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CD0A4" w14:textId="002A35EA" w:rsidR="003F12EA" w:rsidRDefault="0029629B" w:rsidP="00135D07">
      <w:pPr>
        <w:pStyle w:val="Ttulo1"/>
        <w:spacing w:before="172"/>
        <w:ind w:left="0" w:right="1368"/>
        <w:jc w:val="center"/>
      </w:pPr>
      <w:r>
        <w:rPr>
          <w:w w:val="75"/>
        </w:rPr>
        <w:t>ANALISIS</w:t>
      </w:r>
      <w:r>
        <w:rPr>
          <w:spacing w:val="18"/>
        </w:rPr>
        <w:t xml:space="preserve"> </w:t>
      </w:r>
      <w:r>
        <w:rPr>
          <w:w w:val="75"/>
        </w:rPr>
        <w:t>DEL</w:t>
      </w:r>
      <w:r>
        <w:rPr>
          <w:spacing w:val="18"/>
        </w:rPr>
        <w:t xml:space="preserve"> </w:t>
      </w:r>
      <w:r>
        <w:rPr>
          <w:spacing w:val="-2"/>
          <w:w w:val="75"/>
        </w:rPr>
        <w:t>SECTOR</w:t>
      </w:r>
    </w:p>
    <w:p w14:paraId="031CFF85" w14:textId="77777777" w:rsidR="003F12EA" w:rsidRDefault="003F12EA" w:rsidP="00A711B6">
      <w:pPr>
        <w:pStyle w:val="Textoindependiente"/>
        <w:spacing w:before="2"/>
        <w:ind w:right="4"/>
        <w:rPr>
          <w:b/>
        </w:rPr>
      </w:pPr>
    </w:p>
    <w:p w14:paraId="0A833FED" w14:textId="300C0741" w:rsidR="003F12EA" w:rsidRDefault="0029629B" w:rsidP="00135D07">
      <w:pPr>
        <w:pStyle w:val="Textoindependiente"/>
        <w:spacing w:before="1" w:line="292" w:lineRule="auto"/>
        <w:ind w:right="1226"/>
        <w:jc w:val="both"/>
      </w:pPr>
      <w:r>
        <w:t>De</w:t>
      </w:r>
      <w:r>
        <w:rPr>
          <w:spacing w:val="-14"/>
        </w:rPr>
        <w:t xml:space="preserve"> </w:t>
      </w:r>
      <w:r>
        <w:t>conformidad</w:t>
      </w:r>
      <w:r>
        <w:rPr>
          <w:spacing w:val="-14"/>
        </w:rPr>
        <w:t xml:space="preserve"> </w:t>
      </w:r>
      <w:r>
        <w:t>con</w:t>
      </w:r>
      <w:r>
        <w:rPr>
          <w:spacing w:val="-14"/>
        </w:rPr>
        <w:t xml:space="preserve"> </w:t>
      </w:r>
      <w:r>
        <w:t>lo</w:t>
      </w:r>
      <w:r>
        <w:rPr>
          <w:spacing w:val="-14"/>
        </w:rPr>
        <w:t xml:space="preserve"> </w:t>
      </w:r>
      <w:r>
        <w:t>dispuesto</w:t>
      </w:r>
      <w:r>
        <w:rPr>
          <w:spacing w:val="-14"/>
        </w:rPr>
        <w:t xml:space="preserve"> </w:t>
      </w:r>
      <w:r>
        <w:t>en</w:t>
      </w:r>
      <w:r>
        <w:rPr>
          <w:spacing w:val="-14"/>
        </w:rPr>
        <w:t xml:space="preserve"> </w:t>
      </w:r>
      <w:r>
        <w:t>el</w:t>
      </w:r>
      <w:r>
        <w:rPr>
          <w:spacing w:val="-15"/>
        </w:rPr>
        <w:t xml:space="preserve"> </w:t>
      </w:r>
      <w:r>
        <w:t>artículo</w:t>
      </w:r>
      <w:r>
        <w:rPr>
          <w:spacing w:val="-14"/>
        </w:rPr>
        <w:t xml:space="preserve"> </w:t>
      </w:r>
      <w:r>
        <w:t>2.2.1.1.1.6.1</w:t>
      </w:r>
      <w:r>
        <w:rPr>
          <w:spacing w:val="-14"/>
        </w:rPr>
        <w:t xml:space="preserve"> </w:t>
      </w:r>
      <w:r>
        <w:t>del</w:t>
      </w:r>
      <w:r>
        <w:rPr>
          <w:spacing w:val="-15"/>
        </w:rPr>
        <w:t xml:space="preserve"> </w:t>
      </w:r>
      <w:r>
        <w:t>Decreto</w:t>
      </w:r>
      <w:r>
        <w:rPr>
          <w:spacing w:val="-14"/>
        </w:rPr>
        <w:t xml:space="preserve"> </w:t>
      </w:r>
      <w:r>
        <w:t>de</w:t>
      </w:r>
      <w:r>
        <w:rPr>
          <w:spacing w:val="-15"/>
        </w:rPr>
        <w:t xml:space="preserve"> </w:t>
      </w:r>
      <w:r>
        <w:t>1082</w:t>
      </w:r>
      <w:r>
        <w:rPr>
          <w:spacing w:val="-14"/>
        </w:rPr>
        <w:t xml:space="preserve"> </w:t>
      </w:r>
      <w:r>
        <w:t>de</w:t>
      </w:r>
      <w:r>
        <w:rPr>
          <w:spacing w:val="-14"/>
        </w:rPr>
        <w:t xml:space="preserve"> </w:t>
      </w:r>
      <w:r>
        <w:t>2015,</w:t>
      </w:r>
      <w:r>
        <w:rPr>
          <w:spacing w:val="-14"/>
        </w:rPr>
        <w:t xml:space="preserve"> </w:t>
      </w:r>
      <w:r>
        <w:t xml:space="preserve">la </w:t>
      </w:r>
      <w:r>
        <w:rPr>
          <w:w w:val="90"/>
        </w:rPr>
        <w:t>Dirección</w:t>
      </w:r>
      <w:r>
        <w:rPr>
          <w:spacing w:val="-3"/>
          <w:w w:val="90"/>
        </w:rPr>
        <w:t xml:space="preserve"> </w:t>
      </w:r>
      <w:r>
        <w:rPr>
          <w:w w:val="90"/>
        </w:rPr>
        <w:t>del</w:t>
      </w:r>
      <w:r>
        <w:rPr>
          <w:spacing w:val="-2"/>
          <w:w w:val="90"/>
        </w:rPr>
        <w:t xml:space="preserve"> </w:t>
      </w:r>
      <w:r>
        <w:rPr>
          <w:w w:val="90"/>
        </w:rPr>
        <w:t>Servicio</w:t>
      </w:r>
      <w:r>
        <w:rPr>
          <w:spacing w:val="-4"/>
          <w:w w:val="90"/>
        </w:rPr>
        <w:t xml:space="preserve"> </w:t>
      </w:r>
      <w:r>
        <w:rPr>
          <w:w w:val="90"/>
        </w:rPr>
        <w:t>de</w:t>
      </w:r>
      <w:r>
        <w:rPr>
          <w:spacing w:val="-4"/>
          <w:w w:val="90"/>
        </w:rPr>
        <w:t xml:space="preserve"> </w:t>
      </w:r>
      <w:r>
        <w:rPr>
          <w:w w:val="90"/>
        </w:rPr>
        <w:t>Nacional</w:t>
      </w:r>
      <w:r>
        <w:rPr>
          <w:spacing w:val="-4"/>
          <w:w w:val="90"/>
        </w:rPr>
        <w:t xml:space="preserve"> </w:t>
      </w:r>
      <w:r>
        <w:rPr>
          <w:w w:val="90"/>
        </w:rPr>
        <w:t>de</w:t>
      </w:r>
      <w:r>
        <w:rPr>
          <w:spacing w:val="-3"/>
          <w:w w:val="90"/>
        </w:rPr>
        <w:t xml:space="preserve"> </w:t>
      </w:r>
      <w:r>
        <w:rPr>
          <w:w w:val="90"/>
        </w:rPr>
        <w:t>Aprendizaje</w:t>
      </w:r>
      <w:r>
        <w:rPr>
          <w:spacing w:val="-3"/>
          <w:w w:val="90"/>
        </w:rPr>
        <w:t xml:space="preserve"> </w:t>
      </w:r>
      <w:r>
        <w:rPr>
          <w:w w:val="90"/>
        </w:rPr>
        <w:t>SENA</w:t>
      </w:r>
      <w:r>
        <w:rPr>
          <w:spacing w:val="-4"/>
          <w:w w:val="90"/>
        </w:rPr>
        <w:t xml:space="preserve"> </w:t>
      </w:r>
      <w:r w:rsidR="00D26494">
        <w:rPr>
          <w:w w:val="90"/>
        </w:rPr>
        <w:t xml:space="preserve">el centro de formación de </w:t>
      </w:r>
      <w:r w:rsidR="00752B38">
        <w:rPr>
          <w:w w:val="90"/>
        </w:rPr>
        <w:t>Biotecnología</w:t>
      </w:r>
      <w:r w:rsidR="00D26494">
        <w:rPr>
          <w:w w:val="90"/>
        </w:rPr>
        <w:t xml:space="preserve"> Agropecuaria</w:t>
      </w:r>
      <w:r>
        <w:rPr>
          <w:w w:val="90"/>
        </w:rPr>
        <w:t>,</w:t>
      </w:r>
      <w:r>
        <w:rPr>
          <w:spacing w:val="-4"/>
          <w:w w:val="90"/>
        </w:rPr>
        <w:t xml:space="preserve"> </w:t>
      </w:r>
      <w:r>
        <w:rPr>
          <w:w w:val="90"/>
        </w:rPr>
        <w:t>documenta</w:t>
      </w:r>
      <w:r>
        <w:rPr>
          <w:spacing w:val="-3"/>
          <w:w w:val="90"/>
        </w:rPr>
        <w:t xml:space="preserve"> </w:t>
      </w:r>
      <w:r>
        <w:rPr>
          <w:w w:val="90"/>
        </w:rPr>
        <w:t xml:space="preserve">y </w:t>
      </w:r>
      <w:r>
        <w:rPr>
          <w:spacing w:val="-6"/>
        </w:rPr>
        <w:t>soporta</w:t>
      </w:r>
      <w:r>
        <w:rPr>
          <w:spacing w:val="-7"/>
        </w:rPr>
        <w:t xml:space="preserve"> </w:t>
      </w:r>
      <w:r>
        <w:rPr>
          <w:spacing w:val="-6"/>
        </w:rPr>
        <w:t>el</w:t>
      </w:r>
      <w:r>
        <w:rPr>
          <w:spacing w:val="-9"/>
        </w:rPr>
        <w:t xml:space="preserve"> </w:t>
      </w:r>
      <w:r>
        <w:rPr>
          <w:spacing w:val="-6"/>
        </w:rPr>
        <w:t>estudio</w:t>
      </w:r>
      <w:r>
        <w:rPr>
          <w:spacing w:val="-7"/>
        </w:rPr>
        <w:t xml:space="preserve"> </w:t>
      </w:r>
      <w:r>
        <w:rPr>
          <w:spacing w:val="-6"/>
        </w:rPr>
        <w:t>del Sector</w:t>
      </w:r>
      <w:r>
        <w:rPr>
          <w:spacing w:val="-7"/>
        </w:rPr>
        <w:t xml:space="preserve"> </w:t>
      </w:r>
      <w:r>
        <w:rPr>
          <w:spacing w:val="-6"/>
        </w:rPr>
        <w:t>que</w:t>
      </w:r>
      <w:r>
        <w:rPr>
          <w:spacing w:val="-9"/>
        </w:rPr>
        <w:t xml:space="preserve"> </w:t>
      </w:r>
      <w:r>
        <w:rPr>
          <w:spacing w:val="-6"/>
        </w:rPr>
        <w:t>le</w:t>
      </w:r>
      <w:r>
        <w:rPr>
          <w:spacing w:val="-7"/>
        </w:rPr>
        <w:t xml:space="preserve"> </w:t>
      </w:r>
      <w:r>
        <w:rPr>
          <w:spacing w:val="-6"/>
        </w:rPr>
        <w:t>permite establecer</w:t>
      </w:r>
      <w:r>
        <w:rPr>
          <w:spacing w:val="-7"/>
        </w:rPr>
        <w:t xml:space="preserve"> </w:t>
      </w:r>
      <w:r>
        <w:rPr>
          <w:spacing w:val="-6"/>
        </w:rPr>
        <w:t>el</w:t>
      </w:r>
      <w:r>
        <w:rPr>
          <w:spacing w:val="-7"/>
        </w:rPr>
        <w:t xml:space="preserve"> </w:t>
      </w:r>
      <w:r>
        <w:rPr>
          <w:spacing w:val="-6"/>
        </w:rPr>
        <w:t>contexto del</w:t>
      </w:r>
      <w:r>
        <w:rPr>
          <w:spacing w:val="-9"/>
        </w:rPr>
        <w:t xml:space="preserve"> </w:t>
      </w:r>
      <w:r>
        <w:rPr>
          <w:spacing w:val="-6"/>
        </w:rPr>
        <w:t>proceso</w:t>
      </w:r>
      <w:r>
        <w:rPr>
          <w:spacing w:val="-7"/>
        </w:rPr>
        <w:t xml:space="preserve"> </w:t>
      </w:r>
      <w:r>
        <w:rPr>
          <w:spacing w:val="-6"/>
        </w:rPr>
        <w:t>de</w:t>
      </w:r>
      <w:r>
        <w:rPr>
          <w:spacing w:val="-7"/>
        </w:rPr>
        <w:t xml:space="preserve"> </w:t>
      </w:r>
      <w:r>
        <w:rPr>
          <w:spacing w:val="-6"/>
        </w:rPr>
        <w:t>contratación.</w:t>
      </w:r>
    </w:p>
    <w:p w14:paraId="683819D3" w14:textId="77777777" w:rsidR="003F12EA" w:rsidRDefault="0029629B" w:rsidP="00135D07">
      <w:pPr>
        <w:pStyle w:val="Prrafodelista"/>
        <w:numPr>
          <w:ilvl w:val="0"/>
          <w:numId w:val="3"/>
        </w:numPr>
        <w:tabs>
          <w:tab w:val="left" w:pos="980"/>
        </w:tabs>
        <w:ind w:left="0" w:right="1226" w:hanging="359"/>
        <w:jc w:val="both"/>
        <w:rPr>
          <w:b/>
        </w:rPr>
      </w:pPr>
      <w:r>
        <w:rPr>
          <w:b/>
          <w:w w:val="80"/>
        </w:rPr>
        <w:t>Aspectos</w:t>
      </w:r>
      <w:r>
        <w:rPr>
          <w:b/>
          <w:spacing w:val="16"/>
        </w:rPr>
        <w:t xml:space="preserve"> </w:t>
      </w:r>
      <w:r>
        <w:rPr>
          <w:b/>
          <w:spacing w:val="-2"/>
          <w:w w:val="95"/>
        </w:rPr>
        <w:t>Generales</w:t>
      </w:r>
    </w:p>
    <w:p w14:paraId="4B43A35C" w14:textId="77777777" w:rsidR="003F12EA" w:rsidRDefault="003F12EA" w:rsidP="00135D07">
      <w:pPr>
        <w:pStyle w:val="Textoindependiente"/>
        <w:spacing w:before="112"/>
        <w:ind w:right="1226"/>
        <w:jc w:val="both"/>
        <w:rPr>
          <w:b/>
        </w:rPr>
      </w:pPr>
    </w:p>
    <w:p w14:paraId="7CDEEAAB" w14:textId="1890FDBB" w:rsidR="003F12EA" w:rsidRDefault="0029629B" w:rsidP="00135D07">
      <w:pPr>
        <w:ind w:right="1226"/>
        <w:jc w:val="both"/>
      </w:pPr>
      <w:r>
        <w:rPr>
          <w:b/>
          <w:w w:val="90"/>
        </w:rPr>
        <w:t>Objeto:</w:t>
      </w:r>
      <w:r w:rsidR="00A711B6">
        <w:rPr>
          <w:b/>
          <w:w w:val="90"/>
        </w:rPr>
        <w:t xml:space="preserve"> </w:t>
      </w:r>
      <w:r w:rsidR="00464DBC" w:rsidRPr="00464DBC">
        <w:rPr>
          <w:rFonts w:ascii="Arial Narrow" w:hAnsi="Arial Narrow"/>
          <w:b/>
          <w:color w:val="000000" w:themeColor="text1"/>
        </w:rPr>
        <w:t>Adquisición de materiales de formación para las áreas de Deporte, Salud y Turismo, del Centro de Biotecnología Agropecuaria.</w:t>
      </w:r>
    </w:p>
    <w:p w14:paraId="0EDD91B1" w14:textId="77777777" w:rsidR="003F12EA" w:rsidRDefault="003F12EA" w:rsidP="00135D07">
      <w:pPr>
        <w:pStyle w:val="Textoindependiente"/>
        <w:spacing w:before="56"/>
        <w:ind w:right="1226"/>
        <w:jc w:val="both"/>
      </w:pPr>
    </w:p>
    <w:p w14:paraId="652AF89C" w14:textId="77777777" w:rsidR="003F12EA" w:rsidRPr="00464DBC" w:rsidRDefault="0029629B" w:rsidP="00135D07">
      <w:pPr>
        <w:pStyle w:val="Prrafodelista"/>
        <w:numPr>
          <w:ilvl w:val="1"/>
          <w:numId w:val="3"/>
        </w:numPr>
        <w:tabs>
          <w:tab w:val="left" w:pos="426"/>
          <w:tab w:val="left" w:pos="1341"/>
        </w:tabs>
        <w:spacing w:before="1"/>
        <w:ind w:left="0" w:right="1226" w:firstLine="0"/>
        <w:jc w:val="both"/>
        <w:rPr>
          <w:b/>
        </w:rPr>
      </w:pPr>
      <w:r>
        <w:rPr>
          <w:b/>
          <w:w w:val="80"/>
        </w:rPr>
        <w:t>Justificación</w:t>
      </w:r>
      <w:r>
        <w:rPr>
          <w:b/>
          <w:spacing w:val="10"/>
        </w:rPr>
        <w:t xml:space="preserve"> </w:t>
      </w:r>
      <w:r>
        <w:rPr>
          <w:b/>
          <w:w w:val="80"/>
        </w:rPr>
        <w:t>de</w:t>
      </w:r>
      <w:r>
        <w:rPr>
          <w:b/>
          <w:spacing w:val="11"/>
        </w:rPr>
        <w:t xml:space="preserve"> </w:t>
      </w:r>
      <w:r>
        <w:rPr>
          <w:b/>
          <w:w w:val="80"/>
        </w:rPr>
        <w:t>la</w:t>
      </w:r>
      <w:r>
        <w:rPr>
          <w:b/>
          <w:spacing w:val="9"/>
        </w:rPr>
        <w:t xml:space="preserve"> </w:t>
      </w:r>
      <w:r>
        <w:rPr>
          <w:b/>
          <w:spacing w:val="-2"/>
          <w:w w:val="80"/>
        </w:rPr>
        <w:t>Necesidad</w:t>
      </w:r>
    </w:p>
    <w:p w14:paraId="31C0C86A" w14:textId="77777777" w:rsidR="00464DBC" w:rsidRPr="00464DBC" w:rsidRDefault="00464DBC" w:rsidP="00135D07">
      <w:pPr>
        <w:pStyle w:val="Prrafodelista"/>
        <w:tabs>
          <w:tab w:val="left" w:pos="426"/>
          <w:tab w:val="left" w:pos="1341"/>
        </w:tabs>
        <w:spacing w:before="1"/>
        <w:ind w:left="0" w:right="1226" w:firstLine="0"/>
        <w:jc w:val="both"/>
        <w:rPr>
          <w:b/>
        </w:rPr>
      </w:pPr>
    </w:p>
    <w:p w14:paraId="5523F43E" w14:textId="77777777" w:rsidR="00464DBC" w:rsidRDefault="00464DBC" w:rsidP="00135D07">
      <w:pPr>
        <w:tabs>
          <w:tab w:val="left" w:pos="426"/>
          <w:tab w:val="left" w:pos="1341"/>
        </w:tabs>
        <w:spacing w:before="1"/>
        <w:ind w:right="1226"/>
        <w:jc w:val="both"/>
      </w:pPr>
      <w:r>
        <w:t xml:space="preserve">El Servicio Nacional de Aprendizaje – SENA, es un establecimiento público del orden nacional, con personería jurídica, patrimonio propio e independiente y autonomía administrativa, adscrito al Ministerio del Trabajo de Colombia. Ofrece formación gratuita a millones de colombianos que se benefician con programas técnicos, tecnológicos y complementarios que, enfocados en el desarrollo económico, tecnológico y social del país, entran a engrosar las actividades productivas de las empresas y de la industria, para obtener mejor competitividad y producción con los mercados globalizados. Para lograr tal objetivo, el SENA tiene treinta y tres (33) regionales, agrupadas en cinco (5) zonas (Caribe, Andina, Pacífica, Amazónica y Orinoquía), cuya misionalidad es brindar formación técnica y tecnológica a los colombianos interesados en formarse para el trabajo y para aquellos que desean crear empresa. Para el caso particular, el Centro de Biotecnología Agropecuaria se encuentra ubicado en la Zona Andina, específicamente en el Departamento de Cundinamarca, en la sabana de occidente, en donde se ofrecen programas de formación para el trabajo a partir de capacitación técnica, tecnológica y complementaria, respondiendo a las necesidades más sentidas de empresarios y mercados laborales locales. El Centro de Biotecnología Agropecuaria de la Regional Cundinamarca CBA, requiere compra de implementos y material de formación necesarios para desarrollar los proyectos de formación, la adecuación, implementación y utilización de escenarios y ambientes especializados en donde se desarrollan los programas de formación en las áreas de Deportes Titulada Técnico en ejecución de programas deportivos Y Tecnólogo en entrenamiento deportivo, Turismo, Salud, articulación con la media; que imparte el Centro de Biotecnología Agropecuaria SENA Mosquera y subsedes de la región de sabana occidente, articulado con los procesos transversales de formación Profesional Integral en Hábitos Saludables de todos los programas de formación y los proyectos de Investigación que lideran las diferentes Áreas. </w:t>
      </w:r>
    </w:p>
    <w:p w14:paraId="2EFB8581" w14:textId="77777777" w:rsidR="00464DBC" w:rsidRDefault="00464DBC" w:rsidP="00135D07">
      <w:pPr>
        <w:tabs>
          <w:tab w:val="left" w:pos="426"/>
          <w:tab w:val="left" w:pos="1341"/>
        </w:tabs>
        <w:spacing w:before="1"/>
        <w:ind w:right="1226"/>
        <w:jc w:val="both"/>
      </w:pPr>
    </w:p>
    <w:p w14:paraId="0D10E5CA" w14:textId="77777777" w:rsidR="00464DBC" w:rsidRDefault="00464DBC" w:rsidP="00135D07">
      <w:pPr>
        <w:tabs>
          <w:tab w:val="left" w:pos="426"/>
          <w:tab w:val="left" w:pos="1341"/>
        </w:tabs>
        <w:spacing w:before="1"/>
        <w:ind w:right="1226"/>
        <w:jc w:val="both"/>
      </w:pPr>
      <w:r>
        <w:t>En el marco del Programa de Articulación con la Media del Servicio Nacional de Aprendizaje (SENA), se hace necesaria la adquisición de materiales de formación para el área de Ejecución de programas deportivos, recreación, operación turística local, Animación turística, con el fin de garantizar el desarrollo adecuado de los procesos formativos en las instituciones educativas articuladas, además tenemos la necesidad en el área de Turismo fundamentar la obligación institucional de garantizar condiciones técnicas adecuadas para el desarrollo de la formación profesional integral en territorios rurales priorizados, contribuyendo al fortalecimiento de la economía campesina, popular y comunitaria, así como a la generación de empleo, autoempleo e ingresos sostenibles.</w:t>
      </w:r>
    </w:p>
    <w:p w14:paraId="0F12F08E" w14:textId="77777777" w:rsidR="00464DBC" w:rsidRDefault="00464DBC" w:rsidP="00135D07">
      <w:pPr>
        <w:tabs>
          <w:tab w:val="left" w:pos="426"/>
          <w:tab w:val="left" w:pos="1341"/>
        </w:tabs>
        <w:spacing w:before="1"/>
        <w:ind w:right="1226"/>
        <w:jc w:val="both"/>
      </w:pPr>
    </w:p>
    <w:p w14:paraId="6410C6F7" w14:textId="77777777" w:rsidR="00464DBC" w:rsidRDefault="00464DBC" w:rsidP="00135D07">
      <w:pPr>
        <w:tabs>
          <w:tab w:val="left" w:pos="426"/>
          <w:tab w:val="left" w:pos="1341"/>
        </w:tabs>
        <w:spacing w:before="1"/>
        <w:ind w:right="1226"/>
        <w:jc w:val="both"/>
      </w:pPr>
      <w:r>
        <w:t xml:space="preserve">Dicha implementación y materiales deportivos son de uso constante por parte de aprendices, instructores y trabajadores, lo que conduce a un deterioro continuo de este material que es una herramienta necesaria para desarrollar de manera adecuada la formación profesional integral, </w:t>
      </w:r>
      <w:r>
        <w:lastRenderedPageBreak/>
        <w:t xml:space="preserve">permitiéndoles a los aprendices procesos continuos y actualizados con las necesidades del sector productivo. Con base en la anterior justificación, se solicita que se realicen los trámites pertinentes y correspondientes para adelantar el suministro y adquisición de los materiales solicitados. </w:t>
      </w:r>
    </w:p>
    <w:p w14:paraId="10F72B3F" w14:textId="77777777" w:rsidR="00464DBC" w:rsidRDefault="00464DBC" w:rsidP="00135D07">
      <w:pPr>
        <w:tabs>
          <w:tab w:val="left" w:pos="426"/>
          <w:tab w:val="left" w:pos="1341"/>
        </w:tabs>
        <w:spacing w:before="1"/>
        <w:ind w:right="1226"/>
        <w:jc w:val="both"/>
      </w:pPr>
    </w:p>
    <w:p w14:paraId="20D9EF98" w14:textId="77777777" w:rsidR="00464DBC" w:rsidRDefault="00464DBC" w:rsidP="00135D07">
      <w:pPr>
        <w:tabs>
          <w:tab w:val="left" w:pos="426"/>
          <w:tab w:val="left" w:pos="1341"/>
        </w:tabs>
        <w:spacing w:before="1"/>
        <w:ind w:right="1226"/>
        <w:jc w:val="both"/>
      </w:pPr>
      <w:r>
        <w:t>La adquisición de estos materiales permitirá:</w:t>
      </w:r>
    </w:p>
    <w:p w14:paraId="3CFB743C" w14:textId="77777777" w:rsidR="00464DBC" w:rsidRDefault="00464DBC" w:rsidP="00135D07">
      <w:pPr>
        <w:tabs>
          <w:tab w:val="left" w:pos="426"/>
          <w:tab w:val="left" w:pos="1341"/>
        </w:tabs>
        <w:spacing w:before="1"/>
        <w:ind w:right="1226"/>
        <w:jc w:val="both"/>
      </w:pPr>
      <w:r>
        <w:t xml:space="preserve"> • Asegurar la calidad y pertinencia de la formación.</w:t>
      </w:r>
    </w:p>
    <w:p w14:paraId="3EAC54F2" w14:textId="77777777" w:rsidR="00464DBC" w:rsidRDefault="00464DBC" w:rsidP="00135D07">
      <w:pPr>
        <w:tabs>
          <w:tab w:val="left" w:pos="426"/>
          <w:tab w:val="left" w:pos="1341"/>
        </w:tabs>
        <w:spacing w:before="1"/>
        <w:ind w:right="1226"/>
        <w:jc w:val="both"/>
      </w:pPr>
      <w:r>
        <w:t xml:space="preserve"> • Cumplir las metas de cobertura establecidas en el Plan de Acción institucional.</w:t>
      </w:r>
    </w:p>
    <w:p w14:paraId="5E59E08C" w14:textId="77777777" w:rsidR="00464DBC" w:rsidRDefault="00464DBC" w:rsidP="00135D07">
      <w:pPr>
        <w:tabs>
          <w:tab w:val="left" w:pos="426"/>
          <w:tab w:val="left" w:pos="1341"/>
        </w:tabs>
        <w:spacing w:before="1"/>
        <w:ind w:right="1226"/>
        <w:jc w:val="both"/>
      </w:pPr>
      <w:r>
        <w:t xml:space="preserve"> • Desarrollar competencias técnicas, básicas y transversales aplicables a emprendimientos del centro.</w:t>
      </w:r>
    </w:p>
    <w:p w14:paraId="0CEB70E8" w14:textId="77777777" w:rsidR="00464DBC" w:rsidRDefault="00464DBC" w:rsidP="00135D07">
      <w:pPr>
        <w:tabs>
          <w:tab w:val="left" w:pos="426"/>
          <w:tab w:val="left" w:pos="1341"/>
        </w:tabs>
        <w:spacing w:before="1"/>
        <w:ind w:right="1226"/>
        <w:jc w:val="both"/>
      </w:pPr>
      <w:r>
        <w:t xml:space="preserve"> • Contribuir al fortalecimiento productivo del sector. Los rubros para afectar con sus valores correspondientes se relacionan a continuación: </w:t>
      </w:r>
    </w:p>
    <w:p w14:paraId="0EE4C069" w14:textId="77777777" w:rsidR="00464DBC" w:rsidRDefault="00464DBC" w:rsidP="00135D07">
      <w:pPr>
        <w:tabs>
          <w:tab w:val="left" w:pos="426"/>
          <w:tab w:val="left" w:pos="1341"/>
        </w:tabs>
        <w:spacing w:before="1"/>
        <w:ind w:right="1226"/>
        <w:jc w:val="both"/>
      </w:pPr>
    </w:p>
    <w:p w14:paraId="543E7C3F" w14:textId="77777777" w:rsidR="00464DBC" w:rsidRPr="00464DBC" w:rsidRDefault="00464DBC" w:rsidP="00135D07">
      <w:pPr>
        <w:pStyle w:val="Prrafodelista"/>
        <w:numPr>
          <w:ilvl w:val="0"/>
          <w:numId w:val="4"/>
        </w:numPr>
        <w:tabs>
          <w:tab w:val="left" w:pos="426"/>
          <w:tab w:val="left" w:pos="1341"/>
        </w:tabs>
        <w:spacing w:before="1"/>
        <w:ind w:right="1226"/>
        <w:jc w:val="both"/>
        <w:rPr>
          <w:b/>
        </w:rPr>
      </w:pPr>
      <w:r>
        <w:t xml:space="preserve">DEPORTES Y SALUD: Regular titulada por valor de veinticinco millones, novecientos once mil ciento ochenta y un mil de pesos $25.911.181. </w:t>
      </w:r>
    </w:p>
    <w:p w14:paraId="740E330E" w14:textId="77777777" w:rsidR="00464DBC" w:rsidRPr="00464DBC" w:rsidRDefault="00464DBC" w:rsidP="00135D07">
      <w:pPr>
        <w:pStyle w:val="Prrafodelista"/>
        <w:numPr>
          <w:ilvl w:val="0"/>
          <w:numId w:val="4"/>
        </w:numPr>
        <w:tabs>
          <w:tab w:val="left" w:pos="426"/>
          <w:tab w:val="left" w:pos="1341"/>
        </w:tabs>
        <w:spacing w:before="1"/>
        <w:ind w:right="1226"/>
        <w:jc w:val="both"/>
        <w:rPr>
          <w:b/>
        </w:rPr>
      </w:pPr>
      <w:r>
        <w:t xml:space="preserve">DEPORTES Y SALUD (CAMPESENA): Titulada Campe SENA $4.000.000 o TURISMO: Programas Especiales Complementarios Turismo Campe SENA, diez millones $10.000.000 </w:t>
      </w:r>
    </w:p>
    <w:p w14:paraId="54425233" w14:textId="77777777" w:rsidR="00464DBC" w:rsidRPr="00464DBC" w:rsidRDefault="00464DBC" w:rsidP="00135D07">
      <w:pPr>
        <w:pStyle w:val="Prrafodelista"/>
        <w:numPr>
          <w:ilvl w:val="0"/>
          <w:numId w:val="4"/>
        </w:numPr>
        <w:tabs>
          <w:tab w:val="left" w:pos="426"/>
          <w:tab w:val="left" w:pos="1341"/>
        </w:tabs>
        <w:spacing w:before="1"/>
        <w:ind w:right="1226"/>
        <w:jc w:val="both"/>
        <w:rPr>
          <w:b/>
        </w:rPr>
      </w:pPr>
      <w:r>
        <w:t xml:space="preserve">ARTICULACIÓN TURISMO: Dos millones quinientos mil pesos $2.500.000. </w:t>
      </w:r>
    </w:p>
    <w:p w14:paraId="3B1BF76D" w14:textId="77777777" w:rsidR="00464DBC" w:rsidRDefault="00464DBC" w:rsidP="00135D07">
      <w:pPr>
        <w:tabs>
          <w:tab w:val="left" w:pos="426"/>
          <w:tab w:val="left" w:pos="1341"/>
        </w:tabs>
        <w:spacing w:before="1"/>
        <w:ind w:right="1226"/>
        <w:jc w:val="both"/>
      </w:pPr>
    </w:p>
    <w:p w14:paraId="387A3B27" w14:textId="00BBAE57" w:rsidR="00464DBC" w:rsidRPr="00464DBC" w:rsidRDefault="00464DBC" w:rsidP="00135D07">
      <w:pPr>
        <w:tabs>
          <w:tab w:val="left" w:pos="426"/>
          <w:tab w:val="left" w:pos="1341"/>
        </w:tabs>
        <w:spacing w:before="1"/>
        <w:ind w:right="1226"/>
        <w:jc w:val="both"/>
        <w:rPr>
          <w:b/>
        </w:rPr>
      </w:pPr>
      <w:r>
        <w:t>El valor total del lote es de Cuarenta y Dos Millones Cuatrocientos Once Mil ciento ochenta y un pesos. $ 42.411.181 pesos.</w:t>
      </w:r>
    </w:p>
    <w:p w14:paraId="3C905330" w14:textId="77777777" w:rsidR="003F12EA" w:rsidRDefault="003F12EA" w:rsidP="00A711B6">
      <w:pPr>
        <w:pStyle w:val="Textoindependiente"/>
        <w:spacing w:before="2"/>
        <w:ind w:right="4"/>
        <w:rPr>
          <w:b/>
        </w:rPr>
      </w:pPr>
    </w:p>
    <w:p w14:paraId="4E469619" w14:textId="77777777" w:rsidR="003F12EA" w:rsidRDefault="0029629B">
      <w:pPr>
        <w:pStyle w:val="Prrafodelista"/>
        <w:numPr>
          <w:ilvl w:val="0"/>
          <w:numId w:val="3"/>
        </w:numPr>
        <w:tabs>
          <w:tab w:val="left" w:pos="980"/>
        </w:tabs>
        <w:ind w:left="0" w:right="4" w:hanging="359"/>
        <w:jc w:val="left"/>
        <w:rPr>
          <w:b/>
        </w:rPr>
      </w:pPr>
      <w:r>
        <w:rPr>
          <w:b/>
          <w:w w:val="80"/>
        </w:rPr>
        <w:t>Especificaciones</w:t>
      </w:r>
      <w:r>
        <w:rPr>
          <w:b/>
          <w:spacing w:val="13"/>
        </w:rPr>
        <w:t xml:space="preserve"> </w:t>
      </w:r>
      <w:r>
        <w:rPr>
          <w:b/>
          <w:spacing w:val="-2"/>
          <w:w w:val="90"/>
        </w:rPr>
        <w:t>Técnicas:</w:t>
      </w:r>
    </w:p>
    <w:p w14:paraId="04F92DDA" w14:textId="77777777" w:rsidR="003F12EA" w:rsidRDefault="003F12EA" w:rsidP="00A711B6">
      <w:pPr>
        <w:pStyle w:val="Textoindependiente"/>
        <w:spacing w:before="3"/>
        <w:ind w:right="4"/>
        <w:rPr>
          <w:b/>
        </w:rPr>
      </w:pPr>
    </w:p>
    <w:tbl>
      <w:tblPr>
        <w:tblStyle w:val="TableNormal"/>
        <w:tblW w:w="0" w:type="auto"/>
        <w:tblInd w:w="27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3069"/>
        <w:gridCol w:w="3069"/>
        <w:gridCol w:w="3069"/>
      </w:tblGrid>
      <w:tr w:rsidR="00464DBC" w14:paraId="5D7ED250" w14:textId="77777777" w:rsidTr="001F76E3">
        <w:trPr>
          <w:trHeight w:val="484"/>
        </w:trPr>
        <w:tc>
          <w:tcPr>
            <w:tcW w:w="9207" w:type="dxa"/>
            <w:gridSpan w:val="3"/>
            <w:tcBorders>
              <w:top w:val="nil"/>
              <w:left w:val="nil"/>
              <w:bottom w:val="nil"/>
              <w:right w:val="nil"/>
            </w:tcBorders>
            <w:shd w:val="clear" w:color="auto" w:fill="000000"/>
          </w:tcPr>
          <w:p w14:paraId="322200A0" w14:textId="77777777" w:rsidR="00464DBC" w:rsidRDefault="00464DBC" w:rsidP="001F76E3">
            <w:pPr>
              <w:pStyle w:val="TableParagraph"/>
              <w:spacing w:before="110"/>
              <w:ind w:left="3" w:right="2"/>
              <w:rPr>
                <w:rFonts w:ascii="Calibri Light" w:hAnsi="Calibri Light"/>
              </w:rPr>
            </w:pPr>
            <w:r>
              <w:rPr>
                <w:rFonts w:ascii="Calibri Light" w:hAnsi="Calibri Light"/>
                <w:color w:val="FFFFFF"/>
              </w:rPr>
              <w:t>CLASIFICACIÓN</w:t>
            </w:r>
            <w:r>
              <w:rPr>
                <w:rFonts w:ascii="Calibri Light" w:hAnsi="Calibri Light"/>
                <w:color w:val="FFFFFF"/>
                <w:spacing w:val="-3"/>
              </w:rPr>
              <w:t xml:space="preserve"> </w:t>
            </w:r>
            <w:r>
              <w:rPr>
                <w:rFonts w:ascii="Calibri Light" w:hAnsi="Calibri Light"/>
                <w:color w:val="FFFFFF"/>
              </w:rPr>
              <w:t>DE</w:t>
            </w:r>
            <w:r>
              <w:rPr>
                <w:rFonts w:ascii="Calibri Light" w:hAnsi="Calibri Light"/>
                <w:color w:val="FFFFFF"/>
                <w:spacing w:val="-2"/>
              </w:rPr>
              <w:t xml:space="preserve"> </w:t>
            </w:r>
            <w:r>
              <w:rPr>
                <w:rFonts w:ascii="Calibri Light" w:hAnsi="Calibri Light"/>
                <w:color w:val="FFFFFF"/>
              </w:rPr>
              <w:t>LA</w:t>
            </w:r>
            <w:r>
              <w:rPr>
                <w:rFonts w:ascii="Calibri Light" w:hAnsi="Calibri Light"/>
                <w:color w:val="FFFFFF"/>
                <w:spacing w:val="-5"/>
              </w:rPr>
              <w:t xml:space="preserve"> </w:t>
            </w:r>
            <w:r>
              <w:rPr>
                <w:rFonts w:ascii="Calibri Light" w:hAnsi="Calibri Light"/>
                <w:color w:val="FFFFFF"/>
                <w:spacing w:val="-2"/>
              </w:rPr>
              <w:t>INFORMACIÓN</w:t>
            </w:r>
          </w:p>
        </w:tc>
      </w:tr>
      <w:tr w:rsidR="00464DBC" w14:paraId="0CB53A3C" w14:textId="77777777" w:rsidTr="001F76E3">
        <w:trPr>
          <w:trHeight w:val="490"/>
        </w:trPr>
        <w:tc>
          <w:tcPr>
            <w:tcW w:w="3069" w:type="dxa"/>
            <w:tcBorders>
              <w:top w:val="nil"/>
            </w:tcBorders>
          </w:tcPr>
          <w:p w14:paraId="65573F3F" w14:textId="77777777" w:rsidR="00464DBC" w:rsidRDefault="00464DBC" w:rsidP="001F76E3">
            <w:pPr>
              <w:pStyle w:val="TableParagraph"/>
              <w:tabs>
                <w:tab w:val="left" w:pos="2444"/>
              </w:tabs>
              <w:spacing w:before="34"/>
              <w:ind w:left="107"/>
              <w:rPr>
                <w:position w:val="-7"/>
              </w:rPr>
            </w:pPr>
            <w:r>
              <w:rPr>
                <w:noProof/>
                <w:position w:val="-7"/>
              </w:rPr>
              <mc:AlternateContent>
                <mc:Choice Requires="wpg">
                  <w:drawing>
                    <wp:anchor distT="0" distB="0" distL="0" distR="0" simplePos="0" relativeHeight="251751936" behindDoc="1" locked="0" layoutInCell="1" allowOverlap="1" wp14:anchorId="099CAD74" wp14:editId="5AB6FD14">
                      <wp:simplePos x="0" y="0"/>
                      <wp:positionH relativeFrom="column">
                        <wp:posOffset>1453832</wp:posOffset>
                      </wp:positionH>
                      <wp:positionV relativeFrom="paragraph">
                        <wp:posOffset>26588</wp:posOffset>
                      </wp:positionV>
                      <wp:extent cx="265430" cy="25781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28" name="Graphic 28"/>
                              <wps:cNvSpPr/>
                              <wps:spPr>
                                <a:xfrm>
                                  <a:off x="3175" y="3175"/>
                                  <a:ext cx="259079" cy="251460"/>
                                </a:xfrm>
                                <a:custGeom>
                                  <a:avLst/>
                                  <a:gdLst/>
                                  <a:ahLst/>
                                  <a:cxnLst/>
                                  <a:rect l="l" t="t" r="r" b="b"/>
                                  <a:pathLst>
                                    <a:path w="259079" h="251460">
                                      <a:moveTo>
                                        <a:pt x="0" y="251459"/>
                                      </a:moveTo>
                                      <a:lnTo>
                                        <a:pt x="259080" y="251459"/>
                                      </a:lnTo>
                                      <a:lnTo>
                                        <a:pt x="259080"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5E2AEAC" id="Group 27" o:spid="_x0000_s1026" style="position:absolute;margin-left:114.45pt;margin-top:2.1pt;width:20.9pt;height:20.3pt;z-index:-251564544;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">
                      <v:shape id="Graphic 28"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" path="m,251459r259080,l259080,,,,,251459xe" filled="f" strokeweight=".5pt">
                        <v:path arrowok="t"/>
                      </v:shape>
                    </v:group>
                  </w:pict>
                </mc:Fallback>
              </mc:AlternateContent>
            </w:r>
            <w:r>
              <w:rPr>
                <w:rFonts w:ascii="Calibri Light" w:hAnsi="Calibri Light"/>
                <w:spacing w:val="-2"/>
              </w:rPr>
              <w:t>Pública</w:t>
            </w:r>
            <w:r>
              <w:rPr>
                <w:rFonts w:ascii="Calibri Light" w:hAnsi="Calibri Light"/>
              </w:rPr>
              <w:tab/>
            </w:r>
            <w:r>
              <w:rPr>
                <w:spacing w:val="-10"/>
                <w:position w:val="-7"/>
              </w:rPr>
              <w:t>X</w:t>
            </w:r>
          </w:p>
        </w:tc>
        <w:tc>
          <w:tcPr>
            <w:tcW w:w="3069" w:type="dxa"/>
            <w:tcBorders>
              <w:top w:val="nil"/>
            </w:tcBorders>
          </w:tcPr>
          <w:p w14:paraId="5F223B36" w14:textId="77777777" w:rsidR="00464DBC" w:rsidRDefault="00464DBC" w:rsidP="001F76E3">
            <w:pPr>
              <w:pStyle w:val="TableParagraph"/>
              <w:spacing w:before="54"/>
              <w:ind w:left="107"/>
              <w:rPr>
                <w:rFonts w:ascii="Calibri Light" w:hAnsi="Calibri Light"/>
              </w:rPr>
            </w:pPr>
            <w:r>
              <w:rPr>
                <w:rFonts w:ascii="Calibri Light" w:hAnsi="Calibri Light"/>
                <w:noProof/>
              </w:rPr>
              <mc:AlternateContent>
                <mc:Choice Requires="wpg">
                  <w:drawing>
                    <wp:anchor distT="0" distB="0" distL="0" distR="0" simplePos="0" relativeHeight="251752960" behindDoc="1" locked="0" layoutInCell="1" allowOverlap="1" wp14:anchorId="3917BC1C" wp14:editId="5E9861D3">
                      <wp:simplePos x="0" y="0"/>
                      <wp:positionH relativeFrom="column">
                        <wp:posOffset>1540764</wp:posOffset>
                      </wp:positionH>
                      <wp:positionV relativeFrom="paragraph">
                        <wp:posOffset>11094</wp:posOffset>
                      </wp:positionV>
                      <wp:extent cx="265430" cy="25781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30" name="Graphic 30"/>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C1191A7" id="Group 29" o:spid="_x0000_s1026" style="position:absolute;margin-left:121.3pt;margin-top:.85pt;width:20.9pt;height:20.3pt;z-index:-251563520;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">
                      <v:shape id="Graphic 30"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" path="m,251459r259079,l259079,,,,,251459xe" filled="f" strokeweight=".5pt">
                        <v:path arrowok="t"/>
                      </v:shape>
                    </v:group>
                  </w:pict>
                </mc:Fallback>
              </mc:AlternateContent>
            </w:r>
            <w:r>
              <w:rPr>
                <w:rFonts w:ascii="Calibri Light" w:hAnsi="Calibri Light"/>
              </w:rPr>
              <w:t>Pública</w:t>
            </w:r>
            <w:r>
              <w:rPr>
                <w:rFonts w:ascii="Calibri Light" w:hAnsi="Calibri Light"/>
                <w:spacing w:val="-4"/>
              </w:rPr>
              <w:t xml:space="preserve"> </w:t>
            </w:r>
            <w:r>
              <w:rPr>
                <w:rFonts w:ascii="Calibri Light" w:hAnsi="Calibri Light"/>
                <w:spacing w:val="-2"/>
              </w:rPr>
              <w:t>Clasificada</w:t>
            </w:r>
          </w:p>
        </w:tc>
        <w:tc>
          <w:tcPr>
            <w:tcW w:w="3069" w:type="dxa"/>
            <w:tcBorders>
              <w:top w:val="nil"/>
            </w:tcBorders>
          </w:tcPr>
          <w:p w14:paraId="3F4672F7" w14:textId="77777777" w:rsidR="00464DBC" w:rsidRDefault="00464DBC" w:rsidP="001F76E3">
            <w:pPr>
              <w:pStyle w:val="TableParagraph"/>
              <w:spacing w:before="30"/>
              <w:ind w:left="106"/>
              <w:rPr>
                <w:rFonts w:ascii="Calibri Light" w:hAnsi="Calibri Light"/>
              </w:rPr>
            </w:pPr>
            <w:r>
              <w:rPr>
                <w:rFonts w:ascii="Calibri Light" w:hAnsi="Calibri Light"/>
                <w:noProof/>
              </w:rPr>
              <mc:AlternateContent>
                <mc:Choice Requires="wpg">
                  <w:drawing>
                    <wp:anchor distT="0" distB="0" distL="0" distR="0" simplePos="0" relativeHeight="251753984" behindDoc="1" locked="0" layoutInCell="1" allowOverlap="1" wp14:anchorId="16EDCBD3" wp14:editId="3BB10DE8">
                      <wp:simplePos x="0" y="0"/>
                      <wp:positionH relativeFrom="column">
                        <wp:posOffset>1477899</wp:posOffset>
                      </wp:positionH>
                      <wp:positionV relativeFrom="paragraph">
                        <wp:posOffset>25953</wp:posOffset>
                      </wp:positionV>
                      <wp:extent cx="265430" cy="257810"/>
                      <wp:effectExtent l="0" t="0" r="0" b="0"/>
                      <wp:wrapNone/>
                      <wp:docPr id="1661441020"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1456251290" name="Graphic 32"/>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FD4542" id="Group 31" o:spid="_x0000_s1026" style="position:absolute;margin-left:116.35pt;margin-top:2.05pt;width:20.9pt;height:20.3pt;z-index:-251562496;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">
                      <v:shape id="Graphic 32"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" path="m,251459r259079,l259079,,,,,251459xe" filled="f" strokeweight=".5pt">
                        <v:path arrowok="t"/>
                      </v:shape>
                    </v:group>
                  </w:pict>
                </mc:Fallback>
              </mc:AlternateContent>
            </w:r>
            <w:r>
              <w:rPr>
                <w:rFonts w:ascii="Calibri Light" w:hAnsi="Calibri Light"/>
              </w:rPr>
              <w:t>Pública</w:t>
            </w:r>
            <w:r>
              <w:rPr>
                <w:rFonts w:ascii="Calibri Light" w:hAnsi="Calibri Light"/>
                <w:spacing w:val="-4"/>
              </w:rPr>
              <w:t xml:space="preserve"> </w:t>
            </w:r>
            <w:r>
              <w:rPr>
                <w:rFonts w:ascii="Calibri Light" w:hAnsi="Calibri Light"/>
                <w:spacing w:val="-2"/>
              </w:rPr>
              <w:t>Reservada</w:t>
            </w:r>
          </w:p>
        </w:tc>
      </w:tr>
    </w:tbl>
    <w:p w14:paraId="1F87D4BC" w14:textId="77777777" w:rsidR="00464DBC" w:rsidRDefault="00464DBC" w:rsidP="00464DBC">
      <w:pPr>
        <w:pStyle w:val="Textoindependiente"/>
      </w:pPr>
    </w:p>
    <w:p w14:paraId="38F8E7F8" w14:textId="77777777" w:rsidR="00464DBC" w:rsidRDefault="00464DBC" w:rsidP="00464DBC">
      <w:pPr>
        <w:pStyle w:val="Textoindependiente"/>
        <w:spacing w:before="1"/>
      </w:pPr>
    </w:p>
    <w:p w14:paraId="3FE7ED5C" w14:textId="77777777" w:rsidR="00464DBC" w:rsidRDefault="00464DBC" w:rsidP="00464DBC">
      <w:pPr>
        <w:pStyle w:val="Ttulo1"/>
        <w:spacing w:before="1"/>
        <w:ind w:left="69" w:right="1199"/>
        <w:jc w:val="center"/>
        <w:rPr>
          <w:rFonts w:ascii="Calibri"/>
        </w:rPr>
      </w:pPr>
      <w:r>
        <w:rPr>
          <w:rFonts w:ascii="Calibri"/>
        </w:rPr>
        <w:t>ANEXO</w:t>
      </w:r>
      <w:r>
        <w:rPr>
          <w:rFonts w:ascii="Calibri"/>
          <w:spacing w:val="-5"/>
        </w:rPr>
        <w:t xml:space="preserve"> </w:t>
      </w:r>
      <w:r>
        <w:rPr>
          <w:rFonts w:ascii="Calibri"/>
          <w:spacing w:val="-2"/>
        </w:rPr>
        <w:t>TECNICO</w:t>
      </w:r>
    </w:p>
    <w:p w14:paraId="3F89BB36" w14:textId="77777777" w:rsidR="00464DBC" w:rsidRDefault="00464DBC" w:rsidP="00464DBC">
      <w:pPr>
        <w:pStyle w:val="Textoindependiente"/>
        <w:spacing w:before="267"/>
        <w:ind w:left="260" w:right="1127"/>
      </w:pPr>
      <w:r>
        <w:t>El</w:t>
      </w:r>
      <w:r>
        <w:rPr>
          <w:spacing w:val="77"/>
        </w:rPr>
        <w:t xml:space="preserve"> </w:t>
      </w:r>
      <w:r>
        <w:t>proveedor</w:t>
      </w:r>
      <w:r>
        <w:rPr>
          <w:spacing w:val="79"/>
        </w:rPr>
        <w:t xml:space="preserve"> </w:t>
      </w:r>
      <w:r>
        <w:t>o</w:t>
      </w:r>
      <w:r>
        <w:rPr>
          <w:spacing w:val="75"/>
        </w:rPr>
        <w:t xml:space="preserve"> </w:t>
      </w:r>
      <w:r>
        <w:t>contratista</w:t>
      </w:r>
      <w:r>
        <w:rPr>
          <w:spacing w:val="74"/>
        </w:rPr>
        <w:t xml:space="preserve"> </w:t>
      </w:r>
      <w:r>
        <w:t>deberá</w:t>
      </w:r>
      <w:r>
        <w:rPr>
          <w:spacing w:val="78"/>
        </w:rPr>
        <w:t xml:space="preserve"> </w:t>
      </w:r>
      <w:r>
        <w:t>entregar</w:t>
      </w:r>
      <w:r>
        <w:rPr>
          <w:spacing w:val="74"/>
        </w:rPr>
        <w:t xml:space="preserve"> </w:t>
      </w:r>
      <w:r>
        <w:t>los</w:t>
      </w:r>
      <w:r>
        <w:rPr>
          <w:spacing w:val="77"/>
        </w:rPr>
        <w:t xml:space="preserve"> </w:t>
      </w:r>
      <w:r>
        <w:t>siguientes</w:t>
      </w:r>
      <w:r>
        <w:rPr>
          <w:spacing w:val="77"/>
        </w:rPr>
        <w:t xml:space="preserve"> </w:t>
      </w:r>
      <w:r>
        <w:t>elementos</w:t>
      </w:r>
      <w:r>
        <w:rPr>
          <w:spacing w:val="77"/>
        </w:rPr>
        <w:t xml:space="preserve"> </w:t>
      </w:r>
      <w:r>
        <w:t>en</w:t>
      </w:r>
      <w:r>
        <w:rPr>
          <w:spacing w:val="79"/>
        </w:rPr>
        <w:t xml:space="preserve"> </w:t>
      </w:r>
      <w:r>
        <w:t>las,</w:t>
      </w:r>
      <w:r>
        <w:rPr>
          <w:spacing w:val="76"/>
        </w:rPr>
        <w:t xml:space="preserve"> </w:t>
      </w:r>
      <w:r>
        <w:t>condiciones</w:t>
      </w:r>
      <w:r>
        <w:rPr>
          <w:spacing w:val="77"/>
        </w:rPr>
        <w:t xml:space="preserve"> </w:t>
      </w:r>
      <w:r>
        <w:t>y características señalados a continuación:</w:t>
      </w:r>
    </w:p>
    <w:p w14:paraId="21DFE9D3" w14:textId="77777777" w:rsidR="00464DBC" w:rsidRDefault="00464DBC" w:rsidP="00464DBC">
      <w:pPr>
        <w:pStyle w:val="Textoindependiente"/>
        <w:spacing w:before="24"/>
        <w:rPr>
          <w:sz w:val="20"/>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9"/>
        <w:gridCol w:w="5598"/>
        <w:gridCol w:w="1417"/>
        <w:gridCol w:w="1253"/>
      </w:tblGrid>
      <w:tr w:rsidR="00464DBC" w14:paraId="4FFEDE12" w14:textId="77777777" w:rsidTr="001F76E3">
        <w:trPr>
          <w:trHeight w:val="345"/>
        </w:trPr>
        <w:tc>
          <w:tcPr>
            <w:tcW w:w="9697" w:type="dxa"/>
            <w:gridSpan w:val="4"/>
          </w:tcPr>
          <w:p w14:paraId="261A0A03" w14:textId="77777777" w:rsidR="00464DBC" w:rsidRDefault="00464DBC" w:rsidP="001F76E3">
            <w:pPr>
              <w:pStyle w:val="TableParagraph"/>
              <w:spacing w:before="26"/>
              <w:ind w:right="4"/>
              <w:rPr>
                <w:rFonts w:ascii="Calibri" w:hAnsi="Calibri"/>
                <w:sz w:val="24"/>
              </w:rPr>
            </w:pPr>
            <w:r>
              <w:rPr>
                <w:rFonts w:ascii="Calibri" w:hAnsi="Calibri"/>
                <w:sz w:val="24"/>
              </w:rPr>
              <w:t>ESPECIFICACIONES</w:t>
            </w:r>
            <w:r>
              <w:rPr>
                <w:rFonts w:ascii="Calibri" w:hAnsi="Calibri"/>
                <w:spacing w:val="-6"/>
                <w:sz w:val="24"/>
              </w:rPr>
              <w:t xml:space="preserve"> </w:t>
            </w:r>
            <w:r>
              <w:rPr>
                <w:rFonts w:ascii="Calibri" w:hAnsi="Calibri"/>
                <w:sz w:val="24"/>
              </w:rPr>
              <w:t>TÉCNICAS</w:t>
            </w:r>
            <w:r>
              <w:rPr>
                <w:rFonts w:ascii="Calibri" w:hAnsi="Calibri"/>
                <w:spacing w:val="-6"/>
                <w:sz w:val="24"/>
              </w:rPr>
              <w:t xml:space="preserve"> </w:t>
            </w:r>
            <w:r>
              <w:rPr>
                <w:rFonts w:ascii="Calibri" w:hAnsi="Calibri"/>
                <w:sz w:val="24"/>
              </w:rPr>
              <w:t>MATERIAL</w:t>
            </w:r>
            <w:r>
              <w:rPr>
                <w:rFonts w:ascii="Calibri" w:hAnsi="Calibri"/>
                <w:spacing w:val="-10"/>
                <w:sz w:val="24"/>
              </w:rPr>
              <w:t xml:space="preserve"> </w:t>
            </w:r>
            <w:r>
              <w:rPr>
                <w:rFonts w:ascii="Calibri" w:hAnsi="Calibri"/>
                <w:sz w:val="24"/>
              </w:rPr>
              <w:t>DEPORTES</w:t>
            </w:r>
            <w:r>
              <w:rPr>
                <w:rFonts w:ascii="Calibri" w:hAnsi="Calibri"/>
                <w:spacing w:val="-5"/>
                <w:sz w:val="24"/>
              </w:rPr>
              <w:t xml:space="preserve"> </w:t>
            </w:r>
            <w:r>
              <w:rPr>
                <w:rFonts w:ascii="Calibri" w:hAnsi="Calibri"/>
                <w:spacing w:val="-2"/>
                <w:sz w:val="24"/>
              </w:rPr>
              <w:t>TITULADA</w:t>
            </w:r>
          </w:p>
        </w:tc>
      </w:tr>
      <w:tr w:rsidR="00464DBC" w14:paraId="3A42DABC" w14:textId="77777777" w:rsidTr="001F76E3">
        <w:trPr>
          <w:trHeight w:val="586"/>
        </w:trPr>
        <w:tc>
          <w:tcPr>
            <w:tcW w:w="1429" w:type="dxa"/>
          </w:tcPr>
          <w:p w14:paraId="7F9A2F3A" w14:textId="77777777" w:rsidR="00464DBC" w:rsidRDefault="00464DBC" w:rsidP="001F76E3">
            <w:pPr>
              <w:pStyle w:val="TableParagraph"/>
              <w:spacing w:before="3"/>
              <w:ind w:right="314"/>
              <w:jc w:val="right"/>
              <w:rPr>
                <w:rFonts w:ascii="Calibri"/>
                <w:sz w:val="24"/>
              </w:rPr>
            </w:pPr>
            <w:r>
              <w:rPr>
                <w:rFonts w:ascii="Calibri"/>
                <w:spacing w:val="-2"/>
                <w:sz w:val="24"/>
              </w:rPr>
              <w:t>UNSPSC</w:t>
            </w:r>
          </w:p>
        </w:tc>
        <w:tc>
          <w:tcPr>
            <w:tcW w:w="5598" w:type="dxa"/>
          </w:tcPr>
          <w:p w14:paraId="5912CA57" w14:textId="77777777" w:rsidR="00464DBC" w:rsidRDefault="00464DBC" w:rsidP="001F76E3">
            <w:pPr>
              <w:pStyle w:val="TableParagraph"/>
              <w:spacing w:before="3"/>
              <w:ind w:left="4"/>
              <w:rPr>
                <w:rFonts w:ascii="Calibri" w:hAnsi="Calibri"/>
                <w:sz w:val="24"/>
              </w:rPr>
            </w:pPr>
            <w:r>
              <w:rPr>
                <w:rFonts w:ascii="Calibri" w:hAnsi="Calibri"/>
                <w:spacing w:val="-2"/>
                <w:sz w:val="24"/>
              </w:rPr>
              <w:t>DESCRIPCIÓN</w:t>
            </w:r>
          </w:p>
        </w:tc>
        <w:tc>
          <w:tcPr>
            <w:tcW w:w="1417" w:type="dxa"/>
          </w:tcPr>
          <w:p w14:paraId="40E958A0" w14:textId="77777777" w:rsidR="00464DBC" w:rsidRDefault="00464DBC" w:rsidP="001F76E3">
            <w:pPr>
              <w:pStyle w:val="TableParagraph"/>
              <w:spacing w:before="3" w:line="292" w:lineRule="exact"/>
              <w:ind w:left="14" w:right="5"/>
              <w:rPr>
                <w:rFonts w:ascii="Calibri"/>
                <w:sz w:val="24"/>
              </w:rPr>
            </w:pPr>
            <w:r>
              <w:rPr>
                <w:rFonts w:ascii="Calibri"/>
                <w:sz w:val="24"/>
              </w:rPr>
              <w:t>UNIDAD</w:t>
            </w:r>
            <w:r>
              <w:rPr>
                <w:rFonts w:ascii="Calibri"/>
                <w:spacing w:val="-2"/>
                <w:sz w:val="24"/>
              </w:rPr>
              <w:t xml:space="preserve"> </w:t>
            </w:r>
            <w:r>
              <w:rPr>
                <w:rFonts w:ascii="Calibri"/>
                <w:spacing w:val="-5"/>
                <w:sz w:val="24"/>
              </w:rPr>
              <w:t>DE</w:t>
            </w:r>
          </w:p>
          <w:p w14:paraId="52F9D6FA" w14:textId="77777777" w:rsidR="00464DBC" w:rsidRDefault="00464DBC" w:rsidP="001F76E3">
            <w:pPr>
              <w:pStyle w:val="TableParagraph"/>
              <w:spacing w:line="271" w:lineRule="exact"/>
              <w:ind w:left="14" w:right="10"/>
              <w:rPr>
                <w:rFonts w:ascii="Calibri"/>
                <w:sz w:val="24"/>
              </w:rPr>
            </w:pPr>
            <w:r>
              <w:rPr>
                <w:rFonts w:ascii="Calibri"/>
                <w:spacing w:val="-2"/>
                <w:sz w:val="24"/>
              </w:rPr>
              <w:t>MEDIDA</w:t>
            </w:r>
          </w:p>
        </w:tc>
        <w:tc>
          <w:tcPr>
            <w:tcW w:w="1253" w:type="dxa"/>
          </w:tcPr>
          <w:p w14:paraId="55B92164" w14:textId="77777777" w:rsidR="00464DBC" w:rsidRDefault="00464DBC" w:rsidP="001F76E3">
            <w:pPr>
              <w:pStyle w:val="TableParagraph"/>
              <w:spacing w:before="3"/>
              <w:ind w:left="7" w:right="4"/>
              <w:rPr>
                <w:rFonts w:ascii="Calibri"/>
                <w:sz w:val="24"/>
              </w:rPr>
            </w:pPr>
            <w:r>
              <w:rPr>
                <w:rFonts w:ascii="Calibri"/>
                <w:spacing w:val="-2"/>
                <w:sz w:val="24"/>
              </w:rPr>
              <w:t>CANTIDAD</w:t>
            </w:r>
          </w:p>
        </w:tc>
      </w:tr>
      <w:tr w:rsidR="00464DBC" w14:paraId="62DF6D5D" w14:textId="77777777" w:rsidTr="001F76E3">
        <w:trPr>
          <w:trHeight w:val="506"/>
        </w:trPr>
        <w:tc>
          <w:tcPr>
            <w:tcW w:w="1429" w:type="dxa"/>
          </w:tcPr>
          <w:p w14:paraId="31CE3D3B" w14:textId="77777777" w:rsidR="00464DBC" w:rsidRDefault="00464DBC" w:rsidP="001F76E3">
            <w:pPr>
              <w:pStyle w:val="TableParagraph"/>
              <w:ind w:right="328"/>
              <w:jc w:val="right"/>
              <w:rPr>
                <w:b/>
              </w:rPr>
            </w:pPr>
            <w:r>
              <w:rPr>
                <w:b/>
                <w:spacing w:val="-2"/>
              </w:rPr>
              <w:t>49201605</w:t>
            </w:r>
          </w:p>
        </w:tc>
        <w:tc>
          <w:tcPr>
            <w:tcW w:w="5598" w:type="dxa"/>
          </w:tcPr>
          <w:p w14:paraId="500FDF98" w14:textId="77777777" w:rsidR="00464DBC" w:rsidRDefault="00464DBC" w:rsidP="001F76E3">
            <w:pPr>
              <w:pStyle w:val="TableParagraph"/>
              <w:spacing w:line="252" w:lineRule="exact"/>
              <w:ind w:left="106"/>
            </w:pPr>
            <w:r>
              <w:t>DISCO</w:t>
            </w:r>
            <w:r>
              <w:rPr>
                <w:spacing w:val="-7"/>
              </w:rPr>
              <w:t xml:space="preserve"> </w:t>
            </w:r>
            <w:r>
              <w:t>DE</w:t>
            </w:r>
            <w:r>
              <w:rPr>
                <w:spacing w:val="-6"/>
              </w:rPr>
              <w:t xml:space="preserve"> </w:t>
            </w:r>
            <w:r>
              <w:t>BARRA</w:t>
            </w:r>
            <w:r>
              <w:rPr>
                <w:spacing w:val="-6"/>
              </w:rPr>
              <w:t xml:space="preserve"> </w:t>
            </w:r>
            <w:r>
              <w:t>OLIMPICA</w:t>
            </w:r>
            <w:r>
              <w:rPr>
                <w:spacing w:val="40"/>
              </w:rPr>
              <w:t xml:space="preserve"> </w:t>
            </w:r>
            <w:r>
              <w:t>2.5KG</w:t>
            </w:r>
            <w:r>
              <w:rPr>
                <w:spacing w:val="-7"/>
              </w:rPr>
              <w:t xml:space="preserve"> </w:t>
            </w:r>
            <w:r>
              <w:t>(ESPECIFICA SIONES EN LA FICHA TECNICA)</w:t>
            </w:r>
          </w:p>
        </w:tc>
        <w:tc>
          <w:tcPr>
            <w:tcW w:w="1417" w:type="dxa"/>
          </w:tcPr>
          <w:p w14:paraId="0C0197EC" w14:textId="77777777" w:rsidR="00464DBC" w:rsidRDefault="00464DBC" w:rsidP="001F76E3">
            <w:pPr>
              <w:pStyle w:val="TableParagraph"/>
              <w:ind w:left="14"/>
            </w:pPr>
            <w:r>
              <w:rPr>
                <w:spacing w:val="-5"/>
              </w:rPr>
              <w:t>UND</w:t>
            </w:r>
          </w:p>
        </w:tc>
        <w:tc>
          <w:tcPr>
            <w:tcW w:w="1253" w:type="dxa"/>
          </w:tcPr>
          <w:p w14:paraId="342DFA13" w14:textId="77777777" w:rsidR="00464DBC" w:rsidRDefault="00464DBC" w:rsidP="001F76E3">
            <w:pPr>
              <w:pStyle w:val="TableParagraph"/>
              <w:ind w:left="3" w:right="5"/>
            </w:pPr>
            <w:r>
              <w:rPr>
                <w:spacing w:val="-10"/>
              </w:rPr>
              <w:t>2</w:t>
            </w:r>
          </w:p>
        </w:tc>
      </w:tr>
      <w:tr w:rsidR="00464DBC" w14:paraId="4647D618" w14:textId="77777777" w:rsidTr="001F76E3">
        <w:trPr>
          <w:trHeight w:val="757"/>
        </w:trPr>
        <w:tc>
          <w:tcPr>
            <w:tcW w:w="1429" w:type="dxa"/>
          </w:tcPr>
          <w:p w14:paraId="3073670C" w14:textId="77777777" w:rsidR="00464DBC" w:rsidRDefault="00464DBC" w:rsidP="001F76E3">
            <w:pPr>
              <w:pStyle w:val="TableParagraph"/>
              <w:ind w:right="328"/>
              <w:jc w:val="right"/>
              <w:rPr>
                <w:b/>
              </w:rPr>
            </w:pPr>
            <w:r>
              <w:rPr>
                <w:b/>
                <w:spacing w:val="-2"/>
              </w:rPr>
              <w:t>49201605</w:t>
            </w:r>
          </w:p>
        </w:tc>
        <w:tc>
          <w:tcPr>
            <w:tcW w:w="5598" w:type="dxa"/>
          </w:tcPr>
          <w:p w14:paraId="5644FE2A" w14:textId="77777777" w:rsidR="00464DBC" w:rsidRDefault="00464DBC" w:rsidP="001F76E3">
            <w:pPr>
              <w:pStyle w:val="TableParagraph"/>
              <w:ind w:left="106"/>
            </w:pPr>
            <w:r>
              <w:t>DISCO DE BARRA OLIMPICA 5KG ESPECIFICASIONES</w:t>
            </w:r>
            <w:r>
              <w:rPr>
                <w:spacing w:val="-9"/>
              </w:rPr>
              <w:t xml:space="preserve"> </w:t>
            </w:r>
            <w:r>
              <w:t>EN</w:t>
            </w:r>
            <w:r>
              <w:rPr>
                <w:spacing w:val="-13"/>
              </w:rPr>
              <w:t xml:space="preserve"> </w:t>
            </w:r>
            <w:r>
              <w:t>LA</w:t>
            </w:r>
            <w:r>
              <w:rPr>
                <w:spacing w:val="-9"/>
              </w:rPr>
              <w:t xml:space="preserve"> </w:t>
            </w:r>
            <w:r>
              <w:t>FICHA</w:t>
            </w:r>
            <w:r>
              <w:rPr>
                <w:spacing w:val="-9"/>
              </w:rPr>
              <w:t xml:space="preserve"> </w:t>
            </w:r>
            <w:r>
              <w:t>TECNICA)</w:t>
            </w:r>
          </w:p>
        </w:tc>
        <w:tc>
          <w:tcPr>
            <w:tcW w:w="1417" w:type="dxa"/>
          </w:tcPr>
          <w:p w14:paraId="2FD7840D" w14:textId="77777777" w:rsidR="00464DBC" w:rsidRDefault="00464DBC" w:rsidP="001F76E3">
            <w:pPr>
              <w:pStyle w:val="TableParagraph"/>
              <w:ind w:left="14"/>
            </w:pPr>
            <w:r>
              <w:rPr>
                <w:spacing w:val="-5"/>
              </w:rPr>
              <w:t>UND</w:t>
            </w:r>
          </w:p>
        </w:tc>
        <w:tc>
          <w:tcPr>
            <w:tcW w:w="1253" w:type="dxa"/>
          </w:tcPr>
          <w:p w14:paraId="79F1A4AF" w14:textId="77777777" w:rsidR="00464DBC" w:rsidRDefault="00464DBC" w:rsidP="001F76E3">
            <w:pPr>
              <w:pStyle w:val="TableParagraph"/>
              <w:ind w:left="3" w:right="5"/>
            </w:pPr>
            <w:r>
              <w:rPr>
                <w:spacing w:val="-10"/>
              </w:rPr>
              <w:t>4</w:t>
            </w:r>
          </w:p>
        </w:tc>
      </w:tr>
      <w:tr w:rsidR="00464DBC" w14:paraId="7ECE4B96" w14:textId="77777777" w:rsidTr="001F76E3">
        <w:trPr>
          <w:trHeight w:val="762"/>
        </w:trPr>
        <w:tc>
          <w:tcPr>
            <w:tcW w:w="1429" w:type="dxa"/>
          </w:tcPr>
          <w:p w14:paraId="4CED2EC2" w14:textId="77777777" w:rsidR="00464DBC" w:rsidRDefault="00464DBC" w:rsidP="001F76E3">
            <w:pPr>
              <w:pStyle w:val="TableParagraph"/>
              <w:ind w:right="328"/>
              <w:jc w:val="right"/>
              <w:rPr>
                <w:b/>
              </w:rPr>
            </w:pPr>
            <w:r>
              <w:rPr>
                <w:b/>
                <w:spacing w:val="-2"/>
              </w:rPr>
              <w:t>49201605</w:t>
            </w:r>
          </w:p>
        </w:tc>
        <w:tc>
          <w:tcPr>
            <w:tcW w:w="5598" w:type="dxa"/>
          </w:tcPr>
          <w:p w14:paraId="4227B2BA" w14:textId="77777777" w:rsidR="00464DBC" w:rsidRDefault="00464DBC" w:rsidP="001F76E3">
            <w:pPr>
              <w:pStyle w:val="TableParagraph"/>
              <w:ind w:left="106"/>
            </w:pPr>
            <w:r>
              <w:t>DISCO DE BARRA OLIMPICA 10KG ESPECIFICASIONES</w:t>
            </w:r>
            <w:r>
              <w:rPr>
                <w:spacing w:val="-9"/>
              </w:rPr>
              <w:t xml:space="preserve"> </w:t>
            </w:r>
            <w:r>
              <w:t>EN</w:t>
            </w:r>
            <w:r>
              <w:rPr>
                <w:spacing w:val="-13"/>
              </w:rPr>
              <w:t xml:space="preserve"> </w:t>
            </w:r>
            <w:r>
              <w:t>LA</w:t>
            </w:r>
            <w:r>
              <w:rPr>
                <w:spacing w:val="-9"/>
              </w:rPr>
              <w:t xml:space="preserve"> </w:t>
            </w:r>
            <w:r>
              <w:t>FICHA</w:t>
            </w:r>
            <w:r>
              <w:rPr>
                <w:spacing w:val="-9"/>
              </w:rPr>
              <w:t xml:space="preserve"> </w:t>
            </w:r>
            <w:r>
              <w:t>TECNICA)</w:t>
            </w:r>
          </w:p>
        </w:tc>
        <w:tc>
          <w:tcPr>
            <w:tcW w:w="1417" w:type="dxa"/>
          </w:tcPr>
          <w:p w14:paraId="080052C7" w14:textId="77777777" w:rsidR="00464DBC" w:rsidRDefault="00464DBC" w:rsidP="001F76E3">
            <w:pPr>
              <w:pStyle w:val="TableParagraph"/>
              <w:ind w:left="14"/>
            </w:pPr>
            <w:r>
              <w:rPr>
                <w:spacing w:val="-5"/>
              </w:rPr>
              <w:t>UND</w:t>
            </w:r>
          </w:p>
        </w:tc>
        <w:tc>
          <w:tcPr>
            <w:tcW w:w="1253" w:type="dxa"/>
          </w:tcPr>
          <w:p w14:paraId="0F746188" w14:textId="77777777" w:rsidR="00464DBC" w:rsidRDefault="00464DBC" w:rsidP="001F76E3">
            <w:pPr>
              <w:pStyle w:val="TableParagraph"/>
              <w:ind w:left="3" w:right="5"/>
            </w:pPr>
            <w:r>
              <w:rPr>
                <w:spacing w:val="-10"/>
              </w:rPr>
              <w:t>6</w:t>
            </w:r>
          </w:p>
        </w:tc>
      </w:tr>
      <w:tr w:rsidR="00464DBC" w14:paraId="15266780" w14:textId="77777777" w:rsidTr="001F76E3">
        <w:trPr>
          <w:trHeight w:val="757"/>
        </w:trPr>
        <w:tc>
          <w:tcPr>
            <w:tcW w:w="1429" w:type="dxa"/>
          </w:tcPr>
          <w:p w14:paraId="4B36A7A3" w14:textId="77777777" w:rsidR="00464DBC" w:rsidRDefault="00464DBC" w:rsidP="001F76E3">
            <w:pPr>
              <w:pStyle w:val="TableParagraph"/>
              <w:spacing w:line="250" w:lineRule="exact"/>
              <w:ind w:right="328"/>
              <w:jc w:val="right"/>
              <w:rPr>
                <w:b/>
              </w:rPr>
            </w:pPr>
            <w:r>
              <w:rPr>
                <w:b/>
                <w:spacing w:val="-2"/>
              </w:rPr>
              <w:t>49201605</w:t>
            </w:r>
          </w:p>
        </w:tc>
        <w:tc>
          <w:tcPr>
            <w:tcW w:w="5598" w:type="dxa"/>
          </w:tcPr>
          <w:p w14:paraId="0AC9F2A8" w14:textId="77777777" w:rsidR="00464DBC" w:rsidRDefault="00464DBC" w:rsidP="001F76E3">
            <w:pPr>
              <w:pStyle w:val="TableParagraph"/>
              <w:ind w:left="106"/>
            </w:pPr>
            <w:r>
              <w:t>DISCO DE BARRA OLIMPICA 15KG ESPECIFICASIONES</w:t>
            </w:r>
            <w:r>
              <w:rPr>
                <w:spacing w:val="-9"/>
              </w:rPr>
              <w:t xml:space="preserve"> </w:t>
            </w:r>
            <w:r>
              <w:t>EN</w:t>
            </w:r>
            <w:r>
              <w:rPr>
                <w:spacing w:val="-13"/>
              </w:rPr>
              <w:t xml:space="preserve"> </w:t>
            </w:r>
            <w:r>
              <w:t>LA</w:t>
            </w:r>
            <w:r>
              <w:rPr>
                <w:spacing w:val="-9"/>
              </w:rPr>
              <w:t xml:space="preserve"> </w:t>
            </w:r>
            <w:r>
              <w:t>FICHA</w:t>
            </w:r>
            <w:r>
              <w:rPr>
                <w:spacing w:val="-9"/>
              </w:rPr>
              <w:t xml:space="preserve"> </w:t>
            </w:r>
            <w:r>
              <w:t>TECNICA)</w:t>
            </w:r>
          </w:p>
        </w:tc>
        <w:tc>
          <w:tcPr>
            <w:tcW w:w="1417" w:type="dxa"/>
          </w:tcPr>
          <w:p w14:paraId="006ED3BA" w14:textId="77777777" w:rsidR="00464DBC" w:rsidRDefault="00464DBC" w:rsidP="001F76E3">
            <w:pPr>
              <w:pStyle w:val="TableParagraph"/>
              <w:spacing w:line="250" w:lineRule="exact"/>
              <w:ind w:left="14"/>
            </w:pPr>
            <w:r>
              <w:rPr>
                <w:spacing w:val="-5"/>
              </w:rPr>
              <w:t>UND</w:t>
            </w:r>
          </w:p>
        </w:tc>
        <w:tc>
          <w:tcPr>
            <w:tcW w:w="1253" w:type="dxa"/>
          </w:tcPr>
          <w:p w14:paraId="36BD3EFE" w14:textId="77777777" w:rsidR="00464DBC" w:rsidRDefault="00464DBC" w:rsidP="001F76E3">
            <w:pPr>
              <w:pStyle w:val="TableParagraph"/>
              <w:spacing w:line="250" w:lineRule="exact"/>
              <w:ind w:left="3" w:right="5"/>
            </w:pPr>
            <w:r>
              <w:rPr>
                <w:spacing w:val="-10"/>
              </w:rPr>
              <w:t>6</w:t>
            </w:r>
          </w:p>
        </w:tc>
      </w:tr>
      <w:tr w:rsidR="00464DBC" w14:paraId="1B742A80" w14:textId="77777777" w:rsidTr="001F76E3">
        <w:trPr>
          <w:trHeight w:val="757"/>
        </w:trPr>
        <w:tc>
          <w:tcPr>
            <w:tcW w:w="1429" w:type="dxa"/>
          </w:tcPr>
          <w:p w14:paraId="7D5D548A" w14:textId="77777777" w:rsidR="00464DBC" w:rsidRDefault="00464DBC" w:rsidP="001F76E3">
            <w:pPr>
              <w:pStyle w:val="TableParagraph"/>
              <w:spacing w:line="250" w:lineRule="exact"/>
              <w:ind w:right="328"/>
              <w:jc w:val="right"/>
              <w:rPr>
                <w:b/>
              </w:rPr>
            </w:pPr>
            <w:r>
              <w:rPr>
                <w:b/>
                <w:spacing w:val="-2"/>
              </w:rPr>
              <w:lastRenderedPageBreak/>
              <w:t>49201605</w:t>
            </w:r>
          </w:p>
        </w:tc>
        <w:tc>
          <w:tcPr>
            <w:tcW w:w="5598" w:type="dxa"/>
          </w:tcPr>
          <w:p w14:paraId="0081376F" w14:textId="77777777" w:rsidR="00464DBC" w:rsidRDefault="00464DBC" w:rsidP="001F76E3">
            <w:pPr>
              <w:pStyle w:val="TableParagraph"/>
              <w:spacing w:line="242" w:lineRule="auto"/>
              <w:ind w:left="106"/>
            </w:pPr>
            <w:r>
              <w:t>DISCO DE BARRA OLIMPICA 25KG ESPECIFICASIONES</w:t>
            </w:r>
            <w:r>
              <w:rPr>
                <w:spacing w:val="-9"/>
              </w:rPr>
              <w:t xml:space="preserve"> </w:t>
            </w:r>
            <w:r>
              <w:t>EN</w:t>
            </w:r>
            <w:r>
              <w:rPr>
                <w:spacing w:val="-13"/>
              </w:rPr>
              <w:t xml:space="preserve"> </w:t>
            </w:r>
            <w:r>
              <w:t>LA</w:t>
            </w:r>
            <w:r>
              <w:rPr>
                <w:spacing w:val="-9"/>
              </w:rPr>
              <w:t xml:space="preserve"> </w:t>
            </w:r>
            <w:r>
              <w:t>FICHA</w:t>
            </w:r>
            <w:r>
              <w:rPr>
                <w:spacing w:val="-9"/>
              </w:rPr>
              <w:t xml:space="preserve"> </w:t>
            </w:r>
            <w:r>
              <w:t>TECNICA)</w:t>
            </w:r>
          </w:p>
        </w:tc>
        <w:tc>
          <w:tcPr>
            <w:tcW w:w="1417" w:type="dxa"/>
          </w:tcPr>
          <w:p w14:paraId="78385631" w14:textId="77777777" w:rsidR="00464DBC" w:rsidRDefault="00464DBC" w:rsidP="001F76E3">
            <w:pPr>
              <w:pStyle w:val="TableParagraph"/>
              <w:spacing w:line="250" w:lineRule="exact"/>
              <w:ind w:left="14"/>
            </w:pPr>
            <w:r>
              <w:rPr>
                <w:spacing w:val="-5"/>
              </w:rPr>
              <w:t>UND</w:t>
            </w:r>
          </w:p>
        </w:tc>
        <w:tc>
          <w:tcPr>
            <w:tcW w:w="1253" w:type="dxa"/>
          </w:tcPr>
          <w:p w14:paraId="244F90D6" w14:textId="77777777" w:rsidR="00464DBC" w:rsidRDefault="00464DBC" w:rsidP="001F76E3">
            <w:pPr>
              <w:pStyle w:val="TableParagraph"/>
              <w:spacing w:line="250" w:lineRule="exact"/>
              <w:ind w:left="3" w:right="5"/>
            </w:pPr>
            <w:r>
              <w:rPr>
                <w:spacing w:val="-10"/>
              </w:rPr>
              <w:t>4</w:t>
            </w:r>
          </w:p>
        </w:tc>
      </w:tr>
      <w:tr w:rsidR="00464DBC" w14:paraId="7CEAF346" w14:textId="77777777" w:rsidTr="001F76E3">
        <w:trPr>
          <w:trHeight w:val="758"/>
        </w:trPr>
        <w:tc>
          <w:tcPr>
            <w:tcW w:w="1429" w:type="dxa"/>
          </w:tcPr>
          <w:p w14:paraId="528F3249" w14:textId="77777777" w:rsidR="00464DBC" w:rsidRDefault="00464DBC" w:rsidP="001F76E3">
            <w:pPr>
              <w:pStyle w:val="TableParagraph"/>
              <w:spacing w:before="1"/>
              <w:ind w:right="328"/>
              <w:jc w:val="right"/>
              <w:rPr>
                <w:b/>
              </w:rPr>
            </w:pPr>
            <w:r>
              <w:rPr>
                <w:b/>
                <w:spacing w:val="-2"/>
              </w:rPr>
              <w:t>49201605</w:t>
            </w:r>
          </w:p>
        </w:tc>
        <w:tc>
          <w:tcPr>
            <w:tcW w:w="5598" w:type="dxa"/>
          </w:tcPr>
          <w:p w14:paraId="5A8906CA" w14:textId="77777777" w:rsidR="00464DBC" w:rsidRDefault="00464DBC" w:rsidP="001F76E3">
            <w:pPr>
              <w:pStyle w:val="TableParagraph"/>
              <w:spacing w:before="1"/>
              <w:ind w:left="106"/>
            </w:pPr>
            <w:r>
              <w:t>DISCO DE BARRA OLIMPICA 35KG ESPECIFICASIONES</w:t>
            </w:r>
            <w:r>
              <w:rPr>
                <w:spacing w:val="-9"/>
              </w:rPr>
              <w:t xml:space="preserve"> </w:t>
            </w:r>
            <w:r>
              <w:t>EN</w:t>
            </w:r>
            <w:r>
              <w:rPr>
                <w:spacing w:val="-13"/>
              </w:rPr>
              <w:t xml:space="preserve"> </w:t>
            </w:r>
            <w:r>
              <w:t>LA</w:t>
            </w:r>
            <w:r>
              <w:rPr>
                <w:spacing w:val="-9"/>
              </w:rPr>
              <w:t xml:space="preserve"> </w:t>
            </w:r>
            <w:r>
              <w:t>FICHA</w:t>
            </w:r>
            <w:r>
              <w:rPr>
                <w:spacing w:val="-9"/>
              </w:rPr>
              <w:t xml:space="preserve"> </w:t>
            </w:r>
            <w:r>
              <w:t>TECNICA)</w:t>
            </w:r>
          </w:p>
        </w:tc>
        <w:tc>
          <w:tcPr>
            <w:tcW w:w="1417" w:type="dxa"/>
          </w:tcPr>
          <w:p w14:paraId="55D65F47" w14:textId="77777777" w:rsidR="00464DBC" w:rsidRDefault="00464DBC" w:rsidP="001F76E3">
            <w:pPr>
              <w:pStyle w:val="TableParagraph"/>
              <w:spacing w:before="1"/>
              <w:ind w:left="14"/>
            </w:pPr>
            <w:r>
              <w:rPr>
                <w:spacing w:val="-5"/>
              </w:rPr>
              <w:t>UND</w:t>
            </w:r>
          </w:p>
        </w:tc>
        <w:tc>
          <w:tcPr>
            <w:tcW w:w="1253" w:type="dxa"/>
          </w:tcPr>
          <w:p w14:paraId="1C121637" w14:textId="77777777" w:rsidR="00464DBC" w:rsidRDefault="00464DBC" w:rsidP="001F76E3">
            <w:pPr>
              <w:pStyle w:val="TableParagraph"/>
              <w:spacing w:before="1"/>
              <w:ind w:left="3" w:right="5"/>
            </w:pPr>
            <w:r>
              <w:rPr>
                <w:spacing w:val="-10"/>
              </w:rPr>
              <w:t>4</w:t>
            </w:r>
          </w:p>
        </w:tc>
      </w:tr>
      <w:tr w:rsidR="00464DBC" w14:paraId="70E734C0" w14:textId="77777777" w:rsidTr="001F76E3">
        <w:trPr>
          <w:trHeight w:val="761"/>
        </w:trPr>
        <w:tc>
          <w:tcPr>
            <w:tcW w:w="1429" w:type="dxa"/>
          </w:tcPr>
          <w:p w14:paraId="5C83C694" w14:textId="77777777" w:rsidR="00464DBC" w:rsidRDefault="00464DBC" w:rsidP="001F76E3">
            <w:pPr>
              <w:pStyle w:val="TableParagraph"/>
              <w:ind w:right="328"/>
              <w:jc w:val="right"/>
              <w:rPr>
                <w:b/>
              </w:rPr>
            </w:pPr>
            <w:r>
              <w:rPr>
                <w:b/>
                <w:spacing w:val="-2"/>
              </w:rPr>
              <w:t>49201605</w:t>
            </w:r>
          </w:p>
        </w:tc>
        <w:tc>
          <w:tcPr>
            <w:tcW w:w="5598" w:type="dxa"/>
          </w:tcPr>
          <w:p w14:paraId="4666093C" w14:textId="77777777" w:rsidR="00464DBC" w:rsidRDefault="00464DBC" w:rsidP="001F76E3">
            <w:pPr>
              <w:pStyle w:val="TableParagraph"/>
              <w:ind w:left="106"/>
            </w:pPr>
            <w:r>
              <w:t>DISCO DE BARRA OLIMPICA 45KG ESPECIFICASIONES</w:t>
            </w:r>
            <w:r>
              <w:rPr>
                <w:spacing w:val="-9"/>
              </w:rPr>
              <w:t xml:space="preserve"> </w:t>
            </w:r>
            <w:r>
              <w:t>EN</w:t>
            </w:r>
            <w:r>
              <w:rPr>
                <w:spacing w:val="-13"/>
              </w:rPr>
              <w:t xml:space="preserve"> </w:t>
            </w:r>
            <w:r>
              <w:t>LA</w:t>
            </w:r>
            <w:r>
              <w:rPr>
                <w:spacing w:val="-9"/>
              </w:rPr>
              <w:t xml:space="preserve"> </w:t>
            </w:r>
            <w:r>
              <w:t>FICHA</w:t>
            </w:r>
            <w:r>
              <w:rPr>
                <w:spacing w:val="-9"/>
              </w:rPr>
              <w:t xml:space="preserve"> </w:t>
            </w:r>
            <w:r>
              <w:t>TECNICA)</w:t>
            </w:r>
          </w:p>
        </w:tc>
        <w:tc>
          <w:tcPr>
            <w:tcW w:w="1417" w:type="dxa"/>
          </w:tcPr>
          <w:p w14:paraId="537D2B19" w14:textId="77777777" w:rsidR="00464DBC" w:rsidRDefault="00464DBC" w:rsidP="001F76E3">
            <w:pPr>
              <w:pStyle w:val="TableParagraph"/>
              <w:ind w:left="14"/>
            </w:pPr>
            <w:r>
              <w:rPr>
                <w:spacing w:val="-5"/>
              </w:rPr>
              <w:t>UND</w:t>
            </w:r>
          </w:p>
        </w:tc>
        <w:tc>
          <w:tcPr>
            <w:tcW w:w="1253" w:type="dxa"/>
          </w:tcPr>
          <w:p w14:paraId="03EB31EE" w14:textId="77777777" w:rsidR="00464DBC" w:rsidRDefault="00464DBC" w:rsidP="001F76E3">
            <w:pPr>
              <w:pStyle w:val="TableParagraph"/>
              <w:ind w:left="3" w:right="5"/>
            </w:pPr>
            <w:r>
              <w:rPr>
                <w:spacing w:val="-10"/>
              </w:rPr>
              <w:t>4</w:t>
            </w:r>
          </w:p>
        </w:tc>
      </w:tr>
      <w:tr w:rsidR="00464DBC" w14:paraId="1984B591" w14:textId="77777777" w:rsidTr="001F76E3">
        <w:trPr>
          <w:trHeight w:val="758"/>
        </w:trPr>
        <w:tc>
          <w:tcPr>
            <w:tcW w:w="1429" w:type="dxa"/>
          </w:tcPr>
          <w:p w14:paraId="70DF99EA" w14:textId="77777777" w:rsidR="00464DBC" w:rsidRDefault="00464DBC" w:rsidP="001F76E3">
            <w:pPr>
              <w:pStyle w:val="TableParagraph"/>
              <w:spacing w:line="249" w:lineRule="exact"/>
              <w:ind w:right="328"/>
              <w:jc w:val="right"/>
              <w:rPr>
                <w:b/>
              </w:rPr>
            </w:pPr>
            <w:r>
              <w:rPr>
                <w:b/>
                <w:spacing w:val="-2"/>
              </w:rPr>
              <w:t>49201610</w:t>
            </w:r>
          </w:p>
        </w:tc>
        <w:tc>
          <w:tcPr>
            <w:tcW w:w="5598" w:type="dxa"/>
          </w:tcPr>
          <w:p w14:paraId="4D20A310" w14:textId="77777777" w:rsidR="00464DBC" w:rsidRDefault="00464DBC" w:rsidP="001F76E3">
            <w:pPr>
              <w:pStyle w:val="TableParagraph"/>
              <w:spacing w:line="249" w:lineRule="exact"/>
              <w:ind w:left="106"/>
            </w:pPr>
            <w:r>
              <w:t>MANCUERNAS</w:t>
            </w:r>
            <w:r>
              <w:rPr>
                <w:spacing w:val="-15"/>
              </w:rPr>
              <w:t xml:space="preserve"> </w:t>
            </w:r>
            <w:r>
              <w:rPr>
                <w:spacing w:val="-4"/>
              </w:rPr>
              <w:t>2.5KG</w:t>
            </w:r>
          </w:p>
          <w:p w14:paraId="781C7CCB" w14:textId="77777777" w:rsidR="00464DBC" w:rsidRDefault="00464DBC" w:rsidP="001F76E3">
            <w:pPr>
              <w:pStyle w:val="TableParagraph"/>
              <w:spacing w:line="252" w:lineRule="exact"/>
              <w:ind w:left="106"/>
            </w:pPr>
            <w:r>
              <w:t>(ESPECIFICASIONES</w:t>
            </w:r>
            <w:r>
              <w:rPr>
                <w:spacing w:val="-7"/>
              </w:rPr>
              <w:t xml:space="preserve"> </w:t>
            </w:r>
            <w:r>
              <w:t>EN</w:t>
            </w:r>
            <w:r>
              <w:rPr>
                <w:spacing w:val="-8"/>
              </w:rPr>
              <w:t xml:space="preserve"> </w:t>
            </w:r>
            <w:r>
              <w:t>LA</w:t>
            </w:r>
            <w:r>
              <w:rPr>
                <w:spacing w:val="-6"/>
              </w:rPr>
              <w:t xml:space="preserve"> </w:t>
            </w:r>
            <w:r>
              <w:t>FICHA</w:t>
            </w:r>
            <w:r>
              <w:rPr>
                <w:spacing w:val="-7"/>
              </w:rPr>
              <w:t xml:space="preserve"> </w:t>
            </w:r>
            <w:r>
              <w:rPr>
                <w:spacing w:val="-2"/>
              </w:rPr>
              <w:t>TECNICA)</w:t>
            </w:r>
          </w:p>
        </w:tc>
        <w:tc>
          <w:tcPr>
            <w:tcW w:w="1417" w:type="dxa"/>
          </w:tcPr>
          <w:p w14:paraId="77EC6BBB" w14:textId="77777777" w:rsidR="00464DBC" w:rsidRDefault="00464DBC" w:rsidP="001F76E3">
            <w:pPr>
              <w:pStyle w:val="TableParagraph"/>
              <w:spacing w:line="249" w:lineRule="exact"/>
              <w:ind w:left="14"/>
            </w:pPr>
            <w:r>
              <w:rPr>
                <w:spacing w:val="-5"/>
              </w:rPr>
              <w:t>UND</w:t>
            </w:r>
          </w:p>
        </w:tc>
        <w:tc>
          <w:tcPr>
            <w:tcW w:w="1253" w:type="dxa"/>
          </w:tcPr>
          <w:p w14:paraId="43EDEC08" w14:textId="77777777" w:rsidR="00464DBC" w:rsidRDefault="00464DBC" w:rsidP="001F76E3">
            <w:pPr>
              <w:pStyle w:val="TableParagraph"/>
              <w:spacing w:before="248"/>
              <w:ind w:left="3" w:right="5"/>
            </w:pPr>
            <w:r>
              <w:rPr>
                <w:spacing w:val="-10"/>
              </w:rPr>
              <w:t>3</w:t>
            </w:r>
          </w:p>
        </w:tc>
      </w:tr>
      <w:tr w:rsidR="00464DBC" w14:paraId="7760AB5B" w14:textId="77777777" w:rsidTr="001F76E3">
        <w:trPr>
          <w:trHeight w:val="757"/>
        </w:trPr>
        <w:tc>
          <w:tcPr>
            <w:tcW w:w="1429" w:type="dxa"/>
          </w:tcPr>
          <w:p w14:paraId="13363A2B" w14:textId="77777777" w:rsidR="00464DBC" w:rsidRDefault="00464DBC" w:rsidP="001F76E3">
            <w:pPr>
              <w:pStyle w:val="TableParagraph"/>
              <w:spacing w:line="250" w:lineRule="exact"/>
              <w:ind w:right="328"/>
              <w:jc w:val="right"/>
              <w:rPr>
                <w:b/>
              </w:rPr>
            </w:pPr>
            <w:r>
              <w:rPr>
                <w:b/>
                <w:spacing w:val="-2"/>
              </w:rPr>
              <w:t>49201610</w:t>
            </w:r>
          </w:p>
        </w:tc>
        <w:tc>
          <w:tcPr>
            <w:tcW w:w="5598" w:type="dxa"/>
          </w:tcPr>
          <w:p w14:paraId="226249D5" w14:textId="77777777" w:rsidR="00464DBC" w:rsidRDefault="00464DBC" w:rsidP="001F76E3">
            <w:pPr>
              <w:pStyle w:val="TableParagraph"/>
              <w:spacing w:line="250" w:lineRule="exact"/>
              <w:ind w:left="106"/>
            </w:pPr>
            <w:r>
              <w:t>MANCUERNAS</w:t>
            </w:r>
            <w:r>
              <w:rPr>
                <w:spacing w:val="-15"/>
              </w:rPr>
              <w:t xml:space="preserve"> </w:t>
            </w:r>
            <w:r>
              <w:rPr>
                <w:spacing w:val="-4"/>
              </w:rPr>
              <w:t>7.5KG</w:t>
            </w:r>
          </w:p>
          <w:p w14:paraId="2FB72B6C" w14:textId="77777777" w:rsidR="00464DBC" w:rsidRDefault="00464DBC" w:rsidP="001F76E3">
            <w:pPr>
              <w:pStyle w:val="TableParagraph"/>
              <w:spacing w:before="3"/>
              <w:ind w:left="106"/>
            </w:pPr>
            <w:r>
              <w:t>(ESPECIFICASIONES</w:t>
            </w:r>
            <w:r>
              <w:rPr>
                <w:spacing w:val="-7"/>
              </w:rPr>
              <w:t xml:space="preserve"> </w:t>
            </w:r>
            <w:r>
              <w:t>EN</w:t>
            </w:r>
            <w:r>
              <w:rPr>
                <w:spacing w:val="-8"/>
              </w:rPr>
              <w:t xml:space="preserve"> </w:t>
            </w:r>
            <w:r>
              <w:t>LA</w:t>
            </w:r>
            <w:r>
              <w:rPr>
                <w:spacing w:val="-6"/>
              </w:rPr>
              <w:t xml:space="preserve"> </w:t>
            </w:r>
            <w:r>
              <w:t>FICHA</w:t>
            </w:r>
            <w:r>
              <w:rPr>
                <w:spacing w:val="-7"/>
              </w:rPr>
              <w:t xml:space="preserve"> </w:t>
            </w:r>
            <w:r>
              <w:rPr>
                <w:spacing w:val="-2"/>
              </w:rPr>
              <w:t>TECNICA)</w:t>
            </w:r>
          </w:p>
        </w:tc>
        <w:tc>
          <w:tcPr>
            <w:tcW w:w="1417" w:type="dxa"/>
          </w:tcPr>
          <w:p w14:paraId="2109AD2C" w14:textId="77777777" w:rsidR="00464DBC" w:rsidRDefault="00464DBC" w:rsidP="001F76E3">
            <w:pPr>
              <w:pStyle w:val="TableParagraph"/>
              <w:spacing w:line="250" w:lineRule="exact"/>
              <w:ind w:left="14"/>
            </w:pPr>
            <w:r>
              <w:rPr>
                <w:spacing w:val="-5"/>
              </w:rPr>
              <w:t>UND</w:t>
            </w:r>
          </w:p>
        </w:tc>
        <w:tc>
          <w:tcPr>
            <w:tcW w:w="1253" w:type="dxa"/>
          </w:tcPr>
          <w:p w14:paraId="0B4529C9" w14:textId="77777777" w:rsidR="00464DBC" w:rsidRDefault="00464DBC" w:rsidP="001F76E3">
            <w:pPr>
              <w:pStyle w:val="TableParagraph"/>
              <w:spacing w:line="250" w:lineRule="exact"/>
              <w:ind w:left="3" w:right="5"/>
            </w:pPr>
            <w:r>
              <w:rPr>
                <w:spacing w:val="-10"/>
              </w:rPr>
              <w:t>3</w:t>
            </w:r>
          </w:p>
        </w:tc>
      </w:tr>
      <w:tr w:rsidR="00464DBC" w14:paraId="0F358AA1" w14:textId="77777777" w:rsidTr="001F76E3">
        <w:trPr>
          <w:trHeight w:val="758"/>
        </w:trPr>
        <w:tc>
          <w:tcPr>
            <w:tcW w:w="1429" w:type="dxa"/>
          </w:tcPr>
          <w:p w14:paraId="529AA9C2" w14:textId="77777777" w:rsidR="00464DBC" w:rsidRDefault="00464DBC" w:rsidP="001F76E3">
            <w:pPr>
              <w:pStyle w:val="TableParagraph"/>
              <w:ind w:right="328"/>
              <w:jc w:val="right"/>
              <w:rPr>
                <w:b/>
              </w:rPr>
            </w:pPr>
            <w:r>
              <w:rPr>
                <w:b/>
                <w:spacing w:val="-2"/>
              </w:rPr>
              <w:t>49201610</w:t>
            </w:r>
          </w:p>
        </w:tc>
        <w:tc>
          <w:tcPr>
            <w:tcW w:w="5598" w:type="dxa"/>
          </w:tcPr>
          <w:p w14:paraId="126F604E" w14:textId="77777777" w:rsidR="00464DBC" w:rsidRDefault="00464DBC" w:rsidP="001F76E3">
            <w:pPr>
              <w:pStyle w:val="TableParagraph"/>
              <w:spacing w:line="252" w:lineRule="exact"/>
              <w:ind w:left="106"/>
            </w:pPr>
            <w:r>
              <w:t>MANCUERNAS</w:t>
            </w:r>
            <w:r>
              <w:rPr>
                <w:spacing w:val="-15"/>
              </w:rPr>
              <w:t xml:space="preserve"> </w:t>
            </w:r>
            <w:r>
              <w:rPr>
                <w:spacing w:val="-2"/>
              </w:rPr>
              <w:t>12.5KG</w:t>
            </w:r>
          </w:p>
          <w:p w14:paraId="55CE483B" w14:textId="77777777" w:rsidR="00464DBC" w:rsidRDefault="00464DBC" w:rsidP="001F76E3">
            <w:pPr>
              <w:pStyle w:val="TableParagraph"/>
              <w:spacing w:line="252" w:lineRule="exact"/>
              <w:ind w:left="106"/>
            </w:pPr>
            <w:r>
              <w:t>(ESPECIFICASIONES</w:t>
            </w:r>
            <w:r>
              <w:rPr>
                <w:spacing w:val="-7"/>
              </w:rPr>
              <w:t xml:space="preserve"> </w:t>
            </w:r>
            <w:r>
              <w:t>EN</w:t>
            </w:r>
            <w:r>
              <w:rPr>
                <w:spacing w:val="-8"/>
              </w:rPr>
              <w:t xml:space="preserve"> </w:t>
            </w:r>
            <w:r>
              <w:t>LA</w:t>
            </w:r>
            <w:r>
              <w:rPr>
                <w:spacing w:val="-6"/>
              </w:rPr>
              <w:t xml:space="preserve"> </w:t>
            </w:r>
            <w:r>
              <w:t>FICHA</w:t>
            </w:r>
            <w:r>
              <w:rPr>
                <w:spacing w:val="-7"/>
              </w:rPr>
              <w:t xml:space="preserve"> </w:t>
            </w:r>
            <w:r>
              <w:rPr>
                <w:spacing w:val="-2"/>
              </w:rPr>
              <w:t>TECNICA)</w:t>
            </w:r>
          </w:p>
        </w:tc>
        <w:tc>
          <w:tcPr>
            <w:tcW w:w="1417" w:type="dxa"/>
          </w:tcPr>
          <w:p w14:paraId="65B5EC9A" w14:textId="77777777" w:rsidR="00464DBC" w:rsidRDefault="00464DBC" w:rsidP="001F76E3">
            <w:pPr>
              <w:pStyle w:val="TableParagraph"/>
              <w:ind w:left="14"/>
            </w:pPr>
            <w:r>
              <w:rPr>
                <w:spacing w:val="-5"/>
              </w:rPr>
              <w:t>UND</w:t>
            </w:r>
          </w:p>
        </w:tc>
        <w:tc>
          <w:tcPr>
            <w:tcW w:w="1253" w:type="dxa"/>
          </w:tcPr>
          <w:p w14:paraId="0F42C2BD" w14:textId="77777777" w:rsidR="00464DBC" w:rsidRDefault="00464DBC" w:rsidP="001F76E3">
            <w:pPr>
              <w:pStyle w:val="TableParagraph"/>
              <w:ind w:left="3" w:right="5"/>
            </w:pPr>
            <w:r>
              <w:rPr>
                <w:spacing w:val="-10"/>
              </w:rPr>
              <w:t>3</w:t>
            </w:r>
          </w:p>
        </w:tc>
      </w:tr>
      <w:tr w:rsidR="00464DBC" w14:paraId="65B3F128" w14:textId="77777777" w:rsidTr="001F76E3">
        <w:trPr>
          <w:trHeight w:val="505"/>
        </w:trPr>
        <w:tc>
          <w:tcPr>
            <w:tcW w:w="1429" w:type="dxa"/>
          </w:tcPr>
          <w:p w14:paraId="1413FE49" w14:textId="77777777" w:rsidR="00464DBC" w:rsidRDefault="00464DBC" w:rsidP="001F76E3">
            <w:pPr>
              <w:pStyle w:val="TableParagraph"/>
              <w:ind w:right="328"/>
              <w:jc w:val="right"/>
              <w:rPr>
                <w:b/>
              </w:rPr>
            </w:pPr>
            <w:r>
              <w:rPr>
                <w:b/>
                <w:spacing w:val="-2"/>
              </w:rPr>
              <w:t>49201610</w:t>
            </w:r>
          </w:p>
        </w:tc>
        <w:tc>
          <w:tcPr>
            <w:tcW w:w="5598" w:type="dxa"/>
          </w:tcPr>
          <w:p w14:paraId="5E0EE80C" w14:textId="77777777" w:rsidR="00464DBC" w:rsidRDefault="00464DBC" w:rsidP="001F76E3">
            <w:pPr>
              <w:pStyle w:val="TableParagraph"/>
              <w:spacing w:line="252" w:lineRule="exact"/>
              <w:ind w:left="106"/>
            </w:pPr>
            <w:r>
              <w:t>MANCUERNAS</w:t>
            </w:r>
            <w:r>
              <w:rPr>
                <w:spacing w:val="-15"/>
              </w:rPr>
              <w:t xml:space="preserve"> </w:t>
            </w:r>
            <w:r>
              <w:rPr>
                <w:spacing w:val="-2"/>
              </w:rPr>
              <w:t>17.5KG</w:t>
            </w:r>
          </w:p>
          <w:p w14:paraId="7CE8F0AB" w14:textId="77777777" w:rsidR="00464DBC" w:rsidRDefault="00464DBC" w:rsidP="001F76E3">
            <w:pPr>
              <w:pStyle w:val="TableParagraph"/>
              <w:spacing w:line="233" w:lineRule="exact"/>
              <w:ind w:left="106"/>
            </w:pPr>
            <w:r>
              <w:t>(ESPECIFICASIONES</w:t>
            </w:r>
            <w:r>
              <w:rPr>
                <w:spacing w:val="-7"/>
              </w:rPr>
              <w:t xml:space="preserve"> </w:t>
            </w:r>
            <w:r>
              <w:t>EN</w:t>
            </w:r>
            <w:r>
              <w:rPr>
                <w:spacing w:val="-7"/>
              </w:rPr>
              <w:t xml:space="preserve"> </w:t>
            </w:r>
            <w:r>
              <w:t>LA</w:t>
            </w:r>
            <w:r>
              <w:rPr>
                <w:spacing w:val="-7"/>
              </w:rPr>
              <w:t xml:space="preserve"> </w:t>
            </w:r>
            <w:r>
              <w:t>FICHA</w:t>
            </w:r>
            <w:r>
              <w:rPr>
                <w:spacing w:val="-3"/>
              </w:rPr>
              <w:t xml:space="preserve"> </w:t>
            </w:r>
            <w:r>
              <w:rPr>
                <w:spacing w:val="-2"/>
              </w:rPr>
              <w:t>TECNICA)</w:t>
            </w:r>
          </w:p>
        </w:tc>
        <w:tc>
          <w:tcPr>
            <w:tcW w:w="1417" w:type="dxa"/>
          </w:tcPr>
          <w:p w14:paraId="0F65C7EF" w14:textId="77777777" w:rsidR="00464DBC" w:rsidRDefault="00464DBC" w:rsidP="001F76E3">
            <w:pPr>
              <w:pStyle w:val="TableParagraph"/>
              <w:ind w:left="14"/>
            </w:pPr>
            <w:r>
              <w:rPr>
                <w:spacing w:val="-5"/>
              </w:rPr>
              <w:t>UND</w:t>
            </w:r>
          </w:p>
        </w:tc>
        <w:tc>
          <w:tcPr>
            <w:tcW w:w="1253" w:type="dxa"/>
          </w:tcPr>
          <w:p w14:paraId="4EB3E062" w14:textId="77777777" w:rsidR="00464DBC" w:rsidRDefault="00464DBC" w:rsidP="001F76E3">
            <w:pPr>
              <w:pStyle w:val="TableParagraph"/>
              <w:ind w:left="3" w:right="5"/>
            </w:pPr>
            <w:r>
              <w:rPr>
                <w:spacing w:val="-10"/>
              </w:rPr>
              <w:t>3</w:t>
            </w:r>
          </w:p>
        </w:tc>
      </w:tr>
      <w:tr w:rsidR="00464DBC" w14:paraId="211EF431" w14:textId="77777777" w:rsidTr="001F76E3">
        <w:trPr>
          <w:trHeight w:val="758"/>
        </w:trPr>
        <w:tc>
          <w:tcPr>
            <w:tcW w:w="1429" w:type="dxa"/>
          </w:tcPr>
          <w:p w14:paraId="43377867" w14:textId="77777777" w:rsidR="00464DBC" w:rsidRDefault="00464DBC" w:rsidP="001F76E3">
            <w:pPr>
              <w:pStyle w:val="TableParagraph"/>
              <w:spacing w:before="1"/>
              <w:ind w:right="328"/>
              <w:jc w:val="right"/>
              <w:rPr>
                <w:b/>
              </w:rPr>
            </w:pPr>
            <w:r>
              <w:rPr>
                <w:b/>
                <w:spacing w:val="-2"/>
              </w:rPr>
              <w:t>49201610</w:t>
            </w:r>
          </w:p>
        </w:tc>
        <w:tc>
          <w:tcPr>
            <w:tcW w:w="5598" w:type="dxa"/>
          </w:tcPr>
          <w:p w14:paraId="4212DE56" w14:textId="77777777" w:rsidR="00464DBC" w:rsidRDefault="00464DBC" w:rsidP="001F76E3">
            <w:pPr>
              <w:pStyle w:val="TableParagraph"/>
              <w:spacing w:before="1" w:line="253" w:lineRule="exact"/>
              <w:ind w:left="106"/>
            </w:pPr>
            <w:r>
              <w:t>MANCUERNAS</w:t>
            </w:r>
            <w:r>
              <w:rPr>
                <w:spacing w:val="44"/>
              </w:rPr>
              <w:t xml:space="preserve"> </w:t>
            </w:r>
            <w:r>
              <w:rPr>
                <w:spacing w:val="-4"/>
              </w:rPr>
              <w:t>25KG</w:t>
            </w:r>
          </w:p>
          <w:p w14:paraId="68E857B1" w14:textId="77777777" w:rsidR="00464DBC" w:rsidRDefault="00464DBC" w:rsidP="001F76E3">
            <w:pPr>
              <w:pStyle w:val="TableParagraph"/>
              <w:spacing w:line="253" w:lineRule="exact"/>
              <w:ind w:left="106"/>
            </w:pPr>
            <w:r>
              <w:t>(ESPECIFICASIONES</w:t>
            </w:r>
            <w:r>
              <w:rPr>
                <w:spacing w:val="-7"/>
              </w:rPr>
              <w:t xml:space="preserve"> </w:t>
            </w:r>
            <w:r>
              <w:t>EN</w:t>
            </w:r>
            <w:r>
              <w:rPr>
                <w:spacing w:val="-8"/>
              </w:rPr>
              <w:t xml:space="preserve"> </w:t>
            </w:r>
            <w:r>
              <w:t>LA</w:t>
            </w:r>
            <w:r>
              <w:rPr>
                <w:spacing w:val="-6"/>
              </w:rPr>
              <w:t xml:space="preserve"> </w:t>
            </w:r>
            <w:r>
              <w:t>FICHA</w:t>
            </w:r>
            <w:r>
              <w:rPr>
                <w:spacing w:val="-7"/>
              </w:rPr>
              <w:t xml:space="preserve"> </w:t>
            </w:r>
            <w:r>
              <w:rPr>
                <w:spacing w:val="-2"/>
              </w:rPr>
              <w:t>TECNICA)</w:t>
            </w:r>
          </w:p>
        </w:tc>
        <w:tc>
          <w:tcPr>
            <w:tcW w:w="1417" w:type="dxa"/>
          </w:tcPr>
          <w:p w14:paraId="347901F6" w14:textId="77777777" w:rsidR="00464DBC" w:rsidRDefault="00464DBC" w:rsidP="001F76E3">
            <w:pPr>
              <w:pStyle w:val="TableParagraph"/>
              <w:spacing w:before="1"/>
              <w:ind w:left="14"/>
            </w:pPr>
            <w:r>
              <w:rPr>
                <w:spacing w:val="-5"/>
              </w:rPr>
              <w:t>UND</w:t>
            </w:r>
          </w:p>
        </w:tc>
        <w:tc>
          <w:tcPr>
            <w:tcW w:w="1253" w:type="dxa"/>
          </w:tcPr>
          <w:p w14:paraId="214CF9FC" w14:textId="77777777" w:rsidR="00464DBC" w:rsidRDefault="00464DBC" w:rsidP="001F76E3">
            <w:pPr>
              <w:pStyle w:val="TableParagraph"/>
              <w:spacing w:before="1"/>
              <w:ind w:left="3" w:right="5"/>
            </w:pPr>
            <w:r>
              <w:rPr>
                <w:spacing w:val="-10"/>
              </w:rPr>
              <w:t>3</w:t>
            </w:r>
          </w:p>
        </w:tc>
      </w:tr>
    </w:tbl>
    <w:p w14:paraId="3B8AC5C1" w14:textId="77777777" w:rsidR="00464DBC" w:rsidRDefault="00464DBC" w:rsidP="00464DBC">
      <w:pPr>
        <w:pStyle w:val="TableParagraph"/>
        <w:sectPr w:rsidR="00464DBC" w:rsidSect="00464DBC">
          <w:headerReference w:type="default" r:id="rId7"/>
          <w:footerReference w:type="default" r:id="rId8"/>
          <w:pgSz w:w="12240" w:h="15840"/>
          <w:pgMar w:top="1460" w:right="360" w:bottom="940" w:left="1440" w:header="440" w:footer="752" w:gutter="0"/>
          <w:pgNumType w:start="1"/>
          <w:cols w:space="720"/>
        </w:sectPr>
      </w:pPr>
    </w:p>
    <w:p w14:paraId="55D161AB" w14:textId="77777777" w:rsidR="00464DBC" w:rsidRDefault="00464DBC" w:rsidP="00464DBC">
      <w:pPr>
        <w:pStyle w:val="Textoindependiente"/>
        <w:spacing w:before="1"/>
        <w:rPr>
          <w:sz w:val="20"/>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9"/>
        <w:gridCol w:w="5598"/>
        <w:gridCol w:w="1417"/>
        <w:gridCol w:w="1253"/>
      </w:tblGrid>
      <w:tr w:rsidR="00464DBC" w14:paraId="04B86675" w14:textId="77777777" w:rsidTr="001F76E3">
        <w:trPr>
          <w:trHeight w:val="758"/>
        </w:trPr>
        <w:tc>
          <w:tcPr>
            <w:tcW w:w="1429" w:type="dxa"/>
          </w:tcPr>
          <w:p w14:paraId="5C9CADD1" w14:textId="77777777" w:rsidR="00464DBC" w:rsidRDefault="00464DBC" w:rsidP="001F76E3">
            <w:pPr>
              <w:pStyle w:val="TableParagraph"/>
              <w:spacing w:line="249" w:lineRule="exact"/>
              <w:ind w:left="106"/>
              <w:rPr>
                <w:b/>
              </w:rPr>
            </w:pPr>
            <w:r>
              <w:rPr>
                <w:b/>
                <w:spacing w:val="-2"/>
              </w:rPr>
              <w:t>49201610</w:t>
            </w:r>
          </w:p>
        </w:tc>
        <w:tc>
          <w:tcPr>
            <w:tcW w:w="5598" w:type="dxa"/>
          </w:tcPr>
          <w:p w14:paraId="01C51CD2" w14:textId="77777777" w:rsidR="00464DBC" w:rsidRDefault="00464DBC" w:rsidP="001F76E3">
            <w:pPr>
              <w:pStyle w:val="TableParagraph"/>
              <w:spacing w:line="249" w:lineRule="exact"/>
              <w:ind w:left="106"/>
            </w:pPr>
            <w:r>
              <w:t>MANCUERNAS</w:t>
            </w:r>
            <w:r>
              <w:rPr>
                <w:spacing w:val="44"/>
              </w:rPr>
              <w:t xml:space="preserve"> </w:t>
            </w:r>
            <w:r>
              <w:rPr>
                <w:spacing w:val="-4"/>
              </w:rPr>
              <w:t>30KG</w:t>
            </w:r>
          </w:p>
          <w:p w14:paraId="01EF5B5E" w14:textId="77777777" w:rsidR="00464DBC" w:rsidRDefault="00464DBC" w:rsidP="001F76E3">
            <w:pPr>
              <w:pStyle w:val="TableParagraph"/>
              <w:spacing w:before="3"/>
              <w:ind w:left="106"/>
            </w:pPr>
            <w:r>
              <w:t>(ESPECIFICASIONES</w:t>
            </w:r>
            <w:r>
              <w:rPr>
                <w:spacing w:val="-7"/>
              </w:rPr>
              <w:t xml:space="preserve"> </w:t>
            </w:r>
            <w:r>
              <w:t>EN</w:t>
            </w:r>
            <w:r>
              <w:rPr>
                <w:spacing w:val="-8"/>
              </w:rPr>
              <w:t xml:space="preserve"> </w:t>
            </w:r>
            <w:r>
              <w:t>LA</w:t>
            </w:r>
            <w:r>
              <w:rPr>
                <w:spacing w:val="-6"/>
              </w:rPr>
              <w:t xml:space="preserve"> </w:t>
            </w:r>
            <w:r>
              <w:t>FICHA</w:t>
            </w:r>
            <w:r>
              <w:rPr>
                <w:spacing w:val="-7"/>
              </w:rPr>
              <w:t xml:space="preserve"> </w:t>
            </w:r>
            <w:r>
              <w:rPr>
                <w:spacing w:val="-2"/>
              </w:rPr>
              <w:t>TECNICA)</w:t>
            </w:r>
          </w:p>
        </w:tc>
        <w:tc>
          <w:tcPr>
            <w:tcW w:w="1417" w:type="dxa"/>
          </w:tcPr>
          <w:p w14:paraId="5690C5AB" w14:textId="77777777" w:rsidR="00464DBC" w:rsidRDefault="00464DBC" w:rsidP="001F76E3">
            <w:pPr>
              <w:pStyle w:val="TableParagraph"/>
              <w:spacing w:line="249" w:lineRule="exact"/>
              <w:ind w:left="14"/>
            </w:pPr>
            <w:r>
              <w:rPr>
                <w:spacing w:val="-5"/>
              </w:rPr>
              <w:t>UND</w:t>
            </w:r>
          </w:p>
        </w:tc>
        <w:tc>
          <w:tcPr>
            <w:tcW w:w="1253" w:type="dxa"/>
          </w:tcPr>
          <w:p w14:paraId="0AFC1B85" w14:textId="77777777" w:rsidR="00464DBC" w:rsidRDefault="00464DBC" w:rsidP="001F76E3">
            <w:pPr>
              <w:pStyle w:val="TableParagraph"/>
              <w:spacing w:line="249" w:lineRule="exact"/>
              <w:ind w:left="3" w:right="5"/>
            </w:pPr>
            <w:r>
              <w:rPr>
                <w:spacing w:val="-10"/>
              </w:rPr>
              <w:t>2</w:t>
            </w:r>
          </w:p>
        </w:tc>
      </w:tr>
      <w:tr w:rsidR="00464DBC" w14:paraId="01C266C2" w14:textId="77777777" w:rsidTr="001F76E3">
        <w:trPr>
          <w:trHeight w:val="758"/>
        </w:trPr>
        <w:tc>
          <w:tcPr>
            <w:tcW w:w="1429" w:type="dxa"/>
          </w:tcPr>
          <w:p w14:paraId="313F3F44" w14:textId="77777777" w:rsidR="00464DBC" w:rsidRDefault="00464DBC" w:rsidP="001F76E3">
            <w:pPr>
              <w:pStyle w:val="TableParagraph"/>
              <w:ind w:left="106"/>
              <w:rPr>
                <w:b/>
              </w:rPr>
            </w:pPr>
            <w:r>
              <w:rPr>
                <w:b/>
                <w:spacing w:val="-2"/>
              </w:rPr>
              <w:t>49201610</w:t>
            </w:r>
          </w:p>
        </w:tc>
        <w:tc>
          <w:tcPr>
            <w:tcW w:w="5598" w:type="dxa"/>
          </w:tcPr>
          <w:p w14:paraId="626AE659" w14:textId="77777777" w:rsidR="00464DBC" w:rsidRDefault="00464DBC" w:rsidP="001F76E3">
            <w:pPr>
              <w:pStyle w:val="TableParagraph"/>
              <w:spacing w:line="253" w:lineRule="exact"/>
              <w:ind w:left="106"/>
            </w:pPr>
            <w:r>
              <w:t>MANCUERNAS</w:t>
            </w:r>
            <w:r>
              <w:rPr>
                <w:spacing w:val="44"/>
              </w:rPr>
              <w:t xml:space="preserve"> </w:t>
            </w:r>
            <w:r>
              <w:rPr>
                <w:spacing w:val="-4"/>
              </w:rPr>
              <w:t>35KG</w:t>
            </w:r>
          </w:p>
          <w:p w14:paraId="3A13CB95" w14:textId="77777777" w:rsidR="00464DBC" w:rsidRDefault="00464DBC" w:rsidP="001F76E3">
            <w:pPr>
              <w:pStyle w:val="TableParagraph"/>
              <w:spacing w:line="253" w:lineRule="exact"/>
              <w:ind w:left="106"/>
            </w:pPr>
            <w:r>
              <w:t>(ESPECIFICASIONES</w:t>
            </w:r>
            <w:r>
              <w:rPr>
                <w:spacing w:val="-7"/>
              </w:rPr>
              <w:t xml:space="preserve"> </w:t>
            </w:r>
            <w:r>
              <w:t>EN</w:t>
            </w:r>
            <w:r>
              <w:rPr>
                <w:spacing w:val="-8"/>
              </w:rPr>
              <w:t xml:space="preserve"> </w:t>
            </w:r>
            <w:r>
              <w:t>LA</w:t>
            </w:r>
            <w:r>
              <w:rPr>
                <w:spacing w:val="-6"/>
              </w:rPr>
              <w:t xml:space="preserve"> </w:t>
            </w:r>
            <w:r>
              <w:t>FICHA</w:t>
            </w:r>
            <w:r>
              <w:rPr>
                <w:spacing w:val="-7"/>
              </w:rPr>
              <w:t xml:space="preserve"> </w:t>
            </w:r>
            <w:r>
              <w:rPr>
                <w:spacing w:val="-2"/>
              </w:rPr>
              <w:t>TECNICA)</w:t>
            </w:r>
          </w:p>
        </w:tc>
        <w:tc>
          <w:tcPr>
            <w:tcW w:w="1417" w:type="dxa"/>
          </w:tcPr>
          <w:p w14:paraId="2475F882" w14:textId="77777777" w:rsidR="00464DBC" w:rsidRDefault="00464DBC" w:rsidP="001F76E3">
            <w:pPr>
              <w:pStyle w:val="TableParagraph"/>
              <w:ind w:left="14"/>
            </w:pPr>
            <w:r>
              <w:rPr>
                <w:spacing w:val="-5"/>
              </w:rPr>
              <w:t>UND</w:t>
            </w:r>
          </w:p>
        </w:tc>
        <w:tc>
          <w:tcPr>
            <w:tcW w:w="1253" w:type="dxa"/>
          </w:tcPr>
          <w:p w14:paraId="5CCB63D9" w14:textId="77777777" w:rsidR="00464DBC" w:rsidRDefault="00464DBC" w:rsidP="001F76E3">
            <w:pPr>
              <w:pStyle w:val="TableParagraph"/>
              <w:ind w:left="3" w:right="5"/>
            </w:pPr>
            <w:r>
              <w:rPr>
                <w:spacing w:val="-10"/>
              </w:rPr>
              <w:t>2</w:t>
            </w:r>
          </w:p>
        </w:tc>
      </w:tr>
      <w:tr w:rsidR="00464DBC" w14:paraId="62C47782" w14:textId="77777777" w:rsidTr="001F76E3">
        <w:trPr>
          <w:trHeight w:val="761"/>
        </w:trPr>
        <w:tc>
          <w:tcPr>
            <w:tcW w:w="1429" w:type="dxa"/>
          </w:tcPr>
          <w:p w14:paraId="19ECDBAC" w14:textId="77777777" w:rsidR="00464DBC" w:rsidRDefault="00464DBC" w:rsidP="001F76E3">
            <w:pPr>
              <w:pStyle w:val="TableParagraph"/>
              <w:ind w:left="106"/>
              <w:rPr>
                <w:b/>
              </w:rPr>
            </w:pPr>
            <w:r>
              <w:rPr>
                <w:b/>
                <w:spacing w:val="-2"/>
              </w:rPr>
              <w:t>49201610</w:t>
            </w:r>
          </w:p>
        </w:tc>
        <w:tc>
          <w:tcPr>
            <w:tcW w:w="5598" w:type="dxa"/>
          </w:tcPr>
          <w:p w14:paraId="2EB41BFF" w14:textId="77777777" w:rsidR="00464DBC" w:rsidRDefault="00464DBC" w:rsidP="001F76E3">
            <w:pPr>
              <w:pStyle w:val="TableParagraph"/>
              <w:spacing w:line="252" w:lineRule="exact"/>
              <w:ind w:left="106"/>
            </w:pPr>
            <w:r>
              <w:t>MANCUERNAS</w:t>
            </w:r>
            <w:r>
              <w:rPr>
                <w:spacing w:val="44"/>
              </w:rPr>
              <w:t xml:space="preserve"> </w:t>
            </w:r>
            <w:r>
              <w:rPr>
                <w:spacing w:val="-4"/>
              </w:rPr>
              <w:t>40KG</w:t>
            </w:r>
          </w:p>
          <w:p w14:paraId="4EA2CD31" w14:textId="77777777" w:rsidR="00464DBC" w:rsidRDefault="00464DBC" w:rsidP="001F76E3">
            <w:pPr>
              <w:pStyle w:val="TableParagraph"/>
              <w:spacing w:line="252" w:lineRule="exact"/>
              <w:ind w:left="106"/>
            </w:pPr>
            <w:r>
              <w:t>(ESPECIFICASIONES</w:t>
            </w:r>
            <w:r>
              <w:rPr>
                <w:spacing w:val="-7"/>
              </w:rPr>
              <w:t xml:space="preserve"> </w:t>
            </w:r>
            <w:r>
              <w:t>EN</w:t>
            </w:r>
            <w:r>
              <w:rPr>
                <w:spacing w:val="-8"/>
              </w:rPr>
              <w:t xml:space="preserve"> </w:t>
            </w:r>
            <w:r>
              <w:t>LA</w:t>
            </w:r>
            <w:r>
              <w:rPr>
                <w:spacing w:val="-6"/>
              </w:rPr>
              <w:t xml:space="preserve"> </w:t>
            </w:r>
            <w:r>
              <w:t>FICHA</w:t>
            </w:r>
            <w:r>
              <w:rPr>
                <w:spacing w:val="-7"/>
              </w:rPr>
              <w:t xml:space="preserve"> </w:t>
            </w:r>
            <w:r>
              <w:rPr>
                <w:spacing w:val="-2"/>
              </w:rPr>
              <w:t>TECNICA)</w:t>
            </w:r>
          </w:p>
        </w:tc>
        <w:tc>
          <w:tcPr>
            <w:tcW w:w="1417" w:type="dxa"/>
          </w:tcPr>
          <w:p w14:paraId="56A6BC8C" w14:textId="77777777" w:rsidR="00464DBC" w:rsidRDefault="00464DBC" w:rsidP="001F76E3">
            <w:pPr>
              <w:pStyle w:val="TableParagraph"/>
              <w:ind w:left="14"/>
            </w:pPr>
            <w:r>
              <w:rPr>
                <w:spacing w:val="-5"/>
              </w:rPr>
              <w:t>UND</w:t>
            </w:r>
          </w:p>
        </w:tc>
        <w:tc>
          <w:tcPr>
            <w:tcW w:w="1253" w:type="dxa"/>
          </w:tcPr>
          <w:p w14:paraId="559C2857" w14:textId="77777777" w:rsidR="00464DBC" w:rsidRDefault="00464DBC" w:rsidP="001F76E3">
            <w:pPr>
              <w:pStyle w:val="TableParagraph"/>
              <w:ind w:left="3" w:right="5"/>
            </w:pPr>
            <w:r>
              <w:rPr>
                <w:spacing w:val="-10"/>
              </w:rPr>
              <w:t>2</w:t>
            </w:r>
          </w:p>
        </w:tc>
      </w:tr>
      <w:tr w:rsidR="00464DBC" w14:paraId="7A94FF3E" w14:textId="77777777" w:rsidTr="001F76E3">
        <w:trPr>
          <w:trHeight w:val="758"/>
        </w:trPr>
        <w:tc>
          <w:tcPr>
            <w:tcW w:w="1429" w:type="dxa"/>
          </w:tcPr>
          <w:p w14:paraId="26299144" w14:textId="77777777" w:rsidR="00464DBC" w:rsidRDefault="00464DBC" w:rsidP="001F76E3">
            <w:pPr>
              <w:pStyle w:val="TableParagraph"/>
              <w:spacing w:line="250" w:lineRule="exact"/>
              <w:ind w:left="106"/>
              <w:rPr>
                <w:b/>
              </w:rPr>
            </w:pPr>
            <w:r>
              <w:rPr>
                <w:b/>
                <w:spacing w:val="-2"/>
              </w:rPr>
              <w:t>49201610</w:t>
            </w:r>
          </w:p>
        </w:tc>
        <w:tc>
          <w:tcPr>
            <w:tcW w:w="5598" w:type="dxa"/>
          </w:tcPr>
          <w:p w14:paraId="23B6ABC8" w14:textId="77777777" w:rsidR="00464DBC" w:rsidRDefault="00464DBC" w:rsidP="001F76E3">
            <w:pPr>
              <w:pStyle w:val="TableParagraph"/>
              <w:spacing w:line="249" w:lineRule="exact"/>
              <w:ind w:left="106"/>
            </w:pPr>
            <w:r>
              <w:t>MANCUERNAS</w:t>
            </w:r>
            <w:r>
              <w:rPr>
                <w:spacing w:val="44"/>
              </w:rPr>
              <w:t xml:space="preserve"> </w:t>
            </w:r>
            <w:r>
              <w:rPr>
                <w:spacing w:val="-4"/>
              </w:rPr>
              <w:t>45KG</w:t>
            </w:r>
          </w:p>
          <w:p w14:paraId="31E8D579" w14:textId="77777777" w:rsidR="00464DBC" w:rsidRDefault="00464DBC" w:rsidP="001F76E3">
            <w:pPr>
              <w:pStyle w:val="TableParagraph"/>
              <w:spacing w:line="252" w:lineRule="exact"/>
              <w:ind w:left="106"/>
            </w:pPr>
            <w:r>
              <w:t>(ESPECIFICASIONES</w:t>
            </w:r>
            <w:r>
              <w:rPr>
                <w:spacing w:val="-7"/>
              </w:rPr>
              <w:t xml:space="preserve"> </w:t>
            </w:r>
            <w:r>
              <w:t>EN</w:t>
            </w:r>
            <w:r>
              <w:rPr>
                <w:spacing w:val="-8"/>
              </w:rPr>
              <w:t xml:space="preserve"> </w:t>
            </w:r>
            <w:r>
              <w:t>LA</w:t>
            </w:r>
            <w:r>
              <w:rPr>
                <w:spacing w:val="-6"/>
              </w:rPr>
              <w:t xml:space="preserve"> </w:t>
            </w:r>
            <w:r>
              <w:t>FICHA</w:t>
            </w:r>
            <w:r>
              <w:rPr>
                <w:spacing w:val="-7"/>
              </w:rPr>
              <w:t xml:space="preserve"> </w:t>
            </w:r>
            <w:r>
              <w:rPr>
                <w:spacing w:val="-2"/>
              </w:rPr>
              <w:t>TECNICA)</w:t>
            </w:r>
          </w:p>
        </w:tc>
        <w:tc>
          <w:tcPr>
            <w:tcW w:w="1417" w:type="dxa"/>
          </w:tcPr>
          <w:p w14:paraId="4C52572D" w14:textId="77777777" w:rsidR="00464DBC" w:rsidRDefault="00464DBC" w:rsidP="001F76E3">
            <w:pPr>
              <w:pStyle w:val="TableParagraph"/>
              <w:spacing w:line="250" w:lineRule="exact"/>
              <w:ind w:left="14"/>
            </w:pPr>
            <w:r>
              <w:rPr>
                <w:spacing w:val="-5"/>
              </w:rPr>
              <w:t>UND</w:t>
            </w:r>
          </w:p>
        </w:tc>
        <w:tc>
          <w:tcPr>
            <w:tcW w:w="1253" w:type="dxa"/>
          </w:tcPr>
          <w:p w14:paraId="0DE7397C" w14:textId="77777777" w:rsidR="00464DBC" w:rsidRDefault="00464DBC" w:rsidP="001F76E3">
            <w:pPr>
              <w:pStyle w:val="TableParagraph"/>
              <w:spacing w:line="250" w:lineRule="exact"/>
              <w:ind w:left="3" w:right="5"/>
            </w:pPr>
            <w:r>
              <w:rPr>
                <w:spacing w:val="-10"/>
              </w:rPr>
              <w:t>2</w:t>
            </w:r>
          </w:p>
        </w:tc>
      </w:tr>
      <w:tr w:rsidR="00464DBC" w14:paraId="1F09651D" w14:textId="77777777" w:rsidTr="001F76E3">
        <w:trPr>
          <w:trHeight w:val="758"/>
        </w:trPr>
        <w:tc>
          <w:tcPr>
            <w:tcW w:w="1429" w:type="dxa"/>
          </w:tcPr>
          <w:p w14:paraId="4110EC61" w14:textId="77777777" w:rsidR="00464DBC" w:rsidRDefault="00464DBC" w:rsidP="001F76E3">
            <w:pPr>
              <w:pStyle w:val="TableParagraph"/>
              <w:spacing w:line="250" w:lineRule="exact"/>
              <w:ind w:left="106"/>
              <w:rPr>
                <w:b/>
              </w:rPr>
            </w:pPr>
            <w:r>
              <w:rPr>
                <w:b/>
                <w:spacing w:val="-2"/>
              </w:rPr>
              <w:t>49211808</w:t>
            </w:r>
          </w:p>
        </w:tc>
        <w:tc>
          <w:tcPr>
            <w:tcW w:w="5598" w:type="dxa"/>
          </w:tcPr>
          <w:p w14:paraId="41490CA5" w14:textId="77777777" w:rsidR="00464DBC" w:rsidRDefault="00464DBC" w:rsidP="001F76E3">
            <w:pPr>
              <w:pStyle w:val="TableParagraph"/>
              <w:spacing w:line="242" w:lineRule="auto"/>
              <w:ind w:left="106"/>
            </w:pPr>
            <w:r>
              <w:t>AGARRES</w:t>
            </w:r>
            <w:r>
              <w:rPr>
                <w:spacing w:val="-9"/>
              </w:rPr>
              <w:t xml:space="preserve"> </w:t>
            </w:r>
            <w:r>
              <w:t>RENDONDOS</w:t>
            </w:r>
            <w:r>
              <w:rPr>
                <w:spacing w:val="-9"/>
              </w:rPr>
              <w:t xml:space="preserve"> </w:t>
            </w:r>
            <w:r>
              <w:t>PARA</w:t>
            </w:r>
            <w:r>
              <w:rPr>
                <w:spacing w:val="-9"/>
              </w:rPr>
              <w:t xml:space="preserve"> </w:t>
            </w:r>
            <w:r>
              <w:t>BARRA</w:t>
            </w:r>
            <w:r>
              <w:rPr>
                <w:spacing w:val="-13"/>
              </w:rPr>
              <w:t xml:space="preserve"> </w:t>
            </w:r>
            <w:r>
              <w:t>OLIMPICA (ESPECIFICASIONES EN LA FICHA TECNICA)</w:t>
            </w:r>
          </w:p>
        </w:tc>
        <w:tc>
          <w:tcPr>
            <w:tcW w:w="1417" w:type="dxa"/>
          </w:tcPr>
          <w:p w14:paraId="2A76F3C1" w14:textId="77777777" w:rsidR="00464DBC" w:rsidRDefault="00464DBC" w:rsidP="001F76E3">
            <w:pPr>
              <w:pStyle w:val="TableParagraph"/>
              <w:spacing w:line="250" w:lineRule="exact"/>
              <w:ind w:left="14"/>
            </w:pPr>
            <w:r>
              <w:rPr>
                <w:spacing w:val="-5"/>
              </w:rPr>
              <w:t>UND</w:t>
            </w:r>
          </w:p>
        </w:tc>
        <w:tc>
          <w:tcPr>
            <w:tcW w:w="1253" w:type="dxa"/>
          </w:tcPr>
          <w:p w14:paraId="3071F67A" w14:textId="77777777" w:rsidR="00464DBC" w:rsidRDefault="00464DBC" w:rsidP="001F76E3">
            <w:pPr>
              <w:pStyle w:val="TableParagraph"/>
              <w:spacing w:line="250" w:lineRule="exact"/>
              <w:ind w:left="3" w:right="5"/>
            </w:pPr>
            <w:r>
              <w:rPr>
                <w:spacing w:val="-10"/>
              </w:rPr>
              <w:t>8</w:t>
            </w:r>
          </w:p>
        </w:tc>
      </w:tr>
      <w:tr w:rsidR="00464DBC" w14:paraId="7FEF5DBC" w14:textId="77777777" w:rsidTr="001F76E3">
        <w:trPr>
          <w:trHeight w:val="758"/>
        </w:trPr>
        <w:tc>
          <w:tcPr>
            <w:tcW w:w="1429" w:type="dxa"/>
          </w:tcPr>
          <w:p w14:paraId="4678C541" w14:textId="77777777" w:rsidR="00464DBC" w:rsidRDefault="00464DBC" w:rsidP="001F76E3">
            <w:pPr>
              <w:pStyle w:val="TableParagraph"/>
              <w:ind w:left="106"/>
              <w:rPr>
                <w:b/>
              </w:rPr>
            </w:pPr>
            <w:r>
              <w:rPr>
                <w:b/>
                <w:spacing w:val="-2"/>
              </w:rPr>
              <w:t>49221511</w:t>
            </w:r>
          </w:p>
        </w:tc>
        <w:tc>
          <w:tcPr>
            <w:tcW w:w="5598" w:type="dxa"/>
          </w:tcPr>
          <w:p w14:paraId="22341F8A" w14:textId="77777777" w:rsidR="00464DBC" w:rsidRDefault="00464DBC" w:rsidP="001F76E3">
            <w:pPr>
              <w:pStyle w:val="TableParagraph"/>
              <w:spacing w:line="252" w:lineRule="exact"/>
              <w:ind w:left="106" w:right="214"/>
            </w:pPr>
            <w:r>
              <w:t>TULA</w:t>
            </w:r>
            <w:r>
              <w:rPr>
                <w:spacing w:val="-8"/>
              </w:rPr>
              <w:t xml:space="preserve"> </w:t>
            </w:r>
            <w:r>
              <w:t>BALONERA</w:t>
            </w:r>
            <w:r>
              <w:rPr>
                <w:spacing w:val="-8"/>
              </w:rPr>
              <w:t xml:space="preserve"> </w:t>
            </w:r>
            <w:r>
              <w:t>PARA</w:t>
            </w:r>
            <w:r>
              <w:rPr>
                <w:spacing w:val="-8"/>
              </w:rPr>
              <w:t xml:space="preserve"> </w:t>
            </w:r>
            <w:r>
              <w:t>BALONES</w:t>
            </w:r>
            <w:r>
              <w:rPr>
                <w:spacing w:val="-11"/>
              </w:rPr>
              <w:t xml:space="preserve"> </w:t>
            </w:r>
            <w:r>
              <w:t>LONA</w:t>
            </w:r>
            <w:r>
              <w:rPr>
                <w:spacing w:val="-8"/>
              </w:rPr>
              <w:t xml:space="preserve"> </w:t>
            </w:r>
            <w:r>
              <w:t>NEGRA 20 BALONES CANDADO NEGRO (ESPECIFICASIONES EN LA FICHA TECNICA)</w:t>
            </w:r>
          </w:p>
        </w:tc>
        <w:tc>
          <w:tcPr>
            <w:tcW w:w="1417" w:type="dxa"/>
          </w:tcPr>
          <w:p w14:paraId="44AAAB34" w14:textId="77777777" w:rsidR="00464DBC" w:rsidRDefault="00464DBC" w:rsidP="001F76E3">
            <w:pPr>
              <w:pStyle w:val="TableParagraph"/>
              <w:ind w:left="14"/>
            </w:pPr>
            <w:r>
              <w:rPr>
                <w:spacing w:val="-5"/>
              </w:rPr>
              <w:t>UND</w:t>
            </w:r>
          </w:p>
        </w:tc>
        <w:tc>
          <w:tcPr>
            <w:tcW w:w="1253" w:type="dxa"/>
          </w:tcPr>
          <w:p w14:paraId="6276BAF6" w14:textId="77777777" w:rsidR="00464DBC" w:rsidRDefault="00464DBC" w:rsidP="001F76E3">
            <w:pPr>
              <w:pStyle w:val="TableParagraph"/>
              <w:ind w:left="3" w:right="5"/>
            </w:pPr>
            <w:r>
              <w:rPr>
                <w:spacing w:val="-10"/>
              </w:rPr>
              <w:t>8</w:t>
            </w:r>
          </w:p>
        </w:tc>
      </w:tr>
      <w:tr w:rsidR="00464DBC" w14:paraId="166AE8BF" w14:textId="77777777" w:rsidTr="001F76E3">
        <w:trPr>
          <w:trHeight w:val="761"/>
        </w:trPr>
        <w:tc>
          <w:tcPr>
            <w:tcW w:w="1429" w:type="dxa"/>
          </w:tcPr>
          <w:p w14:paraId="1CEBE47E" w14:textId="77777777" w:rsidR="00464DBC" w:rsidRDefault="00464DBC" w:rsidP="001F76E3">
            <w:pPr>
              <w:pStyle w:val="TableParagraph"/>
              <w:ind w:left="106"/>
              <w:rPr>
                <w:b/>
              </w:rPr>
            </w:pPr>
            <w:r>
              <w:rPr>
                <w:b/>
                <w:spacing w:val="-2"/>
              </w:rPr>
              <w:t>31211511</w:t>
            </w:r>
          </w:p>
        </w:tc>
        <w:tc>
          <w:tcPr>
            <w:tcW w:w="5598" w:type="dxa"/>
          </w:tcPr>
          <w:p w14:paraId="20A97E88" w14:textId="77777777" w:rsidR="00464DBC" w:rsidRDefault="00464DBC" w:rsidP="001F76E3">
            <w:pPr>
              <w:pStyle w:val="TableParagraph"/>
              <w:ind w:left="106"/>
            </w:pPr>
            <w:r>
              <w:t>CANDADO</w:t>
            </w:r>
            <w:r>
              <w:rPr>
                <w:spacing w:val="-9"/>
              </w:rPr>
              <w:t xml:space="preserve"> </w:t>
            </w:r>
            <w:r>
              <w:t>CON</w:t>
            </w:r>
            <w:r>
              <w:rPr>
                <w:spacing w:val="-9"/>
              </w:rPr>
              <w:t xml:space="preserve"> </w:t>
            </w:r>
            <w:r>
              <w:t>COMBINACIÓN</w:t>
            </w:r>
            <w:r>
              <w:rPr>
                <w:spacing w:val="-9"/>
              </w:rPr>
              <w:t xml:space="preserve"> </w:t>
            </w:r>
            <w:r>
              <w:t>TSA</w:t>
            </w:r>
            <w:r>
              <w:rPr>
                <w:spacing w:val="-8"/>
              </w:rPr>
              <w:t xml:space="preserve"> </w:t>
            </w:r>
            <w:r>
              <w:t>ROJO</w:t>
            </w:r>
            <w:r>
              <w:rPr>
                <w:spacing w:val="-9"/>
              </w:rPr>
              <w:t xml:space="preserve"> </w:t>
            </w:r>
            <w:r>
              <w:t>MÁXIMA SEGURIDAD 3 DIALES</w:t>
            </w:r>
          </w:p>
          <w:p w14:paraId="2167E932" w14:textId="77777777" w:rsidR="00464DBC" w:rsidRDefault="00464DBC" w:rsidP="001F76E3">
            <w:pPr>
              <w:pStyle w:val="TableParagraph"/>
              <w:spacing w:line="235" w:lineRule="exact"/>
              <w:ind w:left="106"/>
            </w:pPr>
            <w:r>
              <w:t>(ESPECIFICASIONES</w:t>
            </w:r>
            <w:r>
              <w:rPr>
                <w:spacing w:val="-7"/>
              </w:rPr>
              <w:t xml:space="preserve"> </w:t>
            </w:r>
            <w:r>
              <w:t>EN</w:t>
            </w:r>
            <w:r>
              <w:rPr>
                <w:spacing w:val="-8"/>
              </w:rPr>
              <w:t xml:space="preserve"> </w:t>
            </w:r>
            <w:r>
              <w:t>LA</w:t>
            </w:r>
            <w:r>
              <w:rPr>
                <w:spacing w:val="-6"/>
              </w:rPr>
              <w:t xml:space="preserve"> </w:t>
            </w:r>
            <w:r>
              <w:t>FICHA</w:t>
            </w:r>
            <w:r>
              <w:rPr>
                <w:spacing w:val="-7"/>
              </w:rPr>
              <w:t xml:space="preserve"> </w:t>
            </w:r>
            <w:r>
              <w:rPr>
                <w:spacing w:val="-2"/>
              </w:rPr>
              <w:t>TECNICA)</w:t>
            </w:r>
          </w:p>
        </w:tc>
        <w:tc>
          <w:tcPr>
            <w:tcW w:w="1417" w:type="dxa"/>
          </w:tcPr>
          <w:p w14:paraId="2A69E913" w14:textId="77777777" w:rsidR="00464DBC" w:rsidRDefault="00464DBC" w:rsidP="001F76E3">
            <w:pPr>
              <w:pStyle w:val="TableParagraph"/>
              <w:ind w:left="14"/>
            </w:pPr>
            <w:r>
              <w:rPr>
                <w:spacing w:val="-5"/>
              </w:rPr>
              <w:t>UND</w:t>
            </w:r>
          </w:p>
        </w:tc>
        <w:tc>
          <w:tcPr>
            <w:tcW w:w="1253" w:type="dxa"/>
          </w:tcPr>
          <w:p w14:paraId="3C1F4370" w14:textId="77777777" w:rsidR="00464DBC" w:rsidRDefault="00464DBC" w:rsidP="001F76E3">
            <w:pPr>
              <w:pStyle w:val="TableParagraph"/>
              <w:ind w:left="3" w:right="5"/>
            </w:pPr>
            <w:r>
              <w:rPr>
                <w:spacing w:val="-10"/>
              </w:rPr>
              <w:t>8</w:t>
            </w:r>
          </w:p>
        </w:tc>
      </w:tr>
      <w:tr w:rsidR="00464DBC" w14:paraId="4C00D3B3" w14:textId="77777777" w:rsidTr="001F76E3">
        <w:trPr>
          <w:trHeight w:val="930"/>
        </w:trPr>
        <w:tc>
          <w:tcPr>
            <w:tcW w:w="1429" w:type="dxa"/>
          </w:tcPr>
          <w:p w14:paraId="1E6F9EB0" w14:textId="77777777" w:rsidR="00464DBC" w:rsidRDefault="00464DBC" w:rsidP="001F76E3">
            <w:pPr>
              <w:pStyle w:val="TableParagraph"/>
              <w:spacing w:line="250" w:lineRule="exact"/>
              <w:ind w:left="106"/>
              <w:rPr>
                <w:b/>
              </w:rPr>
            </w:pPr>
            <w:r>
              <w:rPr>
                <w:b/>
                <w:spacing w:val="-2"/>
              </w:rPr>
              <w:t>47131605</w:t>
            </w:r>
          </w:p>
        </w:tc>
        <w:tc>
          <w:tcPr>
            <w:tcW w:w="5598" w:type="dxa"/>
          </w:tcPr>
          <w:p w14:paraId="3B277B5D" w14:textId="77777777" w:rsidR="00464DBC" w:rsidRDefault="00464DBC" w:rsidP="001F76E3">
            <w:pPr>
              <w:pStyle w:val="TableParagraph"/>
              <w:ind w:left="106"/>
              <w:rPr>
                <w:sz w:val="24"/>
              </w:rPr>
            </w:pPr>
            <w:r>
              <w:rPr>
                <w:sz w:val="24"/>
              </w:rPr>
              <w:t>RASTRILLOS</w:t>
            </w:r>
            <w:r>
              <w:rPr>
                <w:spacing w:val="-8"/>
                <w:sz w:val="24"/>
              </w:rPr>
              <w:t xml:space="preserve"> </w:t>
            </w:r>
            <w:r>
              <w:rPr>
                <w:sz w:val="24"/>
              </w:rPr>
              <w:t>PLASTICOS</w:t>
            </w:r>
            <w:r>
              <w:rPr>
                <w:spacing w:val="-8"/>
                <w:sz w:val="24"/>
              </w:rPr>
              <w:t xml:space="preserve"> </w:t>
            </w:r>
            <w:r>
              <w:rPr>
                <w:sz w:val="24"/>
              </w:rPr>
              <w:t>DE</w:t>
            </w:r>
            <w:r>
              <w:rPr>
                <w:spacing w:val="-8"/>
                <w:sz w:val="24"/>
              </w:rPr>
              <w:t xml:space="preserve"> </w:t>
            </w:r>
            <w:r>
              <w:rPr>
                <w:sz w:val="24"/>
              </w:rPr>
              <w:t>40</w:t>
            </w:r>
            <w:r>
              <w:rPr>
                <w:spacing w:val="-7"/>
                <w:sz w:val="24"/>
              </w:rPr>
              <w:t xml:space="preserve"> </w:t>
            </w:r>
            <w:r>
              <w:rPr>
                <w:sz w:val="24"/>
              </w:rPr>
              <w:t>DIENTES</w:t>
            </w:r>
            <w:r>
              <w:rPr>
                <w:spacing w:val="-8"/>
                <w:sz w:val="24"/>
              </w:rPr>
              <w:t xml:space="preserve"> </w:t>
            </w:r>
            <w:r>
              <w:rPr>
                <w:sz w:val="24"/>
              </w:rPr>
              <w:t xml:space="preserve">CON </w:t>
            </w:r>
            <w:r>
              <w:rPr>
                <w:spacing w:val="-4"/>
                <w:sz w:val="24"/>
              </w:rPr>
              <w:t>PALO</w:t>
            </w:r>
          </w:p>
          <w:p w14:paraId="74B465D0" w14:textId="77777777" w:rsidR="00464DBC" w:rsidRDefault="00464DBC" w:rsidP="001F76E3">
            <w:pPr>
              <w:pStyle w:val="TableParagraph"/>
              <w:spacing w:line="252" w:lineRule="exact"/>
              <w:ind w:left="106"/>
            </w:pPr>
            <w:r>
              <w:t>(ESPECIFICACIONES</w:t>
            </w:r>
            <w:r>
              <w:rPr>
                <w:spacing w:val="-6"/>
              </w:rPr>
              <w:t xml:space="preserve"> </w:t>
            </w:r>
            <w:r>
              <w:t>EN</w:t>
            </w:r>
            <w:r>
              <w:rPr>
                <w:spacing w:val="-9"/>
              </w:rPr>
              <w:t xml:space="preserve"> </w:t>
            </w:r>
            <w:r>
              <w:t>LA</w:t>
            </w:r>
            <w:r>
              <w:rPr>
                <w:spacing w:val="-7"/>
              </w:rPr>
              <w:t xml:space="preserve"> </w:t>
            </w:r>
            <w:r>
              <w:t>FICHA</w:t>
            </w:r>
            <w:r>
              <w:rPr>
                <w:spacing w:val="-7"/>
              </w:rPr>
              <w:t xml:space="preserve"> </w:t>
            </w:r>
            <w:r>
              <w:rPr>
                <w:spacing w:val="-2"/>
              </w:rPr>
              <w:t>TECNICA)</w:t>
            </w:r>
          </w:p>
        </w:tc>
        <w:tc>
          <w:tcPr>
            <w:tcW w:w="1417" w:type="dxa"/>
          </w:tcPr>
          <w:p w14:paraId="47B2E442" w14:textId="77777777" w:rsidR="00464DBC" w:rsidRDefault="00464DBC" w:rsidP="001F76E3">
            <w:pPr>
              <w:pStyle w:val="TableParagraph"/>
              <w:spacing w:line="250" w:lineRule="exact"/>
              <w:ind w:left="14"/>
            </w:pPr>
            <w:r>
              <w:rPr>
                <w:spacing w:val="-5"/>
              </w:rPr>
              <w:t>UND</w:t>
            </w:r>
          </w:p>
        </w:tc>
        <w:tc>
          <w:tcPr>
            <w:tcW w:w="1253" w:type="dxa"/>
          </w:tcPr>
          <w:p w14:paraId="34EB9005" w14:textId="77777777" w:rsidR="00464DBC" w:rsidRDefault="00464DBC" w:rsidP="001F76E3">
            <w:pPr>
              <w:pStyle w:val="TableParagraph"/>
              <w:spacing w:line="274" w:lineRule="exact"/>
              <w:ind w:left="3" w:right="7"/>
              <w:rPr>
                <w:sz w:val="24"/>
              </w:rPr>
            </w:pPr>
            <w:r>
              <w:rPr>
                <w:spacing w:val="-5"/>
                <w:sz w:val="24"/>
              </w:rPr>
              <w:t>20</w:t>
            </w:r>
          </w:p>
        </w:tc>
      </w:tr>
      <w:tr w:rsidR="00464DBC" w14:paraId="3B4A6C66" w14:textId="77777777" w:rsidTr="001F76E3">
        <w:trPr>
          <w:trHeight w:val="1010"/>
        </w:trPr>
        <w:tc>
          <w:tcPr>
            <w:tcW w:w="1429" w:type="dxa"/>
          </w:tcPr>
          <w:p w14:paraId="56C66998" w14:textId="77777777" w:rsidR="00464DBC" w:rsidRDefault="00464DBC" w:rsidP="001F76E3">
            <w:pPr>
              <w:pStyle w:val="TableParagraph"/>
              <w:spacing w:line="250" w:lineRule="exact"/>
              <w:ind w:left="106"/>
              <w:rPr>
                <w:b/>
              </w:rPr>
            </w:pPr>
            <w:r>
              <w:rPr>
                <w:b/>
                <w:spacing w:val="-2"/>
              </w:rPr>
              <w:t>42182704</w:t>
            </w:r>
          </w:p>
        </w:tc>
        <w:tc>
          <w:tcPr>
            <w:tcW w:w="5598" w:type="dxa"/>
          </w:tcPr>
          <w:p w14:paraId="14CDD7D2" w14:textId="77777777" w:rsidR="00464DBC" w:rsidRDefault="00464DBC" w:rsidP="001F76E3">
            <w:pPr>
              <w:pStyle w:val="TableParagraph"/>
              <w:spacing w:line="249" w:lineRule="exact"/>
              <w:ind w:left="106"/>
            </w:pPr>
            <w:r>
              <w:t>KIT</w:t>
            </w:r>
            <w:r>
              <w:rPr>
                <w:spacing w:val="-5"/>
              </w:rPr>
              <w:t xml:space="preserve"> </w:t>
            </w:r>
            <w:r>
              <w:t>ADIPOMETRO</w:t>
            </w:r>
            <w:r>
              <w:rPr>
                <w:spacing w:val="-5"/>
              </w:rPr>
              <w:t xml:space="preserve"> </w:t>
            </w:r>
            <w:r>
              <w:t>SLIM</w:t>
            </w:r>
            <w:r>
              <w:rPr>
                <w:spacing w:val="-3"/>
              </w:rPr>
              <w:t xml:space="preserve"> </w:t>
            </w:r>
            <w:r>
              <w:t>GUIDE</w:t>
            </w:r>
            <w:r>
              <w:rPr>
                <w:spacing w:val="-5"/>
              </w:rPr>
              <w:t xml:space="preserve"> </w:t>
            </w:r>
            <w:r>
              <w:t>+</w:t>
            </w:r>
            <w:r>
              <w:rPr>
                <w:spacing w:val="-6"/>
              </w:rPr>
              <w:t xml:space="preserve"> </w:t>
            </w:r>
            <w:r>
              <w:rPr>
                <w:spacing w:val="-2"/>
              </w:rPr>
              <w:t>ANTROPÓMETRO</w:t>
            </w:r>
          </w:p>
          <w:p w14:paraId="37DD4079" w14:textId="77777777" w:rsidR="00464DBC" w:rsidRDefault="00464DBC" w:rsidP="001F76E3">
            <w:pPr>
              <w:pStyle w:val="TableParagraph"/>
              <w:spacing w:line="242" w:lineRule="auto"/>
              <w:ind w:left="106" w:right="767"/>
            </w:pPr>
            <w:r>
              <w:t>+ CINTA + TALLÍMETRO</w:t>
            </w:r>
            <w:r>
              <w:rPr>
                <w:spacing w:val="40"/>
              </w:rPr>
              <w:t xml:space="preserve"> </w:t>
            </w:r>
            <w:r>
              <w:t>(ESPECIFICASIONES</w:t>
            </w:r>
            <w:r>
              <w:rPr>
                <w:spacing w:val="-10"/>
              </w:rPr>
              <w:t xml:space="preserve"> </w:t>
            </w:r>
            <w:r>
              <w:t>EN</w:t>
            </w:r>
            <w:r>
              <w:rPr>
                <w:spacing w:val="-11"/>
              </w:rPr>
              <w:t xml:space="preserve"> </w:t>
            </w:r>
            <w:r>
              <w:t>LA</w:t>
            </w:r>
            <w:r>
              <w:rPr>
                <w:spacing w:val="-10"/>
              </w:rPr>
              <w:t xml:space="preserve"> </w:t>
            </w:r>
            <w:r>
              <w:t>FICHA</w:t>
            </w:r>
            <w:r>
              <w:rPr>
                <w:spacing w:val="-10"/>
              </w:rPr>
              <w:t xml:space="preserve"> </w:t>
            </w:r>
            <w:r>
              <w:t>TECNICA)</w:t>
            </w:r>
          </w:p>
        </w:tc>
        <w:tc>
          <w:tcPr>
            <w:tcW w:w="1417" w:type="dxa"/>
          </w:tcPr>
          <w:p w14:paraId="3DFF29BD" w14:textId="77777777" w:rsidR="00464DBC" w:rsidRDefault="00464DBC" w:rsidP="001F76E3">
            <w:pPr>
              <w:pStyle w:val="TableParagraph"/>
              <w:spacing w:line="250" w:lineRule="exact"/>
              <w:ind w:left="14"/>
            </w:pPr>
            <w:r>
              <w:rPr>
                <w:spacing w:val="-5"/>
              </w:rPr>
              <w:t>UND</w:t>
            </w:r>
          </w:p>
        </w:tc>
        <w:tc>
          <w:tcPr>
            <w:tcW w:w="1253" w:type="dxa"/>
          </w:tcPr>
          <w:p w14:paraId="00F111F4" w14:textId="77777777" w:rsidR="00464DBC" w:rsidRDefault="00464DBC" w:rsidP="001F76E3">
            <w:pPr>
              <w:pStyle w:val="TableParagraph"/>
              <w:spacing w:line="250" w:lineRule="exact"/>
              <w:ind w:left="3" w:right="5"/>
            </w:pPr>
            <w:r>
              <w:rPr>
                <w:spacing w:val="-10"/>
              </w:rPr>
              <w:t>2</w:t>
            </w:r>
          </w:p>
        </w:tc>
      </w:tr>
      <w:tr w:rsidR="00464DBC" w14:paraId="142E2DC6" w14:textId="77777777" w:rsidTr="001F76E3">
        <w:trPr>
          <w:trHeight w:val="774"/>
        </w:trPr>
        <w:tc>
          <w:tcPr>
            <w:tcW w:w="1429" w:type="dxa"/>
          </w:tcPr>
          <w:p w14:paraId="312D45B8" w14:textId="77777777" w:rsidR="00464DBC" w:rsidRDefault="00464DBC" w:rsidP="001F76E3">
            <w:pPr>
              <w:pStyle w:val="TableParagraph"/>
              <w:ind w:left="106"/>
              <w:rPr>
                <w:b/>
              </w:rPr>
            </w:pPr>
            <w:r>
              <w:rPr>
                <w:b/>
                <w:spacing w:val="-2"/>
              </w:rPr>
              <w:t>42182801</w:t>
            </w:r>
          </w:p>
        </w:tc>
        <w:tc>
          <w:tcPr>
            <w:tcW w:w="5598" w:type="dxa"/>
          </w:tcPr>
          <w:p w14:paraId="30D87FC8" w14:textId="77777777" w:rsidR="00464DBC" w:rsidRDefault="00464DBC" w:rsidP="001F76E3">
            <w:pPr>
              <w:pStyle w:val="TableParagraph"/>
              <w:ind w:left="106"/>
            </w:pPr>
            <w:r>
              <w:rPr>
                <w:spacing w:val="-2"/>
              </w:rPr>
              <w:t xml:space="preserve">BASCULACOMPOSICIONCORPORAL </w:t>
            </w:r>
            <w:r>
              <w:t>(ESPECIFICASIONES</w:t>
            </w:r>
            <w:r>
              <w:rPr>
                <w:spacing w:val="-10"/>
              </w:rPr>
              <w:t xml:space="preserve"> </w:t>
            </w:r>
            <w:r>
              <w:t>EN</w:t>
            </w:r>
            <w:r>
              <w:rPr>
                <w:spacing w:val="-11"/>
              </w:rPr>
              <w:t xml:space="preserve"> </w:t>
            </w:r>
            <w:r>
              <w:t>LA</w:t>
            </w:r>
            <w:r>
              <w:rPr>
                <w:spacing w:val="-10"/>
              </w:rPr>
              <w:t xml:space="preserve"> </w:t>
            </w:r>
            <w:r>
              <w:t>FICHA</w:t>
            </w:r>
            <w:r>
              <w:rPr>
                <w:spacing w:val="-10"/>
              </w:rPr>
              <w:t xml:space="preserve"> </w:t>
            </w:r>
            <w:r>
              <w:t>TECNICA)</w:t>
            </w:r>
          </w:p>
        </w:tc>
        <w:tc>
          <w:tcPr>
            <w:tcW w:w="1417" w:type="dxa"/>
          </w:tcPr>
          <w:p w14:paraId="7CAAF09F" w14:textId="77777777" w:rsidR="00464DBC" w:rsidRDefault="00464DBC" w:rsidP="001F76E3">
            <w:pPr>
              <w:pStyle w:val="TableParagraph"/>
              <w:ind w:left="14"/>
            </w:pPr>
            <w:r>
              <w:rPr>
                <w:spacing w:val="-5"/>
              </w:rPr>
              <w:t>UND</w:t>
            </w:r>
          </w:p>
        </w:tc>
        <w:tc>
          <w:tcPr>
            <w:tcW w:w="1253" w:type="dxa"/>
          </w:tcPr>
          <w:p w14:paraId="44DE0337" w14:textId="77777777" w:rsidR="00464DBC" w:rsidRDefault="00464DBC" w:rsidP="001F76E3">
            <w:pPr>
              <w:pStyle w:val="TableParagraph"/>
              <w:spacing w:before="2"/>
              <w:ind w:left="3" w:right="4"/>
              <w:rPr>
                <w:sz w:val="24"/>
              </w:rPr>
            </w:pPr>
            <w:r>
              <w:rPr>
                <w:spacing w:val="-10"/>
                <w:sz w:val="24"/>
              </w:rPr>
              <w:t>2</w:t>
            </w:r>
          </w:p>
        </w:tc>
      </w:tr>
    </w:tbl>
    <w:p w14:paraId="4A9EC1C5" w14:textId="77777777" w:rsidR="00464DBC" w:rsidRDefault="00464DBC" w:rsidP="00464DBC">
      <w:pPr>
        <w:pStyle w:val="TableParagraph"/>
        <w:rPr>
          <w:sz w:val="24"/>
        </w:rPr>
        <w:sectPr w:rsidR="00464DBC" w:rsidSect="00464DBC">
          <w:pgSz w:w="12240" w:h="15840"/>
          <w:pgMar w:top="1460" w:right="360" w:bottom="940" w:left="1440" w:header="440" w:footer="752" w:gutter="0"/>
          <w:cols w:space="720"/>
        </w:sectPr>
      </w:pPr>
    </w:p>
    <w:p w14:paraId="477C8F4A" w14:textId="77777777" w:rsidR="00464DBC" w:rsidRDefault="00464DBC" w:rsidP="00464DBC">
      <w:pPr>
        <w:pStyle w:val="Textoindependiente"/>
        <w:spacing w:before="49"/>
        <w:rPr>
          <w:sz w:val="20"/>
        </w:rPr>
      </w:pPr>
    </w:p>
    <w:tbl>
      <w:tblPr>
        <w:tblStyle w:val="TableNormal"/>
        <w:tblW w:w="0" w:type="auto"/>
        <w:tblInd w:w="27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3069"/>
        <w:gridCol w:w="3069"/>
        <w:gridCol w:w="3069"/>
      </w:tblGrid>
      <w:tr w:rsidR="00464DBC" w14:paraId="45533EFA" w14:textId="77777777" w:rsidTr="001F76E3">
        <w:trPr>
          <w:trHeight w:val="484"/>
        </w:trPr>
        <w:tc>
          <w:tcPr>
            <w:tcW w:w="9207" w:type="dxa"/>
            <w:gridSpan w:val="3"/>
            <w:tcBorders>
              <w:top w:val="nil"/>
              <w:left w:val="nil"/>
              <w:bottom w:val="nil"/>
              <w:right w:val="nil"/>
            </w:tcBorders>
            <w:shd w:val="clear" w:color="auto" w:fill="000000"/>
          </w:tcPr>
          <w:p w14:paraId="1091D2DE" w14:textId="77777777" w:rsidR="00464DBC" w:rsidRDefault="00464DBC" w:rsidP="001F76E3">
            <w:pPr>
              <w:pStyle w:val="TableParagraph"/>
              <w:spacing w:before="110"/>
              <w:ind w:left="3" w:right="2"/>
              <w:rPr>
                <w:rFonts w:ascii="Calibri Light" w:hAnsi="Calibri Light"/>
              </w:rPr>
            </w:pPr>
            <w:r>
              <w:rPr>
                <w:rFonts w:ascii="Calibri Light" w:hAnsi="Calibri Light"/>
                <w:color w:val="FFFFFF"/>
              </w:rPr>
              <w:t>CLASIFICACIÓN</w:t>
            </w:r>
            <w:r>
              <w:rPr>
                <w:rFonts w:ascii="Calibri Light" w:hAnsi="Calibri Light"/>
                <w:color w:val="FFFFFF"/>
                <w:spacing w:val="-3"/>
              </w:rPr>
              <w:t xml:space="preserve"> </w:t>
            </w:r>
            <w:r>
              <w:rPr>
                <w:rFonts w:ascii="Calibri Light" w:hAnsi="Calibri Light"/>
                <w:color w:val="FFFFFF"/>
              </w:rPr>
              <w:t>DE</w:t>
            </w:r>
            <w:r>
              <w:rPr>
                <w:rFonts w:ascii="Calibri Light" w:hAnsi="Calibri Light"/>
                <w:color w:val="FFFFFF"/>
                <w:spacing w:val="-2"/>
              </w:rPr>
              <w:t xml:space="preserve"> </w:t>
            </w:r>
            <w:r>
              <w:rPr>
                <w:rFonts w:ascii="Calibri Light" w:hAnsi="Calibri Light"/>
                <w:color w:val="FFFFFF"/>
              </w:rPr>
              <w:t>LA</w:t>
            </w:r>
            <w:r>
              <w:rPr>
                <w:rFonts w:ascii="Calibri Light" w:hAnsi="Calibri Light"/>
                <w:color w:val="FFFFFF"/>
                <w:spacing w:val="-5"/>
              </w:rPr>
              <w:t xml:space="preserve"> </w:t>
            </w:r>
            <w:r>
              <w:rPr>
                <w:rFonts w:ascii="Calibri Light" w:hAnsi="Calibri Light"/>
                <w:color w:val="FFFFFF"/>
                <w:spacing w:val="-2"/>
              </w:rPr>
              <w:t>INFORMACIÓN</w:t>
            </w:r>
          </w:p>
        </w:tc>
      </w:tr>
      <w:tr w:rsidR="00464DBC" w14:paraId="7684D552" w14:textId="77777777" w:rsidTr="001F76E3">
        <w:trPr>
          <w:trHeight w:val="490"/>
        </w:trPr>
        <w:tc>
          <w:tcPr>
            <w:tcW w:w="3069" w:type="dxa"/>
            <w:tcBorders>
              <w:top w:val="nil"/>
            </w:tcBorders>
          </w:tcPr>
          <w:p w14:paraId="25A3DCBB" w14:textId="77777777" w:rsidR="00464DBC" w:rsidRDefault="00464DBC" w:rsidP="001F76E3">
            <w:pPr>
              <w:pStyle w:val="TableParagraph"/>
              <w:tabs>
                <w:tab w:val="left" w:pos="2444"/>
              </w:tabs>
              <w:spacing w:before="34"/>
              <w:ind w:left="107"/>
              <w:rPr>
                <w:position w:val="-7"/>
              </w:rPr>
            </w:pPr>
            <w:r>
              <w:rPr>
                <w:noProof/>
                <w:position w:val="-7"/>
              </w:rPr>
              <mc:AlternateContent>
                <mc:Choice Requires="wpg">
                  <w:drawing>
                    <wp:anchor distT="0" distB="0" distL="0" distR="0" simplePos="0" relativeHeight="251755008" behindDoc="1" locked="0" layoutInCell="1" allowOverlap="1" wp14:anchorId="126F5639" wp14:editId="544B937C">
                      <wp:simplePos x="0" y="0"/>
                      <wp:positionH relativeFrom="column">
                        <wp:posOffset>1453832</wp:posOffset>
                      </wp:positionH>
                      <wp:positionV relativeFrom="paragraph">
                        <wp:posOffset>26588</wp:posOffset>
                      </wp:positionV>
                      <wp:extent cx="265430" cy="257810"/>
                      <wp:effectExtent l="0" t="0" r="0" b="0"/>
                      <wp:wrapNone/>
                      <wp:docPr id="1395190868"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1194347029" name="Graphic 36"/>
                              <wps:cNvSpPr/>
                              <wps:spPr>
                                <a:xfrm>
                                  <a:off x="3175" y="3175"/>
                                  <a:ext cx="259079" cy="251460"/>
                                </a:xfrm>
                                <a:custGeom>
                                  <a:avLst/>
                                  <a:gdLst/>
                                  <a:ahLst/>
                                  <a:cxnLst/>
                                  <a:rect l="l" t="t" r="r" b="b"/>
                                  <a:pathLst>
                                    <a:path w="259079" h="251460">
                                      <a:moveTo>
                                        <a:pt x="0" y="251459"/>
                                      </a:moveTo>
                                      <a:lnTo>
                                        <a:pt x="259080" y="251459"/>
                                      </a:lnTo>
                                      <a:lnTo>
                                        <a:pt x="259080"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7BB181" id="Group 35" o:spid="_x0000_s1026" style="position:absolute;margin-left:114.45pt;margin-top:2.1pt;width:20.9pt;height:20.3pt;z-index:-251561472;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">
                      <v:shape id="Graphic 36"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" path="m,251459r259080,l259080,,,,,251459xe" filled="f" strokeweight=".5pt">
                        <v:path arrowok="t"/>
                      </v:shape>
                    </v:group>
                  </w:pict>
                </mc:Fallback>
              </mc:AlternateContent>
            </w:r>
            <w:r>
              <w:rPr>
                <w:rFonts w:ascii="Calibri Light" w:hAnsi="Calibri Light"/>
                <w:spacing w:val="-2"/>
              </w:rPr>
              <w:t>Pública</w:t>
            </w:r>
            <w:r>
              <w:rPr>
                <w:rFonts w:ascii="Calibri Light" w:hAnsi="Calibri Light"/>
              </w:rPr>
              <w:tab/>
            </w:r>
            <w:r>
              <w:rPr>
                <w:spacing w:val="-10"/>
                <w:position w:val="-7"/>
              </w:rPr>
              <w:t>X</w:t>
            </w:r>
          </w:p>
        </w:tc>
        <w:tc>
          <w:tcPr>
            <w:tcW w:w="3069" w:type="dxa"/>
            <w:tcBorders>
              <w:top w:val="nil"/>
            </w:tcBorders>
          </w:tcPr>
          <w:p w14:paraId="1A57B898" w14:textId="77777777" w:rsidR="00464DBC" w:rsidRDefault="00464DBC" w:rsidP="001F76E3">
            <w:pPr>
              <w:pStyle w:val="TableParagraph"/>
              <w:spacing w:before="54"/>
              <w:ind w:left="107"/>
              <w:rPr>
                <w:rFonts w:ascii="Calibri Light" w:hAnsi="Calibri Light"/>
              </w:rPr>
            </w:pPr>
            <w:r>
              <w:rPr>
                <w:rFonts w:ascii="Calibri Light" w:hAnsi="Calibri Light"/>
                <w:noProof/>
              </w:rPr>
              <mc:AlternateContent>
                <mc:Choice Requires="wpg">
                  <w:drawing>
                    <wp:anchor distT="0" distB="0" distL="0" distR="0" simplePos="0" relativeHeight="251756032" behindDoc="1" locked="0" layoutInCell="1" allowOverlap="1" wp14:anchorId="7265E086" wp14:editId="496364C6">
                      <wp:simplePos x="0" y="0"/>
                      <wp:positionH relativeFrom="column">
                        <wp:posOffset>1540764</wp:posOffset>
                      </wp:positionH>
                      <wp:positionV relativeFrom="paragraph">
                        <wp:posOffset>11094</wp:posOffset>
                      </wp:positionV>
                      <wp:extent cx="265430" cy="25781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38" name="Graphic 38"/>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F176E7A" id="Group 37" o:spid="_x0000_s1026" style="position:absolute;margin-left:121.3pt;margin-top:.85pt;width:20.9pt;height:20.3pt;z-index:-251560448;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">
                      <v:shape id="Graphic 38"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" path="m,251459r259079,l259079,,,,,251459xe" filled="f" strokeweight=".5pt">
                        <v:path arrowok="t"/>
                      </v:shape>
                    </v:group>
                  </w:pict>
                </mc:Fallback>
              </mc:AlternateContent>
            </w:r>
            <w:r>
              <w:rPr>
                <w:rFonts w:ascii="Calibri Light" w:hAnsi="Calibri Light"/>
              </w:rPr>
              <w:t>Pública</w:t>
            </w:r>
            <w:r>
              <w:rPr>
                <w:rFonts w:ascii="Calibri Light" w:hAnsi="Calibri Light"/>
                <w:spacing w:val="-4"/>
              </w:rPr>
              <w:t xml:space="preserve"> </w:t>
            </w:r>
            <w:r>
              <w:rPr>
                <w:rFonts w:ascii="Calibri Light" w:hAnsi="Calibri Light"/>
                <w:spacing w:val="-2"/>
              </w:rPr>
              <w:t>Clasificada</w:t>
            </w:r>
          </w:p>
        </w:tc>
        <w:tc>
          <w:tcPr>
            <w:tcW w:w="3069" w:type="dxa"/>
            <w:tcBorders>
              <w:top w:val="nil"/>
            </w:tcBorders>
          </w:tcPr>
          <w:p w14:paraId="32515DB6" w14:textId="77777777" w:rsidR="00464DBC" w:rsidRDefault="00464DBC" w:rsidP="001F76E3">
            <w:pPr>
              <w:pStyle w:val="TableParagraph"/>
              <w:spacing w:before="30"/>
              <w:ind w:left="106"/>
              <w:rPr>
                <w:rFonts w:ascii="Calibri Light" w:hAnsi="Calibri Light"/>
              </w:rPr>
            </w:pPr>
            <w:r>
              <w:rPr>
                <w:rFonts w:ascii="Calibri Light" w:hAnsi="Calibri Light"/>
                <w:noProof/>
              </w:rPr>
              <mc:AlternateContent>
                <mc:Choice Requires="wpg">
                  <w:drawing>
                    <wp:anchor distT="0" distB="0" distL="0" distR="0" simplePos="0" relativeHeight="251757056" behindDoc="1" locked="0" layoutInCell="1" allowOverlap="1" wp14:anchorId="051DCF95" wp14:editId="63B13DD3">
                      <wp:simplePos x="0" y="0"/>
                      <wp:positionH relativeFrom="column">
                        <wp:posOffset>1477899</wp:posOffset>
                      </wp:positionH>
                      <wp:positionV relativeFrom="paragraph">
                        <wp:posOffset>25953</wp:posOffset>
                      </wp:positionV>
                      <wp:extent cx="265430" cy="257810"/>
                      <wp:effectExtent l="0" t="0" r="0" b="0"/>
                      <wp:wrapNone/>
                      <wp:docPr id="1342575050"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354619377" name="Graphic 40"/>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D4433E8" id="Group 39" o:spid="_x0000_s1026" style="position:absolute;margin-left:116.35pt;margin-top:2.05pt;width:20.9pt;height:20.3pt;z-index:-251559424;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">
                      <v:shape id="Graphic 40"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" path="m,251459r259079,l259079,,,,,251459xe" filled="f" strokeweight=".5pt">
                        <v:path arrowok="t"/>
                      </v:shape>
                    </v:group>
                  </w:pict>
                </mc:Fallback>
              </mc:AlternateContent>
            </w:r>
            <w:r>
              <w:rPr>
                <w:rFonts w:ascii="Calibri Light" w:hAnsi="Calibri Light"/>
              </w:rPr>
              <w:t>Pública</w:t>
            </w:r>
            <w:r>
              <w:rPr>
                <w:rFonts w:ascii="Calibri Light" w:hAnsi="Calibri Light"/>
                <w:spacing w:val="-4"/>
              </w:rPr>
              <w:t xml:space="preserve"> </w:t>
            </w:r>
            <w:r>
              <w:rPr>
                <w:rFonts w:ascii="Calibri Light" w:hAnsi="Calibri Light"/>
                <w:spacing w:val="-2"/>
              </w:rPr>
              <w:t>Reservada</w:t>
            </w:r>
          </w:p>
        </w:tc>
      </w:tr>
    </w:tbl>
    <w:p w14:paraId="60F8B28F" w14:textId="77777777" w:rsidR="00464DBC" w:rsidRDefault="00464DBC" w:rsidP="00464DBC">
      <w:pPr>
        <w:pStyle w:val="Textoindependiente"/>
      </w:pPr>
    </w:p>
    <w:p w14:paraId="3FE6F6E2" w14:textId="77777777" w:rsidR="00464DBC" w:rsidRDefault="00464DBC" w:rsidP="00464DBC">
      <w:pPr>
        <w:pStyle w:val="Textoindependiente"/>
        <w:spacing w:before="1"/>
      </w:pPr>
    </w:p>
    <w:p w14:paraId="1A9A1B43" w14:textId="77777777" w:rsidR="00464DBC" w:rsidRDefault="00464DBC" w:rsidP="00464DBC">
      <w:pPr>
        <w:pStyle w:val="Ttulo1"/>
        <w:spacing w:before="1"/>
        <w:ind w:left="69" w:right="1198"/>
        <w:rPr>
          <w:rFonts w:ascii="Calibri"/>
        </w:rPr>
      </w:pPr>
      <w:r>
        <w:rPr>
          <w:rFonts w:ascii="Calibri"/>
        </w:rPr>
        <w:t>ANEXO</w:t>
      </w:r>
      <w:r>
        <w:rPr>
          <w:rFonts w:ascii="Calibri"/>
          <w:spacing w:val="-5"/>
        </w:rPr>
        <w:t xml:space="preserve"> </w:t>
      </w:r>
      <w:r>
        <w:rPr>
          <w:rFonts w:ascii="Calibri"/>
          <w:spacing w:val="-2"/>
        </w:rPr>
        <w:t>TECNICO</w:t>
      </w:r>
    </w:p>
    <w:p w14:paraId="2514A70B" w14:textId="77777777" w:rsidR="00464DBC" w:rsidRDefault="00464DBC" w:rsidP="00464DBC">
      <w:pPr>
        <w:pStyle w:val="Textoindependiente"/>
        <w:spacing w:before="267"/>
        <w:ind w:left="260" w:right="1127"/>
      </w:pPr>
      <w:r>
        <w:t>El</w:t>
      </w:r>
      <w:r>
        <w:rPr>
          <w:spacing w:val="77"/>
        </w:rPr>
        <w:t xml:space="preserve"> </w:t>
      </w:r>
      <w:r>
        <w:t>proveedor</w:t>
      </w:r>
      <w:r>
        <w:rPr>
          <w:spacing w:val="79"/>
        </w:rPr>
        <w:t xml:space="preserve"> </w:t>
      </w:r>
      <w:r>
        <w:t>o</w:t>
      </w:r>
      <w:r>
        <w:rPr>
          <w:spacing w:val="75"/>
        </w:rPr>
        <w:t xml:space="preserve"> </w:t>
      </w:r>
      <w:r>
        <w:t>contratista</w:t>
      </w:r>
      <w:r>
        <w:rPr>
          <w:spacing w:val="74"/>
        </w:rPr>
        <w:t xml:space="preserve"> </w:t>
      </w:r>
      <w:r>
        <w:t>deberá</w:t>
      </w:r>
      <w:r>
        <w:rPr>
          <w:spacing w:val="78"/>
        </w:rPr>
        <w:t xml:space="preserve"> </w:t>
      </w:r>
      <w:r>
        <w:t>entregar</w:t>
      </w:r>
      <w:r>
        <w:rPr>
          <w:spacing w:val="74"/>
        </w:rPr>
        <w:t xml:space="preserve"> </w:t>
      </w:r>
      <w:r>
        <w:t>los</w:t>
      </w:r>
      <w:r>
        <w:rPr>
          <w:spacing w:val="77"/>
        </w:rPr>
        <w:t xml:space="preserve"> </w:t>
      </w:r>
      <w:r>
        <w:t>siguientes</w:t>
      </w:r>
      <w:r>
        <w:rPr>
          <w:spacing w:val="77"/>
        </w:rPr>
        <w:t xml:space="preserve"> </w:t>
      </w:r>
      <w:r>
        <w:t>elementos</w:t>
      </w:r>
      <w:r>
        <w:rPr>
          <w:spacing w:val="77"/>
        </w:rPr>
        <w:t xml:space="preserve"> </w:t>
      </w:r>
      <w:r>
        <w:t>en</w:t>
      </w:r>
      <w:r>
        <w:rPr>
          <w:spacing w:val="79"/>
        </w:rPr>
        <w:t xml:space="preserve"> </w:t>
      </w:r>
      <w:r>
        <w:t>las,</w:t>
      </w:r>
      <w:r>
        <w:rPr>
          <w:spacing w:val="76"/>
        </w:rPr>
        <w:t xml:space="preserve"> </w:t>
      </w:r>
      <w:r>
        <w:t>condiciones</w:t>
      </w:r>
      <w:r>
        <w:rPr>
          <w:spacing w:val="77"/>
        </w:rPr>
        <w:t xml:space="preserve"> </w:t>
      </w:r>
      <w:r>
        <w:t>y características señalados a continuación:</w:t>
      </w:r>
    </w:p>
    <w:p w14:paraId="24591256" w14:textId="77777777" w:rsidR="00464DBC" w:rsidRDefault="00464DBC" w:rsidP="00464DBC">
      <w:pPr>
        <w:pStyle w:val="Textoindependiente"/>
        <w:spacing w:before="24"/>
        <w:rPr>
          <w:sz w:val="20"/>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5"/>
        <w:gridCol w:w="5006"/>
        <w:gridCol w:w="1269"/>
        <w:gridCol w:w="1117"/>
      </w:tblGrid>
      <w:tr w:rsidR="00464DBC" w14:paraId="7C2FEAA6" w14:textId="77777777" w:rsidTr="001F76E3">
        <w:trPr>
          <w:trHeight w:val="342"/>
        </w:trPr>
        <w:tc>
          <w:tcPr>
            <w:tcW w:w="8677" w:type="dxa"/>
            <w:gridSpan w:val="4"/>
          </w:tcPr>
          <w:p w14:paraId="08212FB5" w14:textId="77777777" w:rsidR="00464DBC" w:rsidRDefault="00464DBC" w:rsidP="001F76E3">
            <w:pPr>
              <w:pStyle w:val="TableParagraph"/>
              <w:spacing w:before="26"/>
              <w:ind w:left="6"/>
              <w:rPr>
                <w:rFonts w:ascii="Calibri"/>
                <w:sz w:val="24"/>
              </w:rPr>
            </w:pPr>
            <w:r>
              <w:rPr>
                <w:rFonts w:ascii="Calibri"/>
                <w:sz w:val="24"/>
              </w:rPr>
              <w:t>AREA DE</w:t>
            </w:r>
            <w:r>
              <w:rPr>
                <w:rFonts w:ascii="Calibri"/>
                <w:spacing w:val="-3"/>
                <w:sz w:val="24"/>
              </w:rPr>
              <w:t xml:space="preserve"> </w:t>
            </w:r>
            <w:r>
              <w:rPr>
                <w:rFonts w:ascii="Calibri"/>
                <w:spacing w:val="-2"/>
                <w:sz w:val="24"/>
              </w:rPr>
              <w:t>SALUD</w:t>
            </w:r>
          </w:p>
        </w:tc>
      </w:tr>
      <w:tr w:rsidR="00464DBC" w14:paraId="2CBF2963" w14:textId="77777777" w:rsidTr="001F76E3">
        <w:trPr>
          <w:trHeight w:val="298"/>
        </w:trPr>
        <w:tc>
          <w:tcPr>
            <w:tcW w:w="1285" w:type="dxa"/>
          </w:tcPr>
          <w:p w14:paraId="5549CF79" w14:textId="77777777" w:rsidR="00464DBC" w:rsidRDefault="00464DBC" w:rsidP="001F76E3">
            <w:pPr>
              <w:pStyle w:val="TableParagraph"/>
              <w:spacing w:before="2"/>
              <w:ind w:left="81" w:right="77"/>
              <w:rPr>
                <w:sz w:val="24"/>
              </w:rPr>
            </w:pPr>
            <w:r>
              <w:rPr>
                <w:spacing w:val="-2"/>
                <w:sz w:val="24"/>
              </w:rPr>
              <w:t>42142108</w:t>
            </w:r>
          </w:p>
        </w:tc>
        <w:tc>
          <w:tcPr>
            <w:tcW w:w="5006" w:type="dxa"/>
          </w:tcPr>
          <w:p w14:paraId="0BA947D3" w14:textId="77777777" w:rsidR="00464DBC" w:rsidRDefault="00464DBC" w:rsidP="001F76E3">
            <w:pPr>
              <w:pStyle w:val="TableParagraph"/>
              <w:ind w:left="106"/>
            </w:pPr>
            <w:r>
              <w:t>Compresa</w:t>
            </w:r>
            <w:r>
              <w:rPr>
                <w:spacing w:val="-1"/>
              </w:rPr>
              <w:t xml:space="preserve"> </w:t>
            </w:r>
            <w:r>
              <w:t>o</w:t>
            </w:r>
            <w:r>
              <w:rPr>
                <w:spacing w:val="-6"/>
              </w:rPr>
              <w:t xml:space="preserve"> </w:t>
            </w:r>
            <w:proofErr w:type="spellStart"/>
            <w:r>
              <w:t>cojin</w:t>
            </w:r>
            <w:proofErr w:type="spellEnd"/>
            <w:r>
              <w:rPr>
                <w:spacing w:val="-2"/>
              </w:rPr>
              <w:t xml:space="preserve"> </w:t>
            </w:r>
            <w:r>
              <w:t>multiusos</w:t>
            </w:r>
            <w:r>
              <w:rPr>
                <w:spacing w:val="-3"/>
              </w:rPr>
              <w:t xml:space="preserve"> </w:t>
            </w:r>
            <w:proofErr w:type="spellStart"/>
            <w:r>
              <w:t>linea</w:t>
            </w:r>
            <w:proofErr w:type="spellEnd"/>
            <w:r>
              <w:rPr>
                <w:spacing w:val="-2"/>
              </w:rPr>
              <w:t xml:space="preserve"> </w:t>
            </w:r>
            <w:r>
              <w:rPr>
                <w:spacing w:val="-4"/>
              </w:rPr>
              <w:t>azul</w:t>
            </w:r>
          </w:p>
        </w:tc>
        <w:tc>
          <w:tcPr>
            <w:tcW w:w="1269" w:type="dxa"/>
          </w:tcPr>
          <w:p w14:paraId="78352E95" w14:textId="77777777" w:rsidR="00464DBC" w:rsidRDefault="00464DBC" w:rsidP="001F76E3">
            <w:pPr>
              <w:pStyle w:val="TableParagraph"/>
              <w:ind w:left="106"/>
            </w:pPr>
            <w:r>
              <w:rPr>
                <w:spacing w:val="-2"/>
              </w:rPr>
              <w:t>UNIDAD</w:t>
            </w:r>
          </w:p>
        </w:tc>
        <w:tc>
          <w:tcPr>
            <w:tcW w:w="1117" w:type="dxa"/>
          </w:tcPr>
          <w:p w14:paraId="2B490E87" w14:textId="77777777" w:rsidR="00464DBC" w:rsidRDefault="00464DBC" w:rsidP="001F76E3">
            <w:pPr>
              <w:pStyle w:val="TableParagraph"/>
              <w:ind w:left="105"/>
            </w:pPr>
            <w:r>
              <w:rPr>
                <w:spacing w:val="-10"/>
              </w:rPr>
              <w:t>4</w:t>
            </w:r>
          </w:p>
        </w:tc>
      </w:tr>
      <w:tr w:rsidR="00464DBC" w14:paraId="0D73661B" w14:textId="77777777" w:rsidTr="001F76E3">
        <w:trPr>
          <w:trHeight w:val="758"/>
        </w:trPr>
        <w:tc>
          <w:tcPr>
            <w:tcW w:w="1285" w:type="dxa"/>
          </w:tcPr>
          <w:p w14:paraId="3CA3745C" w14:textId="77777777" w:rsidR="00464DBC" w:rsidRDefault="00464DBC" w:rsidP="001F76E3">
            <w:pPr>
              <w:pStyle w:val="TableParagraph"/>
              <w:spacing w:before="252"/>
              <w:ind w:left="4" w:right="81"/>
            </w:pPr>
            <w:r>
              <w:rPr>
                <w:spacing w:val="-2"/>
              </w:rPr>
              <w:t>42182201</w:t>
            </w:r>
          </w:p>
        </w:tc>
        <w:tc>
          <w:tcPr>
            <w:tcW w:w="5006" w:type="dxa"/>
          </w:tcPr>
          <w:p w14:paraId="65B3CC81" w14:textId="77777777" w:rsidR="00464DBC" w:rsidRDefault="00464DBC" w:rsidP="001F76E3">
            <w:pPr>
              <w:pStyle w:val="TableParagraph"/>
              <w:ind w:left="106"/>
            </w:pPr>
            <w:r>
              <w:t>Termómetro</w:t>
            </w:r>
            <w:r>
              <w:rPr>
                <w:spacing w:val="-4"/>
              </w:rPr>
              <w:t xml:space="preserve"> </w:t>
            </w:r>
            <w:r>
              <w:t>Digital</w:t>
            </w:r>
            <w:r>
              <w:rPr>
                <w:spacing w:val="-6"/>
              </w:rPr>
              <w:t xml:space="preserve"> </w:t>
            </w:r>
            <w:r>
              <w:t>flexible</w:t>
            </w:r>
            <w:r>
              <w:rPr>
                <w:spacing w:val="-4"/>
              </w:rPr>
              <w:t xml:space="preserve"> </w:t>
            </w:r>
            <w:r>
              <w:rPr>
                <w:spacing w:val="-2"/>
              </w:rPr>
              <w:t>portátil</w:t>
            </w:r>
          </w:p>
        </w:tc>
        <w:tc>
          <w:tcPr>
            <w:tcW w:w="1269" w:type="dxa"/>
          </w:tcPr>
          <w:p w14:paraId="3DB95DF6" w14:textId="77777777" w:rsidR="00464DBC" w:rsidRDefault="00464DBC" w:rsidP="001F76E3">
            <w:pPr>
              <w:pStyle w:val="TableParagraph"/>
              <w:ind w:left="106"/>
            </w:pPr>
            <w:r>
              <w:rPr>
                <w:spacing w:val="-2"/>
              </w:rPr>
              <w:t>UNIDAD</w:t>
            </w:r>
          </w:p>
        </w:tc>
        <w:tc>
          <w:tcPr>
            <w:tcW w:w="1117" w:type="dxa"/>
          </w:tcPr>
          <w:p w14:paraId="0B566BD4" w14:textId="77777777" w:rsidR="00464DBC" w:rsidRDefault="00464DBC" w:rsidP="001F76E3">
            <w:pPr>
              <w:pStyle w:val="TableParagraph"/>
              <w:ind w:left="105"/>
            </w:pPr>
            <w:r>
              <w:rPr>
                <w:spacing w:val="-5"/>
              </w:rPr>
              <w:t>10</w:t>
            </w:r>
          </w:p>
        </w:tc>
      </w:tr>
      <w:tr w:rsidR="00464DBC" w14:paraId="20ED7369" w14:textId="77777777" w:rsidTr="001F76E3">
        <w:trPr>
          <w:trHeight w:val="761"/>
        </w:trPr>
        <w:tc>
          <w:tcPr>
            <w:tcW w:w="1285" w:type="dxa"/>
          </w:tcPr>
          <w:p w14:paraId="1F20D53B" w14:textId="77777777" w:rsidR="00464DBC" w:rsidRDefault="00464DBC" w:rsidP="001F76E3">
            <w:pPr>
              <w:pStyle w:val="TableParagraph"/>
              <w:spacing w:before="252"/>
              <w:ind w:left="4" w:right="81"/>
            </w:pPr>
            <w:r>
              <w:rPr>
                <w:spacing w:val="-2"/>
              </w:rPr>
              <w:t>26111702</w:t>
            </w:r>
          </w:p>
        </w:tc>
        <w:tc>
          <w:tcPr>
            <w:tcW w:w="5006" w:type="dxa"/>
          </w:tcPr>
          <w:p w14:paraId="49A0ED7C" w14:textId="77777777" w:rsidR="00464DBC" w:rsidRDefault="00464DBC" w:rsidP="001F76E3">
            <w:pPr>
              <w:pStyle w:val="TableParagraph"/>
              <w:ind w:left="106"/>
            </w:pPr>
            <w:r>
              <w:t>Pilas</w:t>
            </w:r>
            <w:r>
              <w:rPr>
                <w:spacing w:val="-2"/>
              </w:rPr>
              <w:t xml:space="preserve"> </w:t>
            </w:r>
            <w:r>
              <w:t>alcalinas</w:t>
            </w:r>
            <w:r>
              <w:rPr>
                <w:spacing w:val="-2"/>
              </w:rPr>
              <w:t xml:space="preserve"> </w:t>
            </w:r>
            <w:r>
              <w:t>tipo</w:t>
            </w:r>
            <w:r>
              <w:rPr>
                <w:spacing w:val="-1"/>
              </w:rPr>
              <w:t xml:space="preserve"> </w:t>
            </w:r>
            <w:r>
              <w:t>D</w:t>
            </w:r>
            <w:r>
              <w:rPr>
                <w:spacing w:val="-3"/>
              </w:rPr>
              <w:t xml:space="preserve"> </w:t>
            </w:r>
            <w:proofErr w:type="spellStart"/>
            <w:r>
              <w:t>blister</w:t>
            </w:r>
            <w:proofErr w:type="spellEnd"/>
            <w:r>
              <w:rPr>
                <w:spacing w:val="-4"/>
              </w:rPr>
              <w:t xml:space="preserve"> </w:t>
            </w:r>
            <w:r>
              <w:t>x</w:t>
            </w:r>
            <w:r>
              <w:rPr>
                <w:spacing w:val="-2"/>
              </w:rPr>
              <w:t xml:space="preserve"> </w:t>
            </w:r>
            <w:r>
              <w:t>2</w:t>
            </w:r>
            <w:r>
              <w:rPr>
                <w:spacing w:val="-1"/>
              </w:rPr>
              <w:t xml:space="preserve"> </w:t>
            </w:r>
            <w:proofErr w:type="spellStart"/>
            <w:r>
              <w:rPr>
                <w:spacing w:val="-4"/>
              </w:rPr>
              <w:t>und</w:t>
            </w:r>
            <w:proofErr w:type="spellEnd"/>
            <w:r>
              <w:rPr>
                <w:spacing w:val="-4"/>
              </w:rPr>
              <w:t>.</w:t>
            </w:r>
          </w:p>
        </w:tc>
        <w:tc>
          <w:tcPr>
            <w:tcW w:w="1269" w:type="dxa"/>
          </w:tcPr>
          <w:p w14:paraId="3DC3789A" w14:textId="77777777" w:rsidR="00464DBC" w:rsidRDefault="00464DBC" w:rsidP="001F76E3">
            <w:pPr>
              <w:pStyle w:val="TableParagraph"/>
              <w:ind w:left="106"/>
            </w:pPr>
            <w:r>
              <w:rPr>
                <w:spacing w:val="-2"/>
              </w:rPr>
              <w:t>UNIDAD</w:t>
            </w:r>
          </w:p>
        </w:tc>
        <w:tc>
          <w:tcPr>
            <w:tcW w:w="1117" w:type="dxa"/>
          </w:tcPr>
          <w:p w14:paraId="0EF67B86" w14:textId="77777777" w:rsidR="00464DBC" w:rsidRDefault="00464DBC" w:rsidP="001F76E3">
            <w:pPr>
              <w:pStyle w:val="TableParagraph"/>
              <w:ind w:left="105"/>
            </w:pPr>
            <w:r>
              <w:rPr>
                <w:spacing w:val="-10"/>
              </w:rPr>
              <w:t>4</w:t>
            </w:r>
          </w:p>
        </w:tc>
      </w:tr>
      <w:tr w:rsidR="00464DBC" w14:paraId="3DEB93CA" w14:textId="77777777" w:rsidTr="001F76E3">
        <w:trPr>
          <w:trHeight w:val="758"/>
        </w:trPr>
        <w:tc>
          <w:tcPr>
            <w:tcW w:w="1285" w:type="dxa"/>
          </w:tcPr>
          <w:p w14:paraId="507151AB" w14:textId="77777777" w:rsidR="00464DBC" w:rsidRDefault="00464DBC" w:rsidP="001F76E3">
            <w:pPr>
              <w:pStyle w:val="TableParagraph"/>
              <w:spacing w:before="249"/>
              <w:ind w:left="4" w:right="81"/>
            </w:pPr>
            <w:r>
              <w:rPr>
                <w:spacing w:val="-2"/>
              </w:rPr>
              <w:t>42172001</w:t>
            </w:r>
          </w:p>
        </w:tc>
        <w:tc>
          <w:tcPr>
            <w:tcW w:w="5006" w:type="dxa"/>
          </w:tcPr>
          <w:p w14:paraId="2656F4C0" w14:textId="77777777" w:rsidR="00464DBC" w:rsidRDefault="00464DBC" w:rsidP="001F76E3">
            <w:pPr>
              <w:pStyle w:val="TableParagraph"/>
              <w:spacing w:line="250" w:lineRule="exact"/>
              <w:ind w:left="106"/>
            </w:pPr>
            <w:r>
              <w:t>Gasa</w:t>
            </w:r>
            <w:r>
              <w:rPr>
                <w:spacing w:val="-1"/>
              </w:rPr>
              <w:t xml:space="preserve"> </w:t>
            </w:r>
            <w:r>
              <w:t>estéril</w:t>
            </w:r>
            <w:r>
              <w:rPr>
                <w:spacing w:val="-3"/>
              </w:rPr>
              <w:t xml:space="preserve"> </w:t>
            </w:r>
            <w:r>
              <w:t>no</w:t>
            </w:r>
            <w:r>
              <w:rPr>
                <w:spacing w:val="-1"/>
              </w:rPr>
              <w:t xml:space="preserve"> </w:t>
            </w:r>
            <w:r>
              <w:t>tejida</w:t>
            </w:r>
            <w:r>
              <w:rPr>
                <w:spacing w:val="-5"/>
              </w:rPr>
              <w:t xml:space="preserve"> </w:t>
            </w:r>
            <w:r>
              <w:t>sobre</w:t>
            </w:r>
            <w:r>
              <w:rPr>
                <w:spacing w:val="-5"/>
              </w:rPr>
              <w:t xml:space="preserve"> </w:t>
            </w:r>
            <w:r>
              <w:t>3"x3"</w:t>
            </w:r>
            <w:r>
              <w:rPr>
                <w:spacing w:val="-4"/>
              </w:rPr>
              <w:t xml:space="preserve"> </w:t>
            </w:r>
            <w:r>
              <w:t>x</w:t>
            </w:r>
            <w:r>
              <w:rPr>
                <w:spacing w:val="-1"/>
              </w:rPr>
              <w:t xml:space="preserve"> </w:t>
            </w:r>
            <w:r>
              <w:t>5</w:t>
            </w:r>
            <w:r>
              <w:rPr>
                <w:spacing w:val="-1"/>
              </w:rPr>
              <w:t xml:space="preserve"> </w:t>
            </w:r>
            <w:r>
              <w:rPr>
                <w:spacing w:val="-2"/>
              </w:rPr>
              <w:t>unidades</w:t>
            </w:r>
          </w:p>
        </w:tc>
        <w:tc>
          <w:tcPr>
            <w:tcW w:w="1269" w:type="dxa"/>
          </w:tcPr>
          <w:p w14:paraId="70F8253E" w14:textId="77777777" w:rsidR="00464DBC" w:rsidRDefault="00464DBC" w:rsidP="001F76E3">
            <w:pPr>
              <w:pStyle w:val="TableParagraph"/>
              <w:spacing w:line="250" w:lineRule="exact"/>
              <w:ind w:left="106"/>
            </w:pPr>
            <w:r>
              <w:rPr>
                <w:spacing w:val="-2"/>
              </w:rPr>
              <w:t>UNIDAD</w:t>
            </w:r>
          </w:p>
        </w:tc>
        <w:tc>
          <w:tcPr>
            <w:tcW w:w="1117" w:type="dxa"/>
          </w:tcPr>
          <w:p w14:paraId="7AB99DE7" w14:textId="77777777" w:rsidR="00464DBC" w:rsidRDefault="00464DBC" w:rsidP="001F76E3">
            <w:pPr>
              <w:pStyle w:val="TableParagraph"/>
              <w:spacing w:line="250" w:lineRule="exact"/>
              <w:ind w:left="105"/>
            </w:pPr>
            <w:r>
              <w:rPr>
                <w:spacing w:val="-5"/>
              </w:rPr>
              <w:t>30</w:t>
            </w:r>
          </w:p>
        </w:tc>
      </w:tr>
      <w:tr w:rsidR="00464DBC" w14:paraId="44E3DA5C" w14:textId="77777777" w:rsidTr="001F76E3">
        <w:trPr>
          <w:trHeight w:val="757"/>
        </w:trPr>
        <w:tc>
          <w:tcPr>
            <w:tcW w:w="1285" w:type="dxa"/>
          </w:tcPr>
          <w:p w14:paraId="11918361" w14:textId="77777777" w:rsidR="00464DBC" w:rsidRDefault="00464DBC" w:rsidP="001F76E3">
            <w:pPr>
              <w:pStyle w:val="TableParagraph"/>
              <w:spacing w:before="252"/>
              <w:ind w:left="4" w:right="81"/>
            </w:pPr>
            <w:r>
              <w:rPr>
                <w:spacing w:val="-2"/>
              </w:rPr>
              <w:t>42311505</w:t>
            </w:r>
          </w:p>
        </w:tc>
        <w:tc>
          <w:tcPr>
            <w:tcW w:w="5006" w:type="dxa"/>
          </w:tcPr>
          <w:p w14:paraId="1669CF4C" w14:textId="77777777" w:rsidR="00464DBC" w:rsidRDefault="00464DBC" w:rsidP="001F76E3">
            <w:pPr>
              <w:pStyle w:val="TableParagraph"/>
              <w:spacing w:line="242" w:lineRule="auto"/>
              <w:ind w:left="106"/>
            </w:pPr>
            <w:r>
              <w:t>Cinta</w:t>
            </w:r>
            <w:r>
              <w:rPr>
                <w:spacing w:val="-5"/>
              </w:rPr>
              <w:t xml:space="preserve"> </w:t>
            </w:r>
            <w:proofErr w:type="spellStart"/>
            <w:r>
              <w:t>kinesiologica</w:t>
            </w:r>
            <w:proofErr w:type="spellEnd"/>
            <w:r>
              <w:t>:</w:t>
            </w:r>
            <w:r>
              <w:rPr>
                <w:spacing w:val="-8"/>
              </w:rPr>
              <w:t xml:space="preserve"> </w:t>
            </w:r>
            <w:r>
              <w:t>ancho</w:t>
            </w:r>
            <w:r>
              <w:rPr>
                <w:spacing w:val="-5"/>
              </w:rPr>
              <w:t xml:space="preserve"> </w:t>
            </w:r>
            <w:r>
              <w:t>5</w:t>
            </w:r>
            <w:r>
              <w:rPr>
                <w:spacing w:val="-5"/>
              </w:rPr>
              <w:t xml:space="preserve"> </w:t>
            </w:r>
            <w:proofErr w:type="spellStart"/>
            <w:r>
              <w:t>cms</w:t>
            </w:r>
            <w:proofErr w:type="spellEnd"/>
            <w:r>
              <w:rPr>
                <w:spacing w:val="-5"/>
              </w:rPr>
              <w:t xml:space="preserve"> </w:t>
            </w:r>
            <w:r>
              <w:t>largo</w:t>
            </w:r>
            <w:r>
              <w:rPr>
                <w:spacing w:val="-9"/>
              </w:rPr>
              <w:t xml:space="preserve"> </w:t>
            </w:r>
            <w:r>
              <w:t>5</w:t>
            </w:r>
            <w:r>
              <w:rPr>
                <w:spacing w:val="-5"/>
              </w:rPr>
              <w:t xml:space="preserve"> </w:t>
            </w:r>
            <w:proofErr w:type="spellStart"/>
            <w:r>
              <w:t>mts</w:t>
            </w:r>
            <w:proofErr w:type="spellEnd"/>
            <w:r>
              <w:t>. Colores variados</w:t>
            </w:r>
          </w:p>
        </w:tc>
        <w:tc>
          <w:tcPr>
            <w:tcW w:w="1269" w:type="dxa"/>
          </w:tcPr>
          <w:p w14:paraId="74424CC8" w14:textId="77777777" w:rsidR="00464DBC" w:rsidRDefault="00464DBC" w:rsidP="001F76E3">
            <w:pPr>
              <w:pStyle w:val="TableParagraph"/>
              <w:spacing w:line="250" w:lineRule="exact"/>
              <w:ind w:left="106"/>
            </w:pPr>
            <w:r>
              <w:rPr>
                <w:spacing w:val="-2"/>
              </w:rPr>
              <w:t>UNIDAD</w:t>
            </w:r>
          </w:p>
        </w:tc>
        <w:tc>
          <w:tcPr>
            <w:tcW w:w="1117" w:type="dxa"/>
          </w:tcPr>
          <w:p w14:paraId="2E887B02" w14:textId="77777777" w:rsidR="00464DBC" w:rsidRDefault="00464DBC" w:rsidP="001F76E3">
            <w:pPr>
              <w:pStyle w:val="TableParagraph"/>
              <w:spacing w:line="250" w:lineRule="exact"/>
              <w:ind w:left="105"/>
            </w:pPr>
            <w:r>
              <w:rPr>
                <w:spacing w:val="-5"/>
              </w:rPr>
              <w:t>10</w:t>
            </w:r>
          </w:p>
        </w:tc>
      </w:tr>
      <w:tr w:rsidR="00464DBC" w14:paraId="76844C25" w14:textId="77777777" w:rsidTr="001F76E3">
        <w:trPr>
          <w:trHeight w:val="758"/>
        </w:trPr>
        <w:tc>
          <w:tcPr>
            <w:tcW w:w="1285" w:type="dxa"/>
          </w:tcPr>
          <w:p w14:paraId="743CE511" w14:textId="77777777" w:rsidR="00464DBC" w:rsidRDefault="00464DBC" w:rsidP="001F76E3">
            <w:pPr>
              <w:pStyle w:val="TableParagraph"/>
              <w:spacing w:before="252"/>
              <w:ind w:left="4" w:right="81"/>
            </w:pPr>
            <w:r>
              <w:rPr>
                <w:spacing w:val="-2"/>
              </w:rPr>
              <w:t>42172001</w:t>
            </w:r>
          </w:p>
        </w:tc>
        <w:tc>
          <w:tcPr>
            <w:tcW w:w="5006" w:type="dxa"/>
          </w:tcPr>
          <w:p w14:paraId="5F2CC1B9" w14:textId="77777777" w:rsidR="00464DBC" w:rsidRDefault="00464DBC" w:rsidP="001F76E3">
            <w:pPr>
              <w:pStyle w:val="TableParagraph"/>
              <w:ind w:left="106" w:right="169"/>
            </w:pPr>
            <w:r>
              <w:t>Compresas</w:t>
            </w:r>
            <w:r>
              <w:rPr>
                <w:spacing w:val="-5"/>
              </w:rPr>
              <w:t xml:space="preserve"> </w:t>
            </w:r>
            <w:r>
              <w:t>quirúrgicas</w:t>
            </w:r>
            <w:r>
              <w:rPr>
                <w:spacing w:val="-5"/>
              </w:rPr>
              <w:t xml:space="preserve"> </w:t>
            </w:r>
            <w:r>
              <w:t>de</w:t>
            </w:r>
            <w:r>
              <w:rPr>
                <w:spacing w:val="-5"/>
              </w:rPr>
              <w:t xml:space="preserve"> </w:t>
            </w:r>
            <w:r>
              <w:t>gasa</w:t>
            </w:r>
            <w:r>
              <w:rPr>
                <w:spacing w:val="-5"/>
              </w:rPr>
              <w:t xml:space="preserve"> </w:t>
            </w:r>
            <w:r>
              <w:t>estéril</w:t>
            </w:r>
            <w:r>
              <w:rPr>
                <w:spacing w:val="-7"/>
              </w:rPr>
              <w:t xml:space="preserve"> </w:t>
            </w:r>
            <w:r>
              <w:t>de</w:t>
            </w:r>
            <w:r>
              <w:rPr>
                <w:spacing w:val="-9"/>
              </w:rPr>
              <w:t xml:space="preserve"> </w:t>
            </w:r>
            <w:r>
              <w:t>45</w:t>
            </w:r>
            <w:r>
              <w:rPr>
                <w:spacing w:val="-5"/>
              </w:rPr>
              <w:t xml:space="preserve"> </w:t>
            </w:r>
            <w:r>
              <w:t xml:space="preserve">x 45 </w:t>
            </w:r>
            <w:proofErr w:type="spellStart"/>
            <w:r>
              <w:t>cms</w:t>
            </w:r>
            <w:proofErr w:type="spellEnd"/>
            <w:r>
              <w:t xml:space="preserve">. </w:t>
            </w:r>
            <w:proofErr w:type="gramStart"/>
            <w:r>
              <w:t>( 5</w:t>
            </w:r>
            <w:proofErr w:type="gramEnd"/>
            <w:r>
              <w:t xml:space="preserve"> unid) </w:t>
            </w:r>
            <w:proofErr w:type="spellStart"/>
            <w:r>
              <w:t>prevalda</w:t>
            </w:r>
            <w:proofErr w:type="spellEnd"/>
            <w:r>
              <w:t xml:space="preserve"> </w:t>
            </w:r>
            <w:proofErr w:type="spellStart"/>
            <w:r>
              <w:t>esteril</w:t>
            </w:r>
            <w:proofErr w:type="spellEnd"/>
            <w:r>
              <w:t>.</w:t>
            </w:r>
          </w:p>
        </w:tc>
        <w:tc>
          <w:tcPr>
            <w:tcW w:w="1269" w:type="dxa"/>
          </w:tcPr>
          <w:p w14:paraId="5310BC7C" w14:textId="77777777" w:rsidR="00464DBC" w:rsidRDefault="00464DBC" w:rsidP="001F76E3">
            <w:pPr>
              <w:pStyle w:val="TableParagraph"/>
              <w:ind w:left="106"/>
            </w:pPr>
            <w:r>
              <w:rPr>
                <w:spacing w:val="-2"/>
              </w:rPr>
              <w:t>UNIDAD</w:t>
            </w:r>
          </w:p>
        </w:tc>
        <w:tc>
          <w:tcPr>
            <w:tcW w:w="1117" w:type="dxa"/>
          </w:tcPr>
          <w:p w14:paraId="441BB890" w14:textId="77777777" w:rsidR="00464DBC" w:rsidRDefault="00464DBC" w:rsidP="001F76E3">
            <w:pPr>
              <w:pStyle w:val="TableParagraph"/>
              <w:ind w:left="105"/>
            </w:pPr>
            <w:r>
              <w:rPr>
                <w:spacing w:val="-10"/>
              </w:rPr>
              <w:t>5</w:t>
            </w:r>
          </w:p>
        </w:tc>
      </w:tr>
      <w:tr w:rsidR="00464DBC" w14:paraId="75651407" w14:textId="77777777" w:rsidTr="001F76E3">
        <w:trPr>
          <w:trHeight w:val="761"/>
        </w:trPr>
        <w:tc>
          <w:tcPr>
            <w:tcW w:w="1285" w:type="dxa"/>
          </w:tcPr>
          <w:p w14:paraId="4C6A0D7E" w14:textId="77777777" w:rsidR="00464DBC" w:rsidRDefault="00464DBC" w:rsidP="001F76E3">
            <w:pPr>
              <w:pStyle w:val="TableParagraph"/>
              <w:spacing w:before="252"/>
              <w:ind w:left="4" w:right="81"/>
            </w:pPr>
            <w:r>
              <w:rPr>
                <w:spacing w:val="-2"/>
              </w:rPr>
              <w:t>42172001</w:t>
            </w:r>
          </w:p>
        </w:tc>
        <w:tc>
          <w:tcPr>
            <w:tcW w:w="5006" w:type="dxa"/>
          </w:tcPr>
          <w:p w14:paraId="1B9483E6" w14:textId="77777777" w:rsidR="00464DBC" w:rsidRDefault="00464DBC" w:rsidP="001F76E3">
            <w:pPr>
              <w:pStyle w:val="TableParagraph"/>
              <w:ind w:left="106"/>
            </w:pPr>
            <w:r>
              <w:t>Cinta</w:t>
            </w:r>
            <w:r>
              <w:rPr>
                <w:spacing w:val="-2"/>
              </w:rPr>
              <w:t xml:space="preserve"> </w:t>
            </w:r>
            <w:r>
              <w:t>adhesiva</w:t>
            </w:r>
            <w:r>
              <w:rPr>
                <w:spacing w:val="-2"/>
              </w:rPr>
              <w:t xml:space="preserve"> </w:t>
            </w:r>
            <w:r>
              <w:t>Micropore</w:t>
            </w:r>
            <w:r>
              <w:rPr>
                <w:spacing w:val="-6"/>
              </w:rPr>
              <w:t xml:space="preserve"> </w:t>
            </w:r>
            <w:r>
              <w:t>color</w:t>
            </w:r>
            <w:r>
              <w:rPr>
                <w:spacing w:val="-5"/>
              </w:rPr>
              <w:t xml:space="preserve"> </w:t>
            </w:r>
            <w:r>
              <w:t>piel</w:t>
            </w:r>
            <w:r>
              <w:rPr>
                <w:spacing w:val="-4"/>
              </w:rPr>
              <w:t xml:space="preserve"> </w:t>
            </w:r>
            <w:r>
              <w:t>2"</w:t>
            </w:r>
            <w:r>
              <w:rPr>
                <w:spacing w:val="-1"/>
              </w:rPr>
              <w:t xml:space="preserve"> </w:t>
            </w:r>
            <w:r>
              <w:t>x</w:t>
            </w:r>
            <w:r>
              <w:rPr>
                <w:spacing w:val="-2"/>
              </w:rPr>
              <w:t xml:space="preserve"> </w:t>
            </w:r>
            <w:r>
              <w:rPr>
                <w:spacing w:val="-5"/>
              </w:rPr>
              <w:t>5Y</w:t>
            </w:r>
          </w:p>
        </w:tc>
        <w:tc>
          <w:tcPr>
            <w:tcW w:w="1269" w:type="dxa"/>
          </w:tcPr>
          <w:p w14:paraId="2B94E253" w14:textId="77777777" w:rsidR="00464DBC" w:rsidRDefault="00464DBC" w:rsidP="001F76E3">
            <w:pPr>
              <w:pStyle w:val="TableParagraph"/>
              <w:ind w:left="106"/>
            </w:pPr>
            <w:r>
              <w:rPr>
                <w:spacing w:val="-2"/>
              </w:rPr>
              <w:t>UNIDAD</w:t>
            </w:r>
          </w:p>
        </w:tc>
        <w:tc>
          <w:tcPr>
            <w:tcW w:w="1117" w:type="dxa"/>
          </w:tcPr>
          <w:p w14:paraId="09BB66D8" w14:textId="77777777" w:rsidR="00464DBC" w:rsidRDefault="00464DBC" w:rsidP="001F76E3">
            <w:pPr>
              <w:pStyle w:val="TableParagraph"/>
              <w:ind w:left="105"/>
            </w:pPr>
            <w:r>
              <w:rPr>
                <w:spacing w:val="-10"/>
              </w:rPr>
              <w:t>5</w:t>
            </w:r>
          </w:p>
        </w:tc>
      </w:tr>
      <w:tr w:rsidR="00464DBC" w14:paraId="03B50220" w14:textId="77777777" w:rsidTr="001F76E3">
        <w:trPr>
          <w:trHeight w:val="757"/>
        </w:trPr>
        <w:tc>
          <w:tcPr>
            <w:tcW w:w="1285" w:type="dxa"/>
          </w:tcPr>
          <w:p w14:paraId="41BE4D26" w14:textId="77777777" w:rsidR="00464DBC" w:rsidRDefault="00464DBC" w:rsidP="001F76E3">
            <w:pPr>
              <w:pStyle w:val="TableParagraph"/>
              <w:spacing w:before="248"/>
              <w:ind w:left="4" w:right="81"/>
            </w:pPr>
            <w:r>
              <w:rPr>
                <w:spacing w:val="-2"/>
              </w:rPr>
              <w:t>42270000</w:t>
            </w:r>
          </w:p>
        </w:tc>
        <w:tc>
          <w:tcPr>
            <w:tcW w:w="5006" w:type="dxa"/>
          </w:tcPr>
          <w:p w14:paraId="3CA28757" w14:textId="77777777" w:rsidR="00464DBC" w:rsidRDefault="00464DBC" w:rsidP="001F76E3">
            <w:pPr>
              <w:pStyle w:val="TableParagraph"/>
              <w:spacing w:line="249" w:lineRule="exact"/>
              <w:ind w:left="106"/>
            </w:pPr>
            <w:proofErr w:type="spellStart"/>
            <w:r>
              <w:t>Jabon</w:t>
            </w:r>
            <w:proofErr w:type="spellEnd"/>
            <w:r>
              <w:rPr>
                <w:spacing w:val="-4"/>
              </w:rPr>
              <w:t xml:space="preserve"> </w:t>
            </w:r>
            <w:r>
              <w:t>quirúrgico</w:t>
            </w:r>
            <w:r>
              <w:rPr>
                <w:spacing w:val="-6"/>
              </w:rPr>
              <w:t xml:space="preserve"> </w:t>
            </w:r>
            <w:r>
              <w:t>clorhexidina</w:t>
            </w:r>
            <w:r>
              <w:rPr>
                <w:spacing w:val="-3"/>
              </w:rPr>
              <w:t xml:space="preserve"> </w:t>
            </w:r>
            <w:r>
              <w:t>x</w:t>
            </w:r>
            <w:r>
              <w:rPr>
                <w:spacing w:val="-4"/>
              </w:rPr>
              <w:t xml:space="preserve"> </w:t>
            </w:r>
            <w:r>
              <w:t>3785</w:t>
            </w:r>
            <w:r>
              <w:rPr>
                <w:spacing w:val="-3"/>
              </w:rPr>
              <w:t xml:space="preserve"> </w:t>
            </w:r>
            <w:r>
              <w:t>ML</w:t>
            </w:r>
            <w:r>
              <w:rPr>
                <w:spacing w:val="-3"/>
              </w:rPr>
              <w:t xml:space="preserve"> </w:t>
            </w:r>
            <w:r>
              <w:rPr>
                <w:spacing w:val="-2"/>
              </w:rPr>
              <w:t>(Galón)</w:t>
            </w:r>
          </w:p>
        </w:tc>
        <w:tc>
          <w:tcPr>
            <w:tcW w:w="1269" w:type="dxa"/>
          </w:tcPr>
          <w:p w14:paraId="422EFAF5" w14:textId="77777777" w:rsidR="00464DBC" w:rsidRDefault="00464DBC" w:rsidP="001F76E3">
            <w:pPr>
              <w:pStyle w:val="TableParagraph"/>
              <w:spacing w:before="248"/>
              <w:ind w:left="106"/>
            </w:pPr>
            <w:r>
              <w:rPr>
                <w:spacing w:val="-2"/>
              </w:rPr>
              <w:t>UNIDAD</w:t>
            </w:r>
          </w:p>
        </w:tc>
        <w:tc>
          <w:tcPr>
            <w:tcW w:w="1117" w:type="dxa"/>
          </w:tcPr>
          <w:p w14:paraId="1F5E677E" w14:textId="77777777" w:rsidR="00464DBC" w:rsidRDefault="00464DBC" w:rsidP="001F76E3">
            <w:pPr>
              <w:pStyle w:val="TableParagraph"/>
              <w:spacing w:before="248"/>
              <w:ind w:left="105"/>
            </w:pPr>
            <w:r>
              <w:rPr>
                <w:spacing w:val="-10"/>
              </w:rPr>
              <w:t>1</w:t>
            </w:r>
          </w:p>
        </w:tc>
      </w:tr>
      <w:tr w:rsidR="00464DBC" w14:paraId="3598B8EB" w14:textId="77777777" w:rsidTr="001F76E3">
        <w:trPr>
          <w:trHeight w:val="758"/>
        </w:trPr>
        <w:tc>
          <w:tcPr>
            <w:tcW w:w="1285" w:type="dxa"/>
          </w:tcPr>
          <w:p w14:paraId="521F45B0" w14:textId="77777777" w:rsidR="00464DBC" w:rsidRDefault="00464DBC" w:rsidP="001F76E3">
            <w:pPr>
              <w:pStyle w:val="TableParagraph"/>
              <w:spacing w:before="253"/>
              <w:ind w:left="4" w:right="81"/>
            </w:pPr>
            <w:r>
              <w:rPr>
                <w:spacing w:val="-2"/>
              </w:rPr>
              <w:t>42172001</w:t>
            </w:r>
          </w:p>
        </w:tc>
        <w:tc>
          <w:tcPr>
            <w:tcW w:w="5006" w:type="dxa"/>
          </w:tcPr>
          <w:p w14:paraId="14C15665" w14:textId="77777777" w:rsidR="00464DBC" w:rsidRDefault="00464DBC" w:rsidP="001F76E3">
            <w:pPr>
              <w:pStyle w:val="TableParagraph"/>
              <w:spacing w:line="250" w:lineRule="exact"/>
              <w:ind w:left="106"/>
            </w:pPr>
            <w:r>
              <w:t>Venda</w:t>
            </w:r>
            <w:r>
              <w:rPr>
                <w:spacing w:val="-2"/>
              </w:rPr>
              <w:t xml:space="preserve"> </w:t>
            </w:r>
            <w:r>
              <w:t>elástica</w:t>
            </w:r>
            <w:r>
              <w:rPr>
                <w:spacing w:val="-2"/>
              </w:rPr>
              <w:t xml:space="preserve"> </w:t>
            </w:r>
            <w:r>
              <w:t>de</w:t>
            </w:r>
            <w:r>
              <w:rPr>
                <w:spacing w:val="-1"/>
              </w:rPr>
              <w:t xml:space="preserve"> </w:t>
            </w:r>
            <w:r>
              <w:t>2”x</w:t>
            </w:r>
            <w:r>
              <w:rPr>
                <w:spacing w:val="-2"/>
              </w:rPr>
              <w:t xml:space="preserve"> </w:t>
            </w:r>
            <w:r>
              <w:t>5</w:t>
            </w:r>
            <w:r>
              <w:rPr>
                <w:spacing w:val="-1"/>
              </w:rPr>
              <w:t xml:space="preserve"> </w:t>
            </w:r>
            <w:r>
              <w:rPr>
                <w:spacing w:val="-2"/>
              </w:rPr>
              <w:t>yardas</w:t>
            </w:r>
          </w:p>
        </w:tc>
        <w:tc>
          <w:tcPr>
            <w:tcW w:w="1269" w:type="dxa"/>
          </w:tcPr>
          <w:p w14:paraId="581C11EB" w14:textId="77777777" w:rsidR="00464DBC" w:rsidRDefault="00464DBC" w:rsidP="001F76E3">
            <w:pPr>
              <w:pStyle w:val="TableParagraph"/>
              <w:spacing w:line="250" w:lineRule="exact"/>
              <w:ind w:left="106"/>
            </w:pPr>
            <w:r>
              <w:rPr>
                <w:spacing w:val="-2"/>
              </w:rPr>
              <w:t>UNIDAD</w:t>
            </w:r>
          </w:p>
        </w:tc>
        <w:tc>
          <w:tcPr>
            <w:tcW w:w="1117" w:type="dxa"/>
          </w:tcPr>
          <w:p w14:paraId="47E84B2C" w14:textId="77777777" w:rsidR="00464DBC" w:rsidRDefault="00464DBC" w:rsidP="001F76E3">
            <w:pPr>
              <w:pStyle w:val="TableParagraph"/>
              <w:spacing w:line="250" w:lineRule="exact"/>
              <w:ind w:left="105"/>
            </w:pPr>
            <w:r>
              <w:rPr>
                <w:spacing w:val="-5"/>
              </w:rPr>
              <w:t>20</w:t>
            </w:r>
          </w:p>
        </w:tc>
      </w:tr>
      <w:tr w:rsidR="00464DBC" w14:paraId="6B20D63D" w14:textId="77777777" w:rsidTr="001F76E3">
        <w:trPr>
          <w:trHeight w:val="757"/>
        </w:trPr>
        <w:tc>
          <w:tcPr>
            <w:tcW w:w="1285" w:type="dxa"/>
          </w:tcPr>
          <w:p w14:paraId="3EFAD25B" w14:textId="77777777" w:rsidR="00464DBC" w:rsidRDefault="00464DBC" w:rsidP="001F76E3">
            <w:pPr>
              <w:pStyle w:val="TableParagraph"/>
              <w:spacing w:before="252"/>
              <w:ind w:left="4" w:right="81"/>
            </w:pPr>
            <w:r>
              <w:rPr>
                <w:spacing w:val="-2"/>
              </w:rPr>
              <w:t>42172001</w:t>
            </w:r>
          </w:p>
        </w:tc>
        <w:tc>
          <w:tcPr>
            <w:tcW w:w="5006" w:type="dxa"/>
          </w:tcPr>
          <w:p w14:paraId="3764D5BC" w14:textId="77777777" w:rsidR="00464DBC" w:rsidRDefault="00464DBC" w:rsidP="001F76E3">
            <w:pPr>
              <w:pStyle w:val="TableParagraph"/>
              <w:ind w:left="106"/>
            </w:pPr>
            <w:r>
              <w:t>Venda</w:t>
            </w:r>
            <w:r>
              <w:rPr>
                <w:spacing w:val="-2"/>
              </w:rPr>
              <w:t xml:space="preserve"> </w:t>
            </w:r>
            <w:r>
              <w:t>elástica</w:t>
            </w:r>
            <w:r>
              <w:rPr>
                <w:spacing w:val="-2"/>
              </w:rPr>
              <w:t xml:space="preserve"> </w:t>
            </w:r>
            <w:r>
              <w:t>de</w:t>
            </w:r>
            <w:r>
              <w:rPr>
                <w:spacing w:val="-1"/>
              </w:rPr>
              <w:t xml:space="preserve"> </w:t>
            </w:r>
            <w:r>
              <w:t>3”x</w:t>
            </w:r>
            <w:r>
              <w:rPr>
                <w:spacing w:val="-2"/>
              </w:rPr>
              <w:t xml:space="preserve"> </w:t>
            </w:r>
            <w:r>
              <w:t>5</w:t>
            </w:r>
            <w:r>
              <w:rPr>
                <w:spacing w:val="-1"/>
              </w:rPr>
              <w:t xml:space="preserve"> </w:t>
            </w:r>
            <w:r>
              <w:rPr>
                <w:spacing w:val="-2"/>
              </w:rPr>
              <w:t>yardas</w:t>
            </w:r>
          </w:p>
        </w:tc>
        <w:tc>
          <w:tcPr>
            <w:tcW w:w="1269" w:type="dxa"/>
          </w:tcPr>
          <w:p w14:paraId="32685D9F" w14:textId="77777777" w:rsidR="00464DBC" w:rsidRDefault="00464DBC" w:rsidP="001F76E3">
            <w:pPr>
              <w:pStyle w:val="TableParagraph"/>
              <w:ind w:left="106"/>
            </w:pPr>
            <w:r>
              <w:rPr>
                <w:spacing w:val="-2"/>
              </w:rPr>
              <w:t>UNIDAD</w:t>
            </w:r>
          </w:p>
        </w:tc>
        <w:tc>
          <w:tcPr>
            <w:tcW w:w="1117" w:type="dxa"/>
          </w:tcPr>
          <w:p w14:paraId="68DC6BCF" w14:textId="77777777" w:rsidR="00464DBC" w:rsidRDefault="00464DBC" w:rsidP="001F76E3">
            <w:pPr>
              <w:pStyle w:val="TableParagraph"/>
              <w:ind w:left="105"/>
            </w:pPr>
            <w:r>
              <w:rPr>
                <w:spacing w:val="-5"/>
              </w:rPr>
              <w:t>20</w:t>
            </w:r>
          </w:p>
        </w:tc>
      </w:tr>
      <w:tr w:rsidR="00464DBC" w14:paraId="2759F73F" w14:textId="77777777" w:rsidTr="001F76E3">
        <w:trPr>
          <w:trHeight w:val="762"/>
        </w:trPr>
        <w:tc>
          <w:tcPr>
            <w:tcW w:w="1285" w:type="dxa"/>
          </w:tcPr>
          <w:p w14:paraId="65C7CD88" w14:textId="77777777" w:rsidR="00464DBC" w:rsidRDefault="00464DBC" w:rsidP="001F76E3">
            <w:pPr>
              <w:pStyle w:val="TableParagraph"/>
              <w:spacing w:before="252"/>
              <w:ind w:left="4" w:right="81"/>
            </w:pPr>
            <w:r>
              <w:rPr>
                <w:spacing w:val="-2"/>
              </w:rPr>
              <w:t>42172001</w:t>
            </w:r>
          </w:p>
        </w:tc>
        <w:tc>
          <w:tcPr>
            <w:tcW w:w="5006" w:type="dxa"/>
          </w:tcPr>
          <w:p w14:paraId="3D24BF7C" w14:textId="77777777" w:rsidR="00464DBC" w:rsidRDefault="00464DBC" w:rsidP="001F76E3">
            <w:pPr>
              <w:pStyle w:val="TableParagraph"/>
              <w:ind w:left="106"/>
            </w:pPr>
            <w:r>
              <w:t>Amonio</w:t>
            </w:r>
            <w:r>
              <w:rPr>
                <w:spacing w:val="-4"/>
              </w:rPr>
              <w:t xml:space="preserve"> </w:t>
            </w:r>
            <w:r>
              <w:t>cuaternario</w:t>
            </w:r>
            <w:r>
              <w:rPr>
                <w:spacing w:val="-3"/>
              </w:rPr>
              <w:t xml:space="preserve"> </w:t>
            </w:r>
            <w:r>
              <w:t>x</w:t>
            </w:r>
            <w:r>
              <w:rPr>
                <w:spacing w:val="-3"/>
              </w:rPr>
              <w:t xml:space="preserve"> </w:t>
            </w:r>
            <w:r>
              <w:t>3800</w:t>
            </w:r>
            <w:r>
              <w:rPr>
                <w:spacing w:val="-3"/>
              </w:rPr>
              <w:t xml:space="preserve"> </w:t>
            </w:r>
            <w:r>
              <w:t>ML</w:t>
            </w:r>
            <w:r>
              <w:rPr>
                <w:spacing w:val="-4"/>
              </w:rPr>
              <w:t xml:space="preserve"> </w:t>
            </w:r>
            <w:r>
              <w:rPr>
                <w:spacing w:val="-2"/>
              </w:rPr>
              <w:t>(Galón)</w:t>
            </w:r>
          </w:p>
        </w:tc>
        <w:tc>
          <w:tcPr>
            <w:tcW w:w="1269" w:type="dxa"/>
          </w:tcPr>
          <w:p w14:paraId="45D2D329" w14:textId="77777777" w:rsidR="00464DBC" w:rsidRDefault="00464DBC" w:rsidP="001F76E3">
            <w:pPr>
              <w:pStyle w:val="TableParagraph"/>
              <w:ind w:left="106"/>
            </w:pPr>
            <w:r>
              <w:rPr>
                <w:spacing w:val="-2"/>
              </w:rPr>
              <w:t>UNIDAD</w:t>
            </w:r>
          </w:p>
        </w:tc>
        <w:tc>
          <w:tcPr>
            <w:tcW w:w="1117" w:type="dxa"/>
          </w:tcPr>
          <w:p w14:paraId="43FBA0F0" w14:textId="77777777" w:rsidR="00464DBC" w:rsidRDefault="00464DBC" w:rsidP="001F76E3">
            <w:pPr>
              <w:pStyle w:val="TableParagraph"/>
              <w:ind w:left="105"/>
            </w:pPr>
            <w:r>
              <w:rPr>
                <w:spacing w:val="-10"/>
              </w:rPr>
              <w:t>1</w:t>
            </w:r>
          </w:p>
        </w:tc>
      </w:tr>
      <w:tr w:rsidR="00464DBC" w14:paraId="6B8AEDDE" w14:textId="77777777" w:rsidTr="001F76E3">
        <w:trPr>
          <w:trHeight w:val="757"/>
        </w:trPr>
        <w:tc>
          <w:tcPr>
            <w:tcW w:w="1285" w:type="dxa"/>
          </w:tcPr>
          <w:p w14:paraId="416F007B" w14:textId="77777777" w:rsidR="00464DBC" w:rsidRDefault="00464DBC" w:rsidP="001F76E3">
            <w:pPr>
              <w:pStyle w:val="TableParagraph"/>
              <w:spacing w:before="248"/>
              <w:ind w:left="4" w:right="81"/>
            </w:pPr>
            <w:r>
              <w:rPr>
                <w:spacing w:val="-2"/>
              </w:rPr>
              <w:t>47131909</w:t>
            </w:r>
          </w:p>
        </w:tc>
        <w:tc>
          <w:tcPr>
            <w:tcW w:w="5006" w:type="dxa"/>
          </w:tcPr>
          <w:p w14:paraId="5A724B4B" w14:textId="77777777" w:rsidR="00464DBC" w:rsidRDefault="00464DBC" w:rsidP="001F76E3">
            <w:pPr>
              <w:pStyle w:val="TableParagraph"/>
              <w:ind w:left="106"/>
            </w:pPr>
            <w:r>
              <w:t>Toalla</w:t>
            </w:r>
            <w:r>
              <w:rPr>
                <w:spacing w:val="-8"/>
              </w:rPr>
              <w:t xml:space="preserve"> </w:t>
            </w:r>
            <w:r>
              <w:t>de</w:t>
            </w:r>
            <w:r>
              <w:rPr>
                <w:spacing w:val="-8"/>
              </w:rPr>
              <w:t xml:space="preserve"> </w:t>
            </w:r>
            <w:r>
              <w:t>papel</w:t>
            </w:r>
            <w:r>
              <w:rPr>
                <w:spacing w:val="-9"/>
              </w:rPr>
              <w:t xml:space="preserve"> </w:t>
            </w:r>
            <w:r>
              <w:t>desechable</w:t>
            </w:r>
            <w:r>
              <w:rPr>
                <w:spacing w:val="-8"/>
              </w:rPr>
              <w:t xml:space="preserve"> </w:t>
            </w:r>
            <w:r>
              <w:t>para</w:t>
            </w:r>
            <w:r>
              <w:rPr>
                <w:spacing w:val="-8"/>
              </w:rPr>
              <w:t xml:space="preserve"> </w:t>
            </w:r>
            <w:r>
              <w:t xml:space="preserve">dispensador. </w:t>
            </w:r>
            <w:r>
              <w:rPr>
                <w:spacing w:val="-2"/>
              </w:rPr>
              <w:t>Paquete</w:t>
            </w:r>
          </w:p>
        </w:tc>
        <w:tc>
          <w:tcPr>
            <w:tcW w:w="1269" w:type="dxa"/>
          </w:tcPr>
          <w:p w14:paraId="6DBF6990" w14:textId="77777777" w:rsidR="00464DBC" w:rsidRDefault="00464DBC" w:rsidP="001F76E3">
            <w:pPr>
              <w:pStyle w:val="TableParagraph"/>
              <w:spacing w:line="250" w:lineRule="exact"/>
              <w:ind w:left="106"/>
            </w:pPr>
            <w:r>
              <w:rPr>
                <w:spacing w:val="-2"/>
              </w:rPr>
              <w:t>UNIDAD</w:t>
            </w:r>
          </w:p>
        </w:tc>
        <w:tc>
          <w:tcPr>
            <w:tcW w:w="1117" w:type="dxa"/>
          </w:tcPr>
          <w:p w14:paraId="6341BA0A" w14:textId="77777777" w:rsidR="00464DBC" w:rsidRDefault="00464DBC" w:rsidP="001F76E3">
            <w:pPr>
              <w:pStyle w:val="TableParagraph"/>
              <w:spacing w:line="250" w:lineRule="exact"/>
              <w:ind w:left="105"/>
            </w:pPr>
            <w:r>
              <w:rPr>
                <w:spacing w:val="-5"/>
              </w:rPr>
              <w:t>20</w:t>
            </w:r>
          </w:p>
        </w:tc>
      </w:tr>
      <w:tr w:rsidR="00464DBC" w14:paraId="3D6D0ABE" w14:textId="77777777" w:rsidTr="001F76E3">
        <w:trPr>
          <w:trHeight w:val="502"/>
        </w:trPr>
        <w:tc>
          <w:tcPr>
            <w:tcW w:w="1285" w:type="dxa"/>
          </w:tcPr>
          <w:p w14:paraId="4BD44E7D" w14:textId="77777777" w:rsidR="00464DBC" w:rsidRDefault="00464DBC" w:rsidP="001F76E3">
            <w:pPr>
              <w:pStyle w:val="TableParagraph"/>
              <w:spacing w:before="252" w:line="229" w:lineRule="exact"/>
              <w:ind w:left="4" w:right="81"/>
            </w:pPr>
            <w:r>
              <w:rPr>
                <w:spacing w:val="-2"/>
              </w:rPr>
              <w:t>42132105</w:t>
            </w:r>
          </w:p>
        </w:tc>
        <w:tc>
          <w:tcPr>
            <w:tcW w:w="5006" w:type="dxa"/>
          </w:tcPr>
          <w:p w14:paraId="2AD40088" w14:textId="77777777" w:rsidR="00464DBC" w:rsidRDefault="00464DBC" w:rsidP="001F76E3">
            <w:pPr>
              <w:pStyle w:val="TableParagraph"/>
              <w:spacing w:line="250" w:lineRule="exact"/>
              <w:ind w:left="106"/>
            </w:pPr>
            <w:r>
              <w:t>Sabana</w:t>
            </w:r>
            <w:r>
              <w:rPr>
                <w:spacing w:val="-8"/>
              </w:rPr>
              <w:t xml:space="preserve"> </w:t>
            </w:r>
            <w:r>
              <w:t>quirúrgica</w:t>
            </w:r>
            <w:r>
              <w:rPr>
                <w:spacing w:val="-3"/>
              </w:rPr>
              <w:t xml:space="preserve"> </w:t>
            </w:r>
            <w:r>
              <w:t>desechable</w:t>
            </w:r>
            <w:r>
              <w:rPr>
                <w:spacing w:val="-3"/>
              </w:rPr>
              <w:t xml:space="preserve"> </w:t>
            </w:r>
            <w:r>
              <w:t>con</w:t>
            </w:r>
            <w:r>
              <w:rPr>
                <w:spacing w:val="-3"/>
              </w:rPr>
              <w:t xml:space="preserve"> </w:t>
            </w:r>
            <w:proofErr w:type="spellStart"/>
            <w:r>
              <w:t>elastico</w:t>
            </w:r>
            <w:proofErr w:type="spellEnd"/>
            <w:r>
              <w:rPr>
                <w:spacing w:val="-3"/>
              </w:rPr>
              <w:t xml:space="preserve"> </w:t>
            </w:r>
            <w:r>
              <w:rPr>
                <w:spacing w:val="-10"/>
              </w:rPr>
              <w:t>y</w:t>
            </w:r>
          </w:p>
          <w:p w14:paraId="22252332" w14:textId="77777777" w:rsidR="00464DBC" w:rsidRDefault="00464DBC" w:rsidP="001F76E3">
            <w:pPr>
              <w:pStyle w:val="TableParagraph"/>
              <w:spacing w:before="3" w:line="229" w:lineRule="exact"/>
              <w:ind w:left="106"/>
            </w:pPr>
            <w:r>
              <w:rPr>
                <w:spacing w:val="-2"/>
              </w:rPr>
              <w:t>tiras</w:t>
            </w:r>
          </w:p>
        </w:tc>
        <w:tc>
          <w:tcPr>
            <w:tcW w:w="1269" w:type="dxa"/>
          </w:tcPr>
          <w:p w14:paraId="05C3FB13" w14:textId="77777777" w:rsidR="00464DBC" w:rsidRDefault="00464DBC" w:rsidP="001F76E3">
            <w:pPr>
              <w:pStyle w:val="TableParagraph"/>
              <w:spacing w:line="250" w:lineRule="exact"/>
              <w:ind w:left="106"/>
            </w:pPr>
            <w:r>
              <w:rPr>
                <w:spacing w:val="-2"/>
              </w:rPr>
              <w:t>UNIDAD</w:t>
            </w:r>
          </w:p>
        </w:tc>
        <w:tc>
          <w:tcPr>
            <w:tcW w:w="1117" w:type="dxa"/>
          </w:tcPr>
          <w:p w14:paraId="4A83CD6F" w14:textId="77777777" w:rsidR="00464DBC" w:rsidRDefault="00464DBC" w:rsidP="001F76E3">
            <w:pPr>
              <w:pStyle w:val="TableParagraph"/>
              <w:spacing w:line="250" w:lineRule="exact"/>
              <w:ind w:left="105"/>
            </w:pPr>
            <w:r>
              <w:rPr>
                <w:spacing w:val="-5"/>
              </w:rPr>
              <w:t>10</w:t>
            </w:r>
          </w:p>
        </w:tc>
      </w:tr>
    </w:tbl>
    <w:p w14:paraId="1B41F8B0" w14:textId="77777777" w:rsidR="00464DBC" w:rsidRDefault="00464DBC" w:rsidP="00464DBC">
      <w:pPr>
        <w:pStyle w:val="TableParagraph"/>
        <w:spacing w:line="250" w:lineRule="exact"/>
        <w:sectPr w:rsidR="00464DBC" w:rsidSect="00464DBC">
          <w:headerReference w:type="default" r:id="rId9"/>
          <w:footerReference w:type="default" r:id="rId10"/>
          <w:pgSz w:w="12240" w:h="15840"/>
          <w:pgMar w:top="1460" w:right="360" w:bottom="940" w:left="1440" w:header="440" w:footer="751" w:gutter="0"/>
          <w:pgNumType w:start="1"/>
          <w:cols w:space="720"/>
        </w:sectPr>
      </w:pPr>
    </w:p>
    <w:p w14:paraId="4CEE2D5C" w14:textId="77777777" w:rsidR="00464DBC" w:rsidRDefault="00464DBC" w:rsidP="00464DBC">
      <w:pPr>
        <w:pStyle w:val="Textoindependiente"/>
        <w:spacing w:before="1"/>
        <w:rPr>
          <w:sz w:val="20"/>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5"/>
        <w:gridCol w:w="5006"/>
        <w:gridCol w:w="1269"/>
        <w:gridCol w:w="1117"/>
      </w:tblGrid>
      <w:tr w:rsidR="00464DBC" w14:paraId="442AC9C8" w14:textId="77777777" w:rsidTr="001F76E3">
        <w:trPr>
          <w:trHeight w:val="298"/>
        </w:trPr>
        <w:tc>
          <w:tcPr>
            <w:tcW w:w="1285" w:type="dxa"/>
          </w:tcPr>
          <w:p w14:paraId="684F0FD1" w14:textId="77777777" w:rsidR="00464DBC" w:rsidRDefault="00464DBC" w:rsidP="001F76E3">
            <w:pPr>
              <w:pStyle w:val="TableParagraph"/>
              <w:rPr>
                <w:rFonts w:ascii="Times New Roman"/>
              </w:rPr>
            </w:pPr>
          </w:p>
        </w:tc>
        <w:tc>
          <w:tcPr>
            <w:tcW w:w="5006" w:type="dxa"/>
          </w:tcPr>
          <w:p w14:paraId="3C1EA642" w14:textId="77777777" w:rsidR="00464DBC" w:rsidRDefault="00464DBC" w:rsidP="001F76E3">
            <w:pPr>
              <w:pStyle w:val="TableParagraph"/>
              <w:rPr>
                <w:rFonts w:ascii="Times New Roman"/>
              </w:rPr>
            </w:pPr>
          </w:p>
        </w:tc>
        <w:tc>
          <w:tcPr>
            <w:tcW w:w="1269" w:type="dxa"/>
          </w:tcPr>
          <w:p w14:paraId="7EDD09F0" w14:textId="77777777" w:rsidR="00464DBC" w:rsidRDefault="00464DBC" w:rsidP="001F76E3">
            <w:pPr>
              <w:pStyle w:val="TableParagraph"/>
              <w:rPr>
                <w:rFonts w:ascii="Times New Roman"/>
              </w:rPr>
            </w:pPr>
          </w:p>
        </w:tc>
        <w:tc>
          <w:tcPr>
            <w:tcW w:w="1117" w:type="dxa"/>
          </w:tcPr>
          <w:p w14:paraId="00D345D6" w14:textId="77777777" w:rsidR="00464DBC" w:rsidRDefault="00464DBC" w:rsidP="001F76E3">
            <w:pPr>
              <w:pStyle w:val="TableParagraph"/>
              <w:rPr>
                <w:rFonts w:ascii="Times New Roman"/>
              </w:rPr>
            </w:pPr>
          </w:p>
        </w:tc>
      </w:tr>
      <w:tr w:rsidR="00464DBC" w14:paraId="46B1F367" w14:textId="77777777" w:rsidTr="001F76E3">
        <w:trPr>
          <w:trHeight w:val="757"/>
        </w:trPr>
        <w:tc>
          <w:tcPr>
            <w:tcW w:w="1285" w:type="dxa"/>
          </w:tcPr>
          <w:p w14:paraId="388BC97C" w14:textId="77777777" w:rsidR="00464DBC" w:rsidRDefault="00464DBC" w:rsidP="001F76E3">
            <w:pPr>
              <w:pStyle w:val="TableParagraph"/>
              <w:spacing w:before="248"/>
              <w:ind w:left="4" w:right="81"/>
            </w:pPr>
            <w:r>
              <w:rPr>
                <w:spacing w:val="-2"/>
              </w:rPr>
              <w:t>42172001</w:t>
            </w:r>
          </w:p>
        </w:tc>
        <w:tc>
          <w:tcPr>
            <w:tcW w:w="5006" w:type="dxa"/>
          </w:tcPr>
          <w:p w14:paraId="65BD7874" w14:textId="77777777" w:rsidR="00464DBC" w:rsidRDefault="00464DBC" w:rsidP="001F76E3">
            <w:pPr>
              <w:pStyle w:val="TableParagraph"/>
              <w:spacing w:line="250" w:lineRule="exact"/>
              <w:ind w:left="106"/>
            </w:pPr>
            <w:proofErr w:type="spellStart"/>
            <w:r>
              <w:t>Tornique</w:t>
            </w:r>
            <w:proofErr w:type="spellEnd"/>
            <w:r>
              <w:rPr>
                <w:spacing w:val="-3"/>
              </w:rPr>
              <w:t xml:space="preserve"> </w:t>
            </w:r>
            <w:r>
              <w:t>táctico</w:t>
            </w:r>
            <w:r>
              <w:rPr>
                <w:spacing w:val="-2"/>
              </w:rPr>
              <w:t xml:space="preserve"> </w:t>
            </w:r>
            <w:r>
              <w:t>para</w:t>
            </w:r>
            <w:r>
              <w:rPr>
                <w:spacing w:val="-5"/>
              </w:rPr>
              <w:t xml:space="preserve"> </w:t>
            </w:r>
            <w:r>
              <w:t>control</w:t>
            </w:r>
            <w:r>
              <w:rPr>
                <w:spacing w:val="-4"/>
              </w:rPr>
              <w:t xml:space="preserve"> </w:t>
            </w:r>
            <w:r>
              <w:t>de</w:t>
            </w:r>
            <w:r>
              <w:rPr>
                <w:spacing w:val="-2"/>
              </w:rPr>
              <w:t xml:space="preserve"> hemorragias</w:t>
            </w:r>
          </w:p>
        </w:tc>
        <w:tc>
          <w:tcPr>
            <w:tcW w:w="1269" w:type="dxa"/>
          </w:tcPr>
          <w:p w14:paraId="30C2F540" w14:textId="77777777" w:rsidR="00464DBC" w:rsidRDefault="00464DBC" w:rsidP="001F76E3">
            <w:pPr>
              <w:pStyle w:val="TableParagraph"/>
              <w:spacing w:line="250" w:lineRule="exact"/>
              <w:ind w:left="106"/>
            </w:pPr>
            <w:r>
              <w:rPr>
                <w:spacing w:val="-2"/>
              </w:rPr>
              <w:t>UNIDAD</w:t>
            </w:r>
          </w:p>
        </w:tc>
        <w:tc>
          <w:tcPr>
            <w:tcW w:w="1117" w:type="dxa"/>
          </w:tcPr>
          <w:p w14:paraId="42475C6F" w14:textId="77777777" w:rsidR="00464DBC" w:rsidRDefault="00464DBC" w:rsidP="001F76E3">
            <w:pPr>
              <w:pStyle w:val="TableParagraph"/>
              <w:spacing w:line="250" w:lineRule="exact"/>
              <w:ind w:left="105"/>
            </w:pPr>
            <w:r>
              <w:rPr>
                <w:spacing w:val="-10"/>
              </w:rPr>
              <w:t>4</w:t>
            </w:r>
          </w:p>
        </w:tc>
      </w:tr>
      <w:tr w:rsidR="00464DBC" w14:paraId="5905EFED" w14:textId="77777777" w:rsidTr="001F76E3">
        <w:trPr>
          <w:trHeight w:val="758"/>
        </w:trPr>
        <w:tc>
          <w:tcPr>
            <w:tcW w:w="1285" w:type="dxa"/>
          </w:tcPr>
          <w:p w14:paraId="33D39188" w14:textId="77777777" w:rsidR="00464DBC" w:rsidRDefault="00464DBC" w:rsidP="001F76E3">
            <w:pPr>
              <w:pStyle w:val="TableParagraph"/>
              <w:spacing w:before="253"/>
              <w:ind w:left="4" w:right="81"/>
            </w:pPr>
            <w:r>
              <w:rPr>
                <w:spacing w:val="-2"/>
              </w:rPr>
              <w:t>42181800</w:t>
            </w:r>
          </w:p>
        </w:tc>
        <w:tc>
          <w:tcPr>
            <w:tcW w:w="5006" w:type="dxa"/>
          </w:tcPr>
          <w:p w14:paraId="5682E373" w14:textId="77777777" w:rsidR="00464DBC" w:rsidRDefault="00464DBC" w:rsidP="001F76E3">
            <w:pPr>
              <w:pStyle w:val="TableParagraph"/>
              <w:spacing w:line="250" w:lineRule="exact"/>
              <w:ind w:left="106"/>
            </w:pPr>
            <w:r>
              <w:t>Pulso</w:t>
            </w:r>
            <w:r>
              <w:rPr>
                <w:spacing w:val="-2"/>
              </w:rPr>
              <w:t xml:space="preserve"> </w:t>
            </w:r>
            <w:proofErr w:type="spellStart"/>
            <w:r>
              <w:t>Oximetro</w:t>
            </w:r>
            <w:proofErr w:type="spellEnd"/>
            <w:r>
              <w:rPr>
                <w:spacing w:val="-2"/>
              </w:rPr>
              <w:t xml:space="preserve"> </w:t>
            </w:r>
            <w:r>
              <w:t>con</w:t>
            </w:r>
            <w:r>
              <w:rPr>
                <w:spacing w:val="-2"/>
              </w:rPr>
              <w:t xml:space="preserve"> curva.</w:t>
            </w:r>
          </w:p>
        </w:tc>
        <w:tc>
          <w:tcPr>
            <w:tcW w:w="1269" w:type="dxa"/>
          </w:tcPr>
          <w:p w14:paraId="765C92D5" w14:textId="77777777" w:rsidR="00464DBC" w:rsidRDefault="00464DBC" w:rsidP="001F76E3">
            <w:pPr>
              <w:pStyle w:val="TableParagraph"/>
              <w:spacing w:line="250" w:lineRule="exact"/>
              <w:ind w:left="106"/>
            </w:pPr>
            <w:r>
              <w:rPr>
                <w:spacing w:val="-2"/>
              </w:rPr>
              <w:t>UNIDAD</w:t>
            </w:r>
          </w:p>
        </w:tc>
        <w:tc>
          <w:tcPr>
            <w:tcW w:w="1117" w:type="dxa"/>
          </w:tcPr>
          <w:p w14:paraId="5879F056" w14:textId="77777777" w:rsidR="00464DBC" w:rsidRDefault="00464DBC" w:rsidP="001F76E3">
            <w:pPr>
              <w:pStyle w:val="TableParagraph"/>
              <w:spacing w:line="250" w:lineRule="exact"/>
              <w:ind w:left="105"/>
            </w:pPr>
            <w:r>
              <w:rPr>
                <w:spacing w:val="-10"/>
              </w:rPr>
              <w:t>4</w:t>
            </w:r>
          </w:p>
        </w:tc>
      </w:tr>
      <w:tr w:rsidR="00464DBC" w14:paraId="5A67CBE4" w14:textId="77777777" w:rsidTr="001F76E3">
        <w:trPr>
          <w:trHeight w:val="758"/>
        </w:trPr>
        <w:tc>
          <w:tcPr>
            <w:tcW w:w="1285" w:type="dxa"/>
          </w:tcPr>
          <w:p w14:paraId="53D24B63" w14:textId="77777777" w:rsidR="00464DBC" w:rsidRDefault="00464DBC" w:rsidP="001F76E3">
            <w:pPr>
              <w:pStyle w:val="TableParagraph"/>
              <w:spacing w:before="252"/>
              <w:ind w:left="4" w:right="81"/>
            </w:pPr>
            <w:r>
              <w:rPr>
                <w:spacing w:val="-2"/>
              </w:rPr>
              <w:t>42201714</w:t>
            </w:r>
          </w:p>
        </w:tc>
        <w:tc>
          <w:tcPr>
            <w:tcW w:w="5006" w:type="dxa"/>
          </w:tcPr>
          <w:p w14:paraId="45A2EB35" w14:textId="77777777" w:rsidR="00464DBC" w:rsidRDefault="00464DBC" w:rsidP="001F76E3">
            <w:pPr>
              <w:pStyle w:val="TableParagraph"/>
              <w:ind w:left="106"/>
            </w:pPr>
            <w:proofErr w:type="spellStart"/>
            <w:r>
              <w:t>Tensiometro</w:t>
            </w:r>
            <w:proofErr w:type="spellEnd"/>
            <w:r>
              <w:rPr>
                <w:spacing w:val="-3"/>
              </w:rPr>
              <w:t xml:space="preserve"> </w:t>
            </w:r>
            <w:r>
              <w:t>digital</w:t>
            </w:r>
            <w:r>
              <w:rPr>
                <w:spacing w:val="-4"/>
              </w:rPr>
              <w:t xml:space="preserve"> </w:t>
            </w:r>
            <w:r>
              <w:t>de</w:t>
            </w:r>
            <w:r>
              <w:rPr>
                <w:spacing w:val="-2"/>
              </w:rPr>
              <w:t xml:space="preserve"> brazo</w:t>
            </w:r>
          </w:p>
        </w:tc>
        <w:tc>
          <w:tcPr>
            <w:tcW w:w="1269" w:type="dxa"/>
          </w:tcPr>
          <w:p w14:paraId="16262CB8" w14:textId="77777777" w:rsidR="00464DBC" w:rsidRDefault="00464DBC" w:rsidP="001F76E3">
            <w:pPr>
              <w:pStyle w:val="TableParagraph"/>
              <w:ind w:left="106"/>
            </w:pPr>
            <w:r>
              <w:rPr>
                <w:spacing w:val="-2"/>
              </w:rPr>
              <w:t>UNIDAD</w:t>
            </w:r>
          </w:p>
        </w:tc>
        <w:tc>
          <w:tcPr>
            <w:tcW w:w="1117" w:type="dxa"/>
          </w:tcPr>
          <w:p w14:paraId="518E47DD" w14:textId="77777777" w:rsidR="00464DBC" w:rsidRDefault="00464DBC" w:rsidP="001F76E3">
            <w:pPr>
              <w:pStyle w:val="TableParagraph"/>
              <w:ind w:left="105"/>
            </w:pPr>
            <w:r>
              <w:rPr>
                <w:spacing w:val="-10"/>
              </w:rPr>
              <w:t>4</w:t>
            </w:r>
          </w:p>
        </w:tc>
      </w:tr>
      <w:tr w:rsidR="00464DBC" w14:paraId="1933ADB0" w14:textId="77777777" w:rsidTr="001F76E3">
        <w:trPr>
          <w:trHeight w:val="762"/>
        </w:trPr>
        <w:tc>
          <w:tcPr>
            <w:tcW w:w="1285" w:type="dxa"/>
          </w:tcPr>
          <w:p w14:paraId="5B05C52A" w14:textId="77777777" w:rsidR="00464DBC" w:rsidRDefault="00464DBC" w:rsidP="001F76E3">
            <w:pPr>
              <w:pStyle w:val="TableParagraph"/>
              <w:spacing w:before="252"/>
              <w:ind w:left="4" w:right="81"/>
            </w:pPr>
            <w:r>
              <w:rPr>
                <w:spacing w:val="-2"/>
              </w:rPr>
              <w:t>42172001</w:t>
            </w:r>
          </w:p>
        </w:tc>
        <w:tc>
          <w:tcPr>
            <w:tcW w:w="5006" w:type="dxa"/>
          </w:tcPr>
          <w:p w14:paraId="0769C636" w14:textId="77777777" w:rsidR="00464DBC" w:rsidRDefault="00464DBC" w:rsidP="001F76E3">
            <w:pPr>
              <w:pStyle w:val="TableParagraph"/>
              <w:ind w:left="106"/>
            </w:pPr>
            <w:r>
              <w:t>Esparadrapo</w:t>
            </w:r>
            <w:r>
              <w:rPr>
                <w:spacing w:val="-2"/>
              </w:rPr>
              <w:t xml:space="preserve"> </w:t>
            </w:r>
            <w:r>
              <w:t>de</w:t>
            </w:r>
            <w:r>
              <w:rPr>
                <w:spacing w:val="-1"/>
              </w:rPr>
              <w:t xml:space="preserve"> </w:t>
            </w:r>
            <w:r>
              <w:t>tela</w:t>
            </w:r>
            <w:r>
              <w:rPr>
                <w:spacing w:val="-2"/>
              </w:rPr>
              <w:t xml:space="preserve"> </w:t>
            </w:r>
            <w:r>
              <w:t>blanca:</w:t>
            </w:r>
            <w:r>
              <w:rPr>
                <w:spacing w:val="-4"/>
              </w:rPr>
              <w:t xml:space="preserve"> </w:t>
            </w:r>
            <w:r>
              <w:t>2"</w:t>
            </w:r>
            <w:r>
              <w:rPr>
                <w:spacing w:val="-2"/>
              </w:rPr>
              <w:t xml:space="preserve"> </w:t>
            </w:r>
            <w:r>
              <w:t>X</w:t>
            </w:r>
            <w:r>
              <w:rPr>
                <w:spacing w:val="-1"/>
              </w:rPr>
              <w:t xml:space="preserve"> </w:t>
            </w:r>
            <w:r>
              <w:t>5</w:t>
            </w:r>
            <w:r>
              <w:rPr>
                <w:spacing w:val="-2"/>
              </w:rPr>
              <w:t xml:space="preserve"> </w:t>
            </w:r>
            <w:r>
              <w:rPr>
                <w:spacing w:val="-10"/>
              </w:rPr>
              <w:t>Y</w:t>
            </w:r>
          </w:p>
        </w:tc>
        <w:tc>
          <w:tcPr>
            <w:tcW w:w="1269" w:type="dxa"/>
          </w:tcPr>
          <w:p w14:paraId="7FE5B2F2" w14:textId="77777777" w:rsidR="00464DBC" w:rsidRDefault="00464DBC" w:rsidP="001F76E3">
            <w:pPr>
              <w:pStyle w:val="TableParagraph"/>
              <w:ind w:left="106"/>
            </w:pPr>
            <w:r>
              <w:rPr>
                <w:spacing w:val="-2"/>
              </w:rPr>
              <w:t>UNIDAD</w:t>
            </w:r>
          </w:p>
        </w:tc>
        <w:tc>
          <w:tcPr>
            <w:tcW w:w="1117" w:type="dxa"/>
          </w:tcPr>
          <w:p w14:paraId="2A0EE9FF" w14:textId="77777777" w:rsidR="00464DBC" w:rsidRDefault="00464DBC" w:rsidP="001F76E3">
            <w:pPr>
              <w:pStyle w:val="TableParagraph"/>
              <w:ind w:left="105"/>
            </w:pPr>
            <w:r>
              <w:rPr>
                <w:spacing w:val="-5"/>
              </w:rPr>
              <w:t>10</w:t>
            </w:r>
          </w:p>
        </w:tc>
      </w:tr>
      <w:tr w:rsidR="00464DBC" w14:paraId="0327CA93" w14:textId="77777777" w:rsidTr="001F76E3">
        <w:trPr>
          <w:trHeight w:val="758"/>
        </w:trPr>
        <w:tc>
          <w:tcPr>
            <w:tcW w:w="1285" w:type="dxa"/>
          </w:tcPr>
          <w:p w14:paraId="6E9AE871" w14:textId="77777777" w:rsidR="00464DBC" w:rsidRDefault="00464DBC" w:rsidP="001F76E3">
            <w:pPr>
              <w:pStyle w:val="TableParagraph"/>
              <w:spacing w:before="248"/>
              <w:ind w:left="4" w:right="81"/>
            </w:pPr>
            <w:r>
              <w:rPr>
                <w:spacing w:val="-2"/>
              </w:rPr>
              <w:t>42170905</w:t>
            </w:r>
          </w:p>
        </w:tc>
        <w:tc>
          <w:tcPr>
            <w:tcW w:w="5006" w:type="dxa"/>
          </w:tcPr>
          <w:p w14:paraId="47D41709" w14:textId="77777777" w:rsidR="00464DBC" w:rsidRDefault="00464DBC" w:rsidP="001F76E3">
            <w:pPr>
              <w:pStyle w:val="TableParagraph"/>
              <w:spacing w:line="249" w:lineRule="exact"/>
              <w:ind w:left="106"/>
            </w:pPr>
            <w:r>
              <w:t>Solución</w:t>
            </w:r>
            <w:r>
              <w:rPr>
                <w:spacing w:val="-3"/>
              </w:rPr>
              <w:t xml:space="preserve"> </w:t>
            </w:r>
            <w:r>
              <w:t>salina</w:t>
            </w:r>
            <w:r>
              <w:rPr>
                <w:spacing w:val="-3"/>
              </w:rPr>
              <w:t xml:space="preserve"> </w:t>
            </w:r>
            <w:r>
              <w:t>normal</w:t>
            </w:r>
            <w:r>
              <w:rPr>
                <w:spacing w:val="-4"/>
              </w:rPr>
              <w:t xml:space="preserve"> </w:t>
            </w:r>
            <w:r>
              <w:t>al</w:t>
            </w:r>
            <w:r>
              <w:rPr>
                <w:spacing w:val="-5"/>
              </w:rPr>
              <w:t xml:space="preserve"> </w:t>
            </w:r>
            <w:r>
              <w:t>0,9%</w:t>
            </w:r>
            <w:r>
              <w:rPr>
                <w:spacing w:val="-3"/>
              </w:rPr>
              <w:t xml:space="preserve"> </w:t>
            </w:r>
            <w:r>
              <w:t>100</w:t>
            </w:r>
            <w:r>
              <w:rPr>
                <w:spacing w:val="-3"/>
              </w:rPr>
              <w:t xml:space="preserve"> </w:t>
            </w:r>
            <w:r>
              <w:rPr>
                <w:spacing w:val="-5"/>
              </w:rPr>
              <w:t>MIL</w:t>
            </w:r>
          </w:p>
        </w:tc>
        <w:tc>
          <w:tcPr>
            <w:tcW w:w="1269" w:type="dxa"/>
          </w:tcPr>
          <w:p w14:paraId="2E8481F9" w14:textId="77777777" w:rsidR="00464DBC" w:rsidRDefault="00464DBC" w:rsidP="001F76E3">
            <w:pPr>
              <w:pStyle w:val="TableParagraph"/>
              <w:spacing w:line="249" w:lineRule="exact"/>
              <w:ind w:left="106"/>
            </w:pPr>
            <w:r>
              <w:rPr>
                <w:spacing w:val="-2"/>
              </w:rPr>
              <w:t>UNIDAD</w:t>
            </w:r>
          </w:p>
        </w:tc>
        <w:tc>
          <w:tcPr>
            <w:tcW w:w="1117" w:type="dxa"/>
          </w:tcPr>
          <w:p w14:paraId="2C7AEECC" w14:textId="77777777" w:rsidR="00464DBC" w:rsidRDefault="00464DBC" w:rsidP="001F76E3">
            <w:pPr>
              <w:pStyle w:val="TableParagraph"/>
              <w:spacing w:line="249" w:lineRule="exact"/>
              <w:ind w:left="105"/>
            </w:pPr>
            <w:r>
              <w:rPr>
                <w:spacing w:val="-5"/>
              </w:rPr>
              <w:t>20</w:t>
            </w:r>
          </w:p>
        </w:tc>
      </w:tr>
      <w:tr w:rsidR="00464DBC" w14:paraId="5B300898" w14:textId="77777777" w:rsidTr="001F76E3">
        <w:trPr>
          <w:trHeight w:val="758"/>
        </w:trPr>
        <w:tc>
          <w:tcPr>
            <w:tcW w:w="1285" w:type="dxa"/>
          </w:tcPr>
          <w:p w14:paraId="2893214D" w14:textId="77777777" w:rsidR="00464DBC" w:rsidRDefault="00464DBC" w:rsidP="001F76E3">
            <w:pPr>
              <w:pStyle w:val="TableParagraph"/>
              <w:spacing w:before="252"/>
              <w:ind w:left="4" w:right="81"/>
            </w:pPr>
            <w:r>
              <w:rPr>
                <w:spacing w:val="-2"/>
              </w:rPr>
              <w:t>47121700</w:t>
            </w:r>
          </w:p>
        </w:tc>
        <w:tc>
          <w:tcPr>
            <w:tcW w:w="5006" w:type="dxa"/>
          </w:tcPr>
          <w:p w14:paraId="2F714DC9" w14:textId="77777777" w:rsidR="00464DBC" w:rsidRDefault="00464DBC" w:rsidP="001F76E3">
            <w:pPr>
              <w:pStyle w:val="TableParagraph"/>
              <w:spacing w:line="250" w:lineRule="exact"/>
              <w:ind w:left="106"/>
            </w:pPr>
            <w:r>
              <w:t>Caneca</w:t>
            </w:r>
            <w:r>
              <w:rPr>
                <w:spacing w:val="-6"/>
              </w:rPr>
              <w:t xml:space="preserve"> </w:t>
            </w:r>
            <w:r>
              <w:t>de</w:t>
            </w:r>
            <w:r>
              <w:rPr>
                <w:spacing w:val="-2"/>
              </w:rPr>
              <w:t xml:space="preserve"> </w:t>
            </w:r>
            <w:r>
              <w:t>reciclaje</w:t>
            </w:r>
            <w:r>
              <w:rPr>
                <w:spacing w:val="-2"/>
              </w:rPr>
              <w:t xml:space="preserve"> </w:t>
            </w:r>
            <w:r>
              <w:t>roja</w:t>
            </w:r>
            <w:r>
              <w:rPr>
                <w:spacing w:val="-2"/>
              </w:rPr>
              <w:t xml:space="preserve"> </w:t>
            </w:r>
            <w:r>
              <w:t>de</w:t>
            </w:r>
            <w:r>
              <w:rPr>
                <w:spacing w:val="-2"/>
              </w:rPr>
              <w:t xml:space="preserve"> </w:t>
            </w:r>
            <w:r>
              <w:t>25</w:t>
            </w:r>
            <w:r>
              <w:rPr>
                <w:spacing w:val="-3"/>
              </w:rPr>
              <w:t xml:space="preserve"> </w:t>
            </w:r>
            <w:r>
              <w:rPr>
                <w:spacing w:val="-2"/>
              </w:rPr>
              <w:t>litros</w:t>
            </w:r>
          </w:p>
        </w:tc>
        <w:tc>
          <w:tcPr>
            <w:tcW w:w="1269" w:type="dxa"/>
          </w:tcPr>
          <w:p w14:paraId="28C1D516" w14:textId="77777777" w:rsidR="00464DBC" w:rsidRDefault="00464DBC" w:rsidP="001F76E3">
            <w:pPr>
              <w:pStyle w:val="TableParagraph"/>
              <w:spacing w:line="250" w:lineRule="exact"/>
              <w:ind w:left="106"/>
            </w:pPr>
            <w:r>
              <w:rPr>
                <w:spacing w:val="-2"/>
              </w:rPr>
              <w:t>Unidad</w:t>
            </w:r>
          </w:p>
        </w:tc>
        <w:tc>
          <w:tcPr>
            <w:tcW w:w="1117" w:type="dxa"/>
          </w:tcPr>
          <w:p w14:paraId="2F188842" w14:textId="77777777" w:rsidR="00464DBC" w:rsidRDefault="00464DBC" w:rsidP="001F76E3">
            <w:pPr>
              <w:pStyle w:val="TableParagraph"/>
              <w:spacing w:line="250" w:lineRule="exact"/>
              <w:ind w:left="105"/>
            </w:pPr>
            <w:r>
              <w:rPr>
                <w:spacing w:val="-10"/>
              </w:rPr>
              <w:t>1</w:t>
            </w:r>
          </w:p>
        </w:tc>
      </w:tr>
      <w:tr w:rsidR="00464DBC" w14:paraId="1DF885FC" w14:textId="77777777" w:rsidTr="001F76E3">
        <w:trPr>
          <w:trHeight w:val="758"/>
        </w:trPr>
        <w:tc>
          <w:tcPr>
            <w:tcW w:w="1285" w:type="dxa"/>
          </w:tcPr>
          <w:p w14:paraId="5CC68709" w14:textId="77777777" w:rsidR="00464DBC" w:rsidRDefault="00464DBC" w:rsidP="001F76E3">
            <w:pPr>
              <w:pStyle w:val="TableParagraph"/>
              <w:spacing w:before="253"/>
              <w:ind w:left="4" w:right="81"/>
            </w:pPr>
            <w:r>
              <w:rPr>
                <w:spacing w:val="-2"/>
              </w:rPr>
              <w:t>47121700</w:t>
            </w:r>
          </w:p>
        </w:tc>
        <w:tc>
          <w:tcPr>
            <w:tcW w:w="5006" w:type="dxa"/>
          </w:tcPr>
          <w:p w14:paraId="4737399D" w14:textId="77777777" w:rsidR="00464DBC" w:rsidRDefault="00464DBC" w:rsidP="001F76E3">
            <w:pPr>
              <w:pStyle w:val="TableParagraph"/>
              <w:ind w:left="106"/>
            </w:pPr>
            <w:r>
              <w:t>Caneca</w:t>
            </w:r>
            <w:r>
              <w:rPr>
                <w:spacing w:val="-7"/>
              </w:rPr>
              <w:t xml:space="preserve"> </w:t>
            </w:r>
            <w:r>
              <w:t>de</w:t>
            </w:r>
            <w:r>
              <w:rPr>
                <w:spacing w:val="-2"/>
              </w:rPr>
              <w:t xml:space="preserve"> </w:t>
            </w:r>
            <w:r>
              <w:t>reciclaje</w:t>
            </w:r>
            <w:r>
              <w:rPr>
                <w:spacing w:val="-2"/>
              </w:rPr>
              <w:t xml:space="preserve"> </w:t>
            </w:r>
            <w:r>
              <w:t>blanca</w:t>
            </w:r>
            <w:r>
              <w:rPr>
                <w:spacing w:val="-3"/>
              </w:rPr>
              <w:t xml:space="preserve"> </w:t>
            </w:r>
            <w:r>
              <w:t>de</w:t>
            </w:r>
            <w:r>
              <w:rPr>
                <w:spacing w:val="-2"/>
              </w:rPr>
              <w:t xml:space="preserve"> </w:t>
            </w:r>
            <w:r>
              <w:t>25</w:t>
            </w:r>
            <w:r>
              <w:rPr>
                <w:spacing w:val="-3"/>
              </w:rPr>
              <w:t xml:space="preserve"> </w:t>
            </w:r>
            <w:r>
              <w:rPr>
                <w:spacing w:val="-2"/>
              </w:rPr>
              <w:t>litros</w:t>
            </w:r>
          </w:p>
        </w:tc>
        <w:tc>
          <w:tcPr>
            <w:tcW w:w="1269" w:type="dxa"/>
          </w:tcPr>
          <w:p w14:paraId="2CAA119B" w14:textId="77777777" w:rsidR="00464DBC" w:rsidRDefault="00464DBC" w:rsidP="001F76E3">
            <w:pPr>
              <w:pStyle w:val="TableParagraph"/>
              <w:ind w:left="106"/>
            </w:pPr>
            <w:r>
              <w:rPr>
                <w:spacing w:val="-2"/>
              </w:rPr>
              <w:t>Unidad</w:t>
            </w:r>
          </w:p>
        </w:tc>
        <w:tc>
          <w:tcPr>
            <w:tcW w:w="1117" w:type="dxa"/>
          </w:tcPr>
          <w:p w14:paraId="13722B6C" w14:textId="77777777" w:rsidR="00464DBC" w:rsidRDefault="00464DBC" w:rsidP="001F76E3">
            <w:pPr>
              <w:pStyle w:val="TableParagraph"/>
              <w:ind w:left="105"/>
            </w:pPr>
            <w:r>
              <w:rPr>
                <w:spacing w:val="-10"/>
              </w:rPr>
              <w:t>1</w:t>
            </w:r>
          </w:p>
        </w:tc>
      </w:tr>
    </w:tbl>
    <w:p w14:paraId="6238CD6A" w14:textId="77777777" w:rsidR="00464DBC" w:rsidRDefault="00464DBC" w:rsidP="00464DBC">
      <w:pPr>
        <w:pStyle w:val="TableParagraph"/>
        <w:sectPr w:rsidR="00464DBC" w:rsidSect="00464DBC">
          <w:pgSz w:w="12240" w:h="15840"/>
          <w:pgMar w:top="1460" w:right="360" w:bottom="940" w:left="1440" w:header="440" w:footer="751" w:gutter="0"/>
          <w:cols w:space="720"/>
        </w:sectPr>
      </w:pPr>
    </w:p>
    <w:p w14:paraId="382D568A" w14:textId="77777777" w:rsidR="00464DBC" w:rsidRDefault="00464DBC" w:rsidP="00464DBC">
      <w:pPr>
        <w:pStyle w:val="Textoindependiente"/>
        <w:spacing w:before="49"/>
        <w:rPr>
          <w:sz w:val="20"/>
        </w:rPr>
      </w:pPr>
    </w:p>
    <w:tbl>
      <w:tblPr>
        <w:tblStyle w:val="TableNormal"/>
        <w:tblW w:w="0" w:type="auto"/>
        <w:tblInd w:w="27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3069"/>
        <w:gridCol w:w="3069"/>
        <w:gridCol w:w="3069"/>
      </w:tblGrid>
      <w:tr w:rsidR="00464DBC" w14:paraId="2FF66251" w14:textId="77777777" w:rsidTr="001F76E3">
        <w:trPr>
          <w:trHeight w:val="484"/>
        </w:trPr>
        <w:tc>
          <w:tcPr>
            <w:tcW w:w="9207" w:type="dxa"/>
            <w:gridSpan w:val="3"/>
            <w:tcBorders>
              <w:top w:val="nil"/>
              <w:left w:val="nil"/>
              <w:bottom w:val="nil"/>
              <w:right w:val="nil"/>
            </w:tcBorders>
            <w:shd w:val="clear" w:color="auto" w:fill="000000"/>
          </w:tcPr>
          <w:p w14:paraId="3E5DCFB7" w14:textId="77777777" w:rsidR="00464DBC" w:rsidRDefault="00464DBC" w:rsidP="001F76E3">
            <w:pPr>
              <w:pStyle w:val="TableParagraph"/>
              <w:spacing w:before="110"/>
              <w:ind w:left="3" w:right="2"/>
              <w:rPr>
                <w:rFonts w:ascii="Calibri Light" w:hAnsi="Calibri Light"/>
              </w:rPr>
            </w:pPr>
            <w:r>
              <w:rPr>
                <w:rFonts w:ascii="Calibri Light" w:hAnsi="Calibri Light"/>
                <w:color w:val="FFFFFF"/>
              </w:rPr>
              <w:t>CLASIFICACIÓN</w:t>
            </w:r>
            <w:r>
              <w:rPr>
                <w:rFonts w:ascii="Calibri Light" w:hAnsi="Calibri Light"/>
                <w:color w:val="FFFFFF"/>
                <w:spacing w:val="-3"/>
              </w:rPr>
              <w:t xml:space="preserve"> </w:t>
            </w:r>
            <w:r>
              <w:rPr>
                <w:rFonts w:ascii="Calibri Light" w:hAnsi="Calibri Light"/>
                <w:color w:val="FFFFFF"/>
              </w:rPr>
              <w:t>DE</w:t>
            </w:r>
            <w:r>
              <w:rPr>
                <w:rFonts w:ascii="Calibri Light" w:hAnsi="Calibri Light"/>
                <w:color w:val="FFFFFF"/>
                <w:spacing w:val="-2"/>
              </w:rPr>
              <w:t xml:space="preserve"> </w:t>
            </w:r>
            <w:r>
              <w:rPr>
                <w:rFonts w:ascii="Calibri Light" w:hAnsi="Calibri Light"/>
                <w:color w:val="FFFFFF"/>
              </w:rPr>
              <w:t>LA</w:t>
            </w:r>
            <w:r>
              <w:rPr>
                <w:rFonts w:ascii="Calibri Light" w:hAnsi="Calibri Light"/>
                <w:color w:val="FFFFFF"/>
                <w:spacing w:val="-5"/>
              </w:rPr>
              <w:t xml:space="preserve"> </w:t>
            </w:r>
            <w:r>
              <w:rPr>
                <w:rFonts w:ascii="Calibri Light" w:hAnsi="Calibri Light"/>
                <w:color w:val="FFFFFF"/>
                <w:spacing w:val="-2"/>
              </w:rPr>
              <w:t>INFORMACIÓN</w:t>
            </w:r>
          </w:p>
        </w:tc>
      </w:tr>
      <w:tr w:rsidR="00464DBC" w14:paraId="03BB125E" w14:textId="77777777" w:rsidTr="001F76E3">
        <w:trPr>
          <w:trHeight w:val="490"/>
        </w:trPr>
        <w:tc>
          <w:tcPr>
            <w:tcW w:w="3069" w:type="dxa"/>
            <w:tcBorders>
              <w:top w:val="nil"/>
            </w:tcBorders>
          </w:tcPr>
          <w:p w14:paraId="1A26982B" w14:textId="77777777" w:rsidR="00464DBC" w:rsidRDefault="00464DBC" w:rsidP="001F76E3">
            <w:pPr>
              <w:pStyle w:val="TableParagraph"/>
              <w:tabs>
                <w:tab w:val="left" w:pos="2444"/>
              </w:tabs>
              <w:spacing w:before="34"/>
              <w:ind w:left="107"/>
              <w:rPr>
                <w:position w:val="-7"/>
              </w:rPr>
            </w:pPr>
            <w:r>
              <w:rPr>
                <w:noProof/>
                <w:position w:val="-7"/>
              </w:rPr>
              <mc:AlternateContent>
                <mc:Choice Requires="wpg">
                  <w:drawing>
                    <wp:anchor distT="0" distB="0" distL="0" distR="0" simplePos="0" relativeHeight="251758080" behindDoc="1" locked="0" layoutInCell="1" allowOverlap="1" wp14:anchorId="219DB86C" wp14:editId="3AB8C8DF">
                      <wp:simplePos x="0" y="0"/>
                      <wp:positionH relativeFrom="column">
                        <wp:posOffset>1453832</wp:posOffset>
                      </wp:positionH>
                      <wp:positionV relativeFrom="paragraph">
                        <wp:posOffset>26588</wp:posOffset>
                      </wp:positionV>
                      <wp:extent cx="265430" cy="257810"/>
                      <wp:effectExtent l="0" t="0" r="0" b="0"/>
                      <wp:wrapNone/>
                      <wp:docPr id="39601785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1860521176" name="Graphic 44"/>
                              <wps:cNvSpPr/>
                              <wps:spPr>
                                <a:xfrm>
                                  <a:off x="3175" y="3175"/>
                                  <a:ext cx="259079" cy="251460"/>
                                </a:xfrm>
                                <a:custGeom>
                                  <a:avLst/>
                                  <a:gdLst/>
                                  <a:ahLst/>
                                  <a:cxnLst/>
                                  <a:rect l="l" t="t" r="r" b="b"/>
                                  <a:pathLst>
                                    <a:path w="259079" h="251460">
                                      <a:moveTo>
                                        <a:pt x="0" y="251459"/>
                                      </a:moveTo>
                                      <a:lnTo>
                                        <a:pt x="259080" y="251459"/>
                                      </a:lnTo>
                                      <a:lnTo>
                                        <a:pt x="259080"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F1AF36F" id="Group 43" o:spid="_x0000_s1026" style="position:absolute;margin-left:114.45pt;margin-top:2.1pt;width:20.9pt;height:20.3pt;z-index:-251558400;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">
                      <v:shape id="Graphic 44"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" path="m,251459r259080,l259080,,,,,251459xe" filled="f" strokeweight=".5pt">
                        <v:path arrowok="t"/>
                      </v:shape>
                    </v:group>
                  </w:pict>
                </mc:Fallback>
              </mc:AlternateContent>
            </w:r>
            <w:r>
              <w:rPr>
                <w:rFonts w:ascii="Calibri Light" w:hAnsi="Calibri Light"/>
                <w:spacing w:val="-2"/>
              </w:rPr>
              <w:t>Pública</w:t>
            </w:r>
            <w:r>
              <w:rPr>
                <w:rFonts w:ascii="Calibri Light" w:hAnsi="Calibri Light"/>
              </w:rPr>
              <w:tab/>
            </w:r>
            <w:r>
              <w:rPr>
                <w:spacing w:val="-10"/>
                <w:position w:val="-7"/>
              </w:rPr>
              <w:t>x</w:t>
            </w:r>
          </w:p>
        </w:tc>
        <w:tc>
          <w:tcPr>
            <w:tcW w:w="3069" w:type="dxa"/>
            <w:tcBorders>
              <w:top w:val="nil"/>
            </w:tcBorders>
          </w:tcPr>
          <w:p w14:paraId="55A85BD2" w14:textId="77777777" w:rsidR="00464DBC" w:rsidRDefault="00464DBC" w:rsidP="001F76E3">
            <w:pPr>
              <w:pStyle w:val="TableParagraph"/>
              <w:spacing w:before="54"/>
              <w:ind w:left="107"/>
              <w:rPr>
                <w:rFonts w:ascii="Calibri Light" w:hAnsi="Calibri Light"/>
              </w:rPr>
            </w:pPr>
            <w:r>
              <w:rPr>
                <w:rFonts w:ascii="Calibri Light" w:hAnsi="Calibri Light"/>
                <w:noProof/>
              </w:rPr>
              <mc:AlternateContent>
                <mc:Choice Requires="wpg">
                  <w:drawing>
                    <wp:anchor distT="0" distB="0" distL="0" distR="0" simplePos="0" relativeHeight="251759104" behindDoc="1" locked="0" layoutInCell="1" allowOverlap="1" wp14:anchorId="5DFEF158" wp14:editId="187DB11C">
                      <wp:simplePos x="0" y="0"/>
                      <wp:positionH relativeFrom="column">
                        <wp:posOffset>1540764</wp:posOffset>
                      </wp:positionH>
                      <wp:positionV relativeFrom="paragraph">
                        <wp:posOffset>11094</wp:posOffset>
                      </wp:positionV>
                      <wp:extent cx="265430" cy="257810"/>
                      <wp:effectExtent l="0" t="0" r="0" b="0"/>
                      <wp:wrapNone/>
                      <wp:docPr id="1716270972"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734198070" name="Graphic 46"/>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404A738" id="Group 45" o:spid="_x0000_s1026" style="position:absolute;margin-left:121.3pt;margin-top:.85pt;width:20.9pt;height:20.3pt;z-index:-251557376;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">
                      <v:shape id="Graphic 46"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" path="m,251459r259079,l259079,,,,,251459xe" filled="f" strokeweight=".5pt">
                        <v:path arrowok="t"/>
                      </v:shape>
                    </v:group>
                  </w:pict>
                </mc:Fallback>
              </mc:AlternateContent>
            </w:r>
            <w:r>
              <w:rPr>
                <w:rFonts w:ascii="Calibri Light" w:hAnsi="Calibri Light"/>
              </w:rPr>
              <w:t>Pública</w:t>
            </w:r>
            <w:r>
              <w:rPr>
                <w:rFonts w:ascii="Calibri Light" w:hAnsi="Calibri Light"/>
                <w:spacing w:val="-4"/>
              </w:rPr>
              <w:t xml:space="preserve"> </w:t>
            </w:r>
            <w:r>
              <w:rPr>
                <w:rFonts w:ascii="Calibri Light" w:hAnsi="Calibri Light"/>
                <w:spacing w:val="-2"/>
              </w:rPr>
              <w:t>Clasificada</w:t>
            </w:r>
          </w:p>
        </w:tc>
        <w:tc>
          <w:tcPr>
            <w:tcW w:w="3069" w:type="dxa"/>
            <w:tcBorders>
              <w:top w:val="nil"/>
            </w:tcBorders>
          </w:tcPr>
          <w:p w14:paraId="36D77BF4" w14:textId="77777777" w:rsidR="00464DBC" w:rsidRDefault="00464DBC" w:rsidP="001F76E3">
            <w:pPr>
              <w:pStyle w:val="TableParagraph"/>
              <w:spacing w:before="30"/>
              <w:ind w:left="106"/>
              <w:rPr>
                <w:rFonts w:ascii="Calibri Light" w:hAnsi="Calibri Light"/>
              </w:rPr>
            </w:pPr>
            <w:r>
              <w:rPr>
                <w:rFonts w:ascii="Calibri Light" w:hAnsi="Calibri Light"/>
                <w:noProof/>
              </w:rPr>
              <mc:AlternateContent>
                <mc:Choice Requires="wpg">
                  <w:drawing>
                    <wp:anchor distT="0" distB="0" distL="0" distR="0" simplePos="0" relativeHeight="251760128" behindDoc="1" locked="0" layoutInCell="1" allowOverlap="1" wp14:anchorId="2900477B" wp14:editId="0AC2F807">
                      <wp:simplePos x="0" y="0"/>
                      <wp:positionH relativeFrom="column">
                        <wp:posOffset>1477899</wp:posOffset>
                      </wp:positionH>
                      <wp:positionV relativeFrom="paragraph">
                        <wp:posOffset>25953</wp:posOffset>
                      </wp:positionV>
                      <wp:extent cx="265430" cy="257810"/>
                      <wp:effectExtent l="0" t="0" r="0" b="0"/>
                      <wp:wrapNone/>
                      <wp:docPr id="2010615515"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430" cy="257810"/>
                                <a:chOff x="0" y="0"/>
                                <a:chExt cx="265430" cy="257810"/>
                              </a:xfrm>
                            </wpg:grpSpPr>
                            <wps:wsp>
                              <wps:cNvPr id="1429844397" name="Graphic 48"/>
                              <wps:cNvSpPr/>
                              <wps:spPr>
                                <a:xfrm>
                                  <a:off x="3175" y="3175"/>
                                  <a:ext cx="259079" cy="251460"/>
                                </a:xfrm>
                                <a:custGeom>
                                  <a:avLst/>
                                  <a:gdLst/>
                                  <a:ahLst/>
                                  <a:cxnLst/>
                                  <a:rect l="l" t="t" r="r" b="b"/>
                                  <a:pathLst>
                                    <a:path w="259079" h="251460">
                                      <a:moveTo>
                                        <a:pt x="0" y="251459"/>
                                      </a:moveTo>
                                      <a:lnTo>
                                        <a:pt x="259079" y="251459"/>
                                      </a:lnTo>
                                      <a:lnTo>
                                        <a:pt x="259079" y="0"/>
                                      </a:lnTo>
                                      <a:lnTo>
                                        <a:pt x="0" y="0"/>
                                      </a:lnTo>
                                      <a:lnTo>
                                        <a:pt x="0" y="25145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AD9125F" id="Group 47" o:spid="_x0000_s1026" style="position:absolute;margin-left:116.35pt;margin-top:2.05pt;width:20.9pt;height:20.3pt;z-index:-251556352;mso-wrap-distance-left:0;mso-wrap-distance-right:0" coordsize="26543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">
                      <v:shape id="Graphic 48" o:spid="_x0000_s1027" style="position:absolute;left:3175;top:3175;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" path="m,251459r259079,l259079,,,,,251459xe" filled="f" strokeweight=".5pt">
                        <v:path arrowok="t"/>
                      </v:shape>
                    </v:group>
                  </w:pict>
                </mc:Fallback>
              </mc:AlternateContent>
            </w:r>
            <w:r>
              <w:rPr>
                <w:rFonts w:ascii="Calibri Light" w:hAnsi="Calibri Light"/>
              </w:rPr>
              <w:t>Pública</w:t>
            </w:r>
            <w:r>
              <w:rPr>
                <w:rFonts w:ascii="Calibri Light" w:hAnsi="Calibri Light"/>
                <w:spacing w:val="-4"/>
              </w:rPr>
              <w:t xml:space="preserve"> </w:t>
            </w:r>
            <w:r>
              <w:rPr>
                <w:rFonts w:ascii="Calibri Light" w:hAnsi="Calibri Light"/>
                <w:spacing w:val="-2"/>
              </w:rPr>
              <w:t>Reservada</w:t>
            </w:r>
          </w:p>
        </w:tc>
      </w:tr>
    </w:tbl>
    <w:p w14:paraId="1FCC0FBE" w14:textId="77777777" w:rsidR="00464DBC" w:rsidRDefault="00464DBC" w:rsidP="00464DBC">
      <w:pPr>
        <w:pStyle w:val="Textoindependiente"/>
      </w:pPr>
    </w:p>
    <w:p w14:paraId="7284AD0F" w14:textId="77777777" w:rsidR="00464DBC" w:rsidRDefault="00464DBC" w:rsidP="00464DBC">
      <w:pPr>
        <w:pStyle w:val="Textoindependiente"/>
      </w:pPr>
    </w:p>
    <w:p w14:paraId="66F00BC3" w14:textId="77777777" w:rsidR="00464DBC" w:rsidRDefault="00464DBC" w:rsidP="00464DBC">
      <w:pPr>
        <w:pStyle w:val="Ttulo1"/>
        <w:spacing w:before="0"/>
        <w:ind w:left="69" w:right="1199"/>
        <w:jc w:val="center"/>
        <w:rPr>
          <w:rFonts w:ascii="Calibri"/>
        </w:rPr>
      </w:pPr>
      <w:r>
        <w:rPr>
          <w:rFonts w:ascii="Calibri"/>
        </w:rPr>
        <w:t>ANEXO</w:t>
      </w:r>
      <w:r>
        <w:rPr>
          <w:rFonts w:ascii="Calibri"/>
          <w:spacing w:val="-5"/>
        </w:rPr>
        <w:t xml:space="preserve"> </w:t>
      </w:r>
      <w:r>
        <w:rPr>
          <w:rFonts w:ascii="Calibri"/>
          <w:spacing w:val="-2"/>
        </w:rPr>
        <w:t>TECNICO</w:t>
      </w:r>
    </w:p>
    <w:p w14:paraId="220026A9" w14:textId="77777777" w:rsidR="00464DBC" w:rsidRDefault="00464DBC" w:rsidP="00464DBC">
      <w:pPr>
        <w:pStyle w:val="Textoindependiente"/>
        <w:spacing w:before="268"/>
        <w:ind w:left="260" w:right="1127"/>
      </w:pPr>
      <w:r>
        <w:t>El</w:t>
      </w:r>
      <w:r>
        <w:rPr>
          <w:spacing w:val="77"/>
        </w:rPr>
        <w:t xml:space="preserve"> </w:t>
      </w:r>
      <w:r>
        <w:t>proveedor</w:t>
      </w:r>
      <w:r>
        <w:rPr>
          <w:spacing w:val="79"/>
        </w:rPr>
        <w:t xml:space="preserve"> </w:t>
      </w:r>
      <w:r>
        <w:t>o</w:t>
      </w:r>
      <w:r>
        <w:rPr>
          <w:spacing w:val="75"/>
        </w:rPr>
        <w:t xml:space="preserve"> </w:t>
      </w:r>
      <w:r>
        <w:t>contratista</w:t>
      </w:r>
      <w:r>
        <w:rPr>
          <w:spacing w:val="74"/>
        </w:rPr>
        <w:t xml:space="preserve"> </w:t>
      </w:r>
      <w:r>
        <w:t>deberá</w:t>
      </w:r>
      <w:r>
        <w:rPr>
          <w:spacing w:val="78"/>
        </w:rPr>
        <w:t xml:space="preserve"> </w:t>
      </w:r>
      <w:r>
        <w:t>entregar</w:t>
      </w:r>
      <w:r>
        <w:rPr>
          <w:spacing w:val="74"/>
        </w:rPr>
        <w:t xml:space="preserve"> </w:t>
      </w:r>
      <w:r>
        <w:t>los</w:t>
      </w:r>
      <w:r>
        <w:rPr>
          <w:spacing w:val="77"/>
        </w:rPr>
        <w:t xml:space="preserve"> </w:t>
      </w:r>
      <w:r>
        <w:t>siguientes</w:t>
      </w:r>
      <w:r>
        <w:rPr>
          <w:spacing w:val="77"/>
        </w:rPr>
        <w:t xml:space="preserve"> </w:t>
      </w:r>
      <w:r>
        <w:t>elementos</w:t>
      </w:r>
      <w:r>
        <w:rPr>
          <w:spacing w:val="77"/>
        </w:rPr>
        <w:t xml:space="preserve"> </w:t>
      </w:r>
      <w:r>
        <w:t>en</w:t>
      </w:r>
      <w:r>
        <w:rPr>
          <w:spacing w:val="79"/>
        </w:rPr>
        <w:t xml:space="preserve"> </w:t>
      </w:r>
      <w:r>
        <w:t>las,</w:t>
      </w:r>
      <w:r>
        <w:rPr>
          <w:spacing w:val="76"/>
        </w:rPr>
        <w:t xml:space="preserve"> </w:t>
      </w:r>
      <w:r>
        <w:t>condiciones</w:t>
      </w:r>
      <w:r>
        <w:rPr>
          <w:spacing w:val="77"/>
        </w:rPr>
        <w:t xml:space="preserve"> </w:t>
      </w:r>
      <w:r>
        <w:t>y características señalados a continuación:</w:t>
      </w:r>
    </w:p>
    <w:p w14:paraId="7AD7EDAB" w14:textId="77777777" w:rsidR="00464DBC" w:rsidRDefault="00464DBC" w:rsidP="00464DBC">
      <w:pPr>
        <w:pStyle w:val="Textoindependiente"/>
        <w:spacing w:before="28"/>
        <w:rPr>
          <w:sz w:val="20"/>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2"/>
        <w:gridCol w:w="5833"/>
        <w:gridCol w:w="1416"/>
        <w:gridCol w:w="1252"/>
      </w:tblGrid>
      <w:tr w:rsidR="00464DBC" w14:paraId="63DF3CD9" w14:textId="77777777" w:rsidTr="001F76E3">
        <w:trPr>
          <w:trHeight w:val="298"/>
        </w:trPr>
        <w:tc>
          <w:tcPr>
            <w:tcW w:w="9693" w:type="dxa"/>
            <w:gridSpan w:val="4"/>
          </w:tcPr>
          <w:p w14:paraId="48C5B5E0" w14:textId="77777777" w:rsidR="00464DBC" w:rsidRDefault="00464DBC" w:rsidP="001F76E3">
            <w:pPr>
              <w:pStyle w:val="TableParagraph"/>
              <w:spacing w:before="3" w:line="275" w:lineRule="exact"/>
              <w:rPr>
                <w:rFonts w:ascii="Calibri" w:hAnsi="Calibri"/>
                <w:sz w:val="24"/>
              </w:rPr>
            </w:pPr>
            <w:r>
              <w:rPr>
                <w:rFonts w:ascii="Calibri" w:hAnsi="Calibri"/>
                <w:sz w:val="24"/>
              </w:rPr>
              <w:t>ESPECIFICACIONES</w:t>
            </w:r>
            <w:r>
              <w:rPr>
                <w:rFonts w:ascii="Calibri" w:hAnsi="Calibri"/>
                <w:spacing w:val="-6"/>
                <w:sz w:val="24"/>
              </w:rPr>
              <w:t xml:space="preserve"> </w:t>
            </w:r>
            <w:r>
              <w:rPr>
                <w:rFonts w:ascii="Calibri" w:hAnsi="Calibri"/>
                <w:sz w:val="24"/>
              </w:rPr>
              <w:t>TÉCNICAS</w:t>
            </w:r>
            <w:r>
              <w:rPr>
                <w:rFonts w:ascii="Calibri" w:hAnsi="Calibri"/>
                <w:spacing w:val="-6"/>
                <w:sz w:val="24"/>
              </w:rPr>
              <w:t xml:space="preserve"> </w:t>
            </w:r>
            <w:r>
              <w:rPr>
                <w:rFonts w:ascii="Calibri" w:hAnsi="Calibri"/>
                <w:sz w:val="24"/>
              </w:rPr>
              <w:t>MATERIAL</w:t>
            </w:r>
            <w:r>
              <w:rPr>
                <w:rFonts w:ascii="Calibri" w:hAnsi="Calibri"/>
                <w:spacing w:val="-10"/>
                <w:sz w:val="24"/>
              </w:rPr>
              <w:t xml:space="preserve"> </w:t>
            </w:r>
            <w:r>
              <w:rPr>
                <w:rFonts w:ascii="Calibri" w:hAnsi="Calibri"/>
                <w:sz w:val="24"/>
              </w:rPr>
              <w:t>DEPORTES</w:t>
            </w:r>
            <w:r>
              <w:rPr>
                <w:rFonts w:ascii="Calibri" w:hAnsi="Calibri"/>
                <w:spacing w:val="-5"/>
                <w:sz w:val="24"/>
              </w:rPr>
              <w:t xml:space="preserve"> </w:t>
            </w:r>
            <w:r>
              <w:rPr>
                <w:rFonts w:ascii="Calibri" w:hAnsi="Calibri"/>
                <w:spacing w:val="-2"/>
                <w:sz w:val="24"/>
              </w:rPr>
              <w:t>TITULADA</w:t>
            </w:r>
          </w:p>
        </w:tc>
      </w:tr>
      <w:tr w:rsidR="00464DBC" w14:paraId="491CABE8" w14:textId="77777777" w:rsidTr="001F76E3">
        <w:trPr>
          <w:trHeight w:val="585"/>
        </w:trPr>
        <w:tc>
          <w:tcPr>
            <w:tcW w:w="1192" w:type="dxa"/>
          </w:tcPr>
          <w:p w14:paraId="062E2EF2" w14:textId="77777777" w:rsidR="00464DBC" w:rsidRDefault="00464DBC" w:rsidP="001F76E3">
            <w:pPr>
              <w:pStyle w:val="TableParagraph"/>
              <w:spacing w:before="2"/>
              <w:ind w:left="7"/>
              <w:rPr>
                <w:rFonts w:ascii="Calibri"/>
                <w:sz w:val="24"/>
              </w:rPr>
            </w:pPr>
            <w:r>
              <w:rPr>
                <w:rFonts w:ascii="Calibri"/>
                <w:spacing w:val="-2"/>
                <w:sz w:val="24"/>
              </w:rPr>
              <w:t>UNSPSC</w:t>
            </w:r>
          </w:p>
        </w:tc>
        <w:tc>
          <w:tcPr>
            <w:tcW w:w="5833" w:type="dxa"/>
          </w:tcPr>
          <w:p w14:paraId="34CBB2C9" w14:textId="77777777" w:rsidR="00464DBC" w:rsidRDefault="00464DBC" w:rsidP="001F76E3">
            <w:pPr>
              <w:pStyle w:val="TableParagraph"/>
              <w:spacing w:before="2"/>
              <w:ind w:left="11"/>
              <w:rPr>
                <w:rFonts w:ascii="Calibri" w:hAnsi="Calibri"/>
                <w:sz w:val="24"/>
              </w:rPr>
            </w:pPr>
            <w:r>
              <w:rPr>
                <w:rFonts w:ascii="Calibri" w:hAnsi="Calibri"/>
                <w:spacing w:val="-2"/>
                <w:sz w:val="24"/>
              </w:rPr>
              <w:t>DESCRIPCIÓN</w:t>
            </w:r>
          </w:p>
        </w:tc>
        <w:tc>
          <w:tcPr>
            <w:tcW w:w="1416" w:type="dxa"/>
          </w:tcPr>
          <w:p w14:paraId="05969DB1" w14:textId="77777777" w:rsidR="00464DBC" w:rsidRDefault="00464DBC" w:rsidP="001F76E3">
            <w:pPr>
              <w:pStyle w:val="TableParagraph"/>
              <w:spacing w:before="2" w:line="292" w:lineRule="exact"/>
              <w:ind w:left="14"/>
              <w:rPr>
                <w:rFonts w:ascii="Calibri"/>
                <w:sz w:val="24"/>
              </w:rPr>
            </w:pPr>
            <w:r>
              <w:rPr>
                <w:rFonts w:ascii="Calibri"/>
                <w:sz w:val="24"/>
              </w:rPr>
              <w:t>UNIDAD</w:t>
            </w:r>
            <w:r>
              <w:rPr>
                <w:rFonts w:ascii="Calibri"/>
                <w:spacing w:val="-2"/>
                <w:sz w:val="24"/>
              </w:rPr>
              <w:t xml:space="preserve"> </w:t>
            </w:r>
            <w:r>
              <w:rPr>
                <w:rFonts w:ascii="Calibri"/>
                <w:spacing w:val="-5"/>
                <w:sz w:val="24"/>
              </w:rPr>
              <w:t>DE</w:t>
            </w:r>
          </w:p>
          <w:p w14:paraId="7E2C4C84" w14:textId="77777777" w:rsidR="00464DBC" w:rsidRDefault="00464DBC" w:rsidP="001F76E3">
            <w:pPr>
              <w:pStyle w:val="TableParagraph"/>
              <w:spacing w:line="271" w:lineRule="exact"/>
              <w:ind w:left="14" w:right="5"/>
              <w:rPr>
                <w:rFonts w:ascii="Calibri"/>
                <w:sz w:val="24"/>
              </w:rPr>
            </w:pPr>
            <w:r>
              <w:rPr>
                <w:rFonts w:ascii="Calibri"/>
                <w:spacing w:val="-2"/>
                <w:sz w:val="24"/>
              </w:rPr>
              <w:t>MEDIDA</w:t>
            </w:r>
          </w:p>
        </w:tc>
        <w:tc>
          <w:tcPr>
            <w:tcW w:w="1252" w:type="dxa"/>
          </w:tcPr>
          <w:p w14:paraId="04804D28" w14:textId="77777777" w:rsidR="00464DBC" w:rsidRDefault="00464DBC" w:rsidP="001F76E3">
            <w:pPr>
              <w:pStyle w:val="TableParagraph"/>
              <w:spacing w:before="2"/>
              <w:ind w:left="10"/>
              <w:rPr>
                <w:rFonts w:ascii="Calibri"/>
                <w:sz w:val="24"/>
              </w:rPr>
            </w:pPr>
            <w:r>
              <w:rPr>
                <w:rFonts w:ascii="Calibri"/>
                <w:spacing w:val="-2"/>
                <w:sz w:val="24"/>
              </w:rPr>
              <w:t>CANTIDAD</w:t>
            </w:r>
          </w:p>
        </w:tc>
      </w:tr>
      <w:tr w:rsidR="00464DBC" w14:paraId="75851873" w14:textId="77777777" w:rsidTr="001F76E3">
        <w:trPr>
          <w:trHeight w:val="7620"/>
        </w:trPr>
        <w:tc>
          <w:tcPr>
            <w:tcW w:w="1192" w:type="dxa"/>
          </w:tcPr>
          <w:p w14:paraId="6BFBBBD8" w14:textId="77777777" w:rsidR="00464DBC" w:rsidRDefault="00464DBC" w:rsidP="001F76E3">
            <w:pPr>
              <w:pStyle w:val="TableParagraph"/>
              <w:spacing w:before="2"/>
              <w:ind w:left="7" w:right="6"/>
              <w:rPr>
                <w:rFonts w:ascii="Calibri"/>
                <w:sz w:val="24"/>
              </w:rPr>
            </w:pPr>
            <w:r>
              <w:rPr>
                <w:rFonts w:ascii="Calibri"/>
                <w:spacing w:val="-2"/>
                <w:sz w:val="24"/>
              </w:rPr>
              <w:t>49161501</w:t>
            </w:r>
          </w:p>
        </w:tc>
        <w:tc>
          <w:tcPr>
            <w:tcW w:w="5833" w:type="dxa"/>
          </w:tcPr>
          <w:p w14:paraId="33624222" w14:textId="77777777" w:rsidR="00464DBC" w:rsidRDefault="00464DBC" w:rsidP="001F76E3">
            <w:pPr>
              <w:pStyle w:val="TableParagraph"/>
              <w:spacing w:before="2"/>
              <w:ind w:left="107" w:right="99"/>
              <w:jc w:val="both"/>
              <w:rPr>
                <w:rFonts w:ascii="Calibri" w:hAnsi="Calibri"/>
                <w:sz w:val="24"/>
              </w:rPr>
            </w:pPr>
            <w:r>
              <w:rPr>
                <w:rFonts w:ascii="Calibri" w:hAnsi="Calibri"/>
                <w:sz w:val="24"/>
              </w:rPr>
              <w:t>BASTON DE TREKKING Y SENDERISMO. 1. DESCRIPCIÓN GENERAL DEL BIEN</w:t>
            </w:r>
          </w:p>
          <w:p w14:paraId="5B8FE525" w14:textId="77777777" w:rsidR="00464DBC" w:rsidRDefault="00464DBC" w:rsidP="001F76E3">
            <w:pPr>
              <w:pStyle w:val="TableParagraph"/>
              <w:ind w:left="107" w:right="99"/>
              <w:jc w:val="both"/>
              <w:rPr>
                <w:rFonts w:ascii="Calibri" w:hAnsi="Calibri"/>
                <w:sz w:val="24"/>
              </w:rPr>
            </w:pPr>
            <w:r>
              <w:rPr>
                <w:rFonts w:ascii="Calibri" w:hAnsi="Calibri"/>
                <w:sz w:val="24"/>
              </w:rPr>
              <w:t>Bastón telescópico de apoyo, altura regulable, diseñado para proporcionar estabilidad y soporte durante actividades de excursionismo, senderismo y montañismo en terrenos irregulares. Fabricado en materiales de alta resistencia y bajo peso (ej. aleaciones de</w:t>
            </w:r>
            <w:r>
              <w:rPr>
                <w:rFonts w:ascii="Calibri" w:hAnsi="Calibri"/>
                <w:spacing w:val="-2"/>
                <w:sz w:val="24"/>
              </w:rPr>
              <w:t xml:space="preserve"> </w:t>
            </w:r>
            <w:r>
              <w:rPr>
                <w:rFonts w:ascii="Calibri" w:hAnsi="Calibri"/>
                <w:sz w:val="24"/>
              </w:rPr>
              <w:t>aluminio o fibra de carbono), con un sistema de ajuste seguro.</w:t>
            </w:r>
          </w:p>
          <w:p w14:paraId="3A56B1A1" w14:textId="77777777" w:rsidR="00464DBC" w:rsidRDefault="00464DBC">
            <w:pPr>
              <w:pStyle w:val="TableParagraph"/>
              <w:numPr>
                <w:ilvl w:val="0"/>
                <w:numId w:val="7"/>
              </w:numPr>
              <w:tabs>
                <w:tab w:val="left" w:pos="342"/>
              </w:tabs>
              <w:spacing w:before="1" w:line="292" w:lineRule="exact"/>
              <w:ind w:left="342" w:hanging="235"/>
              <w:rPr>
                <w:rFonts w:ascii="Calibri" w:hAnsi="Calibri"/>
                <w:b/>
                <w:sz w:val="24"/>
              </w:rPr>
            </w:pPr>
            <w:r>
              <w:rPr>
                <w:rFonts w:ascii="Calibri" w:hAnsi="Calibri"/>
                <w:b/>
                <w:sz w:val="24"/>
              </w:rPr>
              <w:t>CARACTERÍSTICAS</w:t>
            </w:r>
            <w:r>
              <w:rPr>
                <w:rFonts w:ascii="Calibri" w:hAnsi="Calibri"/>
                <w:b/>
                <w:spacing w:val="-8"/>
                <w:sz w:val="24"/>
              </w:rPr>
              <w:t xml:space="preserve"> </w:t>
            </w:r>
            <w:r>
              <w:rPr>
                <w:rFonts w:ascii="Calibri" w:hAnsi="Calibri"/>
                <w:b/>
                <w:sz w:val="24"/>
              </w:rPr>
              <w:t>TÉCNICAS</w:t>
            </w:r>
            <w:r>
              <w:rPr>
                <w:rFonts w:ascii="Calibri" w:hAnsi="Calibri"/>
                <w:b/>
                <w:spacing w:val="-7"/>
                <w:sz w:val="24"/>
              </w:rPr>
              <w:t xml:space="preserve"> </w:t>
            </w:r>
            <w:r>
              <w:rPr>
                <w:rFonts w:ascii="Calibri" w:hAnsi="Calibri"/>
                <w:b/>
                <w:spacing w:val="-2"/>
                <w:sz w:val="24"/>
              </w:rPr>
              <w:t>MÍNIMAS</w:t>
            </w:r>
          </w:p>
          <w:p w14:paraId="2AE94AA0" w14:textId="77777777" w:rsidR="00464DBC" w:rsidRDefault="00464DBC" w:rsidP="001F76E3">
            <w:pPr>
              <w:pStyle w:val="TableParagraph"/>
              <w:ind w:left="107" w:right="54"/>
              <w:rPr>
                <w:rFonts w:ascii="Calibri" w:hAnsi="Calibri"/>
                <w:sz w:val="24"/>
              </w:rPr>
            </w:pPr>
            <w:r>
              <w:rPr>
                <w:rFonts w:ascii="Calibri" w:hAnsi="Calibri"/>
                <w:b/>
                <w:sz w:val="24"/>
              </w:rPr>
              <w:t xml:space="preserve">Estructura: </w:t>
            </w:r>
            <w:r>
              <w:rPr>
                <w:rFonts w:ascii="Calibri" w:hAnsi="Calibri"/>
                <w:sz w:val="24"/>
              </w:rPr>
              <w:t xml:space="preserve">Telescópica (mínimo 2 o 3 secciones). </w:t>
            </w:r>
            <w:r>
              <w:rPr>
                <w:rFonts w:ascii="Calibri" w:hAnsi="Calibri"/>
                <w:b/>
                <w:sz w:val="24"/>
              </w:rPr>
              <w:t>Longitud:</w:t>
            </w:r>
            <w:r>
              <w:rPr>
                <w:rFonts w:ascii="Calibri" w:hAnsi="Calibri"/>
                <w:b/>
                <w:spacing w:val="-2"/>
                <w:sz w:val="24"/>
              </w:rPr>
              <w:t xml:space="preserve"> </w:t>
            </w:r>
            <w:r>
              <w:rPr>
                <w:rFonts w:ascii="Calibri" w:hAnsi="Calibri"/>
                <w:sz w:val="24"/>
              </w:rPr>
              <w:t>Rango</w:t>
            </w:r>
            <w:r>
              <w:rPr>
                <w:rFonts w:ascii="Calibri" w:hAnsi="Calibri"/>
                <w:spacing w:val="-10"/>
                <w:sz w:val="24"/>
              </w:rPr>
              <w:t xml:space="preserve"> </w:t>
            </w:r>
            <w:r>
              <w:rPr>
                <w:rFonts w:ascii="Calibri" w:hAnsi="Calibri"/>
                <w:sz w:val="24"/>
              </w:rPr>
              <w:t>de</w:t>
            </w:r>
            <w:r>
              <w:rPr>
                <w:rFonts w:ascii="Calibri" w:hAnsi="Calibri"/>
                <w:spacing w:val="-8"/>
                <w:sz w:val="24"/>
              </w:rPr>
              <w:t xml:space="preserve"> </w:t>
            </w:r>
            <w:r>
              <w:rPr>
                <w:rFonts w:ascii="Calibri" w:hAnsi="Calibri"/>
                <w:sz w:val="24"/>
              </w:rPr>
              <w:t>ajuste</w:t>
            </w:r>
            <w:r>
              <w:rPr>
                <w:rFonts w:ascii="Calibri" w:hAnsi="Calibri"/>
                <w:spacing w:val="-8"/>
                <w:sz w:val="24"/>
              </w:rPr>
              <w:t xml:space="preserve"> </w:t>
            </w:r>
            <w:r>
              <w:rPr>
                <w:rFonts w:ascii="Calibri" w:hAnsi="Calibri"/>
                <w:sz w:val="24"/>
              </w:rPr>
              <w:t>mínimo</w:t>
            </w:r>
            <w:r>
              <w:rPr>
                <w:rFonts w:ascii="Calibri" w:hAnsi="Calibri"/>
                <w:spacing w:val="-7"/>
                <w:sz w:val="24"/>
              </w:rPr>
              <w:t xml:space="preserve"> </w:t>
            </w:r>
            <w:r>
              <w:rPr>
                <w:rFonts w:ascii="Calibri" w:hAnsi="Calibri"/>
                <w:sz w:val="24"/>
              </w:rPr>
              <w:t>entre</w:t>
            </w:r>
            <w:r>
              <w:rPr>
                <w:rFonts w:ascii="Calibri" w:hAnsi="Calibri"/>
                <w:spacing w:val="-11"/>
                <w:sz w:val="24"/>
              </w:rPr>
              <w:t xml:space="preserve"> </w:t>
            </w:r>
            <w:r>
              <w:rPr>
                <w:rFonts w:ascii="Calibri" w:hAnsi="Calibri"/>
                <w:sz w:val="24"/>
              </w:rPr>
              <w:t>65</w:t>
            </w:r>
            <w:r>
              <w:rPr>
                <w:rFonts w:ascii="Calibri" w:hAnsi="Calibri"/>
                <w:spacing w:val="-7"/>
                <w:sz w:val="24"/>
              </w:rPr>
              <w:t xml:space="preserve"> </w:t>
            </w:r>
            <w:r>
              <w:rPr>
                <w:rFonts w:ascii="Calibri" w:hAnsi="Calibri"/>
                <w:sz w:val="24"/>
              </w:rPr>
              <w:t>cm</w:t>
            </w:r>
            <w:r>
              <w:rPr>
                <w:rFonts w:ascii="Calibri" w:hAnsi="Calibri"/>
                <w:spacing w:val="-5"/>
                <w:sz w:val="24"/>
              </w:rPr>
              <w:t xml:space="preserve"> </w:t>
            </w:r>
            <w:r>
              <w:rPr>
                <w:rFonts w:ascii="Calibri" w:hAnsi="Calibri"/>
                <w:sz w:val="24"/>
              </w:rPr>
              <w:t>(recogido) y 135 cm (extendido), con escala de medición visible.</w:t>
            </w:r>
          </w:p>
          <w:p w14:paraId="52E0AD7F" w14:textId="77777777" w:rsidR="00464DBC" w:rsidRDefault="00464DBC" w:rsidP="001F76E3">
            <w:pPr>
              <w:pStyle w:val="TableParagraph"/>
              <w:spacing w:before="1"/>
              <w:ind w:left="107" w:right="99"/>
              <w:jc w:val="both"/>
              <w:rPr>
                <w:rFonts w:ascii="Calibri" w:hAnsi="Calibri"/>
                <w:sz w:val="24"/>
              </w:rPr>
            </w:pPr>
            <w:r>
              <w:rPr>
                <w:rFonts w:ascii="Calibri" w:hAnsi="Calibri"/>
                <w:b/>
                <w:sz w:val="24"/>
              </w:rPr>
              <w:t>Sistema de Bloqueo</w:t>
            </w:r>
            <w:r>
              <w:rPr>
                <w:rFonts w:ascii="Calibri" w:hAnsi="Calibri"/>
                <w:sz w:val="24"/>
              </w:rPr>
              <w:t xml:space="preserve">: Mecanismo de fijación por palanca externa (clip de seguridad) o sistema de rosca interna (twist </w:t>
            </w:r>
            <w:proofErr w:type="spellStart"/>
            <w:r>
              <w:rPr>
                <w:rFonts w:ascii="Calibri" w:hAnsi="Calibri"/>
                <w:sz w:val="24"/>
              </w:rPr>
              <w:t>lock</w:t>
            </w:r>
            <w:proofErr w:type="spellEnd"/>
            <w:r>
              <w:rPr>
                <w:rFonts w:ascii="Calibri" w:hAnsi="Calibri"/>
                <w:sz w:val="24"/>
              </w:rPr>
              <w:t>).</w:t>
            </w:r>
          </w:p>
          <w:p w14:paraId="106CC505" w14:textId="77777777" w:rsidR="00464DBC" w:rsidRDefault="00464DBC" w:rsidP="001F76E3">
            <w:pPr>
              <w:pStyle w:val="TableParagraph"/>
              <w:spacing w:line="242" w:lineRule="auto"/>
              <w:ind w:left="107" w:right="54"/>
              <w:rPr>
                <w:rFonts w:ascii="Calibri" w:hAnsi="Calibri"/>
                <w:sz w:val="24"/>
              </w:rPr>
            </w:pPr>
            <w:r>
              <w:rPr>
                <w:rFonts w:ascii="Calibri" w:hAnsi="Calibri"/>
                <w:b/>
                <w:sz w:val="24"/>
              </w:rPr>
              <w:t>Empuñadura:</w:t>
            </w:r>
            <w:r>
              <w:rPr>
                <w:rFonts w:ascii="Calibri" w:hAnsi="Calibri"/>
                <w:b/>
                <w:spacing w:val="80"/>
                <w:sz w:val="24"/>
              </w:rPr>
              <w:t xml:space="preserve"> </w:t>
            </w:r>
            <w:r>
              <w:rPr>
                <w:rFonts w:ascii="Calibri" w:hAnsi="Calibri"/>
                <w:sz w:val="24"/>
              </w:rPr>
              <w:t>Ergonómica,</w:t>
            </w:r>
            <w:r>
              <w:rPr>
                <w:rFonts w:ascii="Calibri" w:hAnsi="Calibri"/>
                <w:spacing w:val="80"/>
                <w:sz w:val="24"/>
              </w:rPr>
              <w:t xml:space="preserve"> </w:t>
            </w:r>
            <w:r>
              <w:rPr>
                <w:rFonts w:ascii="Calibri" w:hAnsi="Calibri"/>
                <w:sz w:val="24"/>
              </w:rPr>
              <w:t>de</w:t>
            </w:r>
            <w:r>
              <w:rPr>
                <w:rFonts w:ascii="Calibri" w:hAnsi="Calibri"/>
                <w:spacing w:val="80"/>
                <w:sz w:val="24"/>
              </w:rPr>
              <w:t xml:space="preserve"> </w:t>
            </w:r>
            <w:r>
              <w:rPr>
                <w:rFonts w:ascii="Calibri" w:hAnsi="Calibri"/>
                <w:sz w:val="24"/>
              </w:rPr>
              <w:t>material</w:t>
            </w:r>
            <w:r>
              <w:rPr>
                <w:rFonts w:ascii="Calibri" w:hAnsi="Calibri"/>
                <w:spacing w:val="80"/>
                <w:sz w:val="24"/>
              </w:rPr>
              <w:t xml:space="preserve"> </w:t>
            </w:r>
            <w:r>
              <w:rPr>
                <w:rFonts w:ascii="Calibri" w:hAnsi="Calibri"/>
                <w:sz w:val="24"/>
              </w:rPr>
              <w:t>antideslizante (espuma EVA, corcho o caucho).</w:t>
            </w:r>
          </w:p>
          <w:p w14:paraId="37CF092A" w14:textId="77777777" w:rsidR="00464DBC" w:rsidRDefault="00464DBC" w:rsidP="001F76E3">
            <w:pPr>
              <w:pStyle w:val="TableParagraph"/>
              <w:ind w:left="107" w:right="54"/>
              <w:rPr>
                <w:rFonts w:ascii="Calibri" w:hAnsi="Calibri"/>
                <w:sz w:val="24"/>
              </w:rPr>
            </w:pPr>
            <w:r>
              <w:rPr>
                <w:rFonts w:ascii="Calibri" w:hAnsi="Calibri"/>
                <w:sz w:val="24"/>
              </w:rPr>
              <w:t>Dragonera</w:t>
            </w:r>
            <w:r>
              <w:rPr>
                <w:rFonts w:ascii="Calibri" w:hAnsi="Calibri"/>
                <w:spacing w:val="-10"/>
                <w:sz w:val="24"/>
              </w:rPr>
              <w:t xml:space="preserve"> </w:t>
            </w:r>
            <w:r>
              <w:rPr>
                <w:rFonts w:ascii="Calibri" w:hAnsi="Calibri"/>
                <w:sz w:val="24"/>
              </w:rPr>
              <w:t>(Correa):</w:t>
            </w:r>
            <w:r>
              <w:rPr>
                <w:rFonts w:ascii="Calibri" w:hAnsi="Calibri"/>
                <w:spacing w:val="-14"/>
                <w:sz w:val="24"/>
              </w:rPr>
              <w:t xml:space="preserve"> </w:t>
            </w:r>
            <w:r>
              <w:rPr>
                <w:rFonts w:ascii="Calibri" w:hAnsi="Calibri"/>
                <w:sz w:val="24"/>
              </w:rPr>
              <w:t>Correa</w:t>
            </w:r>
            <w:r>
              <w:rPr>
                <w:rFonts w:ascii="Calibri" w:hAnsi="Calibri"/>
                <w:spacing w:val="-12"/>
                <w:sz w:val="24"/>
              </w:rPr>
              <w:t xml:space="preserve"> </w:t>
            </w:r>
            <w:r>
              <w:rPr>
                <w:rFonts w:ascii="Calibri" w:hAnsi="Calibri"/>
                <w:sz w:val="24"/>
              </w:rPr>
              <w:t>de</w:t>
            </w:r>
            <w:r>
              <w:rPr>
                <w:rFonts w:ascii="Calibri" w:hAnsi="Calibri"/>
                <w:spacing w:val="-13"/>
                <w:sz w:val="24"/>
              </w:rPr>
              <w:t xml:space="preserve"> </w:t>
            </w:r>
            <w:r>
              <w:rPr>
                <w:rFonts w:ascii="Calibri" w:hAnsi="Calibri"/>
                <w:sz w:val="24"/>
              </w:rPr>
              <w:t>muñeca</w:t>
            </w:r>
            <w:r>
              <w:rPr>
                <w:rFonts w:ascii="Calibri" w:hAnsi="Calibri"/>
                <w:spacing w:val="-13"/>
                <w:sz w:val="24"/>
              </w:rPr>
              <w:t xml:space="preserve"> </w:t>
            </w:r>
            <w:r>
              <w:rPr>
                <w:rFonts w:ascii="Calibri" w:hAnsi="Calibri"/>
                <w:sz w:val="24"/>
              </w:rPr>
              <w:t>ajustable</w:t>
            </w:r>
            <w:r>
              <w:rPr>
                <w:rFonts w:ascii="Calibri" w:hAnsi="Calibri"/>
                <w:spacing w:val="-13"/>
                <w:sz w:val="24"/>
              </w:rPr>
              <w:t xml:space="preserve"> </w:t>
            </w:r>
            <w:r>
              <w:rPr>
                <w:rFonts w:ascii="Calibri" w:hAnsi="Calibri"/>
                <w:sz w:val="24"/>
              </w:rPr>
              <w:t>en</w:t>
            </w:r>
            <w:r>
              <w:rPr>
                <w:rFonts w:ascii="Calibri" w:hAnsi="Calibri"/>
                <w:spacing w:val="-8"/>
                <w:sz w:val="24"/>
              </w:rPr>
              <w:t xml:space="preserve"> </w:t>
            </w:r>
            <w:r>
              <w:rPr>
                <w:rFonts w:ascii="Calibri" w:hAnsi="Calibri"/>
                <w:sz w:val="24"/>
              </w:rPr>
              <w:t>tejido sintético resistente.</w:t>
            </w:r>
          </w:p>
          <w:p w14:paraId="1C9F5A84" w14:textId="77777777" w:rsidR="00464DBC" w:rsidRDefault="00464DBC" w:rsidP="001F76E3">
            <w:pPr>
              <w:pStyle w:val="TableParagraph"/>
              <w:spacing w:line="242" w:lineRule="auto"/>
              <w:ind w:left="107" w:right="54"/>
              <w:rPr>
                <w:rFonts w:ascii="Calibri"/>
                <w:sz w:val="24"/>
              </w:rPr>
            </w:pPr>
            <w:r>
              <w:rPr>
                <w:rFonts w:ascii="Calibri"/>
                <w:b/>
                <w:spacing w:val="-2"/>
                <w:sz w:val="24"/>
              </w:rPr>
              <w:t>Punta:</w:t>
            </w:r>
            <w:r>
              <w:rPr>
                <w:rFonts w:ascii="Calibri"/>
                <w:b/>
                <w:spacing w:val="-3"/>
                <w:sz w:val="24"/>
              </w:rPr>
              <w:t xml:space="preserve"> </w:t>
            </w:r>
            <w:r>
              <w:rPr>
                <w:rFonts w:ascii="Calibri"/>
                <w:spacing w:val="-2"/>
                <w:sz w:val="24"/>
              </w:rPr>
              <w:t>Punta</w:t>
            </w:r>
            <w:r>
              <w:rPr>
                <w:rFonts w:ascii="Calibri"/>
                <w:spacing w:val="-9"/>
                <w:sz w:val="24"/>
              </w:rPr>
              <w:t xml:space="preserve"> </w:t>
            </w:r>
            <w:r>
              <w:rPr>
                <w:rFonts w:ascii="Calibri"/>
                <w:spacing w:val="-2"/>
                <w:sz w:val="24"/>
              </w:rPr>
              <w:t>de</w:t>
            </w:r>
            <w:r>
              <w:rPr>
                <w:rFonts w:ascii="Calibri"/>
                <w:spacing w:val="-9"/>
                <w:sz w:val="24"/>
              </w:rPr>
              <w:t xml:space="preserve"> </w:t>
            </w:r>
            <w:r>
              <w:rPr>
                <w:rFonts w:ascii="Calibri"/>
                <w:spacing w:val="-2"/>
                <w:sz w:val="24"/>
              </w:rPr>
              <w:t>alta</w:t>
            </w:r>
            <w:r>
              <w:rPr>
                <w:rFonts w:ascii="Calibri"/>
                <w:spacing w:val="-9"/>
                <w:sz w:val="24"/>
              </w:rPr>
              <w:t xml:space="preserve"> </w:t>
            </w:r>
            <w:r>
              <w:rPr>
                <w:rFonts w:ascii="Calibri"/>
                <w:spacing w:val="-2"/>
                <w:sz w:val="24"/>
              </w:rPr>
              <w:t>dureza (carburo</w:t>
            </w:r>
            <w:r>
              <w:rPr>
                <w:rFonts w:ascii="Calibri"/>
                <w:spacing w:val="-9"/>
                <w:sz w:val="24"/>
              </w:rPr>
              <w:t xml:space="preserve"> </w:t>
            </w:r>
            <w:r>
              <w:rPr>
                <w:rFonts w:ascii="Calibri"/>
                <w:spacing w:val="-2"/>
                <w:sz w:val="24"/>
              </w:rPr>
              <w:t>de</w:t>
            </w:r>
            <w:r>
              <w:rPr>
                <w:rFonts w:ascii="Calibri"/>
                <w:spacing w:val="-9"/>
                <w:sz w:val="24"/>
              </w:rPr>
              <w:t xml:space="preserve"> </w:t>
            </w:r>
            <w:r>
              <w:rPr>
                <w:rFonts w:ascii="Calibri"/>
                <w:spacing w:val="-2"/>
                <w:sz w:val="24"/>
              </w:rPr>
              <w:t>tungsteno</w:t>
            </w:r>
            <w:r>
              <w:rPr>
                <w:rFonts w:ascii="Calibri"/>
                <w:spacing w:val="-9"/>
                <w:sz w:val="24"/>
              </w:rPr>
              <w:t xml:space="preserve"> </w:t>
            </w:r>
            <w:r>
              <w:rPr>
                <w:rFonts w:ascii="Calibri"/>
                <w:spacing w:val="-2"/>
                <w:sz w:val="24"/>
              </w:rPr>
              <w:t>o</w:t>
            </w:r>
            <w:r>
              <w:rPr>
                <w:rFonts w:ascii="Calibri"/>
                <w:spacing w:val="-9"/>
                <w:sz w:val="24"/>
              </w:rPr>
              <w:t xml:space="preserve"> </w:t>
            </w:r>
            <w:r>
              <w:rPr>
                <w:rFonts w:ascii="Calibri"/>
                <w:spacing w:val="-2"/>
                <w:sz w:val="24"/>
              </w:rPr>
              <w:t>acero templado).</w:t>
            </w:r>
          </w:p>
          <w:p w14:paraId="28602DA8" w14:textId="77777777" w:rsidR="00464DBC" w:rsidRDefault="00464DBC" w:rsidP="001F76E3">
            <w:pPr>
              <w:pStyle w:val="TableParagraph"/>
              <w:ind w:left="107" w:right="54"/>
              <w:rPr>
                <w:rFonts w:ascii="Calibri"/>
                <w:sz w:val="24"/>
              </w:rPr>
            </w:pPr>
            <w:r>
              <w:rPr>
                <w:rFonts w:ascii="Calibri"/>
                <w:b/>
                <w:sz w:val="24"/>
              </w:rPr>
              <w:t>Accesorios</w:t>
            </w:r>
            <w:r>
              <w:rPr>
                <w:rFonts w:ascii="Calibri"/>
                <w:b/>
                <w:spacing w:val="-4"/>
                <w:sz w:val="24"/>
              </w:rPr>
              <w:t xml:space="preserve"> </w:t>
            </w:r>
            <w:r>
              <w:rPr>
                <w:rFonts w:ascii="Calibri"/>
                <w:b/>
                <w:sz w:val="24"/>
              </w:rPr>
              <w:t>Incluidos:</w:t>
            </w:r>
            <w:r>
              <w:rPr>
                <w:rFonts w:ascii="Calibri"/>
                <w:b/>
                <w:spacing w:val="-1"/>
                <w:sz w:val="24"/>
              </w:rPr>
              <w:t xml:space="preserve"> </w:t>
            </w:r>
            <w:r>
              <w:rPr>
                <w:rFonts w:ascii="Calibri"/>
                <w:sz w:val="24"/>
              </w:rPr>
              <w:t>Protectores</w:t>
            </w:r>
            <w:r>
              <w:rPr>
                <w:rFonts w:ascii="Calibri"/>
                <w:spacing w:val="-6"/>
                <w:sz w:val="24"/>
              </w:rPr>
              <w:t xml:space="preserve"> </w:t>
            </w:r>
            <w:r>
              <w:rPr>
                <w:rFonts w:ascii="Calibri"/>
                <w:sz w:val="24"/>
              </w:rPr>
              <w:t>de</w:t>
            </w:r>
            <w:r>
              <w:rPr>
                <w:rFonts w:ascii="Calibri"/>
                <w:spacing w:val="-7"/>
                <w:sz w:val="24"/>
              </w:rPr>
              <w:t xml:space="preserve"> </w:t>
            </w:r>
            <w:r>
              <w:rPr>
                <w:rFonts w:ascii="Calibri"/>
                <w:sz w:val="24"/>
              </w:rPr>
              <w:t>punta</w:t>
            </w:r>
            <w:r>
              <w:rPr>
                <w:rFonts w:ascii="Calibri"/>
                <w:spacing w:val="-3"/>
                <w:sz w:val="24"/>
              </w:rPr>
              <w:t xml:space="preserve"> </w:t>
            </w:r>
            <w:r>
              <w:rPr>
                <w:rFonts w:ascii="Calibri"/>
                <w:sz w:val="24"/>
              </w:rPr>
              <w:t>(regatones</w:t>
            </w:r>
            <w:r>
              <w:rPr>
                <w:rFonts w:ascii="Calibri"/>
                <w:spacing w:val="-6"/>
                <w:sz w:val="24"/>
              </w:rPr>
              <w:t xml:space="preserve"> </w:t>
            </w:r>
            <w:r>
              <w:rPr>
                <w:rFonts w:ascii="Calibri"/>
                <w:sz w:val="24"/>
              </w:rPr>
              <w:t>de goma) y rosetas/canastillas para uso en lodo/nieve.</w:t>
            </w:r>
          </w:p>
          <w:p w14:paraId="0CC44640" w14:textId="77777777" w:rsidR="00464DBC" w:rsidRDefault="00464DBC">
            <w:pPr>
              <w:pStyle w:val="TableParagraph"/>
              <w:numPr>
                <w:ilvl w:val="0"/>
                <w:numId w:val="7"/>
              </w:numPr>
              <w:tabs>
                <w:tab w:val="left" w:pos="346"/>
              </w:tabs>
              <w:spacing w:before="0" w:line="291" w:lineRule="exact"/>
              <w:ind w:left="346" w:hanging="239"/>
              <w:rPr>
                <w:rFonts w:ascii="Calibri" w:hAnsi="Calibri"/>
                <w:b/>
                <w:sz w:val="24"/>
              </w:rPr>
            </w:pPr>
            <w:r>
              <w:rPr>
                <w:rFonts w:ascii="Calibri" w:hAnsi="Calibri"/>
                <w:b/>
                <w:sz w:val="24"/>
              </w:rPr>
              <w:t>PATRONES</w:t>
            </w:r>
            <w:r>
              <w:rPr>
                <w:rFonts w:ascii="Calibri" w:hAnsi="Calibri"/>
                <w:b/>
                <w:spacing w:val="-4"/>
                <w:sz w:val="24"/>
              </w:rPr>
              <w:t xml:space="preserve"> </w:t>
            </w:r>
            <w:r>
              <w:rPr>
                <w:rFonts w:ascii="Calibri" w:hAnsi="Calibri"/>
                <w:b/>
                <w:sz w:val="24"/>
              </w:rPr>
              <w:t>DE</w:t>
            </w:r>
            <w:r>
              <w:rPr>
                <w:rFonts w:ascii="Calibri" w:hAnsi="Calibri"/>
                <w:b/>
                <w:spacing w:val="-3"/>
                <w:sz w:val="24"/>
              </w:rPr>
              <w:t xml:space="preserve"> </w:t>
            </w:r>
            <w:r>
              <w:rPr>
                <w:rFonts w:ascii="Calibri" w:hAnsi="Calibri"/>
                <w:b/>
                <w:sz w:val="24"/>
              </w:rPr>
              <w:t>DESEMPEÑO</w:t>
            </w:r>
            <w:r>
              <w:rPr>
                <w:rFonts w:ascii="Calibri" w:hAnsi="Calibri"/>
                <w:b/>
                <w:spacing w:val="-1"/>
                <w:sz w:val="24"/>
              </w:rPr>
              <w:t xml:space="preserve"> </w:t>
            </w:r>
            <w:r>
              <w:rPr>
                <w:rFonts w:ascii="Calibri" w:hAnsi="Calibri"/>
                <w:b/>
                <w:spacing w:val="-2"/>
                <w:sz w:val="24"/>
              </w:rPr>
              <w:t>MÍNIMO</w:t>
            </w:r>
          </w:p>
          <w:p w14:paraId="60C7ABE9" w14:textId="77777777" w:rsidR="00464DBC" w:rsidRDefault="00464DBC" w:rsidP="001F76E3">
            <w:pPr>
              <w:pStyle w:val="TableParagraph"/>
              <w:spacing w:line="293" w:lineRule="exact"/>
              <w:ind w:left="107"/>
              <w:rPr>
                <w:rFonts w:ascii="Calibri" w:hAnsi="Calibri"/>
                <w:sz w:val="24"/>
              </w:rPr>
            </w:pPr>
            <w:r>
              <w:rPr>
                <w:rFonts w:ascii="Calibri" w:hAnsi="Calibri"/>
                <w:sz w:val="24"/>
              </w:rPr>
              <w:t>Capacidad</w:t>
            </w:r>
            <w:r>
              <w:rPr>
                <w:rFonts w:ascii="Calibri" w:hAnsi="Calibri"/>
                <w:spacing w:val="25"/>
                <w:sz w:val="24"/>
              </w:rPr>
              <w:t xml:space="preserve"> </w:t>
            </w:r>
            <w:r>
              <w:rPr>
                <w:rFonts w:ascii="Calibri" w:hAnsi="Calibri"/>
                <w:sz w:val="24"/>
              </w:rPr>
              <w:t>de</w:t>
            </w:r>
            <w:r>
              <w:rPr>
                <w:rFonts w:ascii="Calibri" w:hAnsi="Calibri"/>
                <w:spacing w:val="24"/>
                <w:sz w:val="24"/>
              </w:rPr>
              <w:t xml:space="preserve"> </w:t>
            </w:r>
            <w:r>
              <w:rPr>
                <w:rFonts w:ascii="Calibri" w:hAnsi="Calibri"/>
                <w:sz w:val="24"/>
              </w:rPr>
              <w:t>Carga:</w:t>
            </w:r>
            <w:r>
              <w:rPr>
                <w:rFonts w:ascii="Calibri" w:hAnsi="Calibri"/>
                <w:spacing w:val="27"/>
                <w:sz w:val="24"/>
              </w:rPr>
              <w:t xml:space="preserve"> </w:t>
            </w:r>
            <w:r>
              <w:rPr>
                <w:rFonts w:ascii="Calibri" w:hAnsi="Calibri"/>
                <w:sz w:val="24"/>
              </w:rPr>
              <w:t>Debe</w:t>
            </w:r>
            <w:r>
              <w:rPr>
                <w:rFonts w:ascii="Calibri" w:hAnsi="Calibri"/>
                <w:spacing w:val="19"/>
                <w:sz w:val="24"/>
              </w:rPr>
              <w:t xml:space="preserve"> </w:t>
            </w:r>
            <w:r>
              <w:rPr>
                <w:rFonts w:ascii="Calibri" w:hAnsi="Calibri"/>
                <w:sz w:val="24"/>
              </w:rPr>
              <w:t>soportar</w:t>
            </w:r>
            <w:r>
              <w:rPr>
                <w:rFonts w:ascii="Calibri" w:hAnsi="Calibri"/>
                <w:spacing w:val="23"/>
                <w:sz w:val="24"/>
              </w:rPr>
              <w:t xml:space="preserve"> </w:t>
            </w:r>
            <w:r>
              <w:rPr>
                <w:rFonts w:ascii="Calibri" w:hAnsi="Calibri"/>
                <w:sz w:val="24"/>
              </w:rPr>
              <w:t>la</w:t>
            </w:r>
            <w:r>
              <w:rPr>
                <w:rFonts w:ascii="Calibri" w:hAnsi="Calibri"/>
                <w:spacing w:val="20"/>
                <w:sz w:val="24"/>
              </w:rPr>
              <w:t xml:space="preserve"> </w:t>
            </w:r>
            <w:r>
              <w:rPr>
                <w:rFonts w:ascii="Calibri" w:hAnsi="Calibri"/>
                <w:sz w:val="24"/>
              </w:rPr>
              <w:t>presión</w:t>
            </w:r>
            <w:r>
              <w:rPr>
                <w:rFonts w:ascii="Calibri" w:hAnsi="Calibri"/>
                <w:spacing w:val="25"/>
                <w:sz w:val="24"/>
              </w:rPr>
              <w:t xml:space="preserve"> </w:t>
            </w:r>
            <w:r>
              <w:rPr>
                <w:rFonts w:ascii="Calibri" w:hAnsi="Calibri"/>
                <w:sz w:val="24"/>
              </w:rPr>
              <w:t>de</w:t>
            </w:r>
            <w:r>
              <w:rPr>
                <w:rFonts w:ascii="Calibri" w:hAnsi="Calibri"/>
                <w:spacing w:val="25"/>
                <w:sz w:val="24"/>
              </w:rPr>
              <w:t xml:space="preserve"> </w:t>
            </w:r>
            <w:r>
              <w:rPr>
                <w:rFonts w:ascii="Calibri" w:hAnsi="Calibri"/>
                <w:spacing w:val="-4"/>
                <w:sz w:val="24"/>
              </w:rPr>
              <w:t>apoyo</w:t>
            </w:r>
          </w:p>
          <w:p w14:paraId="671AFF5B" w14:textId="77777777" w:rsidR="00464DBC" w:rsidRDefault="00464DBC" w:rsidP="001F76E3">
            <w:pPr>
              <w:pStyle w:val="TableParagraph"/>
              <w:spacing w:line="271" w:lineRule="exact"/>
              <w:ind w:left="107"/>
              <w:rPr>
                <w:rFonts w:ascii="Calibri"/>
                <w:sz w:val="24"/>
              </w:rPr>
            </w:pPr>
            <w:r>
              <w:rPr>
                <w:rFonts w:ascii="Calibri"/>
                <w:sz w:val="24"/>
              </w:rPr>
              <w:t>del</w:t>
            </w:r>
            <w:r>
              <w:rPr>
                <w:rFonts w:ascii="Calibri"/>
                <w:spacing w:val="-4"/>
                <w:sz w:val="24"/>
              </w:rPr>
              <w:t xml:space="preserve"> </w:t>
            </w:r>
            <w:r>
              <w:rPr>
                <w:rFonts w:ascii="Calibri"/>
                <w:sz w:val="24"/>
              </w:rPr>
              <w:t>usuario</w:t>
            </w:r>
            <w:r>
              <w:rPr>
                <w:rFonts w:ascii="Calibri"/>
                <w:spacing w:val="-4"/>
                <w:sz w:val="24"/>
              </w:rPr>
              <w:t xml:space="preserve"> </w:t>
            </w:r>
            <w:r>
              <w:rPr>
                <w:rFonts w:ascii="Calibri"/>
                <w:sz w:val="24"/>
              </w:rPr>
              <w:t>sin</w:t>
            </w:r>
            <w:r>
              <w:rPr>
                <w:rFonts w:ascii="Calibri"/>
                <w:spacing w:val="-1"/>
                <w:sz w:val="24"/>
              </w:rPr>
              <w:t xml:space="preserve"> </w:t>
            </w:r>
            <w:r>
              <w:rPr>
                <w:rFonts w:ascii="Calibri"/>
                <w:sz w:val="24"/>
              </w:rPr>
              <w:t>colapsar</w:t>
            </w:r>
            <w:r>
              <w:rPr>
                <w:rFonts w:ascii="Calibri"/>
                <w:spacing w:val="-1"/>
                <w:sz w:val="24"/>
              </w:rPr>
              <w:t xml:space="preserve"> </w:t>
            </w:r>
            <w:r>
              <w:rPr>
                <w:rFonts w:ascii="Calibri"/>
                <w:sz w:val="24"/>
              </w:rPr>
              <w:t>o</w:t>
            </w:r>
            <w:r>
              <w:rPr>
                <w:rFonts w:ascii="Calibri"/>
                <w:spacing w:val="-4"/>
                <w:sz w:val="24"/>
              </w:rPr>
              <w:t xml:space="preserve"> </w:t>
            </w:r>
            <w:r>
              <w:rPr>
                <w:rFonts w:ascii="Calibri"/>
                <w:sz w:val="24"/>
              </w:rPr>
              <w:t>flexionarse</w:t>
            </w:r>
            <w:r>
              <w:rPr>
                <w:rFonts w:ascii="Calibri"/>
                <w:spacing w:val="-3"/>
                <w:sz w:val="24"/>
              </w:rPr>
              <w:t xml:space="preserve"> </w:t>
            </w:r>
            <w:r>
              <w:rPr>
                <w:rFonts w:ascii="Calibri"/>
                <w:spacing w:val="-2"/>
                <w:sz w:val="24"/>
              </w:rPr>
              <w:t>permanentemente.</w:t>
            </w:r>
          </w:p>
        </w:tc>
        <w:tc>
          <w:tcPr>
            <w:tcW w:w="1416" w:type="dxa"/>
          </w:tcPr>
          <w:p w14:paraId="11C32D9D" w14:textId="77777777" w:rsidR="00464DBC" w:rsidRDefault="00464DBC" w:rsidP="001F76E3">
            <w:pPr>
              <w:pStyle w:val="TableParagraph"/>
              <w:spacing w:before="2"/>
              <w:ind w:left="480"/>
              <w:rPr>
                <w:rFonts w:ascii="Calibri"/>
                <w:sz w:val="24"/>
              </w:rPr>
            </w:pPr>
            <w:r>
              <w:rPr>
                <w:rFonts w:ascii="Calibri"/>
                <w:spacing w:val="-5"/>
                <w:sz w:val="24"/>
              </w:rPr>
              <w:t>UND</w:t>
            </w:r>
          </w:p>
        </w:tc>
        <w:tc>
          <w:tcPr>
            <w:tcW w:w="1252" w:type="dxa"/>
          </w:tcPr>
          <w:p w14:paraId="07B99490" w14:textId="77777777" w:rsidR="00464DBC" w:rsidRDefault="00464DBC" w:rsidP="001F76E3">
            <w:pPr>
              <w:pStyle w:val="TableParagraph"/>
              <w:spacing w:before="2"/>
              <w:ind w:left="10" w:right="10"/>
              <w:rPr>
                <w:rFonts w:ascii="Calibri"/>
                <w:sz w:val="24"/>
              </w:rPr>
            </w:pPr>
            <w:r>
              <w:rPr>
                <w:rFonts w:ascii="Calibri"/>
                <w:spacing w:val="-5"/>
                <w:sz w:val="24"/>
              </w:rPr>
              <w:t>450</w:t>
            </w:r>
          </w:p>
        </w:tc>
      </w:tr>
    </w:tbl>
    <w:p w14:paraId="0E07E034" w14:textId="77777777" w:rsidR="00464DBC" w:rsidRDefault="00464DBC" w:rsidP="00464DBC">
      <w:pPr>
        <w:pStyle w:val="TableParagraph"/>
        <w:rPr>
          <w:rFonts w:ascii="Calibri"/>
          <w:sz w:val="24"/>
        </w:rPr>
        <w:sectPr w:rsidR="00464DBC" w:rsidSect="00464DBC">
          <w:headerReference w:type="default" r:id="rId11"/>
          <w:footerReference w:type="default" r:id="rId12"/>
          <w:pgSz w:w="12240" w:h="15840"/>
          <w:pgMar w:top="1460" w:right="360" w:bottom="940" w:left="1440" w:header="440" w:footer="752" w:gutter="0"/>
          <w:pgNumType w:start="1"/>
          <w:cols w:space="720"/>
        </w:sectPr>
      </w:pPr>
    </w:p>
    <w:p w14:paraId="5F30D812" w14:textId="77777777" w:rsidR="00464DBC" w:rsidRDefault="00464DBC" w:rsidP="00464DBC">
      <w:pPr>
        <w:pStyle w:val="Textoindependiente"/>
        <w:spacing w:before="1"/>
        <w:rPr>
          <w:sz w:val="20"/>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2"/>
        <w:gridCol w:w="5833"/>
        <w:gridCol w:w="1416"/>
        <w:gridCol w:w="1252"/>
      </w:tblGrid>
      <w:tr w:rsidR="00464DBC" w14:paraId="4CFB56F0" w14:textId="77777777" w:rsidTr="001F76E3">
        <w:trPr>
          <w:trHeight w:val="12596"/>
        </w:trPr>
        <w:tc>
          <w:tcPr>
            <w:tcW w:w="1192" w:type="dxa"/>
          </w:tcPr>
          <w:p w14:paraId="6FDE18AE" w14:textId="77777777" w:rsidR="00464DBC" w:rsidRDefault="00464DBC" w:rsidP="001F76E3">
            <w:pPr>
              <w:pStyle w:val="TableParagraph"/>
              <w:rPr>
                <w:rFonts w:ascii="Times New Roman"/>
                <w:sz w:val="24"/>
              </w:rPr>
            </w:pPr>
          </w:p>
        </w:tc>
        <w:tc>
          <w:tcPr>
            <w:tcW w:w="5833" w:type="dxa"/>
          </w:tcPr>
          <w:p w14:paraId="3665CBDD" w14:textId="77777777" w:rsidR="00464DBC" w:rsidRDefault="00464DBC" w:rsidP="001F76E3">
            <w:pPr>
              <w:pStyle w:val="TableParagraph"/>
              <w:ind w:left="107" w:right="96"/>
              <w:jc w:val="both"/>
              <w:rPr>
                <w:rFonts w:ascii="Calibri"/>
                <w:sz w:val="24"/>
              </w:rPr>
            </w:pPr>
            <w:r>
              <w:rPr>
                <w:rFonts w:ascii="Calibri"/>
                <w:b/>
                <w:sz w:val="24"/>
              </w:rPr>
              <w:t xml:space="preserve">Efectividad del Bloqueo: </w:t>
            </w:r>
            <w:r>
              <w:rPr>
                <w:rFonts w:ascii="Calibri"/>
                <w:sz w:val="24"/>
              </w:rPr>
              <w:t xml:space="preserve">El sistema de ajuste debe mantener la longitud fijada de manera firme durante la </w:t>
            </w:r>
            <w:r>
              <w:rPr>
                <w:rFonts w:ascii="Calibri"/>
                <w:spacing w:val="-2"/>
                <w:sz w:val="24"/>
              </w:rPr>
              <w:t>marcha.</w:t>
            </w:r>
          </w:p>
          <w:p w14:paraId="7A4AB27A" w14:textId="77777777" w:rsidR="00464DBC" w:rsidRDefault="00464DBC" w:rsidP="001F76E3">
            <w:pPr>
              <w:pStyle w:val="TableParagraph"/>
              <w:ind w:left="107" w:right="93"/>
              <w:jc w:val="both"/>
              <w:rPr>
                <w:rFonts w:ascii="Calibri" w:hAnsi="Calibri"/>
                <w:sz w:val="24"/>
              </w:rPr>
            </w:pPr>
            <w:r>
              <w:rPr>
                <w:rFonts w:ascii="Calibri" w:hAnsi="Calibri"/>
                <w:b/>
                <w:sz w:val="24"/>
              </w:rPr>
              <w:t>Mantenimiento:</w:t>
            </w:r>
            <w:r>
              <w:rPr>
                <w:rFonts w:ascii="Calibri" w:hAnsi="Calibri"/>
                <w:b/>
                <w:spacing w:val="-13"/>
                <w:sz w:val="24"/>
              </w:rPr>
              <w:t xml:space="preserve"> </w:t>
            </w:r>
            <w:r>
              <w:rPr>
                <w:rFonts w:ascii="Calibri" w:hAnsi="Calibri"/>
                <w:sz w:val="24"/>
              </w:rPr>
              <w:t>El</w:t>
            </w:r>
            <w:r>
              <w:rPr>
                <w:rFonts w:ascii="Calibri" w:hAnsi="Calibri"/>
                <w:spacing w:val="-14"/>
                <w:sz w:val="24"/>
              </w:rPr>
              <w:t xml:space="preserve"> </w:t>
            </w:r>
            <w:r>
              <w:rPr>
                <w:rFonts w:ascii="Calibri" w:hAnsi="Calibri"/>
                <w:sz w:val="24"/>
              </w:rPr>
              <w:t>diseño</w:t>
            </w:r>
            <w:r>
              <w:rPr>
                <w:rFonts w:ascii="Calibri" w:hAnsi="Calibri"/>
                <w:spacing w:val="-13"/>
                <w:sz w:val="24"/>
              </w:rPr>
              <w:t xml:space="preserve"> </w:t>
            </w:r>
            <w:r>
              <w:rPr>
                <w:rFonts w:ascii="Calibri" w:hAnsi="Calibri"/>
                <w:sz w:val="24"/>
              </w:rPr>
              <w:t>debe</w:t>
            </w:r>
            <w:r>
              <w:rPr>
                <w:rFonts w:ascii="Calibri" w:hAnsi="Calibri"/>
                <w:spacing w:val="-14"/>
                <w:sz w:val="24"/>
              </w:rPr>
              <w:t xml:space="preserve"> </w:t>
            </w:r>
            <w:r>
              <w:rPr>
                <w:rFonts w:ascii="Calibri" w:hAnsi="Calibri"/>
                <w:sz w:val="24"/>
              </w:rPr>
              <w:t>permitir</w:t>
            </w:r>
            <w:r>
              <w:rPr>
                <w:rFonts w:ascii="Calibri" w:hAnsi="Calibri"/>
                <w:spacing w:val="-13"/>
                <w:sz w:val="24"/>
              </w:rPr>
              <w:t xml:space="preserve"> </w:t>
            </w:r>
            <w:r>
              <w:rPr>
                <w:rFonts w:ascii="Calibri" w:hAnsi="Calibri"/>
                <w:sz w:val="24"/>
              </w:rPr>
              <w:t>el</w:t>
            </w:r>
            <w:r>
              <w:rPr>
                <w:rFonts w:ascii="Calibri" w:hAnsi="Calibri"/>
                <w:spacing w:val="-11"/>
                <w:sz w:val="24"/>
              </w:rPr>
              <w:t xml:space="preserve"> </w:t>
            </w:r>
            <w:r>
              <w:rPr>
                <w:rFonts w:ascii="Calibri" w:hAnsi="Calibri"/>
                <w:sz w:val="24"/>
              </w:rPr>
              <w:t>fácil</w:t>
            </w:r>
            <w:r>
              <w:rPr>
                <w:rFonts w:ascii="Calibri" w:hAnsi="Calibri"/>
                <w:spacing w:val="-14"/>
                <w:sz w:val="24"/>
              </w:rPr>
              <w:t xml:space="preserve"> </w:t>
            </w:r>
            <w:r>
              <w:rPr>
                <w:rFonts w:ascii="Calibri" w:hAnsi="Calibri"/>
                <w:sz w:val="24"/>
              </w:rPr>
              <w:t>desmonte y secado de las secciones para limpieza básica por parte del usuario.</w:t>
            </w:r>
          </w:p>
          <w:p w14:paraId="1EADE051" w14:textId="77777777" w:rsidR="00464DBC" w:rsidRDefault="00464DBC" w:rsidP="001F76E3">
            <w:pPr>
              <w:pStyle w:val="TableParagraph"/>
              <w:spacing w:before="1"/>
              <w:ind w:left="107" w:right="100"/>
              <w:jc w:val="both"/>
              <w:rPr>
                <w:rFonts w:ascii="Calibri" w:hAnsi="Calibri"/>
                <w:sz w:val="24"/>
              </w:rPr>
            </w:pPr>
            <w:r>
              <w:rPr>
                <w:rFonts w:ascii="Calibri" w:hAnsi="Calibri"/>
                <w:b/>
                <w:sz w:val="24"/>
              </w:rPr>
              <w:t xml:space="preserve">Manual de Usuario: </w:t>
            </w:r>
            <w:r>
              <w:rPr>
                <w:rFonts w:ascii="Calibri" w:hAnsi="Calibri"/>
                <w:sz w:val="24"/>
              </w:rPr>
              <w:t>Se debe incluir instructivo de uso seguro y mantenimiento básico.</w:t>
            </w:r>
          </w:p>
          <w:p w14:paraId="0F834FC8" w14:textId="77777777" w:rsidR="00464DBC" w:rsidRDefault="00464DBC" w:rsidP="001F76E3">
            <w:pPr>
              <w:pStyle w:val="TableParagraph"/>
              <w:spacing w:line="291" w:lineRule="exact"/>
              <w:ind w:left="107"/>
              <w:rPr>
                <w:rFonts w:ascii="Calibri" w:hAnsi="Calibri"/>
                <w:sz w:val="24"/>
              </w:rPr>
            </w:pPr>
            <w:r>
              <w:rPr>
                <w:rFonts w:ascii="Calibri" w:hAnsi="Calibri"/>
                <w:sz w:val="24"/>
              </w:rPr>
              <w:t>4.</w:t>
            </w:r>
            <w:r>
              <w:rPr>
                <w:rFonts w:ascii="Calibri" w:hAnsi="Calibri"/>
                <w:spacing w:val="-4"/>
                <w:sz w:val="24"/>
              </w:rPr>
              <w:t xml:space="preserve"> </w:t>
            </w:r>
            <w:r>
              <w:rPr>
                <w:rFonts w:ascii="Calibri" w:hAnsi="Calibri"/>
                <w:sz w:val="24"/>
              </w:rPr>
              <w:t>CERTIFICACIÓN</w:t>
            </w:r>
            <w:r>
              <w:rPr>
                <w:rFonts w:ascii="Calibri" w:hAnsi="Calibri"/>
                <w:spacing w:val="-3"/>
                <w:sz w:val="24"/>
              </w:rPr>
              <w:t xml:space="preserve"> </w:t>
            </w:r>
            <w:r>
              <w:rPr>
                <w:rFonts w:ascii="Calibri" w:hAnsi="Calibri"/>
                <w:sz w:val="24"/>
              </w:rPr>
              <w:t>DE</w:t>
            </w:r>
            <w:r>
              <w:rPr>
                <w:rFonts w:ascii="Calibri" w:hAnsi="Calibri"/>
                <w:spacing w:val="-4"/>
                <w:sz w:val="24"/>
              </w:rPr>
              <w:t xml:space="preserve"> </w:t>
            </w:r>
            <w:r>
              <w:rPr>
                <w:rFonts w:ascii="Calibri" w:hAnsi="Calibri"/>
                <w:sz w:val="24"/>
              </w:rPr>
              <w:t>CALIDAD</w:t>
            </w:r>
            <w:r>
              <w:rPr>
                <w:rFonts w:ascii="Calibri" w:hAnsi="Calibri"/>
                <w:spacing w:val="-3"/>
                <w:sz w:val="24"/>
              </w:rPr>
              <w:t xml:space="preserve"> </w:t>
            </w:r>
            <w:r>
              <w:rPr>
                <w:rFonts w:ascii="Calibri" w:hAnsi="Calibri"/>
                <w:sz w:val="24"/>
              </w:rPr>
              <w:t>Y</w:t>
            </w:r>
            <w:r>
              <w:rPr>
                <w:rFonts w:ascii="Calibri" w:hAnsi="Calibri"/>
                <w:spacing w:val="-7"/>
                <w:sz w:val="24"/>
              </w:rPr>
              <w:t xml:space="preserve"> </w:t>
            </w:r>
            <w:r>
              <w:rPr>
                <w:rFonts w:ascii="Calibri" w:hAnsi="Calibri"/>
                <w:sz w:val="24"/>
              </w:rPr>
              <w:t>REQUISITOS</w:t>
            </w:r>
            <w:r>
              <w:rPr>
                <w:rFonts w:ascii="Calibri" w:hAnsi="Calibri"/>
                <w:spacing w:val="-2"/>
                <w:sz w:val="24"/>
              </w:rPr>
              <w:t xml:space="preserve"> LEGALES</w:t>
            </w:r>
          </w:p>
          <w:p w14:paraId="3B9862A7" w14:textId="77777777" w:rsidR="00464DBC" w:rsidRDefault="00464DBC" w:rsidP="001F76E3">
            <w:pPr>
              <w:pStyle w:val="TableParagraph"/>
              <w:spacing w:before="3"/>
              <w:ind w:left="107" w:right="93"/>
              <w:jc w:val="both"/>
              <w:rPr>
                <w:rFonts w:ascii="Calibri" w:hAnsi="Calibri"/>
                <w:sz w:val="24"/>
              </w:rPr>
            </w:pPr>
            <w:r>
              <w:rPr>
                <w:rFonts w:ascii="Calibri" w:hAnsi="Calibri"/>
                <w:b/>
                <w:sz w:val="24"/>
              </w:rPr>
              <w:t xml:space="preserve">Normatividad Aplicable: </w:t>
            </w:r>
            <w:r>
              <w:rPr>
                <w:rFonts w:ascii="Calibri" w:hAnsi="Calibri"/>
                <w:sz w:val="24"/>
              </w:rPr>
              <w:t>Cumplimiento de la norma internacional EN 13928 (o estándar equivalente que garantice seguridad y resistencia).</w:t>
            </w:r>
          </w:p>
          <w:p w14:paraId="600D86F2" w14:textId="77777777" w:rsidR="00464DBC" w:rsidRDefault="00464DBC" w:rsidP="001F76E3">
            <w:pPr>
              <w:pStyle w:val="TableParagraph"/>
              <w:ind w:left="107" w:right="99"/>
              <w:jc w:val="both"/>
              <w:rPr>
                <w:rFonts w:ascii="Calibri" w:hAnsi="Calibri"/>
                <w:sz w:val="24"/>
              </w:rPr>
            </w:pPr>
            <w:r>
              <w:rPr>
                <w:rFonts w:ascii="Calibri" w:hAnsi="Calibri"/>
                <w:sz w:val="24"/>
              </w:rPr>
              <w:t>Garantía: Mínima de seis (6) meses por defectos de fabricación</w:t>
            </w:r>
            <w:r>
              <w:rPr>
                <w:rFonts w:ascii="Calibri" w:hAnsi="Calibri"/>
                <w:spacing w:val="-12"/>
                <w:sz w:val="24"/>
              </w:rPr>
              <w:t xml:space="preserve"> </w:t>
            </w:r>
            <w:r>
              <w:rPr>
                <w:rFonts w:ascii="Calibri" w:hAnsi="Calibri"/>
                <w:sz w:val="24"/>
              </w:rPr>
              <w:t>(fallas</w:t>
            </w:r>
            <w:r>
              <w:rPr>
                <w:rFonts w:ascii="Calibri" w:hAnsi="Calibri"/>
                <w:spacing w:val="-12"/>
                <w:sz w:val="24"/>
              </w:rPr>
              <w:t xml:space="preserve"> </w:t>
            </w:r>
            <w:r>
              <w:rPr>
                <w:rFonts w:ascii="Calibri" w:hAnsi="Calibri"/>
                <w:sz w:val="24"/>
              </w:rPr>
              <w:t>en</w:t>
            </w:r>
            <w:r>
              <w:rPr>
                <w:rFonts w:ascii="Calibri" w:hAnsi="Calibri"/>
                <w:spacing w:val="-11"/>
                <w:sz w:val="24"/>
              </w:rPr>
              <w:t xml:space="preserve"> </w:t>
            </w:r>
            <w:r>
              <w:rPr>
                <w:rFonts w:ascii="Calibri" w:hAnsi="Calibri"/>
                <w:sz w:val="24"/>
              </w:rPr>
              <w:t>materiales,</w:t>
            </w:r>
            <w:r>
              <w:rPr>
                <w:rFonts w:ascii="Calibri" w:hAnsi="Calibri"/>
                <w:spacing w:val="-10"/>
                <w:sz w:val="24"/>
              </w:rPr>
              <w:t xml:space="preserve"> </w:t>
            </w:r>
            <w:r>
              <w:rPr>
                <w:rFonts w:ascii="Calibri" w:hAnsi="Calibri"/>
                <w:sz w:val="24"/>
              </w:rPr>
              <w:t>mecanismos</w:t>
            </w:r>
            <w:r>
              <w:rPr>
                <w:rFonts w:ascii="Calibri" w:hAnsi="Calibri"/>
                <w:spacing w:val="-12"/>
                <w:sz w:val="24"/>
              </w:rPr>
              <w:t xml:space="preserve"> </w:t>
            </w:r>
            <w:r>
              <w:rPr>
                <w:rFonts w:ascii="Calibri" w:hAnsi="Calibri"/>
                <w:sz w:val="24"/>
              </w:rPr>
              <w:t>de</w:t>
            </w:r>
            <w:r>
              <w:rPr>
                <w:rFonts w:ascii="Calibri" w:hAnsi="Calibri"/>
                <w:spacing w:val="-13"/>
                <w:sz w:val="24"/>
              </w:rPr>
              <w:t xml:space="preserve"> </w:t>
            </w:r>
            <w:r>
              <w:rPr>
                <w:rFonts w:ascii="Calibri" w:hAnsi="Calibri"/>
                <w:sz w:val="24"/>
              </w:rPr>
              <w:t xml:space="preserve">bloqueo, </w:t>
            </w:r>
            <w:r>
              <w:rPr>
                <w:rFonts w:ascii="Calibri" w:hAnsi="Calibri"/>
                <w:spacing w:val="-2"/>
                <w:sz w:val="24"/>
              </w:rPr>
              <w:t>etc.).</w:t>
            </w:r>
          </w:p>
          <w:p w14:paraId="01FEC96F" w14:textId="77777777" w:rsidR="00464DBC" w:rsidRDefault="00464DBC" w:rsidP="001F76E3">
            <w:pPr>
              <w:pStyle w:val="TableParagraph"/>
              <w:ind w:left="107" w:right="91"/>
              <w:jc w:val="both"/>
              <w:rPr>
                <w:rFonts w:ascii="Calibri" w:hAnsi="Calibri"/>
                <w:sz w:val="24"/>
              </w:rPr>
            </w:pPr>
            <w:r>
              <w:rPr>
                <w:rFonts w:ascii="Calibri" w:hAnsi="Calibri"/>
                <w:b/>
                <w:sz w:val="24"/>
              </w:rPr>
              <w:t xml:space="preserve">Legalidad: </w:t>
            </w:r>
            <w:r>
              <w:rPr>
                <w:rFonts w:ascii="Calibri" w:hAnsi="Calibri"/>
                <w:sz w:val="24"/>
              </w:rPr>
              <w:t xml:space="preserve">Para productos importados, se requiere la Declaración de Importación legalizada ante la DIAN y cumplimiento de la Ley 1480 de 2011 (Estatuto del </w:t>
            </w:r>
            <w:r>
              <w:rPr>
                <w:rFonts w:ascii="Calibri" w:hAnsi="Calibri"/>
                <w:spacing w:val="-2"/>
                <w:sz w:val="24"/>
              </w:rPr>
              <w:t>Consumidor).</w:t>
            </w:r>
          </w:p>
          <w:p w14:paraId="268260CC" w14:textId="77777777" w:rsidR="00464DBC" w:rsidRDefault="00464DBC">
            <w:pPr>
              <w:pStyle w:val="TableParagraph"/>
              <w:numPr>
                <w:ilvl w:val="0"/>
                <w:numId w:val="6"/>
              </w:numPr>
              <w:tabs>
                <w:tab w:val="left" w:pos="342"/>
              </w:tabs>
              <w:spacing w:before="291"/>
              <w:ind w:left="342" w:hanging="235"/>
              <w:rPr>
                <w:rFonts w:ascii="Calibri" w:hAnsi="Calibri"/>
                <w:sz w:val="24"/>
              </w:rPr>
            </w:pPr>
            <w:r>
              <w:rPr>
                <w:rFonts w:ascii="Calibri" w:hAnsi="Calibri"/>
                <w:b/>
                <w:sz w:val="24"/>
              </w:rPr>
              <w:t>ANÁLISIS</w:t>
            </w:r>
            <w:r>
              <w:rPr>
                <w:rFonts w:ascii="Calibri" w:hAnsi="Calibri"/>
                <w:b/>
                <w:spacing w:val="-4"/>
                <w:sz w:val="24"/>
              </w:rPr>
              <w:t xml:space="preserve"> </w:t>
            </w:r>
            <w:r>
              <w:rPr>
                <w:rFonts w:ascii="Calibri" w:hAnsi="Calibri"/>
                <w:b/>
                <w:sz w:val="24"/>
              </w:rPr>
              <w:t>DEL</w:t>
            </w:r>
            <w:r>
              <w:rPr>
                <w:rFonts w:ascii="Calibri" w:hAnsi="Calibri"/>
                <w:b/>
                <w:spacing w:val="-3"/>
                <w:sz w:val="24"/>
              </w:rPr>
              <w:t xml:space="preserve"> </w:t>
            </w:r>
            <w:r>
              <w:rPr>
                <w:rFonts w:ascii="Calibri" w:hAnsi="Calibri"/>
                <w:b/>
                <w:sz w:val="24"/>
              </w:rPr>
              <w:t>SECTOR</w:t>
            </w:r>
            <w:r>
              <w:rPr>
                <w:rFonts w:ascii="Calibri" w:hAnsi="Calibri"/>
                <w:b/>
                <w:spacing w:val="-1"/>
                <w:sz w:val="24"/>
              </w:rPr>
              <w:t xml:space="preserve"> </w:t>
            </w:r>
            <w:r>
              <w:rPr>
                <w:rFonts w:ascii="Calibri" w:hAnsi="Calibri"/>
                <w:b/>
                <w:sz w:val="24"/>
              </w:rPr>
              <w:t>(DINÁMICA</w:t>
            </w:r>
            <w:r>
              <w:rPr>
                <w:rFonts w:ascii="Calibri" w:hAnsi="Calibri"/>
                <w:b/>
                <w:spacing w:val="-3"/>
                <w:sz w:val="24"/>
              </w:rPr>
              <w:t xml:space="preserve"> </w:t>
            </w:r>
            <w:r>
              <w:rPr>
                <w:rFonts w:ascii="Calibri" w:hAnsi="Calibri"/>
                <w:b/>
                <w:sz w:val="24"/>
              </w:rPr>
              <w:t>DE</w:t>
            </w:r>
            <w:r>
              <w:rPr>
                <w:rFonts w:ascii="Calibri" w:hAnsi="Calibri"/>
                <w:b/>
                <w:spacing w:val="-3"/>
                <w:sz w:val="24"/>
              </w:rPr>
              <w:t xml:space="preserve"> </w:t>
            </w:r>
            <w:r>
              <w:rPr>
                <w:rFonts w:ascii="Calibri" w:hAnsi="Calibri"/>
                <w:b/>
                <w:sz w:val="24"/>
              </w:rPr>
              <w:t>LA</w:t>
            </w:r>
            <w:r>
              <w:rPr>
                <w:rFonts w:ascii="Calibri" w:hAnsi="Calibri"/>
                <w:b/>
                <w:spacing w:val="-2"/>
                <w:sz w:val="24"/>
              </w:rPr>
              <w:t xml:space="preserve"> OFERTA)</w:t>
            </w:r>
          </w:p>
          <w:p w14:paraId="72C831CC" w14:textId="77777777" w:rsidR="00464DBC" w:rsidRDefault="00464DBC" w:rsidP="001F76E3">
            <w:pPr>
              <w:pStyle w:val="TableParagraph"/>
              <w:spacing w:before="3"/>
              <w:ind w:left="107" w:right="98"/>
              <w:jc w:val="both"/>
              <w:rPr>
                <w:rFonts w:ascii="Calibri" w:hAnsi="Calibri"/>
                <w:sz w:val="24"/>
              </w:rPr>
            </w:pPr>
            <w:r>
              <w:rPr>
                <w:rFonts w:ascii="Calibri" w:hAnsi="Calibri"/>
                <w:sz w:val="24"/>
              </w:rPr>
              <w:t xml:space="preserve">El mercado de los bastones de </w:t>
            </w:r>
            <w:proofErr w:type="spellStart"/>
            <w:r>
              <w:rPr>
                <w:rFonts w:ascii="Calibri" w:hAnsi="Calibri"/>
                <w:sz w:val="24"/>
              </w:rPr>
              <w:t>trekking</w:t>
            </w:r>
            <w:proofErr w:type="spellEnd"/>
            <w:r>
              <w:rPr>
                <w:rFonts w:ascii="Calibri" w:hAnsi="Calibri"/>
                <w:sz w:val="24"/>
              </w:rPr>
              <w:t xml:space="preserve"> y senderismo en Colombia está consolidado principalmente por bienes de origen importado. Los proveedores se clasifican en tres grandes grupos:</w:t>
            </w:r>
          </w:p>
          <w:p w14:paraId="052B5F17" w14:textId="77777777" w:rsidR="00464DBC" w:rsidRDefault="00464DBC" w:rsidP="001F76E3">
            <w:pPr>
              <w:pStyle w:val="TableParagraph"/>
              <w:ind w:left="107" w:right="96"/>
              <w:jc w:val="both"/>
              <w:rPr>
                <w:rFonts w:ascii="Calibri" w:hAnsi="Calibri"/>
                <w:sz w:val="24"/>
              </w:rPr>
            </w:pPr>
            <w:r>
              <w:rPr>
                <w:rFonts w:ascii="Calibri" w:hAnsi="Calibri"/>
                <w:b/>
                <w:sz w:val="24"/>
              </w:rPr>
              <w:t xml:space="preserve">Distribuidores Especializados: </w:t>
            </w:r>
            <w:r>
              <w:rPr>
                <w:rFonts w:ascii="Calibri" w:hAnsi="Calibri"/>
                <w:sz w:val="24"/>
              </w:rPr>
              <w:t>Empresas dedicadas a equipos</w:t>
            </w:r>
            <w:r>
              <w:rPr>
                <w:rFonts w:ascii="Calibri" w:hAnsi="Calibri"/>
                <w:spacing w:val="-14"/>
                <w:sz w:val="24"/>
              </w:rPr>
              <w:t xml:space="preserve"> </w:t>
            </w:r>
            <w:r>
              <w:rPr>
                <w:rFonts w:ascii="Calibri" w:hAnsi="Calibri"/>
                <w:sz w:val="24"/>
              </w:rPr>
              <w:t>de</w:t>
            </w:r>
            <w:r>
              <w:rPr>
                <w:rFonts w:ascii="Calibri" w:hAnsi="Calibri"/>
                <w:spacing w:val="-14"/>
                <w:sz w:val="24"/>
              </w:rPr>
              <w:t xml:space="preserve"> </w:t>
            </w:r>
            <w:r>
              <w:rPr>
                <w:rFonts w:ascii="Calibri" w:hAnsi="Calibri"/>
                <w:sz w:val="24"/>
              </w:rPr>
              <w:t>montaña</w:t>
            </w:r>
            <w:r>
              <w:rPr>
                <w:rFonts w:ascii="Calibri" w:hAnsi="Calibri"/>
                <w:spacing w:val="-13"/>
                <w:sz w:val="24"/>
              </w:rPr>
              <w:t xml:space="preserve"> </w:t>
            </w:r>
            <w:r>
              <w:rPr>
                <w:rFonts w:ascii="Calibri" w:hAnsi="Calibri"/>
                <w:sz w:val="24"/>
              </w:rPr>
              <w:t>y</w:t>
            </w:r>
            <w:r>
              <w:rPr>
                <w:rFonts w:ascii="Calibri" w:hAnsi="Calibri"/>
                <w:spacing w:val="-14"/>
                <w:sz w:val="24"/>
              </w:rPr>
              <w:t xml:space="preserve"> </w:t>
            </w:r>
            <w:r>
              <w:rPr>
                <w:rFonts w:ascii="Calibri" w:hAnsi="Calibri"/>
                <w:sz w:val="24"/>
              </w:rPr>
              <w:t>rescate</w:t>
            </w:r>
            <w:r>
              <w:rPr>
                <w:rFonts w:ascii="Calibri" w:hAnsi="Calibri"/>
                <w:spacing w:val="-13"/>
                <w:sz w:val="24"/>
              </w:rPr>
              <w:t xml:space="preserve"> </w:t>
            </w:r>
            <w:r>
              <w:rPr>
                <w:rFonts w:ascii="Calibri" w:hAnsi="Calibri"/>
                <w:sz w:val="24"/>
              </w:rPr>
              <w:t>que</w:t>
            </w:r>
            <w:r>
              <w:rPr>
                <w:rFonts w:ascii="Calibri" w:hAnsi="Calibri"/>
                <w:spacing w:val="-14"/>
                <w:sz w:val="24"/>
              </w:rPr>
              <w:t xml:space="preserve"> </w:t>
            </w:r>
            <w:r>
              <w:rPr>
                <w:rFonts w:ascii="Calibri" w:hAnsi="Calibri"/>
                <w:sz w:val="24"/>
              </w:rPr>
              <w:t>ofrecen</w:t>
            </w:r>
            <w:r>
              <w:rPr>
                <w:rFonts w:ascii="Calibri" w:hAnsi="Calibri"/>
                <w:spacing w:val="-13"/>
                <w:sz w:val="24"/>
              </w:rPr>
              <w:t xml:space="preserve"> </w:t>
            </w:r>
            <w:r>
              <w:rPr>
                <w:rFonts w:ascii="Calibri" w:hAnsi="Calibri"/>
                <w:sz w:val="24"/>
              </w:rPr>
              <w:t>productos</w:t>
            </w:r>
            <w:r>
              <w:rPr>
                <w:rFonts w:ascii="Calibri" w:hAnsi="Calibri"/>
                <w:spacing w:val="-14"/>
                <w:sz w:val="24"/>
              </w:rPr>
              <w:t xml:space="preserve"> </w:t>
            </w:r>
            <w:r>
              <w:rPr>
                <w:rFonts w:ascii="Calibri" w:hAnsi="Calibri"/>
                <w:sz w:val="24"/>
              </w:rPr>
              <w:t>bajo normas internacionales (EN 13928).</w:t>
            </w:r>
          </w:p>
          <w:p w14:paraId="6BEBB21F" w14:textId="77777777" w:rsidR="00464DBC" w:rsidRDefault="00464DBC" w:rsidP="001F76E3">
            <w:pPr>
              <w:pStyle w:val="TableParagraph"/>
              <w:spacing w:line="242" w:lineRule="auto"/>
              <w:ind w:left="107" w:right="99"/>
              <w:jc w:val="both"/>
              <w:rPr>
                <w:rFonts w:ascii="Calibri" w:hAnsi="Calibri"/>
                <w:sz w:val="24"/>
              </w:rPr>
            </w:pPr>
            <w:r>
              <w:rPr>
                <w:rFonts w:ascii="Calibri" w:hAnsi="Calibri"/>
                <w:b/>
                <w:sz w:val="24"/>
              </w:rPr>
              <w:t xml:space="preserve">Grandes Superficies: </w:t>
            </w:r>
            <w:r>
              <w:rPr>
                <w:rFonts w:ascii="Calibri" w:hAnsi="Calibri"/>
                <w:sz w:val="24"/>
              </w:rPr>
              <w:t>Almacenes de cadena con líneas deportivas propias.</w:t>
            </w:r>
          </w:p>
          <w:p w14:paraId="4C1D3504" w14:textId="77777777" w:rsidR="00464DBC" w:rsidRDefault="00464DBC" w:rsidP="001F76E3">
            <w:pPr>
              <w:pStyle w:val="TableParagraph"/>
              <w:ind w:left="107" w:right="94"/>
              <w:jc w:val="both"/>
              <w:rPr>
                <w:rFonts w:ascii="Calibri" w:hAnsi="Calibri"/>
                <w:sz w:val="24"/>
              </w:rPr>
            </w:pPr>
            <w:r>
              <w:rPr>
                <w:rFonts w:ascii="Calibri" w:hAnsi="Calibri"/>
                <w:b/>
                <w:sz w:val="24"/>
              </w:rPr>
              <w:t xml:space="preserve">Proveedores de Suministros Generales: </w:t>
            </w:r>
            <w:r>
              <w:rPr>
                <w:rFonts w:ascii="Calibri" w:hAnsi="Calibri"/>
                <w:sz w:val="24"/>
              </w:rPr>
              <w:t>Empresas que participan en procesos de SECOP II bajo el código 49161501, con capacidad de entrega a nivel nacional.</w:t>
            </w:r>
          </w:p>
          <w:p w14:paraId="1787A7B5" w14:textId="77777777" w:rsidR="00464DBC" w:rsidRDefault="00464DBC">
            <w:pPr>
              <w:pStyle w:val="TableParagraph"/>
              <w:numPr>
                <w:ilvl w:val="0"/>
                <w:numId w:val="6"/>
              </w:numPr>
              <w:tabs>
                <w:tab w:val="left" w:pos="346"/>
              </w:tabs>
              <w:spacing w:before="0" w:line="291" w:lineRule="exact"/>
              <w:ind w:left="346" w:hanging="239"/>
              <w:rPr>
                <w:rFonts w:ascii="Calibri" w:hAnsi="Calibri"/>
                <w:b/>
                <w:sz w:val="24"/>
              </w:rPr>
            </w:pPr>
            <w:r>
              <w:rPr>
                <w:rFonts w:ascii="Calibri" w:hAnsi="Calibri"/>
                <w:b/>
                <w:sz w:val="24"/>
              </w:rPr>
              <w:t>ANÁLISIS</w:t>
            </w:r>
            <w:r>
              <w:rPr>
                <w:rFonts w:ascii="Calibri" w:hAnsi="Calibri"/>
                <w:b/>
                <w:spacing w:val="-4"/>
                <w:sz w:val="24"/>
              </w:rPr>
              <w:t xml:space="preserve"> </w:t>
            </w:r>
            <w:r>
              <w:rPr>
                <w:rFonts w:ascii="Calibri" w:hAnsi="Calibri"/>
                <w:b/>
                <w:sz w:val="24"/>
              </w:rPr>
              <w:t>TÉCNICO</w:t>
            </w:r>
            <w:r>
              <w:rPr>
                <w:rFonts w:ascii="Calibri" w:hAnsi="Calibri"/>
                <w:b/>
                <w:spacing w:val="-2"/>
                <w:sz w:val="24"/>
              </w:rPr>
              <w:t xml:space="preserve"> </w:t>
            </w:r>
            <w:r>
              <w:rPr>
                <w:rFonts w:ascii="Calibri" w:hAnsi="Calibri"/>
                <w:b/>
                <w:sz w:val="24"/>
              </w:rPr>
              <w:t>Y</w:t>
            </w:r>
            <w:r>
              <w:rPr>
                <w:rFonts w:ascii="Calibri" w:hAnsi="Calibri"/>
                <w:b/>
                <w:spacing w:val="-2"/>
                <w:sz w:val="24"/>
              </w:rPr>
              <w:t xml:space="preserve"> ESPECIFICACIONES</w:t>
            </w:r>
          </w:p>
          <w:p w14:paraId="4A3988A5" w14:textId="77777777" w:rsidR="00464DBC" w:rsidRDefault="00464DBC" w:rsidP="001F76E3">
            <w:pPr>
              <w:pStyle w:val="TableParagraph"/>
              <w:ind w:left="107" w:right="94"/>
              <w:jc w:val="both"/>
              <w:rPr>
                <w:rFonts w:ascii="Calibri" w:hAnsi="Calibri"/>
                <w:sz w:val="24"/>
              </w:rPr>
            </w:pPr>
            <w:r>
              <w:rPr>
                <w:rFonts w:ascii="Calibri" w:hAnsi="Calibri"/>
                <w:sz w:val="24"/>
              </w:rPr>
              <w:t>Se determina que el bien requerido debe cumplir con características de Gama Media-Técnica (Aluminio 7075 y sistema de bloqueo externo), ya que los modelos básicos (Gama Baja) presentan altas tasas de falla en los mecanismos de rosca interna durante el uso institucional intensivo. La estandarización en el código UNSPSC 49161501</w:t>
            </w:r>
            <w:r>
              <w:rPr>
                <w:rFonts w:ascii="Calibri" w:hAnsi="Calibri"/>
                <w:spacing w:val="-14"/>
                <w:sz w:val="24"/>
              </w:rPr>
              <w:t xml:space="preserve"> </w:t>
            </w:r>
            <w:r>
              <w:rPr>
                <w:rFonts w:ascii="Calibri" w:hAnsi="Calibri"/>
                <w:sz w:val="24"/>
              </w:rPr>
              <w:t>garantiza</w:t>
            </w:r>
            <w:r>
              <w:rPr>
                <w:rFonts w:ascii="Calibri" w:hAnsi="Calibri"/>
                <w:spacing w:val="-14"/>
                <w:sz w:val="24"/>
              </w:rPr>
              <w:t xml:space="preserve"> </w:t>
            </w:r>
            <w:r>
              <w:rPr>
                <w:rFonts w:ascii="Calibri" w:hAnsi="Calibri"/>
                <w:sz w:val="24"/>
              </w:rPr>
              <w:t>una</w:t>
            </w:r>
            <w:r>
              <w:rPr>
                <w:rFonts w:ascii="Calibri" w:hAnsi="Calibri"/>
                <w:spacing w:val="-13"/>
                <w:sz w:val="24"/>
              </w:rPr>
              <w:t xml:space="preserve"> </w:t>
            </w:r>
            <w:r>
              <w:rPr>
                <w:rFonts w:ascii="Calibri" w:hAnsi="Calibri"/>
                <w:sz w:val="24"/>
              </w:rPr>
              <w:t>pluralidad</w:t>
            </w:r>
            <w:r>
              <w:rPr>
                <w:rFonts w:ascii="Calibri" w:hAnsi="Calibri"/>
                <w:spacing w:val="-14"/>
                <w:sz w:val="24"/>
              </w:rPr>
              <w:t xml:space="preserve"> </w:t>
            </w:r>
            <w:r>
              <w:rPr>
                <w:rFonts w:ascii="Calibri" w:hAnsi="Calibri"/>
                <w:sz w:val="24"/>
              </w:rPr>
              <w:t>de</w:t>
            </w:r>
            <w:r>
              <w:rPr>
                <w:rFonts w:ascii="Calibri" w:hAnsi="Calibri"/>
                <w:spacing w:val="-13"/>
                <w:sz w:val="24"/>
              </w:rPr>
              <w:t xml:space="preserve"> </w:t>
            </w:r>
            <w:r>
              <w:rPr>
                <w:rFonts w:ascii="Calibri" w:hAnsi="Calibri"/>
                <w:sz w:val="24"/>
              </w:rPr>
              <w:t>oferentes</w:t>
            </w:r>
            <w:r>
              <w:rPr>
                <w:rFonts w:ascii="Calibri" w:hAnsi="Calibri"/>
                <w:spacing w:val="-14"/>
                <w:sz w:val="24"/>
              </w:rPr>
              <w:t xml:space="preserve"> </w:t>
            </w:r>
            <w:r>
              <w:rPr>
                <w:rFonts w:ascii="Calibri" w:hAnsi="Calibri"/>
                <w:sz w:val="24"/>
              </w:rPr>
              <w:t>suficiente para el proceso.</w:t>
            </w:r>
          </w:p>
        </w:tc>
        <w:tc>
          <w:tcPr>
            <w:tcW w:w="1416" w:type="dxa"/>
          </w:tcPr>
          <w:p w14:paraId="1C3BFD22" w14:textId="77777777" w:rsidR="00464DBC" w:rsidRDefault="00464DBC" w:rsidP="001F76E3">
            <w:pPr>
              <w:pStyle w:val="TableParagraph"/>
              <w:rPr>
                <w:rFonts w:ascii="Times New Roman"/>
                <w:sz w:val="24"/>
              </w:rPr>
            </w:pPr>
          </w:p>
        </w:tc>
        <w:tc>
          <w:tcPr>
            <w:tcW w:w="1252" w:type="dxa"/>
          </w:tcPr>
          <w:p w14:paraId="446AB700" w14:textId="77777777" w:rsidR="00464DBC" w:rsidRDefault="00464DBC" w:rsidP="001F76E3">
            <w:pPr>
              <w:pStyle w:val="TableParagraph"/>
              <w:rPr>
                <w:rFonts w:ascii="Times New Roman"/>
                <w:sz w:val="24"/>
              </w:rPr>
            </w:pPr>
          </w:p>
        </w:tc>
      </w:tr>
    </w:tbl>
    <w:p w14:paraId="61430A28" w14:textId="77777777" w:rsidR="00464DBC" w:rsidRDefault="00464DBC" w:rsidP="00464DBC">
      <w:pPr>
        <w:pStyle w:val="TableParagraph"/>
        <w:rPr>
          <w:rFonts w:ascii="Times New Roman"/>
          <w:sz w:val="24"/>
        </w:rPr>
        <w:sectPr w:rsidR="00464DBC" w:rsidSect="00464DBC">
          <w:pgSz w:w="12240" w:h="15840"/>
          <w:pgMar w:top="1460" w:right="360" w:bottom="940" w:left="1440" w:header="440" w:footer="752" w:gutter="0"/>
          <w:cols w:space="720"/>
        </w:sectPr>
      </w:pPr>
    </w:p>
    <w:p w14:paraId="63E9799E" w14:textId="77777777" w:rsidR="00464DBC" w:rsidRDefault="00464DBC" w:rsidP="00464DBC">
      <w:pPr>
        <w:pStyle w:val="Textoindependiente"/>
        <w:spacing w:before="1"/>
        <w:rPr>
          <w:sz w:val="20"/>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2"/>
        <w:gridCol w:w="5833"/>
        <w:gridCol w:w="1416"/>
        <w:gridCol w:w="1252"/>
      </w:tblGrid>
      <w:tr w:rsidR="00464DBC" w14:paraId="4F1AE43D" w14:textId="77777777" w:rsidTr="001F76E3">
        <w:trPr>
          <w:trHeight w:val="9960"/>
        </w:trPr>
        <w:tc>
          <w:tcPr>
            <w:tcW w:w="1192" w:type="dxa"/>
          </w:tcPr>
          <w:p w14:paraId="0EEBA17B" w14:textId="77777777" w:rsidR="00464DBC" w:rsidRDefault="00464DBC" w:rsidP="001F76E3">
            <w:pPr>
              <w:pStyle w:val="TableParagraph"/>
              <w:rPr>
                <w:rFonts w:ascii="Times New Roman"/>
                <w:sz w:val="24"/>
              </w:rPr>
            </w:pPr>
          </w:p>
        </w:tc>
        <w:tc>
          <w:tcPr>
            <w:tcW w:w="5833" w:type="dxa"/>
          </w:tcPr>
          <w:p w14:paraId="009EA190" w14:textId="77777777" w:rsidR="00464DBC" w:rsidRDefault="00464DBC">
            <w:pPr>
              <w:pStyle w:val="TableParagraph"/>
              <w:numPr>
                <w:ilvl w:val="0"/>
                <w:numId w:val="5"/>
              </w:numPr>
              <w:tabs>
                <w:tab w:val="left" w:pos="346"/>
              </w:tabs>
              <w:spacing w:before="0" w:line="291" w:lineRule="exact"/>
              <w:ind w:left="346" w:hanging="239"/>
              <w:rPr>
                <w:rFonts w:ascii="Calibri"/>
                <w:b/>
                <w:sz w:val="24"/>
              </w:rPr>
            </w:pPr>
            <w:r>
              <w:rPr>
                <w:rFonts w:ascii="Calibri"/>
                <w:b/>
                <w:sz w:val="24"/>
              </w:rPr>
              <w:t>SONDEO DE</w:t>
            </w:r>
            <w:r>
              <w:rPr>
                <w:rFonts w:ascii="Calibri"/>
                <w:b/>
                <w:spacing w:val="-5"/>
                <w:sz w:val="24"/>
              </w:rPr>
              <w:t xml:space="preserve"> </w:t>
            </w:r>
            <w:r>
              <w:rPr>
                <w:rFonts w:ascii="Calibri"/>
                <w:b/>
                <w:sz w:val="24"/>
              </w:rPr>
              <w:t>PRECIOS</w:t>
            </w:r>
            <w:r>
              <w:rPr>
                <w:rFonts w:ascii="Calibri"/>
                <w:b/>
                <w:spacing w:val="-1"/>
                <w:sz w:val="24"/>
              </w:rPr>
              <w:t xml:space="preserve"> </w:t>
            </w:r>
            <w:r>
              <w:rPr>
                <w:rFonts w:ascii="Calibri"/>
                <w:b/>
                <w:sz w:val="24"/>
              </w:rPr>
              <w:t>Y</w:t>
            </w:r>
            <w:r>
              <w:rPr>
                <w:rFonts w:ascii="Calibri"/>
                <w:b/>
                <w:spacing w:val="-5"/>
                <w:sz w:val="24"/>
              </w:rPr>
              <w:t xml:space="preserve"> </w:t>
            </w:r>
            <w:r>
              <w:rPr>
                <w:rFonts w:ascii="Calibri"/>
                <w:b/>
                <w:sz w:val="24"/>
              </w:rPr>
              <w:t>VALOR</w:t>
            </w:r>
            <w:r>
              <w:rPr>
                <w:rFonts w:ascii="Calibri"/>
                <w:b/>
                <w:spacing w:val="-3"/>
                <w:sz w:val="24"/>
              </w:rPr>
              <w:t xml:space="preserve"> </w:t>
            </w:r>
            <w:r>
              <w:rPr>
                <w:rFonts w:ascii="Calibri"/>
                <w:b/>
                <w:spacing w:val="-2"/>
                <w:sz w:val="24"/>
              </w:rPr>
              <w:t>ESTIMADO</w:t>
            </w:r>
          </w:p>
          <w:p w14:paraId="60A8B56D" w14:textId="77777777" w:rsidR="00464DBC" w:rsidRDefault="00464DBC" w:rsidP="001F76E3">
            <w:pPr>
              <w:pStyle w:val="TableParagraph"/>
              <w:spacing w:before="3"/>
              <w:ind w:left="107" w:right="100"/>
              <w:jc w:val="both"/>
              <w:rPr>
                <w:rFonts w:ascii="Calibri" w:hAnsi="Calibri"/>
                <w:sz w:val="24"/>
              </w:rPr>
            </w:pPr>
            <w:r>
              <w:rPr>
                <w:rFonts w:ascii="Calibri" w:hAnsi="Calibri"/>
                <w:sz w:val="24"/>
              </w:rPr>
              <w:t>Para determinar el presupuesto oficial, se consultaron fuentes de precios públicos (SECOP), catálogos de proveedores</w:t>
            </w:r>
            <w:r>
              <w:rPr>
                <w:rFonts w:ascii="Calibri" w:hAnsi="Calibri"/>
                <w:spacing w:val="-14"/>
                <w:sz w:val="24"/>
              </w:rPr>
              <w:t xml:space="preserve"> </w:t>
            </w:r>
            <w:r>
              <w:rPr>
                <w:rFonts w:ascii="Calibri" w:hAnsi="Calibri"/>
                <w:sz w:val="24"/>
              </w:rPr>
              <w:t>y</w:t>
            </w:r>
            <w:r>
              <w:rPr>
                <w:rFonts w:ascii="Calibri" w:hAnsi="Calibri"/>
                <w:spacing w:val="-14"/>
                <w:sz w:val="24"/>
              </w:rPr>
              <w:t xml:space="preserve"> </w:t>
            </w:r>
            <w:r>
              <w:rPr>
                <w:rFonts w:ascii="Calibri" w:hAnsi="Calibri"/>
                <w:sz w:val="24"/>
              </w:rPr>
              <w:t>cotizaciones</w:t>
            </w:r>
            <w:r>
              <w:rPr>
                <w:rFonts w:ascii="Calibri" w:hAnsi="Calibri"/>
                <w:spacing w:val="-13"/>
                <w:sz w:val="24"/>
              </w:rPr>
              <w:t xml:space="preserve"> </w:t>
            </w:r>
            <w:r>
              <w:rPr>
                <w:rFonts w:ascii="Calibri" w:hAnsi="Calibri"/>
                <w:sz w:val="24"/>
              </w:rPr>
              <w:t>directas.</w:t>
            </w:r>
            <w:r>
              <w:rPr>
                <w:rFonts w:ascii="Calibri" w:hAnsi="Calibri"/>
                <w:spacing w:val="-14"/>
                <w:sz w:val="24"/>
              </w:rPr>
              <w:t xml:space="preserve"> </w:t>
            </w:r>
            <w:r>
              <w:rPr>
                <w:rFonts w:ascii="Calibri" w:hAnsi="Calibri"/>
                <w:sz w:val="24"/>
              </w:rPr>
              <w:t>Los</w:t>
            </w:r>
            <w:r>
              <w:rPr>
                <w:rFonts w:ascii="Calibri" w:hAnsi="Calibri"/>
                <w:spacing w:val="-13"/>
                <w:sz w:val="24"/>
              </w:rPr>
              <w:t xml:space="preserve"> </w:t>
            </w:r>
            <w:r>
              <w:rPr>
                <w:rFonts w:ascii="Calibri" w:hAnsi="Calibri"/>
                <w:sz w:val="24"/>
              </w:rPr>
              <w:t>valores</w:t>
            </w:r>
            <w:r>
              <w:rPr>
                <w:rFonts w:ascii="Calibri" w:hAnsi="Calibri"/>
                <w:spacing w:val="-14"/>
                <w:sz w:val="24"/>
              </w:rPr>
              <w:t xml:space="preserve"> </w:t>
            </w:r>
            <w:r>
              <w:rPr>
                <w:rFonts w:ascii="Calibri" w:hAnsi="Calibri"/>
                <w:sz w:val="24"/>
              </w:rPr>
              <w:t>promedio detectados por par de bastones son:</w:t>
            </w:r>
          </w:p>
          <w:p w14:paraId="43450591" w14:textId="77777777" w:rsidR="00464DBC" w:rsidRDefault="00464DBC" w:rsidP="001F76E3">
            <w:pPr>
              <w:pStyle w:val="TableParagraph"/>
              <w:tabs>
                <w:tab w:val="left" w:pos="4931"/>
              </w:tabs>
              <w:spacing w:line="292" w:lineRule="exact"/>
              <w:ind w:left="107"/>
              <w:jc w:val="both"/>
              <w:rPr>
                <w:rFonts w:ascii="Calibri"/>
                <w:sz w:val="24"/>
              </w:rPr>
            </w:pPr>
            <w:r>
              <w:rPr>
                <w:rFonts w:ascii="Calibri"/>
                <w:sz w:val="24"/>
              </w:rPr>
              <w:t>Fuente</w:t>
            </w:r>
            <w:r>
              <w:rPr>
                <w:rFonts w:ascii="Calibri"/>
                <w:spacing w:val="-1"/>
                <w:sz w:val="24"/>
              </w:rPr>
              <w:t xml:space="preserve"> </w:t>
            </w:r>
            <w:r>
              <w:rPr>
                <w:rFonts w:ascii="Calibri"/>
                <w:sz w:val="24"/>
              </w:rPr>
              <w:t>/</w:t>
            </w:r>
            <w:r>
              <w:rPr>
                <w:rFonts w:ascii="Calibri"/>
                <w:spacing w:val="-4"/>
                <w:sz w:val="24"/>
              </w:rPr>
              <w:t xml:space="preserve"> </w:t>
            </w:r>
            <w:proofErr w:type="gramStart"/>
            <w:r>
              <w:rPr>
                <w:rFonts w:ascii="Calibri"/>
                <w:sz w:val="24"/>
              </w:rPr>
              <w:t>Referencia</w:t>
            </w:r>
            <w:r>
              <w:rPr>
                <w:rFonts w:ascii="Calibri"/>
                <w:spacing w:val="42"/>
                <w:sz w:val="24"/>
              </w:rPr>
              <w:t xml:space="preserve">  </w:t>
            </w:r>
            <w:r>
              <w:rPr>
                <w:rFonts w:ascii="Calibri"/>
                <w:spacing w:val="-4"/>
                <w:sz w:val="24"/>
              </w:rPr>
              <w:t>Valor</w:t>
            </w:r>
            <w:proofErr w:type="gramEnd"/>
            <w:r>
              <w:rPr>
                <w:rFonts w:ascii="Calibri"/>
                <w:sz w:val="24"/>
              </w:rPr>
              <w:tab/>
            </w:r>
            <w:r>
              <w:rPr>
                <w:rFonts w:ascii="Calibri"/>
                <w:spacing w:val="-2"/>
                <w:sz w:val="24"/>
              </w:rPr>
              <w:t>Unitario</w:t>
            </w:r>
          </w:p>
          <w:p w14:paraId="49F3715A" w14:textId="77777777" w:rsidR="00464DBC" w:rsidRDefault="00464DBC" w:rsidP="001F76E3">
            <w:pPr>
              <w:pStyle w:val="TableParagraph"/>
              <w:spacing w:line="292" w:lineRule="exact"/>
              <w:ind w:left="11" w:right="2745"/>
              <w:rPr>
                <w:rFonts w:ascii="Calibri"/>
                <w:b/>
                <w:sz w:val="24"/>
              </w:rPr>
            </w:pPr>
            <w:r>
              <w:rPr>
                <w:rFonts w:ascii="Calibri"/>
                <w:b/>
                <w:spacing w:val="-2"/>
                <w:sz w:val="24"/>
              </w:rPr>
              <w:t>Observaciones</w:t>
            </w:r>
          </w:p>
          <w:p w14:paraId="1B507632" w14:textId="77777777" w:rsidR="00464DBC" w:rsidRDefault="00464DBC" w:rsidP="001F76E3">
            <w:pPr>
              <w:pStyle w:val="TableParagraph"/>
              <w:tabs>
                <w:tab w:val="left" w:pos="4260"/>
                <w:tab w:val="left" w:pos="4856"/>
                <w:tab w:val="left" w:pos="5515"/>
              </w:tabs>
              <w:spacing w:line="292" w:lineRule="exact"/>
              <w:ind w:left="11"/>
              <w:rPr>
                <w:rFonts w:ascii="Calibri"/>
                <w:sz w:val="24"/>
              </w:rPr>
            </w:pPr>
            <w:r>
              <w:rPr>
                <w:rFonts w:ascii="Calibri"/>
                <w:sz w:val="24"/>
              </w:rPr>
              <w:t>Referencia</w:t>
            </w:r>
            <w:r>
              <w:rPr>
                <w:rFonts w:ascii="Calibri"/>
                <w:spacing w:val="-8"/>
                <w:sz w:val="24"/>
              </w:rPr>
              <w:t xml:space="preserve"> </w:t>
            </w:r>
            <w:r>
              <w:rPr>
                <w:rFonts w:ascii="Calibri"/>
                <w:sz w:val="24"/>
              </w:rPr>
              <w:t>1</w:t>
            </w:r>
            <w:r>
              <w:rPr>
                <w:rFonts w:ascii="Calibri"/>
                <w:spacing w:val="-5"/>
                <w:sz w:val="24"/>
              </w:rPr>
              <w:t xml:space="preserve"> </w:t>
            </w:r>
            <w:r>
              <w:rPr>
                <w:rFonts w:ascii="Calibri"/>
                <w:sz w:val="24"/>
              </w:rPr>
              <w:t>(Sondeo</w:t>
            </w:r>
            <w:r>
              <w:rPr>
                <w:rFonts w:ascii="Calibri"/>
                <w:spacing w:val="-3"/>
                <w:sz w:val="24"/>
              </w:rPr>
              <w:t xml:space="preserve"> </w:t>
            </w:r>
            <w:r>
              <w:rPr>
                <w:rFonts w:ascii="Calibri"/>
                <w:sz w:val="24"/>
              </w:rPr>
              <w:t>tiendas</w:t>
            </w:r>
            <w:r>
              <w:rPr>
                <w:rFonts w:ascii="Calibri"/>
                <w:spacing w:val="-4"/>
                <w:sz w:val="24"/>
              </w:rPr>
              <w:t xml:space="preserve"> </w:t>
            </w:r>
            <w:r>
              <w:rPr>
                <w:rFonts w:ascii="Calibri"/>
                <w:spacing w:val="-2"/>
                <w:sz w:val="24"/>
              </w:rPr>
              <w:t>deportivas)</w:t>
            </w:r>
            <w:r>
              <w:rPr>
                <w:rFonts w:ascii="Calibri"/>
                <w:sz w:val="24"/>
              </w:rPr>
              <w:tab/>
            </w:r>
            <w:r>
              <w:rPr>
                <w:rFonts w:ascii="Calibri"/>
                <w:spacing w:val="-5"/>
                <w:sz w:val="24"/>
              </w:rPr>
              <w:t>80</w:t>
            </w:r>
            <w:r>
              <w:rPr>
                <w:rFonts w:ascii="Calibri"/>
                <w:sz w:val="24"/>
              </w:rPr>
              <w:tab/>
            </w:r>
            <w:r>
              <w:rPr>
                <w:rFonts w:ascii="Calibri"/>
                <w:spacing w:val="-5"/>
                <w:sz w:val="24"/>
              </w:rPr>
              <w:t>mil</w:t>
            </w:r>
            <w:r>
              <w:rPr>
                <w:rFonts w:ascii="Calibri"/>
                <w:sz w:val="24"/>
              </w:rPr>
              <w:tab/>
            </w:r>
            <w:r>
              <w:rPr>
                <w:rFonts w:ascii="Calibri"/>
                <w:spacing w:val="-10"/>
                <w:sz w:val="24"/>
              </w:rPr>
              <w:t>a</w:t>
            </w:r>
          </w:p>
          <w:p w14:paraId="78D3103C" w14:textId="77777777" w:rsidR="00464DBC" w:rsidRDefault="00464DBC" w:rsidP="001F76E3">
            <w:pPr>
              <w:pStyle w:val="TableParagraph"/>
              <w:tabs>
                <w:tab w:val="left" w:pos="1475"/>
                <w:tab w:val="left" w:pos="3648"/>
              </w:tabs>
              <w:ind w:left="107" w:right="1262" w:hanging="49"/>
              <w:rPr>
                <w:rFonts w:ascii="Calibri" w:hAnsi="Calibri"/>
                <w:sz w:val="24"/>
              </w:rPr>
            </w:pPr>
            <w:r>
              <w:rPr>
                <w:rFonts w:ascii="Calibri" w:hAnsi="Calibri"/>
                <w:spacing w:val="-2"/>
                <w:sz w:val="24"/>
              </w:rPr>
              <w:t>$145.000</w:t>
            </w:r>
            <w:r>
              <w:rPr>
                <w:rFonts w:ascii="Calibri" w:hAnsi="Calibri"/>
                <w:sz w:val="24"/>
              </w:rPr>
              <w:tab/>
              <w:t>Aluminio 6061, bloqueo rosco. Referencia 2 (Histórico SECOP II)</w:t>
            </w:r>
            <w:r>
              <w:rPr>
                <w:rFonts w:ascii="Calibri" w:hAnsi="Calibri"/>
                <w:sz w:val="24"/>
              </w:rPr>
              <w:tab/>
            </w:r>
            <w:r>
              <w:rPr>
                <w:rFonts w:ascii="Calibri" w:hAnsi="Calibri"/>
                <w:spacing w:val="-2"/>
                <w:sz w:val="24"/>
              </w:rPr>
              <w:t xml:space="preserve">$185.000 </w:t>
            </w:r>
            <w:r>
              <w:rPr>
                <w:rFonts w:ascii="Calibri" w:hAnsi="Calibri"/>
                <w:sz w:val="24"/>
              </w:rPr>
              <w:t>Aluminio 7075, bloqueo rápido.</w:t>
            </w:r>
          </w:p>
          <w:p w14:paraId="5422D737" w14:textId="77777777" w:rsidR="00464DBC" w:rsidRDefault="00464DBC" w:rsidP="001F76E3">
            <w:pPr>
              <w:pStyle w:val="TableParagraph"/>
              <w:tabs>
                <w:tab w:val="left" w:pos="3648"/>
              </w:tabs>
              <w:spacing w:before="1"/>
              <w:ind w:left="815" w:right="1054" w:hanging="708"/>
              <w:rPr>
                <w:rFonts w:ascii="Calibri" w:hAnsi="Calibri"/>
                <w:sz w:val="24"/>
              </w:rPr>
            </w:pPr>
            <w:r>
              <w:rPr>
                <w:rFonts w:ascii="Calibri" w:hAnsi="Calibri"/>
                <w:sz w:val="24"/>
              </w:rPr>
              <w:t>Referencia 3 (Cotización directa)</w:t>
            </w:r>
            <w:r>
              <w:rPr>
                <w:rFonts w:ascii="Calibri" w:hAnsi="Calibri"/>
                <w:sz w:val="24"/>
              </w:rPr>
              <w:tab/>
            </w:r>
            <w:r>
              <w:rPr>
                <w:rFonts w:ascii="Calibri" w:hAnsi="Calibri"/>
                <w:spacing w:val="-2"/>
                <w:sz w:val="24"/>
              </w:rPr>
              <w:t xml:space="preserve">$215.000 </w:t>
            </w:r>
            <w:r>
              <w:rPr>
                <w:rFonts w:ascii="Calibri" w:hAnsi="Calibri"/>
                <w:sz w:val="24"/>
              </w:rPr>
              <w:t>Incluye</w:t>
            </w:r>
            <w:r>
              <w:rPr>
                <w:rFonts w:ascii="Calibri" w:hAnsi="Calibri"/>
                <w:spacing w:val="-7"/>
                <w:sz w:val="24"/>
              </w:rPr>
              <w:t xml:space="preserve"> </w:t>
            </w:r>
            <w:r>
              <w:rPr>
                <w:rFonts w:ascii="Calibri" w:hAnsi="Calibri"/>
                <w:sz w:val="24"/>
              </w:rPr>
              <w:t>logística</w:t>
            </w:r>
            <w:r>
              <w:rPr>
                <w:rFonts w:ascii="Calibri" w:hAnsi="Calibri"/>
                <w:spacing w:val="-10"/>
                <w:sz w:val="24"/>
              </w:rPr>
              <w:t xml:space="preserve"> </w:t>
            </w:r>
            <w:r>
              <w:rPr>
                <w:rFonts w:ascii="Calibri" w:hAnsi="Calibri"/>
                <w:sz w:val="24"/>
              </w:rPr>
              <w:t>de</w:t>
            </w:r>
            <w:r>
              <w:rPr>
                <w:rFonts w:ascii="Calibri" w:hAnsi="Calibri"/>
                <w:spacing w:val="-10"/>
                <w:sz w:val="24"/>
              </w:rPr>
              <w:t xml:space="preserve"> </w:t>
            </w:r>
            <w:r>
              <w:rPr>
                <w:rFonts w:ascii="Calibri" w:hAnsi="Calibri"/>
                <w:sz w:val="24"/>
              </w:rPr>
              <w:t>entrega</w:t>
            </w:r>
            <w:r>
              <w:rPr>
                <w:rFonts w:ascii="Calibri" w:hAnsi="Calibri"/>
                <w:spacing w:val="-6"/>
                <w:sz w:val="24"/>
              </w:rPr>
              <w:t xml:space="preserve"> </w:t>
            </w:r>
            <w:r>
              <w:rPr>
                <w:rFonts w:ascii="Calibri" w:hAnsi="Calibri"/>
                <w:sz w:val="24"/>
              </w:rPr>
              <w:t>y</w:t>
            </w:r>
            <w:r>
              <w:rPr>
                <w:rFonts w:ascii="Calibri" w:hAnsi="Calibri"/>
                <w:spacing w:val="-8"/>
                <w:sz w:val="24"/>
              </w:rPr>
              <w:t xml:space="preserve"> </w:t>
            </w:r>
            <w:r>
              <w:rPr>
                <w:rFonts w:ascii="Calibri" w:hAnsi="Calibri"/>
                <w:sz w:val="24"/>
              </w:rPr>
              <w:t>accesorios.</w:t>
            </w:r>
          </w:p>
          <w:p w14:paraId="57A737EA" w14:textId="77777777" w:rsidR="00464DBC" w:rsidRDefault="00464DBC" w:rsidP="001F76E3">
            <w:pPr>
              <w:pStyle w:val="TableParagraph"/>
              <w:tabs>
                <w:tab w:val="left" w:pos="3648"/>
              </w:tabs>
              <w:spacing w:before="2" w:line="292" w:lineRule="exact"/>
              <w:ind w:left="107"/>
              <w:jc w:val="both"/>
              <w:rPr>
                <w:rFonts w:ascii="Calibri"/>
                <w:sz w:val="24"/>
              </w:rPr>
            </w:pPr>
            <w:r>
              <w:rPr>
                <w:rFonts w:ascii="Calibri"/>
                <w:sz w:val="24"/>
              </w:rPr>
              <w:t>VALOR</w:t>
            </w:r>
            <w:r>
              <w:rPr>
                <w:rFonts w:ascii="Calibri"/>
                <w:spacing w:val="-3"/>
                <w:sz w:val="24"/>
              </w:rPr>
              <w:t xml:space="preserve"> </w:t>
            </w:r>
            <w:r>
              <w:rPr>
                <w:rFonts w:ascii="Calibri"/>
                <w:sz w:val="24"/>
              </w:rPr>
              <w:t>PROMEDIO</w:t>
            </w:r>
            <w:r>
              <w:rPr>
                <w:rFonts w:ascii="Calibri"/>
                <w:spacing w:val="-3"/>
                <w:sz w:val="24"/>
              </w:rPr>
              <w:t xml:space="preserve"> </w:t>
            </w:r>
            <w:r>
              <w:rPr>
                <w:rFonts w:ascii="Calibri"/>
                <w:spacing w:val="-2"/>
                <w:sz w:val="24"/>
              </w:rPr>
              <w:t>ESTIMADO</w:t>
            </w:r>
            <w:r>
              <w:rPr>
                <w:rFonts w:ascii="Calibri"/>
                <w:sz w:val="24"/>
              </w:rPr>
              <w:tab/>
              <w:t>$181.666</w:t>
            </w:r>
            <w:r>
              <w:rPr>
                <w:rFonts w:ascii="Calibri"/>
                <w:spacing w:val="71"/>
                <w:sz w:val="24"/>
              </w:rPr>
              <w:t xml:space="preserve">    </w:t>
            </w:r>
            <w:r>
              <w:rPr>
                <w:rFonts w:ascii="Calibri"/>
                <w:spacing w:val="-4"/>
                <w:sz w:val="24"/>
              </w:rPr>
              <w:t>Base</w:t>
            </w:r>
          </w:p>
          <w:p w14:paraId="4518EB2B" w14:textId="77777777" w:rsidR="00464DBC" w:rsidRDefault="00464DBC" w:rsidP="001F76E3">
            <w:pPr>
              <w:pStyle w:val="TableParagraph"/>
              <w:spacing w:line="292" w:lineRule="exact"/>
              <w:ind w:left="107"/>
              <w:jc w:val="both"/>
              <w:rPr>
                <w:rFonts w:ascii="Calibri"/>
                <w:sz w:val="24"/>
              </w:rPr>
            </w:pPr>
            <w:r>
              <w:rPr>
                <w:rFonts w:ascii="Calibri"/>
                <w:sz w:val="24"/>
              </w:rPr>
              <w:t>para</w:t>
            </w:r>
            <w:r>
              <w:rPr>
                <w:rFonts w:ascii="Calibri"/>
                <w:spacing w:val="-4"/>
                <w:sz w:val="24"/>
              </w:rPr>
              <w:t xml:space="preserve"> </w:t>
            </w:r>
            <w:r>
              <w:rPr>
                <w:rFonts w:ascii="Calibri"/>
                <w:sz w:val="24"/>
              </w:rPr>
              <w:t>el</w:t>
            </w:r>
            <w:r>
              <w:rPr>
                <w:rFonts w:ascii="Calibri"/>
                <w:spacing w:val="-4"/>
                <w:sz w:val="24"/>
              </w:rPr>
              <w:t xml:space="preserve"> </w:t>
            </w:r>
            <w:r>
              <w:rPr>
                <w:rFonts w:ascii="Calibri"/>
                <w:sz w:val="24"/>
              </w:rPr>
              <w:t>presupuesto</w:t>
            </w:r>
            <w:r>
              <w:rPr>
                <w:rFonts w:ascii="Calibri"/>
                <w:spacing w:val="-4"/>
                <w:sz w:val="24"/>
              </w:rPr>
              <w:t xml:space="preserve"> </w:t>
            </w:r>
            <w:r>
              <w:rPr>
                <w:rFonts w:ascii="Calibri"/>
                <w:spacing w:val="-2"/>
                <w:sz w:val="24"/>
              </w:rPr>
              <w:t>oficial.</w:t>
            </w:r>
          </w:p>
          <w:p w14:paraId="68029E52" w14:textId="77777777" w:rsidR="00464DBC" w:rsidRDefault="00464DBC">
            <w:pPr>
              <w:pStyle w:val="TableParagraph"/>
              <w:numPr>
                <w:ilvl w:val="0"/>
                <w:numId w:val="5"/>
              </w:numPr>
              <w:tabs>
                <w:tab w:val="left" w:pos="342"/>
              </w:tabs>
              <w:spacing w:before="0" w:line="292" w:lineRule="exact"/>
              <w:ind w:left="342" w:hanging="235"/>
              <w:rPr>
                <w:rFonts w:ascii="Calibri"/>
                <w:sz w:val="24"/>
              </w:rPr>
            </w:pPr>
            <w:r>
              <w:rPr>
                <w:rFonts w:ascii="Calibri"/>
                <w:b/>
                <w:sz w:val="24"/>
              </w:rPr>
              <w:t>ESTRUCTURA</w:t>
            </w:r>
            <w:r>
              <w:rPr>
                <w:rFonts w:ascii="Calibri"/>
                <w:b/>
                <w:spacing w:val="-3"/>
                <w:sz w:val="24"/>
              </w:rPr>
              <w:t xml:space="preserve"> </w:t>
            </w:r>
            <w:r>
              <w:rPr>
                <w:rFonts w:ascii="Calibri"/>
                <w:b/>
                <w:sz w:val="24"/>
              </w:rPr>
              <w:t>DE</w:t>
            </w:r>
            <w:r>
              <w:rPr>
                <w:rFonts w:ascii="Calibri"/>
                <w:b/>
                <w:spacing w:val="-3"/>
                <w:sz w:val="24"/>
              </w:rPr>
              <w:t xml:space="preserve"> </w:t>
            </w:r>
            <w:r>
              <w:rPr>
                <w:rFonts w:ascii="Calibri"/>
                <w:b/>
                <w:sz w:val="24"/>
              </w:rPr>
              <w:t>COSTOS</w:t>
            </w:r>
            <w:r>
              <w:rPr>
                <w:rFonts w:ascii="Calibri"/>
                <w:b/>
                <w:spacing w:val="-2"/>
                <w:sz w:val="24"/>
              </w:rPr>
              <w:t xml:space="preserve"> (VARIABLES)</w:t>
            </w:r>
          </w:p>
          <w:p w14:paraId="4780977D" w14:textId="77777777" w:rsidR="00464DBC" w:rsidRDefault="00464DBC" w:rsidP="001F76E3">
            <w:pPr>
              <w:pStyle w:val="TableParagraph"/>
              <w:ind w:left="107" w:right="54"/>
              <w:rPr>
                <w:rFonts w:ascii="Calibri" w:hAnsi="Calibri"/>
                <w:sz w:val="24"/>
              </w:rPr>
            </w:pPr>
            <w:r>
              <w:rPr>
                <w:rFonts w:ascii="Calibri" w:hAnsi="Calibri"/>
                <w:sz w:val="24"/>
              </w:rPr>
              <w:t xml:space="preserve">El presupuesto estimado para este proceso contempla: Costo del bien: Basado en las especificaciones del anexo </w:t>
            </w:r>
            <w:r>
              <w:rPr>
                <w:rFonts w:ascii="Calibri" w:hAnsi="Calibri"/>
                <w:spacing w:val="-2"/>
                <w:sz w:val="24"/>
              </w:rPr>
              <w:t>técnico.</w:t>
            </w:r>
          </w:p>
          <w:p w14:paraId="2B407F3D" w14:textId="77777777" w:rsidR="00464DBC" w:rsidRDefault="00464DBC" w:rsidP="001F76E3">
            <w:pPr>
              <w:pStyle w:val="TableParagraph"/>
              <w:spacing w:before="2"/>
              <w:ind w:left="107" w:right="54"/>
              <w:rPr>
                <w:rFonts w:ascii="Calibri" w:hAnsi="Calibri"/>
                <w:sz w:val="24"/>
              </w:rPr>
            </w:pPr>
            <w:r>
              <w:rPr>
                <w:rFonts w:ascii="Calibri" w:hAnsi="Calibri"/>
                <w:sz w:val="24"/>
              </w:rPr>
              <w:t>Logística:</w:t>
            </w:r>
            <w:r>
              <w:rPr>
                <w:rFonts w:ascii="Calibri" w:hAnsi="Calibri"/>
                <w:spacing w:val="39"/>
                <w:sz w:val="24"/>
              </w:rPr>
              <w:t xml:space="preserve"> </w:t>
            </w:r>
            <w:r>
              <w:rPr>
                <w:rFonts w:ascii="Calibri" w:hAnsi="Calibri"/>
                <w:sz w:val="24"/>
              </w:rPr>
              <w:t>Fletes</w:t>
            </w:r>
            <w:r>
              <w:rPr>
                <w:rFonts w:ascii="Calibri" w:hAnsi="Calibri"/>
                <w:spacing w:val="39"/>
                <w:sz w:val="24"/>
              </w:rPr>
              <w:t xml:space="preserve"> </w:t>
            </w:r>
            <w:r>
              <w:rPr>
                <w:rFonts w:ascii="Calibri" w:hAnsi="Calibri"/>
                <w:sz w:val="24"/>
              </w:rPr>
              <w:t>y</w:t>
            </w:r>
            <w:r>
              <w:rPr>
                <w:rFonts w:ascii="Calibri" w:hAnsi="Calibri"/>
                <w:spacing w:val="39"/>
                <w:sz w:val="24"/>
              </w:rPr>
              <w:t xml:space="preserve"> </w:t>
            </w:r>
            <w:r>
              <w:rPr>
                <w:rFonts w:ascii="Calibri" w:hAnsi="Calibri"/>
                <w:sz w:val="24"/>
              </w:rPr>
              <w:t>transporte</w:t>
            </w:r>
            <w:r>
              <w:rPr>
                <w:rFonts w:ascii="Calibri" w:hAnsi="Calibri"/>
                <w:spacing w:val="36"/>
                <w:sz w:val="24"/>
              </w:rPr>
              <w:t xml:space="preserve"> </w:t>
            </w:r>
            <w:r>
              <w:rPr>
                <w:rFonts w:ascii="Calibri" w:hAnsi="Calibri"/>
                <w:sz w:val="24"/>
              </w:rPr>
              <w:t>hasta</w:t>
            </w:r>
            <w:r>
              <w:rPr>
                <w:rFonts w:ascii="Calibri" w:hAnsi="Calibri"/>
                <w:spacing w:val="40"/>
                <w:sz w:val="24"/>
              </w:rPr>
              <w:t xml:space="preserve"> </w:t>
            </w:r>
            <w:r>
              <w:rPr>
                <w:rFonts w:ascii="Calibri" w:hAnsi="Calibri"/>
                <w:sz w:val="24"/>
              </w:rPr>
              <w:t>el</w:t>
            </w:r>
            <w:r>
              <w:rPr>
                <w:rFonts w:ascii="Calibri" w:hAnsi="Calibri"/>
                <w:spacing w:val="40"/>
                <w:sz w:val="24"/>
              </w:rPr>
              <w:t xml:space="preserve"> </w:t>
            </w:r>
            <w:r>
              <w:rPr>
                <w:rFonts w:ascii="Calibri" w:hAnsi="Calibri"/>
                <w:sz w:val="24"/>
              </w:rPr>
              <w:t>lugar</w:t>
            </w:r>
            <w:r>
              <w:rPr>
                <w:rFonts w:ascii="Calibri" w:hAnsi="Calibri"/>
                <w:spacing w:val="40"/>
                <w:sz w:val="24"/>
              </w:rPr>
              <w:t xml:space="preserve"> </w:t>
            </w:r>
            <w:r>
              <w:rPr>
                <w:rFonts w:ascii="Calibri" w:hAnsi="Calibri"/>
                <w:sz w:val="24"/>
              </w:rPr>
              <w:t>de</w:t>
            </w:r>
            <w:r>
              <w:rPr>
                <w:rFonts w:ascii="Calibri" w:hAnsi="Calibri"/>
                <w:spacing w:val="40"/>
                <w:sz w:val="24"/>
              </w:rPr>
              <w:t xml:space="preserve"> </w:t>
            </w:r>
            <w:r>
              <w:rPr>
                <w:rFonts w:ascii="Calibri" w:hAnsi="Calibri"/>
                <w:sz w:val="24"/>
              </w:rPr>
              <w:t>entrega (Almacén General).</w:t>
            </w:r>
          </w:p>
          <w:p w14:paraId="645DFF0E" w14:textId="77777777" w:rsidR="00464DBC" w:rsidRDefault="00464DBC" w:rsidP="001F76E3">
            <w:pPr>
              <w:pStyle w:val="TableParagraph"/>
              <w:spacing w:before="2"/>
              <w:ind w:left="107" w:right="54"/>
              <w:rPr>
                <w:rFonts w:ascii="Calibri" w:hAnsi="Calibri"/>
                <w:sz w:val="24"/>
              </w:rPr>
            </w:pPr>
            <w:r>
              <w:rPr>
                <w:rFonts w:ascii="Calibri" w:hAnsi="Calibri"/>
                <w:sz w:val="24"/>
              </w:rPr>
              <w:t>Tributario: IVA</w:t>
            </w:r>
            <w:r>
              <w:rPr>
                <w:rFonts w:ascii="Calibri" w:hAnsi="Calibri"/>
                <w:spacing w:val="-2"/>
                <w:sz w:val="24"/>
              </w:rPr>
              <w:t xml:space="preserve"> </w:t>
            </w:r>
            <w:r>
              <w:rPr>
                <w:rFonts w:ascii="Calibri" w:hAnsi="Calibri"/>
                <w:sz w:val="24"/>
              </w:rPr>
              <w:t>del 19% (salvo</w:t>
            </w:r>
            <w:r>
              <w:rPr>
                <w:rFonts w:ascii="Calibri" w:hAnsi="Calibri"/>
                <w:spacing w:val="-2"/>
                <w:sz w:val="24"/>
              </w:rPr>
              <w:t xml:space="preserve"> </w:t>
            </w:r>
            <w:r>
              <w:rPr>
                <w:rFonts w:ascii="Calibri" w:hAnsi="Calibri"/>
                <w:sz w:val="24"/>
              </w:rPr>
              <w:t>que</w:t>
            </w:r>
            <w:r>
              <w:rPr>
                <w:rFonts w:ascii="Calibri" w:hAnsi="Calibri"/>
                <w:spacing w:val="-2"/>
                <w:sz w:val="24"/>
              </w:rPr>
              <w:t xml:space="preserve"> </w:t>
            </w:r>
            <w:r>
              <w:rPr>
                <w:rFonts w:ascii="Calibri" w:hAnsi="Calibri"/>
                <w:sz w:val="24"/>
              </w:rPr>
              <w:t>la entidad</w:t>
            </w:r>
            <w:r>
              <w:rPr>
                <w:rFonts w:ascii="Calibri" w:hAnsi="Calibri"/>
                <w:spacing w:val="-1"/>
                <w:sz w:val="24"/>
              </w:rPr>
              <w:t xml:space="preserve"> </w:t>
            </w:r>
            <w:r>
              <w:rPr>
                <w:rFonts w:ascii="Calibri" w:hAnsi="Calibri"/>
                <w:sz w:val="24"/>
              </w:rPr>
              <w:t>o el</w:t>
            </w:r>
            <w:r>
              <w:rPr>
                <w:rFonts w:ascii="Calibri" w:hAnsi="Calibri"/>
                <w:spacing w:val="-2"/>
                <w:sz w:val="24"/>
              </w:rPr>
              <w:t xml:space="preserve"> </w:t>
            </w:r>
            <w:r>
              <w:rPr>
                <w:rFonts w:ascii="Calibri" w:hAnsi="Calibri"/>
                <w:sz w:val="24"/>
              </w:rPr>
              <w:t>proceso tengan exención específica).</w:t>
            </w:r>
          </w:p>
          <w:p w14:paraId="050EA943" w14:textId="77777777" w:rsidR="00464DBC" w:rsidRDefault="00464DBC" w:rsidP="001F76E3">
            <w:pPr>
              <w:pStyle w:val="TableParagraph"/>
              <w:spacing w:line="291" w:lineRule="exact"/>
              <w:ind w:left="107"/>
              <w:rPr>
                <w:rFonts w:ascii="Calibri" w:hAnsi="Calibri"/>
                <w:sz w:val="24"/>
              </w:rPr>
            </w:pPr>
            <w:r>
              <w:rPr>
                <w:rFonts w:ascii="Calibri" w:hAnsi="Calibri"/>
                <w:sz w:val="24"/>
              </w:rPr>
              <w:t>Garantía:</w:t>
            </w:r>
            <w:r>
              <w:rPr>
                <w:rFonts w:ascii="Calibri" w:hAnsi="Calibri"/>
                <w:spacing w:val="-7"/>
                <w:sz w:val="24"/>
              </w:rPr>
              <w:t xml:space="preserve"> </w:t>
            </w:r>
            <w:r>
              <w:rPr>
                <w:rFonts w:ascii="Calibri" w:hAnsi="Calibri"/>
                <w:sz w:val="24"/>
              </w:rPr>
              <w:t>Costo</w:t>
            </w:r>
            <w:r>
              <w:rPr>
                <w:rFonts w:ascii="Calibri" w:hAnsi="Calibri"/>
                <w:spacing w:val="-7"/>
                <w:sz w:val="24"/>
              </w:rPr>
              <w:t xml:space="preserve"> </w:t>
            </w:r>
            <w:r>
              <w:rPr>
                <w:rFonts w:ascii="Calibri" w:hAnsi="Calibri"/>
                <w:sz w:val="24"/>
              </w:rPr>
              <w:t>de</w:t>
            </w:r>
            <w:r>
              <w:rPr>
                <w:rFonts w:ascii="Calibri" w:hAnsi="Calibri"/>
                <w:spacing w:val="-9"/>
                <w:sz w:val="24"/>
              </w:rPr>
              <w:t xml:space="preserve"> </w:t>
            </w:r>
            <w:r>
              <w:rPr>
                <w:rFonts w:ascii="Calibri" w:hAnsi="Calibri"/>
                <w:sz w:val="24"/>
              </w:rPr>
              <w:t>respaldo</w:t>
            </w:r>
            <w:r>
              <w:rPr>
                <w:rFonts w:ascii="Calibri" w:hAnsi="Calibri"/>
                <w:spacing w:val="-8"/>
                <w:sz w:val="24"/>
              </w:rPr>
              <w:t xml:space="preserve"> </w:t>
            </w:r>
            <w:r>
              <w:rPr>
                <w:rFonts w:ascii="Calibri" w:hAnsi="Calibri"/>
                <w:sz w:val="24"/>
              </w:rPr>
              <w:t>por</w:t>
            </w:r>
            <w:r>
              <w:rPr>
                <w:rFonts w:ascii="Calibri" w:hAnsi="Calibri"/>
                <w:spacing w:val="-13"/>
                <w:sz w:val="24"/>
              </w:rPr>
              <w:t xml:space="preserve"> </w:t>
            </w:r>
            <w:r>
              <w:rPr>
                <w:rFonts w:ascii="Calibri" w:hAnsi="Calibri"/>
                <w:sz w:val="24"/>
              </w:rPr>
              <w:t>el</w:t>
            </w:r>
            <w:r>
              <w:rPr>
                <w:rFonts w:ascii="Calibri" w:hAnsi="Calibri"/>
                <w:spacing w:val="-8"/>
                <w:sz w:val="24"/>
              </w:rPr>
              <w:t xml:space="preserve"> </w:t>
            </w:r>
            <w:r>
              <w:rPr>
                <w:rFonts w:ascii="Calibri" w:hAnsi="Calibri"/>
                <w:sz w:val="24"/>
              </w:rPr>
              <w:t>periodo</w:t>
            </w:r>
            <w:r>
              <w:rPr>
                <w:rFonts w:ascii="Calibri" w:hAnsi="Calibri"/>
                <w:spacing w:val="-5"/>
                <w:sz w:val="24"/>
              </w:rPr>
              <w:t xml:space="preserve"> </w:t>
            </w:r>
            <w:r>
              <w:rPr>
                <w:rFonts w:ascii="Calibri" w:hAnsi="Calibri"/>
                <w:sz w:val="24"/>
              </w:rPr>
              <w:t>mínimo</w:t>
            </w:r>
            <w:r>
              <w:rPr>
                <w:rFonts w:ascii="Calibri" w:hAnsi="Calibri"/>
                <w:spacing w:val="-8"/>
                <w:sz w:val="24"/>
              </w:rPr>
              <w:t xml:space="preserve"> </w:t>
            </w:r>
            <w:r>
              <w:rPr>
                <w:rFonts w:ascii="Calibri" w:hAnsi="Calibri"/>
                <w:sz w:val="24"/>
              </w:rPr>
              <w:t>de</w:t>
            </w:r>
            <w:r>
              <w:rPr>
                <w:rFonts w:ascii="Calibri" w:hAnsi="Calibri"/>
                <w:spacing w:val="-12"/>
                <w:sz w:val="24"/>
              </w:rPr>
              <w:t xml:space="preserve"> </w:t>
            </w:r>
            <w:r>
              <w:rPr>
                <w:rFonts w:ascii="Calibri" w:hAnsi="Calibri"/>
                <w:spacing w:val="-4"/>
                <w:sz w:val="24"/>
              </w:rPr>
              <w:t>seis</w:t>
            </w:r>
          </w:p>
          <w:p w14:paraId="1E801568" w14:textId="77777777" w:rsidR="00464DBC" w:rsidRDefault="00464DBC" w:rsidP="001F76E3">
            <w:pPr>
              <w:pStyle w:val="TableParagraph"/>
              <w:spacing w:line="292" w:lineRule="exact"/>
              <w:ind w:left="107"/>
              <w:rPr>
                <w:rFonts w:ascii="Calibri"/>
                <w:sz w:val="24"/>
              </w:rPr>
            </w:pPr>
            <w:r>
              <w:rPr>
                <w:rFonts w:ascii="Calibri"/>
                <w:sz w:val="24"/>
              </w:rPr>
              <w:t>(6)</w:t>
            </w:r>
            <w:r>
              <w:rPr>
                <w:rFonts w:ascii="Calibri"/>
                <w:spacing w:val="-3"/>
                <w:sz w:val="24"/>
              </w:rPr>
              <w:t xml:space="preserve"> </w:t>
            </w:r>
            <w:r>
              <w:rPr>
                <w:rFonts w:ascii="Calibri"/>
                <w:spacing w:val="-2"/>
                <w:sz w:val="24"/>
              </w:rPr>
              <w:t>meses.</w:t>
            </w:r>
          </w:p>
          <w:p w14:paraId="32C1F4C0" w14:textId="77777777" w:rsidR="00464DBC" w:rsidRDefault="00464DBC" w:rsidP="001F76E3">
            <w:pPr>
              <w:pStyle w:val="TableParagraph"/>
              <w:spacing w:before="3" w:line="293" w:lineRule="exact"/>
              <w:ind w:left="107"/>
              <w:rPr>
                <w:rFonts w:ascii="Calibri"/>
                <w:b/>
                <w:sz w:val="24"/>
              </w:rPr>
            </w:pPr>
            <w:r>
              <w:rPr>
                <w:rFonts w:ascii="Calibri"/>
                <w:b/>
                <w:sz w:val="24"/>
              </w:rPr>
              <w:t>5.</w:t>
            </w:r>
            <w:r>
              <w:rPr>
                <w:rFonts w:ascii="Calibri"/>
                <w:b/>
                <w:spacing w:val="-3"/>
                <w:sz w:val="24"/>
              </w:rPr>
              <w:t xml:space="preserve"> </w:t>
            </w:r>
            <w:r>
              <w:rPr>
                <w:rFonts w:ascii="Calibri"/>
                <w:b/>
                <w:sz w:val="24"/>
              </w:rPr>
              <w:t>PLURALIDAD</w:t>
            </w:r>
            <w:r>
              <w:rPr>
                <w:rFonts w:ascii="Calibri"/>
                <w:b/>
                <w:spacing w:val="-3"/>
                <w:sz w:val="24"/>
              </w:rPr>
              <w:t xml:space="preserve"> </w:t>
            </w:r>
            <w:r>
              <w:rPr>
                <w:rFonts w:ascii="Calibri"/>
                <w:b/>
                <w:sz w:val="24"/>
              </w:rPr>
              <w:t>DE</w:t>
            </w:r>
            <w:r>
              <w:rPr>
                <w:rFonts w:ascii="Calibri"/>
                <w:b/>
                <w:spacing w:val="-3"/>
                <w:sz w:val="24"/>
              </w:rPr>
              <w:t xml:space="preserve"> </w:t>
            </w:r>
            <w:r>
              <w:rPr>
                <w:rFonts w:ascii="Calibri"/>
                <w:b/>
                <w:spacing w:val="-2"/>
                <w:sz w:val="24"/>
              </w:rPr>
              <w:t>OFERENTES</w:t>
            </w:r>
          </w:p>
          <w:p w14:paraId="55D7258B" w14:textId="77777777" w:rsidR="00464DBC" w:rsidRDefault="00464DBC" w:rsidP="001F76E3">
            <w:pPr>
              <w:pStyle w:val="TableParagraph"/>
              <w:ind w:left="107" w:right="93"/>
              <w:jc w:val="both"/>
              <w:rPr>
                <w:rFonts w:ascii="Calibri" w:hAnsi="Calibri"/>
                <w:sz w:val="24"/>
              </w:rPr>
            </w:pPr>
            <w:r>
              <w:rPr>
                <w:rFonts w:ascii="Calibri" w:hAnsi="Calibri"/>
                <w:sz w:val="24"/>
              </w:rPr>
              <w:t>Se evidencia la existencia de múltiples proveedores en el mercado nacional con capacidad de cumplir con las especificaciones técnicas y los tiempos de entrega solicitados, lo que garantiza la libre concurrencia y la transparencia en la selección.</w:t>
            </w:r>
          </w:p>
        </w:tc>
        <w:tc>
          <w:tcPr>
            <w:tcW w:w="1416" w:type="dxa"/>
          </w:tcPr>
          <w:p w14:paraId="39C81D63" w14:textId="77777777" w:rsidR="00464DBC" w:rsidRDefault="00464DBC" w:rsidP="001F76E3">
            <w:pPr>
              <w:pStyle w:val="TableParagraph"/>
              <w:rPr>
                <w:rFonts w:ascii="Times New Roman"/>
                <w:sz w:val="24"/>
              </w:rPr>
            </w:pPr>
          </w:p>
        </w:tc>
        <w:tc>
          <w:tcPr>
            <w:tcW w:w="1252" w:type="dxa"/>
          </w:tcPr>
          <w:p w14:paraId="4D1C3B47" w14:textId="77777777" w:rsidR="00464DBC" w:rsidRDefault="00464DBC" w:rsidP="001F76E3">
            <w:pPr>
              <w:pStyle w:val="TableParagraph"/>
              <w:rPr>
                <w:rFonts w:ascii="Times New Roman"/>
                <w:sz w:val="24"/>
              </w:rPr>
            </w:pPr>
          </w:p>
        </w:tc>
      </w:tr>
    </w:tbl>
    <w:p w14:paraId="55B2E302" w14:textId="77777777" w:rsidR="00464DBC" w:rsidRDefault="00464DBC" w:rsidP="00464DBC">
      <w:pPr>
        <w:pStyle w:val="TableParagraph"/>
        <w:rPr>
          <w:rFonts w:ascii="Times New Roman"/>
          <w:sz w:val="24"/>
        </w:rPr>
        <w:sectPr w:rsidR="00464DBC" w:rsidSect="00464DBC">
          <w:pgSz w:w="12240" w:h="15840"/>
          <w:pgMar w:top="1460" w:right="360" w:bottom="940" w:left="1440" w:header="440" w:footer="752" w:gutter="0"/>
          <w:cols w:space="720"/>
        </w:sectPr>
      </w:pPr>
    </w:p>
    <w:p w14:paraId="4ABB9E51" w14:textId="77777777" w:rsidR="00464DBC" w:rsidRDefault="00464DBC" w:rsidP="00464DBC">
      <w:pPr>
        <w:pStyle w:val="Textoindependiente"/>
        <w:spacing w:before="48"/>
        <w:rPr>
          <w:sz w:val="20"/>
        </w:rPr>
      </w:pPr>
    </w:p>
    <w:tbl>
      <w:tblPr>
        <w:tblStyle w:val="TableNormal"/>
        <w:tblW w:w="0" w:type="auto"/>
        <w:tblInd w:w="27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3069"/>
        <w:gridCol w:w="3069"/>
        <w:gridCol w:w="3069"/>
      </w:tblGrid>
      <w:tr w:rsidR="00464DBC" w14:paraId="396673A1" w14:textId="77777777" w:rsidTr="001F76E3">
        <w:trPr>
          <w:trHeight w:val="484"/>
        </w:trPr>
        <w:tc>
          <w:tcPr>
            <w:tcW w:w="9207" w:type="dxa"/>
            <w:gridSpan w:val="3"/>
            <w:tcBorders>
              <w:top w:val="nil"/>
              <w:left w:val="nil"/>
              <w:bottom w:val="nil"/>
              <w:right w:val="nil"/>
            </w:tcBorders>
            <w:shd w:val="clear" w:color="auto" w:fill="000000"/>
          </w:tcPr>
          <w:p w14:paraId="1AB5540F" w14:textId="77777777" w:rsidR="00464DBC" w:rsidRDefault="00464DBC" w:rsidP="001F76E3">
            <w:pPr>
              <w:pStyle w:val="TableParagraph"/>
              <w:spacing w:before="110"/>
              <w:ind w:left="3" w:right="4"/>
              <w:rPr>
                <w:rFonts w:ascii="Calibri" w:hAnsi="Calibri"/>
                <w:b/>
              </w:rPr>
            </w:pPr>
            <w:r>
              <w:rPr>
                <w:rFonts w:ascii="Calibri" w:hAnsi="Calibri"/>
                <w:b/>
                <w:color w:val="FFFFFF"/>
              </w:rPr>
              <w:t>CLASIFICACIÓN</w:t>
            </w:r>
            <w:r>
              <w:rPr>
                <w:rFonts w:ascii="Calibri" w:hAnsi="Calibri"/>
                <w:b/>
                <w:color w:val="FFFFFF"/>
                <w:spacing w:val="-6"/>
              </w:rPr>
              <w:t xml:space="preserve"> </w:t>
            </w:r>
            <w:r>
              <w:rPr>
                <w:rFonts w:ascii="Calibri" w:hAnsi="Calibri"/>
                <w:b/>
                <w:color w:val="FFFFFF"/>
              </w:rPr>
              <w:t>DE</w:t>
            </w:r>
            <w:r>
              <w:rPr>
                <w:rFonts w:ascii="Calibri" w:hAnsi="Calibri"/>
                <w:b/>
                <w:color w:val="FFFFFF"/>
                <w:spacing w:val="-1"/>
              </w:rPr>
              <w:t xml:space="preserve"> </w:t>
            </w:r>
            <w:r>
              <w:rPr>
                <w:rFonts w:ascii="Calibri" w:hAnsi="Calibri"/>
                <w:b/>
                <w:color w:val="FFFFFF"/>
              </w:rPr>
              <w:t>LA</w:t>
            </w:r>
            <w:r>
              <w:rPr>
                <w:rFonts w:ascii="Calibri" w:hAnsi="Calibri"/>
                <w:b/>
                <w:color w:val="FFFFFF"/>
                <w:spacing w:val="-6"/>
              </w:rPr>
              <w:t xml:space="preserve"> </w:t>
            </w:r>
            <w:r>
              <w:rPr>
                <w:rFonts w:ascii="Calibri" w:hAnsi="Calibri"/>
                <w:b/>
                <w:color w:val="FFFFFF"/>
                <w:spacing w:val="-2"/>
              </w:rPr>
              <w:t>INFORMACIÓN</w:t>
            </w:r>
          </w:p>
        </w:tc>
      </w:tr>
      <w:tr w:rsidR="00464DBC" w14:paraId="1F4FBCF4" w14:textId="77777777" w:rsidTr="001F76E3">
        <w:trPr>
          <w:trHeight w:val="490"/>
        </w:trPr>
        <w:tc>
          <w:tcPr>
            <w:tcW w:w="3069" w:type="dxa"/>
            <w:tcBorders>
              <w:top w:val="nil"/>
            </w:tcBorders>
          </w:tcPr>
          <w:p w14:paraId="2A6EB976" w14:textId="77777777" w:rsidR="00464DBC" w:rsidRDefault="00464DBC" w:rsidP="001F76E3">
            <w:pPr>
              <w:pStyle w:val="TableParagraph"/>
              <w:tabs>
                <w:tab w:val="left" w:pos="2444"/>
              </w:tabs>
              <w:spacing w:before="38"/>
              <w:ind w:left="107"/>
              <w:rPr>
                <w:position w:val="-7"/>
              </w:rPr>
            </w:pPr>
            <w:r>
              <w:rPr>
                <w:noProof/>
                <w:position w:val="-7"/>
              </w:rPr>
              <mc:AlternateContent>
                <mc:Choice Requires="wpg">
                  <w:drawing>
                    <wp:anchor distT="0" distB="0" distL="0" distR="0" simplePos="0" relativeHeight="251761152" behindDoc="1" locked="0" layoutInCell="1" allowOverlap="1" wp14:anchorId="74B1DCD0" wp14:editId="66710136">
                      <wp:simplePos x="0" y="0"/>
                      <wp:positionH relativeFrom="column">
                        <wp:posOffset>1447164</wp:posOffset>
                      </wp:positionH>
                      <wp:positionV relativeFrom="paragraph">
                        <wp:posOffset>24240</wp:posOffset>
                      </wp:positionV>
                      <wp:extent cx="278130" cy="270510"/>
                      <wp:effectExtent l="0" t="0" r="0" b="0"/>
                      <wp:wrapNone/>
                      <wp:docPr id="1615145089"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130" cy="270510"/>
                                <a:chOff x="0" y="0"/>
                                <a:chExt cx="278130" cy="270510"/>
                              </a:xfrm>
                            </wpg:grpSpPr>
                            <wps:wsp>
                              <wps:cNvPr id="1374903899" name="Graphic 52"/>
                              <wps:cNvSpPr/>
                              <wps:spPr>
                                <a:xfrm>
                                  <a:off x="4762" y="4762"/>
                                  <a:ext cx="268605" cy="260985"/>
                                </a:xfrm>
                                <a:custGeom>
                                  <a:avLst/>
                                  <a:gdLst/>
                                  <a:ahLst/>
                                  <a:cxnLst/>
                                  <a:rect l="l" t="t" r="r" b="b"/>
                                  <a:pathLst>
                                    <a:path w="268605" h="260985">
                                      <a:moveTo>
                                        <a:pt x="0" y="260984"/>
                                      </a:moveTo>
                                      <a:lnTo>
                                        <a:pt x="268605" y="260984"/>
                                      </a:lnTo>
                                      <a:lnTo>
                                        <a:pt x="268605" y="0"/>
                                      </a:lnTo>
                                      <a:lnTo>
                                        <a:pt x="0" y="0"/>
                                      </a:lnTo>
                                      <a:lnTo>
                                        <a:pt x="0" y="260984"/>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2E01C48" id="Group 51" o:spid="_x0000_s1026" style="position:absolute;margin-left:113.95pt;margin-top:1.9pt;width:21.9pt;height:21.3pt;z-index:-251555328;mso-wrap-distance-left:0;mso-wrap-distance-right:0" coordsize="278130,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">
                      <v:shape id="Graphic 52" o:spid="_x0000_s1027" style="position:absolute;left:4762;top:4762;width:268605;height:260985;visibility:visible;mso-wrap-style:square;v-text-anchor:top" coordsize="268605,260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" path="m,260984r268605,l268605,,,,,260984xe" filled="f" strokeweight=".26456mm">
                        <v:path arrowok="t"/>
                      </v:shape>
                    </v:group>
                  </w:pict>
                </mc:Fallback>
              </mc:AlternateContent>
            </w:r>
            <w:r>
              <w:rPr>
                <w:rFonts w:ascii="Calibri" w:hAnsi="Calibri"/>
                <w:spacing w:val="-2"/>
              </w:rPr>
              <w:t>Pública</w:t>
            </w:r>
            <w:r>
              <w:rPr>
                <w:rFonts w:ascii="Calibri" w:hAnsi="Calibri"/>
              </w:rPr>
              <w:tab/>
            </w:r>
            <w:r>
              <w:rPr>
                <w:spacing w:val="-10"/>
                <w:position w:val="-7"/>
              </w:rPr>
              <w:t>x</w:t>
            </w:r>
          </w:p>
        </w:tc>
        <w:tc>
          <w:tcPr>
            <w:tcW w:w="3069" w:type="dxa"/>
            <w:tcBorders>
              <w:top w:val="nil"/>
            </w:tcBorders>
          </w:tcPr>
          <w:p w14:paraId="74CDB2C4" w14:textId="77777777" w:rsidR="00464DBC" w:rsidRDefault="00464DBC" w:rsidP="001F76E3">
            <w:pPr>
              <w:pStyle w:val="TableParagraph"/>
              <w:spacing w:before="62"/>
              <w:ind w:left="107"/>
              <w:rPr>
                <w:rFonts w:ascii="Calibri" w:hAnsi="Calibri"/>
              </w:rPr>
            </w:pPr>
            <w:r>
              <w:rPr>
                <w:rFonts w:ascii="Calibri" w:hAnsi="Calibri"/>
                <w:noProof/>
              </w:rPr>
              <mc:AlternateContent>
                <mc:Choice Requires="wpg">
                  <w:drawing>
                    <wp:anchor distT="0" distB="0" distL="0" distR="0" simplePos="0" relativeHeight="251762176" behindDoc="1" locked="0" layoutInCell="1" allowOverlap="1" wp14:anchorId="184852F4" wp14:editId="29A3286B">
                      <wp:simplePos x="0" y="0"/>
                      <wp:positionH relativeFrom="column">
                        <wp:posOffset>1534096</wp:posOffset>
                      </wp:positionH>
                      <wp:positionV relativeFrom="paragraph">
                        <wp:posOffset>10269</wp:posOffset>
                      </wp:positionV>
                      <wp:extent cx="278130" cy="270510"/>
                      <wp:effectExtent l="0" t="0" r="0" b="0"/>
                      <wp:wrapNone/>
                      <wp:docPr id="373492238"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130" cy="270510"/>
                                <a:chOff x="0" y="0"/>
                                <a:chExt cx="278130" cy="270510"/>
                              </a:xfrm>
                            </wpg:grpSpPr>
                            <wps:wsp>
                              <wps:cNvPr id="1668289841" name="Graphic 54"/>
                              <wps:cNvSpPr/>
                              <wps:spPr>
                                <a:xfrm>
                                  <a:off x="4762" y="4762"/>
                                  <a:ext cx="268605" cy="260985"/>
                                </a:xfrm>
                                <a:custGeom>
                                  <a:avLst/>
                                  <a:gdLst/>
                                  <a:ahLst/>
                                  <a:cxnLst/>
                                  <a:rect l="l" t="t" r="r" b="b"/>
                                  <a:pathLst>
                                    <a:path w="268605" h="260985">
                                      <a:moveTo>
                                        <a:pt x="0" y="260984"/>
                                      </a:moveTo>
                                      <a:lnTo>
                                        <a:pt x="268604" y="260984"/>
                                      </a:lnTo>
                                      <a:lnTo>
                                        <a:pt x="268604" y="0"/>
                                      </a:lnTo>
                                      <a:lnTo>
                                        <a:pt x="0" y="0"/>
                                      </a:lnTo>
                                      <a:lnTo>
                                        <a:pt x="0" y="260984"/>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B9ADCB0" id="Group 53" o:spid="_x0000_s1026" style="position:absolute;margin-left:120.8pt;margin-top:.8pt;width:21.9pt;height:21.3pt;z-index:-251554304;mso-wrap-distance-left:0;mso-wrap-distance-right:0" coordsize="278130,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">
                      <v:shape id="Graphic 54" o:spid="_x0000_s1027" style="position:absolute;left:4762;top:4762;width:268605;height:260985;visibility:visible;mso-wrap-style:square;v-text-anchor:top" coordsize="268605,260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" path="m,260984r268604,l268604,,,,,260984xe" filled="f">
                        <v:path arrowok="t"/>
                      </v:shape>
                    </v:group>
                  </w:pict>
                </mc:Fallback>
              </mc:AlternateContent>
            </w:r>
            <w:r>
              <w:rPr>
                <w:rFonts w:ascii="Calibri" w:hAnsi="Calibri"/>
              </w:rPr>
              <w:t>Pública</w:t>
            </w:r>
            <w:r>
              <w:rPr>
                <w:rFonts w:ascii="Calibri" w:hAnsi="Calibri"/>
                <w:spacing w:val="-7"/>
              </w:rPr>
              <w:t xml:space="preserve"> </w:t>
            </w:r>
            <w:r>
              <w:rPr>
                <w:rFonts w:ascii="Calibri" w:hAnsi="Calibri"/>
                <w:spacing w:val="-2"/>
              </w:rPr>
              <w:t>Clasificada</w:t>
            </w:r>
          </w:p>
        </w:tc>
        <w:tc>
          <w:tcPr>
            <w:tcW w:w="3069" w:type="dxa"/>
            <w:tcBorders>
              <w:top w:val="nil"/>
            </w:tcBorders>
          </w:tcPr>
          <w:p w14:paraId="124FED4F" w14:textId="77777777" w:rsidR="00464DBC" w:rsidRDefault="00464DBC" w:rsidP="001F76E3">
            <w:pPr>
              <w:pStyle w:val="TableParagraph"/>
              <w:spacing w:before="38"/>
              <w:ind w:left="106"/>
              <w:rPr>
                <w:rFonts w:ascii="Calibri" w:hAnsi="Calibri"/>
              </w:rPr>
            </w:pPr>
            <w:r>
              <w:rPr>
                <w:rFonts w:ascii="Calibri" w:hAnsi="Calibri"/>
                <w:noProof/>
              </w:rPr>
              <mc:AlternateContent>
                <mc:Choice Requires="wpg">
                  <w:drawing>
                    <wp:anchor distT="0" distB="0" distL="0" distR="0" simplePos="0" relativeHeight="251763200" behindDoc="1" locked="0" layoutInCell="1" allowOverlap="1" wp14:anchorId="7352592D" wp14:editId="3933F80D">
                      <wp:simplePos x="0" y="0"/>
                      <wp:positionH relativeFrom="column">
                        <wp:posOffset>1471231</wp:posOffset>
                      </wp:positionH>
                      <wp:positionV relativeFrom="paragraph">
                        <wp:posOffset>24875</wp:posOffset>
                      </wp:positionV>
                      <wp:extent cx="278130" cy="270510"/>
                      <wp:effectExtent l="0" t="0" r="0" b="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130" cy="270510"/>
                                <a:chOff x="0" y="0"/>
                                <a:chExt cx="278130" cy="270510"/>
                              </a:xfrm>
                            </wpg:grpSpPr>
                            <wps:wsp>
                              <wps:cNvPr id="56" name="Graphic 56"/>
                              <wps:cNvSpPr/>
                              <wps:spPr>
                                <a:xfrm>
                                  <a:off x="4762" y="4762"/>
                                  <a:ext cx="268605" cy="260985"/>
                                </a:xfrm>
                                <a:custGeom>
                                  <a:avLst/>
                                  <a:gdLst/>
                                  <a:ahLst/>
                                  <a:cxnLst/>
                                  <a:rect l="l" t="t" r="r" b="b"/>
                                  <a:pathLst>
                                    <a:path w="268605" h="260985">
                                      <a:moveTo>
                                        <a:pt x="0" y="260984"/>
                                      </a:moveTo>
                                      <a:lnTo>
                                        <a:pt x="268604" y="260984"/>
                                      </a:lnTo>
                                      <a:lnTo>
                                        <a:pt x="268604" y="0"/>
                                      </a:lnTo>
                                      <a:lnTo>
                                        <a:pt x="0" y="0"/>
                                      </a:lnTo>
                                      <a:lnTo>
                                        <a:pt x="0" y="260984"/>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D324A22" id="Group 55" o:spid="_x0000_s1026" style="position:absolute;margin-left:115.85pt;margin-top:1.95pt;width:21.9pt;height:21.3pt;z-index:-251553280;mso-wrap-distance-left:0;mso-wrap-distance-right:0" coordsize="278130,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">
                      <v:shape id="Graphic 56" o:spid="_x0000_s1027" style="position:absolute;left:4762;top:4762;width:268605;height:260985;visibility:visible;mso-wrap-style:square;v-text-anchor:top" coordsize="268605,260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" path="m,260984r268604,l268604,,,,,260984xe" filled="f">
                        <v:path arrowok="t"/>
                      </v:shape>
                    </v:group>
                  </w:pict>
                </mc:Fallback>
              </mc:AlternateContent>
            </w:r>
            <w:r>
              <w:rPr>
                <w:rFonts w:ascii="Calibri" w:hAnsi="Calibri"/>
              </w:rPr>
              <w:t>Pública</w:t>
            </w:r>
            <w:r>
              <w:rPr>
                <w:rFonts w:ascii="Calibri" w:hAnsi="Calibri"/>
                <w:spacing w:val="-7"/>
              </w:rPr>
              <w:t xml:space="preserve"> </w:t>
            </w:r>
            <w:r>
              <w:rPr>
                <w:rFonts w:ascii="Calibri" w:hAnsi="Calibri"/>
                <w:spacing w:val="-2"/>
              </w:rPr>
              <w:t>Reservada</w:t>
            </w:r>
          </w:p>
        </w:tc>
      </w:tr>
    </w:tbl>
    <w:p w14:paraId="74EAF97A" w14:textId="77777777" w:rsidR="00464DBC" w:rsidRDefault="00464DBC" w:rsidP="00464DBC">
      <w:pPr>
        <w:pStyle w:val="Textoindependiente"/>
        <w:spacing w:before="24"/>
      </w:pPr>
    </w:p>
    <w:p w14:paraId="7571BCC5" w14:textId="77777777" w:rsidR="00464DBC" w:rsidRDefault="00464DBC" w:rsidP="00464DBC">
      <w:pPr>
        <w:pStyle w:val="Ttulo1"/>
        <w:spacing w:before="0"/>
        <w:ind w:left="69" w:right="1198"/>
        <w:jc w:val="center"/>
        <w:rPr>
          <w:rFonts w:ascii="Calibri" w:hAnsi="Calibri"/>
        </w:rPr>
      </w:pPr>
      <w:r>
        <w:rPr>
          <w:rFonts w:ascii="Calibri" w:hAnsi="Calibri"/>
        </w:rPr>
        <w:t>ANEXO</w:t>
      </w:r>
      <w:r>
        <w:rPr>
          <w:rFonts w:ascii="Calibri" w:hAnsi="Calibri"/>
          <w:spacing w:val="-4"/>
        </w:rPr>
        <w:t xml:space="preserve"> </w:t>
      </w:r>
      <w:r>
        <w:rPr>
          <w:rFonts w:ascii="Calibri" w:hAnsi="Calibri"/>
          <w:spacing w:val="-2"/>
        </w:rPr>
        <w:t>TÉCNICO</w:t>
      </w:r>
    </w:p>
    <w:p w14:paraId="2763D0B9" w14:textId="77777777" w:rsidR="00464DBC" w:rsidRDefault="00464DBC" w:rsidP="00464DBC">
      <w:pPr>
        <w:pStyle w:val="Textoindependiente"/>
        <w:spacing w:before="267"/>
        <w:ind w:left="260" w:right="1127"/>
      </w:pPr>
      <w:r>
        <w:t>El</w:t>
      </w:r>
      <w:r>
        <w:rPr>
          <w:spacing w:val="77"/>
        </w:rPr>
        <w:t xml:space="preserve"> </w:t>
      </w:r>
      <w:r>
        <w:t>proveedor</w:t>
      </w:r>
      <w:r>
        <w:rPr>
          <w:spacing w:val="79"/>
        </w:rPr>
        <w:t xml:space="preserve"> </w:t>
      </w:r>
      <w:r>
        <w:t>o</w:t>
      </w:r>
      <w:r>
        <w:rPr>
          <w:spacing w:val="75"/>
        </w:rPr>
        <w:t xml:space="preserve"> </w:t>
      </w:r>
      <w:r>
        <w:t>contratista</w:t>
      </w:r>
      <w:r>
        <w:rPr>
          <w:spacing w:val="74"/>
        </w:rPr>
        <w:t xml:space="preserve"> </w:t>
      </w:r>
      <w:r>
        <w:t>deberá</w:t>
      </w:r>
      <w:r>
        <w:rPr>
          <w:spacing w:val="78"/>
        </w:rPr>
        <w:t xml:space="preserve"> </w:t>
      </w:r>
      <w:r>
        <w:t>entregar</w:t>
      </w:r>
      <w:r>
        <w:rPr>
          <w:spacing w:val="74"/>
        </w:rPr>
        <w:t xml:space="preserve"> </w:t>
      </w:r>
      <w:r>
        <w:t>los</w:t>
      </w:r>
      <w:r>
        <w:rPr>
          <w:spacing w:val="77"/>
        </w:rPr>
        <w:t xml:space="preserve"> </w:t>
      </w:r>
      <w:r>
        <w:t>siguientes</w:t>
      </w:r>
      <w:r>
        <w:rPr>
          <w:spacing w:val="77"/>
        </w:rPr>
        <w:t xml:space="preserve"> </w:t>
      </w:r>
      <w:r>
        <w:t>elementos</w:t>
      </w:r>
      <w:r>
        <w:rPr>
          <w:spacing w:val="77"/>
        </w:rPr>
        <w:t xml:space="preserve"> </w:t>
      </w:r>
      <w:r>
        <w:t>en</w:t>
      </w:r>
      <w:r>
        <w:rPr>
          <w:spacing w:val="79"/>
        </w:rPr>
        <w:t xml:space="preserve"> </w:t>
      </w:r>
      <w:r>
        <w:t>las,</w:t>
      </w:r>
      <w:r>
        <w:rPr>
          <w:spacing w:val="76"/>
        </w:rPr>
        <w:t xml:space="preserve"> </w:t>
      </w:r>
      <w:r>
        <w:t>condiciones</w:t>
      </w:r>
      <w:r>
        <w:rPr>
          <w:spacing w:val="77"/>
        </w:rPr>
        <w:t xml:space="preserve"> </w:t>
      </w:r>
      <w:r>
        <w:t>y características señalados a continuación:</w:t>
      </w:r>
    </w:p>
    <w:p w14:paraId="3B4B0620" w14:textId="77777777" w:rsidR="00464DBC" w:rsidRDefault="00464DBC" w:rsidP="00464DBC">
      <w:pPr>
        <w:pStyle w:val="Textoindependiente"/>
        <w:spacing w:before="25"/>
        <w:rPr>
          <w:sz w:val="20"/>
        </w:rPr>
      </w:pPr>
    </w:p>
    <w:tbl>
      <w:tblPr>
        <w:tblStyle w:val="TableNormal"/>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12"/>
        <w:gridCol w:w="5834"/>
        <w:gridCol w:w="1420"/>
        <w:gridCol w:w="1276"/>
      </w:tblGrid>
      <w:tr w:rsidR="00464DBC" w14:paraId="787B437F" w14:textId="77777777" w:rsidTr="001F76E3">
        <w:trPr>
          <w:trHeight w:val="302"/>
        </w:trPr>
        <w:tc>
          <w:tcPr>
            <w:tcW w:w="9842" w:type="dxa"/>
            <w:gridSpan w:val="4"/>
          </w:tcPr>
          <w:p w14:paraId="4836C6F3" w14:textId="77777777" w:rsidR="00464DBC" w:rsidRDefault="00464DBC" w:rsidP="001F76E3">
            <w:pPr>
              <w:pStyle w:val="TableParagraph"/>
              <w:spacing w:before="6" w:line="276" w:lineRule="exact"/>
              <w:ind w:left="9"/>
              <w:rPr>
                <w:rFonts w:ascii="Calibri" w:hAnsi="Calibri"/>
                <w:b/>
                <w:sz w:val="24"/>
              </w:rPr>
            </w:pPr>
            <w:r>
              <w:rPr>
                <w:rFonts w:ascii="Calibri" w:hAnsi="Calibri"/>
                <w:b/>
                <w:sz w:val="24"/>
              </w:rPr>
              <w:t>ESPECIFICACIONES</w:t>
            </w:r>
            <w:r>
              <w:rPr>
                <w:rFonts w:ascii="Calibri" w:hAnsi="Calibri"/>
                <w:b/>
                <w:spacing w:val="-10"/>
                <w:sz w:val="24"/>
              </w:rPr>
              <w:t xml:space="preserve"> </w:t>
            </w:r>
            <w:r>
              <w:rPr>
                <w:rFonts w:ascii="Calibri" w:hAnsi="Calibri"/>
                <w:b/>
                <w:sz w:val="24"/>
              </w:rPr>
              <w:t>TÉCNICAS</w:t>
            </w:r>
            <w:r>
              <w:rPr>
                <w:rFonts w:ascii="Calibri" w:hAnsi="Calibri"/>
                <w:b/>
                <w:spacing w:val="-7"/>
                <w:sz w:val="24"/>
              </w:rPr>
              <w:t xml:space="preserve"> </w:t>
            </w:r>
            <w:r>
              <w:rPr>
                <w:rFonts w:ascii="Calibri" w:hAnsi="Calibri"/>
                <w:b/>
                <w:sz w:val="24"/>
              </w:rPr>
              <w:t>MATERIAL</w:t>
            </w:r>
            <w:r>
              <w:rPr>
                <w:rFonts w:ascii="Calibri" w:hAnsi="Calibri"/>
                <w:b/>
                <w:spacing w:val="-7"/>
                <w:sz w:val="24"/>
              </w:rPr>
              <w:t xml:space="preserve"> </w:t>
            </w:r>
            <w:r>
              <w:rPr>
                <w:rFonts w:ascii="Calibri" w:hAnsi="Calibri"/>
                <w:b/>
                <w:sz w:val="24"/>
              </w:rPr>
              <w:t>AGROPECUARIO</w:t>
            </w:r>
            <w:r>
              <w:rPr>
                <w:rFonts w:ascii="Calibri" w:hAnsi="Calibri"/>
                <w:b/>
                <w:spacing w:val="1"/>
                <w:sz w:val="24"/>
              </w:rPr>
              <w:t xml:space="preserve"> </w:t>
            </w:r>
            <w:r>
              <w:rPr>
                <w:rFonts w:ascii="Calibri" w:hAnsi="Calibri"/>
                <w:b/>
                <w:spacing w:val="-2"/>
                <w:sz w:val="24"/>
              </w:rPr>
              <w:t>ARTICULACIÓN</w:t>
            </w:r>
          </w:p>
        </w:tc>
      </w:tr>
      <w:tr w:rsidR="00464DBC" w14:paraId="12391FC0" w14:textId="77777777" w:rsidTr="001F76E3">
        <w:trPr>
          <w:trHeight w:val="585"/>
        </w:trPr>
        <w:tc>
          <w:tcPr>
            <w:tcW w:w="1312" w:type="dxa"/>
          </w:tcPr>
          <w:p w14:paraId="2BD95C91" w14:textId="77777777" w:rsidR="00464DBC" w:rsidRDefault="00464DBC" w:rsidP="001F76E3">
            <w:pPr>
              <w:pStyle w:val="TableParagraph"/>
              <w:spacing w:line="291" w:lineRule="exact"/>
              <w:ind w:left="3"/>
              <w:rPr>
                <w:rFonts w:ascii="Calibri"/>
                <w:b/>
                <w:sz w:val="24"/>
              </w:rPr>
            </w:pPr>
            <w:r>
              <w:rPr>
                <w:rFonts w:ascii="Calibri"/>
                <w:b/>
                <w:spacing w:val="-2"/>
                <w:sz w:val="24"/>
              </w:rPr>
              <w:t>UNSPSC</w:t>
            </w:r>
          </w:p>
        </w:tc>
        <w:tc>
          <w:tcPr>
            <w:tcW w:w="5834" w:type="dxa"/>
          </w:tcPr>
          <w:p w14:paraId="4CC10336" w14:textId="77777777" w:rsidR="00464DBC" w:rsidRDefault="00464DBC" w:rsidP="001F76E3">
            <w:pPr>
              <w:pStyle w:val="TableParagraph"/>
              <w:spacing w:line="291" w:lineRule="exact"/>
              <w:ind w:left="4"/>
              <w:rPr>
                <w:rFonts w:ascii="Calibri" w:hAnsi="Calibri"/>
                <w:b/>
                <w:sz w:val="24"/>
              </w:rPr>
            </w:pPr>
            <w:r>
              <w:rPr>
                <w:rFonts w:ascii="Calibri" w:hAnsi="Calibri"/>
                <w:b/>
                <w:spacing w:val="-2"/>
                <w:sz w:val="24"/>
              </w:rPr>
              <w:t>DESCRIPCIÓN</w:t>
            </w:r>
          </w:p>
        </w:tc>
        <w:tc>
          <w:tcPr>
            <w:tcW w:w="1420" w:type="dxa"/>
          </w:tcPr>
          <w:p w14:paraId="23A514F9" w14:textId="77777777" w:rsidR="00464DBC" w:rsidRDefault="00464DBC" w:rsidP="001F76E3">
            <w:pPr>
              <w:pStyle w:val="TableParagraph"/>
              <w:spacing w:line="291" w:lineRule="exact"/>
              <w:ind w:left="12" w:right="8"/>
              <w:rPr>
                <w:rFonts w:ascii="Calibri"/>
                <w:b/>
                <w:sz w:val="24"/>
              </w:rPr>
            </w:pPr>
            <w:r>
              <w:rPr>
                <w:rFonts w:ascii="Calibri"/>
                <w:b/>
                <w:sz w:val="24"/>
              </w:rPr>
              <w:t>UNIDAD</w:t>
            </w:r>
            <w:r>
              <w:rPr>
                <w:rFonts w:ascii="Calibri"/>
                <w:b/>
                <w:spacing w:val="-3"/>
                <w:sz w:val="24"/>
              </w:rPr>
              <w:t xml:space="preserve"> </w:t>
            </w:r>
            <w:r>
              <w:rPr>
                <w:rFonts w:ascii="Calibri"/>
                <w:b/>
                <w:spacing w:val="-5"/>
                <w:sz w:val="24"/>
              </w:rPr>
              <w:t>DE</w:t>
            </w:r>
          </w:p>
          <w:p w14:paraId="0F224C95" w14:textId="77777777" w:rsidR="00464DBC" w:rsidRDefault="00464DBC" w:rsidP="001F76E3">
            <w:pPr>
              <w:pStyle w:val="TableParagraph"/>
              <w:spacing w:before="3" w:line="272" w:lineRule="exact"/>
              <w:ind w:left="12" w:right="11"/>
              <w:rPr>
                <w:rFonts w:ascii="Calibri"/>
                <w:b/>
                <w:sz w:val="24"/>
              </w:rPr>
            </w:pPr>
            <w:r>
              <w:rPr>
                <w:rFonts w:ascii="Calibri"/>
                <w:b/>
                <w:spacing w:val="-2"/>
                <w:sz w:val="24"/>
              </w:rPr>
              <w:t>MEDIDA</w:t>
            </w:r>
          </w:p>
        </w:tc>
        <w:tc>
          <w:tcPr>
            <w:tcW w:w="1276" w:type="dxa"/>
          </w:tcPr>
          <w:p w14:paraId="31E0A57B" w14:textId="77777777" w:rsidR="00464DBC" w:rsidRDefault="00464DBC" w:rsidP="001F76E3">
            <w:pPr>
              <w:pStyle w:val="TableParagraph"/>
              <w:spacing w:line="291" w:lineRule="exact"/>
              <w:ind w:left="15" w:right="4"/>
              <w:rPr>
                <w:rFonts w:ascii="Calibri"/>
                <w:b/>
                <w:sz w:val="24"/>
              </w:rPr>
            </w:pPr>
            <w:r>
              <w:rPr>
                <w:rFonts w:ascii="Calibri"/>
                <w:b/>
                <w:spacing w:val="-2"/>
                <w:sz w:val="24"/>
              </w:rPr>
              <w:t>CANTIDAD</w:t>
            </w:r>
          </w:p>
        </w:tc>
      </w:tr>
      <w:tr w:rsidR="00464DBC" w14:paraId="38E25133" w14:textId="77777777" w:rsidTr="001F76E3">
        <w:trPr>
          <w:trHeight w:val="586"/>
        </w:trPr>
        <w:tc>
          <w:tcPr>
            <w:tcW w:w="1312" w:type="dxa"/>
          </w:tcPr>
          <w:p w14:paraId="3483C7D7" w14:textId="77777777" w:rsidR="00464DBC" w:rsidRDefault="00464DBC" w:rsidP="001F76E3">
            <w:pPr>
              <w:pStyle w:val="TableParagraph"/>
              <w:spacing w:line="292" w:lineRule="exact"/>
              <w:ind w:left="3" w:right="2"/>
              <w:rPr>
                <w:rFonts w:ascii="Calibri"/>
                <w:b/>
                <w:sz w:val="24"/>
              </w:rPr>
            </w:pPr>
            <w:r>
              <w:rPr>
                <w:rFonts w:ascii="Calibri"/>
                <w:b/>
                <w:spacing w:val="-2"/>
                <w:sz w:val="24"/>
              </w:rPr>
              <w:t>41111717</w:t>
            </w:r>
          </w:p>
        </w:tc>
        <w:tc>
          <w:tcPr>
            <w:tcW w:w="5834" w:type="dxa"/>
          </w:tcPr>
          <w:p w14:paraId="3E965AB2" w14:textId="77777777" w:rsidR="00464DBC" w:rsidRDefault="00464DBC" w:rsidP="001F76E3">
            <w:pPr>
              <w:pStyle w:val="TableParagraph"/>
              <w:spacing w:line="292" w:lineRule="exact"/>
              <w:ind w:left="107"/>
              <w:rPr>
                <w:rFonts w:ascii="Calibri"/>
                <w:sz w:val="24"/>
              </w:rPr>
            </w:pPr>
            <w:r>
              <w:rPr>
                <w:rFonts w:ascii="Calibri"/>
                <w:sz w:val="24"/>
              </w:rPr>
              <w:t>Binoculares</w:t>
            </w:r>
            <w:r>
              <w:rPr>
                <w:rFonts w:ascii="Calibri"/>
                <w:spacing w:val="-2"/>
                <w:sz w:val="24"/>
              </w:rPr>
              <w:t xml:space="preserve"> </w:t>
            </w:r>
            <w:r>
              <w:rPr>
                <w:rFonts w:ascii="Calibri"/>
                <w:sz w:val="24"/>
              </w:rPr>
              <w:t>compactos</w:t>
            </w:r>
            <w:r>
              <w:rPr>
                <w:rFonts w:ascii="Calibri"/>
                <w:spacing w:val="-4"/>
                <w:sz w:val="24"/>
              </w:rPr>
              <w:t xml:space="preserve"> </w:t>
            </w:r>
            <w:r>
              <w:rPr>
                <w:rFonts w:ascii="Calibri"/>
                <w:sz w:val="24"/>
              </w:rPr>
              <w:t>de</w:t>
            </w:r>
            <w:r>
              <w:rPr>
                <w:rFonts w:ascii="Calibri"/>
                <w:spacing w:val="-7"/>
                <w:sz w:val="24"/>
              </w:rPr>
              <w:t xml:space="preserve"> </w:t>
            </w:r>
            <w:r>
              <w:rPr>
                <w:rFonts w:ascii="Calibri"/>
                <w:sz w:val="24"/>
              </w:rPr>
              <w:t>30x60,</w:t>
            </w:r>
            <w:r>
              <w:rPr>
                <w:rFonts w:ascii="Calibri"/>
                <w:spacing w:val="-3"/>
                <w:sz w:val="24"/>
              </w:rPr>
              <w:t xml:space="preserve"> </w:t>
            </w:r>
            <w:r>
              <w:rPr>
                <w:rFonts w:ascii="Calibri"/>
                <w:sz w:val="24"/>
              </w:rPr>
              <w:t>aumento</w:t>
            </w:r>
            <w:r>
              <w:rPr>
                <w:rFonts w:ascii="Calibri"/>
                <w:spacing w:val="-2"/>
                <w:sz w:val="24"/>
              </w:rPr>
              <w:t xml:space="preserve"> </w:t>
            </w:r>
            <w:r>
              <w:rPr>
                <w:rFonts w:ascii="Calibri"/>
                <w:sz w:val="24"/>
              </w:rPr>
              <w:t>de</w:t>
            </w:r>
            <w:r>
              <w:rPr>
                <w:rFonts w:ascii="Calibri"/>
                <w:spacing w:val="-7"/>
                <w:sz w:val="24"/>
              </w:rPr>
              <w:t xml:space="preserve"> </w:t>
            </w:r>
            <w:r>
              <w:rPr>
                <w:rFonts w:ascii="Calibri"/>
                <w:sz w:val="24"/>
              </w:rPr>
              <w:t>30x</w:t>
            </w:r>
            <w:r>
              <w:rPr>
                <w:rFonts w:ascii="Calibri"/>
                <w:spacing w:val="-2"/>
                <w:sz w:val="24"/>
              </w:rPr>
              <w:t xml:space="preserve"> </w:t>
            </w:r>
            <w:r>
              <w:rPr>
                <w:rFonts w:ascii="Calibri"/>
                <w:spacing w:val="-10"/>
                <w:sz w:val="24"/>
              </w:rPr>
              <w:t>y</w:t>
            </w:r>
          </w:p>
          <w:p w14:paraId="29224578" w14:textId="77777777" w:rsidR="00464DBC" w:rsidRDefault="00464DBC" w:rsidP="001F76E3">
            <w:pPr>
              <w:pStyle w:val="TableParagraph"/>
              <w:spacing w:before="3" w:line="272" w:lineRule="exact"/>
              <w:ind w:left="107"/>
              <w:rPr>
                <w:rFonts w:ascii="Calibri"/>
                <w:sz w:val="24"/>
              </w:rPr>
            </w:pPr>
            <w:r>
              <w:rPr>
                <w:rFonts w:ascii="Calibri"/>
                <w:sz w:val="24"/>
              </w:rPr>
              <w:t>lentes</w:t>
            </w:r>
            <w:r>
              <w:rPr>
                <w:rFonts w:ascii="Calibri"/>
                <w:spacing w:val="-2"/>
                <w:sz w:val="24"/>
              </w:rPr>
              <w:t xml:space="preserve"> </w:t>
            </w:r>
            <w:r>
              <w:rPr>
                <w:rFonts w:ascii="Calibri"/>
                <w:sz w:val="24"/>
              </w:rPr>
              <w:t>de</w:t>
            </w:r>
            <w:r>
              <w:rPr>
                <w:rFonts w:ascii="Calibri"/>
                <w:spacing w:val="-4"/>
                <w:sz w:val="24"/>
              </w:rPr>
              <w:t xml:space="preserve"> </w:t>
            </w:r>
            <w:r>
              <w:rPr>
                <w:rFonts w:ascii="Calibri"/>
                <w:sz w:val="24"/>
              </w:rPr>
              <w:t>60</w:t>
            </w:r>
            <w:r>
              <w:rPr>
                <w:rFonts w:ascii="Calibri"/>
                <w:spacing w:val="-1"/>
                <w:sz w:val="24"/>
              </w:rPr>
              <w:t xml:space="preserve"> </w:t>
            </w:r>
            <w:r>
              <w:rPr>
                <w:rFonts w:ascii="Calibri"/>
                <w:spacing w:val="-5"/>
                <w:sz w:val="24"/>
              </w:rPr>
              <w:t>mm</w:t>
            </w:r>
          </w:p>
        </w:tc>
        <w:tc>
          <w:tcPr>
            <w:tcW w:w="1420" w:type="dxa"/>
          </w:tcPr>
          <w:p w14:paraId="22CFC82A" w14:textId="77777777" w:rsidR="00464DBC" w:rsidRDefault="00464DBC" w:rsidP="001F76E3">
            <w:pPr>
              <w:pStyle w:val="TableParagraph"/>
              <w:spacing w:line="292" w:lineRule="exact"/>
              <w:ind w:left="12"/>
              <w:rPr>
                <w:rFonts w:ascii="Calibri"/>
                <w:sz w:val="24"/>
              </w:rPr>
            </w:pPr>
            <w:r>
              <w:rPr>
                <w:rFonts w:ascii="Calibri"/>
                <w:spacing w:val="-2"/>
                <w:sz w:val="24"/>
              </w:rPr>
              <w:t>UNIDAD</w:t>
            </w:r>
          </w:p>
        </w:tc>
        <w:tc>
          <w:tcPr>
            <w:tcW w:w="1276" w:type="dxa"/>
          </w:tcPr>
          <w:p w14:paraId="183EB63F" w14:textId="77777777" w:rsidR="00464DBC" w:rsidRDefault="00464DBC" w:rsidP="001F76E3">
            <w:pPr>
              <w:pStyle w:val="TableParagraph"/>
              <w:spacing w:line="292" w:lineRule="exact"/>
              <w:ind w:left="15"/>
              <w:rPr>
                <w:rFonts w:ascii="Calibri"/>
                <w:b/>
                <w:sz w:val="24"/>
              </w:rPr>
            </w:pPr>
            <w:r>
              <w:rPr>
                <w:rFonts w:ascii="Calibri"/>
                <w:b/>
                <w:spacing w:val="-10"/>
                <w:sz w:val="24"/>
              </w:rPr>
              <w:t>5</w:t>
            </w:r>
          </w:p>
        </w:tc>
      </w:tr>
      <w:tr w:rsidR="00464DBC" w14:paraId="5834B1E9" w14:textId="77777777" w:rsidTr="001F76E3">
        <w:trPr>
          <w:trHeight w:val="878"/>
        </w:trPr>
        <w:tc>
          <w:tcPr>
            <w:tcW w:w="1312" w:type="dxa"/>
          </w:tcPr>
          <w:p w14:paraId="5D51E1D9" w14:textId="77777777" w:rsidR="00464DBC" w:rsidRDefault="00464DBC" w:rsidP="001F76E3">
            <w:pPr>
              <w:pStyle w:val="TableParagraph"/>
              <w:spacing w:line="291" w:lineRule="exact"/>
              <w:ind w:left="3" w:right="2"/>
              <w:rPr>
                <w:rFonts w:ascii="Calibri"/>
                <w:b/>
                <w:sz w:val="24"/>
              </w:rPr>
            </w:pPr>
            <w:r>
              <w:rPr>
                <w:rFonts w:ascii="Calibri"/>
                <w:b/>
                <w:spacing w:val="-2"/>
                <w:sz w:val="24"/>
              </w:rPr>
              <w:t>49161702</w:t>
            </w:r>
          </w:p>
        </w:tc>
        <w:tc>
          <w:tcPr>
            <w:tcW w:w="5834" w:type="dxa"/>
          </w:tcPr>
          <w:p w14:paraId="2952373F" w14:textId="77777777" w:rsidR="00464DBC" w:rsidRDefault="00464DBC" w:rsidP="001F76E3">
            <w:pPr>
              <w:pStyle w:val="TableParagraph"/>
              <w:tabs>
                <w:tab w:val="left" w:pos="1046"/>
                <w:tab w:val="left" w:pos="1517"/>
                <w:tab w:val="left" w:pos="2213"/>
                <w:tab w:val="left" w:pos="2684"/>
                <w:tab w:val="left" w:pos="3671"/>
                <w:tab w:val="left" w:pos="4230"/>
                <w:tab w:val="left" w:pos="4840"/>
              </w:tabs>
              <w:spacing w:line="242" w:lineRule="auto"/>
              <w:ind w:left="107" w:right="96"/>
              <w:rPr>
                <w:rFonts w:ascii="Calibri" w:hAnsi="Calibri"/>
                <w:sz w:val="24"/>
              </w:rPr>
            </w:pPr>
            <w:r>
              <w:rPr>
                <w:rFonts w:ascii="Calibri" w:hAnsi="Calibri"/>
                <w:spacing w:val="-2"/>
                <w:sz w:val="24"/>
              </w:rPr>
              <w:t>Pelotas</w:t>
            </w:r>
            <w:r>
              <w:rPr>
                <w:rFonts w:ascii="Calibri" w:hAnsi="Calibri"/>
                <w:sz w:val="24"/>
              </w:rPr>
              <w:tab/>
            </w:r>
            <w:r>
              <w:rPr>
                <w:rFonts w:ascii="Calibri" w:hAnsi="Calibri"/>
                <w:spacing w:val="-6"/>
                <w:sz w:val="24"/>
              </w:rPr>
              <w:t>de</w:t>
            </w:r>
            <w:r>
              <w:rPr>
                <w:rFonts w:ascii="Calibri" w:hAnsi="Calibri"/>
                <w:sz w:val="24"/>
              </w:rPr>
              <w:tab/>
            </w:r>
            <w:r>
              <w:rPr>
                <w:rFonts w:ascii="Calibri" w:hAnsi="Calibri"/>
                <w:spacing w:val="-4"/>
                <w:sz w:val="24"/>
              </w:rPr>
              <w:t>tenis</w:t>
            </w:r>
            <w:r>
              <w:rPr>
                <w:rFonts w:ascii="Calibri" w:hAnsi="Calibri"/>
                <w:sz w:val="24"/>
              </w:rPr>
              <w:tab/>
            </w:r>
            <w:r>
              <w:rPr>
                <w:rFonts w:ascii="Calibri" w:hAnsi="Calibri"/>
                <w:spacing w:val="-6"/>
                <w:sz w:val="24"/>
              </w:rPr>
              <w:t>en</w:t>
            </w:r>
            <w:r>
              <w:rPr>
                <w:rFonts w:ascii="Calibri" w:hAnsi="Calibri"/>
                <w:sz w:val="24"/>
              </w:rPr>
              <w:tab/>
            </w:r>
            <w:r>
              <w:rPr>
                <w:rFonts w:ascii="Calibri" w:hAnsi="Calibri"/>
                <w:spacing w:val="-2"/>
                <w:sz w:val="24"/>
              </w:rPr>
              <w:t>estuche</w:t>
            </w:r>
            <w:r>
              <w:rPr>
                <w:rFonts w:ascii="Calibri" w:hAnsi="Calibri"/>
                <w:sz w:val="24"/>
              </w:rPr>
              <w:tab/>
            </w:r>
            <w:r>
              <w:rPr>
                <w:rFonts w:ascii="Calibri" w:hAnsi="Calibri"/>
                <w:spacing w:val="-4"/>
                <w:sz w:val="24"/>
              </w:rPr>
              <w:t>por</w:t>
            </w:r>
            <w:r>
              <w:rPr>
                <w:rFonts w:ascii="Calibri" w:hAnsi="Calibri"/>
                <w:sz w:val="24"/>
              </w:rPr>
              <w:tab/>
            </w:r>
            <w:r>
              <w:rPr>
                <w:rFonts w:ascii="Calibri" w:hAnsi="Calibri"/>
                <w:spacing w:val="-4"/>
                <w:sz w:val="24"/>
              </w:rPr>
              <w:t>tres</w:t>
            </w:r>
            <w:r>
              <w:rPr>
                <w:rFonts w:ascii="Calibri" w:hAnsi="Calibri"/>
                <w:sz w:val="24"/>
              </w:rPr>
              <w:tab/>
            </w:r>
            <w:r>
              <w:rPr>
                <w:rFonts w:ascii="Calibri" w:hAnsi="Calibri"/>
                <w:spacing w:val="-2"/>
                <w:sz w:val="24"/>
              </w:rPr>
              <w:t xml:space="preserve">unidades </w:t>
            </w:r>
            <w:r>
              <w:rPr>
                <w:rFonts w:ascii="Calibri" w:hAnsi="Calibri"/>
                <w:sz w:val="24"/>
              </w:rPr>
              <w:t>presurizadas,</w:t>
            </w:r>
            <w:r>
              <w:rPr>
                <w:rFonts w:ascii="Calibri" w:hAnsi="Calibri"/>
                <w:spacing w:val="9"/>
                <w:sz w:val="24"/>
              </w:rPr>
              <w:t xml:space="preserve"> </w:t>
            </w:r>
            <w:r>
              <w:rPr>
                <w:rFonts w:ascii="Calibri" w:hAnsi="Calibri"/>
                <w:sz w:val="24"/>
              </w:rPr>
              <w:t>fabricadas</w:t>
            </w:r>
            <w:r>
              <w:rPr>
                <w:rFonts w:ascii="Calibri" w:hAnsi="Calibri"/>
                <w:spacing w:val="8"/>
                <w:sz w:val="24"/>
              </w:rPr>
              <w:t xml:space="preserve"> </w:t>
            </w:r>
            <w:r>
              <w:rPr>
                <w:rFonts w:ascii="Calibri" w:hAnsi="Calibri"/>
                <w:sz w:val="24"/>
              </w:rPr>
              <w:t>con</w:t>
            </w:r>
            <w:r>
              <w:rPr>
                <w:rFonts w:ascii="Calibri" w:hAnsi="Calibri"/>
                <w:spacing w:val="7"/>
                <w:sz w:val="24"/>
              </w:rPr>
              <w:t xml:space="preserve"> </w:t>
            </w:r>
            <w:r>
              <w:rPr>
                <w:rFonts w:ascii="Calibri" w:hAnsi="Calibri"/>
                <w:sz w:val="24"/>
              </w:rPr>
              <w:t>núcleo</w:t>
            </w:r>
            <w:r>
              <w:rPr>
                <w:rFonts w:ascii="Calibri" w:hAnsi="Calibri"/>
                <w:spacing w:val="8"/>
                <w:sz w:val="24"/>
              </w:rPr>
              <w:t xml:space="preserve"> </w:t>
            </w:r>
            <w:r>
              <w:rPr>
                <w:rFonts w:ascii="Calibri" w:hAnsi="Calibri"/>
                <w:sz w:val="24"/>
              </w:rPr>
              <w:t>de</w:t>
            </w:r>
            <w:r>
              <w:rPr>
                <w:rFonts w:ascii="Calibri" w:hAnsi="Calibri"/>
                <w:spacing w:val="6"/>
                <w:sz w:val="24"/>
              </w:rPr>
              <w:t xml:space="preserve"> </w:t>
            </w:r>
            <w:r>
              <w:rPr>
                <w:rFonts w:ascii="Calibri" w:hAnsi="Calibri"/>
                <w:sz w:val="24"/>
              </w:rPr>
              <w:t>caucho</w:t>
            </w:r>
            <w:r>
              <w:rPr>
                <w:rFonts w:ascii="Calibri" w:hAnsi="Calibri"/>
                <w:spacing w:val="7"/>
                <w:sz w:val="24"/>
              </w:rPr>
              <w:t xml:space="preserve"> </w:t>
            </w:r>
            <w:r>
              <w:rPr>
                <w:rFonts w:ascii="Calibri" w:hAnsi="Calibri"/>
                <w:spacing w:val="-2"/>
                <w:sz w:val="24"/>
              </w:rPr>
              <w:t>resistente</w:t>
            </w:r>
          </w:p>
          <w:p w14:paraId="521E3790" w14:textId="77777777" w:rsidR="00464DBC" w:rsidRDefault="00464DBC" w:rsidP="001F76E3">
            <w:pPr>
              <w:pStyle w:val="TableParagraph"/>
              <w:spacing w:line="268" w:lineRule="exact"/>
              <w:ind w:left="107"/>
              <w:rPr>
                <w:rFonts w:ascii="Calibri"/>
                <w:sz w:val="24"/>
              </w:rPr>
            </w:pPr>
            <w:r>
              <w:rPr>
                <w:rFonts w:ascii="Calibri"/>
                <w:sz w:val="24"/>
              </w:rPr>
              <w:t>y</w:t>
            </w:r>
            <w:r>
              <w:rPr>
                <w:rFonts w:ascii="Calibri"/>
                <w:spacing w:val="-2"/>
                <w:sz w:val="24"/>
              </w:rPr>
              <w:t xml:space="preserve"> </w:t>
            </w:r>
            <w:r>
              <w:rPr>
                <w:rFonts w:ascii="Calibri"/>
                <w:sz w:val="24"/>
              </w:rPr>
              <w:t>fieltro</w:t>
            </w:r>
            <w:r>
              <w:rPr>
                <w:rFonts w:ascii="Calibri"/>
                <w:spacing w:val="-3"/>
                <w:sz w:val="24"/>
              </w:rPr>
              <w:t xml:space="preserve"> </w:t>
            </w:r>
            <w:r>
              <w:rPr>
                <w:rFonts w:ascii="Calibri"/>
                <w:spacing w:val="-2"/>
                <w:sz w:val="24"/>
              </w:rPr>
              <w:t>duradero</w:t>
            </w:r>
          </w:p>
        </w:tc>
        <w:tc>
          <w:tcPr>
            <w:tcW w:w="1420" w:type="dxa"/>
          </w:tcPr>
          <w:p w14:paraId="6C467AAF" w14:textId="77777777" w:rsidR="00464DBC" w:rsidRDefault="00464DBC" w:rsidP="001F76E3">
            <w:pPr>
              <w:pStyle w:val="TableParagraph"/>
              <w:spacing w:line="291" w:lineRule="exact"/>
              <w:ind w:left="12"/>
              <w:rPr>
                <w:rFonts w:ascii="Calibri"/>
                <w:sz w:val="24"/>
              </w:rPr>
            </w:pPr>
            <w:r>
              <w:rPr>
                <w:rFonts w:ascii="Calibri"/>
                <w:spacing w:val="-2"/>
                <w:sz w:val="24"/>
              </w:rPr>
              <w:t>UNIDAD</w:t>
            </w:r>
          </w:p>
        </w:tc>
        <w:tc>
          <w:tcPr>
            <w:tcW w:w="1276" w:type="dxa"/>
          </w:tcPr>
          <w:p w14:paraId="66DD7093" w14:textId="77777777" w:rsidR="00464DBC" w:rsidRDefault="00464DBC" w:rsidP="001F76E3">
            <w:pPr>
              <w:pStyle w:val="TableParagraph"/>
              <w:spacing w:line="291" w:lineRule="exact"/>
              <w:ind w:left="15"/>
              <w:rPr>
                <w:rFonts w:ascii="Calibri"/>
                <w:b/>
                <w:sz w:val="24"/>
              </w:rPr>
            </w:pPr>
            <w:r>
              <w:rPr>
                <w:rFonts w:ascii="Calibri"/>
                <w:b/>
                <w:spacing w:val="-10"/>
                <w:sz w:val="24"/>
              </w:rPr>
              <w:t>5</w:t>
            </w:r>
          </w:p>
        </w:tc>
      </w:tr>
      <w:tr w:rsidR="00464DBC" w14:paraId="7ED12AD8" w14:textId="77777777" w:rsidTr="001F76E3">
        <w:trPr>
          <w:trHeight w:val="1173"/>
        </w:trPr>
        <w:tc>
          <w:tcPr>
            <w:tcW w:w="1312" w:type="dxa"/>
          </w:tcPr>
          <w:p w14:paraId="789A10CE" w14:textId="77777777" w:rsidR="00464DBC" w:rsidRDefault="00464DBC" w:rsidP="001F76E3">
            <w:pPr>
              <w:pStyle w:val="TableParagraph"/>
              <w:spacing w:before="2"/>
              <w:ind w:left="3" w:right="2"/>
              <w:rPr>
                <w:rFonts w:ascii="Calibri"/>
                <w:b/>
                <w:sz w:val="24"/>
              </w:rPr>
            </w:pPr>
            <w:r>
              <w:rPr>
                <w:rFonts w:ascii="Calibri"/>
                <w:b/>
                <w:spacing w:val="-2"/>
                <w:sz w:val="24"/>
              </w:rPr>
              <w:t>52161500</w:t>
            </w:r>
          </w:p>
        </w:tc>
        <w:tc>
          <w:tcPr>
            <w:tcW w:w="5834" w:type="dxa"/>
          </w:tcPr>
          <w:p w14:paraId="4983B4E2" w14:textId="77777777" w:rsidR="00464DBC" w:rsidRDefault="00464DBC" w:rsidP="001F76E3">
            <w:pPr>
              <w:pStyle w:val="TableParagraph"/>
              <w:spacing w:before="2"/>
              <w:ind w:left="107" w:right="144"/>
              <w:rPr>
                <w:rFonts w:ascii="Calibri" w:hAnsi="Calibri"/>
                <w:sz w:val="24"/>
              </w:rPr>
            </w:pPr>
            <w:r>
              <w:rPr>
                <w:rFonts w:ascii="Calibri" w:hAnsi="Calibri"/>
                <w:sz w:val="24"/>
              </w:rPr>
              <w:t>Amplificador de voz portable para profesores o guías, potencia</w:t>
            </w:r>
            <w:r>
              <w:rPr>
                <w:rFonts w:ascii="Calibri" w:hAnsi="Calibri"/>
                <w:spacing w:val="-8"/>
                <w:sz w:val="24"/>
              </w:rPr>
              <w:t xml:space="preserve"> </w:t>
            </w:r>
            <w:r>
              <w:rPr>
                <w:rFonts w:ascii="Calibri" w:hAnsi="Calibri"/>
                <w:sz w:val="24"/>
              </w:rPr>
              <w:t>de</w:t>
            </w:r>
            <w:r>
              <w:rPr>
                <w:rFonts w:ascii="Calibri" w:hAnsi="Calibri"/>
                <w:spacing w:val="-5"/>
                <w:sz w:val="24"/>
              </w:rPr>
              <w:t xml:space="preserve"> </w:t>
            </w:r>
            <w:r>
              <w:rPr>
                <w:rFonts w:ascii="Calibri" w:hAnsi="Calibri"/>
                <w:sz w:val="24"/>
              </w:rPr>
              <w:t>amplificación</w:t>
            </w:r>
            <w:r>
              <w:rPr>
                <w:rFonts w:ascii="Calibri" w:hAnsi="Calibri"/>
                <w:spacing w:val="-7"/>
                <w:sz w:val="24"/>
              </w:rPr>
              <w:t xml:space="preserve"> </w:t>
            </w:r>
            <w:r>
              <w:rPr>
                <w:rFonts w:ascii="Calibri" w:hAnsi="Calibri"/>
                <w:sz w:val="24"/>
              </w:rPr>
              <w:t>de</w:t>
            </w:r>
            <w:r>
              <w:rPr>
                <w:rFonts w:ascii="Calibri" w:hAnsi="Calibri"/>
                <w:spacing w:val="-5"/>
                <w:sz w:val="24"/>
              </w:rPr>
              <w:t xml:space="preserve"> </w:t>
            </w:r>
            <w:r>
              <w:rPr>
                <w:rFonts w:ascii="Calibri" w:hAnsi="Calibri"/>
                <w:sz w:val="24"/>
              </w:rPr>
              <w:t>15W</w:t>
            </w:r>
            <w:r>
              <w:rPr>
                <w:rFonts w:ascii="Calibri" w:hAnsi="Calibri"/>
                <w:spacing w:val="-1"/>
                <w:sz w:val="24"/>
              </w:rPr>
              <w:t xml:space="preserve"> </w:t>
            </w:r>
            <w:r>
              <w:rPr>
                <w:rFonts w:ascii="Calibri" w:hAnsi="Calibri"/>
                <w:sz w:val="24"/>
              </w:rPr>
              <w:t>cobertura</w:t>
            </w:r>
            <w:r>
              <w:rPr>
                <w:rFonts w:ascii="Calibri" w:hAnsi="Calibri"/>
                <w:spacing w:val="-8"/>
                <w:sz w:val="24"/>
              </w:rPr>
              <w:t xml:space="preserve"> </w:t>
            </w:r>
            <w:r>
              <w:rPr>
                <w:rFonts w:ascii="Calibri" w:hAnsi="Calibri"/>
                <w:sz w:val="24"/>
              </w:rPr>
              <w:t>de</w:t>
            </w:r>
            <w:r>
              <w:rPr>
                <w:rFonts w:ascii="Calibri" w:hAnsi="Calibri"/>
                <w:spacing w:val="-5"/>
                <w:sz w:val="24"/>
              </w:rPr>
              <w:t xml:space="preserve"> </w:t>
            </w:r>
            <w:r>
              <w:rPr>
                <w:rFonts w:ascii="Calibri" w:hAnsi="Calibri"/>
                <w:sz w:val="24"/>
              </w:rPr>
              <w:t>espacio de 500 metros compatible con USB 1.1/ 2.0 Batería</w:t>
            </w:r>
          </w:p>
          <w:p w14:paraId="5CBF1A4A" w14:textId="77777777" w:rsidR="00464DBC" w:rsidRDefault="00464DBC" w:rsidP="001F76E3">
            <w:pPr>
              <w:pStyle w:val="TableParagraph"/>
              <w:spacing w:line="273" w:lineRule="exact"/>
              <w:ind w:left="107"/>
              <w:rPr>
                <w:rFonts w:ascii="Calibri"/>
                <w:sz w:val="24"/>
              </w:rPr>
            </w:pPr>
            <w:r>
              <w:rPr>
                <w:rFonts w:ascii="Calibri"/>
                <w:spacing w:val="-2"/>
                <w:sz w:val="24"/>
              </w:rPr>
              <w:t>recargable</w:t>
            </w:r>
          </w:p>
        </w:tc>
        <w:tc>
          <w:tcPr>
            <w:tcW w:w="1420" w:type="dxa"/>
          </w:tcPr>
          <w:p w14:paraId="2A608112" w14:textId="77777777" w:rsidR="00464DBC" w:rsidRDefault="00464DBC" w:rsidP="001F76E3">
            <w:pPr>
              <w:pStyle w:val="TableParagraph"/>
              <w:spacing w:before="2"/>
              <w:ind w:left="12"/>
              <w:rPr>
                <w:rFonts w:ascii="Calibri"/>
                <w:sz w:val="24"/>
              </w:rPr>
            </w:pPr>
            <w:r>
              <w:rPr>
                <w:rFonts w:ascii="Calibri"/>
                <w:spacing w:val="-2"/>
                <w:sz w:val="24"/>
              </w:rPr>
              <w:t>UNIDAD</w:t>
            </w:r>
          </w:p>
        </w:tc>
        <w:tc>
          <w:tcPr>
            <w:tcW w:w="1276" w:type="dxa"/>
          </w:tcPr>
          <w:p w14:paraId="53445080" w14:textId="77777777" w:rsidR="00464DBC" w:rsidRDefault="00464DBC" w:rsidP="001F76E3">
            <w:pPr>
              <w:pStyle w:val="TableParagraph"/>
              <w:spacing w:before="2"/>
              <w:ind w:left="15"/>
              <w:rPr>
                <w:rFonts w:ascii="Calibri"/>
                <w:b/>
                <w:sz w:val="24"/>
              </w:rPr>
            </w:pPr>
            <w:r>
              <w:rPr>
                <w:rFonts w:ascii="Calibri"/>
                <w:b/>
                <w:spacing w:val="-10"/>
                <w:sz w:val="24"/>
              </w:rPr>
              <w:t>4</w:t>
            </w:r>
          </w:p>
        </w:tc>
      </w:tr>
      <w:tr w:rsidR="00464DBC" w14:paraId="04E96A39" w14:textId="77777777" w:rsidTr="001F76E3">
        <w:trPr>
          <w:trHeight w:val="2050"/>
        </w:trPr>
        <w:tc>
          <w:tcPr>
            <w:tcW w:w="1312" w:type="dxa"/>
          </w:tcPr>
          <w:p w14:paraId="39659356" w14:textId="77777777" w:rsidR="00464DBC" w:rsidRDefault="00464DBC" w:rsidP="001F76E3">
            <w:pPr>
              <w:pStyle w:val="TableParagraph"/>
              <w:spacing w:line="291" w:lineRule="exact"/>
              <w:ind w:left="3" w:right="2"/>
              <w:rPr>
                <w:rFonts w:ascii="Calibri"/>
                <w:b/>
                <w:sz w:val="24"/>
              </w:rPr>
            </w:pPr>
            <w:r>
              <w:rPr>
                <w:rFonts w:ascii="Calibri"/>
                <w:b/>
                <w:spacing w:val="-2"/>
                <w:sz w:val="24"/>
              </w:rPr>
              <w:t>49161526</w:t>
            </w:r>
          </w:p>
        </w:tc>
        <w:tc>
          <w:tcPr>
            <w:tcW w:w="5834" w:type="dxa"/>
          </w:tcPr>
          <w:p w14:paraId="08D20F41" w14:textId="77777777" w:rsidR="00464DBC" w:rsidRDefault="00464DBC" w:rsidP="001F76E3">
            <w:pPr>
              <w:pStyle w:val="TableParagraph"/>
              <w:ind w:left="107" w:right="144"/>
              <w:rPr>
                <w:rFonts w:ascii="Calibri" w:hAnsi="Calibri"/>
                <w:sz w:val="24"/>
              </w:rPr>
            </w:pPr>
            <w:r>
              <w:rPr>
                <w:rFonts w:ascii="Calibri" w:hAnsi="Calibri"/>
                <w:sz w:val="24"/>
              </w:rPr>
              <w:t>Platillos</w:t>
            </w:r>
            <w:r>
              <w:rPr>
                <w:rFonts w:ascii="Calibri" w:hAnsi="Calibri"/>
                <w:spacing w:val="-11"/>
                <w:sz w:val="24"/>
              </w:rPr>
              <w:t xml:space="preserve"> </w:t>
            </w:r>
            <w:r>
              <w:rPr>
                <w:rFonts w:ascii="Calibri" w:hAnsi="Calibri"/>
                <w:sz w:val="24"/>
              </w:rPr>
              <w:t>Demarcación</w:t>
            </w:r>
            <w:r>
              <w:rPr>
                <w:rFonts w:ascii="Calibri" w:hAnsi="Calibri"/>
                <w:spacing w:val="-8"/>
                <w:sz w:val="24"/>
              </w:rPr>
              <w:t xml:space="preserve"> </w:t>
            </w:r>
            <w:r>
              <w:rPr>
                <w:rFonts w:ascii="Calibri" w:hAnsi="Calibri"/>
                <w:sz w:val="24"/>
              </w:rPr>
              <w:t>Conos</w:t>
            </w:r>
            <w:r>
              <w:rPr>
                <w:rFonts w:ascii="Calibri" w:hAnsi="Calibri"/>
                <w:spacing w:val="-8"/>
                <w:sz w:val="24"/>
              </w:rPr>
              <w:t xml:space="preserve"> </w:t>
            </w:r>
            <w:r>
              <w:rPr>
                <w:rFonts w:ascii="Calibri" w:hAnsi="Calibri"/>
                <w:sz w:val="24"/>
              </w:rPr>
              <w:t>Para</w:t>
            </w:r>
            <w:r>
              <w:rPr>
                <w:rFonts w:ascii="Calibri" w:hAnsi="Calibri"/>
                <w:spacing w:val="-12"/>
                <w:sz w:val="24"/>
              </w:rPr>
              <w:t xml:space="preserve"> </w:t>
            </w:r>
            <w:r>
              <w:rPr>
                <w:rFonts w:ascii="Calibri" w:hAnsi="Calibri"/>
                <w:sz w:val="24"/>
              </w:rPr>
              <w:t>Señalización</w:t>
            </w:r>
            <w:r>
              <w:rPr>
                <w:rFonts w:ascii="Calibri" w:hAnsi="Calibri"/>
                <w:spacing w:val="-8"/>
                <w:sz w:val="24"/>
              </w:rPr>
              <w:t xml:space="preserve"> </w:t>
            </w:r>
            <w:r>
              <w:rPr>
                <w:rFonts w:ascii="Calibri" w:hAnsi="Calibri"/>
                <w:sz w:val="24"/>
              </w:rPr>
              <w:t>Deportiva X 50.</w:t>
            </w:r>
          </w:p>
          <w:p w14:paraId="7D9FEF40" w14:textId="77777777" w:rsidR="00464DBC" w:rsidRDefault="00464DBC" w:rsidP="001F76E3">
            <w:pPr>
              <w:pStyle w:val="TableParagraph"/>
              <w:spacing w:before="1"/>
              <w:ind w:left="107"/>
              <w:rPr>
                <w:rFonts w:ascii="Calibri" w:hAnsi="Calibri"/>
                <w:sz w:val="24"/>
              </w:rPr>
            </w:pPr>
            <w:r>
              <w:rPr>
                <w:rFonts w:ascii="Calibri" w:hAnsi="Calibri"/>
                <w:sz w:val="24"/>
              </w:rPr>
              <w:t>Platillos de entrenamiento de medida mediana que permiten desarrollar actividades poli motoras y de demarcación</w:t>
            </w:r>
            <w:r>
              <w:rPr>
                <w:rFonts w:ascii="Calibri" w:hAnsi="Calibri"/>
                <w:spacing w:val="-5"/>
                <w:sz w:val="24"/>
              </w:rPr>
              <w:t xml:space="preserve"> </w:t>
            </w:r>
            <w:r>
              <w:rPr>
                <w:rFonts w:ascii="Calibri" w:hAnsi="Calibri"/>
                <w:sz w:val="24"/>
              </w:rPr>
              <w:t>en</w:t>
            </w:r>
            <w:r>
              <w:rPr>
                <w:rFonts w:ascii="Calibri" w:hAnsi="Calibri"/>
                <w:spacing w:val="-6"/>
                <w:sz w:val="24"/>
              </w:rPr>
              <w:t xml:space="preserve"> </w:t>
            </w:r>
            <w:r>
              <w:rPr>
                <w:rFonts w:ascii="Calibri" w:hAnsi="Calibri"/>
                <w:sz w:val="24"/>
              </w:rPr>
              <w:t>actividades</w:t>
            </w:r>
            <w:r>
              <w:rPr>
                <w:rFonts w:ascii="Calibri" w:hAnsi="Calibri"/>
                <w:spacing w:val="-10"/>
                <w:sz w:val="24"/>
              </w:rPr>
              <w:t xml:space="preserve"> </w:t>
            </w:r>
            <w:r>
              <w:rPr>
                <w:rFonts w:ascii="Calibri" w:hAnsi="Calibri"/>
                <w:sz w:val="24"/>
              </w:rPr>
              <w:t>deportivas</w:t>
            </w:r>
            <w:r>
              <w:rPr>
                <w:rFonts w:ascii="Calibri" w:hAnsi="Calibri"/>
                <w:spacing w:val="-6"/>
                <w:sz w:val="24"/>
              </w:rPr>
              <w:t xml:space="preserve"> </w:t>
            </w:r>
            <w:r>
              <w:rPr>
                <w:rFonts w:ascii="Calibri" w:hAnsi="Calibri"/>
                <w:sz w:val="24"/>
              </w:rPr>
              <w:t>y</w:t>
            </w:r>
            <w:r>
              <w:rPr>
                <w:rFonts w:ascii="Calibri" w:hAnsi="Calibri"/>
                <w:spacing w:val="-11"/>
                <w:sz w:val="24"/>
              </w:rPr>
              <w:t xml:space="preserve"> </w:t>
            </w:r>
            <w:r>
              <w:rPr>
                <w:rFonts w:ascii="Calibri" w:hAnsi="Calibri"/>
                <w:sz w:val="24"/>
              </w:rPr>
              <w:t>recreativas Platillos</w:t>
            </w:r>
            <w:r>
              <w:rPr>
                <w:rFonts w:ascii="Calibri" w:hAnsi="Calibri"/>
                <w:spacing w:val="-5"/>
                <w:sz w:val="24"/>
              </w:rPr>
              <w:t xml:space="preserve"> </w:t>
            </w:r>
            <w:r>
              <w:rPr>
                <w:rFonts w:ascii="Calibri" w:hAnsi="Calibri"/>
                <w:sz w:val="24"/>
              </w:rPr>
              <w:t>Diámetro</w:t>
            </w:r>
            <w:r>
              <w:rPr>
                <w:rFonts w:ascii="Calibri" w:hAnsi="Calibri"/>
                <w:spacing w:val="-1"/>
                <w:sz w:val="24"/>
              </w:rPr>
              <w:t xml:space="preserve"> </w:t>
            </w:r>
            <w:r>
              <w:rPr>
                <w:rFonts w:ascii="Calibri" w:hAnsi="Calibri"/>
                <w:sz w:val="24"/>
              </w:rPr>
              <w:t>Ø</w:t>
            </w:r>
            <w:r>
              <w:rPr>
                <w:rFonts w:ascii="Calibri" w:hAnsi="Calibri"/>
                <w:spacing w:val="-5"/>
                <w:sz w:val="24"/>
              </w:rPr>
              <w:t xml:space="preserve"> </w:t>
            </w:r>
            <w:r>
              <w:rPr>
                <w:rFonts w:ascii="Calibri" w:hAnsi="Calibri"/>
                <w:sz w:val="24"/>
              </w:rPr>
              <w:t>19,5cm</w:t>
            </w:r>
            <w:r>
              <w:rPr>
                <w:rFonts w:ascii="Calibri" w:hAnsi="Calibri"/>
                <w:spacing w:val="-3"/>
                <w:sz w:val="24"/>
              </w:rPr>
              <w:t xml:space="preserve"> </w:t>
            </w:r>
            <w:r>
              <w:rPr>
                <w:rFonts w:ascii="Calibri" w:hAnsi="Calibri"/>
                <w:sz w:val="24"/>
              </w:rPr>
              <w:t>en colores</w:t>
            </w:r>
            <w:r>
              <w:rPr>
                <w:rFonts w:ascii="Calibri" w:hAnsi="Calibri"/>
                <w:spacing w:val="5"/>
                <w:sz w:val="24"/>
              </w:rPr>
              <w:t xml:space="preserve"> </w:t>
            </w:r>
            <w:r>
              <w:rPr>
                <w:rFonts w:ascii="Calibri" w:hAnsi="Calibri"/>
                <w:sz w:val="24"/>
              </w:rPr>
              <w:t>rojo</w:t>
            </w:r>
            <w:r>
              <w:rPr>
                <w:rFonts w:ascii="Calibri" w:hAnsi="Calibri"/>
                <w:spacing w:val="-1"/>
                <w:sz w:val="24"/>
              </w:rPr>
              <w:t xml:space="preserve"> </w:t>
            </w:r>
            <w:r>
              <w:rPr>
                <w:rFonts w:ascii="Calibri" w:hAnsi="Calibri"/>
                <w:sz w:val="24"/>
              </w:rPr>
              <w:t>y</w:t>
            </w:r>
            <w:r>
              <w:rPr>
                <w:rFonts w:ascii="Calibri" w:hAnsi="Calibri"/>
                <w:spacing w:val="-3"/>
                <w:sz w:val="24"/>
              </w:rPr>
              <w:t xml:space="preserve"> </w:t>
            </w:r>
            <w:r>
              <w:rPr>
                <w:rFonts w:ascii="Calibri" w:hAnsi="Calibri"/>
                <w:spacing w:val="-2"/>
                <w:sz w:val="24"/>
              </w:rPr>
              <w:t>verde.</w:t>
            </w:r>
          </w:p>
          <w:p w14:paraId="7BAA64C1" w14:textId="77777777" w:rsidR="00464DBC" w:rsidRDefault="00464DBC" w:rsidP="001F76E3">
            <w:pPr>
              <w:pStyle w:val="TableParagraph"/>
              <w:spacing w:line="272" w:lineRule="exact"/>
              <w:ind w:left="107"/>
              <w:rPr>
                <w:rFonts w:ascii="Calibri" w:hAnsi="Calibri"/>
                <w:sz w:val="24"/>
              </w:rPr>
            </w:pPr>
            <w:r>
              <w:rPr>
                <w:rFonts w:ascii="Calibri" w:hAnsi="Calibri"/>
                <w:sz w:val="24"/>
              </w:rPr>
              <w:t>Fabricados</w:t>
            </w:r>
            <w:r>
              <w:rPr>
                <w:rFonts w:ascii="Calibri" w:hAnsi="Calibri"/>
                <w:spacing w:val="-2"/>
                <w:sz w:val="24"/>
              </w:rPr>
              <w:t xml:space="preserve"> </w:t>
            </w:r>
            <w:r>
              <w:rPr>
                <w:rFonts w:ascii="Calibri" w:hAnsi="Calibri"/>
                <w:sz w:val="24"/>
              </w:rPr>
              <w:t>en</w:t>
            </w:r>
            <w:r>
              <w:rPr>
                <w:rFonts w:ascii="Calibri" w:hAnsi="Calibri"/>
                <w:spacing w:val="-5"/>
                <w:sz w:val="24"/>
              </w:rPr>
              <w:t xml:space="preserve"> </w:t>
            </w:r>
            <w:r>
              <w:rPr>
                <w:rFonts w:ascii="Calibri" w:hAnsi="Calibri"/>
                <w:sz w:val="24"/>
              </w:rPr>
              <w:t>plástico</w:t>
            </w:r>
            <w:r>
              <w:rPr>
                <w:rFonts w:ascii="Calibri" w:hAnsi="Calibri"/>
                <w:spacing w:val="-3"/>
                <w:sz w:val="24"/>
              </w:rPr>
              <w:t xml:space="preserve"> </w:t>
            </w:r>
            <w:r>
              <w:rPr>
                <w:rFonts w:ascii="Calibri" w:hAnsi="Calibri"/>
                <w:sz w:val="24"/>
              </w:rPr>
              <w:t>rígido</w:t>
            </w:r>
            <w:r>
              <w:rPr>
                <w:rFonts w:ascii="Calibri" w:hAnsi="Calibri"/>
                <w:spacing w:val="-1"/>
                <w:sz w:val="24"/>
              </w:rPr>
              <w:t xml:space="preserve"> </w:t>
            </w:r>
            <w:r>
              <w:rPr>
                <w:rFonts w:ascii="Calibri" w:hAnsi="Calibri"/>
                <w:sz w:val="24"/>
              </w:rPr>
              <w:t>demarcadores</w:t>
            </w:r>
            <w:r>
              <w:rPr>
                <w:rFonts w:ascii="Calibri" w:hAnsi="Calibri"/>
                <w:spacing w:val="-4"/>
                <w:sz w:val="24"/>
              </w:rPr>
              <w:t xml:space="preserve"> </w:t>
            </w:r>
            <w:r>
              <w:rPr>
                <w:rFonts w:ascii="Calibri" w:hAnsi="Calibri"/>
                <w:sz w:val="24"/>
              </w:rPr>
              <w:t>de</w:t>
            </w:r>
            <w:r>
              <w:rPr>
                <w:rFonts w:ascii="Calibri" w:hAnsi="Calibri"/>
                <w:spacing w:val="-2"/>
                <w:sz w:val="24"/>
              </w:rPr>
              <w:t xml:space="preserve"> terreno.</w:t>
            </w:r>
          </w:p>
        </w:tc>
        <w:tc>
          <w:tcPr>
            <w:tcW w:w="1420" w:type="dxa"/>
          </w:tcPr>
          <w:p w14:paraId="52E83FB7" w14:textId="77777777" w:rsidR="00464DBC" w:rsidRDefault="00464DBC" w:rsidP="001F76E3">
            <w:pPr>
              <w:pStyle w:val="TableParagraph"/>
              <w:spacing w:line="291" w:lineRule="exact"/>
              <w:ind w:left="12"/>
              <w:rPr>
                <w:rFonts w:ascii="Calibri"/>
                <w:sz w:val="24"/>
              </w:rPr>
            </w:pPr>
            <w:r>
              <w:rPr>
                <w:rFonts w:ascii="Calibri"/>
                <w:spacing w:val="-2"/>
                <w:sz w:val="24"/>
              </w:rPr>
              <w:t>UNIDAD</w:t>
            </w:r>
          </w:p>
        </w:tc>
        <w:tc>
          <w:tcPr>
            <w:tcW w:w="1276" w:type="dxa"/>
          </w:tcPr>
          <w:p w14:paraId="32E13635" w14:textId="77777777" w:rsidR="00464DBC" w:rsidRDefault="00464DBC" w:rsidP="001F76E3">
            <w:pPr>
              <w:pStyle w:val="TableParagraph"/>
              <w:spacing w:line="291" w:lineRule="exact"/>
              <w:ind w:left="15"/>
              <w:rPr>
                <w:rFonts w:ascii="Calibri"/>
                <w:b/>
                <w:sz w:val="24"/>
              </w:rPr>
            </w:pPr>
            <w:r>
              <w:rPr>
                <w:rFonts w:ascii="Calibri"/>
                <w:b/>
                <w:spacing w:val="-10"/>
                <w:sz w:val="24"/>
              </w:rPr>
              <w:t>4</w:t>
            </w:r>
          </w:p>
        </w:tc>
      </w:tr>
    </w:tbl>
    <w:p w14:paraId="36C3DEBA" w14:textId="77777777" w:rsidR="00A711B6" w:rsidRDefault="00A711B6" w:rsidP="00A711B6">
      <w:pPr>
        <w:pStyle w:val="Textoindependiente"/>
        <w:ind w:right="4"/>
        <w:rPr>
          <w:rFonts w:ascii="Arial Narrow"/>
          <w:sz w:val="20"/>
        </w:rPr>
      </w:pPr>
    </w:p>
    <w:p w14:paraId="3A26A8C0" w14:textId="77777777" w:rsidR="000F6C4E" w:rsidRDefault="000F6C4E" w:rsidP="00A711B6">
      <w:pPr>
        <w:pStyle w:val="Textoindependiente"/>
        <w:ind w:right="4"/>
        <w:rPr>
          <w:rFonts w:ascii="Arial Narrow"/>
          <w:sz w:val="20"/>
        </w:rPr>
      </w:pPr>
    </w:p>
    <w:p w14:paraId="3046E8A7" w14:textId="77777777" w:rsidR="000F6C4E" w:rsidRDefault="000F6C4E" w:rsidP="00A711B6">
      <w:pPr>
        <w:pStyle w:val="Textoindependiente"/>
        <w:ind w:right="4"/>
        <w:rPr>
          <w:rFonts w:ascii="Arial Narrow"/>
          <w:sz w:val="20"/>
        </w:rPr>
      </w:pPr>
    </w:p>
    <w:p w14:paraId="6BA4881C" w14:textId="77777777" w:rsidR="000F6C4E" w:rsidRDefault="000F6C4E" w:rsidP="00A711B6">
      <w:pPr>
        <w:pStyle w:val="Textoindependiente"/>
        <w:ind w:right="4"/>
        <w:rPr>
          <w:rFonts w:ascii="Arial Narrow"/>
          <w:sz w:val="20"/>
        </w:rPr>
      </w:pPr>
    </w:p>
    <w:p w14:paraId="6FA585EB" w14:textId="77777777" w:rsidR="000F6C4E" w:rsidRDefault="000F6C4E" w:rsidP="00A711B6">
      <w:pPr>
        <w:pStyle w:val="Textoindependiente"/>
        <w:ind w:right="4"/>
        <w:rPr>
          <w:rFonts w:ascii="Arial Narrow"/>
          <w:sz w:val="20"/>
        </w:rPr>
      </w:pPr>
    </w:p>
    <w:p w14:paraId="362BD84C" w14:textId="77777777" w:rsidR="000F6C4E" w:rsidRDefault="000F6C4E" w:rsidP="00A711B6">
      <w:pPr>
        <w:pStyle w:val="Textoindependiente"/>
        <w:ind w:right="4"/>
        <w:rPr>
          <w:rFonts w:ascii="Arial Narrow"/>
          <w:sz w:val="20"/>
        </w:rPr>
      </w:pPr>
    </w:p>
    <w:p w14:paraId="1A0CF7E5" w14:textId="77777777" w:rsidR="000F6C4E" w:rsidRDefault="000F6C4E" w:rsidP="00A711B6">
      <w:pPr>
        <w:pStyle w:val="Textoindependiente"/>
        <w:ind w:right="4"/>
        <w:rPr>
          <w:rFonts w:ascii="Arial Narrow"/>
          <w:sz w:val="20"/>
        </w:rPr>
      </w:pPr>
    </w:p>
    <w:p w14:paraId="4461C00B" w14:textId="77777777" w:rsidR="000F6C4E" w:rsidRDefault="000F6C4E" w:rsidP="00A711B6">
      <w:pPr>
        <w:pStyle w:val="Textoindependiente"/>
        <w:ind w:right="4"/>
        <w:rPr>
          <w:rFonts w:ascii="Arial Narrow"/>
          <w:sz w:val="20"/>
        </w:rPr>
      </w:pPr>
    </w:p>
    <w:p w14:paraId="33B9302C" w14:textId="77777777" w:rsidR="000F6C4E" w:rsidRDefault="000F6C4E" w:rsidP="00A711B6">
      <w:pPr>
        <w:pStyle w:val="Textoindependiente"/>
        <w:ind w:right="4"/>
        <w:rPr>
          <w:rFonts w:ascii="Arial Narrow"/>
          <w:sz w:val="20"/>
        </w:rPr>
      </w:pPr>
    </w:p>
    <w:p w14:paraId="76104D65" w14:textId="77777777" w:rsidR="000F6C4E" w:rsidRDefault="000F6C4E" w:rsidP="00A711B6">
      <w:pPr>
        <w:pStyle w:val="Textoindependiente"/>
        <w:ind w:right="4"/>
        <w:rPr>
          <w:rFonts w:ascii="Arial Narrow"/>
          <w:sz w:val="20"/>
        </w:rPr>
      </w:pPr>
    </w:p>
    <w:p w14:paraId="4DF6CA82" w14:textId="77777777" w:rsidR="000F6C4E" w:rsidRDefault="000F6C4E" w:rsidP="00A711B6">
      <w:pPr>
        <w:pStyle w:val="Textoindependiente"/>
        <w:ind w:right="4"/>
        <w:rPr>
          <w:rFonts w:ascii="Arial Narrow"/>
          <w:sz w:val="20"/>
        </w:rPr>
      </w:pPr>
    </w:p>
    <w:p w14:paraId="65A89270" w14:textId="77777777" w:rsidR="000F6C4E" w:rsidRDefault="000F6C4E" w:rsidP="00A711B6">
      <w:pPr>
        <w:pStyle w:val="Textoindependiente"/>
        <w:ind w:right="4"/>
        <w:rPr>
          <w:rFonts w:ascii="Arial Narrow"/>
          <w:sz w:val="20"/>
        </w:rPr>
      </w:pPr>
    </w:p>
    <w:p w14:paraId="0E912328" w14:textId="77777777" w:rsidR="000F6C4E" w:rsidRDefault="000F6C4E" w:rsidP="00A711B6">
      <w:pPr>
        <w:pStyle w:val="Textoindependiente"/>
        <w:ind w:right="4"/>
        <w:rPr>
          <w:rFonts w:ascii="Arial Narrow"/>
          <w:sz w:val="20"/>
        </w:rPr>
      </w:pPr>
    </w:p>
    <w:p w14:paraId="6D2E8AF4" w14:textId="77777777" w:rsidR="000F6C4E" w:rsidRDefault="000F6C4E" w:rsidP="00A711B6">
      <w:pPr>
        <w:pStyle w:val="Textoindependiente"/>
        <w:ind w:right="4"/>
        <w:rPr>
          <w:rFonts w:ascii="Arial Narrow"/>
          <w:sz w:val="20"/>
        </w:rPr>
      </w:pPr>
    </w:p>
    <w:p w14:paraId="612EEEE8" w14:textId="77777777" w:rsidR="000F6C4E" w:rsidRDefault="000F6C4E" w:rsidP="00A711B6">
      <w:pPr>
        <w:pStyle w:val="Textoindependiente"/>
        <w:ind w:right="4"/>
        <w:rPr>
          <w:rFonts w:ascii="Arial Narrow"/>
          <w:sz w:val="20"/>
        </w:rPr>
      </w:pPr>
    </w:p>
    <w:p w14:paraId="146EC345" w14:textId="77777777" w:rsidR="000F6C4E" w:rsidRDefault="000F6C4E" w:rsidP="00A711B6">
      <w:pPr>
        <w:pStyle w:val="Textoindependiente"/>
        <w:ind w:right="4"/>
        <w:rPr>
          <w:rFonts w:ascii="Arial Narrow"/>
          <w:sz w:val="20"/>
        </w:rPr>
      </w:pPr>
    </w:p>
    <w:p w14:paraId="2DD02D50" w14:textId="77777777" w:rsidR="000F6C4E" w:rsidRDefault="000F6C4E" w:rsidP="00A711B6">
      <w:pPr>
        <w:pStyle w:val="Textoindependiente"/>
        <w:ind w:right="4"/>
        <w:rPr>
          <w:rFonts w:ascii="Arial Narrow"/>
          <w:sz w:val="20"/>
        </w:rPr>
      </w:pPr>
    </w:p>
    <w:p w14:paraId="5EB40D74" w14:textId="77777777" w:rsidR="000F6C4E" w:rsidRDefault="000F6C4E" w:rsidP="00A711B6">
      <w:pPr>
        <w:pStyle w:val="Textoindependiente"/>
        <w:ind w:right="4"/>
        <w:rPr>
          <w:rFonts w:ascii="Arial Narrow"/>
          <w:sz w:val="20"/>
        </w:rPr>
      </w:pPr>
    </w:p>
    <w:tbl>
      <w:tblPr>
        <w:tblW w:w="9672" w:type="dxa"/>
        <w:tblCellMar>
          <w:left w:w="70" w:type="dxa"/>
          <w:right w:w="70" w:type="dxa"/>
        </w:tblCellMar>
        <w:tblLook w:val="04A0" w:firstRow="1" w:lastRow="0" w:firstColumn="1" w:lastColumn="0" w:noHBand="0" w:noVBand="1"/>
      </w:tblPr>
      <w:tblGrid>
        <w:gridCol w:w="562"/>
        <w:gridCol w:w="1093"/>
        <w:gridCol w:w="5868"/>
        <w:gridCol w:w="1073"/>
        <w:gridCol w:w="1185"/>
      </w:tblGrid>
      <w:tr w:rsidR="000F6C4E" w:rsidRPr="000F6C4E" w14:paraId="51852D26" w14:textId="77777777" w:rsidTr="000F6C4E">
        <w:trPr>
          <w:trHeight w:val="465"/>
        </w:trPr>
        <w:tc>
          <w:tcPr>
            <w:tcW w:w="9672" w:type="dxa"/>
            <w:gridSpan w:val="5"/>
            <w:tcBorders>
              <w:top w:val="nil"/>
              <w:left w:val="nil"/>
              <w:bottom w:val="nil"/>
              <w:right w:val="nil"/>
            </w:tcBorders>
            <w:shd w:val="clear" w:color="000000" w:fill="000000"/>
            <w:hideMark/>
          </w:tcPr>
          <w:p w14:paraId="67520B37" w14:textId="77777777" w:rsidR="000F6C4E" w:rsidRPr="000F6C4E" w:rsidRDefault="000F6C4E" w:rsidP="000F6C4E">
            <w:pPr>
              <w:widowControl/>
              <w:autoSpaceDE/>
              <w:autoSpaceDN/>
              <w:jc w:val="center"/>
              <w:rPr>
                <w:rFonts w:ascii="Calibri Light" w:eastAsia="Times New Roman" w:hAnsi="Calibri Light" w:cs="Calibri Light"/>
                <w:lang w:val="es-CO" w:eastAsia="es-CO"/>
              </w:rPr>
            </w:pPr>
            <w:r w:rsidRPr="000F6C4E">
              <w:rPr>
                <w:rFonts w:ascii="Calibri Light" w:eastAsia="Times New Roman" w:hAnsi="Calibri Light" w:cs="Calibri Light"/>
                <w:color w:val="FFFFFF"/>
                <w:lang w:val="es-CO" w:eastAsia="es-CO"/>
              </w:rPr>
              <w:lastRenderedPageBreak/>
              <w:t>CLASIFICACIÓN DE LA INFORMACIÓN</w:t>
            </w:r>
          </w:p>
        </w:tc>
      </w:tr>
      <w:tr w:rsidR="000F6C4E" w:rsidRPr="000F6C4E" w14:paraId="01718681" w14:textId="77777777" w:rsidTr="000F6C4E">
        <w:trPr>
          <w:trHeight w:val="525"/>
        </w:trPr>
        <w:tc>
          <w:tcPr>
            <w:tcW w:w="1616" w:type="dxa"/>
            <w:gridSpan w:val="2"/>
            <w:tcBorders>
              <w:top w:val="nil"/>
              <w:left w:val="nil"/>
              <w:bottom w:val="nil"/>
              <w:right w:val="single" w:sz="4" w:space="0" w:color="000000"/>
            </w:tcBorders>
            <w:noWrap/>
            <w:vAlign w:val="bottom"/>
            <w:hideMark/>
          </w:tcPr>
          <w:p w14:paraId="7D21E16B" w14:textId="7634621B" w:rsidR="000F6C4E" w:rsidRPr="000F6C4E" w:rsidRDefault="000F6C4E" w:rsidP="000F6C4E">
            <w:pPr>
              <w:widowControl/>
              <w:autoSpaceDE/>
              <w:autoSpaceDN/>
              <w:rPr>
                <w:rFonts w:ascii="Aptos Narrow" w:eastAsia="Times New Roman" w:hAnsi="Aptos Narrow" w:cs="Times New Roman"/>
                <w:color w:val="00000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505"/>
            </w:tblGrid>
            <w:tr w:rsidR="000F6C4E" w:rsidRPr="000F6C4E" w14:paraId="65861A33" w14:textId="77777777">
              <w:trPr>
                <w:trHeight w:val="525"/>
                <w:tblCellSpacing w:w="0" w:type="dxa"/>
              </w:trPr>
              <w:tc>
                <w:tcPr>
                  <w:tcW w:w="1600" w:type="dxa"/>
                  <w:tcBorders>
                    <w:top w:val="single" w:sz="4" w:space="0" w:color="auto"/>
                    <w:left w:val="single" w:sz="4" w:space="0" w:color="auto"/>
                    <w:bottom w:val="single" w:sz="4" w:space="0" w:color="auto"/>
                    <w:right w:val="single" w:sz="4" w:space="0" w:color="000000"/>
                  </w:tcBorders>
                  <w:vAlign w:val="center"/>
                  <w:hideMark/>
                </w:tcPr>
                <w:p w14:paraId="17D1C52D" w14:textId="52A4A603" w:rsidR="000F6C4E" w:rsidRPr="000F6C4E" w:rsidRDefault="000F6C4E" w:rsidP="000F6C4E">
                  <w:pPr>
                    <w:widowControl/>
                    <w:autoSpaceDE/>
                    <w:autoSpaceDN/>
                    <w:rPr>
                      <w:rFonts w:ascii="Calibri Light" w:eastAsia="Times New Roman" w:hAnsi="Calibri Light" w:cs="Calibri Light"/>
                      <w:b/>
                      <w:bCs/>
                      <w:lang w:val="es-CO" w:eastAsia="es-CO"/>
                    </w:rPr>
                  </w:pPr>
                  <w:r w:rsidRPr="000F6C4E">
                    <w:rPr>
                      <w:rFonts w:ascii="Aptos Narrow" w:eastAsia="Times New Roman" w:hAnsi="Aptos Narrow" w:cs="Times New Roman"/>
                      <w:noProof/>
                      <w:color w:val="000000"/>
                      <w:lang w:val="es-CO" w:eastAsia="es-CO"/>
                    </w:rPr>
                    <mc:AlternateContent>
                      <mc:Choice Requires="wpg">
                        <w:drawing>
                          <wp:anchor distT="0" distB="0" distL="114300" distR="114300" simplePos="0" relativeHeight="251765248" behindDoc="0" locked="0" layoutInCell="1" allowOverlap="1" wp14:anchorId="7B33F198" wp14:editId="2D245207">
                            <wp:simplePos x="0" y="0"/>
                            <wp:positionH relativeFrom="column">
                              <wp:posOffset>610870</wp:posOffset>
                            </wp:positionH>
                            <wp:positionV relativeFrom="paragraph">
                              <wp:posOffset>26670</wp:posOffset>
                            </wp:positionV>
                            <wp:extent cx="266700" cy="257175"/>
                            <wp:effectExtent l="0" t="0" r="19050" b="9525"/>
                            <wp:wrapNone/>
                            <wp:docPr id="64899116" name="Grupo 35"/>
                            <wp:cNvGraphicFramePr/>
                            <a:graphic xmlns:a="http://schemas.openxmlformats.org/drawingml/2006/main">
                              <a:graphicData uri="http://schemas.microsoft.com/office/word/2010/wordprocessingGroup">
                                <wpg:wgp>
                                  <wpg:cNvGrpSpPr/>
                                  <wpg:grpSpPr>
                                    <a:xfrm>
                                      <a:off x="0" y="0"/>
                                      <a:ext cx="266700" cy="257175"/>
                                      <a:chOff x="0" y="0"/>
                                      <a:chExt cx="259079" cy="251460"/>
                                    </a:xfrm>
                                  </wpg:grpSpPr>
                                  <wps:wsp>
                                    <wps:cNvPr id="895674317" name="Shape 58">
                                      <a:extLst>
                                        <a:ext uri="{FF2B5EF4-FFF2-40B4-BE49-F238E27FC236}">
                                          <a16:creationId xmlns:a16="http://schemas.microsoft.com/office/drawing/2014/main" id="{340048E3-6F3C-E182-A367-81C6A185D8F0}"/>
                                        </a:ext>
                                      </a:extLst>
                                    </wps:cNvPr>
                                    <wps:cNvSpPr/>
                                    <wps:spPr>
                                      <a:xfrm>
                                        <a:off x="0" y="0"/>
                                        <a:ext cx="259079" cy="251460"/>
                                      </a:xfrm>
                                      <a:custGeom>
                                        <a:avLst/>
                                        <a:gdLst/>
                                        <a:ahLst/>
                                        <a:cxnLst/>
                                        <a:rect l="0" t="0" r="0" b="0"/>
                                        <a:pathLst>
                                          <a:path w="259079" h="251460">
                                            <a:moveTo>
                                              <a:pt x="0" y="0"/>
                                            </a:moveTo>
                                            <a:lnTo>
                                              <a:pt x="259080" y="0"/>
                                            </a:lnTo>
                                            <a:lnTo>
                                              <a:pt x="259080" y="251459"/>
                                            </a:lnTo>
                                            <a:lnTo>
                                              <a:pt x="0" y="251459"/>
                                            </a:lnTo>
                                            <a:lnTo>
                                              <a:pt x="0" y="0"/>
                                            </a:lnTo>
                                            <a:close/>
                                          </a:path>
                                        </a:pathLst>
                                      </a:custGeom>
                                      <a:ln w="6350">
                                        <a:solidFill>
                                          <a:srgbClr val="000000"/>
                                        </a:solidFill>
                                      </a:ln>
                                    </wps:spPr>
                                    <wps:bodyPr/>
                                  </wps:wsp>
                                  <wps:wsp>
                                    <wps:cNvPr id="227242873" name="Shape 59">
                                      <a:extLst>
                                        <a:ext uri="{FF2B5EF4-FFF2-40B4-BE49-F238E27FC236}">
                                          <a16:creationId xmlns:a16="http://schemas.microsoft.com/office/drawing/2014/main" id="{1BC11555-7A26-C727-4A8C-5D7222B97A16}"/>
                                        </a:ext>
                                      </a:extLst>
                                    </wps:cNvPr>
                                    <wps:cNvSpPr/>
                                    <wps:spPr>
                                      <a:xfrm>
                                        <a:off x="75564" y="49530"/>
                                        <a:ext cx="107950" cy="153670"/>
                                      </a:xfrm>
                                      <a:custGeom>
                                        <a:avLst/>
                                        <a:gdLst/>
                                        <a:ahLst/>
                                        <a:cxnLst/>
                                        <a:rect l="0" t="0" r="0" b="0"/>
                                        <a:pathLst>
                                          <a:path w="107950" h="153670">
                                            <a:moveTo>
                                              <a:pt x="107950" y="0"/>
                                            </a:moveTo>
                                            <a:lnTo>
                                              <a:pt x="0" y="0"/>
                                            </a:lnTo>
                                            <a:lnTo>
                                              <a:pt x="0" y="153670"/>
                                            </a:lnTo>
                                            <a:lnTo>
                                              <a:pt x="107950" y="153670"/>
                                            </a:lnTo>
                                            <a:lnTo>
                                              <a:pt x="107950" y="0"/>
                                            </a:lnTo>
                                            <a:close/>
                                          </a:path>
                                        </a:pathLst>
                                      </a:custGeom>
                                      <a:solidFill>
                                        <a:srgbClr val="000000"/>
                                      </a:solidFill>
                                    </wps:spPr>
                                    <wps:bodyPr/>
                                  </wps:wsp>
                                </wpg:wgp>
                              </a:graphicData>
                            </a:graphic>
                            <wp14:sizeRelH relativeFrom="page">
                              <wp14:pctWidth>0</wp14:pctWidth>
                            </wp14:sizeRelH>
                            <wp14:sizeRelV relativeFrom="page">
                              <wp14:pctHeight>0</wp14:pctHeight>
                            </wp14:sizeRelV>
                          </wp:anchor>
                        </w:drawing>
                      </mc:Choice>
                      <mc:Fallback>
                        <w:pict>
                          <v:group w14:anchorId="78596D8D" id="Grupo 35" o:spid="_x0000_s1026" style="position:absolute;margin-left:48.1pt;margin-top:2.1pt;width:21pt;height:20.25pt;z-index:251765248" coordsize="259079,25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">
                            <v:shape id="Shape 58" o:spid="_x0000_s1027" style="position:absolute;width:259079;height:251460;visibility:visible;mso-wrap-style:square;v-text-anchor:top" coordsize="25907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" path="m,l259080,r,251459l,251459,,xe" filled="f" strokeweight=".5pt">
                              <v:path arrowok="t" textboxrect="0,0,259079,251460"/>
                            </v:shape>
                            <v:shape id="Shape 59" o:spid="_x0000_s1028" style="position:absolute;left:75564;top:49530;width:107950;height:153670;visibility:visible;mso-wrap-style:square;v-text-anchor:top" coordsize="107950,15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" path="m107950,l,,,153670r107950,l107950,xe" fillcolor="black" stroked="f">
                              <v:path arrowok="t" textboxrect="0,0,107950,153670"/>
                            </v:shape>
                          </v:group>
                        </w:pict>
                      </mc:Fallback>
                    </mc:AlternateContent>
                  </w:r>
                  <w:r w:rsidRPr="000F6C4E">
                    <w:rPr>
                      <w:rFonts w:ascii="Calibri Light" w:eastAsia="Times New Roman" w:hAnsi="Calibri Light" w:cs="Calibri Light"/>
                      <w:b/>
                      <w:bCs/>
                      <w:lang w:val="es-CO" w:eastAsia="es-CO"/>
                    </w:rPr>
                    <w:t>Pública</w:t>
                  </w:r>
                </w:p>
              </w:tc>
            </w:tr>
          </w:tbl>
          <w:p w14:paraId="64A801F9" w14:textId="77777777" w:rsidR="000F6C4E" w:rsidRPr="000F6C4E" w:rsidRDefault="000F6C4E" w:rsidP="000F6C4E">
            <w:pPr>
              <w:widowControl/>
              <w:autoSpaceDE/>
              <w:autoSpaceDN/>
              <w:rPr>
                <w:rFonts w:ascii="Aptos Narrow" w:eastAsia="Times New Roman" w:hAnsi="Aptos Narrow" w:cs="Times New Roman"/>
                <w:color w:val="000000"/>
                <w:lang w:val="es-CO" w:eastAsia="es-CO"/>
              </w:rPr>
            </w:pPr>
          </w:p>
        </w:tc>
        <w:tc>
          <w:tcPr>
            <w:tcW w:w="5916" w:type="dxa"/>
            <w:tcBorders>
              <w:top w:val="nil"/>
              <w:left w:val="nil"/>
              <w:bottom w:val="nil"/>
              <w:right w:val="nil"/>
            </w:tcBorders>
            <w:noWrap/>
            <w:vAlign w:val="bottom"/>
            <w:hideMark/>
          </w:tcPr>
          <w:p w14:paraId="1C60996E" w14:textId="43A5C4C4" w:rsidR="000F6C4E" w:rsidRPr="000F6C4E" w:rsidRDefault="000F6C4E" w:rsidP="000F6C4E">
            <w:pPr>
              <w:widowControl/>
              <w:autoSpaceDE/>
              <w:autoSpaceDN/>
              <w:rPr>
                <w:rFonts w:ascii="Aptos Narrow" w:eastAsia="Times New Roman" w:hAnsi="Aptos Narrow" w:cs="Times New Roman"/>
                <w:color w:val="00000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5723"/>
            </w:tblGrid>
            <w:tr w:rsidR="000F6C4E" w:rsidRPr="000F6C4E" w14:paraId="0DC5FD17" w14:textId="77777777">
              <w:trPr>
                <w:trHeight w:val="525"/>
                <w:tblCellSpacing w:w="0" w:type="dxa"/>
              </w:trPr>
              <w:tc>
                <w:tcPr>
                  <w:tcW w:w="5900" w:type="dxa"/>
                  <w:tcBorders>
                    <w:top w:val="single" w:sz="4" w:space="0" w:color="auto"/>
                    <w:left w:val="nil"/>
                    <w:bottom w:val="single" w:sz="4" w:space="0" w:color="auto"/>
                    <w:right w:val="single" w:sz="4" w:space="0" w:color="auto"/>
                  </w:tcBorders>
                  <w:vAlign w:val="center"/>
                  <w:hideMark/>
                </w:tcPr>
                <w:p w14:paraId="40EAE0FC" w14:textId="497A719D" w:rsidR="000F6C4E" w:rsidRPr="000F6C4E" w:rsidRDefault="000F6C4E" w:rsidP="000F6C4E">
                  <w:pPr>
                    <w:widowControl/>
                    <w:autoSpaceDE/>
                    <w:autoSpaceDN/>
                    <w:rPr>
                      <w:rFonts w:ascii="Calibri Light" w:eastAsia="Times New Roman" w:hAnsi="Calibri Light" w:cs="Calibri Light"/>
                      <w:b/>
                      <w:bCs/>
                      <w:lang w:val="es-CO" w:eastAsia="es-CO"/>
                    </w:rPr>
                  </w:pPr>
                  <w:r w:rsidRPr="000F6C4E">
                    <w:rPr>
                      <w:rFonts w:ascii="Aptos Narrow" w:eastAsia="Times New Roman" w:hAnsi="Aptos Narrow" w:cs="Times New Roman"/>
                      <w:noProof/>
                      <w:color w:val="000000"/>
                      <w:lang w:val="es-CO" w:eastAsia="es-CO"/>
                    </w:rPr>
                    <mc:AlternateContent>
                      <mc:Choice Requires="wps">
                        <w:drawing>
                          <wp:anchor distT="0" distB="0" distL="114300" distR="114300" simplePos="0" relativeHeight="251766272" behindDoc="0" locked="0" layoutInCell="1" allowOverlap="1" wp14:anchorId="12C83D59" wp14:editId="7C4D72D9">
                            <wp:simplePos x="0" y="0"/>
                            <wp:positionH relativeFrom="column">
                              <wp:posOffset>3317875</wp:posOffset>
                            </wp:positionH>
                            <wp:positionV relativeFrom="paragraph">
                              <wp:posOffset>27940</wp:posOffset>
                            </wp:positionV>
                            <wp:extent cx="266700" cy="266700"/>
                            <wp:effectExtent l="0" t="0" r="19050" b="19050"/>
                            <wp:wrapNone/>
                            <wp:docPr id="265150181" name="Forma libre: forma 34">
                              <a:extLst xmlns:a="http://schemas.openxmlformats.org/drawingml/2006/main">
                                <a:ext uri="{FF2B5EF4-FFF2-40B4-BE49-F238E27FC236}">
                                  <a16:creationId xmlns:a16="http://schemas.microsoft.com/office/drawing/2014/main" id="{FBEAA6B4-ED39-4F13-9C55-5AB168744E0E}"/>
                                </a:ext>
                              </a:extLst>
                            </wp:docPr>
                            <wp:cNvGraphicFramePr/>
                            <a:graphic xmlns:a="http://schemas.openxmlformats.org/drawingml/2006/main">
                              <a:graphicData uri="http://schemas.microsoft.com/office/word/2010/wordprocessingShape">
                                <wps:wsp>
                                  <wps:cNvSpPr/>
                                  <wps:spPr>
                                    <a:xfrm>
                                      <a:off x="0" y="0"/>
                                      <a:ext cx="266700" cy="266700"/>
                                    </a:xfrm>
                                    <a:custGeom>
                                      <a:avLst/>
                                      <a:gdLst/>
                                      <a:ahLst/>
                                      <a:cxnLst/>
                                      <a:rect l="0" t="0" r="0" b="0"/>
                                      <a:pathLst>
                                        <a:path w="259079" h="251460">
                                          <a:moveTo>
                                            <a:pt x="0" y="0"/>
                                          </a:moveTo>
                                          <a:lnTo>
                                            <a:pt x="259079" y="0"/>
                                          </a:lnTo>
                                          <a:lnTo>
                                            <a:pt x="259079" y="251459"/>
                                          </a:lnTo>
                                          <a:lnTo>
                                            <a:pt x="0" y="251459"/>
                                          </a:lnTo>
                                          <a:lnTo>
                                            <a:pt x="0" y="0"/>
                                          </a:lnTo>
                                          <a:close/>
                                        </a:path>
                                      </a:pathLst>
                                    </a:custGeom>
                                    <a:ln w="6350">
                                      <a:solidFill>
                                        <a:srgbClr val="000000"/>
                                      </a:solidFill>
                                    </a:ln>
                                  </wps:spPr>
                                  <wps:bodyPr/>
                                </wps:wsp>
                              </a:graphicData>
                            </a:graphic>
                            <wp14:sizeRelH relativeFrom="page">
                              <wp14:pctWidth>0</wp14:pctWidth>
                            </wp14:sizeRelH>
                            <wp14:sizeRelV relativeFrom="page">
                              <wp14:pctHeight>0</wp14:pctHeight>
                            </wp14:sizeRelV>
                          </wp:anchor>
                        </w:drawing>
                      </mc:Choice>
                      <mc:Fallback>
                        <w:pict>
                          <v:shape w14:anchorId="7A40AF65" id="Forma libre: forma 34" o:spid="_x0000_s1026" style="position:absolute;margin-left:261.25pt;margin-top:2.2pt;width:21pt;height:21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9079,25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" path="m,l259079,r,251459l,251459,,xe" filled="f" strokeweight=".5pt">
                            <v:path arrowok="t" textboxrect="0,0,259079,251460"/>
                          </v:shape>
                        </w:pict>
                      </mc:Fallback>
                    </mc:AlternateContent>
                  </w:r>
                  <w:r w:rsidRPr="000F6C4E">
                    <w:rPr>
                      <w:rFonts w:ascii="Calibri Light" w:eastAsia="Times New Roman" w:hAnsi="Calibri Light" w:cs="Calibri Light"/>
                      <w:b/>
                      <w:bCs/>
                      <w:lang w:val="es-CO" w:eastAsia="es-CO"/>
                    </w:rPr>
                    <w:t>Pública Clasificada</w:t>
                  </w:r>
                </w:p>
              </w:tc>
            </w:tr>
          </w:tbl>
          <w:p w14:paraId="7F8B1127" w14:textId="77777777" w:rsidR="000F6C4E" w:rsidRPr="000F6C4E" w:rsidRDefault="000F6C4E" w:rsidP="000F6C4E">
            <w:pPr>
              <w:widowControl/>
              <w:autoSpaceDE/>
              <w:autoSpaceDN/>
              <w:rPr>
                <w:rFonts w:ascii="Aptos Narrow" w:eastAsia="Times New Roman" w:hAnsi="Aptos Narrow" w:cs="Times New Roman"/>
                <w:color w:val="000000"/>
                <w:lang w:val="es-CO" w:eastAsia="es-CO"/>
              </w:rPr>
            </w:pPr>
          </w:p>
        </w:tc>
        <w:tc>
          <w:tcPr>
            <w:tcW w:w="2140" w:type="dxa"/>
            <w:gridSpan w:val="2"/>
            <w:tcBorders>
              <w:top w:val="nil"/>
              <w:left w:val="nil"/>
              <w:bottom w:val="nil"/>
              <w:right w:val="single" w:sz="4" w:space="0" w:color="000000"/>
            </w:tcBorders>
            <w:noWrap/>
            <w:vAlign w:val="bottom"/>
            <w:hideMark/>
          </w:tcPr>
          <w:p w14:paraId="151DEF0B" w14:textId="37F0BE9E" w:rsidR="000F6C4E" w:rsidRPr="000F6C4E" w:rsidRDefault="000F6C4E" w:rsidP="000F6C4E">
            <w:pPr>
              <w:widowControl/>
              <w:autoSpaceDE/>
              <w:autoSpaceDN/>
              <w:rPr>
                <w:rFonts w:ascii="Aptos Narrow" w:eastAsia="Times New Roman" w:hAnsi="Aptos Narrow" w:cs="Times New Roman"/>
                <w:color w:val="00000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2113"/>
            </w:tblGrid>
            <w:tr w:rsidR="000F6C4E" w:rsidRPr="000F6C4E" w14:paraId="134A83EB" w14:textId="77777777">
              <w:trPr>
                <w:trHeight w:val="525"/>
                <w:tblCellSpacing w:w="0" w:type="dxa"/>
              </w:trPr>
              <w:tc>
                <w:tcPr>
                  <w:tcW w:w="2120" w:type="dxa"/>
                  <w:tcBorders>
                    <w:top w:val="single" w:sz="4" w:space="0" w:color="auto"/>
                    <w:left w:val="nil"/>
                    <w:bottom w:val="single" w:sz="4" w:space="0" w:color="auto"/>
                    <w:right w:val="single" w:sz="4" w:space="0" w:color="000000"/>
                  </w:tcBorders>
                  <w:noWrap/>
                  <w:vAlign w:val="center"/>
                  <w:hideMark/>
                </w:tcPr>
                <w:p w14:paraId="386845CC" w14:textId="29CD788F" w:rsidR="000F6C4E" w:rsidRPr="000F6C4E" w:rsidRDefault="000F6C4E" w:rsidP="000F6C4E">
                  <w:pPr>
                    <w:widowControl/>
                    <w:autoSpaceDE/>
                    <w:autoSpaceDN/>
                    <w:rPr>
                      <w:rFonts w:ascii="Aptos Narrow" w:eastAsia="Times New Roman" w:hAnsi="Aptos Narrow" w:cs="Times New Roman"/>
                      <w:b/>
                      <w:bCs/>
                      <w:color w:val="000000"/>
                      <w:lang w:val="es-CO" w:eastAsia="es-CO"/>
                    </w:rPr>
                  </w:pPr>
                  <w:r w:rsidRPr="000F6C4E">
                    <w:rPr>
                      <w:rFonts w:ascii="Aptos Narrow" w:eastAsia="Times New Roman" w:hAnsi="Aptos Narrow" w:cs="Times New Roman"/>
                      <w:noProof/>
                      <w:color w:val="000000"/>
                      <w:lang w:val="es-CO" w:eastAsia="es-CO"/>
                    </w:rPr>
                    <mc:AlternateContent>
                      <mc:Choice Requires="wps">
                        <w:drawing>
                          <wp:anchor distT="0" distB="0" distL="114300" distR="114300" simplePos="0" relativeHeight="251767296" behindDoc="0" locked="0" layoutInCell="1" allowOverlap="1" wp14:anchorId="26E62CD1" wp14:editId="689EB7FF">
                            <wp:simplePos x="0" y="0"/>
                            <wp:positionH relativeFrom="column">
                              <wp:posOffset>1052830</wp:posOffset>
                            </wp:positionH>
                            <wp:positionV relativeFrom="paragraph">
                              <wp:posOffset>-31750</wp:posOffset>
                            </wp:positionV>
                            <wp:extent cx="266700" cy="257175"/>
                            <wp:effectExtent l="0" t="0" r="19050" b="28575"/>
                            <wp:wrapNone/>
                            <wp:docPr id="1725022839" name="Forma libre: forma 33">
                              <a:extLst xmlns:a="http://schemas.openxmlformats.org/drawingml/2006/main">
                                <a:ext uri="{FF2B5EF4-FFF2-40B4-BE49-F238E27FC236}">
                                  <a16:creationId xmlns:a16="http://schemas.microsoft.com/office/drawing/2014/main" id="{6B928F12-0532-4CC6-8864-E61ACA7A3FF1}"/>
                                </a:ext>
                              </a:extLst>
                            </wp:docPr>
                            <wp:cNvGraphicFramePr/>
                            <a:graphic xmlns:a="http://schemas.openxmlformats.org/drawingml/2006/main">
                              <a:graphicData uri="http://schemas.microsoft.com/office/word/2010/wordprocessingShape">
                                <wps:wsp>
                                  <wps:cNvSpPr/>
                                  <wps:spPr>
                                    <a:xfrm>
                                      <a:off x="0" y="0"/>
                                      <a:ext cx="266700" cy="257175"/>
                                    </a:xfrm>
                                    <a:custGeom>
                                      <a:avLst/>
                                      <a:gdLst/>
                                      <a:ahLst/>
                                      <a:cxnLst/>
                                      <a:rect l="0" t="0" r="0" b="0"/>
                                      <a:pathLst>
                                        <a:path w="259079" h="251460">
                                          <a:moveTo>
                                            <a:pt x="0" y="0"/>
                                          </a:moveTo>
                                          <a:lnTo>
                                            <a:pt x="259079" y="0"/>
                                          </a:lnTo>
                                          <a:lnTo>
                                            <a:pt x="259079" y="251459"/>
                                          </a:lnTo>
                                          <a:lnTo>
                                            <a:pt x="0" y="251459"/>
                                          </a:lnTo>
                                          <a:lnTo>
                                            <a:pt x="0" y="0"/>
                                          </a:lnTo>
                                          <a:close/>
                                        </a:path>
                                      </a:pathLst>
                                    </a:custGeom>
                                    <a:ln w="6350">
                                      <a:solidFill>
                                        <a:srgbClr val="000000"/>
                                      </a:solidFill>
                                    </a:ln>
                                  </wps:spPr>
                                  <wps:bodyPr/>
                                </wps:wsp>
                              </a:graphicData>
                            </a:graphic>
                            <wp14:sizeRelH relativeFrom="page">
                              <wp14:pctWidth>0</wp14:pctWidth>
                            </wp14:sizeRelH>
                            <wp14:sizeRelV relativeFrom="page">
                              <wp14:pctHeight>0</wp14:pctHeight>
                            </wp14:sizeRelV>
                          </wp:anchor>
                        </w:drawing>
                      </mc:Choice>
                      <mc:Fallback>
                        <w:pict>
                          <v:shape w14:anchorId="1E5D2CF2" id="Forma libre: forma 33" o:spid="_x0000_s1026" style="position:absolute;margin-left:82.9pt;margin-top:-2.5pt;width:21pt;height:20.25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9079,25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" path="m,l259079,r,251459l,251459,,xe" filled="f" strokeweight=".5pt">
                            <v:path arrowok="t" textboxrect="0,0,259079,251460"/>
                          </v:shape>
                        </w:pict>
                      </mc:Fallback>
                    </mc:AlternateContent>
                  </w:r>
                  <w:r w:rsidRPr="000F6C4E">
                    <w:rPr>
                      <w:rFonts w:ascii="Aptos Narrow" w:eastAsia="Times New Roman" w:hAnsi="Aptos Narrow" w:cs="Times New Roman"/>
                      <w:b/>
                      <w:bCs/>
                      <w:color w:val="000000"/>
                      <w:lang w:val="es-CO" w:eastAsia="es-CO"/>
                    </w:rPr>
                    <w:t>Pública Reservada</w:t>
                  </w:r>
                </w:p>
              </w:tc>
            </w:tr>
          </w:tbl>
          <w:p w14:paraId="2CB39BEC" w14:textId="77777777" w:rsidR="000F6C4E" w:rsidRPr="000F6C4E" w:rsidRDefault="000F6C4E" w:rsidP="000F6C4E">
            <w:pPr>
              <w:widowControl/>
              <w:autoSpaceDE/>
              <w:autoSpaceDN/>
              <w:rPr>
                <w:rFonts w:ascii="Aptos Narrow" w:eastAsia="Times New Roman" w:hAnsi="Aptos Narrow" w:cs="Times New Roman"/>
                <w:color w:val="000000"/>
                <w:lang w:val="es-CO" w:eastAsia="es-CO"/>
              </w:rPr>
            </w:pPr>
          </w:p>
        </w:tc>
      </w:tr>
      <w:tr w:rsidR="000F6C4E" w:rsidRPr="000F6C4E" w14:paraId="20B85368" w14:textId="77777777" w:rsidTr="000F6C4E">
        <w:trPr>
          <w:trHeight w:val="300"/>
        </w:trPr>
        <w:tc>
          <w:tcPr>
            <w:tcW w:w="9672" w:type="dxa"/>
            <w:gridSpan w:val="5"/>
            <w:tcBorders>
              <w:top w:val="single" w:sz="4" w:space="0" w:color="auto"/>
              <w:left w:val="nil"/>
              <w:bottom w:val="nil"/>
              <w:right w:val="nil"/>
            </w:tcBorders>
            <w:hideMark/>
          </w:tcPr>
          <w:p w14:paraId="7B41A733" w14:textId="77777777" w:rsidR="000F6C4E" w:rsidRPr="000F6C4E" w:rsidRDefault="000F6C4E" w:rsidP="000F6C4E">
            <w:pPr>
              <w:widowControl/>
              <w:autoSpaceDE/>
              <w:autoSpaceDN/>
              <w:jc w:val="center"/>
              <w:rPr>
                <w:rFonts w:ascii="Calibri" w:eastAsia="Times New Roman" w:hAnsi="Calibri" w:cs="Calibri"/>
                <w:b/>
                <w:bCs/>
                <w:lang w:val="es-CO" w:eastAsia="es-CO"/>
              </w:rPr>
            </w:pPr>
            <w:r w:rsidRPr="000F6C4E">
              <w:rPr>
                <w:rFonts w:ascii="Calibri" w:eastAsia="Times New Roman" w:hAnsi="Calibri" w:cs="Calibri"/>
                <w:b/>
                <w:bCs/>
                <w:lang w:val="es-CO" w:eastAsia="es-CO"/>
              </w:rPr>
              <w:t>ANEXO TÉCNICO</w:t>
            </w:r>
          </w:p>
        </w:tc>
      </w:tr>
      <w:tr w:rsidR="000F6C4E" w:rsidRPr="000F6C4E" w14:paraId="5A22266C" w14:textId="77777777" w:rsidTr="000F6C4E">
        <w:trPr>
          <w:trHeight w:val="690"/>
        </w:trPr>
        <w:tc>
          <w:tcPr>
            <w:tcW w:w="9672" w:type="dxa"/>
            <w:gridSpan w:val="5"/>
            <w:tcBorders>
              <w:top w:val="nil"/>
              <w:left w:val="nil"/>
              <w:bottom w:val="nil"/>
              <w:right w:val="nil"/>
            </w:tcBorders>
            <w:hideMark/>
          </w:tcPr>
          <w:p w14:paraId="5A646FCE" w14:textId="171750F3" w:rsidR="000F6C4E" w:rsidRPr="000F6C4E" w:rsidRDefault="000F6C4E" w:rsidP="000F6C4E">
            <w:pPr>
              <w:widowControl/>
              <w:autoSpaceDE/>
              <w:autoSpaceDN/>
              <w:jc w:val="center"/>
              <w:rPr>
                <w:rFonts w:ascii="Aptos Narrow" w:eastAsia="Times New Roman" w:hAnsi="Aptos Narrow" w:cs="Times New Roman"/>
                <w:color w:val="000000"/>
                <w:lang w:val="es-CO" w:eastAsia="es-CO"/>
              </w:rPr>
            </w:pPr>
            <w:r w:rsidRPr="000F6C4E">
              <w:rPr>
                <w:rFonts w:ascii="Calibri" w:eastAsia="Times New Roman" w:hAnsi="Calibri" w:cs="Calibri"/>
                <w:lang w:val="es-CO" w:eastAsia="es-CO"/>
              </w:rPr>
              <w:t xml:space="preserve">El   proveedor   o   contratista   deberá   entregar   los   siguientes   elementos   en   </w:t>
            </w:r>
            <w:proofErr w:type="gramStart"/>
            <w:r w:rsidRPr="000F6C4E">
              <w:rPr>
                <w:rFonts w:ascii="Calibri" w:eastAsia="Times New Roman" w:hAnsi="Calibri" w:cs="Calibri"/>
                <w:lang w:val="es-CO" w:eastAsia="es-CO"/>
              </w:rPr>
              <w:t xml:space="preserve">las,  </w:t>
            </w:r>
            <w:r w:rsidRPr="000F6C4E">
              <w:rPr>
                <w:rFonts w:ascii="Calibri" w:eastAsia="Times New Roman" w:hAnsi="Calibri" w:cs="Calibri"/>
                <w:lang w:val="es-CO" w:eastAsia="es-CO"/>
              </w:rPr>
              <w:t>condiciones</w:t>
            </w:r>
            <w:proofErr w:type="gramEnd"/>
            <w:r w:rsidRPr="000F6C4E">
              <w:rPr>
                <w:rFonts w:ascii="Calibri" w:eastAsia="Times New Roman" w:hAnsi="Calibri" w:cs="Calibri"/>
                <w:lang w:val="es-CO" w:eastAsia="es-CO"/>
              </w:rPr>
              <w:t xml:space="preserve">   y</w:t>
            </w:r>
            <w:r w:rsidRPr="000F6C4E">
              <w:rPr>
                <w:rFonts w:ascii="Calibri" w:eastAsia="Times New Roman" w:hAnsi="Calibri" w:cs="Calibri"/>
                <w:lang w:val="es-CO" w:eastAsia="es-CO"/>
              </w:rPr>
              <w:br/>
            </w:r>
            <w:proofErr w:type="gramStart"/>
            <w:r w:rsidRPr="000F6C4E">
              <w:rPr>
                <w:rFonts w:ascii="Calibri" w:eastAsia="Times New Roman" w:hAnsi="Calibri" w:cs="Calibri"/>
                <w:lang w:val="es-CO" w:eastAsia="es-CO"/>
              </w:rPr>
              <w:t>características señalados a continuación</w:t>
            </w:r>
            <w:proofErr w:type="gramEnd"/>
            <w:r w:rsidRPr="000F6C4E">
              <w:rPr>
                <w:rFonts w:ascii="Calibri" w:eastAsia="Times New Roman" w:hAnsi="Calibri" w:cs="Calibri"/>
                <w:lang w:val="es-CO" w:eastAsia="es-CO"/>
              </w:rPr>
              <w:t>:</w:t>
            </w:r>
          </w:p>
        </w:tc>
      </w:tr>
      <w:tr w:rsidR="000F6C4E" w:rsidRPr="000F6C4E" w14:paraId="1C731BAD" w14:textId="77777777" w:rsidTr="000F6C4E">
        <w:trPr>
          <w:trHeight w:val="405"/>
        </w:trPr>
        <w:tc>
          <w:tcPr>
            <w:tcW w:w="9672" w:type="dxa"/>
            <w:gridSpan w:val="5"/>
            <w:tcBorders>
              <w:top w:val="nil"/>
              <w:left w:val="nil"/>
              <w:bottom w:val="single" w:sz="4" w:space="0" w:color="000000"/>
              <w:right w:val="nil"/>
            </w:tcBorders>
            <w:hideMark/>
          </w:tcPr>
          <w:p w14:paraId="6B28EF59" w14:textId="77777777" w:rsidR="000F6C4E" w:rsidRPr="000F6C4E" w:rsidRDefault="000F6C4E" w:rsidP="000F6C4E">
            <w:pPr>
              <w:widowControl/>
              <w:autoSpaceDE/>
              <w:autoSpaceDN/>
              <w:jc w:val="center"/>
              <w:rPr>
                <w:rFonts w:ascii="Arial MT" w:eastAsia="Times New Roman" w:hAnsi="Arial MT" w:cs="Times New Roman"/>
                <w:sz w:val="32"/>
                <w:szCs w:val="32"/>
                <w:lang w:val="es-CO" w:eastAsia="es-CO"/>
              </w:rPr>
            </w:pPr>
            <w:r w:rsidRPr="000F6C4E">
              <w:rPr>
                <w:rFonts w:ascii="Arial MT" w:eastAsia="Times New Roman" w:hAnsi="Arial MT" w:cs="Times New Roman"/>
                <w:sz w:val="32"/>
                <w:szCs w:val="32"/>
                <w:lang w:val="es-CO" w:eastAsia="es-CO"/>
              </w:rPr>
              <w:t>LOGÍSTICA</w:t>
            </w:r>
          </w:p>
        </w:tc>
      </w:tr>
      <w:tr w:rsidR="000F6C4E" w:rsidRPr="000F6C4E" w14:paraId="63CC0FDC" w14:textId="77777777" w:rsidTr="000F6C4E">
        <w:trPr>
          <w:trHeight w:val="795"/>
        </w:trPr>
        <w:tc>
          <w:tcPr>
            <w:tcW w:w="515" w:type="dxa"/>
            <w:tcBorders>
              <w:top w:val="nil"/>
              <w:left w:val="single" w:sz="4" w:space="0" w:color="000000"/>
              <w:bottom w:val="single" w:sz="4" w:space="0" w:color="000000"/>
              <w:right w:val="single" w:sz="4" w:space="0" w:color="000000"/>
            </w:tcBorders>
            <w:shd w:val="clear" w:color="000000" w:fill="D9D9D9"/>
            <w:noWrap/>
            <w:vAlign w:val="center"/>
            <w:hideMark/>
          </w:tcPr>
          <w:p w14:paraId="06F97685" w14:textId="77777777" w:rsidR="000F6C4E" w:rsidRPr="000F6C4E" w:rsidRDefault="000F6C4E" w:rsidP="000F6C4E">
            <w:pPr>
              <w:widowControl/>
              <w:autoSpaceDE/>
              <w:autoSpaceDN/>
              <w:jc w:val="center"/>
              <w:rPr>
                <w:rFonts w:ascii="Calibri" w:eastAsia="Times New Roman" w:hAnsi="Calibri" w:cs="Calibri"/>
                <w:b/>
                <w:bCs/>
                <w:sz w:val="20"/>
                <w:szCs w:val="20"/>
                <w:lang w:val="es-CO" w:eastAsia="es-CO"/>
              </w:rPr>
            </w:pPr>
            <w:r w:rsidRPr="000F6C4E">
              <w:rPr>
                <w:rFonts w:ascii="Calibri" w:eastAsia="Times New Roman" w:hAnsi="Calibri" w:cs="Calibri"/>
                <w:b/>
                <w:bCs/>
                <w:sz w:val="20"/>
                <w:szCs w:val="20"/>
                <w:lang w:val="es-CO" w:eastAsia="es-CO"/>
              </w:rPr>
              <w:t>ITEM</w:t>
            </w:r>
          </w:p>
        </w:tc>
        <w:tc>
          <w:tcPr>
            <w:tcW w:w="1101" w:type="dxa"/>
            <w:tcBorders>
              <w:top w:val="nil"/>
              <w:left w:val="nil"/>
              <w:bottom w:val="single" w:sz="4" w:space="0" w:color="000000"/>
              <w:right w:val="nil"/>
            </w:tcBorders>
            <w:shd w:val="clear" w:color="000000" w:fill="D9D9D9"/>
            <w:vAlign w:val="center"/>
            <w:hideMark/>
          </w:tcPr>
          <w:p w14:paraId="2B448869" w14:textId="77777777" w:rsidR="000F6C4E" w:rsidRPr="000F6C4E" w:rsidRDefault="000F6C4E" w:rsidP="000F6C4E">
            <w:pPr>
              <w:widowControl/>
              <w:autoSpaceDE/>
              <w:autoSpaceDN/>
              <w:jc w:val="center"/>
              <w:rPr>
                <w:rFonts w:ascii="Calibri" w:eastAsia="Times New Roman" w:hAnsi="Calibri" w:cs="Calibri"/>
                <w:b/>
                <w:bCs/>
                <w:sz w:val="20"/>
                <w:szCs w:val="20"/>
                <w:lang w:val="es-CO" w:eastAsia="es-CO"/>
              </w:rPr>
            </w:pPr>
            <w:r w:rsidRPr="000F6C4E">
              <w:rPr>
                <w:rFonts w:ascii="Calibri" w:eastAsia="Times New Roman" w:hAnsi="Calibri" w:cs="Calibri"/>
                <w:b/>
                <w:bCs/>
                <w:sz w:val="20"/>
                <w:szCs w:val="20"/>
                <w:lang w:val="es-CO" w:eastAsia="es-CO"/>
              </w:rPr>
              <w:t>CODIGO UNSPSC</w:t>
            </w:r>
          </w:p>
        </w:tc>
        <w:tc>
          <w:tcPr>
            <w:tcW w:w="5916" w:type="dxa"/>
            <w:tcBorders>
              <w:top w:val="nil"/>
              <w:left w:val="single" w:sz="4" w:space="0" w:color="auto"/>
              <w:bottom w:val="nil"/>
              <w:right w:val="single" w:sz="4" w:space="0" w:color="auto"/>
            </w:tcBorders>
            <w:shd w:val="clear" w:color="000000" w:fill="D9D9D9"/>
            <w:noWrap/>
            <w:vAlign w:val="center"/>
            <w:hideMark/>
          </w:tcPr>
          <w:p w14:paraId="7F31F18B" w14:textId="77777777" w:rsidR="000F6C4E" w:rsidRPr="000F6C4E" w:rsidRDefault="000F6C4E" w:rsidP="000F6C4E">
            <w:pPr>
              <w:widowControl/>
              <w:autoSpaceDE/>
              <w:autoSpaceDN/>
              <w:jc w:val="center"/>
              <w:rPr>
                <w:rFonts w:ascii="Calibri" w:eastAsia="Times New Roman" w:hAnsi="Calibri" w:cs="Calibri"/>
                <w:b/>
                <w:bCs/>
                <w:sz w:val="20"/>
                <w:szCs w:val="20"/>
                <w:lang w:val="es-CO" w:eastAsia="es-CO"/>
              </w:rPr>
            </w:pPr>
            <w:r w:rsidRPr="000F6C4E">
              <w:rPr>
                <w:rFonts w:ascii="Calibri" w:eastAsia="Times New Roman" w:hAnsi="Calibri" w:cs="Calibri"/>
                <w:b/>
                <w:bCs/>
                <w:sz w:val="20"/>
                <w:szCs w:val="20"/>
                <w:lang w:val="es-CO" w:eastAsia="es-CO"/>
              </w:rPr>
              <w:t>DESCRIPCION</w:t>
            </w:r>
          </w:p>
        </w:tc>
        <w:tc>
          <w:tcPr>
            <w:tcW w:w="1017" w:type="dxa"/>
            <w:tcBorders>
              <w:top w:val="nil"/>
              <w:left w:val="nil"/>
              <w:bottom w:val="single" w:sz="4" w:space="0" w:color="auto"/>
              <w:right w:val="single" w:sz="4" w:space="0" w:color="auto"/>
            </w:tcBorders>
            <w:shd w:val="clear" w:color="000000" w:fill="D9D9D9"/>
            <w:vAlign w:val="center"/>
            <w:hideMark/>
          </w:tcPr>
          <w:p w14:paraId="3A0C53B0" w14:textId="77777777" w:rsidR="000F6C4E" w:rsidRPr="000F6C4E" w:rsidRDefault="000F6C4E" w:rsidP="000F6C4E">
            <w:pPr>
              <w:widowControl/>
              <w:autoSpaceDE/>
              <w:autoSpaceDN/>
              <w:jc w:val="center"/>
              <w:rPr>
                <w:rFonts w:ascii="Calibri" w:eastAsia="Times New Roman" w:hAnsi="Calibri" w:cs="Calibri"/>
                <w:b/>
                <w:bCs/>
                <w:sz w:val="20"/>
                <w:szCs w:val="20"/>
                <w:lang w:val="es-CO" w:eastAsia="es-CO"/>
              </w:rPr>
            </w:pPr>
            <w:r w:rsidRPr="000F6C4E">
              <w:rPr>
                <w:rFonts w:ascii="Calibri" w:eastAsia="Times New Roman" w:hAnsi="Calibri" w:cs="Calibri"/>
                <w:b/>
                <w:bCs/>
                <w:sz w:val="20"/>
                <w:szCs w:val="20"/>
                <w:lang w:val="es-CO" w:eastAsia="es-CO"/>
              </w:rPr>
              <w:t>UNIDAD DE MEDIDA</w:t>
            </w:r>
          </w:p>
        </w:tc>
        <w:tc>
          <w:tcPr>
            <w:tcW w:w="1123" w:type="dxa"/>
            <w:tcBorders>
              <w:top w:val="nil"/>
              <w:left w:val="nil"/>
              <w:bottom w:val="nil"/>
              <w:right w:val="single" w:sz="4" w:space="0" w:color="000000"/>
            </w:tcBorders>
            <w:shd w:val="clear" w:color="000000" w:fill="D9D9D9"/>
            <w:noWrap/>
            <w:vAlign w:val="center"/>
            <w:hideMark/>
          </w:tcPr>
          <w:p w14:paraId="05F359E3" w14:textId="77777777" w:rsidR="000F6C4E" w:rsidRPr="000F6C4E" w:rsidRDefault="000F6C4E" w:rsidP="000F6C4E">
            <w:pPr>
              <w:widowControl/>
              <w:autoSpaceDE/>
              <w:autoSpaceDN/>
              <w:jc w:val="center"/>
              <w:rPr>
                <w:rFonts w:ascii="Calibri" w:eastAsia="Times New Roman" w:hAnsi="Calibri" w:cs="Calibri"/>
                <w:b/>
                <w:bCs/>
                <w:sz w:val="20"/>
                <w:szCs w:val="20"/>
                <w:lang w:val="es-CO" w:eastAsia="es-CO"/>
              </w:rPr>
            </w:pPr>
            <w:r w:rsidRPr="000F6C4E">
              <w:rPr>
                <w:rFonts w:ascii="Calibri" w:eastAsia="Times New Roman" w:hAnsi="Calibri" w:cs="Calibri"/>
                <w:b/>
                <w:bCs/>
                <w:sz w:val="20"/>
                <w:szCs w:val="20"/>
                <w:lang w:val="es-CO" w:eastAsia="es-CO"/>
              </w:rPr>
              <w:t>CANTIDAD</w:t>
            </w:r>
          </w:p>
        </w:tc>
      </w:tr>
      <w:tr w:rsidR="000F6C4E" w:rsidRPr="000F6C4E" w14:paraId="3CCA48F9" w14:textId="77777777" w:rsidTr="000F6C4E">
        <w:trPr>
          <w:trHeight w:val="300"/>
        </w:trPr>
        <w:tc>
          <w:tcPr>
            <w:tcW w:w="515" w:type="dxa"/>
            <w:tcBorders>
              <w:top w:val="nil"/>
              <w:left w:val="single" w:sz="4" w:space="0" w:color="000000"/>
              <w:bottom w:val="single" w:sz="4" w:space="0" w:color="000000"/>
              <w:right w:val="single" w:sz="4" w:space="0" w:color="000000"/>
            </w:tcBorders>
            <w:noWrap/>
            <w:hideMark/>
          </w:tcPr>
          <w:p w14:paraId="2689662E"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1</w:t>
            </w:r>
          </w:p>
        </w:tc>
        <w:tc>
          <w:tcPr>
            <w:tcW w:w="1101" w:type="dxa"/>
            <w:tcBorders>
              <w:top w:val="nil"/>
              <w:left w:val="nil"/>
              <w:bottom w:val="single" w:sz="4" w:space="0" w:color="000000"/>
              <w:right w:val="nil"/>
            </w:tcBorders>
            <w:noWrap/>
            <w:hideMark/>
          </w:tcPr>
          <w:p w14:paraId="0021C4D6"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31201503</w:t>
            </w:r>
          </w:p>
        </w:tc>
        <w:tc>
          <w:tcPr>
            <w:tcW w:w="5916" w:type="dxa"/>
            <w:tcBorders>
              <w:top w:val="single" w:sz="4" w:space="0" w:color="auto"/>
              <w:left w:val="single" w:sz="4" w:space="0" w:color="auto"/>
              <w:bottom w:val="single" w:sz="4" w:space="0" w:color="auto"/>
              <w:right w:val="single" w:sz="4" w:space="0" w:color="auto"/>
            </w:tcBorders>
            <w:hideMark/>
          </w:tcPr>
          <w:p w14:paraId="2A88FC37"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CINTA DE ENMASCARADO. (VER FICHA TÉCNICA)</w:t>
            </w:r>
          </w:p>
        </w:tc>
        <w:tc>
          <w:tcPr>
            <w:tcW w:w="1017" w:type="dxa"/>
            <w:tcBorders>
              <w:top w:val="nil"/>
              <w:left w:val="nil"/>
              <w:bottom w:val="single" w:sz="4" w:space="0" w:color="auto"/>
              <w:right w:val="single" w:sz="4" w:space="0" w:color="auto"/>
            </w:tcBorders>
            <w:noWrap/>
            <w:hideMark/>
          </w:tcPr>
          <w:p w14:paraId="6440A5D8"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single" w:sz="4" w:space="0" w:color="auto"/>
              <w:left w:val="nil"/>
              <w:bottom w:val="single" w:sz="4" w:space="0" w:color="auto"/>
              <w:right w:val="single" w:sz="4" w:space="0" w:color="auto"/>
            </w:tcBorders>
            <w:noWrap/>
            <w:hideMark/>
          </w:tcPr>
          <w:p w14:paraId="1F272BDC"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40</w:t>
            </w:r>
          </w:p>
        </w:tc>
      </w:tr>
      <w:tr w:rsidR="000F6C4E" w:rsidRPr="000F6C4E" w14:paraId="447AE946" w14:textId="77777777" w:rsidTr="000F6C4E">
        <w:trPr>
          <w:trHeight w:val="615"/>
        </w:trPr>
        <w:tc>
          <w:tcPr>
            <w:tcW w:w="515" w:type="dxa"/>
            <w:tcBorders>
              <w:top w:val="nil"/>
              <w:left w:val="single" w:sz="4" w:space="0" w:color="000000"/>
              <w:bottom w:val="single" w:sz="4" w:space="0" w:color="000000"/>
              <w:right w:val="single" w:sz="4" w:space="0" w:color="000000"/>
            </w:tcBorders>
            <w:noWrap/>
            <w:hideMark/>
          </w:tcPr>
          <w:p w14:paraId="375E5F2F"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2</w:t>
            </w:r>
          </w:p>
        </w:tc>
        <w:tc>
          <w:tcPr>
            <w:tcW w:w="1101" w:type="dxa"/>
            <w:tcBorders>
              <w:top w:val="nil"/>
              <w:left w:val="nil"/>
              <w:bottom w:val="single" w:sz="4" w:space="0" w:color="000000"/>
              <w:right w:val="nil"/>
            </w:tcBorders>
            <w:noWrap/>
            <w:hideMark/>
          </w:tcPr>
          <w:p w14:paraId="3A76690A"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24101501</w:t>
            </w:r>
          </w:p>
        </w:tc>
        <w:tc>
          <w:tcPr>
            <w:tcW w:w="5916" w:type="dxa"/>
            <w:tcBorders>
              <w:top w:val="nil"/>
              <w:left w:val="single" w:sz="4" w:space="0" w:color="auto"/>
              <w:bottom w:val="single" w:sz="4" w:space="0" w:color="auto"/>
              <w:right w:val="single" w:sz="4" w:space="0" w:color="auto"/>
            </w:tcBorders>
            <w:hideMark/>
          </w:tcPr>
          <w:p w14:paraId="6BA86BBD"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proofErr w:type="gramStart"/>
            <w:r w:rsidRPr="000F6C4E">
              <w:rPr>
                <w:rFonts w:ascii="Calibri" w:eastAsia="Times New Roman" w:hAnsi="Calibri" w:cs="Calibri"/>
                <w:sz w:val="20"/>
                <w:szCs w:val="20"/>
                <w:lang w:val="es-CO" w:eastAsia="es-CO"/>
              </w:rPr>
              <w:t>CARRETILLAS(</w:t>
            </w:r>
            <w:proofErr w:type="gramEnd"/>
            <w:r w:rsidRPr="000F6C4E">
              <w:rPr>
                <w:rFonts w:ascii="Calibri" w:eastAsia="Times New Roman" w:hAnsi="Calibri" w:cs="Calibri"/>
                <w:sz w:val="20"/>
                <w:szCs w:val="20"/>
                <w:lang w:val="es-CO" w:eastAsia="es-CO"/>
              </w:rPr>
              <w:t>ESPECIFICACIONES RELACIONADAS EN LA FICHA TÉCNICA).</w:t>
            </w:r>
          </w:p>
        </w:tc>
        <w:tc>
          <w:tcPr>
            <w:tcW w:w="1017" w:type="dxa"/>
            <w:tcBorders>
              <w:top w:val="nil"/>
              <w:left w:val="nil"/>
              <w:bottom w:val="single" w:sz="4" w:space="0" w:color="auto"/>
              <w:right w:val="single" w:sz="4" w:space="0" w:color="auto"/>
            </w:tcBorders>
            <w:noWrap/>
            <w:hideMark/>
          </w:tcPr>
          <w:p w14:paraId="373A19F6"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hideMark/>
          </w:tcPr>
          <w:p w14:paraId="4B02C636"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1</w:t>
            </w:r>
          </w:p>
        </w:tc>
      </w:tr>
      <w:tr w:rsidR="000F6C4E" w:rsidRPr="000F6C4E" w14:paraId="00C93EFC" w14:textId="77777777" w:rsidTr="000F6C4E">
        <w:trPr>
          <w:trHeight w:val="585"/>
        </w:trPr>
        <w:tc>
          <w:tcPr>
            <w:tcW w:w="515" w:type="dxa"/>
            <w:tcBorders>
              <w:top w:val="nil"/>
              <w:left w:val="single" w:sz="4" w:space="0" w:color="000000"/>
              <w:bottom w:val="single" w:sz="4" w:space="0" w:color="000000"/>
              <w:right w:val="single" w:sz="4" w:space="0" w:color="000000"/>
            </w:tcBorders>
            <w:noWrap/>
            <w:hideMark/>
          </w:tcPr>
          <w:p w14:paraId="3A53EC3C"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3</w:t>
            </w:r>
          </w:p>
        </w:tc>
        <w:tc>
          <w:tcPr>
            <w:tcW w:w="1101" w:type="dxa"/>
            <w:tcBorders>
              <w:top w:val="nil"/>
              <w:left w:val="nil"/>
              <w:bottom w:val="single" w:sz="4" w:space="0" w:color="000000"/>
              <w:right w:val="nil"/>
            </w:tcBorders>
            <w:noWrap/>
            <w:hideMark/>
          </w:tcPr>
          <w:p w14:paraId="409A906A"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78141801</w:t>
            </w:r>
          </w:p>
        </w:tc>
        <w:tc>
          <w:tcPr>
            <w:tcW w:w="5916" w:type="dxa"/>
            <w:tcBorders>
              <w:top w:val="nil"/>
              <w:left w:val="single" w:sz="4" w:space="0" w:color="auto"/>
              <w:bottom w:val="single" w:sz="4" w:space="0" w:color="auto"/>
              <w:right w:val="single" w:sz="4" w:space="0" w:color="auto"/>
            </w:tcBorders>
            <w:hideMark/>
          </w:tcPr>
          <w:p w14:paraId="04A30B74"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 xml:space="preserve">ESTIBA      DE      MADERA   </w:t>
            </w:r>
            <w:proofErr w:type="gramStart"/>
            <w:r w:rsidRPr="000F6C4E">
              <w:rPr>
                <w:rFonts w:ascii="Calibri" w:eastAsia="Times New Roman" w:hAnsi="Calibri" w:cs="Calibri"/>
                <w:sz w:val="20"/>
                <w:szCs w:val="20"/>
                <w:lang w:val="es-CO" w:eastAsia="es-CO"/>
              </w:rPr>
              <w:t xml:space="preserve">   (</w:t>
            </w:r>
            <w:proofErr w:type="gramEnd"/>
            <w:r w:rsidRPr="000F6C4E">
              <w:rPr>
                <w:rFonts w:ascii="Calibri" w:eastAsia="Times New Roman" w:hAnsi="Calibri" w:cs="Calibri"/>
                <w:sz w:val="20"/>
                <w:szCs w:val="20"/>
                <w:lang w:val="es-CO" w:eastAsia="es-CO"/>
              </w:rPr>
              <w:t>ESPECIFICACIONES RELACIONADAS EN LA FICHA TÉCNICA).</w:t>
            </w:r>
          </w:p>
        </w:tc>
        <w:tc>
          <w:tcPr>
            <w:tcW w:w="1017" w:type="dxa"/>
            <w:tcBorders>
              <w:top w:val="nil"/>
              <w:left w:val="nil"/>
              <w:bottom w:val="single" w:sz="4" w:space="0" w:color="auto"/>
              <w:right w:val="single" w:sz="4" w:space="0" w:color="auto"/>
            </w:tcBorders>
            <w:noWrap/>
            <w:hideMark/>
          </w:tcPr>
          <w:p w14:paraId="7DFB058D"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hideMark/>
          </w:tcPr>
          <w:p w14:paraId="2210FD11"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15</w:t>
            </w:r>
          </w:p>
        </w:tc>
      </w:tr>
      <w:tr w:rsidR="000F6C4E" w:rsidRPr="000F6C4E" w14:paraId="104CB7A6" w14:textId="77777777" w:rsidTr="000F6C4E">
        <w:trPr>
          <w:trHeight w:val="600"/>
        </w:trPr>
        <w:tc>
          <w:tcPr>
            <w:tcW w:w="515" w:type="dxa"/>
            <w:tcBorders>
              <w:top w:val="nil"/>
              <w:left w:val="single" w:sz="4" w:space="0" w:color="000000"/>
              <w:bottom w:val="single" w:sz="4" w:space="0" w:color="000000"/>
              <w:right w:val="single" w:sz="4" w:space="0" w:color="000000"/>
            </w:tcBorders>
            <w:noWrap/>
            <w:hideMark/>
          </w:tcPr>
          <w:p w14:paraId="4381F9CD"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4</w:t>
            </w:r>
          </w:p>
        </w:tc>
        <w:tc>
          <w:tcPr>
            <w:tcW w:w="1101" w:type="dxa"/>
            <w:tcBorders>
              <w:top w:val="nil"/>
              <w:left w:val="nil"/>
              <w:bottom w:val="single" w:sz="4" w:space="0" w:color="000000"/>
              <w:right w:val="nil"/>
            </w:tcBorders>
            <w:noWrap/>
            <w:hideMark/>
          </w:tcPr>
          <w:p w14:paraId="6C590669"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31162402</w:t>
            </w:r>
          </w:p>
        </w:tc>
        <w:tc>
          <w:tcPr>
            <w:tcW w:w="5916" w:type="dxa"/>
            <w:tcBorders>
              <w:top w:val="nil"/>
              <w:left w:val="single" w:sz="4" w:space="0" w:color="auto"/>
              <w:bottom w:val="single" w:sz="4" w:space="0" w:color="auto"/>
              <w:right w:val="single" w:sz="4" w:space="0" w:color="auto"/>
            </w:tcBorders>
            <w:hideMark/>
          </w:tcPr>
          <w:p w14:paraId="2E57E6C0"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GRAPAS        PLASTICAS        PARA        ZUNCHO (ESPECIFICACIONES RELACIONADAS EN LA FICHA TÉCNICA</w:t>
            </w:r>
            <w:proofErr w:type="gramStart"/>
            <w:r w:rsidRPr="000F6C4E">
              <w:rPr>
                <w:rFonts w:ascii="Calibri" w:eastAsia="Times New Roman" w:hAnsi="Calibri" w:cs="Calibri"/>
                <w:sz w:val="20"/>
                <w:szCs w:val="20"/>
                <w:lang w:val="es-CO" w:eastAsia="es-CO"/>
              </w:rPr>
              <w:t>).BOLSA</w:t>
            </w:r>
            <w:proofErr w:type="gramEnd"/>
          </w:p>
        </w:tc>
        <w:tc>
          <w:tcPr>
            <w:tcW w:w="1017" w:type="dxa"/>
            <w:tcBorders>
              <w:top w:val="nil"/>
              <w:left w:val="nil"/>
              <w:bottom w:val="single" w:sz="4" w:space="0" w:color="auto"/>
              <w:right w:val="single" w:sz="4" w:space="0" w:color="auto"/>
            </w:tcBorders>
            <w:noWrap/>
            <w:hideMark/>
          </w:tcPr>
          <w:p w14:paraId="7D3C3048"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hideMark/>
          </w:tcPr>
          <w:p w14:paraId="091546E0"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5</w:t>
            </w:r>
          </w:p>
        </w:tc>
      </w:tr>
      <w:tr w:rsidR="000F6C4E" w:rsidRPr="000F6C4E" w14:paraId="7D13A96B" w14:textId="77777777" w:rsidTr="000F6C4E">
        <w:trPr>
          <w:trHeight w:val="1665"/>
        </w:trPr>
        <w:tc>
          <w:tcPr>
            <w:tcW w:w="515" w:type="dxa"/>
            <w:tcBorders>
              <w:top w:val="nil"/>
              <w:left w:val="single" w:sz="4" w:space="0" w:color="000000"/>
              <w:bottom w:val="single" w:sz="4" w:space="0" w:color="000000"/>
              <w:right w:val="single" w:sz="4" w:space="0" w:color="000000"/>
            </w:tcBorders>
            <w:noWrap/>
            <w:vAlign w:val="center"/>
            <w:hideMark/>
          </w:tcPr>
          <w:p w14:paraId="6A2E1E97"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5</w:t>
            </w:r>
          </w:p>
        </w:tc>
        <w:tc>
          <w:tcPr>
            <w:tcW w:w="1101" w:type="dxa"/>
            <w:tcBorders>
              <w:top w:val="nil"/>
              <w:left w:val="nil"/>
              <w:bottom w:val="single" w:sz="4" w:space="0" w:color="000000"/>
              <w:right w:val="nil"/>
            </w:tcBorders>
            <w:noWrap/>
            <w:vAlign w:val="center"/>
            <w:hideMark/>
          </w:tcPr>
          <w:p w14:paraId="0658650B"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60141101</w:t>
            </w:r>
          </w:p>
        </w:tc>
        <w:tc>
          <w:tcPr>
            <w:tcW w:w="5916" w:type="dxa"/>
            <w:tcBorders>
              <w:top w:val="nil"/>
              <w:left w:val="single" w:sz="4" w:space="0" w:color="auto"/>
              <w:bottom w:val="single" w:sz="4" w:space="0" w:color="auto"/>
              <w:right w:val="single" w:sz="4" w:space="0" w:color="auto"/>
            </w:tcBorders>
            <w:hideMark/>
          </w:tcPr>
          <w:p w14:paraId="082916D7"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proofErr w:type="gramStart"/>
            <w:r w:rsidRPr="000F6C4E">
              <w:rPr>
                <w:rFonts w:ascii="Calibri" w:eastAsia="Times New Roman" w:hAnsi="Calibri" w:cs="Calibri"/>
                <w:sz w:val="20"/>
                <w:szCs w:val="20"/>
                <w:lang w:val="es-CO" w:eastAsia="es-CO"/>
              </w:rPr>
              <w:t>BASE  MODULAR</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DE  SIMULACIÓN</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LOGÍSTICA  Y</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 xml:space="preserve">PRODUCTIVA,   </w:t>
            </w:r>
            <w:proofErr w:type="gramEnd"/>
            <w:r w:rsidRPr="000F6C4E">
              <w:rPr>
                <w:rFonts w:ascii="Calibri" w:eastAsia="Times New Roman" w:hAnsi="Calibri" w:cs="Calibri"/>
                <w:sz w:val="20"/>
                <w:szCs w:val="20"/>
                <w:lang w:val="es-CO" w:eastAsia="es-CO"/>
              </w:rPr>
              <w:t xml:space="preserve"> ADAPTABLE    A    BLOQUES    DE CONSTRUCCIÓN DE ALTA RESISTENCIA, PARA LA IMPLEMENTACIÓN     DE     METODOLOGÍAS     DE APRENDIZAJE ACTIVO MEDIANTE SERIOUS GAMES Y APRENDIZAJE BASADO EN PROYECTOS (ABP). LA BASE DEBE DISPONER DE MÍNIMO 1.444 CM^2 DE SUPERFICIE.  (VER FICHA TÉCNICA)</w:t>
            </w:r>
          </w:p>
        </w:tc>
        <w:tc>
          <w:tcPr>
            <w:tcW w:w="1017" w:type="dxa"/>
            <w:tcBorders>
              <w:top w:val="nil"/>
              <w:left w:val="nil"/>
              <w:bottom w:val="single" w:sz="4" w:space="0" w:color="auto"/>
              <w:right w:val="single" w:sz="4" w:space="0" w:color="auto"/>
            </w:tcBorders>
            <w:noWrap/>
            <w:vAlign w:val="center"/>
            <w:hideMark/>
          </w:tcPr>
          <w:p w14:paraId="2B5DE04B"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vAlign w:val="center"/>
            <w:hideMark/>
          </w:tcPr>
          <w:p w14:paraId="4B725AD6"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6</w:t>
            </w:r>
          </w:p>
        </w:tc>
      </w:tr>
      <w:tr w:rsidR="000F6C4E" w:rsidRPr="000F6C4E" w14:paraId="674A6FE7" w14:textId="77777777" w:rsidTr="000F6C4E">
        <w:trPr>
          <w:trHeight w:val="2415"/>
        </w:trPr>
        <w:tc>
          <w:tcPr>
            <w:tcW w:w="515" w:type="dxa"/>
            <w:tcBorders>
              <w:top w:val="nil"/>
              <w:left w:val="single" w:sz="4" w:space="0" w:color="000000"/>
              <w:bottom w:val="single" w:sz="4" w:space="0" w:color="000000"/>
              <w:right w:val="single" w:sz="4" w:space="0" w:color="000000"/>
            </w:tcBorders>
            <w:noWrap/>
            <w:vAlign w:val="center"/>
            <w:hideMark/>
          </w:tcPr>
          <w:p w14:paraId="76575A5D"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6</w:t>
            </w:r>
          </w:p>
        </w:tc>
        <w:tc>
          <w:tcPr>
            <w:tcW w:w="1101" w:type="dxa"/>
            <w:tcBorders>
              <w:top w:val="nil"/>
              <w:left w:val="nil"/>
              <w:bottom w:val="single" w:sz="4" w:space="0" w:color="000000"/>
              <w:right w:val="nil"/>
            </w:tcBorders>
            <w:noWrap/>
            <w:vAlign w:val="center"/>
            <w:hideMark/>
          </w:tcPr>
          <w:p w14:paraId="1032A297"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60141101</w:t>
            </w:r>
          </w:p>
        </w:tc>
        <w:tc>
          <w:tcPr>
            <w:tcW w:w="5916" w:type="dxa"/>
            <w:tcBorders>
              <w:top w:val="nil"/>
              <w:left w:val="single" w:sz="4" w:space="0" w:color="auto"/>
              <w:bottom w:val="single" w:sz="4" w:space="0" w:color="auto"/>
              <w:right w:val="single" w:sz="4" w:space="0" w:color="auto"/>
            </w:tcBorders>
            <w:hideMark/>
          </w:tcPr>
          <w:p w14:paraId="019437A0"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 xml:space="preserve">SET    DIDÁCTICO    MODULAR    DE    SIMULACIÓN LOGÍSTICA Y PRODUCTIVA, BASADO EN BLOQUES DE CONSTRUCCIÓN DE ALTA RESISTENCIA, PARA LA   IMPLEMENTACIÓN   DE   METODOLOGÍAS   DE APRENDIZAJE ACTIVO MEDIANTE SERIOUS GAMES Y APRENDIZAJE BASADO EN PROYECTOS (ABP). EL </w:t>
            </w:r>
            <w:proofErr w:type="gramStart"/>
            <w:r w:rsidRPr="000F6C4E">
              <w:rPr>
                <w:rFonts w:ascii="Calibri" w:eastAsia="Times New Roman" w:hAnsi="Calibri" w:cs="Calibri"/>
                <w:sz w:val="20"/>
                <w:szCs w:val="20"/>
                <w:lang w:val="es-CO" w:eastAsia="es-CO"/>
              </w:rPr>
              <w:t>SET  DEBE</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CONTENER  MÍNIMO</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1.060  BLOQUES</w:t>
            </w:r>
            <w:proofErr w:type="gramEnd"/>
            <w:r w:rsidRPr="000F6C4E">
              <w:rPr>
                <w:rFonts w:ascii="Calibri" w:eastAsia="Times New Roman" w:hAnsi="Calibri" w:cs="Calibri"/>
                <w:sz w:val="20"/>
                <w:szCs w:val="20"/>
                <w:lang w:val="es-CO" w:eastAsia="es-CO"/>
              </w:rPr>
              <w:t xml:space="preserve"> PARA CONSTRUIR UN CAMIÓN DE REPARTO CON REMOLQUE, UN MONTACARGA, MÍNIMO 4 ESTIBAS, </w:t>
            </w:r>
            <w:proofErr w:type="gramStart"/>
            <w:r w:rsidRPr="000F6C4E">
              <w:rPr>
                <w:rFonts w:ascii="Calibri" w:eastAsia="Times New Roman" w:hAnsi="Calibri" w:cs="Calibri"/>
                <w:sz w:val="20"/>
                <w:szCs w:val="20"/>
                <w:lang w:val="es-CO" w:eastAsia="es-CO"/>
              </w:rPr>
              <w:t>UN  PUNTO</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DE  VENTA</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Y  CUATRO</w:t>
            </w:r>
            <w:proofErr w:type="gramEnd"/>
            <w:r w:rsidRPr="000F6C4E">
              <w:rPr>
                <w:rFonts w:ascii="Calibri" w:eastAsia="Times New Roman" w:hAnsi="Calibri" w:cs="Calibri"/>
                <w:sz w:val="20"/>
                <w:szCs w:val="20"/>
                <w:lang w:val="es-CO" w:eastAsia="es-CO"/>
              </w:rPr>
              <w:t xml:space="preserve">  MINIFIGURAS ALUSIVAS     A     PERSONAS LABORANDO     EN ACTIVIDADES LOGÍSTICAS. (VER FICHA TÉCNICA)</w:t>
            </w:r>
          </w:p>
        </w:tc>
        <w:tc>
          <w:tcPr>
            <w:tcW w:w="1017" w:type="dxa"/>
            <w:tcBorders>
              <w:top w:val="nil"/>
              <w:left w:val="nil"/>
              <w:bottom w:val="single" w:sz="4" w:space="0" w:color="auto"/>
              <w:right w:val="single" w:sz="4" w:space="0" w:color="auto"/>
            </w:tcBorders>
            <w:noWrap/>
            <w:vAlign w:val="center"/>
            <w:hideMark/>
          </w:tcPr>
          <w:p w14:paraId="2E26B484"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vAlign w:val="center"/>
            <w:hideMark/>
          </w:tcPr>
          <w:p w14:paraId="1DE7F90F"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6</w:t>
            </w:r>
          </w:p>
        </w:tc>
      </w:tr>
      <w:tr w:rsidR="000F6C4E" w:rsidRPr="000F6C4E" w14:paraId="481B1A86" w14:textId="77777777" w:rsidTr="000F6C4E">
        <w:trPr>
          <w:trHeight w:val="3210"/>
        </w:trPr>
        <w:tc>
          <w:tcPr>
            <w:tcW w:w="515" w:type="dxa"/>
            <w:tcBorders>
              <w:top w:val="nil"/>
              <w:left w:val="single" w:sz="4" w:space="0" w:color="000000"/>
              <w:bottom w:val="single" w:sz="4" w:space="0" w:color="000000"/>
              <w:right w:val="single" w:sz="4" w:space="0" w:color="000000"/>
            </w:tcBorders>
            <w:noWrap/>
            <w:vAlign w:val="center"/>
            <w:hideMark/>
          </w:tcPr>
          <w:p w14:paraId="2DB3E2FF"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7</w:t>
            </w:r>
          </w:p>
        </w:tc>
        <w:tc>
          <w:tcPr>
            <w:tcW w:w="1101" w:type="dxa"/>
            <w:tcBorders>
              <w:top w:val="nil"/>
              <w:left w:val="nil"/>
              <w:bottom w:val="single" w:sz="4" w:space="0" w:color="000000"/>
              <w:right w:val="nil"/>
            </w:tcBorders>
            <w:noWrap/>
            <w:vAlign w:val="center"/>
            <w:hideMark/>
          </w:tcPr>
          <w:p w14:paraId="69182C59"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60141101</w:t>
            </w:r>
          </w:p>
        </w:tc>
        <w:tc>
          <w:tcPr>
            <w:tcW w:w="5916" w:type="dxa"/>
            <w:tcBorders>
              <w:top w:val="nil"/>
              <w:left w:val="single" w:sz="4" w:space="0" w:color="auto"/>
              <w:bottom w:val="single" w:sz="4" w:space="0" w:color="auto"/>
              <w:right w:val="single" w:sz="4" w:space="0" w:color="auto"/>
            </w:tcBorders>
            <w:hideMark/>
          </w:tcPr>
          <w:p w14:paraId="5F6A38C2"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 xml:space="preserve">SET    DIDÁCTICO    MODULAR    DE    SIMULACIÓN LOGÍSTICA Y PRODUCTIVA, BASADO EN BLOQUES DE CONSTRUCCIÓN DE ALTA RESISTENCIA, PARA LA   IMPLEMENTACIÓN   DE   METODOLOGÍAS   DE APRENDIZAJE ACTIVO MEDIANTE SERIOUS GAMES Y APRENDIZAJE BASADO EN PROYECTOS (ABP). EL SET DEBE CONTENER MÍNIMO 740 BLOQUES PARA </w:t>
            </w:r>
            <w:proofErr w:type="gramStart"/>
            <w:r w:rsidRPr="000F6C4E">
              <w:rPr>
                <w:rFonts w:ascii="Calibri" w:eastAsia="Times New Roman" w:hAnsi="Calibri" w:cs="Calibri"/>
                <w:sz w:val="20"/>
                <w:szCs w:val="20"/>
                <w:lang w:val="es-CO" w:eastAsia="es-CO"/>
              </w:rPr>
              <w:t>CONSTRUIR  UN</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CAMIÓN  CON</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REMOLQUE,  UN</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 xml:space="preserve">MONTACARGA,   </w:t>
            </w:r>
            <w:proofErr w:type="gramEnd"/>
            <w:r w:rsidRPr="000F6C4E">
              <w:rPr>
                <w:rFonts w:ascii="Calibri" w:eastAsia="Times New Roman" w:hAnsi="Calibri" w:cs="Calibri"/>
                <w:sz w:val="20"/>
                <w:szCs w:val="20"/>
                <w:lang w:val="es-CO" w:eastAsia="es-CO"/>
              </w:rPr>
              <w:t xml:space="preserve">UN   TELEHANDLER   CON   BRAZO EXTENSIBLE, UN RACK DE ALMACENAMIENTO PARA </w:t>
            </w:r>
            <w:proofErr w:type="gramStart"/>
            <w:r w:rsidRPr="000F6C4E">
              <w:rPr>
                <w:rFonts w:ascii="Calibri" w:eastAsia="Times New Roman" w:hAnsi="Calibri" w:cs="Calibri"/>
                <w:sz w:val="20"/>
                <w:szCs w:val="20"/>
                <w:lang w:val="es-CO" w:eastAsia="es-CO"/>
              </w:rPr>
              <w:t>4  POSICIONES</w:t>
            </w:r>
            <w:proofErr w:type="gramEnd"/>
            <w:r w:rsidRPr="000F6C4E">
              <w:rPr>
                <w:rFonts w:ascii="Calibri" w:eastAsia="Times New Roman" w:hAnsi="Calibri" w:cs="Calibri"/>
                <w:sz w:val="20"/>
                <w:szCs w:val="20"/>
                <w:lang w:val="es-CO" w:eastAsia="es-CO"/>
              </w:rPr>
              <w:t xml:space="preserve">  DE   </w:t>
            </w:r>
            <w:proofErr w:type="gramStart"/>
            <w:r w:rsidRPr="000F6C4E">
              <w:rPr>
                <w:rFonts w:ascii="Calibri" w:eastAsia="Times New Roman" w:hAnsi="Calibri" w:cs="Calibri"/>
                <w:sz w:val="20"/>
                <w:szCs w:val="20"/>
                <w:lang w:val="es-CO" w:eastAsia="es-CO"/>
              </w:rPr>
              <w:t>ALMACÉN,  UN</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PUESTO  DE</w:t>
            </w:r>
            <w:proofErr w:type="gramEnd"/>
            <w:r w:rsidRPr="000F6C4E">
              <w:rPr>
                <w:rFonts w:ascii="Calibri" w:eastAsia="Times New Roman" w:hAnsi="Calibri" w:cs="Calibri"/>
                <w:sz w:val="20"/>
                <w:szCs w:val="20"/>
                <w:lang w:val="es-CO" w:eastAsia="es-CO"/>
              </w:rPr>
              <w:t xml:space="preserve"> CONTROL DE ACCESO CON TALANQUERA, MÍNIMO 3 ESTIBAS, UNA CARRETILLA MANUAL Y MÍNIMO 4 MINIFIGURAS ALUSIVAS A PERSONAS LABORANDO EN    ACTIVIDADES    LOGÍSTICAS.    (VER    FICHA TÉCNICA)</w:t>
            </w:r>
          </w:p>
        </w:tc>
        <w:tc>
          <w:tcPr>
            <w:tcW w:w="1017" w:type="dxa"/>
            <w:tcBorders>
              <w:top w:val="nil"/>
              <w:left w:val="nil"/>
              <w:bottom w:val="single" w:sz="4" w:space="0" w:color="auto"/>
              <w:right w:val="single" w:sz="4" w:space="0" w:color="auto"/>
            </w:tcBorders>
            <w:noWrap/>
            <w:vAlign w:val="center"/>
            <w:hideMark/>
          </w:tcPr>
          <w:p w14:paraId="09104FEF"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vAlign w:val="center"/>
            <w:hideMark/>
          </w:tcPr>
          <w:p w14:paraId="51D7350D"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6</w:t>
            </w:r>
          </w:p>
        </w:tc>
      </w:tr>
      <w:tr w:rsidR="000F6C4E" w:rsidRPr="000F6C4E" w14:paraId="2A523608" w14:textId="77777777" w:rsidTr="000F6C4E">
        <w:trPr>
          <w:trHeight w:val="3195"/>
        </w:trPr>
        <w:tc>
          <w:tcPr>
            <w:tcW w:w="515" w:type="dxa"/>
            <w:tcBorders>
              <w:top w:val="nil"/>
              <w:left w:val="single" w:sz="4" w:space="0" w:color="000000"/>
              <w:bottom w:val="single" w:sz="4" w:space="0" w:color="000000"/>
              <w:right w:val="single" w:sz="4" w:space="0" w:color="000000"/>
            </w:tcBorders>
            <w:noWrap/>
            <w:vAlign w:val="center"/>
            <w:hideMark/>
          </w:tcPr>
          <w:p w14:paraId="52D5689C"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lastRenderedPageBreak/>
              <w:t>8</w:t>
            </w:r>
          </w:p>
        </w:tc>
        <w:tc>
          <w:tcPr>
            <w:tcW w:w="1101" w:type="dxa"/>
            <w:tcBorders>
              <w:top w:val="nil"/>
              <w:left w:val="nil"/>
              <w:bottom w:val="single" w:sz="4" w:space="0" w:color="000000"/>
              <w:right w:val="nil"/>
            </w:tcBorders>
            <w:noWrap/>
            <w:vAlign w:val="center"/>
            <w:hideMark/>
          </w:tcPr>
          <w:p w14:paraId="601B1205"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60141101</w:t>
            </w:r>
          </w:p>
        </w:tc>
        <w:tc>
          <w:tcPr>
            <w:tcW w:w="5916" w:type="dxa"/>
            <w:tcBorders>
              <w:top w:val="nil"/>
              <w:left w:val="single" w:sz="4" w:space="0" w:color="auto"/>
              <w:bottom w:val="single" w:sz="4" w:space="0" w:color="auto"/>
              <w:right w:val="single" w:sz="4" w:space="0" w:color="auto"/>
            </w:tcBorders>
            <w:hideMark/>
          </w:tcPr>
          <w:p w14:paraId="098F327F"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 xml:space="preserve">SET    DIDÁCTICO    MODULAR    DE    SIMULACIÓN LOGÍSTICA Y PRODUCTIVA, BASADO EN BLOQUES DE CONSTRUCCIÓN DE ALTA RESISTENCIA, PARA LA   IMPLEMENTACIÓN   DE   METODOLOGÍAS   DE APRENDIZAJE ACTIVO MEDIANTE SERIOUS GAMES Y APRENDIZAJE BASADO EN PROYECTOS (ABP). EL SET DEBE CONTENER MÍNIMO 760 BLOQUES PARA CONSTRUIR   UN   TREN   DE   PASAJEROS   CON </w:t>
            </w:r>
            <w:proofErr w:type="gramStart"/>
            <w:r w:rsidRPr="000F6C4E">
              <w:rPr>
                <w:rFonts w:ascii="Calibri" w:eastAsia="Times New Roman" w:hAnsi="Calibri" w:cs="Calibri"/>
                <w:sz w:val="20"/>
                <w:szCs w:val="20"/>
                <w:lang w:val="es-CO" w:eastAsia="es-CO"/>
              </w:rPr>
              <w:t>MOVILIDAD  AUTÓNOMA</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E  IMPULSADO</w:t>
            </w:r>
            <w:proofErr w:type="gramEnd"/>
            <w:r w:rsidRPr="000F6C4E">
              <w:rPr>
                <w:rFonts w:ascii="Calibri" w:eastAsia="Times New Roman" w:hAnsi="Calibri" w:cs="Calibri"/>
                <w:sz w:val="20"/>
                <w:szCs w:val="20"/>
                <w:lang w:val="es-CO" w:eastAsia="es-CO"/>
              </w:rPr>
              <w:t xml:space="preserve">  MEDIANTE ENERGÍA     ELÉCTRICA     SUMINISTRADA     POR BATERÍAS    TIPO    </w:t>
            </w:r>
            <w:proofErr w:type="gramStart"/>
            <w:r w:rsidRPr="000F6C4E">
              <w:rPr>
                <w:rFonts w:ascii="Calibri" w:eastAsia="Times New Roman" w:hAnsi="Calibri" w:cs="Calibri"/>
                <w:sz w:val="20"/>
                <w:szCs w:val="20"/>
                <w:lang w:val="es-CO" w:eastAsia="es-CO"/>
              </w:rPr>
              <w:t xml:space="preserve">AAA,   </w:t>
            </w:r>
            <w:proofErr w:type="gramEnd"/>
            <w:r w:rsidRPr="000F6C4E">
              <w:rPr>
                <w:rFonts w:ascii="Calibri" w:eastAsia="Times New Roman" w:hAnsi="Calibri" w:cs="Calibri"/>
                <w:sz w:val="20"/>
                <w:szCs w:val="20"/>
                <w:lang w:val="es-CO" w:eastAsia="es-CO"/>
              </w:rPr>
              <w:t xml:space="preserve"> UNA    ESTACIÓN    DE </w:t>
            </w:r>
            <w:proofErr w:type="gramStart"/>
            <w:r w:rsidRPr="000F6C4E">
              <w:rPr>
                <w:rFonts w:ascii="Calibri" w:eastAsia="Times New Roman" w:hAnsi="Calibri" w:cs="Calibri"/>
                <w:sz w:val="20"/>
                <w:szCs w:val="20"/>
                <w:lang w:val="es-CO" w:eastAsia="es-CO"/>
              </w:rPr>
              <w:t>PASAJEROS,  24</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PIEZAS  DE</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PISTA,  UN</w:t>
            </w:r>
            <w:proofErr w:type="gramEnd"/>
            <w:r w:rsidRPr="000F6C4E">
              <w:rPr>
                <w:rFonts w:ascii="Calibri" w:eastAsia="Times New Roman" w:hAnsi="Calibri" w:cs="Calibri"/>
                <w:sz w:val="20"/>
                <w:szCs w:val="20"/>
                <w:lang w:val="es-CO" w:eastAsia="es-CO"/>
              </w:rPr>
              <w:t xml:space="preserve">  CONTROL REMOTO INFRARROJO, 6 MINIFIGURAS ALUSIVAS A PERSONAS   LABORANDO   EN   TRANSPORTE   DE </w:t>
            </w:r>
            <w:proofErr w:type="gramStart"/>
            <w:r w:rsidRPr="000F6C4E">
              <w:rPr>
                <w:rFonts w:ascii="Calibri" w:eastAsia="Times New Roman" w:hAnsi="Calibri" w:cs="Calibri"/>
                <w:sz w:val="20"/>
                <w:szCs w:val="20"/>
                <w:lang w:val="es-CO" w:eastAsia="es-CO"/>
              </w:rPr>
              <w:t>PASAJEROS  Y</w:t>
            </w:r>
            <w:proofErr w:type="gramEnd"/>
            <w:r w:rsidRPr="000F6C4E">
              <w:rPr>
                <w:rFonts w:ascii="Calibri" w:eastAsia="Times New Roman" w:hAnsi="Calibri" w:cs="Calibri"/>
                <w:sz w:val="20"/>
                <w:szCs w:val="20"/>
                <w:lang w:val="es-CO" w:eastAsia="es-CO"/>
              </w:rPr>
              <w:t>/</w:t>
            </w:r>
            <w:proofErr w:type="gramStart"/>
            <w:r w:rsidRPr="000F6C4E">
              <w:rPr>
                <w:rFonts w:ascii="Calibri" w:eastAsia="Times New Roman" w:hAnsi="Calibri" w:cs="Calibri"/>
                <w:sz w:val="20"/>
                <w:szCs w:val="20"/>
                <w:lang w:val="es-CO" w:eastAsia="es-CO"/>
              </w:rPr>
              <w:t>O  USUARIOS</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DEL  SERVICIO</w:t>
            </w:r>
            <w:proofErr w:type="gramEnd"/>
            <w:r w:rsidRPr="000F6C4E">
              <w:rPr>
                <w:rFonts w:ascii="Calibri" w:eastAsia="Times New Roman" w:hAnsi="Calibri" w:cs="Calibri"/>
                <w:sz w:val="20"/>
                <w:szCs w:val="20"/>
                <w:lang w:val="es-CO" w:eastAsia="es-CO"/>
              </w:rPr>
              <w:t>.  (VER FICHA TÉCNICA)</w:t>
            </w:r>
          </w:p>
        </w:tc>
        <w:tc>
          <w:tcPr>
            <w:tcW w:w="1017" w:type="dxa"/>
            <w:tcBorders>
              <w:top w:val="nil"/>
              <w:left w:val="nil"/>
              <w:bottom w:val="single" w:sz="4" w:space="0" w:color="auto"/>
              <w:right w:val="single" w:sz="4" w:space="0" w:color="auto"/>
            </w:tcBorders>
            <w:noWrap/>
            <w:vAlign w:val="center"/>
            <w:hideMark/>
          </w:tcPr>
          <w:p w14:paraId="5590DC18"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vAlign w:val="center"/>
            <w:hideMark/>
          </w:tcPr>
          <w:p w14:paraId="31587A22"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3</w:t>
            </w:r>
          </w:p>
        </w:tc>
      </w:tr>
      <w:tr w:rsidR="000F6C4E" w:rsidRPr="000F6C4E" w14:paraId="4066B235" w14:textId="77777777" w:rsidTr="000F6C4E">
        <w:trPr>
          <w:trHeight w:val="2145"/>
        </w:trPr>
        <w:tc>
          <w:tcPr>
            <w:tcW w:w="515" w:type="dxa"/>
            <w:tcBorders>
              <w:top w:val="nil"/>
              <w:left w:val="single" w:sz="4" w:space="0" w:color="000000"/>
              <w:bottom w:val="single" w:sz="4" w:space="0" w:color="000000"/>
              <w:right w:val="single" w:sz="4" w:space="0" w:color="000000"/>
            </w:tcBorders>
            <w:noWrap/>
            <w:vAlign w:val="center"/>
            <w:hideMark/>
          </w:tcPr>
          <w:p w14:paraId="2EEF95EB"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9</w:t>
            </w:r>
          </w:p>
        </w:tc>
        <w:tc>
          <w:tcPr>
            <w:tcW w:w="1101" w:type="dxa"/>
            <w:tcBorders>
              <w:top w:val="nil"/>
              <w:left w:val="nil"/>
              <w:bottom w:val="single" w:sz="4" w:space="0" w:color="000000"/>
              <w:right w:val="nil"/>
            </w:tcBorders>
            <w:noWrap/>
            <w:vAlign w:val="center"/>
            <w:hideMark/>
          </w:tcPr>
          <w:p w14:paraId="38571703"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60141101</w:t>
            </w:r>
          </w:p>
        </w:tc>
        <w:tc>
          <w:tcPr>
            <w:tcW w:w="5916" w:type="dxa"/>
            <w:tcBorders>
              <w:top w:val="nil"/>
              <w:left w:val="single" w:sz="4" w:space="0" w:color="auto"/>
              <w:bottom w:val="single" w:sz="4" w:space="0" w:color="auto"/>
              <w:right w:val="single" w:sz="4" w:space="0" w:color="auto"/>
            </w:tcBorders>
            <w:hideMark/>
          </w:tcPr>
          <w:p w14:paraId="001AA23D"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 xml:space="preserve">SET    DIDÁCTICO    MODULAR    DE    SIMULACIÓN LOGÍSTICA Y PRODUCTIVA, BASADO EN BLOQUES DE CONSTRUCCIÓN DE ALTA RESISTENCIA, PARA LA   IMPLEMENTACIÓN   DE   METODOLOGÍAS   DE APRENDIZAJE ACTIVO MEDIANTE SERIOUS GAMES Y APRENDIZAJE BASADO EN PROYECTOS (ABP). EL SET DEBE CONTENER MÍNIMO 484 BLOQUES PARA CONSTRUCCIÓN    GENERAL    DE    MEDIOS    DE TRANSPORTE, PERSONAS, ANIMALES Y DIVERSAS </w:t>
            </w:r>
            <w:proofErr w:type="gramStart"/>
            <w:r w:rsidRPr="000F6C4E">
              <w:rPr>
                <w:rFonts w:ascii="Calibri" w:eastAsia="Times New Roman" w:hAnsi="Calibri" w:cs="Calibri"/>
                <w:sz w:val="20"/>
                <w:szCs w:val="20"/>
                <w:lang w:val="es-CO" w:eastAsia="es-CO"/>
              </w:rPr>
              <w:t>LOCACIONES.(</w:t>
            </w:r>
            <w:proofErr w:type="gramEnd"/>
            <w:r w:rsidRPr="000F6C4E">
              <w:rPr>
                <w:rFonts w:ascii="Calibri" w:eastAsia="Times New Roman" w:hAnsi="Calibri" w:cs="Calibri"/>
                <w:sz w:val="20"/>
                <w:szCs w:val="20"/>
                <w:lang w:val="es-CO" w:eastAsia="es-CO"/>
              </w:rPr>
              <w:t>VER FICHA TÉCNICA)</w:t>
            </w:r>
          </w:p>
        </w:tc>
        <w:tc>
          <w:tcPr>
            <w:tcW w:w="1017" w:type="dxa"/>
            <w:tcBorders>
              <w:top w:val="nil"/>
              <w:left w:val="nil"/>
              <w:bottom w:val="single" w:sz="4" w:space="0" w:color="auto"/>
              <w:right w:val="single" w:sz="4" w:space="0" w:color="auto"/>
            </w:tcBorders>
            <w:noWrap/>
            <w:vAlign w:val="center"/>
            <w:hideMark/>
          </w:tcPr>
          <w:p w14:paraId="18CEB0F7"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vAlign w:val="center"/>
            <w:hideMark/>
          </w:tcPr>
          <w:p w14:paraId="4C67AD0D"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6</w:t>
            </w:r>
          </w:p>
        </w:tc>
      </w:tr>
      <w:tr w:rsidR="000F6C4E" w:rsidRPr="000F6C4E" w14:paraId="14356E1A" w14:textId="77777777" w:rsidTr="000F6C4E">
        <w:trPr>
          <w:trHeight w:val="615"/>
        </w:trPr>
        <w:tc>
          <w:tcPr>
            <w:tcW w:w="515" w:type="dxa"/>
            <w:tcBorders>
              <w:top w:val="nil"/>
              <w:left w:val="single" w:sz="4" w:space="0" w:color="000000"/>
              <w:bottom w:val="single" w:sz="4" w:space="0" w:color="000000"/>
              <w:right w:val="single" w:sz="4" w:space="0" w:color="000000"/>
            </w:tcBorders>
            <w:noWrap/>
            <w:hideMark/>
          </w:tcPr>
          <w:p w14:paraId="3ECF692E"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10</w:t>
            </w:r>
          </w:p>
        </w:tc>
        <w:tc>
          <w:tcPr>
            <w:tcW w:w="1101" w:type="dxa"/>
            <w:tcBorders>
              <w:top w:val="nil"/>
              <w:left w:val="nil"/>
              <w:bottom w:val="single" w:sz="4" w:space="0" w:color="000000"/>
              <w:right w:val="nil"/>
            </w:tcBorders>
            <w:noWrap/>
            <w:hideMark/>
          </w:tcPr>
          <w:p w14:paraId="3602DFF4"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11122005</w:t>
            </w:r>
          </w:p>
        </w:tc>
        <w:tc>
          <w:tcPr>
            <w:tcW w:w="5916" w:type="dxa"/>
            <w:tcBorders>
              <w:top w:val="nil"/>
              <w:left w:val="single" w:sz="4" w:space="0" w:color="auto"/>
              <w:bottom w:val="single" w:sz="4" w:space="0" w:color="auto"/>
              <w:right w:val="single" w:sz="4" w:space="0" w:color="auto"/>
            </w:tcBorders>
            <w:hideMark/>
          </w:tcPr>
          <w:p w14:paraId="2756701B"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proofErr w:type="gramStart"/>
            <w:r w:rsidRPr="000F6C4E">
              <w:rPr>
                <w:rFonts w:ascii="Calibri" w:eastAsia="Times New Roman" w:hAnsi="Calibri" w:cs="Calibri"/>
                <w:sz w:val="20"/>
                <w:szCs w:val="20"/>
                <w:lang w:val="es-CO" w:eastAsia="es-CO"/>
              </w:rPr>
              <w:t>LÁMINA  DE</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MADERA,  MDF,  TRIPLAY</w:t>
            </w:r>
            <w:proofErr w:type="gramEnd"/>
            <w:r w:rsidRPr="000F6C4E">
              <w:rPr>
                <w:rFonts w:ascii="Calibri" w:eastAsia="Times New Roman" w:hAnsi="Calibri" w:cs="Calibri"/>
                <w:sz w:val="20"/>
                <w:szCs w:val="20"/>
                <w:lang w:val="es-CO" w:eastAsia="es-CO"/>
              </w:rPr>
              <w:t xml:space="preserve">  (TERCIADO), MADERA   DE   1   CM   DE   GROSOR   SUPERFICIE </w:t>
            </w:r>
            <w:proofErr w:type="gramStart"/>
            <w:r w:rsidRPr="000F6C4E">
              <w:rPr>
                <w:rFonts w:ascii="Calibri" w:eastAsia="Times New Roman" w:hAnsi="Calibri" w:cs="Calibri"/>
                <w:sz w:val="20"/>
                <w:szCs w:val="20"/>
                <w:lang w:val="es-CO" w:eastAsia="es-CO"/>
              </w:rPr>
              <w:t>UNIFORME  (</w:t>
            </w:r>
            <w:proofErr w:type="gramEnd"/>
            <w:r w:rsidRPr="000F6C4E">
              <w:rPr>
                <w:rFonts w:ascii="Calibri" w:eastAsia="Times New Roman" w:hAnsi="Calibri" w:cs="Calibri"/>
                <w:sz w:val="20"/>
                <w:szCs w:val="20"/>
                <w:lang w:val="es-CO" w:eastAsia="es-CO"/>
              </w:rPr>
              <w:t>VER FICHA TÉCNICA)</w:t>
            </w:r>
          </w:p>
        </w:tc>
        <w:tc>
          <w:tcPr>
            <w:tcW w:w="1017" w:type="dxa"/>
            <w:tcBorders>
              <w:top w:val="nil"/>
              <w:left w:val="nil"/>
              <w:bottom w:val="single" w:sz="4" w:space="0" w:color="auto"/>
              <w:right w:val="single" w:sz="4" w:space="0" w:color="auto"/>
            </w:tcBorders>
            <w:noWrap/>
            <w:hideMark/>
          </w:tcPr>
          <w:p w14:paraId="3A1774D4"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hideMark/>
          </w:tcPr>
          <w:p w14:paraId="30E9CB9F"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40</w:t>
            </w:r>
          </w:p>
        </w:tc>
      </w:tr>
      <w:tr w:rsidR="000F6C4E" w:rsidRPr="000F6C4E" w14:paraId="4EEBA652" w14:textId="77777777" w:rsidTr="000F6C4E">
        <w:trPr>
          <w:trHeight w:val="300"/>
        </w:trPr>
        <w:tc>
          <w:tcPr>
            <w:tcW w:w="515" w:type="dxa"/>
            <w:tcBorders>
              <w:top w:val="nil"/>
              <w:left w:val="single" w:sz="4" w:space="0" w:color="000000"/>
              <w:bottom w:val="single" w:sz="4" w:space="0" w:color="000000"/>
              <w:right w:val="single" w:sz="4" w:space="0" w:color="000000"/>
            </w:tcBorders>
            <w:noWrap/>
            <w:hideMark/>
          </w:tcPr>
          <w:p w14:paraId="60CD9F07"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11</w:t>
            </w:r>
          </w:p>
        </w:tc>
        <w:tc>
          <w:tcPr>
            <w:tcW w:w="1101" w:type="dxa"/>
            <w:tcBorders>
              <w:top w:val="nil"/>
              <w:left w:val="nil"/>
              <w:bottom w:val="single" w:sz="4" w:space="0" w:color="000000"/>
              <w:right w:val="nil"/>
            </w:tcBorders>
            <w:noWrap/>
            <w:hideMark/>
          </w:tcPr>
          <w:p w14:paraId="4B5AC99A"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31201610</w:t>
            </w:r>
          </w:p>
        </w:tc>
        <w:tc>
          <w:tcPr>
            <w:tcW w:w="5916" w:type="dxa"/>
            <w:tcBorders>
              <w:top w:val="nil"/>
              <w:left w:val="single" w:sz="4" w:space="0" w:color="auto"/>
              <w:bottom w:val="single" w:sz="4" w:space="0" w:color="auto"/>
              <w:right w:val="single" w:sz="4" w:space="0" w:color="auto"/>
            </w:tcBorders>
            <w:hideMark/>
          </w:tcPr>
          <w:p w14:paraId="74F4EEA9"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 xml:space="preserve">PEGANTE LÍQUIDO 147 </w:t>
            </w:r>
            <w:proofErr w:type="gramStart"/>
            <w:r w:rsidRPr="000F6C4E">
              <w:rPr>
                <w:rFonts w:ascii="Calibri" w:eastAsia="Times New Roman" w:hAnsi="Calibri" w:cs="Calibri"/>
                <w:sz w:val="20"/>
                <w:szCs w:val="20"/>
                <w:lang w:val="es-CO" w:eastAsia="es-CO"/>
              </w:rPr>
              <w:t>ML  (</w:t>
            </w:r>
            <w:proofErr w:type="gramEnd"/>
            <w:r w:rsidRPr="000F6C4E">
              <w:rPr>
                <w:rFonts w:ascii="Calibri" w:eastAsia="Times New Roman" w:hAnsi="Calibri" w:cs="Calibri"/>
                <w:sz w:val="20"/>
                <w:szCs w:val="20"/>
                <w:lang w:val="es-CO" w:eastAsia="es-CO"/>
              </w:rPr>
              <w:t>VER FICHA TÉCNICA)</w:t>
            </w:r>
          </w:p>
        </w:tc>
        <w:tc>
          <w:tcPr>
            <w:tcW w:w="1017" w:type="dxa"/>
            <w:tcBorders>
              <w:top w:val="nil"/>
              <w:left w:val="nil"/>
              <w:bottom w:val="single" w:sz="4" w:space="0" w:color="auto"/>
              <w:right w:val="single" w:sz="4" w:space="0" w:color="auto"/>
            </w:tcBorders>
            <w:noWrap/>
            <w:hideMark/>
          </w:tcPr>
          <w:p w14:paraId="7374C1CD"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hideMark/>
          </w:tcPr>
          <w:p w14:paraId="613BD1C7"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30</w:t>
            </w:r>
          </w:p>
        </w:tc>
      </w:tr>
      <w:tr w:rsidR="000F6C4E" w:rsidRPr="000F6C4E" w14:paraId="122EB7C1" w14:textId="77777777" w:rsidTr="000F6C4E">
        <w:trPr>
          <w:trHeight w:val="1125"/>
        </w:trPr>
        <w:tc>
          <w:tcPr>
            <w:tcW w:w="515" w:type="dxa"/>
            <w:tcBorders>
              <w:top w:val="nil"/>
              <w:left w:val="single" w:sz="4" w:space="0" w:color="000000"/>
              <w:bottom w:val="single" w:sz="4" w:space="0" w:color="000000"/>
              <w:right w:val="single" w:sz="4" w:space="0" w:color="000000"/>
            </w:tcBorders>
            <w:noWrap/>
            <w:vAlign w:val="center"/>
            <w:hideMark/>
          </w:tcPr>
          <w:p w14:paraId="41586843"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12</w:t>
            </w:r>
          </w:p>
        </w:tc>
        <w:tc>
          <w:tcPr>
            <w:tcW w:w="1101" w:type="dxa"/>
            <w:tcBorders>
              <w:top w:val="nil"/>
              <w:left w:val="nil"/>
              <w:bottom w:val="single" w:sz="4" w:space="0" w:color="000000"/>
              <w:right w:val="nil"/>
            </w:tcBorders>
            <w:noWrap/>
            <w:vAlign w:val="center"/>
            <w:hideMark/>
          </w:tcPr>
          <w:p w14:paraId="77A4AF53"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31211502</w:t>
            </w:r>
          </w:p>
        </w:tc>
        <w:tc>
          <w:tcPr>
            <w:tcW w:w="5916" w:type="dxa"/>
            <w:tcBorders>
              <w:top w:val="nil"/>
              <w:left w:val="single" w:sz="4" w:space="0" w:color="auto"/>
              <w:bottom w:val="single" w:sz="4" w:space="0" w:color="auto"/>
              <w:right w:val="single" w:sz="4" w:space="0" w:color="auto"/>
            </w:tcBorders>
            <w:hideMark/>
          </w:tcPr>
          <w:p w14:paraId="03E6ECF5"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proofErr w:type="gramStart"/>
            <w:r w:rsidRPr="000F6C4E">
              <w:rPr>
                <w:rFonts w:ascii="Calibri" w:eastAsia="Times New Roman" w:hAnsi="Calibri" w:cs="Calibri"/>
                <w:sz w:val="20"/>
                <w:szCs w:val="20"/>
                <w:lang w:val="es-CO" w:eastAsia="es-CO"/>
              </w:rPr>
              <w:t>PINTURA  AMARILLA</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EN  AGUA</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TIPO  VINILO</w:t>
            </w:r>
            <w:proofErr w:type="gramEnd"/>
            <w:r w:rsidRPr="000F6C4E">
              <w:rPr>
                <w:rFonts w:ascii="Calibri" w:eastAsia="Times New Roman" w:hAnsi="Calibri" w:cs="Calibri"/>
                <w:sz w:val="20"/>
                <w:szCs w:val="20"/>
                <w:lang w:val="es-CO" w:eastAsia="es-CO"/>
              </w:rPr>
              <w:t xml:space="preserve">  DE  1 GALÓN -3.8 LITROS- VINILO BASE AGUA TIPO 3.  O PINTURA     VINIL-ACRÍLICA     EMULSIÓN     MATE, CLASIFICADA BAJO LA NORMA NTC-1335. PINTURA</w:t>
            </w:r>
            <w:r w:rsidRPr="000F6C4E">
              <w:rPr>
                <w:rFonts w:ascii="Calibri" w:eastAsia="Times New Roman" w:hAnsi="Calibri" w:cs="Calibri"/>
                <w:sz w:val="20"/>
                <w:szCs w:val="20"/>
                <w:lang w:val="es-CO" w:eastAsia="es-CO"/>
              </w:rPr>
              <w:br/>
            </w:r>
            <w:proofErr w:type="gramStart"/>
            <w:r w:rsidRPr="000F6C4E">
              <w:rPr>
                <w:rFonts w:ascii="Calibri" w:eastAsia="Times New Roman" w:hAnsi="Calibri" w:cs="Calibri"/>
                <w:sz w:val="20"/>
                <w:szCs w:val="20"/>
                <w:lang w:val="es-CO" w:eastAsia="es-CO"/>
              </w:rPr>
              <w:t>ECOLÓGICA,  DE</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RÁPIDO  SECADO</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Y  BAJO</w:t>
            </w:r>
            <w:proofErr w:type="gramEnd"/>
            <w:r w:rsidRPr="000F6C4E">
              <w:rPr>
                <w:rFonts w:ascii="Calibri" w:eastAsia="Times New Roman" w:hAnsi="Calibri" w:cs="Calibri"/>
                <w:sz w:val="20"/>
                <w:szCs w:val="20"/>
                <w:lang w:val="es-CO" w:eastAsia="es-CO"/>
              </w:rPr>
              <w:t xml:space="preserve">  OLOR. (VER FICHA TÉCNICA)</w:t>
            </w:r>
          </w:p>
        </w:tc>
        <w:tc>
          <w:tcPr>
            <w:tcW w:w="1017" w:type="dxa"/>
            <w:tcBorders>
              <w:top w:val="nil"/>
              <w:left w:val="nil"/>
              <w:bottom w:val="single" w:sz="4" w:space="0" w:color="auto"/>
              <w:right w:val="single" w:sz="4" w:space="0" w:color="auto"/>
            </w:tcBorders>
            <w:noWrap/>
            <w:vAlign w:val="center"/>
            <w:hideMark/>
          </w:tcPr>
          <w:p w14:paraId="4D1D1266"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vAlign w:val="center"/>
            <w:hideMark/>
          </w:tcPr>
          <w:p w14:paraId="6F57B103"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8</w:t>
            </w:r>
          </w:p>
        </w:tc>
      </w:tr>
      <w:tr w:rsidR="000F6C4E" w:rsidRPr="000F6C4E" w14:paraId="0106DAC3" w14:textId="77777777" w:rsidTr="000F6C4E">
        <w:trPr>
          <w:trHeight w:val="1125"/>
        </w:trPr>
        <w:tc>
          <w:tcPr>
            <w:tcW w:w="515" w:type="dxa"/>
            <w:tcBorders>
              <w:top w:val="nil"/>
              <w:left w:val="single" w:sz="4" w:space="0" w:color="000000"/>
              <w:bottom w:val="single" w:sz="4" w:space="0" w:color="000000"/>
              <w:right w:val="single" w:sz="4" w:space="0" w:color="000000"/>
            </w:tcBorders>
            <w:noWrap/>
            <w:vAlign w:val="center"/>
            <w:hideMark/>
          </w:tcPr>
          <w:p w14:paraId="254C1DBD"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13</w:t>
            </w:r>
          </w:p>
        </w:tc>
        <w:tc>
          <w:tcPr>
            <w:tcW w:w="1101" w:type="dxa"/>
            <w:tcBorders>
              <w:top w:val="nil"/>
              <w:left w:val="nil"/>
              <w:bottom w:val="single" w:sz="4" w:space="0" w:color="000000"/>
              <w:right w:val="nil"/>
            </w:tcBorders>
            <w:noWrap/>
            <w:vAlign w:val="center"/>
            <w:hideMark/>
          </w:tcPr>
          <w:p w14:paraId="741D9F18"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31211502</w:t>
            </w:r>
          </w:p>
        </w:tc>
        <w:tc>
          <w:tcPr>
            <w:tcW w:w="5916" w:type="dxa"/>
            <w:tcBorders>
              <w:top w:val="nil"/>
              <w:left w:val="single" w:sz="4" w:space="0" w:color="auto"/>
              <w:bottom w:val="single" w:sz="4" w:space="0" w:color="auto"/>
              <w:right w:val="single" w:sz="4" w:space="0" w:color="auto"/>
            </w:tcBorders>
            <w:hideMark/>
          </w:tcPr>
          <w:p w14:paraId="2F6D47D7"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proofErr w:type="gramStart"/>
            <w:r w:rsidRPr="000F6C4E">
              <w:rPr>
                <w:rFonts w:ascii="Calibri" w:eastAsia="Times New Roman" w:hAnsi="Calibri" w:cs="Calibri"/>
                <w:sz w:val="20"/>
                <w:szCs w:val="20"/>
                <w:lang w:val="es-CO" w:eastAsia="es-CO"/>
              </w:rPr>
              <w:t>PINTURA  BLANCA</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EN  AGUA</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TIPO  VINILO</w:t>
            </w:r>
            <w:proofErr w:type="gramEnd"/>
            <w:r w:rsidRPr="000F6C4E">
              <w:rPr>
                <w:rFonts w:ascii="Calibri" w:eastAsia="Times New Roman" w:hAnsi="Calibri" w:cs="Calibri"/>
                <w:sz w:val="20"/>
                <w:szCs w:val="20"/>
                <w:lang w:val="es-CO" w:eastAsia="es-CO"/>
              </w:rPr>
              <w:t xml:space="preserve">  DE  1 GALÓN -3.8 LITROS- VINILO BASE AGUA TIPO 3.  O PINTURA     VINIL-ACRÍLICA     EMULSIÓN     MATE, CLASIFICADA BAJO LA NORMA NTC-1335. PINTURA </w:t>
            </w:r>
            <w:proofErr w:type="gramStart"/>
            <w:r w:rsidRPr="000F6C4E">
              <w:rPr>
                <w:rFonts w:ascii="Calibri" w:eastAsia="Times New Roman" w:hAnsi="Calibri" w:cs="Calibri"/>
                <w:sz w:val="20"/>
                <w:szCs w:val="20"/>
                <w:lang w:val="es-CO" w:eastAsia="es-CO"/>
              </w:rPr>
              <w:t>ECOLÓGICA,  DE</w:t>
            </w:r>
            <w:proofErr w:type="gramEnd"/>
            <w:r w:rsidRPr="000F6C4E">
              <w:rPr>
                <w:rFonts w:ascii="Calibri" w:eastAsia="Times New Roman" w:hAnsi="Calibri" w:cs="Calibri"/>
                <w:sz w:val="20"/>
                <w:szCs w:val="20"/>
                <w:lang w:val="es-CO" w:eastAsia="es-CO"/>
              </w:rPr>
              <w:t xml:space="preserve">  RÁPIDO </w:t>
            </w:r>
            <w:proofErr w:type="gramStart"/>
            <w:r w:rsidRPr="000F6C4E">
              <w:rPr>
                <w:rFonts w:ascii="Calibri" w:eastAsia="Times New Roman" w:hAnsi="Calibri" w:cs="Calibri"/>
                <w:sz w:val="20"/>
                <w:szCs w:val="20"/>
                <w:lang w:val="es-CO" w:eastAsia="es-CO"/>
              </w:rPr>
              <w:t>SECADO  Y</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BAJO  OLOR.(</w:t>
            </w:r>
            <w:proofErr w:type="gramEnd"/>
            <w:r w:rsidRPr="000F6C4E">
              <w:rPr>
                <w:rFonts w:ascii="Calibri" w:eastAsia="Times New Roman" w:hAnsi="Calibri" w:cs="Calibri"/>
                <w:sz w:val="20"/>
                <w:szCs w:val="20"/>
                <w:lang w:val="es-CO" w:eastAsia="es-CO"/>
              </w:rPr>
              <w:t>VER FICHA TÉCNICA)</w:t>
            </w:r>
          </w:p>
        </w:tc>
        <w:tc>
          <w:tcPr>
            <w:tcW w:w="1017" w:type="dxa"/>
            <w:tcBorders>
              <w:top w:val="nil"/>
              <w:left w:val="nil"/>
              <w:bottom w:val="single" w:sz="4" w:space="0" w:color="auto"/>
              <w:right w:val="single" w:sz="4" w:space="0" w:color="auto"/>
            </w:tcBorders>
            <w:noWrap/>
            <w:vAlign w:val="center"/>
            <w:hideMark/>
          </w:tcPr>
          <w:p w14:paraId="0E69E125"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vAlign w:val="center"/>
            <w:hideMark/>
          </w:tcPr>
          <w:p w14:paraId="0EEEFA59"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8</w:t>
            </w:r>
          </w:p>
        </w:tc>
      </w:tr>
      <w:tr w:rsidR="000F6C4E" w:rsidRPr="000F6C4E" w14:paraId="42B3BCBA" w14:textId="77777777" w:rsidTr="000F6C4E">
        <w:trPr>
          <w:trHeight w:val="1350"/>
        </w:trPr>
        <w:tc>
          <w:tcPr>
            <w:tcW w:w="515" w:type="dxa"/>
            <w:tcBorders>
              <w:top w:val="nil"/>
              <w:left w:val="single" w:sz="4" w:space="0" w:color="000000"/>
              <w:bottom w:val="single" w:sz="4" w:space="0" w:color="000000"/>
              <w:right w:val="single" w:sz="4" w:space="0" w:color="000000"/>
            </w:tcBorders>
            <w:noWrap/>
            <w:vAlign w:val="center"/>
            <w:hideMark/>
          </w:tcPr>
          <w:p w14:paraId="7F0327AE"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14</w:t>
            </w:r>
          </w:p>
        </w:tc>
        <w:tc>
          <w:tcPr>
            <w:tcW w:w="1101" w:type="dxa"/>
            <w:tcBorders>
              <w:top w:val="nil"/>
              <w:left w:val="nil"/>
              <w:bottom w:val="single" w:sz="4" w:space="0" w:color="000000"/>
              <w:right w:val="nil"/>
            </w:tcBorders>
            <w:noWrap/>
            <w:vAlign w:val="center"/>
            <w:hideMark/>
          </w:tcPr>
          <w:p w14:paraId="37162AEF"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31211502</w:t>
            </w:r>
          </w:p>
        </w:tc>
        <w:tc>
          <w:tcPr>
            <w:tcW w:w="5916" w:type="dxa"/>
            <w:tcBorders>
              <w:top w:val="nil"/>
              <w:left w:val="single" w:sz="4" w:space="0" w:color="auto"/>
              <w:bottom w:val="single" w:sz="4" w:space="0" w:color="auto"/>
              <w:right w:val="single" w:sz="4" w:space="0" w:color="auto"/>
            </w:tcBorders>
            <w:hideMark/>
          </w:tcPr>
          <w:p w14:paraId="6879E76B"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sz w:val="20"/>
                <w:szCs w:val="20"/>
                <w:lang w:val="es-CO" w:eastAsia="es-CO"/>
              </w:rPr>
              <w:t>PINTURA NEGRA EN AGUA TIPO VINILO DE 1 GALÓN</w:t>
            </w:r>
            <w:r w:rsidRPr="000F6C4E">
              <w:rPr>
                <w:rFonts w:ascii="Calibri" w:eastAsia="Times New Roman" w:hAnsi="Calibri" w:cs="Calibri"/>
                <w:sz w:val="20"/>
                <w:szCs w:val="20"/>
                <w:lang w:val="es-CO" w:eastAsia="es-CO"/>
              </w:rPr>
              <w:br/>
              <w:t xml:space="preserve">-3.8 LITROS- VINILO BASE AGUA TIPO 3.  O PINTURA VINIL-ACRÍLICA   EMULSIÓN   </w:t>
            </w:r>
            <w:proofErr w:type="gramStart"/>
            <w:r w:rsidRPr="000F6C4E">
              <w:rPr>
                <w:rFonts w:ascii="Calibri" w:eastAsia="Times New Roman" w:hAnsi="Calibri" w:cs="Calibri"/>
                <w:sz w:val="20"/>
                <w:szCs w:val="20"/>
                <w:lang w:val="es-CO" w:eastAsia="es-CO"/>
              </w:rPr>
              <w:t xml:space="preserve">MATE,   </w:t>
            </w:r>
            <w:proofErr w:type="gramEnd"/>
            <w:r w:rsidRPr="000F6C4E">
              <w:rPr>
                <w:rFonts w:ascii="Calibri" w:eastAsia="Times New Roman" w:hAnsi="Calibri" w:cs="Calibri"/>
                <w:sz w:val="20"/>
                <w:szCs w:val="20"/>
                <w:lang w:val="es-CO" w:eastAsia="es-CO"/>
              </w:rPr>
              <w:t xml:space="preserve">CLASIFICADA BAJO LA NORMA NTC-1335. PINTURA ECOLÓGICA, </w:t>
            </w:r>
            <w:proofErr w:type="gramStart"/>
            <w:r w:rsidRPr="000F6C4E">
              <w:rPr>
                <w:rFonts w:ascii="Calibri" w:eastAsia="Times New Roman" w:hAnsi="Calibri" w:cs="Calibri"/>
                <w:sz w:val="20"/>
                <w:szCs w:val="20"/>
                <w:lang w:val="es-CO" w:eastAsia="es-CO"/>
              </w:rPr>
              <w:t>DE  RÁPIDO</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SECADO  Y</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BAJO  OLOR</w:t>
            </w:r>
            <w:proofErr w:type="gramEnd"/>
            <w:r w:rsidRPr="000F6C4E">
              <w:rPr>
                <w:rFonts w:ascii="Calibri" w:eastAsia="Times New Roman" w:hAnsi="Calibri" w:cs="Calibri"/>
                <w:sz w:val="20"/>
                <w:szCs w:val="20"/>
                <w:lang w:val="es-CO" w:eastAsia="es-CO"/>
              </w:rPr>
              <w:t>.  (</w:t>
            </w:r>
            <w:proofErr w:type="gramStart"/>
            <w:r w:rsidRPr="000F6C4E">
              <w:rPr>
                <w:rFonts w:ascii="Calibri" w:eastAsia="Times New Roman" w:hAnsi="Calibri" w:cs="Calibri"/>
                <w:sz w:val="20"/>
                <w:szCs w:val="20"/>
                <w:lang w:val="es-CO" w:eastAsia="es-CO"/>
              </w:rPr>
              <w:t>VER  FICHA</w:t>
            </w:r>
            <w:proofErr w:type="gramEnd"/>
            <w:r w:rsidRPr="000F6C4E">
              <w:rPr>
                <w:rFonts w:ascii="Calibri" w:eastAsia="Times New Roman" w:hAnsi="Calibri" w:cs="Calibri"/>
                <w:sz w:val="20"/>
                <w:szCs w:val="20"/>
                <w:lang w:val="es-CO" w:eastAsia="es-CO"/>
              </w:rPr>
              <w:t xml:space="preserve"> TÉCNICA)</w:t>
            </w:r>
          </w:p>
        </w:tc>
        <w:tc>
          <w:tcPr>
            <w:tcW w:w="1017" w:type="dxa"/>
            <w:tcBorders>
              <w:top w:val="nil"/>
              <w:left w:val="nil"/>
              <w:bottom w:val="single" w:sz="4" w:space="0" w:color="auto"/>
              <w:right w:val="single" w:sz="4" w:space="0" w:color="auto"/>
            </w:tcBorders>
            <w:noWrap/>
            <w:vAlign w:val="center"/>
            <w:hideMark/>
          </w:tcPr>
          <w:p w14:paraId="27AFD07C"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vAlign w:val="center"/>
            <w:hideMark/>
          </w:tcPr>
          <w:p w14:paraId="1EDDEC02"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8</w:t>
            </w:r>
          </w:p>
        </w:tc>
      </w:tr>
      <w:tr w:rsidR="000F6C4E" w:rsidRPr="000F6C4E" w14:paraId="4CDFEA68" w14:textId="77777777" w:rsidTr="000F6C4E">
        <w:trPr>
          <w:trHeight w:val="1080"/>
        </w:trPr>
        <w:tc>
          <w:tcPr>
            <w:tcW w:w="515" w:type="dxa"/>
            <w:tcBorders>
              <w:top w:val="nil"/>
              <w:left w:val="single" w:sz="4" w:space="0" w:color="000000"/>
              <w:bottom w:val="single" w:sz="4" w:space="0" w:color="000000"/>
              <w:right w:val="single" w:sz="4" w:space="0" w:color="000000"/>
            </w:tcBorders>
            <w:noWrap/>
            <w:vAlign w:val="center"/>
            <w:hideMark/>
          </w:tcPr>
          <w:p w14:paraId="045C07A9"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15</w:t>
            </w:r>
          </w:p>
        </w:tc>
        <w:tc>
          <w:tcPr>
            <w:tcW w:w="1101" w:type="dxa"/>
            <w:tcBorders>
              <w:top w:val="nil"/>
              <w:left w:val="nil"/>
              <w:bottom w:val="single" w:sz="4" w:space="0" w:color="000000"/>
              <w:right w:val="nil"/>
            </w:tcBorders>
            <w:noWrap/>
            <w:vAlign w:val="center"/>
            <w:hideMark/>
          </w:tcPr>
          <w:p w14:paraId="599E9AEF"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31211502</w:t>
            </w:r>
          </w:p>
        </w:tc>
        <w:tc>
          <w:tcPr>
            <w:tcW w:w="5916" w:type="dxa"/>
            <w:tcBorders>
              <w:top w:val="nil"/>
              <w:left w:val="single" w:sz="4" w:space="0" w:color="auto"/>
              <w:bottom w:val="single" w:sz="4" w:space="0" w:color="auto"/>
              <w:right w:val="single" w:sz="4" w:space="0" w:color="auto"/>
            </w:tcBorders>
            <w:hideMark/>
          </w:tcPr>
          <w:p w14:paraId="34AABA09"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 xml:space="preserve">PINTURA ROJA EN AGUA TIPO VINILO DE 1 GALÓN - 3.8 LITROS- VINILO BASE AGUA TIPO 3.  O PINTURA VINIL-ACRÍLICA   EMULSIÓN   </w:t>
            </w:r>
            <w:proofErr w:type="gramStart"/>
            <w:r w:rsidRPr="000F6C4E">
              <w:rPr>
                <w:rFonts w:ascii="Calibri" w:eastAsia="Times New Roman" w:hAnsi="Calibri" w:cs="Calibri"/>
                <w:sz w:val="20"/>
                <w:szCs w:val="20"/>
                <w:lang w:val="es-CO" w:eastAsia="es-CO"/>
              </w:rPr>
              <w:t xml:space="preserve">MATE,   </w:t>
            </w:r>
            <w:proofErr w:type="gramEnd"/>
            <w:r w:rsidRPr="000F6C4E">
              <w:rPr>
                <w:rFonts w:ascii="Calibri" w:eastAsia="Times New Roman" w:hAnsi="Calibri" w:cs="Calibri"/>
                <w:sz w:val="20"/>
                <w:szCs w:val="20"/>
                <w:lang w:val="es-CO" w:eastAsia="es-CO"/>
              </w:rPr>
              <w:t xml:space="preserve">CLASIFICADA BAJO LA NORMA NTC-1335. PINTURA ECOLÓGICA, </w:t>
            </w:r>
            <w:proofErr w:type="gramStart"/>
            <w:r w:rsidRPr="000F6C4E">
              <w:rPr>
                <w:rFonts w:ascii="Calibri" w:eastAsia="Times New Roman" w:hAnsi="Calibri" w:cs="Calibri"/>
                <w:sz w:val="20"/>
                <w:szCs w:val="20"/>
                <w:lang w:val="es-CO" w:eastAsia="es-CO"/>
              </w:rPr>
              <w:t>DE  RÁPIDO</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SECADO  Y</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BAJO  OLOR</w:t>
            </w:r>
            <w:proofErr w:type="gramEnd"/>
            <w:r w:rsidRPr="000F6C4E">
              <w:rPr>
                <w:rFonts w:ascii="Calibri" w:eastAsia="Times New Roman" w:hAnsi="Calibri" w:cs="Calibri"/>
                <w:sz w:val="20"/>
                <w:szCs w:val="20"/>
                <w:lang w:val="es-CO" w:eastAsia="es-CO"/>
              </w:rPr>
              <w:t>.  (</w:t>
            </w:r>
            <w:proofErr w:type="gramStart"/>
            <w:r w:rsidRPr="000F6C4E">
              <w:rPr>
                <w:rFonts w:ascii="Calibri" w:eastAsia="Times New Roman" w:hAnsi="Calibri" w:cs="Calibri"/>
                <w:sz w:val="20"/>
                <w:szCs w:val="20"/>
                <w:lang w:val="es-CO" w:eastAsia="es-CO"/>
              </w:rPr>
              <w:t>VER  FICHA</w:t>
            </w:r>
            <w:proofErr w:type="gramEnd"/>
            <w:r w:rsidRPr="000F6C4E">
              <w:rPr>
                <w:rFonts w:ascii="Calibri" w:eastAsia="Times New Roman" w:hAnsi="Calibri" w:cs="Calibri"/>
                <w:sz w:val="20"/>
                <w:szCs w:val="20"/>
                <w:lang w:val="es-CO" w:eastAsia="es-CO"/>
              </w:rPr>
              <w:t xml:space="preserve"> TÉCNICA)</w:t>
            </w:r>
          </w:p>
        </w:tc>
        <w:tc>
          <w:tcPr>
            <w:tcW w:w="1017" w:type="dxa"/>
            <w:tcBorders>
              <w:top w:val="nil"/>
              <w:left w:val="nil"/>
              <w:bottom w:val="single" w:sz="4" w:space="0" w:color="auto"/>
              <w:right w:val="single" w:sz="4" w:space="0" w:color="auto"/>
            </w:tcBorders>
            <w:noWrap/>
            <w:vAlign w:val="center"/>
            <w:hideMark/>
          </w:tcPr>
          <w:p w14:paraId="14AFC4BD"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vAlign w:val="center"/>
            <w:hideMark/>
          </w:tcPr>
          <w:p w14:paraId="361B357E"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8</w:t>
            </w:r>
          </w:p>
        </w:tc>
      </w:tr>
      <w:tr w:rsidR="000F6C4E" w:rsidRPr="000F6C4E" w14:paraId="1E1747F0" w14:textId="77777777" w:rsidTr="000F6C4E">
        <w:trPr>
          <w:trHeight w:val="1065"/>
        </w:trPr>
        <w:tc>
          <w:tcPr>
            <w:tcW w:w="515" w:type="dxa"/>
            <w:tcBorders>
              <w:top w:val="nil"/>
              <w:left w:val="single" w:sz="4" w:space="0" w:color="000000"/>
              <w:bottom w:val="single" w:sz="4" w:space="0" w:color="000000"/>
              <w:right w:val="single" w:sz="4" w:space="0" w:color="000000"/>
            </w:tcBorders>
            <w:noWrap/>
            <w:vAlign w:val="center"/>
            <w:hideMark/>
          </w:tcPr>
          <w:p w14:paraId="45306422"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16</w:t>
            </w:r>
          </w:p>
        </w:tc>
        <w:tc>
          <w:tcPr>
            <w:tcW w:w="1101" w:type="dxa"/>
            <w:tcBorders>
              <w:top w:val="nil"/>
              <w:left w:val="nil"/>
              <w:bottom w:val="single" w:sz="4" w:space="0" w:color="000000"/>
              <w:right w:val="nil"/>
            </w:tcBorders>
            <w:noWrap/>
            <w:vAlign w:val="center"/>
            <w:hideMark/>
          </w:tcPr>
          <w:p w14:paraId="6C7E49B6"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31211502</w:t>
            </w:r>
          </w:p>
        </w:tc>
        <w:tc>
          <w:tcPr>
            <w:tcW w:w="5916" w:type="dxa"/>
            <w:tcBorders>
              <w:top w:val="nil"/>
              <w:left w:val="single" w:sz="4" w:space="0" w:color="auto"/>
              <w:bottom w:val="single" w:sz="4" w:space="0" w:color="auto"/>
              <w:right w:val="single" w:sz="4" w:space="0" w:color="auto"/>
            </w:tcBorders>
            <w:hideMark/>
          </w:tcPr>
          <w:p w14:paraId="43DEB165"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 xml:space="preserve">PINTURA VERDE EN AGUA TIPO VINILO DE 1 GALÓN-3.8 LITROS- VINILO BASE AGUA TIPO 3.  O PINTURA VINIL-ACRÍLICA   EMULSIÓN   </w:t>
            </w:r>
            <w:proofErr w:type="gramStart"/>
            <w:r w:rsidRPr="000F6C4E">
              <w:rPr>
                <w:rFonts w:ascii="Calibri" w:eastAsia="Times New Roman" w:hAnsi="Calibri" w:cs="Calibri"/>
                <w:sz w:val="20"/>
                <w:szCs w:val="20"/>
                <w:lang w:val="es-CO" w:eastAsia="es-CO"/>
              </w:rPr>
              <w:t xml:space="preserve">MATE,   </w:t>
            </w:r>
            <w:proofErr w:type="gramEnd"/>
            <w:r w:rsidRPr="000F6C4E">
              <w:rPr>
                <w:rFonts w:ascii="Calibri" w:eastAsia="Times New Roman" w:hAnsi="Calibri" w:cs="Calibri"/>
                <w:sz w:val="20"/>
                <w:szCs w:val="20"/>
                <w:lang w:val="es-CO" w:eastAsia="es-CO"/>
              </w:rPr>
              <w:t xml:space="preserve">CLASIFICADA BAJO LA NORMA NTC-1335. PINTURA ECOLÓGICA, </w:t>
            </w:r>
            <w:proofErr w:type="gramStart"/>
            <w:r w:rsidRPr="000F6C4E">
              <w:rPr>
                <w:rFonts w:ascii="Calibri" w:eastAsia="Times New Roman" w:hAnsi="Calibri" w:cs="Calibri"/>
                <w:sz w:val="20"/>
                <w:szCs w:val="20"/>
                <w:lang w:val="es-CO" w:eastAsia="es-CO"/>
              </w:rPr>
              <w:t>DE  RÁPIDO</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SECADO  Y</w:t>
            </w:r>
            <w:proofErr w:type="gramEnd"/>
            <w:r w:rsidRPr="000F6C4E">
              <w:rPr>
                <w:rFonts w:ascii="Calibri" w:eastAsia="Times New Roman" w:hAnsi="Calibri" w:cs="Calibri"/>
                <w:sz w:val="20"/>
                <w:szCs w:val="20"/>
                <w:lang w:val="es-CO" w:eastAsia="es-CO"/>
              </w:rPr>
              <w:t xml:space="preserve">  </w:t>
            </w:r>
            <w:proofErr w:type="gramStart"/>
            <w:r w:rsidRPr="000F6C4E">
              <w:rPr>
                <w:rFonts w:ascii="Calibri" w:eastAsia="Times New Roman" w:hAnsi="Calibri" w:cs="Calibri"/>
                <w:sz w:val="20"/>
                <w:szCs w:val="20"/>
                <w:lang w:val="es-CO" w:eastAsia="es-CO"/>
              </w:rPr>
              <w:t>BAJO  OLOR</w:t>
            </w:r>
            <w:proofErr w:type="gramEnd"/>
            <w:r w:rsidRPr="000F6C4E">
              <w:rPr>
                <w:rFonts w:ascii="Calibri" w:eastAsia="Times New Roman" w:hAnsi="Calibri" w:cs="Calibri"/>
                <w:sz w:val="20"/>
                <w:szCs w:val="20"/>
                <w:lang w:val="es-CO" w:eastAsia="es-CO"/>
              </w:rPr>
              <w:t>.  (</w:t>
            </w:r>
            <w:proofErr w:type="gramStart"/>
            <w:r w:rsidRPr="000F6C4E">
              <w:rPr>
                <w:rFonts w:ascii="Calibri" w:eastAsia="Times New Roman" w:hAnsi="Calibri" w:cs="Calibri"/>
                <w:sz w:val="20"/>
                <w:szCs w:val="20"/>
                <w:lang w:val="es-CO" w:eastAsia="es-CO"/>
              </w:rPr>
              <w:t>VER  FICHA</w:t>
            </w:r>
            <w:proofErr w:type="gramEnd"/>
            <w:r w:rsidRPr="000F6C4E">
              <w:rPr>
                <w:rFonts w:ascii="Calibri" w:eastAsia="Times New Roman" w:hAnsi="Calibri" w:cs="Calibri"/>
                <w:sz w:val="20"/>
                <w:szCs w:val="20"/>
                <w:lang w:val="es-CO" w:eastAsia="es-CO"/>
              </w:rPr>
              <w:t xml:space="preserve"> TÉCNICA)</w:t>
            </w:r>
          </w:p>
        </w:tc>
        <w:tc>
          <w:tcPr>
            <w:tcW w:w="1017" w:type="dxa"/>
            <w:tcBorders>
              <w:top w:val="nil"/>
              <w:left w:val="nil"/>
              <w:bottom w:val="single" w:sz="4" w:space="0" w:color="auto"/>
              <w:right w:val="single" w:sz="4" w:space="0" w:color="auto"/>
            </w:tcBorders>
            <w:noWrap/>
            <w:vAlign w:val="center"/>
            <w:hideMark/>
          </w:tcPr>
          <w:p w14:paraId="51484748"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vAlign w:val="center"/>
            <w:hideMark/>
          </w:tcPr>
          <w:p w14:paraId="5CE37BF5"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8</w:t>
            </w:r>
          </w:p>
        </w:tc>
      </w:tr>
      <w:tr w:rsidR="000F6C4E" w:rsidRPr="000F6C4E" w14:paraId="3D484DC3" w14:textId="77777777" w:rsidTr="000F6C4E">
        <w:trPr>
          <w:trHeight w:val="525"/>
        </w:trPr>
        <w:tc>
          <w:tcPr>
            <w:tcW w:w="515" w:type="dxa"/>
            <w:tcBorders>
              <w:top w:val="nil"/>
              <w:left w:val="single" w:sz="4" w:space="0" w:color="000000"/>
              <w:bottom w:val="single" w:sz="4" w:space="0" w:color="000000"/>
              <w:right w:val="single" w:sz="4" w:space="0" w:color="000000"/>
            </w:tcBorders>
            <w:noWrap/>
            <w:vAlign w:val="center"/>
            <w:hideMark/>
          </w:tcPr>
          <w:p w14:paraId="7E2F852C"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lastRenderedPageBreak/>
              <w:t>17</w:t>
            </w:r>
          </w:p>
        </w:tc>
        <w:tc>
          <w:tcPr>
            <w:tcW w:w="1101" w:type="dxa"/>
            <w:tcBorders>
              <w:top w:val="nil"/>
              <w:left w:val="nil"/>
              <w:bottom w:val="single" w:sz="4" w:space="0" w:color="000000"/>
              <w:right w:val="nil"/>
            </w:tcBorders>
            <w:noWrap/>
            <w:hideMark/>
          </w:tcPr>
          <w:p w14:paraId="0014D1AA"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24102204</w:t>
            </w:r>
          </w:p>
        </w:tc>
        <w:tc>
          <w:tcPr>
            <w:tcW w:w="5916" w:type="dxa"/>
            <w:tcBorders>
              <w:top w:val="nil"/>
              <w:left w:val="single" w:sz="4" w:space="0" w:color="auto"/>
              <w:bottom w:val="single" w:sz="4" w:space="0" w:color="auto"/>
              <w:right w:val="single" w:sz="4" w:space="0" w:color="auto"/>
            </w:tcBorders>
            <w:hideMark/>
          </w:tcPr>
          <w:p w14:paraId="39BC10CB"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 xml:space="preserve">ZUNCHADORA      MANUAL   </w:t>
            </w:r>
            <w:proofErr w:type="gramStart"/>
            <w:r w:rsidRPr="000F6C4E">
              <w:rPr>
                <w:rFonts w:ascii="Calibri" w:eastAsia="Times New Roman" w:hAnsi="Calibri" w:cs="Calibri"/>
                <w:sz w:val="20"/>
                <w:szCs w:val="20"/>
                <w:lang w:val="es-CO" w:eastAsia="es-CO"/>
              </w:rPr>
              <w:t xml:space="preserve">   (</w:t>
            </w:r>
            <w:proofErr w:type="gramEnd"/>
            <w:r w:rsidRPr="000F6C4E">
              <w:rPr>
                <w:rFonts w:ascii="Calibri" w:eastAsia="Times New Roman" w:hAnsi="Calibri" w:cs="Calibri"/>
                <w:sz w:val="20"/>
                <w:szCs w:val="20"/>
                <w:lang w:val="es-CO" w:eastAsia="es-CO"/>
              </w:rPr>
              <w:t>ESPECIFICACIONES RELACIONADAS EN LA FICHA TÉCNICA).</w:t>
            </w:r>
          </w:p>
        </w:tc>
        <w:tc>
          <w:tcPr>
            <w:tcW w:w="1017" w:type="dxa"/>
            <w:tcBorders>
              <w:top w:val="nil"/>
              <w:left w:val="nil"/>
              <w:bottom w:val="single" w:sz="4" w:space="0" w:color="auto"/>
              <w:right w:val="single" w:sz="4" w:space="0" w:color="auto"/>
            </w:tcBorders>
            <w:noWrap/>
            <w:hideMark/>
          </w:tcPr>
          <w:p w14:paraId="7EDD11C3"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hideMark/>
          </w:tcPr>
          <w:p w14:paraId="01FF6167"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2</w:t>
            </w:r>
          </w:p>
        </w:tc>
      </w:tr>
      <w:tr w:rsidR="000F6C4E" w:rsidRPr="000F6C4E" w14:paraId="5D0C1683" w14:textId="77777777" w:rsidTr="000F6C4E">
        <w:trPr>
          <w:trHeight w:val="600"/>
        </w:trPr>
        <w:tc>
          <w:tcPr>
            <w:tcW w:w="515" w:type="dxa"/>
            <w:tcBorders>
              <w:top w:val="nil"/>
              <w:left w:val="single" w:sz="4" w:space="0" w:color="000000"/>
              <w:bottom w:val="single" w:sz="4" w:space="0" w:color="000000"/>
              <w:right w:val="single" w:sz="4" w:space="0" w:color="000000"/>
            </w:tcBorders>
            <w:noWrap/>
            <w:vAlign w:val="center"/>
            <w:hideMark/>
          </w:tcPr>
          <w:p w14:paraId="19DC052A" w14:textId="77777777" w:rsidR="000F6C4E" w:rsidRPr="000F6C4E" w:rsidRDefault="000F6C4E" w:rsidP="000F6C4E">
            <w:pPr>
              <w:widowControl/>
              <w:autoSpaceDE/>
              <w:autoSpaceDN/>
              <w:jc w:val="center"/>
              <w:rPr>
                <w:rFonts w:ascii="Calibri" w:eastAsia="Times New Roman" w:hAnsi="Calibri" w:cs="Calibri"/>
                <w:b/>
                <w:bCs/>
                <w:color w:val="000000"/>
                <w:sz w:val="20"/>
                <w:szCs w:val="20"/>
                <w:lang w:val="es-CO" w:eastAsia="es-CO"/>
              </w:rPr>
            </w:pPr>
            <w:r w:rsidRPr="000F6C4E">
              <w:rPr>
                <w:rFonts w:ascii="Calibri" w:eastAsia="Times New Roman" w:hAnsi="Calibri" w:cs="Calibri"/>
                <w:b/>
                <w:bCs/>
                <w:color w:val="000000"/>
                <w:sz w:val="20"/>
                <w:szCs w:val="20"/>
                <w:lang w:val="es-CO" w:eastAsia="es-CO"/>
              </w:rPr>
              <w:t>18</w:t>
            </w:r>
          </w:p>
        </w:tc>
        <w:tc>
          <w:tcPr>
            <w:tcW w:w="1101" w:type="dxa"/>
            <w:tcBorders>
              <w:top w:val="nil"/>
              <w:left w:val="nil"/>
              <w:bottom w:val="single" w:sz="4" w:space="0" w:color="000000"/>
              <w:right w:val="nil"/>
            </w:tcBorders>
            <w:noWrap/>
            <w:hideMark/>
          </w:tcPr>
          <w:p w14:paraId="28BEE624"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24102204</w:t>
            </w:r>
          </w:p>
        </w:tc>
        <w:tc>
          <w:tcPr>
            <w:tcW w:w="5916" w:type="dxa"/>
            <w:tcBorders>
              <w:top w:val="nil"/>
              <w:left w:val="single" w:sz="4" w:space="0" w:color="auto"/>
              <w:bottom w:val="single" w:sz="4" w:space="0" w:color="auto"/>
              <w:right w:val="single" w:sz="4" w:space="0" w:color="auto"/>
            </w:tcBorders>
            <w:hideMark/>
          </w:tcPr>
          <w:p w14:paraId="3E8FAA4D"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 xml:space="preserve">ZUNCHO         PLASTICO      </w:t>
            </w:r>
            <w:proofErr w:type="gramStart"/>
            <w:r w:rsidRPr="000F6C4E">
              <w:rPr>
                <w:rFonts w:ascii="Calibri" w:eastAsia="Times New Roman" w:hAnsi="Calibri" w:cs="Calibri"/>
                <w:sz w:val="20"/>
                <w:szCs w:val="20"/>
                <w:lang w:val="es-CO" w:eastAsia="es-CO"/>
              </w:rPr>
              <w:t xml:space="preserve">   (</w:t>
            </w:r>
            <w:proofErr w:type="gramEnd"/>
            <w:r w:rsidRPr="000F6C4E">
              <w:rPr>
                <w:rFonts w:ascii="Calibri" w:eastAsia="Times New Roman" w:hAnsi="Calibri" w:cs="Calibri"/>
                <w:sz w:val="20"/>
                <w:szCs w:val="20"/>
                <w:lang w:val="es-CO" w:eastAsia="es-CO"/>
              </w:rPr>
              <w:t>ESPECIFICACIONES RELACIONADAS EN LA FICHA TÉCNICA). ROLLO</w:t>
            </w:r>
          </w:p>
        </w:tc>
        <w:tc>
          <w:tcPr>
            <w:tcW w:w="1017" w:type="dxa"/>
            <w:tcBorders>
              <w:top w:val="nil"/>
              <w:left w:val="nil"/>
              <w:bottom w:val="single" w:sz="4" w:space="0" w:color="auto"/>
              <w:right w:val="single" w:sz="4" w:space="0" w:color="auto"/>
            </w:tcBorders>
            <w:noWrap/>
            <w:hideMark/>
          </w:tcPr>
          <w:p w14:paraId="288520CB" w14:textId="77777777" w:rsidR="000F6C4E" w:rsidRPr="000F6C4E" w:rsidRDefault="000F6C4E" w:rsidP="000F6C4E">
            <w:pPr>
              <w:widowControl/>
              <w:autoSpaceDE/>
              <w:autoSpaceDN/>
              <w:jc w:val="center"/>
              <w:rPr>
                <w:rFonts w:ascii="Calibri" w:eastAsia="Times New Roman" w:hAnsi="Calibri" w:cs="Calibri"/>
                <w:sz w:val="20"/>
                <w:szCs w:val="20"/>
                <w:lang w:val="es-CO" w:eastAsia="es-CO"/>
              </w:rPr>
            </w:pPr>
            <w:r w:rsidRPr="000F6C4E">
              <w:rPr>
                <w:rFonts w:ascii="Calibri" w:eastAsia="Times New Roman" w:hAnsi="Calibri" w:cs="Calibri"/>
                <w:sz w:val="20"/>
                <w:szCs w:val="20"/>
                <w:lang w:val="es-CO" w:eastAsia="es-CO"/>
              </w:rPr>
              <w:t>UND</w:t>
            </w:r>
          </w:p>
        </w:tc>
        <w:tc>
          <w:tcPr>
            <w:tcW w:w="1123" w:type="dxa"/>
            <w:tcBorders>
              <w:top w:val="nil"/>
              <w:left w:val="nil"/>
              <w:bottom w:val="single" w:sz="4" w:space="0" w:color="auto"/>
              <w:right w:val="single" w:sz="4" w:space="0" w:color="auto"/>
            </w:tcBorders>
            <w:noWrap/>
            <w:hideMark/>
          </w:tcPr>
          <w:p w14:paraId="1647D6E7" w14:textId="77777777" w:rsidR="000F6C4E" w:rsidRPr="000F6C4E" w:rsidRDefault="000F6C4E" w:rsidP="000F6C4E">
            <w:pPr>
              <w:widowControl/>
              <w:autoSpaceDE/>
              <w:autoSpaceDN/>
              <w:jc w:val="center"/>
              <w:rPr>
                <w:rFonts w:ascii="Calibri" w:eastAsia="Times New Roman" w:hAnsi="Calibri" w:cs="Calibri"/>
                <w:color w:val="000000"/>
                <w:sz w:val="20"/>
                <w:szCs w:val="20"/>
                <w:lang w:val="es-CO" w:eastAsia="es-CO"/>
              </w:rPr>
            </w:pPr>
            <w:r w:rsidRPr="000F6C4E">
              <w:rPr>
                <w:rFonts w:ascii="Calibri" w:eastAsia="Times New Roman" w:hAnsi="Calibri" w:cs="Calibri"/>
                <w:color w:val="000000"/>
                <w:sz w:val="20"/>
                <w:szCs w:val="20"/>
                <w:lang w:val="es-CO" w:eastAsia="es-CO"/>
              </w:rPr>
              <w:t>2</w:t>
            </w:r>
          </w:p>
        </w:tc>
      </w:tr>
    </w:tbl>
    <w:p w14:paraId="13446302" w14:textId="6D5FABF5" w:rsidR="00A711B6" w:rsidRDefault="00A711B6" w:rsidP="00A711B6">
      <w:pPr>
        <w:pStyle w:val="Textoindependiente"/>
        <w:ind w:right="4"/>
        <w:jc w:val="right"/>
      </w:pPr>
    </w:p>
    <w:p w14:paraId="41970A9C" w14:textId="77777777" w:rsidR="00A711B6" w:rsidRDefault="00A711B6" w:rsidP="00A711B6">
      <w:pPr>
        <w:pStyle w:val="Textoindependiente"/>
        <w:ind w:right="4"/>
      </w:pPr>
    </w:p>
    <w:p w14:paraId="4EE72A62" w14:textId="1FDEAE7A" w:rsidR="00A711B6" w:rsidRDefault="00A711B6" w:rsidP="0092749E">
      <w:pPr>
        <w:ind w:right="4"/>
        <w:jc w:val="center"/>
        <w:rPr>
          <w:sz w:val="24"/>
        </w:rPr>
        <w:sectPr w:rsidR="00A711B6" w:rsidSect="00A711B6">
          <w:headerReference w:type="default" r:id="rId13"/>
          <w:pgSz w:w="12240" w:h="15840"/>
          <w:pgMar w:top="1580" w:right="899" w:bottom="1165" w:left="1560" w:header="710" w:footer="0" w:gutter="0"/>
          <w:cols w:space="720"/>
        </w:sectPr>
      </w:pPr>
      <w:r>
        <w:rPr>
          <w:w w:val="80"/>
          <w:sz w:val="24"/>
        </w:rPr>
        <w:t>GOR-F-012</w:t>
      </w:r>
      <w:r>
        <w:rPr>
          <w:spacing w:val="38"/>
          <w:sz w:val="24"/>
        </w:rPr>
        <w:t xml:space="preserve"> </w:t>
      </w:r>
      <w:r>
        <w:rPr>
          <w:spacing w:val="-5"/>
          <w:w w:val="80"/>
          <w:sz w:val="24"/>
        </w:rPr>
        <w:t>V02</w:t>
      </w:r>
    </w:p>
    <w:p w14:paraId="0B958E84" w14:textId="43EDD8B2" w:rsidR="003F12EA" w:rsidRDefault="0029629B" w:rsidP="00A711B6">
      <w:pPr>
        <w:pStyle w:val="Textoindependiente"/>
        <w:spacing w:before="7"/>
        <w:ind w:right="4"/>
        <w:rPr>
          <w:b/>
        </w:rPr>
      </w:pPr>
      <w:r>
        <w:rPr>
          <w:b/>
          <w:noProof/>
          <w:sz w:val="14"/>
        </w:rPr>
        <w:lastRenderedPageBreak/>
        <mc:AlternateContent>
          <mc:Choice Requires="wps">
            <w:drawing>
              <wp:anchor distT="0" distB="0" distL="0" distR="0" simplePos="0" relativeHeight="251589120" behindDoc="0" locked="0" layoutInCell="1" allowOverlap="1" wp14:anchorId="3CD80A7E" wp14:editId="471748B5">
                <wp:simplePos x="0" y="0"/>
                <wp:positionH relativeFrom="page">
                  <wp:posOffset>7335393</wp:posOffset>
                </wp:positionH>
                <wp:positionV relativeFrom="page">
                  <wp:posOffset>8849074</wp:posOffset>
                </wp:positionV>
                <wp:extent cx="139700" cy="75819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1EB82F0B"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type w14:anchorId="3CD80A7E" id="_x0000_t202" coordsize="21600,21600" o:spt="202" path="m,l,21600r21600,l21600,xe">
                <v:stroke joinstyle="miter"/>
                <v:path gradientshapeok="t" o:connecttype="rect"/>
              </v:shapetype>
              <v:shape id="Textbox 17" o:spid="_x0000_s1026" type="#_x0000_t202" style="position:absolute;margin-left:577.6pt;margin-top:696.8pt;width:11pt;height:59.7pt;z-index:251589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" filled="f" stroked="f">
                <v:textbox style="layout-flow:vertical;mso-layout-flow-alt:bottom-to-top" inset="0,0,0,0">
                  <w:txbxContent>
                    <w:p w14:paraId="1EB82F0B"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p>
    <w:p w14:paraId="0389097E" w14:textId="77777777" w:rsidR="003F12EA" w:rsidRPr="00846717" w:rsidRDefault="0029629B">
      <w:pPr>
        <w:pStyle w:val="Prrafodelista"/>
        <w:numPr>
          <w:ilvl w:val="0"/>
          <w:numId w:val="3"/>
        </w:numPr>
        <w:tabs>
          <w:tab w:val="left" w:pos="980"/>
        </w:tabs>
        <w:spacing w:before="1"/>
        <w:ind w:left="0" w:right="4" w:hanging="359"/>
        <w:jc w:val="left"/>
        <w:rPr>
          <w:b/>
        </w:rPr>
      </w:pPr>
      <w:r w:rsidRPr="00846717">
        <w:rPr>
          <w:b/>
          <w:w w:val="80"/>
        </w:rPr>
        <w:t>Clasificación</w:t>
      </w:r>
      <w:r w:rsidRPr="00846717">
        <w:rPr>
          <w:b/>
          <w:spacing w:val="22"/>
        </w:rPr>
        <w:t xml:space="preserve"> </w:t>
      </w:r>
      <w:r w:rsidRPr="00846717">
        <w:rPr>
          <w:b/>
          <w:spacing w:val="-2"/>
          <w:w w:val="85"/>
        </w:rPr>
        <w:t>UNSPSC:</w:t>
      </w:r>
    </w:p>
    <w:p w14:paraId="3B3DC858" w14:textId="77777777" w:rsidR="003F12EA" w:rsidRDefault="003F12EA" w:rsidP="00A711B6">
      <w:pPr>
        <w:pStyle w:val="Textoindependiente"/>
        <w:spacing w:before="2"/>
        <w:ind w:right="4"/>
        <w:rPr>
          <w:b/>
        </w:rPr>
      </w:pPr>
    </w:p>
    <w:p w14:paraId="4C3B99D5" w14:textId="77777777" w:rsidR="003F12EA" w:rsidRDefault="0029629B" w:rsidP="00A711B6">
      <w:pPr>
        <w:pStyle w:val="Textoindependiente"/>
        <w:ind w:right="4"/>
      </w:pPr>
      <w:r>
        <w:rPr>
          <w:w w:val="90"/>
        </w:rPr>
        <w:t>El</w:t>
      </w:r>
      <w:r>
        <w:rPr>
          <w:spacing w:val="-5"/>
          <w:w w:val="90"/>
        </w:rPr>
        <w:t xml:space="preserve"> </w:t>
      </w:r>
      <w:r>
        <w:rPr>
          <w:w w:val="90"/>
        </w:rPr>
        <w:t>objeto</w:t>
      </w:r>
      <w:r>
        <w:rPr>
          <w:spacing w:val="-3"/>
          <w:w w:val="90"/>
        </w:rPr>
        <w:t xml:space="preserve"> </w:t>
      </w:r>
      <w:r>
        <w:rPr>
          <w:w w:val="90"/>
        </w:rPr>
        <w:t>contractual</w:t>
      </w:r>
      <w:r>
        <w:rPr>
          <w:spacing w:val="-1"/>
          <w:w w:val="90"/>
        </w:rPr>
        <w:t xml:space="preserve"> </w:t>
      </w:r>
      <w:r>
        <w:rPr>
          <w:w w:val="90"/>
        </w:rPr>
        <w:t>se</w:t>
      </w:r>
      <w:r>
        <w:rPr>
          <w:spacing w:val="-2"/>
          <w:w w:val="90"/>
        </w:rPr>
        <w:t xml:space="preserve"> </w:t>
      </w:r>
      <w:r>
        <w:rPr>
          <w:w w:val="90"/>
        </w:rPr>
        <w:t>clasifica</w:t>
      </w:r>
      <w:r>
        <w:rPr>
          <w:spacing w:val="-3"/>
          <w:w w:val="90"/>
        </w:rPr>
        <w:t xml:space="preserve"> </w:t>
      </w:r>
      <w:r>
        <w:rPr>
          <w:w w:val="90"/>
        </w:rPr>
        <w:t>en</w:t>
      </w:r>
      <w:r>
        <w:rPr>
          <w:spacing w:val="-3"/>
          <w:w w:val="90"/>
        </w:rPr>
        <w:t xml:space="preserve"> </w:t>
      </w:r>
      <w:r>
        <w:rPr>
          <w:w w:val="90"/>
        </w:rPr>
        <w:t>el</w:t>
      </w:r>
      <w:r>
        <w:rPr>
          <w:spacing w:val="-3"/>
          <w:w w:val="90"/>
        </w:rPr>
        <w:t xml:space="preserve"> </w:t>
      </w:r>
      <w:r>
        <w:rPr>
          <w:w w:val="90"/>
        </w:rPr>
        <w:t>siguiente</w:t>
      </w:r>
      <w:r>
        <w:rPr>
          <w:spacing w:val="-3"/>
          <w:w w:val="90"/>
        </w:rPr>
        <w:t xml:space="preserve"> </w:t>
      </w:r>
      <w:r>
        <w:rPr>
          <w:w w:val="90"/>
        </w:rPr>
        <w:t>código</w:t>
      </w:r>
      <w:r>
        <w:rPr>
          <w:spacing w:val="-3"/>
          <w:w w:val="90"/>
        </w:rPr>
        <w:t xml:space="preserve"> </w:t>
      </w:r>
      <w:r>
        <w:rPr>
          <w:w w:val="90"/>
        </w:rPr>
        <w:t>del</w:t>
      </w:r>
      <w:r>
        <w:rPr>
          <w:spacing w:val="-4"/>
          <w:w w:val="90"/>
        </w:rPr>
        <w:t xml:space="preserve"> </w:t>
      </w:r>
      <w:r>
        <w:rPr>
          <w:w w:val="90"/>
        </w:rPr>
        <w:t>Clasificador</w:t>
      </w:r>
      <w:r>
        <w:rPr>
          <w:spacing w:val="-3"/>
          <w:w w:val="90"/>
        </w:rPr>
        <w:t xml:space="preserve"> </w:t>
      </w:r>
      <w:r>
        <w:rPr>
          <w:w w:val="90"/>
        </w:rPr>
        <w:t>de</w:t>
      </w:r>
      <w:r>
        <w:rPr>
          <w:spacing w:val="-4"/>
          <w:w w:val="90"/>
        </w:rPr>
        <w:t xml:space="preserve"> </w:t>
      </w:r>
      <w:r>
        <w:rPr>
          <w:w w:val="90"/>
        </w:rPr>
        <w:t>Bienes</w:t>
      </w:r>
      <w:r>
        <w:rPr>
          <w:spacing w:val="-3"/>
          <w:w w:val="90"/>
        </w:rPr>
        <w:t xml:space="preserve"> </w:t>
      </w:r>
      <w:r>
        <w:rPr>
          <w:w w:val="90"/>
        </w:rPr>
        <w:t>y</w:t>
      </w:r>
      <w:r>
        <w:rPr>
          <w:spacing w:val="-3"/>
          <w:w w:val="90"/>
        </w:rPr>
        <w:t xml:space="preserve"> </w:t>
      </w:r>
      <w:r>
        <w:rPr>
          <w:spacing w:val="-2"/>
          <w:w w:val="90"/>
        </w:rPr>
        <w:t>Servicios:</w:t>
      </w:r>
    </w:p>
    <w:p w14:paraId="25894D42" w14:textId="77777777" w:rsidR="003F12EA" w:rsidRDefault="003F12EA" w:rsidP="00A711B6">
      <w:pPr>
        <w:pStyle w:val="Textoindependiente"/>
        <w:spacing w:before="3"/>
        <w:ind w:right="4"/>
      </w:pPr>
    </w:p>
    <w:p w14:paraId="2A273EA7" w14:textId="77777777" w:rsidR="003F12EA" w:rsidRDefault="003F12EA" w:rsidP="00A711B6">
      <w:pPr>
        <w:ind w:right="4"/>
      </w:pPr>
    </w:p>
    <w:tbl>
      <w:tblPr>
        <w:tblStyle w:val="TableNormal"/>
        <w:tblW w:w="8917"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05"/>
        <w:gridCol w:w="7512"/>
      </w:tblGrid>
      <w:tr w:rsidR="00D36646" w14:paraId="3B9D1EE2" w14:textId="77777777" w:rsidTr="00F94049">
        <w:trPr>
          <w:trHeight w:val="250"/>
        </w:trPr>
        <w:tc>
          <w:tcPr>
            <w:tcW w:w="1405" w:type="dxa"/>
            <w:shd w:val="clear" w:color="auto" w:fill="D9D9D9"/>
          </w:tcPr>
          <w:p w14:paraId="3E9B63CF" w14:textId="77777777" w:rsidR="00D36646" w:rsidRDefault="00D36646" w:rsidP="00427258">
            <w:pPr>
              <w:pStyle w:val="TableParagraph"/>
              <w:spacing w:before="0" w:line="230" w:lineRule="exact"/>
              <w:ind w:left="70"/>
              <w:rPr>
                <w:rFonts w:ascii="Arial Narrow" w:hAnsi="Arial Narrow"/>
                <w:b/>
              </w:rPr>
            </w:pPr>
            <w:r>
              <w:rPr>
                <w:rFonts w:ascii="Arial Narrow" w:hAnsi="Arial Narrow"/>
                <w:b/>
                <w:color w:val="222222"/>
              </w:rPr>
              <w:t>Código</w:t>
            </w:r>
            <w:r>
              <w:rPr>
                <w:rFonts w:ascii="Arial Narrow" w:hAnsi="Arial Narrow"/>
                <w:b/>
                <w:color w:val="222222"/>
                <w:spacing w:val="-4"/>
              </w:rPr>
              <w:t xml:space="preserve"> </w:t>
            </w:r>
            <w:r>
              <w:rPr>
                <w:rFonts w:ascii="Arial Narrow" w:hAnsi="Arial Narrow"/>
                <w:b/>
                <w:color w:val="222222"/>
              </w:rPr>
              <w:t>-</w:t>
            </w:r>
            <w:r>
              <w:rPr>
                <w:rFonts w:ascii="Arial Narrow" w:hAnsi="Arial Narrow"/>
                <w:b/>
                <w:color w:val="222222"/>
                <w:spacing w:val="-3"/>
              </w:rPr>
              <w:t xml:space="preserve"> </w:t>
            </w:r>
            <w:r>
              <w:rPr>
                <w:rFonts w:ascii="Arial Narrow" w:hAnsi="Arial Narrow"/>
                <w:b/>
                <w:color w:val="222222"/>
                <w:spacing w:val="-2"/>
              </w:rPr>
              <w:t>Clase</w:t>
            </w:r>
          </w:p>
        </w:tc>
        <w:tc>
          <w:tcPr>
            <w:tcW w:w="7512" w:type="dxa"/>
            <w:shd w:val="clear" w:color="auto" w:fill="D9D9D9"/>
          </w:tcPr>
          <w:p w14:paraId="6A50DF8D" w14:textId="77777777" w:rsidR="00D36646" w:rsidRDefault="00D36646" w:rsidP="00427258">
            <w:pPr>
              <w:pStyle w:val="TableParagraph"/>
              <w:spacing w:before="0" w:line="230" w:lineRule="exact"/>
              <w:ind w:left="70"/>
              <w:rPr>
                <w:rFonts w:ascii="Arial Narrow"/>
                <w:b/>
              </w:rPr>
            </w:pPr>
            <w:r>
              <w:rPr>
                <w:rFonts w:ascii="Arial Narrow"/>
                <w:b/>
                <w:color w:val="222222"/>
              </w:rPr>
              <w:t>Nombre</w:t>
            </w:r>
            <w:r>
              <w:rPr>
                <w:rFonts w:ascii="Arial Narrow"/>
                <w:b/>
                <w:color w:val="222222"/>
                <w:spacing w:val="-4"/>
              </w:rPr>
              <w:t xml:space="preserve"> </w:t>
            </w:r>
            <w:r>
              <w:rPr>
                <w:rFonts w:ascii="Arial Narrow"/>
                <w:b/>
                <w:color w:val="222222"/>
              </w:rPr>
              <w:t>-</w:t>
            </w:r>
            <w:r>
              <w:rPr>
                <w:rFonts w:ascii="Arial Narrow"/>
                <w:b/>
                <w:color w:val="222222"/>
                <w:spacing w:val="-3"/>
              </w:rPr>
              <w:t xml:space="preserve"> </w:t>
            </w:r>
            <w:r>
              <w:rPr>
                <w:rFonts w:ascii="Arial Narrow"/>
                <w:b/>
                <w:color w:val="222222"/>
                <w:spacing w:val="-2"/>
              </w:rPr>
              <w:t>Producto</w:t>
            </w:r>
          </w:p>
        </w:tc>
      </w:tr>
      <w:tr w:rsidR="00464DBC" w14:paraId="727BEAB9" w14:textId="77777777" w:rsidTr="00F94049">
        <w:trPr>
          <w:trHeight w:val="250"/>
        </w:trPr>
        <w:tc>
          <w:tcPr>
            <w:tcW w:w="1405" w:type="dxa"/>
          </w:tcPr>
          <w:p w14:paraId="15B684D8" w14:textId="5ACF125D" w:rsidR="00464DBC" w:rsidRPr="00464DBC" w:rsidRDefault="00464DBC" w:rsidP="00464DBC">
            <w:pPr>
              <w:pStyle w:val="TableParagraph"/>
              <w:spacing w:before="2" w:line="228" w:lineRule="exact"/>
              <w:ind w:left="70"/>
              <w:rPr>
                <w:bCs/>
                <w:sz w:val="20"/>
                <w:szCs w:val="20"/>
              </w:rPr>
            </w:pPr>
            <w:r w:rsidRPr="00464DBC">
              <w:rPr>
                <w:bCs/>
                <w:spacing w:val="-2"/>
                <w:sz w:val="20"/>
                <w:szCs w:val="20"/>
              </w:rPr>
              <w:t>49201605</w:t>
            </w:r>
          </w:p>
        </w:tc>
        <w:tc>
          <w:tcPr>
            <w:tcW w:w="7512" w:type="dxa"/>
          </w:tcPr>
          <w:p w14:paraId="1613038D" w14:textId="7CC84219" w:rsidR="00464DBC" w:rsidRPr="00464DBC" w:rsidRDefault="00464DBC" w:rsidP="00464DBC">
            <w:pPr>
              <w:pStyle w:val="TableParagraph"/>
              <w:spacing w:before="2" w:line="228" w:lineRule="exact"/>
              <w:ind w:left="70"/>
              <w:rPr>
                <w:bCs/>
                <w:sz w:val="20"/>
                <w:szCs w:val="20"/>
              </w:rPr>
            </w:pPr>
            <w:r w:rsidRPr="00464DBC">
              <w:rPr>
                <w:bCs/>
                <w:sz w:val="20"/>
                <w:szCs w:val="20"/>
              </w:rPr>
              <w:t>DISCO DE BARRA OLIMPICA 35KG</w:t>
            </w:r>
          </w:p>
        </w:tc>
      </w:tr>
      <w:tr w:rsidR="000F6C4E" w14:paraId="60687B54" w14:textId="77777777" w:rsidTr="004C5167">
        <w:trPr>
          <w:trHeight w:val="250"/>
        </w:trPr>
        <w:tc>
          <w:tcPr>
            <w:tcW w:w="1405" w:type="dxa"/>
            <w:vAlign w:val="center"/>
          </w:tcPr>
          <w:p w14:paraId="16E8A562" w14:textId="28FD8622" w:rsidR="000F6C4E" w:rsidRPr="000F6C4E" w:rsidRDefault="000F6C4E" w:rsidP="000F6C4E">
            <w:pPr>
              <w:pStyle w:val="TableParagraph"/>
              <w:spacing w:before="2" w:line="228" w:lineRule="exact"/>
              <w:ind w:left="70"/>
              <w:rPr>
                <w:bCs/>
                <w:sz w:val="20"/>
                <w:szCs w:val="20"/>
              </w:rPr>
            </w:pPr>
            <w:r w:rsidRPr="000F6C4E">
              <w:rPr>
                <w:rFonts w:eastAsia="Times New Roman"/>
                <w:color w:val="000000"/>
                <w:sz w:val="20"/>
                <w:szCs w:val="20"/>
                <w:lang w:val="es-CO" w:eastAsia="es-CO"/>
              </w:rPr>
              <w:t>31211502</w:t>
            </w:r>
          </w:p>
        </w:tc>
        <w:tc>
          <w:tcPr>
            <w:tcW w:w="7512" w:type="dxa"/>
          </w:tcPr>
          <w:p w14:paraId="761D62E9" w14:textId="6B4B59F8" w:rsidR="000F6C4E" w:rsidRPr="000F6C4E" w:rsidRDefault="000F6C4E" w:rsidP="000F6C4E">
            <w:pPr>
              <w:pStyle w:val="TableParagraph"/>
              <w:ind w:left="106"/>
              <w:rPr>
                <w:bCs/>
                <w:sz w:val="20"/>
                <w:szCs w:val="20"/>
              </w:rPr>
            </w:pPr>
            <w:r w:rsidRPr="000F6C4E">
              <w:rPr>
                <w:rFonts w:eastAsia="Times New Roman"/>
                <w:sz w:val="20"/>
                <w:szCs w:val="20"/>
                <w:lang w:val="es-CO" w:eastAsia="es-CO"/>
              </w:rPr>
              <w:t>PINTURA VERDE EN AGUA TIPO VINILO DE 1 GALÓN-3.8 LITROS</w:t>
            </w:r>
          </w:p>
        </w:tc>
      </w:tr>
      <w:tr w:rsidR="000F6C4E" w14:paraId="68009216" w14:textId="77777777" w:rsidTr="006D1CAA">
        <w:trPr>
          <w:trHeight w:val="245"/>
        </w:trPr>
        <w:tc>
          <w:tcPr>
            <w:tcW w:w="1405" w:type="dxa"/>
          </w:tcPr>
          <w:p w14:paraId="23503AEE" w14:textId="6D028308" w:rsidR="000F6C4E" w:rsidRPr="00464DBC" w:rsidRDefault="000F6C4E" w:rsidP="000F6C4E">
            <w:pPr>
              <w:pStyle w:val="TableParagraph"/>
              <w:spacing w:before="0" w:line="225" w:lineRule="exact"/>
              <w:ind w:left="70"/>
              <w:rPr>
                <w:bCs/>
                <w:sz w:val="20"/>
                <w:szCs w:val="20"/>
              </w:rPr>
            </w:pPr>
            <w:r w:rsidRPr="00464DBC">
              <w:rPr>
                <w:bCs/>
                <w:spacing w:val="-2"/>
                <w:sz w:val="20"/>
                <w:szCs w:val="20"/>
              </w:rPr>
              <w:t>42142108</w:t>
            </w:r>
          </w:p>
        </w:tc>
        <w:tc>
          <w:tcPr>
            <w:tcW w:w="7512" w:type="dxa"/>
          </w:tcPr>
          <w:p w14:paraId="57F18823" w14:textId="4736F706" w:rsidR="000F6C4E" w:rsidRPr="00464DBC" w:rsidRDefault="000F6C4E" w:rsidP="000F6C4E">
            <w:pPr>
              <w:pStyle w:val="TableParagraph"/>
              <w:spacing w:before="0" w:line="225" w:lineRule="exact"/>
              <w:ind w:left="70"/>
              <w:rPr>
                <w:bCs/>
                <w:sz w:val="20"/>
                <w:szCs w:val="20"/>
              </w:rPr>
            </w:pPr>
            <w:r w:rsidRPr="00464DBC">
              <w:rPr>
                <w:bCs/>
                <w:sz w:val="20"/>
                <w:szCs w:val="20"/>
              </w:rPr>
              <w:t>COMPRESA</w:t>
            </w:r>
            <w:r w:rsidRPr="00464DBC">
              <w:rPr>
                <w:bCs/>
                <w:spacing w:val="-1"/>
                <w:sz w:val="20"/>
                <w:szCs w:val="20"/>
              </w:rPr>
              <w:t xml:space="preserve"> </w:t>
            </w:r>
            <w:r w:rsidRPr="00464DBC">
              <w:rPr>
                <w:bCs/>
                <w:sz w:val="20"/>
                <w:szCs w:val="20"/>
              </w:rPr>
              <w:t>O</w:t>
            </w:r>
            <w:r w:rsidRPr="00464DBC">
              <w:rPr>
                <w:bCs/>
                <w:spacing w:val="-6"/>
                <w:sz w:val="20"/>
                <w:szCs w:val="20"/>
              </w:rPr>
              <w:t xml:space="preserve"> </w:t>
            </w:r>
            <w:r w:rsidRPr="00464DBC">
              <w:rPr>
                <w:bCs/>
                <w:sz w:val="20"/>
                <w:szCs w:val="20"/>
              </w:rPr>
              <w:t>COJÍN</w:t>
            </w:r>
            <w:r w:rsidRPr="00464DBC">
              <w:rPr>
                <w:bCs/>
                <w:spacing w:val="-2"/>
                <w:sz w:val="20"/>
                <w:szCs w:val="20"/>
              </w:rPr>
              <w:t xml:space="preserve"> </w:t>
            </w:r>
            <w:r w:rsidRPr="00464DBC">
              <w:rPr>
                <w:bCs/>
                <w:sz w:val="20"/>
                <w:szCs w:val="20"/>
              </w:rPr>
              <w:t>MULTIUSOS</w:t>
            </w:r>
            <w:r w:rsidRPr="00464DBC">
              <w:rPr>
                <w:bCs/>
                <w:spacing w:val="-3"/>
                <w:sz w:val="20"/>
                <w:szCs w:val="20"/>
              </w:rPr>
              <w:t xml:space="preserve"> </w:t>
            </w:r>
            <w:r w:rsidRPr="00464DBC">
              <w:rPr>
                <w:bCs/>
                <w:sz w:val="20"/>
                <w:szCs w:val="20"/>
              </w:rPr>
              <w:t>LÍNEA</w:t>
            </w:r>
            <w:r w:rsidRPr="00464DBC">
              <w:rPr>
                <w:bCs/>
                <w:spacing w:val="-2"/>
                <w:sz w:val="20"/>
                <w:szCs w:val="20"/>
              </w:rPr>
              <w:t xml:space="preserve"> </w:t>
            </w:r>
            <w:r w:rsidRPr="00464DBC">
              <w:rPr>
                <w:bCs/>
                <w:spacing w:val="-4"/>
                <w:sz w:val="20"/>
                <w:szCs w:val="20"/>
              </w:rPr>
              <w:t>AZUL</w:t>
            </w:r>
          </w:p>
        </w:tc>
      </w:tr>
      <w:tr w:rsidR="000F6C4E" w14:paraId="6369FDE5" w14:textId="77777777" w:rsidTr="00F94049">
        <w:trPr>
          <w:trHeight w:val="250"/>
        </w:trPr>
        <w:tc>
          <w:tcPr>
            <w:tcW w:w="1405" w:type="dxa"/>
          </w:tcPr>
          <w:p w14:paraId="78F13AFE" w14:textId="45516110" w:rsidR="000F6C4E" w:rsidRPr="00464DBC" w:rsidRDefault="000F6C4E" w:rsidP="000F6C4E">
            <w:pPr>
              <w:pStyle w:val="TableParagraph"/>
              <w:spacing w:before="2" w:line="228" w:lineRule="exact"/>
              <w:ind w:left="70"/>
              <w:rPr>
                <w:bCs/>
                <w:sz w:val="20"/>
                <w:szCs w:val="20"/>
              </w:rPr>
            </w:pPr>
            <w:r w:rsidRPr="00464DBC">
              <w:rPr>
                <w:bCs/>
                <w:spacing w:val="-2"/>
                <w:sz w:val="20"/>
                <w:szCs w:val="20"/>
              </w:rPr>
              <w:t>47121700</w:t>
            </w:r>
          </w:p>
        </w:tc>
        <w:tc>
          <w:tcPr>
            <w:tcW w:w="7512" w:type="dxa"/>
          </w:tcPr>
          <w:p w14:paraId="59711CC8" w14:textId="4C0BC6F5" w:rsidR="000F6C4E" w:rsidRPr="00464DBC" w:rsidRDefault="000F6C4E" w:rsidP="000F6C4E">
            <w:pPr>
              <w:pStyle w:val="TableParagraph"/>
              <w:spacing w:before="2" w:line="228" w:lineRule="exact"/>
              <w:ind w:left="70"/>
              <w:rPr>
                <w:bCs/>
                <w:sz w:val="20"/>
                <w:szCs w:val="20"/>
              </w:rPr>
            </w:pPr>
            <w:r w:rsidRPr="00464DBC">
              <w:rPr>
                <w:bCs/>
                <w:sz w:val="20"/>
                <w:szCs w:val="20"/>
              </w:rPr>
              <w:t>CANECA</w:t>
            </w:r>
            <w:r w:rsidRPr="00464DBC">
              <w:rPr>
                <w:bCs/>
                <w:spacing w:val="-7"/>
                <w:sz w:val="20"/>
                <w:szCs w:val="20"/>
              </w:rPr>
              <w:t xml:space="preserve"> </w:t>
            </w:r>
            <w:r w:rsidRPr="00464DBC">
              <w:rPr>
                <w:bCs/>
                <w:sz w:val="20"/>
                <w:szCs w:val="20"/>
              </w:rPr>
              <w:t>DE</w:t>
            </w:r>
            <w:r w:rsidRPr="00464DBC">
              <w:rPr>
                <w:bCs/>
                <w:spacing w:val="-2"/>
                <w:sz w:val="20"/>
                <w:szCs w:val="20"/>
              </w:rPr>
              <w:t xml:space="preserve"> </w:t>
            </w:r>
            <w:r w:rsidRPr="00464DBC">
              <w:rPr>
                <w:bCs/>
                <w:sz w:val="20"/>
                <w:szCs w:val="20"/>
              </w:rPr>
              <w:t>RECICLAJE</w:t>
            </w:r>
            <w:r w:rsidRPr="00464DBC">
              <w:rPr>
                <w:bCs/>
                <w:spacing w:val="-2"/>
                <w:sz w:val="20"/>
                <w:szCs w:val="20"/>
              </w:rPr>
              <w:t xml:space="preserve"> </w:t>
            </w:r>
            <w:r w:rsidRPr="00464DBC">
              <w:rPr>
                <w:bCs/>
                <w:sz w:val="20"/>
                <w:szCs w:val="20"/>
              </w:rPr>
              <w:t>BLANCA</w:t>
            </w:r>
            <w:r w:rsidRPr="00464DBC">
              <w:rPr>
                <w:bCs/>
                <w:spacing w:val="-3"/>
                <w:sz w:val="20"/>
                <w:szCs w:val="20"/>
              </w:rPr>
              <w:t xml:space="preserve"> </w:t>
            </w:r>
            <w:r w:rsidRPr="00464DBC">
              <w:rPr>
                <w:bCs/>
                <w:sz w:val="20"/>
                <w:szCs w:val="20"/>
              </w:rPr>
              <w:t>DE</w:t>
            </w:r>
            <w:r w:rsidRPr="00464DBC">
              <w:rPr>
                <w:bCs/>
                <w:spacing w:val="-2"/>
                <w:sz w:val="20"/>
                <w:szCs w:val="20"/>
              </w:rPr>
              <w:t xml:space="preserve"> </w:t>
            </w:r>
            <w:r w:rsidRPr="00464DBC">
              <w:rPr>
                <w:bCs/>
                <w:sz w:val="20"/>
                <w:szCs w:val="20"/>
              </w:rPr>
              <w:t>25</w:t>
            </w:r>
            <w:r w:rsidRPr="00464DBC">
              <w:rPr>
                <w:bCs/>
                <w:spacing w:val="-3"/>
                <w:sz w:val="20"/>
                <w:szCs w:val="20"/>
              </w:rPr>
              <w:t xml:space="preserve"> </w:t>
            </w:r>
            <w:r w:rsidRPr="00464DBC">
              <w:rPr>
                <w:bCs/>
                <w:spacing w:val="-2"/>
                <w:sz w:val="20"/>
                <w:szCs w:val="20"/>
              </w:rPr>
              <w:t>LITROS</w:t>
            </w:r>
          </w:p>
        </w:tc>
      </w:tr>
      <w:tr w:rsidR="000F6C4E" w14:paraId="3D3A4535" w14:textId="77777777" w:rsidTr="00F94049">
        <w:trPr>
          <w:trHeight w:val="250"/>
        </w:trPr>
        <w:tc>
          <w:tcPr>
            <w:tcW w:w="1405" w:type="dxa"/>
          </w:tcPr>
          <w:p w14:paraId="78B33992" w14:textId="197D0163" w:rsidR="000F6C4E" w:rsidRPr="00464DBC" w:rsidRDefault="000F6C4E" w:rsidP="000F6C4E">
            <w:pPr>
              <w:pStyle w:val="TableParagraph"/>
              <w:spacing w:before="2" w:line="228" w:lineRule="exact"/>
              <w:ind w:left="70"/>
              <w:rPr>
                <w:bCs/>
                <w:spacing w:val="-2"/>
                <w:sz w:val="20"/>
                <w:szCs w:val="20"/>
              </w:rPr>
            </w:pPr>
            <w:r w:rsidRPr="00464DBC">
              <w:rPr>
                <w:bCs/>
                <w:spacing w:val="-2"/>
                <w:sz w:val="20"/>
                <w:szCs w:val="20"/>
              </w:rPr>
              <w:t>49161501</w:t>
            </w:r>
          </w:p>
        </w:tc>
        <w:tc>
          <w:tcPr>
            <w:tcW w:w="7512" w:type="dxa"/>
          </w:tcPr>
          <w:p w14:paraId="0EB47D5E" w14:textId="7A033EBB" w:rsidR="000F6C4E" w:rsidRPr="00464DBC" w:rsidRDefault="000F6C4E" w:rsidP="000F6C4E">
            <w:pPr>
              <w:pStyle w:val="TableParagraph"/>
              <w:spacing w:before="2"/>
              <w:ind w:left="107" w:right="99"/>
              <w:rPr>
                <w:bCs/>
                <w:sz w:val="20"/>
                <w:szCs w:val="20"/>
              </w:rPr>
            </w:pPr>
            <w:r w:rsidRPr="00464DBC">
              <w:rPr>
                <w:bCs/>
                <w:sz w:val="20"/>
                <w:szCs w:val="20"/>
              </w:rPr>
              <w:t>BASTON DE TREKKING Y SENDERISMO</w:t>
            </w:r>
          </w:p>
        </w:tc>
      </w:tr>
    </w:tbl>
    <w:p w14:paraId="1CDAD7FD" w14:textId="4F0FBF35" w:rsidR="00D36646" w:rsidRDefault="00D36646" w:rsidP="00A711B6">
      <w:pPr>
        <w:ind w:right="4"/>
        <w:sectPr w:rsidR="00D36646">
          <w:headerReference w:type="default" r:id="rId14"/>
          <w:footerReference w:type="default" r:id="rId15"/>
          <w:pgSz w:w="12240" w:h="15840"/>
          <w:pgMar w:top="1880" w:right="1440" w:bottom="2000" w:left="1440" w:header="709" w:footer="1734" w:gutter="0"/>
          <w:cols w:space="720"/>
        </w:sectPr>
      </w:pPr>
    </w:p>
    <w:p w14:paraId="129CB996" w14:textId="77777777" w:rsidR="003F12EA" w:rsidRPr="00FB2637" w:rsidRDefault="0029629B">
      <w:pPr>
        <w:pStyle w:val="Prrafodelista"/>
        <w:numPr>
          <w:ilvl w:val="0"/>
          <w:numId w:val="3"/>
        </w:numPr>
        <w:tabs>
          <w:tab w:val="left" w:pos="980"/>
        </w:tabs>
        <w:spacing w:before="172"/>
        <w:ind w:left="0" w:right="4" w:hanging="359"/>
        <w:jc w:val="left"/>
        <w:rPr>
          <w:b/>
        </w:rPr>
      </w:pPr>
      <w:r>
        <w:rPr>
          <w:b/>
          <w:noProof/>
        </w:rPr>
        <w:lastRenderedPageBreak/>
        <mc:AlternateContent>
          <mc:Choice Requires="wps">
            <w:drawing>
              <wp:anchor distT="0" distB="0" distL="0" distR="0" simplePos="0" relativeHeight="251598336" behindDoc="0" locked="0" layoutInCell="1" allowOverlap="1" wp14:anchorId="6D000074" wp14:editId="341E517C">
                <wp:simplePos x="0" y="0"/>
                <wp:positionH relativeFrom="page">
                  <wp:posOffset>7335393</wp:posOffset>
                </wp:positionH>
                <wp:positionV relativeFrom="page">
                  <wp:posOffset>8849074</wp:posOffset>
                </wp:positionV>
                <wp:extent cx="139700" cy="75819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1E6464E7"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6D000074" id="Textbox 20" o:spid="_x0000_s1027" type="#_x0000_t202" style="position:absolute;left:0;text-align:left;margin-left:577.6pt;margin-top:696.8pt;width:11pt;height:59.7pt;z-index:251598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" filled="f" stroked="f">
                <v:textbox style="layout-flow:vertical;mso-layout-flow-alt:bottom-to-top" inset="0,0,0,0">
                  <w:txbxContent>
                    <w:p w14:paraId="1E6464E7"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b/>
          <w:w w:val="85"/>
        </w:rPr>
        <w:t>Aspectos</w:t>
      </w:r>
      <w:r>
        <w:rPr>
          <w:b/>
          <w:spacing w:val="-5"/>
          <w:w w:val="85"/>
        </w:rPr>
        <w:t xml:space="preserve"> </w:t>
      </w:r>
      <w:r>
        <w:rPr>
          <w:b/>
          <w:w w:val="85"/>
        </w:rPr>
        <w:t>Generales</w:t>
      </w:r>
      <w:r>
        <w:rPr>
          <w:b/>
          <w:spacing w:val="-4"/>
          <w:w w:val="85"/>
        </w:rPr>
        <w:t xml:space="preserve"> </w:t>
      </w:r>
      <w:r>
        <w:rPr>
          <w:b/>
          <w:w w:val="85"/>
        </w:rPr>
        <w:t>del</w:t>
      </w:r>
      <w:r>
        <w:rPr>
          <w:b/>
          <w:spacing w:val="-4"/>
          <w:w w:val="85"/>
        </w:rPr>
        <w:t xml:space="preserve"> </w:t>
      </w:r>
      <w:r>
        <w:rPr>
          <w:b/>
          <w:spacing w:val="-2"/>
          <w:w w:val="85"/>
        </w:rPr>
        <w:t>Mercado</w:t>
      </w:r>
    </w:p>
    <w:p w14:paraId="21D801DA" w14:textId="77777777" w:rsidR="00FB2637" w:rsidRDefault="00FB2637" w:rsidP="00FB2637">
      <w:pPr>
        <w:pStyle w:val="Prrafodelista"/>
        <w:tabs>
          <w:tab w:val="left" w:pos="980"/>
        </w:tabs>
        <w:spacing w:before="172"/>
        <w:ind w:left="0" w:right="4" w:firstLine="0"/>
        <w:jc w:val="center"/>
        <w:rPr>
          <w:b/>
        </w:rPr>
      </w:pPr>
    </w:p>
    <w:p w14:paraId="21887D92" w14:textId="77777777" w:rsidR="003F12EA" w:rsidRDefault="0029629B">
      <w:pPr>
        <w:pStyle w:val="Prrafodelista"/>
        <w:numPr>
          <w:ilvl w:val="1"/>
          <w:numId w:val="3"/>
        </w:numPr>
        <w:tabs>
          <w:tab w:val="left" w:pos="1341"/>
        </w:tabs>
        <w:spacing w:before="55"/>
        <w:ind w:left="0" w:right="4" w:hanging="720"/>
        <w:rPr>
          <w:b/>
        </w:rPr>
      </w:pPr>
      <w:r>
        <w:rPr>
          <w:b/>
          <w:w w:val="85"/>
        </w:rPr>
        <w:t>Contexto</w:t>
      </w:r>
      <w:r>
        <w:rPr>
          <w:b/>
          <w:spacing w:val="-1"/>
        </w:rPr>
        <w:t xml:space="preserve"> </w:t>
      </w:r>
      <w:r>
        <w:rPr>
          <w:b/>
          <w:spacing w:val="-2"/>
          <w:w w:val="95"/>
        </w:rPr>
        <w:t>Económico:</w:t>
      </w:r>
    </w:p>
    <w:p w14:paraId="0C4607DC" w14:textId="77777777" w:rsidR="003F12EA" w:rsidRDefault="003F12EA" w:rsidP="00A711B6">
      <w:pPr>
        <w:pStyle w:val="Textoindependiente"/>
        <w:spacing w:before="3"/>
        <w:ind w:right="4"/>
        <w:rPr>
          <w:b/>
        </w:rPr>
      </w:pPr>
    </w:p>
    <w:p w14:paraId="75A830C6" w14:textId="77777777" w:rsidR="003F12EA" w:rsidRDefault="0029629B" w:rsidP="00A711B6">
      <w:pPr>
        <w:pStyle w:val="Textoindependiente"/>
        <w:spacing w:line="292" w:lineRule="auto"/>
        <w:ind w:right="4"/>
        <w:jc w:val="both"/>
      </w:pPr>
      <w:r>
        <w:rPr>
          <w:w w:val="90"/>
        </w:rPr>
        <w:t xml:space="preserve">En este acápite del documento, se identificará el sector de economía al que pertenece el bien, obra </w:t>
      </w:r>
      <w:r>
        <w:t>o</w:t>
      </w:r>
      <w:r>
        <w:rPr>
          <w:spacing w:val="-4"/>
        </w:rPr>
        <w:t xml:space="preserve"> </w:t>
      </w:r>
      <w:r>
        <w:t>servicio</w:t>
      </w:r>
      <w:r>
        <w:rPr>
          <w:spacing w:val="-4"/>
        </w:rPr>
        <w:t xml:space="preserve"> </w:t>
      </w:r>
      <w:r>
        <w:t>con</w:t>
      </w:r>
      <w:r>
        <w:rPr>
          <w:spacing w:val="-5"/>
        </w:rPr>
        <w:t xml:space="preserve"> </w:t>
      </w:r>
      <w:r>
        <w:t>el</w:t>
      </w:r>
      <w:r>
        <w:rPr>
          <w:spacing w:val="-4"/>
        </w:rPr>
        <w:t xml:space="preserve"> </w:t>
      </w:r>
      <w:r>
        <w:t>que</w:t>
      </w:r>
      <w:r>
        <w:rPr>
          <w:spacing w:val="-5"/>
        </w:rPr>
        <w:t xml:space="preserve"> </w:t>
      </w:r>
      <w:r>
        <w:t>se</w:t>
      </w:r>
      <w:r>
        <w:rPr>
          <w:spacing w:val="-4"/>
        </w:rPr>
        <w:t xml:space="preserve"> </w:t>
      </w:r>
      <w:r>
        <w:t>pretende</w:t>
      </w:r>
      <w:r>
        <w:rPr>
          <w:spacing w:val="-5"/>
        </w:rPr>
        <w:t xml:space="preserve"> </w:t>
      </w:r>
      <w:r>
        <w:t>satisfacer</w:t>
      </w:r>
      <w:r>
        <w:rPr>
          <w:spacing w:val="-5"/>
        </w:rPr>
        <w:t xml:space="preserve"> </w:t>
      </w:r>
      <w:r>
        <w:t>la</w:t>
      </w:r>
      <w:r>
        <w:rPr>
          <w:spacing w:val="-4"/>
        </w:rPr>
        <w:t xml:space="preserve"> </w:t>
      </w:r>
      <w:r>
        <w:t>necesidad</w:t>
      </w:r>
      <w:r>
        <w:rPr>
          <w:spacing w:val="-4"/>
        </w:rPr>
        <w:t xml:space="preserve"> </w:t>
      </w:r>
      <w:r>
        <w:t>requerida.</w:t>
      </w:r>
      <w:r>
        <w:rPr>
          <w:spacing w:val="-4"/>
        </w:rPr>
        <w:t xml:space="preserve"> </w:t>
      </w:r>
      <w:r>
        <w:t>Para</w:t>
      </w:r>
      <w:r>
        <w:rPr>
          <w:spacing w:val="-4"/>
        </w:rPr>
        <w:t xml:space="preserve"> </w:t>
      </w:r>
      <w:r>
        <w:t>una</w:t>
      </w:r>
      <w:r>
        <w:rPr>
          <w:spacing w:val="-4"/>
        </w:rPr>
        <w:t xml:space="preserve"> </w:t>
      </w:r>
      <w:r>
        <w:t>economía</w:t>
      </w:r>
      <w:r>
        <w:rPr>
          <w:spacing w:val="-5"/>
        </w:rPr>
        <w:t xml:space="preserve"> </w:t>
      </w:r>
      <w:r>
        <w:t xml:space="preserve">es </w:t>
      </w:r>
      <w:r>
        <w:rPr>
          <w:spacing w:val="-6"/>
        </w:rPr>
        <w:t>fundamental</w:t>
      </w:r>
      <w:r>
        <w:rPr>
          <w:spacing w:val="-7"/>
        </w:rPr>
        <w:t xml:space="preserve"> </w:t>
      </w:r>
      <w:r>
        <w:rPr>
          <w:spacing w:val="-6"/>
        </w:rPr>
        <w:t>el</w:t>
      </w:r>
      <w:r>
        <w:rPr>
          <w:spacing w:val="-9"/>
        </w:rPr>
        <w:t xml:space="preserve"> </w:t>
      </w:r>
      <w:r>
        <w:rPr>
          <w:spacing w:val="-6"/>
        </w:rPr>
        <w:t>reconocimiento</w:t>
      </w:r>
      <w:r>
        <w:rPr>
          <w:spacing w:val="-8"/>
        </w:rPr>
        <w:t xml:space="preserve"> </w:t>
      </w:r>
      <w:r>
        <w:rPr>
          <w:spacing w:val="-6"/>
        </w:rPr>
        <w:t>de</w:t>
      </w:r>
      <w:r>
        <w:rPr>
          <w:spacing w:val="-8"/>
        </w:rPr>
        <w:t xml:space="preserve"> </w:t>
      </w:r>
      <w:r>
        <w:rPr>
          <w:spacing w:val="-6"/>
        </w:rPr>
        <w:t>la</w:t>
      </w:r>
      <w:r>
        <w:rPr>
          <w:spacing w:val="-9"/>
        </w:rPr>
        <w:t xml:space="preserve"> </w:t>
      </w:r>
      <w:r>
        <w:rPr>
          <w:spacing w:val="-6"/>
        </w:rPr>
        <w:t>estructura</w:t>
      </w:r>
      <w:r>
        <w:rPr>
          <w:spacing w:val="-7"/>
        </w:rPr>
        <w:t xml:space="preserve"> </w:t>
      </w:r>
      <w:r>
        <w:rPr>
          <w:spacing w:val="-6"/>
        </w:rPr>
        <w:t>de</w:t>
      </w:r>
      <w:r>
        <w:rPr>
          <w:spacing w:val="-9"/>
        </w:rPr>
        <w:t xml:space="preserve"> </w:t>
      </w:r>
      <w:r>
        <w:rPr>
          <w:spacing w:val="-6"/>
        </w:rPr>
        <w:t>sus</w:t>
      </w:r>
      <w:r>
        <w:rPr>
          <w:spacing w:val="-8"/>
        </w:rPr>
        <w:t xml:space="preserve"> </w:t>
      </w:r>
      <w:r>
        <w:rPr>
          <w:spacing w:val="-6"/>
        </w:rPr>
        <w:t>actividades productivas</w:t>
      </w:r>
      <w:r>
        <w:rPr>
          <w:spacing w:val="-8"/>
        </w:rPr>
        <w:t xml:space="preserve"> </w:t>
      </w:r>
      <w:r>
        <w:rPr>
          <w:spacing w:val="-6"/>
        </w:rPr>
        <w:t>puesto</w:t>
      </w:r>
      <w:r>
        <w:rPr>
          <w:spacing w:val="-9"/>
        </w:rPr>
        <w:t xml:space="preserve"> </w:t>
      </w:r>
      <w:r>
        <w:rPr>
          <w:spacing w:val="-6"/>
        </w:rPr>
        <w:t>que</w:t>
      </w:r>
      <w:r>
        <w:rPr>
          <w:spacing w:val="-8"/>
        </w:rPr>
        <w:t xml:space="preserve"> </w:t>
      </w:r>
      <w:r>
        <w:rPr>
          <w:spacing w:val="-6"/>
        </w:rPr>
        <w:t>es</w:t>
      </w:r>
      <w:r>
        <w:rPr>
          <w:spacing w:val="-9"/>
        </w:rPr>
        <w:t xml:space="preserve"> </w:t>
      </w:r>
      <w:r>
        <w:rPr>
          <w:spacing w:val="-6"/>
        </w:rPr>
        <w:t xml:space="preserve">de </w:t>
      </w:r>
      <w:r>
        <w:rPr>
          <w:w w:val="90"/>
        </w:rPr>
        <w:t xml:space="preserve">esta forma que se determina cuál es su vocación económica, es decir, su especialización y aquello en que tiene más fortalezas. Por ejemplo, cuando se dice que un país posee una vocación agrícola </w:t>
      </w:r>
      <w:r>
        <w:rPr>
          <w:spacing w:val="-2"/>
        </w:rPr>
        <w:t>significa</w:t>
      </w:r>
      <w:r>
        <w:rPr>
          <w:spacing w:val="-9"/>
        </w:rPr>
        <w:t xml:space="preserve"> </w:t>
      </w:r>
      <w:r>
        <w:rPr>
          <w:spacing w:val="-2"/>
        </w:rPr>
        <w:t>que</w:t>
      </w:r>
      <w:r>
        <w:rPr>
          <w:spacing w:val="-9"/>
        </w:rPr>
        <w:t xml:space="preserve"> </w:t>
      </w:r>
      <w:r>
        <w:rPr>
          <w:spacing w:val="-2"/>
        </w:rPr>
        <w:t>es</w:t>
      </w:r>
      <w:r>
        <w:rPr>
          <w:spacing w:val="-9"/>
        </w:rPr>
        <w:t xml:space="preserve"> </w:t>
      </w:r>
      <w:r>
        <w:rPr>
          <w:spacing w:val="-2"/>
        </w:rPr>
        <w:t>en</w:t>
      </w:r>
      <w:r>
        <w:rPr>
          <w:spacing w:val="-9"/>
        </w:rPr>
        <w:t xml:space="preserve"> </w:t>
      </w:r>
      <w:r>
        <w:rPr>
          <w:spacing w:val="-2"/>
        </w:rPr>
        <w:t>este</w:t>
      </w:r>
      <w:r>
        <w:rPr>
          <w:spacing w:val="-9"/>
        </w:rPr>
        <w:t xml:space="preserve"> </w:t>
      </w:r>
      <w:r>
        <w:rPr>
          <w:spacing w:val="-2"/>
        </w:rPr>
        <w:t>campo</w:t>
      </w:r>
      <w:r>
        <w:rPr>
          <w:spacing w:val="-9"/>
        </w:rPr>
        <w:t xml:space="preserve"> </w:t>
      </w:r>
      <w:r>
        <w:rPr>
          <w:spacing w:val="-2"/>
        </w:rPr>
        <w:t>donde</w:t>
      </w:r>
      <w:r>
        <w:rPr>
          <w:spacing w:val="-9"/>
        </w:rPr>
        <w:t xml:space="preserve"> </w:t>
      </w:r>
      <w:r>
        <w:rPr>
          <w:spacing w:val="-2"/>
        </w:rPr>
        <w:t>tiene</w:t>
      </w:r>
      <w:r>
        <w:rPr>
          <w:spacing w:val="-9"/>
        </w:rPr>
        <w:t xml:space="preserve"> </w:t>
      </w:r>
      <w:r>
        <w:rPr>
          <w:spacing w:val="-2"/>
        </w:rPr>
        <w:t>un</w:t>
      </w:r>
      <w:r>
        <w:rPr>
          <w:spacing w:val="-9"/>
        </w:rPr>
        <w:t xml:space="preserve"> </w:t>
      </w:r>
      <w:r>
        <w:rPr>
          <w:spacing w:val="-2"/>
        </w:rPr>
        <w:t>gran</w:t>
      </w:r>
      <w:r>
        <w:rPr>
          <w:spacing w:val="-9"/>
        </w:rPr>
        <w:t xml:space="preserve"> </w:t>
      </w:r>
      <w:r>
        <w:rPr>
          <w:spacing w:val="-2"/>
        </w:rPr>
        <w:t>porcentaje</w:t>
      </w:r>
      <w:r>
        <w:rPr>
          <w:spacing w:val="-10"/>
        </w:rPr>
        <w:t xml:space="preserve"> </w:t>
      </w:r>
      <w:r>
        <w:rPr>
          <w:spacing w:val="-2"/>
        </w:rPr>
        <w:t>de</w:t>
      </w:r>
      <w:r>
        <w:rPr>
          <w:spacing w:val="-9"/>
        </w:rPr>
        <w:t xml:space="preserve"> </w:t>
      </w:r>
      <w:r>
        <w:rPr>
          <w:spacing w:val="-2"/>
        </w:rPr>
        <w:t>su</w:t>
      </w:r>
      <w:r>
        <w:rPr>
          <w:spacing w:val="-9"/>
        </w:rPr>
        <w:t xml:space="preserve"> </w:t>
      </w:r>
      <w:r>
        <w:rPr>
          <w:spacing w:val="-2"/>
        </w:rPr>
        <w:t>producción</w:t>
      </w:r>
      <w:r>
        <w:rPr>
          <w:spacing w:val="-9"/>
        </w:rPr>
        <w:t xml:space="preserve"> </w:t>
      </w:r>
      <w:r>
        <w:rPr>
          <w:spacing w:val="-2"/>
        </w:rPr>
        <w:t>y,</w:t>
      </w:r>
      <w:r>
        <w:rPr>
          <w:spacing w:val="-9"/>
        </w:rPr>
        <w:t xml:space="preserve"> </w:t>
      </w:r>
      <w:r>
        <w:rPr>
          <w:spacing w:val="-2"/>
        </w:rPr>
        <w:t>por</w:t>
      </w:r>
      <w:r>
        <w:rPr>
          <w:spacing w:val="-9"/>
        </w:rPr>
        <w:t xml:space="preserve"> </w:t>
      </w:r>
      <w:r>
        <w:rPr>
          <w:spacing w:val="-2"/>
        </w:rPr>
        <w:t xml:space="preserve">tanto, </w:t>
      </w:r>
      <w:r>
        <w:rPr>
          <w:spacing w:val="-6"/>
        </w:rPr>
        <w:t>muchos</w:t>
      </w:r>
      <w:r>
        <w:rPr>
          <w:spacing w:val="-9"/>
        </w:rPr>
        <w:t xml:space="preserve"> </w:t>
      </w:r>
      <w:r>
        <w:rPr>
          <w:spacing w:val="-6"/>
        </w:rPr>
        <w:t>de</w:t>
      </w:r>
      <w:r>
        <w:rPr>
          <w:spacing w:val="-9"/>
        </w:rPr>
        <w:t xml:space="preserve"> </w:t>
      </w:r>
      <w:r>
        <w:rPr>
          <w:spacing w:val="-6"/>
        </w:rPr>
        <w:t>sus</w:t>
      </w:r>
      <w:r>
        <w:rPr>
          <w:spacing w:val="-9"/>
        </w:rPr>
        <w:t xml:space="preserve"> </w:t>
      </w:r>
      <w:r>
        <w:rPr>
          <w:spacing w:val="-6"/>
        </w:rPr>
        <w:t>habitantes</w:t>
      </w:r>
      <w:r>
        <w:rPr>
          <w:spacing w:val="-9"/>
        </w:rPr>
        <w:t xml:space="preserve"> </w:t>
      </w:r>
      <w:r>
        <w:rPr>
          <w:spacing w:val="-6"/>
        </w:rPr>
        <w:t>trabajan</w:t>
      </w:r>
      <w:r>
        <w:rPr>
          <w:spacing w:val="-9"/>
        </w:rPr>
        <w:t xml:space="preserve"> </w:t>
      </w:r>
      <w:r>
        <w:rPr>
          <w:spacing w:val="-6"/>
        </w:rPr>
        <w:t>directa</w:t>
      </w:r>
      <w:r>
        <w:rPr>
          <w:spacing w:val="-9"/>
        </w:rPr>
        <w:t xml:space="preserve"> </w:t>
      </w:r>
      <w:r>
        <w:rPr>
          <w:spacing w:val="-6"/>
        </w:rPr>
        <w:t>o</w:t>
      </w:r>
      <w:r>
        <w:rPr>
          <w:spacing w:val="-9"/>
        </w:rPr>
        <w:t xml:space="preserve"> </w:t>
      </w:r>
      <w:r>
        <w:rPr>
          <w:spacing w:val="-6"/>
        </w:rPr>
        <w:t>indirectamente</w:t>
      </w:r>
      <w:r>
        <w:rPr>
          <w:spacing w:val="-9"/>
        </w:rPr>
        <w:t xml:space="preserve"> </w:t>
      </w:r>
      <w:r>
        <w:rPr>
          <w:spacing w:val="-6"/>
        </w:rPr>
        <w:t>en</w:t>
      </w:r>
      <w:r>
        <w:rPr>
          <w:spacing w:val="-9"/>
        </w:rPr>
        <w:t xml:space="preserve"> </w:t>
      </w:r>
      <w:r>
        <w:rPr>
          <w:spacing w:val="-6"/>
        </w:rPr>
        <w:t>esta</w:t>
      </w:r>
      <w:r>
        <w:rPr>
          <w:spacing w:val="-9"/>
        </w:rPr>
        <w:t xml:space="preserve"> </w:t>
      </w:r>
      <w:r>
        <w:rPr>
          <w:spacing w:val="-6"/>
        </w:rPr>
        <w:t>rama</w:t>
      </w:r>
      <w:r>
        <w:rPr>
          <w:spacing w:val="-9"/>
        </w:rPr>
        <w:t xml:space="preserve"> </w:t>
      </w:r>
      <w:r>
        <w:rPr>
          <w:spacing w:val="-6"/>
        </w:rPr>
        <w:t>productiva.</w:t>
      </w:r>
    </w:p>
    <w:p w14:paraId="5064226D" w14:textId="77777777" w:rsidR="003F12EA" w:rsidRDefault="0029629B" w:rsidP="00A711B6">
      <w:pPr>
        <w:pStyle w:val="Textoindependiente"/>
        <w:spacing w:before="203" w:line="292" w:lineRule="auto"/>
        <w:ind w:right="4"/>
        <w:jc w:val="both"/>
      </w:pPr>
      <w:r>
        <w:rPr>
          <w:spacing w:val="-8"/>
        </w:rPr>
        <w:t>La</w:t>
      </w:r>
      <w:r>
        <w:rPr>
          <w:spacing w:val="-2"/>
        </w:rPr>
        <w:t xml:space="preserve"> </w:t>
      </w:r>
      <w:r>
        <w:rPr>
          <w:spacing w:val="-8"/>
        </w:rPr>
        <w:t>actividad</w:t>
      </w:r>
      <w:r>
        <w:rPr>
          <w:spacing w:val="-1"/>
        </w:rPr>
        <w:t xml:space="preserve"> </w:t>
      </w:r>
      <w:r>
        <w:rPr>
          <w:spacing w:val="-8"/>
        </w:rPr>
        <w:t>económica</w:t>
      </w:r>
      <w:r>
        <w:rPr>
          <w:spacing w:val="-1"/>
        </w:rPr>
        <w:t xml:space="preserve"> </w:t>
      </w:r>
      <w:r>
        <w:rPr>
          <w:spacing w:val="-8"/>
        </w:rPr>
        <w:t>se</w:t>
      </w:r>
      <w:r>
        <w:rPr>
          <w:spacing w:val="-2"/>
        </w:rPr>
        <w:t xml:space="preserve"> </w:t>
      </w:r>
      <w:r>
        <w:rPr>
          <w:spacing w:val="-8"/>
        </w:rPr>
        <w:t>define</w:t>
      </w:r>
      <w:r>
        <w:rPr>
          <w:spacing w:val="-2"/>
        </w:rPr>
        <w:t xml:space="preserve"> </w:t>
      </w:r>
      <w:r>
        <w:rPr>
          <w:spacing w:val="-8"/>
        </w:rPr>
        <w:t>como</w:t>
      </w:r>
      <w:r>
        <w:rPr>
          <w:spacing w:val="-2"/>
        </w:rPr>
        <w:t xml:space="preserve"> </w:t>
      </w:r>
      <w:r>
        <w:rPr>
          <w:spacing w:val="-8"/>
        </w:rPr>
        <w:t>el</w:t>
      </w:r>
      <w:r>
        <w:rPr>
          <w:spacing w:val="-1"/>
        </w:rPr>
        <w:t xml:space="preserve"> </w:t>
      </w:r>
      <w:r>
        <w:rPr>
          <w:spacing w:val="-8"/>
        </w:rPr>
        <w:t>conjunto</w:t>
      </w:r>
      <w:r>
        <w:rPr>
          <w:spacing w:val="-2"/>
        </w:rPr>
        <w:t xml:space="preserve"> </w:t>
      </w:r>
      <w:r>
        <w:rPr>
          <w:spacing w:val="-8"/>
        </w:rPr>
        <w:t>de</w:t>
      </w:r>
      <w:r>
        <w:rPr>
          <w:spacing w:val="-2"/>
        </w:rPr>
        <w:t xml:space="preserve"> </w:t>
      </w:r>
      <w:r>
        <w:rPr>
          <w:spacing w:val="-8"/>
        </w:rPr>
        <w:t>operaciones</w:t>
      </w:r>
      <w:r>
        <w:rPr>
          <w:spacing w:val="-2"/>
        </w:rPr>
        <w:t xml:space="preserve"> </w:t>
      </w:r>
      <w:r>
        <w:rPr>
          <w:spacing w:val="-8"/>
        </w:rPr>
        <w:t>económicas</w:t>
      </w:r>
      <w:r>
        <w:rPr>
          <w:spacing w:val="-2"/>
        </w:rPr>
        <w:t xml:space="preserve"> </w:t>
      </w:r>
      <w:r>
        <w:rPr>
          <w:spacing w:val="-8"/>
        </w:rPr>
        <w:t>realizadas</w:t>
      </w:r>
      <w:r>
        <w:rPr>
          <w:spacing w:val="-2"/>
        </w:rPr>
        <w:t xml:space="preserve"> </w:t>
      </w:r>
      <w:r>
        <w:rPr>
          <w:spacing w:val="-8"/>
        </w:rPr>
        <w:t>por</w:t>
      </w:r>
      <w:r>
        <w:rPr>
          <w:spacing w:val="-2"/>
        </w:rPr>
        <w:t xml:space="preserve"> </w:t>
      </w:r>
      <w:r>
        <w:rPr>
          <w:spacing w:val="-8"/>
        </w:rPr>
        <w:t xml:space="preserve">la </w:t>
      </w:r>
      <w:r>
        <w:rPr>
          <w:spacing w:val="-2"/>
        </w:rPr>
        <w:t>empresa</w:t>
      </w:r>
      <w:r>
        <w:rPr>
          <w:spacing w:val="-7"/>
        </w:rPr>
        <w:t xml:space="preserve"> </w:t>
      </w:r>
      <w:r>
        <w:rPr>
          <w:spacing w:val="-2"/>
        </w:rPr>
        <w:t>y/o</w:t>
      </w:r>
      <w:r>
        <w:rPr>
          <w:spacing w:val="-6"/>
        </w:rPr>
        <w:t xml:space="preserve"> </w:t>
      </w:r>
      <w:r>
        <w:rPr>
          <w:spacing w:val="-2"/>
        </w:rPr>
        <w:t>establecimiento</w:t>
      </w:r>
      <w:r>
        <w:rPr>
          <w:spacing w:val="-7"/>
        </w:rPr>
        <w:t xml:space="preserve"> </w:t>
      </w:r>
      <w:r>
        <w:rPr>
          <w:spacing w:val="-2"/>
        </w:rPr>
        <w:t>en</w:t>
      </w:r>
      <w:r>
        <w:rPr>
          <w:spacing w:val="-7"/>
        </w:rPr>
        <w:t xml:space="preserve"> </w:t>
      </w:r>
      <w:r>
        <w:rPr>
          <w:spacing w:val="-2"/>
        </w:rPr>
        <w:t>las</w:t>
      </w:r>
      <w:r>
        <w:rPr>
          <w:spacing w:val="-7"/>
        </w:rPr>
        <w:t xml:space="preserve"> </w:t>
      </w:r>
      <w:r>
        <w:rPr>
          <w:spacing w:val="-2"/>
        </w:rPr>
        <w:t>que</w:t>
      </w:r>
      <w:r>
        <w:rPr>
          <w:spacing w:val="-8"/>
        </w:rPr>
        <w:t xml:space="preserve"> </w:t>
      </w:r>
      <w:r>
        <w:rPr>
          <w:spacing w:val="-2"/>
        </w:rPr>
        <w:t>se</w:t>
      </w:r>
      <w:r>
        <w:rPr>
          <w:spacing w:val="-7"/>
        </w:rPr>
        <w:t xml:space="preserve"> </w:t>
      </w:r>
      <w:r>
        <w:rPr>
          <w:spacing w:val="-2"/>
        </w:rPr>
        <w:t>combinan</w:t>
      </w:r>
      <w:r>
        <w:rPr>
          <w:spacing w:val="-7"/>
        </w:rPr>
        <w:t xml:space="preserve"> </w:t>
      </w:r>
      <w:r>
        <w:rPr>
          <w:spacing w:val="-2"/>
        </w:rPr>
        <w:t>recursos</w:t>
      </w:r>
      <w:r>
        <w:rPr>
          <w:spacing w:val="-7"/>
        </w:rPr>
        <w:t xml:space="preserve"> </w:t>
      </w:r>
      <w:r>
        <w:rPr>
          <w:spacing w:val="-2"/>
        </w:rPr>
        <w:t>que</w:t>
      </w:r>
      <w:r>
        <w:rPr>
          <w:spacing w:val="-7"/>
        </w:rPr>
        <w:t xml:space="preserve"> </w:t>
      </w:r>
      <w:r>
        <w:rPr>
          <w:spacing w:val="-2"/>
        </w:rPr>
        <w:t>intervienen</w:t>
      </w:r>
      <w:r>
        <w:rPr>
          <w:spacing w:val="-7"/>
        </w:rPr>
        <w:t xml:space="preserve"> </w:t>
      </w:r>
      <w:r>
        <w:rPr>
          <w:spacing w:val="-2"/>
        </w:rPr>
        <w:t>en</w:t>
      </w:r>
      <w:r>
        <w:rPr>
          <w:spacing w:val="-7"/>
        </w:rPr>
        <w:t xml:space="preserve"> </w:t>
      </w:r>
      <w:r>
        <w:rPr>
          <w:spacing w:val="-2"/>
        </w:rPr>
        <w:t>el</w:t>
      </w:r>
      <w:r>
        <w:rPr>
          <w:spacing w:val="-7"/>
        </w:rPr>
        <w:t xml:space="preserve"> </w:t>
      </w:r>
      <w:r>
        <w:rPr>
          <w:spacing w:val="-2"/>
        </w:rPr>
        <w:t>proceso productivo</w:t>
      </w:r>
      <w:r>
        <w:rPr>
          <w:spacing w:val="-14"/>
        </w:rPr>
        <w:t xml:space="preserve"> </w:t>
      </w:r>
      <w:r>
        <w:rPr>
          <w:spacing w:val="-2"/>
        </w:rPr>
        <w:t>tales</w:t>
      </w:r>
      <w:r>
        <w:rPr>
          <w:spacing w:val="-13"/>
        </w:rPr>
        <w:t xml:space="preserve"> </w:t>
      </w:r>
      <w:r>
        <w:rPr>
          <w:spacing w:val="-2"/>
        </w:rPr>
        <w:t>como:</w:t>
      </w:r>
      <w:r>
        <w:rPr>
          <w:spacing w:val="-13"/>
        </w:rPr>
        <w:t xml:space="preserve"> </w:t>
      </w:r>
      <w:r>
        <w:rPr>
          <w:spacing w:val="-2"/>
        </w:rPr>
        <w:t>mano</w:t>
      </w:r>
      <w:r>
        <w:rPr>
          <w:spacing w:val="-14"/>
        </w:rPr>
        <w:t xml:space="preserve"> </w:t>
      </w:r>
      <w:r>
        <w:rPr>
          <w:spacing w:val="-2"/>
        </w:rPr>
        <w:t>de</w:t>
      </w:r>
      <w:r>
        <w:rPr>
          <w:spacing w:val="-13"/>
        </w:rPr>
        <w:t xml:space="preserve"> </w:t>
      </w:r>
      <w:r>
        <w:rPr>
          <w:spacing w:val="-2"/>
        </w:rPr>
        <w:t>obra,</w:t>
      </w:r>
      <w:r>
        <w:rPr>
          <w:spacing w:val="-13"/>
        </w:rPr>
        <w:t xml:space="preserve"> </w:t>
      </w:r>
      <w:r>
        <w:rPr>
          <w:spacing w:val="-2"/>
        </w:rPr>
        <w:t>equipos,</w:t>
      </w:r>
      <w:r>
        <w:rPr>
          <w:spacing w:val="-13"/>
        </w:rPr>
        <w:t xml:space="preserve"> </w:t>
      </w:r>
      <w:r>
        <w:rPr>
          <w:spacing w:val="-2"/>
        </w:rPr>
        <w:t>materias</w:t>
      </w:r>
      <w:r>
        <w:rPr>
          <w:spacing w:val="-14"/>
        </w:rPr>
        <w:t xml:space="preserve"> </w:t>
      </w:r>
      <w:r>
        <w:rPr>
          <w:spacing w:val="-2"/>
        </w:rPr>
        <w:t>primas,</w:t>
      </w:r>
      <w:r>
        <w:rPr>
          <w:spacing w:val="-13"/>
        </w:rPr>
        <w:t xml:space="preserve"> </w:t>
      </w:r>
      <w:r>
        <w:rPr>
          <w:spacing w:val="-2"/>
        </w:rPr>
        <w:t>e</w:t>
      </w:r>
      <w:r>
        <w:rPr>
          <w:spacing w:val="-13"/>
        </w:rPr>
        <w:t xml:space="preserve"> </w:t>
      </w:r>
      <w:r>
        <w:rPr>
          <w:spacing w:val="-2"/>
        </w:rPr>
        <w:t>insumos,</w:t>
      </w:r>
      <w:r>
        <w:rPr>
          <w:spacing w:val="-14"/>
        </w:rPr>
        <w:t xml:space="preserve"> </w:t>
      </w:r>
      <w:r>
        <w:rPr>
          <w:spacing w:val="-2"/>
        </w:rPr>
        <w:t>con</w:t>
      </w:r>
      <w:r>
        <w:rPr>
          <w:spacing w:val="-13"/>
        </w:rPr>
        <w:t xml:space="preserve"> </w:t>
      </w:r>
      <w:r>
        <w:rPr>
          <w:spacing w:val="-2"/>
        </w:rPr>
        <w:t>el</w:t>
      </w:r>
      <w:r>
        <w:rPr>
          <w:spacing w:val="-13"/>
        </w:rPr>
        <w:t xml:space="preserve"> </w:t>
      </w:r>
      <w:r>
        <w:rPr>
          <w:spacing w:val="-2"/>
        </w:rPr>
        <w:t>objetivo</w:t>
      </w:r>
      <w:r>
        <w:rPr>
          <w:spacing w:val="-13"/>
        </w:rPr>
        <w:t xml:space="preserve"> </w:t>
      </w:r>
      <w:r>
        <w:rPr>
          <w:spacing w:val="-2"/>
        </w:rPr>
        <w:t xml:space="preserve">de </w:t>
      </w:r>
      <w:r>
        <w:rPr>
          <w:w w:val="90"/>
        </w:rPr>
        <w:t xml:space="preserve">producir un conjunto homogéneo de bienes y/o servicios. Esta está dividida en sectores y cada uno </w:t>
      </w:r>
      <w:r>
        <w:rPr>
          <w:spacing w:val="-4"/>
        </w:rPr>
        <w:t>de ellos</w:t>
      </w:r>
      <w:r>
        <w:rPr>
          <w:spacing w:val="-5"/>
        </w:rPr>
        <w:t xml:space="preserve"> </w:t>
      </w:r>
      <w:r>
        <w:rPr>
          <w:spacing w:val="-4"/>
        </w:rPr>
        <w:t>referencia una parte</w:t>
      </w:r>
      <w:r>
        <w:rPr>
          <w:spacing w:val="-5"/>
        </w:rPr>
        <w:t xml:space="preserve"> </w:t>
      </w:r>
      <w:r>
        <w:rPr>
          <w:spacing w:val="-4"/>
        </w:rPr>
        <w:t>de esta con elementos</w:t>
      </w:r>
      <w:r>
        <w:rPr>
          <w:spacing w:val="-5"/>
        </w:rPr>
        <w:t xml:space="preserve"> </w:t>
      </w:r>
      <w:r>
        <w:rPr>
          <w:spacing w:val="-4"/>
        </w:rPr>
        <w:t>de características comunes,</w:t>
      </w:r>
      <w:r>
        <w:rPr>
          <w:spacing w:val="-5"/>
        </w:rPr>
        <w:t xml:space="preserve"> </w:t>
      </w:r>
      <w:r>
        <w:rPr>
          <w:spacing w:val="-4"/>
        </w:rPr>
        <w:t xml:space="preserve">que guardan </w:t>
      </w:r>
      <w:r>
        <w:rPr>
          <w:spacing w:val="-6"/>
        </w:rPr>
        <w:t>unicidad</w:t>
      </w:r>
      <w:r>
        <w:rPr>
          <w:spacing w:val="-8"/>
        </w:rPr>
        <w:t xml:space="preserve"> </w:t>
      </w:r>
      <w:r>
        <w:rPr>
          <w:spacing w:val="-6"/>
        </w:rPr>
        <w:t>y</w:t>
      </w:r>
      <w:r>
        <w:rPr>
          <w:spacing w:val="-8"/>
        </w:rPr>
        <w:t xml:space="preserve"> </w:t>
      </w:r>
      <w:r>
        <w:rPr>
          <w:spacing w:val="-6"/>
        </w:rPr>
        <w:t>se</w:t>
      </w:r>
      <w:r>
        <w:rPr>
          <w:spacing w:val="-7"/>
        </w:rPr>
        <w:t xml:space="preserve"> </w:t>
      </w:r>
      <w:r>
        <w:rPr>
          <w:spacing w:val="-6"/>
        </w:rPr>
        <w:t>distinguen</w:t>
      </w:r>
      <w:r>
        <w:rPr>
          <w:spacing w:val="-8"/>
        </w:rPr>
        <w:t xml:space="preserve"> </w:t>
      </w:r>
      <w:r>
        <w:rPr>
          <w:spacing w:val="-6"/>
        </w:rPr>
        <w:t>de</w:t>
      </w:r>
      <w:r>
        <w:rPr>
          <w:spacing w:val="-8"/>
        </w:rPr>
        <w:t xml:space="preserve"> </w:t>
      </w:r>
      <w:r>
        <w:rPr>
          <w:spacing w:val="-6"/>
        </w:rPr>
        <w:t>otras</w:t>
      </w:r>
      <w:r>
        <w:rPr>
          <w:spacing w:val="-8"/>
        </w:rPr>
        <w:t xml:space="preserve"> </w:t>
      </w:r>
      <w:r>
        <w:rPr>
          <w:spacing w:val="-6"/>
        </w:rPr>
        <w:t>agrupaciones;</w:t>
      </w:r>
      <w:r>
        <w:rPr>
          <w:spacing w:val="-7"/>
        </w:rPr>
        <w:t xml:space="preserve"> </w:t>
      </w:r>
      <w:r>
        <w:rPr>
          <w:spacing w:val="-6"/>
        </w:rPr>
        <w:t>cuya</w:t>
      </w:r>
      <w:r>
        <w:rPr>
          <w:spacing w:val="-8"/>
        </w:rPr>
        <w:t xml:space="preserve"> </w:t>
      </w:r>
      <w:r>
        <w:rPr>
          <w:spacing w:val="-6"/>
        </w:rPr>
        <w:t>división</w:t>
      </w:r>
      <w:r>
        <w:rPr>
          <w:spacing w:val="-8"/>
        </w:rPr>
        <w:t xml:space="preserve"> </w:t>
      </w:r>
      <w:r>
        <w:rPr>
          <w:spacing w:val="-6"/>
        </w:rPr>
        <w:t>se</w:t>
      </w:r>
      <w:r>
        <w:rPr>
          <w:spacing w:val="-8"/>
        </w:rPr>
        <w:t xml:space="preserve"> </w:t>
      </w:r>
      <w:r>
        <w:rPr>
          <w:spacing w:val="-6"/>
        </w:rPr>
        <w:t>hace</w:t>
      </w:r>
      <w:r>
        <w:rPr>
          <w:spacing w:val="-8"/>
        </w:rPr>
        <w:t xml:space="preserve"> </w:t>
      </w:r>
      <w:r>
        <w:rPr>
          <w:spacing w:val="-6"/>
        </w:rPr>
        <w:t>conforme</w:t>
      </w:r>
      <w:r>
        <w:rPr>
          <w:spacing w:val="-8"/>
        </w:rPr>
        <w:t xml:space="preserve"> </w:t>
      </w:r>
      <w:r>
        <w:rPr>
          <w:spacing w:val="-6"/>
        </w:rPr>
        <w:t>los</w:t>
      </w:r>
      <w:r>
        <w:rPr>
          <w:spacing w:val="-8"/>
        </w:rPr>
        <w:t xml:space="preserve"> </w:t>
      </w:r>
      <w:r>
        <w:rPr>
          <w:spacing w:val="-6"/>
        </w:rPr>
        <w:t>procesos</w:t>
      </w:r>
      <w:r>
        <w:rPr>
          <w:spacing w:val="-8"/>
        </w:rPr>
        <w:t xml:space="preserve"> </w:t>
      </w:r>
      <w:r>
        <w:rPr>
          <w:spacing w:val="-6"/>
        </w:rPr>
        <w:t>de producción que</w:t>
      </w:r>
      <w:r>
        <w:rPr>
          <w:spacing w:val="-7"/>
        </w:rPr>
        <w:t xml:space="preserve"> </w:t>
      </w:r>
      <w:r>
        <w:rPr>
          <w:spacing w:val="-6"/>
        </w:rPr>
        <w:t>acontecen al interior de cada uno de ellos.</w:t>
      </w:r>
    </w:p>
    <w:p w14:paraId="2C898B3D" w14:textId="77777777" w:rsidR="003F12EA" w:rsidRDefault="0029629B" w:rsidP="00A711B6">
      <w:pPr>
        <w:pStyle w:val="Textoindependiente"/>
        <w:spacing w:before="201" w:line="292" w:lineRule="auto"/>
        <w:ind w:right="4"/>
        <w:jc w:val="both"/>
      </w:pPr>
      <w:r>
        <w:rPr>
          <w:w w:val="90"/>
        </w:rPr>
        <w:t>Las actividades económicas de producción y distribución de bienes y servicios son muy diversas y las</w:t>
      </w:r>
      <w:r>
        <w:rPr>
          <w:spacing w:val="-7"/>
          <w:w w:val="90"/>
        </w:rPr>
        <w:t xml:space="preserve"> </w:t>
      </w:r>
      <w:r>
        <w:rPr>
          <w:w w:val="90"/>
        </w:rPr>
        <w:t>realizan</w:t>
      </w:r>
      <w:r>
        <w:rPr>
          <w:spacing w:val="-7"/>
          <w:w w:val="90"/>
        </w:rPr>
        <w:t xml:space="preserve"> </w:t>
      </w:r>
      <w:r>
        <w:rPr>
          <w:w w:val="90"/>
        </w:rPr>
        <w:t>las</w:t>
      </w:r>
      <w:r>
        <w:rPr>
          <w:spacing w:val="-7"/>
          <w:w w:val="90"/>
        </w:rPr>
        <w:t xml:space="preserve"> </w:t>
      </w:r>
      <w:r>
        <w:rPr>
          <w:w w:val="90"/>
        </w:rPr>
        <w:t>empresas</w:t>
      </w:r>
      <w:r>
        <w:rPr>
          <w:spacing w:val="-7"/>
          <w:w w:val="90"/>
        </w:rPr>
        <w:t xml:space="preserve"> </w:t>
      </w:r>
      <w:r>
        <w:rPr>
          <w:w w:val="90"/>
        </w:rPr>
        <w:t>o</w:t>
      </w:r>
      <w:r>
        <w:rPr>
          <w:spacing w:val="-7"/>
          <w:w w:val="90"/>
        </w:rPr>
        <w:t xml:space="preserve"> </w:t>
      </w:r>
      <w:r>
        <w:rPr>
          <w:w w:val="90"/>
        </w:rPr>
        <w:t>el</w:t>
      </w:r>
      <w:r>
        <w:rPr>
          <w:spacing w:val="-8"/>
          <w:w w:val="90"/>
        </w:rPr>
        <w:t xml:space="preserve"> </w:t>
      </w:r>
      <w:r>
        <w:rPr>
          <w:w w:val="90"/>
        </w:rPr>
        <w:t>sector</w:t>
      </w:r>
      <w:r>
        <w:rPr>
          <w:spacing w:val="-7"/>
          <w:w w:val="90"/>
        </w:rPr>
        <w:t xml:space="preserve"> </w:t>
      </w:r>
      <w:r>
        <w:rPr>
          <w:w w:val="90"/>
        </w:rPr>
        <w:t>público.</w:t>
      </w:r>
      <w:r>
        <w:rPr>
          <w:spacing w:val="-8"/>
          <w:w w:val="90"/>
        </w:rPr>
        <w:t xml:space="preserve"> </w:t>
      </w:r>
      <w:r>
        <w:rPr>
          <w:w w:val="90"/>
        </w:rPr>
        <w:t>Dada</w:t>
      </w:r>
      <w:r>
        <w:rPr>
          <w:spacing w:val="-7"/>
          <w:w w:val="90"/>
        </w:rPr>
        <w:t xml:space="preserve"> </w:t>
      </w:r>
      <w:r>
        <w:rPr>
          <w:w w:val="90"/>
        </w:rPr>
        <w:t>la</w:t>
      </w:r>
      <w:r>
        <w:rPr>
          <w:spacing w:val="-7"/>
          <w:w w:val="90"/>
        </w:rPr>
        <w:t xml:space="preserve"> </w:t>
      </w:r>
      <w:r>
        <w:rPr>
          <w:w w:val="90"/>
        </w:rPr>
        <w:t>gran</w:t>
      </w:r>
      <w:r>
        <w:rPr>
          <w:spacing w:val="-7"/>
          <w:w w:val="90"/>
        </w:rPr>
        <w:t xml:space="preserve"> </w:t>
      </w:r>
      <w:r>
        <w:rPr>
          <w:w w:val="90"/>
        </w:rPr>
        <w:t>variedad</w:t>
      </w:r>
      <w:r>
        <w:rPr>
          <w:spacing w:val="-6"/>
          <w:w w:val="90"/>
        </w:rPr>
        <w:t xml:space="preserve"> </w:t>
      </w:r>
      <w:r>
        <w:rPr>
          <w:w w:val="90"/>
        </w:rPr>
        <w:t>de</w:t>
      </w:r>
      <w:r>
        <w:rPr>
          <w:spacing w:val="-7"/>
          <w:w w:val="90"/>
        </w:rPr>
        <w:t xml:space="preserve"> </w:t>
      </w:r>
      <w:r>
        <w:rPr>
          <w:w w:val="90"/>
        </w:rPr>
        <w:t>estas</w:t>
      </w:r>
      <w:r>
        <w:rPr>
          <w:spacing w:val="-7"/>
          <w:w w:val="90"/>
        </w:rPr>
        <w:t xml:space="preserve"> </w:t>
      </w:r>
      <w:r>
        <w:rPr>
          <w:w w:val="90"/>
        </w:rPr>
        <w:t>tradicionalmente</w:t>
      </w:r>
      <w:r>
        <w:rPr>
          <w:spacing w:val="-7"/>
          <w:w w:val="90"/>
        </w:rPr>
        <w:t xml:space="preserve"> </w:t>
      </w:r>
      <w:r>
        <w:rPr>
          <w:w w:val="90"/>
        </w:rPr>
        <w:t>se</w:t>
      </w:r>
      <w:r>
        <w:rPr>
          <w:spacing w:val="-7"/>
          <w:w w:val="90"/>
        </w:rPr>
        <w:t xml:space="preserve"> </w:t>
      </w:r>
      <w:r>
        <w:rPr>
          <w:w w:val="90"/>
        </w:rPr>
        <w:t>han agrupado en tres categorías o sectores económicos. Según otros criterios, clasifican en cuatro los sectores</w:t>
      </w:r>
      <w:r>
        <w:rPr>
          <w:spacing w:val="-8"/>
          <w:w w:val="90"/>
        </w:rPr>
        <w:t xml:space="preserve"> </w:t>
      </w:r>
      <w:r>
        <w:rPr>
          <w:w w:val="90"/>
        </w:rPr>
        <w:t>de</w:t>
      </w:r>
      <w:r>
        <w:rPr>
          <w:spacing w:val="-8"/>
          <w:w w:val="90"/>
        </w:rPr>
        <w:t xml:space="preserve"> </w:t>
      </w:r>
      <w:r>
        <w:rPr>
          <w:w w:val="90"/>
        </w:rPr>
        <w:t>la</w:t>
      </w:r>
      <w:r>
        <w:rPr>
          <w:spacing w:val="-6"/>
          <w:w w:val="90"/>
        </w:rPr>
        <w:t xml:space="preserve"> </w:t>
      </w:r>
      <w:r>
        <w:rPr>
          <w:w w:val="90"/>
        </w:rPr>
        <w:t>producción</w:t>
      </w:r>
      <w:r>
        <w:rPr>
          <w:spacing w:val="-8"/>
          <w:w w:val="90"/>
        </w:rPr>
        <w:t xml:space="preserve"> </w:t>
      </w:r>
      <w:r>
        <w:rPr>
          <w:w w:val="90"/>
        </w:rPr>
        <w:t>también</w:t>
      </w:r>
      <w:r>
        <w:rPr>
          <w:spacing w:val="-8"/>
          <w:w w:val="90"/>
        </w:rPr>
        <w:t xml:space="preserve"> </w:t>
      </w:r>
      <w:r>
        <w:rPr>
          <w:w w:val="90"/>
        </w:rPr>
        <w:t>llamados</w:t>
      </w:r>
      <w:r>
        <w:rPr>
          <w:spacing w:val="-6"/>
          <w:w w:val="90"/>
        </w:rPr>
        <w:t xml:space="preserve"> </w:t>
      </w:r>
      <w:r>
        <w:rPr>
          <w:w w:val="90"/>
        </w:rPr>
        <w:t>sectores</w:t>
      </w:r>
      <w:r>
        <w:rPr>
          <w:spacing w:val="-8"/>
          <w:w w:val="90"/>
        </w:rPr>
        <w:t xml:space="preserve"> </w:t>
      </w:r>
      <w:r>
        <w:rPr>
          <w:w w:val="90"/>
        </w:rPr>
        <w:t>de</w:t>
      </w:r>
      <w:r>
        <w:rPr>
          <w:spacing w:val="-8"/>
          <w:w w:val="90"/>
        </w:rPr>
        <w:t xml:space="preserve"> </w:t>
      </w:r>
      <w:r>
        <w:rPr>
          <w:w w:val="90"/>
        </w:rPr>
        <w:t>ocupación</w:t>
      </w:r>
      <w:r>
        <w:rPr>
          <w:spacing w:val="-6"/>
          <w:w w:val="90"/>
        </w:rPr>
        <w:t xml:space="preserve"> </w:t>
      </w:r>
      <w:r>
        <w:rPr>
          <w:w w:val="90"/>
        </w:rPr>
        <w:t>que</w:t>
      </w:r>
      <w:r>
        <w:rPr>
          <w:spacing w:val="-8"/>
          <w:w w:val="90"/>
        </w:rPr>
        <w:t xml:space="preserve"> </w:t>
      </w:r>
      <w:r>
        <w:rPr>
          <w:w w:val="90"/>
        </w:rPr>
        <w:t>a</w:t>
      </w:r>
      <w:r>
        <w:rPr>
          <w:spacing w:val="-8"/>
          <w:w w:val="90"/>
        </w:rPr>
        <w:t xml:space="preserve"> </w:t>
      </w:r>
      <w:r>
        <w:rPr>
          <w:w w:val="90"/>
        </w:rPr>
        <w:t>su</w:t>
      </w:r>
      <w:r>
        <w:rPr>
          <w:spacing w:val="-8"/>
          <w:w w:val="90"/>
        </w:rPr>
        <w:t xml:space="preserve"> </w:t>
      </w:r>
      <w:r>
        <w:rPr>
          <w:w w:val="90"/>
        </w:rPr>
        <w:t>vez</w:t>
      </w:r>
      <w:r>
        <w:rPr>
          <w:spacing w:val="-6"/>
          <w:w w:val="90"/>
        </w:rPr>
        <w:t xml:space="preserve"> </w:t>
      </w:r>
      <w:r>
        <w:rPr>
          <w:w w:val="90"/>
        </w:rPr>
        <w:t>pueden</w:t>
      </w:r>
      <w:r>
        <w:rPr>
          <w:spacing w:val="-9"/>
          <w:w w:val="90"/>
        </w:rPr>
        <w:t xml:space="preserve"> </w:t>
      </w:r>
      <w:r>
        <w:rPr>
          <w:w w:val="90"/>
        </w:rPr>
        <w:t xml:space="preserve">subdividirse </w:t>
      </w:r>
      <w:r>
        <w:t>en</w:t>
      </w:r>
      <w:r>
        <w:rPr>
          <w:spacing w:val="-16"/>
        </w:rPr>
        <w:t xml:space="preserve"> </w:t>
      </w:r>
      <w:r>
        <w:t>sectores</w:t>
      </w:r>
      <w:r>
        <w:rPr>
          <w:spacing w:val="-15"/>
        </w:rPr>
        <w:t xml:space="preserve"> </w:t>
      </w:r>
      <w:r>
        <w:t>parciales</w:t>
      </w:r>
      <w:r>
        <w:rPr>
          <w:spacing w:val="-15"/>
        </w:rPr>
        <w:t xml:space="preserve"> </w:t>
      </w:r>
      <w:r>
        <w:t>por</w:t>
      </w:r>
      <w:r>
        <w:rPr>
          <w:spacing w:val="-16"/>
        </w:rPr>
        <w:t xml:space="preserve"> </w:t>
      </w:r>
      <w:r>
        <w:t>actividad.</w:t>
      </w:r>
      <w:r>
        <w:rPr>
          <w:spacing w:val="-15"/>
        </w:rPr>
        <w:t xml:space="preserve"> </w:t>
      </w:r>
      <w:r>
        <w:t>Estos</w:t>
      </w:r>
      <w:r>
        <w:rPr>
          <w:spacing w:val="-15"/>
        </w:rPr>
        <w:t xml:space="preserve"> </w:t>
      </w:r>
      <w:r>
        <w:t>sectores</w:t>
      </w:r>
      <w:r>
        <w:rPr>
          <w:spacing w:val="-15"/>
        </w:rPr>
        <w:t xml:space="preserve"> </w:t>
      </w:r>
      <w:r>
        <w:t>económicos</w:t>
      </w:r>
      <w:r>
        <w:rPr>
          <w:spacing w:val="-16"/>
        </w:rPr>
        <w:t xml:space="preserve"> </w:t>
      </w:r>
      <w:r>
        <w:t>están</w:t>
      </w:r>
      <w:r>
        <w:rPr>
          <w:spacing w:val="-15"/>
        </w:rPr>
        <w:t xml:space="preserve"> </w:t>
      </w:r>
      <w:r>
        <w:t>interrelacionados</w:t>
      </w:r>
      <w:r>
        <w:rPr>
          <w:spacing w:val="-15"/>
        </w:rPr>
        <w:t xml:space="preserve"> </w:t>
      </w:r>
      <w:r>
        <w:t>y</w:t>
      </w:r>
      <w:r>
        <w:rPr>
          <w:spacing w:val="-16"/>
        </w:rPr>
        <w:t xml:space="preserve"> </w:t>
      </w:r>
      <w:r>
        <w:t xml:space="preserve">se </w:t>
      </w:r>
      <w:r>
        <w:rPr>
          <w:spacing w:val="-6"/>
        </w:rPr>
        <w:t>necesitan</w:t>
      </w:r>
      <w:r>
        <w:rPr>
          <w:spacing w:val="-10"/>
        </w:rPr>
        <w:t xml:space="preserve"> </w:t>
      </w:r>
      <w:r>
        <w:rPr>
          <w:spacing w:val="-6"/>
        </w:rPr>
        <w:t>mutuamente.</w:t>
      </w:r>
      <w:r>
        <w:rPr>
          <w:spacing w:val="-9"/>
        </w:rPr>
        <w:t xml:space="preserve"> </w:t>
      </w:r>
      <w:r>
        <w:rPr>
          <w:spacing w:val="-6"/>
        </w:rPr>
        <w:t>Un</w:t>
      </w:r>
      <w:r>
        <w:rPr>
          <w:spacing w:val="-9"/>
        </w:rPr>
        <w:t xml:space="preserve"> </w:t>
      </w:r>
      <w:r>
        <w:rPr>
          <w:spacing w:val="-6"/>
        </w:rPr>
        <w:t>sector</w:t>
      </w:r>
      <w:r>
        <w:rPr>
          <w:spacing w:val="-10"/>
        </w:rPr>
        <w:t xml:space="preserve"> </w:t>
      </w:r>
      <w:r>
        <w:rPr>
          <w:spacing w:val="-6"/>
        </w:rPr>
        <w:t>se</w:t>
      </w:r>
      <w:r>
        <w:rPr>
          <w:spacing w:val="-9"/>
        </w:rPr>
        <w:t xml:space="preserve"> </w:t>
      </w:r>
      <w:r>
        <w:rPr>
          <w:spacing w:val="-6"/>
        </w:rPr>
        <w:t>divide</w:t>
      </w:r>
      <w:r>
        <w:rPr>
          <w:spacing w:val="-9"/>
        </w:rPr>
        <w:t xml:space="preserve"> </w:t>
      </w:r>
      <w:r>
        <w:rPr>
          <w:spacing w:val="-6"/>
        </w:rPr>
        <w:t>en</w:t>
      </w:r>
      <w:r>
        <w:rPr>
          <w:spacing w:val="-9"/>
        </w:rPr>
        <w:t xml:space="preserve"> </w:t>
      </w:r>
      <w:r>
        <w:rPr>
          <w:spacing w:val="-6"/>
        </w:rPr>
        <w:t>subsectores.</w:t>
      </w:r>
      <w:r>
        <w:rPr>
          <w:spacing w:val="-10"/>
        </w:rPr>
        <w:t xml:space="preserve"> </w:t>
      </w:r>
      <w:r>
        <w:rPr>
          <w:spacing w:val="-6"/>
        </w:rPr>
        <w:t>Un</w:t>
      </w:r>
      <w:r>
        <w:rPr>
          <w:spacing w:val="-9"/>
        </w:rPr>
        <w:t xml:space="preserve"> </w:t>
      </w:r>
      <w:r>
        <w:rPr>
          <w:spacing w:val="-6"/>
        </w:rPr>
        <w:t>subsector</w:t>
      </w:r>
      <w:r>
        <w:rPr>
          <w:spacing w:val="-9"/>
        </w:rPr>
        <w:t xml:space="preserve"> </w:t>
      </w:r>
      <w:r>
        <w:rPr>
          <w:spacing w:val="-6"/>
        </w:rPr>
        <w:t>se</w:t>
      </w:r>
      <w:r>
        <w:rPr>
          <w:spacing w:val="-10"/>
        </w:rPr>
        <w:t xml:space="preserve"> </w:t>
      </w:r>
      <w:r>
        <w:rPr>
          <w:spacing w:val="-6"/>
        </w:rPr>
        <w:t>divide</w:t>
      </w:r>
      <w:r>
        <w:rPr>
          <w:spacing w:val="-9"/>
        </w:rPr>
        <w:t xml:space="preserve"> </w:t>
      </w:r>
      <w:r>
        <w:rPr>
          <w:spacing w:val="-6"/>
        </w:rPr>
        <w:t>en</w:t>
      </w:r>
      <w:r>
        <w:rPr>
          <w:spacing w:val="-9"/>
        </w:rPr>
        <w:t xml:space="preserve"> </w:t>
      </w:r>
      <w:r>
        <w:rPr>
          <w:spacing w:val="-6"/>
        </w:rPr>
        <w:t>ramas</w:t>
      </w:r>
      <w:r>
        <w:rPr>
          <w:spacing w:val="-9"/>
        </w:rPr>
        <w:t xml:space="preserve"> </w:t>
      </w:r>
      <w:r>
        <w:rPr>
          <w:spacing w:val="-6"/>
        </w:rPr>
        <w:t>de actividad.</w:t>
      </w:r>
      <w:r>
        <w:rPr>
          <w:spacing w:val="-11"/>
        </w:rPr>
        <w:t xml:space="preserve"> </w:t>
      </w:r>
      <w:r>
        <w:rPr>
          <w:spacing w:val="-6"/>
        </w:rPr>
        <w:t>En</w:t>
      </w:r>
      <w:r>
        <w:rPr>
          <w:spacing w:val="-11"/>
        </w:rPr>
        <w:t xml:space="preserve"> </w:t>
      </w:r>
      <w:r>
        <w:rPr>
          <w:spacing w:val="-6"/>
        </w:rPr>
        <w:t>una</w:t>
      </w:r>
      <w:r>
        <w:rPr>
          <w:spacing w:val="-12"/>
        </w:rPr>
        <w:t xml:space="preserve"> </w:t>
      </w:r>
      <w:r>
        <w:rPr>
          <w:spacing w:val="-6"/>
        </w:rPr>
        <w:t>rama</w:t>
      </w:r>
      <w:r>
        <w:rPr>
          <w:spacing w:val="-11"/>
        </w:rPr>
        <w:t xml:space="preserve"> </w:t>
      </w:r>
      <w:r>
        <w:rPr>
          <w:spacing w:val="-6"/>
        </w:rPr>
        <w:t>de</w:t>
      </w:r>
      <w:r>
        <w:rPr>
          <w:spacing w:val="-12"/>
        </w:rPr>
        <w:t xml:space="preserve"> </w:t>
      </w:r>
      <w:r>
        <w:rPr>
          <w:spacing w:val="-6"/>
        </w:rPr>
        <w:t>actividad</w:t>
      </w:r>
      <w:r>
        <w:rPr>
          <w:spacing w:val="-11"/>
        </w:rPr>
        <w:t xml:space="preserve"> </w:t>
      </w:r>
      <w:r>
        <w:rPr>
          <w:spacing w:val="-6"/>
        </w:rPr>
        <w:t>hay</w:t>
      </w:r>
      <w:r>
        <w:rPr>
          <w:spacing w:val="-11"/>
        </w:rPr>
        <w:t xml:space="preserve"> </w:t>
      </w:r>
      <w:r>
        <w:rPr>
          <w:spacing w:val="-6"/>
        </w:rPr>
        <w:t>varias</w:t>
      </w:r>
      <w:r>
        <w:rPr>
          <w:spacing w:val="-12"/>
        </w:rPr>
        <w:t xml:space="preserve"> </w:t>
      </w:r>
      <w:r>
        <w:rPr>
          <w:spacing w:val="-6"/>
        </w:rPr>
        <w:t>actividades.</w:t>
      </w:r>
    </w:p>
    <w:p w14:paraId="33AF5C42" w14:textId="77777777" w:rsidR="003F12EA" w:rsidRDefault="0029629B" w:rsidP="00A711B6">
      <w:pPr>
        <w:pStyle w:val="Textoindependiente"/>
        <w:spacing w:before="201" w:line="292" w:lineRule="auto"/>
        <w:ind w:right="4"/>
        <w:jc w:val="both"/>
      </w:pPr>
      <w:r>
        <w:rPr>
          <w:spacing w:val="-2"/>
          <w:w w:val="90"/>
        </w:rPr>
        <w:t xml:space="preserve">Según la división clásica de sectores ya mencionada, encontramos tres grandes sectores económicos </w:t>
      </w:r>
      <w:r>
        <w:rPr>
          <w:w w:val="90"/>
        </w:rPr>
        <w:t xml:space="preserve">de Colombia, que a su vez agrupan actividades especializadas e independientes. Estos tres son los </w:t>
      </w:r>
      <w:r>
        <w:rPr>
          <w:spacing w:val="-2"/>
        </w:rPr>
        <w:t>siguientes:</w:t>
      </w:r>
    </w:p>
    <w:p w14:paraId="6973132F" w14:textId="77777777" w:rsidR="003F12EA" w:rsidRDefault="0029629B" w:rsidP="00A711B6">
      <w:pPr>
        <w:pStyle w:val="Textoindependiente"/>
        <w:spacing w:before="201" w:line="292" w:lineRule="auto"/>
        <w:ind w:right="4"/>
        <w:jc w:val="both"/>
      </w:pPr>
      <w:r>
        <w:rPr>
          <w:b/>
          <w:spacing w:val="-4"/>
        </w:rPr>
        <w:t>Sector</w:t>
      </w:r>
      <w:r>
        <w:rPr>
          <w:b/>
          <w:spacing w:val="-7"/>
        </w:rPr>
        <w:t xml:space="preserve"> </w:t>
      </w:r>
      <w:r>
        <w:rPr>
          <w:b/>
          <w:spacing w:val="-4"/>
        </w:rPr>
        <w:t>primario:</w:t>
      </w:r>
      <w:r>
        <w:rPr>
          <w:b/>
          <w:spacing w:val="-7"/>
        </w:rPr>
        <w:t xml:space="preserve"> </w:t>
      </w:r>
      <w:r>
        <w:rPr>
          <w:spacing w:val="-4"/>
        </w:rPr>
        <w:t>El</w:t>
      </w:r>
      <w:r>
        <w:rPr>
          <w:spacing w:val="-8"/>
        </w:rPr>
        <w:t xml:space="preserve"> </w:t>
      </w:r>
      <w:r>
        <w:rPr>
          <w:spacing w:val="-4"/>
        </w:rPr>
        <w:t>sector</w:t>
      </w:r>
      <w:r>
        <w:rPr>
          <w:spacing w:val="-8"/>
        </w:rPr>
        <w:t xml:space="preserve"> </w:t>
      </w:r>
      <w:r>
        <w:rPr>
          <w:spacing w:val="-4"/>
        </w:rPr>
        <w:t>primario</w:t>
      </w:r>
      <w:r>
        <w:rPr>
          <w:spacing w:val="-8"/>
        </w:rPr>
        <w:t xml:space="preserve"> </w:t>
      </w:r>
      <w:r>
        <w:rPr>
          <w:spacing w:val="-4"/>
        </w:rPr>
        <w:t>incluye</w:t>
      </w:r>
      <w:r>
        <w:rPr>
          <w:spacing w:val="-8"/>
        </w:rPr>
        <w:t xml:space="preserve"> </w:t>
      </w:r>
      <w:r>
        <w:rPr>
          <w:spacing w:val="-4"/>
        </w:rPr>
        <w:t>la</w:t>
      </w:r>
      <w:r>
        <w:rPr>
          <w:spacing w:val="-7"/>
        </w:rPr>
        <w:t xml:space="preserve"> </w:t>
      </w:r>
      <w:r>
        <w:rPr>
          <w:spacing w:val="-4"/>
        </w:rPr>
        <w:t>producción</w:t>
      </w:r>
      <w:r>
        <w:rPr>
          <w:spacing w:val="-7"/>
        </w:rPr>
        <w:t xml:space="preserve"> </w:t>
      </w:r>
      <w:r>
        <w:rPr>
          <w:spacing w:val="-4"/>
        </w:rPr>
        <w:t>básica.</w:t>
      </w:r>
      <w:r>
        <w:rPr>
          <w:spacing w:val="-8"/>
        </w:rPr>
        <w:t xml:space="preserve"> </w:t>
      </w:r>
      <w:r>
        <w:rPr>
          <w:spacing w:val="-4"/>
        </w:rPr>
        <w:t>También</w:t>
      </w:r>
      <w:r>
        <w:rPr>
          <w:spacing w:val="-7"/>
        </w:rPr>
        <w:t xml:space="preserve"> </w:t>
      </w:r>
      <w:r>
        <w:rPr>
          <w:spacing w:val="-4"/>
        </w:rPr>
        <w:t>denominado</w:t>
      </w:r>
      <w:r>
        <w:rPr>
          <w:spacing w:val="-7"/>
        </w:rPr>
        <w:t xml:space="preserve"> </w:t>
      </w:r>
      <w:r>
        <w:rPr>
          <w:spacing w:val="-4"/>
        </w:rPr>
        <w:t xml:space="preserve">sector </w:t>
      </w:r>
      <w:r>
        <w:rPr>
          <w:w w:val="90"/>
        </w:rPr>
        <w:t xml:space="preserve">agrícola, engloba aquellas actividades económicas que se relacionan con la obtención de bienes y </w:t>
      </w:r>
      <w:r>
        <w:rPr>
          <w:spacing w:val="-6"/>
        </w:rPr>
        <w:t xml:space="preserve">productos que provienen directamente de la naturaleza. Es decir, se trata del producto “directo”, </w:t>
      </w:r>
      <w:r>
        <w:rPr>
          <w:spacing w:val="-4"/>
        </w:rPr>
        <w:t>que</w:t>
      </w:r>
      <w:r>
        <w:rPr>
          <w:spacing w:val="-7"/>
        </w:rPr>
        <w:t xml:space="preserve"> </w:t>
      </w:r>
      <w:r>
        <w:rPr>
          <w:spacing w:val="-4"/>
        </w:rPr>
        <w:t>no</w:t>
      </w:r>
      <w:r>
        <w:rPr>
          <w:spacing w:val="-6"/>
        </w:rPr>
        <w:t xml:space="preserve"> </w:t>
      </w:r>
      <w:r>
        <w:rPr>
          <w:spacing w:val="-4"/>
        </w:rPr>
        <w:t>ha</w:t>
      </w:r>
      <w:r>
        <w:rPr>
          <w:spacing w:val="-7"/>
        </w:rPr>
        <w:t xml:space="preserve"> </w:t>
      </w:r>
      <w:r>
        <w:rPr>
          <w:spacing w:val="-4"/>
        </w:rPr>
        <w:t>obtenido</w:t>
      </w:r>
      <w:r>
        <w:rPr>
          <w:spacing w:val="-6"/>
        </w:rPr>
        <w:t xml:space="preserve"> </w:t>
      </w:r>
      <w:r>
        <w:rPr>
          <w:spacing w:val="-4"/>
        </w:rPr>
        <w:t>ninguna</w:t>
      </w:r>
      <w:r>
        <w:rPr>
          <w:spacing w:val="-7"/>
        </w:rPr>
        <w:t xml:space="preserve"> </w:t>
      </w:r>
      <w:r>
        <w:rPr>
          <w:spacing w:val="-4"/>
        </w:rPr>
        <w:t>conversión.</w:t>
      </w:r>
    </w:p>
    <w:p w14:paraId="7EB3EFA7" w14:textId="77777777" w:rsidR="003F12EA" w:rsidRDefault="0029629B" w:rsidP="00A711B6">
      <w:pPr>
        <w:pStyle w:val="Textoindependiente"/>
        <w:spacing w:before="201" w:line="292" w:lineRule="auto"/>
        <w:ind w:right="4"/>
        <w:jc w:val="both"/>
      </w:pPr>
      <w:r>
        <w:rPr>
          <w:w w:val="90"/>
        </w:rPr>
        <w:t xml:space="preserve">La agricultura es la principal actividad que se desarrolla dentro de este sector (sector agrícola), y se </w:t>
      </w:r>
      <w:r>
        <w:t>define</w:t>
      </w:r>
      <w:r>
        <w:rPr>
          <w:spacing w:val="-1"/>
        </w:rPr>
        <w:t xml:space="preserve"> </w:t>
      </w:r>
      <w:r>
        <w:t>como el</w:t>
      </w:r>
      <w:r>
        <w:rPr>
          <w:spacing w:val="-1"/>
        </w:rPr>
        <w:t xml:space="preserve"> </w:t>
      </w:r>
      <w:r>
        <w:t>conjunto de</w:t>
      </w:r>
      <w:r>
        <w:rPr>
          <w:spacing w:val="-1"/>
        </w:rPr>
        <w:t xml:space="preserve"> </w:t>
      </w:r>
      <w:r>
        <w:t>conocimientos</w:t>
      </w:r>
      <w:r>
        <w:rPr>
          <w:spacing w:val="-1"/>
        </w:rPr>
        <w:t xml:space="preserve"> </w:t>
      </w:r>
      <w:r>
        <w:t>y herramientas necesarias</w:t>
      </w:r>
      <w:r>
        <w:rPr>
          <w:spacing w:val="-1"/>
        </w:rPr>
        <w:t xml:space="preserve"> </w:t>
      </w:r>
      <w:r>
        <w:t>para</w:t>
      </w:r>
      <w:r>
        <w:rPr>
          <w:spacing w:val="-1"/>
        </w:rPr>
        <w:t xml:space="preserve"> </w:t>
      </w:r>
      <w:r>
        <w:t>la</w:t>
      </w:r>
      <w:r>
        <w:rPr>
          <w:spacing w:val="-1"/>
        </w:rPr>
        <w:t xml:space="preserve"> </w:t>
      </w:r>
      <w:r>
        <w:t>obtención</w:t>
      </w:r>
      <w:r>
        <w:rPr>
          <w:spacing w:val="-1"/>
        </w:rPr>
        <w:t xml:space="preserve"> </w:t>
      </w:r>
      <w:r>
        <w:t xml:space="preserve">de </w:t>
      </w:r>
      <w:r>
        <w:rPr>
          <w:spacing w:val="-4"/>
        </w:rPr>
        <w:t>productos</w:t>
      </w:r>
      <w:r>
        <w:rPr>
          <w:spacing w:val="-12"/>
        </w:rPr>
        <w:t xml:space="preserve"> </w:t>
      </w:r>
      <w:r>
        <w:rPr>
          <w:spacing w:val="-4"/>
        </w:rPr>
        <w:t>vegetales</w:t>
      </w:r>
      <w:r>
        <w:rPr>
          <w:spacing w:val="-12"/>
        </w:rPr>
        <w:t xml:space="preserve"> </w:t>
      </w:r>
      <w:r>
        <w:rPr>
          <w:spacing w:val="-4"/>
        </w:rPr>
        <w:t>a</w:t>
      </w:r>
      <w:r>
        <w:rPr>
          <w:spacing w:val="-12"/>
        </w:rPr>
        <w:t xml:space="preserve"> </w:t>
      </w:r>
      <w:r>
        <w:rPr>
          <w:spacing w:val="-4"/>
        </w:rPr>
        <w:t>través</w:t>
      </w:r>
      <w:r>
        <w:rPr>
          <w:spacing w:val="-11"/>
        </w:rPr>
        <w:t xml:space="preserve"> </w:t>
      </w:r>
      <w:r>
        <w:rPr>
          <w:spacing w:val="-4"/>
        </w:rPr>
        <w:t>de</w:t>
      </w:r>
      <w:r>
        <w:rPr>
          <w:spacing w:val="-13"/>
        </w:rPr>
        <w:t xml:space="preserve"> </w:t>
      </w:r>
      <w:r>
        <w:rPr>
          <w:spacing w:val="-4"/>
        </w:rPr>
        <w:t>su</w:t>
      </w:r>
      <w:r>
        <w:rPr>
          <w:spacing w:val="-11"/>
        </w:rPr>
        <w:t xml:space="preserve"> </w:t>
      </w:r>
      <w:r>
        <w:rPr>
          <w:spacing w:val="-4"/>
        </w:rPr>
        <w:t>cultivo.</w:t>
      </w:r>
    </w:p>
    <w:p w14:paraId="57FDC3FD" w14:textId="77777777" w:rsidR="003F12EA" w:rsidRDefault="003F12EA" w:rsidP="00A711B6">
      <w:pPr>
        <w:pStyle w:val="Textoindependiente"/>
        <w:spacing w:line="292" w:lineRule="auto"/>
        <w:ind w:right="4"/>
        <w:jc w:val="both"/>
        <w:sectPr w:rsidR="003F12EA">
          <w:pgSz w:w="12240" w:h="15840"/>
          <w:pgMar w:top="1880" w:right="1440" w:bottom="2000" w:left="1440" w:header="709" w:footer="1734" w:gutter="0"/>
          <w:cols w:space="720"/>
        </w:sectPr>
      </w:pPr>
    </w:p>
    <w:p w14:paraId="3D54B786" w14:textId="77777777" w:rsidR="003F12EA" w:rsidRDefault="0029629B" w:rsidP="00A711B6">
      <w:pPr>
        <w:pStyle w:val="Textoindependiente"/>
        <w:spacing w:before="172" w:line="292" w:lineRule="auto"/>
        <w:ind w:right="4"/>
        <w:jc w:val="both"/>
      </w:pPr>
      <w:r>
        <w:rPr>
          <w:noProof/>
        </w:rPr>
        <w:lastRenderedPageBreak/>
        <mc:AlternateContent>
          <mc:Choice Requires="wps">
            <w:drawing>
              <wp:anchor distT="0" distB="0" distL="0" distR="0" simplePos="0" relativeHeight="251601408" behindDoc="0" locked="0" layoutInCell="1" allowOverlap="1" wp14:anchorId="0A28D8E4" wp14:editId="5C156A4F">
                <wp:simplePos x="0" y="0"/>
                <wp:positionH relativeFrom="page">
                  <wp:posOffset>7335393</wp:posOffset>
                </wp:positionH>
                <wp:positionV relativeFrom="page">
                  <wp:posOffset>8849074</wp:posOffset>
                </wp:positionV>
                <wp:extent cx="139700" cy="75819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176EEB93"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0A28D8E4" id="Textbox 21" o:spid="_x0000_s1028" type="#_x0000_t202" style="position:absolute;left:0;text-align:left;margin-left:577.6pt;margin-top:696.8pt;width:11pt;height:59.7pt;z-index:25160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" filled="f" stroked="f">
                <v:textbox style="layout-flow:vertical;mso-layout-flow-alt:bottom-to-top" inset="0,0,0,0">
                  <w:txbxContent>
                    <w:p w14:paraId="176EEB93"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b/>
          <w:w w:val="85"/>
        </w:rPr>
        <w:t>Sector</w:t>
      </w:r>
      <w:r>
        <w:rPr>
          <w:b/>
        </w:rPr>
        <w:t xml:space="preserve"> </w:t>
      </w:r>
      <w:r>
        <w:rPr>
          <w:b/>
          <w:w w:val="85"/>
        </w:rPr>
        <w:t>secundario:</w:t>
      </w:r>
      <w:r>
        <w:rPr>
          <w:b/>
        </w:rPr>
        <w:t xml:space="preserve"> </w:t>
      </w:r>
      <w:r>
        <w:rPr>
          <w:w w:val="85"/>
        </w:rPr>
        <w:t>El</w:t>
      </w:r>
      <w:r>
        <w:t xml:space="preserve"> </w:t>
      </w:r>
      <w:r>
        <w:rPr>
          <w:w w:val="85"/>
        </w:rPr>
        <w:t>segundo</w:t>
      </w:r>
      <w:r>
        <w:t xml:space="preserve"> </w:t>
      </w:r>
      <w:r>
        <w:rPr>
          <w:w w:val="85"/>
        </w:rPr>
        <w:t>de</w:t>
      </w:r>
      <w:r>
        <w:t xml:space="preserve"> </w:t>
      </w:r>
      <w:r>
        <w:rPr>
          <w:w w:val="85"/>
        </w:rPr>
        <w:t>los</w:t>
      </w:r>
      <w:r>
        <w:t xml:space="preserve"> </w:t>
      </w:r>
      <w:r>
        <w:rPr>
          <w:w w:val="85"/>
        </w:rPr>
        <w:t>sectores</w:t>
      </w:r>
      <w:r>
        <w:t xml:space="preserve"> </w:t>
      </w:r>
      <w:r>
        <w:rPr>
          <w:w w:val="85"/>
        </w:rPr>
        <w:t>económicos</w:t>
      </w:r>
      <w:r>
        <w:t xml:space="preserve"> </w:t>
      </w:r>
      <w:r>
        <w:rPr>
          <w:w w:val="85"/>
        </w:rPr>
        <w:t>de</w:t>
      </w:r>
      <w:r>
        <w:t xml:space="preserve"> </w:t>
      </w:r>
      <w:r>
        <w:rPr>
          <w:w w:val="85"/>
        </w:rPr>
        <w:t>Colombia</w:t>
      </w:r>
      <w:r>
        <w:t xml:space="preserve"> </w:t>
      </w:r>
      <w:r>
        <w:rPr>
          <w:w w:val="85"/>
        </w:rPr>
        <w:t>según</w:t>
      </w:r>
      <w:r>
        <w:t xml:space="preserve"> </w:t>
      </w:r>
      <w:r>
        <w:rPr>
          <w:w w:val="85"/>
        </w:rPr>
        <w:t>la</w:t>
      </w:r>
      <w:r>
        <w:t xml:space="preserve"> </w:t>
      </w:r>
      <w:r>
        <w:rPr>
          <w:w w:val="85"/>
        </w:rPr>
        <w:t>división</w:t>
      </w:r>
      <w:r>
        <w:t xml:space="preserve"> </w:t>
      </w:r>
      <w:r>
        <w:rPr>
          <w:w w:val="85"/>
        </w:rPr>
        <w:t>clásica,</w:t>
      </w:r>
      <w:r>
        <w:t xml:space="preserve"> </w:t>
      </w:r>
      <w:r>
        <w:rPr>
          <w:w w:val="85"/>
        </w:rPr>
        <w:t>es</w:t>
      </w:r>
      <w:r>
        <w:rPr>
          <w:spacing w:val="40"/>
        </w:rPr>
        <w:t xml:space="preserve"> </w:t>
      </w:r>
      <w:r>
        <w:rPr>
          <w:w w:val="90"/>
        </w:rPr>
        <w:t xml:space="preserve">el sector secundario (industrial). La característica principal de este sector es que de él forman parte </w:t>
      </w:r>
      <w:r>
        <w:rPr>
          <w:spacing w:val="-2"/>
        </w:rPr>
        <w:t>todos</w:t>
      </w:r>
      <w:r>
        <w:rPr>
          <w:spacing w:val="-6"/>
        </w:rPr>
        <w:t xml:space="preserve"> </w:t>
      </w:r>
      <w:r>
        <w:rPr>
          <w:spacing w:val="-2"/>
        </w:rPr>
        <w:t>aquellos</w:t>
      </w:r>
      <w:r>
        <w:rPr>
          <w:spacing w:val="-6"/>
        </w:rPr>
        <w:t xml:space="preserve"> </w:t>
      </w:r>
      <w:r>
        <w:rPr>
          <w:spacing w:val="-2"/>
        </w:rPr>
        <w:t>procedimientos</w:t>
      </w:r>
      <w:r>
        <w:rPr>
          <w:spacing w:val="-6"/>
        </w:rPr>
        <w:t xml:space="preserve"> </w:t>
      </w:r>
      <w:r>
        <w:rPr>
          <w:spacing w:val="-2"/>
        </w:rPr>
        <w:t>industriales</w:t>
      </w:r>
      <w:r>
        <w:rPr>
          <w:spacing w:val="-6"/>
        </w:rPr>
        <w:t xml:space="preserve"> </w:t>
      </w:r>
      <w:r>
        <w:rPr>
          <w:spacing w:val="-2"/>
        </w:rPr>
        <w:t>que</w:t>
      </w:r>
      <w:r>
        <w:rPr>
          <w:spacing w:val="-6"/>
        </w:rPr>
        <w:t xml:space="preserve"> </w:t>
      </w:r>
      <w:r>
        <w:rPr>
          <w:spacing w:val="-2"/>
        </w:rPr>
        <w:t>tienen</w:t>
      </w:r>
      <w:r>
        <w:rPr>
          <w:spacing w:val="-5"/>
        </w:rPr>
        <w:t xml:space="preserve"> </w:t>
      </w:r>
      <w:r>
        <w:rPr>
          <w:spacing w:val="-2"/>
        </w:rPr>
        <w:t>el</w:t>
      </w:r>
      <w:r>
        <w:rPr>
          <w:spacing w:val="-7"/>
        </w:rPr>
        <w:t xml:space="preserve"> </w:t>
      </w:r>
      <w:r>
        <w:rPr>
          <w:spacing w:val="-2"/>
        </w:rPr>
        <w:t>objetivo</w:t>
      </w:r>
      <w:r>
        <w:rPr>
          <w:spacing w:val="-6"/>
        </w:rPr>
        <w:t xml:space="preserve"> </w:t>
      </w:r>
      <w:r>
        <w:rPr>
          <w:spacing w:val="-2"/>
        </w:rPr>
        <w:t>de</w:t>
      </w:r>
      <w:r>
        <w:rPr>
          <w:spacing w:val="-7"/>
        </w:rPr>
        <w:t xml:space="preserve"> </w:t>
      </w:r>
      <w:r>
        <w:rPr>
          <w:spacing w:val="-2"/>
        </w:rPr>
        <w:t>transformar</w:t>
      </w:r>
      <w:r>
        <w:rPr>
          <w:spacing w:val="-6"/>
        </w:rPr>
        <w:t xml:space="preserve"> </w:t>
      </w:r>
      <w:r>
        <w:rPr>
          <w:spacing w:val="-2"/>
        </w:rPr>
        <w:t>las</w:t>
      </w:r>
      <w:r>
        <w:rPr>
          <w:spacing w:val="-6"/>
        </w:rPr>
        <w:t xml:space="preserve"> </w:t>
      </w:r>
      <w:r>
        <w:rPr>
          <w:spacing w:val="-2"/>
        </w:rPr>
        <w:t xml:space="preserve">materias </w:t>
      </w:r>
      <w:r>
        <w:rPr>
          <w:w w:val="90"/>
        </w:rPr>
        <w:t xml:space="preserve">primas obtenidas del primer sector (agrícola). El producto final de estas transformaciones es aquel </w:t>
      </w:r>
      <w:r>
        <w:rPr>
          <w:spacing w:val="-8"/>
        </w:rPr>
        <w:t>que</w:t>
      </w:r>
      <w:r>
        <w:rPr>
          <w:spacing w:val="-2"/>
        </w:rPr>
        <w:t xml:space="preserve"> </w:t>
      </w:r>
      <w:r>
        <w:rPr>
          <w:spacing w:val="-8"/>
        </w:rPr>
        <w:t>ya</w:t>
      </w:r>
      <w:r>
        <w:rPr>
          <w:spacing w:val="-1"/>
        </w:rPr>
        <w:t xml:space="preserve"> </w:t>
      </w:r>
      <w:r>
        <w:rPr>
          <w:spacing w:val="-8"/>
        </w:rPr>
        <w:t>se</w:t>
      </w:r>
      <w:r>
        <w:rPr>
          <w:spacing w:val="-1"/>
        </w:rPr>
        <w:t xml:space="preserve"> </w:t>
      </w:r>
      <w:r>
        <w:rPr>
          <w:spacing w:val="-8"/>
        </w:rPr>
        <w:t>puede</w:t>
      </w:r>
      <w:r>
        <w:rPr>
          <w:spacing w:val="-1"/>
        </w:rPr>
        <w:t xml:space="preserve"> </w:t>
      </w:r>
      <w:r>
        <w:rPr>
          <w:spacing w:val="-8"/>
        </w:rPr>
        <w:t>consumir.</w:t>
      </w:r>
      <w:r>
        <w:rPr>
          <w:spacing w:val="-1"/>
        </w:rPr>
        <w:t xml:space="preserve"> </w:t>
      </w:r>
      <w:r>
        <w:rPr>
          <w:spacing w:val="-8"/>
        </w:rPr>
        <w:t>Dentro</w:t>
      </w:r>
      <w:r>
        <w:rPr>
          <w:spacing w:val="-1"/>
        </w:rPr>
        <w:t xml:space="preserve"> </w:t>
      </w:r>
      <w:r>
        <w:rPr>
          <w:spacing w:val="-8"/>
        </w:rPr>
        <w:t>de</w:t>
      </w:r>
      <w:r>
        <w:t xml:space="preserve"> </w:t>
      </w:r>
      <w:r>
        <w:rPr>
          <w:spacing w:val="-8"/>
        </w:rPr>
        <w:t>este</w:t>
      </w:r>
      <w:r>
        <w:rPr>
          <w:spacing w:val="-1"/>
        </w:rPr>
        <w:t xml:space="preserve"> </w:t>
      </w:r>
      <w:r>
        <w:rPr>
          <w:spacing w:val="-8"/>
        </w:rPr>
        <w:t>sector</w:t>
      </w:r>
      <w:r>
        <w:rPr>
          <w:spacing w:val="-1"/>
        </w:rPr>
        <w:t xml:space="preserve"> </w:t>
      </w:r>
      <w:r>
        <w:rPr>
          <w:spacing w:val="-8"/>
        </w:rPr>
        <w:t>encontramos</w:t>
      </w:r>
      <w:r>
        <w:t xml:space="preserve"> </w:t>
      </w:r>
      <w:r>
        <w:rPr>
          <w:spacing w:val="-8"/>
        </w:rPr>
        <w:t>actividades</w:t>
      </w:r>
      <w:r>
        <w:rPr>
          <w:spacing w:val="-1"/>
        </w:rPr>
        <w:t xml:space="preserve"> </w:t>
      </w:r>
      <w:r>
        <w:rPr>
          <w:spacing w:val="-8"/>
        </w:rPr>
        <w:t>económicas</w:t>
      </w:r>
      <w:r>
        <w:rPr>
          <w:spacing w:val="-1"/>
        </w:rPr>
        <w:t xml:space="preserve"> </w:t>
      </w:r>
      <w:r>
        <w:rPr>
          <w:spacing w:val="-8"/>
        </w:rPr>
        <w:t>como:</w:t>
      </w:r>
      <w:r>
        <w:rPr>
          <w:spacing w:val="-1"/>
        </w:rPr>
        <w:t xml:space="preserve"> </w:t>
      </w:r>
      <w:r>
        <w:rPr>
          <w:spacing w:val="-8"/>
        </w:rPr>
        <w:t xml:space="preserve">la </w:t>
      </w:r>
      <w:r>
        <w:rPr>
          <w:spacing w:val="-4"/>
        </w:rPr>
        <w:t>minería,</w:t>
      </w:r>
      <w:r>
        <w:rPr>
          <w:spacing w:val="-12"/>
        </w:rPr>
        <w:t xml:space="preserve"> </w:t>
      </w:r>
      <w:r>
        <w:rPr>
          <w:spacing w:val="-4"/>
        </w:rPr>
        <w:t>la</w:t>
      </w:r>
      <w:r>
        <w:rPr>
          <w:spacing w:val="-12"/>
        </w:rPr>
        <w:t xml:space="preserve"> </w:t>
      </w:r>
      <w:r>
        <w:rPr>
          <w:spacing w:val="-4"/>
        </w:rPr>
        <w:t>construcción,</w:t>
      </w:r>
      <w:r>
        <w:rPr>
          <w:spacing w:val="-12"/>
        </w:rPr>
        <w:t xml:space="preserve"> </w:t>
      </w:r>
      <w:r>
        <w:rPr>
          <w:spacing w:val="-4"/>
        </w:rPr>
        <w:t>las</w:t>
      </w:r>
      <w:r>
        <w:rPr>
          <w:spacing w:val="-12"/>
        </w:rPr>
        <w:t xml:space="preserve"> </w:t>
      </w:r>
      <w:r>
        <w:rPr>
          <w:spacing w:val="-4"/>
        </w:rPr>
        <w:t>actividades</w:t>
      </w:r>
      <w:r>
        <w:rPr>
          <w:spacing w:val="-11"/>
        </w:rPr>
        <w:t xml:space="preserve"> </w:t>
      </w:r>
      <w:r>
        <w:rPr>
          <w:spacing w:val="-4"/>
        </w:rPr>
        <w:t>textiles,</w:t>
      </w:r>
      <w:r>
        <w:rPr>
          <w:spacing w:val="-12"/>
        </w:rPr>
        <w:t xml:space="preserve"> </w:t>
      </w:r>
      <w:r>
        <w:rPr>
          <w:spacing w:val="-4"/>
        </w:rPr>
        <w:t>etc.</w:t>
      </w:r>
    </w:p>
    <w:p w14:paraId="761157C2" w14:textId="77777777" w:rsidR="003F12EA" w:rsidRDefault="0029629B" w:rsidP="00A711B6">
      <w:pPr>
        <w:spacing w:before="202" w:line="292" w:lineRule="auto"/>
        <w:ind w:right="4"/>
        <w:jc w:val="both"/>
      </w:pPr>
      <w:r>
        <w:rPr>
          <w:b/>
          <w:w w:val="90"/>
        </w:rPr>
        <w:t xml:space="preserve">El tercer sector económico es el de prestación de servicios </w:t>
      </w:r>
      <w:r>
        <w:rPr>
          <w:w w:val="90"/>
        </w:rPr>
        <w:t xml:space="preserve">incluye las actividades que tienen </w:t>
      </w:r>
      <w:r>
        <w:rPr>
          <w:spacing w:val="-4"/>
        </w:rPr>
        <w:t>relación</w:t>
      </w:r>
      <w:r>
        <w:rPr>
          <w:spacing w:val="-10"/>
        </w:rPr>
        <w:t xml:space="preserve"> </w:t>
      </w:r>
      <w:r>
        <w:rPr>
          <w:spacing w:val="-4"/>
        </w:rPr>
        <w:t>con</w:t>
      </w:r>
      <w:r>
        <w:rPr>
          <w:spacing w:val="-8"/>
        </w:rPr>
        <w:t xml:space="preserve"> </w:t>
      </w:r>
      <w:r>
        <w:rPr>
          <w:spacing w:val="-4"/>
        </w:rPr>
        <w:t>este</w:t>
      </w:r>
      <w:r>
        <w:rPr>
          <w:spacing w:val="-10"/>
        </w:rPr>
        <w:t xml:space="preserve"> </w:t>
      </w:r>
      <w:r>
        <w:rPr>
          <w:spacing w:val="-4"/>
        </w:rPr>
        <w:t>fin.</w:t>
      </w:r>
      <w:r>
        <w:rPr>
          <w:spacing w:val="-10"/>
        </w:rPr>
        <w:t xml:space="preserve"> </w:t>
      </w:r>
      <w:r>
        <w:rPr>
          <w:spacing w:val="-4"/>
        </w:rPr>
        <w:t>Así,</w:t>
      </w:r>
      <w:r>
        <w:rPr>
          <w:spacing w:val="-10"/>
        </w:rPr>
        <w:t xml:space="preserve"> </w:t>
      </w:r>
      <w:r>
        <w:rPr>
          <w:spacing w:val="-4"/>
        </w:rPr>
        <w:t>incluye</w:t>
      </w:r>
      <w:r>
        <w:rPr>
          <w:spacing w:val="-10"/>
        </w:rPr>
        <w:t xml:space="preserve"> </w:t>
      </w:r>
      <w:r>
        <w:rPr>
          <w:spacing w:val="-4"/>
        </w:rPr>
        <w:t>las</w:t>
      </w:r>
      <w:r>
        <w:rPr>
          <w:spacing w:val="-10"/>
        </w:rPr>
        <w:t xml:space="preserve"> </w:t>
      </w:r>
      <w:r>
        <w:rPr>
          <w:spacing w:val="-4"/>
        </w:rPr>
        <w:t>actividades</w:t>
      </w:r>
      <w:r>
        <w:rPr>
          <w:spacing w:val="-10"/>
        </w:rPr>
        <w:t xml:space="preserve"> </w:t>
      </w:r>
      <w:r>
        <w:rPr>
          <w:spacing w:val="-4"/>
        </w:rPr>
        <w:t>que</w:t>
      </w:r>
      <w:r>
        <w:rPr>
          <w:spacing w:val="-10"/>
        </w:rPr>
        <w:t xml:space="preserve"> </w:t>
      </w:r>
      <w:r>
        <w:rPr>
          <w:spacing w:val="-4"/>
        </w:rPr>
        <w:t>ofrecen/prestan</w:t>
      </w:r>
      <w:r>
        <w:rPr>
          <w:spacing w:val="-10"/>
        </w:rPr>
        <w:t xml:space="preserve"> </w:t>
      </w:r>
      <w:r>
        <w:rPr>
          <w:spacing w:val="-4"/>
        </w:rPr>
        <w:t>algún</w:t>
      </w:r>
      <w:r>
        <w:rPr>
          <w:spacing w:val="-9"/>
        </w:rPr>
        <w:t xml:space="preserve"> </w:t>
      </w:r>
      <w:r>
        <w:rPr>
          <w:spacing w:val="-4"/>
        </w:rPr>
        <w:t>tipo</w:t>
      </w:r>
      <w:r>
        <w:rPr>
          <w:spacing w:val="-10"/>
        </w:rPr>
        <w:t xml:space="preserve"> </w:t>
      </w:r>
      <w:r>
        <w:rPr>
          <w:spacing w:val="-4"/>
        </w:rPr>
        <w:t>de</w:t>
      </w:r>
      <w:r>
        <w:rPr>
          <w:spacing w:val="-10"/>
        </w:rPr>
        <w:t xml:space="preserve"> </w:t>
      </w:r>
      <w:r>
        <w:rPr>
          <w:spacing w:val="-4"/>
        </w:rPr>
        <w:t>servicio</w:t>
      </w:r>
      <w:r>
        <w:rPr>
          <w:spacing w:val="-10"/>
        </w:rPr>
        <w:t xml:space="preserve"> </w:t>
      </w:r>
      <w:r>
        <w:rPr>
          <w:spacing w:val="-4"/>
        </w:rPr>
        <w:t>a</w:t>
      </w:r>
      <w:r>
        <w:rPr>
          <w:spacing w:val="-10"/>
        </w:rPr>
        <w:t xml:space="preserve"> </w:t>
      </w:r>
      <w:r>
        <w:rPr>
          <w:spacing w:val="-4"/>
        </w:rPr>
        <w:t xml:space="preserve">la </w:t>
      </w:r>
      <w:r>
        <w:rPr>
          <w:w w:val="90"/>
        </w:rPr>
        <w:t>comunidad y a las empresas (es decir, a las personas en general).</w:t>
      </w:r>
    </w:p>
    <w:p w14:paraId="1260A3A4" w14:textId="77777777" w:rsidR="003F12EA" w:rsidRDefault="0029629B" w:rsidP="00A711B6">
      <w:pPr>
        <w:pStyle w:val="Textoindependiente"/>
        <w:spacing w:before="200" w:line="292" w:lineRule="auto"/>
        <w:ind w:right="4"/>
        <w:jc w:val="both"/>
      </w:pPr>
      <w:r>
        <w:rPr>
          <w:w w:val="90"/>
        </w:rPr>
        <w:t>Algunas</w:t>
      </w:r>
      <w:r>
        <w:rPr>
          <w:spacing w:val="-1"/>
          <w:w w:val="90"/>
        </w:rPr>
        <w:t xml:space="preserve"> </w:t>
      </w:r>
      <w:r>
        <w:rPr>
          <w:w w:val="90"/>
        </w:rPr>
        <w:t>de</w:t>
      </w:r>
      <w:r>
        <w:rPr>
          <w:spacing w:val="-1"/>
          <w:w w:val="90"/>
        </w:rPr>
        <w:t xml:space="preserve"> </w:t>
      </w:r>
      <w:r>
        <w:rPr>
          <w:w w:val="90"/>
        </w:rPr>
        <w:t>las</w:t>
      </w:r>
      <w:r>
        <w:rPr>
          <w:spacing w:val="-1"/>
          <w:w w:val="90"/>
        </w:rPr>
        <w:t xml:space="preserve"> </w:t>
      </w:r>
      <w:r>
        <w:rPr>
          <w:w w:val="90"/>
        </w:rPr>
        <w:t>actividades que</w:t>
      </w:r>
      <w:r>
        <w:rPr>
          <w:spacing w:val="-2"/>
          <w:w w:val="90"/>
        </w:rPr>
        <w:t xml:space="preserve"> </w:t>
      </w:r>
      <w:r>
        <w:rPr>
          <w:w w:val="90"/>
        </w:rPr>
        <w:t>encontramos</w:t>
      </w:r>
      <w:r>
        <w:rPr>
          <w:spacing w:val="-1"/>
          <w:w w:val="90"/>
        </w:rPr>
        <w:t xml:space="preserve"> </w:t>
      </w:r>
      <w:r>
        <w:rPr>
          <w:w w:val="90"/>
        </w:rPr>
        <w:t>en</w:t>
      </w:r>
      <w:r>
        <w:rPr>
          <w:spacing w:val="-2"/>
          <w:w w:val="90"/>
        </w:rPr>
        <w:t xml:space="preserve"> </w:t>
      </w:r>
      <w:r>
        <w:rPr>
          <w:w w:val="90"/>
        </w:rPr>
        <w:t>el</w:t>
      </w:r>
      <w:r>
        <w:rPr>
          <w:spacing w:val="-2"/>
          <w:w w:val="90"/>
        </w:rPr>
        <w:t xml:space="preserve"> </w:t>
      </w:r>
      <w:r>
        <w:rPr>
          <w:w w:val="90"/>
        </w:rPr>
        <w:t>sector</w:t>
      </w:r>
      <w:r>
        <w:rPr>
          <w:spacing w:val="-1"/>
          <w:w w:val="90"/>
        </w:rPr>
        <w:t xml:space="preserve"> </w:t>
      </w:r>
      <w:r>
        <w:rPr>
          <w:w w:val="90"/>
        </w:rPr>
        <w:t>terciario</w:t>
      </w:r>
      <w:r>
        <w:rPr>
          <w:spacing w:val="-1"/>
          <w:w w:val="90"/>
        </w:rPr>
        <w:t xml:space="preserve"> </w:t>
      </w:r>
      <w:r>
        <w:rPr>
          <w:w w:val="90"/>
        </w:rPr>
        <w:t>son:</w:t>
      </w:r>
      <w:r>
        <w:rPr>
          <w:spacing w:val="-2"/>
          <w:w w:val="90"/>
        </w:rPr>
        <w:t xml:space="preserve"> </w:t>
      </w:r>
      <w:r>
        <w:rPr>
          <w:w w:val="90"/>
        </w:rPr>
        <w:t>la</w:t>
      </w:r>
      <w:r>
        <w:rPr>
          <w:spacing w:val="-1"/>
          <w:w w:val="90"/>
        </w:rPr>
        <w:t xml:space="preserve"> </w:t>
      </w:r>
      <w:r>
        <w:rPr>
          <w:w w:val="90"/>
        </w:rPr>
        <w:t>medicina,</w:t>
      </w:r>
      <w:r>
        <w:rPr>
          <w:spacing w:val="-1"/>
          <w:w w:val="90"/>
        </w:rPr>
        <w:t xml:space="preserve"> </w:t>
      </w:r>
      <w:r>
        <w:rPr>
          <w:w w:val="90"/>
        </w:rPr>
        <w:t>la</w:t>
      </w:r>
      <w:r>
        <w:rPr>
          <w:spacing w:val="-1"/>
          <w:w w:val="90"/>
        </w:rPr>
        <w:t xml:space="preserve"> </w:t>
      </w:r>
      <w:r>
        <w:rPr>
          <w:w w:val="90"/>
        </w:rPr>
        <w:t>enseñanza,</w:t>
      </w:r>
      <w:r>
        <w:rPr>
          <w:spacing w:val="-1"/>
          <w:w w:val="90"/>
        </w:rPr>
        <w:t xml:space="preserve"> </w:t>
      </w:r>
      <w:r>
        <w:rPr>
          <w:w w:val="90"/>
        </w:rPr>
        <w:t xml:space="preserve">el </w:t>
      </w:r>
      <w:r>
        <w:rPr>
          <w:spacing w:val="-6"/>
        </w:rPr>
        <w:t xml:space="preserve">comercio, el turismo, las telecomunicaciones, las finanzas, etc. Se trata de un sector importante para que la economía fluya. Así, resulta imprescindible su correcto funcionamiento para que los </w:t>
      </w:r>
      <w:r>
        <w:rPr>
          <w:w w:val="90"/>
        </w:rPr>
        <w:t>sectores económicos de Colombia ya mencionados resulten más productivos.</w:t>
      </w:r>
    </w:p>
    <w:p w14:paraId="20728F4A" w14:textId="77777777" w:rsidR="003F12EA" w:rsidRDefault="0029629B" w:rsidP="00A711B6">
      <w:pPr>
        <w:spacing w:before="201" w:line="292" w:lineRule="auto"/>
        <w:ind w:right="4"/>
        <w:jc w:val="both"/>
      </w:pPr>
      <w:r>
        <w:rPr>
          <w:b/>
          <w:w w:val="85"/>
        </w:rPr>
        <w:t xml:space="preserve">Según la actividad económica desarrollada: </w:t>
      </w:r>
      <w:r>
        <w:rPr>
          <w:w w:val="85"/>
        </w:rPr>
        <w:t xml:space="preserve">Los seis principales sectores económicos de Colombia </w:t>
      </w:r>
      <w:r>
        <w:rPr>
          <w:w w:val="95"/>
        </w:rPr>
        <w:t>según</w:t>
      </w:r>
      <w:r>
        <w:rPr>
          <w:spacing w:val="-13"/>
          <w:w w:val="95"/>
        </w:rPr>
        <w:t xml:space="preserve"> </w:t>
      </w:r>
      <w:r>
        <w:rPr>
          <w:w w:val="95"/>
        </w:rPr>
        <w:t>su</w:t>
      </w:r>
      <w:r>
        <w:rPr>
          <w:spacing w:val="-12"/>
          <w:w w:val="95"/>
        </w:rPr>
        <w:t xml:space="preserve"> </w:t>
      </w:r>
      <w:r>
        <w:rPr>
          <w:w w:val="95"/>
        </w:rPr>
        <w:t>tipo</w:t>
      </w:r>
      <w:r>
        <w:rPr>
          <w:spacing w:val="-12"/>
          <w:w w:val="95"/>
        </w:rPr>
        <w:t xml:space="preserve"> </w:t>
      </w:r>
      <w:r>
        <w:rPr>
          <w:w w:val="95"/>
        </w:rPr>
        <w:t>de</w:t>
      </w:r>
      <w:r>
        <w:rPr>
          <w:spacing w:val="-12"/>
          <w:w w:val="95"/>
        </w:rPr>
        <w:t xml:space="preserve"> </w:t>
      </w:r>
      <w:r>
        <w:rPr>
          <w:w w:val="95"/>
        </w:rPr>
        <w:t>actividad</w:t>
      </w:r>
      <w:r>
        <w:rPr>
          <w:spacing w:val="-13"/>
          <w:w w:val="95"/>
        </w:rPr>
        <w:t xml:space="preserve"> </w:t>
      </w:r>
      <w:r>
        <w:rPr>
          <w:w w:val="95"/>
        </w:rPr>
        <w:t>económica</w:t>
      </w:r>
      <w:r>
        <w:rPr>
          <w:spacing w:val="-12"/>
          <w:w w:val="95"/>
        </w:rPr>
        <w:t xml:space="preserve"> </w:t>
      </w:r>
      <w:r>
        <w:rPr>
          <w:w w:val="95"/>
        </w:rPr>
        <w:t>son</w:t>
      </w:r>
      <w:r>
        <w:rPr>
          <w:spacing w:val="-12"/>
          <w:w w:val="95"/>
        </w:rPr>
        <w:t xml:space="preserve"> </w:t>
      </w:r>
      <w:r>
        <w:rPr>
          <w:w w:val="95"/>
        </w:rPr>
        <w:t>los</w:t>
      </w:r>
      <w:r>
        <w:rPr>
          <w:spacing w:val="-12"/>
          <w:w w:val="95"/>
        </w:rPr>
        <w:t xml:space="preserve"> </w:t>
      </w:r>
      <w:r>
        <w:rPr>
          <w:w w:val="95"/>
        </w:rPr>
        <w:t>siguientes:</w:t>
      </w:r>
    </w:p>
    <w:p w14:paraId="65EFD303" w14:textId="77777777" w:rsidR="003F12EA" w:rsidRDefault="0029629B">
      <w:pPr>
        <w:pStyle w:val="Prrafodelista"/>
        <w:numPr>
          <w:ilvl w:val="0"/>
          <w:numId w:val="2"/>
        </w:numPr>
        <w:tabs>
          <w:tab w:val="left" w:pos="530"/>
        </w:tabs>
        <w:spacing w:before="200" w:line="292" w:lineRule="auto"/>
        <w:ind w:left="0" w:right="4" w:firstLine="0"/>
        <w:jc w:val="both"/>
      </w:pPr>
      <w:r>
        <w:rPr>
          <w:b/>
          <w:spacing w:val="-2"/>
        </w:rPr>
        <w:t>El</w:t>
      </w:r>
      <w:r>
        <w:rPr>
          <w:b/>
          <w:spacing w:val="-7"/>
        </w:rPr>
        <w:t xml:space="preserve"> </w:t>
      </w:r>
      <w:r>
        <w:rPr>
          <w:b/>
          <w:spacing w:val="-2"/>
        </w:rPr>
        <w:t>sector</w:t>
      </w:r>
      <w:r>
        <w:rPr>
          <w:b/>
          <w:spacing w:val="-6"/>
        </w:rPr>
        <w:t xml:space="preserve"> </w:t>
      </w:r>
      <w:r>
        <w:rPr>
          <w:b/>
          <w:spacing w:val="-2"/>
        </w:rPr>
        <w:t>del</w:t>
      </w:r>
      <w:r>
        <w:rPr>
          <w:b/>
          <w:spacing w:val="-7"/>
        </w:rPr>
        <w:t xml:space="preserve"> </w:t>
      </w:r>
      <w:r>
        <w:rPr>
          <w:b/>
          <w:spacing w:val="-2"/>
        </w:rPr>
        <w:t>transporte:</w:t>
      </w:r>
      <w:r>
        <w:rPr>
          <w:b/>
          <w:spacing w:val="-5"/>
        </w:rPr>
        <w:t xml:space="preserve"> </w:t>
      </w:r>
      <w:r>
        <w:rPr>
          <w:spacing w:val="-2"/>
        </w:rPr>
        <w:t>El</w:t>
      </w:r>
      <w:r>
        <w:rPr>
          <w:spacing w:val="-6"/>
        </w:rPr>
        <w:t xml:space="preserve"> </w:t>
      </w:r>
      <w:r>
        <w:rPr>
          <w:spacing w:val="-2"/>
        </w:rPr>
        <w:t>sector</w:t>
      </w:r>
      <w:r>
        <w:rPr>
          <w:spacing w:val="-6"/>
        </w:rPr>
        <w:t xml:space="preserve"> </w:t>
      </w:r>
      <w:r>
        <w:rPr>
          <w:spacing w:val="-2"/>
        </w:rPr>
        <w:t>del</w:t>
      </w:r>
      <w:r>
        <w:rPr>
          <w:spacing w:val="-6"/>
        </w:rPr>
        <w:t xml:space="preserve"> </w:t>
      </w:r>
      <w:r>
        <w:rPr>
          <w:spacing w:val="-2"/>
        </w:rPr>
        <w:t>transporte</w:t>
      </w:r>
      <w:r>
        <w:rPr>
          <w:spacing w:val="-7"/>
        </w:rPr>
        <w:t xml:space="preserve"> </w:t>
      </w:r>
      <w:r>
        <w:rPr>
          <w:spacing w:val="-2"/>
        </w:rPr>
        <w:t>incluye</w:t>
      </w:r>
      <w:r>
        <w:rPr>
          <w:spacing w:val="-6"/>
        </w:rPr>
        <w:t xml:space="preserve"> </w:t>
      </w:r>
      <w:r>
        <w:rPr>
          <w:spacing w:val="-2"/>
        </w:rPr>
        <w:t>la</w:t>
      </w:r>
      <w:r>
        <w:rPr>
          <w:spacing w:val="-6"/>
        </w:rPr>
        <w:t xml:space="preserve"> </w:t>
      </w:r>
      <w:r>
        <w:rPr>
          <w:spacing w:val="-2"/>
        </w:rPr>
        <w:t>movilización</w:t>
      </w:r>
      <w:r>
        <w:rPr>
          <w:spacing w:val="-6"/>
        </w:rPr>
        <w:t xml:space="preserve"> </w:t>
      </w:r>
      <w:r>
        <w:rPr>
          <w:spacing w:val="-2"/>
        </w:rPr>
        <w:t>de</w:t>
      </w:r>
      <w:r>
        <w:rPr>
          <w:spacing w:val="-6"/>
        </w:rPr>
        <w:t xml:space="preserve"> </w:t>
      </w:r>
      <w:r>
        <w:rPr>
          <w:spacing w:val="-2"/>
        </w:rPr>
        <w:t>las</w:t>
      </w:r>
      <w:r>
        <w:rPr>
          <w:spacing w:val="-6"/>
        </w:rPr>
        <w:t xml:space="preserve"> </w:t>
      </w:r>
      <w:r>
        <w:rPr>
          <w:spacing w:val="-2"/>
        </w:rPr>
        <w:t xml:space="preserve">diferentes </w:t>
      </w:r>
      <w:r>
        <w:t>mercancías,</w:t>
      </w:r>
      <w:r>
        <w:rPr>
          <w:spacing w:val="-2"/>
        </w:rPr>
        <w:t xml:space="preserve"> </w:t>
      </w:r>
      <w:r>
        <w:t>ya</w:t>
      </w:r>
      <w:r>
        <w:rPr>
          <w:spacing w:val="-2"/>
        </w:rPr>
        <w:t xml:space="preserve"> </w:t>
      </w:r>
      <w:r>
        <w:t>sea</w:t>
      </w:r>
      <w:r>
        <w:rPr>
          <w:spacing w:val="-2"/>
        </w:rPr>
        <w:t xml:space="preserve"> </w:t>
      </w:r>
      <w:r>
        <w:t>por</w:t>
      </w:r>
      <w:r>
        <w:rPr>
          <w:spacing w:val="-2"/>
        </w:rPr>
        <w:t xml:space="preserve"> </w:t>
      </w:r>
      <w:r>
        <w:t>vía</w:t>
      </w:r>
      <w:r>
        <w:rPr>
          <w:spacing w:val="-2"/>
        </w:rPr>
        <w:t xml:space="preserve"> </w:t>
      </w:r>
      <w:r>
        <w:t>terrestre</w:t>
      </w:r>
      <w:r>
        <w:rPr>
          <w:spacing w:val="-1"/>
        </w:rPr>
        <w:t xml:space="preserve"> </w:t>
      </w:r>
      <w:r>
        <w:t>o</w:t>
      </w:r>
      <w:r>
        <w:rPr>
          <w:spacing w:val="-2"/>
        </w:rPr>
        <w:t xml:space="preserve"> </w:t>
      </w:r>
      <w:r>
        <w:t>aérea.</w:t>
      </w:r>
      <w:r>
        <w:rPr>
          <w:spacing w:val="-2"/>
        </w:rPr>
        <w:t xml:space="preserve"> </w:t>
      </w:r>
      <w:r>
        <w:t>Para</w:t>
      </w:r>
      <w:r>
        <w:rPr>
          <w:spacing w:val="-2"/>
        </w:rPr>
        <w:t xml:space="preserve"> </w:t>
      </w:r>
      <w:r>
        <w:t>que</w:t>
      </w:r>
      <w:r>
        <w:rPr>
          <w:spacing w:val="-2"/>
        </w:rPr>
        <w:t xml:space="preserve"> </w:t>
      </w:r>
      <w:r>
        <w:t>su</w:t>
      </w:r>
      <w:r>
        <w:rPr>
          <w:spacing w:val="-1"/>
        </w:rPr>
        <w:t xml:space="preserve"> </w:t>
      </w:r>
      <w:r>
        <w:t>funcionamiento</w:t>
      </w:r>
      <w:r>
        <w:rPr>
          <w:spacing w:val="-2"/>
        </w:rPr>
        <w:t xml:space="preserve"> </w:t>
      </w:r>
      <w:r>
        <w:t>sea</w:t>
      </w:r>
      <w:r>
        <w:rPr>
          <w:spacing w:val="-2"/>
        </w:rPr>
        <w:t xml:space="preserve"> </w:t>
      </w:r>
      <w:r>
        <w:t>correcto,</w:t>
      </w:r>
      <w:r>
        <w:rPr>
          <w:spacing w:val="-2"/>
        </w:rPr>
        <w:t xml:space="preserve"> </w:t>
      </w:r>
      <w:r>
        <w:t xml:space="preserve">es </w:t>
      </w:r>
      <w:r>
        <w:rPr>
          <w:w w:val="90"/>
        </w:rPr>
        <w:t>importante</w:t>
      </w:r>
      <w:r>
        <w:rPr>
          <w:spacing w:val="-4"/>
          <w:w w:val="90"/>
        </w:rPr>
        <w:t xml:space="preserve"> </w:t>
      </w:r>
      <w:r>
        <w:rPr>
          <w:w w:val="90"/>
        </w:rPr>
        <w:t>que</w:t>
      </w:r>
      <w:r>
        <w:rPr>
          <w:spacing w:val="-4"/>
          <w:w w:val="90"/>
        </w:rPr>
        <w:t xml:space="preserve"> </w:t>
      </w:r>
      <w:r>
        <w:rPr>
          <w:w w:val="90"/>
        </w:rPr>
        <w:t>las</w:t>
      </w:r>
      <w:r>
        <w:rPr>
          <w:spacing w:val="-3"/>
          <w:w w:val="90"/>
        </w:rPr>
        <w:t xml:space="preserve"> </w:t>
      </w:r>
      <w:r>
        <w:rPr>
          <w:w w:val="90"/>
        </w:rPr>
        <w:t>infraestructuras</w:t>
      </w:r>
      <w:r>
        <w:rPr>
          <w:spacing w:val="-3"/>
          <w:w w:val="90"/>
        </w:rPr>
        <w:t xml:space="preserve"> </w:t>
      </w:r>
      <w:r>
        <w:rPr>
          <w:w w:val="90"/>
        </w:rPr>
        <w:t>viales</w:t>
      </w:r>
      <w:r>
        <w:rPr>
          <w:spacing w:val="-3"/>
          <w:w w:val="90"/>
        </w:rPr>
        <w:t xml:space="preserve"> </w:t>
      </w:r>
      <w:r>
        <w:rPr>
          <w:w w:val="90"/>
        </w:rPr>
        <w:t>sean</w:t>
      </w:r>
      <w:r>
        <w:rPr>
          <w:spacing w:val="-4"/>
          <w:w w:val="90"/>
        </w:rPr>
        <w:t xml:space="preserve"> </w:t>
      </w:r>
      <w:r>
        <w:rPr>
          <w:w w:val="90"/>
        </w:rPr>
        <w:t>adecuadas.</w:t>
      </w:r>
      <w:r>
        <w:rPr>
          <w:spacing w:val="-4"/>
          <w:w w:val="90"/>
        </w:rPr>
        <w:t xml:space="preserve"> </w:t>
      </w:r>
      <w:r>
        <w:rPr>
          <w:w w:val="90"/>
        </w:rPr>
        <w:t>Por</w:t>
      </w:r>
      <w:r>
        <w:rPr>
          <w:spacing w:val="-4"/>
          <w:w w:val="90"/>
        </w:rPr>
        <w:t xml:space="preserve"> </w:t>
      </w:r>
      <w:r>
        <w:rPr>
          <w:w w:val="90"/>
        </w:rPr>
        <w:t>otro</w:t>
      </w:r>
      <w:r>
        <w:rPr>
          <w:spacing w:val="-4"/>
          <w:w w:val="90"/>
        </w:rPr>
        <w:t xml:space="preserve"> </w:t>
      </w:r>
      <w:r>
        <w:rPr>
          <w:w w:val="90"/>
        </w:rPr>
        <w:t>lado,</w:t>
      </w:r>
      <w:r>
        <w:rPr>
          <w:spacing w:val="-4"/>
          <w:w w:val="90"/>
        </w:rPr>
        <w:t xml:space="preserve"> </w:t>
      </w:r>
      <w:r>
        <w:rPr>
          <w:w w:val="90"/>
        </w:rPr>
        <w:t>gracias</w:t>
      </w:r>
      <w:r>
        <w:rPr>
          <w:spacing w:val="-4"/>
          <w:w w:val="90"/>
        </w:rPr>
        <w:t xml:space="preserve"> </w:t>
      </w:r>
      <w:r>
        <w:rPr>
          <w:w w:val="90"/>
        </w:rPr>
        <w:t>a</w:t>
      </w:r>
      <w:r>
        <w:rPr>
          <w:spacing w:val="-3"/>
          <w:w w:val="90"/>
        </w:rPr>
        <w:t xml:space="preserve"> </w:t>
      </w:r>
      <w:r>
        <w:rPr>
          <w:w w:val="90"/>
        </w:rPr>
        <w:t>las</w:t>
      </w:r>
      <w:r>
        <w:rPr>
          <w:spacing w:val="-3"/>
          <w:w w:val="90"/>
        </w:rPr>
        <w:t xml:space="preserve"> </w:t>
      </w:r>
      <w:r>
        <w:rPr>
          <w:w w:val="90"/>
        </w:rPr>
        <w:t>aerolíneas de bajo coste en Colombia, cada vez más colombianos/as se deciden a viajar.</w:t>
      </w:r>
    </w:p>
    <w:p w14:paraId="3C7EFEB8" w14:textId="77777777" w:rsidR="003F12EA" w:rsidRDefault="0029629B">
      <w:pPr>
        <w:pStyle w:val="Prrafodelista"/>
        <w:numPr>
          <w:ilvl w:val="0"/>
          <w:numId w:val="2"/>
        </w:numPr>
        <w:tabs>
          <w:tab w:val="left" w:pos="505"/>
        </w:tabs>
        <w:spacing w:line="292" w:lineRule="auto"/>
        <w:ind w:left="0" w:right="4" w:firstLine="0"/>
        <w:jc w:val="both"/>
      </w:pPr>
      <w:r>
        <w:rPr>
          <w:b/>
          <w:spacing w:val="-6"/>
        </w:rPr>
        <w:t>El</w:t>
      </w:r>
      <w:r>
        <w:rPr>
          <w:b/>
          <w:spacing w:val="-10"/>
        </w:rPr>
        <w:t xml:space="preserve"> </w:t>
      </w:r>
      <w:r>
        <w:rPr>
          <w:b/>
          <w:spacing w:val="-6"/>
        </w:rPr>
        <w:t>sector</w:t>
      </w:r>
      <w:r>
        <w:rPr>
          <w:b/>
          <w:spacing w:val="-9"/>
        </w:rPr>
        <w:t xml:space="preserve"> </w:t>
      </w:r>
      <w:r>
        <w:rPr>
          <w:b/>
          <w:spacing w:val="-6"/>
        </w:rPr>
        <w:t>financiero:</w:t>
      </w:r>
      <w:r>
        <w:rPr>
          <w:b/>
          <w:spacing w:val="-9"/>
        </w:rPr>
        <w:t xml:space="preserve"> </w:t>
      </w:r>
      <w:r>
        <w:rPr>
          <w:spacing w:val="-6"/>
        </w:rPr>
        <w:t>El</w:t>
      </w:r>
      <w:r>
        <w:rPr>
          <w:spacing w:val="-10"/>
        </w:rPr>
        <w:t xml:space="preserve"> </w:t>
      </w:r>
      <w:r>
        <w:rPr>
          <w:spacing w:val="-6"/>
        </w:rPr>
        <w:t>sector</w:t>
      </w:r>
      <w:r>
        <w:rPr>
          <w:spacing w:val="-9"/>
        </w:rPr>
        <w:t xml:space="preserve"> </w:t>
      </w:r>
      <w:r>
        <w:rPr>
          <w:spacing w:val="-6"/>
        </w:rPr>
        <w:t>financiero</w:t>
      </w:r>
      <w:r>
        <w:rPr>
          <w:spacing w:val="-9"/>
        </w:rPr>
        <w:t xml:space="preserve"> </w:t>
      </w:r>
      <w:r>
        <w:rPr>
          <w:spacing w:val="-6"/>
        </w:rPr>
        <w:t>incluye</w:t>
      </w:r>
      <w:r>
        <w:rPr>
          <w:spacing w:val="-9"/>
        </w:rPr>
        <w:t xml:space="preserve"> </w:t>
      </w:r>
      <w:r>
        <w:rPr>
          <w:spacing w:val="-6"/>
        </w:rPr>
        <w:t>la</w:t>
      </w:r>
      <w:r>
        <w:rPr>
          <w:spacing w:val="-10"/>
        </w:rPr>
        <w:t xml:space="preserve"> </w:t>
      </w:r>
      <w:r>
        <w:rPr>
          <w:spacing w:val="-6"/>
        </w:rPr>
        <w:t>prestación</w:t>
      </w:r>
      <w:r>
        <w:rPr>
          <w:spacing w:val="-9"/>
        </w:rPr>
        <w:t xml:space="preserve"> </w:t>
      </w:r>
      <w:r>
        <w:rPr>
          <w:spacing w:val="-6"/>
        </w:rPr>
        <w:t>de</w:t>
      </w:r>
      <w:r>
        <w:rPr>
          <w:spacing w:val="-9"/>
        </w:rPr>
        <w:t xml:space="preserve"> </w:t>
      </w:r>
      <w:r>
        <w:rPr>
          <w:spacing w:val="-6"/>
        </w:rPr>
        <w:t>dinero,</w:t>
      </w:r>
      <w:r>
        <w:rPr>
          <w:spacing w:val="-10"/>
        </w:rPr>
        <w:t xml:space="preserve"> </w:t>
      </w:r>
      <w:r>
        <w:rPr>
          <w:spacing w:val="-6"/>
        </w:rPr>
        <w:t>las</w:t>
      </w:r>
      <w:r>
        <w:rPr>
          <w:spacing w:val="-9"/>
        </w:rPr>
        <w:t xml:space="preserve"> </w:t>
      </w:r>
      <w:r>
        <w:rPr>
          <w:spacing w:val="-6"/>
        </w:rPr>
        <w:t>transacciones,</w:t>
      </w:r>
      <w:r>
        <w:rPr>
          <w:spacing w:val="-9"/>
        </w:rPr>
        <w:t xml:space="preserve"> </w:t>
      </w:r>
      <w:r>
        <w:rPr>
          <w:spacing w:val="-6"/>
        </w:rPr>
        <w:t xml:space="preserve">el </w:t>
      </w:r>
      <w:r>
        <w:rPr>
          <w:w w:val="90"/>
        </w:rPr>
        <w:t xml:space="preserve">intercambio comercial, etc. En definitiva, las finanzas. Este sector en Colombia registró ganancias </w:t>
      </w:r>
      <w:r>
        <w:t>históricas,</w:t>
      </w:r>
      <w:r>
        <w:rPr>
          <w:spacing w:val="-10"/>
        </w:rPr>
        <w:t xml:space="preserve"> </w:t>
      </w:r>
      <w:r>
        <w:t>a</w:t>
      </w:r>
      <w:r>
        <w:rPr>
          <w:spacing w:val="-10"/>
        </w:rPr>
        <w:t xml:space="preserve"> </w:t>
      </w:r>
      <w:r>
        <w:t>octubre</w:t>
      </w:r>
      <w:r>
        <w:rPr>
          <w:spacing w:val="-10"/>
        </w:rPr>
        <w:t xml:space="preserve"> </w:t>
      </w:r>
      <w:r>
        <w:t>de</w:t>
      </w:r>
      <w:r>
        <w:rPr>
          <w:spacing w:val="-10"/>
        </w:rPr>
        <w:t xml:space="preserve"> </w:t>
      </w:r>
      <w:r>
        <w:t>2024,</w:t>
      </w:r>
      <w:r>
        <w:rPr>
          <w:spacing w:val="-10"/>
        </w:rPr>
        <w:t xml:space="preserve"> </w:t>
      </w:r>
      <w:r>
        <w:t>el</w:t>
      </w:r>
      <w:r>
        <w:rPr>
          <w:spacing w:val="-11"/>
        </w:rPr>
        <w:t xml:space="preserve"> </w:t>
      </w:r>
      <w:r>
        <w:t>sistema</w:t>
      </w:r>
      <w:r>
        <w:rPr>
          <w:spacing w:val="-11"/>
        </w:rPr>
        <w:t xml:space="preserve"> </w:t>
      </w:r>
      <w:r>
        <w:t>financiero</w:t>
      </w:r>
      <w:r>
        <w:rPr>
          <w:spacing w:val="-11"/>
        </w:rPr>
        <w:t xml:space="preserve"> </w:t>
      </w:r>
      <w:r>
        <w:t>colombiano</w:t>
      </w:r>
      <w:r>
        <w:rPr>
          <w:spacing w:val="-11"/>
        </w:rPr>
        <w:t xml:space="preserve"> </w:t>
      </w:r>
      <w:r>
        <w:t>registro</w:t>
      </w:r>
      <w:r>
        <w:rPr>
          <w:spacing w:val="-10"/>
        </w:rPr>
        <w:t xml:space="preserve"> </w:t>
      </w:r>
      <w:r>
        <w:t>utilidades</w:t>
      </w:r>
      <w:r>
        <w:rPr>
          <w:spacing w:val="-10"/>
        </w:rPr>
        <w:t xml:space="preserve"> </w:t>
      </w:r>
      <w:r>
        <w:t>por</w:t>
      </w:r>
      <w:r>
        <w:rPr>
          <w:spacing w:val="-11"/>
        </w:rPr>
        <w:t xml:space="preserve"> </w:t>
      </w:r>
      <w:r>
        <w:t xml:space="preserve">$96,5 </w:t>
      </w:r>
      <w:r>
        <w:rPr>
          <w:w w:val="90"/>
        </w:rPr>
        <w:t>billones,</w:t>
      </w:r>
      <w:r>
        <w:rPr>
          <w:spacing w:val="-1"/>
          <w:w w:val="90"/>
        </w:rPr>
        <w:t xml:space="preserve"> </w:t>
      </w:r>
      <w:r>
        <w:rPr>
          <w:w w:val="90"/>
        </w:rPr>
        <w:t>un</w:t>
      </w:r>
      <w:r>
        <w:rPr>
          <w:spacing w:val="-1"/>
          <w:w w:val="90"/>
        </w:rPr>
        <w:t xml:space="preserve"> </w:t>
      </w:r>
      <w:r>
        <w:rPr>
          <w:w w:val="90"/>
        </w:rPr>
        <w:t>crecimiento</w:t>
      </w:r>
      <w:r>
        <w:rPr>
          <w:spacing w:val="-2"/>
          <w:w w:val="90"/>
        </w:rPr>
        <w:t xml:space="preserve"> </w:t>
      </w:r>
      <w:r>
        <w:rPr>
          <w:w w:val="90"/>
        </w:rPr>
        <w:t>de</w:t>
      </w:r>
      <w:r>
        <w:rPr>
          <w:spacing w:val="-2"/>
          <w:w w:val="90"/>
        </w:rPr>
        <w:t xml:space="preserve"> </w:t>
      </w:r>
      <w:r>
        <w:rPr>
          <w:w w:val="90"/>
        </w:rPr>
        <w:t>35,9%</w:t>
      </w:r>
      <w:r>
        <w:rPr>
          <w:spacing w:val="-2"/>
          <w:w w:val="90"/>
        </w:rPr>
        <w:t xml:space="preserve"> </w:t>
      </w:r>
      <w:r>
        <w:rPr>
          <w:w w:val="90"/>
        </w:rPr>
        <w:t>frente</w:t>
      </w:r>
      <w:r>
        <w:rPr>
          <w:spacing w:val="-2"/>
          <w:w w:val="90"/>
        </w:rPr>
        <w:t xml:space="preserve"> </w:t>
      </w:r>
      <w:r>
        <w:rPr>
          <w:w w:val="90"/>
        </w:rPr>
        <w:t>al</w:t>
      </w:r>
      <w:r>
        <w:rPr>
          <w:spacing w:val="-2"/>
          <w:w w:val="90"/>
        </w:rPr>
        <w:t xml:space="preserve"> </w:t>
      </w:r>
      <w:r>
        <w:rPr>
          <w:w w:val="90"/>
        </w:rPr>
        <w:t>mismo</w:t>
      </w:r>
      <w:r>
        <w:rPr>
          <w:spacing w:val="-1"/>
          <w:w w:val="90"/>
        </w:rPr>
        <w:t xml:space="preserve"> </w:t>
      </w:r>
      <w:r>
        <w:rPr>
          <w:w w:val="90"/>
        </w:rPr>
        <w:t>periodo</w:t>
      </w:r>
      <w:r>
        <w:rPr>
          <w:spacing w:val="-1"/>
          <w:w w:val="90"/>
        </w:rPr>
        <w:t xml:space="preserve"> </w:t>
      </w:r>
      <w:r>
        <w:rPr>
          <w:w w:val="90"/>
        </w:rPr>
        <w:t>de</w:t>
      </w:r>
      <w:r>
        <w:rPr>
          <w:spacing w:val="-2"/>
          <w:w w:val="90"/>
        </w:rPr>
        <w:t xml:space="preserve"> </w:t>
      </w:r>
      <w:r>
        <w:rPr>
          <w:w w:val="90"/>
        </w:rPr>
        <w:t>2023.</w:t>
      </w:r>
      <w:r>
        <w:rPr>
          <w:spacing w:val="-2"/>
          <w:w w:val="90"/>
        </w:rPr>
        <w:t xml:space="preserve"> </w:t>
      </w:r>
      <w:r>
        <w:rPr>
          <w:w w:val="90"/>
        </w:rPr>
        <w:t>En</w:t>
      </w:r>
      <w:r>
        <w:rPr>
          <w:spacing w:val="-2"/>
          <w:w w:val="90"/>
        </w:rPr>
        <w:t xml:space="preserve"> </w:t>
      </w:r>
      <w:r>
        <w:rPr>
          <w:w w:val="90"/>
        </w:rPr>
        <w:t>este</w:t>
      </w:r>
      <w:r>
        <w:rPr>
          <w:spacing w:val="-2"/>
          <w:w w:val="90"/>
        </w:rPr>
        <w:t xml:space="preserve"> </w:t>
      </w:r>
      <w:r>
        <w:rPr>
          <w:w w:val="90"/>
        </w:rPr>
        <w:t>año</w:t>
      </w:r>
      <w:r>
        <w:rPr>
          <w:spacing w:val="-2"/>
          <w:w w:val="90"/>
        </w:rPr>
        <w:t xml:space="preserve"> </w:t>
      </w:r>
      <w:r>
        <w:rPr>
          <w:w w:val="90"/>
        </w:rPr>
        <w:t>2025</w:t>
      </w:r>
      <w:r>
        <w:rPr>
          <w:spacing w:val="-2"/>
          <w:w w:val="90"/>
        </w:rPr>
        <w:t xml:space="preserve"> </w:t>
      </w:r>
      <w:r>
        <w:rPr>
          <w:w w:val="90"/>
        </w:rPr>
        <w:t>se</w:t>
      </w:r>
      <w:r>
        <w:rPr>
          <w:spacing w:val="-2"/>
          <w:w w:val="90"/>
        </w:rPr>
        <w:t xml:space="preserve"> </w:t>
      </w:r>
      <w:r>
        <w:rPr>
          <w:w w:val="90"/>
        </w:rPr>
        <w:t>espera</w:t>
      </w:r>
      <w:r>
        <w:rPr>
          <w:spacing w:val="-2"/>
          <w:w w:val="90"/>
        </w:rPr>
        <w:t xml:space="preserve"> </w:t>
      </w:r>
      <w:r>
        <w:rPr>
          <w:w w:val="90"/>
        </w:rPr>
        <w:t xml:space="preserve">que </w:t>
      </w:r>
      <w:r>
        <w:rPr>
          <w:spacing w:val="-4"/>
        </w:rPr>
        <w:t>tenga</w:t>
      </w:r>
      <w:r>
        <w:rPr>
          <w:spacing w:val="-12"/>
        </w:rPr>
        <w:t xml:space="preserve"> </w:t>
      </w:r>
      <w:r>
        <w:rPr>
          <w:spacing w:val="-4"/>
        </w:rPr>
        <w:t>un</w:t>
      </w:r>
      <w:r>
        <w:rPr>
          <w:spacing w:val="-11"/>
        </w:rPr>
        <w:t xml:space="preserve"> </w:t>
      </w:r>
      <w:r>
        <w:rPr>
          <w:spacing w:val="-4"/>
        </w:rPr>
        <w:t>crecimiento</w:t>
      </w:r>
      <w:r>
        <w:rPr>
          <w:spacing w:val="-11"/>
        </w:rPr>
        <w:t xml:space="preserve"> </w:t>
      </w:r>
      <w:r>
        <w:rPr>
          <w:spacing w:val="-4"/>
        </w:rPr>
        <w:t>positivo</w:t>
      </w:r>
      <w:r>
        <w:rPr>
          <w:spacing w:val="-12"/>
        </w:rPr>
        <w:t xml:space="preserve"> </w:t>
      </w:r>
      <w:r>
        <w:rPr>
          <w:spacing w:val="-4"/>
        </w:rPr>
        <w:t>gracias</w:t>
      </w:r>
      <w:r>
        <w:rPr>
          <w:spacing w:val="-11"/>
        </w:rPr>
        <w:t xml:space="preserve"> </w:t>
      </w:r>
      <w:r>
        <w:rPr>
          <w:spacing w:val="-4"/>
        </w:rPr>
        <w:t>a</w:t>
      </w:r>
      <w:r>
        <w:rPr>
          <w:spacing w:val="-11"/>
        </w:rPr>
        <w:t xml:space="preserve"> </w:t>
      </w:r>
      <w:r>
        <w:rPr>
          <w:spacing w:val="-4"/>
        </w:rPr>
        <w:t>la</w:t>
      </w:r>
      <w:r>
        <w:rPr>
          <w:spacing w:val="-11"/>
        </w:rPr>
        <w:t xml:space="preserve"> </w:t>
      </w:r>
      <w:r>
        <w:rPr>
          <w:spacing w:val="-4"/>
        </w:rPr>
        <w:t>recuperación</w:t>
      </w:r>
      <w:r>
        <w:rPr>
          <w:spacing w:val="-12"/>
        </w:rPr>
        <w:t xml:space="preserve"> </w:t>
      </w:r>
      <w:r>
        <w:rPr>
          <w:spacing w:val="-4"/>
        </w:rPr>
        <w:t>económica</w:t>
      </w:r>
      <w:r>
        <w:rPr>
          <w:spacing w:val="-11"/>
        </w:rPr>
        <w:t xml:space="preserve"> </w:t>
      </w:r>
      <w:r>
        <w:rPr>
          <w:spacing w:val="-4"/>
        </w:rPr>
        <w:t>y</w:t>
      </w:r>
      <w:r>
        <w:rPr>
          <w:spacing w:val="-11"/>
        </w:rPr>
        <w:t xml:space="preserve"> </w:t>
      </w:r>
      <w:r>
        <w:rPr>
          <w:spacing w:val="-4"/>
        </w:rPr>
        <w:t>a</w:t>
      </w:r>
      <w:r>
        <w:rPr>
          <w:spacing w:val="-12"/>
        </w:rPr>
        <w:t xml:space="preserve"> </w:t>
      </w:r>
      <w:r>
        <w:rPr>
          <w:spacing w:val="-4"/>
        </w:rPr>
        <w:t>la</w:t>
      </w:r>
      <w:r>
        <w:rPr>
          <w:spacing w:val="-11"/>
        </w:rPr>
        <w:t xml:space="preserve"> </w:t>
      </w:r>
      <w:r>
        <w:rPr>
          <w:spacing w:val="-4"/>
        </w:rPr>
        <w:t>reducción</w:t>
      </w:r>
      <w:r>
        <w:rPr>
          <w:spacing w:val="-11"/>
        </w:rPr>
        <w:t xml:space="preserve"> </w:t>
      </w:r>
      <w:r>
        <w:rPr>
          <w:spacing w:val="-4"/>
        </w:rPr>
        <w:t>de</w:t>
      </w:r>
      <w:r>
        <w:rPr>
          <w:spacing w:val="-11"/>
        </w:rPr>
        <w:t xml:space="preserve"> </w:t>
      </w:r>
      <w:r>
        <w:rPr>
          <w:spacing w:val="-4"/>
        </w:rPr>
        <w:t>tasas</w:t>
      </w:r>
      <w:r>
        <w:rPr>
          <w:spacing w:val="-12"/>
        </w:rPr>
        <w:t xml:space="preserve"> </w:t>
      </w:r>
      <w:r>
        <w:rPr>
          <w:spacing w:val="-4"/>
        </w:rPr>
        <w:t xml:space="preserve">de </w:t>
      </w:r>
      <w:r>
        <w:rPr>
          <w:spacing w:val="-2"/>
        </w:rPr>
        <w:t>interés.</w:t>
      </w:r>
    </w:p>
    <w:p w14:paraId="6EFEB082" w14:textId="77777777" w:rsidR="003F12EA" w:rsidRDefault="0029629B">
      <w:pPr>
        <w:pStyle w:val="Prrafodelista"/>
        <w:numPr>
          <w:ilvl w:val="0"/>
          <w:numId w:val="2"/>
        </w:numPr>
        <w:tabs>
          <w:tab w:val="left" w:pos="469"/>
        </w:tabs>
        <w:spacing w:line="292" w:lineRule="auto"/>
        <w:ind w:left="0" w:right="4" w:firstLine="0"/>
        <w:jc w:val="both"/>
      </w:pPr>
      <w:r>
        <w:rPr>
          <w:b/>
          <w:w w:val="85"/>
        </w:rPr>
        <w:t>El sector del comercio:</w:t>
      </w:r>
      <w:r>
        <w:rPr>
          <w:b/>
        </w:rPr>
        <w:t xml:space="preserve"> </w:t>
      </w:r>
      <w:r>
        <w:rPr>
          <w:w w:val="85"/>
        </w:rPr>
        <w:t>Otro de los sectores</w:t>
      </w:r>
      <w:r>
        <w:t xml:space="preserve"> </w:t>
      </w:r>
      <w:r>
        <w:rPr>
          <w:w w:val="85"/>
        </w:rPr>
        <w:t>económicos</w:t>
      </w:r>
      <w:r>
        <w:t xml:space="preserve"> </w:t>
      </w:r>
      <w:r>
        <w:rPr>
          <w:w w:val="85"/>
        </w:rPr>
        <w:t>de Colombia, según su actividad</w:t>
      </w:r>
      <w:r>
        <w:t xml:space="preserve"> </w:t>
      </w:r>
      <w:r>
        <w:rPr>
          <w:w w:val="85"/>
        </w:rPr>
        <w:t>en 2024,</w:t>
      </w:r>
      <w:r>
        <w:rPr>
          <w:spacing w:val="80"/>
        </w:rPr>
        <w:t xml:space="preserve"> </w:t>
      </w:r>
      <w:r>
        <w:rPr>
          <w:w w:val="90"/>
        </w:rPr>
        <w:t xml:space="preserve">el sector del comercio mostró un crecimiento anual de 1,4%, las actividades económicas que más </w:t>
      </w:r>
      <w:r>
        <w:rPr>
          <w:spacing w:val="-6"/>
        </w:rPr>
        <w:t xml:space="preserve">contribuyeron son comercio al por mayor y al por menor, reparación de vehículos, alojamiento y </w:t>
      </w:r>
      <w:r>
        <w:rPr>
          <w:spacing w:val="-8"/>
        </w:rPr>
        <w:t>servicios</w:t>
      </w:r>
      <w:r>
        <w:t xml:space="preserve"> </w:t>
      </w:r>
      <w:r>
        <w:rPr>
          <w:spacing w:val="-8"/>
        </w:rPr>
        <w:t>de</w:t>
      </w:r>
      <w:r>
        <w:t xml:space="preserve"> </w:t>
      </w:r>
      <w:r>
        <w:rPr>
          <w:spacing w:val="-8"/>
        </w:rPr>
        <w:t>comida,</w:t>
      </w:r>
      <w:r>
        <w:t xml:space="preserve"> </w:t>
      </w:r>
      <w:r>
        <w:rPr>
          <w:spacing w:val="-8"/>
        </w:rPr>
        <w:t>y</w:t>
      </w:r>
      <w:r>
        <w:t xml:space="preserve"> </w:t>
      </w:r>
      <w:r>
        <w:rPr>
          <w:spacing w:val="-8"/>
        </w:rPr>
        <w:t>los</w:t>
      </w:r>
      <w:r>
        <w:t xml:space="preserve"> </w:t>
      </w:r>
      <w:r>
        <w:rPr>
          <w:spacing w:val="-8"/>
        </w:rPr>
        <w:t>principales</w:t>
      </w:r>
      <w:r>
        <w:t xml:space="preserve"> </w:t>
      </w:r>
      <w:r>
        <w:rPr>
          <w:spacing w:val="-8"/>
        </w:rPr>
        <w:t>productos</w:t>
      </w:r>
      <w:r>
        <w:t xml:space="preserve"> </w:t>
      </w:r>
      <w:r>
        <w:rPr>
          <w:spacing w:val="-8"/>
        </w:rPr>
        <w:t>importados</w:t>
      </w:r>
      <w:r>
        <w:t xml:space="preserve"> </w:t>
      </w:r>
      <w:r>
        <w:rPr>
          <w:spacing w:val="-8"/>
        </w:rPr>
        <w:t>fueron</w:t>
      </w:r>
      <w:r>
        <w:t xml:space="preserve"> </w:t>
      </w:r>
      <w:r>
        <w:rPr>
          <w:spacing w:val="-8"/>
        </w:rPr>
        <w:t>manufacturas,</w:t>
      </w:r>
      <w:r>
        <w:t xml:space="preserve"> </w:t>
      </w:r>
      <w:r>
        <w:rPr>
          <w:spacing w:val="-8"/>
        </w:rPr>
        <w:t>combustibles</w:t>
      </w:r>
      <w:r>
        <w:t xml:space="preserve"> </w:t>
      </w:r>
      <w:r>
        <w:rPr>
          <w:spacing w:val="-8"/>
        </w:rPr>
        <w:t xml:space="preserve">y </w:t>
      </w:r>
      <w:r>
        <w:rPr>
          <w:spacing w:val="-6"/>
        </w:rPr>
        <w:t>productos</w:t>
      </w:r>
      <w:r>
        <w:rPr>
          <w:spacing w:val="-11"/>
        </w:rPr>
        <w:t xml:space="preserve"> </w:t>
      </w:r>
      <w:r>
        <w:rPr>
          <w:spacing w:val="-6"/>
        </w:rPr>
        <w:t>de</w:t>
      </w:r>
      <w:r>
        <w:rPr>
          <w:spacing w:val="-11"/>
        </w:rPr>
        <w:t xml:space="preserve"> </w:t>
      </w:r>
      <w:r>
        <w:rPr>
          <w:spacing w:val="-6"/>
        </w:rPr>
        <w:t>las</w:t>
      </w:r>
      <w:r>
        <w:rPr>
          <w:spacing w:val="-12"/>
        </w:rPr>
        <w:t xml:space="preserve"> </w:t>
      </w:r>
      <w:r>
        <w:rPr>
          <w:spacing w:val="-6"/>
        </w:rPr>
        <w:t>industrias</w:t>
      </w:r>
      <w:r>
        <w:rPr>
          <w:spacing w:val="-11"/>
        </w:rPr>
        <w:t xml:space="preserve"> </w:t>
      </w:r>
      <w:r>
        <w:rPr>
          <w:spacing w:val="-6"/>
        </w:rPr>
        <w:t>extractivas,</w:t>
      </w:r>
      <w:r>
        <w:rPr>
          <w:spacing w:val="-12"/>
        </w:rPr>
        <w:t xml:space="preserve"> </w:t>
      </w:r>
      <w:r>
        <w:rPr>
          <w:spacing w:val="-6"/>
        </w:rPr>
        <w:t>y</w:t>
      </w:r>
      <w:r>
        <w:rPr>
          <w:spacing w:val="-11"/>
        </w:rPr>
        <w:t xml:space="preserve"> </w:t>
      </w:r>
      <w:r>
        <w:rPr>
          <w:spacing w:val="-6"/>
        </w:rPr>
        <w:t>agropecuarios,</w:t>
      </w:r>
      <w:r>
        <w:rPr>
          <w:spacing w:val="-11"/>
        </w:rPr>
        <w:t xml:space="preserve"> </w:t>
      </w:r>
      <w:r>
        <w:rPr>
          <w:spacing w:val="-6"/>
        </w:rPr>
        <w:t>alimentos</w:t>
      </w:r>
      <w:r>
        <w:rPr>
          <w:spacing w:val="-11"/>
        </w:rPr>
        <w:t xml:space="preserve"> </w:t>
      </w:r>
      <w:r>
        <w:rPr>
          <w:spacing w:val="-6"/>
        </w:rPr>
        <w:t>y</w:t>
      </w:r>
      <w:r>
        <w:rPr>
          <w:spacing w:val="-13"/>
        </w:rPr>
        <w:t xml:space="preserve"> </w:t>
      </w:r>
      <w:r>
        <w:rPr>
          <w:spacing w:val="-6"/>
        </w:rPr>
        <w:t>bebidas.</w:t>
      </w:r>
    </w:p>
    <w:p w14:paraId="3BC658FF" w14:textId="77777777" w:rsidR="003F12EA" w:rsidRDefault="0029629B">
      <w:pPr>
        <w:pStyle w:val="Prrafodelista"/>
        <w:numPr>
          <w:ilvl w:val="0"/>
          <w:numId w:val="2"/>
        </w:numPr>
        <w:tabs>
          <w:tab w:val="left" w:pos="492"/>
        </w:tabs>
        <w:spacing w:before="202" w:line="292" w:lineRule="auto"/>
        <w:ind w:left="0" w:right="4" w:firstLine="0"/>
        <w:jc w:val="both"/>
      </w:pPr>
      <w:r>
        <w:rPr>
          <w:b/>
          <w:w w:val="90"/>
        </w:rPr>
        <w:t xml:space="preserve">El sector de la construcción: </w:t>
      </w:r>
      <w:r>
        <w:rPr>
          <w:w w:val="90"/>
        </w:rPr>
        <w:t>El sector de la construcción forma parte del sector de la industria (secundario). Si hablamos de cifras, el DANE (Departamento administrativo nacional de estadística)</w:t>
      </w:r>
    </w:p>
    <w:p w14:paraId="43510C86" w14:textId="77777777" w:rsidR="003F12EA" w:rsidRDefault="003F12EA" w:rsidP="00A711B6">
      <w:pPr>
        <w:pStyle w:val="Prrafodelista"/>
        <w:spacing w:line="292" w:lineRule="auto"/>
        <w:ind w:left="0" w:right="4"/>
        <w:jc w:val="both"/>
        <w:sectPr w:rsidR="003F12EA">
          <w:pgSz w:w="12240" w:h="15840"/>
          <w:pgMar w:top="1880" w:right="1440" w:bottom="2000" w:left="1440" w:header="709" w:footer="1734" w:gutter="0"/>
          <w:cols w:space="720"/>
        </w:sectPr>
      </w:pPr>
    </w:p>
    <w:p w14:paraId="175A3B03" w14:textId="77777777" w:rsidR="003F12EA" w:rsidRDefault="0029629B" w:rsidP="00A711B6">
      <w:pPr>
        <w:pStyle w:val="Textoindependiente"/>
        <w:spacing w:before="172" w:line="292" w:lineRule="auto"/>
        <w:ind w:right="4"/>
        <w:jc w:val="both"/>
      </w:pPr>
      <w:r>
        <w:rPr>
          <w:noProof/>
        </w:rPr>
        <w:lastRenderedPageBreak/>
        <mc:AlternateContent>
          <mc:Choice Requires="wps">
            <w:drawing>
              <wp:anchor distT="0" distB="0" distL="0" distR="0" simplePos="0" relativeHeight="251604480" behindDoc="0" locked="0" layoutInCell="1" allowOverlap="1" wp14:anchorId="3C9C3D7A" wp14:editId="50EF56EC">
                <wp:simplePos x="0" y="0"/>
                <wp:positionH relativeFrom="page">
                  <wp:posOffset>7335393</wp:posOffset>
                </wp:positionH>
                <wp:positionV relativeFrom="page">
                  <wp:posOffset>8849074</wp:posOffset>
                </wp:positionV>
                <wp:extent cx="139700" cy="75819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3DD254D7"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3C9C3D7A" id="Textbox 22" o:spid="_x0000_s1029" type="#_x0000_t202" style="position:absolute;left:0;text-align:left;margin-left:577.6pt;margin-top:696.8pt;width:11pt;height:59.7pt;z-index:251604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" filled="f" stroked="f">
                <v:textbox style="layout-flow:vertical;mso-layout-flow-alt:bottom-to-top" inset="0,0,0,0">
                  <w:txbxContent>
                    <w:p w14:paraId="3DD254D7"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w w:val="90"/>
        </w:rPr>
        <w:t xml:space="preserve">revela que su crecimiento en Colombia para el 2024 fue del 12,7% pero para 2025 se proyecta una </w:t>
      </w:r>
      <w:r>
        <w:rPr>
          <w:spacing w:val="-6"/>
        </w:rPr>
        <w:t>desaceleración</w:t>
      </w:r>
      <w:r>
        <w:rPr>
          <w:spacing w:val="-9"/>
        </w:rPr>
        <w:t xml:space="preserve"> </w:t>
      </w:r>
      <w:r>
        <w:rPr>
          <w:spacing w:val="-6"/>
        </w:rPr>
        <w:t>de</w:t>
      </w:r>
      <w:r>
        <w:rPr>
          <w:spacing w:val="-9"/>
        </w:rPr>
        <w:t xml:space="preserve"> </w:t>
      </w:r>
      <w:r>
        <w:rPr>
          <w:spacing w:val="-6"/>
        </w:rPr>
        <w:t>hasta</w:t>
      </w:r>
      <w:r>
        <w:rPr>
          <w:spacing w:val="-9"/>
        </w:rPr>
        <w:t xml:space="preserve"> </w:t>
      </w:r>
      <w:r>
        <w:rPr>
          <w:spacing w:val="-6"/>
        </w:rPr>
        <w:t>el</w:t>
      </w:r>
      <w:r>
        <w:rPr>
          <w:spacing w:val="-8"/>
        </w:rPr>
        <w:t xml:space="preserve"> </w:t>
      </w:r>
      <w:r>
        <w:rPr>
          <w:spacing w:val="-6"/>
        </w:rPr>
        <w:t>7,5%.</w:t>
      </w:r>
    </w:p>
    <w:p w14:paraId="7B969CC1" w14:textId="77777777" w:rsidR="003F12EA" w:rsidRDefault="0029629B">
      <w:pPr>
        <w:pStyle w:val="Prrafodelista"/>
        <w:numPr>
          <w:ilvl w:val="0"/>
          <w:numId w:val="2"/>
        </w:numPr>
        <w:tabs>
          <w:tab w:val="left" w:pos="479"/>
        </w:tabs>
        <w:spacing w:before="200" w:line="292" w:lineRule="auto"/>
        <w:ind w:left="0" w:right="4" w:firstLine="0"/>
        <w:jc w:val="both"/>
      </w:pPr>
      <w:r>
        <w:rPr>
          <w:b/>
          <w:w w:val="90"/>
        </w:rPr>
        <w:t>El</w:t>
      </w:r>
      <w:r>
        <w:rPr>
          <w:b/>
          <w:spacing w:val="-10"/>
          <w:w w:val="90"/>
        </w:rPr>
        <w:t xml:space="preserve"> </w:t>
      </w:r>
      <w:r>
        <w:rPr>
          <w:b/>
          <w:w w:val="90"/>
        </w:rPr>
        <w:t>sector</w:t>
      </w:r>
      <w:r>
        <w:rPr>
          <w:b/>
          <w:spacing w:val="-9"/>
          <w:w w:val="90"/>
        </w:rPr>
        <w:t xml:space="preserve"> </w:t>
      </w:r>
      <w:r>
        <w:rPr>
          <w:b/>
          <w:w w:val="90"/>
        </w:rPr>
        <w:t>minero</w:t>
      </w:r>
      <w:r>
        <w:rPr>
          <w:b/>
          <w:spacing w:val="-9"/>
          <w:w w:val="90"/>
        </w:rPr>
        <w:t xml:space="preserve"> </w:t>
      </w:r>
      <w:r>
        <w:rPr>
          <w:b/>
          <w:w w:val="90"/>
        </w:rPr>
        <w:t>y</w:t>
      </w:r>
      <w:r>
        <w:rPr>
          <w:b/>
          <w:spacing w:val="-9"/>
          <w:w w:val="90"/>
        </w:rPr>
        <w:t xml:space="preserve"> </w:t>
      </w:r>
      <w:r>
        <w:rPr>
          <w:b/>
          <w:w w:val="90"/>
        </w:rPr>
        <w:t>energético:</w:t>
      </w:r>
      <w:r>
        <w:rPr>
          <w:b/>
          <w:spacing w:val="-9"/>
          <w:w w:val="90"/>
        </w:rPr>
        <w:t xml:space="preserve"> </w:t>
      </w:r>
      <w:r>
        <w:rPr>
          <w:w w:val="90"/>
        </w:rPr>
        <w:t>El</w:t>
      </w:r>
      <w:r>
        <w:rPr>
          <w:spacing w:val="-10"/>
          <w:w w:val="90"/>
        </w:rPr>
        <w:t xml:space="preserve"> </w:t>
      </w:r>
      <w:r>
        <w:rPr>
          <w:w w:val="90"/>
        </w:rPr>
        <w:t>siguiente</w:t>
      </w:r>
      <w:r>
        <w:rPr>
          <w:spacing w:val="-9"/>
          <w:w w:val="90"/>
        </w:rPr>
        <w:t xml:space="preserve"> </w:t>
      </w:r>
      <w:r>
        <w:rPr>
          <w:w w:val="90"/>
        </w:rPr>
        <w:t>de</w:t>
      </w:r>
      <w:r>
        <w:rPr>
          <w:spacing w:val="-9"/>
          <w:w w:val="90"/>
        </w:rPr>
        <w:t xml:space="preserve"> </w:t>
      </w:r>
      <w:r>
        <w:rPr>
          <w:w w:val="90"/>
        </w:rPr>
        <w:t>los</w:t>
      </w:r>
      <w:r>
        <w:rPr>
          <w:spacing w:val="-9"/>
          <w:w w:val="90"/>
        </w:rPr>
        <w:t xml:space="preserve"> </w:t>
      </w:r>
      <w:r>
        <w:rPr>
          <w:w w:val="90"/>
        </w:rPr>
        <w:t>sectores</w:t>
      </w:r>
      <w:r>
        <w:rPr>
          <w:spacing w:val="-9"/>
          <w:w w:val="90"/>
        </w:rPr>
        <w:t xml:space="preserve"> </w:t>
      </w:r>
      <w:r>
        <w:rPr>
          <w:w w:val="90"/>
        </w:rPr>
        <w:t>económicos</w:t>
      </w:r>
      <w:r>
        <w:rPr>
          <w:spacing w:val="-9"/>
          <w:w w:val="90"/>
        </w:rPr>
        <w:t xml:space="preserve"> </w:t>
      </w:r>
      <w:r>
        <w:rPr>
          <w:w w:val="90"/>
        </w:rPr>
        <w:t>de</w:t>
      </w:r>
      <w:r>
        <w:rPr>
          <w:spacing w:val="-10"/>
          <w:w w:val="90"/>
        </w:rPr>
        <w:t xml:space="preserve"> </w:t>
      </w:r>
      <w:r>
        <w:rPr>
          <w:w w:val="90"/>
        </w:rPr>
        <w:t>Colombia</w:t>
      </w:r>
      <w:r>
        <w:rPr>
          <w:spacing w:val="-9"/>
          <w:w w:val="90"/>
        </w:rPr>
        <w:t xml:space="preserve"> </w:t>
      </w:r>
      <w:r>
        <w:rPr>
          <w:w w:val="90"/>
        </w:rPr>
        <w:t>es</w:t>
      </w:r>
      <w:r>
        <w:rPr>
          <w:spacing w:val="-8"/>
          <w:w w:val="90"/>
        </w:rPr>
        <w:t xml:space="preserve"> </w:t>
      </w:r>
      <w:r>
        <w:rPr>
          <w:w w:val="90"/>
        </w:rPr>
        <w:t>el</w:t>
      </w:r>
      <w:r>
        <w:rPr>
          <w:spacing w:val="-10"/>
          <w:w w:val="90"/>
        </w:rPr>
        <w:t xml:space="preserve"> </w:t>
      </w:r>
      <w:r>
        <w:rPr>
          <w:w w:val="90"/>
        </w:rPr>
        <w:t xml:space="preserve">minero </w:t>
      </w:r>
      <w:r>
        <w:rPr>
          <w:spacing w:val="-6"/>
        </w:rPr>
        <w:t xml:space="preserve">y energético. Se trata de un sector que para el segundo trimestre de 2024 disminuyo 0,1 puntos </w:t>
      </w:r>
      <w:r>
        <w:rPr>
          <w:spacing w:val="-8"/>
        </w:rPr>
        <w:t>porcentuales pasando del 1,2% al 1,1%, respecto el mismo periodo del 2023.</w:t>
      </w:r>
    </w:p>
    <w:p w14:paraId="5C08A0EE" w14:textId="77777777" w:rsidR="003F12EA" w:rsidRDefault="0029629B">
      <w:pPr>
        <w:pStyle w:val="Prrafodelista"/>
        <w:numPr>
          <w:ilvl w:val="0"/>
          <w:numId w:val="2"/>
        </w:numPr>
        <w:tabs>
          <w:tab w:val="left" w:pos="479"/>
        </w:tabs>
        <w:spacing w:line="292" w:lineRule="auto"/>
        <w:ind w:left="0" w:right="4" w:firstLine="0"/>
        <w:jc w:val="both"/>
      </w:pPr>
      <w:r>
        <w:rPr>
          <w:b/>
          <w:w w:val="85"/>
        </w:rPr>
        <w:t xml:space="preserve">El sector de las comunicaciones: </w:t>
      </w:r>
      <w:r>
        <w:rPr>
          <w:w w:val="85"/>
        </w:rPr>
        <w:t>El sector de las comunicaciones en el año 2025 se espera tenga</w:t>
      </w:r>
      <w:r>
        <w:rPr>
          <w:spacing w:val="40"/>
        </w:rPr>
        <w:t xml:space="preserve"> </w:t>
      </w:r>
      <w:r>
        <w:rPr>
          <w:w w:val="90"/>
        </w:rPr>
        <w:t>un</w:t>
      </w:r>
      <w:r>
        <w:rPr>
          <w:spacing w:val="-10"/>
          <w:w w:val="90"/>
        </w:rPr>
        <w:t xml:space="preserve"> </w:t>
      </w:r>
      <w:r>
        <w:rPr>
          <w:w w:val="90"/>
        </w:rPr>
        <w:t>gran</w:t>
      </w:r>
      <w:r>
        <w:rPr>
          <w:spacing w:val="-9"/>
          <w:w w:val="90"/>
        </w:rPr>
        <w:t xml:space="preserve"> </w:t>
      </w:r>
      <w:r>
        <w:rPr>
          <w:w w:val="90"/>
        </w:rPr>
        <w:t>crecimiento.</w:t>
      </w:r>
      <w:r>
        <w:rPr>
          <w:spacing w:val="-9"/>
          <w:w w:val="90"/>
        </w:rPr>
        <w:t xml:space="preserve"> </w:t>
      </w:r>
      <w:r>
        <w:rPr>
          <w:w w:val="90"/>
        </w:rPr>
        <w:t>Esto</w:t>
      </w:r>
      <w:r>
        <w:rPr>
          <w:spacing w:val="-9"/>
          <w:w w:val="90"/>
        </w:rPr>
        <w:t xml:space="preserve"> </w:t>
      </w:r>
      <w:r>
        <w:rPr>
          <w:w w:val="90"/>
        </w:rPr>
        <w:t>se</w:t>
      </w:r>
      <w:r>
        <w:rPr>
          <w:spacing w:val="-9"/>
          <w:w w:val="90"/>
        </w:rPr>
        <w:t xml:space="preserve"> </w:t>
      </w:r>
      <w:r>
        <w:rPr>
          <w:w w:val="90"/>
        </w:rPr>
        <w:t>debe</w:t>
      </w:r>
      <w:r>
        <w:rPr>
          <w:spacing w:val="-10"/>
          <w:w w:val="90"/>
        </w:rPr>
        <w:t xml:space="preserve"> </w:t>
      </w:r>
      <w:r>
        <w:rPr>
          <w:w w:val="90"/>
        </w:rPr>
        <w:t>a</w:t>
      </w:r>
      <w:r>
        <w:rPr>
          <w:spacing w:val="-9"/>
          <w:w w:val="90"/>
        </w:rPr>
        <w:t xml:space="preserve"> </w:t>
      </w:r>
      <w:r>
        <w:rPr>
          <w:w w:val="90"/>
        </w:rPr>
        <w:t>la</w:t>
      </w:r>
      <w:r>
        <w:rPr>
          <w:spacing w:val="-9"/>
          <w:w w:val="90"/>
        </w:rPr>
        <w:t xml:space="preserve"> </w:t>
      </w:r>
      <w:r>
        <w:rPr>
          <w:w w:val="90"/>
        </w:rPr>
        <w:t>expansión</w:t>
      </w:r>
      <w:r>
        <w:rPr>
          <w:spacing w:val="-9"/>
          <w:w w:val="90"/>
        </w:rPr>
        <w:t xml:space="preserve"> </w:t>
      </w:r>
      <w:r>
        <w:rPr>
          <w:w w:val="90"/>
        </w:rPr>
        <w:t>de</w:t>
      </w:r>
      <w:r>
        <w:rPr>
          <w:spacing w:val="-9"/>
          <w:w w:val="90"/>
        </w:rPr>
        <w:t xml:space="preserve"> </w:t>
      </w:r>
      <w:r>
        <w:rPr>
          <w:w w:val="90"/>
        </w:rPr>
        <w:t>la</w:t>
      </w:r>
      <w:r>
        <w:rPr>
          <w:spacing w:val="-9"/>
          <w:w w:val="90"/>
        </w:rPr>
        <w:t xml:space="preserve"> </w:t>
      </w:r>
      <w:r>
        <w:rPr>
          <w:w w:val="90"/>
        </w:rPr>
        <w:t>fibra</w:t>
      </w:r>
      <w:r>
        <w:rPr>
          <w:spacing w:val="-10"/>
          <w:w w:val="90"/>
        </w:rPr>
        <w:t xml:space="preserve"> </w:t>
      </w:r>
      <w:r>
        <w:rPr>
          <w:w w:val="90"/>
        </w:rPr>
        <w:t>óptica,</w:t>
      </w:r>
      <w:r>
        <w:rPr>
          <w:spacing w:val="-9"/>
          <w:w w:val="90"/>
        </w:rPr>
        <w:t xml:space="preserve"> </w:t>
      </w:r>
      <w:r>
        <w:rPr>
          <w:w w:val="90"/>
        </w:rPr>
        <w:t>el</w:t>
      </w:r>
      <w:r>
        <w:rPr>
          <w:spacing w:val="-9"/>
          <w:w w:val="90"/>
        </w:rPr>
        <w:t xml:space="preserve"> </w:t>
      </w:r>
      <w:r>
        <w:rPr>
          <w:w w:val="90"/>
        </w:rPr>
        <w:t>despliegue</w:t>
      </w:r>
      <w:r>
        <w:rPr>
          <w:spacing w:val="-9"/>
          <w:w w:val="90"/>
        </w:rPr>
        <w:t xml:space="preserve"> </w:t>
      </w:r>
      <w:r>
        <w:rPr>
          <w:w w:val="90"/>
        </w:rPr>
        <w:t>del</w:t>
      </w:r>
      <w:r>
        <w:rPr>
          <w:spacing w:val="-9"/>
          <w:w w:val="90"/>
        </w:rPr>
        <w:t xml:space="preserve"> </w:t>
      </w:r>
      <w:r>
        <w:rPr>
          <w:w w:val="90"/>
        </w:rPr>
        <w:t>5G</w:t>
      </w:r>
      <w:r>
        <w:rPr>
          <w:spacing w:val="-9"/>
          <w:w w:val="90"/>
        </w:rPr>
        <w:t xml:space="preserve"> </w:t>
      </w:r>
      <w:r>
        <w:rPr>
          <w:w w:val="90"/>
        </w:rPr>
        <w:t>y</w:t>
      </w:r>
      <w:r>
        <w:rPr>
          <w:spacing w:val="-10"/>
          <w:w w:val="90"/>
        </w:rPr>
        <w:t xml:space="preserve"> </w:t>
      </w:r>
      <w:r>
        <w:rPr>
          <w:w w:val="90"/>
        </w:rPr>
        <w:t>la</w:t>
      </w:r>
      <w:r>
        <w:rPr>
          <w:spacing w:val="-9"/>
          <w:w w:val="90"/>
        </w:rPr>
        <w:t xml:space="preserve"> </w:t>
      </w:r>
      <w:r>
        <w:rPr>
          <w:w w:val="90"/>
        </w:rPr>
        <w:t xml:space="preserve">adopción </w:t>
      </w:r>
      <w:r>
        <w:rPr>
          <w:spacing w:val="-4"/>
        </w:rPr>
        <w:t>de</w:t>
      </w:r>
      <w:r>
        <w:rPr>
          <w:spacing w:val="-8"/>
        </w:rPr>
        <w:t xml:space="preserve"> </w:t>
      </w:r>
      <w:r>
        <w:rPr>
          <w:spacing w:val="-4"/>
        </w:rPr>
        <w:t>tecnologías</w:t>
      </w:r>
      <w:r>
        <w:rPr>
          <w:spacing w:val="-7"/>
        </w:rPr>
        <w:t xml:space="preserve"> </w:t>
      </w:r>
      <w:r>
        <w:rPr>
          <w:spacing w:val="-4"/>
        </w:rPr>
        <w:t>como</w:t>
      </w:r>
      <w:r>
        <w:rPr>
          <w:spacing w:val="-7"/>
        </w:rPr>
        <w:t xml:space="preserve"> </w:t>
      </w:r>
      <w:r>
        <w:rPr>
          <w:spacing w:val="-4"/>
        </w:rPr>
        <w:t>la</w:t>
      </w:r>
      <w:r>
        <w:rPr>
          <w:spacing w:val="-7"/>
        </w:rPr>
        <w:t xml:space="preserve"> </w:t>
      </w:r>
      <w:r>
        <w:rPr>
          <w:spacing w:val="-4"/>
        </w:rPr>
        <w:t>inteligencia</w:t>
      </w:r>
      <w:r>
        <w:rPr>
          <w:spacing w:val="-7"/>
        </w:rPr>
        <w:t xml:space="preserve"> </w:t>
      </w:r>
      <w:r>
        <w:rPr>
          <w:spacing w:val="-4"/>
        </w:rPr>
        <w:t>artificial.</w:t>
      </w:r>
    </w:p>
    <w:p w14:paraId="5212BE60" w14:textId="77777777" w:rsidR="003F12EA" w:rsidRDefault="0029629B" w:rsidP="00A711B6">
      <w:pPr>
        <w:pStyle w:val="Textoindependiente"/>
        <w:spacing w:before="201" w:line="292" w:lineRule="auto"/>
        <w:ind w:right="4"/>
        <w:jc w:val="both"/>
      </w:pPr>
      <w:r>
        <w:rPr>
          <w:w w:val="90"/>
        </w:rPr>
        <w:t xml:space="preserve">Aunque los sectores anteriormente indicados son aquellos que la teoría económica menciona como sectores de la economía, es común que las actividades económicas se diferencien aún más de su </w:t>
      </w:r>
      <w:r>
        <w:rPr>
          <w:spacing w:val="-2"/>
        </w:rPr>
        <w:t>especialización.</w:t>
      </w:r>
    </w:p>
    <w:p w14:paraId="341E42A4" w14:textId="77777777" w:rsidR="003F12EA" w:rsidRDefault="0029629B" w:rsidP="00A711B6">
      <w:pPr>
        <w:pStyle w:val="Textoindependiente"/>
        <w:spacing w:before="201" w:line="292" w:lineRule="auto"/>
        <w:ind w:right="4"/>
        <w:jc w:val="both"/>
      </w:pPr>
      <w:r>
        <w:rPr>
          <w:w w:val="90"/>
        </w:rPr>
        <w:t xml:space="preserve">Dada la naturaleza del objeto del contrato, el presente proceso se ubica dentro del sector terciario </w:t>
      </w:r>
      <w:r>
        <w:rPr>
          <w:spacing w:val="-2"/>
        </w:rPr>
        <w:t>de</w:t>
      </w:r>
      <w:r>
        <w:rPr>
          <w:spacing w:val="-14"/>
        </w:rPr>
        <w:t xml:space="preserve"> </w:t>
      </w:r>
      <w:r>
        <w:rPr>
          <w:spacing w:val="-2"/>
        </w:rPr>
        <w:t>la</w:t>
      </w:r>
      <w:r>
        <w:rPr>
          <w:spacing w:val="-13"/>
        </w:rPr>
        <w:t xml:space="preserve"> </w:t>
      </w:r>
      <w:r>
        <w:rPr>
          <w:spacing w:val="-2"/>
        </w:rPr>
        <w:t>economía</w:t>
      </w:r>
      <w:r>
        <w:rPr>
          <w:spacing w:val="-13"/>
        </w:rPr>
        <w:t xml:space="preserve"> </w:t>
      </w:r>
      <w:r>
        <w:rPr>
          <w:spacing w:val="-2"/>
        </w:rPr>
        <w:t>clásica.</w:t>
      </w:r>
    </w:p>
    <w:p w14:paraId="07EF5849" w14:textId="77777777" w:rsidR="003F12EA" w:rsidRDefault="003F12EA" w:rsidP="00A711B6">
      <w:pPr>
        <w:pStyle w:val="Textoindependiente"/>
        <w:spacing w:after="1"/>
        <w:ind w:right="4"/>
        <w:rPr>
          <w:sz w:val="17"/>
        </w:rPr>
      </w:pPr>
    </w:p>
    <w:tbl>
      <w:tblPr>
        <w:tblStyle w:val="TableNormal"/>
        <w:tblW w:w="0" w:type="auto"/>
        <w:tblInd w:w="3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1"/>
      </w:tblGrid>
      <w:tr w:rsidR="003F12EA" w14:paraId="0C6C30FA" w14:textId="77777777">
        <w:trPr>
          <w:trHeight w:val="315"/>
        </w:trPr>
        <w:tc>
          <w:tcPr>
            <w:tcW w:w="2561" w:type="dxa"/>
            <w:shd w:val="clear" w:color="auto" w:fill="BEBEBE"/>
          </w:tcPr>
          <w:p w14:paraId="041A9FAC" w14:textId="77777777" w:rsidR="003F12EA" w:rsidRDefault="0029629B" w:rsidP="00A711B6">
            <w:pPr>
              <w:pStyle w:val="TableParagraph"/>
              <w:spacing w:before="27"/>
              <w:ind w:left="0" w:right="4"/>
              <w:rPr>
                <w:b/>
              </w:rPr>
            </w:pPr>
            <w:r>
              <w:rPr>
                <w:b/>
                <w:w w:val="75"/>
              </w:rPr>
              <w:t>SECTOR</w:t>
            </w:r>
            <w:r>
              <w:rPr>
                <w:b/>
                <w:spacing w:val="2"/>
              </w:rPr>
              <w:t xml:space="preserve"> </w:t>
            </w:r>
            <w:r>
              <w:rPr>
                <w:b/>
                <w:spacing w:val="-2"/>
                <w:w w:val="90"/>
              </w:rPr>
              <w:t>ECONÓMICO</w:t>
            </w:r>
          </w:p>
        </w:tc>
      </w:tr>
      <w:tr w:rsidR="003F12EA" w14:paraId="5D59D984" w14:textId="77777777">
        <w:trPr>
          <w:trHeight w:val="315"/>
        </w:trPr>
        <w:tc>
          <w:tcPr>
            <w:tcW w:w="2561" w:type="dxa"/>
          </w:tcPr>
          <w:p w14:paraId="2D9F8FBC" w14:textId="77777777" w:rsidR="003F12EA" w:rsidRDefault="0029629B" w:rsidP="00A711B6">
            <w:pPr>
              <w:pStyle w:val="TableParagraph"/>
              <w:spacing w:before="26"/>
              <w:ind w:left="0" w:right="4"/>
            </w:pPr>
            <w:r>
              <w:rPr>
                <w:w w:val="85"/>
              </w:rPr>
              <w:t>Sector</w:t>
            </w:r>
            <w:r>
              <w:rPr>
                <w:spacing w:val="9"/>
              </w:rPr>
              <w:t xml:space="preserve"> </w:t>
            </w:r>
            <w:r>
              <w:rPr>
                <w:spacing w:val="-2"/>
                <w:w w:val="95"/>
              </w:rPr>
              <w:t>Terciario</w:t>
            </w:r>
          </w:p>
        </w:tc>
      </w:tr>
      <w:tr w:rsidR="003F12EA" w14:paraId="5672727E" w14:textId="77777777">
        <w:trPr>
          <w:trHeight w:val="315"/>
        </w:trPr>
        <w:tc>
          <w:tcPr>
            <w:tcW w:w="2561" w:type="dxa"/>
          </w:tcPr>
          <w:p w14:paraId="5AFA7BF6" w14:textId="77777777" w:rsidR="003F12EA" w:rsidRDefault="0029629B" w:rsidP="00A711B6">
            <w:pPr>
              <w:pStyle w:val="TableParagraph"/>
              <w:spacing w:before="26"/>
              <w:ind w:left="0" w:right="4"/>
            </w:pPr>
            <w:r>
              <w:rPr>
                <w:spacing w:val="-2"/>
                <w:w w:val="95"/>
              </w:rPr>
              <w:t>Servicios</w:t>
            </w:r>
          </w:p>
        </w:tc>
      </w:tr>
    </w:tbl>
    <w:p w14:paraId="7F9F3BB6" w14:textId="77777777" w:rsidR="003F12EA" w:rsidRDefault="003F12EA" w:rsidP="00A711B6">
      <w:pPr>
        <w:pStyle w:val="Textoindependiente"/>
        <w:spacing w:before="59"/>
        <w:ind w:right="4"/>
      </w:pPr>
    </w:p>
    <w:p w14:paraId="1AC2C38F" w14:textId="77777777" w:rsidR="003F12EA" w:rsidRPr="009A1B11" w:rsidRDefault="0029629B">
      <w:pPr>
        <w:pStyle w:val="Prrafodelista"/>
        <w:numPr>
          <w:ilvl w:val="1"/>
          <w:numId w:val="3"/>
        </w:numPr>
        <w:tabs>
          <w:tab w:val="left" w:pos="1341"/>
        </w:tabs>
        <w:spacing w:before="0"/>
        <w:ind w:left="0" w:right="4" w:hanging="720"/>
        <w:rPr>
          <w:b/>
        </w:rPr>
      </w:pPr>
      <w:r w:rsidRPr="009A1B11">
        <w:rPr>
          <w:b/>
          <w:w w:val="85"/>
        </w:rPr>
        <w:t>Perspectiva</w:t>
      </w:r>
      <w:r w:rsidRPr="009A1B11">
        <w:rPr>
          <w:b/>
          <w:spacing w:val="-1"/>
          <w:w w:val="85"/>
        </w:rPr>
        <w:t xml:space="preserve"> </w:t>
      </w:r>
      <w:r w:rsidRPr="009A1B11">
        <w:rPr>
          <w:b/>
          <w:spacing w:val="-2"/>
          <w:w w:val="90"/>
        </w:rPr>
        <w:t>Latinoamericana</w:t>
      </w:r>
    </w:p>
    <w:p w14:paraId="0D96E8E4" w14:textId="77777777" w:rsidR="009A1B11" w:rsidRPr="009A1B11" w:rsidRDefault="009A1B11" w:rsidP="009A1B11">
      <w:pPr>
        <w:pStyle w:val="Prrafodelista"/>
        <w:tabs>
          <w:tab w:val="left" w:pos="1341"/>
        </w:tabs>
        <w:spacing w:before="0"/>
        <w:ind w:left="0" w:right="4" w:firstLine="0"/>
        <w:jc w:val="right"/>
        <w:rPr>
          <w:b/>
          <w:highlight w:val="yellow"/>
        </w:rPr>
      </w:pPr>
    </w:p>
    <w:p w14:paraId="63A9E655" w14:textId="77777777" w:rsidR="009A1B11" w:rsidRPr="004F7C7A" w:rsidRDefault="009A1B11" w:rsidP="00D97E09">
      <w:pPr>
        <w:spacing w:after="160" w:line="278" w:lineRule="auto"/>
        <w:jc w:val="both"/>
      </w:pPr>
      <w:r w:rsidRPr="004F7C7A">
        <w:t>El organismo estima una fase de recuperación moderada impulsada por el consumo interno resiliente y una paulatina reactivación del capital privado</w:t>
      </w:r>
    </w:p>
    <w:p w14:paraId="07F633EF" w14:textId="77777777" w:rsidR="009A1B11" w:rsidRPr="004F7C7A" w:rsidRDefault="009A1B11" w:rsidP="00D97E09">
      <w:pPr>
        <w:spacing w:after="160" w:line="278" w:lineRule="auto"/>
        <w:jc w:val="both"/>
      </w:pPr>
      <w:r w:rsidRPr="004F7C7A">
        <w:t>El Banco Mundial proyecta que la economía de Colombia crecerá un 2,6% en 2026 y un 2,8% en 2027. Las estimaciones posicionan al país en una fase de recuperación moderada en un entorno global marcado por la incertidumbre y el bajo dinamismo económico, según detalló el organismo internacional en el Informe Perspectivas Económicas de 2026 presentado el 13 de enero. La actualización supone una ligera revisión a la baja frente al informe anterior, que anticipaba un alza de 2,7% para 2026 y 2,9% para 2027.</w:t>
      </w:r>
    </w:p>
    <w:p w14:paraId="0B32FE44" w14:textId="77777777" w:rsidR="009A1B11" w:rsidRPr="004F7C7A" w:rsidRDefault="009A1B11" w:rsidP="00D97E09">
      <w:pPr>
        <w:spacing w:after="160" w:line="278" w:lineRule="auto"/>
        <w:jc w:val="both"/>
      </w:pPr>
      <w:r w:rsidRPr="004F7C7A">
        <w:t>La entidad explicó que el desempeño colombiano dependerá, sobre todo, de un consumo resistente de los hogares y de una recuperación paulatina de la inversión privada. Dichos factores adquieren mayor relevancia debido al proceso electoral previsto en mayo de 2026 para Colombia. </w:t>
      </w:r>
      <w:r w:rsidRPr="009A1B11">
        <w:rPr>
          <w:b/>
          <w:bCs/>
        </w:rPr>
        <w:t>“Este crecimiento se apoyará de un consumo resistente y de la recuperación gradual de la inversión privada”</w:t>
      </w:r>
      <w:r w:rsidRPr="004F7C7A">
        <w:t>, señala el documento.</w:t>
      </w:r>
    </w:p>
    <w:p w14:paraId="3E513126" w14:textId="77777777" w:rsidR="009A1B11" w:rsidRPr="004F7C7A" w:rsidRDefault="009A1B11" w:rsidP="00D97E09">
      <w:pPr>
        <w:spacing w:after="160" w:line="278" w:lineRule="auto"/>
        <w:jc w:val="both"/>
      </w:pPr>
      <w:r w:rsidRPr="004F7C7A">
        <w:t xml:space="preserve">A nivel regional, Argentina liderará el crecimiento económico en América Latina, con una proyección de 4% tanto en 2026 como en 2027, pese a la persistencia de incertidumbre política </w:t>
      </w:r>
      <w:r w:rsidRPr="004F7C7A">
        <w:lastRenderedPageBreak/>
        <w:t>interna. Brasil, que celebrará elecciones presidenciales en octubre, prevé una expansión de 2% en 2026 y 2,3% en 2027. Por su parte, México registraría un avance de 1,3% en 2026 y 1,8% en 2027, a medida que se adapta al nuevo entorno comercial internacional.</w:t>
      </w:r>
    </w:p>
    <w:p w14:paraId="4BD74C5B" w14:textId="77777777" w:rsidR="009A1B11" w:rsidRPr="004F7C7A" w:rsidRDefault="009A1B11" w:rsidP="00D97E09">
      <w:pPr>
        <w:spacing w:after="160" w:line="278" w:lineRule="auto"/>
        <w:jc w:val="both"/>
      </w:pPr>
      <w:r w:rsidRPr="004F7C7A">
        <w:t>El Banco Mundial es una institución financiera internacional que brinda apoyo a países en desarrollo a través de préstamos, asesoría técnica y análisis, con el objetivo de reducir la pobreza extrema y promover la prosperidad compartida en un planeta habitable - crédito Banco Mundial</w:t>
      </w:r>
    </w:p>
    <w:p w14:paraId="1D9918D3" w14:textId="77777777" w:rsidR="009A1B11" w:rsidRPr="004F7C7A" w:rsidRDefault="009A1B11" w:rsidP="00D97E09">
      <w:pPr>
        <w:spacing w:after="160" w:line="278" w:lineRule="auto"/>
        <w:jc w:val="both"/>
      </w:pPr>
      <w:r w:rsidRPr="004F7C7A">
        <w:t>En el caso de Chile, el crecimiento será de 2,2% en 2026 y 2,1% en 2027, mientras que Perú alcanzará el 2,5% en ambos años, impulsado por la inversión en cobre e infraestructura, detalla el Banco Mundial. En el Caribe, el crecimiento será de 5,2% en 2025 y 6,6% en 2027, resultado influido por el auge petrolero en Guyana. Si se excluye a este país, la región mostraría un crecimiento de 2,9% y 3,7%, respectivamente, por el turismo y los servicios.</w:t>
      </w:r>
    </w:p>
    <w:p w14:paraId="155A215C" w14:textId="77777777" w:rsidR="009A1B11" w:rsidRPr="004F7C7A" w:rsidRDefault="009A1B11" w:rsidP="00D97E09">
      <w:pPr>
        <w:spacing w:after="160" w:line="278" w:lineRule="auto"/>
        <w:jc w:val="both"/>
      </w:pPr>
      <w:r w:rsidRPr="004F7C7A">
        <w:t>Respecto a Centroamérica, las proyecciones mantienen la estabilidad moderada, con un 3,6% de crecimiento en 2026 y 3,7% en 2027.</w:t>
      </w:r>
    </w:p>
    <w:p w14:paraId="6E4F099A" w14:textId="77777777" w:rsidR="009A1B11" w:rsidRDefault="009A1B11" w:rsidP="00D97E09">
      <w:pPr>
        <w:pStyle w:val="Prrafodelista"/>
        <w:ind w:left="982" w:firstLine="0"/>
        <w:jc w:val="both"/>
      </w:pPr>
      <w:r w:rsidRPr="004F7C7A">
        <w:rPr>
          <w:noProof/>
        </w:rPr>
        <w:drawing>
          <wp:inline distT="0" distB="0" distL="0" distR="0" wp14:anchorId="3C4EA707" wp14:editId="1F8DC31F">
            <wp:extent cx="4031312" cy="3502197"/>
            <wp:effectExtent l="0" t="0" r="7620" b="3175"/>
            <wp:docPr id="11706842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68427" name="Imagen 1" descr="Tabla&#10;&#10;El contenido generado por IA puede ser incorrecto."/>
                    <pic:cNvPicPr/>
                  </pic:nvPicPr>
                  <pic:blipFill>
                    <a:blip r:embed="rId16"/>
                    <a:stretch>
                      <a:fillRect/>
                    </a:stretch>
                  </pic:blipFill>
                  <pic:spPr>
                    <a:xfrm>
                      <a:off x="0" y="0"/>
                      <a:ext cx="4049619" cy="3518101"/>
                    </a:xfrm>
                    <a:prstGeom prst="rect">
                      <a:avLst/>
                    </a:prstGeom>
                  </pic:spPr>
                </pic:pic>
              </a:graphicData>
            </a:graphic>
          </wp:inline>
        </w:drawing>
      </w:r>
    </w:p>
    <w:p w14:paraId="4FE417E4" w14:textId="267EECCC" w:rsidR="009A1B11" w:rsidRDefault="009A1B11" w:rsidP="00D97E09">
      <w:pPr>
        <w:jc w:val="both"/>
      </w:pPr>
      <w:r w:rsidRPr="004F7C7A">
        <w:t>La economía colombiana crecería 2,6% en 2026 - crédito Banco Mundial</w:t>
      </w:r>
    </w:p>
    <w:p w14:paraId="4FE0DF5D" w14:textId="77777777" w:rsidR="009A1B11" w:rsidRPr="004F7C7A" w:rsidRDefault="009A1B11" w:rsidP="00D97E09">
      <w:pPr>
        <w:jc w:val="both"/>
      </w:pPr>
    </w:p>
    <w:p w14:paraId="7C755519" w14:textId="77777777" w:rsidR="009A1B11" w:rsidRDefault="009A1B11" w:rsidP="00D97E09">
      <w:pPr>
        <w:spacing w:after="160" w:line="278" w:lineRule="auto"/>
        <w:jc w:val="both"/>
      </w:pPr>
      <w:r w:rsidRPr="004F7C7A">
        <w:t>Advirtió el experto que esta aparente resistencia puede ser insuficiente si la tendencia descendente no se revierte, en particular en contextos de deuda elevada y tensiones financieras continuas. Gill resaltó que “el dinamismo económico y la resistencia no pueden divergir durante mucho tiempo sin fracturar las finanzas públicas y los mercados de crédito”.</w:t>
      </w:r>
    </w:p>
    <w:p w14:paraId="6DCB9270" w14:textId="0B194876" w:rsidR="009A1B11" w:rsidRPr="00AE6659" w:rsidRDefault="00AE6659" w:rsidP="00D97E09">
      <w:pPr>
        <w:spacing w:after="160" w:line="278" w:lineRule="auto"/>
        <w:jc w:val="both"/>
      </w:pPr>
      <w:hyperlink r:id="rId17" w:history="1">
        <w:r w:rsidRPr="0007268E">
          <w:rPr>
            <w:rStyle w:val="Hipervnculo"/>
          </w:rPr>
          <w:t>https://www.infobae.com/colombia/2026/01/13/economia-colombiana-crecera-menos-en-2026-debido-a-las-elecciones-presidenciales-alerto-el-banco-mundial/</w:t>
        </w:r>
      </w:hyperlink>
      <w:r>
        <w:t xml:space="preserve"> </w:t>
      </w:r>
    </w:p>
    <w:p w14:paraId="3CD503F7" w14:textId="77777777" w:rsidR="003F12EA" w:rsidRDefault="003F12EA" w:rsidP="00D97E09">
      <w:pPr>
        <w:pStyle w:val="Textoindependiente"/>
        <w:spacing w:before="3"/>
        <w:ind w:right="4"/>
        <w:jc w:val="both"/>
        <w:rPr>
          <w:b/>
        </w:rPr>
      </w:pPr>
    </w:p>
    <w:p w14:paraId="2B445B1D" w14:textId="15E5F16E" w:rsidR="003F12EA" w:rsidRPr="00D97E09" w:rsidRDefault="0029629B">
      <w:pPr>
        <w:pStyle w:val="Prrafodelista"/>
        <w:numPr>
          <w:ilvl w:val="1"/>
          <w:numId w:val="3"/>
        </w:numPr>
        <w:tabs>
          <w:tab w:val="left" w:pos="1341"/>
        </w:tabs>
        <w:ind w:left="0" w:right="4" w:hanging="720"/>
        <w:jc w:val="both"/>
        <w:rPr>
          <w:b/>
        </w:rPr>
      </w:pPr>
      <w:r w:rsidRPr="00D97E09">
        <w:rPr>
          <w:b/>
          <w:spacing w:val="-2"/>
          <w:w w:val="85"/>
        </w:rPr>
        <w:t>Contexto</w:t>
      </w:r>
      <w:r w:rsidRPr="00D97E09">
        <w:rPr>
          <w:b/>
          <w:spacing w:val="-1"/>
        </w:rPr>
        <w:t xml:space="preserve"> </w:t>
      </w:r>
      <w:r w:rsidRPr="00D97E09">
        <w:rPr>
          <w:b/>
          <w:spacing w:val="-2"/>
          <w:w w:val="85"/>
        </w:rPr>
        <w:t>Económico</w:t>
      </w:r>
      <w:r w:rsidRPr="00D97E09">
        <w:rPr>
          <w:b/>
          <w:spacing w:val="-1"/>
        </w:rPr>
        <w:t xml:space="preserve"> </w:t>
      </w:r>
      <w:r w:rsidRPr="00D97E09">
        <w:rPr>
          <w:b/>
          <w:spacing w:val="-2"/>
          <w:w w:val="85"/>
        </w:rPr>
        <w:t>Colombiano</w:t>
      </w:r>
    </w:p>
    <w:p w14:paraId="093F0611" w14:textId="77777777" w:rsidR="00D97E09" w:rsidRPr="00D97E09" w:rsidRDefault="00D97E09" w:rsidP="00D97E09">
      <w:pPr>
        <w:pStyle w:val="Prrafodelista"/>
        <w:tabs>
          <w:tab w:val="left" w:pos="1341"/>
        </w:tabs>
        <w:spacing w:before="200"/>
        <w:ind w:left="0" w:right="4" w:firstLine="0"/>
        <w:jc w:val="both"/>
      </w:pPr>
      <w:r w:rsidRPr="00D97E09">
        <w:t>Durante 2025 la inflación total anual (5,1 %) dejó de reducirse y se mantuvo por encima de la meta del 3 %, ubicándose en un nivel similar al del cierre de 2024 (5,2 %). La economía colombiana continuó creciendo impulsada por un consumo vigoroso, en el entorno de un impulso fiscal creciente, mayores ingresos de los hogares y bajo desempleo. Las expectativas de inflación de los empresarios, analistas y mercados financieros a todos los plazos aumentaron significativamente y se alejaron aún más de la meta del 3 % después de la decisión de aumento significativo del salario mínimo. En este contexto, de excesos de demanda y de una inflación que aumentaría en 2026, la Junta Directiva del Banco de la República decidió ajustar la postura de política monetaria para que la inflación retome su convergencia hacia la meta del 3 % en 2027. Esto ratifica el compromiso del Banco de la República con el mandato constitucional de mantener la capacidad adquisitiva de la moneda y alcanzar el máximo nivel sostenible del producto y del empleo.</w:t>
      </w:r>
    </w:p>
    <w:p w14:paraId="1DE4BEF1" w14:textId="77777777" w:rsidR="00D97E09" w:rsidRPr="00D97E09" w:rsidRDefault="00D97E09" w:rsidP="00D97E09">
      <w:pPr>
        <w:pStyle w:val="Prrafodelista"/>
        <w:tabs>
          <w:tab w:val="left" w:pos="1341"/>
        </w:tabs>
        <w:spacing w:before="200"/>
        <w:ind w:left="0" w:right="4" w:firstLine="0"/>
        <w:jc w:val="both"/>
        <w:rPr>
          <w:lang w:val="es-CO"/>
        </w:rPr>
      </w:pPr>
      <w:r w:rsidRPr="00D97E09">
        <w:rPr>
          <w:lang w:val="es-CO"/>
        </w:rPr>
        <w:t>En 2025 la inflación detuvo su descenso y se mantuvo por encima de la meta del 3 %. Se espera que aumente al 6,3 % en 2026 y se reduzca al 3,7 % en diciembre de 2027, en un entorno de excesos de demanda, buen crecimiento económico, altos niveles de empleo y mayores costos laborales en 2026.</w:t>
      </w:r>
    </w:p>
    <w:p w14:paraId="6B7DD2FA" w14:textId="77777777" w:rsidR="00D97E09" w:rsidRPr="00D97E09" w:rsidRDefault="00D97E09" w:rsidP="00D97E09">
      <w:pPr>
        <w:pStyle w:val="Prrafodelista"/>
        <w:tabs>
          <w:tab w:val="left" w:pos="1341"/>
        </w:tabs>
        <w:spacing w:before="200"/>
        <w:ind w:left="0" w:right="4" w:firstLine="0"/>
        <w:jc w:val="both"/>
        <w:rPr>
          <w:lang w:val="es-CO"/>
        </w:rPr>
      </w:pPr>
      <w:r w:rsidRPr="00D97E09">
        <w:rPr>
          <w:lang w:val="es-CO"/>
        </w:rPr>
        <w:t>La inflación se mantuvo relativamente estable durante 2025, situándose en 5,1 % en diciembre, cerca de lo registrado en 2024 y por encima de la meta del 3 %. Por su parte, la inflación básica, que excluye los precios de componentes volátiles como alimentos y regulados, aumentó al 5,0 % en el cierre del año.</w:t>
      </w:r>
    </w:p>
    <w:p w14:paraId="5513C033" w14:textId="77777777" w:rsidR="00D97E09" w:rsidRPr="00D97E09" w:rsidRDefault="00D97E09" w:rsidP="00D97E09">
      <w:pPr>
        <w:pStyle w:val="Prrafodelista"/>
        <w:tabs>
          <w:tab w:val="left" w:pos="1341"/>
        </w:tabs>
        <w:spacing w:before="200"/>
        <w:ind w:left="0" w:right="4" w:firstLine="0"/>
        <w:jc w:val="both"/>
        <w:rPr>
          <w:lang w:val="es-CO"/>
        </w:rPr>
      </w:pPr>
      <w:r w:rsidRPr="00D97E09">
        <w:rPr>
          <w:lang w:val="es-CO"/>
        </w:rPr>
        <w:t>El nivel alto de la inflación en 2025 se explicó por los siguientes factores: una economía interna fuerte que creció por encima de su capacidad productiva; ajustes en precios que usaron como guía la inflación de 2024 que fue superior a la meta del 3 %; presiones en los costos laborales por incrementos superiores a la inflación más la productividad de los salarios y por la reducción de la jornada laboral; incrementos en los precios de algunos alimentos; y presiones en los precios del gas natural al principio del año.</w:t>
      </w:r>
    </w:p>
    <w:p w14:paraId="71C13645" w14:textId="77777777" w:rsidR="00D97E09" w:rsidRPr="00D97E09" w:rsidRDefault="00D97E09" w:rsidP="00D97E09">
      <w:pPr>
        <w:pStyle w:val="Prrafodelista"/>
        <w:tabs>
          <w:tab w:val="left" w:pos="1341"/>
        </w:tabs>
        <w:spacing w:before="200"/>
        <w:ind w:left="0" w:right="4" w:firstLine="0"/>
        <w:jc w:val="both"/>
        <w:rPr>
          <w:lang w:val="es-CO"/>
        </w:rPr>
      </w:pPr>
      <w:r w:rsidRPr="00D97E09">
        <w:rPr>
          <w:lang w:val="es-CO"/>
        </w:rPr>
        <w:t>Lo anterior compensó factores como los menores precios internacionales de algunas mercancías, la menor tasa de cambio observada que favorece los precios de los bienes importados, la creciente oferta de alimentos perecederos y los bajos ajustes en los precios de los combustibles y algunos servicios públicos.</w:t>
      </w:r>
    </w:p>
    <w:p w14:paraId="1C4BFBCA" w14:textId="77777777" w:rsidR="00D97E09" w:rsidRPr="00D97E09" w:rsidRDefault="00D97E09" w:rsidP="00D97E09">
      <w:pPr>
        <w:pStyle w:val="Prrafodelista"/>
        <w:tabs>
          <w:tab w:val="left" w:pos="1341"/>
        </w:tabs>
        <w:spacing w:before="200"/>
        <w:ind w:left="0" w:right="4" w:firstLine="0"/>
        <w:jc w:val="both"/>
        <w:rPr>
          <w:lang w:val="es-CO"/>
        </w:rPr>
      </w:pPr>
      <w:r w:rsidRPr="00D97E09">
        <w:rPr>
          <w:lang w:val="es-CO"/>
        </w:rPr>
        <w:t>Durante 2026 la inflación subiría principalmente por los efectos del significativo aumento en el salario mínimo y por el impulso del consumo, tanto público como privado, a pesar del comportamiento de la tasa de cambio. Para 2027 se espera que la inflación vuelva a bajar y se acerque a la meta del 3 %, a lo que contribuiría, principalmente, las decisiones de política monetaria.</w:t>
      </w:r>
    </w:p>
    <w:p w14:paraId="1D6EA6D6" w14:textId="2EF3936C" w:rsidR="00D97E09" w:rsidRPr="00D97E09" w:rsidRDefault="00D97E09" w:rsidP="00D97E09">
      <w:pPr>
        <w:pStyle w:val="Prrafodelista"/>
        <w:tabs>
          <w:tab w:val="left" w:pos="1341"/>
        </w:tabs>
        <w:spacing w:before="200"/>
        <w:ind w:left="0" w:right="4" w:firstLine="0"/>
        <w:jc w:val="both"/>
        <w:rPr>
          <w:lang w:val="es-CO"/>
        </w:rPr>
      </w:pPr>
      <w:r w:rsidRPr="00D97E09">
        <w:rPr>
          <w:lang w:val="es-CO"/>
        </w:rPr>
        <w:lastRenderedPageBreak/>
        <w:t>La incertidumbre sobre el comportamiento futuro de los precios se mantiene elevada con riesgos principalmente al alza. Esto, por el incremento históricamente elevado del salario mínimo y el tamaño de su impacto sobre los precios, por un comportamiento futuro de la tasa de cambio que depende de factores externos e internos inciertos y por la dificultad de proyectar los precios de algunos bienes y servicios regulados, entre otros factores.</w:t>
      </w:r>
    </w:p>
    <w:p w14:paraId="1EEB9AC7" w14:textId="77777777" w:rsidR="00D97E09" w:rsidRDefault="00D97E09" w:rsidP="00D97E09">
      <w:pPr>
        <w:rPr>
          <w:b/>
          <w:w w:val="85"/>
        </w:rPr>
      </w:pPr>
    </w:p>
    <w:p w14:paraId="3D9EE243" w14:textId="4B316BF4" w:rsidR="00D97E09" w:rsidRDefault="00D97E09" w:rsidP="00D97E09">
      <w:pPr>
        <w:rPr>
          <w:b/>
          <w:w w:val="85"/>
        </w:rPr>
      </w:pPr>
      <w:hyperlink r:id="rId18" w:history="1">
        <w:r w:rsidRPr="0007268E">
          <w:rPr>
            <w:rStyle w:val="Hipervnculo"/>
            <w:b/>
            <w:w w:val="85"/>
          </w:rPr>
          <w:t>https://www.banrep.gov.co/es/publicaciones-investigaciones/informe-politica-monetaria/enero-2026</w:t>
        </w:r>
      </w:hyperlink>
      <w:r>
        <w:rPr>
          <w:b/>
          <w:w w:val="85"/>
        </w:rPr>
        <w:t xml:space="preserve"> </w:t>
      </w:r>
    </w:p>
    <w:p w14:paraId="6448B474" w14:textId="77777777" w:rsidR="00D97E09" w:rsidRPr="00D97E09" w:rsidRDefault="00D97E09" w:rsidP="00D97E09">
      <w:pPr>
        <w:rPr>
          <w:b/>
          <w:w w:val="85"/>
        </w:rPr>
      </w:pPr>
    </w:p>
    <w:p w14:paraId="3D3B4690" w14:textId="3DEEB268" w:rsidR="003F12EA" w:rsidRDefault="0029629B">
      <w:pPr>
        <w:pStyle w:val="Prrafodelista"/>
        <w:numPr>
          <w:ilvl w:val="1"/>
          <w:numId w:val="3"/>
        </w:numPr>
        <w:tabs>
          <w:tab w:val="left" w:pos="1341"/>
        </w:tabs>
        <w:spacing w:before="200"/>
        <w:ind w:left="0" w:right="4" w:hanging="720"/>
        <w:rPr>
          <w:b/>
        </w:rPr>
      </w:pPr>
      <w:r>
        <w:rPr>
          <w:b/>
          <w:w w:val="85"/>
        </w:rPr>
        <w:t>Índice</w:t>
      </w:r>
      <w:r>
        <w:rPr>
          <w:b/>
          <w:spacing w:val="-3"/>
          <w:w w:val="85"/>
        </w:rPr>
        <w:t xml:space="preserve"> </w:t>
      </w:r>
      <w:r>
        <w:rPr>
          <w:b/>
          <w:w w:val="85"/>
        </w:rPr>
        <w:t>de</w:t>
      </w:r>
      <w:r>
        <w:rPr>
          <w:b/>
          <w:spacing w:val="-2"/>
          <w:w w:val="85"/>
        </w:rPr>
        <w:t xml:space="preserve"> </w:t>
      </w:r>
      <w:r>
        <w:rPr>
          <w:b/>
          <w:w w:val="85"/>
        </w:rPr>
        <w:t>Precios</w:t>
      </w:r>
      <w:r>
        <w:rPr>
          <w:b/>
          <w:spacing w:val="-2"/>
          <w:w w:val="85"/>
        </w:rPr>
        <w:t xml:space="preserve"> </w:t>
      </w:r>
      <w:r>
        <w:rPr>
          <w:b/>
          <w:w w:val="85"/>
        </w:rPr>
        <w:t>del</w:t>
      </w:r>
      <w:r>
        <w:rPr>
          <w:b/>
          <w:spacing w:val="-2"/>
          <w:w w:val="85"/>
        </w:rPr>
        <w:t xml:space="preserve"> </w:t>
      </w:r>
      <w:r>
        <w:rPr>
          <w:b/>
          <w:w w:val="85"/>
        </w:rPr>
        <w:t>Productor</w:t>
      </w:r>
      <w:r>
        <w:rPr>
          <w:b/>
          <w:spacing w:val="-1"/>
          <w:w w:val="85"/>
        </w:rPr>
        <w:t xml:space="preserve"> </w:t>
      </w:r>
      <w:r>
        <w:rPr>
          <w:b/>
          <w:spacing w:val="-2"/>
          <w:w w:val="85"/>
        </w:rPr>
        <w:t>(IPP)</w:t>
      </w:r>
    </w:p>
    <w:p w14:paraId="7BB3492C" w14:textId="1F482F46" w:rsidR="00385F07" w:rsidRDefault="00385F07" w:rsidP="00385F07">
      <w:pPr>
        <w:pStyle w:val="Textoindependiente"/>
        <w:spacing w:before="9"/>
        <w:ind w:right="4"/>
        <w:rPr>
          <w:w w:val="90"/>
        </w:rPr>
      </w:pPr>
      <w:r w:rsidRPr="00FB2637">
        <w:rPr>
          <w:b/>
          <w:noProof/>
          <w:sz w:val="19"/>
        </w:rPr>
        <w:drawing>
          <wp:anchor distT="0" distB="0" distL="114300" distR="114300" simplePos="0" relativeHeight="251748864" behindDoc="1" locked="0" layoutInCell="1" allowOverlap="1" wp14:anchorId="5885B828" wp14:editId="616EB62A">
            <wp:simplePos x="0" y="0"/>
            <wp:positionH relativeFrom="margin">
              <wp:align>left</wp:align>
            </wp:positionH>
            <wp:positionV relativeFrom="paragraph">
              <wp:posOffset>143565</wp:posOffset>
            </wp:positionV>
            <wp:extent cx="5763563" cy="2329732"/>
            <wp:effectExtent l="0" t="0" r="0" b="0"/>
            <wp:wrapNone/>
            <wp:docPr id="2103150787" name="Imagen 1" descr="Gráfico, Gráfico en cascad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150787" name="Imagen 1" descr="Gráfico, Gráfico en cascada&#10;&#10;El contenido generado por IA puede ser incorrecto."/>
                    <pic:cNvPicPr/>
                  </pic:nvPicPr>
                  <pic:blipFill>
                    <a:blip r:embed="rId19">
                      <a:extLst>
                        <a:ext uri="{28A0092B-C50C-407E-A947-70E740481C1C}">
                          <a14:useLocalDpi xmlns:a14="http://schemas.microsoft.com/office/drawing/2010/main" val="0"/>
                        </a:ext>
                      </a:extLst>
                    </a:blip>
                    <a:stretch>
                      <a:fillRect/>
                    </a:stretch>
                  </pic:blipFill>
                  <pic:spPr>
                    <a:xfrm>
                      <a:off x="0" y="0"/>
                      <a:ext cx="5776396" cy="2334919"/>
                    </a:xfrm>
                    <a:prstGeom prst="rect">
                      <a:avLst/>
                    </a:prstGeom>
                  </pic:spPr>
                </pic:pic>
              </a:graphicData>
            </a:graphic>
            <wp14:sizeRelH relativeFrom="page">
              <wp14:pctWidth>0</wp14:pctWidth>
            </wp14:sizeRelH>
            <wp14:sizeRelV relativeFrom="page">
              <wp14:pctHeight>0</wp14:pctHeight>
            </wp14:sizeRelV>
          </wp:anchor>
        </w:drawing>
      </w:r>
    </w:p>
    <w:p w14:paraId="4A7D4E03" w14:textId="4BF80069" w:rsidR="00385F07" w:rsidRDefault="00385F07" w:rsidP="00385F07">
      <w:pPr>
        <w:pStyle w:val="Textoindependiente"/>
        <w:spacing w:before="9"/>
        <w:ind w:right="4"/>
        <w:rPr>
          <w:w w:val="90"/>
        </w:rPr>
      </w:pPr>
    </w:p>
    <w:p w14:paraId="1B815C66" w14:textId="0A5C3B5C" w:rsidR="00385F07" w:rsidRDefault="00385F07" w:rsidP="00385F07">
      <w:pPr>
        <w:pStyle w:val="Textoindependiente"/>
        <w:spacing w:before="9"/>
        <w:ind w:right="4"/>
        <w:rPr>
          <w:w w:val="90"/>
        </w:rPr>
      </w:pPr>
    </w:p>
    <w:p w14:paraId="5CB4B299" w14:textId="475745A9" w:rsidR="00385F07" w:rsidRDefault="00385F07" w:rsidP="00385F07">
      <w:pPr>
        <w:pStyle w:val="Textoindependiente"/>
        <w:spacing w:before="9"/>
        <w:ind w:right="4"/>
        <w:rPr>
          <w:w w:val="90"/>
        </w:rPr>
      </w:pPr>
    </w:p>
    <w:p w14:paraId="480995B9" w14:textId="77777777" w:rsidR="00385F07" w:rsidRDefault="00385F07" w:rsidP="00385F07">
      <w:pPr>
        <w:pStyle w:val="Textoindependiente"/>
        <w:spacing w:before="9"/>
        <w:ind w:right="4"/>
        <w:rPr>
          <w:w w:val="90"/>
        </w:rPr>
      </w:pPr>
    </w:p>
    <w:p w14:paraId="4B9268A0" w14:textId="77777777" w:rsidR="00385F07" w:rsidRDefault="00385F07" w:rsidP="00385F07">
      <w:pPr>
        <w:pStyle w:val="Textoindependiente"/>
        <w:spacing w:before="9"/>
        <w:ind w:right="4"/>
        <w:rPr>
          <w:w w:val="90"/>
        </w:rPr>
      </w:pPr>
    </w:p>
    <w:p w14:paraId="764F257E" w14:textId="77777777" w:rsidR="00385F07" w:rsidRDefault="00385F07" w:rsidP="00385F07">
      <w:pPr>
        <w:pStyle w:val="Textoindependiente"/>
        <w:spacing w:before="9"/>
        <w:ind w:right="4"/>
        <w:rPr>
          <w:w w:val="90"/>
        </w:rPr>
      </w:pPr>
    </w:p>
    <w:p w14:paraId="1AB11FE3" w14:textId="77777777" w:rsidR="00385F07" w:rsidRDefault="00385F07" w:rsidP="00385F07">
      <w:pPr>
        <w:pStyle w:val="Textoindependiente"/>
        <w:spacing w:before="9"/>
        <w:ind w:right="4"/>
        <w:rPr>
          <w:w w:val="90"/>
        </w:rPr>
      </w:pPr>
    </w:p>
    <w:p w14:paraId="48443350" w14:textId="77777777" w:rsidR="00385F07" w:rsidRDefault="00385F07" w:rsidP="00385F07">
      <w:pPr>
        <w:pStyle w:val="Textoindependiente"/>
        <w:spacing w:before="9"/>
        <w:ind w:right="4"/>
        <w:rPr>
          <w:w w:val="90"/>
        </w:rPr>
      </w:pPr>
    </w:p>
    <w:p w14:paraId="4654A24A" w14:textId="77777777" w:rsidR="00385F07" w:rsidRDefault="00385F07" w:rsidP="00385F07">
      <w:pPr>
        <w:pStyle w:val="Textoindependiente"/>
        <w:spacing w:before="9"/>
        <w:ind w:right="4"/>
        <w:rPr>
          <w:w w:val="90"/>
        </w:rPr>
      </w:pPr>
    </w:p>
    <w:p w14:paraId="12CCE9C7" w14:textId="77777777" w:rsidR="00385F07" w:rsidRDefault="00385F07" w:rsidP="00385F07">
      <w:pPr>
        <w:pStyle w:val="Textoindependiente"/>
        <w:spacing w:before="9"/>
        <w:ind w:right="4"/>
        <w:rPr>
          <w:w w:val="90"/>
        </w:rPr>
      </w:pPr>
    </w:p>
    <w:p w14:paraId="2D9E3E15" w14:textId="77777777" w:rsidR="00385F07" w:rsidRDefault="00385F07" w:rsidP="00385F07">
      <w:pPr>
        <w:pStyle w:val="Textoindependiente"/>
        <w:spacing w:before="9"/>
        <w:ind w:right="4"/>
        <w:rPr>
          <w:w w:val="90"/>
        </w:rPr>
      </w:pPr>
    </w:p>
    <w:p w14:paraId="3385C408" w14:textId="3B564BEF" w:rsidR="00385F07" w:rsidRDefault="00385F07" w:rsidP="00385F07">
      <w:pPr>
        <w:pStyle w:val="Textoindependiente"/>
        <w:spacing w:before="9"/>
        <w:ind w:right="4"/>
        <w:rPr>
          <w:w w:val="90"/>
        </w:rPr>
      </w:pPr>
    </w:p>
    <w:p w14:paraId="73121BBC" w14:textId="77777777" w:rsidR="00385F07" w:rsidRDefault="00385F07" w:rsidP="00385F07">
      <w:pPr>
        <w:pStyle w:val="Textoindependiente"/>
        <w:spacing w:before="9"/>
        <w:ind w:right="4"/>
        <w:rPr>
          <w:w w:val="90"/>
        </w:rPr>
      </w:pPr>
    </w:p>
    <w:p w14:paraId="6E87547D" w14:textId="77777777" w:rsidR="00385F07" w:rsidRDefault="00385F07" w:rsidP="00385F07">
      <w:pPr>
        <w:pStyle w:val="Textoindependiente"/>
        <w:spacing w:before="9"/>
        <w:ind w:right="4"/>
        <w:rPr>
          <w:w w:val="90"/>
        </w:rPr>
      </w:pPr>
    </w:p>
    <w:p w14:paraId="503708AC" w14:textId="34F111E4" w:rsidR="00FB2637" w:rsidRPr="00385F07" w:rsidRDefault="0029629B" w:rsidP="00385F07">
      <w:pPr>
        <w:pStyle w:val="Textoindependiente"/>
        <w:spacing w:before="9"/>
        <w:ind w:right="4"/>
        <w:rPr>
          <w:b/>
          <w:sz w:val="19"/>
        </w:rPr>
        <w:sectPr w:rsidR="00FB2637" w:rsidRPr="00385F07">
          <w:pgSz w:w="12240" w:h="15840"/>
          <w:pgMar w:top="1880" w:right="1440" w:bottom="2000" w:left="1440" w:header="709" w:footer="1734" w:gutter="0"/>
          <w:cols w:space="720"/>
        </w:sectPr>
      </w:pPr>
      <w:r>
        <w:rPr>
          <w:w w:val="90"/>
        </w:rPr>
        <w:t>Cifra</w:t>
      </w:r>
      <w:r>
        <w:rPr>
          <w:spacing w:val="-5"/>
        </w:rPr>
        <w:t xml:space="preserve"> </w:t>
      </w:r>
      <w:r>
        <w:rPr>
          <w:spacing w:val="-2"/>
          <w:w w:val="90"/>
        </w:rPr>
        <w:t>provisiona</w:t>
      </w:r>
      <w:r w:rsidR="00FB2637">
        <w:rPr>
          <w:spacing w:val="-2"/>
          <w:w w:val="90"/>
        </w:rPr>
        <w:t>l</w:t>
      </w:r>
    </w:p>
    <w:p w14:paraId="1FBF4F3D" w14:textId="5F855798" w:rsidR="00FB2637" w:rsidRDefault="00FB2637" w:rsidP="00FB2637">
      <w:pPr>
        <w:pStyle w:val="Textoindependiente"/>
        <w:ind w:right="4"/>
        <w:rPr>
          <w:noProof/>
        </w:rPr>
      </w:pPr>
      <w:r>
        <w:rPr>
          <w:noProof/>
        </w:rPr>
        <w:lastRenderedPageBreak/>
        <w:t>Teniendo en cuenta los ajustes de la información reportada por algunas de las fuentes después de la ejecución del proceso estadístico que permite el cálculo del IPP, los resultados presentados son generados con carácter provisional, por lo que son susceptibles de ajustes hasta un mes posterior de la difusión.</w:t>
      </w:r>
    </w:p>
    <w:p w14:paraId="094F8C83" w14:textId="77777777" w:rsidR="00FB2637" w:rsidRDefault="00FB2637" w:rsidP="00FB2637">
      <w:pPr>
        <w:pStyle w:val="Textoindependiente"/>
        <w:ind w:right="4"/>
        <w:rPr>
          <w:noProof/>
        </w:rPr>
      </w:pPr>
    </w:p>
    <w:p w14:paraId="6A46BCDA" w14:textId="77777777" w:rsidR="00FB2637" w:rsidRDefault="00FB2637" w:rsidP="00FB2637">
      <w:pPr>
        <w:pStyle w:val="Textoindependiente"/>
        <w:ind w:right="4"/>
        <w:rPr>
          <w:noProof/>
        </w:rPr>
      </w:pPr>
      <w:r>
        <w:rPr>
          <w:noProof/>
        </w:rPr>
        <w:t>En enero de 2026, el único sector que registró una variación superior a la media fue Agricultura, ganadería, silvicultura, caza y pesca con 5,41%. Los sectores Explotación de minas y canteras (0,55%) e Industrias manufactureras (0,40%) presentaron variaciones inferiores a la media (1,51%).</w:t>
      </w:r>
    </w:p>
    <w:p w14:paraId="5D611068" w14:textId="77777777" w:rsidR="00FB2637" w:rsidRDefault="00FB2637" w:rsidP="00FB2637">
      <w:pPr>
        <w:pStyle w:val="Textoindependiente"/>
        <w:ind w:right="4"/>
        <w:rPr>
          <w:noProof/>
        </w:rPr>
      </w:pPr>
    </w:p>
    <w:p w14:paraId="1ACF9C35" w14:textId="2A8B5201" w:rsidR="00FB2637" w:rsidRDefault="00FB2637" w:rsidP="00FB2637">
      <w:pPr>
        <w:pStyle w:val="Textoindependiente"/>
        <w:ind w:right="4"/>
        <w:rPr>
          <w:noProof/>
        </w:rPr>
      </w:pPr>
      <w:hyperlink r:id="rId20" w:history="1">
        <w:r w:rsidRPr="00EC646C">
          <w:rPr>
            <w:rStyle w:val="Hipervnculo"/>
            <w:noProof/>
          </w:rPr>
          <w:t>https://www.dane.gov.co/index.php/estadisticas-por-tema/precios-y-costos/indice-de-precios-del-productor-ipp</w:t>
        </w:r>
      </w:hyperlink>
      <w:r>
        <w:rPr>
          <w:noProof/>
        </w:rPr>
        <w:t xml:space="preserve"> </w:t>
      </w:r>
    </w:p>
    <w:p w14:paraId="2EFDC627" w14:textId="77777777" w:rsidR="00FB2637" w:rsidRDefault="00FB2637" w:rsidP="00FB2637">
      <w:pPr>
        <w:pStyle w:val="Textoindependiente"/>
        <w:ind w:right="4"/>
        <w:rPr>
          <w:noProof/>
        </w:rPr>
      </w:pPr>
    </w:p>
    <w:p w14:paraId="380A0D6D" w14:textId="77777777" w:rsidR="003F12EA" w:rsidRPr="00FB2637" w:rsidRDefault="0029629B">
      <w:pPr>
        <w:pStyle w:val="Prrafodelista"/>
        <w:numPr>
          <w:ilvl w:val="1"/>
          <w:numId w:val="3"/>
        </w:numPr>
        <w:tabs>
          <w:tab w:val="left" w:pos="1341"/>
        </w:tabs>
        <w:spacing w:before="200"/>
        <w:ind w:left="0" w:right="4" w:hanging="720"/>
        <w:rPr>
          <w:b/>
        </w:rPr>
      </w:pPr>
      <w:r>
        <w:rPr>
          <w:b/>
          <w:spacing w:val="-2"/>
          <w:w w:val="85"/>
        </w:rPr>
        <w:t>Índice</w:t>
      </w:r>
      <w:r>
        <w:rPr>
          <w:b/>
          <w:spacing w:val="-6"/>
        </w:rPr>
        <w:t xml:space="preserve"> </w:t>
      </w:r>
      <w:r>
        <w:rPr>
          <w:b/>
          <w:spacing w:val="-2"/>
          <w:w w:val="85"/>
        </w:rPr>
        <w:t>de</w:t>
      </w:r>
      <w:r>
        <w:rPr>
          <w:b/>
          <w:spacing w:val="-4"/>
        </w:rPr>
        <w:t xml:space="preserve"> </w:t>
      </w:r>
      <w:r>
        <w:rPr>
          <w:b/>
          <w:spacing w:val="-2"/>
          <w:w w:val="85"/>
        </w:rPr>
        <w:t>Precios</w:t>
      </w:r>
      <w:r>
        <w:rPr>
          <w:b/>
          <w:spacing w:val="-5"/>
        </w:rPr>
        <w:t xml:space="preserve"> </w:t>
      </w:r>
      <w:r>
        <w:rPr>
          <w:b/>
          <w:spacing w:val="-2"/>
          <w:w w:val="85"/>
        </w:rPr>
        <w:t>al</w:t>
      </w:r>
      <w:r>
        <w:rPr>
          <w:b/>
          <w:spacing w:val="-4"/>
        </w:rPr>
        <w:t xml:space="preserve"> </w:t>
      </w:r>
      <w:r>
        <w:rPr>
          <w:b/>
          <w:spacing w:val="-2"/>
          <w:w w:val="85"/>
        </w:rPr>
        <w:t>Consumidor</w:t>
      </w:r>
      <w:r>
        <w:rPr>
          <w:b/>
          <w:spacing w:val="-5"/>
        </w:rPr>
        <w:t xml:space="preserve"> </w:t>
      </w:r>
      <w:r>
        <w:rPr>
          <w:b/>
          <w:spacing w:val="-5"/>
          <w:w w:val="85"/>
        </w:rPr>
        <w:t>IPC</w:t>
      </w:r>
    </w:p>
    <w:p w14:paraId="6A7CB7D1" w14:textId="77777777" w:rsidR="00FB2637" w:rsidRDefault="00FB2637" w:rsidP="00FB2637">
      <w:pPr>
        <w:pStyle w:val="Prrafodelista"/>
        <w:tabs>
          <w:tab w:val="left" w:pos="1341"/>
        </w:tabs>
        <w:spacing w:before="200"/>
        <w:ind w:left="0" w:right="4" w:firstLine="0"/>
        <w:jc w:val="right"/>
        <w:rPr>
          <w:b/>
        </w:rPr>
      </w:pPr>
    </w:p>
    <w:p w14:paraId="74B1D6E7" w14:textId="725A319C" w:rsidR="003F12EA" w:rsidRDefault="00FB2637" w:rsidP="00A711B6">
      <w:pPr>
        <w:pStyle w:val="Textoindependiente"/>
        <w:spacing w:before="9"/>
        <w:ind w:right="4"/>
        <w:rPr>
          <w:b/>
          <w:sz w:val="19"/>
        </w:rPr>
      </w:pPr>
      <w:r w:rsidRPr="00FB2637">
        <w:rPr>
          <w:b/>
          <w:noProof/>
          <w:sz w:val="19"/>
        </w:rPr>
        <w:drawing>
          <wp:inline distT="0" distB="0" distL="0" distR="0" wp14:anchorId="092E14DA" wp14:editId="1F4F1271">
            <wp:extent cx="5943600" cy="1990090"/>
            <wp:effectExtent l="0" t="0" r="0" b="0"/>
            <wp:docPr id="1202955750" name="Imagen 1" descr="Imagen que contiene 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55750" name="Imagen 1" descr="Imagen que contiene Escala de tiempo&#10;&#10;El contenido generado por IA puede ser incorrecto."/>
                    <pic:cNvPicPr/>
                  </pic:nvPicPr>
                  <pic:blipFill>
                    <a:blip r:embed="rId21"/>
                    <a:stretch>
                      <a:fillRect/>
                    </a:stretch>
                  </pic:blipFill>
                  <pic:spPr>
                    <a:xfrm>
                      <a:off x="0" y="0"/>
                      <a:ext cx="5943600" cy="1990090"/>
                    </a:xfrm>
                    <a:prstGeom prst="rect">
                      <a:avLst/>
                    </a:prstGeom>
                  </pic:spPr>
                </pic:pic>
              </a:graphicData>
            </a:graphic>
          </wp:inline>
        </w:drawing>
      </w:r>
    </w:p>
    <w:p w14:paraId="3EAB4150" w14:textId="77777777" w:rsidR="00FB2637" w:rsidRDefault="00FB2637" w:rsidP="00FB2637">
      <w:pPr>
        <w:pStyle w:val="Textoindependiente"/>
        <w:spacing w:before="9"/>
        <w:ind w:right="4"/>
        <w:rPr>
          <w:w w:val="90"/>
          <w:lang w:val="es-CO"/>
        </w:rPr>
      </w:pPr>
      <w:r w:rsidRPr="00FB2637">
        <w:rPr>
          <w:w w:val="90"/>
          <w:lang w:val="es-CO"/>
        </w:rPr>
        <w:t>En enero de 2026 la variación mensual del IPC fue 1,18% y la anual 5,35%.</w:t>
      </w:r>
    </w:p>
    <w:p w14:paraId="7FF4C74A" w14:textId="77777777" w:rsidR="00FB2637" w:rsidRPr="00FB2637" w:rsidRDefault="00FB2637" w:rsidP="00FB2637">
      <w:pPr>
        <w:pStyle w:val="Textoindependiente"/>
        <w:spacing w:before="9"/>
        <w:ind w:right="4"/>
        <w:rPr>
          <w:w w:val="90"/>
          <w:lang w:val="es-CO"/>
        </w:rPr>
      </w:pPr>
    </w:p>
    <w:p w14:paraId="4AF55D6C" w14:textId="77777777" w:rsidR="00FB2637" w:rsidRDefault="00FB2637" w:rsidP="00FB2637">
      <w:pPr>
        <w:pStyle w:val="Textoindependiente"/>
        <w:spacing w:before="9"/>
        <w:ind w:right="4"/>
        <w:rPr>
          <w:w w:val="90"/>
          <w:lang w:val="es-CO"/>
        </w:rPr>
      </w:pPr>
      <w:r w:rsidRPr="00FB2637">
        <w:rPr>
          <w:w w:val="90"/>
          <w:lang w:val="es-CO"/>
        </w:rPr>
        <w:t>En enero de 2026 la variación anual del IPC fue 5,35%, es decir, 0,13 puntos porcentuales mayor que la reportada en el mismo periodo del año anterior, cuando fue de 5,22%.</w:t>
      </w:r>
    </w:p>
    <w:p w14:paraId="2D3BD8FB" w14:textId="77777777" w:rsidR="00FB2637" w:rsidRPr="00FB2637" w:rsidRDefault="00FB2637" w:rsidP="00FB2637">
      <w:pPr>
        <w:pStyle w:val="Textoindependiente"/>
        <w:spacing w:before="9"/>
        <w:ind w:right="4"/>
        <w:rPr>
          <w:w w:val="90"/>
          <w:lang w:val="es-CO"/>
        </w:rPr>
      </w:pPr>
    </w:p>
    <w:p w14:paraId="420DDD63" w14:textId="77777777" w:rsidR="00FB2637" w:rsidRDefault="00FB2637" w:rsidP="00FB2637">
      <w:pPr>
        <w:pStyle w:val="Textoindependiente"/>
        <w:spacing w:before="9"/>
        <w:ind w:right="4"/>
        <w:rPr>
          <w:w w:val="90"/>
          <w:lang w:val="es-CO"/>
        </w:rPr>
      </w:pPr>
      <w:r w:rsidRPr="00FB2637">
        <w:rPr>
          <w:w w:val="90"/>
          <w:lang w:val="es-CO"/>
        </w:rPr>
        <w:t>El comportamiento mensual del IPC total en enero de 2026 (1,18%) se explicó principalmente por la variación mensual de las divisiones Restaurantes y hoteles y Alimentos y bebidas no alcohólicas. Las mayores variaciones se presentaron en las divisiones Restaurantes y hoteles (2,94%) y Transporte (2,14%).</w:t>
      </w:r>
    </w:p>
    <w:p w14:paraId="7774EAED" w14:textId="77777777" w:rsidR="00FB2637" w:rsidRDefault="00FB2637" w:rsidP="00FB2637">
      <w:pPr>
        <w:pStyle w:val="Textoindependiente"/>
        <w:spacing w:before="9"/>
        <w:ind w:right="4"/>
        <w:rPr>
          <w:w w:val="90"/>
          <w:lang w:val="es-CO"/>
        </w:rPr>
      </w:pPr>
    </w:p>
    <w:p w14:paraId="7AD494A9" w14:textId="05559AEB" w:rsidR="00FB2637" w:rsidRDefault="00FB2637" w:rsidP="00FB2637">
      <w:pPr>
        <w:pStyle w:val="Textoindependiente"/>
        <w:spacing w:before="9"/>
        <w:ind w:right="4"/>
        <w:rPr>
          <w:w w:val="90"/>
          <w:lang w:val="es-CO"/>
        </w:rPr>
      </w:pPr>
      <w:hyperlink r:id="rId22" w:history="1">
        <w:r w:rsidRPr="00EC646C">
          <w:rPr>
            <w:rStyle w:val="Hipervnculo"/>
            <w:w w:val="90"/>
            <w:lang w:val="es-CO"/>
          </w:rPr>
          <w:t>https://www.dane.gov.co/index.php/estadisticas-por-tema/precios-y-costos/indice-de-precios-al-consumidor-ipc/ipc-informacion-tecnica</w:t>
        </w:r>
      </w:hyperlink>
      <w:r>
        <w:rPr>
          <w:w w:val="90"/>
          <w:lang w:val="es-CO"/>
        </w:rPr>
        <w:t xml:space="preserve"> </w:t>
      </w:r>
    </w:p>
    <w:p w14:paraId="0857B916" w14:textId="77777777" w:rsidR="00FB2637" w:rsidRDefault="00FB2637" w:rsidP="00FB2637">
      <w:pPr>
        <w:pStyle w:val="Textoindependiente"/>
        <w:spacing w:before="9"/>
        <w:ind w:right="4"/>
        <w:rPr>
          <w:w w:val="90"/>
          <w:lang w:val="es-CO"/>
        </w:rPr>
      </w:pPr>
    </w:p>
    <w:p w14:paraId="24FBEB43" w14:textId="77777777" w:rsidR="00FB2637" w:rsidRDefault="00FB2637" w:rsidP="00FB2637">
      <w:pPr>
        <w:pStyle w:val="Textoindependiente"/>
        <w:spacing w:before="9"/>
        <w:ind w:right="4"/>
        <w:rPr>
          <w:w w:val="90"/>
          <w:lang w:val="es-CO"/>
        </w:rPr>
      </w:pPr>
    </w:p>
    <w:p w14:paraId="311D0930" w14:textId="77777777" w:rsidR="00FB2637" w:rsidRDefault="00FB2637" w:rsidP="00FB2637">
      <w:pPr>
        <w:pStyle w:val="Textoindependiente"/>
        <w:spacing w:before="9"/>
        <w:ind w:right="4"/>
        <w:rPr>
          <w:w w:val="90"/>
          <w:lang w:val="es-CO"/>
        </w:rPr>
      </w:pPr>
    </w:p>
    <w:p w14:paraId="21F0FFC7" w14:textId="77777777" w:rsidR="00FB2637" w:rsidRDefault="00FB2637" w:rsidP="00FB2637">
      <w:pPr>
        <w:pStyle w:val="Textoindependiente"/>
        <w:spacing w:before="9"/>
        <w:ind w:right="4"/>
        <w:rPr>
          <w:w w:val="90"/>
          <w:lang w:val="es-CO"/>
        </w:rPr>
      </w:pPr>
    </w:p>
    <w:p w14:paraId="1E570DE9" w14:textId="77777777" w:rsidR="00FB2637" w:rsidRDefault="00FB2637" w:rsidP="00FB2637">
      <w:pPr>
        <w:pStyle w:val="Textoindependiente"/>
        <w:spacing w:before="9"/>
        <w:ind w:right="4"/>
        <w:rPr>
          <w:w w:val="90"/>
          <w:lang w:val="es-CO"/>
        </w:rPr>
      </w:pPr>
    </w:p>
    <w:p w14:paraId="5A2DEA9E" w14:textId="77777777" w:rsidR="00FB2637" w:rsidRDefault="00FB2637" w:rsidP="00FB2637">
      <w:pPr>
        <w:pStyle w:val="Textoindependiente"/>
        <w:spacing w:before="9"/>
        <w:ind w:right="4"/>
        <w:rPr>
          <w:w w:val="90"/>
          <w:lang w:val="es-CO"/>
        </w:rPr>
      </w:pPr>
    </w:p>
    <w:p w14:paraId="2F1C64D9" w14:textId="77777777" w:rsidR="00FB2637" w:rsidRPr="00FB2637" w:rsidRDefault="00FB2637" w:rsidP="00FB2637">
      <w:pPr>
        <w:pStyle w:val="Textoindependiente"/>
        <w:spacing w:before="9"/>
        <w:ind w:right="4"/>
        <w:rPr>
          <w:w w:val="90"/>
          <w:lang w:val="es-CO"/>
        </w:rPr>
      </w:pPr>
    </w:p>
    <w:p w14:paraId="1F48F6EA" w14:textId="67F7F8A0" w:rsidR="003F12EA" w:rsidRDefault="0029629B">
      <w:pPr>
        <w:pStyle w:val="Prrafodelista"/>
        <w:numPr>
          <w:ilvl w:val="1"/>
          <w:numId w:val="3"/>
        </w:numPr>
        <w:tabs>
          <w:tab w:val="left" w:pos="1341"/>
        </w:tabs>
        <w:spacing w:before="172"/>
        <w:ind w:left="0" w:right="4" w:hanging="720"/>
        <w:rPr>
          <w:b/>
        </w:rPr>
      </w:pPr>
      <w:r>
        <w:rPr>
          <w:b/>
          <w:noProof/>
        </w:rPr>
        <mc:AlternateContent>
          <mc:Choice Requires="wps">
            <w:drawing>
              <wp:anchor distT="0" distB="0" distL="0" distR="0" simplePos="0" relativeHeight="251619840" behindDoc="0" locked="0" layoutInCell="1" allowOverlap="1" wp14:anchorId="08F415E3" wp14:editId="16F861A3">
                <wp:simplePos x="0" y="0"/>
                <wp:positionH relativeFrom="page">
                  <wp:posOffset>7335393</wp:posOffset>
                </wp:positionH>
                <wp:positionV relativeFrom="page">
                  <wp:posOffset>8849074</wp:posOffset>
                </wp:positionV>
                <wp:extent cx="139700" cy="75819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6F209F3C"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08F415E3" id="Textbox 32" o:spid="_x0000_s1030" type="#_x0000_t202" style="position:absolute;left:0;text-align:left;margin-left:577.6pt;margin-top:696.8pt;width:11pt;height:59.7pt;z-index:251619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B2G0iShAQAAMAMAAA4AAAAAAAAAAAAAAAAALgIAAGRycy9lMm9Eb2MueG1sUEsBAi0AFAAGAAgA&#10;AAAhALJjUKvgAAAADwEAAA8AAAAAAAAAAAAAAAAA+wMAAGRycy9kb3ducmV2LnhtbFBLBQYAAAAA&#10;BAAEAPMAAAAIBQAAAAA=&#10;" filled="f" stroked="f">
                <v:textbox style="layout-flow:vertical;mso-layout-flow-alt:bottom-to-top" inset="0,0,0,0">
                  <w:txbxContent>
                    <w:p w14:paraId="6F209F3C"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b/>
          <w:w w:val="85"/>
        </w:rPr>
        <w:t>Variación</w:t>
      </w:r>
      <w:r>
        <w:rPr>
          <w:b/>
          <w:spacing w:val="-4"/>
        </w:rPr>
        <w:t xml:space="preserve"> </w:t>
      </w:r>
      <w:r>
        <w:rPr>
          <w:b/>
          <w:w w:val="85"/>
        </w:rPr>
        <w:t>mensual</w:t>
      </w:r>
      <w:r>
        <w:rPr>
          <w:b/>
          <w:spacing w:val="-2"/>
        </w:rPr>
        <w:t xml:space="preserve"> </w:t>
      </w:r>
      <w:r>
        <w:rPr>
          <w:b/>
          <w:w w:val="85"/>
        </w:rPr>
        <w:t>y</w:t>
      </w:r>
      <w:r>
        <w:rPr>
          <w:b/>
          <w:spacing w:val="-4"/>
        </w:rPr>
        <w:t xml:space="preserve"> </w:t>
      </w:r>
      <w:r>
        <w:rPr>
          <w:b/>
          <w:w w:val="85"/>
        </w:rPr>
        <w:t>anual</w:t>
      </w:r>
      <w:r>
        <w:rPr>
          <w:b/>
          <w:spacing w:val="-2"/>
        </w:rPr>
        <w:t xml:space="preserve"> </w:t>
      </w:r>
      <w:r>
        <w:rPr>
          <w:b/>
          <w:w w:val="85"/>
        </w:rPr>
        <w:t>del</w:t>
      </w:r>
      <w:r>
        <w:rPr>
          <w:b/>
          <w:spacing w:val="-3"/>
        </w:rPr>
        <w:t xml:space="preserve"> </w:t>
      </w:r>
      <w:r>
        <w:rPr>
          <w:b/>
          <w:w w:val="85"/>
        </w:rPr>
        <w:t>IPC</w:t>
      </w:r>
      <w:r>
        <w:rPr>
          <w:b/>
          <w:spacing w:val="-2"/>
        </w:rPr>
        <w:t xml:space="preserve"> </w:t>
      </w:r>
      <w:r>
        <w:rPr>
          <w:b/>
          <w:w w:val="85"/>
        </w:rPr>
        <w:t>total</w:t>
      </w:r>
      <w:r>
        <w:rPr>
          <w:b/>
          <w:spacing w:val="-4"/>
        </w:rPr>
        <w:t xml:space="preserve"> </w:t>
      </w:r>
      <w:proofErr w:type="gramStart"/>
      <w:r>
        <w:rPr>
          <w:b/>
          <w:w w:val="85"/>
        </w:rPr>
        <w:t>Enero</w:t>
      </w:r>
      <w:proofErr w:type="gramEnd"/>
      <w:r>
        <w:rPr>
          <w:b/>
          <w:spacing w:val="-4"/>
        </w:rPr>
        <w:t xml:space="preserve"> </w:t>
      </w:r>
      <w:r>
        <w:rPr>
          <w:b/>
          <w:w w:val="85"/>
        </w:rPr>
        <w:t>20</w:t>
      </w:r>
      <w:r w:rsidR="00FB2637">
        <w:rPr>
          <w:b/>
          <w:w w:val="85"/>
        </w:rPr>
        <w:t>22</w:t>
      </w:r>
      <w:r>
        <w:rPr>
          <w:b/>
        </w:rPr>
        <w:t xml:space="preserve"> </w:t>
      </w:r>
      <w:r>
        <w:rPr>
          <w:b/>
          <w:w w:val="85"/>
        </w:rPr>
        <w:t>–</w:t>
      </w:r>
      <w:r>
        <w:rPr>
          <w:b/>
          <w:spacing w:val="-3"/>
        </w:rPr>
        <w:t xml:space="preserve"> </w:t>
      </w:r>
      <w:proofErr w:type="gramStart"/>
      <w:r w:rsidR="00FB2637">
        <w:rPr>
          <w:b/>
          <w:w w:val="85"/>
        </w:rPr>
        <w:t>Enero</w:t>
      </w:r>
      <w:proofErr w:type="gramEnd"/>
      <w:r w:rsidR="00FB2637">
        <w:rPr>
          <w:b/>
          <w:w w:val="85"/>
        </w:rPr>
        <w:t xml:space="preserve"> de 2026</w:t>
      </w:r>
    </w:p>
    <w:p w14:paraId="4D35287A" w14:textId="56B3C56E" w:rsidR="003F12EA" w:rsidRDefault="00FB2637" w:rsidP="00A711B6">
      <w:pPr>
        <w:pStyle w:val="Textoindependiente"/>
        <w:spacing w:before="9"/>
        <w:ind w:right="4"/>
        <w:rPr>
          <w:b/>
          <w:sz w:val="19"/>
        </w:rPr>
      </w:pPr>
      <w:r w:rsidRPr="00FB2637">
        <w:rPr>
          <w:b/>
          <w:noProof/>
          <w:sz w:val="19"/>
        </w:rPr>
        <w:drawing>
          <wp:inline distT="0" distB="0" distL="0" distR="0" wp14:anchorId="49A9F902" wp14:editId="706DD18F">
            <wp:extent cx="5943600" cy="3201035"/>
            <wp:effectExtent l="0" t="0" r="0" b="0"/>
            <wp:docPr id="75817020" name="Imagen 1" descr="Gráfico, Histo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7020" name="Imagen 1" descr="Gráfico, Histograma&#10;&#10;El contenido generado por IA puede ser incorrecto."/>
                    <pic:cNvPicPr/>
                  </pic:nvPicPr>
                  <pic:blipFill>
                    <a:blip r:embed="rId23"/>
                    <a:stretch>
                      <a:fillRect/>
                    </a:stretch>
                  </pic:blipFill>
                  <pic:spPr>
                    <a:xfrm>
                      <a:off x="0" y="0"/>
                      <a:ext cx="5943600" cy="3201035"/>
                    </a:xfrm>
                    <a:prstGeom prst="rect">
                      <a:avLst/>
                    </a:prstGeom>
                  </pic:spPr>
                </pic:pic>
              </a:graphicData>
            </a:graphic>
          </wp:inline>
        </w:drawing>
      </w:r>
    </w:p>
    <w:p w14:paraId="4B87437C" w14:textId="69153CE7" w:rsidR="003F12EA" w:rsidRDefault="00FB2637" w:rsidP="00A711B6">
      <w:pPr>
        <w:pStyle w:val="Textoindependiente"/>
        <w:spacing w:before="3"/>
        <w:ind w:right="4"/>
      </w:pPr>
      <w:hyperlink r:id="rId24" w:history="1">
        <w:r w:rsidRPr="00EC646C">
          <w:rPr>
            <w:rStyle w:val="Hipervnculo"/>
          </w:rPr>
          <w:t>https://www.dane.gov.co/files/operaciones/IPC/ene2026/press-IPC-ene2026.pdf</w:t>
        </w:r>
      </w:hyperlink>
    </w:p>
    <w:p w14:paraId="2F8A54A5" w14:textId="77777777" w:rsidR="00FB2637" w:rsidRDefault="00FB2637" w:rsidP="00A711B6">
      <w:pPr>
        <w:pStyle w:val="Textoindependiente"/>
        <w:spacing w:before="3"/>
        <w:ind w:right="4"/>
      </w:pPr>
    </w:p>
    <w:p w14:paraId="1F34D83F" w14:textId="77777777" w:rsidR="003F12EA" w:rsidRDefault="0029629B">
      <w:pPr>
        <w:pStyle w:val="Prrafodelista"/>
        <w:numPr>
          <w:ilvl w:val="1"/>
          <w:numId w:val="3"/>
        </w:numPr>
        <w:tabs>
          <w:tab w:val="left" w:pos="1341"/>
        </w:tabs>
        <w:spacing w:before="0"/>
        <w:ind w:left="0" w:right="4" w:hanging="720"/>
        <w:rPr>
          <w:b/>
        </w:rPr>
      </w:pPr>
      <w:r>
        <w:rPr>
          <w:b/>
          <w:w w:val="85"/>
        </w:rPr>
        <w:t>Tasa</w:t>
      </w:r>
      <w:r>
        <w:rPr>
          <w:b/>
          <w:spacing w:val="-5"/>
        </w:rPr>
        <w:t xml:space="preserve"> </w:t>
      </w:r>
      <w:r>
        <w:rPr>
          <w:b/>
          <w:w w:val="85"/>
        </w:rPr>
        <w:t>Representativa</w:t>
      </w:r>
      <w:r>
        <w:rPr>
          <w:b/>
          <w:spacing w:val="-4"/>
        </w:rPr>
        <w:t xml:space="preserve"> </w:t>
      </w:r>
      <w:r>
        <w:rPr>
          <w:b/>
          <w:w w:val="85"/>
        </w:rPr>
        <w:t>del</w:t>
      </w:r>
      <w:r>
        <w:rPr>
          <w:b/>
          <w:spacing w:val="-2"/>
        </w:rPr>
        <w:t xml:space="preserve"> </w:t>
      </w:r>
      <w:r>
        <w:rPr>
          <w:b/>
          <w:spacing w:val="-2"/>
          <w:w w:val="85"/>
        </w:rPr>
        <w:t>Mercado</w:t>
      </w:r>
    </w:p>
    <w:p w14:paraId="4958A774" w14:textId="77777777" w:rsidR="003F12EA" w:rsidRDefault="003F12EA" w:rsidP="00A711B6">
      <w:pPr>
        <w:pStyle w:val="Textoindependiente"/>
        <w:spacing w:before="3"/>
        <w:ind w:right="4"/>
        <w:rPr>
          <w:b/>
        </w:rPr>
      </w:pPr>
    </w:p>
    <w:p w14:paraId="3E2DBF21" w14:textId="7B094041" w:rsidR="00385F07" w:rsidRDefault="00385F07" w:rsidP="00385F07">
      <w:pPr>
        <w:pStyle w:val="Textoindependiente"/>
        <w:spacing w:line="292" w:lineRule="auto"/>
        <w:ind w:right="4"/>
        <w:jc w:val="both"/>
        <w:rPr>
          <w:w w:val="90"/>
          <w:lang w:val="es-CO"/>
        </w:rPr>
      </w:pPr>
      <w:r w:rsidRPr="00385F07">
        <w:rPr>
          <w:w w:val="90"/>
          <w:lang w:val="es-CO"/>
        </w:rPr>
        <w:t>La </w:t>
      </w:r>
      <w:r w:rsidRPr="00385F07">
        <w:rPr>
          <w:b/>
          <w:bCs/>
          <w:w w:val="90"/>
          <w:lang w:val="es-CO"/>
        </w:rPr>
        <w:t>tasa de cambio</w:t>
      </w:r>
      <w:r w:rsidRPr="00385F07">
        <w:rPr>
          <w:w w:val="90"/>
          <w:lang w:val="es-CO"/>
        </w:rPr>
        <w:t> hace referencia al valor de la moneda nacional con referencia a una moneda extranjera, usualmente el dólar estadounidense, pues es la moneda en la que se realizan la mayor parte de las transacciones con el exterior. Así, esta tasa señala la cantidad de pesos que se deben pagar por un dólar. Un aumento (depreciación del peso) señala una pérdida de valor de la moneda nacional, debido a que se tienen que entregar más pesos colombianos por cada dólar estadounidense. Por otro lado, una disminución (apreciación del peso) muestra un fortalecimiento de la moneda local, en el sentido en que se deben entregar menos pesos colombianos por cada dólar estadounidense.</w:t>
      </w:r>
    </w:p>
    <w:p w14:paraId="34A48322" w14:textId="77777777" w:rsidR="00385F07" w:rsidRPr="00385F07" w:rsidRDefault="00385F07" w:rsidP="00385F07">
      <w:pPr>
        <w:pStyle w:val="Textoindependiente"/>
        <w:spacing w:line="292" w:lineRule="auto"/>
        <w:ind w:right="4"/>
        <w:jc w:val="both"/>
        <w:rPr>
          <w:w w:val="90"/>
          <w:lang w:val="es-CO"/>
        </w:rPr>
      </w:pPr>
    </w:p>
    <w:p w14:paraId="7C0A24C9" w14:textId="77777777" w:rsidR="00385F07" w:rsidRPr="00385F07" w:rsidRDefault="00385F07" w:rsidP="00385F07">
      <w:pPr>
        <w:pStyle w:val="Textoindependiente"/>
        <w:spacing w:line="292" w:lineRule="auto"/>
        <w:ind w:right="4"/>
        <w:jc w:val="both"/>
        <w:rPr>
          <w:w w:val="90"/>
          <w:lang w:val="es-CO"/>
        </w:rPr>
      </w:pPr>
      <w:r w:rsidRPr="00385F07">
        <w:rPr>
          <w:w w:val="90"/>
          <w:lang w:val="es-CO"/>
        </w:rPr>
        <w:t>La </w:t>
      </w:r>
      <w:r w:rsidRPr="00385F07">
        <w:rPr>
          <w:b/>
          <w:bCs/>
          <w:w w:val="90"/>
          <w:lang w:val="es-CO"/>
        </w:rPr>
        <w:t>tasa de cambio representativa del mercado (TRM)</w:t>
      </w:r>
      <w:r w:rsidRPr="00385F07">
        <w:rPr>
          <w:w w:val="90"/>
          <w:lang w:val="es-CO"/>
        </w:rPr>
        <w:t> corresponde al promedio aritmético simple de las tasas ponderadas de las operaciones de compra y de venta de dólares estadounidenses a cambio de moneda legal colombiana, efectuadas por bancos comerciales, corporaciones financieras, sociedades comisionistas de bolsa, compañías de financiamiento, la Financiera de Desarrollo Nacional (FDN) y el Banco de Comercio Exterior de Colombia (</w:t>
      </w:r>
      <w:proofErr w:type="spellStart"/>
      <w:r w:rsidRPr="00385F07">
        <w:rPr>
          <w:w w:val="90"/>
          <w:lang w:val="es-CO"/>
        </w:rPr>
        <w:t>Bancoldex</w:t>
      </w:r>
      <w:proofErr w:type="spellEnd"/>
      <w:r w:rsidRPr="00385F07">
        <w:rPr>
          <w:w w:val="90"/>
          <w:lang w:val="es-CO"/>
        </w:rPr>
        <w:t>), pactadas para cumplimiento en ambas monedas el mismo día de su negociación. Esta tasa se expresa en moneda legal por un dólar de los Estados Unidos de América. La </w:t>
      </w:r>
      <w:r w:rsidRPr="00385F07">
        <w:rPr>
          <w:b/>
          <w:bCs/>
          <w:w w:val="90"/>
          <w:lang w:val="es-CO"/>
        </w:rPr>
        <w:t>TRM </w:t>
      </w:r>
      <w:r w:rsidRPr="00385F07">
        <w:rPr>
          <w:w w:val="90"/>
          <w:lang w:val="es-CO"/>
        </w:rPr>
        <w:t>vigente para cada día es calculada y certificada por la Superintendencia Financiera de Colombia con las operaciones del día anterior.</w:t>
      </w:r>
    </w:p>
    <w:p w14:paraId="691CDA51" w14:textId="7633D98C" w:rsidR="003F12EA" w:rsidRDefault="003F12EA" w:rsidP="00A711B6">
      <w:pPr>
        <w:pStyle w:val="Textoindependiente"/>
        <w:spacing w:line="292" w:lineRule="auto"/>
        <w:ind w:right="4"/>
        <w:jc w:val="both"/>
      </w:pPr>
    </w:p>
    <w:p w14:paraId="23D64F6E" w14:textId="77777777" w:rsidR="003F12EA" w:rsidRDefault="003F12EA" w:rsidP="00A711B6">
      <w:pPr>
        <w:pStyle w:val="Textoindependiente"/>
        <w:spacing w:before="3"/>
        <w:ind w:right="4"/>
        <w:rPr>
          <w:b/>
        </w:rPr>
      </w:pPr>
    </w:p>
    <w:p w14:paraId="6FB1E43B" w14:textId="77777777" w:rsidR="003F12EA" w:rsidRDefault="0029629B" w:rsidP="00A711B6">
      <w:pPr>
        <w:pStyle w:val="Textoindependiente"/>
        <w:spacing w:line="292" w:lineRule="auto"/>
        <w:ind w:right="4"/>
        <w:jc w:val="both"/>
      </w:pPr>
      <w:r>
        <w:rPr>
          <w:spacing w:val="-4"/>
        </w:rPr>
        <w:t>En</w:t>
      </w:r>
      <w:r>
        <w:rPr>
          <w:spacing w:val="-9"/>
        </w:rPr>
        <w:t xml:space="preserve"> </w:t>
      </w:r>
      <w:r>
        <w:rPr>
          <w:spacing w:val="-4"/>
        </w:rPr>
        <w:t>Colombia,</w:t>
      </w:r>
      <w:r>
        <w:rPr>
          <w:spacing w:val="-9"/>
        </w:rPr>
        <w:t xml:space="preserve"> </w:t>
      </w:r>
      <w:r>
        <w:rPr>
          <w:spacing w:val="-4"/>
        </w:rPr>
        <w:t>los</w:t>
      </w:r>
      <w:r>
        <w:rPr>
          <w:spacing w:val="-9"/>
        </w:rPr>
        <w:t xml:space="preserve"> </w:t>
      </w:r>
      <w:r>
        <w:rPr>
          <w:spacing w:val="-4"/>
        </w:rPr>
        <w:t>movimientos</w:t>
      </w:r>
      <w:r>
        <w:rPr>
          <w:spacing w:val="-9"/>
        </w:rPr>
        <w:t xml:space="preserve"> </w:t>
      </w:r>
      <w:r>
        <w:rPr>
          <w:spacing w:val="-4"/>
        </w:rPr>
        <w:t>de</w:t>
      </w:r>
      <w:r>
        <w:rPr>
          <w:spacing w:val="-9"/>
        </w:rPr>
        <w:t xml:space="preserve"> </w:t>
      </w:r>
      <w:r>
        <w:rPr>
          <w:spacing w:val="-4"/>
        </w:rPr>
        <w:t>la</w:t>
      </w:r>
      <w:r>
        <w:rPr>
          <w:spacing w:val="-8"/>
        </w:rPr>
        <w:t xml:space="preserve"> </w:t>
      </w:r>
      <w:r>
        <w:rPr>
          <w:spacing w:val="-4"/>
        </w:rPr>
        <w:t>tasa</w:t>
      </w:r>
      <w:r>
        <w:rPr>
          <w:spacing w:val="-9"/>
        </w:rPr>
        <w:t xml:space="preserve"> </w:t>
      </w:r>
      <w:r>
        <w:rPr>
          <w:spacing w:val="-4"/>
        </w:rPr>
        <w:t>de</w:t>
      </w:r>
      <w:r>
        <w:rPr>
          <w:spacing w:val="-9"/>
        </w:rPr>
        <w:t xml:space="preserve"> </w:t>
      </w:r>
      <w:r>
        <w:rPr>
          <w:spacing w:val="-4"/>
        </w:rPr>
        <w:t>cambio</w:t>
      </w:r>
      <w:r>
        <w:rPr>
          <w:spacing w:val="-9"/>
        </w:rPr>
        <w:t xml:space="preserve"> </w:t>
      </w:r>
      <w:r>
        <w:rPr>
          <w:spacing w:val="-4"/>
        </w:rPr>
        <w:t>se</w:t>
      </w:r>
      <w:r>
        <w:rPr>
          <w:spacing w:val="-9"/>
        </w:rPr>
        <w:t xml:space="preserve"> </w:t>
      </w:r>
      <w:r>
        <w:rPr>
          <w:spacing w:val="-4"/>
        </w:rPr>
        <w:t>interpretan</w:t>
      </w:r>
      <w:r>
        <w:rPr>
          <w:spacing w:val="-9"/>
        </w:rPr>
        <w:t xml:space="preserve"> </w:t>
      </w:r>
      <w:r>
        <w:rPr>
          <w:spacing w:val="-4"/>
        </w:rPr>
        <w:t>según</w:t>
      </w:r>
      <w:r>
        <w:rPr>
          <w:spacing w:val="-9"/>
        </w:rPr>
        <w:t xml:space="preserve"> </w:t>
      </w:r>
      <w:r>
        <w:rPr>
          <w:spacing w:val="-4"/>
        </w:rPr>
        <w:t>el</w:t>
      </w:r>
      <w:r>
        <w:rPr>
          <w:spacing w:val="-8"/>
        </w:rPr>
        <w:t xml:space="preserve"> </w:t>
      </w:r>
      <w:r>
        <w:rPr>
          <w:spacing w:val="-4"/>
        </w:rPr>
        <w:t>régimen</w:t>
      </w:r>
      <w:r>
        <w:rPr>
          <w:spacing w:val="-8"/>
        </w:rPr>
        <w:t xml:space="preserve"> </w:t>
      </w:r>
      <w:r>
        <w:rPr>
          <w:spacing w:val="-4"/>
        </w:rPr>
        <w:t xml:space="preserve">cambiario </w:t>
      </w:r>
      <w:r>
        <w:rPr>
          <w:w w:val="90"/>
        </w:rPr>
        <w:t xml:space="preserve">vigente. En un sistema de tipo de cambio flexible, como el colombiano, un aumento en el precio de la divisa extranjera se denomina depreciación del peso colombiano, ya que se requiere una mayor cantidad de moneda local para adquirir una unidad de moneda extranjera (USD). Esto implica una </w:t>
      </w:r>
      <w:r>
        <w:rPr>
          <w:spacing w:val="-2"/>
        </w:rPr>
        <w:t>pérdida</w:t>
      </w:r>
      <w:r>
        <w:rPr>
          <w:spacing w:val="-14"/>
        </w:rPr>
        <w:t xml:space="preserve"> </w:t>
      </w:r>
      <w:r>
        <w:rPr>
          <w:spacing w:val="-2"/>
        </w:rPr>
        <w:t>del</w:t>
      </w:r>
      <w:r>
        <w:rPr>
          <w:spacing w:val="-13"/>
        </w:rPr>
        <w:t xml:space="preserve"> </w:t>
      </w:r>
      <w:r>
        <w:rPr>
          <w:spacing w:val="-2"/>
        </w:rPr>
        <w:t>poder</w:t>
      </w:r>
      <w:r>
        <w:rPr>
          <w:spacing w:val="-13"/>
        </w:rPr>
        <w:t xml:space="preserve"> </w:t>
      </w:r>
      <w:r>
        <w:rPr>
          <w:spacing w:val="-2"/>
        </w:rPr>
        <w:t>adquisitivo</w:t>
      </w:r>
      <w:r>
        <w:rPr>
          <w:spacing w:val="-14"/>
        </w:rPr>
        <w:t xml:space="preserve"> </w:t>
      </w:r>
      <w:r>
        <w:rPr>
          <w:spacing w:val="-2"/>
        </w:rPr>
        <w:t>del</w:t>
      </w:r>
      <w:r>
        <w:rPr>
          <w:spacing w:val="-13"/>
        </w:rPr>
        <w:t xml:space="preserve"> </w:t>
      </w:r>
      <w:r>
        <w:rPr>
          <w:spacing w:val="-2"/>
        </w:rPr>
        <w:t>peso</w:t>
      </w:r>
      <w:r>
        <w:rPr>
          <w:spacing w:val="-13"/>
        </w:rPr>
        <w:t xml:space="preserve"> </w:t>
      </w:r>
      <w:r>
        <w:rPr>
          <w:spacing w:val="-2"/>
        </w:rPr>
        <w:t>frente</w:t>
      </w:r>
      <w:r>
        <w:rPr>
          <w:spacing w:val="-13"/>
        </w:rPr>
        <w:t xml:space="preserve"> </w:t>
      </w:r>
      <w:r>
        <w:rPr>
          <w:spacing w:val="-2"/>
        </w:rPr>
        <w:t>al</w:t>
      </w:r>
      <w:r>
        <w:rPr>
          <w:spacing w:val="-14"/>
        </w:rPr>
        <w:t xml:space="preserve"> </w:t>
      </w:r>
      <w:r>
        <w:rPr>
          <w:spacing w:val="-2"/>
        </w:rPr>
        <w:t>dólar.</w:t>
      </w:r>
    </w:p>
    <w:p w14:paraId="168DB142" w14:textId="77777777" w:rsidR="003F12EA" w:rsidRDefault="0029629B" w:rsidP="00A711B6">
      <w:pPr>
        <w:pStyle w:val="Textoindependiente"/>
        <w:spacing w:before="201" w:line="292" w:lineRule="auto"/>
        <w:ind w:right="4"/>
        <w:jc w:val="both"/>
      </w:pPr>
      <w:r>
        <w:rPr>
          <w:w w:val="90"/>
        </w:rPr>
        <w:t>Por</w:t>
      </w:r>
      <w:r>
        <w:rPr>
          <w:spacing w:val="-3"/>
          <w:w w:val="90"/>
        </w:rPr>
        <w:t xml:space="preserve"> </w:t>
      </w:r>
      <w:r>
        <w:rPr>
          <w:w w:val="90"/>
        </w:rPr>
        <w:t>el</w:t>
      </w:r>
      <w:r>
        <w:rPr>
          <w:spacing w:val="-4"/>
          <w:w w:val="90"/>
        </w:rPr>
        <w:t xml:space="preserve"> </w:t>
      </w:r>
      <w:r>
        <w:rPr>
          <w:w w:val="90"/>
        </w:rPr>
        <w:t>contrario,</w:t>
      </w:r>
      <w:r>
        <w:rPr>
          <w:spacing w:val="-3"/>
          <w:w w:val="90"/>
        </w:rPr>
        <w:t xml:space="preserve"> </w:t>
      </w:r>
      <w:r>
        <w:rPr>
          <w:w w:val="90"/>
        </w:rPr>
        <w:t>una</w:t>
      </w:r>
      <w:r>
        <w:rPr>
          <w:spacing w:val="-3"/>
          <w:w w:val="90"/>
        </w:rPr>
        <w:t xml:space="preserve"> </w:t>
      </w:r>
      <w:r>
        <w:rPr>
          <w:w w:val="90"/>
        </w:rPr>
        <w:t>disminución</w:t>
      </w:r>
      <w:r>
        <w:rPr>
          <w:spacing w:val="-1"/>
          <w:w w:val="90"/>
        </w:rPr>
        <w:t xml:space="preserve"> </w:t>
      </w:r>
      <w:r>
        <w:rPr>
          <w:w w:val="90"/>
        </w:rPr>
        <w:t>en</w:t>
      </w:r>
      <w:r>
        <w:rPr>
          <w:spacing w:val="-4"/>
          <w:w w:val="90"/>
        </w:rPr>
        <w:t xml:space="preserve"> </w:t>
      </w:r>
      <w:r>
        <w:rPr>
          <w:w w:val="90"/>
        </w:rPr>
        <w:t>el</w:t>
      </w:r>
      <w:r>
        <w:rPr>
          <w:spacing w:val="-3"/>
          <w:w w:val="90"/>
        </w:rPr>
        <w:t xml:space="preserve"> </w:t>
      </w:r>
      <w:r>
        <w:rPr>
          <w:w w:val="90"/>
        </w:rPr>
        <w:t>precio</w:t>
      </w:r>
      <w:r>
        <w:rPr>
          <w:spacing w:val="-3"/>
          <w:w w:val="90"/>
        </w:rPr>
        <w:t xml:space="preserve"> </w:t>
      </w:r>
      <w:r>
        <w:rPr>
          <w:w w:val="90"/>
        </w:rPr>
        <w:t>del</w:t>
      </w:r>
      <w:r>
        <w:rPr>
          <w:spacing w:val="-3"/>
          <w:w w:val="90"/>
        </w:rPr>
        <w:t xml:space="preserve"> </w:t>
      </w:r>
      <w:r>
        <w:rPr>
          <w:w w:val="90"/>
        </w:rPr>
        <w:t>dólar</w:t>
      </w:r>
      <w:r>
        <w:rPr>
          <w:spacing w:val="-1"/>
          <w:w w:val="90"/>
        </w:rPr>
        <w:t xml:space="preserve"> </w:t>
      </w:r>
      <w:r>
        <w:rPr>
          <w:w w:val="90"/>
        </w:rPr>
        <w:t>implica</w:t>
      </w:r>
      <w:r>
        <w:rPr>
          <w:spacing w:val="-3"/>
          <w:w w:val="90"/>
        </w:rPr>
        <w:t xml:space="preserve"> </w:t>
      </w:r>
      <w:r>
        <w:rPr>
          <w:w w:val="90"/>
        </w:rPr>
        <w:t>una</w:t>
      </w:r>
      <w:r>
        <w:rPr>
          <w:spacing w:val="-1"/>
          <w:w w:val="90"/>
        </w:rPr>
        <w:t xml:space="preserve"> </w:t>
      </w:r>
      <w:r>
        <w:rPr>
          <w:w w:val="90"/>
        </w:rPr>
        <w:t>apreciación</w:t>
      </w:r>
      <w:r>
        <w:rPr>
          <w:spacing w:val="-1"/>
          <w:w w:val="90"/>
        </w:rPr>
        <w:t xml:space="preserve"> </w:t>
      </w:r>
      <w:r>
        <w:rPr>
          <w:w w:val="90"/>
        </w:rPr>
        <w:t>del</w:t>
      </w:r>
      <w:r>
        <w:rPr>
          <w:spacing w:val="-3"/>
          <w:w w:val="90"/>
        </w:rPr>
        <w:t xml:space="preserve"> </w:t>
      </w:r>
      <w:r>
        <w:rPr>
          <w:w w:val="90"/>
        </w:rPr>
        <w:t>peso</w:t>
      </w:r>
      <w:r>
        <w:rPr>
          <w:spacing w:val="-3"/>
          <w:w w:val="90"/>
        </w:rPr>
        <w:t xml:space="preserve"> </w:t>
      </w:r>
      <w:r>
        <w:rPr>
          <w:w w:val="90"/>
        </w:rPr>
        <w:t>colombiano, lo</w:t>
      </w:r>
      <w:r>
        <w:rPr>
          <w:spacing w:val="-5"/>
          <w:w w:val="90"/>
        </w:rPr>
        <w:t xml:space="preserve"> </w:t>
      </w:r>
      <w:r>
        <w:rPr>
          <w:w w:val="90"/>
        </w:rPr>
        <w:t>que</w:t>
      </w:r>
      <w:r>
        <w:rPr>
          <w:spacing w:val="-6"/>
          <w:w w:val="90"/>
        </w:rPr>
        <w:t xml:space="preserve"> </w:t>
      </w:r>
      <w:r>
        <w:rPr>
          <w:w w:val="90"/>
        </w:rPr>
        <w:t>se</w:t>
      </w:r>
      <w:r>
        <w:rPr>
          <w:spacing w:val="-4"/>
          <w:w w:val="90"/>
        </w:rPr>
        <w:t xml:space="preserve"> </w:t>
      </w:r>
      <w:r>
        <w:rPr>
          <w:w w:val="90"/>
        </w:rPr>
        <w:t>traduce</w:t>
      </w:r>
      <w:r>
        <w:rPr>
          <w:spacing w:val="-5"/>
          <w:w w:val="90"/>
        </w:rPr>
        <w:t xml:space="preserve"> </w:t>
      </w:r>
      <w:r>
        <w:rPr>
          <w:w w:val="90"/>
        </w:rPr>
        <w:t>en</w:t>
      </w:r>
      <w:r>
        <w:rPr>
          <w:spacing w:val="-5"/>
          <w:w w:val="90"/>
        </w:rPr>
        <w:t xml:space="preserve"> </w:t>
      </w:r>
      <w:r>
        <w:rPr>
          <w:w w:val="90"/>
        </w:rPr>
        <w:t>un</w:t>
      </w:r>
      <w:r>
        <w:rPr>
          <w:spacing w:val="-5"/>
          <w:w w:val="90"/>
        </w:rPr>
        <w:t xml:space="preserve"> </w:t>
      </w:r>
      <w:r>
        <w:rPr>
          <w:w w:val="90"/>
        </w:rPr>
        <w:t>fortalecimiento</w:t>
      </w:r>
      <w:r>
        <w:rPr>
          <w:spacing w:val="-5"/>
          <w:w w:val="90"/>
        </w:rPr>
        <w:t xml:space="preserve"> </w:t>
      </w:r>
      <w:r>
        <w:rPr>
          <w:w w:val="90"/>
        </w:rPr>
        <w:t>de</w:t>
      </w:r>
      <w:r>
        <w:rPr>
          <w:spacing w:val="-5"/>
          <w:w w:val="90"/>
        </w:rPr>
        <w:t xml:space="preserve"> </w:t>
      </w:r>
      <w:r>
        <w:rPr>
          <w:w w:val="90"/>
        </w:rPr>
        <w:t>la</w:t>
      </w:r>
      <w:r>
        <w:rPr>
          <w:spacing w:val="-5"/>
          <w:w w:val="90"/>
        </w:rPr>
        <w:t xml:space="preserve"> </w:t>
      </w:r>
      <w:r>
        <w:rPr>
          <w:w w:val="90"/>
        </w:rPr>
        <w:t>moneda</w:t>
      </w:r>
      <w:r>
        <w:rPr>
          <w:spacing w:val="-5"/>
          <w:w w:val="90"/>
        </w:rPr>
        <w:t xml:space="preserve"> </w:t>
      </w:r>
      <w:r>
        <w:rPr>
          <w:w w:val="90"/>
        </w:rPr>
        <w:t>local</w:t>
      </w:r>
      <w:r>
        <w:rPr>
          <w:spacing w:val="-5"/>
          <w:w w:val="90"/>
        </w:rPr>
        <w:t xml:space="preserve"> </w:t>
      </w:r>
      <w:r>
        <w:rPr>
          <w:w w:val="90"/>
        </w:rPr>
        <w:t>y</w:t>
      </w:r>
      <w:r>
        <w:rPr>
          <w:spacing w:val="-5"/>
          <w:w w:val="90"/>
        </w:rPr>
        <w:t xml:space="preserve"> </w:t>
      </w:r>
      <w:r>
        <w:rPr>
          <w:w w:val="90"/>
        </w:rPr>
        <w:t>un</w:t>
      </w:r>
      <w:r>
        <w:rPr>
          <w:spacing w:val="-5"/>
          <w:w w:val="90"/>
        </w:rPr>
        <w:t xml:space="preserve"> </w:t>
      </w:r>
      <w:r>
        <w:rPr>
          <w:w w:val="90"/>
        </w:rPr>
        <w:t>aumento</w:t>
      </w:r>
      <w:r>
        <w:rPr>
          <w:spacing w:val="-5"/>
          <w:w w:val="90"/>
        </w:rPr>
        <w:t xml:space="preserve"> </w:t>
      </w:r>
      <w:r>
        <w:rPr>
          <w:w w:val="90"/>
        </w:rPr>
        <w:t>de</w:t>
      </w:r>
      <w:r>
        <w:rPr>
          <w:spacing w:val="-4"/>
          <w:w w:val="90"/>
        </w:rPr>
        <w:t xml:space="preserve"> </w:t>
      </w:r>
      <w:r>
        <w:rPr>
          <w:w w:val="90"/>
        </w:rPr>
        <w:t>su</w:t>
      </w:r>
      <w:r>
        <w:rPr>
          <w:spacing w:val="-5"/>
          <w:w w:val="90"/>
        </w:rPr>
        <w:t xml:space="preserve"> </w:t>
      </w:r>
      <w:r>
        <w:rPr>
          <w:w w:val="90"/>
        </w:rPr>
        <w:t>capacidad</w:t>
      </w:r>
      <w:r>
        <w:rPr>
          <w:spacing w:val="-4"/>
          <w:w w:val="90"/>
        </w:rPr>
        <w:t xml:space="preserve"> </w:t>
      </w:r>
      <w:r>
        <w:rPr>
          <w:w w:val="90"/>
        </w:rPr>
        <w:t>de</w:t>
      </w:r>
      <w:r>
        <w:rPr>
          <w:spacing w:val="-4"/>
          <w:w w:val="90"/>
        </w:rPr>
        <w:t xml:space="preserve"> </w:t>
      </w:r>
      <w:r>
        <w:rPr>
          <w:w w:val="90"/>
        </w:rPr>
        <w:t xml:space="preserve">compra </w:t>
      </w:r>
      <w:r>
        <w:t>en</w:t>
      </w:r>
      <w:r>
        <w:rPr>
          <w:spacing w:val="-13"/>
        </w:rPr>
        <w:t xml:space="preserve"> </w:t>
      </w:r>
      <w:r>
        <w:t>el</w:t>
      </w:r>
      <w:r>
        <w:rPr>
          <w:spacing w:val="-11"/>
        </w:rPr>
        <w:t xml:space="preserve"> </w:t>
      </w:r>
      <w:r>
        <w:t>contexto</w:t>
      </w:r>
      <w:r>
        <w:rPr>
          <w:spacing w:val="-12"/>
        </w:rPr>
        <w:t xml:space="preserve"> </w:t>
      </w:r>
      <w:r>
        <w:t>internacional.</w:t>
      </w:r>
    </w:p>
    <w:p w14:paraId="54D5F456" w14:textId="40BCD9EC" w:rsidR="003F12EA" w:rsidRDefault="0029629B" w:rsidP="00A711B6">
      <w:pPr>
        <w:pStyle w:val="Textoindependiente"/>
        <w:spacing w:before="200"/>
        <w:ind w:right="4"/>
        <w:jc w:val="both"/>
      </w:pPr>
      <w:r>
        <w:rPr>
          <w:w w:val="90"/>
        </w:rPr>
        <w:t>Para</w:t>
      </w:r>
      <w:r>
        <w:rPr>
          <w:spacing w:val="-2"/>
          <w:w w:val="90"/>
        </w:rPr>
        <w:t xml:space="preserve"> </w:t>
      </w:r>
      <w:r>
        <w:rPr>
          <w:w w:val="90"/>
        </w:rPr>
        <w:t>el</w:t>
      </w:r>
      <w:r>
        <w:rPr>
          <w:spacing w:val="-2"/>
          <w:w w:val="90"/>
        </w:rPr>
        <w:t xml:space="preserve"> </w:t>
      </w:r>
      <w:r>
        <w:rPr>
          <w:w w:val="90"/>
        </w:rPr>
        <w:t>presente</w:t>
      </w:r>
      <w:r>
        <w:rPr>
          <w:spacing w:val="-1"/>
          <w:w w:val="90"/>
        </w:rPr>
        <w:t xml:space="preserve"> </w:t>
      </w:r>
      <w:r>
        <w:rPr>
          <w:w w:val="90"/>
        </w:rPr>
        <w:t>mes,</w:t>
      </w:r>
      <w:r>
        <w:rPr>
          <w:spacing w:val="-6"/>
        </w:rPr>
        <w:t xml:space="preserve"> </w:t>
      </w:r>
      <w:r>
        <w:rPr>
          <w:w w:val="90"/>
        </w:rPr>
        <w:t>objeto</w:t>
      </w:r>
      <w:r>
        <w:rPr>
          <w:spacing w:val="-1"/>
          <w:w w:val="90"/>
        </w:rPr>
        <w:t xml:space="preserve"> </w:t>
      </w:r>
      <w:r>
        <w:rPr>
          <w:w w:val="90"/>
        </w:rPr>
        <w:t>de</w:t>
      </w:r>
      <w:r>
        <w:rPr>
          <w:spacing w:val="-1"/>
          <w:w w:val="90"/>
        </w:rPr>
        <w:t xml:space="preserve"> </w:t>
      </w:r>
      <w:r>
        <w:rPr>
          <w:w w:val="90"/>
        </w:rPr>
        <w:t>estudio</w:t>
      </w:r>
      <w:r>
        <w:rPr>
          <w:spacing w:val="-5"/>
        </w:rPr>
        <w:t xml:space="preserve"> </w:t>
      </w:r>
      <w:r>
        <w:rPr>
          <w:w w:val="90"/>
        </w:rPr>
        <w:t>de</w:t>
      </w:r>
      <w:r>
        <w:rPr>
          <w:spacing w:val="-6"/>
        </w:rPr>
        <w:t xml:space="preserve"> </w:t>
      </w:r>
      <w:r>
        <w:rPr>
          <w:w w:val="90"/>
        </w:rPr>
        <w:t>este</w:t>
      </w:r>
      <w:r>
        <w:rPr>
          <w:spacing w:val="-6"/>
        </w:rPr>
        <w:t xml:space="preserve"> </w:t>
      </w:r>
      <w:r>
        <w:rPr>
          <w:w w:val="90"/>
        </w:rPr>
        <w:t>análisis</w:t>
      </w:r>
      <w:r>
        <w:rPr>
          <w:spacing w:val="-1"/>
          <w:w w:val="90"/>
        </w:rPr>
        <w:t xml:space="preserve"> </w:t>
      </w:r>
      <w:r>
        <w:rPr>
          <w:w w:val="90"/>
        </w:rPr>
        <w:t>presenta</w:t>
      </w:r>
      <w:r>
        <w:rPr>
          <w:spacing w:val="-6"/>
        </w:rPr>
        <w:t xml:space="preserve"> </w:t>
      </w:r>
      <w:r>
        <w:rPr>
          <w:w w:val="90"/>
        </w:rPr>
        <w:t>un</w:t>
      </w:r>
      <w:r>
        <w:rPr>
          <w:spacing w:val="-6"/>
        </w:rPr>
        <w:t xml:space="preserve"> </w:t>
      </w:r>
      <w:r>
        <w:rPr>
          <w:w w:val="90"/>
        </w:rPr>
        <w:t>comportamiento</w:t>
      </w:r>
      <w:r>
        <w:rPr>
          <w:spacing w:val="-6"/>
        </w:rPr>
        <w:t xml:space="preserve"> </w:t>
      </w:r>
      <w:r>
        <w:rPr>
          <w:w w:val="90"/>
        </w:rPr>
        <w:t>de</w:t>
      </w:r>
      <w:r>
        <w:rPr>
          <w:spacing w:val="-1"/>
          <w:w w:val="90"/>
        </w:rPr>
        <w:t xml:space="preserve"> </w:t>
      </w:r>
      <w:r>
        <w:rPr>
          <w:spacing w:val="-2"/>
          <w:w w:val="90"/>
        </w:rPr>
        <w:t>$3.</w:t>
      </w:r>
      <w:r w:rsidR="00385F07">
        <w:rPr>
          <w:spacing w:val="-2"/>
          <w:w w:val="90"/>
        </w:rPr>
        <w:t>766.3</w:t>
      </w:r>
      <w:r>
        <w:rPr>
          <w:spacing w:val="-2"/>
          <w:w w:val="90"/>
        </w:rPr>
        <w:t>.</w:t>
      </w:r>
    </w:p>
    <w:p w14:paraId="56F82BC9" w14:textId="77777777" w:rsidR="00385F07" w:rsidRDefault="00385F07" w:rsidP="00385F07">
      <w:pPr>
        <w:spacing w:before="202"/>
        <w:ind w:right="4"/>
        <w:rPr>
          <w:b/>
        </w:rPr>
      </w:pPr>
      <w:r>
        <w:rPr>
          <w:b/>
          <w:w w:val="85"/>
        </w:rPr>
        <w:t>—</w:t>
      </w:r>
      <w:r>
        <w:rPr>
          <w:b/>
          <w:spacing w:val="-9"/>
        </w:rPr>
        <w:t xml:space="preserve"> </w:t>
      </w:r>
      <w:r>
        <w:rPr>
          <w:b/>
          <w:w w:val="85"/>
        </w:rPr>
        <w:t>Fuente:</w:t>
      </w:r>
      <w:r>
        <w:rPr>
          <w:b/>
          <w:spacing w:val="-9"/>
        </w:rPr>
        <w:t xml:space="preserve"> </w:t>
      </w:r>
      <w:r>
        <w:rPr>
          <w:b/>
          <w:w w:val="85"/>
        </w:rPr>
        <w:t>Banco</w:t>
      </w:r>
      <w:r>
        <w:rPr>
          <w:b/>
          <w:spacing w:val="-1"/>
          <w:w w:val="85"/>
        </w:rPr>
        <w:t xml:space="preserve"> </w:t>
      </w:r>
      <w:r>
        <w:rPr>
          <w:b/>
          <w:w w:val="85"/>
        </w:rPr>
        <w:t>de</w:t>
      </w:r>
      <w:r>
        <w:rPr>
          <w:b/>
          <w:spacing w:val="-9"/>
        </w:rPr>
        <w:t xml:space="preserve"> </w:t>
      </w:r>
      <w:r>
        <w:rPr>
          <w:b/>
          <w:w w:val="85"/>
        </w:rPr>
        <w:t>la</w:t>
      </w:r>
      <w:r>
        <w:rPr>
          <w:b/>
          <w:spacing w:val="-1"/>
          <w:w w:val="85"/>
        </w:rPr>
        <w:t xml:space="preserve"> </w:t>
      </w:r>
      <w:r>
        <w:rPr>
          <w:b/>
          <w:w w:val="85"/>
        </w:rPr>
        <w:t>República</w:t>
      </w:r>
      <w:r>
        <w:rPr>
          <w:b/>
          <w:spacing w:val="-6"/>
        </w:rPr>
        <w:t xml:space="preserve"> </w:t>
      </w:r>
      <w:r>
        <w:rPr>
          <w:b/>
          <w:w w:val="85"/>
        </w:rPr>
        <w:t>-</w:t>
      </w:r>
      <w:r>
        <w:rPr>
          <w:b/>
          <w:spacing w:val="-8"/>
        </w:rPr>
        <w:t xml:space="preserve"> </w:t>
      </w:r>
      <w:hyperlink r:id="rId25" w:history="1">
        <w:r w:rsidRPr="00EC646C">
          <w:rPr>
            <w:rStyle w:val="Hipervnculo"/>
            <w:b/>
            <w:spacing w:val="-8"/>
          </w:rPr>
          <w:t>https://www.banrep.gov.co/es/glosario/tasa-cambio-trm</w:t>
        </w:r>
      </w:hyperlink>
      <w:r>
        <w:rPr>
          <w:b/>
          <w:spacing w:val="-8"/>
        </w:rPr>
        <w:t xml:space="preserve"> </w:t>
      </w:r>
    </w:p>
    <w:p w14:paraId="2F0B6C66" w14:textId="77777777" w:rsidR="003F12EA" w:rsidRDefault="003F12EA" w:rsidP="00A711B6">
      <w:pPr>
        <w:pStyle w:val="Textoindependiente"/>
        <w:ind w:right="4"/>
        <w:jc w:val="both"/>
        <w:sectPr w:rsidR="003F12EA">
          <w:pgSz w:w="12240" w:h="15840"/>
          <w:pgMar w:top="1880" w:right="1440" w:bottom="2000" w:left="1440" w:header="709" w:footer="1734" w:gutter="0"/>
          <w:cols w:space="720"/>
        </w:sectPr>
      </w:pPr>
    </w:p>
    <w:p w14:paraId="644A40C5" w14:textId="04F8732F" w:rsidR="003F12EA" w:rsidRDefault="0029629B">
      <w:pPr>
        <w:pStyle w:val="Prrafodelista"/>
        <w:numPr>
          <w:ilvl w:val="0"/>
          <w:numId w:val="3"/>
        </w:numPr>
        <w:tabs>
          <w:tab w:val="left" w:pos="980"/>
        </w:tabs>
        <w:spacing w:before="172"/>
        <w:ind w:left="0" w:right="4" w:hanging="359"/>
        <w:jc w:val="left"/>
        <w:rPr>
          <w:b/>
        </w:rPr>
      </w:pPr>
      <w:r>
        <w:rPr>
          <w:b/>
          <w:noProof/>
        </w:rPr>
        <w:lastRenderedPageBreak/>
        <mc:AlternateContent>
          <mc:Choice Requires="wps">
            <w:drawing>
              <wp:anchor distT="0" distB="0" distL="0" distR="0" simplePos="0" relativeHeight="251622912" behindDoc="0" locked="0" layoutInCell="1" allowOverlap="1" wp14:anchorId="67BA97D3" wp14:editId="7C5F7940">
                <wp:simplePos x="0" y="0"/>
                <wp:positionH relativeFrom="page">
                  <wp:posOffset>7335393</wp:posOffset>
                </wp:positionH>
                <wp:positionV relativeFrom="page">
                  <wp:posOffset>8849074</wp:posOffset>
                </wp:positionV>
                <wp:extent cx="139700" cy="75819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2D678731"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67BA97D3" id="Textbox 34" o:spid="_x0000_s1031" type="#_x0000_t202" style="position:absolute;left:0;text-align:left;margin-left:577.6pt;margin-top:696.8pt;width:11pt;height:59.7pt;z-index:251622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" filled="f" stroked="f">
                <v:textbox style="layout-flow:vertical;mso-layout-flow-alt:bottom-to-top" inset="0,0,0,0">
                  <w:txbxContent>
                    <w:p w14:paraId="2D678731"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b/>
          <w:w w:val="85"/>
        </w:rPr>
        <w:t>Estudio</w:t>
      </w:r>
      <w:r>
        <w:rPr>
          <w:b/>
          <w:spacing w:val="-3"/>
          <w:w w:val="85"/>
        </w:rPr>
        <w:t xml:space="preserve"> </w:t>
      </w:r>
      <w:r>
        <w:rPr>
          <w:b/>
          <w:w w:val="85"/>
        </w:rPr>
        <w:t>de</w:t>
      </w:r>
      <w:r>
        <w:rPr>
          <w:b/>
          <w:spacing w:val="-2"/>
          <w:w w:val="85"/>
        </w:rPr>
        <w:t xml:space="preserve"> </w:t>
      </w:r>
      <w:r>
        <w:rPr>
          <w:b/>
          <w:w w:val="85"/>
        </w:rPr>
        <w:t>la</w:t>
      </w:r>
      <w:r>
        <w:rPr>
          <w:b/>
          <w:spacing w:val="-2"/>
          <w:w w:val="85"/>
        </w:rPr>
        <w:t xml:space="preserve"> Ofert</w:t>
      </w:r>
      <w:r w:rsidR="006549D8">
        <w:rPr>
          <w:b/>
          <w:spacing w:val="-2"/>
          <w:w w:val="85"/>
        </w:rPr>
        <w:t>a</w:t>
      </w:r>
    </w:p>
    <w:p w14:paraId="0FA3BCDB" w14:textId="77777777" w:rsidR="003F12EA" w:rsidRDefault="003F12EA" w:rsidP="00A711B6">
      <w:pPr>
        <w:pStyle w:val="Textoindependiente"/>
        <w:spacing w:before="30"/>
        <w:ind w:right="4"/>
        <w:rPr>
          <w:b/>
        </w:rPr>
      </w:pPr>
    </w:p>
    <w:p w14:paraId="1790D7A1" w14:textId="77777777" w:rsidR="003F12EA" w:rsidRDefault="0029629B" w:rsidP="00A711B6">
      <w:pPr>
        <w:pStyle w:val="Textoindependiente"/>
        <w:spacing w:before="1" w:line="254" w:lineRule="auto"/>
        <w:ind w:right="4"/>
        <w:jc w:val="both"/>
      </w:pPr>
      <w:r>
        <w:rPr>
          <w:w w:val="90"/>
        </w:rPr>
        <w:t xml:space="preserve">El presente estudio arroja que a nivel local </w:t>
      </w:r>
      <w:r>
        <w:rPr>
          <w:b/>
          <w:w w:val="90"/>
        </w:rPr>
        <w:t xml:space="preserve">no </w:t>
      </w:r>
      <w:r>
        <w:rPr>
          <w:w w:val="90"/>
        </w:rPr>
        <w:t xml:space="preserve">existen empresas que ofrecen los bienes o servicios </w:t>
      </w:r>
      <w:r>
        <w:t>que</w:t>
      </w:r>
      <w:r>
        <w:rPr>
          <w:spacing w:val="-16"/>
        </w:rPr>
        <w:t xml:space="preserve"> </w:t>
      </w:r>
      <w:r>
        <w:t>se</w:t>
      </w:r>
      <w:r>
        <w:rPr>
          <w:spacing w:val="-15"/>
        </w:rPr>
        <w:t xml:space="preserve"> </w:t>
      </w:r>
      <w:r>
        <w:t>necesitan</w:t>
      </w:r>
      <w:r>
        <w:rPr>
          <w:spacing w:val="-15"/>
        </w:rPr>
        <w:t xml:space="preserve"> </w:t>
      </w:r>
      <w:r>
        <w:t>para</w:t>
      </w:r>
      <w:r>
        <w:rPr>
          <w:spacing w:val="-16"/>
        </w:rPr>
        <w:t xml:space="preserve"> </w:t>
      </w:r>
      <w:r>
        <w:t>desarrollar</w:t>
      </w:r>
      <w:r>
        <w:rPr>
          <w:spacing w:val="-15"/>
        </w:rPr>
        <w:t xml:space="preserve"> </w:t>
      </w:r>
      <w:r>
        <w:t>el</w:t>
      </w:r>
      <w:r>
        <w:rPr>
          <w:spacing w:val="-15"/>
        </w:rPr>
        <w:t xml:space="preserve"> </w:t>
      </w:r>
      <w:r>
        <w:t>objeto</w:t>
      </w:r>
      <w:r>
        <w:rPr>
          <w:spacing w:val="-15"/>
        </w:rPr>
        <w:t xml:space="preserve"> </w:t>
      </w:r>
      <w:r>
        <w:t>del</w:t>
      </w:r>
      <w:r>
        <w:rPr>
          <w:spacing w:val="-16"/>
        </w:rPr>
        <w:t xml:space="preserve"> </w:t>
      </w:r>
      <w:r>
        <w:t>proceso,</w:t>
      </w:r>
      <w:r>
        <w:rPr>
          <w:spacing w:val="-15"/>
        </w:rPr>
        <w:t xml:space="preserve"> </w:t>
      </w:r>
      <w:r>
        <w:t>el</w:t>
      </w:r>
      <w:r>
        <w:rPr>
          <w:spacing w:val="-15"/>
        </w:rPr>
        <w:t xml:space="preserve"> </w:t>
      </w:r>
      <w:r>
        <w:t>mercado</w:t>
      </w:r>
      <w:r>
        <w:rPr>
          <w:spacing w:val="-16"/>
        </w:rPr>
        <w:t xml:space="preserve"> </w:t>
      </w:r>
      <w:r>
        <w:t>fuerte</w:t>
      </w:r>
      <w:r>
        <w:rPr>
          <w:spacing w:val="-15"/>
        </w:rPr>
        <w:t xml:space="preserve"> </w:t>
      </w:r>
      <w:r>
        <w:t>de</w:t>
      </w:r>
      <w:r>
        <w:rPr>
          <w:spacing w:val="-15"/>
        </w:rPr>
        <w:t xml:space="preserve"> </w:t>
      </w:r>
      <w:r>
        <w:t>estos</w:t>
      </w:r>
      <w:r>
        <w:rPr>
          <w:spacing w:val="-15"/>
        </w:rPr>
        <w:t xml:space="preserve"> </w:t>
      </w:r>
      <w:r>
        <w:t>bienes</w:t>
      </w:r>
      <w:r>
        <w:rPr>
          <w:spacing w:val="-16"/>
        </w:rPr>
        <w:t xml:space="preserve"> </w:t>
      </w:r>
      <w:r>
        <w:t xml:space="preserve">o </w:t>
      </w:r>
      <w:r>
        <w:rPr>
          <w:spacing w:val="-4"/>
        </w:rPr>
        <w:t>servicios</w:t>
      </w:r>
      <w:r>
        <w:rPr>
          <w:spacing w:val="-12"/>
        </w:rPr>
        <w:t xml:space="preserve"> </w:t>
      </w:r>
      <w:r>
        <w:rPr>
          <w:spacing w:val="-4"/>
        </w:rPr>
        <w:t>se</w:t>
      </w:r>
      <w:r>
        <w:rPr>
          <w:spacing w:val="-12"/>
        </w:rPr>
        <w:t xml:space="preserve"> </w:t>
      </w:r>
      <w:r>
        <w:rPr>
          <w:spacing w:val="-4"/>
        </w:rPr>
        <w:t>encuentra</w:t>
      </w:r>
      <w:r>
        <w:rPr>
          <w:spacing w:val="-12"/>
        </w:rPr>
        <w:t xml:space="preserve"> </w:t>
      </w:r>
      <w:r>
        <w:rPr>
          <w:spacing w:val="-4"/>
        </w:rPr>
        <w:t>a</w:t>
      </w:r>
      <w:r>
        <w:rPr>
          <w:spacing w:val="-12"/>
        </w:rPr>
        <w:t xml:space="preserve"> </w:t>
      </w:r>
      <w:r>
        <w:rPr>
          <w:spacing w:val="-4"/>
        </w:rPr>
        <w:t>nivel</w:t>
      </w:r>
      <w:r>
        <w:rPr>
          <w:spacing w:val="-13"/>
        </w:rPr>
        <w:t xml:space="preserve"> </w:t>
      </w:r>
      <w:r>
        <w:rPr>
          <w:spacing w:val="-4"/>
        </w:rPr>
        <w:t>nacional.</w:t>
      </w:r>
    </w:p>
    <w:p w14:paraId="2AAD0C90" w14:textId="77777777" w:rsidR="003F12EA" w:rsidRDefault="003F12EA" w:rsidP="00A711B6">
      <w:pPr>
        <w:pStyle w:val="Textoindependiente"/>
        <w:spacing w:before="17"/>
        <w:ind w:right="4"/>
      </w:pPr>
    </w:p>
    <w:p w14:paraId="4BC7B851" w14:textId="77777777" w:rsidR="003F12EA" w:rsidRDefault="0029629B" w:rsidP="00A711B6">
      <w:pPr>
        <w:pStyle w:val="Textoindependiente"/>
        <w:spacing w:line="254" w:lineRule="auto"/>
        <w:ind w:right="4"/>
        <w:jc w:val="both"/>
      </w:pPr>
      <w:r>
        <w:rPr>
          <w:spacing w:val="-4"/>
        </w:rPr>
        <w:t>En</w:t>
      </w:r>
      <w:r>
        <w:rPr>
          <w:spacing w:val="-9"/>
        </w:rPr>
        <w:t xml:space="preserve"> </w:t>
      </w:r>
      <w:r>
        <w:rPr>
          <w:spacing w:val="-4"/>
        </w:rPr>
        <w:t>el</w:t>
      </w:r>
      <w:r>
        <w:rPr>
          <w:spacing w:val="-8"/>
        </w:rPr>
        <w:t xml:space="preserve"> </w:t>
      </w:r>
      <w:r>
        <w:rPr>
          <w:spacing w:val="-4"/>
        </w:rPr>
        <w:t>mercado</w:t>
      </w:r>
      <w:r>
        <w:rPr>
          <w:spacing w:val="-8"/>
        </w:rPr>
        <w:t xml:space="preserve"> </w:t>
      </w:r>
      <w:r>
        <w:rPr>
          <w:spacing w:val="-4"/>
        </w:rPr>
        <w:t>existen</w:t>
      </w:r>
      <w:r>
        <w:rPr>
          <w:spacing w:val="-8"/>
        </w:rPr>
        <w:t xml:space="preserve"> </w:t>
      </w:r>
      <w:r>
        <w:rPr>
          <w:spacing w:val="-4"/>
        </w:rPr>
        <w:t>personas</w:t>
      </w:r>
      <w:r>
        <w:rPr>
          <w:spacing w:val="-8"/>
        </w:rPr>
        <w:t xml:space="preserve"> </w:t>
      </w:r>
      <w:r>
        <w:rPr>
          <w:spacing w:val="-4"/>
        </w:rPr>
        <w:t>naturales</w:t>
      </w:r>
      <w:r>
        <w:rPr>
          <w:spacing w:val="-8"/>
        </w:rPr>
        <w:t xml:space="preserve"> </w:t>
      </w:r>
      <w:r>
        <w:rPr>
          <w:spacing w:val="-4"/>
        </w:rPr>
        <w:t>y</w:t>
      </w:r>
      <w:r>
        <w:rPr>
          <w:spacing w:val="-9"/>
        </w:rPr>
        <w:t xml:space="preserve"> </w:t>
      </w:r>
      <w:r>
        <w:rPr>
          <w:spacing w:val="-4"/>
        </w:rPr>
        <w:t>diversas</w:t>
      </w:r>
      <w:r>
        <w:rPr>
          <w:spacing w:val="-8"/>
        </w:rPr>
        <w:t xml:space="preserve"> </w:t>
      </w:r>
      <w:r>
        <w:rPr>
          <w:spacing w:val="-4"/>
        </w:rPr>
        <w:t>empresas</w:t>
      </w:r>
      <w:r>
        <w:rPr>
          <w:spacing w:val="-8"/>
        </w:rPr>
        <w:t xml:space="preserve"> </w:t>
      </w:r>
      <w:r>
        <w:rPr>
          <w:spacing w:val="-4"/>
        </w:rPr>
        <w:t>a</w:t>
      </w:r>
      <w:r>
        <w:rPr>
          <w:spacing w:val="-8"/>
        </w:rPr>
        <w:t xml:space="preserve"> </w:t>
      </w:r>
      <w:r>
        <w:rPr>
          <w:spacing w:val="-4"/>
        </w:rPr>
        <w:t>nivel</w:t>
      </w:r>
      <w:r>
        <w:rPr>
          <w:spacing w:val="-9"/>
        </w:rPr>
        <w:t xml:space="preserve"> </w:t>
      </w:r>
      <w:r>
        <w:rPr>
          <w:spacing w:val="-4"/>
        </w:rPr>
        <w:t>nacional</w:t>
      </w:r>
      <w:r>
        <w:rPr>
          <w:spacing w:val="-9"/>
        </w:rPr>
        <w:t xml:space="preserve"> </w:t>
      </w:r>
      <w:r>
        <w:rPr>
          <w:spacing w:val="-4"/>
        </w:rPr>
        <w:t>de</w:t>
      </w:r>
      <w:r>
        <w:rPr>
          <w:spacing w:val="-9"/>
        </w:rPr>
        <w:t xml:space="preserve"> </w:t>
      </w:r>
      <w:r>
        <w:rPr>
          <w:spacing w:val="-4"/>
        </w:rPr>
        <w:t xml:space="preserve">naturaleza </w:t>
      </w:r>
      <w:r>
        <w:rPr>
          <w:w w:val="90"/>
        </w:rPr>
        <w:t>jurídicas quienes</w:t>
      </w:r>
      <w:r>
        <w:rPr>
          <w:spacing w:val="-1"/>
          <w:w w:val="90"/>
        </w:rPr>
        <w:t xml:space="preserve"> </w:t>
      </w:r>
      <w:r>
        <w:rPr>
          <w:w w:val="90"/>
        </w:rPr>
        <w:t>prestan este</w:t>
      </w:r>
      <w:r>
        <w:rPr>
          <w:spacing w:val="-1"/>
          <w:w w:val="90"/>
        </w:rPr>
        <w:t xml:space="preserve"> </w:t>
      </w:r>
      <w:r>
        <w:rPr>
          <w:w w:val="90"/>
        </w:rPr>
        <w:t>tipo de servicios especializados, encontrando pluralidad</w:t>
      </w:r>
      <w:r>
        <w:rPr>
          <w:spacing w:val="-1"/>
          <w:w w:val="90"/>
        </w:rPr>
        <w:t xml:space="preserve"> </w:t>
      </w:r>
      <w:r>
        <w:rPr>
          <w:w w:val="90"/>
        </w:rPr>
        <w:t>de</w:t>
      </w:r>
      <w:r>
        <w:rPr>
          <w:spacing w:val="-1"/>
          <w:w w:val="90"/>
        </w:rPr>
        <w:t xml:space="preserve"> </w:t>
      </w:r>
      <w:r>
        <w:rPr>
          <w:w w:val="90"/>
        </w:rPr>
        <w:t>oferentes con</w:t>
      </w:r>
      <w:r>
        <w:rPr>
          <w:spacing w:val="-4"/>
          <w:w w:val="90"/>
        </w:rPr>
        <w:t xml:space="preserve"> </w:t>
      </w:r>
      <w:r>
        <w:rPr>
          <w:w w:val="90"/>
        </w:rPr>
        <w:t>capacidad</w:t>
      </w:r>
      <w:r>
        <w:rPr>
          <w:spacing w:val="-4"/>
          <w:w w:val="90"/>
        </w:rPr>
        <w:t xml:space="preserve"> </w:t>
      </w:r>
      <w:r>
        <w:rPr>
          <w:w w:val="90"/>
        </w:rPr>
        <w:t>legal,</w:t>
      </w:r>
      <w:r>
        <w:rPr>
          <w:spacing w:val="-4"/>
          <w:w w:val="90"/>
        </w:rPr>
        <w:t xml:space="preserve"> </w:t>
      </w:r>
      <w:r>
        <w:rPr>
          <w:w w:val="90"/>
        </w:rPr>
        <w:t>técnica</w:t>
      </w:r>
      <w:r>
        <w:rPr>
          <w:spacing w:val="-2"/>
          <w:w w:val="90"/>
        </w:rPr>
        <w:t xml:space="preserve"> </w:t>
      </w:r>
      <w:r>
        <w:rPr>
          <w:w w:val="90"/>
        </w:rPr>
        <w:t>y</w:t>
      </w:r>
      <w:r>
        <w:rPr>
          <w:spacing w:val="-4"/>
          <w:w w:val="90"/>
        </w:rPr>
        <w:t xml:space="preserve"> </w:t>
      </w:r>
      <w:r>
        <w:rPr>
          <w:w w:val="90"/>
        </w:rPr>
        <w:t>financiera</w:t>
      </w:r>
      <w:r>
        <w:rPr>
          <w:spacing w:val="-2"/>
          <w:w w:val="90"/>
        </w:rPr>
        <w:t xml:space="preserve"> </w:t>
      </w:r>
      <w:r>
        <w:rPr>
          <w:w w:val="90"/>
        </w:rPr>
        <w:t>que</w:t>
      </w:r>
      <w:r>
        <w:rPr>
          <w:spacing w:val="-4"/>
          <w:w w:val="90"/>
        </w:rPr>
        <w:t xml:space="preserve"> </w:t>
      </w:r>
      <w:r>
        <w:rPr>
          <w:w w:val="90"/>
        </w:rPr>
        <w:t>se</w:t>
      </w:r>
      <w:r>
        <w:rPr>
          <w:spacing w:val="-4"/>
          <w:w w:val="90"/>
        </w:rPr>
        <w:t xml:space="preserve"> </w:t>
      </w:r>
      <w:r>
        <w:rPr>
          <w:w w:val="90"/>
        </w:rPr>
        <w:t>requiere</w:t>
      </w:r>
      <w:r>
        <w:rPr>
          <w:spacing w:val="-4"/>
          <w:w w:val="90"/>
        </w:rPr>
        <w:t xml:space="preserve"> </w:t>
      </w:r>
      <w:r>
        <w:rPr>
          <w:w w:val="90"/>
        </w:rPr>
        <w:t>para</w:t>
      </w:r>
      <w:r>
        <w:rPr>
          <w:spacing w:val="-6"/>
        </w:rPr>
        <w:t xml:space="preserve"> </w:t>
      </w:r>
      <w:r>
        <w:rPr>
          <w:w w:val="90"/>
        </w:rPr>
        <w:t>participar</w:t>
      </w:r>
      <w:r>
        <w:rPr>
          <w:spacing w:val="-3"/>
          <w:w w:val="90"/>
        </w:rPr>
        <w:t xml:space="preserve"> </w:t>
      </w:r>
      <w:r>
        <w:rPr>
          <w:w w:val="90"/>
        </w:rPr>
        <w:t>en</w:t>
      </w:r>
      <w:r>
        <w:rPr>
          <w:spacing w:val="-2"/>
          <w:w w:val="90"/>
        </w:rPr>
        <w:t xml:space="preserve"> </w:t>
      </w:r>
      <w:r>
        <w:rPr>
          <w:w w:val="90"/>
        </w:rPr>
        <w:t>el</w:t>
      </w:r>
      <w:r>
        <w:rPr>
          <w:spacing w:val="-4"/>
          <w:w w:val="90"/>
        </w:rPr>
        <w:t xml:space="preserve"> </w:t>
      </w:r>
      <w:r>
        <w:rPr>
          <w:w w:val="90"/>
        </w:rPr>
        <w:t>proceso</w:t>
      </w:r>
      <w:r>
        <w:rPr>
          <w:spacing w:val="-4"/>
          <w:w w:val="90"/>
        </w:rPr>
        <w:t xml:space="preserve"> </w:t>
      </w:r>
      <w:r>
        <w:rPr>
          <w:w w:val="90"/>
        </w:rPr>
        <w:t>de</w:t>
      </w:r>
      <w:r>
        <w:rPr>
          <w:spacing w:val="-3"/>
          <w:w w:val="90"/>
        </w:rPr>
        <w:t xml:space="preserve"> </w:t>
      </w:r>
      <w:r>
        <w:rPr>
          <w:spacing w:val="-2"/>
          <w:w w:val="90"/>
        </w:rPr>
        <w:t>selección.</w:t>
      </w:r>
    </w:p>
    <w:p w14:paraId="47F6EA9F" w14:textId="77777777" w:rsidR="003F12EA" w:rsidRDefault="003F12EA" w:rsidP="00A711B6">
      <w:pPr>
        <w:pStyle w:val="Textoindependiente"/>
        <w:spacing w:before="17"/>
        <w:ind w:right="4"/>
      </w:pPr>
    </w:p>
    <w:p w14:paraId="66939E84" w14:textId="77777777" w:rsidR="003F12EA" w:rsidRDefault="0029629B" w:rsidP="00A711B6">
      <w:pPr>
        <w:pStyle w:val="Textoindependiente"/>
        <w:spacing w:line="254" w:lineRule="auto"/>
        <w:ind w:right="4"/>
        <w:jc w:val="both"/>
      </w:pPr>
      <w:r>
        <w:rPr>
          <w:w w:val="90"/>
        </w:rPr>
        <w:t xml:space="preserve">El SENA Regional Norte de Santander, para adelantar el respectivo estudio, efectuó las consultas </w:t>
      </w:r>
      <w:r>
        <w:t xml:space="preserve">pertinentes en la siguiente página web: Portal Colombia compra eficiente SECOP II </w:t>
      </w:r>
      <w:r>
        <w:rPr>
          <w:w w:val="90"/>
        </w:rPr>
        <w:t>(</w:t>
      </w:r>
      <w:hyperlink r:id="rId26">
        <w:r>
          <w:rPr>
            <w:color w:val="0000FF"/>
            <w:w w:val="90"/>
            <w:u w:val="single" w:color="0000FF"/>
          </w:rPr>
          <w:t>www.colombiacompra.gov.co</w:t>
        </w:r>
      </w:hyperlink>
      <w:r>
        <w:rPr>
          <w:color w:val="0000FF"/>
          <w:w w:val="90"/>
        </w:rPr>
        <w:t xml:space="preserve"> </w:t>
      </w:r>
      <w:r>
        <w:rPr>
          <w:w w:val="90"/>
        </w:rPr>
        <w:t xml:space="preserve">). A través del modelo estratégico de oferta y demanda de Colombia </w:t>
      </w:r>
      <w:r>
        <w:t>compra</w:t>
      </w:r>
      <w:r>
        <w:rPr>
          <w:spacing w:val="-4"/>
        </w:rPr>
        <w:t xml:space="preserve"> </w:t>
      </w:r>
      <w:r>
        <w:t>eficiente.</w:t>
      </w:r>
    </w:p>
    <w:p w14:paraId="4835161A" w14:textId="77777777" w:rsidR="003F12EA" w:rsidRDefault="003F12EA" w:rsidP="00A711B6">
      <w:pPr>
        <w:pStyle w:val="Textoindependiente"/>
        <w:spacing w:before="17"/>
        <w:ind w:right="4"/>
      </w:pPr>
    </w:p>
    <w:p w14:paraId="379DCFB8" w14:textId="77777777" w:rsidR="003F12EA" w:rsidRDefault="0029629B">
      <w:pPr>
        <w:pStyle w:val="Ttulo1"/>
        <w:numPr>
          <w:ilvl w:val="1"/>
          <w:numId w:val="3"/>
        </w:numPr>
        <w:tabs>
          <w:tab w:val="left" w:pos="1341"/>
        </w:tabs>
        <w:spacing w:before="0"/>
        <w:ind w:left="0" w:right="4" w:hanging="720"/>
      </w:pPr>
      <w:r>
        <w:rPr>
          <w:w w:val="80"/>
        </w:rPr>
        <w:t>GASTO</w:t>
      </w:r>
      <w:r>
        <w:rPr>
          <w:spacing w:val="10"/>
        </w:rPr>
        <w:t xml:space="preserve"> </w:t>
      </w:r>
      <w:r>
        <w:rPr>
          <w:w w:val="80"/>
        </w:rPr>
        <w:t>MENSUAL</w:t>
      </w:r>
      <w:r>
        <w:rPr>
          <w:spacing w:val="7"/>
        </w:rPr>
        <w:t xml:space="preserve"> </w:t>
      </w:r>
      <w:r>
        <w:rPr>
          <w:w w:val="80"/>
        </w:rPr>
        <w:t>/</w:t>
      </w:r>
      <w:r>
        <w:rPr>
          <w:spacing w:val="9"/>
        </w:rPr>
        <w:t xml:space="preserve"> </w:t>
      </w:r>
      <w:r>
        <w:rPr>
          <w:w w:val="80"/>
        </w:rPr>
        <w:t>GASTOS</w:t>
      </w:r>
      <w:r>
        <w:rPr>
          <w:spacing w:val="8"/>
        </w:rPr>
        <w:t xml:space="preserve"> </w:t>
      </w:r>
      <w:r>
        <w:rPr>
          <w:spacing w:val="-2"/>
          <w:w w:val="80"/>
        </w:rPr>
        <w:t>ANUAL</w:t>
      </w:r>
    </w:p>
    <w:p w14:paraId="3C368B61" w14:textId="3D8C80C7" w:rsidR="003F12EA" w:rsidRDefault="00DF2893" w:rsidP="00A711B6">
      <w:pPr>
        <w:pStyle w:val="Textoindependiente"/>
        <w:spacing w:before="11"/>
        <w:ind w:right="4"/>
        <w:rPr>
          <w:b/>
          <w:sz w:val="20"/>
        </w:rPr>
      </w:pPr>
      <w:r w:rsidRPr="00DF2893">
        <w:rPr>
          <w:b/>
          <w:noProof/>
          <w:sz w:val="20"/>
        </w:rPr>
        <w:drawing>
          <wp:inline distT="0" distB="0" distL="0" distR="0" wp14:anchorId="523527EF" wp14:editId="4FBC25B8">
            <wp:extent cx="5943600" cy="2347595"/>
            <wp:effectExtent l="0" t="0" r="0" b="0"/>
            <wp:docPr id="14510458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045871" name=""/>
                    <pic:cNvPicPr/>
                  </pic:nvPicPr>
                  <pic:blipFill>
                    <a:blip r:embed="rId27"/>
                    <a:stretch>
                      <a:fillRect/>
                    </a:stretch>
                  </pic:blipFill>
                  <pic:spPr>
                    <a:xfrm>
                      <a:off x="0" y="0"/>
                      <a:ext cx="5943600" cy="2347595"/>
                    </a:xfrm>
                    <a:prstGeom prst="rect">
                      <a:avLst/>
                    </a:prstGeom>
                  </pic:spPr>
                </pic:pic>
              </a:graphicData>
            </a:graphic>
          </wp:inline>
        </w:drawing>
      </w:r>
    </w:p>
    <w:p w14:paraId="1FB98581" w14:textId="76601C6E" w:rsidR="00C17D2C" w:rsidRDefault="0029629B" w:rsidP="00A711B6">
      <w:pPr>
        <w:pStyle w:val="Textoindependiente"/>
        <w:spacing w:before="232" w:line="292" w:lineRule="auto"/>
        <w:ind w:right="4"/>
        <w:jc w:val="both"/>
        <w:rPr>
          <w:spacing w:val="-2"/>
        </w:rPr>
      </w:pPr>
      <w:r>
        <w:rPr>
          <w:w w:val="90"/>
        </w:rPr>
        <w:t>Estas</w:t>
      </w:r>
      <w:r>
        <w:rPr>
          <w:spacing w:val="-2"/>
          <w:w w:val="90"/>
        </w:rPr>
        <w:t xml:space="preserve"> </w:t>
      </w:r>
      <w:r>
        <w:rPr>
          <w:w w:val="90"/>
        </w:rPr>
        <w:t>visualizaciones</w:t>
      </w:r>
      <w:r>
        <w:rPr>
          <w:spacing w:val="-2"/>
          <w:w w:val="90"/>
        </w:rPr>
        <w:t xml:space="preserve"> </w:t>
      </w:r>
      <w:r>
        <w:rPr>
          <w:w w:val="90"/>
        </w:rPr>
        <w:t>muestran</w:t>
      </w:r>
      <w:r>
        <w:rPr>
          <w:spacing w:val="-4"/>
          <w:w w:val="90"/>
        </w:rPr>
        <w:t xml:space="preserve"> </w:t>
      </w:r>
      <w:r>
        <w:rPr>
          <w:w w:val="90"/>
        </w:rPr>
        <w:t>cómo</w:t>
      </w:r>
      <w:r>
        <w:rPr>
          <w:spacing w:val="-2"/>
          <w:w w:val="90"/>
        </w:rPr>
        <w:t xml:space="preserve"> </w:t>
      </w:r>
      <w:r>
        <w:rPr>
          <w:w w:val="90"/>
        </w:rPr>
        <w:t>se</w:t>
      </w:r>
      <w:r>
        <w:rPr>
          <w:spacing w:val="-1"/>
          <w:w w:val="90"/>
        </w:rPr>
        <w:t xml:space="preserve"> </w:t>
      </w:r>
      <w:r>
        <w:rPr>
          <w:w w:val="90"/>
        </w:rPr>
        <w:t>ha</w:t>
      </w:r>
      <w:r>
        <w:rPr>
          <w:spacing w:val="-2"/>
          <w:w w:val="90"/>
        </w:rPr>
        <w:t xml:space="preserve"> </w:t>
      </w:r>
      <w:r>
        <w:rPr>
          <w:w w:val="90"/>
        </w:rPr>
        <w:t>comportado</w:t>
      </w:r>
      <w:r>
        <w:rPr>
          <w:spacing w:val="-2"/>
          <w:w w:val="90"/>
        </w:rPr>
        <w:t xml:space="preserve"> </w:t>
      </w:r>
      <w:r>
        <w:rPr>
          <w:w w:val="90"/>
        </w:rPr>
        <w:t>el</w:t>
      </w:r>
      <w:r>
        <w:rPr>
          <w:spacing w:val="-4"/>
          <w:w w:val="90"/>
        </w:rPr>
        <w:t xml:space="preserve"> </w:t>
      </w:r>
      <w:r>
        <w:rPr>
          <w:w w:val="90"/>
        </w:rPr>
        <w:t>gasto</w:t>
      </w:r>
      <w:r>
        <w:rPr>
          <w:spacing w:val="-2"/>
          <w:w w:val="90"/>
        </w:rPr>
        <w:t xml:space="preserve"> </w:t>
      </w:r>
      <w:r>
        <w:rPr>
          <w:w w:val="90"/>
        </w:rPr>
        <w:t>histórico</w:t>
      </w:r>
      <w:r>
        <w:rPr>
          <w:spacing w:val="-4"/>
          <w:w w:val="90"/>
        </w:rPr>
        <w:t xml:space="preserve"> </w:t>
      </w:r>
      <w:r>
        <w:rPr>
          <w:w w:val="90"/>
        </w:rPr>
        <w:t>de</w:t>
      </w:r>
      <w:r>
        <w:rPr>
          <w:spacing w:val="-4"/>
          <w:w w:val="90"/>
        </w:rPr>
        <w:t xml:space="preserve"> </w:t>
      </w:r>
      <w:r>
        <w:rPr>
          <w:w w:val="90"/>
        </w:rPr>
        <w:t>las</w:t>
      </w:r>
      <w:r>
        <w:rPr>
          <w:spacing w:val="-2"/>
          <w:w w:val="90"/>
        </w:rPr>
        <w:t xml:space="preserve"> </w:t>
      </w:r>
      <w:r>
        <w:rPr>
          <w:w w:val="90"/>
        </w:rPr>
        <w:t>entidades</w:t>
      </w:r>
      <w:r>
        <w:rPr>
          <w:spacing w:val="-2"/>
          <w:w w:val="90"/>
        </w:rPr>
        <w:t xml:space="preserve"> </w:t>
      </w:r>
      <w:r>
        <w:rPr>
          <w:w w:val="90"/>
        </w:rPr>
        <w:t xml:space="preserve">estatales </w:t>
      </w:r>
      <w:r>
        <w:rPr>
          <w:spacing w:val="-6"/>
        </w:rPr>
        <w:t>(o</w:t>
      </w:r>
      <w:r>
        <w:rPr>
          <w:spacing w:val="-10"/>
        </w:rPr>
        <w:t xml:space="preserve"> </w:t>
      </w:r>
      <w:r>
        <w:rPr>
          <w:spacing w:val="-6"/>
        </w:rPr>
        <w:t>de</w:t>
      </w:r>
      <w:r>
        <w:rPr>
          <w:spacing w:val="-9"/>
        </w:rPr>
        <w:t xml:space="preserve"> </w:t>
      </w:r>
      <w:r>
        <w:rPr>
          <w:spacing w:val="-6"/>
        </w:rPr>
        <w:t>una</w:t>
      </w:r>
      <w:r>
        <w:rPr>
          <w:spacing w:val="-9"/>
        </w:rPr>
        <w:t xml:space="preserve"> </w:t>
      </w:r>
      <w:r>
        <w:rPr>
          <w:spacing w:val="-6"/>
        </w:rPr>
        <w:t>en</w:t>
      </w:r>
      <w:r>
        <w:rPr>
          <w:spacing w:val="-10"/>
        </w:rPr>
        <w:t xml:space="preserve"> </w:t>
      </w:r>
      <w:r>
        <w:rPr>
          <w:spacing w:val="-6"/>
        </w:rPr>
        <w:t>específico</w:t>
      </w:r>
      <w:r>
        <w:rPr>
          <w:spacing w:val="-9"/>
        </w:rPr>
        <w:t xml:space="preserve"> </w:t>
      </w:r>
      <w:r>
        <w:rPr>
          <w:spacing w:val="-6"/>
        </w:rPr>
        <w:t>si</w:t>
      </w:r>
      <w:r>
        <w:rPr>
          <w:spacing w:val="-9"/>
        </w:rPr>
        <w:t xml:space="preserve"> </w:t>
      </w:r>
      <w:r>
        <w:rPr>
          <w:spacing w:val="-6"/>
        </w:rPr>
        <w:t>se</w:t>
      </w:r>
      <w:r>
        <w:rPr>
          <w:spacing w:val="-9"/>
        </w:rPr>
        <w:t xml:space="preserve"> </w:t>
      </w:r>
      <w:r>
        <w:rPr>
          <w:spacing w:val="-6"/>
        </w:rPr>
        <w:t>aplicó</w:t>
      </w:r>
      <w:r>
        <w:rPr>
          <w:spacing w:val="-10"/>
        </w:rPr>
        <w:t xml:space="preserve"> </w:t>
      </w:r>
      <w:r>
        <w:rPr>
          <w:spacing w:val="-6"/>
        </w:rPr>
        <w:t>el</w:t>
      </w:r>
      <w:r>
        <w:rPr>
          <w:spacing w:val="-9"/>
        </w:rPr>
        <w:t xml:space="preserve"> </w:t>
      </w:r>
      <w:r>
        <w:rPr>
          <w:spacing w:val="-6"/>
        </w:rPr>
        <w:t>filtro)</w:t>
      </w:r>
      <w:r>
        <w:rPr>
          <w:spacing w:val="-9"/>
        </w:rPr>
        <w:t xml:space="preserve"> </w:t>
      </w:r>
      <w:r>
        <w:rPr>
          <w:spacing w:val="-6"/>
        </w:rPr>
        <w:t>esta</w:t>
      </w:r>
      <w:r>
        <w:rPr>
          <w:spacing w:val="-10"/>
        </w:rPr>
        <w:t xml:space="preserve"> </w:t>
      </w:r>
      <w:r>
        <w:rPr>
          <w:spacing w:val="-6"/>
        </w:rPr>
        <w:t>evolución</w:t>
      </w:r>
      <w:r>
        <w:rPr>
          <w:spacing w:val="-9"/>
        </w:rPr>
        <w:t xml:space="preserve"> </w:t>
      </w:r>
      <w:r>
        <w:rPr>
          <w:spacing w:val="-6"/>
        </w:rPr>
        <w:t>en</w:t>
      </w:r>
      <w:r>
        <w:rPr>
          <w:spacing w:val="-9"/>
        </w:rPr>
        <w:t xml:space="preserve"> </w:t>
      </w:r>
      <w:r>
        <w:rPr>
          <w:spacing w:val="-6"/>
        </w:rPr>
        <w:t>el</w:t>
      </w:r>
      <w:r>
        <w:rPr>
          <w:spacing w:val="-9"/>
        </w:rPr>
        <w:t xml:space="preserve"> </w:t>
      </w:r>
      <w:r>
        <w:rPr>
          <w:spacing w:val="-6"/>
        </w:rPr>
        <w:t>gasto</w:t>
      </w:r>
      <w:r>
        <w:rPr>
          <w:spacing w:val="-10"/>
        </w:rPr>
        <w:t xml:space="preserve"> </w:t>
      </w:r>
      <w:r>
        <w:rPr>
          <w:spacing w:val="-6"/>
        </w:rPr>
        <w:t>se</w:t>
      </w:r>
      <w:r>
        <w:rPr>
          <w:spacing w:val="-9"/>
        </w:rPr>
        <w:t xml:space="preserve"> </w:t>
      </w:r>
      <w:r>
        <w:rPr>
          <w:spacing w:val="-6"/>
        </w:rPr>
        <w:t>presenta</w:t>
      </w:r>
      <w:r>
        <w:rPr>
          <w:spacing w:val="-9"/>
        </w:rPr>
        <w:t xml:space="preserve"> </w:t>
      </w:r>
      <w:r>
        <w:rPr>
          <w:spacing w:val="-6"/>
        </w:rPr>
        <w:t>de</w:t>
      </w:r>
      <w:r>
        <w:rPr>
          <w:spacing w:val="-10"/>
        </w:rPr>
        <w:t xml:space="preserve"> </w:t>
      </w:r>
      <w:r>
        <w:rPr>
          <w:spacing w:val="-6"/>
        </w:rPr>
        <w:t>dos</w:t>
      </w:r>
      <w:r>
        <w:rPr>
          <w:spacing w:val="-9"/>
        </w:rPr>
        <w:t xml:space="preserve"> </w:t>
      </w:r>
      <w:r>
        <w:rPr>
          <w:spacing w:val="-6"/>
        </w:rPr>
        <w:t>formas mensual</w:t>
      </w:r>
      <w:r>
        <w:rPr>
          <w:spacing w:val="-10"/>
        </w:rPr>
        <w:t xml:space="preserve"> </w:t>
      </w:r>
      <w:r>
        <w:rPr>
          <w:spacing w:val="-6"/>
        </w:rPr>
        <w:t>y</w:t>
      </w:r>
      <w:r>
        <w:rPr>
          <w:spacing w:val="-9"/>
        </w:rPr>
        <w:t xml:space="preserve"> </w:t>
      </w:r>
      <w:r>
        <w:rPr>
          <w:spacing w:val="-6"/>
        </w:rPr>
        <w:t>anual.</w:t>
      </w:r>
      <w:r>
        <w:rPr>
          <w:spacing w:val="-9"/>
        </w:rPr>
        <w:t xml:space="preserve"> </w:t>
      </w:r>
      <w:r>
        <w:rPr>
          <w:spacing w:val="-6"/>
        </w:rPr>
        <w:t>El</w:t>
      </w:r>
      <w:r>
        <w:rPr>
          <w:spacing w:val="-10"/>
        </w:rPr>
        <w:t xml:space="preserve"> </w:t>
      </w:r>
      <w:r>
        <w:rPr>
          <w:spacing w:val="-6"/>
        </w:rPr>
        <w:t>gasto</w:t>
      </w:r>
      <w:r>
        <w:rPr>
          <w:spacing w:val="-9"/>
        </w:rPr>
        <w:t xml:space="preserve"> </w:t>
      </w:r>
      <w:r>
        <w:rPr>
          <w:spacing w:val="-6"/>
        </w:rPr>
        <w:t>mensual</w:t>
      </w:r>
      <w:r>
        <w:rPr>
          <w:spacing w:val="-9"/>
        </w:rPr>
        <w:t xml:space="preserve"> </w:t>
      </w:r>
      <w:r>
        <w:rPr>
          <w:spacing w:val="-6"/>
        </w:rPr>
        <w:t>muestra</w:t>
      </w:r>
      <w:r>
        <w:rPr>
          <w:spacing w:val="-9"/>
        </w:rPr>
        <w:t xml:space="preserve"> </w:t>
      </w:r>
      <w:r>
        <w:rPr>
          <w:spacing w:val="-6"/>
        </w:rPr>
        <w:t>el</w:t>
      </w:r>
      <w:r>
        <w:rPr>
          <w:spacing w:val="-10"/>
        </w:rPr>
        <w:t xml:space="preserve"> </w:t>
      </w:r>
      <w:r>
        <w:rPr>
          <w:spacing w:val="-6"/>
        </w:rPr>
        <w:t>comportamiento</w:t>
      </w:r>
      <w:r>
        <w:rPr>
          <w:spacing w:val="-9"/>
        </w:rPr>
        <w:t xml:space="preserve"> </w:t>
      </w:r>
      <w:r>
        <w:rPr>
          <w:spacing w:val="-6"/>
        </w:rPr>
        <w:t>del</w:t>
      </w:r>
      <w:r>
        <w:rPr>
          <w:spacing w:val="-9"/>
        </w:rPr>
        <w:t xml:space="preserve"> </w:t>
      </w:r>
      <w:r>
        <w:rPr>
          <w:spacing w:val="-6"/>
        </w:rPr>
        <w:t>gasto</w:t>
      </w:r>
      <w:r>
        <w:rPr>
          <w:spacing w:val="-10"/>
        </w:rPr>
        <w:t xml:space="preserve"> </w:t>
      </w:r>
      <w:r>
        <w:rPr>
          <w:spacing w:val="-6"/>
        </w:rPr>
        <w:t>mediante</w:t>
      </w:r>
      <w:r>
        <w:rPr>
          <w:spacing w:val="-9"/>
        </w:rPr>
        <w:t xml:space="preserve"> </w:t>
      </w:r>
      <w:r>
        <w:rPr>
          <w:spacing w:val="-6"/>
        </w:rPr>
        <w:t>una</w:t>
      </w:r>
      <w:r>
        <w:rPr>
          <w:spacing w:val="-9"/>
        </w:rPr>
        <w:t xml:space="preserve"> </w:t>
      </w:r>
      <w:r>
        <w:rPr>
          <w:spacing w:val="-6"/>
        </w:rPr>
        <w:t>curva</w:t>
      </w:r>
      <w:r>
        <w:rPr>
          <w:spacing w:val="-9"/>
        </w:rPr>
        <w:t xml:space="preserve"> </w:t>
      </w:r>
      <w:r>
        <w:rPr>
          <w:spacing w:val="-6"/>
        </w:rPr>
        <w:t xml:space="preserve">de </w:t>
      </w:r>
      <w:r>
        <w:rPr>
          <w:spacing w:val="-4"/>
        </w:rPr>
        <w:t>desempeño</w:t>
      </w:r>
      <w:r>
        <w:rPr>
          <w:spacing w:val="-8"/>
        </w:rPr>
        <w:t xml:space="preserve"> </w:t>
      </w:r>
      <w:r>
        <w:rPr>
          <w:spacing w:val="-4"/>
        </w:rPr>
        <w:t>del</w:t>
      </w:r>
      <w:r>
        <w:rPr>
          <w:spacing w:val="-9"/>
        </w:rPr>
        <w:t xml:space="preserve"> </w:t>
      </w:r>
      <w:r>
        <w:rPr>
          <w:spacing w:val="-4"/>
        </w:rPr>
        <w:t>año</w:t>
      </w:r>
      <w:r>
        <w:rPr>
          <w:spacing w:val="-9"/>
        </w:rPr>
        <w:t xml:space="preserve"> </w:t>
      </w:r>
      <w:r>
        <w:rPr>
          <w:spacing w:val="-4"/>
        </w:rPr>
        <w:t>o</w:t>
      </w:r>
      <w:r>
        <w:rPr>
          <w:spacing w:val="-9"/>
        </w:rPr>
        <w:t xml:space="preserve"> </w:t>
      </w:r>
      <w:r>
        <w:rPr>
          <w:spacing w:val="-4"/>
        </w:rPr>
        <w:t>periodo</w:t>
      </w:r>
      <w:r>
        <w:rPr>
          <w:spacing w:val="-9"/>
        </w:rPr>
        <w:t xml:space="preserve"> </w:t>
      </w:r>
      <w:r>
        <w:rPr>
          <w:spacing w:val="-4"/>
        </w:rPr>
        <w:t>seleccionado.</w:t>
      </w:r>
      <w:r>
        <w:rPr>
          <w:spacing w:val="-9"/>
        </w:rPr>
        <w:t xml:space="preserve"> </w:t>
      </w:r>
      <w:r>
        <w:rPr>
          <w:spacing w:val="-4"/>
        </w:rPr>
        <w:t>Cada</w:t>
      </w:r>
      <w:r>
        <w:rPr>
          <w:spacing w:val="-9"/>
        </w:rPr>
        <w:t xml:space="preserve"> </w:t>
      </w:r>
      <w:r>
        <w:rPr>
          <w:spacing w:val="-4"/>
        </w:rPr>
        <w:t>línea</w:t>
      </w:r>
      <w:r>
        <w:rPr>
          <w:spacing w:val="-9"/>
        </w:rPr>
        <w:t xml:space="preserve"> </w:t>
      </w:r>
      <w:r>
        <w:rPr>
          <w:spacing w:val="-4"/>
        </w:rPr>
        <w:t>de</w:t>
      </w:r>
      <w:r>
        <w:rPr>
          <w:spacing w:val="-9"/>
        </w:rPr>
        <w:t xml:space="preserve"> </w:t>
      </w:r>
      <w:r>
        <w:rPr>
          <w:spacing w:val="-4"/>
        </w:rPr>
        <w:t>color</w:t>
      </w:r>
      <w:r>
        <w:rPr>
          <w:spacing w:val="-9"/>
        </w:rPr>
        <w:t xml:space="preserve"> </w:t>
      </w:r>
      <w:r>
        <w:rPr>
          <w:spacing w:val="-4"/>
        </w:rPr>
        <w:t>representa</w:t>
      </w:r>
      <w:r>
        <w:rPr>
          <w:spacing w:val="-7"/>
        </w:rPr>
        <w:t xml:space="preserve"> </w:t>
      </w:r>
      <w:r>
        <w:rPr>
          <w:spacing w:val="-4"/>
        </w:rPr>
        <w:t>un</w:t>
      </w:r>
      <w:r>
        <w:rPr>
          <w:spacing w:val="-9"/>
        </w:rPr>
        <w:t xml:space="preserve"> </w:t>
      </w:r>
      <w:r>
        <w:rPr>
          <w:spacing w:val="-4"/>
        </w:rPr>
        <w:t>año</w:t>
      </w:r>
      <w:r>
        <w:rPr>
          <w:spacing w:val="-9"/>
        </w:rPr>
        <w:t xml:space="preserve"> </w:t>
      </w:r>
      <w:r>
        <w:rPr>
          <w:spacing w:val="-4"/>
        </w:rPr>
        <w:t>diferente</w:t>
      </w:r>
      <w:r>
        <w:rPr>
          <w:spacing w:val="-9"/>
        </w:rPr>
        <w:t xml:space="preserve"> </w:t>
      </w:r>
      <w:r>
        <w:rPr>
          <w:spacing w:val="-4"/>
        </w:rPr>
        <w:t xml:space="preserve">y </w:t>
      </w:r>
      <w:r>
        <w:rPr>
          <w:spacing w:val="-6"/>
        </w:rPr>
        <w:t>muestra</w:t>
      </w:r>
      <w:r>
        <w:rPr>
          <w:spacing w:val="-8"/>
        </w:rPr>
        <w:t xml:space="preserve"> </w:t>
      </w:r>
      <w:r>
        <w:rPr>
          <w:spacing w:val="-6"/>
        </w:rPr>
        <w:t>la</w:t>
      </w:r>
      <w:r>
        <w:rPr>
          <w:spacing w:val="-8"/>
        </w:rPr>
        <w:t xml:space="preserve"> </w:t>
      </w:r>
      <w:r>
        <w:rPr>
          <w:spacing w:val="-6"/>
        </w:rPr>
        <w:t>proporción</w:t>
      </w:r>
      <w:r>
        <w:rPr>
          <w:spacing w:val="-9"/>
        </w:rPr>
        <w:t xml:space="preserve"> </w:t>
      </w:r>
      <w:r>
        <w:rPr>
          <w:spacing w:val="-6"/>
        </w:rPr>
        <w:t>de</w:t>
      </w:r>
      <w:r>
        <w:rPr>
          <w:spacing w:val="-7"/>
        </w:rPr>
        <w:t xml:space="preserve"> </w:t>
      </w:r>
      <w:r>
        <w:rPr>
          <w:spacing w:val="-6"/>
        </w:rPr>
        <w:t>gasto</w:t>
      </w:r>
      <w:r>
        <w:rPr>
          <w:spacing w:val="-8"/>
        </w:rPr>
        <w:t xml:space="preserve"> </w:t>
      </w:r>
      <w:r>
        <w:rPr>
          <w:spacing w:val="-6"/>
        </w:rPr>
        <w:t>ejecutado</w:t>
      </w:r>
      <w:r>
        <w:rPr>
          <w:spacing w:val="-8"/>
        </w:rPr>
        <w:t xml:space="preserve"> </w:t>
      </w:r>
      <w:r>
        <w:rPr>
          <w:spacing w:val="-6"/>
        </w:rPr>
        <w:t>en</w:t>
      </w:r>
      <w:r>
        <w:rPr>
          <w:spacing w:val="-9"/>
        </w:rPr>
        <w:t xml:space="preserve"> </w:t>
      </w:r>
      <w:r>
        <w:rPr>
          <w:spacing w:val="-6"/>
        </w:rPr>
        <w:t>cada</w:t>
      </w:r>
      <w:r>
        <w:rPr>
          <w:spacing w:val="-7"/>
        </w:rPr>
        <w:t xml:space="preserve"> </w:t>
      </w:r>
      <w:r>
        <w:rPr>
          <w:spacing w:val="-6"/>
        </w:rPr>
        <w:t>mes</w:t>
      </w:r>
      <w:r>
        <w:rPr>
          <w:spacing w:val="-8"/>
        </w:rPr>
        <w:t xml:space="preserve"> </w:t>
      </w:r>
      <w:r>
        <w:rPr>
          <w:spacing w:val="-6"/>
        </w:rPr>
        <w:t>respecto</w:t>
      </w:r>
      <w:r>
        <w:rPr>
          <w:spacing w:val="-7"/>
        </w:rPr>
        <w:t xml:space="preserve"> </w:t>
      </w:r>
      <w:r>
        <w:rPr>
          <w:spacing w:val="-6"/>
        </w:rPr>
        <w:t>al</w:t>
      </w:r>
      <w:r>
        <w:rPr>
          <w:spacing w:val="-8"/>
        </w:rPr>
        <w:t xml:space="preserve"> </w:t>
      </w:r>
      <w:r>
        <w:rPr>
          <w:spacing w:val="-6"/>
        </w:rPr>
        <w:t>total</w:t>
      </w:r>
      <w:r>
        <w:rPr>
          <w:spacing w:val="-8"/>
        </w:rPr>
        <w:t xml:space="preserve"> </w:t>
      </w:r>
      <w:r>
        <w:rPr>
          <w:spacing w:val="-6"/>
        </w:rPr>
        <w:t>anual.</w:t>
      </w:r>
      <w:r>
        <w:rPr>
          <w:spacing w:val="-9"/>
        </w:rPr>
        <w:t xml:space="preserve"> </w:t>
      </w:r>
      <w:r>
        <w:rPr>
          <w:spacing w:val="-6"/>
        </w:rPr>
        <w:t>El</w:t>
      </w:r>
      <w:r>
        <w:rPr>
          <w:spacing w:val="-8"/>
        </w:rPr>
        <w:t xml:space="preserve"> </w:t>
      </w:r>
      <w:r>
        <w:rPr>
          <w:spacing w:val="-6"/>
        </w:rPr>
        <w:t>gasto</w:t>
      </w:r>
      <w:r>
        <w:rPr>
          <w:spacing w:val="-8"/>
        </w:rPr>
        <w:t xml:space="preserve"> </w:t>
      </w:r>
      <w:r>
        <w:rPr>
          <w:spacing w:val="-6"/>
        </w:rPr>
        <w:t>anual</w:t>
      </w:r>
      <w:r>
        <w:rPr>
          <w:spacing w:val="-8"/>
        </w:rPr>
        <w:t xml:space="preserve"> </w:t>
      </w:r>
      <w:r>
        <w:rPr>
          <w:spacing w:val="-6"/>
        </w:rPr>
        <w:t xml:space="preserve">se </w:t>
      </w:r>
      <w:r>
        <w:rPr>
          <w:w w:val="90"/>
        </w:rPr>
        <w:t xml:space="preserve">muestra de forma gráfica según el año o periodo de tiempo seleccionado y por plataforma utilizada: </w:t>
      </w:r>
      <w:r>
        <w:rPr>
          <w:spacing w:val="-2"/>
        </w:rPr>
        <w:t>SECOP</w:t>
      </w:r>
      <w:r>
        <w:rPr>
          <w:spacing w:val="-14"/>
        </w:rPr>
        <w:t xml:space="preserve"> </w:t>
      </w:r>
      <w:r>
        <w:rPr>
          <w:spacing w:val="-2"/>
        </w:rPr>
        <w:t>II.</w:t>
      </w:r>
    </w:p>
    <w:p w14:paraId="1ECC0B03" w14:textId="77777777" w:rsidR="00C17D2C" w:rsidRPr="00C17D2C" w:rsidRDefault="00C17D2C" w:rsidP="00A711B6">
      <w:pPr>
        <w:pStyle w:val="Textoindependiente"/>
        <w:spacing w:before="232" w:line="292" w:lineRule="auto"/>
        <w:ind w:right="4"/>
        <w:jc w:val="both"/>
        <w:rPr>
          <w:spacing w:val="-2"/>
        </w:rPr>
      </w:pPr>
    </w:p>
    <w:p w14:paraId="42A307E8" w14:textId="77777777" w:rsidR="003F12EA" w:rsidRDefault="0029629B">
      <w:pPr>
        <w:pStyle w:val="Ttulo1"/>
        <w:numPr>
          <w:ilvl w:val="1"/>
          <w:numId w:val="3"/>
        </w:numPr>
        <w:tabs>
          <w:tab w:val="left" w:pos="1391"/>
        </w:tabs>
        <w:ind w:left="0" w:right="4" w:hanging="770"/>
      </w:pPr>
      <w:r>
        <w:rPr>
          <w:w w:val="80"/>
        </w:rPr>
        <w:t>CANTIDAD</w:t>
      </w:r>
      <w:r>
        <w:rPr>
          <w:spacing w:val="9"/>
        </w:rPr>
        <w:t xml:space="preserve"> </w:t>
      </w:r>
      <w:r>
        <w:rPr>
          <w:w w:val="80"/>
        </w:rPr>
        <w:t>DE</w:t>
      </w:r>
      <w:r>
        <w:rPr>
          <w:spacing w:val="7"/>
        </w:rPr>
        <w:t xml:space="preserve"> </w:t>
      </w:r>
      <w:r>
        <w:rPr>
          <w:w w:val="80"/>
        </w:rPr>
        <w:t>CONTRATOS</w:t>
      </w:r>
      <w:r>
        <w:rPr>
          <w:spacing w:val="11"/>
        </w:rPr>
        <w:t xml:space="preserve"> </w:t>
      </w:r>
      <w:r>
        <w:rPr>
          <w:w w:val="80"/>
        </w:rPr>
        <w:t>MENSUAL</w:t>
      </w:r>
      <w:r>
        <w:rPr>
          <w:spacing w:val="10"/>
        </w:rPr>
        <w:t xml:space="preserve"> </w:t>
      </w:r>
      <w:r>
        <w:rPr>
          <w:w w:val="80"/>
        </w:rPr>
        <w:t>–</w:t>
      </w:r>
      <w:r>
        <w:rPr>
          <w:spacing w:val="8"/>
        </w:rPr>
        <w:t xml:space="preserve"> </w:t>
      </w:r>
      <w:r>
        <w:rPr>
          <w:spacing w:val="-2"/>
          <w:w w:val="80"/>
        </w:rPr>
        <w:t>ANUAL</w:t>
      </w:r>
    </w:p>
    <w:p w14:paraId="03732B13" w14:textId="77777777" w:rsidR="003F12EA" w:rsidRDefault="003F12EA" w:rsidP="00A711B6">
      <w:pPr>
        <w:pStyle w:val="Ttulo1"/>
        <w:ind w:left="0" w:right="4"/>
        <w:sectPr w:rsidR="003F12EA">
          <w:pgSz w:w="12240" w:h="15840"/>
          <w:pgMar w:top="1880" w:right="1440" w:bottom="2000" w:left="1440" w:header="709" w:footer="1734" w:gutter="0"/>
          <w:cols w:space="720"/>
        </w:sectPr>
      </w:pPr>
    </w:p>
    <w:p w14:paraId="74481891" w14:textId="77777777" w:rsidR="003F12EA" w:rsidRDefault="0029629B" w:rsidP="00A711B6">
      <w:pPr>
        <w:pStyle w:val="Textoindependiente"/>
        <w:spacing w:before="9"/>
        <w:ind w:right="4"/>
        <w:rPr>
          <w:b/>
          <w:sz w:val="15"/>
        </w:rPr>
      </w:pPr>
      <w:r>
        <w:rPr>
          <w:b/>
          <w:noProof/>
          <w:sz w:val="15"/>
        </w:rPr>
        <w:lastRenderedPageBreak/>
        <mc:AlternateContent>
          <mc:Choice Requires="wps">
            <w:drawing>
              <wp:anchor distT="0" distB="0" distL="0" distR="0" simplePos="0" relativeHeight="251625984" behindDoc="0" locked="0" layoutInCell="1" allowOverlap="1" wp14:anchorId="7461F312" wp14:editId="6CB6E030">
                <wp:simplePos x="0" y="0"/>
                <wp:positionH relativeFrom="page">
                  <wp:posOffset>7335393</wp:posOffset>
                </wp:positionH>
                <wp:positionV relativeFrom="page">
                  <wp:posOffset>8849074</wp:posOffset>
                </wp:positionV>
                <wp:extent cx="139700" cy="75819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3EC95058"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7461F312" id="Textbox 36" o:spid="_x0000_s1032" type="#_x0000_t202" style="position:absolute;margin-left:577.6pt;margin-top:696.8pt;width:11pt;height:59.7pt;z-index:251625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" filled="f" stroked="f">
                <v:textbox style="layout-flow:vertical;mso-layout-flow-alt:bottom-to-top" inset="0,0,0,0">
                  <w:txbxContent>
                    <w:p w14:paraId="3EC95058"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p>
    <w:p w14:paraId="0CE37A60" w14:textId="04022161" w:rsidR="003F12EA" w:rsidRDefault="00DF2893" w:rsidP="00A711B6">
      <w:pPr>
        <w:ind w:right="4"/>
        <w:rPr>
          <w:sz w:val="20"/>
        </w:rPr>
      </w:pPr>
      <w:r w:rsidRPr="00DF2893">
        <w:rPr>
          <w:noProof/>
          <w:sz w:val="20"/>
        </w:rPr>
        <w:drawing>
          <wp:inline distT="0" distB="0" distL="0" distR="0" wp14:anchorId="60C74660" wp14:editId="4112F29D">
            <wp:extent cx="5943600" cy="2721610"/>
            <wp:effectExtent l="0" t="0" r="0" b="2540"/>
            <wp:docPr id="19620373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37390" name=""/>
                    <pic:cNvPicPr/>
                  </pic:nvPicPr>
                  <pic:blipFill>
                    <a:blip r:embed="rId28"/>
                    <a:stretch>
                      <a:fillRect/>
                    </a:stretch>
                  </pic:blipFill>
                  <pic:spPr>
                    <a:xfrm>
                      <a:off x="0" y="0"/>
                      <a:ext cx="5943600" cy="2721610"/>
                    </a:xfrm>
                    <a:prstGeom prst="rect">
                      <a:avLst/>
                    </a:prstGeom>
                  </pic:spPr>
                </pic:pic>
              </a:graphicData>
            </a:graphic>
          </wp:inline>
        </w:drawing>
      </w:r>
    </w:p>
    <w:p w14:paraId="0DDA668E" w14:textId="77777777" w:rsidR="003F12EA" w:rsidRDefault="0029629B" w:rsidP="00A711B6">
      <w:pPr>
        <w:pStyle w:val="Textoindependiente"/>
        <w:spacing w:before="232" w:line="292" w:lineRule="auto"/>
        <w:ind w:right="4"/>
        <w:jc w:val="both"/>
      </w:pPr>
      <w:r>
        <w:rPr>
          <w:w w:val="90"/>
        </w:rPr>
        <w:t xml:space="preserve">Estas visualizaciones muestran cómo se ha comportado la contratación de las entidades estatales en términos de números de contratos suscritos (de una o varias entidades según su requerimiento) Esta evolución de la firma de los contratos se expone de dos formas mensual y anual. La cantidad </w:t>
      </w:r>
      <w:r>
        <w:rPr>
          <w:spacing w:val="-6"/>
        </w:rPr>
        <w:t>de</w:t>
      </w:r>
      <w:r>
        <w:rPr>
          <w:spacing w:val="-10"/>
        </w:rPr>
        <w:t xml:space="preserve"> </w:t>
      </w:r>
      <w:r>
        <w:rPr>
          <w:spacing w:val="-6"/>
        </w:rPr>
        <w:t>contratos</w:t>
      </w:r>
      <w:r>
        <w:rPr>
          <w:spacing w:val="-9"/>
        </w:rPr>
        <w:t xml:space="preserve"> </w:t>
      </w:r>
      <w:r>
        <w:rPr>
          <w:spacing w:val="-6"/>
        </w:rPr>
        <w:t>mensual</w:t>
      </w:r>
      <w:r>
        <w:rPr>
          <w:spacing w:val="-9"/>
        </w:rPr>
        <w:t xml:space="preserve"> </w:t>
      </w:r>
      <w:r>
        <w:rPr>
          <w:spacing w:val="-6"/>
        </w:rPr>
        <w:t>refleja</w:t>
      </w:r>
      <w:r>
        <w:rPr>
          <w:spacing w:val="-10"/>
        </w:rPr>
        <w:t xml:space="preserve"> </w:t>
      </w:r>
      <w:r>
        <w:rPr>
          <w:spacing w:val="-6"/>
        </w:rPr>
        <w:t>el</w:t>
      </w:r>
      <w:r>
        <w:rPr>
          <w:spacing w:val="-9"/>
        </w:rPr>
        <w:t xml:space="preserve"> </w:t>
      </w:r>
      <w:r>
        <w:rPr>
          <w:spacing w:val="-6"/>
        </w:rPr>
        <w:t>volumen</w:t>
      </w:r>
      <w:r>
        <w:rPr>
          <w:spacing w:val="-9"/>
        </w:rPr>
        <w:t xml:space="preserve"> </w:t>
      </w:r>
      <w:r>
        <w:rPr>
          <w:spacing w:val="-6"/>
        </w:rPr>
        <w:t>de</w:t>
      </w:r>
      <w:r>
        <w:rPr>
          <w:spacing w:val="-9"/>
        </w:rPr>
        <w:t xml:space="preserve"> </w:t>
      </w:r>
      <w:r>
        <w:rPr>
          <w:spacing w:val="-6"/>
        </w:rPr>
        <w:t>operaciones</w:t>
      </w:r>
      <w:r>
        <w:rPr>
          <w:spacing w:val="-10"/>
        </w:rPr>
        <w:t xml:space="preserve"> </w:t>
      </w:r>
      <w:r>
        <w:rPr>
          <w:spacing w:val="-6"/>
        </w:rPr>
        <w:t>que</w:t>
      </w:r>
      <w:r>
        <w:rPr>
          <w:spacing w:val="-9"/>
        </w:rPr>
        <w:t xml:space="preserve"> </w:t>
      </w:r>
      <w:r>
        <w:rPr>
          <w:spacing w:val="-6"/>
        </w:rPr>
        <w:t>la</w:t>
      </w:r>
      <w:r>
        <w:rPr>
          <w:spacing w:val="-9"/>
        </w:rPr>
        <w:t xml:space="preserve"> </w:t>
      </w:r>
      <w:r>
        <w:rPr>
          <w:spacing w:val="-6"/>
        </w:rPr>
        <w:t>entidad</w:t>
      </w:r>
      <w:r>
        <w:rPr>
          <w:spacing w:val="-10"/>
        </w:rPr>
        <w:t xml:space="preserve"> </w:t>
      </w:r>
      <w:r>
        <w:rPr>
          <w:spacing w:val="-6"/>
        </w:rPr>
        <w:t>estatal</w:t>
      </w:r>
      <w:r>
        <w:rPr>
          <w:spacing w:val="-9"/>
        </w:rPr>
        <w:t xml:space="preserve"> </w:t>
      </w:r>
      <w:r>
        <w:rPr>
          <w:spacing w:val="-6"/>
        </w:rPr>
        <w:t>ha</w:t>
      </w:r>
      <w:r>
        <w:rPr>
          <w:spacing w:val="-9"/>
        </w:rPr>
        <w:t xml:space="preserve"> </w:t>
      </w:r>
      <w:r>
        <w:rPr>
          <w:spacing w:val="-6"/>
        </w:rPr>
        <w:t>llevado</w:t>
      </w:r>
      <w:r>
        <w:rPr>
          <w:spacing w:val="-9"/>
        </w:rPr>
        <w:t xml:space="preserve"> </w:t>
      </w:r>
      <w:r>
        <w:rPr>
          <w:spacing w:val="-6"/>
        </w:rPr>
        <w:t>a</w:t>
      </w:r>
      <w:r>
        <w:rPr>
          <w:spacing w:val="-10"/>
        </w:rPr>
        <w:t xml:space="preserve"> </w:t>
      </w:r>
      <w:r>
        <w:rPr>
          <w:spacing w:val="-6"/>
        </w:rPr>
        <w:t xml:space="preserve">cabo, </w:t>
      </w:r>
      <w:r>
        <w:rPr>
          <w:w w:val="90"/>
        </w:rPr>
        <w:t xml:space="preserve">esto a través de una curva de desempeño del año o periodo de tiempo seleccionado. Cada línea de </w:t>
      </w:r>
      <w:r>
        <w:t>color</w:t>
      </w:r>
      <w:r>
        <w:rPr>
          <w:spacing w:val="-9"/>
        </w:rPr>
        <w:t xml:space="preserve"> </w:t>
      </w:r>
      <w:r>
        <w:t>representa</w:t>
      </w:r>
      <w:r>
        <w:rPr>
          <w:spacing w:val="-9"/>
        </w:rPr>
        <w:t xml:space="preserve"> </w:t>
      </w:r>
      <w:r>
        <w:t>un</w:t>
      </w:r>
      <w:r>
        <w:rPr>
          <w:spacing w:val="-9"/>
        </w:rPr>
        <w:t xml:space="preserve"> </w:t>
      </w:r>
      <w:r>
        <w:t>año</w:t>
      </w:r>
      <w:r>
        <w:rPr>
          <w:spacing w:val="-8"/>
        </w:rPr>
        <w:t xml:space="preserve"> </w:t>
      </w:r>
      <w:r>
        <w:t>diferente</w:t>
      </w:r>
      <w:r>
        <w:rPr>
          <w:spacing w:val="-9"/>
        </w:rPr>
        <w:t xml:space="preserve"> </w:t>
      </w:r>
      <w:r>
        <w:t>y</w:t>
      </w:r>
      <w:r>
        <w:rPr>
          <w:spacing w:val="-8"/>
        </w:rPr>
        <w:t xml:space="preserve"> </w:t>
      </w:r>
      <w:r>
        <w:t>muestra</w:t>
      </w:r>
      <w:r>
        <w:rPr>
          <w:spacing w:val="-9"/>
        </w:rPr>
        <w:t xml:space="preserve"> </w:t>
      </w:r>
      <w:r>
        <w:t>la</w:t>
      </w:r>
      <w:r>
        <w:rPr>
          <w:spacing w:val="-9"/>
        </w:rPr>
        <w:t xml:space="preserve"> </w:t>
      </w:r>
      <w:r>
        <w:t>totalidad</w:t>
      </w:r>
      <w:r>
        <w:rPr>
          <w:spacing w:val="-9"/>
        </w:rPr>
        <w:t xml:space="preserve"> </w:t>
      </w:r>
      <w:r>
        <w:t>de</w:t>
      </w:r>
      <w:r>
        <w:rPr>
          <w:spacing w:val="-8"/>
        </w:rPr>
        <w:t xml:space="preserve"> </w:t>
      </w:r>
      <w:r>
        <w:t>contratos</w:t>
      </w:r>
      <w:r>
        <w:rPr>
          <w:spacing w:val="-8"/>
        </w:rPr>
        <w:t xml:space="preserve"> </w:t>
      </w:r>
      <w:r>
        <w:t>suscritos</w:t>
      </w:r>
      <w:r>
        <w:rPr>
          <w:spacing w:val="-9"/>
        </w:rPr>
        <w:t xml:space="preserve"> </w:t>
      </w:r>
      <w:r>
        <w:t>en</w:t>
      </w:r>
      <w:r>
        <w:rPr>
          <w:spacing w:val="-9"/>
        </w:rPr>
        <w:t xml:space="preserve"> </w:t>
      </w:r>
      <w:r>
        <w:t>cada</w:t>
      </w:r>
      <w:r>
        <w:rPr>
          <w:spacing w:val="-9"/>
        </w:rPr>
        <w:t xml:space="preserve"> </w:t>
      </w:r>
      <w:r>
        <w:t>mes respecto</w:t>
      </w:r>
      <w:r>
        <w:rPr>
          <w:spacing w:val="-7"/>
        </w:rPr>
        <w:t xml:space="preserve"> </w:t>
      </w:r>
      <w:r>
        <w:t>al</w:t>
      </w:r>
      <w:r>
        <w:rPr>
          <w:spacing w:val="-6"/>
        </w:rPr>
        <w:t xml:space="preserve"> </w:t>
      </w:r>
      <w:r>
        <w:t>total</w:t>
      </w:r>
      <w:r>
        <w:rPr>
          <w:spacing w:val="-7"/>
        </w:rPr>
        <w:t xml:space="preserve"> </w:t>
      </w:r>
      <w:r>
        <w:t>anual.</w:t>
      </w:r>
    </w:p>
    <w:p w14:paraId="0E9D1979" w14:textId="77777777" w:rsidR="003F12EA" w:rsidRDefault="0029629B" w:rsidP="00A711B6">
      <w:pPr>
        <w:pStyle w:val="Textoindependiente"/>
        <w:spacing w:before="201" w:line="295" w:lineRule="auto"/>
        <w:ind w:right="4"/>
        <w:jc w:val="both"/>
      </w:pPr>
      <w:r>
        <w:rPr>
          <w:w w:val="90"/>
        </w:rPr>
        <w:t>La cantidad</w:t>
      </w:r>
      <w:r>
        <w:t xml:space="preserve"> </w:t>
      </w:r>
      <w:r>
        <w:rPr>
          <w:w w:val="90"/>
        </w:rPr>
        <w:t>de contratos se muestra</w:t>
      </w:r>
      <w:r>
        <w:t xml:space="preserve"> </w:t>
      </w:r>
      <w:r>
        <w:rPr>
          <w:w w:val="90"/>
        </w:rPr>
        <w:t>de forma</w:t>
      </w:r>
      <w:r>
        <w:t xml:space="preserve"> </w:t>
      </w:r>
      <w:r>
        <w:rPr>
          <w:w w:val="90"/>
        </w:rPr>
        <w:t>gráfica según el año o intervalo</w:t>
      </w:r>
      <w:r>
        <w:t xml:space="preserve"> </w:t>
      </w:r>
      <w:r>
        <w:rPr>
          <w:w w:val="90"/>
        </w:rPr>
        <w:t>de tiempo</w:t>
      </w:r>
      <w:r>
        <w:t xml:space="preserve"> </w:t>
      </w:r>
      <w:r>
        <w:rPr>
          <w:w w:val="90"/>
        </w:rPr>
        <w:t>escogido</w:t>
      </w:r>
      <w:r>
        <w:rPr>
          <w:spacing w:val="80"/>
        </w:rPr>
        <w:t xml:space="preserve"> </w:t>
      </w:r>
      <w:r>
        <w:rPr>
          <w:w w:val="90"/>
        </w:rPr>
        <w:t>y cual plataforma es la fuente del proceso SECOP II.</w:t>
      </w:r>
    </w:p>
    <w:p w14:paraId="3BE7002A" w14:textId="77777777" w:rsidR="003F12EA" w:rsidRDefault="0029629B">
      <w:pPr>
        <w:pStyle w:val="Ttulo1"/>
        <w:numPr>
          <w:ilvl w:val="1"/>
          <w:numId w:val="3"/>
        </w:numPr>
        <w:tabs>
          <w:tab w:val="left" w:pos="1341"/>
        </w:tabs>
        <w:spacing w:before="197"/>
        <w:ind w:left="0" w:right="4" w:hanging="720"/>
      </w:pPr>
      <w:r>
        <w:rPr>
          <w:w w:val="80"/>
        </w:rPr>
        <w:t>VALOR</w:t>
      </w:r>
      <w:r>
        <w:rPr>
          <w:spacing w:val="6"/>
        </w:rPr>
        <w:t xml:space="preserve"> </w:t>
      </w:r>
      <w:r>
        <w:rPr>
          <w:w w:val="80"/>
        </w:rPr>
        <w:t>TOTAL</w:t>
      </w:r>
      <w:r>
        <w:rPr>
          <w:spacing w:val="3"/>
        </w:rPr>
        <w:t xml:space="preserve"> </w:t>
      </w:r>
      <w:r>
        <w:rPr>
          <w:w w:val="80"/>
        </w:rPr>
        <w:t>ESTIMADO</w:t>
      </w:r>
      <w:r>
        <w:rPr>
          <w:spacing w:val="6"/>
        </w:rPr>
        <w:t xml:space="preserve"> </w:t>
      </w:r>
      <w:r>
        <w:rPr>
          <w:w w:val="80"/>
        </w:rPr>
        <w:t>POR</w:t>
      </w:r>
      <w:r>
        <w:rPr>
          <w:spacing w:val="5"/>
        </w:rPr>
        <w:t xml:space="preserve"> </w:t>
      </w:r>
      <w:r>
        <w:rPr>
          <w:spacing w:val="-2"/>
          <w:w w:val="80"/>
        </w:rPr>
        <w:t>PROVEEDOR</w:t>
      </w:r>
    </w:p>
    <w:p w14:paraId="27FE107E" w14:textId="1B62EE9B" w:rsidR="003F12EA" w:rsidRDefault="00DF2893" w:rsidP="00A711B6">
      <w:pPr>
        <w:pStyle w:val="Textoindependiente"/>
        <w:spacing w:before="43"/>
        <w:ind w:right="4"/>
        <w:rPr>
          <w:b/>
          <w:sz w:val="20"/>
        </w:rPr>
      </w:pPr>
      <w:r w:rsidRPr="00DF2893">
        <w:rPr>
          <w:b/>
          <w:noProof/>
          <w:sz w:val="20"/>
        </w:rPr>
        <w:lastRenderedPageBreak/>
        <w:drawing>
          <wp:inline distT="0" distB="0" distL="0" distR="0" wp14:anchorId="3D686FB3" wp14:editId="336C6015">
            <wp:extent cx="5943600" cy="2890520"/>
            <wp:effectExtent l="0" t="0" r="0" b="5080"/>
            <wp:docPr id="6900227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022784" name=""/>
                    <pic:cNvPicPr/>
                  </pic:nvPicPr>
                  <pic:blipFill>
                    <a:blip r:embed="rId29"/>
                    <a:stretch>
                      <a:fillRect/>
                    </a:stretch>
                  </pic:blipFill>
                  <pic:spPr>
                    <a:xfrm>
                      <a:off x="0" y="0"/>
                      <a:ext cx="5943600" cy="2890520"/>
                    </a:xfrm>
                    <a:prstGeom prst="rect">
                      <a:avLst/>
                    </a:prstGeom>
                  </pic:spPr>
                </pic:pic>
              </a:graphicData>
            </a:graphic>
          </wp:inline>
        </w:drawing>
      </w:r>
    </w:p>
    <w:p w14:paraId="58CB8551" w14:textId="77777777" w:rsidR="003F12EA" w:rsidRDefault="003F12EA" w:rsidP="00A711B6">
      <w:pPr>
        <w:pStyle w:val="Textoindependiente"/>
        <w:ind w:right="4"/>
        <w:rPr>
          <w:b/>
          <w:sz w:val="20"/>
        </w:rPr>
        <w:sectPr w:rsidR="003F12EA">
          <w:pgSz w:w="12240" w:h="15840"/>
          <w:pgMar w:top="1880" w:right="1440" w:bottom="2000" w:left="1440" w:header="709" w:footer="1734" w:gutter="0"/>
          <w:cols w:space="720"/>
        </w:sectPr>
      </w:pPr>
    </w:p>
    <w:p w14:paraId="12C66293" w14:textId="77777777" w:rsidR="003F12EA" w:rsidRDefault="0029629B" w:rsidP="00A711B6">
      <w:pPr>
        <w:pStyle w:val="Textoindependiente"/>
        <w:spacing w:before="172" w:line="292" w:lineRule="auto"/>
        <w:ind w:right="4"/>
        <w:jc w:val="both"/>
      </w:pPr>
      <w:r>
        <w:rPr>
          <w:noProof/>
        </w:rPr>
        <w:lastRenderedPageBreak/>
        <mc:AlternateContent>
          <mc:Choice Requires="wps">
            <w:drawing>
              <wp:anchor distT="0" distB="0" distL="0" distR="0" simplePos="0" relativeHeight="251629056" behindDoc="0" locked="0" layoutInCell="1" allowOverlap="1" wp14:anchorId="7FA9517C" wp14:editId="1DA80819">
                <wp:simplePos x="0" y="0"/>
                <wp:positionH relativeFrom="page">
                  <wp:posOffset>7335393</wp:posOffset>
                </wp:positionH>
                <wp:positionV relativeFrom="page">
                  <wp:posOffset>8849074</wp:posOffset>
                </wp:positionV>
                <wp:extent cx="139700" cy="75819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6E759C17"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7FA9517C" id="Textbox 39" o:spid="_x0000_s1033" type="#_x0000_t202" style="position:absolute;left:0;text-align:left;margin-left:577.6pt;margin-top:696.8pt;width:11pt;height:59.7pt;z-index:251629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" filled="f" stroked="f">
                <v:textbox style="layout-flow:vertical;mso-layout-flow-alt:bottom-to-top" inset="0,0,0,0">
                  <w:txbxContent>
                    <w:p w14:paraId="6E759C17"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spacing w:val="-2"/>
        </w:rPr>
        <w:t>La</w:t>
      </w:r>
      <w:r>
        <w:rPr>
          <w:spacing w:val="-8"/>
        </w:rPr>
        <w:t xml:space="preserve"> </w:t>
      </w:r>
      <w:r>
        <w:rPr>
          <w:spacing w:val="-2"/>
        </w:rPr>
        <w:t>visualización</w:t>
      </w:r>
      <w:r>
        <w:rPr>
          <w:spacing w:val="-8"/>
        </w:rPr>
        <w:t xml:space="preserve"> </w:t>
      </w:r>
      <w:r>
        <w:rPr>
          <w:spacing w:val="-2"/>
        </w:rPr>
        <w:t>presenta,</w:t>
      </w:r>
      <w:r>
        <w:rPr>
          <w:spacing w:val="-8"/>
        </w:rPr>
        <w:t xml:space="preserve"> </w:t>
      </w:r>
      <w:r>
        <w:rPr>
          <w:spacing w:val="-2"/>
        </w:rPr>
        <w:t>por</w:t>
      </w:r>
      <w:r>
        <w:rPr>
          <w:spacing w:val="-8"/>
        </w:rPr>
        <w:t xml:space="preserve"> </w:t>
      </w:r>
      <w:r>
        <w:rPr>
          <w:spacing w:val="-2"/>
        </w:rPr>
        <w:t>medio</w:t>
      </w:r>
      <w:r>
        <w:rPr>
          <w:spacing w:val="-8"/>
        </w:rPr>
        <w:t xml:space="preserve"> </w:t>
      </w:r>
      <w:r>
        <w:rPr>
          <w:spacing w:val="-2"/>
        </w:rPr>
        <w:t>de</w:t>
      </w:r>
      <w:r>
        <w:rPr>
          <w:spacing w:val="-9"/>
        </w:rPr>
        <w:t xml:space="preserve"> </w:t>
      </w:r>
      <w:r>
        <w:rPr>
          <w:spacing w:val="-2"/>
        </w:rPr>
        <w:t>un</w:t>
      </w:r>
      <w:r>
        <w:rPr>
          <w:spacing w:val="-8"/>
        </w:rPr>
        <w:t xml:space="preserve"> </w:t>
      </w:r>
      <w:r>
        <w:rPr>
          <w:spacing w:val="-2"/>
        </w:rPr>
        <w:t>diagrama</w:t>
      </w:r>
      <w:r>
        <w:rPr>
          <w:spacing w:val="-8"/>
        </w:rPr>
        <w:t xml:space="preserve"> </w:t>
      </w:r>
      <w:r>
        <w:rPr>
          <w:spacing w:val="-2"/>
        </w:rPr>
        <w:t>de</w:t>
      </w:r>
      <w:r>
        <w:rPr>
          <w:spacing w:val="-9"/>
        </w:rPr>
        <w:t xml:space="preserve"> </w:t>
      </w:r>
      <w:r>
        <w:rPr>
          <w:spacing w:val="-2"/>
        </w:rPr>
        <w:t>Pareto,</w:t>
      </w:r>
      <w:r>
        <w:rPr>
          <w:spacing w:val="-8"/>
        </w:rPr>
        <w:t xml:space="preserve"> </w:t>
      </w:r>
      <w:r>
        <w:rPr>
          <w:spacing w:val="-2"/>
        </w:rPr>
        <w:t>los</w:t>
      </w:r>
      <w:r>
        <w:rPr>
          <w:spacing w:val="-8"/>
        </w:rPr>
        <w:t xml:space="preserve"> </w:t>
      </w:r>
      <w:r>
        <w:rPr>
          <w:spacing w:val="-2"/>
        </w:rPr>
        <w:t>proveedores</w:t>
      </w:r>
      <w:r>
        <w:rPr>
          <w:spacing w:val="-8"/>
        </w:rPr>
        <w:t xml:space="preserve"> </w:t>
      </w:r>
      <w:r>
        <w:rPr>
          <w:spacing w:val="-2"/>
        </w:rPr>
        <w:t>de</w:t>
      </w:r>
      <w:r>
        <w:rPr>
          <w:spacing w:val="-9"/>
        </w:rPr>
        <w:t xml:space="preserve"> </w:t>
      </w:r>
      <w:r>
        <w:rPr>
          <w:spacing w:val="-2"/>
        </w:rPr>
        <w:t>bienes</w:t>
      </w:r>
      <w:r>
        <w:rPr>
          <w:spacing w:val="-8"/>
        </w:rPr>
        <w:t xml:space="preserve"> </w:t>
      </w:r>
      <w:r>
        <w:rPr>
          <w:spacing w:val="-2"/>
        </w:rPr>
        <w:t xml:space="preserve">o </w:t>
      </w:r>
      <w:r>
        <w:rPr>
          <w:w w:val="90"/>
        </w:rPr>
        <w:t xml:space="preserve">servicios según su participación en el mercado. Utiliza una combinación de barras y una línea para representar dos variables: las barras muestran el valor monetario estimado por proveedor y la línea </w:t>
      </w:r>
      <w:r>
        <w:rPr>
          <w:spacing w:val="-6"/>
        </w:rPr>
        <w:t xml:space="preserve">refleja el número de contratos registrados por cada uno. Permitiendo identificar los proveedores </w:t>
      </w:r>
      <w:r>
        <w:rPr>
          <w:w w:val="90"/>
        </w:rPr>
        <w:t xml:space="preserve">más relevantes y pequeños según el requerimiento del análisis, de igual forma en la parte superior del gráfico encontramos tres recuadros: Valor de Contratación, Número de Proveedores y Número </w:t>
      </w:r>
      <w:r>
        <w:rPr>
          <w:spacing w:val="-4"/>
        </w:rPr>
        <w:t>de</w:t>
      </w:r>
      <w:r>
        <w:rPr>
          <w:spacing w:val="-13"/>
        </w:rPr>
        <w:t xml:space="preserve"> </w:t>
      </w:r>
      <w:r>
        <w:rPr>
          <w:spacing w:val="-4"/>
        </w:rPr>
        <w:t>Contratos,</w:t>
      </w:r>
      <w:r>
        <w:rPr>
          <w:spacing w:val="-12"/>
        </w:rPr>
        <w:t xml:space="preserve"> </w:t>
      </w:r>
      <w:r>
        <w:rPr>
          <w:spacing w:val="-4"/>
        </w:rPr>
        <w:t>dando</w:t>
      </w:r>
      <w:r>
        <w:rPr>
          <w:spacing w:val="-12"/>
        </w:rPr>
        <w:t xml:space="preserve"> </w:t>
      </w:r>
      <w:r>
        <w:rPr>
          <w:spacing w:val="-4"/>
        </w:rPr>
        <w:t>un</w:t>
      </w:r>
      <w:r>
        <w:rPr>
          <w:spacing w:val="-12"/>
        </w:rPr>
        <w:t xml:space="preserve"> </w:t>
      </w:r>
      <w:r>
        <w:rPr>
          <w:spacing w:val="-4"/>
        </w:rPr>
        <w:t>resumen</w:t>
      </w:r>
      <w:r>
        <w:rPr>
          <w:spacing w:val="-11"/>
        </w:rPr>
        <w:t xml:space="preserve"> </w:t>
      </w:r>
      <w:r>
        <w:rPr>
          <w:spacing w:val="-4"/>
        </w:rPr>
        <w:t>de</w:t>
      </w:r>
      <w:r>
        <w:rPr>
          <w:spacing w:val="-12"/>
        </w:rPr>
        <w:t xml:space="preserve"> </w:t>
      </w:r>
      <w:r>
        <w:rPr>
          <w:spacing w:val="-4"/>
        </w:rPr>
        <w:t>la</w:t>
      </w:r>
      <w:r>
        <w:rPr>
          <w:spacing w:val="-12"/>
        </w:rPr>
        <w:t xml:space="preserve"> </w:t>
      </w:r>
      <w:r>
        <w:rPr>
          <w:spacing w:val="-4"/>
        </w:rPr>
        <w:t>información.</w:t>
      </w:r>
    </w:p>
    <w:p w14:paraId="5FC05553" w14:textId="77777777" w:rsidR="003F12EA" w:rsidRDefault="0029629B">
      <w:pPr>
        <w:pStyle w:val="Ttulo1"/>
        <w:numPr>
          <w:ilvl w:val="1"/>
          <w:numId w:val="3"/>
        </w:numPr>
        <w:tabs>
          <w:tab w:val="left" w:pos="1391"/>
        </w:tabs>
        <w:ind w:left="0" w:right="4" w:hanging="770"/>
      </w:pPr>
      <w:r>
        <w:rPr>
          <w:w w:val="80"/>
        </w:rPr>
        <w:t>VALOR</w:t>
      </w:r>
      <w:r>
        <w:rPr>
          <w:spacing w:val="25"/>
        </w:rPr>
        <w:t xml:space="preserve"> </w:t>
      </w:r>
      <w:r>
        <w:rPr>
          <w:w w:val="80"/>
        </w:rPr>
        <w:t>ESTIMADO</w:t>
      </w:r>
      <w:r>
        <w:rPr>
          <w:spacing w:val="28"/>
        </w:rPr>
        <w:t xml:space="preserve"> </w:t>
      </w:r>
      <w:r>
        <w:rPr>
          <w:w w:val="80"/>
        </w:rPr>
        <w:t>POR</w:t>
      </w:r>
      <w:r>
        <w:rPr>
          <w:spacing w:val="28"/>
        </w:rPr>
        <w:t xml:space="preserve"> </w:t>
      </w:r>
      <w:r>
        <w:rPr>
          <w:w w:val="80"/>
        </w:rPr>
        <w:t>PROVEEDOR/NUMERO</w:t>
      </w:r>
      <w:r>
        <w:rPr>
          <w:spacing w:val="25"/>
        </w:rPr>
        <w:t xml:space="preserve"> </w:t>
      </w:r>
      <w:r>
        <w:rPr>
          <w:w w:val="80"/>
        </w:rPr>
        <w:t>CONTRATOS</w:t>
      </w:r>
      <w:r>
        <w:rPr>
          <w:spacing w:val="26"/>
        </w:rPr>
        <w:t xml:space="preserve"> </w:t>
      </w:r>
      <w:r>
        <w:rPr>
          <w:spacing w:val="-2"/>
          <w:w w:val="80"/>
        </w:rPr>
        <w:t>PROVEEDOR</w:t>
      </w:r>
    </w:p>
    <w:p w14:paraId="70964CA2" w14:textId="1288F379" w:rsidR="003F12EA" w:rsidRDefault="00DF2893" w:rsidP="00A711B6">
      <w:pPr>
        <w:pStyle w:val="Textoindependiente"/>
        <w:spacing w:before="10"/>
        <w:ind w:right="4"/>
        <w:rPr>
          <w:b/>
          <w:sz w:val="19"/>
        </w:rPr>
      </w:pPr>
      <w:r w:rsidRPr="00DF2893">
        <w:rPr>
          <w:b/>
          <w:noProof/>
          <w:sz w:val="19"/>
        </w:rPr>
        <w:drawing>
          <wp:inline distT="0" distB="0" distL="0" distR="0" wp14:anchorId="2AF1334A" wp14:editId="772EFA86">
            <wp:extent cx="5943600" cy="1741170"/>
            <wp:effectExtent l="0" t="0" r="0" b="0"/>
            <wp:docPr id="14468306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830611" name=""/>
                    <pic:cNvPicPr/>
                  </pic:nvPicPr>
                  <pic:blipFill>
                    <a:blip r:embed="rId30"/>
                    <a:stretch>
                      <a:fillRect/>
                    </a:stretch>
                  </pic:blipFill>
                  <pic:spPr>
                    <a:xfrm>
                      <a:off x="0" y="0"/>
                      <a:ext cx="5943600" cy="1741170"/>
                    </a:xfrm>
                    <a:prstGeom prst="rect">
                      <a:avLst/>
                    </a:prstGeom>
                  </pic:spPr>
                </pic:pic>
              </a:graphicData>
            </a:graphic>
          </wp:inline>
        </w:drawing>
      </w:r>
    </w:p>
    <w:p w14:paraId="5106C9E1" w14:textId="77777777" w:rsidR="003F12EA" w:rsidRDefault="0029629B" w:rsidP="00A711B6">
      <w:pPr>
        <w:pStyle w:val="Textoindependiente"/>
        <w:spacing w:before="243" w:line="292" w:lineRule="auto"/>
        <w:ind w:right="4"/>
        <w:jc w:val="both"/>
      </w:pPr>
      <w:r>
        <w:rPr>
          <w:w w:val="90"/>
        </w:rPr>
        <w:t>Esta</w:t>
      </w:r>
      <w:r>
        <w:rPr>
          <w:spacing w:val="-1"/>
          <w:w w:val="90"/>
        </w:rPr>
        <w:t xml:space="preserve"> </w:t>
      </w:r>
      <w:r>
        <w:rPr>
          <w:w w:val="90"/>
        </w:rPr>
        <w:t>visualización</w:t>
      </w:r>
      <w:r>
        <w:rPr>
          <w:spacing w:val="-2"/>
          <w:w w:val="90"/>
        </w:rPr>
        <w:t xml:space="preserve"> </w:t>
      </w:r>
      <w:r>
        <w:rPr>
          <w:w w:val="90"/>
        </w:rPr>
        <w:t>indica</w:t>
      </w:r>
      <w:r>
        <w:rPr>
          <w:spacing w:val="-2"/>
          <w:w w:val="90"/>
        </w:rPr>
        <w:t xml:space="preserve"> </w:t>
      </w:r>
      <w:r>
        <w:rPr>
          <w:w w:val="90"/>
        </w:rPr>
        <w:t>los</w:t>
      </w:r>
      <w:r>
        <w:rPr>
          <w:spacing w:val="-1"/>
          <w:w w:val="90"/>
        </w:rPr>
        <w:t xml:space="preserve"> </w:t>
      </w:r>
      <w:r>
        <w:rPr>
          <w:w w:val="90"/>
        </w:rPr>
        <w:t>nombres</w:t>
      </w:r>
      <w:r>
        <w:rPr>
          <w:spacing w:val="-1"/>
          <w:w w:val="90"/>
        </w:rPr>
        <w:t xml:space="preserve"> </w:t>
      </w:r>
      <w:r>
        <w:rPr>
          <w:w w:val="90"/>
        </w:rPr>
        <w:t>y</w:t>
      </w:r>
      <w:r>
        <w:rPr>
          <w:spacing w:val="-1"/>
          <w:w w:val="90"/>
        </w:rPr>
        <w:t xml:space="preserve"> </w:t>
      </w:r>
      <w:r>
        <w:rPr>
          <w:w w:val="90"/>
        </w:rPr>
        <w:t>valores</w:t>
      </w:r>
      <w:r>
        <w:rPr>
          <w:spacing w:val="-1"/>
          <w:w w:val="90"/>
        </w:rPr>
        <w:t xml:space="preserve"> </w:t>
      </w:r>
      <w:r>
        <w:rPr>
          <w:w w:val="90"/>
        </w:rPr>
        <w:t>totales</w:t>
      </w:r>
      <w:r>
        <w:rPr>
          <w:spacing w:val="-1"/>
          <w:w w:val="90"/>
        </w:rPr>
        <w:t xml:space="preserve"> </w:t>
      </w:r>
      <w:r>
        <w:rPr>
          <w:w w:val="90"/>
        </w:rPr>
        <w:t>de</w:t>
      </w:r>
      <w:r>
        <w:rPr>
          <w:spacing w:val="-2"/>
          <w:w w:val="90"/>
        </w:rPr>
        <w:t xml:space="preserve"> </w:t>
      </w:r>
      <w:r>
        <w:rPr>
          <w:w w:val="90"/>
        </w:rPr>
        <w:t>los</w:t>
      </w:r>
      <w:r>
        <w:rPr>
          <w:spacing w:val="-1"/>
          <w:w w:val="90"/>
        </w:rPr>
        <w:t xml:space="preserve"> </w:t>
      </w:r>
      <w:r>
        <w:rPr>
          <w:w w:val="90"/>
        </w:rPr>
        <w:t>contratos</w:t>
      </w:r>
      <w:r>
        <w:rPr>
          <w:spacing w:val="-1"/>
          <w:w w:val="90"/>
        </w:rPr>
        <w:t xml:space="preserve"> </w:t>
      </w:r>
      <w:r>
        <w:rPr>
          <w:w w:val="90"/>
        </w:rPr>
        <w:t>adjudicados</w:t>
      </w:r>
      <w:r>
        <w:rPr>
          <w:spacing w:val="-1"/>
          <w:w w:val="90"/>
        </w:rPr>
        <w:t xml:space="preserve"> </w:t>
      </w:r>
      <w:r>
        <w:rPr>
          <w:w w:val="90"/>
        </w:rPr>
        <w:t>a</w:t>
      </w:r>
      <w:r>
        <w:rPr>
          <w:spacing w:val="-1"/>
          <w:w w:val="90"/>
        </w:rPr>
        <w:t xml:space="preserve"> </w:t>
      </w:r>
      <w:r>
        <w:rPr>
          <w:w w:val="90"/>
        </w:rPr>
        <w:t>los</w:t>
      </w:r>
      <w:r>
        <w:rPr>
          <w:spacing w:val="-1"/>
          <w:w w:val="90"/>
        </w:rPr>
        <w:t xml:space="preserve"> </w:t>
      </w:r>
      <w:r>
        <w:rPr>
          <w:w w:val="90"/>
        </w:rPr>
        <w:t>principales proveedores que trabajan con las entidades estatales, además de conocer el número de contratos por proveedor en un orden descendente, según los filtros seleccionados en la visualización.</w:t>
      </w:r>
    </w:p>
    <w:p w14:paraId="0C7B8D4A" w14:textId="77777777" w:rsidR="003F12EA" w:rsidRDefault="0029629B">
      <w:pPr>
        <w:pStyle w:val="Ttulo1"/>
        <w:numPr>
          <w:ilvl w:val="1"/>
          <w:numId w:val="3"/>
        </w:numPr>
        <w:tabs>
          <w:tab w:val="left" w:pos="1341"/>
        </w:tabs>
        <w:spacing w:before="200"/>
        <w:ind w:left="0" w:right="4" w:hanging="720"/>
      </w:pPr>
      <w:r>
        <w:rPr>
          <w:w w:val="75"/>
        </w:rPr>
        <w:t>VALOR</w:t>
      </w:r>
      <w:r>
        <w:rPr>
          <w:spacing w:val="26"/>
        </w:rPr>
        <w:t xml:space="preserve"> </w:t>
      </w:r>
      <w:r>
        <w:rPr>
          <w:w w:val="75"/>
        </w:rPr>
        <w:t>DE</w:t>
      </w:r>
      <w:r>
        <w:rPr>
          <w:spacing w:val="25"/>
        </w:rPr>
        <w:t xml:space="preserve"> </w:t>
      </w:r>
      <w:r>
        <w:rPr>
          <w:w w:val="75"/>
        </w:rPr>
        <w:t>CONTRATOS</w:t>
      </w:r>
      <w:r>
        <w:rPr>
          <w:spacing w:val="26"/>
        </w:rPr>
        <w:t xml:space="preserve"> </w:t>
      </w:r>
      <w:r>
        <w:rPr>
          <w:w w:val="75"/>
        </w:rPr>
        <w:t>PROVEEDORES</w:t>
      </w:r>
      <w:r>
        <w:rPr>
          <w:spacing w:val="25"/>
        </w:rPr>
        <w:t xml:space="preserve"> </w:t>
      </w:r>
      <w:r>
        <w:rPr>
          <w:w w:val="75"/>
        </w:rPr>
        <w:t>PLURALES</w:t>
      </w:r>
      <w:r>
        <w:rPr>
          <w:spacing w:val="26"/>
        </w:rPr>
        <w:t xml:space="preserve"> </w:t>
      </w:r>
      <w:r>
        <w:rPr>
          <w:w w:val="75"/>
        </w:rPr>
        <w:t>EN</w:t>
      </w:r>
      <w:r>
        <w:rPr>
          <w:spacing w:val="25"/>
        </w:rPr>
        <w:t xml:space="preserve"> </w:t>
      </w:r>
      <w:r>
        <w:rPr>
          <w:w w:val="75"/>
        </w:rPr>
        <w:t>SECOP</w:t>
      </w:r>
      <w:r>
        <w:rPr>
          <w:spacing w:val="23"/>
        </w:rPr>
        <w:t xml:space="preserve"> </w:t>
      </w:r>
      <w:r>
        <w:rPr>
          <w:spacing w:val="-5"/>
          <w:w w:val="75"/>
        </w:rPr>
        <w:t>II</w:t>
      </w:r>
    </w:p>
    <w:p w14:paraId="3359C0A3" w14:textId="77777777" w:rsidR="003F12EA" w:rsidRDefault="0029629B" w:rsidP="00A711B6">
      <w:pPr>
        <w:pStyle w:val="Textoindependiente"/>
        <w:spacing w:before="7"/>
        <w:ind w:right="4"/>
        <w:rPr>
          <w:b/>
          <w:sz w:val="14"/>
        </w:rPr>
      </w:pPr>
      <w:r>
        <w:rPr>
          <w:b/>
          <w:noProof/>
          <w:sz w:val="14"/>
        </w:rPr>
        <mc:AlternateContent>
          <mc:Choice Requires="wps">
            <w:drawing>
              <wp:anchor distT="0" distB="0" distL="0" distR="0" simplePos="0" relativeHeight="251632128" behindDoc="0" locked="0" layoutInCell="1" allowOverlap="1" wp14:anchorId="767E208E" wp14:editId="5FB3D3EE">
                <wp:simplePos x="0" y="0"/>
                <wp:positionH relativeFrom="page">
                  <wp:posOffset>7335393</wp:posOffset>
                </wp:positionH>
                <wp:positionV relativeFrom="page">
                  <wp:posOffset>8849074</wp:posOffset>
                </wp:positionV>
                <wp:extent cx="139700" cy="75819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52DEAD74"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767E208E" id="Textbox 41" o:spid="_x0000_s1034" type="#_x0000_t202" style="position:absolute;margin-left:577.6pt;margin-top:696.8pt;width:11pt;height:59.7pt;z-index:251632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EtkT7mhAQAAMAMAAA4AAAAAAAAAAAAAAAAALgIAAGRycy9lMm9Eb2MueG1sUEsBAi0AFAAGAAgA&#10;AAAhALJjUKvgAAAADwEAAA8AAAAAAAAAAAAAAAAA+wMAAGRycy9kb3ducmV2LnhtbFBLBQYAAAAA&#10;BAAEAPMAAAAIBQAAAAA=&#10;" filled="f" stroked="f">
                <v:textbox style="layout-flow:vertical;mso-layout-flow-alt:bottom-to-top" inset="0,0,0,0">
                  <w:txbxContent>
                    <w:p w14:paraId="52DEAD74"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p>
    <w:p w14:paraId="153FF36D" w14:textId="699E375F" w:rsidR="003F12EA" w:rsidRDefault="00DF2893" w:rsidP="00A711B6">
      <w:pPr>
        <w:ind w:right="4"/>
        <w:rPr>
          <w:sz w:val="20"/>
        </w:rPr>
      </w:pPr>
      <w:r w:rsidRPr="00DF2893">
        <w:rPr>
          <w:noProof/>
          <w:sz w:val="20"/>
        </w:rPr>
        <w:drawing>
          <wp:inline distT="0" distB="0" distL="0" distR="0" wp14:anchorId="75BF1698" wp14:editId="211F68C7">
            <wp:extent cx="5943600" cy="1679575"/>
            <wp:effectExtent l="0" t="0" r="0" b="0"/>
            <wp:docPr id="17797684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768406" name=""/>
                    <pic:cNvPicPr/>
                  </pic:nvPicPr>
                  <pic:blipFill>
                    <a:blip r:embed="rId31"/>
                    <a:stretch>
                      <a:fillRect/>
                    </a:stretch>
                  </pic:blipFill>
                  <pic:spPr>
                    <a:xfrm>
                      <a:off x="0" y="0"/>
                      <a:ext cx="5943600" cy="1679575"/>
                    </a:xfrm>
                    <a:prstGeom prst="rect">
                      <a:avLst/>
                    </a:prstGeom>
                  </pic:spPr>
                </pic:pic>
              </a:graphicData>
            </a:graphic>
          </wp:inline>
        </w:drawing>
      </w:r>
    </w:p>
    <w:p w14:paraId="516A57A4" w14:textId="77777777" w:rsidR="003F12EA" w:rsidRDefault="0029629B" w:rsidP="00A711B6">
      <w:pPr>
        <w:pStyle w:val="Textoindependiente"/>
        <w:spacing w:before="213" w:line="292" w:lineRule="auto"/>
        <w:ind w:right="4"/>
        <w:jc w:val="both"/>
      </w:pPr>
      <w:r>
        <w:rPr>
          <w:w w:val="90"/>
        </w:rPr>
        <w:t xml:space="preserve">Estas visualizaciones permiten conocer la distribución de los proveedores registrados en SECOP II </w:t>
      </w:r>
      <w:r>
        <w:rPr>
          <w:spacing w:val="-6"/>
        </w:rPr>
        <w:t xml:space="preserve">que se identificación como plurales o no plurales, así como el número y el valor de los contratos </w:t>
      </w:r>
      <w:r>
        <w:rPr>
          <w:w w:val="90"/>
        </w:rPr>
        <w:t>adjudicados a cada grupo con sus respectivos porcentajes de participación.</w:t>
      </w:r>
    </w:p>
    <w:p w14:paraId="77B10D82" w14:textId="77777777" w:rsidR="003F12EA" w:rsidRDefault="0029629B">
      <w:pPr>
        <w:pStyle w:val="Ttulo1"/>
        <w:numPr>
          <w:ilvl w:val="1"/>
          <w:numId w:val="3"/>
        </w:numPr>
        <w:tabs>
          <w:tab w:val="left" w:pos="1341"/>
        </w:tabs>
        <w:ind w:left="0" w:right="4" w:hanging="720"/>
      </w:pPr>
      <w:r>
        <w:rPr>
          <w:w w:val="80"/>
        </w:rPr>
        <w:t>VALOR</w:t>
      </w:r>
      <w:r>
        <w:rPr>
          <w:spacing w:val="19"/>
        </w:rPr>
        <w:t xml:space="preserve"> </w:t>
      </w:r>
      <w:r>
        <w:rPr>
          <w:w w:val="80"/>
        </w:rPr>
        <w:t>ESTIMADO</w:t>
      </w:r>
      <w:r>
        <w:rPr>
          <w:spacing w:val="19"/>
        </w:rPr>
        <w:t xml:space="preserve"> </w:t>
      </w:r>
      <w:r>
        <w:rPr>
          <w:w w:val="80"/>
        </w:rPr>
        <w:t>POR</w:t>
      </w:r>
      <w:r>
        <w:rPr>
          <w:spacing w:val="21"/>
        </w:rPr>
        <w:t xml:space="preserve"> </w:t>
      </w:r>
      <w:r>
        <w:rPr>
          <w:w w:val="80"/>
        </w:rPr>
        <w:t>MODALIDAD</w:t>
      </w:r>
      <w:r>
        <w:rPr>
          <w:spacing w:val="19"/>
        </w:rPr>
        <w:t xml:space="preserve"> </w:t>
      </w:r>
      <w:r>
        <w:rPr>
          <w:w w:val="80"/>
        </w:rPr>
        <w:t>DE</w:t>
      </w:r>
      <w:r>
        <w:rPr>
          <w:spacing w:val="16"/>
        </w:rPr>
        <w:t xml:space="preserve"> </w:t>
      </w:r>
      <w:r>
        <w:rPr>
          <w:spacing w:val="-2"/>
          <w:w w:val="80"/>
        </w:rPr>
        <w:t>SELECCIÓN</w:t>
      </w:r>
    </w:p>
    <w:p w14:paraId="5E6039BF" w14:textId="6B91485E" w:rsidR="003F12EA" w:rsidRDefault="00DF2893" w:rsidP="00A711B6">
      <w:pPr>
        <w:pStyle w:val="Textoindependiente"/>
        <w:spacing w:before="9"/>
        <w:ind w:right="4"/>
        <w:rPr>
          <w:b/>
          <w:sz w:val="19"/>
        </w:rPr>
      </w:pPr>
      <w:r w:rsidRPr="00DF2893">
        <w:rPr>
          <w:b/>
          <w:noProof/>
          <w:sz w:val="19"/>
        </w:rPr>
        <w:lastRenderedPageBreak/>
        <w:drawing>
          <wp:inline distT="0" distB="0" distL="0" distR="0" wp14:anchorId="3F922566" wp14:editId="38F26D39">
            <wp:extent cx="5943600" cy="3387090"/>
            <wp:effectExtent l="0" t="0" r="0" b="3810"/>
            <wp:docPr id="3585856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585618" name=""/>
                    <pic:cNvPicPr/>
                  </pic:nvPicPr>
                  <pic:blipFill>
                    <a:blip r:embed="rId32"/>
                    <a:stretch>
                      <a:fillRect/>
                    </a:stretch>
                  </pic:blipFill>
                  <pic:spPr>
                    <a:xfrm>
                      <a:off x="0" y="0"/>
                      <a:ext cx="5943600" cy="3387090"/>
                    </a:xfrm>
                    <a:prstGeom prst="rect">
                      <a:avLst/>
                    </a:prstGeom>
                  </pic:spPr>
                </pic:pic>
              </a:graphicData>
            </a:graphic>
          </wp:inline>
        </w:drawing>
      </w:r>
    </w:p>
    <w:p w14:paraId="4FB20B38" w14:textId="77777777" w:rsidR="003F12EA" w:rsidRDefault="0029629B" w:rsidP="00A711B6">
      <w:pPr>
        <w:pStyle w:val="Textoindependiente"/>
        <w:spacing w:before="172" w:line="292" w:lineRule="auto"/>
        <w:ind w:right="4"/>
        <w:jc w:val="both"/>
      </w:pPr>
      <w:r>
        <w:rPr>
          <w:noProof/>
        </w:rPr>
        <mc:AlternateContent>
          <mc:Choice Requires="wps">
            <w:drawing>
              <wp:anchor distT="0" distB="0" distL="0" distR="0" simplePos="0" relativeHeight="251635200" behindDoc="0" locked="0" layoutInCell="1" allowOverlap="1" wp14:anchorId="05D44F8C" wp14:editId="3CFC67DB">
                <wp:simplePos x="0" y="0"/>
                <wp:positionH relativeFrom="page">
                  <wp:posOffset>7335393</wp:posOffset>
                </wp:positionH>
                <wp:positionV relativeFrom="page">
                  <wp:posOffset>8849074</wp:posOffset>
                </wp:positionV>
                <wp:extent cx="139700" cy="75819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7F082A1D"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05D44F8C" id="Textbox 44" o:spid="_x0000_s1035" type="#_x0000_t202" style="position:absolute;left:0;text-align:left;margin-left:577.6pt;margin-top:696.8pt;width:11pt;height:59.7pt;z-index:251635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Ocw1UmhAQAAMAMAAA4AAAAAAAAAAAAAAAAALgIAAGRycy9lMm9Eb2MueG1sUEsBAi0AFAAGAAgA&#10;AAAhALJjUKvgAAAADwEAAA8AAAAAAAAAAAAAAAAA+wMAAGRycy9kb3ducmV2LnhtbFBLBQYAAAAA&#10;BAAEAPMAAAAIBQAAAAA=&#10;" filled="f" stroked="f">
                <v:textbox style="layout-flow:vertical;mso-layout-flow-alt:bottom-to-top" inset="0,0,0,0">
                  <w:txbxContent>
                    <w:p w14:paraId="7F082A1D"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spacing w:val="-2"/>
        </w:rPr>
        <w:t>Esta</w:t>
      </w:r>
      <w:r>
        <w:rPr>
          <w:spacing w:val="-14"/>
        </w:rPr>
        <w:t xml:space="preserve"> </w:t>
      </w:r>
      <w:r>
        <w:rPr>
          <w:spacing w:val="-2"/>
        </w:rPr>
        <w:t>visualización</w:t>
      </w:r>
      <w:r>
        <w:rPr>
          <w:spacing w:val="-13"/>
        </w:rPr>
        <w:t xml:space="preserve"> </w:t>
      </w:r>
      <w:r>
        <w:rPr>
          <w:spacing w:val="-2"/>
        </w:rPr>
        <w:t>permite</w:t>
      </w:r>
      <w:r>
        <w:rPr>
          <w:spacing w:val="-13"/>
        </w:rPr>
        <w:t xml:space="preserve"> </w:t>
      </w:r>
      <w:r>
        <w:rPr>
          <w:spacing w:val="-2"/>
        </w:rPr>
        <w:t>ver,</w:t>
      </w:r>
      <w:r>
        <w:rPr>
          <w:spacing w:val="-14"/>
        </w:rPr>
        <w:t xml:space="preserve"> </w:t>
      </w:r>
      <w:r>
        <w:rPr>
          <w:spacing w:val="-2"/>
        </w:rPr>
        <w:t>de</w:t>
      </w:r>
      <w:r>
        <w:rPr>
          <w:spacing w:val="-13"/>
        </w:rPr>
        <w:t xml:space="preserve"> </w:t>
      </w:r>
      <w:r>
        <w:rPr>
          <w:spacing w:val="-2"/>
        </w:rPr>
        <w:t>manera</w:t>
      </w:r>
      <w:r>
        <w:rPr>
          <w:spacing w:val="-13"/>
        </w:rPr>
        <w:t xml:space="preserve"> </w:t>
      </w:r>
      <w:r>
        <w:rPr>
          <w:spacing w:val="-2"/>
        </w:rPr>
        <w:t>desagregada,</w:t>
      </w:r>
      <w:r>
        <w:rPr>
          <w:spacing w:val="-13"/>
        </w:rPr>
        <w:t xml:space="preserve"> </w:t>
      </w:r>
      <w:r>
        <w:rPr>
          <w:spacing w:val="-2"/>
        </w:rPr>
        <w:t>en</w:t>
      </w:r>
      <w:r>
        <w:rPr>
          <w:spacing w:val="-14"/>
        </w:rPr>
        <w:t xml:space="preserve"> </w:t>
      </w:r>
      <w:r>
        <w:rPr>
          <w:spacing w:val="-2"/>
        </w:rPr>
        <w:t>gráficos</w:t>
      </w:r>
      <w:r>
        <w:rPr>
          <w:spacing w:val="-13"/>
        </w:rPr>
        <w:t xml:space="preserve"> </w:t>
      </w:r>
      <w:r>
        <w:rPr>
          <w:spacing w:val="-2"/>
        </w:rPr>
        <w:t>de</w:t>
      </w:r>
      <w:r>
        <w:rPr>
          <w:spacing w:val="-13"/>
        </w:rPr>
        <w:t xml:space="preserve"> </w:t>
      </w:r>
      <w:r>
        <w:rPr>
          <w:spacing w:val="-2"/>
        </w:rPr>
        <w:t>barras,</w:t>
      </w:r>
      <w:r>
        <w:rPr>
          <w:spacing w:val="-14"/>
        </w:rPr>
        <w:t xml:space="preserve"> </w:t>
      </w:r>
      <w:r>
        <w:rPr>
          <w:spacing w:val="-2"/>
        </w:rPr>
        <w:t>las</w:t>
      </w:r>
      <w:r>
        <w:rPr>
          <w:spacing w:val="-13"/>
        </w:rPr>
        <w:t xml:space="preserve"> </w:t>
      </w:r>
      <w:r>
        <w:rPr>
          <w:spacing w:val="-2"/>
        </w:rPr>
        <w:t xml:space="preserve">principales </w:t>
      </w:r>
      <w:r>
        <w:rPr>
          <w:spacing w:val="-4"/>
        </w:rPr>
        <w:t>modalidades</w:t>
      </w:r>
      <w:r>
        <w:rPr>
          <w:spacing w:val="-12"/>
        </w:rPr>
        <w:t xml:space="preserve"> </w:t>
      </w:r>
      <w:r>
        <w:rPr>
          <w:spacing w:val="-4"/>
        </w:rPr>
        <w:t>de</w:t>
      </w:r>
      <w:r>
        <w:rPr>
          <w:spacing w:val="-11"/>
        </w:rPr>
        <w:t xml:space="preserve"> </w:t>
      </w:r>
      <w:r>
        <w:rPr>
          <w:spacing w:val="-4"/>
        </w:rPr>
        <w:t>selección</w:t>
      </w:r>
      <w:r>
        <w:rPr>
          <w:spacing w:val="-11"/>
        </w:rPr>
        <w:t xml:space="preserve"> </w:t>
      </w:r>
      <w:r>
        <w:rPr>
          <w:spacing w:val="-4"/>
        </w:rPr>
        <w:t>que</w:t>
      </w:r>
      <w:r>
        <w:rPr>
          <w:spacing w:val="-12"/>
        </w:rPr>
        <w:t xml:space="preserve"> </w:t>
      </w:r>
      <w:r>
        <w:rPr>
          <w:spacing w:val="-4"/>
        </w:rPr>
        <w:t>han</w:t>
      </w:r>
      <w:r>
        <w:rPr>
          <w:spacing w:val="-11"/>
        </w:rPr>
        <w:t xml:space="preserve"> </w:t>
      </w:r>
      <w:r>
        <w:rPr>
          <w:spacing w:val="-4"/>
        </w:rPr>
        <w:t>sido</w:t>
      </w:r>
      <w:r>
        <w:rPr>
          <w:spacing w:val="-11"/>
        </w:rPr>
        <w:t xml:space="preserve"> </w:t>
      </w:r>
      <w:r>
        <w:rPr>
          <w:spacing w:val="-4"/>
        </w:rPr>
        <w:t>usadas</w:t>
      </w:r>
      <w:r>
        <w:rPr>
          <w:spacing w:val="-11"/>
        </w:rPr>
        <w:t xml:space="preserve"> </w:t>
      </w:r>
      <w:r>
        <w:rPr>
          <w:spacing w:val="-4"/>
        </w:rPr>
        <w:t>por</w:t>
      </w:r>
      <w:r>
        <w:rPr>
          <w:spacing w:val="-12"/>
        </w:rPr>
        <w:t xml:space="preserve"> </w:t>
      </w:r>
      <w:r>
        <w:rPr>
          <w:spacing w:val="-4"/>
        </w:rPr>
        <w:t>las</w:t>
      </w:r>
      <w:r>
        <w:rPr>
          <w:spacing w:val="-11"/>
        </w:rPr>
        <w:t xml:space="preserve"> </w:t>
      </w:r>
      <w:r>
        <w:rPr>
          <w:spacing w:val="-4"/>
        </w:rPr>
        <w:t>entidades</w:t>
      </w:r>
      <w:r>
        <w:rPr>
          <w:spacing w:val="-11"/>
        </w:rPr>
        <w:t xml:space="preserve"> </w:t>
      </w:r>
      <w:r>
        <w:rPr>
          <w:spacing w:val="-4"/>
        </w:rPr>
        <w:t>estatales</w:t>
      </w:r>
      <w:r>
        <w:rPr>
          <w:spacing w:val="-12"/>
        </w:rPr>
        <w:t xml:space="preserve"> </w:t>
      </w:r>
      <w:r>
        <w:rPr>
          <w:spacing w:val="-4"/>
        </w:rPr>
        <w:t>en</w:t>
      </w:r>
      <w:r>
        <w:rPr>
          <w:spacing w:val="-11"/>
        </w:rPr>
        <w:t xml:space="preserve"> </w:t>
      </w:r>
      <w:r>
        <w:rPr>
          <w:spacing w:val="-4"/>
        </w:rPr>
        <w:t>sus</w:t>
      </w:r>
      <w:r>
        <w:rPr>
          <w:spacing w:val="-11"/>
        </w:rPr>
        <w:t xml:space="preserve"> </w:t>
      </w:r>
      <w:r>
        <w:rPr>
          <w:spacing w:val="-4"/>
        </w:rPr>
        <w:t>procesos</w:t>
      </w:r>
      <w:r>
        <w:rPr>
          <w:spacing w:val="-11"/>
        </w:rPr>
        <w:t xml:space="preserve"> </w:t>
      </w:r>
      <w:r>
        <w:rPr>
          <w:spacing w:val="-4"/>
        </w:rPr>
        <w:t xml:space="preserve">de </w:t>
      </w:r>
      <w:r>
        <w:rPr>
          <w:spacing w:val="-6"/>
        </w:rPr>
        <w:t>contratación (o las seleccionadas mediante los filtros), así mismo, la</w:t>
      </w:r>
      <w:r>
        <w:t xml:space="preserve"> </w:t>
      </w:r>
      <w:r>
        <w:rPr>
          <w:spacing w:val="-6"/>
        </w:rPr>
        <w:t>misma permite hacer filtros haciendo</w:t>
      </w:r>
      <w:r>
        <w:rPr>
          <w:spacing w:val="-11"/>
        </w:rPr>
        <w:t xml:space="preserve"> </w:t>
      </w:r>
      <w:r>
        <w:rPr>
          <w:spacing w:val="-6"/>
        </w:rPr>
        <w:t>clic</w:t>
      </w:r>
      <w:r>
        <w:rPr>
          <w:spacing w:val="-10"/>
        </w:rPr>
        <w:t xml:space="preserve"> </w:t>
      </w:r>
      <w:r>
        <w:rPr>
          <w:spacing w:val="-6"/>
        </w:rPr>
        <w:t>sobre</w:t>
      </w:r>
      <w:r>
        <w:rPr>
          <w:spacing w:val="-11"/>
        </w:rPr>
        <w:t xml:space="preserve"> </w:t>
      </w:r>
      <w:r>
        <w:rPr>
          <w:spacing w:val="-6"/>
        </w:rPr>
        <w:t>la</w:t>
      </w:r>
      <w:r>
        <w:rPr>
          <w:spacing w:val="-11"/>
        </w:rPr>
        <w:t xml:space="preserve"> </w:t>
      </w:r>
      <w:r>
        <w:rPr>
          <w:spacing w:val="-6"/>
        </w:rPr>
        <w:t>modalidad</w:t>
      </w:r>
      <w:r>
        <w:rPr>
          <w:spacing w:val="-11"/>
        </w:rPr>
        <w:t xml:space="preserve"> </w:t>
      </w:r>
      <w:r>
        <w:rPr>
          <w:spacing w:val="-6"/>
        </w:rPr>
        <w:t>de</w:t>
      </w:r>
      <w:r>
        <w:rPr>
          <w:spacing w:val="-10"/>
        </w:rPr>
        <w:t xml:space="preserve"> </w:t>
      </w:r>
      <w:r>
        <w:rPr>
          <w:spacing w:val="-6"/>
        </w:rPr>
        <w:t>interés</w:t>
      </w:r>
      <w:r>
        <w:rPr>
          <w:spacing w:val="-11"/>
        </w:rPr>
        <w:t xml:space="preserve"> </w:t>
      </w:r>
      <w:r>
        <w:rPr>
          <w:spacing w:val="-6"/>
        </w:rPr>
        <w:t>para</w:t>
      </w:r>
      <w:r>
        <w:rPr>
          <w:spacing w:val="-10"/>
        </w:rPr>
        <w:t xml:space="preserve"> </w:t>
      </w:r>
      <w:r>
        <w:rPr>
          <w:spacing w:val="-6"/>
        </w:rPr>
        <w:t>el</w:t>
      </w:r>
      <w:r>
        <w:rPr>
          <w:spacing w:val="-12"/>
        </w:rPr>
        <w:t xml:space="preserve"> </w:t>
      </w:r>
      <w:r>
        <w:rPr>
          <w:spacing w:val="-6"/>
        </w:rPr>
        <w:t>análisis.</w:t>
      </w:r>
    </w:p>
    <w:p w14:paraId="7C6543EC" w14:textId="77777777" w:rsidR="003F12EA" w:rsidRDefault="0029629B">
      <w:pPr>
        <w:pStyle w:val="Ttulo1"/>
        <w:numPr>
          <w:ilvl w:val="1"/>
          <w:numId w:val="3"/>
        </w:numPr>
        <w:tabs>
          <w:tab w:val="left" w:pos="1391"/>
        </w:tabs>
        <w:ind w:left="0" w:right="4" w:hanging="770"/>
      </w:pPr>
      <w:r>
        <w:rPr>
          <w:w w:val="80"/>
        </w:rPr>
        <w:t>VALOR</w:t>
      </w:r>
      <w:r>
        <w:rPr>
          <w:spacing w:val="7"/>
        </w:rPr>
        <w:t xml:space="preserve"> </w:t>
      </w:r>
      <w:r>
        <w:rPr>
          <w:w w:val="80"/>
        </w:rPr>
        <w:t>ESTIMADO</w:t>
      </w:r>
      <w:r>
        <w:rPr>
          <w:spacing w:val="8"/>
        </w:rPr>
        <w:t xml:space="preserve"> </w:t>
      </w:r>
      <w:r>
        <w:rPr>
          <w:w w:val="80"/>
        </w:rPr>
        <w:t>POR</w:t>
      </w:r>
      <w:r>
        <w:rPr>
          <w:spacing w:val="9"/>
        </w:rPr>
        <w:t xml:space="preserve"> </w:t>
      </w:r>
      <w:r>
        <w:rPr>
          <w:spacing w:val="-2"/>
          <w:w w:val="80"/>
        </w:rPr>
        <w:t>ENTIDAD</w:t>
      </w:r>
    </w:p>
    <w:p w14:paraId="53EBBA1B" w14:textId="21546E03" w:rsidR="003F12EA" w:rsidRDefault="00DF2893" w:rsidP="00A711B6">
      <w:pPr>
        <w:pStyle w:val="Textoindependiente"/>
        <w:spacing w:before="9"/>
        <w:ind w:right="4"/>
        <w:rPr>
          <w:b/>
          <w:sz w:val="19"/>
        </w:rPr>
      </w:pPr>
      <w:r w:rsidRPr="00DF2893">
        <w:rPr>
          <w:b/>
          <w:noProof/>
          <w:sz w:val="19"/>
        </w:rPr>
        <w:drawing>
          <wp:inline distT="0" distB="0" distL="0" distR="0" wp14:anchorId="3F0D3179" wp14:editId="007ACE25">
            <wp:extent cx="5943600" cy="2926080"/>
            <wp:effectExtent l="0" t="0" r="0" b="7620"/>
            <wp:docPr id="975395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395510" name=""/>
                    <pic:cNvPicPr/>
                  </pic:nvPicPr>
                  <pic:blipFill>
                    <a:blip r:embed="rId33"/>
                    <a:stretch>
                      <a:fillRect/>
                    </a:stretch>
                  </pic:blipFill>
                  <pic:spPr>
                    <a:xfrm>
                      <a:off x="0" y="0"/>
                      <a:ext cx="5943600" cy="2926080"/>
                    </a:xfrm>
                    <a:prstGeom prst="rect">
                      <a:avLst/>
                    </a:prstGeom>
                  </pic:spPr>
                </pic:pic>
              </a:graphicData>
            </a:graphic>
          </wp:inline>
        </w:drawing>
      </w:r>
    </w:p>
    <w:p w14:paraId="2FEA8EDD" w14:textId="77777777" w:rsidR="00AA24B4" w:rsidRDefault="00AA24B4" w:rsidP="00A711B6">
      <w:pPr>
        <w:pStyle w:val="Textoindependiente"/>
        <w:spacing w:before="9"/>
        <w:ind w:right="4"/>
        <w:rPr>
          <w:b/>
          <w:sz w:val="19"/>
        </w:rPr>
      </w:pPr>
    </w:p>
    <w:p w14:paraId="154F83F0" w14:textId="77777777" w:rsidR="003F12EA" w:rsidRDefault="003F12EA" w:rsidP="00A711B6">
      <w:pPr>
        <w:pStyle w:val="Textoindependiente"/>
        <w:spacing w:before="7"/>
        <w:ind w:right="4"/>
        <w:rPr>
          <w:b/>
        </w:rPr>
      </w:pPr>
    </w:p>
    <w:p w14:paraId="268557C5" w14:textId="77777777" w:rsidR="003F12EA" w:rsidRDefault="0029629B" w:rsidP="00A711B6">
      <w:pPr>
        <w:pStyle w:val="Textoindependiente"/>
        <w:spacing w:line="292" w:lineRule="auto"/>
        <w:ind w:right="4"/>
        <w:jc w:val="both"/>
      </w:pPr>
      <w:r>
        <w:rPr>
          <w:w w:val="90"/>
        </w:rPr>
        <w:t>Es</w:t>
      </w:r>
      <w:r>
        <w:rPr>
          <w:spacing w:val="-8"/>
          <w:w w:val="90"/>
        </w:rPr>
        <w:t xml:space="preserve"> </w:t>
      </w:r>
      <w:r>
        <w:rPr>
          <w:w w:val="90"/>
        </w:rPr>
        <w:t>un</w:t>
      </w:r>
      <w:r>
        <w:rPr>
          <w:spacing w:val="-8"/>
          <w:w w:val="90"/>
        </w:rPr>
        <w:t xml:space="preserve"> </w:t>
      </w:r>
      <w:r>
        <w:rPr>
          <w:w w:val="90"/>
        </w:rPr>
        <w:t>diagrama</w:t>
      </w:r>
      <w:r>
        <w:rPr>
          <w:spacing w:val="-8"/>
          <w:w w:val="90"/>
        </w:rPr>
        <w:t xml:space="preserve"> </w:t>
      </w:r>
      <w:r>
        <w:rPr>
          <w:w w:val="90"/>
        </w:rPr>
        <w:t>de</w:t>
      </w:r>
      <w:r>
        <w:rPr>
          <w:spacing w:val="-8"/>
          <w:w w:val="90"/>
        </w:rPr>
        <w:t xml:space="preserve"> </w:t>
      </w:r>
      <w:r>
        <w:rPr>
          <w:w w:val="90"/>
        </w:rPr>
        <w:t>Pareto</w:t>
      </w:r>
      <w:r>
        <w:rPr>
          <w:spacing w:val="-8"/>
          <w:w w:val="90"/>
        </w:rPr>
        <w:t xml:space="preserve"> </w:t>
      </w:r>
      <w:r>
        <w:rPr>
          <w:w w:val="90"/>
        </w:rPr>
        <w:t>de</w:t>
      </w:r>
      <w:r>
        <w:rPr>
          <w:spacing w:val="-8"/>
          <w:w w:val="90"/>
        </w:rPr>
        <w:t xml:space="preserve"> </w:t>
      </w:r>
      <w:r>
        <w:rPr>
          <w:w w:val="90"/>
        </w:rPr>
        <w:t>las</w:t>
      </w:r>
      <w:r>
        <w:rPr>
          <w:spacing w:val="-7"/>
          <w:w w:val="90"/>
        </w:rPr>
        <w:t xml:space="preserve"> </w:t>
      </w:r>
      <w:r>
        <w:rPr>
          <w:w w:val="90"/>
        </w:rPr>
        <w:t>entidades</w:t>
      </w:r>
      <w:r>
        <w:rPr>
          <w:spacing w:val="-8"/>
          <w:w w:val="90"/>
        </w:rPr>
        <w:t xml:space="preserve"> </w:t>
      </w:r>
      <w:r>
        <w:rPr>
          <w:w w:val="90"/>
        </w:rPr>
        <w:t>estatales</w:t>
      </w:r>
      <w:r>
        <w:rPr>
          <w:spacing w:val="-7"/>
          <w:w w:val="90"/>
        </w:rPr>
        <w:t xml:space="preserve"> </w:t>
      </w:r>
      <w:r>
        <w:rPr>
          <w:w w:val="90"/>
        </w:rPr>
        <w:t>compradoras</w:t>
      </w:r>
      <w:r>
        <w:rPr>
          <w:spacing w:val="-6"/>
          <w:w w:val="90"/>
        </w:rPr>
        <w:t xml:space="preserve"> </w:t>
      </w:r>
      <w:r>
        <w:rPr>
          <w:w w:val="90"/>
        </w:rPr>
        <w:t>de</w:t>
      </w:r>
      <w:r>
        <w:rPr>
          <w:spacing w:val="-7"/>
          <w:w w:val="90"/>
        </w:rPr>
        <w:t xml:space="preserve"> </w:t>
      </w:r>
      <w:r>
        <w:rPr>
          <w:w w:val="90"/>
        </w:rPr>
        <w:t>bienes</w:t>
      </w:r>
      <w:r>
        <w:rPr>
          <w:spacing w:val="-8"/>
          <w:w w:val="90"/>
        </w:rPr>
        <w:t xml:space="preserve"> </w:t>
      </w:r>
      <w:r>
        <w:rPr>
          <w:w w:val="90"/>
        </w:rPr>
        <w:t>y</w:t>
      </w:r>
      <w:r>
        <w:rPr>
          <w:spacing w:val="-7"/>
          <w:w w:val="90"/>
        </w:rPr>
        <w:t xml:space="preserve"> </w:t>
      </w:r>
      <w:r>
        <w:rPr>
          <w:w w:val="90"/>
        </w:rPr>
        <w:t>servicios</w:t>
      </w:r>
      <w:r>
        <w:rPr>
          <w:spacing w:val="-8"/>
          <w:w w:val="90"/>
        </w:rPr>
        <w:t xml:space="preserve"> </w:t>
      </w:r>
      <w:r>
        <w:rPr>
          <w:w w:val="90"/>
        </w:rPr>
        <w:t>que</w:t>
      </w:r>
      <w:r>
        <w:rPr>
          <w:spacing w:val="-7"/>
          <w:w w:val="90"/>
        </w:rPr>
        <w:t xml:space="preserve"> </w:t>
      </w:r>
      <w:r>
        <w:rPr>
          <w:w w:val="90"/>
        </w:rPr>
        <w:t xml:space="preserve">muestra el valor monetario estimado representado por medio de barras verticales y el número de contratos registrados que se representan con una línea. El gráfico también incluye un cuadro de selección de </w:t>
      </w:r>
      <w:r>
        <w:t>Nombre</w:t>
      </w:r>
      <w:r>
        <w:rPr>
          <w:spacing w:val="-2"/>
        </w:rPr>
        <w:t xml:space="preserve"> </w:t>
      </w:r>
      <w:r>
        <w:t>de</w:t>
      </w:r>
      <w:r>
        <w:rPr>
          <w:spacing w:val="-2"/>
        </w:rPr>
        <w:t xml:space="preserve"> </w:t>
      </w:r>
      <w:r>
        <w:t>Entidad</w:t>
      </w:r>
      <w:r>
        <w:rPr>
          <w:spacing w:val="-3"/>
        </w:rPr>
        <w:t xml:space="preserve"> </w:t>
      </w:r>
      <w:r>
        <w:t>al</w:t>
      </w:r>
      <w:r>
        <w:rPr>
          <w:spacing w:val="-2"/>
        </w:rPr>
        <w:t xml:space="preserve"> </w:t>
      </w:r>
      <w:r>
        <w:t>lado</w:t>
      </w:r>
      <w:r>
        <w:rPr>
          <w:spacing w:val="-3"/>
        </w:rPr>
        <w:t xml:space="preserve"> </w:t>
      </w:r>
      <w:r>
        <w:t>derecho</w:t>
      </w:r>
      <w:r>
        <w:rPr>
          <w:spacing w:val="-3"/>
        </w:rPr>
        <w:t xml:space="preserve"> </w:t>
      </w:r>
      <w:r>
        <w:t>el</w:t>
      </w:r>
      <w:r>
        <w:rPr>
          <w:spacing w:val="-3"/>
        </w:rPr>
        <w:t xml:space="preserve"> </w:t>
      </w:r>
      <w:r>
        <w:t>cual</w:t>
      </w:r>
      <w:r>
        <w:rPr>
          <w:spacing w:val="-3"/>
        </w:rPr>
        <w:t xml:space="preserve"> </w:t>
      </w:r>
      <w:r>
        <w:t>permite</w:t>
      </w:r>
      <w:r>
        <w:rPr>
          <w:spacing w:val="-3"/>
        </w:rPr>
        <w:t xml:space="preserve"> </w:t>
      </w:r>
      <w:r>
        <w:t>filtrar</w:t>
      </w:r>
      <w:r>
        <w:rPr>
          <w:spacing w:val="-3"/>
        </w:rPr>
        <w:t xml:space="preserve"> </w:t>
      </w:r>
      <w:r>
        <w:t>las</w:t>
      </w:r>
      <w:r>
        <w:rPr>
          <w:spacing w:val="-2"/>
        </w:rPr>
        <w:t xml:space="preserve"> </w:t>
      </w:r>
      <w:r>
        <w:t>entidades</w:t>
      </w:r>
      <w:r>
        <w:rPr>
          <w:spacing w:val="-3"/>
        </w:rPr>
        <w:t xml:space="preserve"> </w:t>
      </w:r>
      <w:r>
        <w:t>según</w:t>
      </w:r>
      <w:r>
        <w:rPr>
          <w:spacing w:val="-3"/>
        </w:rPr>
        <w:t xml:space="preserve"> </w:t>
      </w:r>
      <w:r>
        <w:t>el</w:t>
      </w:r>
      <w:r>
        <w:rPr>
          <w:spacing w:val="-3"/>
        </w:rPr>
        <w:t xml:space="preserve"> </w:t>
      </w:r>
      <w:r>
        <w:t>interés</w:t>
      </w:r>
      <w:r>
        <w:rPr>
          <w:spacing w:val="-3"/>
        </w:rPr>
        <w:t xml:space="preserve"> </w:t>
      </w:r>
      <w:r>
        <w:t xml:space="preserve">del </w:t>
      </w:r>
      <w:r>
        <w:rPr>
          <w:spacing w:val="-2"/>
        </w:rPr>
        <w:t>requerimiento.</w:t>
      </w:r>
    </w:p>
    <w:p w14:paraId="6484E247" w14:textId="77777777" w:rsidR="003F12EA" w:rsidRPr="005240E8" w:rsidRDefault="0029629B">
      <w:pPr>
        <w:pStyle w:val="Ttulo1"/>
        <w:numPr>
          <w:ilvl w:val="0"/>
          <w:numId w:val="3"/>
        </w:numPr>
        <w:tabs>
          <w:tab w:val="left" w:pos="980"/>
        </w:tabs>
        <w:spacing w:before="202"/>
        <w:ind w:left="0" w:right="4" w:hanging="359"/>
        <w:jc w:val="left"/>
      </w:pPr>
      <w:r w:rsidRPr="005240E8">
        <w:rPr>
          <w:w w:val="80"/>
        </w:rPr>
        <w:t>ESTUDIO</w:t>
      </w:r>
      <w:r w:rsidRPr="005240E8">
        <w:rPr>
          <w:spacing w:val="-10"/>
        </w:rPr>
        <w:t xml:space="preserve"> </w:t>
      </w:r>
      <w:r w:rsidRPr="005240E8">
        <w:rPr>
          <w:w w:val="80"/>
        </w:rPr>
        <w:t>DE</w:t>
      </w:r>
      <w:r w:rsidRPr="005240E8">
        <w:rPr>
          <w:spacing w:val="-10"/>
        </w:rPr>
        <w:t xml:space="preserve"> </w:t>
      </w:r>
      <w:r w:rsidRPr="005240E8">
        <w:rPr>
          <w:w w:val="80"/>
        </w:rPr>
        <w:t>LA</w:t>
      </w:r>
      <w:r w:rsidRPr="005240E8">
        <w:rPr>
          <w:spacing w:val="-10"/>
        </w:rPr>
        <w:t xml:space="preserve"> </w:t>
      </w:r>
      <w:r w:rsidRPr="005240E8">
        <w:rPr>
          <w:spacing w:val="-2"/>
          <w:w w:val="80"/>
        </w:rPr>
        <w:t>DEMANDA</w:t>
      </w:r>
    </w:p>
    <w:p w14:paraId="58E9A318" w14:textId="77777777" w:rsidR="003F12EA" w:rsidRDefault="003F12EA" w:rsidP="00A711B6">
      <w:pPr>
        <w:pStyle w:val="Textoindependiente"/>
        <w:spacing w:before="3"/>
        <w:ind w:right="4"/>
        <w:rPr>
          <w:b/>
        </w:rPr>
      </w:pPr>
    </w:p>
    <w:p w14:paraId="1622BFBD" w14:textId="400299E0" w:rsidR="003F12EA" w:rsidRDefault="0029629B" w:rsidP="00A711B6">
      <w:pPr>
        <w:pStyle w:val="Textoindependiente"/>
        <w:spacing w:line="292" w:lineRule="auto"/>
        <w:ind w:right="4"/>
        <w:jc w:val="both"/>
      </w:pPr>
      <w:r>
        <w:rPr>
          <w:w w:val="90"/>
        </w:rPr>
        <w:t xml:space="preserve">El SENA, para adelantar el respectivo estudio, efectuó las consultas </w:t>
      </w:r>
      <w:r>
        <w:rPr>
          <w:spacing w:val="-2"/>
        </w:rPr>
        <w:t>pertinentes</w:t>
      </w:r>
      <w:r>
        <w:rPr>
          <w:spacing w:val="-14"/>
        </w:rPr>
        <w:t xml:space="preserve"> </w:t>
      </w:r>
      <w:r>
        <w:rPr>
          <w:spacing w:val="-2"/>
        </w:rPr>
        <w:t>en</w:t>
      </w:r>
      <w:r>
        <w:rPr>
          <w:spacing w:val="-13"/>
        </w:rPr>
        <w:t xml:space="preserve"> </w:t>
      </w:r>
      <w:r>
        <w:rPr>
          <w:spacing w:val="-2"/>
        </w:rPr>
        <w:t>la</w:t>
      </w:r>
      <w:r>
        <w:rPr>
          <w:spacing w:val="-13"/>
        </w:rPr>
        <w:t xml:space="preserve"> </w:t>
      </w:r>
      <w:r>
        <w:rPr>
          <w:spacing w:val="-2"/>
        </w:rPr>
        <w:t>siguiente</w:t>
      </w:r>
      <w:r>
        <w:rPr>
          <w:spacing w:val="-14"/>
        </w:rPr>
        <w:t xml:space="preserve"> </w:t>
      </w:r>
      <w:r>
        <w:rPr>
          <w:spacing w:val="-2"/>
        </w:rPr>
        <w:t>página</w:t>
      </w:r>
      <w:r>
        <w:rPr>
          <w:spacing w:val="-13"/>
        </w:rPr>
        <w:t xml:space="preserve"> </w:t>
      </w:r>
      <w:r>
        <w:rPr>
          <w:spacing w:val="-2"/>
        </w:rPr>
        <w:t>web:</w:t>
      </w:r>
    </w:p>
    <w:p w14:paraId="4E227E57" w14:textId="77777777" w:rsidR="003F12EA" w:rsidRDefault="0029629B" w:rsidP="00A711B6">
      <w:pPr>
        <w:pStyle w:val="Prrafodelista"/>
        <w:numPr>
          <w:ilvl w:val="0"/>
          <w:numId w:val="1"/>
        </w:numPr>
        <w:tabs>
          <w:tab w:val="left" w:pos="468"/>
        </w:tabs>
        <w:spacing w:before="200"/>
        <w:ind w:left="0" w:right="4" w:hanging="158"/>
      </w:pPr>
      <w:r>
        <w:rPr>
          <w:w w:val="85"/>
        </w:rPr>
        <w:t>Portal</w:t>
      </w:r>
      <w:r>
        <w:rPr>
          <w:spacing w:val="40"/>
        </w:rPr>
        <w:t xml:space="preserve"> </w:t>
      </w:r>
      <w:r>
        <w:rPr>
          <w:w w:val="85"/>
        </w:rPr>
        <w:t>Colombia</w:t>
      </w:r>
      <w:r>
        <w:rPr>
          <w:spacing w:val="43"/>
        </w:rPr>
        <w:t xml:space="preserve"> </w:t>
      </w:r>
      <w:r>
        <w:rPr>
          <w:w w:val="85"/>
        </w:rPr>
        <w:t>compra</w:t>
      </w:r>
      <w:r>
        <w:rPr>
          <w:spacing w:val="43"/>
        </w:rPr>
        <w:t xml:space="preserve"> </w:t>
      </w:r>
      <w:r>
        <w:rPr>
          <w:w w:val="85"/>
        </w:rPr>
        <w:t>eficiente</w:t>
      </w:r>
      <w:r>
        <w:rPr>
          <w:spacing w:val="41"/>
        </w:rPr>
        <w:t xml:space="preserve"> </w:t>
      </w:r>
      <w:r>
        <w:rPr>
          <w:w w:val="85"/>
        </w:rPr>
        <w:t>SECOP</w:t>
      </w:r>
      <w:r>
        <w:rPr>
          <w:spacing w:val="40"/>
        </w:rPr>
        <w:t xml:space="preserve"> </w:t>
      </w:r>
      <w:r>
        <w:rPr>
          <w:spacing w:val="-2"/>
          <w:w w:val="85"/>
        </w:rPr>
        <w:t>(</w:t>
      </w:r>
      <w:hyperlink r:id="rId34">
        <w:r>
          <w:rPr>
            <w:spacing w:val="-2"/>
            <w:w w:val="85"/>
          </w:rPr>
          <w:t>www.colombiacompra.gov.co).</w:t>
        </w:r>
      </w:hyperlink>
    </w:p>
    <w:p w14:paraId="1C55B0CA" w14:textId="77777777" w:rsidR="003F12EA" w:rsidRDefault="003F12EA" w:rsidP="00A711B6">
      <w:pPr>
        <w:pStyle w:val="Textoindependiente"/>
        <w:spacing w:before="3"/>
        <w:ind w:right="4"/>
      </w:pPr>
    </w:p>
    <w:p w14:paraId="14674EB3" w14:textId="13FF30DF" w:rsidR="003F12EA" w:rsidRDefault="0029629B" w:rsidP="00D36646">
      <w:pPr>
        <w:pStyle w:val="Textoindependiente"/>
        <w:spacing w:line="292" w:lineRule="auto"/>
        <w:ind w:right="4"/>
        <w:jc w:val="both"/>
      </w:pPr>
      <w:r>
        <w:rPr>
          <w:spacing w:val="-2"/>
        </w:rPr>
        <w:t>Lo</w:t>
      </w:r>
      <w:r>
        <w:rPr>
          <w:spacing w:val="-9"/>
        </w:rPr>
        <w:t xml:space="preserve"> </w:t>
      </w:r>
      <w:r>
        <w:rPr>
          <w:spacing w:val="-2"/>
        </w:rPr>
        <w:t>anterior,</w:t>
      </w:r>
      <w:r>
        <w:rPr>
          <w:spacing w:val="-8"/>
        </w:rPr>
        <w:t xml:space="preserve"> </w:t>
      </w:r>
      <w:r>
        <w:rPr>
          <w:spacing w:val="-2"/>
        </w:rPr>
        <w:t>con</w:t>
      </w:r>
      <w:r>
        <w:rPr>
          <w:spacing w:val="-9"/>
        </w:rPr>
        <w:t xml:space="preserve"> </w:t>
      </w:r>
      <w:r>
        <w:rPr>
          <w:spacing w:val="-2"/>
        </w:rPr>
        <w:t>el</w:t>
      </w:r>
      <w:r>
        <w:rPr>
          <w:spacing w:val="-8"/>
        </w:rPr>
        <w:t xml:space="preserve"> </w:t>
      </w:r>
      <w:r>
        <w:rPr>
          <w:spacing w:val="-2"/>
        </w:rPr>
        <w:t>objetivo</w:t>
      </w:r>
      <w:r>
        <w:rPr>
          <w:spacing w:val="-8"/>
        </w:rPr>
        <w:t xml:space="preserve"> </w:t>
      </w:r>
      <w:r>
        <w:rPr>
          <w:spacing w:val="-2"/>
        </w:rPr>
        <w:t>de</w:t>
      </w:r>
      <w:r>
        <w:rPr>
          <w:spacing w:val="-9"/>
        </w:rPr>
        <w:t xml:space="preserve"> </w:t>
      </w:r>
      <w:r>
        <w:rPr>
          <w:spacing w:val="-2"/>
        </w:rPr>
        <w:t>tomar</w:t>
      </w:r>
      <w:r>
        <w:rPr>
          <w:spacing w:val="-8"/>
        </w:rPr>
        <w:t xml:space="preserve"> </w:t>
      </w:r>
      <w:r>
        <w:rPr>
          <w:spacing w:val="-2"/>
        </w:rPr>
        <w:t>como</w:t>
      </w:r>
      <w:r>
        <w:rPr>
          <w:spacing w:val="-9"/>
        </w:rPr>
        <w:t xml:space="preserve"> </w:t>
      </w:r>
      <w:r>
        <w:rPr>
          <w:spacing w:val="-2"/>
        </w:rPr>
        <w:t>referencia</w:t>
      </w:r>
      <w:r>
        <w:rPr>
          <w:spacing w:val="-9"/>
        </w:rPr>
        <w:t xml:space="preserve"> </w:t>
      </w:r>
      <w:r>
        <w:rPr>
          <w:spacing w:val="-2"/>
        </w:rPr>
        <w:t>las</w:t>
      </w:r>
      <w:r>
        <w:rPr>
          <w:spacing w:val="-7"/>
        </w:rPr>
        <w:t xml:space="preserve"> </w:t>
      </w:r>
      <w:r>
        <w:rPr>
          <w:spacing w:val="-2"/>
        </w:rPr>
        <w:t>personas</w:t>
      </w:r>
      <w:r>
        <w:rPr>
          <w:spacing w:val="-9"/>
        </w:rPr>
        <w:t xml:space="preserve"> </w:t>
      </w:r>
      <w:r>
        <w:rPr>
          <w:spacing w:val="-2"/>
        </w:rPr>
        <w:t>naturales</w:t>
      </w:r>
      <w:r>
        <w:rPr>
          <w:spacing w:val="-9"/>
        </w:rPr>
        <w:t xml:space="preserve"> </w:t>
      </w:r>
      <w:r>
        <w:rPr>
          <w:spacing w:val="-2"/>
        </w:rPr>
        <w:t>o</w:t>
      </w:r>
      <w:r>
        <w:rPr>
          <w:spacing w:val="-9"/>
        </w:rPr>
        <w:t xml:space="preserve"> </w:t>
      </w:r>
      <w:r>
        <w:rPr>
          <w:spacing w:val="-2"/>
        </w:rPr>
        <w:t>empresas</w:t>
      </w:r>
      <w:r>
        <w:rPr>
          <w:spacing w:val="-9"/>
        </w:rPr>
        <w:t xml:space="preserve"> </w:t>
      </w:r>
      <w:r>
        <w:rPr>
          <w:spacing w:val="-2"/>
        </w:rPr>
        <w:t xml:space="preserve">que </w:t>
      </w:r>
      <w:r>
        <w:rPr>
          <w:spacing w:val="-6"/>
        </w:rPr>
        <w:t>participan activamente en procesos de contratación, con similar objeto, modalidad de selección, presupuesto</w:t>
      </w:r>
      <w:r>
        <w:rPr>
          <w:spacing w:val="-10"/>
        </w:rPr>
        <w:t xml:space="preserve"> </w:t>
      </w:r>
      <w:r>
        <w:rPr>
          <w:spacing w:val="-6"/>
        </w:rPr>
        <w:t>asignado,</w:t>
      </w:r>
      <w:r>
        <w:rPr>
          <w:spacing w:val="-9"/>
        </w:rPr>
        <w:t xml:space="preserve"> </w:t>
      </w:r>
      <w:r>
        <w:rPr>
          <w:spacing w:val="-6"/>
        </w:rPr>
        <w:t>plazo</w:t>
      </w:r>
      <w:r>
        <w:rPr>
          <w:spacing w:val="-9"/>
        </w:rPr>
        <w:t xml:space="preserve"> </w:t>
      </w:r>
      <w:r>
        <w:rPr>
          <w:spacing w:val="-6"/>
        </w:rPr>
        <w:t>y</w:t>
      </w:r>
      <w:r>
        <w:rPr>
          <w:spacing w:val="-10"/>
        </w:rPr>
        <w:t xml:space="preserve"> </w:t>
      </w:r>
      <w:r>
        <w:rPr>
          <w:spacing w:val="-6"/>
        </w:rPr>
        <w:t>lugar</w:t>
      </w:r>
      <w:r>
        <w:rPr>
          <w:spacing w:val="-9"/>
        </w:rPr>
        <w:t xml:space="preserve"> </w:t>
      </w:r>
      <w:r>
        <w:rPr>
          <w:spacing w:val="-6"/>
        </w:rPr>
        <w:t>de</w:t>
      </w:r>
      <w:r>
        <w:rPr>
          <w:spacing w:val="-9"/>
        </w:rPr>
        <w:t xml:space="preserve"> </w:t>
      </w:r>
      <w:r>
        <w:rPr>
          <w:spacing w:val="-6"/>
        </w:rPr>
        <w:t>ejecución.</w:t>
      </w:r>
      <w:r>
        <w:rPr>
          <w:spacing w:val="13"/>
        </w:rPr>
        <w:t xml:space="preserve"> </w:t>
      </w:r>
      <w:r>
        <w:rPr>
          <w:spacing w:val="-6"/>
        </w:rPr>
        <w:t>Con</w:t>
      </w:r>
      <w:r>
        <w:rPr>
          <w:spacing w:val="-10"/>
        </w:rPr>
        <w:t xml:space="preserve"> </w:t>
      </w:r>
      <w:r>
        <w:rPr>
          <w:spacing w:val="-6"/>
        </w:rPr>
        <w:t>ocasión</w:t>
      </w:r>
      <w:r>
        <w:rPr>
          <w:spacing w:val="-9"/>
        </w:rPr>
        <w:t xml:space="preserve"> </w:t>
      </w:r>
      <w:r>
        <w:rPr>
          <w:spacing w:val="-6"/>
        </w:rPr>
        <w:t>del</w:t>
      </w:r>
      <w:r>
        <w:rPr>
          <w:spacing w:val="-9"/>
        </w:rPr>
        <w:t xml:space="preserve"> </w:t>
      </w:r>
      <w:r>
        <w:rPr>
          <w:spacing w:val="-6"/>
        </w:rPr>
        <w:t>proceso</w:t>
      </w:r>
      <w:r>
        <w:rPr>
          <w:spacing w:val="-9"/>
        </w:rPr>
        <w:t xml:space="preserve"> </w:t>
      </w:r>
      <w:r>
        <w:rPr>
          <w:spacing w:val="-6"/>
        </w:rPr>
        <w:t>de</w:t>
      </w:r>
      <w:r>
        <w:rPr>
          <w:spacing w:val="-10"/>
        </w:rPr>
        <w:t xml:space="preserve"> </w:t>
      </w:r>
      <w:r>
        <w:rPr>
          <w:spacing w:val="-6"/>
        </w:rPr>
        <w:t>selección</w:t>
      </w:r>
      <w:r>
        <w:rPr>
          <w:spacing w:val="-9"/>
        </w:rPr>
        <w:t xml:space="preserve"> </w:t>
      </w:r>
      <w:r>
        <w:rPr>
          <w:spacing w:val="-6"/>
        </w:rPr>
        <w:t>que</w:t>
      </w:r>
      <w:r>
        <w:rPr>
          <w:spacing w:val="-9"/>
        </w:rPr>
        <w:t xml:space="preserve"> </w:t>
      </w:r>
      <w:r>
        <w:rPr>
          <w:spacing w:val="-6"/>
        </w:rPr>
        <w:t xml:space="preserve">se </w:t>
      </w:r>
      <w:r>
        <w:rPr>
          <w:w w:val="90"/>
        </w:rPr>
        <w:t xml:space="preserve">requiere, se procedió a realizar un ANÁLISIS DE LA DEMANDA que se presenta sobre este tipo de </w:t>
      </w:r>
      <w:r>
        <w:rPr>
          <w:spacing w:val="-8"/>
        </w:rPr>
        <w:t>servicios</w:t>
      </w:r>
      <w:r>
        <w:rPr>
          <w:spacing w:val="-5"/>
        </w:rPr>
        <w:t xml:space="preserve"> </w:t>
      </w:r>
      <w:r>
        <w:rPr>
          <w:spacing w:val="-8"/>
        </w:rPr>
        <w:t>en</w:t>
      </w:r>
      <w:r>
        <w:rPr>
          <w:spacing w:val="-6"/>
        </w:rPr>
        <w:t xml:space="preserve"> </w:t>
      </w:r>
      <w:r>
        <w:rPr>
          <w:spacing w:val="-8"/>
        </w:rPr>
        <w:t>otras</w:t>
      </w:r>
      <w:r>
        <w:rPr>
          <w:spacing w:val="-5"/>
        </w:rPr>
        <w:t xml:space="preserve"> </w:t>
      </w:r>
      <w:r>
        <w:rPr>
          <w:spacing w:val="-8"/>
        </w:rPr>
        <w:t>entidades</w:t>
      </w:r>
      <w:r>
        <w:rPr>
          <w:spacing w:val="-5"/>
        </w:rPr>
        <w:t xml:space="preserve"> </w:t>
      </w:r>
      <w:r>
        <w:rPr>
          <w:spacing w:val="-8"/>
        </w:rPr>
        <w:t>estatales</w:t>
      </w:r>
      <w:r>
        <w:rPr>
          <w:spacing w:val="-5"/>
        </w:rPr>
        <w:t xml:space="preserve"> </w:t>
      </w:r>
      <w:r>
        <w:rPr>
          <w:spacing w:val="-8"/>
        </w:rPr>
        <w:t>del</w:t>
      </w:r>
      <w:r>
        <w:rPr>
          <w:spacing w:val="-6"/>
        </w:rPr>
        <w:t xml:space="preserve"> </w:t>
      </w:r>
      <w:r>
        <w:rPr>
          <w:spacing w:val="-8"/>
        </w:rPr>
        <w:t>país</w:t>
      </w:r>
      <w:r>
        <w:rPr>
          <w:spacing w:val="-1"/>
        </w:rPr>
        <w:t xml:space="preserve"> </w:t>
      </w:r>
      <w:r>
        <w:rPr>
          <w:spacing w:val="-8"/>
        </w:rPr>
        <w:t>a</w:t>
      </w:r>
      <w:r>
        <w:rPr>
          <w:spacing w:val="-5"/>
        </w:rPr>
        <w:t xml:space="preserve"> </w:t>
      </w:r>
      <w:r>
        <w:rPr>
          <w:spacing w:val="-8"/>
        </w:rPr>
        <w:t>través</w:t>
      </w:r>
      <w:r>
        <w:rPr>
          <w:spacing w:val="-5"/>
        </w:rPr>
        <w:t xml:space="preserve"> </w:t>
      </w:r>
      <w:r>
        <w:rPr>
          <w:spacing w:val="-8"/>
        </w:rPr>
        <w:t>de</w:t>
      </w:r>
      <w:r>
        <w:rPr>
          <w:spacing w:val="-6"/>
        </w:rPr>
        <w:t xml:space="preserve"> </w:t>
      </w:r>
      <w:r>
        <w:rPr>
          <w:spacing w:val="-8"/>
        </w:rPr>
        <w:t>la</w:t>
      </w:r>
      <w:r>
        <w:rPr>
          <w:spacing w:val="-5"/>
        </w:rPr>
        <w:t xml:space="preserve"> </w:t>
      </w:r>
      <w:r>
        <w:rPr>
          <w:spacing w:val="-8"/>
        </w:rPr>
        <w:t>información</w:t>
      </w:r>
      <w:r>
        <w:rPr>
          <w:spacing w:val="-5"/>
        </w:rPr>
        <w:t xml:space="preserve"> </w:t>
      </w:r>
      <w:r>
        <w:rPr>
          <w:spacing w:val="-8"/>
        </w:rPr>
        <w:t>que</w:t>
      </w:r>
      <w:r>
        <w:rPr>
          <w:spacing w:val="-5"/>
        </w:rPr>
        <w:t xml:space="preserve"> </w:t>
      </w:r>
      <w:r>
        <w:rPr>
          <w:spacing w:val="-8"/>
        </w:rPr>
        <w:t>se</w:t>
      </w:r>
      <w:r>
        <w:rPr>
          <w:spacing w:val="-5"/>
        </w:rPr>
        <w:t xml:space="preserve"> </w:t>
      </w:r>
      <w:r>
        <w:rPr>
          <w:spacing w:val="-8"/>
        </w:rPr>
        <w:t>puede</w:t>
      </w:r>
      <w:r>
        <w:rPr>
          <w:spacing w:val="-5"/>
        </w:rPr>
        <w:t xml:space="preserve"> </w:t>
      </w:r>
      <w:r>
        <w:rPr>
          <w:spacing w:val="-8"/>
        </w:rPr>
        <w:t>extraer</w:t>
      </w:r>
      <w:r>
        <w:rPr>
          <w:spacing w:val="-5"/>
        </w:rPr>
        <w:t xml:space="preserve"> </w:t>
      </w:r>
      <w:r>
        <w:rPr>
          <w:spacing w:val="-8"/>
        </w:rPr>
        <w:t>de</w:t>
      </w:r>
      <w:r>
        <w:rPr>
          <w:noProof/>
        </w:rPr>
        <mc:AlternateContent>
          <mc:Choice Requires="wps">
            <w:drawing>
              <wp:anchor distT="0" distB="0" distL="0" distR="0" simplePos="0" relativeHeight="251639296" behindDoc="0" locked="0" layoutInCell="1" allowOverlap="1" wp14:anchorId="13F793EC" wp14:editId="1BF29104">
                <wp:simplePos x="0" y="0"/>
                <wp:positionH relativeFrom="page">
                  <wp:posOffset>7335393</wp:posOffset>
                </wp:positionH>
                <wp:positionV relativeFrom="page">
                  <wp:posOffset>8849074</wp:posOffset>
                </wp:positionV>
                <wp:extent cx="139700" cy="75819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1ECE6C60"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13F793EC" id="Textbox 46" o:spid="_x0000_s1036" type="#_x0000_t202" style="position:absolute;left:0;text-align:left;margin-left:577.6pt;margin-top:696.8pt;width:11pt;height:59.7pt;z-index:25163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" filled="f" stroked="f">
                <v:textbox style="layout-flow:vertical;mso-layout-flow-alt:bottom-to-top" inset="0,0,0,0">
                  <w:txbxContent>
                    <w:p w14:paraId="1ECE6C60"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sidR="00D36646">
        <w:rPr>
          <w:w w:val="85"/>
        </w:rPr>
        <w:t>l</w:t>
      </w:r>
      <w:r>
        <w:rPr>
          <w:w w:val="85"/>
        </w:rPr>
        <w:t>os</w:t>
      </w:r>
      <w:r>
        <w:t xml:space="preserve"> </w:t>
      </w:r>
      <w:r>
        <w:rPr>
          <w:w w:val="85"/>
        </w:rPr>
        <w:t>procesos</w:t>
      </w:r>
      <w:r>
        <w:t xml:space="preserve"> </w:t>
      </w:r>
      <w:r>
        <w:rPr>
          <w:w w:val="85"/>
        </w:rPr>
        <w:t>contractuales</w:t>
      </w:r>
      <w:r>
        <w:t xml:space="preserve"> </w:t>
      </w:r>
      <w:r>
        <w:rPr>
          <w:w w:val="85"/>
        </w:rPr>
        <w:t>publicados</w:t>
      </w:r>
      <w:r>
        <w:t xml:space="preserve"> </w:t>
      </w:r>
      <w:r>
        <w:rPr>
          <w:w w:val="85"/>
        </w:rPr>
        <w:t>en</w:t>
      </w:r>
      <w:r>
        <w:t xml:space="preserve"> </w:t>
      </w:r>
      <w:r>
        <w:rPr>
          <w:w w:val="85"/>
        </w:rPr>
        <w:t>SECOP</w:t>
      </w:r>
      <w:r>
        <w:t xml:space="preserve"> </w:t>
      </w:r>
      <w:r>
        <w:rPr>
          <w:w w:val="85"/>
        </w:rPr>
        <w:t>II</w:t>
      </w:r>
      <w:r>
        <w:t xml:space="preserve"> </w:t>
      </w:r>
      <w:r>
        <w:rPr>
          <w:w w:val="85"/>
        </w:rPr>
        <w:t>y</w:t>
      </w:r>
      <w:r>
        <w:t xml:space="preserve"> </w:t>
      </w:r>
      <w:r>
        <w:rPr>
          <w:w w:val="85"/>
        </w:rPr>
        <w:t>que</w:t>
      </w:r>
      <w:r>
        <w:t xml:space="preserve"> </w:t>
      </w:r>
      <w:r>
        <w:rPr>
          <w:w w:val="85"/>
        </w:rPr>
        <w:t>tienen</w:t>
      </w:r>
      <w:r>
        <w:t xml:space="preserve"> </w:t>
      </w:r>
      <w:r>
        <w:rPr>
          <w:w w:val="85"/>
        </w:rPr>
        <w:t>relación</w:t>
      </w:r>
      <w:r>
        <w:t xml:space="preserve"> </w:t>
      </w:r>
      <w:r>
        <w:rPr>
          <w:w w:val="85"/>
        </w:rPr>
        <w:t>directa</w:t>
      </w:r>
      <w:r>
        <w:t xml:space="preserve"> </w:t>
      </w:r>
      <w:r>
        <w:rPr>
          <w:w w:val="85"/>
        </w:rPr>
        <w:t>con</w:t>
      </w:r>
      <w:r>
        <w:t xml:space="preserve"> </w:t>
      </w:r>
      <w:r>
        <w:rPr>
          <w:w w:val="85"/>
        </w:rPr>
        <w:t>códigos</w:t>
      </w:r>
      <w:r>
        <w:t xml:space="preserve"> </w:t>
      </w:r>
      <w:r>
        <w:rPr>
          <w:w w:val="85"/>
        </w:rPr>
        <w:t>UNSPSC</w:t>
      </w:r>
      <w:r>
        <w:rPr>
          <w:spacing w:val="40"/>
        </w:rPr>
        <w:t xml:space="preserve"> </w:t>
      </w:r>
      <w:r>
        <w:rPr>
          <w:spacing w:val="-6"/>
        </w:rPr>
        <w:t>y el objeto del proceso contractual que nos ocupa. De la búsqueda realizada se identificaron los procesos que se relacionan a continuación:</w:t>
      </w:r>
    </w:p>
    <w:p w14:paraId="5A42F4EE" w14:textId="77777777" w:rsidR="003F12EA" w:rsidRDefault="003F12EA" w:rsidP="00A711B6">
      <w:pPr>
        <w:pStyle w:val="Textoindependiente"/>
        <w:spacing w:before="5"/>
        <w:ind w:right="4"/>
        <w:rPr>
          <w:sz w:val="15"/>
        </w:rPr>
      </w:pP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52"/>
        <w:gridCol w:w="2874"/>
        <w:gridCol w:w="1540"/>
        <w:gridCol w:w="1776"/>
        <w:gridCol w:w="1387"/>
      </w:tblGrid>
      <w:tr w:rsidR="003F12EA" w14:paraId="66F51332" w14:textId="77777777">
        <w:trPr>
          <w:trHeight w:val="488"/>
        </w:trPr>
        <w:tc>
          <w:tcPr>
            <w:tcW w:w="1252" w:type="dxa"/>
            <w:shd w:val="clear" w:color="auto" w:fill="BEBEBE"/>
          </w:tcPr>
          <w:p w14:paraId="55BB2860" w14:textId="77777777" w:rsidR="003F12EA" w:rsidRDefault="0029629B" w:rsidP="00A711B6">
            <w:pPr>
              <w:pStyle w:val="TableParagraph"/>
              <w:spacing w:before="0" w:line="240" w:lineRule="atLeast"/>
              <w:ind w:left="0" w:right="4" w:firstLine="108"/>
              <w:jc w:val="left"/>
              <w:rPr>
                <w:b/>
                <w:sz w:val="20"/>
              </w:rPr>
            </w:pPr>
            <w:proofErr w:type="spellStart"/>
            <w:r>
              <w:rPr>
                <w:b/>
                <w:w w:val="95"/>
                <w:sz w:val="20"/>
              </w:rPr>
              <w:t>Nº</w:t>
            </w:r>
            <w:proofErr w:type="spellEnd"/>
            <w:r>
              <w:rPr>
                <w:b/>
                <w:spacing w:val="-2"/>
                <w:w w:val="95"/>
                <w:sz w:val="20"/>
              </w:rPr>
              <w:t xml:space="preserve"> </w:t>
            </w:r>
            <w:r>
              <w:rPr>
                <w:b/>
                <w:w w:val="95"/>
                <w:sz w:val="20"/>
              </w:rPr>
              <w:t xml:space="preserve">DEL </w:t>
            </w:r>
            <w:r>
              <w:rPr>
                <w:b/>
                <w:spacing w:val="-2"/>
                <w:w w:val="75"/>
                <w:sz w:val="20"/>
              </w:rPr>
              <w:t>PROCESO</w:t>
            </w:r>
          </w:p>
        </w:tc>
        <w:tc>
          <w:tcPr>
            <w:tcW w:w="2874" w:type="dxa"/>
            <w:shd w:val="clear" w:color="auto" w:fill="BEBEBE"/>
          </w:tcPr>
          <w:p w14:paraId="0808C385" w14:textId="77777777" w:rsidR="003F12EA" w:rsidRDefault="0029629B" w:rsidP="00A711B6">
            <w:pPr>
              <w:pStyle w:val="TableParagraph"/>
              <w:spacing w:before="144"/>
              <w:ind w:left="0" w:right="4"/>
              <w:jc w:val="left"/>
              <w:rPr>
                <w:b/>
                <w:sz w:val="20"/>
              </w:rPr>
            </w:pPr>
            <w:r>
              <w:rPr>
                <w:b/>
                <w:w w:val="75"/>
                <w:sz w:val="20"/>
              </w:rPr>
              <w:t>OBJETO</w:t>
            </w:r>
            <w:r>
              <w:rPr>
                <w:b/>
                <w:spacing w:val="1"/>
                <w:sz w:val="20"/>
              </w:rPr>
              <w:t xml:space="preserve"> </w:t>
            </w:r>
            <w:r>
              <w:rPr>
                <w:b/>
                <w:w w:val="75"/>
                <w:sz w:val="20"/>
              </w:rPr>
              <w:t>DEL</w:t>
            </w:r>
            <w:r>
              <w:rPr>
                <w:b/>
                <w:spacing w:val="3"/>
                <w:sz w:val="20"/>
              </w:rPr>
              <w:t xml:space="preserve"> </w:t>
            </w:r>
            <w:r>
              <w:rPr>
                <w:b/>
                <w:spacing w:val="-2"/>
                <w:w w:val="75"/>
                <w:sz w:val="20"/>
              </w:rPr>
              <w:t>PROCESO</w:t>
            </w:r>
          </w:p>
        </w:tc>
        <w:tc>
          <w:tcPr>
            <w:tcW w:w="1540" w:type="dxa"/>
            <w:shd w:val="clear" w:color="auto" w:fill="BEBEBE"/>
          </w:tcPr>
          <w:p w14:paraId="53417438" w14:textId="77777777" w:rsidR="003F12EA" w:rsidRDefault="0029629B" w:rsidP="00A711B6">
            <w:pPr>
              <w:pStyle w:val="TableParagraph"/>
              <w:spacing w:before="144"/>
              <w:ind w:left="0" w:right="4"/>
              <w:jc w:val="left"/>
              <w:rPr>
                <w:b/>
                <w:sz w:val="20"/>
              </w:rPr>
            </w:pPr>
            <w:r>
              <w:rPr>
                <w:b/>
                <w:spacing w:val="-2"/>
                <w:w w:val="95"/>
                <w:sz w:val="20"/>
              </w:rPr>
              <w:t>MODALIDAD</w:t>
            </w:r>
          </w:p>
        </w:tc>
        <w:tc>
          <w:tcPr>
            <w:tcW w:w="1776" w:type="dxa"/>
            <w:shd w:val="clear" w:color="auto" w:fill="BEBEBE"/>
          </w:tcPr>
          <w:p w14:paraId="11147D4F" w14:textId="77777777" w:rsidR="003F12EA" w:rsidRDefault="0029629B" w:rsidP="00A711B6">
            <w:pPr>
              <w:pStyle w:val="TableParagraph"/>
              <w:spacing w:before="144"/>
              <w:ind w:left="0" w:right="4"/>
              <w:rPr>
                <w:b/>
                <w:sz w:val="20"/>
              </w:rPr>
            </w:pPr>
            <w:r>
              <w:rPr>
                <w:b/>
                <w:spacing w:val="-2"/>
                <w:w w:val="95"/>
                <w:sz w:val="20"/>
              </w:rPr>
              <w:t>CUANTIA</w:t>
            </w:r>
          </w:p>
        </w:tc>
        <w:tc>
          <w:tcPr>
            <w:tcW w:w="1387" w:type="dxa"/>
            <w:shd w:val="clear" w:color="auto" w:fill="BEBEBE"/>
          </w:tcPr>
          <w:p w14:paraId="5A1807EE" w14:textId="77777777" w:rsidR="003F12EA" w:rsidRDefault="0029629B" w:rsidP="00A711B6">
            <w:pPr>
              <w:pStyle w:val="TableParagraph"/>
              <w:spacing w:before="0" w:line="240" w:lineRule="atLeast"/>
              <w:ind w:left="0" w:right="4" w:hanging="56"/>
              <w:jc w:val="left"/>
              <w:rPr>
                <w:b/>
                <w:sz w:val="20"/>
              </w:rPr>
            </w:pPr>
            <w:proofErr w:type="gramStart"/>
            <w:r>
              <w:rPr>
                <w:b/>
                <w:w w:val="80"/>
                <w:sz w:val="20"/>
              </w:rPr>
              <w:t>LINK</w:t>
            </w:r>
            <w:proofErr w:type="gramEnd"/>
            <w:r>
              <w:rPr>
                <w:b/>
                <w:spacing w:val="-3"/>
                <w:w w:val="80"/>
                <w:sz w:val="20"/>
              </w:rPr>
              <w:t xml:space="preserve"> </w:t>
            </w:r>
            <w:r>
              <w:rPr>
                <w:b/>
                <w:w w:val="80"/>
                <w:sz w:val="20"/>
              </w:rPr>
              <w:t xml:space="preserve">DE </w:t>
            </w:r>
            <w:r>
              <w:rPr>
                <w:b/>
                <w:spacing w:val="-4"/>
                <w:w w:val="85"/>
                <w:sz w:val="20"/>
              </w:rPr>
              <w:t>SECOP</w:t>
            </w:r>
          </w:p>
        </w:tc>
      </w:tr>
      <w:tr w:rsidR="003F12EA" w14:paraId="7148F4FE" w14:textId="77777777" w:rsidTr="00BB79AA">
        <w:trPr>
          <w:trHeight w:val="1709"/>
        </w:trPr>
        <w:tc>
          <w:tcPr>
            <w:tcW w:w="1252" w:type="dxa"/>
            <w:vAlign w:val="center"/>
          </w:tcPr>
          <w:p w14:paraId="62EE47EB" w14:textId="77777777" w:rsidR="003F12EA" w:rsidRDefault="003F12EA" w:rsidP="00BB79AA">
            <w:pPr>
              <w:pStyle w:val="TableParagraph"/>
              <w:spacing w:before="0"/>
              <w:ind w:left="0" w:right="4"/>
              <w:rPr>
                <w:sz w:val="20"/>
              </w:rPr>
            </w:pPr>
          </w:p>
          <w:p w14:paraId="6A49EBA5" w14:textId="77777777" w:rsidR="003F12EA" w:rsidRDefault="003F12EA" w:rsidP="00BB79AA">
            <w:pPr>
              <w:pStyle w:val="TableParagraph"/>
              <w:spacing w:before="172"/>
              <w:ind w:left="0" w:right="4"/>
              <w:rPr>
                <w:sz w:val="20"/>
              </w:rPr>
            </w:pPr>
          </w:p>
          <w:p w14:paraId="30E1FAA6" w14:textId="3240A9D7" w:rsidR="003F12EA" w:rsidRDefault="00162348" w:rsidP="00BB79AA">
            <w:pPr>
              <w:pStyle w:val="TableParagraph"/>
              <w:spacing w:before="0" w:line="254" w:lineRule="auto"/>
              <w:ind w:left="0" w:right="4" w:hanging="12"/>
              <w:rPr>
                <w:sz w:val="20"/>
              </w:rPr>
            </w:pPr>
            <w:r w:rsidRPr="00162348">
              <w:rPr>
                <w:spacing w:val="-2"/>
                <w:w w:val="80"/>
                <w:sz w:val="20"/>
              </w:rPr>
              <w:t>SASIE-CMC-CBA-003-2024</w:t>
            </w:r>
          </w:p>
        </w:tc>
        <w:tc>
          <w:tcPr>
            <w:tcW w:w="2874" w:type="dxa"/>
            <w:vAlign w:val="center"/>
          </w:tcPr>
          <w:p w14:paraId="4D93426D" w14:textId="7514280D" w:rsidR="003F12EA" w:rsidRDefault="00162348" w:rsidP="00BB79AA">
            <w:pPr>
              <w:pStyle w:val="TableParagraph"/>
              <w:spacing w:before="2" w:line="203" w:lineRule="exact"/>
              <w:ind w:left="0" w:right="4"/>
              <w:rPr>
                <w:sz w:val="20"/>
              </w:rPr>
            </w:pPr>
            <w:r w:rsidRPr="00162348">
              <w:rPr>
                <w:w w:val="80"/>
                <w:sz w:val="20"/>
              </w:rPr>
              <w:t>SUMINISTRO DE MATERIALES DE FORMACIÓN PARA EL DESARROLLO DE ACTIVIDADES DE LAS DIFERENTES ÁREAS DE FORMACIÓN E INSUMOS DE PRODUCCIÓN DE CENTROS Y BIENESTAR AL APRENDIZ Y ELEMENTOS DE PAPELERIA</w:t>
            </w:r>
          </w:p>
        </w:tc>
        <w:tc>
          <w:tcPr>
            <w:tcW w:w="1540" w:type="dxa"/>
            <w:vAlign w:val="center"/>
          </w:tcPr>
          <w:p w14:paraId="25681ECC" w14:textId="77777777" w:rsidR="003F12EA" w:rsidRDefault="003F12EA" w:rsidP="00BB79AA">
            <w:pPr>
              <w:pStyle w:val="TableParagraph"/>
              <w:spacing w:before="159"/>
              <w:ind w:left="0" w:right="4"/>
              <w:rPr>
                <w:sz w:val="20"/>
              </w:rPr>
            </w:pPr>
          </w:p>
          <w:p w14:paraId="267251BA" w14:textId="77777777" w:rsidR="003F12EA" w:rsidRDefault="0029629B" w:rsidP="00BB79AA">
            <w:pPr>
              <w:pStyle w:val="TableParagraph"/>
              <w:spacing w:before="0" w:line="254" w:lineRule="auto"/>
              <w:ind w:left="0" w:right="4" w:hanging="1"/>
              <w:rPr>
                <w:sz w:val="20"/>
              </w:rPr>
            </w:pPr>
            <w:r>
              <w:rPr>
                <w:spacing w:val="-2"/>
                <w:w w:val="80"/>
                <w:sz w:val="20"/>
              </w:rPr>
              <w:t xml:space="preserve">SELECCIÓN ABREVIADA </w:t>
            </w:r>
            <w:r>
              <w:rPr>
                <w:spacing w:val="-2"/>
                <w:w w:val="90"/>
                <w:sz w:val="20"/>
              </w:rPr>
              <w:t>SUBASTA INVERSA</w:t>
            </w:r>
          </w:p>
        </w:tc>
        <w:tc>
          <w:tcPr>
            <w:tcW w:w="1776" w:type="dxa"/>
            <w:vAlign w:val="center"/>
          </w:tcPr>
          <w:p w14:paraId="0AB60957" w14:textId="77777777" w:rsidR="003F12EA" w:rsidRDefault="003F12EA" w:rsidP="00BB79AA">
            <w:pPr>
              <w:pStyle w:val="TableParagraph"/>
              <w:spacing w:before="0"/>
              <w:ind w:left="0" w:right="4"/>
              <w:rPr>
                <w:sz w:val="20"/>
              </w:rPr>
            </w:pPr>
          </w:p>
          <w:p w14:paraId="04910E00" w14:textId="77777777" w:rsidR="003F12EA" w:rsidRDefault="003F12EA" w:rsidP="00BB79AA">
            <w:pPr>
              <w:pStyle w:val="TableParagraph"/>
              <w:spacing w:before="0"/>
              <w:ind w:left="0" w:right="4"/>
              <w:rPr>
                <w:sz w:val="20"/>
              </w:rPr>
            </w:pPr>
          </w:p>
          <w:p w14:paraId="4BD2BCBD" w14:textId="77777777" w:rsidR="003F12EA" w:rsidRDefault="003F12EA" w:rsidP="00BB79AA">
            <w:pPr>
              <w:pStyle w:val="TableParagraph"/>
              <w:spacing w:before="65"/>
              <w:ind w:left="0" w:right="4"/>
              <w:rPr>
                <w:sz w:val="20"/>
              </w:rPr>
            </w:pPr>
          </w:p>
          <w:p w14:paraId="6E9F74FA" w14:textId="4987F911" w:rsidR="003F12EA" w:rsidRDefault="00162348" w:rsidP="00BB79AA">
            <w:pPr>
              <w:pStyle w:val="TableParagraph"/>
              <w:spacing w:before="0"/>
              <w:ind w:left="0" w:right="4"/>
              <w:rPr>
                <w:sz w:val="20"/>
              </w:rPr>
            </w:pPr>
            <w:r w:rsidRPr="00162348">
              <w:rPr>
                <w:w w:val="90"/>
                <w:sz w:val="20"/>
              </w:rPr>
              <w:t>647.467.742 COP</w:t>
            </w:r>
          </w:p>
        </w:tc>
        <w:tc>
          <w:tcPr>
            <w:tcW w:w="1387" w:type="dxa"/>
            <w:vAlign w:val="center"/>
          </w:tcPr>
          <w:p w14:paraId="76577E3F" w14:textId="77777777" w:rsidR="003F12EA" w:rsidRDefault="003F12EA" w:rsidP="00BB79AA">
            <w:pPr>
              <w:pStyle w:val="TableParagraph"/>
              <w:spacing w:before="0"/>
              <w:ind w:left="0" w:right="4"/>
              <w:rPr>
                <w:sz w:val="20"/>
              </w:rPr>
            </w:pPr>
          </w:p>
          <w:p w14:paraId="15933897" w14:textId="77777777" w:rsidR="003F12EA" w:rsidRDefault="003F12EA" w:rsidP="00BB79AA">
            <w:pPr>
              <w:pStyle w:val="TableParagraph"/>
              <w:spacing w:before="0"/>
              <w:ind w:left="0" w:right="4"/>
              <w:rPr>
                <w:sz w:val="20"/>
              </w:rPr>
            </w:pPr>
          </w:p>
          <w:p w14:paraId="4BEEBC84" w14:textId="77777777" w:rsidR="003F12EA" w:rsidRDefault="003F12EA" w:rsidP="00BB79AA">
            <w:pPr>
              <w:pStyle w:val="TableParagraph"/>
              <w:spacing w:before="65"/>
              <w:ind w:left="0" w:right="4"/>
              <w:rPr>
                <w:sz w:val="20"/>
              </w:rPr>
            </w:pPr>
          </w:p>
          <w:p w14:paraId="20C2EE9E" w14:textId="77777777" w:rsidR="003F12EA" w:rsidRDefault="0029629B" w:rsidP="00BB79AA">
            <w:pPr>
              <w:pStyle w:val="TableParagraph"/>
              <w:spacing w:before="0"/>
              <w:ind w:left="0" w:right="4"/>
              <w:rPr>
                <w:sz w:val="20"/>
              </w:rPr>
            </w:pPr>
            <w:r>
              <w:rPr>
                <w:w w:val="75"/>
                <w:sz w:val="20"/>
              </w:rPr>
              <w:t>SECOP</w:t>
            </w:r>
            <w:r>
              <w:rPr>
                <w:spacing w:val="-8"/>
                <w:w w:val="95"/>
                <w:sz w:val="20"/>
              </w:rPr>
              <w:t xml:space="preserve"> </w:t>
            </w:r>
            <w:r>
              <w:rPr>
                <w:spacing w:val="-5"/>
                <w:w w:val="95"/>
                <w:sz w:val="20"/>
              </w:rPr>
              <w:t>II</w:t>
            </w:r>
          </w:p>
        </w:tc>
      </w:tr>
      <w:tr w:rsidR="003F12EA" w14:paraId="55153DE7" w14:textId="77777777" w:rsidTr="00BB79AA">
        <w:trPr>
          <w:trHeight w:val="1708"/>
        </w:trPr>
        <w:tc>
          <w:tcPr>
            <w:tcW w:w="1252" w:type="dxa"/>
            <w:vAlign w:val="center"/>
          </w:tcPr>
          <w:p w14:paraId="16EBAD10" w14:textId="77777777" w:rsidR="003F12EA" w:rsidRDefault="003F12EA" w:rsidP="00BB79AA">
            <w:pPr>
              <w:pStyle w:val="TableParagraph"/>
              <w:spacing w:before="0"/>
              <w:ind w:left="0" w:right="4"/>
              <w:rPr>
                <w:sz w:val="20"/>
              </w:rPr>
            </w:pPr>
          </w:p>
          <w:p w14:paraId="6A5AEACB" w14:textId="77777777" w:rsidR="003F12EA" w:rsidRDefault="003F12EA" w:rsidP="00BB79AA">
            <w:pPr>
              <w:pStyle w:val="TableParagraph"/>
              <w:spacing w:before="50"/>
              <w:ind w:left="0" w:right="4"/>
              <w:rPr>
                <w:sz w:val="20"/>
              </w:rPr>
            </w:pPr>
          </w:p>
          <w:p w14:paraId="3CEE5F7D" w14:textId="070D937B" w:rsidR="003F12EA" w:rsidRDefault="00162348" w:rsidP="00BB79AA">
            <w:pPr>
              <w:pStyle w:val="TableParagraph"/>
              <w:spacing w:before="0" w:line="254" w:lineRule="auto"/>
              <w:ind w:left="0" w:right="4" w:hanging="2"/>
              <w:rPr>
                <w:sz w:val="20"/>
              </w:rPr>
            </w:pPr>
            <w:r w:rsidRPr="00162348">
              <w:rPr>
                <w:w w:val="95"/>
                <w:sz w:val="20"/>
              </w:rPr>
              <w:t>SASIE-CMC-CBA-003-2024</w:t>
            </w:r>
          </w:p>
        </w:tc>
        <w:tc>
          <w:tcPr>
            <w:tcW w:w="2874" w:type="dxa"/>
            <w:vAlign w:val="center"/>
          </w:tcPr>
          <w:p w14:paraId="586C72C5" w14:textId="46119CC5" w:rsidR="003F12EA" w:rsidRDefault="00162348" w:rsidP="00BB79AA">
            <w:pPr>
              <w:pStyle w:val="TableParagraph"/>
              <w:spacing w:before="2" w:line="201" w:lineRule="exact"/>
              <w:ind w:left="0" w:right="4"/>
              <w:rPr>
                <w:sz w:val="20"/>
              </w:rPr>
            </w:pPr>
            <w:r w:rsidRPr="00162348">
              <w:rPr>
                <w:sz w:val="20"/>
              </w:rPr>
              <w:t>SUMINISTRO DE MATERIALES DE FORMACIÓN PARA EL DESARROLLO DE ACTIVIDADES DE LAS DIFERENTES ÁREAS DE FORMACIÓN E INSUMOS DE PRODUCCIÓN DE CENTROS Y BIENESTAR AL APRENDIZ Y ELEMENTOS DE PAPELERIA</w:t>
            </w:r>
          </w:p>
        </w:tc>
        <w:tc>
          <w:tcPr>
            <w:tcW w:w="1540" w:type="dxa"/>
            <w:vAlign w:val="center"/>
          </w:tcPr>
          <w:p w14:paraId="537BC236" w14:textId="77777777" w:rsidR="003F12EA" w:rsidRDefault="003F12EA" w:rsidP="00BB79AA">
            <w:pPr>
              <w:pStyle w:val="TableParagraph"/>
              <w:spacing w:before="157"/>
              <w:ind w:left="0" w:right="4"/>
              <w:rPr>
                <w:sz w:val="20"/>
              </w:rPr>
            </w:pPr>
          </w:p>
          <w:p w14:paraId="4DD678DE" w14:textId="77777777" w:rsidR="003F12EA" w:rsidRDefault="0029629B" w:rsidP="00BB79AA">
            <w:pPr>
              <w:pStyle w:val="TableParagraph"/>
              <w:spacing w:before="1" w:line="254" w:lineRule="auto"/>
              <w:ind w:left="0" w:right="4" w:hanging="1"/>
              <w:rPr>
                <w:sz w:val="20"/>
              </w:rPr>
            </w:pPr>
            <w:r>
              <w:rPr>
                <w:spacing w:val="-2"/>
                <w:w w:val="80"/>
                <w:sz w:val="20"/>
              </w:rPr>
              <w:t xml:space="preserve">SELECCIÓN ABREVIADA </w:t>
            </w:r>
            <w:r>
              <w:rPr>
                <w:spacing w:val="-2"/>
                <w:w w:val="90"/>
                <w:sz w:val="20"/>
              </w:rPr>
              <w:t>SUBASTA INVERSA</w:t>
            </w:r>
          </w:p>
        </w:tc>
        <w:tc>
          <w:tcPr>
            <w:tcW w:w="1776" w:type="dxa"/>
            <w:vAlign w:val="center"/>
          </w:tcPr>
          <w:p w14:paraId="37E7C207" w14:textId="77777777" w:rsidR="003F12EA" w:rsidRDefault="003F12EA" w:rsidP="00BB79AA">
            <w:pPr>
              <w:pStyle w:val="TableParagraph"/>
              <w:spacing w:before="0"/>
              <w:ind w:left="0" w:right="4"/>
              <w:rPr>
                <w:sz w:val="20"/>
              </w:rPr>
            </w:pPr>
          </w:p>
          <w:p w14:paraId="510B572A" w14:textId="77777777" w:rsidR="003F12EA" w:rsidRDefault="003F12EA" w:rsidP="00BB79AA">
            <w:pPr>
              <w:pStyle w:val="TableParagraph"/>
              <w:spacing w:before="0"/>
              <w:ind w:left="0" w:right="4"/>
              <w:rPr>
                <w:sz w:val="20"/>
              </w:rPr>
            </w:pPr>
          </w:p>
          <w:p w14:paraId="3B1BD12E" w14:textId="77777777" w:rsidR="003F12EA" w:rsidRDefault="003F12EA" w:rsidP="00BB79AA">
            <w:pPr>
              <w:pStyle w:val="TableParagraph"/>
              <w:spacing w:before="63"/>
              <w:ind w:left="0" w:right="4"/>
              <w:rPr>
                <w:sz w:val="20"/>
              </w:rPr>
            </w:pPr>
          </w:p>
          <w:p w14:paraId="3534B345" w14:textId="6A00AA0F" w:rsidR="003F12EA" w:rsidRDefault="00162348" w:rsidP="00BB79AA">
            <w:pPr>
              <w:pStyle w:val="TableParagraph"/>
              <w:spacing w:before="1"/>
              <w:ind w:left="0" w:right="4"/>
              <w:rPr>
                <w:sz w:val="20"/>
              </w:rPr>
            </w:pPr>
            <w:r w:rsidRPr="00162348">
              <w:rPr>
                <w:w w:val="90"/>
                <w:sz w:val="20"/>
              </w:rPr>
              <w:t>647.467.742 COP</w:t>
            </w:r>
          </w:p>
        </w:tc>
        <w:tc>
          <w:tcPr>
            <w:tcW w:w="1387" w:type="dxa"/>
            <w:vAlign w:val="center"/>
          </w:tcPr>
          <w:p w14:paraId="41CE2493" w14:textId="77777777" w:rsidR="003F12EA" w:rsidRDefault="003F12EA" w:rsidP="00BB79AA">
            <w:pPr>
              <w:pStyle w:val="TableParagraph"/>
              <w:spacing w:before="0"/>
              <w:ind w:left="0" w:right="4"/>
              <w:rPr>
                <w:sz w:val="20"/>
              </w:rPr>
            </w:pPr>
          </w:p>
          <w:p w14:paraId="1C5DF252" w14:textId="77777777" w:rsidR="003F12EA" w:rsidRDefault="003F12EA" w:rsidP="00BB79AA">
            <w:pPr>
              <w:pStyle w:val="TableParagraph"/>
              <w:spacing w:before="0"/>
              <w:ind w:left="0" w:right="4"/>
              <w:rPr>
                <w:sz w:val="20"/>
              </w:rPr>
            </w:pPr>
          </w:p>
          <w:p w14:paraId="5B26023D" w14:textId="77777777" w:rsidR="003F12EA" w:rsidRDefault="003F12EA" w:rsidP="00BB79AA">
            <w:pPr>
              <w:pStyle w:val="TableParagraph"/>
              <w:spacing w:before="63"/>
              <w:ind w:left="0" w:right="4"/>
              <w:rPr>
                <w:sz w:val="20"/>
              </w:rPr>
            </w:pPr>
          </w:p>
          <w:p w14:paraId="5C30BED1" w14:textId="77777777" w:rsidR="003F12EA" w:rsidRDefault="0029629B" w:rsidP="00BB79AA">
            <w:pPr>
              <w:pStyle w:val="TableParagraph"/>
              <w:spacing w:before="1"/>
              <w:ind w:left="0" w:right="4"/>
              <w:rPr>
                <w:sz w:val="20"/>
              </w:rPr>
            </w:pPr>
            <w:r>
              <w:rPr>
                <w:w w:val="75"/>
                <w:sz w:val="20"/>
              </w:rPr>
              <w:t>SECOP</w:t>
            </w:r>
            <w:r>
              <w:rPr>
                <w:spacing w:val="-8"/>
                <w:w w:val="95"/>
                <w:sz w:val="20"/>
              </w:rPr>
              <w:t xml:space="preserve"> </w:t>
            </w:r>
            <w:r>
              <w:rPr>
                <w:spacing w:val="-5"/>
                <w:w w:val="95"/>
                <w:sz w:val="20"/>
              </w:rPr>
              <w:t>II</w:t>
            </w:r>
          </w:p>
        </w:tc>
      </w:tr>
      <w:tr w:rsidR="003F12EA" w14:paraId="7C698080" w14:textId="77777777" w:rsidTr="00BB79AA">
        <w:trPr>
          <w:trHeight w:val="2197"/>
        </w:trPr>
        <w:tc>
          <w:tcPr>
            <w:tcW w:w="1252" w:type="dxa"/>
            <w:vAlign w:val="center"/>
          </w:tcPr>
          <w:p w14:paraId="2AF4A8ED" w14:textId="77777777" w:rsidR="003F12EA" w:rsidRDefault="003F12EA" w:rsidP="00BB79AA">
            <w:pPr>
              <w:pStyle w:val="TableParagraph"/>
              <w:spacing w:before="0"/>
              <w:ind w:left="0" w:right="4"/>
              <w:rPr>
                <w:sz w:val="20"/>
              </w:rPr>
            </w:pPr>
          </w:p>
          <w:p w14:paraId="0701560E" w14:textId="77777777" w:rsidR="003F12EA" w:rsidRDefault="003F12EA" w:rsidP="00BB79AA">
            <w:pPr>
              <w:pStyle w:val="TableParagraph"/>
              <w:spacing w:before="0"/>
              <w:ind w:left="0" w:right="4"/>
              <w:rPr>
                <w:sz w:val="20"/>
              </w:rPr>
            </w:pPr>
          </w:p>
          <w:p w14:paraId="594F1546" w14:textId="77777777" w:rsidR="003F12EA" w:rsidRDefault="003F12EA" w:rsidP="00BB79AA">
            <w:pPr>
              <w:pStyle w:val="TableParagraph"/>
              <w:spacing w:before="65"/>
              <w:ind w:left="0" w:right="4"/>
              <w:rPr>
                <w:sz w:val="20"/>
              </w:rPr>
            </w:pPr>
          </w:p>
          <w:p w14:paraId="49F0157E" w14:textId="582BA463" w:rsidR="003F12EA" w:rsidRDefault="00162348" w:rsidP="00BB79AA">
            <w:pPr>
              <w:pStyle w:val="TableParagraph"/>
              <w:spacing w:before="0" w:line="254" w:lineRule="auto"/>
              <w:ind w:left="0" w:right="4"/>
              <w:rPr>
                <w:sz w:val="20"/>
              </w:rPr>
            </w:pPr>
            <w:r w:rsidRPr="00162348">
              <w:rPr>
                <w:spacing w:val="-2"/>
                <w:w w:val="90"/>
                <w:sz w:val="20"/>
              </w:rPr>
              <w:t>SASIE-CMC-CBA-003-2024</w:t>
            </w:r>
          </w:p>
        </w:tc>
        <w:tc>
          <w:tcPr>
            <w:tcW w:w="2874" w:type="dxa"/>
            <w:vAlign w:val="center"/>
          </w:tcPr>
          <w:p w14:paraId="2149BD69" w14:textId="52C45BDC" w:rsidR="003F12EA" w:rsidRDefault="00162348" w:rsidP="00BB79AA">
            <w:pPr>
              <w:pStyle w:val="TableParagraph"/>
              <w:spacing w:before="3" w:line="201" w:lineRule="exact"/>
              <w:ind w:left="0" w:right="4"/>
              <w:rPr>
                <w:sz w:val="20"/>
              </w:rPr>
            </w:pPr>
            <w:r w:rsidRPr="00162348">
              <w:rPr>
                <w:spacing w:val="-6"/>
                <w:sz w:val="20"/>
              </w:rPr>
              <w:t>SUMINISTRO DE MATERIALES DE FORMACIÓN PARA EL DESARROLLO DE ACTIVIDADES DE LAS DIFERENTES ÁREAS DE FORMACIÓN E INSUMOS DE PRODUCCIÓN DE CENTROS Y BIENESTAR AL APRENDIZ Y ELEMENTOS DE PAPELERIA</w:t>
            </w:r>
          </w:p>
        </w:tc>
        <w:tc>
          <w:tcPr>
            <w:tcW w:w="1540" w:type="dxa"/>
            <w:vAlign w:val="center"/>
          </w:tcPr>
          <w:p w14:paraId="24F42C07" w14:textId="77777777" w:rsidR="003F12EA" w:rsidRDefault="003F12EA" w:rsidP="00BB79AA">
            <w:pPr>
              <w:pStyle w:val="TableParagraph"/>
              <w:spacing w:before="0"/>
              <w:ind w:left="0" w:right="4"/>
              <w:rPr>
                <w:sz w:val="20"/>
              </w:rPr>
            </w:pPr>
          </w:p>
          <w:p w14:paraId="4649DBF0" w14:textId="77777777" w:rsidR="003F12EA" w:rsidRDefault="003F12EA" w:rsidP="00BB79AA">
            <w:pPr>
              <w:pStyle w:val="TableParagraph"/>
              <w:spacing w:before="172"/>
              <w:ind w:left="0" w:right="4"/>
              <w:rPr>
                <w:sz w:val="20"/>
              </w:rPr>
            </w:pPr>
          </w:p>
          <w:p w14:paraId="1A876666" w14:textId="0DAF99CC" w:rsidR="003F12EA" w:rsidRDefault="00162348" w:rsidP="00BB79AA">
            <w:pPr>
              <w:pStyle w:val="TableParagraph"/>
              <w:spacing w:before="0" w:line="254" w:lineRule="auto"/>
              <w:ind w:left="0" w:right="4" w:hanging="1"/>
              <w:rPr>
                <w:sz w:val="20"/>
              </w:rPr>
            </w:pPr>
            <w:r w:rsidRPr="00162348">
              <w:rPr>
                <w:spacing w:val="-2"/>
                <w:w w:val="80"/>
                <w:sz w:val="20"/>
              </w:rPr>
              <w:t>Selección abreviada subasta inversa</w:t>
            </w:r>
          </w:p>
        </w:tc>
        <w:tc>
          <w:tcPr>
            <w:tcW w:w="1776" w:type="dxa"/>
            <w:vAlign w:val="center"/>
          </w:tcPr>
          <w:p w14:paraId="57701339" w14:textId="77777777" w:rsidR="003F12EA" w:rsidRDefault="003F12EA" w:rsidP="00BB79AA">
            <w:pPr>
              <w:pStyle w:val="TableParagraph"/>
              <w:spacing w:before="0"/>
              <w:ind w:left="0" w:right="4"/>
              <w:rPr>
                <w:sz w:val="20"/>
              </w:rPr>
            </w:pPr>
          </w:p>
          <w:p w14:paraId="019E4615" w14:textId="77777777" w:rsidR="003F12EA" w:rsidRDefault="003F12EA" w:rsidP="00BB79AA">
            <w:pPr>
              <w:pStyle w:val="TableParagraph"/>
              <w:spacing w:before="0"/>
              <w:ind w:left="0" w:right="4"/>
              <w:rPr>
                <w:sz w:val="20"/>
              </w:rPr>
            </w:pPr>
          </w:p>
          <w:p w14:paraId="2FF334F9" w14:textId="77777777" w:rsidR="003F12EA" w:rsidRDefault="003F12EA" w:rsidP="00BB79AA">
            <w:pPr>
              <w:pStyle w:val="TableParagraph"/>
              <w:spacing w:before="0"/>
              <w:ind w:left="0" w:right="4"/>
              <w:rPr>
                <w:sz w:val="20"/>
              </w:rPr>
            </w:pPr>
          </w:p>
          <w:p w14:paraId="204407C8" w14:textId="77777777" w:rsidR="003F12EA" w:rsidRDefault="003F12EA" w:rsidP="00BB79AA">
            <w:pPr>
              <w:pStyle w:val="TableParagraph"/>
              <w:spacing w:before="78"/>
              <w:ind w:left="0" w:right="4"/>
              <w:rPr>
                <w:sz w:val="20"/>
              </w:rPr>
            </w:pPr>
          </w:p>
          <w:p w14:paraId="6CEB4208" w14:textId="16FDBF1D" w:rsidR="003F12EA" w:rsidRDefault="00162348" w:rsidP="00BB79AA">
            <w:pPr>
              <w:pStyle w:val="TableParagraph"/>
              <w:spacing w:before="0"/>
              <w:ind w:left="0" w:right="4"/>
              <w:rPr>
                <w:sz w:val="20"/>
              </w:rPr>
            </w:pPr>
            <w:r w:rsidRPr="00162348">
              <w:rPr>
                <w:w w:val="90"/>
                <w:sz w:val="20"/>
              </w:rPr>
              <w:t>647.467.742 COP</w:t>
            </w:r>
          </w:p>
        </w:tc>
        <w:tc>
          <w:tcPr>
            <w:tcW w:w="1387" w:type="dxa"/>
            <w:vAlign w:val="center"/>
          </w:tcPr>
          <w:p w14:paraId="18512236" w14:textId="77777777" w:rsidR="003F12EA" w:rsidRDefault="003F12EA" w:rsidP="00BB79AA">
            <w:pPr>
              <w:pStyle w:val="TableParagraph"/>
              <w:spacing w:before="0"/>
              <w:ind w:left="0" w:right="4"/>
              <w:rPr>
                <w:sz w:val="20"/>
              </w:rPr>
            </w:pPr>
          </w:p>
          <w:p w14:paraId="7B9A1FB2" w14:textId="77777777" w:rsidR="003F12EA" w:rsidRDefault="003F12EA" w:rsidP="00BB79AA">
            <w:pPr>
              <w:pStyle w:val="TableParagraph"/>
              <w:spacing w:before="0"/>
              <w:ind w:left="0" w:right="4"/>
              <w:rPr>
                <w:sz w:val="20"/>
              </w:rPr>
            </w:pPr>
          </w:p>
          <w:p w14:paraId="62BEE4B3" w14:textId="77777777" w:rsidR="003F12EA" w:rsidRDefault="003F12EA" w:rsidP="00BB79AA">
            <w:pPr>
              <w:pStyle w:val="TableParagraph"/>
              <w:spacing w:before="0"/>
              <w:ind w:left="0" w:right="4"/>
              <w:rPr>
                <w:sz w:val="20"/>
              </w:rPr>
            </w:pPr>
          </w:p>
          <w:p w14:paraId="50589CBD" w14:textId="77777777" w:rsidR="003F12EA" w:rsidRDefault="003F12EA" w:rsidP="00BB79AA">
            <w:pPr>
              <w:pStyle w:val="TableParagraph"/>
              <w:spacing w:before="78"/>
              <w:ind w:left="0" w:right="4"/>
              <w:rPr>
                <w:sz w:val="20"/>
              </w:rPr>
            </w:pPr>
          </w:p>
          <w:p w14:paraId="7281E635" w14:textId="77777777" w:rsidR="003F12EA" w:rsidRDefault="0029629B" w:rsidP="00BB79AA">
            <w:pPr>
              <w:pStyle w:val="TableParagraph"/>
              <w:spacing w:before="0"/>
              <w:ind w:left="0" w:right="4"/>
              <w:rPr>
                <w:sz w:val="20"/>
              </w:rPr>
            </w:pPr>
            <w:r>
              <w:rPr>
                <w:w w:val="75"/>
                <w:sz w:val="20"/>
              </w:rPr>
              <w:t>SECOP</w:t>
            </w:r>
            <w:r>
              <w:rPr>
                <w:spacing w:val="-8"/>
                <w:w w:val="95"/>
                <w:sz w:val="20"/>
              </w:rPr>
              <w:t xml:space="preserve"> </w:t>
            </w:r>
            <w:r>
              <w:rPr>
                <w:spacing w:val="-5"/>
                <w:w w:val="95"/>
                <w:sz w:val="20"/>
              </w:rPr>
              <w:t>II</w:t>
            </w:r>
          </w:p>
        </w:tc>
      </w:tr>
      <w:tr w:rsidR="003F12EA" w14:paraId="11000D01" w14:textId="77777777" w:rsidTr="00BB79AA">
        <w:trPr>
          <w:trHeight w:val="1709"/>
        </w:trPr>
        <w:tc>
          <w:tcPr>
            <w:tcW w:w="1252" w:type="dxa"/>
            <w:vAlign w:val="center"/>
          </w:tcPr>
          <w:p w14:paraId="7673BB70" w14:textId="77777777" w:rsidR="003F12EA" w:rsidRDefault="003F12EA" w:rsidP="00BB79AA">
            <w:pPr>
              <w:pStyle w:val="TableParagraph"/>
              <w:spacing w:before="0"/>
              <w:ind w:left="0" w:right="4"/>
              <w:rPr>
                <w:sz w:val="20"/>
              </w:rPr>
            </w:pPr>
          </w:p>
          <w:p w14:paraId="50EAAB27" w14:textId="77777777" w:rsidR="003F12EA" w:rsidRDefault="003F12EA" w:rsidP="00BB79AA">
            <w:pPr>
              <w:pStyle w:val="TableParagraph"/>
              <w:spacing w:before="51"/>
              <w:ind w:left="0" w:right="4"/>
              <w:rPr>
                <w:sz w:val="20"/>
              </w:rPr>
            </w:pPr>
          </w:p>
          <w:p w14:paraId="143ED15A" w14:textId="4DCCCB6E" w:rsidR="003F12EA" w:rsidRDefault="00162348" w:rsidP="00BB79AA">
            <w:pPr>
              <w:pStyle w:val="TableParagraph"/>
              <w:spacing w:before="1"/>
              <w:ind w:left="0" w:right="4"/>
              <w:rPr>
                <w:sz w:val="20"/>
              </w:rPr>
            </w:pPr>
            <w:r w:rsidRPr="00162348">
              <w:rPr>
                <w:spacing w:val="-4"/>
                <w:w w:val="95"/>
                <w:sz w:val="20"/>
              </w:rPr>
              <w:t>SASIE-CMC-CBA-003-2024</w:t>
            </w:r>
          </w:p>
        </w:tc>
        <w:tc>
          <w:tcPr>
            <w:tcW w:w="2874" w:type="dxa"/>
            <w:vAlign w:val="center"/>
          </w:tcPr>
          <w:p w14:paraId="0AEE7751" w14:textId="2CB80E2E" w:rsidR="003F12EA" w:rsidRDefault="00162348" w:rsidP="00BB79AA">
            <w:pPr>
              <w:pStyle w:val="TableParagraph"/>
              <w:spacing w:before="1" w:line="203" w:lineRule="exact"/>
              <w:ind w:left="0" w:right="4"/>
              <w:rPr>
                <w:sz w:val="20"/>
              </w:rPr>
            </w:pPr>
            <w:r w:rsidRPr="00162348">
              <w:rPr>
                <w:w w:val="80"/>
                <w:sz w:val="20"/>
              </w:rPr>
              <w:t>SUMINISTRO DE MATERIALES DE FORMACIÓN PARA EL DESARROLLO DE ACTIVIDADES DE LAS DIFERENTES ÁREAS DE FORMACIÓN E INSUMOS DE PRODUCCIÓN DE CENTROS Y BIENESTAR AL APRENDIZ Y ELEMENTOS DE PAPELERIA</w:t>
            </w:r>
          </w:p>
        </w:tc>
        <w:tc>
          <w:tcPr>
            <w:tcW w:w="1540" w:type="dxa"/>
            <w:vAlign w:val="center"/>
          </w:tcPr>
          <w:p w14:paraId="79640C5B" w14:textId="77777777" w:rsidR="003F12EA" w:rsidRDefault="003F12EA" w:rsidP="00BB79AA">
            <w:pPr>
              <w:pStyle w:val="TableParagraph"/>
              <w:spacing w:before="159"/>
              <w:ind w:left="0" w:right="4"/>
              <w:rPr>
                <w:sz w:val="20"/>
              </w:rPr>
            </w:pPr>
          </w:p>
          <w:p w14:paraId="0E3AE62A" w14:textId="703677BE" w:rsidR="003F12EA" w:rsidRDefault="00162348" w:rsidP="00BB79AA">
            <w:pPr>
              <w:pStyle w:val="TableParagraph"/>
              <w:spacing w:before="0" w:line="254" w:lineRule="auto"/>
              <w:ind w:left="0" w:right="4" w:hanging="1"/>
              <w:rPr>
                <w:sz w:val="20"/>
              </w:rPr>
            </w:pPr>
            <w:r w:rsidRPr="00162348">
              <w:rPr>
                <w:spacing w:val="-2"/>
                <w:w w:val="80"/>
                <w:sz w:val="20"/>
              </w:rPr>
              <w:t>Selección abreviada subasta inversa</w:t>
            </w:r>
          </w:p>
        </w:tc>
        <w:tc>
          <w:tcPr>
            <w:tcW w:w="1776" w:type="dxa"/>
            <w:vAlign w:val="center"/>
          </w:tcPr>
          <w:p w14:paraId="049C8A57" w14:textId="77777777" w:rsidR="003F12EA" w:rsidRDefault="003F12EA" w:rsidP="00BB79AA">
            <w:pPr>
              <w:pStyle w:val="TableParagraph"/>
              <w:spacing w:before="0"/>
              <w:ind w:left="0" w:right="4"/>
              <w:rPr>
                <w:sz w:val="20"/>
              </w:rPr>
            </w:pPr>
          </w:p>
          <w:p w14:paraId="0473DE1C" w14:textId="77777777" w:rsidR="003F12EA" w:rsidRDefault="003F12EA" w:rsidP="00BB79AA">
            <w:pPr>
              <w:pStyle w:val="TableParagraph"/>
              <w:spacing w:before="0"/>
              <w:ind w:left="0" w:right="4"/>
              <w:rPr>
                <w:sz w:val="20"/>
              </w:rPr>
            </w:pPr>
          </w:p>
          <w:p w14:paraId="6C1C9BFB" w14:textId="77777777" w:rsidR="003F12EA" w:rsidRDefault="003F12EA" w:rsidP="00BB79AA">
            <w:pPr>
              <w:pStyle w:val="TableParagraph"/>
              <w:spacing w:before="65"/>
              <w:ind w:left="0" w:right="4"/>
              <w:rPr>
                <w:sz w:val="20"/>
              </w:rPr>
            </w:pPr>
          </w:p>
          <w:p w14:paraId="2098D4C9" w14:textId="602FA169" w:rsidR="003F12EA" w:rsidRDefault="00162348" w:rsidP="00BB79AA">
            <w:pPr>
              <w:pStyle w:val="TableParagraph"/>
              <w:spacing w:before="0"/>
              <w:ind w:left="0" w:right="4"/>
              <w:rPr>
                <w:sz w:val="20"/>
              </w:rPr>
            </w:pPr>
            <w:r w:rsidRPr="00162348">
              <w:rPr>
                <w:w w:val="90"/>
                <w:sz w:val="20"/>
              </w:rPr>
              <w:t>647.467.742 COP</w:t>
            </w:r>
          </w:p>
        </w:tc>
        <w:tc>
          <w:tcPr>
            <w:tcW w:w="1387" w:type="dxa"/>
            <w:vAlign w:val="center"/>
          </w:tcPr>
          <w:p w14:paraId="2227EC60" w14:textId="77777777" w:rsidR="003F12EA" w:rsidRDefault="003F12EA" w:rsidP="00BB79AA">
            <w:pPr>
              <w:pStyle w:val="TableParagraph"/>
              <w:spacing w:before="0"/>
              <w:ind w:left="0" w:right="4"/>
              <w:rPr>
                <w:sz w:val="20"/>
              </w:rPr>
            </w:pPr>
          </w:p>
          <w:p w14:paraId="70A3F20B" w14:textId="77777777" w:rsidR="003F12EA" w:rsidRDefault="003F12EA" w:rsidP="00BB79AA">
            <w:pPr>
              <w:pStyle w:val="TableParagraph"/>
              <w:spacing w:before="0"/>
              <w:ind w:left="0" w:right="4"/>
              <w:rPr>
                <w:sz w:val="20"/>
              </w:rPr>
            </w:pPr>
          </w:p>
          <w:p w14:paraId="5C8981A9" w14:textId="77777777" w:rsidR="003F12EA" w:rsidRDefault="003F12EA" w:rsidP="00BB79AA">
            <w:pPr>
              <w:pStyle w:val="TableParagraph"/>
              <w:spacing w:before="65"/>
              <w:ind w:left="0" w:right="4"/>
              <w:rPr>
                <w:sz w:val="20"/>
              </w:rPr>
            </w:pPr>
          </w:p>
          <w:p w14:paraId="22401F5E" w14:textId="77777777" w:rsidR="003F12EA" w:rsidRDefault="0029629B" w:rsidP="00BB79AA">
            <w:pPr>
              <w:pStyle w:val="TableParagraph"/>
              <w:spacing w:before="0"/>
              <w:ind w:left="0" w:right="4"/>
              <w:rPr>
                <w:sz w:val="20"/>
              </w:rPr>
            </w:pPr>
            <w:r>
              <w:rPr>
                <w:w w:val="75"/>
                <w:sz w:val="20"/>
              </w:rPr>
              <w:t>SECOP</w:t>
            </w:r>
            <w:r>
              <w:rPr>
                <w:spacing w:val="-8"/>
                <w:w w:val="95"/>
                <w:sz w:val="20"/>
              </w:rPr>
              <w:t xml:space="preserve"> </w:t>
            </w:r>
            <w:r>
              <w:rPr>
                <w:spacing w:val="-5"/>
                <w:w w:val="95"/>
                <w:sz w:val="20"/>
              </w:rPr>
              <w:t>II</w:t>
            </w:r>
          </w:p>
        </w:tc>
      </w:tr>
      <w:tr w:rsidR="00162348" w14:paraId="12597CAE" w14:textId="77777777" w:rsidTr="00BB79AA">
        <w:trPr>
          <w:trHeight w:val="1709"/>
        </w:trPr>
        <w:tc>
          <w:tcPr>
            <w:tcW w:w="1252" w:type="dxa"/>
            <w:vAlign w:val="center"/>
          </w:tcPr>
          <w:p w14:paraId="2915437A" w14:textId="3197536E" w:rsidR="00162348" w:rsidRDefault="00162348" w:rsidP="00BB79AA">
            <w:pPr>
              <w:pStyle w:val="TableParagraph"/>
              <w:spacing w:before="0"/>
              <w:ind w:left="0" w:right="4"/>
              <w:rPr>
                <w:sz w:val="20"/>
              </w:rPr>
            </w:pPr>
            <w:r w:rsidRPr="00162348">
              <w:rPr>
                <w:sz w:val="20"/>
              </w:rPr>
              <w:t>MC-CMC-CBA-005-2025</w:t>
            </w:r>
          </w:p>
        </w:tc>
        <w:tc>
          <w:tcPr>
            <w:tcW w:w="2874" w:type="dxa"/>
            <w:vAlign w:val="center"/>
          </w:tcPr>
          <w:p w14:paraId="2FCA61B5" w14:textId="7C4040A4" w:rsidR="00162348" w:rsidRPr="00A12FD5" w:rsidRDefault="00162348" w:rsidP="00BB79AA">
            <w:pPr>
              <w:pStyle w:val="TableParagraph"/>
              <w:spacing w:before="1" w:line="203" w:lineRule="exact"/>
              <w:ind w:left="0" w:right="4"/>
              <w:rPr>
                <w:w w:val="80"/>
                <w:sz w:val="20"/>
              </w:rPr>
            </w:pPr>
            <w:r w:rsidRPr="00162348">
              <w:rPr>
                <w:w w:val="80"/>
                <w:sz w:val="20"/>
              </w:rPr>
              <w:t>COMPRA DE MATERIALES PARA EL DESARROLLO DE ACTIVIDADES DE FORMACIÓN EN EL ÁREA DE TURISMO DE LOS PROGRAMAS DE ARTICULACIÓN CON LA MEDIA Y CAMPESENA DEL CENTRO DE BIOTECNOLOGÍA AGROPECUARIA DE MOSQUERA</w:t>
            </w:r>
          </w:p>
        </w:tc>
        <w:tc>
          <w:tcPr>
            <w:tcW w:w="1540" w:type="dxa"/>
            <w:vAlign w:val="center"/>
          </w:tcPr>
          <w:p w14:paraId="0213340D" w14:textId="184690E8" w:rsidR="00162348" w:rsidRDefault="00162348" w:rsidP="00BB79AA">
            <w:pPr>
              <w:pStyle w:val="TableParagraph"/>
              <w:spacing w:before="159"/>
              <w:ind w:left="0" w:right="4"/>
              <w:rPr>
                <w:sz w:val="20"/>
              </w:rPr>
            </w:pPr>
            <w:r w:rsidRPr="00162348">
              <w:rPr>
                <w:sz w:val="20"/>
              </w:rPr>
              <w:t>Mínima cuantía</w:t>
            </w:r>
          </w:p>
        </w:tc>
        <w:tc>
          <w:tcPr>
            <w:tcW w:w="1776" w:type="dxa"/>
            <w:vAlign w:val="center"/>
          </w:tcPr>
          <w:p w14:paraId="35C07B4A" w14:textId="1EB498F3" w:rsidR="00162348" w:rsidRDefault="00162348" w:rsidP="00BB79AA">
            <w:pPr>
              <w:pStyle w:val="TableParagraph"/>
              <w:spacing w:before="0"/>
              <w:ind w:left="0" w:right="4"/>
              <w:rPr>
                <w:sz w:val="20"/>
              </w:rPr>
            </w:pPr>
            <w:r w:rsidRPr="00162348">
              <w:rPr>
                <w:sz w:val="20"/>
              </w:rPr>
              <w:t>9.998.994 COP</w:t>
            </w:r>
          </w:p>
        </w:tc>
        <w:tc>
          <w:tcPr>
            <w:tcW w:w="1387" w:type="dxa"/>
            <w:vAlign w:val="center"/>
          </w:tcPr>
          <w:p w14:paraId="344691F0" w14:textId="2CA45993" w:rsidR="00162348" w:rsidRDefault="00162348" w:rsidP="00BB79AA">
            <w:pPr>
              <w:pStyle w:val="TableParagraph"/>
              <w:spacing w:before="0"/>
              <w:ind w:left="0" w:right="4"/>
              <w:rPr>
                <w:sz w:val="20"/>
              </w:rPr>
            </w:pPr>
            <w:r>
              <w:rPr>
                <w:w w:val="75"/>
                <w:sz w:val="20"/>
              </w:rPr>
              <w:t>SECOP</w:t>
            </w:r>
            <w:r>
              <w:rPr>
                <w:spacing w:val="-8"/>
                <w:w w:val="95"/>
                <w:sz w:val="20"/>
              </w:rPr>
              <w:t xml:space="preserve"> </w:t>
            </w:r>
            <w:r>
              <w:rPr>
                <w:spacing w:val="-5"/>
                <w:w w:val="95"/>
                <w:sz w:val="20"/>
              </w:rPr>
              <w:t>II</w:t>
            </w:r>
          </w:p>
        </w:tc>
      </w:tr>
      <w:tr w:rsidR="00162348" w14:paraId="1CD19EE5" w14:textId="77777777" w:rsidTr="00BB79AA">
        <w:trPr>
          <w:trHeight w:val="1709"/>
        </w:trPr>
        <w:tc>
          <w:tcPr>
            <w:tcW w:w="1252" w:type="dxa"/>
            <w:vAlign w:val="center"/>
          </w:tcPr>
          <w:p w14:paraId="13238427" w14:textId="71D86DB9" w:rsidR="00162348" w:rsidRDefault="00162348" w:rsidP="00BB79AA">
            <w:pPr>
              <w:pStyle w:val="TableParagraph"/>
              <w:spacing w:before="0"/>
              <w:ind w:left="0" w:right="4"/>
              <w:rPr>
                <w:sz w:val="20"/>
              </w:rPr>
            </w:pPr>
            <w:r w:rsidRPr="00162348">
              <w:rPr>
                <w:sz w:val="20"/>
              </w:rPr>
              <w:t>SASIE-CMC-CBA-012-2025</w:t>
            </w:r>
          </w:p>
        </w:tc>
        <w:tc>
          <w:tcPr>
            <w:tcW w:w="2874" w:type="dxa"/>
            <w:vAlign w:val="center"/>
          </w:tcPr>
          <w:p w14:paraId="54918470" w14:textId="6F0D7E33" w:rsidR="00162348" w:rsidRPr="00A12FD5" w:rsidRDefault="00162348" w:rsidP="00BB79AA">
            <w:pPr>
              <w:pStyle w:val="TableParagraph"/>
              <w:spacing w:before="1" w:line="203" w:lineRule="exact"/>
              <w:ind w:left="0" w:right="4"/>
              <w:rPr>
                <w:w w:val="80"/>
                <w:sz w:val="20"/>
              </w:rPr>
            </w:pPr>
            <w:r w:rsidRPr="00162348">
              <w:rPr>
                <w:w w:val="80"/>
                <w:sz w:val="20"/>
              </w:rPr>
              <w:t>COMPRA DE MAQUINAS, EQUIPOS, MUEBLES Y ENSERES NECESARIOS PARA EL PROCESO DE DOTACIÓN Y MODERNIZACIÓN DEL CENTRO DE ACONDICIONAMIENTO FÍSICO DENOMINADO GIMNASIO CBA</w:t>
            </w:r>
          </w:p>
        </w:tc>
        <w:tc>
          <w:tcPr>
            <w:tcW w:w="1540" w:type="dxa"/>
            <w:vAlign w:val="center"/>
          </w:tcPr>
          <w:p w14:paraId="6D92A655" w14:textId="56728099" w:rsidR="00162348" w:rsidRDefault="00162348" w:rsidP="00BB79AA">
            <w:pPr>
              <w:pStyle w:val="TableParagraph"/>
              <w:spacing w:before="159"/>
              <w:ind w:left="0" w:right="4"/>
              <w:rPr>
                <w:sz w:val="20"/>
              </w:rPr>
            </w:pPr>
            <w:r w:rsidRPr="00162348">
              <w:rPr>
                <w:sz w:val="20"/>
              </w:rPr>
              <w:t>Selección abreviada subasta inversa</w:t>
            </w:r>
          </w:p>
        </w:tc>
        <w:tc>
          <w:tcPr>
            <w:tcW w:w="1776" w:type="dxa"/>
            <w:vAlign w:val="center"/>
          </w:tcPr>
          <w:p w14:paraId="2E040F6E" w14:textId="354AD1E4" w:rsidR="00162348" w:rsidRDefault="00162348" w:rsidP="00BB79AA">
            <w:pPr>
              <w:pStyle w:val="TableParagraph"/>
              <w:spacing w:before="0"/>
              <w:ind w:left="0" w:right="4"/>
              <w:rPr>
                <w:sz w:val="20"/>
              </w:rPr>
            </w:pPr>
            <w:r w:rsidRPr="00162348">
              <w:rPr>
                <w:sz w:val="20"/>
              </w:rPr>
              <w:t>199.024.539,18 COP</w:t>
            </w:r>
          </w:p>
        </w:tc>
        <w:tc>
          <w:tcPr>
            <w:tcW w:w="1387" w:type="dxa"/>
            <w:vAlign w:val="center"/>
          </w:tcPr>
          <w:p w14:paraId="6CD0AEDF" w14:textId="145757C5" w:rsidR="00162348" w:rsidRDefault="00162348" w:rsidP="00BB79AA">
            <w:pPr>
              <w:pStyle w:val="TableParagraph"/>
              <w:spacing w:before="0"/>
              <w:ind w:left="0" w:right="4"/>
              <w:rPr>
                <w:sz w:val="20"/>
              </w:rPr>
            </w:pPr>
            <w:r>
              <w:rPr>
                <w:w w:val="75"/>
                <w:sz w:val="20"/>
              </w:rPr>
              <w:t>SECOP</w:t>
            </w:r>
            <w:r>
              <w:rPr>
                <w:spacing w:val="-8"/>
                <w:w w:val="95"/>
                <w:sz w:val="20"/>
              </w:rPr>
              <w:t xml:space="preserve"> </w:t>
            </w:r>
            <w:r>
              <w:rPr>
                <w:spacing w:val="-5"/>
                <w:w w:val="95"/>
                <w:sz w:val="20"/>
              </w:rPr>
              <w:t>II</w:t>
            </w:r>
          </w:p>
        </w:tc>
      </w:tr>
      <w:tr w:rsidR="00162348" w14:paraId="65607CBE" w14:textId="77777777" w:rsidTr="00BB79AA">
        <w:trPr>
          <w:trHeight w:val="1709"/>
        </w:trPr>
        <w:tc>
          <w:tcPr>
            <w:tcW w:w="1252" w:type="dxa"/>
            <w:vAlign w:val="center"/>
          </w:tcPr>
          <w:p w14:paraId="7D5831D3" w14:textId="065DB2DA" w:rsidR="00162348" w:rsidRDefault="00BB79AA" w:rsidP="00BB79AA">
            <w:pPr>
              <w:pStyle w:val="TableParagraph"/>
              <w:spacing w:before="0"/>
              <w:ind w:left="0" w:right="4"/>
              <w:rPr>
                <w:sz w:val="20"/>
              </w:rPr>
            </w:pPr>
            <w:r w:rsidRPr="00BB79AA">
              <w:rPr>
                <w:sz w:val="20"/>
              </w:rPr>
              <w:t>MC-CMC-CBA-047-2023</w:t>
            </w:r>
          </w:p>
        </w:tc>
        <w:tc>
          <w:tcPr>
            <w:tcW w:w="2874" w:type="dxa"/>
            <w:vAlign w:val="center"/>
          </w:tcPr>
          <w:p w14:paraId="3B7C6F4D" w14:textId="3FBAC21E" w:rsidR="00162348" w:rsidRPr="00A12FD5" w:rsidRDefault="00BB79AA" w:rsidP="00BB79AA">
            <w:pPr>
              <w:pStyle w:val="TableParagraph"/>
              <w:spacing w:before="1" w:line="203" w:lineRule="exact"/>
              <w:ind w:left="0" w:right="4"/>
              <w:rPr>
                <w:w w:val="80"/>
                <w:sz w:val="20"/>
              </w:rPr>
            </w:pPr>
            <w:r w:rsidRPr="00BB79AA">
              <w:rPr>
                <w:w w:val="80"/>
                <w:sz w:val="20"/>
              </w:rPr>
              <w:t>SUMINISTRO DE ELEMENTOS PARA CARNETIZACION, PAPELERÍA, ÚTILES DE OFICINA, Y TONERS PARA EL CENTRO DE BIOTECNOLOGÍA AGROPECUARIA SENA -REGIONAL CUNDINAMARCA</w:t>
            </w:r>
          </w:p>
        </w:tc>
        <w:tc>
          <w:tcPr>
            <w:tcW w:w="1540" w:type="dxa"/>
            <w:vAlign w:val="center"/>
          </w:tcPr>
          <w:p w14:paraId="2FC6BC5C" w14:textId="4AC70B84" w:rsidR="00162348" w:rsidRDefault="00BB79AA" w:rsidP="00BB79AA">
            <w:pPr>
              <w:pStyle w:val="TableParagraph"/>
              <w:spacing w:before="159"/>
              <w:ind w:left="0" w:right="4"/>
              <w:rPr>
                <w:sz w:val="20"/>
              </w:rPr>
            </w:pPr>
            <w:r w:rsidRPr="00BB79AA">
              <w:rPr>
                <w:sz w:val="20"/>
              </w:rPr>
              <w:t>Mínima cuantía</w:t>
            </w:r>
          </w:p>
        </w:tc>
        <w:tc>
          <w:tcPr>
            <w:tcW w:w="1776" w:type="dxa"/>
            <w:vAlign w:val="center"/>
          </w:tcPr>
          <w:p w14:paraId="7634D1A9" w14:textId="003795EE" w:rsidR="00162348" w:rsidRDefault="00BB79AA" w:rsidP="00BB79AA">
            <w:pPr>
              <w:pStyle w:val="TableParagraph"/>
              <w:spacing w:before="0"/>
              <w:ind w:left="0" w:right="4"/>
              <w:rPr>
                <w:sz w:val="20"/>
              </w:rPr>
            </w:pPr>
            <w:r w:rsidRPr="00BB79AA">
              <w:rPr>
                <w:sz w:val="20"/>
              </w:rPr>
              <w:t>23.521.703 COP</w:t>
            </w:r>
          </w:p>
        </w:tc>
        <w:tc>
          <w:tcPr>
            <w:tcW w:w="1387" w:type="dxa"/>
            <w:vAlign w:val="center"/>
          </w:tcPr>
          <w:p w14:paraId="635C4218" w14:textId="27A37D7B" w:rsidR="00162348" w:rsidRDefault="00BB79AA" w:rsidP="00BB79AA">
            <w:pPr>
              <w:pStyle w:val="TableParagraph"/>
              <w:spacing w:before="0"/>
              <w:ind w:left="0" w:right="4"/>
              <w:rPr>
                <w:sz w:val="20"/>
              </w:rPr>
            </w:pPr>
            <w:r>
              <w:rPr>
                <w:w w:val="75"/>
                <w:sz w:val="20"/>
              </w:rPr>
              <w:t>SECOP</w:t>
            </w:r>
            <w:r>
              <w:rPr>
                <w:spacing w:val="-8"/>
                <w:w w:val="95"/>
                <w:sz w:val="20"/>
              </w:rPr>
              <w:t xml:space="preserve"> </w:t>
            </w:r>
            <w:r>
              <w:rPr>
                <w:spacing w:val="-5"/>
                <w:w w:val="95"/>
                <w:sz w:val="20"/>
              </w:rPr>
              <w:t>II</w:t>
            </w:r>
          </w:p>
        </w:tc>
      </w:tr>
    </w:tbl>
    <w:p w14:paraId="3FD2E81A" w14:textId="77777777" w:rsidR="003F12EA" w:rsidRDefault="003F12EA" w:rsidP="00A711B6">
      <w:pPr>
        <w:pStyle w:val="Textoindependiente"/>
        <w:ind w:right="4"/>
      </w:pPr>
    </w:p>
    <w:p w14:paraId="191F0BA2" w14:textId="77777777" w:rsidR="003F12EA" w:rsidRDefault="003F12EA" w:rsidP="00A711B6">
      <w:pPr>
        <w:pStyle w:val="Textoindependiente"/>
        <w:spacing w:before="8"/>
        <w:ind w:right="4"/>
      </w:pPr>
    </w:p>
    <w:p w14:paraId="570E05B0" w14:textId="0918656A" w:rsidR="003F12EA" w:rsidRDefault="0029629B" w:rsidP="00A711B6">
      <w:pPr>
        <w:pStyle w:val="Textoindependiente"/>
        <w:spacing w:before="1" w:line="292" w:lineRule="auto"/>
        <w:ind w:right="4"/>
        <w:jc w:val="both"/>
      </w:pPr>
      <w:r>
        <w:rPr>
          <w:w w:val="90"/>
        </w:rPr>
        <w:t xml:space="preserve">Para la realización del análisis de la demanda generada en otras entidades estatales se tomaron en </w:t>
      </w:r>
      <w:r>
        <w:rPr>
          <w:spacing w:val="-2"/>
        </w:rPr>
        <w:t>consideración</w:t>
      </w:r>
      <w:r>
        <w:rPr>
          <w:spacing w:val="-9"/>
        </w:rPr>
        <w:t xml:space="preserve"> </w:t>
      </w:r>
      <w:r>
        <w:rPr>
          <w:spacing w:val="-2"/>
        </w:rPr>
        <w:t>los</w:t>
      </w:r>
      <w:r>
        <w:rPr>
          <w:spacing w:val="-8"/>
        </w:rPr>
        <w:t xml:space="preserve"> </w:t>
      </w:r>
      <w:r>
        <w:rPr>
          <w:spacing w:val="-2"/>
        </w:rPr>
        <w:t>procesos</w:t>
      </w:r>
      <w:r>
        <w:rPr>
          <w:spacing w:val="-8"/>
        </w:rPr>
        <w:t xml:space="preserve"> </w:t>
      </w:r>
      <w:r>
        <w:rPr>
          <w:spacing w:val="-2"/>
        </w:rPr>
        <w:t>llevados</w:t>
      </w:r>
      <w:r>
        <w:rPr>
          <w:spacing w:val="-8"/>
        </w:rPr>
        <w:t xml:space="preserve"> </w:t>
      </w:r>
      <w:r>
        <w:rPr>
          <w:spacing w:val="-2"/>
        </w:rPr>
        <w:t>a</w:t>
      </w:r>
      <w:r>
        <w:rPr>
          <w:spacing w:val="-8"/>
        </w:rPr>
        <w:t xml:space="preserve"> </w:t>
      </w:r>
      <w:r>
        <w:rPr>
          <w:spacing w:val="-2"/>
        </w:rPr>
        <w:t>cabo</w:t>
      </w:r>
      <w:r>
        <w:rPr>
          <w:spacing w:val="-8"/>
        </w:rPr>
        <w:t xml:space="preserve"> </w:t>
      </w:r>
      <w:r>
        <w:rPr>
          <w:spacing w:val="-2"/>
        </w:rPr>
        <w:t>por</w:t>
      </w:r>
      <w:r>
        <w:rPr>
          <w:spacing w:val="-8"/>
        </w:rPr>
        <w:t xml:space="preserve"> </w:t>
      </w:r>
      <w:r>
        <w:rPr>
          <w:spacing w:val="-2"/>
        </w:rPr>
        <w:t>la</w:t>
      </w:r>
      <w:r>
        <w:rPr>
          <w:spacing w:val="-8"/>
        </w:rPr>
        <w:t xml:space="preserve"> </w:t>
      </w:r>
      <w:r>
        <w:rPr>
          <w:spacing w:val="-2"/>
        </w:rPr>
        <w:t>entidad</w:t>
      </w:r>
      <w:r>
        <w:rPr>
          <w:spacing w:val="-9"/>
        </w:rPr>
        <w:t xml:space="preserve"> </w:t>
      </w:r>
      <w:r>
        <w:rPr>
          <w:spacing w:val="-2"/>
        </w:rPr>
        <w:t>a</w:t>
      </w:r>
      <w:r>
        <w:rPr>
          <w:spacing w:val="-8"/>
        </w:rPr>
        <w:t xml:space="preserve"> </w:t>
      </w:r>
      <w:r>
        <w:rPr>
          <w:spacing w:val="-2"/>
        </w:rPr>
        <w:t>nivel</w:t>
      </w:r>
      <w:r>
        <w:rPr>
          <w:spacing w:val="-9"/>
        </w:rPr>
        <w:t xml:space="preserve"> </w:t>
      </w:r>
      <w:r>
        <w:rPr>
          <w:spacing w:val="-2"/>
        </w:rPr>
        <w:t>nacional.</w:t>
      </w:r>
      <w:r>
        <w:rPr>
          <w:spacing w:val="-8"/>
        </w:rPr>
        <w:t xml:space="preserve"> </w:t>
      </w:r>
      <w:r>
        <w:rPr>
          <w:spacing w:val="-2"/>
        </w:rPr>
        <w:t>De</w:t>
      </w:r>
      <w:r>
        <w:rPr>
          <w:spacing w:val="-8"/>
        </w:rPr>
        <w:t xml:space="preserve"> </w:t>
      </w:r>
      <w:r>
        <w:rPr>
          <w:spacing w:val="-2"/>
        </w:rPr>
        <w:t>esta</w:t>
      </w:r>
      <w:r>
        <w:rPr>
          <w:spacing w:val="-8"/>
        </w:rPr>
        <w:t xml:space="preserve"> </w:t>
      </w:r>
      <w:r>
        <w:rPr>
          <w:spacing w:val="-2"/>
        </w:rPr>
        <w:t>forma,</w:t>
      </w:r>
      <w:r>
        <w:rPr>
          <w:spacing w:val="-8"/>
        </w:rPr>
        <w:t xml:space="preserve"> </w:t>
      </w:r>
      <w:r>
        <w:rPr>
          <w:spacing w:val="-2"/>
        </w:rPr>
        <w:t>se identificaron</w:t>
      </w:r>
      <w:r>
        <w:rPr>
          <w:spacing w:val="-9"/>
        </w:rPr>
        <w:t xml:space="preserve"> </w:t>
      </w:r>
      <w:r>
        <w:rPr>
          <w:spacing w:val="-2"/>
        </w:rPr>
        <w:t>varios</w:t>
      </w:r>
      <w:r>
        <w:rPr>
          <w:spacing w:val="-11"/>
        </w:rPr>
        <w:t xml:space="preserve"> </w:t>
      </w:r>
      <w:r>
        <w:rPr>
          <w:spacing w:val="-2"/>
        </w:rPr>
        <w:t>contratos</w:t>
      </w:r>
      <w:r>
        <w:rPr>
          <w:spacing w:val="-11"/>
        </w:rPr>
        <w:t xml:space="preserve"> </w:t>
      </w:r>
      <w:r>
        <w:rPr>
          <w:spacing w:val="-2"/>
        </w:rPr>
        <w:t>para</w:t>
      </w:r>
      <w:r>
        <w:rPr>
          <w:spacing w:val="-10"/>
        </w:rPr>
        <w:t xml:space="preserve"> </w:t>
      </w:r>
      <w:r>
        <w:rPr>
          <w:spacing w:val="-2"/>
        </w:rPr>
        <w:t>la</w:t>
      </w:r>
      <w:r>
        <w:rPr>
          <w:spacing w:val="-11"/>
        </w:rPr>
        <w:t xml:space="preserve"> </w:t>
      </w:r>
      <w:r>
        <w:rPr>
          <w:spacing w:val="-2"/>
        </w:rPr>
        <w:t>adquisición</w:t>
      </w:r>
      <w:r>
        <w:rPr>
          <w:spacing w:val="-9"/>
        </w:rPr>
        <w:t xml:space="preserve"> </w:t>
      </w:r>
      <w:r>
        <w:rPr>
          <w:spacing w:val="-2"/>
        </w:rPr>
        <w:t>de</w:t>
      </w:r>
      <w:r>
        <w:rPr>
          <w:spacing w:val="-11"/>
        </w:rPr>
        <w:t xml:space="preserve"> </w:t>
      </w:r>
      <w:r>
        <w:rPr>
          <w:spacing w:val="-2"/>
        </w:rPr>
        <w:t>elementos</w:t>
      </w:r>
      <w:r>
        <w:rPr>
          <w:spacing w:val="-6"/>
        </w:rPr>
        <w:t xml:space="preserve"> </w:t>
      </w:r>
      <w:r>
        <w:rPr>
          <w:spacing w:val="-2"/>
        </w:rPr>
        <w:t>iguales</w:t>
      </w:r>
      <w:r>
        <w:rPr>
          <w:spacing w:val="-11"/>
        </w:rPr>
        <w:t xml:space="preserve"> </w:t>
      </w:r>
      <w:r>
        <w:rPr>
          <w:spacing w:val="-2"/>
        </w:rPr>
        <w:t>o</w:t>
      </w:r>
      <w:r>
        <w:rPr>
          <w:spacing w:val="-10"/>
        </w:rPr>
        <w:t xml:space="preserve"> </w:t>
      </w:r>
      <w:r>
        <w:rPr>
          <w:spacing w:val="-2"/>
        </w:rPr>
        <w:t>similares;</w:t>
      </w:r>
      <w:r>
        <w:rPr>
          <w:spacing w:val="-11"/>
        </w:rPr>
        <w:t xml:space="preserve"> </w:t>
      </w:r>
      <w:r>
        <w:rPr>
          <w:spacing w:val="-2"/>
        </w:rPr>
        <w:t>en</w:t>
      </w:r>
      <w:r>
        <w:rPr>
          <w:spacing w:val="-10"/>
        </w:rPr>
        <w:t xml:space="preserve"> </w:t>
      </w:r>
      <w:r>
        <w:rPr>
          <w:spacing w:val="-2"/>
        </w:rPr>
        <w:t>total</w:t>
      </w:r>
      <w:r>
        <w:rPr>
          <w:spacing w:val="-11"/>
        </w:rPr>
        <w:t xml:space="preserve"> </w:t>
      </w:r>
      <w:r>
        <w:rPr>
          <w:spacing w:val="-2"/>
        </w:rPr>
        <w:t xml:space="preserve">se </w:t>
      </w:r>
      <w:r>
        <w:rPr>
          <w:spacing w:val="-4"/>
        </w:rPr>
        <w:t>analizan</w:t>
      </w:r>
      <w:r>
        <w:rPr>
          <w:spacing w:val="-9"/>
        </w:rPr>
        <w:t xml:space="preserve"> </w:t>
      </w:r>
      <w:r w:rsidR="00135D07">
        <w:rPr>
          <w:spacing w:val="-4"/>
        </w:rPr>
        <w:t>siete</w:t>
      </w:r>
      <w:r>
        <w:rPr>
          <w:spacing w:val="-8"/>
        </w:rPr>
        <w:t xml:space="preserve"> </w:t>
      </w:r>
      <w:r>
        <w:rPr>
          <w:spacing w:val="-4"/>
        </w:rPr>
        <w:t>(</w:t>
      </w:r>
      <w:r w:rsidR="00135D07">
        <w:rPr>
          <w:spacing w:val="-4"/>
        </w:rPr>
        <w:t>7</w:t>
      </w:r>
      <w:r>
        <w:rPr>
          <w:spacing w:val="-4"/>
        </w:rPr>
        <w:t>)</w:t>
      </w:r>
      <w:r>
        <w:rPr>
          <w:spacing w:val="-9"/>
        </w:rPr>
        <w:t xml:space="preserve"> </w:t>
      </w:r>
      <w:r>
        <w:rPr>
          <w:spacing w:val="-4"/>
        </w:rPr>
        <w:t>procesos</w:t>
      </w:r>
      <w:r>
        <w:rPr>
          <w:spacing w:val="-9"/>
        </w:rPr>
        <w:t xml:space="preserve"> </w:t>
      </w:r>
      <w:r>
        <w:rPr>
          <w:spacing w:val="-4"/>
        </w:rPr>
        <w:t>realizados</w:t>
      </w:r>
      <w:r>
        <w:rPr>
          <w:spacing w:val="-9"/>
        </w:rPr>
        <w:t xml:space="preserve"> </w:t>
      </w:r>
      <w:r>
        <w:rPr>
          <w:spacing w:val="-4"/>
        </w:rPr>
        <w:t>en</w:t>
      </w:r>
      <w:r>
        <w:rPr>
          <w:spacing w:val="-9"/>
        </w:rPr>
        <w:t xml:space="preserve"> </w:t>
      </w:r>
      <w:r>
        <w:rPr>
          <w:spacing w:val="-4"/>
        </w:rPr>
        <w:t>vigencias</w:t>
      </w:r>
      <w:r>
        <w:rPr>
          <w:spacing w:val="-8"/>
        </w:rPr>
        <w:t xml:space="preserve"> </w:t>
      </w:r>
      <w:r>
        <w:rPr>
          <w:spacing w:val="-4"/>
        </w:rPr>
        <w:t>anteriores</w:t>
      </w:r>
      <w:r>
        <w:rPr>
          <w:spacing w:val="-9"/>
        </w:rPr>
        <w:t xml:space="preserve"> </w:t>
      </w:r>
      <w:r>
        <w:rPr>
          <w:spacing w:val="-4"/>
        </w:rPr>
        <w:t>cuyo</w:t>
      </w:r>
      <w:r>
        <w:rPr>
          <w:spacing w:val="-9"/>
        </w:rPr>
        <w:t xml:space="preserve"> </w:t>
      </w:r>
      <w:r>
        <w:rPr>
          <w:spacing w:val="-4"/>
        </w:rPr>
        <w:t>objeto</w:t>
      </w:r>
      <w:r>
        <w:rPr>
          <w:spacing w:val="-9"/>
        </w:rPr>
        <w:t xml:space="preserve"> </w:t>
      </w:r>
      <w:r>
        <w:rPr>
          <w:spacing w:val="-4"/>
        </w:rPr>
        <w:t>tiene</w:t>
      </w:r>
      <w:r>
        <w:rPr>
          <w:spacing w:val="-9"/>
        </w:rPr>
        <w:t xml:space="preserve"> </w:t>
      </w:r>
      <w:r>
        <w:rPr>
          <w:spacing w:val="-4"/>
        </w:rPr>
        <w:t>relación</w:t>
      </w:r>
      <w:r>
        <w:rPr>
          <w:spacing w:val="-7"/>
        </w:rPr>
        <w:t xml:space="preserve"> </w:t>
      </w:r>
      <w:r>
        <w:rPr>
          <w:spacing w:val="-4"/>
        </w:rPr>
        <w:t>con</w:t>
      </w:r>
      <w:r>
        <w:rPr>
          <w:spacing w:val="-9"/>
        </w:rPr>
        <w:t xml:space="preserve"> </w:t>
      </w:r>
      <w:r>
        <w:rPr>
          <w:spacing w:val="-4"/>
        </w:rPr>
        <w:t xml:space="preserve">la </w:t>
      </w:r>
      <w:r>
        <w:rPr>
          <w:w w:val="90"/>
        </w:rPr>
        <w:t>adquisición de bienes/servicios de características técnicas similares.</w:t>
      </w:r>
    </w:p>
    <w:p w14:paraId="4FFD27D9" w14:textId="77777777" w:rsidR="003F12EA" w:rsidRDefault="0029629B" w:rsidP="00A711B6">
      <w:pPr>
        <w:pStyle w:val="Textoindependiente"/>
        <w:spacing w:before="201" w:line="292" w:lineRule="auto"/>
        <w:ind w:right="4"/>
        <w:jc w:val="both"/>
      </w:pPr>
      <w:r>
        <w:rPr>
          <w:w w:val="90"/>
        </w:rPr>
        <w:t xml:space="preserve">Los Centros de Formación han empleado como modalidad de contratación de Selección Abreviada </w:t>
      </w:r>
      <w:r>
        <w:rPr>
          <w:spacing w:val="-6"/>
        </w:rPr>
        <w:t xml:space="preserve">Subasta Inversa. En ninguno de los procesos se pactó anticipo con el contratista. Las garantías </w:t>
      </w:r>
      <w:r>
        <w:t xml:space="preserve">comúnmente </w:t>
      </w:r>
      <w:r>
        <w:lastRenderedPageBreak/>
        <w:t xml:space="preserve">solicitadas fueron: Garantías de seriedad de la oferta, cumplimiento de las </w:t>
      </w:r>
      <w:r>
        <w:rPr>
          <w:spacing w:val="-4"/>
        </w:rPr>
        <w:t>obligaciones</w:t>
      </w:r>
      <w:r>
        <w:rPr>
          <w:spacing w:val="-12"/>
        </w:rPr>
        <w:t xml:space="preserve"> </w:t>
      </w:r>
      <w:r>
        <w:rPr>
          <w:spacing w:val="-4"/>
        </w:rPr>
        <w:t>del</w:t>
      </w:r>
      <w:r>
        <w:rPr>
          <w:spacing w:val="-12"/>
        </w:rPr>
        <w:t xml:space="preserve"> </w:t>
      </w:r>
      <w:r>
        <w:rPr>
          <w:spacing w:val="-4"/>
        </w:rPr>
        <w:t>contrato,</w:t>
      </w:r>
      <w:r>
        <w:rPr>
          <w:spacing w:val="-11"/>
        </w:rPr>
        <w:t xml:space="preserve"> </w:t>
      </w:r>
      <w:r>
        <w:rPr>
          <w:spacing w:val="-4"/>
        </w:rPr>
        <w:t>calidad</w:t>
      </w:r>
      <w:r>
        <w:rPr>
          <w:spacing w:val="-12"/>
        </w:rPr>
        <w:t xml:space="preserve"> </w:t>
      </w:r>
      <w:r>
        <w:rPr>
          <w:spacing w:val="-4"/>
        </w:rPr>
        <w:t>del</w:t>
      </w:r>
      <w:r>
        <w:rPr>
          <w:spacing w:val="-13"/>
        </w:rPr>
        <w:t xml:space="preserve"> </w:t>
      </w:r>
      <w:r>
        <w:rPr>
          <w:spacing w:val="-4"/>
        </w:rPr>
        <w:t>servicio</w:t>
      </w:r>
      <w:r>
        <w:rPr>
          <w:spacing w:val="-12"/>
        </w:rPr>
        <w:t xml:space="preserve"> </w:t>
      </w:r>
      <w:r>
        <w:rPr>
          <w:spacing w:val="-4"/>
        </w:rPr>
        <w:t>/</w:t>
      </w:r>
      <w:r>
        <w:rPr>
          <w:spacing w:val="-12"/>
        </w:rPr>
        <w:t xml:space="preserve"> </w:t>
      </w:r>
      <w:r>
        <w:rPr>
          <w:spacing w:val="-4"/>
        </w:rPr>
        <w:t>bienes.</w:t>
      </w:r>
    </w:p>
    <w:p w14:paraId="3DEE93C9" w14:textId="13601535" w:rsidR="003F12EA" w:rsidRDefault="0029629B" w:rsidP="00A711B6">
      <w:pPr>
        <w:pStyle w:val="Textoindependiente"/>
        <w:spacing w:before="201" w:line="292" w:lineRule="auto"/>
        <w:ind w:right="4"/>
      </w:pPr>
      <w:r>
        <w:rPr>
          <w:spacing w:val="-6"/>
        </w:rPr>
        <w:t>Fuente:</w:t>
      </w:r>
      <w:hyperlink r:id="rId35" w:history="1">
        <w:r w:rsidR="005240E8" w:rsidRPr="00E902BB">
          <w:rPr>
            <w:rStyle w:val="Hipervnculo"/>
            <w:spacing w:val="-6"/>
          </w:rPr>
          <w:t>https://app.powerbi.com/view?r=eyJrIjoiNjkwMzhkMjItNjZjZC00YzA3LWI1MDMtMGEyNzlmYWRjNDYxIiwidCI6IjdiMDkwNDFlLTI0NTEtNDlkMC04Y2IxLTc5ZDVlM2Q4YzFiZSIsImMiOjR9</w:t>
        </w:r>
      </w:hyperlink>
      <w:r w:rsidR="005240E8">
        <w:rPr>
          <w:spacing w:val="-6"/>
        </w:rPr>
        <w:t xml:space="preserve"> </w:t>
      </w:r>
      <w:r w:rsidR="005240E8">
        <w:t xml:space="preserve"> </w:t>
      </w:r>
    </w:p>
    <w:p w14:paraId="4A3EB42A" w14:textId="77777777" w:rsidR="005240E8" w:rsidRDefault="005240E8" w:rsidP="00A711B6">
      <w:pPr>
        <w:pStyle w:val="Textoindependiente"/>
        <w:spacing w:before="201" w:line="292" w:lineRule="auto"/>
        <w:ind w:right="4"/>
      </w:pPr>
    </w:p>
    <w:p w14:paraId="4C387829" w14:textId="77777777" w:rsidR="003F12EA" w:rsidRDefault="0029629B">
      <w:pPr>
        <w:pStyle w:val="Ttulo1"/>
        <w:numPr>
          <w:ilvl w:val="1"/>
          <w:numId w:val="3"/>
        </w:numPr>
        <w:tabs>
          <w:tab w:val="left" w:pos="1391"/>
        </w:tabs>
        <w:spacing w:before="172"/>
        <w:ind w:left="0" w:right="4" w:hanging="770"/>
      </w:pPr>
      <w:r>
        <w:rPr>
          <w:noProof/>
        </w:rPr>
        <mc:AlternateContent>
          <mc:Choice Requires="wps">
            <w:drawing>
              <wp:anchor distT="0" distB="0" distL="0" distR="0" simplePos="0" relativeHeight="251645440" behindDoc="0" locked="0" layoutInCell="1" allowOverlap="1" wp14:anchorId="300177C6" wp14:editId="435CA3EC">
                <wp:simplePos x="0" y="0"/>
                <wp:positionH relativeFrom="page">
                  <wp:posOffset>7335393</wp:posOffset>
                </wp:positionH>
                <wp:positionV relativeFrom="page">
                  <wp:posOffset>8849074</wp:posOffset>
                </wp:positionV>
                <wp:extent cx="139700" cy="75819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1D0C31B8"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300177C6" id="Textbox 48" o:spid="_x0000_s1037" type="#_x0000_t202" style="position:absolute;left:0;text-align:left;margin-left:577.6pt;margin-top:696.8pt;width:11pt;height:59.7pt;z-index:25164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" filled="f" stroked="f">
                <v:textbox style="layout-flow:vertical;mso-layout-flow-alt:bottom-to-top" inset="0,0,0,0">
                  <w:txbxContent>
                    <w:p w14:paraId="1D0C31B8"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w w:val="80"/>
        </w:rPr>
        <w:t>GASTO</w:t>
      </w:r>
      <w:r>
        <w:rPr>
          <w:spacing w:val="28"/>
        </w:rPr>
        <w:t xml:space="preserve"> </w:t>
      </w:r>
      <w:r>
        <w:rPr>
          <w:w w:val="80"/>
        </w:rPr>
        <w:t>MENSUAL/GASTOS</w:t>
      </w:r>
      <w:r>
        <w:rPr>
          <w:spacing w:val="26"/>
        </w:rPr>
        <w:t xml:space="preserve"> </w:t>
      </w:r>
      <w:r>
        <w:rPr>
          <w:spacing w:val="-2"/>
          <w:w w:val="80"/>
        </w:rPr>
        <w:t>ANUAL</w:t>
      </w:r>
    </w:p>
    <w:p w14:paraId="2D669756" w14:textId="1F2412ED" w:rsidR="003F12EA" w:rsidRDefault="00AA24B4" w:rsidP="00A711B6">
      <w:pPr>
        <w:pStyle w:val="Textoindependiente"/>
        <w:spacing w:before="17"/>
        <w:ind w:right="4"/>
        <w:rPr>
          <w:b/>
          <w:sz w:val="20"/>
        </w:rPr>
      </w:pPr>
      <w:r w:rsidRPr="00AA24B4">
        <w:rPr>
          <w:b/>
          <w:noProof/>
          <w:sz w:val="20"/>
        </w:rPr>
        <w:drawing>
          <wp:inline distT="0" distB="0" distL="0" distR="0" wp14:anchorId="45F6CAF0" wp14:editId="17CDC967">
            <wp:extent cx="5943600" cy="2382520"/>
            <wp:effectExtent l="0" t="0" r="0" b="0"/>
            <wp:docPr id="5043999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99934" name=""/>
                    <pic:cNvPicPr/>
                  </pic:nvPicPr>
                  <pic:blipFill>
                    <a:blip r:embed="rId36"/>
                    <a:stretch>
                      <a:fillRect/>
                    </a:stretch>
                  </pic:blipFill>
                  <pic:spPr>
                    <a:xfrm>
                      <a:off x="0" y="0"/>
                      <a:ext cx="5943600" cy="2382520"/>
                    </a:xfrm>
                    <a:prstGeom prst="rect">
                      <a:avLst/>
                    </a:prstGeom>
                  </pic:spPr>
                </pic:pic>
              </a:graphicData>
            </a:graphic>
          </wp:inline>
        </w:drawing>
      </w:r>
    </w:p>
    <w:p w14:paraId="53C87AEF" w14:textId="77777777" w:rsidR="003F12EA" w:rsidRDefault="003F12EA" w:rsidP="00A711B6">
      <w:pPr>
        <w:pStyle w:val="Textoindependiente"/>
        <w:spacing w:before="29"/>
        <w:ind w:right="4"/>
        <w:rPr>
          <w:b/>
        </w:rPr>
      </w:pPr>
    </w:p>
    <w:p w14:paraId="4D21019C" w14:textId="77777777" w:rsidR="003F12EA" w:rsidRDefault="0029629B" w:rsidP="00A711B6">
      <w:pPr>
        <w:pStyle w:val="Textoindependiente"/>
        <w:spacing w:before="1" w:line="292" w:lineRule="auto"/>
        <w:ind w:right="4"/>
        <w:jc w:val="both"/>
      </w:pPr>
      <w:r>
        <w:rPr>
          <w:w w:val="90"/>
        </w:rPr>
        <w:t xml:space="preserve">Estas visualizaciones presentan el comportamiento del gasto histórico de las entidades estatales (o </w:t>
      </w:r>
      <w:r>
        <w:rPr>
          <w:spacing w:val="-6"/>
        </w:rPr>
        <w:t>de</w:t>
      </w:r>
      <w:r>
        <w:rPr>
          <w:spacing w:val="-9"/>
        </w:rPr>
        <w:t xml:space="preserve"> </w:t>
      </w:r>
      <w:r>
        <w:rPr>
          <w:spacing w:val="-6"/>
        </w:rPr>
        <w:t>una</w:t>
      </w:r>
      <w:r>
        <w:rPr>
          <w:spacing w:val="-9"/>
        </w:rPr>
        <w:t xml:space="preserve"> </w:t>
      </w:r>
      <w:r>
        <w:rPr>
          <w:spacing w:val="-6"/>
        </w:rPr>
        <w:t>en</w:t>
      </w:r>
      <w:r>
        <w:rPr>
          <w:spacing w:val="-9"/>
        </w:rPr>
        <w:t xml:space="preserve"> </w:t>
      </w:r>
      <w:r>
        <w:rPr>
          <w:spacing w:val="-6"/>
        </w:rPr>
        <w:t>específico</w:t>
      </w:r>
      <w:r>
        <w:rPr>
          <w:spacing w:val="-9"/>
        </w:rPr>
        <w:t xml:space="preserve"> </w:t>
      </w:r>
      <w:r>
        <w:rPr>
          <w:spacing w:val="-6"/>
        </w:rPr>
        <w:t>si</w:t>
      </w:r>
      <w:r>
        <w:rPr>
          <w:spacing w:val="-9"/>
        </w:rPr>
        <w:t xml:space="preserve"> </w:t>
      </w:r>
      <w:r>
        <w:rPr>
          <w:spacing w:val="-6"/>
        </w:rPr>
        <w:t>se</w:t>
      </w:r>
      <w:r>
        <w:rPr>
          <w:spacing w:val="-8"/>
        </w:rPr>
        <w:t xml:space="preserve"> </w:t>
      </w:r>
      <w:r>
        <w:rPr>
          <w:spacing w:val="-6"/>
        </w:rPr>
        <w:t>aplicó</w:t>
      </w:r>
      <w:r>
        <w:rPr>
          <w:spacing w:val="-9"/>
        </w:rPr>
        <w:t xml:space="preserve"> </w:t>
      </w:r>
      <w:r>
        <w:rPr>
          <w:spacing w:val="-6"/>
        </w:rPr>
        <w:t>el</w:t>
      </w:r>
      <w:r>
        <w:rPr>
          <w:spacing w:val="-9"/>
        </w:rPr>
        <w:t xml:space="preserve"> </w:t>
      </w:r>
      <w:r>
        <w:rPr>
          <w:spacing w:val="-6"/>
        </w:rPr>
        <w:t>filtro).</w:t>
      </w:r>
      <w:r>
        <w:rPr>
          <w:spacing w:val="-9"/>
        </w:rPr>
        <w:t xml:space="preserve"> </w:t>
      </w:r>
      <w:r>
        <w:rPr>
          <w:spacing w:val="-6"/>
        </w:rPr>
        <w:t>Este</w:t>
      </w:r>
      <w:r>
        <w:rPr>
          <w:spacing w:val="-9"/>
        </w:rPr>
        <w:t xml:space="preserve"> </w:t>
      </w:r>
      <w:r>
        <w:rPr>
          <w:spacing w:val="-6"/>
        </w:rPr>
        <w:t>gasto</w:t>
      </w:r>
      <w:r>
        <w:rPr>
          <w:spacing w:val="-9"/>
        </w:rPr>
        <w:t xml:space="preserve"> </w:t>
      </w:r>
      <w:r>
        <w:rPr>
          <w:spacing w:val="-6"/>
        </w:rPr>
        <w:t>histórico</w:t>
      </w:r>
      <w:r>
        <w:rPr>
          <w:spacing w:val="-9"/>
        </w:rPr>
        <w:t xml:space="preserve"> </w:t>
      </w:r>
      <w:r>
        <w:rPr>
          <w:spacing w:val="-6"/>
        </w:rPr>
        <w:t>se</w:t>
      </w:r>
      <w:r>
        <w:rPr>
          <w:spacing w:val="-9"/>
        </w:rPr>
        <w:t xml:space="preserve"> </w:t>
      </w:r>
      <w:r>
        <w:rPr>
          <w:spacing w:val="-6"/>
        </w:rPr>
        <w:t>despliega</w:t>
      </w:r>
      <w:r>
        <w:rPr>
          <w:spacing w:val="-9"/>
        </w:rPr>
        <w:t xml:space="preserve"> </w:t>
      </w:r>
      <w:r>
        <w:rPr>
          <w:spacing w:val="-6"/>
        </w:rPr>
        <w:t>de</w:t>
      </w:r>
      <w:r>
        <w:rPr>
          <w:spacing w:val="-9"/>
        </w:rPr>
        <w:t xml:space="preserve"> </w:t>
      </w:r>
      <w:r>
        <w:rPr>
          <w:spacing w:val="-6"/>
        </w:rPr>
        <w:t>dos</w:t>
      </w:r>
      <w:r>
        <w:rPr>
          <w:spacing w:val="-8"/>
        </w:rPr>
        <w:t xml:space="preserve"> </w:t>
      </w:r>
      <w:r>
        <w:rPr>
          <w:spacing w:val="-6"/>
        </w:rPr>
        <w:t>maneras,</w:t>
      </w:r>
      <w:r>
        <w:rPr>
          <w:spacing w:val="-9"/>
        </w:rPr>
        <w:t xml:space="preserve"> </w:t>
      </w:r>
      <w:r>
        <w:rPr>
          <w:spacing w:val="-6"/>
        </w:rPr>
        <w:t>una mensualizada</w:t>
      </w:r>
      <w:r>
        <w:rPr>
          <w:spacing w:val="-7"/>
        </w:rPr>
        <w:t xml:space="preserve"> </w:t>
      </w:r>
      <w:r>
        <w:rPr>
          <w:spacing w:val="-6"/>
        </w:rPr>
        <w:t>y</w:t>
      </w:r>
      <w:r>
        <w:rPr>
          <w:spacing w:val="-7"/>
        </w:rPr>
        <w:t xml:space="preserve"> </w:t>
      </w:r>
      <w:r>
        <w:rPr>
          <w:spacing w:val="-6"/>
        </w:rPr>
        <w:t>otra</w:t>
      </w:r>
      <w:r>
        <w:rPr>
          <w:spacing w:val="-7"/>
        </w:rPr>
        <w:t xml:space="preserve"> </w:t>
      </w:r>
      <w:r>
        <w:rPr>
          <w:spacing w:val="-6"/>
        </w:rPr>
        <w:t>anualizada.</w:t>
      </w:r>
      <w:r>
        <w:rPr>
          <w:spacing w:val="40"/>
        </w:rPr>
        <w:t xml:space="preserve"> </w:t>
      </w:r>
      <w:r>
        <w:rPr>
          <w:spacing w:val="-6"/>
        </w:rPr>
        <w:t>El</w:t>
      </w:r>
      <w:r>
        <w:rPr>
          <w:spacing w:val="-7"/>
        </w:rPr>
        <w:t xml:space="preserve"> </w:t>
      </w:r>
      <w:r>
        <w:rPr>
          <w:spacing w:val="-6"/>
        </w:rPr>
        <w:t>gasto</w:t>
      </w:r>
      <w:r>
        <w:rPr>
          <w:spacing w:val="-7"/>
        </w:rPr>
        <w:t xml:space="preserve"> </w:t>
      </w:r>
      <w:r>
        <w:rPr>
          <w:spacing w:val="-6"/>
        </w:rPr>
        <w:t>mensual presenta el</w:t>
      </w:r>
      <w:r>
        <w:rPr>
          <w:spacing w:val="-7"/>
        </w:rPr>
        <w:t xml:space="preserve"> </w:t>
      </w:r>
      <w:r>
        <w:rPr>
          <w:spacing w:val="-6"/>
        </w:rPr>
        <w:t>comportamiento</w:t>
      </w:r>
      <w:r>
        <w:rPr>
          <w:spacing w:val="-7"/>
        </w:rPr>
        <w:t xml:space="preserve"> </w:t>
      </w:r>
      <w:r>
        <w:rPr>
          <w:spacing w:val="-6"/>
        </w:rPr>
        <w:t>del</w:t>
      </w:r>
      <w:r>
        <w:rPr>
          <w:spacing w:val="-7"/>
        </w:rPr>
        <w:t xml:space="preserve"> </w:t>
      </w:r>
      <w:r>
        <w:rPr>
          <w:spacing w:val="-6"/>
        </w:rPr>
        <w:t>gasto de</w:t>
      </w:r>
      <w:r>
        <w:rPr>
          <w:spacing w:val="-7"/>
        </w:rPr>
        <w:t xml:space="preserve"> </w:t>
      </w:r>
      <w:r>
        <w:rPr>
          <w:spacing w:val="-6"/>
        </w:rPr>
        <w:t xml:space="preserve">las </w:t>
      </w:r>
      <w:r>
        <w:rPr>
          <w:spacing w:val="-4"/>
        </w:rPr>
        <w:t>entidades</w:t>
      </w:r>
      <w:r>
        <w:rPr>
          <w:spacing w:val="-10"/>
        </w:rPr>
        <w:t xml:space="preserve"> </w:t>
      </w:r>
      <w:r>
        <w:rPr>
          <w:spacing w:val="-4"/>
        </w:rPr>
        <w:t>a</w:t>
      </w:r>
      <w:r>
        <w:rPr>
          <w:spacing w:val="-10"/>
        </w:rPr>
        <w:t xml:space="preserve"> </w:t>
      </w:r>
      <w:r>
        <w:rPr>
          <w:spacing w:val="-4"/>
        </w:rPr>
        <w:t>partir</w:t>
      </w:r>
      <w:r>
        <w:rPr>
          <w:spacing w:val="-10"/>
        </w:rPr>
        <w:t xml:space="preserve"> </w:t>
      </w:r>
      <w:r>
        <w:rPr>
          <w:spacing w:val="-4"/>
        </w:rPr>
        <w:t>de</w:t>
      </w:r>
      <w:r>
        <w:rPr>
          <w:spacing w:val="-10"/>
        </w:rPr>
        <w:t xml:space="preserve"> </w:t>
      </w:r>
      <w:r>
        <w:rPr>
          <w:spacing w:val="-4"/>
        </w:rPr>
        <w:t>la</w:t>
      </w:r>
      <w:r>
        <w:rPr>
          <w:spacing w:val="-10"/>
        </w:rPr>
        <w:t xml:space="preserve"> </w:t>
      </w:r>
      <w:r>
        <w:rPr>
          <w:spacing w:val="-4"/>
        </w:rPr>
        <w:t>firma</w:t>
      </w:r>
      <w:r>
        <w:rPr>
          <w:spacing w:val="-10"/>
        </w:rPr>
        <w:t xml:space="preserve"> </w:t>
      </w:r>
      <w:r>
        <w:rPr>
          <w:spacing w:val="-4"/>
        </w:rPr>
        <w:t>del</w:t>
      </w:r>
      <w:r>
        <w:rPr>
          <w:spacing w:val="-10"/>
        </w:rPr>
        <w:t xml:space="preserve"> </w:t>
      </w:r>
      <w:r>
        <w:rPr>
          <w:spacing w:val="-4"/>
        </w:rPr>
        <w:t>contrato,</w:t>
      </w:r>
      <w:r>
        <w:rPr>
          <w:spacing w:val="-9"/>
        </w:rPr>
        <w:t xml:space="preserve"> </w:t>
      </w:r>
      <w:r>
        <w:rPr>
          <w:spacing w:val="-4"/>
        </w:rPr>
        <w:t>o</w:t>
      </w:r>
      <w:r>
        <w:rPr>
          <w:spacing w:val="-9"/>
        </w:rPr>
        <w:t xml:space="preserve"> </w:t>
      </w:r>
      <w:r>
        <w:rPr>
          <w:spacing w:val="-4"/>
        </w:rPr>
        <w:t>sea,</w:t>
      </w:r>
      <w:r>
        <w:rPr>
          <w:spacing w:val="-9"/>
        </w:rPr>
        <w:t xml:space="preserve"> </w:t>
      </w:r>
      <w:r>
        <w:rPr>
          <w:spacing w:val="-4"/>
        </w:rPr>
        <w:t>el</w:t>
      </w:r>
      <w:r>
        <w:rPr>
          <w:spacing w:val="-10"/>
        </w:rPr>
        <w:t xml:space="preserve"> </w:t>
      </w:r>
      <w:r>
        <w:rPr>
          <w:spacing w:val="-4"/>
        </w:rPr>
        <w:t>mes</w:t>
      </w:r>
      <w:r>
        <w:rPr>
          <w:spacing w:val="-10"/>
        </w:rPr>
        <w:t xml:space="preserve"> </w:t>
      </w:r>
      <w:r>
        <w:rPr>
          <w:spacing w:val="-4"/>
        </w:rPr>
        <w:t>en</w:t>
      </w:r>
      <w:r>
        <w:rPr>
          <w:spacing w:val="-10"/>
        </w:rPr>
        <w:t xml:space="preserve"> </w:t>
      </w:r>
      <w:r>
        <w:rPr>
          <w:spacing w:val="-4"/>
        </w:rPr>
        <w:t>que</w:t>
      </w:r>
      <w:r>
        <w:rPr>
          <w:spacing w:val="-9"/>
        </w:rPr>
        <w:t xml:space="preserve"> </w:t>
      </w:r>
      <w:r>
        <w:rPr>
          <w:spacing w:val="-4"/>
        </w:rPr>
        <w:t>se</w:t>
      </w:r>
      <w:r>
        <w:rPr>
          <w:spacing w:val="-9"/>
        </w:rPr>
        <w:t xml:space="preserve"> </w:t>
      </w:r>
      <w:r>
        <w:rPr>
          <w:spacing w:val="-4"/>
        </w:rPr>
        <w:t>perfeccionó</w:t>
      </w:r>
      <w:r>
        <w:rPr>
          <w:spacing w:val="-9"/>
        </w:rPr>
        <w:t xml:space="preserve"> </w:t>
      </w:r>
      <w:r>
        <w:rPr>
          <w:spacing w:val="-4"/>
        </w:rPr>
        <w:t>el</w:t>
      </w:r>
      <w:r>
        <w:rPr>
          <w:spacing w:val="-10"/>
        </w:rPr>
        <w:t xml:space="preserve"> </w:t>
      </w:r>
      <w:r>
        <w:rPr>
          <w:spacing w:val="-4"/>
        </w:rPr>
        <w:t>contrato</w:t>
      </w:r>
      <w:r>
        <w:rPr>
          <w:spacing w:val="-9"/>
        </w:rPr>
        <w:t xml:space="preserve"> </w:t>
      </w:r>
      <w:r>
        <w:rPr>
          <w:spacing w:val="-4"/>
        </w:rPr>
        <w:t>en</w:t>
      </w:r>
      <w:r>
        <w:rPr>
          <w:spacing w:val="-10"/>
        </w:rPr>
        <w:t xml:space="preserve"> </w:t>
      </w:r>
      <w:r>
        <w:rPr>
          <w:spacing w:val="-4"/>
        </w:rPr>
        <w:t xml:space="preserve">el </w:t>
      </w:r>
      <w:r>
        <w:rPr>
          <w:w w:val="85"/>
        </w:rPr>
        <w:t>SECOP II, se celebró la orden</w:t>
      </w:r>
      <w:r>
        <w:rPr>
          <w:spacing w:val="-1"/>
          <w:w w:val="85"/>
        </w:rPr>
        <w:t xml:space="preserve"> </w:t>
      </w:r>
      <w:r>
        <w:rPr>
          <w:w w:val="85"/>
        </w:rPr>
        <w:t>de compra en la TVEC o la fecha publicada en el SECOP I.</w:t>
      </w:r>
      <w:r>
        <w:rPr>
          <w:spacing w:val="40"/>
        </w:rPr>
        <w:t xml:space="preserve"> </w:t>
      </w:r>
      <w:r>
        <w:rPr>
          <w:w w:val="85"/>
        </w:rPr>
        <w:t xml:space="preserve">El gasto anual </w:t>
      </w:r>
      <w:r>
        <w:rPr>
          <w:w w:val="90"/>
        </w:rPr>
        <w:t>presenta el gasto de manera anual por la entidad estatal y la fuente en donde se publicitó o transó</w:t>
      </w:r>
      <w:r>
        <w:rPr>
          <w:spacing w:val="40"/>
        </w:rPr>
        <w:t xml:space="preserve"> </w:t>
      </w:r>
      <w:r>
        <w:t>la</w:t>
      </w:r>
      <w:r>
        <w:rPr>
          <w:spacing w:val="-4"/>
        </w:rPr>
        <w:t xml:space="preserve"> </w:t>
      </w:r>
      <w:r>
        <w:t>contratación.</w:t>
      </w:r>
    </w:p>
    <w:p w14:paraId="06478EE6" w14:textId="77777777" w:rsidR="003F12EA" w:rsidRDefault="0029629B">
      <w:pPr>
        <w:pStyle w:val="Ttulo1"/>
        <w:numPr>
          <w:ilvl w:val="1"/>
          <w:numId w:val="3"/>
        </w:numPr>
        <w:tabs>
          <w:tab w:val="left" w:pos="1391"/>
        </w:tabs>
        <w:ind w:left="0" w:right="4" w:hanging="770"/>
      </w:pPr>
      <w:r>
        <w:rPr>
          <w:w w:val="80"/>
        </w:rPr>
        <w:t>CANTIDAD</w:t>
      </w:r>
      <w:r>
        <w:rPr>
          <w:spacing w:val="15"/>
        </w:rPr>
        <w:t xml:space="preserve"> </w:t>
      </w:r>
      <w:r>
        <w:rPr>
          <w:w w:val="80"/>
        </w:rPr>
        <w:t>DE</w:t>
      </w:r>
      <w:r>
        <w:rPr>
          <w:spacing w:val="14"/>
        </w:rPr>
        <w:t xml:space="preserve"> </w:t>
      </w:r>
      <w:r>
        <w:rPr>
          <w:w w:val="80"/>
        </w:rPr>
        <w:t>CONTRATOS</w:t>
      </w:r>
      <w:r>
        <w:rPr>
          <w:spacing w:val="17"/>
        </w:rPr>
        <w:t xml:space="preserve"> </w:t>
      </w:r>
      <w:r>
        <w:rPr>
          <w:w w:val="80"/>
        </w:rPr>
        <w:t>MENSUAL/</w:t>
      </w:r>
      <w:r>
        <w:rPr>
          <w:spacing w:val="16"/>
        </w:rPr>
        <w:t xml:space="preserve"> </w:t>
      </w:r>
      <w:r>
        <w:rPr>
          <w:w w:val="80"/>
        </w:rPr>
        <w:t>CANTIDAD</w:t>
      </w:r>
      <w:r>
        <w:rPr>
          <w:spacing w:val="15"/>
        </w:rPr>
        <w:t xml:space="preserve"> </w:t>
      </w:r>
      <w:r>
        <w:rPr>
          <w:w w:val="80"/>
        </w:rPr>
        <w:t>DE</w:t>
      </w:r>
      <w:r>
        <w:rPr>
          <w:spacing w:val="15"/>
        </w:rPr>
        <w:t xml:space="preserve"> </w:t>
      </w:r>
      <w:r>
        <w:rPr>
          <w:w w:val="80"/>
        </w:rPr>
        <w:t>CONTRATOS</w:t>
      </w:r>
      <w:r>
        <w:rPr>
          <w:spacing w:val="17"/>
        </w:rPr>
        <w:t xml:space="preserve"> </w:t>
      </w:r>
      <w:r>
        <w:rPr>
          <w:spacing w:val="-2"/>
          <w:w w:val="80"/>
        </w:rPr>
        <w:t>ANUAL</w:t>
      </w:r>
    </w:p>
    <w:p w14:paraId="0241BD23" w14:textId="323C88B2" w:rsidR="003F12EA" w:rsidRDefault="00AA24B4" w:rsidP="00A711B6">
      <w:pPr>
        <w:pStyle w:val="Textoindependiente"/>
        <w:spacing w:before="17"/>
        <w:ind w:right="4"/>
        <w:rPr>
          <w:b/>
          <w:sz w:val="20"/>
        </w:rPr>
      </w:pPr>
      <w:r w:rsidRPr="00AA24B4">
        <w:rPr>
          <w:b/>
          <w:noProof/>
          <w:sz w:val="20"/>
        </w:rPr>
        <w:lastRenderedPageBreak/>
        <w:drawing>
          <wp:inline distT="0" distB="0" distL="0" distR="0" wp14:anchorId="5754D9D2" wp14:editId="52D7C625">
            <wp:extent cx="5943600" cy="2292985"/>
            <wp:effectExtent l="0" t="0" r="0" b="0"/>
            <wp:docPr id="21465872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87293" name=""/>
                    <pic:cNvPicPr/>
                  </pic:nvPicPr>
                  <pic:blipFill>
                    <a:blip r:embed="rId37"/>
                    <a:stretch>
                      <a:fillRect/>
                    </a:stretch>
                  </pic:blipFill>
                  <pic:spPr>
                    <a:xfrm>
                      <a:off x="0" y="0"/>
                      <a:ext cx="5943600" cy="2292985"/>
                    </a:xfrm>
                    <a:prstGeom prst="rect">
                      <a:avLst/>
                    </a:prstGeom>
                  </pic:spPr>
                </pic:pic>
              </a:graphicData>
            </a:graphic>
          </wp:inline>
        </w:drawing>
      </w:r>
    </w:p>
    <w:p w14:paraId="0E5C0D38" w14:textId="109887FA" w:rsidR="003F12EA" w:rsidRDefault="0029629B" w:rsidP="00D36646">
      <w:pPr>
        <w:pStyle w:val="Textoindependiente"/>
        <w:spacing w:before="242" w:line="292" w:lineRule="auto"/>
        <w:ind w:right="4"/>
        <w:jc w:val="both"/>
      </w:pPr>
      <w:r>
        <w:rPr>
          <w:spacing w:val="-4"/>
        </w:rPr>
        <w:t>Estas</w:t>
      </w:r>
      <w:r>
        <w:rPr>
          <w:spacing w:val="-12"/>
        </w:rPr>
        <w:t xml:space="preserve"> </w:t>
      </w:r>
      <w:r>
        <w:rPr>
          <w:spacing w:val="-4"/>
        </w:rPr>
        <w:t>visualizaciones</w:t>
      </w:r>
      <w:r>
        <w:rPr>
          <w:spacing w:val="-11"/>
        </w:rPr>
        <w:t xml:space="preserve"> </w:t>
      </w:r>
      <w:r>
        <w:rPr>
          <w:spacing w:val="-4"/>
        </w:rPr>
        <w:t>presentan</w:t>
      </w:r>
      <w:r>
        <w:rPr>
          <w:spacing w:val="-11"/>
        </w:rPr>
        <w:t xml:space="preserve"> </w:t>
      </w:r>
      <w:r>
        <w:rPr>
          <w:spacing w:val="-4"/>
        </w:rPr>
        <w:t>el</w:t>
      </w:r>
      <w:r>
        <w:rPr>
          <w:spacing w:val="-12"/>
        </w:rPr>
        <w:t xml:space="preserve"> </w:t>
      </w:r>
      <w:r>
        <w:rPr>
          <w:spacing w:val="-4"/>
        </w:rPr>
        <w:t>comportamiento</w:t>
      </w:r>
      <w:r>
        <w:rPr>
          <w:spacing w:val="-11"/>
        </w:rPr>
        <w:t xml:space="preserve"> </w:t>
      </w:r>
      <w:r>
        <w:rPr>
          <w:spacing w:val="-4"/>
        </w:rPr>
        <w:t>de</w:t>
      </w:r>
      <w:r>
        <w:rPr>
          <w:spacing w:val="-11"/>
        </w:rPr>
        <w:t xml:space="preserve"> </w:t>
      </w:r>
      <w:r>
        <w:rPr>
          <w:spacing w:val="-4"/>
        </w:rPr>
        <w:t>los</w:t>
      </w:r>
      <w:r>
        <w:rPr>
          <w:spacing w:val="-11"/>
        </w:rPr>
        <w:t xml:space="preserve"> </w:t>
      </w:r>
      <w:r>
        <w:rPr>
          <w:spacing w:val="-4"/>
        </w:rPr>
        <w:t>contratos</w:t>
      </w:r>
      <w:r>
        <w:rPr>
          <w:spacing w:val="-12"/>
        </w:rPr>
        <w:t xml:space="preserve"> </w:t>
      </w:r>
      <w:r>
        <w:rPr>
          <w:spacing w:val="-4"/>
        </w:rPr>
        <w:t>suscritos</w:t>
      </w:r>
      <w:r>
        <w:rPr>
          <w:spacing w:val="-11"/>
        </w:rPr>
        <w:t xml:space="preserve"> </w:t>
      </w:r>
      <w:r>
        <w:rPr>
          <w:spacing w:val="-4"/>
        </w:rPr>
        <w:t>por</w:t>
      </w:r>
      <w:r>
        <w:rPr>
          <w:spacing w:val="-11"/>
        </w:rPr>
        <w:t xml:space="preserve"> </w:t>
      </w:r>
      <w:r>
        <w:rPr>
          <w:spacing w:val="-4"/>
        </w:rPr>
        <w:t>las</w:t>
      </w:r>
      <w:r>
        <w:rPr>
          <w:spacing w:val="-12"/>
        </w:rPr>
        <w:t xml:space="preserve"> </w:t>
      </w:r>
      <w:r>
        <w:rPr>
          <w:spacing w:val="-4"/>
        </w:rPr>
        <w:t xml:space="preserve">entidades </w:t>
      </w:r>
      <w:r>
        <w:rPr>
          <w:w w:val="90"/>
        </w:rPr>
        <w:t xml:space="preserve">estatales (o de alguna en específico si se aplicó algún filtro). Este comportamiento de la suscripción </w:t>
      </w:r>
      <w:r>
        <w:rPr>
          <w:spacing w:val="-4"/>
        </w:rPr>
        <w:t>de</w:t>
      </w:r>
      <w:r>
        <w:rPr>
          <w:spacing w:val="-6"/>
        </w:rPr>
        <w:t xml:space="preserve"> </w:t>
      </w:r>
      <w:r>
        <w:rPr>
          <w:spacing w:val="-4"/>
        </w:rPr>
        <w:t>los</w:t>
      </w:r>
      <w:r>
        <w:rPr>
          <w:spacing w:val="-5"/>
        </w:rPr>
        <w:t xml:space="preserve"> </w:t>
      </w:r>
      <w:r>
        <w:rPr>
          <w:spacing w:val="-4"/>
        </w:rPr>
        <w:t>contratos</w:t>
      </w:r>
      <w:r>
        <w:rPr>
          <w:spacing w:val="-6"/>
        </w:rPr>
        <w:t xml:space="preserve"> </w:t>
      </w:r>
      <w:r>
        <w:rPr>
          <w:spacing w:val="-4"/>
        </w:rPr>
        <w:t>se</w:t>
      </w:r>
      <w:r>
        <w:rPr>
          <w:spacing w:val="-5"/>
        </w:rPr>
        <w:t xml:space="preserve"> </w:t>
      </w:r>
      <w:r>
        <w:rPr>
          <w:spacing w:val="-4"/>
        </w:rPr>
        <w:t>presenta</w:t>
      </w:r>
      <w:r>
        <w:rPr>
          <w:spacing w:val="-5"/>
        </w:rPr>
        <w:t xml:space="preserve"> </w:t>
      </w:r>
      <w:r>
        <w:rPr>
          <w:spacing w:val="-4"/>
        </w:rPr>
        <w:t>de manera</w:t>
      </w:r>
      <w:r>
        <w:rPr>
          <w:spacing w:val="-5"/>
        </w:rPr>
        <w:t xml:space="preserve"> </w:t>
      </w:r>
      <w:r>
        <w:rPr>
          <w:spacing w:val="-4"/>
        </w:rPr>
        <w:t>mensualizada</w:t>
      </w:r>
      <w:r>
        <w:rPr>
          <w:spacing w:val="-6"/>
        </w:rPr>
        <w:t xml:space="preserve"> </w:t>
      </w:r>
      <w:r>
        <w:rPr>
          <w:spacing w:val="-4"/>
        </w:rPr>
        <w:t>y</w:t>
      </w:r>
      <w:r>
        <w:rPr>
          <w:spacing w:val="-5"/>
        </w:rPr>
        <w:t xml:space="preserve"> </w:t>
      </w:r>
      <w:r>
        <w:rPr>
          <w:spacing w:val="-4"/>
        </w:rPr>
        <w:t>anualizada.</w:t>
      </w:r>
      <w:r>
        <w:rPr>
          <w:spacing w:val="52"/>
        </w:rPr>
        <w:t xml:space="preserve"> </w:t>
      </w:r>
      <w:r>
        <w:rPr>
          <w:spacing w:val="-4"/>
        </w:rPr>
        <w:t>La</w:t>
      </w:r>
      <w:r>
        <w:rPr>
          <w:spacing w:val="-6"/>
        </w:rPr>
        <w:t xml:space="preserve"> </w:t>
      </w:r>
      <w:r>
        <w:rPr>
          <w:spacing w:val="-4"/>
        </w:rPr>
        <w:t>cantidad</w:t>
      </w:r>
      <w:r>
        <w:rPr>
          <w:spacing w:val="-5"/>
        </w:rPr>
        <w:t xml:space="preserve"> </w:t>
      </w:r>
      <w:r>
        <w:rPr>
          <w:spacing w:val="-4"/>
        </w:rPr>
        <w:t>de</w:t>
      </w:r>
      <w:r>
        <w:rPr>
          <w:spacing w:val="-5"/>
        </w:rPr>
        <w:t xml:space="preserve"> </w:t>
      </w:r>
      <w:r>
        <w:rPr>
          <w:spacing w:val="-4"/>
        </w:rPr>
        <w:t>contratos</w:t>
      </w:r>
      <w:r>
        <w:rPr>
          <w:noProof/>
        </w:rPr>
        <mc:AlternateContent>
          <mc:Choice Requires="wps">
            <w:drawing>
              <wp:anchor distT="0" distB="0" distL="0" distR="0" simplePos="0" relativeHeight="251649536" behindDoc="0" locked="0" layoutInCell="1" allowOverlap="1" wp14:anchorId="00E67868" wp14:editId="24A5F018">
                <wp:simplePos x="0" y="0"/>
                <wp:positionH relativeFrom="page">
                  <wp:posOffset>7335393</wp:posOffset>
                </wp:positionH>
                <wp:positionV relativeFrom="page">
                  <wp:posOffset>8849074</wp:posOffset>
                </wp:positionV>
                <wp:extent cx="139700" cy="758190"/>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548CD80B"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00E67868" id="Textbox 51" o:spid="_x0000_s1038" type="#_x0000_t202" style="position:absolute;left:0;text-align:left;margin-left:577.6pt;margin-top:696.8pt;width:11pt;height:59.7pt;z-index:25164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" filled="f" stroked="f">
                <v:textbox style="layout-flow:vertical;mso-layout-flow-alt:bottom-to-top" inset="0,0,0,0">
                  <w:txbxContent>
                    <w:p w14:paraId="548CD80B"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sidR="00D36646">
        <w:t xml:space="preserve"> </w:t>
      </w:r>
      <w:r>
        <w:t>mensual</w:t>
      </w:r>
      <w:r>
        <w:rPr>
          <w:spacing w:val="-15"/>
        </w:rPr>
        <w:t xml:space="preserve"> </w:t>
      </w:r>
      <w:r>
        <w:t>muestra</w:t>
      </w:r>
      <w:r>
        <w:rPr>
          <w:spacing w:val="-15"/>
        </w:rPr>
        <w:t xml:space="preserve"> </w:t>
      </w:r>
      <w:r>
        <w:t>cuántos</w:t>
      </w:r>
      <w:r>
        <w:rPr>
          <w:spacing w:val="-15"/>
        </w:rPr>
        <w:t xml:space="preserve"> </w:t>
      </w:r>
      <w:r>
        <w:t>contratos</w:t>
      </w:r>
      <w:r>
        <w:rPr>
          <w:spacing w:val="-15"/>
        </w:rPr>
        <w:t xml:space="preserve"> </w:t>
      </w:r>
      <w:r>
        <w:t>se</w:t>
      </w:r>
      <w:r>
        <w:rPr>
          <w:spacing w:val="-15"/>
        </w:rPr>
        <w:t xml:space="preserve"> </w:t>
      </w:r>
      <w:r>
        <w:t>firmaron</w:t>
      </w:r>
      <w:r>
        <w:rPr>
          <w:spacing w:val="-16"/>
        </w:rPr>
        <w:t xml:space="preserve"> </w:t>
      </w:r>
      <w:r>
        <w:t>por</w:t>
      </w:r>
      <w:r>
        <w:rPr>
          <w:spacing w:val="-14"/>
        </w:rPr>
        <w:t xml:space="preserve"> </w:t>
      </w:r>
      <w:r>
        <w:t>las</w:t>
      </w:r>
      <w:r>
        <w:rPr>
          <w:spacing w:val="-15"/>
        </w:rPr>
        <w:t xml:space="preserve"> </w:t>
      </w:r>
      <w:r>
        <w:t>entidades</w:t>
      </w:r>
      <w:r>
        <w:rPr>
          <w:spacing w:val="-15"/>
        </w:rPr>
        <w:t xml:space="preserve"> </w:t>
      </w:r>
      <w:r>
        <w:t>estatales</w:t>
      </w:r>
      <w:r>
        <w:rPr>
          <w:spacing w:val="-15"/>
        </w:rPr>
        <w:t xml:space="preserve"> </w:t>
      </w:r>
      <w:r>
        <w:t>en</w:t>
      </w:r>
      <w:r>
        <w:rPr>
          <w:spacing w:val="-15"/>
        </w:rPr>
        <w:t xml:space="preserve"> </w:t>
      </w:r>
      <w:r>
        <w:t>los</w:t>
      </w:r>
      <w:r>
        <w:rPr>
          <w:spacing w:val="-15"/>
        </w:rPr>
        <w:t xml:space="preserve"> </w:t>
      </w:r>
      <w:r>
        <w:t>meses</w:t>
      </w:r>
      <w:r>
        <w:rPr>
          <w:spacing w:val="-15"/>
        </w:rPr>
        <w:t xml:space="preserve"> </w:t>
      </w:r>
      <w:r>
        <w:t xml:space="preserve">en </w:t>
      </w:r>
      <w:r>
        <w:rPr>
          <w:w w:val="90"/>
        </w:rPr>
        <w:t>cuestión,</w:t>
      </w:r>
      <w:r>
        <w:rPr>
          <w:spacing w:val="-7"/>
          <w:w w:val="90"/>
        </w:rPr>
        <w:t xml:space="preserve"> </w:t>
      </w:r>
      <w:r>
        <w:rPr>
          <w:w w:val="90"/>
        </w:rPr>
        <w:t>y</w:t>
      </w:r>
      <w:r>
        <w:rPr>
          <w:spacing w:val="-6"/>
          <w:w w:val="90"/>
        </w:rPr>
        <w:t xml:space="preserve"> </w:t>
      </w:r>
      <w:r>
        <w:rPr>
          <w:w w:val="90"/>
        </w:rPr>
        <w:t>también</w:t>
      </w:r>
      <w:r>
        <w:rPr>
          <w:spacing w:val="-7"/>
          <w:w w:val="90"/>
        </w:rPr>
        <w:t xml:space="preserve"> </w:t>
      </w:r>
      <w:r>
        <w:rPr>
          <w:w w:val="90"/>
        </w:rPr>
        <w:t>se</w:t>
      </w:r>
      <w:r>
        <w:rPr>
          <w:spacing w:val="-6"/>
          <w:w w:val="90"/>
        </w:rPr>
        <w:t xml:space="preserve"> </w:t>
      </w:r>
      <w:r>
        <w:rPr>
          <w:w w:val="90"/>
        </w:rPr>
        <w:t>tienen</w:t>
      </w:r>
      <w:r>
        <w:rPr>
          <w:spacing w:val="-8"/>
          <w:w w:val="90"/>
        </w:rPr>
        <w:t xml:space="preserve"> </w:t>
      </w:r>
      <w:r>
        <w:rPr>
          <w:w w:val="90"/>
        </w:rPr>
        <w:t>en</w:t>
      </w:r>
      <w:r>
        <w:rPr>
          <w:spacing w:val="-7"/>
          <w:w w:val="90"/>
        </w:rPr>
        <w:t xml:space="preserve"> </w:t>
      </w:r>
      <w:r>
        <w:rPr>
          <w:w w:val="90"/>
        </w:rPr>
        <w:t>cuenta</w:t>
      </w:r>
      <w:r>
        <w:rPr>
          <w:spacing w:val="-5"/>
          <w:w w:val="90"/>
        </w:rPr>
        <w:t xml:space="preserve"> </w:t>
      </w:r>
      <w:r>
        <w:rPr>
          <w:w w:val="90"/>
        </w:rPr>
        <w:t>las</w:t>
      </w:r>
      <w:r>
        <w:rPr>
          <w:spacing w:val="-7"/>
          <w:w w:val="90"/>
        </w:rPr>
        <w:t xml:space="preserve"> </w:t>
      </w:r>
      <w:r>
        <w:rPr>
          <w:w w:val="90"/>
        </w:rPr>
        <w:t>órdenes</w:t>
      </w:r>
      <w:r>
        <w:rPr>
          <w:spacing w:val="-7"/>
          <w:w w:val="90"/>
        </w:rPr>
        <w:t xml:space="preserve"> </w:t>
      </w:r>
      <w:r>
        <w:rPr>
          <w:w w:val="90"/>
        </w:rPr>
        <w:t>de</w:t>
      </w:r>
      <w:r>
        <w:rPr>
          <w:spacing w:val="-8"/>
          <w:w w:val="90"/>
        </w:rPr>
        <w:t xml:space="preserve"> </w:t>
      </w:r>
      <w:r>
        <w:rPr>
          <w:w w:val="90"/>
        </w:rPr>
        <w:t>compra</w:t>
      </w:r>
      <w:r>
        <w:rPr>
          <w:spacing w:val="-6"/>
          <w:w w:val="90"/>
        </w:rPr>
        <w:t xml:space="preserve"> </w:t>
      </w:r>
      <w:r>
        <w:rPr>
          <w:w w:val="90"/>
        </w:rPr>
        <w:t>cargadas</w:t>
      </w:r>
      <w:r>
        <w:rPr>
          <w:spacing w:val="-7"/>
          <w:w w:val="90"/>
        </w:rPr>
        <w:t xml:space="preserve"> </w:t>
      </w:r>
      <w:r>
        <w:rPr>
          <w:w w:val="90"/>
        </w:rPr>
        <w:t>en</w:t>
      </w:r>
      <w:r>
        <w:rPr>
          <w:spacing w:val="-7"/>
          <w:w w:val="90"/>
        </w:rPr>
        <w:t xml:space="preserve"> </w:t>
      </w:r>
      <w:r>
        <w:rPr>
          <w:w w:val="90"/>
        </w:rPr>
        <w:t>la</w:t>
      </w:r>
      <w:r>
        <w:rPr>
          <w:spacing w:val="-6"/>
          <w:w w:val="90"/>
        </w:rPr>
        <w:t xml:space="preserve"> </w:t>
      </w:r>
      <w:r>
        <w:rPr>
          <w:w w:val="90"/>
        </w:rPr>
        <w:t>TVEC.</w:t>
      </w:r>
      <w:r>
        <w:rPr>
          <w:spacing w:val="34"/>
        </w:rPr>
        <w:t xml:space="preserve"> </w:t>
      </w:r>
      <w:r>
        <w:rPr>
          <w:w w:val="90"/>
        </w:rPr>
        <w:t>En</w:t>
      </w:r>
      <w:r>
        <w:rPr>
          <w:spacing w:val="-7"/>
          <w:w w:val="90"/>
        </w:rPr>
        <w:t xml:space="preserve"> </w:t>
      </w:r>
      <w:r>
        <w:rPr>
          <w:w w:val="90"/>
        </w:rPr>
        <w:t>cuanto</w:t>
      </w:r>
      <w:r>
        <w:rPr>
          <w:spacing w:val="-7"/>
          <w:w w:val="90"/>
        </w:rPr>
        <w:t xml:space="preserve"> </w:t>
      </w:r>
      <w:r>
        <w:rPr>
          <w:w w:val="90"/>
        </w:rPr>
        <w:t>a</w:t>
      </w:r>
      <w:r>
        <w:rPr>
          <w:spacing w:val="-7"/>
          <w:w w:val="90"/>
        </w:rPr>
        <w:t xml:space="preserve"> </w:t>
      </w:r>
      <w:r>
        <w:rPr>
          <w:w w:val="90"/>
        </w:rPr>
        <w:t xml:space="preserve">la </w:t>
      </w:r>
      <w:r>
        <w:rPr>
          <w:spacing w:val="-4"/>
        </w:rPr>
        <w:t>cantidad</w:t>
      </w:r>
      <w:r>
        <w:rPr>
          <w:spacing w:val="-12"/>
        </w:rPr>
        <w:t xml:space="preserve"> </w:t>
      </w:r>
      <w:r>
        <w:rPr>
          <w:spacing w:val="-4"/>
        </w:rPr>
        <w:t>de</w:t>
      </w:r>
      <w:r>
        <w:rPr>
          <w:spacing w:val="-11"/>
        </w:rPr>
        <w:t xml:space="preserve"> </w:t>
      </w:r>
      <w:r>
        <w:rPr>
          <w:spacing w:val="-4"/>
        </w:rPr>
        <w:t>contratos</w:t>
      </w:r>
      <w:r>
        <w:rPr>
          <w:spacing w:val="-11"/>
        </w:rPr>
        <w:t xml:space="preserve"> </w:t>
      </w:r>
      <w:r>
        <w:rPr>
          <w:spacing w:val="-4"/>
        </w:rPr>
        <w:t>anuales</w:t>
      </w:r>
      <w:r>
        <w:rPr>
          <w:spacing w:val="-12"/>
        </w:rPr>
        <w:t xml:space="preserve"> </w:t>
      </w:r>
      <w:r>
        <w:rPr>
          <w:spacing w:val="-4"/>
        </w:rPr>
        <w:t>se</w:t>
      </w:r>
      <w:r>
        <w:rPr>
          <w:spacing w:val="-11"/>
        </w:rPr>
        <w:t xml:space="preserve"> </w:t>
      </w:r>
      <w:r>
        <w:rPr>
          <w:spacing w:val="-4"/>
        </w:rPr>
        <w:t>representa</w:t>
      </w:r>
      <w:r>
        <w:rPr>
          <w:spacing w:val="-11"/>
        </w:rPr>
        <w:t xml:space="preserve"> </w:t>
      </w:r>
      <w:r>
        <w:rPr>
          <w:spacing w:val="-4"/>
        </w:rPr>
        <w:t>la</w:t>
      </w:r>
      <w:r>
        <w:rPr>
          <w:spacing w:val="-11"/>
        </w:rPr>
        <w:t xml:space="preserve"> </w:t>
      </w:r>
      <w:r>
        <w:rPr>
          <w:spacing w:val="-4"/>
        </w:rPr>
        <w:t>cantidad</w:t>
      </w:r>
      <w:r>
        <w:rPr>
          <w:spacing w:val="-12"/>
        </w:rPr>
        <w:t xml:space="preserve"> </w:t>
      </w:r>
      <w:r>
        <w:rPr>
          <w:spacing w:val="-4"/>
        </w:rPr>
        <w:t>de</w:t>
      </w:r>
      <w:r>
        <w:rPr>
          <w:spacing w:val="-11"/>
        </w:rPr>
        <w:t xml:space="preserve"> </w:t>
      </w:r>
      <w:r>
        <w:rPr>
          <w:spacing w:val="-4"/>
        </w:rPr>
        <w:t>contratos</w:t>
      </w:r>
      <w:r>
        <w:rPr>
          <w:spacing w:val="-11"/>
        </w:rPr>
        <w:t xml:space="preserve"> </w:t>
      </w:r>
      <w:r>
        <w:rPr>
          <w:spacing w:val="-4"/>
        </w:rPr>
        <w:t>firmados</w:t>
      </w:r>
      <w:r>
        <w:rPr>
          <w:spacing w:val="-12"/>
        </w:rPr>
        <w:t xml:space="preserve"> </w:t>
      </w:r>
      <w:r>
        <w:rPr>
          <w:spacing w:val="-4"/>
        </w:rPr>
        <w:t>en</w:t>
      </w:r>
      <w:r>
        <w:rPr>
          <w:spacing w:val="-11"/>
        </w:rPr>
        <w:t xml:space="preserve"> </w:t>
      </w:r>
      <w:r>
        <w:rPr>
          <w:spacing w:val="-4"/>
        </w:rPr>
        <w:t>las</w:t>
      </w:r>
      <w:r>
        <w:rPr>
          <w:spacing w:val="-11"/>
        </w:rPr>
        <w:t xml:space="preserve"> </w:t>
      </w:r>
      <w:r>
        <w:rPr>
          <w:spacing w:val="-4"/>
        </w:rPr>
        <w:t xml:space="preserve">vigencias </w:t>
      </w:r>
      <w:r>
        <w:rPr>
          <w:w w:val="90"/>
        </w:rPr>
        <w:t>disponibles en la herramienta, la fuente del proceso SECOP II.</w:t>
      </w:r>
    </w:p>
    <w:p w14:paraId="7C73D769" w14:textId="77777777" w:rsidR="003F12EA" w:rsidRDefault="0029629B">
      <w:pPr>
        <w:pStyle w:val="Ttulo1"/>
        <w:numPr>
          <w:ilvl w:val="0"/>
          <w:numId w:val="3"/>
        </w:numPr>
        <w:tabs>
          <w:tab w:val="left" w:pos="430"/>
        </w:tabs>
        <w:ind w:left="0" w:right="4" w:hanging="169"/>
        <w:jc w:val="left"/>
      </w:pPr>
      <w:r>
        <w:rPr>
          <w:w w:val="80"/>
        </w:rPr>
        <w:t>3</w:t>
      </w:r>
      <w:r>
        <w:rPr>
          <w:spacing w:val="-6"/>
        </w:rPr>
        <w:t xml:space="preserve"> </w:t>
      </w:r>
      <w:r>
        <w:rPr>
          <w:w w:val="80"/>
        </w:rPr>
        <w:t>VALOR</w:t>
      </w:r>
      <w:r>
        <w:rPr>
          <w:spacing w:val="-5"/>
        </w:rPr>
        <w:t xml:space="preserve"> </w:t>
      </w:r>
      <w:r>
        <w:rPr>
          <w:w w:val="80"/>
        </w:rPr>
        <w:t>DE</w:t>
      </w:r>
      <w:r>
        <w:rPr>
          <w:spacing w:val="-6"/>
        </w:rPr>
        <w:t xml:space="preserve"> </w:t>
      </w:r>
      <w:r>
        <w:rPr>
          <w:w w:val="80"/>
        </w:rPr>
        <w:t>CONTRATOS</w:t>
      </w:r>
      <w:r>
        <w:rPr>
          <w:spacing w:val="-5"/>
        </w:rPr>
        <w:t xml:space="preserve"> </w:t>
      </w:r>
      <w:r>
        <w:rPr>
          <w:w w:val="80"/>
        </w:rPr>
        <w:t>POR</w:t>
      </w:r>
      <w:r>
        <w:rPr>
          <w:spacing w:val="-6"/>
        </w:rPr>
        <w:t xml:space="preserve"> </w:t>
      </w:r>
      <w:r>
        <w:rPr>
          <w:spacing w:val="-2"/>
          <w:w w:val="80"/>
        </w:rPr>
        <w:t>FAMILIA</w:t>
      </w:r>
    </w:p>
    <w:p w14:paraId="031BCE96" w14:textId="34FF5C80" w:rsidR="003F12EA" w:rsidRDefault="00AA24B4" w:rsidP="00A711B6">
      <w:pPr>
        <w:pStyle w:val="Textoindependiente"/>
        <w:spacing w:before="50"/>
        <w:ind w:right="4"/>
        <w:rPr>
          <w:b/>
          <w:sz w:val="20"/>
        </w:rPr>
      </w:pPr>
      <w:r w:rsidRPr="00AA24B4">
        <w:rPr>
          <w:b/>
          <w:noProof/>
          <w:sz w:val="20"/>
        </w:rPr>
        <w:drawing>
          <wp:inline distT="0" distB="0" distL="0" distR="0" wp14:anchorId="438C7C82" wp14:editId="660CDE21">
            <wp:extent cx="5943600" cy="2884170"/>
            <wp:effectExtent l="0" t="0" r="0" b="0"/>
            <wp:docPr id="10572685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268508" name=""/>
                    <pic:cNvPicPr/>
                  </pic:nvPicPr>
                  <pic:blipFill>
                    <a:blip r:embed="rId38"/>
                    <a:stretch>
                      <a:fillRect/>
                    </a:stretch>
                  </pic:blipFill>
                  <pic:spPr>
                    <a:xfrm>
                      <a:off x="0" y="0"/>
                      <a:ext cx="5943600" cy="2884170"/>
                    </a:xfrm>
                    <a:prstGeom prst="rect">
                      <a:avLst/>
                    </a:prstGeom>
                  </pic:spPr>
                </pic:pic>
              </a:graphicData>
            </a:graphic>
          </wp:inline>
        </w:drawing>
      </w:r>
    </w:p>
    <w:p w14:paraId="5CD0F249" w14:textId="77777777" w:rsidR="003F12EA" w:rsidRDefault="0029629B" w:rsidP="00A711B6">
      <w:pPr>
        <w:pStyle w:val="Textoindependiente"/>
        <w:spacing w:before="214" w:line="292" w:lineRule="auto"/>
        <w:ind w:right="4"/>
        <w:jc w:val="both"/>
      </w:pPr>
      <w:r>
        <w:rPr>
          <w:w w:val="90"/>
        </w:rPr>
        <w:t>La</w:t>
      </w:r>
      <w:r>
        <w:rPr>
          <w:spacing w:val="-2"/>
          <w:w w:val="90"/>
        </w:rPr>
        <w:t xml:space="preserve"> </w:t>
      </w:r>
      <w:r>
        <w:rPr>
          <w:w w:val="90"/>
        </w:rPr>
        <w:t>visualización</w:t>
      </w:r>
      <w:r>
        <w:rPr>
          <w:spacing w:val="-3"/>
          <w:w w:val="90"/>
        </w:rPr>
        <w:t xml:space="preserve"> </w:t>
      </w:r>
      <w:r>
        <w:rPr>
          <w:w w:val="90"/>
        </w:rPr>
        <w:t>presenta,</w:t>
      </w:r>
      <w:r>
        <w:rPr>
          <w:spacing w:val="-1"/>
          <w:w w:val="90"/>
        </w:rPr>
        <w:t xml:space="preserve"> </w:t>
      </w:r>
      <w:r>
        <w:rPr>
          <w:w w:val="90"/>
        </w:rPr>
        <w:t>mediante</w:t>
      </w:r>
      <w:r>
        <w:rPr>
          <w:spacing w:val="-3"/>
          <w:w w:val="90"/>
        </w:rPr>
        <w:t xml:space="preserve"> </w:t>
      </w:r>
      <w:r>
        <w:rPr>
          <w:w w:val="90"/>
        </w:rPr>
        <w:t>un diagrama</w:t>
      </w:r>
      <w:r>
        <w:rPr>
          <w:spacing w:val="-2"/>
          <w:w w:val="90"/>
        </w:rPr>
        <w:t xml:space="preserve"> </w:t>
      </w:r>
      <w:r>
        <w:rPr>
          <w:w w:val="90"/>
        </w:rPr>
        <w:t>de</w:t>
      </w:r>
      <w:r>
        <w:rPr>
          <w:spacing w:val="-2"/>
          <w:w w:val="90"/>
        </w:rPr>
        <w:t xml:space="preserve"> </w:t>
      </w:r>
      <w:r>
        <w:rPr>
          <w:w w:val="90"/>
        </w:rPr>
        <w:t>Pareto,</w:t>
      </w:r>
      <w:r>
        <w:rPr>
          <w:spacing w:val="-2"/>
          <w:w w:val="90"/>
        </w:rPr>
        <w:t xml:space="preserve"> </w:t>
      </w:r>
      <w:r>
        <w:rPr>
          <w:w w:val="90"/>
        </w:rPr>
        <w:t>el</w:t>
      </w:r>
      <w:r>
        <w:rPr>
          <w:spacing w:val="-3"/>
          <w:w w:val="90"/>
        </w:rPr>
        <w:t xml:space="preserve"> </w:t>
      </w:r>
      <w:r>
        <w:rPr>
          <w:w w:val="90"/>
        </w:rPr>
        <w:t>impacto</w:t>
      </w:r>
      <w:r>
        <w:rPr>
          <w:spacing w:val="-2"/>
          <w:w w:val="90"/>
        </w:rPr>
        <w:t xml:space="preserve"> </w:t>
      </w:r>
      <w:r>
        <w:rPr>
          <w:w w:val="90"/>
        </w:rPr>
        <w:t>de</w:t>
      </w:r>
      <w:r>
        <w:rPr>
          <w:spacing w:val="-3"/>
          <w:w w:val="90"/>
        </w:rPr>
        <w:t xml:space="preserve"> </w:t>
      </w:r>
      <w:r>
        <w:rPr>
          <w:w w:val="90"/>
        </w:rPr>
        <w:t>las categorías</w:t>
      </w:r>
      <w:r>
        <w:rPr>
          <w:spacing w:val="-2"/>
          <w:w w:val="90"/>
        </w:rPr>
        <w:t xml:space="preserve"> </w:t>
      </w:r>
      <w:r>
        <w:rPr>
          <w:w w:val="90"/>
        </w:rPr>
        <w:t>de</w:t>
      </w:r>
      <w:r>
        <w:rPr>
          <w:spacing w:val="-2"/>
          <w:w w:val="90"/>
        </w:rPr>
        <w:t xml:space="preserve"> </w:t>
      </w:r>
      <w:r>
        <w:rPr>
          <w:w w:val="90"/>
        </w:rPr>
        <w:t xml:space="preserve">Familia, de acuerdo con el código UNSPSC, el gasto de las entidades estatales o de la entidad que sea de </w:t>
      </w:r>
      <w:r>
        <w:rPr>
          <w:spacing w:val="-6"/>
        </w:rPr>
        <w:t>interés</w:t>
      </w:r>
      <w:r>
        <w:rPr>
          <w:spacing w:val="-10"/>
        </w:rPr>
        <w:t xml:space="preserve"> </w:t>
      </w:r>
      <w:r>
        <w:rPr>
          <w:spacing w:val="-6"/>
        </w:rPr>
        <w:t>para</w:t>
      </w:r>
      <w:r>
        <w:rPr>
          <w:spacing w:val="-9"/>
        </w:rPr>
        <w:t xml:space="preserve"> </w:t>
      </w:r>
      <w:r>
        <w:rPr>
          <w:spacing w:val="-6"/>
        </w:rPr>
        <w:lastRenderedPageBreak/>
        <w:t>el</w:t>
      </w:r>
      <w:r>
        <w:rPr>
          <w:spacing w:val="-9"/>
        </w:rPr>
        <w:t xml:space="preserve"> </w:t>
      </w:r>
      <w:r>
        <w:rPr>
          <w:spacing w:val="-6"/>
        </w:rPr>
        <w:t>análisis.</w:t>
      </w:r>
      <w:r>
        <w:rPr>
          <w:spacing w:val="-10"/>
        </w:rPr>
        <w:t xml:space="preserve"> </w:t>
      </w:r>
      <w:r>
        <w:rPr>
          <w:spacing w:val="-6"/>
        </w:rPr>
        <w:t>La</w:t>
      </w:r>
      <w:r>
        <w:rPr>
          <w:spacing w:val="-9"/>
        </w:rPr>
        <w:t xml:space="preserve"> </w:t>
      </w:r>
      <w:r>
        <w:rPr>
          <w:spacing w:val="-6"/>
        </w:rPr>
        <w:t>barra</w:t>
      </w:r>
      <w:r>
        <w:rPr>
          <w:spacing w:val="-9"/>
        </w:rPr>
        <w:t xml:space="preserve"> </w:t>
      </w:r>
      <w:r>
        <w:rPr>
          <w:spacing w:val="-6"/>
        </w:rPr>
        <w:t>en</w:t>
      </w:r>
      <w:r>
        <w:rPr>
          <w:spacing w:val="-9"/>
        </w:rPr>
        <w:t xml:space="preserve"> </w:t>
      </w:r>
      <w:r>
        <w:rPr>
          <w:spacing w:val="-6"/>
        </w:rPr>
        <w:t>el</w:t>
      </w:r>
      <w:r>
        <w:rPr>
          <w:spacing w:val="-10"/>
        </w:rPr>
        <w:t xml:space="preserve"> </w:t>
      </w:r>
      <w:r>
        <w:rPr>
          <w:spacing w:val="-6"/>
        </w:rPr>
        <w:t>gráfico</w:t>
      </w:r>
      <w:r>
        <w:rPr>
          <w:spacing w:val="-9"/>
        </w:rPr>
        <w:t xml:space="preserve"> </w:t>
      </w:r>
      <w:r>
        <w:rPr>
          <w:spacing w:val="-6"/>
        </w:rPr>
        <w:t>representa</w:t>
      </w:r>
      <w:r>
        <w:rPr>
          <w:spacing w:val="-9"/>
        </w:rPr>
        <w:t xml:space="preserve"> </w:t>
      </w:r>
      <w:r>
        <w:rPr>
          <w:spacing w:val="-6"/>
        </w:rPr>
        <w:t>el</w:t>
      </w:r>
      <w:r>
        <w:rPr>
          <w:spacing w:val="-10"/>
        </w:rPr>
        <w:t xml:space="preserve"> </w:t>
      </w:r>
      <w:r>
        <w:rPr>
          <w:spacing w:val="-6"/>
        </w:rPr>
        <w:t>gasto</w:t>
      </w:r>
      <w:r>
        <w:rPr>
          <w:spacing w:val="-9"/>
        </w:rPr>
        <w:t xml:space="preserve"> </w:t>
      </w:r>
      <w:r>
        <w:rPr>
          <w:spacing w:val="-6"/>
        </w:rPr>
        <w:t>representado</w:t>
      </w:r>
      <w:r>
        <w:rPr>
          <w:spacing w:val="-9"/>
        </w:rPr>
        <w:t xml:space="preserve"> </w:t>
      </w:r>
      <w:r>
        <w:rPr>
          <w:spacing w:val="-6"/>
        </w:rPr>
        <w:t>en</w:t>
      </w:r>
      <w:r>
        <w:rPr>
          <w:spacing w:val="-9"/>
        </w:rPr>
        <w:t xml:space="preserve"> </w:t>
      </w:r>
      <w:r>
        <w:rPr>
          <w:spacing w:val="-6"/>
        </w:rPr>
        <w:t>dinero</w:t>
      </w:r>
      <w:r>
        <w:rPr>
          <w:spacing w:val="-10"/>
        </w:rPr>
        <w:t xml:space="preserve"> </w:t>
      </w:r>
      <w:r>
        <w:rPr>
          <w:spacing w:val="-6"/>
        </w:rPr>
        <w:t>o</w:t>
      </w:r>
      <w:r>
        <w:rPr>
          <w:spacing w:val="-9"/>
        </w:rPr>
        <w:t xml:space="preserve"> </w:t>
      </w:r>
      <w:r>
        <w:rPr>
          <w:spacing w:val="-6"/>
        </w:rPr>
        <w:t xml:space="preserve">gasto </w:t>
      </w:r>
      <w:r>
        <w:t>ejecutado</w:t>
      </w:r>
      <w:r>
        <w:rPr>
          <w:spacing w:val="-16"/>
        </w:rPr>
        <w:t xml:space="preserve"> </w:t>
      </w:r>
      <w:r>
        <w:t>y</w:t>
      </w:r>
      <w:r>
        <w:rPr>
          <w:spacing w:val="-15"/>
        </w:rPr>
        <w:t xml:space="preserve"> </w:t>
      </w:r>
      <w:r>
        <w:t>la</w:t>
      </w:r>
      <w:r>
        <w:rPr>
          <w:spacing w:val="-15"/>
        </w:rPr>
        <w:t xml:space="preserve"> </w:t>
      </w:r>
      <w:r>
        <w:t>línea</w:t>
      </w:r>
      <w:r>
        <w:rPr>
          <w:spacing w:val="-16"/>
        </w:rPr>
        <w:t xml:space="preserve"> </w:t>
      </w:r>
      <w:r>
        <w:t>representa</w:t>
      </w:r>
      <w:r>
        <w:rPr>
          <w:spacing w:val="-15"/>
        </w:rPr>
        <w:t xml:space="preserve"> </w:t>
      </w:r>
      <w:r>
        <w:t>la</w:t>
      </w:r>
      <w:r>
        <w:rPr>
          <w:spacing w:val="-15"/>
        </w:rPr>
        <w:t xml:space="preserve"> </w:t>
      </w:r>
      <w:r>
        <w:t>cantidad</w:t>
      </w:r>
      <w:r>
        <w:rPr>
          <w:spacing w:val="-15"/>
        </w:rPr>
        <w:t xml:space="preserve"> </w:t>
      </w:r>
      <w:r>
        <w:t>de</w:t>
      </w:r>
      <w:r>
        <w:rPr>
          <w:spacing w:val="-16"/>
        </w:rPr>
        <w:t xml:space="preserve"> </w:t>
      </w:r>
      <w:r>
        <w:t>contratos</w:t>
      </w:r>
      <w:r>
        <w:rPr>
          <w:spacing w:val="-15"/>
        </w:rPr>
        <w:t xml:space="preserve"> </w:t>
      </w:r>
      <w:r>
        <w:t>firmados</w:t>
      </w:r>
      <w:r>
        <w:rPr>
          <w:spacing w:val="-15"/>
        </w:rPr>
        <w:t xml:space="preserve"> </w:t>
      </w:r>
      <w:r>
        <w:t>bajo</w:t>
      </w:r>
      <w:r>
        <w:rPr>
          <w:spacing w:val="-16"/>
        </w:rPr>
        <w:t xml:space="preserve"> </w:t>
      </w:r>
      <w:r>
        <w:t>los</w:t>
      </w:r>
      <w:r>
        <w:rPr>
          <w:spacing w:val="-15"/>
        </w:rPr>
        <w:t xml:space="preserve"> </w:t>
      </w:r>
      <w:r>
        <w:t>códigos</w:t>
      </w:r>
      <w:r>
        <w:rPr>
          <w:spacing w:val="-15"/>
        </w:rPr>
        <w:t xml:space="preserve"> </w:t>
      </w:r>
      <w:r>
        <w:t>que</w:t>
      </w:r>
      <w:r>
        <w:rPr>
          <w:spacing w:val="-15"/>
        </w:rPr>
        <w:t xml:space="preserve"> </w:t>
      </w:r>
      <w:r>
        <w:t>tienen relación</w:t>
      </w:r>
      <w:r>
        <w:rPr>
          <w:spacing w:val="-10"/>
        </w:rPr>
        <w:t xml:space="preserve"> </w:t>
      </w:r>
      <w:r>
        <w:t>al</w:t>
      </w:r>
      <w:r>
        <w:rPr>
          <w:spacing w:val="-9"/>
        </w:rPr>
        <w:t xml:space="preserve"> </w:t>
      </w:r>
      <w:r>
        <w:t>proceso.</w:t>
      </w:r>
    </w:p>
    <w:p w14:paraId="56EBB14A" w14:textId="77777777" w:rsidR="003F12EA" w:rsidRDefault="0029629B" w:rsidP="00A711B6">
      <w:pPr>
        <w:pStyle w:val="Ttulo1"/>
        <w:spacing w:before="202"/>
        <w:ind w:left="0" w:right="4"/>
      </w:pPr>
      <w:r>
        <w:rPr>
          <w:w w:val="80"/>
        </w:rPr>
        <w:t>7.4</w:t>
      </w:r>
      <w:r>
        <w:rPr>
          <w:spacing w:val="12"/>
        </w:rPr>
        <w:t xml:space="preserve"> </w:t>
      </w:r>
      <w:r>
        <w:rPr>
          <w:w w:val="80"/>
        </w:rPr>
        <w:t>VALOR</w:t>
      </w:r>
      <w:r>
        <w:rPr>
          <w:spacing w:val="14"/>
        </w:rPr>
        <w:t xml:space="preserve"> </w:t>
      </w:r>
      <w:r>
        <w:rPr>
          <w:w w:val="80"/>
        </w:rPr>
        <w:t>ESTIMADO</w:t>
      </w:r>
      <w:r>
        <w:rPr>
          <w:spacing w:val="14"/>
        </w:rPr>
        <w:t xml:space="preserve"> </w:t>
      </w:r>
      <w:r>
        <w:rPr>
          <w:w w:val="80"/>
        </w:rPr>
        <w:t>POR</w:t>
      </w:r>
      <w:r>
        <w:rPr>
          <w:spacing w:val="14"/>
        </w:rPr>
        <w:t xml:space="preserve"> </w:t>
      </w:r>
      <w:r>
        <w:rPr>
          <w:spacing w:val="-2"/>
          <w:w w:val="80"/>
        </w:rPr>
        <w:t>PROVEEDOR</w:t>
      </w:r>
    </w:p>
    <w:p w14:paraId="2AFD3B67" w14:textId="26933222" w:rsidR="003F12EA" w:rsidRDefault="00AA24B4" w:rsidP="00A711B6">
      <w:pPr>
        <w:pStyle w:val="Textoindependiente"/>
        <w:spacing w:before="9"/>
        <w:ind w:right="4"/>
        <w:rPr>
          <w:b/>
          <w:sz w:val="19"/>
        </w:rPr>
      </w:pPr>
      <w:r w:rsidRPr="00AA24B4">
        <w:rPr>
          <w:b/>
          <w:noProof/>
          <w:sz w:val="19"/>
        </w:rPr>
        <w:drawing>
          <wp:inline distT="0" distB="0" distL="0" distR="0" wp14:anchorId="77F70303" wp14:editId="0083DA4A">
            <wp:extent cx="5943600" cy="2232025"/>
            <wp:effectExtent l="0" t="0" r="0" b="0"/>
            <wp:docPr id="19730599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059904" name=""/>
                    <pic:cNvPicPr/>
                  </pic:nvPicPr>
                  <pic:blipFill>
                    <a:blip r:embed="rId39"/>
                    <a:stretch>
                      <a:fillRect/>
                    </a:stretch>
                  </pic:blipFill>
                  <pic:spPr>
                    <a:xfrm>
                      <a:off x="0" y="0"/>
                      <a:ext cx="5943600" cy="2232025"/>
                    </a:xfrm>
                    <a:prstGeom prst="rect">
                      <a:avLst/>
                    </a:prstGeom>
                  </pic:spPr>
                </pic:pic>
              </a:graphicData>
            </a:graphic>
          </wp:inline>
        </w:drawing>
      </w:r>
    </w:p>
    <w:p w14:paraId="5CBBC584" w14:textId="77777777" w:rsidR="003F12EA" w:rsidRDefault="0029629B" w:rsidP="00A711B6">
      <w:pPr>
        <w:pStyle w:val="Textoindependiente"/>
        <w:spacing w:before="172" w:line="292" w:lineRule="auto"/>
        <w:ind w:right="4"/>
        <w:jc w:val="both"/>
      </w:pPr>
      <w:r>
        <w:rPr>
          <w:noProof/>
        </w:rPr>
        <mc:AlternateContent>
          <mc:Choice Requires="wps">
            <w:drawing>
              <wp:anchor distT="0" distB="0" distL="0" distR="0" simplePos="0" relativeHeight="251652608" behindDoc="0" locked="0" layoutInCell="1" allowOverlap="1" wp14:anchorId="328E5DEC" wp14:editId="1AB5F437">
                <wp:simplePos x="0" y="0"/>
                <wp:positionH relativeFrom="page">
                  <wp:posOffset>7335393</wp:posOffset>
                </wp:positionH>
                <wp:positionV relativeFrom="page">
                  <wp:posOffset>8849074</wp:posOffset>
                </wp:positionV>
                <wp:extent cx="139700" cy="75819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1AF42E74"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328E5DEC" id="Textbox 54" o:spid="_x0000_s1039" type="#_x0000_t202" style="position:absolute;left:0;text-align:left;margin-left:577.6pt;margin-top:696.8pt;width:11pt;height:59.7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" filled="f" stroked="f">
                <v:textbox style="layout-flow:vertical;mso-layout-flow-alt:bottom-to-top" inset="0,0,0,0">
                  <w:txbxContent>
                    <w:p w14:paraId="1AF42E74"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t>Esta</w:t>
      </w:r>
      <w:r>
        <w:rPr>
          <w:spacing w:val="-15"/>
        </w:rPr>
        <w:t xml:space="preserve"> </w:t>
      </w:r>
      <w:r>
        <w:t>clasificación</w:t>
      </w:r>
      <w:r>
        <w:rPr>
          <w:spacing w:val="-15"/>
        </w:rPr>
        <w:t xml:space="preserve"> </w:t>
      </w:r>
      <w:r>
        <w:t>permite</w:t>
      </w:r>
      <w:r>
        <w:rPr>
          <w:spacing w:val="-15"/>
        </w:rPr>
        <w:t xml:space="preserve"> </w:t>
      </w:r>
      <w:r>
        <w:t>conocer</w:t>
      </w:r>
      <w:r>
        <w:rPr>
          <w:spacing w:val="-15"/>
        </w:rPr>
        <w:t xml:space="preserve"> </w:t>
      </w:r>
      <w:r>
        <w:t>a</w:t>
      </w:r>
      <w:r>
        <w:rPr>
          <w:spacing w:val="-15"/>
        </w:rPr>
        <w:t xml:space="preserve"> </w:t>
      </w:r>
      <w:r>
        <w:t>los</w:t>
      </w:r>
      <w:r>
        <w:rPr>
          <w:spacing w:val="-15"/>
        </w:rPr>
        <w:t xml:space="preserve"> </w:t>
      </w:r>
      <w:r>
        <w:t>principales</w:t>
      </w:r>
      <w:r>
        <w:rPr>
          <w:spacing w:val="-15"/>
        </w:rPr>
        <w:t xml:space="preserve"> </w:t>
      </w:r>
      <w:r>
        <w:t>proveedores</w:t>
      </w:r>
      <w:r>
        <w:rPr>
          <w:spacing w:val="-15"/>
        </w:rPr>
        <w:t xml:space="preserve"> </w:t>
      </w:r>
      <w:r>
        <w:t>por</w:t>
      </w:r>
      <w:r>
        <w:rPr>
          <w:spacing w:val="-15"/>
        </w:rPr>
        <w:t xml:space="preserve"> </w:t>
      </w:r>
      <w:r>
        <w:t>dinero</w:t>
      </w:r>
      <w:r>
        <w:rPr>
          <w:spacing w:val="-15"/>
        </w:rPr>
        <w:t xml:space="preserve"> </w:t>
      </w:r>
      <w:r>
        <w:t>adjudicado</w:t>
      </w:r>
      <w:r>
        <w:rPr>
          <w:spacing w:val="-15"/>
        </w:rPr>
        <w:t xml:space="preserve"> </w:t>
      </w:r>
      <w:r>
        <w:t>y</w:t>
      </w:r>
      <w:r>
        <w:rPr>
          <w:spacing w:val="-15"/>
        </w:rPr>
        <w:t xml:space="preserve"> </w:t>
      </w:r>
      <w:r>
        <w:t xml:space="preserve">por </w:t>
      </w:r>
      <w:r>
        <w:rPr>
          <w:w w:val="90"/>
        </w:rPr>
        <w:t xml:space="preserve">cantidad de contratos firmados de acuerdo con los filtros que se hayan aplicado a la visualización. </w:t>
      </w:r>
      <w:r>
        <w:rPr>
          <w:spacing w:val="-6"/>
        </w:rPr>
        <w:t>Además,</w:t>
      </w:r>
      <w:r>
        <w:rPr>
          <w:spacing w:val="-10"/>
        </w:rPr>
        <w:t xml:space="preserve"> </w:t>
      </w:r>
      <w:r>
        <w:rPr>
          <w:spacing w:val="-6"/>
        </w:rPr>
        <w:t>en</w:t>
      </w:r>
      <w:r>
        <w:rPr>
          <w:spacing w:val="-9"/>
        </w:rPr>
        <w:t xml:space="preserve"> </w:t>
      </w:r>
      <w:r>
        <w:rPr>
          <w:spacing w:val="-6"/>
        </w:rPr>
        <w:t>la</w:t>
      </w:r>
      <w:r>
        <w:rPr>
          <w:spacing w:val="-9"/>
        </w:rPr>
        <w:t xml:space="preserve"> </w:t>
      </w:r>
      <w:r>
        <w:rPr>
          <w:spacing w:val="-6"/>
        </w:rPr>
        <w:t>parte</w:t>
      </w:r>
      <w:r>
        <w:rPr>
          <w:spacing w:val="-10"/>
        </w:rPr>
        <w:t xml:space="preserve"> </w:t>
      </w:r>
      <w:r>
        <w:rPr>
          <w:spacing w:val="-6"/>
        </w:rPr>
        <w:t>superior</w:t>
      </w:r>
      <w:r>
        <w:rPr>
          <w:spacing w:val="-9"/>
        </w:rPr>
        <w:t xml:space="preserve"> </w:t>
      </w:r>
      <w:r>
        <w:rPr>
          <w:spacing w:val="-6"/>
        </w:rPr>
        <w:t>permite</w:t>
      </w:r>
      <w:r>
        <w:rPr>
          <w:spacing w:val="-9"/>
        </w:rPr>
        <w:t xml:space="preserve"> </w:t>
      </w:r>
      <w:r>
        <w:rPr>
          <w:spacing w:val="-6"/>
        </w:rPr>
        <w:t>ver</w:t>
      </w:r>
      <w:r>
        <w:rPr>
          <w:spacing w:val="-9"/>
        </w:rPr>
        <w:t xml:space="preserve"> </w:t>
      </w:r>
      <w:r>
        <w:rPr>
          <w:spacing w:val="-6"/>
        </w:rPr>
        <w:t>un</w:t>
      </w:r>
      <w:r>
        <w:rPr>
          <w:spacing w:val="-10"/>
        </w:rPr>
        <w:t xml:space="preserve"> </w:t>
      </w:r>
      <w:r>
        <w:rPr>
          <w:spacing w:val="-6"/>
        </w:rPr>
        <w:t>estimado</w:t>
      </w:r>
      <w:r>
        <w:rPr>
          <w:spacing w:val="-9"/>
        </w:rPr>
        <w:t xml:space="preserve"> </w:t>
      </w:r>
      <w:r>
        <w:rPr>
          <w:spacing w:val="-6"/>
        </w:rPr>
        <w:t>de</w:t>
      </w:r>
      <w:r>
        <w:rPr>
          <w:spacing w:val="-9"/>
        </w:rPr>
        <w:t xml:space="preserve"> </w:t>
      </w:r>
      <w:r>
        <w:rPr>
          <w:spacing w:val="-6"/>
        </w:rPr>
        <w:t>valor</w:t>
      </w:r>
      <w:r>
        <w:rPr>
          <w:spacing w:val="-10"/>
        </w:rPr>
        <w:t xml:space="preserve"> </w:t>
      </w:r>
      <w:r>
        <w:rPr>
          <w:spacing w:val="-6"/>
        </w:rPr>
        <w:t>total,</w:t>
      </w:r>
      <w:r>
        <w:rPr>
          <w:spacing w:val="-9"/>
        </w:rPr>
        <w:t xml:space="preserve"> </w:t>
      </w:r>
      <w:r>
        <w:rPr>
          <w:spacing w:val="-6"/>
        </w:rPr>
        <w:t>número</w:t>
      </w:r>
      <w:r>
        <w:rPr>
          <w:spacing w:val="-9"/>
        </w:rPr>
        <w:t xml:space="preserve"> </w:t>
      </w:r>
      <w:r>
        <w:rPr>
          <w:spacing w:val="-6"/>
        </w:rPr>
        <w:t>de</w:t>
      </w:r>
      <w:r>
        <w:rPr>
          <w:spacing w:val="-9"/>
        </w:rPr>
        <w:t xml:space="preserve"> </w:t>
      </w:r>
      <w:r>
        <w:rPr>
          <w:spacing w:val="-6"/>
        </w:rPr>
        <w:t>contratos,</w:t>
      </w:r>
      <w:r>
        <w:rPr>
          <w:spacing w:val="-10"/>
        </w:rPr>
        <w:t xml:space="preserve"> </w:t>
      </w:r>
      <w:r>
        <w:rPr>
          <w:spacing w:val="-6"/>
        </w:rPr>
        <w:t>origen de</w:t>
      </w:r>
      <w:r>
        <w:rPr>
          <w:spacing w:val="-13"/>
        </w:rPr>
        <w:t xml:space="preserve"> </w:t>
      </w:r>
      <w:r>
        <w:rPr>
          <w:spacing w:val="-6"/>
        </w:rPr>
        <w:t>proveedor</w:t>
      </w:r>
      <w:r>
        <w:rPr>
          <w:spacing w:val="-10"/>
        </w:rPr>
        <w:t xml:space="preserve"> </w:t>
      </w:r>
      <w:r>
        <w:rPr>
          <w:spacing w:val="-6"/>
        </w:rPr>
        <w:t>y</w:t>
      </w:r>
      <w:r>
        <w:rPr>
          <w:spacing w:val="-13"/>
        </w:rPr>
        <w:t xml:space="preserve"> </w:t>
      </w:r>
      <w:r>
        <w:rPr>
          <w:spacing w:val="-6"/>
        </w:rPr>
        <w:t>un</w:t>
      </w:r>
      <w:r>
        <w:rPr>
          <w:spacing w:val="-12"/>
        </w:rPr>
        <w:t xml:space="preserve"> </w:t>
      </w:r>
      <w:r>
        <w:rPr>
          <w:spacing w:val="-6"/>
        </w:rPr>
        <w:t>buscador</w:t>
      </w:r>
      <w:r>
        <w:rPr>
          <w:spacing w:val="-12"/>
        </w:rPr>
        <w:t xml:space="preserve"> </w:t>
      </w:r>
      <w:r>
        <w:rPr>
          <w:spacing w:val="-6"/>
        </w:rPr>
        <w:t>para</w:t>
      </w:r>
      <w:r>
        <w:rPr>
          <w:spacing w:val="-12"/>
        </w:rPr>
        <w:t xml:space="preserve"> </w:t>
      </w:r>
      <w:r>
        <w:rPr>
          <w:spacing w:val="-6"/>
        </w:rPr>
        <w:t>consultar</w:t>
      </w:r>
      <w:r>
        <w:rPr>
          <w:spacing w:val="-12"/>
        </w:rPr>
        <w:t xml:space="preserve"> </w:t>
      </w:r>
      <w:r>
        <w:rPr>
          <w:spacing w:val="-6"/>
        </w:rPr>
        <w:t>algún</w:t>
      </w:r>
      <w:r>
        <w:rPr>
          <w:spacing w:val="-11"/>
        </w:rPr>
        <w:t xml:space="preserve"> </w:t>
      </w:r>
      <w:r>
        <w:rPr>
          <w:spacing w:val="-6"/>
        </w:rPr>
        <w:t>proveedor</w:t>
      </w:r>
      <w:r>
        <w:rPr>
          <w:spacing w:val="-11"/>
        </w:rPr>
        <w:t xml:space="preserve"> </w:t>
      </w:r>
      <w:r>
        <w:rPr>
          <w:spacing w:val="-6"/>
        </w:rPr>
        <w:t>de</w:t>
      </w:r>
      <w:r>
        <w:rPr>
          <w:spacing w:val="-12"/>
        </w:rPr>
        <w:t xml:space="preserve"> </w:t>
      </w:r>
      <w:r>
        <w:rPr>
          <w:spacing w:val="-6"/>
        </w:rPr>
        <w:t>interés</w:t>
      </w:r>
      <w:r>
        <w:rPr>
          <w:spacing w:val="-12"/>
        </w:rPr>
        <w:t xml:space="preserve"> </w:t>
      </w:r>
      <w:r>
        <w:rPr>
          <w:spacing w:val="-6"/>
        </w:rPr>
        <w:t>para</w:t>
      </w:r>
      <w:r>
        <w:rPr>
          <w:spacing w:val="-11"/>
        </w:rPr>
        <w:t xml:space="preserve"> </w:t>
      </w:r>
      <w:r>
        <w:rPr>
          <w:spacing w:val="-6"/>
        </w:rPr>
        <w:t>el</w:t>
      </w:r>
      <w:r>
        <w:rPr>
          <w:spacing w:val="-12"/>
        </w:rPr>
        <w:t xml:space="preserve"> </w:t>
      </w:r>
      <w:r>
        <w:rPr>
          <w:spacing w:val="-6"/>
        </w:rPr>
        <w:t>análisis.</w:t>
      </w:r>
    </w:p>
    <w:p w14:paraId="2A9541EE" w14:textId="77777777" w:rsidR="003F12EA" w:rsidRDefault="0029629B" w:rsidP="00A711B6">
      <w:pPr>
        <w:pStyle w:val="Ttulo1"/>
        <w:ind w:left="0" w:right="4"/>
      </w:pPr>
      <w:r>
        <w:rPr>
          <w:w w:val="80"/>
        </w:rPr>
        <w:t>7.5</w:t>
      </w:r>
      <w:r>
        <w:rPr>
          <w:spacing w:val="12"/>
        </w:rPr>
        <w:t xml:space="preserve"> </w:t>
      </w:r>
      <w:r>
        <w:rPr>
          <w:w w:val="80"/>
        </w:rPr>
        <w:t>VALOR</w:t>
      </w:r>
      <w:r>
        <w:rPr>
          <w:spacing w:val="14"/>
        </w:rPr>
        <w:t xml:space="preserve"> </w:t>
      </w:r>
      <w:r>
        <w:rPr>
          <w:w w:val="80"/>
        </w:rPr>
        <w:t>ESTIMADO</w:t>
      </w:r>
      <w:r>
        <w:rPr>
          <w:spacing w:val="14"/>
        </w:rPr>
        <w:t xml:space="preserve"> </w:t>
      </w:r>
      <w:r>
        <w:rPr>
          <w:w w:val="80"/>
        </w:rPr>
        <w:t>POR</w:t>
      </w:r>
      <w:r>
        <w:rPr>
          <w:spacing w:val="14"/>
        </w:rPr>
        <w:t xml:space="preserve"> </w:t>
      </w:r>
      <w:r>
        <w:rPr>
          <w:spacing w:val="-2"/>
          <w:w w:val="80"/>
        </w:rPr>
        <w:t>DEPARTAMENTO</w:t>
      </w:r>
    </w:p>
    <w:p w14:paraId="3B0F0D4B" w14:textId="0A806BE8" w:rsidR="003F12EA" w:rsidRDefault="00AA24B4" w:rsidP="00A711B6">
      <w:pPr>
        <w:pStyle w:val="Textoindependiente"/>
        <w:spacing w:before="9"/>
        <w:ind w:right="4"/>
        <w:rPr>
          <w:b/>
          <w:sz w:val="19"/>
        </w:rPr>
      </w:pPr>
      <w:r w:rsidRPr="00AA24B4">
        <w:rPr>
          <w:b/>
          <w:noProof/>
          <w:sz w:val="19"/>
        </w:rPr>
        <w:drawing>
          <wp:inline distT="0" distB="0" distL="0" distR="0" wp14:anchorId="7BB84FB6" wp14:editId="6B0A2D66">
            <wp:extent cx="5943600" cy="1880235"/>
            <wp:effectExtent l="0" t="0" r="0" b="5715"/>
            <wp:docPr id="148967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67054" name=""/>
                    <pic:cNvPicPr/>
                  </pic:nvPicPr>
                  <pic:blipFill>
                    <a:blip r:embed="rId40"/>
                    <a:stretch>
                      <a:fillRect/>
                    </a:stretch>
                  </pic:blipFill>
                  <pic:spPr>
                    <a:xfrm>
                      <a:off x="0" y="0"/>
                      <a:ext cx="5943600" cy="1880235"/>
                    </a:xfrm>
                    <a:prstGeom prst="rect">
                      <a:avLst/>
                    </a:prstGeom>
                  </pic:spPr>
                </pic:pic>
              </a:graphicData>
            </a:graphic>
          </wp:inline>
        </w:drawing>
      </w:r>
    </w:p>
    <w:p w14:paraId="4B7DDB2D" w14:textId="77777777" w:rsidR="003F12EA" w:rsidRDefault="003F12EA" w:rsidP="00A711B6">
      <w:pPr>
        <w:pStyle w:val="Textoindependiente"/>
        <w:spacing w:before="30"/>
        <w:ind w:right="4"/>
        <w:rPr>
          <w:b/>
        </w:rPr>
      </w:pPr>
    </w:p>
    <w:p w14:paraId="364E1A86" w14:textId="77777777" w:rsidR="003F12EA" w:rsidRDefault="0029629B" w:rsidP="00A711B6">
      <w:pPr>
        <w:pStyle w:val="Textoindependiente"/>
        <w:spacing w:line="292" w:lineRule="auto"/>
        <w:ind w:right="4"/>
        <w:jc w:val="both"/>
      </w:pPr>
      <w:r>
        <w:rPr>
          <w:spacing w:val="-2"/>
        </w:rPr>
        <w:t>Estos</w:t>
      </w:r>
      <w:r>
        <w:rPr>
          <w:spacing w:val="-13"/>
        </w:rPr>
        <w:t xml:space="preserve"> </w:t>
      </w:r>
      <w:r>
        <w:rPr>
          <w:spacing w:val="-2"/>
        </w:rPr>
        <w:t>visualizadores</w:t>
      </w:r>
      <w:r>
        <w:rPr>
          <w:spacing w:val="-13"/>
        </w:rPr>
        <w:t xml:space="preserve"> </w:t>
      </w:r>
      <w:r>
        <w:rPr>
          <w:spacing w:val="-2"/>
        </w:rPr>
        <w:t>presentan,</w:t>
      </w:r>
      <w:r>
        <w:rPr>
          <w:spacing w:val="-13"/>
        </w:rPr>
        <w:t xml:space="preserve"> </w:t>
      </w:r>
      <w:r>
        <w:rPr>
          <w:spacing w:val="-2"/>
        </w:rPr>
        <w:t>a</w:t>
      </w:r>
      <w:r>
        <w:rPr>
          <w:spacing w:val="-13"/>
        </w:rPr>
        <w:t xml:space="preserve"> </w:t>
      </w:r>
      <w:r>
        <w:rPr>
          <w:spacing w:val="-2"/>
        </w:rPr>
        <w:t>partir</w:t>
      </w:r>
      <w:r>
        <w:rPr>
          <w:spacing w:val="-13"/>
        </w:rPr>
        <w:t xml:space="preserve"> </w:t>
      </w:r>
      <w:r>
        <w:rPr>
          <w:spacing w:val="-2"/>
        </w:rPr>
        <w:t>de</w:t>
      </w:r>
      <w:r>
        <w:rPr>
          <w:spacing w:val="-13"/>
        </w:rPr>
        <w:t xml:space="preserve"> </w:t>
      </w:r>
      <w:r>
        <w:rPr>
          <w:spacing w:val="-2"/>
        </w:rPr>
        <w:t>un</w:t>
      </w:r>
      <w:r>
        <w:rPr>
          <w:spacing w:val="-13"/>
        </w:rPr>
        <w:t xml:space="preserve"> </w:t>
      </w:r>
      <w:r>
        <w:rPr>
          <w:spacing w:val="-2"/>
        </w:rPr>
        <w:t>diagrama</w:t>
      </w:r>
      <w:r>
        <w:rPr>
          <w:spacing w:val="-13"/>
        </w:rPr>
        <w:t xml:space="preserve"> </w:t>
      </w:r>
      <w:r>
        <w:rPr>
          <w:spacing w:val="-2"/>
        </w:rPr>
        <w:t>de</w:t>
      </w:r>
      <w:r>
        <w:rPr>
          <w:spacing w:val="-13"/>
        </w:rPr>
        <w:t xml:space="preserve"> </w:t>
      </w:r>
      <w:r>
        <w:rPr>
          <w:spacing w:val="-2"/>
        </w:rPr>
        <w:t>pastel,</w:t>
      </w:r>
      <w:r>
        <w:rPr>
          <w:spacing w:val="-13"/>
        </w:rPr>
        <w:t xml:space="preserve"> </w:t>
      </w:r>
      <w:r>
        <w:rPr>
          <w:spacing w:val="-2"/>
        </w:rPr>
        <w:t>el</w:t>
      </w:r>
      <w:r>
        <w:rPr>
          <w:spacing w:val="-13"/>
        </w:rPr>
        <w:t xml:space="preserve"> </w:t>
      </w:r>
      <w:r>
        <w:rPr>
          <w:spacing w:val="-2"/>
        </w:rPr>
        <w:t>valor</w:t>
      </w:r>
      <w:r>
        <w:rPr>
          <w:spacing w:val="-13"/>
        </w:rPr>
        <w:t xml:space="preserve"> </w:t>
      </w:r>
      <w:r>
        <w:rPr>
          <w:spacing w:val="-2"/>
        </w:rPr>
        <w:t>total</w:t>
      </w:r>
      <w:r>
        <w:rPr>
          <w:spacing w:val="-13"/>
        </w:rPr>
        <w:t xml:space="preserve"> </w:t>
      </w:r>
      <w:r>
        <w:rPr>
          <w:spacing w:val="-2"/>
        </w:rPr>
        <w:t>adjudicado</w:t>
      </w:r>
      <w:r>
        <w:rPr>
          <w:spacing w:val="-13"/>
        </w:rPr>
        <w:t xml:space="preserve"> </w:t>
      </w:r>
      <w:r>
        <w:rPr>
          <w:spacing w:val="-2"/>
        </w:rPr>
        <w:t xml:space="preserve">de </w:t>
      </w:r>
      <w:r>
        <w:rPr>
          <w:w w:val="90"/>
        </w:rPr>
        <w:t xml:space="preserve">acuerdo con el origen del proveedor y, la cantidad de contratos firmados a los proveedores a partir </w:t>
      </w:r>
      <w:r>
        <w:rPr>
          <w:spacing w:val="-2"/>
        </w:rPr>
        <w:t>de</w:t>
      </w:r>
      <w:r>
        <w:rPr>
          <w:spacing w:val="-10"/>
        </w:rPr>
        <w:t xml:space="preserve"> </w:t>
      </w:r>
      <w:r>
        <w:rPr>
          <w:spacing w:val="-2"/>
        </w:rPr>
        <w:t>su</w:t>
      </w:r>
      <w:r>
        <w:rPr>
          <w:spacing w:val="-10"/>
        </w:rPr>
        <w:t xml:space="preserve"> </w:t>
      </w:r>
      <w:r>
        <w:rPr>
          <w:spacing w:val="-2"/>
        </w:rPr>
        <w:t>lugar</w:t>
      </w:r>
      <w:r>
        <w:rPr>
          <w:spacing w:val="-9"/>
        </w:rPr>
        <w:t xml:space="preserve"> </w:t>
      </w:r>
      <w:r>
        <w:rPr>
          <w:spacing w:val="-2"/>
        </w:rPr>
        <w:t>de</w:t>
      </w:r>
      <w:r>
        <w:rPr>
          <w:spacing w:val="-10"/>
        </w:rPr>
        <w:t xml:space="preserve"> </w:t>
      </w:r>
      <w:r>
        <w:rPr>
          <w:spacing w:val="-2"/>
        </w:rPr>
        <w:t>origen</w:t>
      </w:r>
      <w:r>
        <w:rPr>
          <w:spacing w:val="-10"/>
        </w:rPr>
        <w:t xml:space="preserve"> </w:t>
      </w:r>
      <w:r>
        <w:rPr>
          <w:spacing w:val="-2"/>
        </w:rPr>
        <w:t>o</w:t>
      </w:r>
      <w:r>
        <w:rPr>
          <w:spacing w:val="-9"/>
        </w:rPr>
        <w:t xml:space="preserve"> </w:t>
      </w:r>
      <w:r>
        <w:rPr>
          <w:spacing w:val="-2"/>
        </w:rPr>
        <w:t>registro</w:t>
      </w:r>
      <w:r>
        <w:rPr>
          <w:spacing w:val="-10"/>
        </w:rPr>
        <w:t xml:space="preserve"> </w:t>
      </w:r>
      <w:r>
        <w:rPr>
          <w:spacing w:val="-2"/>
        </w:rPr>
        <w:t>en</w:t>
      </w:r>
      <w:r>
        <w:rPr>
          <w:spacing w:val="-10"/>
        </w:rPr>
        <w:t xml:space="preserve"> </w:t>
      </w:r>
      <w:r>
        <w:rPr>
          <w:spacing w:val="-2"/>
        </w:rPr>
        <w:t>el</w:t>
      </w:r>
      <w:r>
        <w:rPr>
          <w:spacing w:val="-10"/>
        </w:rPr>
        <w:t xml:space="preserve"> </w:t>
      </w:r>
      <w:r>
        <w:rPr>
          <w:spacing w:val="-2"/>
        </w:rPr>
        <w:t>SECOP.</w:t>
      </w:r>
      <w:r>
        <w:rPr>
          <w:spacing w:val="-10"/>
        </w:rPr>
        <w:t xml:space="preserve"> </w:t>
      </w:r>
      <w:r>
        <w:rPr>
          <w:spacing w:val="-2"/>
        </w:rPr>
        <w:t>Es</w:t>
      </w:r>
      <w:r>
        <w:rPr>
          <w:spacing w:val="-10"/>
        </w:rPr>
        <w:t xml:space="preserve"> </w:t>
      </w:r>
      <w:r>
        <w:rPr>
          <w:spacing w:val="-2"/>
        </w:rPr>
        <w:t>importante</w:t>
      </w:r>
      <w:r>
        <w:rPr>
          <w:spacing w:val="-6"/>
        </w:rPr>
        <w:t xml:space="preserve"> </w:t>
      </w:r>
      <w:r>
        <w:rPr>
          <w:spacing w:val="-2"/>
        </w:rPr>
        <w:t>considerar</w:t>
      </w:r>
      <w:r>
        <w:rPr>
          <w:spacing w:val="-10"/>
        </w:rPr>
        <w:t xml:space="preserve"> </w:t>
      </w:r>
      <w:r>
        <w:rPr>
          <w:spacing w:val="-2"/>
        </w:rPr>
        <w:t>que</w:t>
      </w:r>
      <w:r>
        <w:rPr>
          <w:spacing w:val="-10"/>
        </w:rPr>
        <w:t xml:space="preserve"> </w:t>
      </w:r>
      <w:r>
        <w:rPr>
          <w:spacing w:val="-2"/>
        </w:rPr>
        <w:t>esta</w:t>
      </w:r>
      <w:r>
        <w:rPr>
          <w:spacing w:val="-10"/>
        </w:rPr>
        <w:t xml:space="preserve"> </w:t>
      </w:r>
      <w:r>
        <w:rPr>
          <w:spacing w:val="-2"/>
        </w:rPr>
        <w:t xml:space="preserve">información </w:t>
      </w:r>
      <w:r>
        <w:rPr>
          <w:spacing w:val="-6"/>
        </w:rPr>
        <w:t>proviene</w:t>
      </w:r>
      <w:r>
        <w:rPr>
          <w:spacing w:val="-12"/>
        </w:rPr>
        <w:t xml:space="preserve"> </w:t>
      </w:r>
      <w:r>
        <w:rPr>
          <w:spacing w:val="-6"/>
        </w:rPr>
        <w:t>solo</w:t>
      </w:r>
      <w:r>
        <w:rPr>
          <w:spacing w:val="-11"/>
        </w:rPr>
        <w:t xml:space="preserve"> </w:t>
      </w:r>
      <w:r>
        <w:rPr>
          <w:spacing w:val="-6"/>
        </w:rPr>
        <w:t>del</w:t>
      </w:r>
      <w:r>
        <w:rPr>
          <w:spacing w:val="-11"/>
        </w:rPr>
        <w:t xml:space="preserve"> </w:t>
      </w:r>
      <w:r>
        <w:rPr>
          <w:spacing w:val="-6"/>
        </w:rPr>
        <w:t>SECOP</w:t>
      </w:r>
      <w:r>
        <w:rPr>
          <w:spacing w:val="-10"/>
        </w:rPr>
        <w:t xml:space="preserve"> </w:t>
      </w:r>
      <w:r>
        <w:rPr>
          <w:spacing w:val="-6"/>
        </w:rPr>
        <w:t>II.</w:t>
      </w:r>
    </w:p>
    <w:p w14:paraId="6D5C63F7" w14:textId="77777777" w:rsidR="003F12EA" w:rsidRDefault="0029629B" w:rsidP="00A711B6">
      <w:pPr>
        <w:pStyle w:val="Ttulo1"/>
        <w:spacing w:before="202"/>
        <w:ind w:left="0" w:right="4"/>
      </w:pPr>
      <w:r>
        <w:rPr>
          <w:w w:val="80"/>
        </w:rPr>
        <w:t>7.6.</w:t>
      </w:r>
      <w:r>
        <w:rPr>
          <w:spacing w:val="-6"/>
        </w:rPr>
        <w:t xml:space="preserve"> </w:t>
      </w:r>
      <w:r>
        <w:rPr>
          <w:w w:val="80"/>
        </w:rPr>
        <w:t>ORIGEN</w:t>
      </w:r>
      <w:r>
        <w:rPr>
          <w:spacing w:val="-4"/>
        </w:rPr>
        <w:t xml:space="preserve"> </w:t>
      </w:r>
      <w:r>
        <w:rPr>
          <w:w w:val="80"/>
        </w:rPr>
        <w:t>DE</w:t>
      </w:r>
      <w:r>
        <w:rPr>
          <w:spacing w:val="-6"/>
        </w:rPr>
        <w:t xml:space="preserve"> </w:t>
      </w:r>
      <w:r>
        <w:rPr>
          <w:w w:val="80"/>
        </w:rPr>
        <w:t>LOS</w:t>
      </w:r>
      <w:r>
        <w:rPr>
          <w:spacing w:val="-4"/>
        </w:rPr>
        <w:t xml:space="preserve"> </w:t>
      </w:r>
      <w:r>
        <w:rPr>
          <w:w w:val="80"/>
        </w:rPr>
        <w:t>PROVEEDORES</w:t>
      </w:r>
      <w:r>
        <w:rPr>
          <w:spacing w:val="-6"/>
        </w:rPr>
        <w:t xml:space="preserve"> </w:t>
      </w:r>
      <w:r>
        <w:rPr>
          <w:spacing w:val="-2"/>
          <w:w w:val="80"/>
        </w:rPr>
        <w:t>NACIONAL/INTERNACIONAL</w:t>
      </w:r>
    </w:p>
    <w:p w14:paraId="0C73DA0B" w14:textId="30F983E6" w:rsidR="003F12EA" w:rsidRDefault="00162348" w:rsidP="009D2A23">
      <w:pPr>
        <w:pStyle w:val="Textoindependiente"/>
        <w:spacing w:before="9"/>
        <w:ind w:right="4"/>
        <w:jc w:val="center"/>
        <w:rPr>
          <w:b/>
          <w:sz w:val="19"/>
        </w:rPr>
      </w:pPr>
      <w:r w:rsidRPr="00162348">
        <w:rPr>
          <w:b/>
          <w:noProof/>
          <w:sz w:val="19"/>
        </w:rPr>
        <w:lastRenderedPageBreak/>
        <w:drawing>
          <wp:inline distT="0" distB="0" distL="0" distR="0" wp14:anchorId="6F45CC25" wp14:editId="63B58D1E">
            <wp:extent cx="5658640" cy="4591691"/>
            <wp:effectExtent l="0" t="0" r="0" b="0"/>
            <wp:docPr id="4978978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897802" name=""/>
                    <pic:cNvPicPr/>
                  </pic:nvPicPr>
                  <pic:blipFill>
                    <a:blip r:embed="rId41"/>
                    <a:stretch>
                      <a:fillRect/>
                    </a:stretch>
                  </pic:blipFill>
                  <pic:spPr>
                    <a:xfrm>
                      <a:off x="0" y="0"/>
                      <a:ext cx="5658640" cy="4591691"/>
                    </a:xfrm>
                    <a:prstGeom prst="rect">
                      <a:avLst/>
                    </a:prstGeom>
                  </pic:spPr>
                </pic:pic>
              </a:graphicData>
            </a:graphic>
          </wp:inline>
        </w:drawing>
      </w:r>
    </w:p>
    <w:p w14:paraId="05B86F87" w14:textId="77777777" w:rsidR="003F12EA" w:rsidRDefault="0029629B" w:rsidP="00A711B6">
      <w:pPr>
        <w:pStyle w:val="Textoindependiente"/>
        <w:spacing w:before="172" w:line="292" w:lineRule="auto"/>
        <w:ind w:right="4"/>
        <w:jc w:val="both"/>
      </w:pPr>
      <w:r>
        <w:rPr>
          <w:noProof/>
        </w:rPr>
        <mc:AlternateContent>
          <mc:Choice Requires="wps">
            <w:drawing>
              <wp:anchor distT="0" distB="0" distL="0" distR="0" simplePos="0" relativeHeight="251655680" behindDoc="0" locked="0" layoutInCell="1" allowOverlap="1" wp14:anchorId="402997D0" wp14:editId="16B1E965">
                <wp:simplePos x="0" y="0"/>
                <wp:positionH relativeFrom="page">
                  <wp:posOffset>7335393</wp:posOffset>
                </wp:positionH>
                <wp:positionV relativeFrom="page">
                  <wp:posOffset>8849074</wp:posOffset>
                </wp:positionV>
                <wp:extent cx="139700" cy="75819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758190"/>
                        </a:xfrm>
                        <a:prstGeom prst="rect">
                          <a:avLst/>
                        </a:prstGeom>
                      </wps:spPr>
                      <wps:txbx>
                        <w:txbxContent>
                          <w:p w14:paraId="2FA469A3"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wps:txbx>
                      <wps:bodyPr vert="vert270" wrap="square" lIns="0" tIns="0" rIns="0" bIns="0" rtlCol="0">
                        <a:noAutofit/>
                      </wps:bodyPr>
                    </wps:wsp>
                  </a:graphicData>
                </a:graphic>
              </wp:anchor>
            </w:drawing>
          </mc:Choice>
          <mc:Fallback>
            <w:pict>
              <v:shape w14:anchorId="402997D0" id="Textbox 57" o:spid="_x0000_s1040" type="#_x0000_t202" style="position:absolute;left:0;text-align:left;margin-left:577.6pt;margin-top:696.8pt;width:11pt;height:59.7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" filled="f" stroked="f">
                <v:textbox style="layout-flow:vertical;mso-layout-flow-alt:bottom-to-top" inset="0,0,0,0">
                  <w:txbxContent>
                    <w:p w14:paraId="2FA469A3" w14:textId="77777777" w:rsidR="003F12EA" w:rsidRDefault="0029629B">
                      <w:pPr>
                        <w:spacing w:line="193" w:lineRule="exact"/>
                        <w:ind w:left="20"/>
                        <w:rPr>
                          <w:sz w:val="18"/>
                        </w:rPr>
                      </w:pPr>
                      <w:r>
                        <w:rPr>
                          <w:w w:val="85"/>
                          <w:sz w:val="18"/>
                        </w:rPr>
                        <w:t>GD-F-011</w:t>
                      </w:r>
                      <w:r>
                        <w:rPr>
                          <w:spacing w:val="-5"/>
                          <w:sz w:val="18"/>
                        </w:rPr>
                        <w:t xml:space="preserve"> </w:t>
                      </w:r>
                      <w:r>
                        <w:rPr>
                          <w:spacing w:val="-4"/>
                          <w:w w:val="85"/>
                          <w:sz w:val="18"/>
                        </w:rPr>
                        <w:t>V.010</w:t>
                      </w:r>
                    </w:p>
                  </w:txbxContent>
                </v:textbox>
                <w10:wrap anchorx="page" anchory="page"/>
              </v:shape>
            </w:pict>
          </mc:Fallback>
        </mc:AlternateContent>
      </w:r>
      <w:r>
        <w:rPr>
          <w:spacing w:val="-6"/>
        </w:rPr>
        <w:t xml:space="preserve">Permite ver la afluencia de proveedores extranjeros que han sido contratados o adjudicados en </w:t>
      </w:r>
      <w:r>
        <w:rPr>
          <w:w w:val="90"/>
        </w:rPr>
        <w:t>alguna</w:t>
      </w:r>
      <w:r>
        <w:rPr>
          <w:spacing w:val="-4"/>
          <w:w w:val="90"/>
        </w:rPr>
        <w:t xml:space="preserve"> </w:t>
      </w:r>
      <w:r>
        <w:rPr>
          <w:w w:val="90"/>
        </w:rPr>
        <w:t>contratación</w:t>
      </w:r>
      <w:r>
        <w:rPr>
          <w:spacing w:val="-4"/>
          <w:w w:val="90"/>
        </w:rPr>
        <w:t xml:space="preserve"> </w:t>
      </w:r>
      <w:r>
        <w:rPr>
          <w:w w:val="90"/>
        </w:rPr>
        <w:t>y</w:t>
      </w:r>
      <w:r>
        <w:rPr>
          <w:spacing w:val="-5"/>
          <w:w w:val="90"/>
        </w:rPr>
        <w:t xml:space="preserve"> </w:t>
      </w:r>
      <w:r>
        <w:rPr>
          <w:w w:val="90"/>
        </w:rPr>
        <w:t>se</w:t>
      </w:r>
      <w:r>
        <w:rPr>
          <w:spacing w:val="-3"/>
          <w:w w:val="90"/>
        </w:rPr>
        <w:t xml:space="preserve"> </w:t>
      </w:r>
      <w:r>
        <w:rPr>
          <w:w w:val="90"/>
        </w:rPr>
        <w:t>compara</w:t>
      </w:r>
      <w:r>
        <w:rPr>
          <w:spacing w:val="-4"/>
          <w:w w:val="90"/>
        </w:rPr>
        <w:t xml:space="preserve"> </w:t>
      </w:r>
      <w:r>
        <w:rPr>
          <w:w w:val="90"/>
        </w:rPr>
        <w:t>con</w:t>
      </w:r>
      <w:r>
        <w:rPr>
          <w:spacing w:val="-5"/>
          <w:w w:val="90"/>
        </w:rPr>
        <w:t xml:space="preserve"> </w:t>
      </w:r>
      <w:r>
        <w:rPr>
          <w:w w:val="90"/>
        </w:rPr>
        <w:t>los</w:t>
      </w:r>
      <w:r>
        <w:rPr>
          <w:spacing w:val="-5"/>
          <w:w w:val="90"/>
        </w:rPr>
        <w:t xml:space="preserve"> </w:t>
      </w:r>
      <w:r>
        <w:rPr>
          <w:w w:val="90"/>
        </w:rPr>
        <w:t>de</w:t>
      </w:r>
      <w:r>
        <w:rPr>
          <w:spacing w:val="-5"/>
          <w:w w:val="90"/>
        </w:rPr>
        <w:t xml:space="preserve"> </w:t>
      </w:r>
      <w:r>
        <w:rPr>
          <w:w w:val="90"/>
        </w:rPr>
        <w:t>nivel</w:t>
      </w:r>
      <w:r>
        <w:rPr>
          <w:spacing w:val="-4"/>
          <w:w w:val="90"/>
        </w:rPr>
        <w:t xml:space="preserve"> </w:t>
      </w:r>
      <w:r>
        <w:rPr>
          <w:w w:val="90"/>
        </w:rPr>
        <w:t>nacional.</w:t>
      </w:r>
      <w:r>
        <w:rPr>
          <w:spacing w:val="-5"/>
          <w:w w:val="90"/>
        </w:rPr>
        <w:t xml:space="preserve"> </w:t>
      </w:r>
      <w:r>
        <w:rPr>
          <w:w w:val="90"/>
        </w:rPr>
        <w:t>Este</w:t>
      </w:r>
      <w:r>
        <w:rPr>
          <w:spacing w:val="-5"/>
          <w:w w:val="90"/>
        </w:rPr>
        <w:t xml:space="preserve"> </w:t>
      </w:r>
      <w:r>
        <w:rPr>
          <w:w w:val="90"/>
        </w:rPr>
        <w:t>presenta</w:t>
      </w:r>
      <w:r>
        <w:rPr>
          <w:spacing w:val="-4"/>
          <w:w w:val="90"/>
        </w:rPr>
        <w:t xml:space="preserve"> </w:t>
      </w:r>
      <w:r>
        <w:rPr>
          <w:w w:val="90"/>
        </w:rPr>
        <w:t>un</w:t>
      </w:r>
      <w:r>
        <w:rPr>
          <w:spacing w:val="-5"/>
          <w:w w:val="90"/>
        </w:rPr>
        <w:t xml:space="preserve"> </w:t>
      </w:r>
      <w:r>
        <w:rPr>
          <w:w w:val="90"/>
        </w:rPr>
        <w:t>diagrama</w:t>
      </w:r>
      <w:r>
        <w:rPr>
          <w:spacing w:val="-5"/>
          <w:w w:val="90"/>
        </w:rPr>
        <w:t xml:space="preserve"> </w:t>
      </w:r>
      <w:r>
        <w:rPr>
          <w:w w:val="90"/>
        </w:rPr>
        <w:t>de</w:t>
      </w:r>
      <w:r>
        <w:rPr>
          <w:spacing w:val="-5"/>
          <w:w w:val="90"/>
        </w:rPr>
        <w:t xml:space="preserve"> </w:t>
      </w:r>
      <w:r>
        <w:rPr>
          <w:w w:val="90"/>
        </w:rPr>
        <w:t>Pareto</w:t>
      </w:r>
      <w:r>
        <w:rPr>
          <w:spacing w:val="-5"/>
          <w:w w:val="90"/>
        </w:rPr>
        <w:t xml:space="preserve"> </w:t>
      </w:r>
      <w:r>
        <w:rPr>
          <w:w w:val="90"/>
        </w:rPr>
        <w:t xml:space="preserve">en </w:t>
      </w:r>
      <w:r>
        <w:rPr>
          <w:spacing w:val="-6"/>
        </w:rPr>
        <w:t>donde</w:t>
      </w:r>
      <w:r>
        <w:rPr>
          <w:spacing w:val="-9"/>
        </w:rPr>
        <w:t xml:space="preserve"> </w:t>
      </w:r>
      <w:r>
        <w:rPr>
          <w:spacing w:val="-6"/>
        </w:rPr>
        <w:t>la</w:t>
      </w:r>
      <w:r>
        <w:rPr>
          <w:spacing w:val="-7"/>
        </w:rPr>
        <w:t xml:space="preserve"> </w:t>
      </w:r>
      <w:r>
        <w:rPr>
          <w:spacing w:val="-6"/>
        </w:rPr>
        <w:t>barra</w:t>
      </w:r>
      <w:r>
        <w:rPr>
          <w:spacing w:val="-9"/>
        </w:rPr>
        <w:t xml:space="preserve"> </w:t>
      </w:r>
      <w:r>
        <w:rPr>
          <w:spacing w:val="-6"/>
        </w:rPr>
        <w:t>representa el</w:t>
      </w:r>
      <w:r>
        <w:rPr>
          <w:spacing w:val="-10"/>
        </w:rPr>
        <w:t xml:space="preserve"> </w:t>
      </w:r>
      <w:r>
        <w:rPr>
          <w:spacing w:val="-6"/>
        </w:rPr>
        <w:t>dinero</w:t>
      </w:r>
      <w:r>
        <w:rPr>
          <w:spacing w:val="-9"/>
        </w:rPr>
        <w:t xml:space="preserve"> </w:t>
      </w:r>
      <w:r>
        <w:rPr>
          <w:spacing w:val="-6"/>
        </w:rPr>
        <w:t>ejecutado</w:t>
      </w:r>
      <w:r>
        <w:rPr>
          <w:spacing w:val="-9"/>
        </w:rPr>
        <w:t xml:space="preserve"> </w:t>
      </w:r>
      <w:r>
        <w:rPr>
          <w:spacing w:val="-6"/>
        </w:rPr>
        <w:t>y</w:t>
      </w:r>
      <w:r>
        <w:rPr>
          <w:spacing w:val="-9"/>
        </w:rPr>
        <w:t xml:space="preserve"> </w:t>
      </w:r>
      <w:r>
        <w:rPr>
          <w:spacing w:val="-6"/>
        </w:rPr>
        <w:t>la</w:t>
      </w:r>
      <w:r>
        <w:rPr>
          <w:spacing w:val="-7"/>
        </w:rPr>
        <w:t xml:space="preserve"> </w:t>
      </w:r>
      <w:r>
        <w:rPr>
          <w:spacing w:val="-6"/>
        </w:rPr>
        <w:t>línea</w:t>
      </w:r>
      <w:r>
        <w:rPr>
          <w:spacing w:val="-9"/>
        </w:rPr>
        <w:t xml:space="preserve"> </w:t>
      </w:r>
      <w:r>
        <w:rPr>
          <w:spacing w:val="-6"/>
        </w:rPr>
        <w:t>la</w:t>
      </w:r>
      <w:r>
        <w:rPr>
          <w:spacing w:val="-9"/>
        </w:rPr>
        <w:t xml:space="preserve"> </w:t>
      </w:r>
      <w:r>
        <w:rPr>
          <w:spacing w:val="-6"/>
        </w:rPr>
        <w:t>cantidad</w:t>
      </w:r>
      <w:r>
        <w:rPr>
          <w:spacing w:val="-9"/>
        </w:rPr>
        <w:t xml:space="preserve"> </w:t>
      </w:r>
      <w:r>
        <w:rPr>
          <w:spacing w:val="-6"/>
        </w:rPr>
        <w:t>de</w:t>
      </w:r>
      <w:r>
        <w:rPr>
          <w:spacing w:val="-9"/>
        </w:rPr>
        <w:t xml:space="preserve"> </w:t>
      </w:r>
      <w:r>
        <w:rPr>
          <w:spacing w:val="-6"/>
        </w:rPr>
        <w:t>contratos</w:t>
      </w:r>
      <w:r>
        <w:rPr>
          <w:spacing w:val="-7"/>
        </w:rPr>
        <w:t xml:space="preserve"> </w:t>
      </w:r>
      <w:r>
        <w:rPr>
          <w:spacing w:val="-6"/>
        </w:rPr>
        <w:t>firmados</w:t>
      </w:r>
    </w:p>
    <w:p w14:paraId="0F9B5142" w14:textId="77777777" w:rsidR="003F12EA" w:rsidRDefault="0029629B" w:rsidP="00A711B6">
      <w:pPr>
        <w:pStyle w:val="Ttulo1"/>
        <w:ind w:left="0" w:right="4"/>
      </w:pPr>
      <w:r>
        <w:rPr>
          <w:spacing w:val="-2"/>
          <w:w w:val="85"/>
        </w:rPr>
        <w:t>7.7.</w:t>
      </w:r>
      <w:r>
        <w:rPr>
          <w:spacing w:val="-6"/>
        </w:rPr>
        <w:t xml:space="preserve"> </w:t>
      </w:r>
      <w:r>
        <w:rPr>
          <w:spacing w:val="-2"/>
          <w:w w:val="85"/>
        </w:rPr>
        <w:t>VALOR</w:t>
      </w:r>
      <w:r>
        <w:rPr>
          <w:spacing w:val="-4"/>
        </w:rPr>
        <w:t xml:space="preserve"> </w:t>
      </w:r>
      <w:r>
        <w:rPr>
          <w:spacing w:val="-2"/>
          <w:w w:val="85"/>
        </w:rPr>
        <w:t>ESTIMADO</w:t>
      </w:r>
      <w:r>
        <w:rPr>
          <w:spacing w:val="-5"/>
        </w:rPr>
        <w:t xml:space="preserve"> </w:t>
      </w:r>
      <w:r>
        <w:rPr>
          <w:spacing w:val="-2"/>
          <w:w w:val="85"/>
        </w:rPr>
        <w:t>POR</w:t>
      </w:r>
      <w:r>
        <w:rPr>
          <w:spacing w:val="-6"/>
        </w:rPr>
        <w:t xml:space="preserve"> </w:t>
      </w:r>
      <w:r>
        <w:rPr>
          <w:spacing w:val="-2"/>
          <w:w w:val="85"/>
        </w:rPr>
        <w:t>MODALIDAD</w:t>
      </w:r>
      <w:r>
        <w:rPr>
          <w:spacing w:val="-5"/>
        </w:rPr>
        <w:t xml:space="preserve"> </w:t>
      </w:r>
      <w:r>
        <w:rPr>
          <w:spacing w:val="-2"/>
          <w:w w:val="85"/>
        </w:rPr>
        <w:t>DE</w:t>
      </w:r>
      <w:r>
        <w:rPr>
          <w:spacing w:val="-7"/>
        </w:rPr>
        <w:t xml:space="preserve"> </w:t>
      </w:r>
      <w:r>
        <w:rPr>
          <w:spacing w:val="-2"/>
          <w:w w:val="85"/>
        </w:rPr>
        <w:t>SELECCIÓN</w:t>
      </w:r>
    </w:p>
    <w:p w14:paraId="548901D4" w14:textId="75DFFC7B" w:rsidR="003F12EA" w:rsidRDefault="00162348" w:rsidP="00A711B6">
      <w:pPr>
        <w:pStyle w:val="Textoindependiente"/>
        <w:spacing w:before="9"/>
        <w:ind w:right="4"/>
        <w:rPr>
          <w:b/>
          <w:sz w:val="19"/>
        </w:rPr>
      </w:pPr>
      <w:r w:rsidRPr="00162348">
        <w:rPr>
          <w:b/>
          <w:noProof/>
          <w:sz w:val="19"/>
        </w:rPr>
        <w:lastRenderedPageBreak/>
        <w:drawing>
          <wp:inline distT="0" distB="0" distL="0" distR="0" wp14:anchorId="2CE5EAA1" wp14:editId="2A60E533">
            <wp:extent cx="5943600" cy="2405380"/>
            <wp:effectExtent l="0" t="0" r="0" b="0"/>
            <wp:docPr id="12556599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659933" name=""/>
                    <pic:cNvPicPr/>
                  </pic:nvPicPr>
                  <pic:blipFill>
                    <a:blip r:embed="rId42"/>
                    <a:stretch>
                      <a:fillRect/>
                    </a:stretch>
                  </pic:blipFill>
                  <pic:spPr>
                    <a:xfrm>
                      <a:off x="0" y="0"/>
                      <a:ext cx="5943600" cy="2405380"/>
                    </a:xfrm>
                    <a:prstGeom prst="rect">
                      <a:avLst/>
                    </a:prstGeom>
                  </pic:spPr>
                </pic:pic>
              </a:graphicData>
            </a:graphic>
          </wp:inline>
        </w:drawing>
      </w:r>
    </w:p>
    <w:p w14:paraId="27180C57" w14:textId="77777777" w:rsidR="003F12EA" w:rsidRDefault="003F12EA" w:rsidP="00A711B6">
      <w:pPr>
        <w:pStyle w:val="Textoindependiente"/>
        <w:spacing w:before="29"/>
        <w:ind w:right="4"/>
        <w:rPr>
          <w:b/>
        </w:rPr>
      </w:pPr>
    </w:p>
    <w:p w14:paraId="609E35C7" w14:textId="77777777" w:rsidR="003F12EA" w:rsidRDefault="0029629B" w:rsidP="00A711B6">
      <w:pPr>
        <w:pStyle w:val="Textoindependiente"/>
        <w:spacing w:line="292" w:lineRule="auto"/>
        <w:ind w:right="4"/>
        <w:jc w:val="both"/>
        <w:rPr>
          <w:spacing w:val="-6"/>
        </w:rPr>
      </w:pPr>
      <w:r>
        <w:rPr>
          <w:spacing w:val="-2"/>
        </w:rPr>
        <w:t>Esta</w:t>
      </w:r>
      <w:r>
        <w:rPr>
          <w:spacing w:val="-14"/>
        </w:rPr>
        <w:t xml:space="preserve"> </w:t>
      </w:r>
      <w:r>
        <w:rPr>
          <w:spacing w:val="-2"/>
        </w:rPr>
        <w:t>visualización</w:t>
      </w:r>
      <w:r>
        <w:rPr>
          <w:spacing w:val="-13"/>
        </w:rPr>
        <w:t xml:space="preserve"> </w:t>
      </w:r>
      <w:r>
        <w:rPr>
          <w:spacing w:val="-2"/>
        </w:rPr>
        <w:t>permite</w:t>
      </w:r>
      <w:r>
        <w:rPr>
          <w:spacing w:val="-13"/>
        </w:rPr>
        <w:t xml:space="preserve"> </w:t>
      </w:r>
      <w:r>
        <w:rPr>
          <w:spacing w:val="-2"/>
        </w:rPr>
        <w:t>ver,</w:t>
      </w:r>
      <w:r>
        <w:rPr>
          <w:spacing w:val="-14"/>
        </w:rPr>
        <w:t xml:space="preserve"> </w:t>
      </w:r>
      <w:r>
        <w:rPr>
          <w:spacing w:val="-2"/>
        </w:rPr>
        <w:t>de</w:t>
      </w:r>
      <w:r>
        <w:rPr>
          <w:spacing w:val="-13"/>
        </w:rPr>
        <w:t xml:space="preserve"> </w:t>
      </w:r>
      <w:r>
        <w:rPr>
          <w:spacing w:val="-2"/>
        </w:rPr>
        <w:t>manera</w:t>
      </w:r>
      <w:r>
        <w:rPr>
          <w:spacing w:val="-13"/>
        </w:rPr>
        <w:t xml:space="preserve"> </w:t>
      </w:r>
      <w:r>
        <w:rPr>
          <w:spacing w:val="-2"/>
        </w:rPr>
        <w:t>desagregada,</w:t>
      </w:r>
      <w:r>
        <w:rPr>
          <w:spacing w:val="-13"/>
        </w:rPr>
        <w:t xml:space="preserve"> </w:t>
      </w:r>
      <w:r>
        <w:rPr>
          <w:spacing w:val="-2"/>
        </w:rPr>
        <w:t>en</w:t>
      </w:r>
      <w:r>
        <w:rPr>
          <w:spacing w:val="-14"/>
        </w:rPr>
        <w:t xml:space="preserve"> </w:t>
      </w:r>
      <w:r>
        <w:rPr>
          <w:spacing w:val="-2"/>
        </w:rPr>
        <w:t>gráficos</w:t>
      </w:r>
      <w:r>
        <w:rPr>
          <w:spacing w:val="-13"/>
        </w:rPr>
        <w:t xml:space="preserve"> </w:t>
      </w:r>
      <w:r>
        <w:rPr>
          <w:spacing w:val="-2"/>
        </w:rPr>
        <w:t>de</w:t>
      </w:r>
      <w:r>
        <w:rPr>
          <w:spacing w:val="-13"/>
        </w:rPr>
        <w:t xml:space="preserve"> </w:t>
      </w:r>
      <w:r>
        <w:rPr>
          <w:spacing w:val="-2"/>
        </w:rPr>
        <w:t>barras,</w:t>
      </w:r>
      <w:r>
        <w:rPr>
          <w:spacing w:val="-14"/>
        </w:rPr>
        <w:t xml:space="preserve"> </w:t>
      </w:r>
      <w:r>
        <w:rPr>
          <w:spacing w:val="-2"/>
        </w:rPr>
        <w:t>las</w:t>
      </w:r>
      <w:r>
        <w:rPr>
          <w:spacing w:val="-13"/>
        </w:rPr>
        <w:t xml:space="preserve"> </w:t>
      </w:r>
      <w:r>
        <w:rPr>
          <w:spacing w:val="-2"/>
        </w:rPr>
        <w:t xml:space="preserve">principales </w:t>
      </w:r>
      <w:r>
        <w:rPr>
          <w:spacing w:val="-4"/>
        </w:rPr>
        <w:t>modalidades</w:t>
      </w:r>
      <w:r>
        <w:rPr>
          <w:spacing w:val="-12"/>
        </w:rPr>
        <w:t xml:space="preserve"> </w:t>
      </w:r>
      <w:r>
        <w:rPr>
          <w:spacing w:val="-4"/>
        </w:rPr>
        <w:t>de</w:t>
      </w:r>
      <w:r>
        <w:rPr>
          <w:spacing w:val="-11"/>
        </w:rPr>
        <w:t xml:space="preserve"> </w:t>
      </w:r>
      <w:r>
        <w:rPr>
          <w:spacing w:val="-4"/>
        </w:rPr>
        <w:t>selección</w:t>
      </w:r>
      <w:r>
        <w:rPr>
          <w:spacing w:val="-11"/>
        </w:rPr>
        <w:t xml:space="preserve"> </w:t>
      </w:r>
      <w:r>
        <w:rPr>
          <w:spacing w:val="-4"/>
        </w:rPr>
        <w:t>que</w:t>
      </w:r>
      <w:r>
        <w:rPr>
          <w:spacing w:val="-12"/>
        </w:rPr>
        <w:t xml:space="preserve"> </w:t>
      </w:r>
      <w:r>
        <w:rPr>
          <w:spacing w:val="-4"/>
        </w:rPr>
        <w:t>han</w:t>
      </w:r>
      <w:r>
        <w:rPr>
          <w:spacing w:val="-11"/>
        </w:rPr>
        <w:t xml:space="preserve"> </w:t>
      </w:r>
      <w:r>
        <w:rPr>
          <w:spacing w:val="-4"/>
        </w:rPr>
        <w:t>sido</w:t>
      </w:r>
      <w:r>
        <w:rPr>
          <w:spacing w:val="-11"/>
        </w:rPr>
        <w:t xml:space="preserve"> </w:t>
      </w:r>
      <w:r>
        <w:rPr>
          <w:spacing w:val="-4"/>
        </w:rPr>
        <w:t>usadas</w:t>
      </w:r>
      <w:r>
        <w:rPr>
          <w:spacing w:val="-11"/>
        </w:rPr>
        <w:t xml:space="preserve"> </w:t>
      </w:r>
      <w:r>
        <w:rPr>
          <w:spacing w:val="-4"/>
        </w:rPr>
        <w:t>por</w:t>
      </w:r>
      <w:r>
        <w:rPr>
          <w:spacing w:val="-12"/>
        </w:rPr>
        <w:t xml:space="preserve"> </w:t>
      </w:r>
      <w:r>
        <w:rPr>
          <w:spacing w:val="-4"/>
        </w:rPr>
        <w:t>las</w:t>
      </w:r>
      <w:r>
        <w:rPr>
          <w:spacing w:val="-11"/>
        </w:rPr>
        <w:t xml:space="preserve"> </w:t>
      </w:r>
      <w:r>
        <w:rPr>
          <w:spacing w:val="-4"/>
        </w:rPr>
        <w:t>entidades</w:t>
      </w:r>
      <w:r>
        <w:rPr>
          <w:spacing w:val="-11"/>
        </w:rPr>
        <w:t xml:space="preserve"> </w:t>
      </w:r>
      <w:r>
        <w:rPr>
          <w:spacing w:val="-4"/>
        </w:rPr>
        <w:t>estatales</w:t>
      </w:r>
      <w:r>
        <w:rPr>
          <w:spacing w:val="-12"/>
        </w:rPr>
        <w:t xml:space="preserve"> </w:t>
      </w:r>
      <w:r>
        <w:rPr>
          <w:spacing w:val="-4"/>
        </w:rPr>
        <w:t>en</w:t>
      </w:r>
      <w:r>
        <w:rPr>
          <w:spacing w:val="-11"/>
        </w:rPr>
        <w:t xml:space="preserve"> </w:t>
      </w:r>
      <w:r>
        <w:rPr>
          <w:spacing w:val="-4"/>
        </w:rPr>
        <w:t>sus</w:t>
      </w:r>
      <w:r>
        <w:rPr>
          <w:spacing w:val="-11"/>
        </w:rPr>
        <w:t xml:space="preserve"> </w:t>
      </w:r>
      <w:r>
        <w:rPr>
          <w:spacing w:val="-4"/>
        </w:rPr>
        <w:t>procesos</w:t>
      </w:r>
      <w:r>
        <w:rPr>
          <w:spacing w:val="-11"/>
        </w:rPr>
        <w:t xml:space="preserve"> </w:t>
      </w:r>
      <w:r>
        <w:rPr>
          <w:spacing w:val="-4"/>
        </w:rPr>
        <w:t xml:space="preserve">de </w:t>
      </w:r>
      <w:r>
        <w:rPr>
          <w:spacing w:val="-6"/>
        </w:rPr>
        <w:t>contratación (o las seleccionadas mediante los filtros), así mismo, la</w:t>
      </w:r>
      <w:r>
        <w:t xml:space="preserve"> </w:t>
      </w:r>
      <w:r>
        <w:rPr>
          <w:spacing w:val="-6"/>
        </w:rPr>
        <w:t>misma permite hacer filtros haciendo</w:t>
      </w:r>
      <w:r>
        <w:rPr>
          <w:spacing w:val="-11"/>
        </w:rPr>
        <w:t xml:space="preserve"> </w:t>
      </w:r>
      <w:r>
        <w:rPr>
          <w:spacing w:val="-6"/>
        </w:rPr>
        <w:t>clic</w:t>
      </w:r>
      <w:r>
        <w:rPr>
          <w:spacing w:val="-10"/>
        </w:rPr>
        <w:t xml:space="preserve"> </w:t>
      </w:r>
      <w:r>
        <w:rPr>
          <w:spacing w:val="-6"/>
        </w:rPr>
        <w:t>sobre</w:t>
      </w:r>
      <w:r>
        <w:rPr>
          <w:spacing w:val="-11"/>
        </w:rPr>
        <w:t xml:space="preserve"> </w:t>
      </w:r>
      <w:r>
        <w:rPr>
          <w:spacing w:val="-6"/>
        </w:rPr>
        <w:t>la</w:t>
      </w:r>
      <w:r>
        <w:rPr>
          <w:spacing w:val="-11"/>
        </w:rPr>
        <w:t xml:space="preserve"> </w:t>
      </w:r>
      <w:r>
        <w:rPr>
          <w:spacing w:val="-6"/>
        </w:rPr>
        <w:t>modalidad</w:t>
      </w:r>
      <w:r>
        <w:rPr>
          <w:spacing w:val="-11"/>
        </w:rPr>
        <w:t xml:space="preserve"> </w:t>
      </w:r>
      <w:r>
        <w:rPr>
          <w:spacing w:val="-6"/>
        </w:rPr>
        <w:t>de</w:t>
      </w:r>
      <w:r>
        <w:rPr>
          <w:spacing w:val="-10"/>
        </w:rPr>
        <w:t xml:space="preserve"> </w:t>
      </w:r>
      <w:r>
        <w:rPr>
          <w:spacing w:val="-6"/>
        </w:rPr>
        <w:t>interés</w:t>
      </w:r>
      <w:r>
        <w:rPr>
          <w:spacing w:val="-11"/>
        </w:rPr>
        <w:t xml:space="preserve"> </w:t>
      </w:r>
      <w:r>
        <w:rPr>
          <w:spacing w:val="-6"/>
        </w:rPr>
        <w:t>para</w:t>
      </w:r>
      <w:r>
        <w:rPr>
          <w:spacing w:val="-10"/>
        </w:rPr>
        <w:t xml:space="preserve"> </w:t>
      </w:r>
      <w:r>
        <w:rPr>
          <w:spacing w:val="-6"/>
        </w:rPr>
        <w:t>el</w:t>
      </w:r>
      <w:r>
        <w:rPr>
          <w:spacing w:val="-12"/>
        </w:rPr>
        <w:t xml:space="preserve"> </w:t>
      </w:r>
      <w:r>
        <w:rPr>
          <w:spacing w:val="-6"/>
        </w:rPr>
        <w:t>análisis.</w:t>
      </w:r>
    </w:p>
    <w:p w14:paraId="1B7B5965" w14:textId="77777777" w:rsidR="009D2A23" w:rsidRDefault="009D2A23" w:rsidP="00A711B6">
      <w:pPr>
        <w:pStyle w:val="Textoindependiente"/>
        <w:spacing w:line="292" w:lineRule="auto"/>
        <w:ind w:right="4"/>
        <w:jc w:val="both"/>
      </w:pPr>
    </w:p>
    <w:p w14:paraId="3081FAC5" w14:textId="77777777" w:rsidR="003F12EA" w:rsidRDefault="0029629B">
      <w:pPr>
        <w:pStyle w:val="Ttulo1"/>
        <w:numPr>
          <w:ilvl w:val="0"/>
          <w:numId w:val="2"/>
        </w:numPr>
        <w:tabs>
          <w:tab w:val="left" w:pos="980"/>
        </w:tabs>
        <w:ind w:left="0" w:right="4" w:hanging="359"/>
        <w:jc w:val="left"/>
      </w:pPr>
      <w:r>
        <w:rPr>
          <w:w w:val="80"/>
        </w:rPr>
        <w:t>ESTUDIO</w:t>
      </w:r>
      <w:r>
        <w:rPr>
          <w:spacing w:val="-5"/>
        </w:rPr>
        <w:t xml:space="preserve"> </w:t>
      </w:r>
      <w:r>
        <w:rPr>
          <w:w w:val="80"/>
        </w:rPr>
        <w:t>DE</w:t>
      </w:r>
      <w:r>
        <w:rPr>
          <w:spacing w:val="-4"/>
        </w:rPr>
        <w:t xml:space="preserve"> </w:t>
      </w:r>
      <w:r>
        <w:rPr>
          <w:spacing w:val="-2"/>
          <w:w w:val="80"/>
        </w:rPr>
        <w:t>MERCADO</w:t>
      </w:r>
    </w:p>
    <w:p w14:paraId="057E2B7D" w14:textId="77777777" w:rsidR="003F12EA" w:rsidRDefault="003F12EA" w:rsidP="00A711B6">
      <w:pPr>
        <w:pStyle w:val="Textoindependiente"/>
        <w:spacing w:before="3"/>
        <w:ind w:right="4"/>
        <w:rPr>
          <w:b/>
        </w:rPr>
      </w:pPr>
    </w:p>
    <w:p w14:paraId="54571EAB" w14:textId="4C02EA62" w:rsidR="003F12EA" w:rsidRDefault="0029629B" w:rsidP="00A711B6">
      <w:pPr>
        <w:pStyle w:val="Textoindependiente"/>
        <w:spacing w:line="292" w:lineRule="auto"/>
        <w:ind w:right="4"/>
        <w:jc w:val="both"/>
      </w:pPr>
      <w:r>
        <w:rPr>
          <w:spacing w:val="-2"/>
        </w:rPr>
        <w:t>El</w:t>
      </w:r>
      <w:r>
        <w:rPr>
          <w:spacing w:val="-14"/>
        </w:rPr>
        <w:t xml:space="preserve"> </w:t>
      </w:r>
      <w:r>
        <w:rPr>
          <w:spacing w:val="-2"/>
        </w:rPr>
        <w:t>Centro</w:t>
      </w:r>
      <w:r>
        <w:rPr>
          <w:spacing w:val="-13"/>
        </w:rPr>
        <w:t xml:space="preserve"> </w:t>
      </w:r>
      <w:r>
        <w:rPr>
          <w:spacing w:val="-2"/>
        </w:rPr>
        <w:t>de</w:t>
      </w:r>
      <w:r>
        <w:rPr>
          <w:spacing w:val="-13"/>
        </w:rPr>
        <w:t xml:space="preserve"> </w:t>
      </w:r>
      <w:r>
        <w:rPr>
          <w:spacing w:val="-2"/>
        </w:rPr>
        <w:t>Formación,</w:t>
      </w:r>
      <w:r>
        <w:rPr>
          <w:spacing w:val="-13"/>
        </w:rPr>
        <w:t xml:space="preserve"> </w:t>
      </w:r>
      <w:r>
        <w:rPr>
          <w:spacing w:val="-2"/>
        </w:rPr>
        <w:t>de</w:t>
      </w:r>
      <w:r>
        <w:rPr>
          <w:spacing w:val="-13"/>
        </w:rPr>
        <w:t xml:space="preserve"> </w:t>
      </w:r>
      <w:r>
        <w:rPr>
          <w:spacing w:val="-2"/>
        </w:rPr>
        <w:t>conformidad</w:t>
      </w:r>
      <w:r>
        <w:rPr>
          <w:spacing w:val="-13"/>
        </w:rPr>
        <w:t xml:space="preserve"> </w:t>
      </w:r>
      <w:r>
        <w:rPr>
          <w:spacing w:val="-2"/>
        </w:rPr>
        <w:t>con</w:t>
      </w:r>
      <w:r>
        <w:rPr>
          <w:spacing w:val="-14"/>
        </w:rPr>
        <w:t xml:space="preserve"> </w:t>
      </w:r>
      <w:r>
        <w:rPr>
          <w:spacing w:val="-2"/>
        </w:rPr>
        <w:t xml:space="preserve">los </w:t>
      </w:r>
      <w:r>
        <w:rPr>
          <w:spacing w:val="-8"/>
        </w:rPr>
        <w:t>principios</w:t>
      </w:r>
      <w:r>
        <w:rPr>
          <w:spacing w:val="-2"/>
        </w:rPr>
        <w:t xml:space="preserve"> </w:t>
      </w:r>
      <w:r>
        <w:rPr>
          <w:spacing w:val="-8"/>
        </w:rPr>
        <w:t>de</w:t>
      </w:r>
      <w:r>
        <w:t xml:space="preserve"> </w:t>
      </w:r>
      <w:r>
        <w:rPr>
          <w:spacing w:val="-8"/>
        </w:rPr>
        <w:t>transparencia</w:t>
      </w:r>
      <w:r>
        <w:t xml:space="preserve"> </w:t>
      </w:r>
      <w:r>
        <w:rPr>
          <w:spacing w:val="-8"/>
        </w:rPr>
        <w:t>para</w:t>
      </w:r>
      <w:r>
        <w:t xml:space="preserve"> </w:t>
      </w:r>
      <w:r>
        <w:rPr>
          <w:spacing w:val="-8"/>
        </w:rPr>
        <w:t>la</w:t>
      </w:r>
      <w:r>
        <w:t xml:space="preserve"> </w:t>
      </w:r>
      <w:r>
        <w:rPr>
          <w:spacing w:val="-8"/>
        </w:rPr>
        <w:t>contratación,</w:t>
      </w:r>
      <w:r>
        <w:t xml:space="preserve"> </w:t>
      </w:r>
      <w:r>
        <w:rPr>
          <w:spacing w:val="-8"/>
        </w:rPr>
        <w:t>convoco</w:t>
      </w:r>
      <w:r>
        <w:rPr>
          <w:spacing w:val="-2"/>
        </w:rPr>
        <w:t xml:space="preserve"> </w:t>
      </w:r>
      <w:r>
        <w:rPr>
          <w:spacing w:val="-8"/>
        </w:rPr>
        <w:t>públicamente</w:t>
      </w:r>
      <w:r>
        <w:t xml:space="preserve"> </w:t>
      </w:r>
      <w:r>
        <w:rPr>
          <w:spacing w:val="-8"/>
        </w:rPr>
        <w:t>a</w:t>
      </w:r>
      <w:r>
        <w:t xml:space="preserve"> </w:t>
      </w:r>
      <w:r>
        <w:rPr>
          <w:spacing w:val="-8"/>
        </w:rPr>
        <w:t>través</w:t>
      </w:r>
      <w:r>
        <w:t xml:space="preserve"> </w:t>
      </w:r>
      <w:r>
        <w:rPr>
          <w:spacing w:val="-8"/>
        </w:rPr>
        <w:t>de</w:t>
      </w:r>
      <w:r>
        <w:rPr>
          <w:spacing w:val="-2"/>
        </w:rPr>
        <w:t xml:space="preserve"> </w:t>
      </w:r>
      <w:r>
        <w:rPr>
          <w:spacing w:val="-8"/>
        </w:rPr>
        <w:t>la</w:t>
      </w:r>
      <w:r>
        <w:t xml:space="preserve"> </w:t>
      </w:r>
      <w:r>
        <w:rPr>
          <w:spacing w:val="-8"/>
        </w:rPr>
        <w:t>solicitud</w:t>
      </w:r>
      <w:r>
        <w:t xml:space="preserve"> </w:t>
      </w:r>
      <w:r>
        <w:rPr>
          <w:spacing w:val="-8"/>
        </w:rPr>
        <w:t xml:space="preserve">de </w:t>
      </w:r>
      <w:r>
        <w:rPr>
          <w:w w:val="90"/>
        </w:rPr>
        <w:t xml:space="preserve">información a proveedores en SECOP II, a todos los </w:t>
      </w:r>
      <w:r>
        <w:rPr>
          <w:spacing w:val="-6"/>
        </w:rPr>
        <w:t>interesados</w:t>
      </w:r>
      <w:r>
        <w:rPr>
          <w:spacing w:val="-10"/>
        </w:rPr>
        <w:t xml:space="preserve"> </w:t>
      </w:r>
      <w:r>
        <w:rPr>
          <w:spacing w:val="-6"/>
        </w:rPr>
        <w:t>en</w:t>
      </w:r>
      <w:r>
        <w:rPr>
          <w:spacing w:val="-11"/>
        </w:rPr>
        <w:t xml:space="preserve"> </w:t>
      </w:r>
      <w:r>
        <w:rPr>
          <w:spacing w:val="-6"/>
        </w:rPr>
        <w:t>participar</w:t>
      </w:r>
      <w:r>
        <w:rPr>
          <w:spacing w:val="-10"/>
        </w:rPr>
        <w:t xml:space="preserve"> </w:t>
      </w:r>
      <w:r>
        <w:rPr>
          <w:spacing w:val="-6"/>
        </w:rPr>
        <w:t>como</w:t>
      </w:r>
      <w:r>
        <w:rPr>
          <w:spacing w:val="-11"/>
        </w:rPr>
        <w:t xml:space="preserve"> </w:t>
      </w:r>
      <w:r>
        <w:rPr>
          <w:spacing w:val="-6"/>
        </w:rPr>
        <w:t>parte</w:t>
      </w:r>
      <w:r>
        <w:rPr>
          <w:spacing w:val="-10"/>
        </w:rPr>
        <w:t xml:space="preserve"> </w:t>
      </w:r>
      <w:r>
        <w:rPr>
          <w:spacing w:val="-6"/>
        </w:rPr>
        <w:t>del</w:t>
      </w:r>
      <w:r>
        <w:rPr>
          <w:spacing w:val="-11"/>
        </w:rPr>
        <w:t xml:space="preserve"> </w:t>
      </w:r>
      <w:r>
        <w:rPr>
          <w:spacing w:val="-6"/>
        </w:rPr>
        <w:t>estudio</w:t>
      </w:r>
      <w:r>
        <w:rPr>
          <w:spacing w:val="-11"/>
        </w:rPr>
        <w:t xml:space="preserve"> </w:t>
      </w:r>
      <w:r>
        <w:rPr>
          <w:spacing w:val="-6"/>
        </w:rPr>
        <w:t>de</w:t>
      </w:r>
      <w:r>
        <w:rPr>
          <w:spacing w:val="-9"/>
        </w:rPr>
        <w:t xml:space="preserve"> </w:t>
      </w:r>
      <w:r>
        <w:rPr>
          <w:spacing w:val="-6"/>
        </w:rPr>
        <w:t>mercado</w:t>
      </w:r>
      <w:r>
        <w:rPr>
          <w:spacing w:val="-10"/>
        </w:rPr>
        <w:t xml:space="preserve"> </w:t>
      </w:r>
      <w:r>
        <w:rPr>
          <w:spacing w:val="-6"/>
        </w:rPr>
        <w:t>del</w:t>
      </w:r>
      <w:r>
        <w:rPr>
          <w:spacing w:val="-11"/>
        </w:rPr>
        <w:t xml:space="preserve"> </w:t>
      </w:r>
      <w:r>
        <w:rPr>
          <w:spacing w:val="-6"/>
        </w:rPr>
        <w:t>proceso</w:t>
      </w:r>
      <w:r>
        <w:rPr>
          <w:spacing w:val="-11"/>
        </w:rPr>
        <w:t xml:space="preserve"> </w:t>
      </w:r>
      <w:r>
        <w:rPr>
          <w:spacing w:val="-6"/>
        </w:rPr>
        <w:t>en</w:t>
      </w:r>
      <w:r>
        <w:rPr>
          <w:spacing w:val="-11"/>
        </w:rPr>
        <w:t xml:space="preserve"> </w:t>
      </w:r>
      <w:r>
        <w:rPr>
          <w:spacing w:val="-6"/>
        </w:rPr>
        <w:t>mención.</w:t>
      </w:r>
    </w:p>
    <w:p w14:paraId="12026B2E" w14:textId="77777777" w:rsidR="003F12EA" w:rsidRDefault="003F12EA" w:rsidP="00A711B6">
      <w:pPr>
        <w:pStyle w:val="Textoindependiente"/>
        <w:spacing w:before="2"/>
        <w:ind w:right="4"/>
      </w:pPr>
    </w:p>
    <w:p w14:paraId="1DE9041E" w14:textId="781CA876" w:rsidR="003F12EA" w:rsidRDefault="0029629B" w:rsidP="00A711B6">
      <w:pPr>
        <w:spacing w:before="200" w:line="254" w:lineRule="auto"/>
        <w:ind w:right="4"/>
        <w:jc w:val="both"/>
        <w:rPr>
          <w:b/>
        </w:rPr>
      </w:pPr>
      <w:r w:rsidRPr="00D36646">
        <w:rPr>
          <w:bCs/>
          <w:w w:val="85"/>
        </w:rPr>
        <w:t xml:space="preserve">El presente proceso de selección se regirá a valores unitarios, para lo cual lo oferentes deberán presentar sus ofertas en SECOP II a valores unitarios. Dicho esto, el valor total del contrato será </w:t>
      </w:r>
      <w:r w:rsidRPr="00D36646">
        <w:rPr>
          <w:bCs/>
          <w:w w:val="90"/>
        </w:rPr>
        <w:t>por</w:t>
      </w:r>
      <w:r w:rsidRPr="00D36646">
        <w:rPr>
          <w:bCs/>
          <w:spacing w:val="-10"/>
          <w:w w:val="90"/>
        </w:rPr>
        <w:t xml:space="preserve"> </w:t>
      </w:r>
      <w:r w:rsidRPr="00D36646">
        <w:rPr>
          <w:bCs/>
          <w:w w:val="90"/>
        </w:rPr>
        <w:t>el</w:t>
      </w:r>
      <w:r w:rsidRPr="00D36646">
        <w:rPr>
          <w:bCs/>
          <w:spacing w:val="-9"/>
          <w:w w:val="90"/>
        </w:rPr>
        <w:t xml:space="preserve"> </w:t>
      </w:r>
      <w:r w:rsidRPr="00D36646">
        <w:rPr>
          <w:bCs/>
          <w:w w:val="90"/>
        </w:rPr>
        <w:t>valor</w:t>
      </w:r>
      <w:r w:rsidRPr="00D36646">
        <w:rPr>
          <w:bCs/>
          <w:spacing w:val="-9"/>
          <w:w w:val="90"/>
        </w:rPr>
        <w:t xml:space="preserve"> </w:t>
      </w:r>
      <w:r w:rsidRPr="00D36646">
        <w:rPr>
          <w:bCs/>
          <w:w w:val="90"/>
        </w:rPr>
        <w:t>del</w:t>
      </w:r>
      <w:r w:rsidRPr="00D36646">
        <w:rPr>
          <w:bCs/>
          <w:spacing w:val="-9"/>
          <w:w w:val="90"/>
        </w:rPr>
        <w:t xml:space="preserve"> </w:t>
      </w:r>
      <w:r w:rsidRPr="00D36646">
        <w:rPr>
          <w:bCs/>
          <w:w w:val="90"/>
        </w:rPr>
        <w:t>presupuesto</w:t>
      </w:r>
      <w:r w:rsidRPr="00D36646">
        <w:rPr>
          <w:bCs/>
          <w:spacing w:val="-9"/>
          <w:w w:val="90"/>
        </w:rPr>
        <w:t xml:space="preserve"> </w:t>
      </w:r>
      <w:r w:rsidRPr="00D36646">
        <w:rPr>
          <w:bCs/>
          <w:w w:val="90"/>
        </w:rPr>
        <w:t>asignado,</w:t>
      </w:r>
      <w:r w:rsidRPr="00D36646">
        <w:rPr>
          <w:bCs/>
          <w:spacing w:val="-10"/>
          <w:w w:val="90"/>
        </w:rPr>
        <w:t xml:space="preserve"> </w:t>
      </w:r>
      <w:r w:rsidRPr="00D36646">
        <w:rPr>
          <w:bCs/>
          <w:w w:val="90"/>
        </w:rPr>
        <w:t>en</w:t>
      </w:r>
      <w:r w:rsidRPr="00D36646">
        <w:rPr>
          <w:bCs/>
          <w:spacing w:val="-9"/>
          <w:w w:val="90"/>
        </w:rPr>
        <w:t xml:space="preserve"> </w:t>
      </w:r>
      <w:r w:rsidRPr="00D36646">
        <w:rPr>
          <w:bCs/>
          <w:w w:val="90"/>
        </w:rPr>
        <w:t>este</w:t>
      </w:r>
      <w:r w:rsidRPr="00D36646">
        <w:rPr>
          <w:bCs/>
          <w:spacing w:val="-9"/>
          <w:w w:val="90"/>
        </w:rPr>
        <w:t xml:space="preserve"> </w:t>
      </w:r>
      <w:r w:rsidRPr="00D36646">
        <w:rPr>
          <w:bCs/>
          <w:w w:val="90"/>
        </w:rPr>
        <w:t>caso</w:t>
      </w:r>
      <w:r w:rsidRPr="00D36646">
        <w:rPr>
          <w:bCs/>
          <w:spacing w:val="-9"/>
          <w:w w:val="90"/>
        </w:rPr>
        <w:t xml:space="preserve"> </w:t>
      </w:r>
      <w:r w:rsidRPr="00D36646">
        <w:rPr>
          <w:bCs/>
          <w:w w:val="90"/>
        </w:rPr>
        <w:t>el</w:t>
      </w:r>
      <w:r w:rsidRPr="00D36646">
        <w:rPr>
          <w:bCs/>
          <w:spacing w:val="-9"/>
          <w:w w:val="90"/>
        </w:rPr>
        <w:t xml:space="preserve"> </w:t>
      </w:r>
      <w:r w:rsidRPr="00D36646">
        <w:rPr>
          <w:bCs/>
          <w:w w:val="90"/>
        </w:rPr>
        <w:t>amparo</w:t>
      </w:r>
      <w:r w:rsidRPr="00D36646">
        <w:rPr>
          <w:bCs/>
          <w:spacing w:val="-9"/>
          <w:w w:val="90"/>
        </w:rPr>
        <w:t xml:space="preserve"> </w:t>
      </w:r>
      <w:r w:rsidRPr="00D36646">
        <w:rPr>
          <w:bCs/>
          <w:w w:val="90"/>
        </w:rPr>
        <w:t>presupuestal</w:t>
      </w:r>
      <w:r w:rsidRPr="00D36646">
        <w:rPr>
          <w:bCs/>
          <w:spacing w:val="-10"/>
          <w:w w:val="90"/>
        </w:rPr>
        <w:t xml:space="preserve"> </w:t>
      </w:r>
      <w:r w:rsidRPr="00D36646">
        <w:rPr>
          <w:bCs/>
          <w:w w:val="90"/>
        </w:rPr>
        <w:t>se</w:t>
      </w:r>
      <w:r w:rsidRPr="00D36646">
        <w:rPr>
          <w:bCs/>
          <w:spacing w:val="-9"/>
          <w:w w:val="90"/>
        </w:rPr>
        <w:t xml:space="preserve"> </w:t>
      </w:r>
      <w:r w:rsidRPr="00D36646">
        <w:rPr>
          <w:bCs/>
          <w:w w:val="90"/>
        </w:rPr>
        <w:t>encuentra</w:t>
      </w:r>
      <w:r w:rsidRPr="00D36646">
        <w:rPr>
          <w:bCs/>
          <w:spacing w:val="-9"/>
          <w:w w:val="90"/>
        </w:rPr>
        <w:t xml:space="preserve"> </w:t>
      </w:r>
      <w:r w:rsidRPr="00D36646">
        <w:rPr>
          <w:bCs/>
          <w:w w:val="90"/>
        </w:rPr>
        <w:t>en</w:t>
      </w:r>
      <w:r w:rsidRPr="00D36646">
        <w:rPr>
          <w:bCs/>
          <w:spacing w:val="-9"/>
          <w:w w:val="90"/>
        </w:rPr>
        <w:t xml:space="preserve"> </w:t>
      </w:r>
      <w:r w:rsidRPr="00D36646">
        <w:rPr>
          <w:bCs/>
          <w:w w:val="90"/>
        </w:rPr>
        <w:t>el</w:t>
      </w:r>
      <w:r>
        <w:rPr>
          <w:b/>
          <w:w w:val="90"/>
        </w:rPr>
        <w:t xml:space="preserve"> </w:t>
      </w:r>
      <w:r w:rsidRPr="00316C97">
        <w:rPr>
          <w:b/>
        </w:rPr>
        <w:t>Certificado de Disponibilidad Presupuestal</w:t>
      </w:r>
      <w:r w:rsidR="00D36646" w:rsidRPr="00316C97">
        <w:rPr>
          <w:b/>
        </w:rPr>
        <w:t xml:space="preserve"> </w:t>
      </w:r>
      <w:r w:rsidR="00316C97">
        <w:rPr>
          <w:b/>
        </w:rPr>
        <w:t>5726</w:t>
      </w:r>
      <w:r w:rsidRPr="00846717">
        <w:rPr>
          <w:b/>
        </w:rPr>
        <w:t xml:space="preserve">, </w:t>
      </w:r>
      <w:r w:rsidR="00BB79AA" w:rsidRPr="00BB79AA">
        <w:rPr>
          <w:rFonts w:ascii="Century Gothic" w:eastAsia="Times New Roman" w:hAnsi="Century Gothic"/>
          <w:b/>
          <w:bCs/>
          <w:color w:val="000000" w:themeColor="text1"/>
          <w:lang w:eastAsia="es-CO"/>
        </w:rPr>
        <w:t>CUARENTA Y DOS MILLONES CUATROCIENTOS ONCE MIL CIENTO OCHENTA Y UN PESOS</w:t>
      </w:r>
      <w:r w:rsidR="00BB79AA" w:rsidRPr="00846717">
        <w:rPr>
          <w:rFonts w:ascii="Century Gothic" w:eastAsia="Times New Roman" w:hAnsi="Century Gothic"/>
          <w:b/>
          <w:bCs/>
          <w:color w:val="000000" w:themeColor="text1"/>
          <w:lang w:eastAsia="es-CO"/>
        </w:rPr>
        <w:t>, M/CTE ($</w:t>
      </w:r>
      <w:r w:rsidR="00BB79AA" w:rsidRPr="00BB79AA">
        <w:rPr>
          <w:rFonts w:ascii="Century Gothic" w:eastAsia="Times New Roman" w:hAnsi="Century Gothic"/>
          <w:b/>
          <w:bCs/>
          <w:color w:val="000000" w:themeColor="text1"/>
          <w:lang w:eastAsia="es-CO"/>
        </w:rPr>
        <w:t>42.411.181</w:t>
      </w:r>
      <w:r w:rsidR="00D36646" w:rsidRPr="00846717">
        <w:rPr>
          <w:rFonts w:ascii="Century Gothic" w:eastAsia="Times New Roman" w:hAnsi="Century Gothic"/>
          <w:b/>
          <w:bCs/>
          <w:color w:val="000000" w:themeColor="text1"/>
          <w:lang w:eastAsia="es-CO"/>
        </w:rPr>
        <w:t>)</w:t>
      </w:r>
    </w:p>
    <w:p w14:paraId="0F4FB597" w14:textId="77777777" w:rsidR="003F12EA" w:rsidRDefault="003F12EA" w:rsidP="00A711B6">
      <w:pPr>
        <w:pStyle w:val="Textoindependiente"/>
        <w:spacing w:before="19"/>
        <w:ind w:right="4"/>
        <w:rPr>
          <w:b/>
        </w:rPr>
      </w:pPr>
    </w:p>
    <w:p w14:paraId="201B7E5A" w14:textId="19AA3B76" w:rsidR="003F12EA" w:rsidRPr="00D36646" w:rsidRDefault="0029629B" w:rsidP="00D36646">
      <w:pPr>
        <w:spacing w:before="200" w:line="254" w:lineRule="auto"/>
        <w:ind w:right="4"/>
        <w:jc w:val="both"/>
        <w:rPr>
          <w:b/>
        </w:rPr>
      </w:pPr>
      <w:r>
        <w:rPr>
          <w:w w:val="95"/>
        </w:rPr>
        <w:t>El</w:t>
      </w:r>
      <w:r>
        <w:rPr>
          <w:spacing w:val="-13"/>
          <w:w w:val="95"/>
        </w:rPr>
        <w:t xml:space="preserve"> </w:t>
      </w:r>
      <w:r>
        <w:rPr>
          <w:w w:val="95"/>
        </w:rPr>
        <w:t>valor</w:t>
      </w:r>
      <w:r>
        <w:rPr>
          <w:spacing w:val="-12"/>
          <w:w w:val="95"/>
        </w:rPr>
        <w:t xml:space="preserve"> </w:t>
      </w:r>
      <w:r>
        <w:rPr>
          <w:w w:val="95"/>
        </w:rPr>
        <w:t>estimado</w:t>
      </w:r>
      <w:r>
        <w:rPr>
          <w:spacing w:val="-12"/>
          <w:w w:val="95"/>
        </w:rPr>
        <w:t xml:space="preserve"> </w:t>
      </w:r>
      <w:r>
        <w:rPr>
          <w:w w:val="95"/>
        </w:rPr>
        <w:t>de</w:t>
      </w:r>
      <w:r>
        <w:rPr>
          <w:spacing w:val="-12"/>
          <w:w w:val="95"/>
        </w:rPr>
        <w:t xml:space="preserve"> </w:t>
      </w:r>
      <w:r>
        <w:rPr>
          <w:w w:val="95"/>
        </w:rPr>
        <w:t>cada</w:t>
      </w:r>
      <w:r>
        <w:rPr>
          <w:spacing w:val="-13"/>
          <w:w w:val="95"/>
        </w:rPr>
        <w:t xml:space="preserve"> </w:t>
      </w:r>
      <w:r>
        <w:rPr>
          <w:w w:val="95"/>
        </w:rPr>
        <w:t>contrato</w:t>
      </w:r>
      <w:r>
        <w:rPr>
          <w:spacing w:val="-12"/>
          <w:w w:val="95"/>
        </w:rPr>
        <w:t xml:space="preserve"> </w:t>
      </w:r>
      <w:r>
        <w:rPr>
          <w:w w:val="95"/>
        </w:rPr>
        <w:t>será</w:t>
      </w:r>
      <w:r>
        <w:rPr>
          <w:spacing w:val="-12"/>
          <w:w w:val="95"/>
        </w:rPr>
        <w:t xml:space="preserve"> </w:t>
      </w:r>
      <w:r>
        <w:rPr>
          <w:w w:val="95"/>
        </w:rPr>
        <w:t>hasta</w:t>
      </w:r>
      <w:r>
        <w:rPr>
          <w:spacing w:val="-12"/>
          <w:w w:val="95"/>
        </w:rPr>
        <w:t xml:space="preserve"> </w:t>
      </w:r>
      <w:r>
        <w:rPr>
          <w:w w:val="95"/>
        </w:rPr>
        <w:t>por</w:t>
      </w:r>
      <w:r>
        <w:rPr>
          <w:spacing w:val="-13"/>
          <w:w w:val="95"/>
        </w:rPr>
        <w:t xml:space="preserve"> </w:t>
      </w:r>
      <w:r>
        <w:rPr>
          <w:w w:val="95"/>
        </w:rPr>
        <w:t>la</w:t>
      </w:r>
      <w:r>
        <w:rPr>
          <w:spacing w:val="-12"/>
          <w:w w:val="95"/>
        </w:rPr>
        <w:t xml:space="preserve"> </w:t>
      </w:r>
      <w:r>
        <w:rPr>
          <w:w w:val="95"/>
        </w:rPr>
        <w:t>suma</w:t>
      </w:r>
      <w:r w:rsidR="00846717">
        <w:rPr>
          <w:w w:val="95"/>
        </w:rPr>
        <w:t xml:space="preserve">: </w:t>
      </w:r>
      <w:r w:rsidR="00BB79AA" w:rsidRPr="00BB79AA">
        <w:rPr>
          <w:rFonts w:ascii="Century Gothic" w:eastAsia="Times New Roman" w:hAnsi="Century Gothic"/>
          <w:b/>
          <w:bCs/>
          <w:color w:val="000000" w:themeColor="text1"/>
          <w:lang w:eastAsia="es-CO"/>
        </w:rPr>
        <w:t>CUARENTA Y DOS MILLONES CUATROCIENTOS ONCE MIL CIENTO OCHENTA Y UN PESOS</w:t>
      </w:r>
      <w:r w:rsidR="00846717" w:rsidRPr="00846717">
        <w:rPr>
          <w:rFonts w:ascii="Century Gothic" w:eastAsia="Times New Roman" w:hAnsi="Century Gothic"/>
          <w:b/>
          <w:bCs/>
          <w:color w:val="000000" w:themeColor="text1"/>
          <w:lang w:eastAsia="es-CO"/>
        </w:rPr>
        <w:t>, M/CTE ($</w:t>
      </w:r>
      <w:r w:rsidR="00BB79AA" w:rsidRPr="00BB79AA">
        <w:rPr>
          <w:rFonts w:ascii="Century Gothic" w:eastAsia="Times New Roman" w:hAnsi="Century Gothic"/>
          <w:b/>
          <w:bCs/>
          <w:color w:val="000000" w:themeColor="text1"/>
          <w:lang w:eastAsia="es-CO"/>
        </w:rPr>
        <w:t>42.411.181</w:t>
      </w:r>
      <w:r w:rsidR="00846717" w:rsidRPr="00846717">
        <w:rPr>
          <w:rFonts w:ascii="Century Gothic" w:eastAsia="Times New Roman" w:hAnsi="Century Gothic"/>
          <w:b/>
          <w:bCs/>
          <w:color w:val="000000" w:themeColor="text1"/>
          <w:lang w:eastAsia="es-CO"/>
        </w:rPr>
        <w:t>)</w:t>
      </w:r>
      <w:r w:rsidR="00846717">
        <w:rPr>
          <w:rFonts w:ascii="Century Gothic" w:eastAsia="Times New Roman" w:hAnsi="Century Gothic"/>
          <w:b/>
          <w:bCs/>
          <w:color w:val="000000" w:themeColor="text1"/>
          <w:lang w:eastAsia="es-CO"/>
        </w:rPr>
        <w:t xml:space="preserve"> </w:t>
      </w:r>
      <w:r>
        <w:rPr>
          <w:w w:val="90"/>
        </w:rPr>
        <w:t>IVA</w:t>
      </w:r>
      <w:r>
        <w:rPr>
          <w:spacing w:val="-9"/>
          <w:w w:val="90"/>
        </w:rPr>
        <w:t xml:space="preserve"> </w:t>
      </w:r>
      <w:r>
        <w:rPr>
          <w:w w:val="90"/>
        </w:rPr>
        <w:t>incluido,</w:t>
      </w:r>
      <w:r>
        <w:rPr>
          <w:spacing w:val="-9"/>
          <w:w w:val="90"/>
        </w:rPr>
        <w:t xml:space="preserve"> </w:t>
      </w:r>
      <w:r>
        <w:rPr>
          <w:w w:val="90"/>
        </w:rPr>
        <w:t>cuando</w:t>
      </w:r>
      <w:r>
        <w:rPr>
          <w:spacing w:val="-9"/>
          <w:w w:val="90"/>
        </w:rPr>
        <w:t xml:space="preserve"> </w:t>
      </w:r>
      <w:r>
        <w:rPr>
          <w:w w:val="90"/>
        </w:rPr>
        <w:t>a</w:t>
      </w:r>
      <w:r>
        <w:rPr>
          <w:spacing w:val="-9"/>
          <w:w w:val="90"/>
        </w:rPr>
        <w:t xml:space="preserve"> </w:t>
      </w:r>
      <w:r>
        <w:rPr>
          <w:w w:val="90"/>
        </w:rPr>
        <w:t>ello</w:t>
      </w:r>
      <w:r>
        <w:rPr>
          <w:spacing w:val="-10"/>
          <w:w w:val="90"/>
        </w:rPr>
        <w:t xml:space="preserve"> </w:t>
      </w:r>
      <w:r>
        <w:rPr>
          <w:w w:val="90"/>
        </w:rPr>
        <w:t xml:space="preserve">hubiere lugar, y demás impuestos, costos directos e indirectos, tasas, contribuciones de carácter nacional </w:t>
      </w:r>
      <w:r>
        <w:t>y/o</w:t>
      </w:r>
      <w:r>
        <w:rPr>
          <w:spacing w:val="-16"/>
        </w:rPr>
        <w:t xml:space="preserve"> </w:t>
      </w:r>
      <w:r>
        <w:t>municipal</w:t>
      </w:r>
      <w:r>
        <w:rPr>
          <w:spacing w:val="-15"/>
        </w:rPr>
        <w:t xml:space="preserve"> </w:t>
      </w:r>
      <w:r>
        <w:t>o</w:t>
      </w:r>
      <w:r>
        <w:rPr>
          <w:spacing w:val="-15"/>
        </w:rPr>
        <w:t xml:space="preserve"> </w:t>
      </w:r>
      <w:r>
        <w:t>de</w:t>
      </w:r>
      <w:r>
        <w:rPr>
          <w:spacing w:val="-16"/>
        </w:rPr>
        <w:t xml:space="preserve"> </w:t>
      </w:r>
      <w:r>
        <w:t>carácter</w:t>
      </w:r>
      <w:r>
        <w:rPr>
          <w:spacing w:val="-15"/>
        </w:rPr>
        <w:t xml:space="preserve"> </w:t>
      </w:r>
      <w:r>
        <w:t>legal.</w:t>
      </w:r>
    </w:p>
    <w:p w14:paraId="59CB1125" w14:textId="77777777" w:rsidR="003F12EA" w:rsidRDefault="0029629B">
      <w:pPr>
        <w:pStyle w:val="Ttulo1"/>
        <w:numPr>
          <w:ilvl w:val="0"/>
          <w:numId w:val="2"/>
        </w:numPr>
        <w:tabs>
          <w:tab w:val="left" w:pos="980"/>
        </w:tabs>
        <w:spacing w:before="202"/>
        <w:ind w:left="0" w:right="4" w:hanging="359"/>
        <w:jc w:val="left"/>
      </w:pPr>
      <w:r>
        <w:rPr>
          <w:w w:val="80"/>
        </w:rPr>
        <w:t>PRECIOS</w:t>
      </w:r>
      <w:r>
        <w:rPr>
          <w:spacing w:val="-7"/>
        </w:rPr>
        <w:t xml:space="preserve"> </w:t>
      </w:r>
      <w:r>
        <w:rPr>
          <w:w w:val="80"/>
        </w:rPr>
        <w:t>ARTIFICIALMENTE</w:t>
      </w:r>
      <w:r>
        <w:rPr>
          <w:spacing w:val="-7"/>
        </w:rPr>
        <w:t xml:space="preserve"> </w:t>
      </w:r>
      <w:r>
        <w:rPr>
          <w:spacing w:val="-2"/>
          <w:w w:val="80"/>
        </w:rPr>
        <w:t>BAJOS</w:t>
      </w:r>
    </w:p>
    <w:p w14:paraId="5E5D9919" w14:textId="77777777" w:rsidR="003F12EA" w:rsidRDefault="003F12EA" w:rsidP="00A711B6">
      <w:pPr>
        <w:pStyle w:val="Textoindependiente"/>
        <w:spacing w:before="2"/>
        <w:ind w:right="4"/>
        <w:rPr>
          <w:b/>
        </w:rPr>
      </w:pPr>
    </w:p>
    <w:p w14:paraId="47C73A0F" w14:textId="504CA6A5" w:rsidR="003F12EA" w:rsidRDefault="0029629B" w:rsidP="00A711B6">
      <w:pPr>
        <w:pStyle w:val="Textoindependiente"/>
        <w:spacing w:before="1" w:line="292" w:lineRule="auto"/>
        <w:ind w:right="4"/>
        <w:jc w:val="both"/>
      </w:pPr>
      <w:r>
        <w:rPr>
          <w:w w:val="90"/>
        </w:rPr>
        <w:t>De</w:t>
      </w:r>
      <w:r>
        <w:rPr>
          <w:spacing w:val="-1"/>
          <w:w w:val="90"/>
        </w:rPr>
        <w:t xml:space="preserve"> </w:t>
      </w:r>
      <w:r>
        <w:rPr>
          <w:w w:val="90"/>
        </w:rPr>
        <w:t>conformidad</w:t>
      </w:r>
      <w:r>
        <w:rPr>
          <w:spacing w:val="-2"/>
          <w:w w:val="90"/>
        </w:rPr>
        <w:t xml:space="preserve"> </w:t>
      </w:r>
      <w:r>
        <w:rPr>
          <w:w w:val="90"/>
        </w:rPr>
        <w:t>con</w:t>
      </w:r>
      <w:r>
        <w:rPr>
          <w:spacing w:val="-1"/>
          <w:w w:val="90"/>
        </w:rPr>
        <w:t xml:space="preserve"> </w:t>
      </w:r>
      <w:r>
        <w:rPr>
          <w:w w:val="90"/>
        </w:rPr>
        <w:t>lo</w:t>
      </w:r>
      <w:r>
        <w:rPr>
          <w:spacing w:val="-2"/>
          <w:w w:val="90"/>
        </w:rPr>
        <w:t xml:space="preserve"> </w:t>
      </w:r>
      <w:r>
        <w:rPr>
          <w:w w:val="90"/>
        </w:rPr>
        <w:t>señalado</w:t>
      </w:r>
      <w:r>
        <w:rPr>
          <w:spacing w:val="-1"/>
          <w:w w:val="90"/>
        </w:rPr>
        <w:t xml:space="preserve"> </w:t>
      </w:r>
      <w:r>
        <w:rPr>
          <w:w w:val="90"/>
        </w:rPr>
        <w:t>en</w:t>
      </w:r>
      <w:r>
        <w:rPr>
          <w:spacing w:val="-3"/>
          <w:w w:val="90"/>
        </w:rPr>
        <w:t xml:space="preserve"> </w:t>
      </w:r>
      <w:r>
        <w:rPr>
          <w:w w:val="90"/>
        </w:rPr>
        <w:t>el</w:t>
      </w:r>
      <w:r>
        <w:rPr>
          <w:spacing w:val="-1"/>
          <w:w w:val="90"/>
        </w:rPr>
        <w:t xml:space="preserve"> </w:t>
      </w:r>
      <w:r>
        <w:rPr>
          <w:w w:val="90"/>
        </w:rPr>
        <w:t>artículo</w:t>
      </w:r>
      <w:r>
        <w:rPr>
          <w:spacing w:val="-2"/>
          <w:w w:val="90"/>
        </w:rPr>
        <w:t xml:space="preserve"> </w:t>
      </w:r>
      <w:r>
        <w:rPr>
          <w:w w:val="90"/>
        </w:rPr>
        <w:t>2.2.1.1.2.2.4</w:t>
      </w:r>
      <w:r>
        <w:rPr>
          <w:spacing w:val="-1"/>
          <w:w w:val="90"/>
        </w:rPr>
        <w:t xml:space="preserve"> </w:t>
      </w:r>
      <w:r>
        <w:rPr>
          <w:w w:val="90"/>
        </w:rPr>
        <w:t>del Decreto</w:t>
      </w:r>
      <w:r>
        <w:rPr>
          <w:spacing w:val="-1"/>
          <w:w w:val="90"/>
        </w:rPr>
        <w:t xml:space="preserve"> </w:t>
      </w:r>
      <w:r>
        <w:rPr>
          <w:w w:val="90"/>
        </w:rPr>
        <w:t>1082</w:t>
      </w:r>
      <w:r>
        <w:rPr>
          <w:spacing w:val="-2"/>
          <w:w w:val="90"/>
        </w:rPr>
        <w:t xml:space="preserve"> </w:t>
      </w:r>
      <w:r>
        <w:rPr>
          <w:w w:val="90"/>
        </w:rPr>
        <w:t>de</w:t>
      </w:r>
      <w:r>
        <w:rPr>
          <w:spacing w:val="-1"/>
          <w:w w:val="90"/>
        </w:rPr>
        <w:t xml:space="preserve"> </w:t>
      </w:r>
      <w:r>
        <w:rPr>
          <w:w w:val="90"/>
        </w:rPr>
        <w:t>2015,</w:t>
      </w:r>
      <w:r>
        <w:rPr>
          <w:spacing w:val="-2"/>
          <w:w w:val="90"/>
        </w:rPr>
        <w:t xml:space="preserve"> </w:t>
      </w:r>
      <w:r>
        <w:rPr>
          <w:w w:val="90"/>
        </w:rPr>
        <w:t>si</w:t>
      </w:r>
      <w:r>
        <w:rPr>
          <w:spacing w:val="-1"/>
          <w:w w:val="90"/>
        </w:rPr>
        <w:t xml:space="preserve"> </w:t>
      </w:r>
      <w:r>
        <w:rPr>
          <w:w w:val="90"/>
        </w:rPr>
        <w:t>de</w:t>
      </w:r>
      <w:r>
        <w:rPr>
          <w:spacing w:val="-2"/>
          <w:w w:val="90"/>
        </w:rPr>
        <w:t xml:space="preserve"> </w:t>
      </w:r>
      <w:r>
        <w:rPr>
          <w:w w:val="90"/>
        </w:rPr>
        <w:t xml:space="preserve">acuerdo con la información obtenida por el Servicio Nacional de Aprendizaje -SENA en su deber de análisis de que trata el </w:t>
      </w:r>
      <w:r>
        <w:rPr>
          <w:w w:val="90"/>
        </w:rPr>
        <w:lastRenderedPageBreak/>
        <w:t xml:space="preserve">artículo 2.2.1.1.2.2.4 de la misma norma el valor de una oferta parece artificialmente </w:t>
      </w:r>
      <w:r>
        <w:t>bajo,</w:t>
      </w:r>
      <w:r>
        <w:rPr>
          <w:spacing w:val="-11"/>
        </w:rPr>
        <w:t xml:space="preserve"> </w:t>
      </w:r>
      <w:r>
        <w:t>debe</w:t>
      </w:r>
      <w:r>
        <w:rPr>
          <w:spacing w:val="-11"/>
        </w:rPr>
        <w:t xml:space="preserve"> </w:t>
      </w:r>
      <w:r>
        <w:t>requerir</w:t>
      </w:r>
      <w:r>
        <w:rPr>
          <w:spacing w:val="-11"/>
        </w:rPr>
        <w:t xml:space="preserve"> </w:t>
      </w:r>
      <w:r>
        <w:t>al</w:t>
      </w:r>
      <w:r>
        <w:rPr>
          <w:spacing w:val="-11"/>
        </w:rPr>
        <w:t xml:space="preserve"> </w:t>
      </w:r>
      <w:r>
        <w:t>oferente</w:t>
      </w:r>
      <w:r>
        <w:rPr>
          <w:spacing w:val="-11"/>
        </w:rPr>
        <w:t xml:space="preserve"> </w:t>
      </w:r>
      <w:r>
        <w:t>para</w:t>
      </w:r>
      <w:r>
        <w:rPr>
          <w:spacing w:val="-10"/>
        </w:rPr>
        <w:t xml:space="preserve"> </w:t>
      </w:r>
      <w:r>
        <w:t>que</w:t>
      </w:r>
      <w:r>
        <w:rPr>
          <w:spacing w:val="-11"/>
        </w:rPr>
        <w:t xml:space="preserve"> </w:t>
      </w:r>
      <w:r>
        <w:t>explique</w:t>
      </w:r>
      <w:r>
        <w:rPr>
          <w:spacing w:val="-11"/>
        </w:rPr>
        <w:t xml:space="preserve"> </w:t>
      </w:r>
      <w:r>
        <w:t>las</w:t>
      </w:r>
      <w:r>
        <w:rPr>
          <w:spacing w:val="-11"/>
        </w:rPr>
        <w:t xml:space="preserve"> </w:t>
      </w:r>
      <w:r>
        <w:t>razones</w:t>
      </w:r>
      <w:r>
        <w:rPr>
          <w:spacing w:val="-10"/>
        </w:rPr>
        <w:t xml:space="preserve"> </w:t>
      </w:r>
      <w:r>
        <w:t>que</w:t>
      </w:r>
      <w:r>
        <w:rPr>
          <w:spacing w:val="-11"/>
        </w:rPr>
        <w:t xml:space="preserve"> </w:t>
      </w:r>
      <w:r>
        <w:t>sustenta</w:t>
      </w:r>
      <w:r>
        <w:rPr>
          <w:spacing w:val="-11"/>
        </w:rPr>
        <w:t xml:space="preserve"> </w:t>
      </w:r>
      <w:r>
        <w:t>el</w:t>
      </w:r>
      <w:r>
        <w:rPr>
          <w:spacing w:val="-11"/>
        </w:rPr>
        <w:t xml:space="preserve"> </w:t>
      </w:r>
      <w:r>
        <w:t>valor</w:t>
      </w:r>
      <w:r>
        <w:rPr>
          <w:spacing w:val="-11"/>
        </w:rPr>
        <w:t xml:space="preserve"> </w:t>
      </w:r>
      <w:r>
        <w:t xml:space="preserve">ofrecido. </w:t>
      </w:r>
      <w:r>
        <w:rPr>
          <w:spacing w:val="-4"/>
        </w:rPr>
        <w:t>Analizada</w:t>
      </w:r>
      <w:r>
        <w:rPr>
          <w:spacing w:val="-11"/>
        </w:rPr>
        <w:t xml:space="preserve"> </w:t>
      </w:r>
      <w:r>
        <w:rPr>
          <w:spacing w:val="-4"/>
        </w:rPr>
        <w:t>las</w:t>
      </w:r>
      <w:r>
        <w:rPr>
          <w:spacing w:val="-10"/>
        </w:rPr>
        <w:t xml:space="preserve"> </w:t>
      </w:r>
      <w:r>
        <w:rPr>
          <w:spacing w:val="-4"/>
        </w:rPr>
        <w:t>explicaciones,</w:t>
      </w:r>
      <w:r>
        <w:rPr>
          <w:spacing w:val="-11"/>
        </w:rPr>
        <w:t xml:space="preserve"> </w:t>
      </w:r>
      <w:r>
        <w:rPr>
          <w:spacing w:val="-4"/>
        </w:rPr>
        <w:t>el</w:t>
      </w:r>
      <w:r>
        <w:rPr>
          <w:spacing w:val="-12"/>
        </w:rPr>
        <w:t xml:space="preserve"> </w:t>
      </w:r>
      <w:r>
        <w:rPr>
          <w:spacing w:val="-4"/>
        </w:rPr>
        <w:t>comité</w:t>
      </w:r>
      <w:r>
        <w:rPr>
          <w:spacing w:val="-10"/>
        </w:rPr>
        <w:t xml:space="preserve"> </w:t>
      </w:r>
      <w:r>
        <w:rPr>
          <w:spacing w:val="-4"/>
        </w:rPr>
        <w:t>evaluador</w:t>
      </w:r>
      <w:r>
        <w:rPr>
          <w:spacing w:val="-11"/>
        </w:rPr>
        <w:t xml:space="preserve"> </w:t>
      </w:r>
      <w:r>
        <w:rPr>
          <w:spacing w:val="-4"/>
        </w:rPr>
        <w:t>o</w:t>
      </w:r>
      <w:r>
        <w:rPr>
          <w:spacing w:val="-10"/>
        </w:rPr>
        <w:t xml:space="preserve"> </w:t>
      </w:r>
      <w:r>
        <w:rPr>
          <w:spacing w:val="-4"/>
        </w:rPr>
        <w:t>quien</w:t>
      </w:r>
      <w:r>
        <w:rPr>
          <w:spacing w:val="-11"/>
        </w:rPr>
        <w:t xml:space="preserve"> </w:t>
      </w:r>
      <w:r>
        <w:rPr>
          <w:spacing w:val="-4"/>
        </w:rPr>
        <w:t>haga</w:t>
      </w:r>
      <w:r>
        <w:rPr>
          <w:spacing w:val="-10"/>
        </w:rPr>
        <w:t xml:space="preserve"> </w:t>
      </w:r>
      <w:r>
        <w:rPr>
          <w:spacing w:val="-4"/>
        </w:rPr>
        <w:t>la</w:t>
      </w:r>
      <w:r>
        <w:rPr>
          <w:spacing w:val="-11"/>
        </w:rPr>
        <w:t xml:space="preserve"> </w:t>
      </w:r>
      <w:r>
        <w:rPr>
          <w:spacing w:val="-4"/>
        </w:rPr>
        <w:t>evolución</w:t>
      </w:r>
      <w:r>
        <w:rPr>
          <w:spacing w:val="-10"/>
        </w:rPr>
        <w:t xml:space="preserve"> </w:t>
      </w:r>
      <w:r>
        <w:rPr>
          <w:spacing w:val="-4"/>
        </w:rPr>
        <w:t>de</w:t>
      </w:r>
      <w:r>
        <w:rPr>
          <w:spacing w:val="-12"/>
        </w:rPr>
        <w:t xml:space="preserve"> </w:t>
      </w:r>
      <w:r>
        <w:rPr>
          <w:spacing w:val="-4"/>
        </w:rPr>
        <w:t>las</w:t>
      </w:r>
      <w:r>
        <w:rPr>
          <w:spacing w:val="-10"/>
        </w:rPr>
        <w:t xml:space="preserve"> </w:t>
      </w:r>
      <w:r>
        <w:rPr>
          <w:spacing w:val="-4"/>
        </w:rPr>
        <w:t>ofertas,</w:t>
      </w:r>
      <w:r>
        <w:rPr>
          <w:spacing w:val="-11"/>
        </w:rPr>
        <w:t xml:space="preserve"> </w:t>
      </w:r>
      <w:r>
        <w:rPr>
          <w:spacing w:val="-4"/>
        </w:rPr>
        <w:t xml:space="preserve">debe </w:t>
      </w:r>
      <w:r>
        <w:rPr>
          <w:spacing w:val="-6"/>
        </w:rPr>
        <w:t>recomendar</w:t>
      </w:r>
      <w:r>
        <w:rPr>
          <w:spacing w:val="-11"/>
        </w:rPr>
        <w:t xml:space="preserve"> </w:t>
      </w:r>
      <w:r>
        <w:rPr>
          <w:spacing w:val="-6"/>
        </w:rPr>
        <w:t>o</w:t>
      </w:r>
      <w:r>
        <w:rPr>
          <w:spacing w:val="-12"/>
        </w:rPr>
        <w:t xml:space="preserve"> </w:t>
      </w:r>
      <w:r>
        <w:rPr>
          <w:spacing w:val="-6"/>
        </w:rPr>
        <w:t>rechazar</w:t>
      </w:r>
      <w:r>
        <w:rPr>
          <w:spacing w:val="-10"/>
        </w:rPr>
        <w:t xml:space="preserve"> </w:t>
      </w:r>
      <w:r>
        <w:rPr>
          <w:spacing w:val="-6"/>
        </w:rPr>
        <w:t>la</w:t>
      </w:r>
      <w:r>
        <w:rPr>
          <w:spacing w:val="-11"/>
        </w:rPr>
        <w:t xml:space="preserve"> </w:t>
      </w:r>
      <w:r>
        <w:rPr>
          <w:spacing w:val="-6"/>
        </w:rPr>
        <w:t>oferta</w:t>
      </w:r>
      <w:r>
        <w:rPr>
          <w:spacing w:val="-12"/>
        </w:rPr>
        <w:t xml:space="preserve"> </w:t>
      </w:r>
      <w:r>
        <w:rPr>
          <w:spacing w:val="-6"/>
        </w:rPr>
        <w:t>o</w:t>
      </w:r>
      <w:r>
        <w:rPr>
          <w:spacing w:val="-12"/>
        </w:rPr>
        <w:t xml:space="preserve"> </w:t>
      </w:r>
      <w:r>
        <w:rPr>
          <w:spacing w:val="-6"/>
        </w:rPr>
        <w:t>continuar</w:t>
      </w:r>
      <w:r>
        <w:rPr>
          <w:spacing w:val="-12"/>
        </w:rPr>
        <w:t xml:space="preserve"> </w:t>
      </w:r>
      <w:r>
        <w:rPr>
          <w:spacing w:val="-6"/>
        </w:rPr>
        <w:t>con</w:t>
      </w:r>
      <w:r>
        <w:rPr>
          <w:spacing w:val="-11"/>
        </w:rPr>
        <w:t xml:space="preserve"> </w:t>
      </w:r>
      <w:r>
        <w:rPr>
          <w:spacing w:val="-6"/>
        </w:rPr>
        <w:t>el</w:t>
      </w:r>
      <w:r>
        <w:rPr>
          <w:spacing w:val="-12"/>
        </w:rPr>
        <w:t xml:space="preserve"> </w:t>
      </w:r>
      <w:r>
        <w:rPr>
          <w:spacing w:val="-6"/>
        </w:rPr>
        <w:t>análisis</w:t>
      </w:r>
      <w:r>
        <w:rPr>
          <w:spacing w:val="-12"/>
        </w:rPr>
        <w:t xml:space="preserve"> </w:t>
      </w:r>
      <w:r>
        <w:rPr>
          <w:spacing w:val="-6"/>
        </w:rPr>
        <w:t>de</w:t>
      </w:r>
      <w:r>
        <w:rPr>
          <w:spacing w:val="-13"/>
        </w:rPr>
        <w:t xml:space="preserve"> </w:t>
      </w:r>
      <w:r>
        <w:rPr>
          <w:spacing w:val="-6"/>
        </w:rPr>
        <w:t>esta</w:t>
      </w:r>
      <w:r>
        <w:rPr>
          <w:spacing w:val="-12"/>
        </w:rPr>
        <w:t xml:space="preserve"> </w:t>
      </w:r>
      <w:r>
        <w:rPr>
          <w:spacing w:val="-6"/>
        </w:rPr>
        <w:t>en</w:t>
      </w:r>
      <w:r>
        <w:rPr>
          <w:spacing w:val="-13"/>
        </w:rPr>
        <w:t xml:space="preserve"> </w:t>
      </w:r>
      <w:r>
        <w:rPr>
          <w:spacing w:val="-6"/>
        </w:rPr>
        <w:t>la</w:t>
      </w:r>
      <w:r>
        <w:rPr>
          <w:spacing w:val="-11"/>
        </w:rPr>
        <w:t xml:space="preserve"> </w:t>
      </w:r>
      <w:r>
        <w:rPr>
          <w:spacing w:val="-6"/>
        </w:rPr>
        <w:t>evaluación.</w:t>
      </w:r>
    </w:p>
    <w:p w14:paraId="410B3375" w14:textId="77777777" w:rsidR="003F12EA" w:rsidRDefault="0029629B" w:rsidP="00A711B6">
      <w:pPr>
        <w:pStyle w:val="Textoindependiente"/>
        <w:spacing w:before="201" w:line="292" w:lineRule="auto"/>
        <w:ind w:right="4"/>
        <w:jc w:val="both"/>
      </w:pPr>
      <w:r>
        <w:rPr>
          <w:spacing w:val="-2"/>
        </w:rPr>
        <w:t>Cuando</w:t>
      </w:r>
      <w:r>
        <w:rPr>
          <w:spacing w:val="-14"/>
        </w:rPr>
        <w:t xml:space="preserve"> </w:t>
      </w:r>
      <w:r>
        <w:rPr>
          <w:spacing w:val="-2"/>
        </w:rPr>
        <w:t>el</w:t>
      </w:r>
      <w:r>
        <w:rPr>
          <w:spacing w:val="-13"/>
        </w:rPr>
        <w:t xml:space="preserve"> </w:t>
      </w:r>
      <w:r>
        <w:rPr>
          <w:spacing w:val="-2"/>
        </w:rPr>
        <w:t>valor</w:t>
      </w:r>
      <w:r>
        <w:rPr>
          <w:spacing w:val="-13"/>
        </w:rPr>
        <w:t xml:space="preserve"> </w:t>
      </w:r>
      <w:r>
        <w:rPr>
          <w:spacing w:val="-2"/>
        </w:rPr>
        <w:t>de</w:t>
      </w:r>
      <w:r>
        <w:rPr>
          <w:spacing w:val="-14"/>
        </w:rPr>
        <w:t xml:space="preserve"> </w:t>
      </w:r>
      <w:r>
        <w:rPr>
          <w:spacing w:val="-2"/>
        </w:rPr>
        <w:t>la</w:t>
      </w:r>
      <w:r>
        <w:rPr>
          <w:spacing w:val="-13"/>
        </w:rPr>
        <w:t xml:space="preserve"> </w:t>
      </w:r>
      <w:r>
        <w:rPr>
          <w:spacing w:val="-2"/>
        </w:rPr>
        <w:t>oferta</w:t>
      </w:r>
      <w:r>
        <w:rPr>
          <w:spacing w:val="-13"/>
        </w:rPr>
        <w:t xml:space="preserve"> </w:t>
      </w:r>
      <w:r>
        <w:rPr>
          <w:spacing w:val="-2"/>
        </w:rPr>
        <w:t>sobre</w:t>
      </w:r>
      <w:r>
        <w:rPr>
          <w:spacing w:val="-13"/>
        </w:rPr>
        <w:t xml:space="preserve"> </w:t>
      </w:r>
      <w:r>
        <w:rPr>
          <w:spacing w:val="-2"/>
        </w:rPr>
        <w:t>el</w:t>
      </w:r>
      <w:r>
        <w:rPr>
          <w:spacing w:val="-14"/>
        </w:rPr>
        <w:t xml:space="preserve"> </w:t>
      </w:r>
      <w:r>
        <w:rPr>
          <w:spacing w:val="-2"/>
        </w:rPr>
        <w:t>cual</w:t>
      </w:r>
      <w:r>
        <w:rPr>
          <w:spacing w:val="-13"/>
        </w:rPr>
        <w:t xml:space="preserve"> </w:t>
      </w:r>
      <w:r>
        <w:rPr>
          <w:spacing w:val="-2"/>
        </w:rPr>
        <w:t>se</w:t>
      </w:r>
      <w:r>
        <w:rPr>
          <w:spacing w:val="-13"/>
        </w:rPr>
        <w:t xml:space="preserve"> </w:t>
      </w:r>
      <w:r>
        <w:rPr>
          <w:spacing w:val="-2"/>
        </w:rPr>
        <w:t>tuvo</w:t>
      </w:r>
      <w:r>
        <w:rPr>
          <w:spacing w:val="-14"/>
        </w:rPr>
        <w:t xml:space="preserve"> </w:t>
      </w:r>
      <w:r>
        <w:rPr>
          <w:spacing w:val="-2"/>
        </w:rPr>
        <w:t>dudas</w:t>
      </w:r>
      <w:r>
        <w:rPr>
          <w:spacing w:val="-13"/>
        </w:rPr>
        <w:t xml:space="preserve"> </w:t>
      </w:r>
      <w:r>
        <w:rPr>
          <w:spacing w:val="-2"/>
        </w:rPr>
        <w:t>en</w:t>
      </w:r>
      <w:r>
        <w:rPr>
          <w:spacing w:val="-13"/>
        </w:rPr>
        <w:t xml:space="preserve"> </w:t>
      </w:r>
      <w:r>
        <w:rPr>
          <w:spacing w:val="-2"/>
        </w:rPr>
        <w:t>su</w:t>
      </w:r>
      <w:r>
        <w:rPr>
          <w:spacing w:val="-13"/>
        </w:rPr>
        <w:t xml:space="preserve"> </w:t>
      </w:r>
      <w:r>
        <w:rPr>
          <w:spacing w:val="-2"/>
        </w:rPr>
        <w:t>valor</w:t>
      </w:r>
      <w:r>
        <w:rPr>
          <w:spacing w:val="-14"/>
        </w:rPr>
        <w:t xml:space="preserve"> </w:t>
      </w:r>
      <w:r>
        <w:rPr>
          <w:spacing w:val="-2"/>
        </w:rPr>
        <w:t>responde</w:t>
      </w:r>
      <w:r>
        <w:rPr>
          <w:spacing w:val="-13"/>
        </w:rPr>
        <w:t xml:space="preserve"> </w:t>
      </w:r>
      <w:r>
        <w:rPr>
          <w:spacing w:val="-2"/>
        </w:rPr>
        <w:t>a</w:t>
      </w:r>
      <w:r>
        <w:rPr>
          <w:spacing w:val="-13"/>
        </w:rPr>
        <w:t xml:space="preserve"> </w:t>
      </w:r>
      <w:r>
        <w:rPr>
          <w:spacing w:val="-2"/>
        </w:rPr>
        <w:t xml:space="preserve">circunstancias </w:t>
      </w:r>
      <w:r>
        <w:rPr>
          <w:spacing w:val="-8"/>
        </w:rPr>
        <w:t>objetivas</w:t>
      </w:r>
      <w:r>
        <w:rPr>
          <w:spacing w:val="-3"/>
        </w:rPr>
        <w:t xml:space="preserve"> </w:t>
      </w:r>
      <w:r>
        <w:rPr>
          <w:spacing w:val="-8"/>
        </w:rPr>
        <w:t>del</w:t>
      </w:r>
      <w:r>
        <w:rPr>
          <w:spacing w:val="-2"/>
        </w:rPr>
        <w:t xml:space="preserve"> </w:t>
      </w:r>
      <w:r>
        <w:rPr>
          <w:spacing w:val="-8"/>
        </w:rPr>
        <w:t>oferente</w:t>
      </w:r>
      <w:r>
        <w:rPr>
          <w:spacing w:val="-3"/>
        </w:rPr>
        <w:t xml:space="preserve"> </w:t>
      </w:r>
      <w:r>
        <w:rPr>
          <w:spacing w:val="-8"/>
        </w:rPr>
        <w:t>de</w:t>
      </w:r>
      <w:r>
        <w:rPr>
          <w:spacing w:val="-3"/>
        </w:rPr>
        <w:t xml:space="preserve"> </w:t>
      </w:r>
      <w:r>
        <w:rPr>
          <w:spacing w:val="-8"/>
        </w:rPr>
        <w:t>su</w:t>
      </w:r>
      <w:r>
        <w:rPr>
          <w:spacing w:val="-3"/>
        </w:rPr>
        <w:t xml:space="preserve"> </w:t>
      </w:r>
      <w:r>
        <w:rPr>
          <w:spacing w:val="-8"/>
        </w:rPr>
        <w:t>oferta</w:t>
      </w:r>
      <w:r>
        <w:rPr>
          <w:spacing w:val="-2"/>
        </w:rPr>
        <w:t xml:space="preserve"> </w:t>
      </w:r>
      <w:r>
        <w:rPr>
          <w:spacing w:val="-8"/>
        </w:rPr>
        <w:t>que</w:t>
      </w:r>
      <w:r>
        <w:rPr>
          <w:spacing w:val="-2"/>
        </w:rPr>
        <w:t xml:space="preserve"> </w:t>
      </w:r>
      <w:r>
        <w:rPr>
          <w:spacing w:val="-8"/>
        </w:rPr>
        <w:t>no</w:t>
      </w:r>
      <w:r>
        <w:rPr>
          <w:spacing w:val="-3"/>
        </w:rPr>
        <w:t xml:space="preserve"> </w:t>
      </w:r>
      <w:r>
        <w:rPr>
          <w:spacing w:val="-8"/>
        </w:rPr>
        <w:t>ponen</w:t>
      </w:r>
      <w:r>
        <w:rPr>
          <w:spacing w:val="-3"/>
        </w:rPr>
        <w:t xml:space="preserve"> </w:t>
      </w:r>
      <w:r>
        <w:rPr>
          <w:spacing w:val="-8"/>
        </w:rPr>
        <w:t>en</w:t>
      </w:r>
      <w:r>
        <w:rPr>
          <w:spacing w:val="-3"/>
        </w:rPr>
        <w:t xml:space="preserve"> </w:t>
      </w:r>
      <w:r>
        <w:rPr>
          <w:spacing w:val="-8"/>
        </w:rPr>
        <w:t>riesgo</w:t>
      </w:r>
      <w:r>
        <w:rPr>
          <w:spacing w:val="-3"/>
        </w:rPr>
        <w:t xml:space="preserve"> </w:t>
      </w:r>
      <w:r>
        <w:rPr>
          <w:spacing w:val="-8"/>
        </w:rPr>
        <w:t>el</w:t>
      </w:r>
      <w:r>
        <w:rPr>
          <w:spacing w:val="-3"/>
        </w:rPr>
        <w:t xml:space="preserve"> </w:t>
      </w:r>
      <w:r>
        <w:rPr>
          <w:spacing w:val="-8"/>
        </w:rPr>
        <w:t>cumplimiento</w:t>
      </w:r>
      <w:r>
        <w:rPr>
          <w:spacing w:val="-3"/>
        </w:rPr>
        <w:t xml:space="preserve"> </w:t>
      </w:r>
      <w:r>
        <w:rPr>
          <w:spacing w:val="-8"/>
        </w:rPr>
        <w:t>del</w:t>
      </w:r>
      <w:r>
        <w:rPr>
          <w:spacing w:val="-3"/>
        </w:rPr>
        <w:t xml:space="preserve"> </w:t>
      </w:r>
      <w:r>
        <w:rPr>
          <w:spacing w:val="-8"/>
        </w:rPr>
        <w:t>contrato</w:t>
      </w:r>
      <w:r>
        <w:rPr>
          <w:spacing w:val="-3"/>
        </w:rPr>
        <w:t xml:space="preserve"> </w:t>
      </w:r>
      <w:r>
        <w:rPr>
          <w:spacing w:val="-8"/>
        </w:rPr>
        <w:t>si</w:t>
      </w:r>
      <w:r>
        <w:rPr>
          <w:spacing w:val="-2"/>
        </w:rPr>
        <w:t xml:space="preserve"> </w:t>
      </w:r>
      <w:r>
        <w:rPr>
          <w:spacing w:val="-8"/>
        </w:rPr>
        <w:t>este</w:t>
      </w:r>
      <w:r>
        <w:rPr>
          <w:spacing w:val="-4"/>
        </w:rPr>
        <w:t xml:space="preserve"> </w:t>
      </w:r>
      <w:r>
        <w:rPr>
          <w:spacing w:val="-8"/>
        </w:rPr>
        <w:t xml:space="preserve">es </w:t>
      </w:r>
      <w:r>
        <w:rPr>
          <w:spacing w:val="-4"/>
        </w:rPr>
        <w:t>adjudicado</w:t>
      </w:r>
      <w:r>
        <w:rPr>
          <w:spacing w:val="-10"/>
        </w:rPr>
        <w:t xml:space="preserve"> </w:t>
      </w:r>
      <w:r>
        <w:rPr>
          <w:spacing w:val="-4"/>
        </w:rPr>
        <w:t>a</w:t>
      </w:r>
      <w:r>
        <w:rPr>
          <w:spacing w:val="-9"/>
        </w:rPr>
        <w:t xml:space="preserve"> </w:t>
      </w:r>
      <w:r>
        <w:rPr>
          <w:spacing w:val="-4"/>
        </w:rPr>
        <w:t>tal</w:t>
      </w:r>
      <w:r>
        <w:rPr>
          <w:spacing w:val="-11"/>
        </w:rPr>
        <w:t xml:space="preserve"> </w:t>
      </w:r>
      <w:r>
        <w:rPr>
          <w:spacing w:val="-4"/>
        </w:rPr>
        <w:t>oferta,</w:t>
      </w:r>
      <w:r>
        <w:rPr>
          <w:spacing w:val="-10"/>
        </w:rPr>
        <w:t xml:space="preserve"> </w:t>
      </w:r>
      <w:r>
        <w:rPr>
          <w:spacing w:val="-4"/>
        </w:rPr>
        <w:t>la</w:t>
      </w:r>
      <w:r>
        <w:rPr>
          <w:spacing w:val="-10"/>
        </w:rPr>
        <w:t xml:space="preserve"> </w:t>
      </w:r>
      <w:r>
        <w:rPr>
          <w:spacing w:val="-4"/>
        </w:rPr>
        <w:t>Entidad</w:t>
      </w:r>
      <w:r>
        <w:rPr>
          <w:spacing w:val="-11"/>
        </w:rPr>
        <w:t xml:space="preserve"> </w:t>
      </w:r>
      <w:r>
        <w:rPr>
          <w:spacing w:val="-4"/>
        </w:rPr>
        <w:t>debe</w:t>
      </w:r>
      <w:r>
        <w:rPr>
          <w:spacing w:val="-11"/>
        </w:rPr>
        <w:t xml:space="preserve"> </w:t>
      </w:r>
      <w:r>
        <w:rPr>
          <w:spacing w:val="-4"/>
        </w:rPr>
        <w:t>continuar</w:t>
      </w:r>
      <w:r>
        <w:rPr>
          <w:spacing w:val="-10"/>
        </w:rPr>
        <w:t xml:space="preserve"> </w:t>
      </w:r>
      <w:r>
        <w:rPr>
          <w:spacing w:val="-4"/>
        </w:rPr>
        <w:t>con</w:t>
      </w:r>
      <w:r>
        <w:rPr>
          <w:spacing w:val="-11"/>
        </w:rPr>
        <w:t xml:space="preserve"> </w:t>
      </w:r>
      <w:r>
        <w:rPr>
          <w:spacing w:val="-4"/>
        </w:rPr>
        <w:t>su</w:t>
      </w:r>
      <w:r>
        <w:rPr>
          <w:spacing w:val="-10"/>
        </w:rPr>
        <w:t xml:space="preserve"> </w:t>
      </w:r>
      <w:r>
        <w:rPr>
          <w:spacing w:val="-4"/>
        </w:rPr>
        <w:t>análisis</w:t>
      </w:r>
      <w:r>
        <w:rPr>
          <w:spacing w:val="-10"/>
        </w:rPr>
        <w:t xml:space="preserve"> </w:t>
      </w:r>
      <w:r>
        <w:rPr>
          <w:spacing w:val="-4"/>
        </w:rPr>
        <w:t>en</w:t>
      </w:r>
      <w:r>
        <w:rPr>
          <w:spacing w:val="-11"/>
        </w:rPr>
        <w:t xml:space="preserve"> </w:t>
      </w:r>
      <w:r>
        <w:rPr>
          <w:spacing w:val="-4"/>
        </w:rPr>
        <w:t>el</w:t>
      </w:r>
      <w:r>
        <w:rPr>
          <w:spacing w:val="-11"/>
        </w:rPr>
        <w:t xml:space="preserve"> </w:t>
      </w:r>
      <w:r>
        <w:rPr>
          <w:spacing w:val="-4"/>
        </w:rPr>
        <w:t>proceso</w:t>
      </w:r>
      <w:r>
        <w:rPr>
          <w:spacing w:val="-10"/>
        </w:rPr>
        <w:t xml:space="preserve"> </w:t>
      </w:r>
      <w:r>
        <w:rPr>
          <w:spacing w:val="-4"/>
        </w:rPr>
        <w:t>de</w:t>
      </w:r>
      <w:r>
        <w:rPr>
          <w:spacing w:val="-11"/>
        </w:rPr>
        <w:t xml:space="preserve"> </w:t>
      </w:r>
      <w:r>
        <w:rPr>
          <w:spacing w:val="-4"/>
        </w:rPr>
        <w:t>evolución</w:t>
      </w:r>
      <w:r>
        <w:rPr>
          <w:spacing w:val="-11"/>
        </w:rPr>
        <w:t xml:space="preserve"> </w:t>
      </w:r>
      <w:r>
        <w:rPr>
          <w:spacing w:val="-4"/>
        </w:rPr>
        <w:t xml:space="preserve">de </w:t>
      </w:r>
      <w:r>
        <w:rPr>
          <w:spacing w:val="-2"/>
        </w:rPr>
        <w:t>ofertas.</w:t>
      </w:r>
    </w:p>
    <w:p w14:paraId="65C1D975" w14:textId="77777777" w:rsidR="003F12EA" w:rsidRDefault="0029629B" w:rsidP="00A711B6">
      <w:pPr>
        <w:pStyle w:val="Textoindependiente"/>
        <w:spacing w:before="201" w:line="292" w:lineRule="auto"/>
        <w:ind w:right="4"/>
        <w:jc w:val="both"/>
        <w:rPr>
          <w:w w:val="90"/>
        </w:rPr>
      </w:pPr>
      <w:r>
        <w:rPr>
          <w:spacing w:val="-4"/>
        </w:rPr>
        <w:t>Los</w:t>
      </w:r>
      <w:r>
        <w:rPr>
          <w:spacing w:val="-9"/>
        </w:rPr>
        <w:t xml:space="preserve"> </w:t>
      </w:r>
      <w:r>
        <w:rPr>
          <w:spacing w:val="-4"/>
        </w:rPr>
        <w:t>oferentes</w:t>
      </w:r>
      <w:r>
        <w:rPr>
          <w:spacing w:val="-9"/>
        </w:rPr>
        <w:t xml:space="preserve"> </w:t>
      </w:r>
      <w:r>
        <w:rPr>
          <w:spacing w:val="-4"/>
        </w:rPr>
        <w:t>deben</w:t>
      </w:r>
      <w:r>
        <w:rPr>
          <w:spacing w:val="-9"/>
        </w:rPr>
        <w:t xml:space="preserve"> </w:t>
      </w:r>
      <w:r>
        <w:rPr>
          <w:spacing w:val="-4"/>
        </w:rPr>
        <w:t>tener</w:t>
      </w:r>
      <w:r>
        <w:rPr>
          <w:spacing w:val="-9"/>
        </w:rPr>
        <w:t xml:space="preserve"> </w:t>
      </w:r>
      <w:r>
        <w:rPr>
          <w:spacing w:val="-4"/>
        </w:rPr>
        <w:t>en</w:t>
      </w:r>
      <w:r>
        <w:rPr>
          <w:spacing w:val="-8"/>
        </w:rPr>
        <w:t xml:space="preserve"> </w:t>
      </w:r>
      <w:r>
        <w:rPr>
          <w:spacing w:val="-4"/>
        </w:rPr>
        <w:t>cuenta</w:t>
      </w:r>
      <w:r>
        <w:rPr>
          <w:spacing w:val="-8"/>
        </w:rPr>
        <w:t xml:space="preserve"> </w:t>
      </w:r>
      <w:r>
        <w:rPr>
          <w:spacing w:val="-4"/>
        </w:rPr>
        <w:t>la</w:t>
      </w:r>
      <w:r>
        <w:rPr>
          <w:spacing w:val="-9"/>
        </w:rPr>
        <w:t xml:space="preserve"> </w:t>
      </w:r>
      <w:r>
        <w:rPr>
          <w:spacing w:val="-4"/>
        </w:rPr>
        <w:t>Guía</w:t>
      </w:r>
      <w:r>
        <w:rPr>
          <w:spacing w:val="-8"/>
        </w:rPr>
        <w:t xml:space="preserve"> </w:t>
      </w:r>
      <w:r>
        <w:rPr>
          <w:spacing w:val="-4"/>
        </w:rPr>
        <w:t>para</w:t>
      </w:r>
      <w:r>
        <w:rPr>
          <w:spacing w:val="-8"/>
        </w:rPr>
        <w:t xml:space="preserve"> </w:t>
      </w:r>
      <w:r>
        <w:rPr>
          <w:spacing w:val="-4"/>
        </w:rPr>
        <w:t>el</w:t>
      </w:r>
      <w:r>
        <w:rPr>
          <w:spacing w:val="-8"/>
        </w:rPr>
        <w:t xml:space="preserve"> </w:t>
      </w:r>
      <w:r>
        <w:rPr>
          <w:spacing w:val="-4"/>
        </w:rPr>
        <w:t>manejo</w:t>
      </w:r>
      <w:r>
        <w:rPr>
          <w:spacing w:val="-8"/>
        </w:rPr>
        <w:t xml:space="preserve"> </w:t>
      </w:r>
      <w:r>
        <w:rPr>
          <w:spacing w:val="-4"/>
        </w:rPr>
        <w:t>de</w:t>
      </w:r>
      <w:r>
        <w:rPr>
          <w:spacing w:val="-9"/>
        </w:rPr>
        <w:t xml:space="preserve"> </w:t>
      </w:r>
      <w:r>
        <w:rPr>
          <w:spacing w:val="-4"/>
        </w:rPr>
        <w:t>ofertas</w:t>
      </w:r>
      <w:r>
        <w:rPr>
          <w:spacing w:val="-9"/>
        </w:rPr>
        <w:t xml:space="preserve"> </w:t>
      </w:r>
      <w:r>
        <w:rPr>
          <w:spacing w:val="-4"/>
        </w:rPr>
        <w:t>artificialmente</w:t>
      </w:r>
      <w:r>
        <w:rPr>
          <w:spacing w:val="-9"/>
        </w:rPr>
        <w:t xml:space="preserve"> </w:t>
      </w:r>
      <w:r>
        <w:rPr>
          <w:spacing w:val="-4"/>
        </w:rPr>
        <w:t>bajas</w:t>
      </w:r>
      <w:r>
        <w:rPr>
          <w:spacing w:val="-9"/>
        </w:rPr>
        <w:t xml:space="preserve"> </w:t>
      </w:r>
      <w:r>
        <w:rPr>
          <w:spacing w:val="-4"/>
        </w:rPr>
        <w:t xml:space="preserve">en </w:t>
      </w:r>
      <w:r>
        <w:rPr>
          <w:w w:val="90"/>
        </w:rPr>
        <w:t>Procesos de Contratación publicada por Colombia Compra Eficiente.</w:t>
      </w:r>
    </w:p>
    <w:p w14:paraId="7983ABC5" w14:textId="7C99CE80" w:rsidR="00C17D2C" w:rsidRDefault="00C17D2C" w:rsidP="00A711B6">
      <w:pPr>
        <w:pStyle w:val="Textoindependiente"/>
        <w:spacing w:before="201" w:line="292" w:lineRule="auto"/>
        <w:ind w:right="4"/>
        <w:jc w:val="both"/>
      </w:pPr>
    </w:p>
    <w:p w14:paraId="62B30A25" w14:textId="6BE9C52F" w:rsidR="003F12EA" w:rsidRPr="00C17D2C" w:rsidRDefault="0029629B">
      <w:pPr>
        <w:pStyle w:val="Ttulo1"/>
        <w:numPr>
          <w:ilvl w:val="0"/>
          <w:numId w:val="2"/>
        </w:numPr>
        <w:tabs>
          <w:tab w:val="left" w:pos="980"/>
        </w:tabs>
        <w:spacing w:before="172"/>
        <w:ind w:left="0" w:right="4" w:hanging="359"/>
        <w:jc w:val="left"/>
      </w:pPr>
      <w:r>
        <w:rPr>
          <w:w w:val="80"/>
        </w:rPr>
        <w:t>CAPACIDAD</w:t>
      </w:r>
      <w:r>
        <w:rPr>
          <w:spacing w:val="11"/>
        </w:rPr>
        <w:t xml:space="preserve"> </w:t>
      </w:r>
      <w:r>
        <w:rPr>
          <w:spacing w:val="-2"/>
          <w:w w:val="90"/>
        </w:rPr>
        <w:t>FINANCIERA</w:t>
      </w:r>
    </w:p>
    <w:p w14:paraId="134C1673" w14:textId="77777777" w:rsidR="00C17D2C" w:rsidRDefault="00C17D2C" w:rsidP="00C17D2C">
      <w:pPr>
        <w:pStyle w:val="Ttulo1"/>
        <w:tabs>
          <w:tab w:val="left" w:pos="980"/>
        </w:tabs>
        <w:spacing w:before="172"/>
        <w:ind w:left="0" w:right="4"/>
        <w:jc w:val="right"/>
      </w:pPr>
    </w:p>
    <w:p w14:paraId="09991F56" w14:textId="77777777" w:rsidR="003F12EA" w:rsidRDefault="003F12EA" w:rsidP="00A711B6">
      <w:pPr>
        <w:pStyle w:val="Textoindependiente"/>
        <w:spacing w:before="2"/>
        <w:ind w:right="4"/>
        <w:rPr>
          <w:b/>
        </w:rPr>
      </w:pPr>
    </w:p>
    <w:p w14:paraId="3BDD2484" w14:textId="5DF29D78" w:rsidR="00D36646" w:rsidRDefault="00D36646" w:rsidP="00A711B6">
      <w:pPr>
        <w:pStyle w:val="Textoindependiente"/>
        <w:spacing w:before="2"/>
        <w:ind w:right="4"/>
        <w:rPr>
          <w:b/>
        </w:rPr>
      </w:pPr>
      <w:r>
        <w:rPr>
          <w:b/>
        </w:rPr>
        <w:t>Revisar documentos adjuntos</w:t>
      </w:r>
    </w:p>
    <w:p w14:paraId="79600950" w14:textId="77777777" w:rsidR="00C17D2C" w:rsidRDefault="00C17D2C" w:rsidP="00A711B6">
      <w:pPr>
        <w:pStyle w:val="Textoindependiente"/>
        <w:spacing w:before="2"/>
        <w:ind w:right="4"/>
        <w:rPr>
          <w:b/>
        </w:rPr>
      </w:pPr>
    </w:p>
    <w:p w14:paraId="6C77918E" w14:textId="77777777" w:rsidR="00D36646" w:rsidRDefault="00D36646" w:rsidP="00A711B6">
      <w:pPr>
        <w:pStyle w:val="Textoindependiente"/>
        <w:spacing w:before="2"/>
        <w:ind w:right="4"/>
        <w:rPr>
          <w:b/>
        </w:rPr>
      </w:pPr>
    </w:p>
    <w:p w14:paraId="00EE2573" w14:textId="1B5E0BE4" w:rsidR="003F12EA" w:rsidRDefault="0029629B" w:rsidP="00A711B6">
      <w:pPr>
        <w:pStyle w:val="Textoindependiente"/>
        <w:spacing w:before="1" w:line="292" w:lineRule="auto"/>
        <w:ind w:right="4"/>
        <w:jc w:val="both"/>
      </w:pPr>
      <w:r>
        <w:rPr>
          <w:b/>
        </w:rPr>
        <w:t>Nota</w:t>
      </w:r>
      <w:r>
        <w:rPr>
          <w:b/>
          <w:spacing w:val="-7"/>
        </w:rPr>
        <w:t xml:space="preserve"> </w:t>
      </w:r>
      <w:r>
        <w:rPr>
          <w:b/>
        </w:rPr>
        <w:t>1:</w:t>
      </w:r>
      <w:r>
        <w:rPr>
          <w:b/>
          <w:spacing w:val="-6"/>
        </w:rPr>
        <w:t xml:space="preserve"> </w:t>
      </w:r>
      <w:r>
        <w:t>Se</w:t>
      </w:r>
      <w:r>
        <w:rPr>
          <w:spacing w:val="-7"/>
        </w:rPr>
        <w:t xml:space="preserve"> </w:t>
      </w:r>
      <w:r>
        <w:t>tendrá</w:t>
      </w:r>
      <w:r>
        <w:rPr>
          <w:spacing w:val="-7"/>
        </w:rPr>
        <w:t xml:space="preserve"> </w:t>
      </w:r>
      <w:r>
        <w:t>en</w:t>
      </w:r>
      <w:r>
        <w:rPr>
          <w:spacing w:val="-7"/>
        </w:rPr>
        <w:t xml:space="preserve"> </w:t>
      </w:r>
      <w:r>
        <w:t>cuenta</w:t>
      </w:r>
      <w:r>
        <w:rPr>
          <w:spacing w:val="-8"/>
        </w:rPr>
        <w:t xml:space="preserve"> </w:t>
      </w:r>
      <w:r>
        <w:t>la</w:t>
      </w:r>
      <w:r>
        <w:rPr>
          <w:spacing w:val="-7"/>
        </w:rPr>
        <w:t xml:space="preserve"> </w:t>
      </w:r>
      <w:r>
        <w:t>información</w:t>
      </w:r>
      <w:r>
        <w:rPr>
          <w:spacing w:val="-7"/>
        </w:rPr>
        <w:t xml:space="preserve"> </w:t>
      </w:r>
      <w:r>
        <w:t>vigente</w:t>
      </w:r>
      <w:r>
        <w:rPr>
          <w:spacing w:val="-8"/>
        </w:rPr>
        <w:t xml:space="preserve"> </w:t>
      </w:r>
      <w:r>
        <w:t>y</w:t>
      </w:r>
      <w:r>
        <w:rPr>
          <w:spacing w:val="-7"/>
        </w:rPr>
        <w:t xml:space="preserve"> </w:t>
      </w:r>
      <w:r>
        <w:t>en</w:t>
      </w:r>
      <w:r>
        <w:rPr>
          <w:spacing w:val="-8"/>
        </w:rPr>
        <w:t xml:space="preserve"> </w:t>
      </w:r>
      <w:r>
        <w:t>firme</w:t>
      </w:r>
      <w:r>
        <w:rPr>
          <w:spacing w:val="-8"/>
        </w:rPr>
        <w:t xml:space="preserve"> </w:t>
      </w:r>
      <w:r>
        <w:t>en</w:t>
      </w:r>
      <w:r>
        <w:rPr>
          <w:spacing w:val="-7"/>
        </w:rPr>
        <w:t xml:space="preserve"> </w:t>
      </w:r>
      <w:r>
        <w:t>el</w:t>
      </w:r>
      <w:r>
        <w:rPr>
          <w:spacing w:val="-7"/>
        </w:rPr>
        <w:t xml:space="preserve"> </w:t>
      </w:r>
      <w:r>
        <w:t>RUP</w:t>
      </w:r>
      <w:r>
        <w:rPr>
          <w:spacing w:val="-7"/>
        </w:rPr>
        <w:t xml:space="preserve"> </w:t>
      </w:r>
      <w:r>
        <w:t>de</w:t>
      </w:r>
      <w:r>
        <w:rPr>
          <w:spacing w:val="-8"/>
        </w:rPr>
        <w:t xml:space="preserve"> </w:t>
      </w:r>
      <w:r>
        <w:t>los</w:t>
      </w:r>
      <w:r>
        <w:rPr>
          <w:spacing w:val="-7"/>
        </w:rPr>
        <w:t xml:space="preserve"> </w:t>
      </w:r>
      <w:r>
        <w:t xml:space="preserve">indicadores </w:t>
      </w:r>
      <w:r>
        <w:rPr>
          <w:w w:val="90"/>
        </w:rPr>
        <w:t>financieros y organizaciones que se refleje en el registro de cada</w:t>
      </w:r>
      <w:r>
        <w:rPr>
          <w:spacing w:val="-2"/>
          <w:w w:val="90"/>
        </w:rPr>
        <w:t xml:space="preserve"> </w:t>
      </w:r>
      <w:r>
        <w:rPr>
          <w:w w:val="90"/>
        </w:rPr>
        <w:t>proponente. Entiéndase que dicho requisito habilitante se podrá acreditar con los indicadores que el proponente haya registrado para</w:t>
      </w:r>
      <w:r>
        <w:rPr>
          <w:spacing w:val="40"/>
        </w:rPr>
        <w:t xml:space="preserve"> </w:t>
      </w:r>
      <w:r>
        <w:t>el</w:t>
      </w:r>
      <w:r>
        <w:rPr>
          <w:spacing w:val="-6"/>
        </w:rPr>
        <w:t xml:space="preserve"> </w:t>
      </w:r>
      <w:r>
        <w:t>2024.</w:t>
      </w:r>
    </w:p>
    <w:p w14:paraId="4B1F64F9" w14:textId="5F7C7F19" w:rsidR="003F12EA" w:rsidRDefault="0029629B" w:rsidP="00A711B6">
      <w:pPr>
        <w:pStyle w:val="Textoindependiente"/>
        <w:spacing w:before="201"/>
        <w:ind w:right="4"/>
        <w:jc w:val="both"/>
      </w:pPr>
      <w:r>
        <w:rPr>
          <w:w w:val="85"/>
        </w:rPr>
        <w:t>Dada</w:t>
      </w:r>
      <w:r>
        <w:t xml:space="preserve"> </w:t>
      </w:r>
      <w:r>
        <w:rPr>
          <w:w w:val="85"/>
        </w:rPr>
        <w:t>en</w:t>
      </w:r>
      <w:r>
        <w:t xml:space="preserve"> </w:t>
      </w:r>
      <w:r w:rsidR="00D36646">
        <w:rPr>
          <w:w w:val="85"/>
        </w:rPr>
        <w:t>Mosquera</w:t>
      </w:r>
      <w:r>
        <w:rPr>
          <w:spacing w:val="1"/>
        </w:rPr>
        <w:t xml:space="preserve"> </w:t>
      </w:r>
      <w:r>
        <w:rPr>
          <w:w w:val="85"/>
        </w:rPr>
        <w:t>a</w:t>
      </w:r>
      <w:r>
        <w:rPr>
          <w:spacing w:val="1"/>
        </w:rPr>
        <w:t xml:space="preserve"> </w:t>
      </w:r>
      <w:r>
        <w:rPr>
          <w:w w:val="85"/>
        </w:rPr>
        <w:t>los</w:t>
      </w:r>
      <w:r>
        <w:rPr>
          <w:spacing w:val="3"/>
        </w:rPr>
        <w:t xml:space="preserve"> </w:t>
      </w:r>
      <w:r w:rsidR="00BB79AA">
        <w:rPr>
          <w:w w:val="85"/>
        </w:rPr>
        <w:t>15</w:t>
      </w:r>
      <w:r>
        <w:rPr>
          <w:spacing w:val="1"/>
        </w:rPr>
        <w:t xml:space="preserve"> </w:t>
      </w:r>
      <w:r>
        <w:rPr>
          <w:w w:val="85"/>
        </w:rPr>
        <w:t>días</w:t>
      </w:r>
      <w:r>
        <w:rPr>
          <w:spacing w:val="2"/>
        </w:rPr>
        <w:t xml:space="preserve"> </w:t>
      </w:r>
      <w:r>
        <w:rPr>
          <w:w w:val="85"/>
        </w:rPr>
        <w:t>del</w:t>
      </w:r>
      <w:r>
        <w:rPr>
          <w:spacing w:val="-1"/>
        </w:rPr>
        <w:t xml:space="preserve"> </w:t>
      </w:r>
      <w:r>
        <w:rPr>
          <w:w w:val="85"/>
        </w:rPr>
        <w:t>mes</w:t>
      </w:r>
      <w:r>
        <w:rPr>
          <w:spacing w:val="1"/>
        </w:rPr>
        <w:t xml:space="preserve"> </w:t>
      </w:r>
      <w:r>
        <w:rPr>
          <w:w w:val="85"/>
        </w:rPr>
        <w:t>de</w:t>
      </w:r>
      <w:r>
        <w:rPr>
          <w:spacing w:val="2"/>
        </w:rPr>
        <w:t xml:space="preserve"> </w:t>
      </w:r>
      <w:r w:rsidR="00BB79AA">
        <w:rPr>
          <w:w w:val="85"/>
        </w:rPr>
        <w:t>abril</w:t>
      </w:r>
      <w:r>
        <w:t xml:space="preserve"> </w:t>
      </w:r>
      <w:r>
        <w:rPr>
          <w:w w:val="85"/>
        </w:rPr>
        <w:t>de</w:t>
      </w:r>
      <w:r>
        <w:rPr>
          <w:spacing w:val="1"/>
        </w:rPr>
        <w:t xml:space="preserve"> </w:t>
      </w:r>
      <w:r>
        <w:rPr>
          <w:spacing w:val="-2"/>
          <w:w w:val="85"/>
        </w:rPr>
        <w:t>202</w:t>
      </w:r>
      <w:r w:rsidR="005240E8">
        <w:rPr>
          <w:spacing w:val="-2"/>
          <w:w w:val="85"/>
        </w:rPr>
        <w:t>6</w:t>
      </w:r>
      <w:r>
        <w:rPr>
          <w:spacing w:val="-2"/>
          <w:w w:val="85"/>
        </w:rPr>
        <w:t>.</w:t>
      </w:r>
    </w:p>
    <w:p w14:paraId="0E718724" w14:textId="3FA5E894" w:rsidR="003F12EA" w:rsidRDefault="003F12EA" w:rsidP="00A711B6">
      <w:pPr>
        <w:pStyle w:val="Textoindependiente"/>
        <w:ind w:right="4"/>
        <w:rPr>
          <w:sz w:val="12"/>
        </w:rPr>
      </w:pPr>
    </w:p>
    <w:p w14:paraId="345A377C" w14:textId="5173C532" w:rsidR="003F12EA" w:rsidRDefault="00316C97" w:rsidP="00A711B6">
      <w:pPr>
        <w:pStyle w:val="Textoindependiente"/>
        <w:ind w:right="4"/>
        <w:rPr>
          <w:sz w:val="12"/>
        </w:rPr>
      </w:pPr>
      <w:r>
        <w:rPr>
          <w:noProof/>
          <w:sz w:val="12"/>
          <w:szCs w:val="12"/>
        </w:rPr>
        <w:drawing>
          <wp:anchor distT="0" distB="0" distL="114300" distR="114300" simplePos="0" relativeHeight="251749888" behindDoc="0" locked="0" layoutInCell="1" allowOverlap="1" wp14:anchorId="3569E468" wp14:editId="6160F0A5">
            <wp:simplePos x="0" y="0"/>
            <wp:positionH relativeFrom="margin">
              <wp:posOffset>572052</wp:posOffset>
            </wp:positionH>
            <wp:positionV relativeFrom="paragraph">
              <wp:posOffset>51214</wp:posOffset>
            </wp:positionV>
            <wp:extent cx="747422" cy="1286358"/>
            <wp:effectExtent l="0" t="0" r="0" b="9525"/>
            <wp:wrapNone/>
            <wp:docPr id="181397517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975173" name="Imagen 1813975173"/>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47422" cy="1286358"/>
                    </a:xfrm>
                    <a:prstGeom prst="rect">
                      <a:avLst/>
                    </a:prstGeom>
                  </pic:spPr>
                </pic:pic>
              </a:graphicData>
            </a:graphic>
            <wp14:sizeRelH relativeFrom="page">
              <wp14:pctWidth>0</wp14:pctWidth>
            </wp14:sizeRelH>
            <wp14:sizeRelV relativeFrom="page">
              <wp14:pctHeight>0</wp14:pctHeight>
            </wp14:sizeRelV>
          </wp:anchor>
        </w:drawing>
      </w:r>
    </w:p>
    <w:p w14:paraId="5EA6C349" w14:textId="1D100DB5" w:rsidR="003F12EA" w:rsidRDefault="003F12EA" w:rsidP="00A711B6">
      <w:pPr>
        <w:spacing w:line="254" w:lineRule="auto"/>
        <w:ind w:right="4"/>
        <w:rPr>
          <w:sz w:val="18"/>
        </w:rPr>
      </w:pPr>
    </w:p>
    <w:p w14:paraId="62ECFAAD" w14:textId="77777777" w:rsidR="00316C97" w:rsidRDefault="00316C97" w:rsidP="00A711B6">
      <w:pPr>
        <w:spacing w:line="254" w:lineRule="auto"/>
        <w:ind w:right="4"/>
        <w:rPr>
          <w:sz w:val="18"/>
        </w:rPr>
      </w:pPr>
    </w:p>
    <w:p w14:paraId="61239F85" w14:textId="77777777" w:rsidR="00316C97" w:rsidRDefault="00316C97" w:rsidP="00A711B6">
      <w:pPr>
        <w:spacing w:line="254" w:lineRule="auto"/>
        <w:ind w:right="4"/>
        <w:rPr>
          <w:sz w:val="18"/>
        </w:rPr>
      </w:pPr>
    </w:p>
    <w:p w14:paraId="098726DB" w14:textId="77777777" w:rsidR="00316C97" w:rsidRDefault="00316C97" w:rsidP="00A711B6">
      <w:pPr>
        <w:spacing w:line="254" w:lineRule="auto"/>
        <w:ind w:right="4"/>
        <w:rPr>
          <w:sz w:val="18"/>
        </w:rPr>
      </w:pPr>
    </w:p>
    <w:p w14:paraId="5B37F2A5" w14:textId="77777777" w:rsidR="00316C97" w:rsidRDefault="00316C97" w:rsidP="00A711B6">
      <w:pPr>
        <w:spacing w:line="254" w:lineRule="auto"/>
        <w:ind w:right="4"/>
        <w:rPr>
          <w:sz w:val="18"/>
        </w:rPr>
      </w:pPr>
    </w:p>
    <w:p w14:paraId="062EB3D9" w14:textId="77777777" w:rsidR="00316C97" w:rsidRDefault="00316C97" w:rsidP="00A711B6">
      <w:pPr>
        <w:spacing w:line="254" w:lineRule="auto"/>
        <w:ind w:right="4"/>
        <w:rPr>
          <w:sz w:val="18"/>
        </w:rPr>
      </w:pPr>
    </w:p>
    <w:p w14:paraId="150EAFB3" w14:textId="19E0387E" w:rsidR="00316C97" w:rsidRPr="00316C97" w:rsidRDefault="00316C97" w:rsidP="00A711B6">
      <w:pPr>
        <w:spacing w:line="254" w:lineRule="auto"/>
        <w:ind w:right="4"/>
        <w:rPr>
          <w:sz w:val="12"/>
          <w:szCs w:val="12"/>
        </w:rPr>
      </w:pPr>
      <w:r w:rsidRPr="00316C97">
        <w:rPr>
          <w:sz w:val="12"/>
          <w:szCs w:val="12"/>
        </w:rPr>
        <w:t xml:space="preserve">Proyectado por: JULY PAULINE SAENZ LARA </w:t>
      </w:r>
    </w:p>
    <w:sectPr w:rsidR="00316C97" w:rsidRPr="00316C97">
      <w:pgSz w:w="12240" w:h="15840"/>
      <w:pgMar w:top="1880" w:right="1440" w:bottom="2000" w:left="1440" w:header="709" w:footer="17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02DFB" w14:textId="77777777" w:rsidR="00ED5E9F" w:rsidRDefault="00ED5E9F">
      <w:r>
        <w:separator/>
      </w:r>
    </w:p>
  </w:endnote>
  <w:endnote w:type="continuationSeparator" w:id="0">
    <w:p w14:paraId="7B701FB4" w14:textId="77777777" w:rsidR="00ED5E9F" w:rsidRDefault="00ED5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Narrow">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2B8F4" w14:textId="77777777" w:rsidR="00464DBC" w:rsidRDefault="00464DBC">
    <w:pPr>
      <w:pStyle w:val="Textoindependiente"/>
      <w:spacing w:line="14" w:lineRule="auto"/>
      <w:rPr>
        <w:sz w:val="20"/>
      </w:rPr>
    </w:pPr>
    <w:r>
      <w:rPr>
        <w:noProof/>
        <w:sz w:val="20"/>
      </w:rPr>
      <mc:AlternateContent>
        <mc:Choice Requires="wps">
          <w:drawing>
            <wp:anchor distT="0" distB="0" distL="0" distR="0" simplePos="0" relativeHeight="251701248" behindDoc="1" locked="0" layoutInCell="1" allowOverlap="1" wp14:anchorId="39177C09" wp14:editId="54FE396A">
              <wp:simplePos x="0" y="0"/>
              <wp:positionH relativeFrom="page">
                <wp:posOffset>6575679</wp:posOffset>
              </wp:positionH>
              <wp:positionV relativeFrom="page">
                <wp:posOffset>9441395</wp:posOffset>
              </wp:positionV>
              <wp:extent cx="167005" cy="18161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1610"/>
                      </a:xfrm>
                      <a:prstGeom prst="rect">
                        <a:avLst/>
                      </a:prstGeom>
                    </wps:spPr>
                    <wps:txbx>
                      <w:txbxContent>
                        <w:p w14:paraId="19BFE95C" w14:textId="77777777" w:rsidR="00464DBC" w:rsidRDefault="00464DBC">
                          <w:pPr>
                            <w:pStyle w:val="Textoindependiente"/>
                            <w:spacing w:before="13"/>
                            <w:ind w:left="60"/>
                            <w:rPr>
                              <w:rFonts w:ascii="Arial MT"/>
                            </w:rPr>
                          </w:pPr>
                          <w:r>
                            <w:rPr>
                              <w:rFonts w:ascii="Arial MT"/>
                              <w:spacing w:val="-10"/>
                            </w:rPr>
                            <w:fldChar w:fldCharType="begin"/>
                          </w:r>
                          <w:r>
                            <w:rPr>
                              <w:rFonts w:ascii="Arial MT"/>
                              <w:spacing w:val="-10"/>
                            </w:rPr>
                            <w:instrText xml:space="preserve"> PAGE </w:instrText>
                          </w:r>
                          <w:r>
                            <w:rPr>
                              <w:rFonts w:ascii="Arial MT"/>
                              <w:spacing w:val="-10"/>
                            </w:rPr>
                            <w:fldChar w:fldCharType="separate"/>
                          </w:r>
                          <w:r>
                            <w:rPr>
                              <w:rFonts w:ascii="Arial MT"/>
                              <w:spacing w:val="-10"/>
                            </w:rPr>
                            <w:t>1</w:t>
                          </w:r>
                          <w:r>
                            <w:rPr>
                              <w:rFonts w:ascii="Arial MT"/>
                              <w:spacing w:val="-10"/>
                            </w:rPr>
                            <w:fldChar w:fldCharType="end"/>
                          </w:r>
                        </w:p>
                      </w:txbxContent>
                    </wps:txbx>
                    <wps:bodyPr wrap="square" lIns="0" tIns="0" rIns="0" bIns="0" rtlCol="0">
                      <a:noAutofit/>
                    </wps:bodyPr>
                  </wps:wsp>
                </a:graphicData>
              </a:graphic>
            </wp:anchor>
          </w:drawing>
        </mc:Choice>
        <mc:Fallback>
          <w:pict>
            <v:shapetype w14:anchorId="39177C09" id="_x0000_t202" coordsize="21600,21600" o:spt="202" path="m,l,21600r21600,l21600,xe">
              <v:stroke joinstyle="miter"/>
              <v:path gradientshapeok="t" o:connecttype="rect"/>
            </v:shapetype>
            <v:shape id="Textbox 26" o:spid="_x0000_s1041" type="#_x0000_t202" style="position:absolute;margin-left:517.75pt;margin-top:743.4pt;width:13.15pt;height:14.3pt;z-index:-251615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" filled="f" stroked="f">
              <v:textbox inset="0,0,0,0">
                <w:txbxContent>
                  <w:p w14:paraId="19BFE95C" w14:textId="77777777" w:rsidR="00464DBC" w:rsidRDefault="00464DBC">
                    <w:pPr>
                      <w:pStyle w:val="Textoindependiente"/>
                      <w:spacing w:before="13"/>
                      <w:ind w:left="60"/>
                      <w:rPr>
                        <w:rFonts w:ascii="Arial MT"/>
                      </w:rPr>
                    </w:pPr>
                    <w:r>
                      <w:rPr>
                        <w:rFonts w:ascii="Arial MT"/>
                        <w:spacing w:val="-10"/>
                      </w:rPr>
                      <w:fldChar w:fldCharType="begin"/>
                    </w:r>
                    <w:r>
                      <w:rPr>
                        <w:rFonts w:ascii="Arial MT"/>
                        <w:spacing w:val="-10"/>
                      </w:rPr>
                      <w:instrText xml:space="preserve"> PAGE </w:instrText>
                    </w:r>
                    <w:r>
                      <w:rPr>
                        <w:rFonts w:ascii="Arial MT"/>
                        <w:spacing w:val="-10"/>
                      </w:rPr>
                      <w:fldChar w:fldCharType="separate"/>
                    </w:r>
                    <w:r>
                      <w:rPr>
                        <w:rFonts w:ascii="Arial MT"/>
                        <w:spacing w:val="-10"/>
                      </w:rPr>
                      <w:t>1</w:t>
                    </w:r>
                    <w:r>
                      <w:rPr>
                        <w:rFonts w:ascii="Arial MT"/>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9BDC1" w14:textId="77777777" w:rsidR="00464DBC" w:rsidRDefault="00464DBC">
    <w:pPr>
      <w:pStyle w:val="Textoindependiente"/>
      <w:spacing w:line="14" w:lineRule="auto"/>
      <w:rPr>
        <w:sz w:val="20"/>
      </w:rPr>
    </w:pPr>
    <w:r>
      <w:rPr>
        <w:noProof/>
        <w:sz w:val="20"/>
      </w:rPr>
      <mc:AlternateContent>
        <mc:Choice Requires="wps">
          <w:drawing>
            <wp:anchor distT="0" distB="0" distL="0" distR="0" simplePos="0" relativeHeight="251703296" behindDoc="1" locked="0" layoutInCell="1" allowOverlap="1" wp14:anchorId="79DE87BC" wp14:editId="690A2883">
              <wp:simplePos x="0" y="0"/>
              <wp:positionH relativeFrom="page">
                <wp:posOffset>6575679</wp:posOffset>
              </wp:positionH>
              <wp:positionV relativeFrom="page">
                <wp:posOffset>9441713</wp:posOffset>
              </wp:positionV>
              <wp:extent cx="167005" cy="181610"/>
              <wp:effectExtent l="0" t="0" r="0" b="0"/>
              <wp:wrapNone/>
              <wp:docPr id="1590602658"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1610"/>
                      </a:xfrm>
                      <a:prstGeom prst="rect">
                        <a:avLst/>
                      </a:prstGeom>
                    </wps:spPr>
                    <wps:txbx>
                      <w:txbxContent>
                        <w:p w14:paraId="2247CAF1" w14:textId="77777777" w:rsidR="00464DBC" w:rsidRDefault="00464DBC">
                          <w:pPr>
                            <w:pStyle w:val="Textoindependiente"/>
                            <w:spacing w:before="13"/>
                            <w:ind w:left="60"/>
                            <w:rPr>
                              <w:rFonts w:ascii="Arial MT"/>
                            </w:rPr>
                          </w:pPr>
                          <w:r>
                            <w:rPr>
                              <w:rFonts w:ascii="Arial MT"/>
                              <w:spacing w:val="-10"/>
                            </w:rPr>
                            <w:fldChar w:fldCharType="begin"/>
                          </w:r>
                          <w:r>
                            <w:rPr>
                              <w:rFonts w:ascii="Arial MT"/>
                              <w:spacing w:val="-10"/>
                            </w:rPr>
                            <w:instrText xml:space="preserve"> PAGE </w:instrText>
                          </w:r>
                          <w:r>
                            <w:rPr>
                              <w:rFonts w:ascii="Arial MT"/>
                              <w:spacing w:val="-10"/>
                            </w:rPr>
                            <w:fldChar w:fldCharType="separate"/>
                          </w:r>
                          <w:r>
                            <w:rPr>
                              <w:rFonts w:ascii="Arial MT"/>
                              <w:spacing w:val="-10"/>
                            </w:rPr>
                            <w:t>1</w:t>
                          </w:r>
                          <w:r>
                            <w:rPr>
                              <w:rFonts w:ascii="Arial MT"/>
                              <w:spacing w:val="-10"/>
                            </w:rPr>
                            <w:fldChar w:fldCharType="end"/>
                          </w:r>
                        </w:p>
                      </w:txbxContent>
                    </wps:txbx>
                    <wps:bodyPr wrap="square" lIns="0" tIns="0" rIns="0" bIns="0" rtlCol="0">
                      <a:noAutofit/>
                    </wps:bodyPr>
                  </wps:wsp>
                </a:graphicData>
              </a:graphic>
            </wp:anchor>
          </w:drawing>
        </mc:Choice>
        <mc:Fallback>
          <w:pict>
            <v:shapetype w14:anchorId="79DE87BC" id="_x0000_t202" coordsize="21600,21600" o:spt="202" path="m,l,21600r21600,l21600,xe">
              <v:stroke joinstyle="miter"/>
              <v:path gradientshapeok="t" o:connecttype="rect"/>
            </v:shapetype>
            <v:shape id="_x0000_s1042" type="#_x0000_t202" style="position:absolute;margin-left:517.75pt;margin-top:743.45pt;width:13.15pt;height:14.3pt;z-index:-25161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" filled="f" stroked="f">
              <v:textbox inset="0,0,0,0">
                <w:txbxContent>
                  <w:p w14:paraId="2247CAF1" w14:textId="77777777" w:rsidR="00464DBC" w:rsidRDefault="00464DBC">
                    <w:pPr>
                      <w:pStyle w:val="Textoindependiente"/>
                      <w:spacing w:before="13"/>
                      <w:ind w:left="60"/>
                      <w:rPr>
                        <w:rFonts w:ascii="Arial MT"/>
                      </w:rPr>
                    </w:pPr>
                    <w:r>
                      <w:rPr>
                        <w:rFonts w:ascii="Arial MT"/>
                        <w:spacing w:val="-10"/>
                      </w:rPr>
                      <w:fldChar w:fldCharType="begin"/>
                    </w:r>
                    <w:r>
                      <w:rPr>
                        <w:rFonts w:ascii="Arial MT"/>
                        <w:spacing w:val="-10"/>
                      </w:rPr>
                      <w:instrText xml:space="preserve"> PAGE </w:instrText>
                    </w:r>
                    <w:r>
                      <w:rPr>
                        <w:rFonts w:ascii="Arial MT"/>
                        <w:spacing w:val="-10"/>
                      </w:rPr>
                      <w:fldChar w:fldCharType="separate"/>
                    </w:r>
                    <w:r>
                      <w:rPr>
                        <w:rFonts w:ascii="Arial MT"/>
                        <w:spacing w:val="-10"/>
                      </w:rPr>
                      <w:t>1</w:t>
                    </w:r>
                    <w:r>
                      <w:rPr>
                        <w:rFonts w:ascii="Arial MT"/>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C14EE" w14:textId="77777777" w:rsidR="00464DBC" w:rsidRDefault="00464DBC">
    <w:pPr>
      <w:pStyle w:val="Textoindependiente"/>
      <w:spacing w:line="14" w:lineRule="auto"/>
      <w:rPr>
        <w:sz w:val="20"/>
      </w:rPr>
    </w:pPr>
    <w:r>
      <w:rPr>
        <w:noProof/>
        <w:sz w:val="20"/>
      </w:rPr>
      <mc:AlternateContent>
        <mc:Choice Requires="wps">
          <w:drawing>
            <wp:anchor distT="0" distB="0" distL="0" distR="0" simplePos="0" relativeHeight="251705344" behindDoc="1" locked="0" layoutInCell="1" allowOverlap="1" wp14:anchorId="77E4126F" wp14:editId="03A42C9B">
              <wp:simplePos x="0" y="0"/>
              <wp:positionH relativeFrom="page">
                <wp:posOffset>6575679</wp:posOffset>
              </wp:positionH>
              <wp:positionV relativeFrom="page">
                <wp:posOffset>9441395</wp:posOffset>
              </wp:positionV>
              <wp:extent cx="167005" cy="18161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1610"/>
                      </a:xfrm>
                      <a:prstGeom prst="rect">
                        <a:avLst/>
                      </a:prstGeom>
                    </wps:spPr>
                    <wps:txbx>
                      <w:txbxContent>
                        <w:p w14:paraId="5D2C8FBF" w14:textId="77777777" w:rsidR="00464DBC" w:rsidRDefault="00464DBC">
                          <w:pPr>
                            <w:pStyle w:val="Textoindependiente"/>
                            <w:spacing w:before="13"/>
                            <w:ind w:left="60"/>
                            <w:rPr>
                              <w:rFonts w:ascii="Arial MT"/>
                            </w:rPr>
                          </w:pPr>
                          <w:r>
                            <w:rPr>
                              <w:rFonts w:ascii="Arial MT"/>
                              <w:spacing w:val="-10"/>
                            </w:rPr>
                            <w:fldChar w:fldCharType="begin"/>
                          </w:r>
                          <w:r>
                            <w:rPr>
                              <w:rFonts w:ascii="Arial MT"/>
                              <w:spacing w:val="-10"/>
                            </w:rPr>
                            <w:instrText xml:space="preserve"> PAGE </w:instrText>
                          </w:r>
                          <w:r>
                            <w:rPr>
                              <w:rFonts w:ascii="Arial MT"/>
                              <w:spacing w:val="-10"/>
                            </w:rPr>
                            <w:fldChar w:fldCharType="separate"/>
                          </w:r>
                          <w:r>
                            <w:rPr>
                              <w:rFonts w:ascii="Arial MT"/>
                              <w:spacing w:val="-10"/>
                            </w:rPr>
                            <w:t>1</w:t>
                          </w:r>
                          <w:r>
                            <w:rPr>
                              <w:rFonts w:ascii="Arial MT"/>
                              <w:spacing w:val="-10"/>
                            </w:rPr>
                            <w:fldChar w:fldCharType="end"/>
                          </w:r>
                        </w:p>
                      </w:txbxContent>
                    </wps:txbx>
                    <wps:bodyPr wrap="square" lIns="0" tIns="0" rIns="0" bIns="0" rtlCol="0">
                      <a:noAutofit/>
                    </wps:bodyPr>
                  </wps:wsp>
                </a:graphicData>
              </a:graphic>
            </wp:anchor>
          </w:drawing>
        </mc:Choice>
        <mc:Fallback>
          <w:pict>
            <v:shapetype w14:anchorId="77E4126F" id="_x0000_t202" coordsize="21600,21600" o:spt="202" path="m,l,21600r21600,l21600,xe">
              <v:stroke joinstyle="miter"/>
              <v:path gradientshapeok="t" o:connecttype="rect"/>
            </v:shapetype>
            <v:shape id="Textbox 42" o:spid="_x0000_s1043" type="#_x0000_t202" style="position:absolute;margin-left:517.75pt;margin-top:743.4pt;width:13.15pt;height:14.3pt;z-index:-251611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" filled="f" stroked="f">
              <v:textbox inset="0,0,0,0">
                <w:txbxContent>
                  <w:p w14:paraId="5D2C8FBF" w14:textId="77777777" w:rsidR="00464DBC" w:rsidRDefault="00464DBC">
                    <w:pPr>
                      <w:pStyle w:val="Textoindependiente"/>
                      <w:spacing w:before="13"/>
                      <w:ind w:left="60"/>
                      <w:rPr>
                        <w:rFonts w:ascii="Arial MT"/>
                      </w:rPr>
                    </w:pPr>
                    <w:r>
                      <w:rPr>
                        <w:rFonts w:ascii="Arial MT"/>
                        <w:spacing w:val="-10"/>
                      </w:rPr>
                      <w:fldChar w:fldCharType="begin"/>
                    </w:r>
                    <w:r>
                      <w:rPr>
                        <w:rFonts w:ascii="Arial MT"/>
                        <w:spacing w:val="-10"/>
                      </w:rPr>
                      <w:instrText xml:space="preserve"> PAGE </w:instrText>
                    </w:r>
                    <w:r>
                      <w:rPr>
                        <w:rFonts w:ascii="Arial MT"/>
                        <w:spacing w:val="-10"/>
                      </w:rPr>
                      <w:fldChar w:fldCharType="separate"/>
                    </w:r>
                    <w:r>
                      <w:rPr>
                        <w:rFonts w:ascii="Arial MT"/>
                        <w:spacing w:val="-10"/>
                      </w:rPr>
                      <w:t>1</w:t>
                    </w:r>
                    <w:r>
                      <w:rPr>
                        <w:rFonts w:ascii="Arial MT"/>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D6D32" w14:textId="1E86F6A3" w:rsidR="003F12EA" w:rsidRDefault="0029629B">
    <w:pPr>
      <w:pStyle w:val="Textoindependiente"/>
      <w:spacing w:line="14" w:lineRule="auto"/>
      <w:rPr>
        <w:sz w:val="20"/>
      </w:rPr>
    </w:pPr>
    <w:r>
      <w:rPr>
        <w:noProof/>
        <w:sz w:val="20"/>
      </w:rPr>
      <w:drawing>
        <wp:anchor distT="0" distB="0" distL="0" distR="0" simplePos="0" relativeHeight="251677696" behindDoc="1" locked="0" layoutInCell="1" allowOverlap="1" wp14:anchorId="6487EB89" wp14:editId="4D63E3C0">
          <wp:simplePos x="0" y="0"/>
          <wp:positionH relativeFrom="page">
            <wp:posOffset>3398137</wp:posOffset>
          </wp:positionH>
          <wp:positionV relativeFrom="page">
            <wp:posOffset>9594032</wp:posOffset>
          </wp:positionV>
          <wp:extent cx="1015653" cy="5814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015653" cy="58148"/>
                  </a:xfrm>
                  <a:prstGeom prst="rect">
                    <a:avLst/>
                  </a:prstGeom>
                </pic:spPr>
              </pic:pic>
            </a:graphicData>
          </a:graphic>
        </wp:anchor>
      </w:drawing>
    </w:r>
    <w:r>
      <w:rPr>
        <w:noProof/>
        <w:sz w:val="20"/>
      </w:rPr>
      <mc:AlternateContent>
        <mc:Choice Requires="wpg">
          <w:drawing>
            <wp:anchor distT="0" distB="0" distL="0" distR="0" simplePos="0" relativeHeight="251693056" behindDoc="1" locked="0" layoutInCell="1" allowOverlap="1" wp14:anchorId="0C2515B2" wp14:editId="05BDF215">
              <wp:simplePos x="0" y="0"/>
              <wp:positionH relativeFrom="page">
                <wp:posOffset>3397884</wp:posOffset>
              </wp:positionH>
              <wp:positionV relativeFrom="page">
                <wp:posOffset>9257558</wp:posOffset>
              </wp:positionV>
              <wp:extent cx="1016635" cy="26162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16635" cy="261620"/>
                        <a:chOff x="0" y="0"/>
                        <a:chExt cx="1016635" cy="261620"/>
                      </a:xfrm>
                    </wpg:grpSpPr>
                    <pic:pic xmlns:pic="http://schemas.openxmlformats.org/drawingml/2006/picture">
                      <pic:nvPicPr>
                        <pic:cNvPr id="6" name="Image 6"/>
                        <pic:cNvPicPr/>
                      </pic:nvPicPr>
                      <pic:blipFill>
                        <a:blip r:embed="rId2" cstate="print"/>
                        <a:stretch>
                          <a:fillRect/>
                        </a:stretch>
                      </pic:blipFill>
                      <pic:spPr>
                        <a:xfrm>
                          <a:off x="0" y="0"/>
                          <a:ext cx="1016009" cy="261388"/>
                        </a:xfrm>
                        <a:prstGeom prst="rect">
                          <a:avLst/>
                        </a:prstGeom>
                      </pic:spPr>
                    </pic:pic>
                    <pic:pic xmlns:pic="http://schemas.openxmlformats.org/drawingml/2006/picture">
                      <pic:nvPicPr>
                        <pic:cNvPr id="7" name="Image 7"/>
                        <pic:cNvPicPr/>
                      </pic:nvPicPr>
                      <pic:blipFill>
                        <a:blip r:embed="rId3" cstate="print"/>
                        <a:stretch>
                          <a:fillRect/>
                        </a:stretch>
                      </pic:blipFill>
                      <pic:spPr>
                        <a:xfrm>
                          <a:off x="667840" y="22749"/>
                          <a:ext cx="122033" cy="88471"/>
                        </a:xfrm>
                        <a:prstGeom prst="rect">
                          <a:avLst/>
                        </a:prstGeom>
                      </pic:spPr>
                    </pic:pic>
                    <pic:pic xmlns:pic="http://schemas.openxmlformats.org/drawingml/2006/picture">
                      <pic:nvPicPr>
                        <pic:cNvPr id="8" name="Image 8"/>
                        <pic:cNvPicPr/>
                      </pic:nvPicPr>
                      <pic:blipFill>
                        <a:blip r:embed="rId4" cstate="print"/>
                        <a:stretch>
                          <a:fillRect/>
                        </a:stretch>
                      </pic:blipFill>
                      <pic:spPr>
                        <a:xfrm>
                          <a:off x="443894" y="15402"/>
                          <a:ext cx="120887" cy="102865"/>
                        </a:xfrm>
                        <a:prstGeom prst="rect">
                          <a:avLst/>
                        </a:prstGeom>
                      </pic:spPr>
                    </pic:pic>
                  </wpg:wgp>
                </a:graphicData>
              </a:graphic>
            </wp:anchor>
          </w:drawing>
        </mc:Choice>
        <mc:Fallback>
          <w:pict>
            <v:group w14:anchorId="756D7814" id="Group 5" o:spid="_x0000_s1026" style="position:absolute;margin-left:267.55pt;margin-top:728.95pt;width:80.05pt;height:20.6pt;z-index:-251623424;mso-wrap-distance-left:0;mso-wrap-distance-right:0;mso-position-horizontal-relative:page;mso-position-vertical-relative:page" coordsize="10166,2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10160;height:2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">
                <v:imagedata r:id="rId5" o:title=""/>
              </v:shape>
              <v:shape id="Image 7" o:spid="_x0000_s1028" type="#_x0000_t75" style="position:absolute;left:6678;top:227;width:1220;height: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">
                <v:imagedata r:id="rId6" o:title=""/>
              </v:shape>
              <v:shape id="Image 8" o:spid="_x0000_s1029" type="#_x0000_t75" style="position:absolute;left:4438;top:154;width:1209;height:1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">
                <v:imagedata r:id="rId7" o:title=""/>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C56C3" w14:textId="77777777" w:rsidR="00ED5E9F" w:rsidRDefault="00ED5E9F">
      <w:r>
        <w:separator/>
      </w:r>
    </w:p>
  </w:footnote>
  <w:footnote w:type="continuationSeparator" w:id="0">
    <w:p w14:paraId="514A9587" w14:textId="77777777" w:rsidR="00ED5E9F" w:rsidRDefault="00ED5E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1B465" w14:textId="77777777" w:rsidR="00464DBC" w:rsidRDefault="00464DBC">
    <w:pPr>
      <w:pStyle w:val="Textoindependiente"/>
      <w:spacing w:line="14" w:lineRule="auto"/>
      <w:rPr>
        <w:sz w:val="20"/>
      </w:rPr>
    </w:pPr>
    <w:r>
      <w:rPr>
        <w:noProof/>
        <w:sz w:val="20"/>
      </w:rPr>
      <w:drawing>
        <wp:anchor distT="0" distB="0" distL="0" distR="0" simplePos="0" relativeHeight="251700224" behindDoc="1" locked="0" layoutInCell="1" allowOverlap="1" wp14:anchorId="1E3862F2" wp14:editId="743890CA">
          <wp:simplePos x="0" y="0"/>
          <wp:positionH relativeFrom="page">
            <wp:posOffset>3623309</wp:posOffset>
          </wp:positionH>
          <wp:positionV relativeFrom="page">
            <wp:posOffset>279400</wp:posOffset>
          </wp:positionV>
          <wp:extent cx="676275" cy="657225"/>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 cstate="print"/>
                  <a:stretch>
                    <a:fillRect/>
                  </a:stretch>
                </pic:blipFill>
                <pic:spPr>
                  <a:xfrm>
                    <a:off x="0" y="0"/>
                    <a:ext cx="676275" cy="65722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2A737" w14:textId="77777777" w:rsidR="00464DBC" w:rsidRDefault="00464DBC">
    <w:pPr>
      <w:pStyle w:val="Textoindependiente"/>
      <w:spacing w:line="14" w:lineRule="auto"/>
      <w:rPr>
        <w:sz w:val="20"/>
      </w:rPr>
    </w:pPr>
    <w:r>
      <w:rPr>
        <w:noProof/>
        <w:sz w:val="20"/>
      </w:rPr>
      <w:drawing>
        <wp:anchor distT="0" distB="0" distL="0" distR="0" simplePos="0" relativeHeight="251702272" behindDoc="1" locked="0" layoutInCell="1" allowOverlap="1" wp14:anchorId="37ED70AC" wp14:editId="2B08562B">
          <wp:simplePos x="0" y="0"/>
          <wp:positionH relativeFrom="page">
            <wp:posOffset>3623309</wp:posOffset>
          </wp:positionH>
          <wp:positionV relativeFrom="page">
            <wp:posOffset>279400</wp:posOffset>
          </wp:positionV>
          <wp:extent cx="676275" cy="657225"/>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 cstate="print"/>
                  <a:stretch>
                    <a:fillRect/>
                  </a:stretch>
                </pic:blipFill>
                <pic:spPr>
                  <a:xfrm>
                    <a:off x="0" y="0"/>
                    <a:ext cx="676275" cy="65722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3236F" w14:textId="77777777" w:rsidR="00464DBC" w:rsidRDefault="00464DBC">
    <w:pPr>
      <w:pStyle w:val="Textoindependiente"/>
      <w:spacing w:line="14" w:lineRule="auto"/>
      <w:rPr>
        <w:sz w:val="20"/>
      </w:rPr>
    </w:pPr>
    <w:r>
      <w:rPr>
        <w:noProof/>
        <w:sz w:val="20"/>
      </w:rPr>
      <w:drawing>
        <wp:anchor distT="0" distB="0" distL="0" distR="0" simplePos="0" relativeHeight="251704320" behindDoc="1" locked="0" layoutInCell="1" allowOverlap="1" wp14:anchorId="45C1151D" wp14:editId="1B53C61D">
          <wp:simplePos x="0" y="0"/>
          <wp:positionH relativeFrom="page">
            <wp:posOffset>3623309</wp:posOffset>
          </wp:positionH>
          <wp:positionV relativeFrom="page">
            <wp:posOffset>279400</wp:posOffset>
          </wp:positionV>
          <wp:extent cx="676275" cy="657225"/>
          <wp:effectExtent l="0" t="0" r="0" b="0"/>
          <wp:wrapNone/>
          <wp:docPr id="1474840665"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 cstate="print"/>
                  <a:stretch>
                    <a:fillRect/>
                  </a:stretch>
                </pic:blipFill>
                <pic:spPr>
                  <a:xfrm>
                    <a:off x="0" y="0"/>
                    <a:ext cx="676275" cy="65722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4A76F" w14:textId="6B1F08F2" w:rsidR="00A711B6" w:rsidRDefault="00A711B6">
    <w:pPr>
      <w:pStyle w:val="Encabezado"/>
    </w:pPr>
    <w:r>
      <w:rPr>
        <w:noProof/>
        <w:sz w:val="20"/>
      </w:rPr>
      <w:drawing>
        <wp:anchor distT="0" distB="0" distL="0" distR="0" simplePos="0" relativeHeight="251698176" behindDoc="1" locked="0" layoutInCell="1" allowOverlap="1" wp14:anchorId="20A709BA" wp14:editId="2BD2C740">
          <wp:simplePos x="0" y="0"/>
          <wp:positionH relativeFrom="page">
            <wp:posOffset>3387145</wp:posOffset>
          </wp:positionH>
          <wp:positionV relativeFrom="page">
            <wp:posOffset>270456</wp:posOffset>
          </wp:positionV>
          <wp:extent cx="824248" cy="690144"/>
          <wp:effectExtent l="0" t="0" r="1270" b="0"/>
          <wp:wrapNone/>
          <wp:docPr id="195230463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835826" cy="699839"/>
                  </a:xfrm>
                  <a:prstGeom prst="rect">
                    <a:avLst/>
                  </a:prstGeom>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DBF2E" w14:textId="77777777" w:rsidR="003F12EA" w:rsidRDefault="0029629B">
    <w:pPr>
      <w:pStyle w:val="Textoindependiente"/>
      <w:spacing w:line="14" w:lineRule="auto"/>
      <w:rPr>
        <w:sz w:val="20"/>
      </w:rPr>
    </w:pPr>
    <w:r>
      <w:rPr>
        <w:noProof/>
        <w:sz w:val="20"/>
      </w:rPr>
      <w:drawing>
        <wp:anchor distT="0" distB="0" distL="0" distR="0" simplePos="0" relativeHeight="251631616" behindDoc="1" locked="0" layoutInCell="1" allowOverlap="1" wp14:anchorId="19ECA8E9" wp14:editId="2718AEE4">
          <wp:simplePos x="0" y="0"/>
          <wp:positionH relativeFrom="page">
            <wp:posOffset>3805921</wp:posOffset>
          </wp:positionH>
          <wp:positionV relativeFrom="page">
            <wp:posOffset>450277</wp:posOffset>
          </wp:positionV>
          <wp:extent cx="153856" cy="15120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3856" cy="151208"/>
                  </a:xfrm>
                  <a:prstGeom prst="rect">
                    <a:avLst/>
                  </a:prstGeom>
                </pic:spPr>
              </pic:pic>
            </a:graphicData>
          </a:graphic>
        </wp:anchor>
      </w:drawing>
    </w:r>
    <w:r>
      <w:rPr>
        <w:noProof/>
        <w:sz w:val="20"/>
      </w:rPr>
      <mc:AlternateContent>
        <mc:Choice Requires="wps">
          <w:drawing>
            <wp:anchor distT="0" distB="0" distL="0" distR="0" simplePos="0" relativeHeight="251646976" behindDoc="1" locked="0" layoutInCell="1" allowOverlap="1" wp14:anchorId="78FA15CD" wp14:editId="2D23436C">
              <wp:simplePos x="0" y="0"/>
              <wp:positionH relativeFrom="page">
                <wp:posOffset>3558173</wp:posOffset>
              </wp:positionH>
              <wp:positionV relativeFrom="page">
                <wp:posOffset>626593</wp:posOffset>
              </wp:positionV>
              <wp:extent cx="661670" cy="10668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1670" cy="106680"/>
                      </a:xfrm>
                      <a:custGeom>
                        <a:avLst/>
                        <a:gdLst/>
                        <a:ahLst/>
                        <a:cxnLst/>
                        <a:rect l="l" t="t" r="r" b="b"/>
                        <a:pathLst>
                          <a:path w="661670" h="106680">
                            <a:moveTo>
                              <a:pt x="594229" y="1224"/>
                            </a:moveTo>
                            <a:lnTo>
                              <a:pt x="543347" y="1224"/>
                            </a:lnTo>
                            <a:lnTo>
                              <a:pt x="472479" y="104716"/>
                            </a:lnTo>
                            <a:lnTo>
                              <a:pt x="518516" y="104716"/>
                            </a:lnTo>
                            <a:lnTo>
                              <a:pt x="529418" y="86342"/>
                            </a:lnTo>
                            <a:lnTo>
                              <a:pt x="649533" y="86342"/>
                            </a:lnTo>
                            <a:lnTo>
                              <a:pt x="634816" y="63691"/>
                            </a:lnTo>
                            <a:lnTo>
                              <a:pt x="542742" y="63691"/>
                            </a:lnTo>
                            <a:lnTo>
                              <a:pt x="566370" y="26332"/>
                            </a:lnTo>
                            <a:lnTo>
                              <a:pt x="610542" y="26332"/>
                            </a:lnTo>
                            <a:lnTo>
                              <a:pt x="594229" y="1224"/>
                            </a:lnTo>
                            <a:close/>
                          </a:path>
                          <a:path w="661670" h="106680">
                            <a:moveTo>
                              <a:pt x="649533" y="86342"/>
                            </a:moveTo>
                            <a:lnTo>
                              <a:pt x="600285" y="86342"/>
                            </a:lnTo>
                            <a:lnTo>
                              <a:pt x="610589" y="104716"/>
                            </a:lnTo>
                            <a:lnTo>
                              <a:pt x="661471" y="104716"/>
                            </a:lnTo>
                            <a:lnTo>
                              <a:pt x="649533" y="86342"/>
                            </a:lnTo>
                            <a:close/>
                          </a:path>
                          <a:path w="661670" h="106680">
                            <a:moveTo>
                              <a:pt x="610542" y="26332"/>
                            </a:moveTo>
                            <a:lnTo>
                              <a:pt x="566370" y="26332"/>
                            </a:lnTo>
                            <a:lnTo>
                              <a:pt x="588173" y="63691"/>
                            </a:lnTo>
                            <a:lnTo>
                              <a:pt x="634816" y="63691"/>
                            </a:lnTo>
                            <a:lnTo>
                              <a:pt x="610542" y="26332"/>
                            </a:lnTo>
                            <a:close/>
                          </a:path>
                          <a:path w="661670" h="106680">
                            <a:moveTo>
                              <a:pt x="364046" y="1224"/>
                            </a:moveTo>
                            <a:lnTo>
                              <a:pt x="305896" y="1224"/>
                            </a:lnTo>
                            <a:lnTo>
                              <a:pt x="305896" y="104716"/>
                            </a:lnTo>
                            <a:lnTo>
                              <a:pt x="349510" y="104716"/>
                            </a:lnTo>
                            <a:lnTo>
                              <a:pt x="349510" y="35514"/>
                            </a:lnTo>
                            <a:lnTo>
                              <a:pt x="394396" y="35514"/>
                            </a:lnTo>
                            <a:lnTo>
                              <a:pt x="364046" y="1224"/>
                            </a:lnTo>
                            <a:close/>
                          </a:path>
                          <a:path w="661670" h="106680">
                            <a:moveTo>
                              <a:pt x="394396" y="35514"/>
                            </a:moveTo>
                            <a:lnTo>
                              <a:pt x="349510" y="35514"/>
                            </a:lnTo>
                            <a:lnTo>
                              <a:pt x="409477" y="104716"/>
                            </a:lnTo>
                            <a:lnTo>
                              <a:pt x="470057" y="104716"/>
                            </a:lnTo>
                            <a:lnTo>
                              <a:pt x="470057" y="71037"/>
                            </a:lnTo>
                            <a:lnTo>
                              <a:pt x="425837" y="71037"/>
                            </a:lnTo>
                            <a:lnTo>
                              <a:pt x="394396" y="35514"/>
                            </a:lnTo>
                            <a:close/>
                          </a:path>
                          <a:path w="661670" h="106680">
                            <a:moveTo>
                              <a:pt x="470057" y="1224"/>
                            </a:moveTo>
                            <a:lnTo>
                              <a:pt x="425837" y="1224"/>
                            </a:lnTo>
                            <a:lnTo>
                              <a:pt x="425837" y="71037"/>
                            </a:lnTo>
                            <a:lnTo>
                              <a:pt x="470057" y="71037"/>
                            </a:lnTo>
                            <a:lnTo>
                              <a:pt x="470057" y="1224"/>
                            </a:lnTo>
                            <a:close/>
                          </a:path>
                          <a:path w="661670" h="106680">
                            <a:moveTo>
                              <a:pt x="284093" y="1224"/>
                            </a:moveTo>
                            <a:lnTo>
                              <a:pt x="162335" y="1224"/>
                            </a:lnTo>
                            <a:lnTo>
                              <a:pt x="162335" y="104716"/>
                            </a:lnTo>
                            <a:lnTo>
                              <a:pt x="287121" y="104716"/>
                            </a:lnTo>
                            <a:lnTo>
                              <a:pt x="287121" y="82057"/>
                            </a:lnTo>
                            <a:lnTo>
                              <a:pt x="207766" y="82057"/>
                            </a:lnTo>
                            <a:lnTo>
                              <a:pt x="207766" y="62459"/>
                            </a:lnTo>
                            <a:lnTo>
                              <a:pt x="278037" y="62459"/>
                            </a:lnTo>
                            <a:lnTo>
                              <a:pt x="278037" y="40420"/>
                            </a:lnTo>
                            <a:lnTo>
                              <a:pt x="207766" y="40420"/>
                            </a:lnTo>
                            <a:lnTo>
                              <a:pt x="207766" y="23883"/>
                            </a:lnTo>
                            <a:lnTo>
                              <a:pt x="284093" y="23883"/>
                            </a:lnTo>
                            <a:lnTo>
                              <a:pt x="284093" y="1224"/>
                            </a:lnTo>
                            <a:close/>
                          </a:path>
                          <a:path w="661670" h="106680">
                            <a:moveTo>
                              <a:pt x="44825" y="70425"/>
                            </a:moveTo>
                            <a:lnTo>
                              <a:pt x="0" y="70425"/>
                            </a:lnTo>
                            <a:lnTo>
                              <a:pt x="0" y="72262"/>
                            </a:lnTo>
                            <a:lnTo>
                              <a:pt x="25428" y="102162"/>
                            </a:lnTo>
                            <a:lnTo>
                              <a:pt x="68445" y="106552"/>
                            </a:lnTo>
                            <a:lnTo>
                              <a:pt x="85161" y="106084"/>
                            </a:lnTo>
                            <a:lnTo>
                              <a:pt x="85408" y="106084"/>
                            </a:lnTo>
                            <a:lnTo>
                              <a:pt x="99645" y="104639"/>
                            </a:lnTo>
                            <a:lnTo>
                              <a:pt x="100030" y="104639"/>
                            </a:lnTo>
                            <a:lnTo>
                              <a:pt x="113251" y="101904"/>
                            </a:lnTo>
                            <a:lnTo>
                              <a:pt x="124172" y="97982"/>
                            </a:lnTo>
                            <a:lnTo>
                              <a:pt x="132570" y="93389"/>
                            </a:lnTo>
                            <a:lnTo>
                              <a:pt x="138554" y="87953"/>
                            </a:lnTo>
                            <a:lnTo>
                              <a:pt x="139868" y="85730"/>
                            </a:lnTo>
                            <a:lnTo>
                              <a:pt x="62994" y="85730"/>
                            </a:lnTo>
                            <a:lnTo>
                              <a:pt x="55726" y="85118"/>
                            </a:lnTo>
                            <a:lnTo>
                              <a:pt x="51487" y="82669"/>
                            </a:lnTo>
                            <a:lnTo>
                              <a:pt x="46642" y="80832"/>
                            </a:lnTo>
                            <a:lnTo>
                              <a:pt x="44825" y="77771"/>
                            </a:lnTo>
                            <a:lnTo>
                              <a:pt x="44825" y="70425"/>
                            </a:lnTo>
                            <a:close/>
                          </a:path>
                          <a:path w="661670" h="106680">
                            <a:moveTo>
                              <a:pt x="71473" y="0"/>
                            </a:moveTo>
                            <a:lnTo>
                              <a:pt x="29478" y="4390"/>
                            </a:lnTo>
                            <a:lnTo>
                              <a:pt x="1816" y="35514"/>
                            </a:lnTo>
                            <a:lnTo>
                              <a:pt x="3028" y="39187"/>
                            </a:lnTo>
                            <a:lnTo>
                              <a:pt x="4845" y="42257"/>
                            </a:lnTo>
                            <a:lnTo>
                              <a:pt x="6662" y="45930"/>
                            </a:lnTo>
                            <a:lnTo>
                              <a:pt x="44915" y="61592"/>
                            </a:lnTo>
                            <a:lnTo>
                              <a:pt x="62388" y="64916"/>
                            </a:lnTo>
                            <a:lnTo>
                              <a:pt x="64205" y="65528"/>
                            </a:lnTo>
                            <a:lnTo>
                              <a:pt x="67839" y="65528"/>
                            </a:lnTo>
                            <a:lnTo>
                              <a:pt x="69656" y="66140"/>
                            </a:lnTo>
                            <a:lnTo>
                              <a:pt x="71473" y="66140"/>
                            </a:lnTo>
                            <a:lnTo>
                              <a:pt x="82162" y="68455"/>
                            </a:lnTo>
                            <a:lnTo>
                              <a:pt x="89725" y="70884"/>
                            </a:lnTo>
                            <a:lnTo>
                              <a:pt x="94221" y="73544"/>
                            </a:lnTo>
                            <a:lnTo>
                              <a:pt x="95707" y="76547"/>
                            </a:lnTo>
                            <a:lnTo>
                              <a:pt x="95707" y="79608"/>
                            </a:lnTo>
                            <a:lnTo>
                              <a:pt x="93890" y="82057"/>
                            </a:lnTo>
                            <a:lnTo>
                              <a:pt x="89650" y="83281"/>
                            </a:lnTo>
                            <a:lnTo>
                              <a:pt x="85411" y="85118"/>
                            </a:lnTo>
                            <a:lnTo>
                              <a:pt x="79952" y="85730"/>
                            </a:lnTo>
                            <a:lnTo>
                              <a:pt x="139868" y="85730"/>
                            </a:lnTo>
                            <a:lnTo>
                              <a:pt x="142321" y="81446"/>
                            </a:lnTo>
                            <a:lnTo>
                              <a:pt x="143560" y="74098"/>
                            </a:lnTo>
                            <a:lnTo>
                              <a:pt x="143560" y="69201"/>
                            </a:lnTo>
                            <a:lnTo>
                              <a:pt x="142349" y="64916"/>
                            </a:lnTo>
                            <a:lnTo>
                              <a:pt x="139321" y="61234"/>
                            </a:lnTo>
                            <a:lnTo>
                              <a:pt x="136898" y="57561"/>
                            </a:lnTo>
                            <a:lnTo>
                              <a:pt x="95319" y="41797"/>
                            </a:lnTo>
                            <a:lnTo>
                              <a:pt x="86017" y="40420"/>
                            </a:lnTo>
                            <a:lnTo>
                              <a:pt x="84192" y="39800"/>
                            </a:lnTo>
                            <a:lnTo>
                              <a:pt x="81163" y="39187"/>
                            </a:lnTo>
                            <a:lnTo>
                              <a:pt x="77529" y="39187"/>
                            </a:lnTo>
                            <a:lnTo>
                              <a:pt x="65511" y="36767"/>
                            </a:lnTo>
                            <a:lnTo>
                              <a:pt x="56786" y="34060"/>
                            </a:lnTo>
                            <a:lnTo>
                              <a:pt x="51468" y="31009"/>
                            </a:lnTo>
                            <a:lnTo>
                              <a:pt x="49670" y="27556"/>
                            </a:lnTo>
                            <a:lnTo>
                              <a:pt x="49670" y="25719"/>
                            </a:lnTo>
                            <a:lnTo>
                              <a:pt x="63600" y="20210"/>
                            </a:lnTo>
                            <a:lnTo>
                              <a:pt x="135608" y="20210"/>
                            </a:lnTo>
                            <a:lnTo>
                              <a:pt x="134021" y="16915"/>
                            </a:lnTo>
                            <a:lnTo>
                              <a:pt x="128908" y="11584"/>
                            </a:lnTo>
                            <a:lnTo>
                              <a:pt x="121749" y="7346"/>
                            </a:lnTo>
                            <a:lnTo>
                              <a:pt x="112532" y="4132"/>
                            </a:lnTo>
                            <a:lnTo>
                              <a:pt x="101536" y="1913"/>
                            </a:lnTo>
                            <a:lnTo>
                              <a:pt x="101915" y="1913"/>
                            </a:lnTo>
                            <a:lnTo>
                              <a:pt x="87603" y="468"/>
                            </a:lnTo>
                            <a:lnTo>
                              <a:pt x="87842" y="468"/>
                            </a:lnTo>
                            <a:lnTo>
                              <a:pt x="71473" y="0"/>
                            </a:lnTo>
                            <a:close/>
                          </a:path>
                          <a:path w="661670" h="106680">
                            <a:moveTo>
                              <a:pt x="135608" y="20210"/>
                            </a:moveTo>
                            <a:lnTo>
                              <a:pt x="78135" y="20210"/>
                            </a:lnTo>
                            <a:lnTo>
                              <a:pt x="84805" y="21434"/>
                            </a:lnTo>
                            <a:lnTo>
                              <a:pt x="93284" y="25107"/>
                            </a:lnTo>
                            <a:lnTo>
                              <a:pt x="95707" y="27556"/>
                            </a:lnTo>
                            <a:lnTo>
                              <a:pt x="95707" y="31841"/>
                            </a:lnTo>
                            <a:lnTo>
                              <a:pt x="138110" y="31841"/>
                            </a:lnTo>
                            <a:lnTo>
                              <a:pt x="138110" y="30617"/>
                            </a:lnTo>
                            <a:lnTo>
                              <a:pt x="137185" y="23977"/>
                            </a:lnTo>
                            <a:lnTo>
                              <a:pt x="137087" y="23279"/>
                            </a:lnTo>
                            <a:lnTo>
                              <a:pt x="135608" y="20210"/>
                            </a:lnTo>
                            <a:close/>
                          </a:path>
                        </a:pathLst>
                      </a:custGeom>
                      <a:solidFill>
                        <a:srgbClr val="3BA900"/>
                      </a:solidFill>
                    </wps:spPr>
                    <wps:bodyPr wrap="square" lIns="0" tIns="0" rIns="0" bIns="0" rtlCol="0">
                      <a:prstTxWarp prst="textNoShape">
                        <a:avLst/>
                      </a:prstTxWarp>
                      <a:noAutofit/>
                    </wps:bodyPr>
                  </wps:wsp>
                </a:graphicData>
              </a:graphic>
            </wp:anchor>
          </w:drawing>
        </mc:Choice>
        <mc:Fallback>
          <w:pict>
            <v:shape w14:anchorId="147FB1AB" id="Graphic 2" o:spid="_x0000_s1026" style="position:absolute;margin-left:280.15pt;margin-top:49.35pt;width:52.1pt;height:8.4pt;z-index:-251669504;visibility:visible;mso-wrap-style:square;mso-wrap-distance-left:0;mso-wrap-distance-top:0;mso-wrap-distance-right:0;mso-wrap-distance-bottom:0;mso-position-horizontal:absolute;mso-position-horizontal-relative:page;mso-position-vertical:absolute;mso-position-vertical-relative:page;v-text-anchor:top" coordsize="661670,106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" path="m594229,1224r-50882,l472479,104716r46037,l529418,86342r120115,l634816,63691r-92074,l566370,26332r44172,l594229,1224xem649533,86342r-49248,l610589,104716r50882,l649533,86342xem610542,26332r-44172,l588173,63691r46643,l610542,26332xem364046,1224r-58150,l305896,104716r43614,l349510,35514r44886,l364046,1224xem394396,35514r-44886,l409477,104716r60580,l470057,71037r-44220,l394396,35514xem470057,1224r-44220,l425837,71037r44220,l470057,1224xem284093,1224r-121758,l162335,104716r124786,l287121,82057r-79355,l207766,62459r70271,l278037,40420r-70271,l207766,23883r76327,l284093,1224xem44825,70425l,70425r,1837l25428,102162r43017,4390l85161,106084r247,l99645,104639r385,l113251,101904r10921,-3922l132570,93389r5984,-5436l139868,85730r-76874,l55726,85118,51487,82669,46642,80832,44825,77771r,-7346xem71473,l29478,4390,1816,35514r1212,3673l4845,42257r1817,3673l44915,61592r17473,3324l64205,65528r3634,l69656,66140r1817,l82162,68455r7563,2429l94221,73544r1486,3003l95707,79608r-1817,2449l89650,83281r-4239,1837l79952,85730r59916,l142321,81446r1239,-7348l143560,69201r-1211,-4285l139321,61234r-2423,-3673l95319,41797,86017,40420r-1825,-620l81163,39187r-3634,l65511,36767,56786,34060,51468,31009,49670,27556r,-1837l63600,20210r72008,l134021,16915r-5113,-5331l121749,7346,112532,4132,101536,1913r379,l87603,468r239,l71473,xem135608,20210r-57473,l84805,21434r8479,3673l95707,27556r,4285l138110,31841r,-1224l137185,23977r-98,-698l135608,20210xe" fillcolor="#3ba900" stroked="f">
              <v:path arrowok="t"/>
              <w10:wrap anchorx="page" anchory="page"/>
            </v:shape>
          </w:pict>
        </mc:Fallback>
      </mc:AlternateContent>
    </w:r>
    <w:r>
      <w:rPr>
        <w:noProof/>
        <w:sz w:val="20"/>
      </w:rPr>
      <mc:AlternateContent>
        <mc:Choice Requires="wps">
          <w:drawing>
            <wp:anchor distT="0" distB="0" distL="0" distR="0" simplePos="0" relativeHeight="251662336" behindDoc="1" locked="0" layoutInCell="1" allowOverlap="1" wp14:anchorId="3CDE5A14" wp14:editId="393294EC">
              <wp:simplePos x="0" y="0"/>
              <wp:positionH relativeFrom="page">
                <wp:posOffset>3524237</wp:posOffset>
              </wp:positionH>
              <wp:positionV relativeFrom="page">
                <wp:posOffset>757643</wp:posOffset>
              </wp:positionV>
              <wp:extent cx="713740" cy="39243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3740" cy="392430"/>
                      </a:xfrm>
                      <a:custGeom>
                        <a:avLst/>
                        <a:gdLst/>
                        <a:ahLst/>
                        <a:cxnLst/>
                        <a:rect l="l" t="t" r="r" b="b"/>
                        <a:pathLst>
                          <a:path w="713740" h="392430">
                            <a:moveTo>
                              <a:pt x="327710" y="0"/>
                            </a:moveTo>
                            <a:lnTo>
                              <a:pt x="0" y="0"/>
                            </a:lnTo>
                            <a:lnTo>
                              <a:pt x="0" y="54508"/>
                            </a:lnTo>
                            <a:lnTo>
                              <a:pt x="203530" y="54508"/>
                            </a:lnTo>
                            <a:lnTo>
                              <a:pt x="212458" y="57086"/>
                            </a:lnTo>
                            <a:lnTo>
                              <a:pt x="218605" y="63614"/>
                            </a:lnTo>
                            <a:lnTo>
                              <a:pt x="221005" y="72339"/>
                            </a:lnTo>
                            <a:lnTo>
                              <a:pt x="218681" y="81457"/>
                            </a:lnTo>
                            <a:lnTo>
                              <a:pt x="94500" y="300075"/>
                            </a:lnTo>
                            <a:lnTo>
                              <a:pt x="135089" y="338658"/>
                            </a:lnTo>
                            <a:lnTo>
                              <a:pt x="327710" y="0"/>
                            </a:lnTo>
                            <a:close/>
                          </a:path>
                          <a:path w="713740" h="392430">
                            <a:moveTo>
                              <a:pt x="541540" y="365607"/>
                            </a:moveTo>
                            <a:lnTo>
                              <a:pt x="431114" y="181127"/>
                            </a:lnTo>
                            <a:lnTo>
                              <a:pt x="356793" y="56959"/>
                            </a:lnTo>
                            <a:lnTo>
                              <a:pt x="356793" y="57569"/>
                            </a:lnTo>
                            <a:lnTo>
                              <a:pt x="356184" y="57569"/>
                            </a:lnTo>
                            <a:lnTo>
                              <a:pt x="176276" y="367449"/>
                            </a:lnTo>
                            <a:lnTo>
                              <a:pt x="224129" y="391934"/>
                            </a:lnTo>
                            <a:lnTo>
                              <a:pt x="307187" y="250101"/>
                            </a:lnTo>
                            <a:lnTo>
                              <a:pt x="342252" y="189852"/>
                            </a:lnTo>
                            <a:lnTo>
                              <a:pt x="349211" y="183311"/>
                            </a:lnTo>
                            <a:lnTo>
                              <a:pt x="357924" y="181127"/>
                            </a:lnTo>
                            <a:lnTo>
                              <a:pt x="366534" y="183311"/>
                            </a:lnTo>
                            <a:lnTo>
                              <a:pt x="373151" y="189852"/>
                            </a:lnTo>
                            <a:lnTo>
                              <a:pt x="492467" y="391934"/>
                            </a:lnTo>
                            <a:lnTo>
                              <a:pt x="541540" y="365607"/>
                            </a:lnTo>
                            <a:close/>
                          </a:path>
                          <a:path w="713740" h="392430">
                            <a:moveTo>
                              <a:pt x="713574" y="0"/>
                            </a:moveTo>
                            <a:lnTo>
                              <a:pt x="385864" y="0"/>
                            </a:lnTo>
                            <a:lnTo>
                              <a:pt x="578485" y="338658"/>
                            </a:lnTo>
                            <a:lnTo>
                              <a:pt x="619074" y="300075"/>
                            </a:lnTo>
                            <a:lnTo>
                              <a:pt x="494893" y="81457"/>
                            </a:lnTo>
                            <a:lnTo>
                              <a:pt x="492582" y="72339"/>
                            </a:lnTo>
                            <a:lnTo>
                              <a:pt x="494969" y="63614"/>
                            </a:lnTo>
                            <a:lnTo>
                              <a:pt x="501116" y="57086"/>
                            </a:lnTo>
                            <a:lnTo>
                              <a:pt x="510044" y="54508"/>
                            </a:lnTo>
                            <a:lnTo>
                              <a:pt x="713574" y="54508"/>
                            </a:lnTo>
                            <a:lnTo>
                              <a:pt x="713574" y="0"/>
                            </a:lnTo>
                            <a:close/>
                          </a:path>
                        </a:pathLst>
                      </a:custGeom>
                      <a:solidFill>
                        <a:srgbClr val="3BA900"/>
                      </a:solidFill>
                    </wps:spPr>
                    <wps:bodyPr wrap="square" lIns="0" tIns="0" rIns="0" bIns="0" rtlCol="0">
                      <a:prstTxWarp prst="textNoShape">
                        <a:avLst/>
                      </a:prstTxWarp>
                      <a:noAutofit/>
                    </wps:bodyPr>
                  </wps:wsp>
                </a:graphicData>
              </a:graphic>
            </wp:anchor>
          </w:drawing>
        </mc:Choice>
        <mc:Fallback>
          <w:pict>
            <v:shape w14:anchorId="5D813F12" id="Graphic 3" o:spid="_x0000_s1026" style="position:absolute;margin-left:277.5pt;margin-top:59.65pt;width:56.2pt;height:30.9pt;z-index:-251654144;visibility:visible;mso-wrap-style:square;mso-wrap-distance-left:0;mso-wrap-distance-top:0;mso-wrap-distance-right:0;mso-wrap-distance-bottom:0;mso-position-horizontal:absolute;mso-position-horizontal-relative:page;mso-position-vertical:absolute;mso-position-vertical-relative:page;v-text-anchor:top" coordsize="713740,392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" path="m327710,l,,,54508r203530,l212458,57086r6147,6528l221005,72339r-2324,9118l94500,300075r40589,38583l327710,xem541540,365607l431114,181127,356793,56959r,610l356184,57569,176276,367449r47853,24485l307187,250101r35065,-60249l349211,183311r8713,-2184l366534,183311r6617,6541l492467,391934r49073,-26327xem713574,l385864,,578485,338658r40589,-38583l494893,81457r-2311,-9118l494969,63614r6147,-6528l510044,54508r203530,l713574,xe" fillcolor="#3ba900" stroked="f">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4A62"/>
    <w:multiLevelType w:val="hybridMultilevel"/>
    <w:tmpl w:val="97BA1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96140A"/>
    <w:multiLevelType w:val="hybridMultilevel"/>
    <w:tmpl w:val="0CEAB1CA"/>
    <w:lvl w:ilvl="0" w:tplc="FE0CB2EA">
      <w:numFmt w:val="bullet"/>
      <w:lvlText w:val="•"/>
      <w:lvlJc w:val="left"/>
      <w:pPr>
        <w:ind w:left="469" w:hanging="159"/>
      </w:pPr>
      <w:rPr>
        <w:rFonts w:ascii="Arial" w:eastAsia="Arial" w:hAnsi="Arial" w:cs="Arial" w:hint="default"/>
        <w:b w:val="0"/>
        <w:bCs w:val="0"/>
        <w:i w:val="0"/>
        <w:iCs w:val="0"/>
        <w:spacing w:val="0"/>
        <w:w w:val="142"/>
        <w:sz w:val="22"/>
        <w:szCs w:val="22"/>
        <w:lang w:val="es-ES" w:eastAsia="en-US" w:bidi="ar-SA"/>
      </w:rPr>
    </w:lvl>
    <w:lvl w:ilvl="1" w:tplc="41384C6E">
      <w:numFmt w:val="bullet"/>
      <w:lvlText w:val="•"/>
      <w:lvlJc w:val="left"/>
      <w:pPr>
        <w:ind w:left="1350" w:hanging="159"/>
      </w:pPr>
      <w:rPr>
        <w:rFonts w:hint="default"/>
        <w:lang w:val="es-ES" w:eastAsia="en-US" w:bidi="ar-SA"/>
      </w:rPr>
    </w:lvl>
    <w:lvl w:ilvl="2" w:tplc="8A44CAC8">
      <w:numFmt w:val="bullet"/>
      <w:lvlText w:val="•"/>
      <w:lvlJc w:val="left"/>
      <w:pPr>
        <w:ind w:left="2240" w:hanging="159"/>
      </w:pPr>
      <w:rPr>
        <w:rFonts w:hint="default"/>
        <w:lang w:val="es-ES" w:eastAsia="en-US" w:bidi="ar-SA"/>
      </w:rPr>
    </w:lvl>
    <w:lvl w:ilvl="3" w:tplc="F8FC8D5E">
      <w:numFmt w:val="bullet"/>
      <w:lvlText w:val="•"/>
      <w:lvlJc w:val="left"/>
      <w:pPr>
        <w:ind w:left="3130" w:hanging="159"/>
      </w:pPr>
      <w:rPr>
        <w:rFonts w:hint="default"/>
        <w:lang w:val="es-ES" w:eastAsia="en-US" w:bidi="ar-SA"/>
      </w:rPr>
    </w:lvl>
    <w:lvl w:ilvl="4" w:tplc="C4A0D388">
      <w:numFmt w:val="bullet"/>
      <w:lvlText w:val="•"/>
      <w:lvlJc w:val="left"/>
      <w:pPr>
        <w:ind w:left="4020" w:hanging="159"/>
      </w:pPr>
      <w:rPr>
        <w:rFonts w:hint="default"/>
        <w:lang w:val="es-ES" w:eastAsia="en-US" w:bidi="ar-SA"/>
      </w:rPr>
    </w:lvl>
    <w:lvl w:ilvl="5" w:tplc="7E90B9F6">
      <w:numFmt w:val="bullet"/>
      <w:lvlText w:val="•"/>
      <w:lvlJc w:val="left"/>
      <w:pPr>
        <w:ind w:left="4910" w:hanging="159"/>
      </w:pPr>
      <w:rPr>
        <w:rFonts w:hint="default"/>
        <w:lang w:val="es-ES" w:eastAsia="en-US" w:bidi="ar-SA"/>
      </w:rPr>
    </w:lvl>
    <w:lvl w:ilvl="6" w:tplc="949CC89E">
      <w:numFmt w:val="bullet"/>
      <w:lvlText w:val="•"/>
      <w:lvlJc w:val="left"/>
      <w:pPr>
        <w:ind w:left="5800" w:hanging="159"/>
      </w:pPr>
      <w:rPr>
        <w:rFonts w:hint="default"/>
        <w:lang w:val="es-ES" w:eastAsia="en-US" w:bidi="ar-SA"/>
      </w:rPr>
    </w:lvl>
    <w:lvl w:ilvl="7" w:tplc="DF3A5284">
      <w:numFmt w:val="bullet"/>
      <w:lvlText w:val="•"/>
      <w:lvlJc w:val="left"/>
      <w:pPr>
        <w:ind w:left="6690" w:hanging="159"/>
      </w:pPr>
      <w:rPr>
        <w:rFonts w:hint="default"/>
        <w:lang w:val="es-ES" w:eastAsia="en-US" w:bidi="ar-SA"/>
      </w:rPr>
    </w:lvl>
    <w:lvl w:ilvl="8" w:tplc="16981474">
      <w:numFmt w:val="bullet"/>
      <w:lvlText w:val="•"/>
      <w:lvlJc w:val="left"/>
      <w:pPr>
        <w:ind w:left="7580" w:hanging="159"/>
      </w:pPr>
      <w:rPr>
        <w:rFonts w:hint="default"/>
        <w:lang w:val="es-ES" w:eastAsia="en-US" w:bidi="ar-SA"/>
      </w:rPr>
    </w:lvl>
  </w:abstractNum>
  <w:abstractNum w:abstractNumId="2" w15:restartNumberingAfterBreak="0">
    <w:nsid w:val="242D0D2E"/>
    <w:multiLevelType w:val="hybridMultilevel"/>
    <w:tmpl w:val="BDC846F4"/>
    <w:lvl w:ilvl="0" w:tplc="5EA41C18">
      <w:start w:val="3"/>
      <w:numFmt w:val="decimal"/>
      <w:lvlText w:val="%1."/>
      <w:lvlJc w:val="left"/>
      <w:pPr>
        <w:ind w:left="347" w:hanging="240"/>
        <w:jc w:val="left"/>
      </w:pPr>
      <w:rPr>
        <w:rFonts w:hint="default"/>
        <w:spacing w:val="-2"/>
        <w:w w:val="100"/>
        <w:lang w:val="es-ES" w:eastAsia="en-US" w:bidi="ar-SA"/>
      </w:rPr>
    </w:lvl>
    <w:lvl w:ilvl="1" w:tplc="3280CE08">
      <w:numFmt w:val="bullet"/>
      <w:lvlText w:val="•"/>
      <w:lvlJc w:val="left"/>
      <w:pPr>
        <w:ind w:left="888" w:hanging="240"/>
      </w:pPr>
      <w:rPr>
        <w:rFonts w:hint="default"/>
        <w:lang w:val="es-ES" w:eastAsia="en-US" w:bidi="ar-SA"/>
      </w:rPr>
    </w:lvl>
    <w:lvl w:ilvl="2" w:tplc="A9D02E8E">
      <w:numFmt w:val="bullet"/>
      <w:lvlText w:val="•"/>
      <w:lvlJc w:val="left"/>
      <w:pPr>
        <w:ind w:left="1436" w:hanging="240"/>
      </w:pPr>
      <w:rPr>
        <w:rFonts w:hint="default"/>
        <w:lang w:val="es-ES" w:eastAsia="en-US" w:bidi="ar-SA"/>
      </w:rPr>
    </w:lvl>
    <w:lvl w:ilvl="3" w:tplc="4C2485F6">
      <w:numFmt w:val="bullet"/>
      <w:lvlText w:val="•"/>
      <w:lvlJc w:val="left"/>
      <w:pPr>
        <w:ind w:left="1984" w:hanging="240"/>
      </w:pPr>
      <w:rPr>
        <w:rFonts w:hint="default"/>
        <w:lang w:val="es-ES" w:eastAsia="en-US" w:bidi="ar-SA"/>
      </w:rPr>
    </w:lvl>
    <w:lvl w:ilvl="4" w:tplc="CC0C85B8">
      <w:numFmt w:val="bullet"/>
      <w:lvlText w:val="•"/>
      <w:lvlJc w:val="left"/>
      <w:pPr>
        <w:ind w:left="2533" w:hanging="240"/>
      </w:pPr>
      <w:rPr>
        <w:rFonts w:hint="default"/>
        <w:lang w:val="es-ES" w:eastAsia="en-US" w:bidi="ar-SA"/>
      </w:rPr>
    </w:lvl>
    <w:lvl w:ilvl="5" w:tplc="4D46E462">
      <w:numFmt w:val="bullet"/>
      <w:lvlText w:val="•"/>
      <w:lvlJc w:val="left"/>
      <w:pPr>
        <w:ind w:left="3081" w:hanging="240"/>
      </w:pPr>
      <w:rPr>
        <w:rFonts w:hint="default"/>
        <w:lang w:val="es-ES" w:eastAsia="en-US" w:bidi="ar-SA"/>
      </w:rPr>
    </w:lvl>
    <w:lvl w:ilvl="6" w:tplc="01FC7136">
      <w:numFmt w:val="bullet"/>
      <w:lvlText w:val="•"/>
      <w:lvlJc w:val="left"/>
      <w:pPr>
        <w:ind w:left="3629" w:hanging="240"/>
      </w:pPr>
      <w:rPr>
        <w:rFonts w:hint="default"/>
        <w:lang w:val="es-ES" w:eastAsia="en-US" w:bidi="ar-SA"/>
      </w:rPr>
    </w:lvl>
    <w:lvl w:ilvl="7" w:tplc="B93E0A32">
      <w:numFmt w:val="bullet"/>
      <w:lvlText w:val="•"/>
      <w:lvlJc w:val="left"/>
      <w:pPr>
        <w:ind w:left="4178" w:hanging="240"/>
      </w:pPr>
      <w:rPr>
        <w:rFonts w:hint="default"/>
        <w:lang w:val="es-ES" w:eastAsia="en-US" w:bidi="ar-SA"/>
      </w:rPr>
    </w:lvl>
    <w:lvl w:ilvl="8" w:tplc="817044AE">
      <w:numFmt w:val="bullet"/>
      <w:lvlText w:val="•"/>
      <w:lvlJc w:val="left"/>
      <w:pPr>
        <w:ind w:left="4726" w:hanging="240"/>
      </w:pPr>
      <w:rPr>
        <w:rFonts w:hint="default"/>
        <w:lang w:val="es-ES" w:eastAsia="en-US" w:bidi="ar-SA"/>
      </w:rPr>
    </w:lvl>
  </w:abstractNum>
  <w:abstractNum w:abstractNumId="3" w15:restartNumberingAfterBreak="0">
    <w:nsid w:val="37A02958"/>
    <w:multiLevelType w:val="multilevel"/>
    <w:tmpl w:val="B4B03340"/>
    <w:lvl w:ilvl="0">
      <w:start w:val="1"/>
      <w:numFmt w:val="decimal"/>
      <w:lvlText w:val="%1."/>
      <w:lvlJc w:val="left"/>
      <w:pPr>
        <w:ind w:left="982" w:hanging="361"/>
        <w:jc w:val="right"/>
      </w:pPr>
      <w:rPr>
        <w:rFonts w:ascii="Arial" w:eastAsia="Arial" w:hAnsi="Arial" w:cs="Arial" w:hint="default"/>
        <w:b/>
        <w:bCs/>
        <w:i w:val="0"/>
        <w:iCs w:val="0"/>
        <w:spacing w:val="0"/>
        <w:w w:val="81"/>
        <w:sz w:val="22"/>
        <w:szCs w:val="22"/>
        <w:lang w:val="es-ES" w:eastAsia="en-US" w:bidi="ar-SA"/>
      </w:rPr>
    </w:lvl>
    <w:lvl w:ilvl="1">
      <w:start w:val="1"/>
      <w:numFmt w:val="decimal"/>
      <w:lvlText w:val="%1.%2."/>
      <w:lvlJc w:val="left"/>
      <w:pPr>
        <w:ind w:left="1342" w:hanging="721"/>
      </w:pPr>
      <w:rPr>
        <w:rFonts w:ascii="Arial" w:eastAsia="Arial" w:hAnsi="Arial" w:cs="Arial" w:hint="default"/>
        <w:b/>
        <w:bCs/>
        <w:i w:val="0"/>
        <w:iCs w:val="0"/>
        <w:spacing w:val="0"/>
        <w:w w:val="92"/>
        <w:sz w:val="22"/>
        <w:szCs w:val="22"/>
        <w:lang w:val="es-ES" w:eastAsia="en-US" w:bidi="ar-SA"/>
      </w:rPr>
    </w:lvl>
    <w:lvl w:ilvl="2">
      <w:numFmt w:val="bullet"/>
      <w:lvlText w:val="•"/>
      <w:lvlJc w:val="left"/>
      <w:pPr>
        <w:ind w:left="1400" w:hanging="721"/>
      </w:pPr>
      <w:rPr>
        <w:rFonts w:hint="default"/>
        <w:lang w:val="es-ES" w:eastAsia="en-US" w:bidi="ar-SA"/>
      </w:rPr>
    </w:lvl>
    <w:lvl w:ilvl="3">
      <w:numFmt w:val="bullet"/>
      <w:lvlText w:val="•"/>
      <w:lvlJc w:val="left"/>
      <w:pPr>
        <w:ind w:left="2395" w:hanging="721"/>
      </w:pPr>
      <w:rPr>
        <w:rFonts w:hint="default"/>
        <w:lang w:val="es-ES" w:eastAsia="en-US" w:bidi="ar-SA"/>
      </w:rPr>
    </w:lvl>
    <w:lvl w:ilvl="4">
      <w:numFmt w:val="bullet"/>
      <w:lvlText w:val="•"/>
      <w:lvlJc w:val="left"/>
      <w:pPr>
        <w:ind w:left="3390" w:hanging="721"/>
      </w:pPr>
      <w:rPr>
        <w:rFonts w:hint="default"/>
        <w:lang w:val="es-ES" w:eastAsia="en-US" w:bidi="ar-SA"/>
      </w:rPr>
    </w:lvl>
    <w:lvl w:ilvl="5">
      <w:numFmt w:val="bullet"/>
      <w:lvlText w:val="•"/>
      <w:lvlJc w:val="left"/>
      <w:pPr>
        <w:ind w:left="4385" w:hanging="721"/>
      </w:pPr>
      <w:rPr>
        <w:rFonts w:hint="default"/>
        <w:lang w:val="es-ES" w:eastAsia="en-US" w:bidi="ar-SA"/>
      </w:rPr>
    </w:lvl>
    <w:lvl w:ilvl="6">
      <w:numFmt w:val="bullet"/>
      <w:lvlText w:val="•"/>
      <w:lvlJc w:val="left"/>
      <w:pPr>
        <w:ind w:left="5380" w:hanging="721"/>
      </w:pPr>
      <w:rPr>
        <w:rFonts w:hint="default"/>
        <w:lang w:val="es-ES" w:eastAsia="en-US" w:bidi="ar-SA"/>
      </w:rPr>
    </w:lvl>
    <w:lvl w:ilvl="7">
      <w:numFmt w:val="bullet"/>
      <w:lvlText w:val="•"/>
      <w:lvlJc w:val="left"/>
      <w:pPr>
        <w:ind w:left="6375" w:hanging="721"/>
      </w:pPr>
      <w:rPr>
        <w:rFonts w:hint="default"/>
        <w:lang w:val="es-ES" w:eastAsia="en-US" w:bidi="ar-SA"/>
      </w:rPr>
    </w:lvl>
    <w:lvl w:ilvl="8">
      <w:numFmt w:val="bullet"/>
      <w:lvlText w:val="•"/>
      <w:lvlJc w:val="left"/>
      <w:pPr>
        <w:ind w:left="7370" w:hanging="721"/>
      </w:pPr>
      <w:rPr>
        <w:rFonts w:hint="default"/>
        <w:lang w:val="es-ES" w:eastAsia="en-US" w:bidi="ar-SA"/>
      </w:rPr>
    </w:lvl>
  </w:abstractNum>
  <w:abstractNum w:abstractNumId="4" w15:restartNumberingAfterBreak="0">
    <w:nsid w:val="4D05076F"/>
    <w:multiLevelType w:val="multilevel"/>
    <w:tmpl w:val="B3567464"/>
    <w:lvl w:ilvl="0">
      <w:start w:val="1"/>
      <w:numFmt w:val="decimal"/>
      <w:lvlText w:val="%1."/>
      <w:lvlJc w:val="left"/>
      <w:pPr>
        <w:ind w:left="261" w:hanging="271"/>
        <w:jc w:val="right"/>
      </w:pPr>
      <w:rPr>
        <w:rFonts w:ascii="Arial" w:eastAsia="Arial" w:hAnsi="Arial" w:cs="Arial" w:hint="default"/>
        <w:b/>
        <w:bCs/>
        <w:i w:val="0"/>
        <w:iCs w:val="0"/>
        <w:spacing w:val="-1"/>
        <w:w w:val="92"/>
        <w:sz w:val="22"/>
        <w:szCs w:val="22"/>
        <w:lang w:val="es-ES" w:eastAsia="en-US" w:bidi="ar-SA"/>
      </w:rPr>
    </w:lvl>
    <w:lvl w:ilvl="1">
      <w:start w:val="1"/>
      <w:numFmt w:val="decimal"/>
      <w:lvlText w:val="%1.%2."/>
      <w:lvlJc w:val="left"/>
      <w:pPr>
        <w:ind w:left="1342" w:hanging="721"/>
      </w:pPr>
      <w:rPr>
        <w:rFonts w:ascii="Arial" w:eastAsia="Arial" w:hAnsi="Arial" w:cs="Arial" w:hint="default"/>
        <w:b/>
        <w:bCs/>
        <w:i w:val="0"/>
        <w:iCs w:val="0"/>
        <w:spacing w:val="0"/>
        <w:w w:val="92"/>
        <w:sz w:val="22"/>
        <w:szCs w:val="22"/>
        <w:lang w:val="es-ES" w:eastAsia="en-US" w:bidi="ar-SA"/>
      </w:rPr>
    </w:lvl>
    <w:lvl w:ilvl="2">
      <w:numFmt w:val="bullet"/>
      <w:lvlText w:val="•"/>
      <w:lvlJc w:val="left"/>
      <w:pPr>
        <w:ind w:left="2231" w:hanging="721"/>
      </w:pPr>
      <w:rPr>
        <w:rFonts w:hint="default"/>
        <w:lang w:val="es-ES" w:eastAsia="en-US" w:bidi="ar-SA"/>
      </w:rPr>
    </w:lvl>
    <w:lvl w:ilvl="3">
      <w:numFmt w:val="bullet"/>
      <w:lvlText w:val="•"/>
      <w:lvlJc w:val="left"/>
      <w:pPr>
        <w:ind w:left="3122" w:hanging="721"/>
      </w:pPr>
      <w:rPr>
        <w:rFonts w:hint="default"/>
        <w:lang w:val="es-ES" w:eastAsia="en-US" w:bidi="ar-SA"/>
      </w:rPr>
    </w:lvl>
    <w:lvl w:ilvl="4">
      <w:numFmt w:val="bullet"/>
      <w:lvlText w:val="•"/>
      <w:lvlJc w:val="left"/>
      <w:pPr>
        <w:ind w:left="4013" w:hanging="721"/>
      </w:pPr>
      <w:rPr>
        <w:rFonts w:hint="default"/>
        <w:lang w:val="es-ES" w:eastAsia="en-US" w:bidi="ar-SA"/>
      </w:rPr>
    </w:lvl>
    <w:lvl w:ilvl="5">
      <w:numFmt w:val="bullet"/>
      <w:lvlText w:val="•"/>
      <w:lvlJc w:val="left"/>
      <w:pPr>
        <w:ind w:left="4904" w:hanging="721"/>
      </w:pPr>
      <w:rPr>
        <w:rFonts w:hint="default"/>
        <w:lang w:val="es-ES" w:eastAsia="en-US" w:bidi="ar-SA"/>
      </w:rPr>
    </w:lvl>
    <w:lvl w:ilvl="6">
      <w:numFmt w:val="bullet"/>
      <w:lvlText w:val="•"/>
      <w:lvlJc w:val="left"/>
      <w:pPr>
        <w:ind w:left="5795" w:hanging="721"/>
      </w:pPr>
      <w:rPr>
        <w:rFonts w:hint="default"/>
        <w:lang w:val="es-ES" w:eastAsia="en-US" w:bidi="ar-SA"/>
      </w:rPr>
    </w:lvl>
    <w:lvl w:ilvl="7">
      <w:numFmt w:val="bullet"/>
      <w:lvlText w:val="•"/>
      <w:lvlJc w:val="left"/>
      <w:pPr>
        <w:ind w:left="6686" w:hanging="721"/>
      </w:pPr>
      <w:rPr>
        <w:rFonts w:hint="default"/>
        <w:lang w:val="es-ES" w:eastAsia="en-US" w:bidi="ar-SA"/>
      </w:rPr>
    </w:lvl>
    <w:lvl w:ilvl="8">
      <w:numFmt w:val="bullet"/>
      <w:lvlText w:val="•"/>
      <w:lvlJc w:val="left"/>
      <w:pPr>
        <w:ind w:left="7577" w:hanging="721"/>
      </w:pPr>
      <w:rPr>
        <w:rFonts w:hint="default"/>
        <w:lang w:val="es-ES" w:eastAsia="en-US" w:bidi="ar-SA"/>
      </w:rPr>
    </w:lvl>
  </w:abstractNum>
  <w:abstractNum w:abstractNumId="5" w15:restartNumberingAfterBreak="0">
    <w:nsid w:val="66E51DAB"/>
    <w:multiLevelType w:val="hybridMultilevel"/>
    <w:tmpl w:val="D6F03B52"/>
    <w:lvl w:ilvl="0" w:tplc="4900E0B0">
      <w:start w:val="2"/>
      <w:numFmt w:val="decimal"/>
      <w:lvlText w:val="%1."/>
      <w:lvlJc w:val="left"/>
      <w:pPr>
        <w:ind w:left="343" w:hanging="236"/>
        <w:jc w:val="left"/>
      </w:pPr>
      <w:rPr>
        <w:rFonts w:ascii="Calibri" w:eastAsia="Calibri" w:hAnsi="Calibri" w:cs="Calibri" w:hint="default"/>
        <w:b/>
        <w:bCs/>
        <w:i w:val="0"/>
        <w:iCs w:val="0"/>
        <w:spacing w:val="-2"/>
        <w:w w:val="100"/>
        <w:sz w:val="24"/>
        <w:szCs w:val="24"/>
        <w:lang w:val="es-ES" w:eastAsia="en-US" w:bidi="ar-SA"/>
      </w:rPr>
    </w:lvl>
    <w:lvl w:ilvl="1" w:tplc="73A4E8D0">
      <w:numFmt w:val="bullet"/>
      <w:lvlText w:val="•"/>
      <w:lvlJc w:val="left"/>
      <w:pPr>
        <w:ind w:left="888" w:hanging="236"/>
      </w:pPr>
      <w:rPr>
        <w:rFonts w:hint="default"/>
        <w:lang w:val="es-ES" w:eastAsia="en-US" w:bidi="ar-SA"/>
      </w:rPr>
    </w:lvl>
    <w:lvl w:ilvl="2" w:tplc="FA80B0AA">
      <w:numFmt w:val="bullet"/>
      <w:lvlText w:val="•"/>
      <w:lvlJc w:val="left"/>
      <w:pPr>
        <w:ind w:left="1436" w:hanging="236"/>
      </w:pPr>
      <w:rPr>
        <w:rFonts w:hint="default"/>
        <w:lang w:val="es-ES" w:eastAsia="en-US" w:bidi="ar-SA"/>
      </w:rPr>
    </w:lvl>
    <w:lvl w:ilvl="3" w:tplc="08D66D46">
      <w:numFmt w:val="bullet"/>
      <w:lvlText w:val="•"/>
      <w:lvlJc w:val="left"/>
      <w:pPr>
        <w:ind w:left="1984" w:hanging="236"/>
      </w:pPr>
      <w:rPr>
        <w:rFonts w:hint="default"/>
        <w:lang w:val="es-ES" w:eastAsia="en-US" w:bidi="ar-SA"/>
      </w:rPr>
    </w:lvl>
    <w:lvl w:ilvl="4" w:tplc="9BB02E60">
      <w:numFmt w:val="bullet"/>
      <w:lvlText w:val="•"/>
      <w:lvlJc w:val="left"/>
      <w:pPr>
        <w:ind w:left="2533" w:hanging="236"/>
      </w:pPr>
      <w:rPr>
        <w:rFonts w:hint="default"/>
        <w:lang w:val="es-ES" w:eastAsia="en-US" w:bidi="ar-SA"/>
      </w:rPr>
    </w:lvl>
    <w:lvl w:ilvl="5" w:tplc="9634EF90">
      <w:numFmt w:val="bullet"/>
      <w:lvlText w:val="•"/>
      <w:lvlJc w:val="left"/>
      <w:pPr>
        <w:ind w:left="3081" w:hanging="236"/>
      </w:pPr>
      <w:rPr>
        <w:rFonts w:hint="default"/>
        <w:lang w:val="es-ES" w:eastAsia="en-US" w:bidi="ar-SA"/>
      </w:rPr>
    </w:lvl>
    <w:lvl w:ilvl="6" w:tplc="1E621620">
      <w:numFmt w:val="bullet"/>
      <w:lvlText w:val="•"/>
      <w:lvlJc w:val="left"/>
      <w:pPr>
        <w:ind w:left="3629" w:hanging="236"/>
      </w:pPr>
      <w:rPr>
        <w:rFonts w:hint="default"/>
        <w:lang w:val="es-ES" w:eastAsia="en-US" w:bidi="ar-SA"/>
      </w:rPr>
    </w:lvl>
    <w:lvl w:ilvl="7" w:tplc="22E2A704">
      <w:numFmt w:val="bullet"/>
      <w:lvlText w:val="•"/>
      <w:lvlJc w:val="left"/>
      <w:pPr>
        <w:ind w:left="4178" w:hanging="236"/>
      </w:pPr>
      <w:rPr>
        <w:rFonts w:hint="default"/>
        <w:lang w:val="es-ES" w:eastAsia="en-US" w:bidi="ar-SA"/>
      </w:rPr>
    </w:lvl>
    <w:lvl w:ilvl="8" w:tplc="B29EF9F2">
      <w:numFmt w:val="bullet"/>
      <w:lvlText w:val="•"/>
      <w:lvlJc w:val="left"/>
      <w:pPr>
        <w:ind w:left="4726" w:hanging="236"/>
      </w:pPr>
      <w:rPr>
        <w:rFonts w:hint="default"/>
        <w:lang w:val="es-ES" w:eastAsia="en-US" w:bidi="ar-SA"/>
      </w:rPr>
    </w:lvl>
  </w:abstractNum>
  <w:abstractNum w:abstractNumId="6" w15:restartNumberingAfterBreak="0">
    <w:nsid w:val="77793854"/>
    <w:multiLevelType w:val="hybridMultilevel"/>
    <w:tmpl w:val="7B2239A6"/>
    <w:lvl w:ilvl="0" w:tplc="1CA684DC">
      <w:start w:val="1"/>
      <w:numFmt w:val="decimal"/>
      <w:lvlText w:val="%1."/>
      <w:lvlJc w:val="left"/>
      <w:pPr>
        <w:ind w:left="343" w:hanging="236"/>
        <w:jc w:val="left"/>
      </w:pPr>
      <w:rPr>
        <w:rFonts w:hint="default"/>
        <w:spacing w:val="-2"/>
        <w:w w:val="100"/>
        <w:lang w:val="es-ES" w:eastAsia="en-US" w:bidi="ar-SA"/>
      </w:rPr>
    </w:lvl>
    <w:lvl w:ilvl="1" w:tplc="94867608">
      <w:numFmt w:val="bullet"/>
      <w:lvlText w:val="•"/>
      <w:lvlJc w:val="left"/>
      <w:pPr>
        <w:ind w:left="888" w:hanging="236"/>
      </w:pPr>
      <w:rPr>
        <w:rFonts w:hint="default"/>
        <w:lang w:val="es-ES" w:eastAsia="en-US" w:bidi="ar-SA"/>
      </w:rPr>
    </w:lvl>
    <w:lvl w:ilvl="2" w:tplc="886E5484">
      <w:numFmt w:val="bullet"/>
      <w:lvlText w:val="•"/>
      <w:lvlJc w:val="left"/>
      <w:pPr>
        <w:ind w:left="1436" w:hanging="236"/>
      </w:pPr>
      <w:rPr>
        <w:rFonts w:hint="default"/>
        <w:lang w:val="es-ES" w:eastAsia="en-US" w:bidi="ar-SA"/>
      </w:rPr>
    </w:lvl>
    <w:lvl w:ilvl="3" w:tplc="E6C83594">
      <w:numFmt w:val="bullet"/>
      <w:lvlText w:val="•"/>
      <w:lvlJc w:val="left"/>
      <w:pPr>
        <w:ind w:left="1984" w:hanging="236"/>
      </w:pPr>
      <w:rPr>
        <w:rFonts w:hint="default"/>
        <w:lang w:val="es-ES" w:eastAsia="en-US" w:bidi="ar-SA"/>
      </w:rPr>
    </w:lvl>
    <w:lvl w:ilvl="4" w:tplc="E8EE96F6">
      <w:numFmt w:val="bullet"/>
      <w:lvlText w:val="•"/>
      <w:lvlJc w:val="left"/>
      <w:pPr>
        <w:ind w:left="2533" w:hanging="236"/>
      </w:pPr>
      <w:rPr>
        <w:rFonts w:hint="default"/>
        <w:lang w:val="es-ES" w:eastAsia="en-US" w:bidi="ar-SA"/>
      </w:rPr>
    </w:lvl>
    <w:lvl w:ilvl="5" w:tplc="F1FCD576">
      <w:numFmt w:val="bullet"/>
      <w:lvlText w:val="•"/>
      <w:lvlJc w:val="left"/>
      <w:pPr>
        <w:ind w:left="3081" w:hanging="236"/>
      </w:pPr>
      <w:rPr>
        <w:rFonts w:hint="default"/>
        <w:lang w:val="es-ES" w:eastAsia="en-US" w:bidi="ar-SA"/>
      </w:rPr>
    </w:lvl>
    <w:lvl w:ilvl="6" w:tplc="B0E276B4">
      <w:numFmt w:val="bullet"/>
      <w:lvlText w:val="•"/>
      <w:lvlJc w:val="left"/>
      <w:pPr>
        <w:ind w:left="3629" w:hanging="236"/>
      </w:pPr>
      <w:rPr>
        <w:rFonts w:hint="default"/>
        <w:lang w:val="es-ES" w:eastAsia="en-US" w:bidi="ar-SA"/>
      </w:rPr>
    </w:lvl>
    <w:lvl w:ilvl="7" w:tplc="4A307E18">
      <w:numFmt w:val="bullet"/>
      <w:lvlText w:val="•"/>
      <w:lvlJc w:val="left"/>
      <w:pPr>
        <w:ind w:left="4178" w:hanging="236"/>
      </w:pPr>
      <w:rPr>
        <w:rFonts w:hint="default"/>
        <w:lang w:val="es-ES" w:eastAsia="en-US" w:bidi="ar-SA"/>
      </w:rPr>
    </w:lvl>
    <w:lvl w:ilvl="8" w:tplc="DB9EEF22">
      <w:numFmt w:val="bullet"/>
      <w:lvlText w:val="•"/>
      <w:lvlJc w:val="left"/>
      <w:pPr>
        <w:ind w:left="4726" w:hanging="236"/>
      </w:pPr>
      <w:rPr>
        <w:rFonts w:hint="default"/>
        <w:lang w:val="es-ES" w:eastAsia="en-US" w:bidi="ar-SA"/>
      </w:rPr>
    </w:lvl>
  </w:abstractNum>
  <w:num w:numId="1" w16cid:durableId="577206703">
    <w:abstractNumId w:val="1"/>
  </w:num>
  <w:num w:numId="2" w16cid:durableId="2085224488">
    <w:abstractNumId w:val="4"/>
  </w:num>
  <w:num w:numId="3" w16cid:durableId="1977028348">
    <w:abstractNumId w:val="3"/>
  </w:num>
  <w:num w:numId="4" w16cid:durableId="101651109">
    <w:abstractNumId w:val="0"/>
  </w:num>
  <w:num w:numId="5" w16cid:durableId="131951414">
    <w:abstractNumId w:val="2"/>
  </w:num>
  <w:num w:numId="6" w16cid:durableId="173107811">
    <w:abstractNumId w:val="6"/>
  </w:num>
  <w:num w:numId="7" w16cid:durableId="2062828809">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2EA"/>
    <w:rsid w:val="00011EE7"/>
    <w:rsid w:val="000F6C4E"/>
    <w:rsid w:val="00135D07"/>
    <w:rsid w:val="00162348"/>
    <w:rsid w:val="00211E7D"/>
    <w:rsid w:val="002432F3"/>
    <w:rsid w:val="0029629B"/>
    <w:rsid w:val="002A0997"/>
    <w:rsid w:val="002D3F02"/>
    <w:rsid w:val="00316C97"/>
    <w:rsid w:val="003336E4"/>
    <w:rsid w:val="00385F07"/>
    <w:rsid w:val="00386E47"/>
    <w:rsid w:val="003F12EA"/>
    <w:rsid w:val="00464DBC"/>
    <w:rsid w:val="00511A1F"/>
    <w:rsid w:val="005240E8"/>
    <w:rsid w:val="00582394"/>
    <w:rsid w:val="00635499"/>
    <w:rsid w:val="006549D8"/>
    <w:rsid w:val="00661A54"/>
    <w:rsid w:val="00747640"/>
    <w:rsid w:val="00752B38"/>
    <w:rsid w:val="00757A68"/>
    <w:rsid w:val="00770250"/>
    <w:rsid w:val="008220FB"/>
    <w:rsid w:val="00846717"/>
    <w:rsid w:val="00852F65"/>
    <w:rsid w:val="0092749E"/>
    <w:rsid w:val="009A1B11"/>
    <w:rsid w:val="009C377E"/>
    <w:rsid w:val="009D2A23"/>
    <w:rsid w:val="00A05B28"/>
    <w:rsid w:val="00A12FD5"/>
    <w:rsid w:val="00A35D3D"/>
    <w:rsid w:val="00A711B6"/>
    <w:rsid w:val="00A768EE"/>
    <w:rsid w:val="00A76DBC"/>
    <w:rsid w:val="00AA24B4"/>
    <w:rsid w:val="00AD2767"/>
    <w:rsid w:val="00AE6659"/>
    <w:rsid w:val="00BB79AA"/>
    <w:rsid w:val="00C17D2C"/>
    <w:rsid w:val="00C35525"/>
    <w:rsid w:val="00CA1E0D"/>
    <w:rsid w:val="00CD787E"/>
    <w:rsid w:val="00CE474F"/>
    <w:rsid w:val="00D26494"/>
    <w:rsid w:val="00D26D99"/>
    <w:rsid w:val="00D30137"/>
    <w:rsid w:val="00D36646"/>
    <w:rsid w:val="00D97B8F"/>
    <w:rsid w:val="00D97E09"/>
    <w:rsid w:val="00DE51E1"/>
    <w:rsid w:val="00DF2893"/>
    <w:rsid w:val="00E249C0"/>
    <w:rsid w:val="00E77987"/>
    <w:rsid w:val="00ED5E9F"/>
    <w:rsid w:val="00F83D2A"/>
    <w:rsid w:val="00F94049"/>
    <w:rsid w:val="00FB2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064DF"/>
  <w15:docId w15:val="{F3F5651B-BBD3-8148-ADDC-4FC52C51B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201"/>
      <w:ind w:left="1391"/>
      <w:outlineLvl w:val="0"/>
    </w:pPr>
    <w:rPr>
      <w:b/>
      <w:bCs/>
    </w:rPr>
  </w:style>
  <w:style w:type="paragraph" w:styleId="Ttulo2">
    <w:name w:val="heading 2"/>
    <w:basedOn w:val="Normal"/>
    <w:link w:val="Ttulo2Car"/>
    <w:uiPriority w:val="9"/>
    <w:unhideWhenUsed/>
    <w:qFormat/>
    <w:rsid w:val="00A711B6"/>
    <w:pPr>
      <w:ind w:left="861"/>
      <w:outlineLvl w:val="1"/>
    </w:pPr>
    <w:rPr>
      <w:rFonts w:ascii="Arial Narrow" w:eastAsia="Arial Narrow" w:hAnsi="Arial Narrow" w:cs="Arial Narrow"/>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spacing w:before="201"/>
      <w:ind w:left="1341" w:hanging="720"/>
    </w:pPr>
  </w:style>
  <w:style w:type="paragraph" w:customStyle="1" w:styleId="TableParagraph">
    <w:name w:val="Table Paragraph"/>
    <w:basedOn w:val="Normal"/>
    <w:uiPriority w:val="1"/>
    <w:qFormat/>
    <w:pPr>
      <w:spacing w:before="39"/>
      <w:ind w:left="5"/>
      <w:jc w:val="center"/>
    </w:pPr>
  </w:style>
  <w:style w:type="paragraph" w:styleId="Encabezado">
    <w:name w:val="header"/>
    <w:basedOn w:val="Normal"/>
    <w:link w:val="EncabezadoCar"/>
    <w:uiPriority w:val="99"/>
    <w:unhideWhenUsed/>
    <w:rsid w:val="00A711B6"/>
    <w:pPr>
      <w:tabs>
        <w:tab w:val="center" w:pos="4419"/>
        <w:tab w:val="right" w:pos="8838"/>
      </w:tabs>
    </w:pPr>
  </w:style>
  <w:style w:type="character" w:customStyle="1" w:styleId="EncabezadoCar">
    <w:name w:val="Encabezado Car"/>
    <w:basedOn w:val="Fuentedeprrafopredeter"/>
    <w:link w:val="Encabezado"/>
    <w:uiPriority w:val="99"/>
    <w:rsid w:val="00A711B6"/>
    <w:rPr>
      <w:rFonts w:ascii="Arial" w:eastAsia="Arial" w:hAnsi="Arial" w:cs="Arial"/>
      <w:lang w:val="es-ES"/>
    </w:rPr>
  </w:style>
  <w:style w:type="paragraph" w:styleId="Piedepgina">
    <w:name w:val="footer"/>
    <w:basedOn w:val="Normal"/>
    <w:link w:val="PiedepginaCar"/>
    <w:uiPriority w:val="99"/>
    <w:unhideWhenUsed/>
    <w:rsid w:val="00A711B6"/>
    <w:pPr>
      <w:tabs>
        <w:tab w:val="center" w:pos="4419"/>
        <w:tab w:val="right" w:pos="8838"/>
      </w:tabs>
    </w:pPr>
  </w:style>
  <w:style w:type="character" w:customStyle="1" w:styleId="PiedepginaCar">
    <w:name w:val="Pie de página Car"/>
    <w:basedOn w:val="Fuentedeprrafopredeter"/>
    <w:link w:val="Piedepgina"/>
    <w:uiPriority w:val="99"/>
    <w:rsid w:val="00A711B6"/>
    <w:rPr>
      <w:rFonts w:ascii="Arial" w:eastAsia="Arial" w:hAnsi="Arial" w:cs="Arial"/>
      <w:lang w:val="es-ES"/>
    </w:rPr>
  </w:style>
  <w:style w:type="character" w:customStyle="1" w:styleId="Ttulo2Car">
    <w:name w:val="Título 2 Car"/>
    <w:basedOn w:val="Fuentedeprrafopredeter"/>
    <w:link w:val="Ttulo2"/>
    <w:uiPriority w:val="9"/>
    <w:rsid w:val="00A711B6"/>
    <w:rPr>
      <w:rFonts w:ascii="Arial Narrow" w:eastAsia="Arial Narrow" w:hAnsi="Arial Narrow" w:cs="Arial Narrow"/>
      <w:b/>
      <w:bCs/>
      <w:lang w:val="es-ES"/>
    </w:rPr>
  </w:style>
  <w:style w:type="character" w:styleId="Hipervnculo">
    <w:name w:val="Hyperlink"/>
    <w:basedOn w:val="Fuentedeprrafopredeter"/>
    <w:uiPriority w:val="99"/>
    <w:unhideWhenUsed/>
    <w:rsid w:val="00FB2637"/>
    <w:rPr>
      <w:color w:val="0000FF" w:themeColor="hyperlink"/>
      <w:u w:val="single"/>
    </w:rPr>
  </w:style>
  <w:style w:type="character" w:styleId="Mencinsinresolver">
    <w:name w:val="Unresolved Mention"/>
    <w:basedOn w:val="Fuentedeprrafopredeter"/>
    <w:uiPriority w:val="99"/>
    <w:semiHidden/>
    <w:unhideWhenUsed/>
    <w:rsid w:val="00FB2637"/>
    <w:rPr>
      <w:color w:val="605E5C"/>
      <w:shd w:val="clear" w:color="auto" w:fill="E1DFDD"/>
    </w:rPr>
  </w:style>
  <w:style w:type="character" w:styleId="Hipervnculovisitado">
    <w:name w:val="FollowedHyperlink"/>
    <w:basedOn w:val="Fuentedeprrafopredeter"/>
    <w:uiPriority w:val="99"/>
    <w:semiHidden/>
    <w:unhideWhenUsed/>
    <w:rsid w:val="00FB263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yperlink" Target="https://www.banrep.gov.co/es/publicaciones-investigaciones/informe-politica-monetaria/enero-2026" TargetMode="External"/><Relationship Id="rId26" Type="http://schemas.openxmlformats.org/officeDocument/2006/relationships/hyperlink" Target="http://www.colombiacompra.gov.co/" TargetMode="External"/><Relationship Id="rId39" Type="http://schemas.openxmlformats.org/officeDocument/2006/relationships/image" Target="media/image24.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hyperlink" Target="http://www.colombiacompra.gov.co/" TargetMode="External"/><Relationship Id="rId42" Type="http://schemas.openxmlformats.org/officeDocument/2006/relationships/image" Target="media/image27.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infobae.com/colombia/2026/01/13/economia-colombiana-crecera-menos-en-2026-debido-a-las-elecciones-presidenciales-alerto-el-banco-mundial/" TargetMode="External"/><Relationship Id="rId25" Type="http://schemas.openxmlformats.org/officeDocument/2006/relationships/hyperlink" Target="https://www.banrep.gov.co/es/glosario/tasa-cambio-trm" TargetMode="External"/><Relationship Id="rId33" Type="http://schemas.openxmlformats.org/officeDocument/2006/relationships/image" Target="media/image20.png"/><Relationship Id="rId38" Type="http://schemas.openxmlformats.org/officeDocument/2006/relationships/image" Target="media/image23.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dane.gov.co/index.php/estadisticas-por-tema/precios-y-costos/indice-de-precios-del-productor-ipp" TargetMode="External"/><Relationship Id="rId29" Type="http://schemas.openxmlformats.org/officeDocument/2006/relationships/image" Target="media/image16.png"/><Relationship Id="rId41" Type="http://schemas.openxmlformats.org/officeDocument/2006/relationships/image" Target="media/image2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dane.gov.co/files/operaciones/IPC/ene2026/press-IPC-ene2026.pdf" TargetMode="External"/><Relationship Id="rId32" Type="http://schemas.openxmlformats.org/officeDocument/2006/relationships/image" Target="media/image19.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13.png"/><Relationship Id="rId28" Type="http://schemas.openxmlformats.org/officeDocument/2006/relationships/image" Target="media/image15.png"/><Relationship Id="rId36" Type="http://schemas.openxmlformats.org/officeDocument/2006/relationships/image" Target="media/image21.png"/><Relationship Id="rId10" Type="http://schemas.openxmlformats.org/officeDocument/2006/relationships/footer" Target="footer2.xml"/><Relationship Id="rId19" Type="http://schemas.openxmlformats.org/officeDocument/2006/relationships/image" Target="media/image11.png"/><Relationship Id="rId31" Type="http://schemas.openxmlformats.org/officeDocument/2006/relationships/image" Target="media/image18.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hyperlink" Target="https://www.dane.gov.co/index.php/estadisticas-por-tema/precios-y-costos/indice-de-precios-al-consumidor-ipc/ipc-informacion-tecnica" TargetMode="Externa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https://app.powerbi.com/view?r=eyJrIjoiNjkwMzhkMjItNjZjZC00YzA3LWI1MDMtMGEyNzlmYWRjNDYxIiwidCI6IjdiMDkwNDFlLTI0NTEtNDlkMC04Y2IxLTc5ZDVlM2Q4YzFiZSIsImMiOjR9" TargetMode="External"/><Relationship Id="rId43" Type="http://schemas.openxmlformats.org/officeDocument/2006/relationships/image" Target="media/image28.png"/></Relationships>
</file>

<file path=word/_rels/footer4.xml.rels><?xml version="1.0" encoding="UTF-8" standalone="yes"?>
<Relationships xmlns="http://schemas.openxmlformats.org/package/2006/relationships"><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0.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1086</TotalTime>
  <Pages>1</Pages>
  <Words>8009</Words>
  <Characters>44054</Characters>
  <Application>Microsoft Office Word</Application>
  <DocSecurity>0</DocSecurity>
  <Lines>367</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July Pauline Saenz Lara</cp:lastModifiedBy>
  <cp:revision>15</cp:revision>
  <cp:lastPrinted>2025-12-15T21:20:00Z</cp:lastPrinted>
  <dcterms:created xsi:type="dcterms:W3CDTF">2026-03-02T13:33:00Z</dcterms:created>
  <dcterms:modified xsi:type="dcterms:W3CDTF">2026-04-28T19:26:00Z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2025-12-03T00:00:00Z</vt:filetime>
  </property>
  <property fmtid="{D5CDD505-2E9C-101B-9397-08002B2CF9AE}" pid="3" name="Creator">
    <vt:lpwstr>Microsoft® Word para Microsoft 365</vt:lpwstr>
  </property>
  <property fmtid="{D5CDD505-2E9C-101B-9397-08002B2CF9AE}" pid="4" name="LastSaved">
    <vt:filetime>2025-12-15T00:00:00Z</vt:filetime>
  </property>
  <property fmtid="{D5CDD505-2E9C-101B-9397-08002B2CF9AE}" pid="5" name="MSIP_Label_fc111285-cafa-4fc9-8a9a-bd902089b24f_ActionId">
    <vt:lpwstr>50669218-2ae6-4d0f-b6f8-fe71e119d620</vt:lpwstr>
  </property>
  <property fmtid="{D5CDD505-2E9C-101B-9397-08002B2CF9AE}" pid="6" name="MSIP_Label_fc111285-cafa-4fc9-8a9a-bd902089b24f_ContentBits">
    <vt:lpwstr>0</vt:lpwstr>
  </property>
  <property fmtid="{D5CDD505-2E9C-101B-9397-08002B2CF9AE}" pid="7" name="MSIP_Label_fc111285-cafa-4fc9-8a9a-bd902089b24f_Enabled">
    <vt:lpwstr>true</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etDate">
    <vt:lpwstr>2025-08-06T14:41:20Z</vt:lpwstr>
  </property>
  <property fmtid="{D5CDD505-2E9C-101B-9397-08002B2CF9AE}" pid="11" name="MSIP_Label_fc111285-cafa-4fc9-8a9a-bd902089b24f_SiteId">
    <vt:lpwstr>cbc2c381-2f2e-4d93-91d1-506c9316ace7</vt:lpwstr>
  </property>
  <property fmtid="{D5CDD505-2E9C-101B-9397-08002B2CF9AE}" pid="12" name="MSIP_Label_fc111285-cafa-4fc9-8a9a-bd902089b24f_Tag">
    <vt:lpwstr>10, 0, 1, 1</vt:lpwstr>
  </property>
  <property fmtid="{D5CDD505-2E9C-101B-9397-08002B2CF9AE}" pid="13" name="Producer">
    <vt:lpwstr>Microsoft® Word para Microsoft 365</vt:lpwstr>
  </property>
</Properties>
</file>