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8378" w:type="dxa"/>
        <w:tblLook w:val="04A0" w:firstRow="1" w:lastRow="0" w:firstColumn="1" w:lastColumn="0" w:noHBand="0" w:noVBand="1"/>
      </w:tblPr>
      <w:tblGrid>
        <w:gridCol w:w="796"/>
        <w:gridCol w:w="1225"/>
        <w:gridCol w:w="3224"/>
        <w:gridCol w:w="1754"/>
        <w:gridCol w:w="1379"/>
      </w:tblGrid>
      <w:tr w:rsidR="00836201" w14:paraId="707B3ADF" w14:textId="77777777" w:rsidTr="00836201">
        <w:tc>
          <w:tcPr>
            <w:tcW w:w="796" w:type="dxa"/>
            <w:vAlign w:val="center"/>
          </w:tcPr>
          <w:p w14:paraId="00A4D82C" w14:textId="257D5803" w:rsidR="00836201" w:rsidRPr="00836201" w:rsidRDefault="00836201" w:rsidP="00836201">
            <w:pPr>
              <w:jc w:val="center"/>
              <w:rPr>
                <w:b/>
                <w:bCs/>
              </w:rPr>
            </w:pPr>
            <w:r w:rsidRPr="00836201">
              <w:rPr>
                <w:b/>
                <w:bCs/>
              </w:rPr>
              <w:t>Ítem</w:t>
            </w:r>
          </w:p>
        </w:tc>
        <w:tc>
          <w:tcPr>
            <w:tcW w:w="1225" w:type="dxa"/>
            <w:vAlign w:val="center"/>
          </w:tcPr>
          <w:p w14:paraId="4F05B48C" w14:textId="54A62E00" w:rsidR="00836201" w:rsidRPr="00836201" w:rsidRDefault="00836201" w:rsidP="00836201">
            <w:pPr>
              <w:jc w:val="center"/>
              <w:rPr>
                <w:b/>
                <w:bCs/>
              </w:rPr>
            </w:pPr>
            <w:r w:rsidRPr="00836201">
              <w:rPr>
                <w:b/>
                <w:bCs/>
              </w:rPr>
              <w:t>Cantidad</w:t>
            </w:r>
          </w:p>
        </w:tc>
        <w:tc>
          <w:tcPr>
            <w:tcW w:w="3224" w:type="dxa"/>
            <w:vAlign w:val="center"/>
          </w:tcPr>
          <w:p w14:paraId="28EC5147" w14:textId="2C6742BF" w:rsidR="00836201" w:rsidRPr="00836201" w:rsidRDefault="00836201" w:rsidP="00836201">
            <w:pPr>
              <w:jc w:val="center"/>
              <w:rPr>
                <w:b/>
                <w:bCs/>
              </w:rPr>
            </w:pPr>
            <w:r w:rsidRPr="00836201">
              <w:rPr>
                <w:b/>
                <w:bCs/>
              </w:rPr>
              <w:t>Descripción técnica unificada</w:t>
            </w:r>
          </w:p>
        </w:tc>
        <w:tc>
          <w:tcPr>
            <w:tcW w:w="1754" w:type="dxa"/>
          </w:tcPr>
          <w:p w14:paraId="0CF6DDBF" w14:textId="49C59150" w:rsidR="00836201" w:rsidRPr="00836201" w:rsidRDefault="00836201" w:rsidP="00836201">
            <w:pPr>
              <w:rPr>
                <w:b/>
                <w:bCs/>
              </w:rPr>
            </w:pPr>
            <w:r w:rsidRPr="00836201">
              <w:rPr>
                <w:b/>
                <w:bCs/>
              </w:rPr>
              <w:t xml:space="preserve">Valor unitario </w:t>
            </w:r>
          </w:p>
        </w:tc>
        <w:tc>
          <w:tcPr>
            <w:tcW w:w="1379" w:type="dxa"/>
          </w:tcPr>
          <w:p w14:paraId="75A5B0C4" w14:textId="3F1A92EF" w:rsidR="00836201" w:rsidRPr="00836201" w:rsidRDefault="00836201" w:rsidP="00836201">
            <w:pPr>
              <w:rPr>
                <w:b/>
                <w:bCs/>
              </w:rPr>
            </w:pPr>
            <w:r w:rsidRPr="00836201">
              <w:rPr>
                <w:b/>
                <w:bCs/>
              </w:rPr>
              <w:t>Valor total</w:t>
            </w:r>
          </w:p>
        </w:tc>
      </w:tr>
      <w:tr w:rsidR="000E5D3E" w14:paraId="0C3BB95C" w14:textId="77777777" w:rsidTr="00071BF5">
        <w:tc>
          <w:tcPr>
            <w:tcW w:w="796" w:type="dxa"/>
            <w:vAlign w:val="center"/>
          </w:tcPr>
          <w:p w14:paraId="428E7DF7" w14:textId="2D0B160C" w:rsidR="000E5D3E" w:rsidRDefault="000E5D3E" w:rsidP="000E5D3E">
            <w:r w:rsidRPr="00836201">
              <w:t>1</w:t>
            </w:r>
          </w:p>
        </w:tc>
        <w:tc>
          <w:tcPr>
            <w:tcW w:w="1225" w:type="dxa"/>
            <w:vAlign w:val="center"/>
          </w:tcPr>
          <w:p w14:paraId="6F83376E" w14:textId="1D59A27A" w:rsidR="000E5D3E" w:rsidRDefault="000E5D3E" w:rsidP="000E5D3E">
            <w:r w:rsidRPr="00836201">
              <w:t>30</w:t>
            </w:r>
          </w:p>
        </w:tc>
        <w:tc>
          <w:tcPr>
            <w:tcW w:w="3224" w:type="dxa"/>
            <w:vAlign w:val="center"/>
          </w:tcPr>
          <w:p w14:paraId="17F27AD6" w14:textId="07272A41" w:rsidR="000E5D3E" w:rsidRDefault="000E5D3E" w:rsidP="000E5D3E">
            <w:r w:rsidRPr="00042BDE">
              <w:rPr>
                <w:b/>
                <w:bCs/>
              </w:rPr>
              <w:t>S</w:t>
            </w:r>
            <w:r w:rsidR="00042BDE" w:rsidRPr="00042BDE">
              <w:rPr>
                <w:b/>
                <w:bCs/>
              </w:rPr>
              <w:t>illas plásticas sin brazo</w:t>
            </w:r>
            <w:r w:rsidR="00042BDE">
              <w:rPr>
                <w:b/>
                <w:bCs/>
              </w:rPr>
              <w:t>:</w:t>
            </w:r>
            <w:r w:rsidRPr="000E5D3E">
              <w:t xml:space="preserve"> fabricadas en polipropileno inyectado de alta resistencia, sin brazos, diseño ergonómico, apilables, con capacidad mínima de carga de 100 kg, aptas para uso institucional y trabajo continuo en ambientes de taller. Deben contar con estructura estable, superficie lisa de fácil limpieza, resistencia a la humedad y al desgaste, en color neutro (blanco, negro o gris).</w:t>
            </w:r>
          </w:p>
        </w:tc>
        <w:tc>
          <w:tcPr>
            <w:tcW w:w="1754" w:type="dxa"/>
          </w:tcPr>
          <w:p w14:paraId="4C5F3198" w14:textId="77777777" w:rsidR="000E5D3E" w:rsidRDefault="000E5D3E" w:rsidP="000E5D3E"/>
        </w:tc>
        <w:tc>
          <w:tcPr>
            <w:tcW w:w="1379" w:type="dxa"/>
          </w:tcPr>
          <w:p w14:paraId="7AFE637D" w14:textId="77777777" w:rsidR="000E5D3E" w:rsidRDefault="000E5D3E" w:rsidP="000E5D3E"/>
        </w:tc>
      </w:tr>
      <w:tr w:rsidR="000E5D3E" w14:paraId="5409DA62" w14:textId="77777777" w:rsidTr="00071BF5">
        <w:tc>
          <w:tcPr>
            <w:tcW w:w="796" w:type="dxa"/>
            <w:vAlign w:val="center"/>
          </w:tcPr>
          <w:p w14:paraId="6A42B724" w14:textId="28299C6F" w:rsidR="000E5D3E" w:rsidRDefault="000E5D3E" w:rsidP="000E5D3E">
            <w:r w:rsidRPr="00836201">
              <w:t>2</w:t>
            </w:r>
          </w:p>
        </w:tc>
        <w:tc>
          <w:tcPr>
            <w:tcW w:w="1225" w:type="dxa"/>
            <w:vAlign w:val="center"/>
          </w:tcPr>
          <w:p w14:paraId="1C78CD2D" w14:textId="5F6313EE" w:rsidR="000E5D3E" w:rsidRDefault="000E5D3E" w:rsidP="000E5D3E">
            <w:r w:rsidRPr="00836201">
              <w:t>3</w:t>
            </w:r>
          </w:p>
        </w:tc>
        <w:tc>
          <w:tcPr>
            <w:tcW w:w="3224" w:type="dxa"/>
            <w:vAlign w:val="center"/>
          </w:tcPr>
          <w:p w14:paraId="6BEDA6F6" w14:textId="77777777" w:rsidR="000E5D3E" w:rsidRPr="000E5D3E" w:rsidRDefault="000E5D3E" w:rsidP="000E5D3E">
            <w:pPr>
              <w:rPr>
                <w:b/>
                <w:bCs/>
              </w:rPr>
            </w:pPr>
            <w:r w:rsidRPr="000E5D3E">
              <w:rPr>
                <w:b/>
                <w:bCs/>
              </w:rPr>
              <w:t>Tornos manuales para cerámica:</w:t>
            </w:r>
          </w:p>
          <w:p w14:paraId="6163FCCE" w14:textId="172B091B" w:rsidR="000E5D3E" w:rsidRPr="000E5D3E" w:rsidRDefault="000E5D3E" w:rsidP="000E5D3E">
            <w:r w:rsidRPr="000E5D3E">
              <w:t>Equipo de uso artesanal para modelado de arcilla, con estructura en madera reforzada y/o metal, sistema de accionamiento mecánico mediante pedal, y cabezal o disco giratorio de mínimo 25 cm de diámetro. Debe contar con una altura aproximada entre 70 cm y 100 cm, base estable que garantice seguridad durante la operación, y permitir control manual de la velocidad de rotación. Diseñado para uso continuo en procesos de formación y producción cerámica</w:t>
            </w:r>
          </w:p>
        </w:tc>
        <w:tc>
          <w:tcPr>
            <w:tcW w:w="1754" w:type="dxa"/>
          </w:tcPr>
          <w:p w14:paraId="53E65349" w14:textId="77777777" w:rsidR="000E5D3E" w:rsidRDefault="000E5D3E" w:rsidP="000E5D3E"/>
        </w:tc>
        <w:tc>
          <w:tcPr>
            <w:tcW w:w="1379" w:type="dxa"/>
          </w:tcPr>
          <w:p w14:paraId="4615F94D" w14:textId="77777777" w:rsidR="000E5D3E" w:rsidRDefault="000E5D3E" w:rsidP="000E5D3E"/>
        </w:tc>
      </w:tr>
      <w:tr w:rsidR="000E5D3E" w14:paraId="4BFC61B1" w14:textId="77777777" w:rsidTr="00071BF5">
        <w:tc>
          <w:tcPr>
            <w:tcW w:w="796" w:type="dxa"/>
            <w:vAlign w:val="center"/>
          </w:tcPr>
          <w:p w14:paraId="190BD285" w14:textId="6A68695E" w:rsidR="000E5D3E" w:rsidRDefault="000E5D3E" w:rsidP="000E5D3E">
            <w:r w:rsidRPr="00836201">
              <w:t>3</w:t>
            </w:r>
          </w:p>
        </w:tc>
        <w:tc>
          <w:tcPr>
            <w:tcW w:w="1225" w:type="dxa"/>
            <w:vAlign w:val="center"/>
          </w:tcPr>
          <w:p w14:paraId="759807E3" w14:textId="429F3DC0" w:rsidR="000E5D3E" w:rsidRDefault="000E5D3E" w:rsidP="000E5D3E">
            <w:r w:rsidRPr="00836201">
              <w:t>1</w:t>
            </w:r>
          </w:p>
        </w:tc>
        <w:tc>
          <w:tcPr>
            <w:tcW w:w="3224" w:type="dxa"/>
            <w:vAlign w:val="center"/>
          </w:tcPr>
          <w:p w14:paraId="41A6F2A2" w14:textId="56D12693" w:rsidR="000E5D3E" w:rsidRDefault="000E5D3E" w:rsidP="000E5D3E">
            <w:r w:rsidRPr="00836201">
              <w:rPr>
                <w:b/>
                <w:bCs/>
              </w:rPr>
              <w:t>Horno eléctrico para cerámica</w:t>
            </w:r>
            <w:r w:rsidRPr="00836201">
              <w:t xml:space="preserve">: </w:t>
            </w:r>
            <w:r>
              <w:t xml:space="preserve">Equipo para cocción de piezas cerámicas, con capacidad mínima de 250 litros, temperatura de operación entre 1.200°C y 1.600°C. Debe contar con cámara interna revestida en material refractario de alta </w:t>
            </w:r>
            <w:r>
              <w:lastRenderedPageBreak/>
              <w:t>resistencia, estructura externa metálica con aislamiento térmico eficiente, y sistema de control de temperatura (digital o análogo) que permita regulación y seguimiento del proceso de cocción.</w:t>
            </w:r>
          </w:p>
          <w:p w14:paraId="64738BEB" w14:textId="3CB715EE" w:rsidR="000E5D3E" w:rsidRDefault="000E5D3E" w:rsidP="000E5D3E">
            <w:r>
              <w:t>El equipo deberá operar con alimentación eléctrica estándar (110V o 220V), incluir sistema de cierre seguro, distribución uniforme del calor en la cámara, y estar diseñado para uso continuo en procesos de formación y producción cerámica</w:t>
            </w:r>
            <w:r w:rsidRPr="00836201">
              <w:t>.</w:t>
            </w:r>
          </w:p>
        </w:tc>
        <w:tc>
          <w:tcPr>
            <w:tcW w:w="1754" w:type="dxa"/>
          </w:tcPr>
          <w:p w14:paraId="3FCBAB56" w14:textId="77777777" w:rsidR="000E5D3E" w:rsidRDefault="000E5D3E" w:rsidP="000E5D3E"/>
        </w:tc>
        <w:tc>
          <w:tcPr>
            <w:tcW w:w="1379" w:type="dxa"/>
          </w:tcPr>
          <w:p w14:paraId="0378CA7A" w14:textId="77777777" w:rsidR="000E5D3E" w:rsidRDefault="000E5D3E" w:rsidP="000E5D3E"/>
        </w:tc>
      </w:tr>
      <w:tr w:rsidR="000E5D3E" w14:paraId="6EE0F932" w14:textId="77777777" w:rsidTr="00071BF5">
        <w:tc>
          <w:tcPr>
            <w:tcW w:w="796" w:type="dxa"/>
            <w:vAlign w:val="center"/>
          </w:tcPr>
          <w:p w14:paraId="2C3CA60F" w14:textId="069ED50B" w:rsidR="000E5D3E" w:rsidRDefault="000E5D3E" w:rsidP="000E5D3E">
            <w:r w:rsidRPr="00836201">
              <w:t>4</w:t>
            </w:r>
          </w:p>
        </w:tc>
        <w:tc>
          <w:tcPr>
            <w:tcW w:w="1225" w:type="dxa"/>
            <w:vAlign w:val="center"/>
          </w:tcPr>
          <w:p w14:paraId="2DBB505D" w14:textId="165FBAED" w:rsidR="000E5D3E" w:rsidRDefault="000E5D3E" w:rsidP="000E5D3E">
            <w:r w:rsidRPr="00836201">
              <w:t>4</w:t>
            </w:r>
          </w:p>
        </w:tc>
        <w:tc>
          <w:tcPr>
            <w:tcW w:w="3224" w:type="dxa"/>
            <w:vAlign w:val="center"/>
          </w:tcPr>
          <w:p w14:paraId="0606BB22" w14:textId="71E81406" w:rsidR="000E5D3E" w:rsidRDefault="000E5D3E" w:rsidP="000E5D3E">
            <w:r w:rsidRPr="00836201">
              <w:rPr>
                <w:b/>
                <w:bCs/>
              </w:rPr>
              <w:t>Estanterías de madera tipo nicho</w:t>
            </w:r>
            <w:r w:rsidRPr="00836201">
              <w:t xml:space="preserve">: </w:t>
            </w:r>
            <w:r w:rsidRPr="000E5D3E">
              <w:t>Estructura en madera o aglomerado de alta densidad (mínimo 15 mm de espesor), con dimensiones aproximadas de 2.00 m de alto por 2.00 m de ancho, con divisiones internas tipo nicho de 35 x 35 cm. Diseñadas para almacenamiento de piezas cerámicas, con capacidad de carga mínima de 100 kg por nivel, estructura estable que no presente deformaciones en condiciones normales de uso, superficie lisa de fácil limpieza y acabado resistente a la humedad y al desgaste</w:t>
            </w:r>
          </w:p>
        </w:tc>
        <w:tc>
          <w:tcPr>
            <w:tcW w:w="1754" w:type="dxa"/>
          </w:tcPr>
          <w:p w14:paraId="4B45B56F" w14:textId="77777777" w:rsidR="000E5D3E" w:rsidRDefault="000E5D3E" w:rsidP="000E5D3E"/>
        </w:tc>
        <w:tc>
          <w:tcPr>
            <w:tcW w:w="1379" w:type="dxa"/>
          </w:tcPr>
          <w:p w14:paraId="4C4E3200" w14:textId="77777777" w:rsidR="000E5D3E" w:rsidRDefault="000E5D3E" w:rsidP="000E5D3E"/>
        </w:tc>
      </w:tr>
      <w:tr w:rsidR="000E5D3E" w14:paraId="601B824F" w14:textId="77777777" w:rsidTr="00071BF5">
        <w:tc>
          <w:tcPr>
            <w:tcW w:w="796" w:type="dxa"/>
            <w:vAlign w:val="center"/>
          </w:tcPr>
          <w:p w14:paraId="47C4F324" w14:textId="2696C639" w:rsidR="000E5D3E" w:rsidRDefault="000E5D3E" w:rsidP="000E5D3E">
            <w:r w:rsidRPr="00836201">
              <w:t>5</w:t>
            </w:r>
          </w:p>
        </w:tc>
        <w:tc>
          <w:tcPr>
            <w:tcW w:w="1225" w:type="dxa"/>
            <w:vAlign w:val="center"/>
          </w:tcPr>
          <w:p w14:paraId="69B08F35" w14:textId="013F4942" w:rsidR="000E5D3E" w:rsidRDefault="000E5D3E" w:rsidP="000E5D3E">
            <w:r w:rsidRPr="00836201">
              <w:t>2</w:t>
            </w:r>
          </w:p>
        </w:tc>
        <w:tc>
          <w:tcPr>
            <w:tcW w:w="3224" w:type="dxa"/>
            <w:vAlign w:val="center"/>
          </w:tcPr>
          <w:p w14:paraId="3572CA02" w14:textId="56AC18D7" w:rsidR="000E5D3E" w:rsidRDefault="000E5D3E" w:rsidP="000E5D3E">
            <w:r w:rsidRPr="00836201">
              <w:rPr>
                <w:b/>
                <w:bCs/>
              </w:rPr>
              <w:t>Lockers metálicos</w:t>
            </w:r>
            <w:r w:rsidRPr="00836201">
              <w:t xml:space="preserve">: </w:t>
            </w:r>
            <w:r w:rsidR="005E53ED" w:rsidRPr="005E53ED">
              <w:t xml:space="preserve">Módulos metálicos de almacenamiento fabricados en lámina de acero resistente, con altura aproximada de 1.80 m, ancho mínimo de 30 cm y fondo mínimo de 30 cm, con compartimentos individuales independientes. Deben contar con sistema de ventilación </w:t>
            </w:r>
            <w:r w:rsidR="005E53ED" w:rsidRPr="005E53ED">
              <w:lastRenderedPageBreak/>
              <w:t>mediante ranuras, puertas con sistema de cierre seguro tipo portacandado o cerradura, estructura estable de uso institucional y recubrimiento anticorrosivo resistente a la humedad y al desgaste. Diseñados para almacenamiento seguro de elementos personales y materiales de trabajo en ambientes de taller</w:t>
            </w:r>
            <w:r w:rsidRPr="00836201">
              <w:t>.</w:t>
            </w:r>
          </w:p>
        </w:tc>
        <w:tc>
          <w:tcPr>
            <w:tcW w:w="1754" w:type="dxa"/>
          </w:tcPr>
          <w:p w14:paraId="0FBC7BD5" w14:textId="77777777" w:rsidR="000E5D3E" w:rsidRDefault="000E5D3E" w:rsidP="000E5D3E"/>
        </w:tc>
        <w:tc>
          <w:tcPr>
            <w:tcW w:w="1379" w:type="dxa"/>
          </w:tcPr>
          <w:p w14:paraId="4CE74A55" w14:textId="77777777" w:rsidR="000E5D3E" w:rsidRDefault="000E5D3E" w:rsidP="000E5D3E"/>
        </w:tc>
      </w:tr>
      <w:tr w:rsidR="000E5D3E" w14:paraId="3FD6A83C" w14:textId="77777777" w:rsidTr="00071BF5">
        <w:tc>
          <w:tcPr>
            <w:tcW w:w="796" w:type="dxa"/>
            <w:vAlign w:val="center"/>
          </w:tcPr>
          <w:p w14:paraId="5BB21AD2" w14:textId="2900EDB9" w:rsidR="000E5D3E" w:rsidRPr="00836201" w:rsidRDefault="000E5D3E" w:rsidP="000E5D3E">
            <w:r w:rsidRPr="00836201">
              <w:t>6</w:t>
            </w:r>
          </w:p>
        </w:tc>
        <w:tc>
          <w:tcPr>
            <w:tcW w:w="1225" w:type="dxa"/>
            <w:vAlign w:val="center"/>
          </w:tcPr>
          <w:p w14:paraId="5ABBD968" w14:textId="23ACA993" w:rsidR="000E5D3E" w:rsidRPr="00836201" w:rsidRDefault="000E5D3E" w:rsidP="000E5D3E">
            <w:r w:rsidRPr="00836201">
              <w:t>5</w:t>
            </w:r>
          </w:p>
        </w:tc>
        <w:tc>
          <w:tcPr>
            <w:tcW w:w="3224" w:type="dxa"/>
            <w:vAlign w:val="center"/>
          </w:tcPr>
          <w:p w14:paraId="73906151" w14:textId="52A3B8B5" w:rsidR="000E5D3E" w:rsidRPr="00836201" w:rsidRDefault="000E5D3E" w:rsidP="000E5D3E">
            <w:pPr>
              <w:rPr>
                <w:b/>
                <w:bCs/>
              </w:rPr>
            </w:pPr>
            <w:r w:rsidRPr="00836201">
              <w:rPr>
                <w:b/>
                <w:bCs/>
              </w:rPr>
              <w:t>Estanterías metálicas para moldes</w:t>
            </w:r>
            <w:r w:rsidRPr="00836201">
              <w:t xml:space="preserve">: </w:t>
            </w:r>
            <w:r w:rsidR="005E53ED" w:rsidRPr="005E53ED">
              <w:t>Estructura metálica de alta resistencia para almacenamiento de moldes y materiales de trabajo, con dimensiones aproximadas de 180 cm de alto x 90 cm de ancho x 40 cm de fondo. Debe contar con mínimo cuatro (4) niveles o repisas ajustables, con capacidad de carga mínima entre 150 kg y 175 kg por repisa, distribuidos uniformemente. La estructura deberá ser estable, resistente al uso continuo, con acabado anticorrosivo y superficie de fácil limpieza, apta para ambientes de taller y almacenamiento de materiales cerámicos</w:t>
            </w:r>
            <w:r w:rsidRPr="00836201">
              <w:t>.</w:t>
            </w:r>
          </w:p>
        </w:tc>
        <w:tc>
          <w:tcPr>
            <w:tcW w:w="1754" w:type="dxa"/>
          </w:tcPr>
          <w:p w14:paraId="04F247E8" w14:textId="77777777" w:rsidR="000E5D3E" w:rsidRDefault="000E5D3E" w:rsidP="000E5D3E"/>
        </w:tc>
        <w:tc>
          <w:tcPr>
            <w:tcW w:w="1379" w:type="dxa"/>
          </w:tcPr>
          <w:p w14:paraId="5DBD3CE9" w14:textId="77777777" w:rsidR="000E5D3E" w:rsidRDefault="000E5D3E" w:rsidP="000E5D3E"/>
        </w:tc>
      </w:tr>
      <w:tr w:rsidR="000E5D3E" w14:paraId="25AF88AF" w14:textId="77777777" w:rsidTr="00071BF5">
        <w:tc>
          <w:tcPr>
            <w:tcW w:w="796" w:type="dxa"/>
            <w:vAlign w:val="center"/>
          </w:tcPr>
          <w:p w14:paraId="552CB3ED" w14:textId="5A1B6396" w:rsidR="000E5D3E" w:rsidRPr="00836201" w:rsidRDefault="000E5D3E" w:rsidP="000E5D3E">
            <w:r w:rsidRPr="00836201">
              <w:t>7</w:t>
            </w:r>
          </w:p>
        </w:tc>
        <w:tc>
          <w:tcPr>
            <w:tcW w:w="1225" w:type="dxa"/>
            <w:vAlign w:val="center"/>
          </w:tcPr>
          <w:p w14:paraId="2EFF78A5" w14:textId="67C84C4E" w:rsidR="000E5D3E" w:rsidRPr="00836201" w:rsidRDefault="000E5D3E" w:rsidP="000E5D3E">
            <w:r w:rsidRPr="00836201">
              <w:t>3</w:t>
            </w:r>
          </w:p>
        </w:tc>
        <w:tc>
          <w:tcPr>
            <w:tcW w:w="3224" w:type="dxa"/>
            <w:vAlign w:val="center"/>
          </w:tcPr>
          <w:p w14:paraId="19C41AD9" w14:textId="2D42B304" w:rsidR="000E5D3E" w:rsidRPr="00836201" w:rsidRDefault="000E5D3E" w:rsidP="000E5D3E">
            <w:pPr>
              <w:rPr>
                <w:b/>
                <w:bCs/>
              </w:rPr>
            </w:pPr>
            <w:r w:rsidRPr="00836201">
              <w:rPr>
                <w:b/>
                <w:bCs/>
              </w:rPr>
              <w:t>Tamiz de acero inoxidable MESH 60</w:t>
            </w:r>
            <w:r w:rsidRPr="00836201">
              <w:t xml:space="preserve">: </w:t>
            </w:r>
            <w:r w:rsidR="005E53ED" w:rsidRPr="005E53ED">
              <w:t xml:space="preserve">Herramienta para filtrado y clasificación de materiales cerámicos, compuesta por marco estructural en madera reforzada y/o metal resistente, con malla tipo MESH 60 fabricada en acero inoxidable anticorrosivo. Debe contar con dimensiones aproximadas de </w:t>
            </w:r>
            <w:r w:rsidR="005E53ED" w:rsidRPr="005E53ED">
              <w:lastRenderedPageBreak/>
              <w:t>50 x 50 cm, estructura estable y acabado resistente al uso continuo en ambientes de taller, apto para procesos de tamizado de arcillas, esmaltes y otros materiales cerámicos</w:t>
            </w:r>
            <w:r w:rsidRPr="00836201">
              <w:t>.</w:t>
            </w:r>
          </w:p>
        </w:tc>
        <w:tc>
          <w:tcPr>
            <w:tcW w:w="1754" w:type="dxa"/>
          </w:tcPr>
          <w:p w14:paraId="1346C68F" w14:textId="77777777" w:rsidR="000E5D3E" w:rsidRDefault="000E5D3E" w:rsidP="000E5D3E"/>
        </w:tc>
        <w:tc>
          <w:tcPr>
            <w:tcW w:w="1379" w:type="dxa"/>
          </w:tcPr>
          <w:p w14:paraId="1D3C199E" w14:textId="77777777" w:rsidR="000E5D3E" w:rsidRDefault="000E5D3E" w:rsidP="000E5D3E"/>
        </w:tc>
      </w:tr>
      <w:tr w:rsidR="000E5D3E" w14:paraId="6D4AF2AB" w14:textId="77777777" w:rsidTr="00071BF5">
        <w:tc>
          <w:tcPr>
            <w:tcW w:w="796" w:type="dxa"/>
            <w:vAlign w:val="center"/>
          </w:tcPr>
          <w:p w14:paraId="43E95E87" w14:textId="6F4C7D0F" w:rsidR="000E5D3E" w:rsidRPr="00836201" w:rsidRDefault="000E5D3E" w:rsidP="000E5D3E">
            <w:r w:rsidRPr="00836201">
              <w:t>8</w:t>
            </w:r>
          </w:p>
        </w:tc>
        <w:tc>
          <w:tcPr>
            <w:tcW w:w="1225" w:type="dxa"/>
            <w:vAlign w:val="center"/>
          </w:tcPr>
          <w:p w14:paraId="6ADC47FE" w14:textId="64669ADD" w:rsidR="000E5D3E" w:rsidRPr="00836201" w:rsidRDefault="000E5D3E" w:rsidP="000E5D3E">
            <w:r w:rsidRPr="00836201">
              <w:t>3</w:t>
            </w:r>
          </w:p>
        </w:tc>
        <w:tc>
          <w:tcPr>
            <w:tcW w:w="3224" w:type="dxa"/>
            <w:vAlign w:val="center"/>
          </w:tcPr>
          <w:p w14:paraId="1FC2CB25" w14:textId="4F4FF836" w:rsidR="000E5D3E" w:rsidRPr="00836201" w:rsidRDefault="000E5D3E" w:rsidP="000E5D3E">
            <w:pPr>
              <w:rPr>
                <w:b/>
                <w:bCs/>
              </w:rPr>
            </w:pPr>
            <w:r w:rsidRPr="00836201">
              <w:rPr>
                <w:b/>
                <w:bCs/>
              </w:rPr>
              <w:t>Tamiz de acero inoxidable MESH 80</w:t>
            </w:r>
            <w:r w:rsidRPr="00836201">
              <w:t>: Mismas características estructurales del anterior, variando calibre de malla.</w:t>
            </w:r>
          </w:p>
        </w:tc>
        <w:tc>
          <w:tcPr>
            <w:tcW w:w="1754" w:type="dxa"/>
          </w:tcPr>
          <w:p w14:paraId="0EF80543" w14:textId="77777777" w:rsidR="000E5D3E" w:rsidRDefault="000E5D3E" w:rsidP="000E5D3E"/>
        </w:tc>
        <w:tc>
          <w:tcPr>
            <w:tcW w:w="1379" w:type="dxa"/>
          </w:tcPr>
          <w:p w14:paraId="5BEEA55E" w14:textId="77777777" w:rsidR="000E5D3E" w:rsidRDefault="000E5D3E" w:rsidP="000E5D3E"/>
        </w:tc>
      </w:tr>
      <w:tr w:rsidR="000E5D3E" w14:paraId="22BCC1B3" w14:textId="77777777" w:rsidTr="00071BF5">
        <w:tc>
          <w:tcPr>
            <w:tcW w:w="796" w:type="dxa"/>
            <w:vAlign w:val="center"/>
          </w:tcPr>
          <w:p w14:paraId="5EB80268" w14:textId="3E5FB4BD" w:rsidR="000E5D3E" w:rsidRPr="00836201" w:rsidRDefault="000E5D3E" w:rsidP="000E5D3E">
            <w:r w:rsidRPr="00836201">
              <w:t>9</w:t>
            </w:r>
          </w:p>
        </w:tc>
        <w:tc>
          <w:tcPr>
            <w:tcW w:w="1225" w:type="dxa"/>
            <w:vAlign w:val="center"/>
          </w:tcPr>
          <w:p w14:paraId="54413F93" w14:textId="78A57FC9" w:rsidR="000E5D3E" w:rsidRPr="00836201" w:rsidRDefault="000E5D3E" w:rsidP="000E5D3E">
            <w:r w:rsidRPr="00836201">
              <w:t>3</w:t>
            </w:r>
          </w:p>
        </w:tc>
        <w:tc>
          <w:tcPr>
            <w:tcW w:w="3224" w:type="dxa"/>
            <w:vAlign w:val="center"/>
          </w:tcPr>
          <w:p w14:paraId="6630C48A" w14:textId="4A6328C2" w:rsidR="000E5D3E" w:rsidRPr="00836201" w:rsidRDefault="000E5D3E" w:rsidP="000E5D3E">
            <w:pPr>
              <w:rPr>
                <w:b/>
                <w:bCs/>
              </w:rPr>
            </w:pPr>
            <w:r w:rsidRPr="00836201">
              <w:rPr>
                <w:b/>
                <w:bCs/>
              </w:rPr>
              <w:t>Tamiz de acero inoxidable MESH 100</w:t>
            </w:r>
            <w:r w:rsidRPr="00836201">
              <w:t xml:space="preserve">: </w:t>
            </w:r>
            <w:r w:rsidR="005E53ED" w:rsidRPr="005E53ED">
              <w:t>Herramienta especializada para filtrado fino y clasificación de materiales cerámicos, fabricada con marco estructural en madera reforzada y/o metal resistente, y malla tipo MESH 80 en acero inoxidable anticorrosivo. Debe contar con dimensiones aproximadas de 50 x 50 cm, malla firmemente ajustada al marco y estructura estable que garantice resistencia al uso continuo en procesos de preparación y refinamiento de arcillas, esmaltes y mezclas cerámicas</w:t>
            </w:r>
            <w:r w:rsidRPr="00836201">
              <w:t>.</w:t>
            </w:r>
          </w:p>
        </w:tc>
        <w:tc>
          <w:tcPr>
            <w:tcW w:w="1754" w:type="dxa"/>
          </w:tcPr>
          <w:p w14:paraId="77F0CFAD" w14:textId="77777777" w:rsidR="000E5D3E" w:rsidRDefault="000E5D3E" w:rsidP="000E5D3E"/>
        </w:tc>
        <w:tc>
          <w:tcPr>
            <w:tcW w:w="1379" w:type="dxa"/>
          </w:tcPr>
          <w:p w14:paraId="6C5C0F1D" w14:textId="77777777" w:rsidR="000E5D3E" w:rsidRDefault="000E5D3E" w:rsidP="000E5D3E"/>
        </w:tc>
      </w:tr>
      <w:tr w:rsidR="000E5D3E" w14:paraId="41F53125" w14:textId="77777777" w:rsidTr="00071BF5">
        <w:tc>
          <w:tcPr>
            <w:tcW w:w="796" w:type="dxa"/>
            <w:vAlign w:val="center"/>
          </w:tcPr>
          <w:p w14:paraId="7C535E27" w14:textId="766B25B1" w:rsidR="000E5D3E" w:rsidRPr="00836201" w:rsidRDefault="000E5D3E" w:rsidP="000E5D3E">
            <w:r w:rsidRPr="00836201">
              <w:t>10</w:t>
            </w:r>
          </w:p>
        </w:tc>
        <w:tc>
          <w:tcPr>
            <w:tcW w:w="1225" w:type="dxa"/>
            <w:vAlign w:val="center"/>
          </w:tcPr>
          <w:p w14:paraId="25500604" w14:textId="0791DB8F" w:rsidR="000E5D3E" w:rsidRPr="00836201" w:rsidRDefault="000E5D3E" w:rsidP="000E5D3E">
            <w:r w:rsidRPr="00836201">
              <w:t>2</w:t>
            </w:r>
          </w:p>
        </w:tc>
        <w:tc>
          <w:tcPr>
            <w:tcW w:w="3224" w:type="dxa"/>
            <w:vAlign w:val="center"/>
          </w:tcPr>
          <w:p w14:paraId="0A039E00" w14:textId="2EFF6F96" w:rsidR="000E5D3E" w:rsidRPr="00836201" w:rsidRDefault="000E5D3E" w:rsidP="000E5D3E">
            <w:pPr>
              <w:rPr>
                <w:b/>
                <w:bCs/>
              </w:rPr>
            </w:pPr>
            <w:r w:rsidRPr="00836201">
              <w:rPr>
                <w:b/>
                <w:bCs/>
              </w:rPr>
              <w:t>Esmalte cerámico mate (50 kg)</w:t>
            </w:r>
            <w:r w:rsidRPr="00836201">
              <w:t xml:space="preserve">: </w:t>
            </w:r>
            <w:r w:rsidR="005E53ED" w:rsidRPr="005E53ED">
              <w:t xml:space="preserve">Compuesto cerámico en presentación de 50 kg, elaborado a base de sílice, fundentes y aditivos minerales, diseñado para aplicación sobre piezas cerámicas. Debe proporcionar acabado mate u opaco uniforme después del proceso de cocción, con adecuada adherencia, resistencia térmica y estabilidad durante altas temperaturas. Apto para procesos de esmaltado en </w:t>
            </w:r>
            <w:r w:rsidR="005E53ED" w:rsidRPr="005E53ED">
              <w:lastRenderedPageBreak/>
              <w:t>talleres de formación y producción cerámica</w:t>
            </w:r>
            <w:r w:rsidRPr="00836201">
              <w:t>.</w:t>
            </w:r>
          </w:p>
        </w:tc>
        <w:tc>
          <w:tcPr>
            <w:tcW w:w="1754" w:type="dxa"/>
          </w:tcPr>
          <w:p w14:paraId="47D1119C" w14:textId="77777777" w:rsidR="000E5D3E" w:rsidRDefault="000E5D3E" w:rsidP="000E5D3E"/>
        </w:tc>
        <w:tc>
          <w:tcPr>
            <w:tcW w:w="1379" w:type="dxa"/>
          </w:tcPr>
          <w:p w14:paraId="3A9D5C92" w14:textId="77777777" w:rsidR="000E5D3E" w:rsidRDefault="000E5D3E" w:rsidP="000E5D3E"/>
        </w:tc>
      </w:tr>
      <w:tr w:rsidR="000E5D3E" w14:paraId="17E32A1B" w14:textId="77777777" w:rsidTr="00071BF5">
        <w:tc>
          <w:tcPr>
            <w:tcW w:w="796" w:type="dxa"/>
            <w:vAlign w:val="center"/>
          </w:tcPr>
          <w:p w14:paraId="405EED1B" w14:textId="00D2FD3E" w:rsidR="000E5D3E" w:rsidRPr="00836201" w:rsidRDefault="000E5D3E" w:rsidP="000E5D3E">
            <w:r w:rsidRPr="00836201">
              <w:t>11</w:t>
            </w:r>
          </w:p>
        </w:tc>
        <w:tc>
          <w:tcPr>
            <w:tcW w:w="1225" w:type="dxa"/>
            <w:vAlign w:val="center"/>
          </w:tcPr>
          <w:p w14:paraId="14BAEEFE" w14:textId="3949E62D" w:rsidR="000E5D3E" w:rsidRPr="00836201" w:rsidRDefault="000E5D3E" w:rsidP="000E5D3E">
            <w:r w:rsidRPr="00836201">
              <w:t>2</w:t>
            </w:r>
          </w:p>
        </w:tc>
        <w:tc>
          <w:tcPr>
            <w:tcW w:w="3224" w:type="dxa"/>
            <w:vAlign w:val="center"/>
          </w:tcPr>
          <w:p w14:paraId="626F3301" w14:textId="1C2642E3" w:rsidR="000E5D3E" w:rsidRPr="00836201" w:rsidRDefault="000E5D3E" w:rsidP="000E5D3E">
            <w:pPr>
              <w:rPr>
                <w:b/>
                <w:bCs/>
              </w:rPr>
            </w:pPr>
            <w:r w:rsidRPr="00836201">
              <w:rPr>
                <w:b/>
                <w:bCs/>
              </w:rPr>
              <w:t>Esmalte cerámico brillante (50 kg)</w:t>
            </w:r>
            <w:r w:rsidRPr="00836201">
              <w:t xml:space="preserve">: </w:t>
            </w:r>
            <w:r w:rsidR="005E53ED" w:rsidRPr="005E53ED">
              <w:t>Compuesto cerámico de acabado vítreo y brillante, en presentación de 50 kg, formulado a base de sílice, fundentes y aditivos minerales para aplicación sobre piezas de cerámica y yeso. Debe proporcionar superficie lisa, uniforme y reflectiva después del proceso de cocción, con adecuada adherencia, resistencia térmica y estabilidad en altas temperaturas, apto para procesos de formación, creación y producción en talleres de cerámica</w:t>
            </w:r>
            <w:r w:rsidRPr="00836201">
              <w:t>.</w:t>
            </w:r>
          </w:p>
        </w:tc>
        <w:tc>
          <w:tcPr>
            <w:tcW w:w="1754" w:type="dxa"/>
          </w:tcPr>
          <w:p w14:paraId="5F04980F" w14:textId="77777777" w:rsidR="000E5D3E" w:rsidRDefault="000E5D3E" w:rsidP="000E5D3E"/>
        </w:tc>
        <w:tc>
          <w:tcPr>
            <w:tcW w:w="1379" w:type="dxa"/>
          </w:tcPr>
          <w:p w14:paraId="4E4A6A77" w14:textId="77777777" w:rsidR="000E5D3E" w:rsidRDefault="000E5D3E" w:rsidP="000E5D3E"/>
        </w:tc>
      </w:tr>
      <w:tr w:rsidR="000E5D3E" w14:paraId="6AA3447B" w14:textId="77777777" w:rsidTr="00071BF5">
        <w:tc>
          <w:tcPr>
            <w:tcW w:w="796" w:type="dxa"/>
            <w:vAlign w:val="center"/>
          </w:tcPr>
          <w:p w14:paraId="5B99B93B" w14:textId="148707EA" w:rsidR="000E5D3E" w:rsidRPr="00836201" w:rsidRDefault="000E5D3E" w:rsidP="000E5D3E">
            <w:r w:rsidRPr="00836201">
              <w:t>12</w:t>
            </w:r>
          </w:p>
        </w:tc>
        <w:tc>
          <w:tcPr>
            <w:tcW w:w="1225" w:type="dxa"/>
            <w:vAlign w:val="center"/>
          </w:tcPr>
          <w:p w14:paraId="33640239" w14:textId="1B475EB2" w:rsidR="000E5D3E" w:rsidRPr="00836201" w:rsidRDefault="000E5D3E" w:rsidP="000E5D3E">
            <w:r w:rsidRPr="00836201">
              <w:t>2</w:t>
            </w:r>
          </w:p>
        </w:tc>
        <w:tc>
          <w:tcPr>
            <w:tcW w:w="3224" w:type="dxa"/>
            <w:vAlign w:val="center"/>
          </w:tcPr>
          <w:p w14:paraId="1EB60CDE" w14:textId="79CA1706" w:rsidR="000E5D3E" w:rsidRPr="00836201" w:rsidRDefault="000E5D3E" w:rsidP="000E5D3E">
            <w:pPr>
              <w:rPr>
                <w:b/>
                <w:bCs/>
              </w:rPr>
            </w:pPr>
            <w:r w:rsidRPr="00836201">
              <w:rPr>
                <w:b/>
                <w:bCs/>
              </w:rPr>
              <w:t>Esmalte cerámico blanco (50 kg)</w:t>
            </w:r>
            <w:r w:rsidRPr="00836201">
              <w:t xml:space="preserve">: </w:t>
            </w:r>
            <w:r w:rsidR="005E53ED" w:rsidRPr="005E53ED">
              <w:t>Compuesto cerámico en presentación de 50 kg, formulado a base de sílice, fundentes y aditivos minerales, diseñado para aplicación sobre piezas de cerámica y yeso. Debe proporcionar acabado blanco uniforme después del proceso de cocción, con adecuada adherencia, estabilidad térmica y resistencia a altas temperaturas, apto para procesos de formación, creación y producción en talleres de cerámica</w:t>
            </w:r>
            <w:r w:rsidRPr="00836201">
              <w:t>.</w:t>
            </w:r>
          </w:p>
        </w:tc>
        <w:tc>
          <w:tcPr>
            <w:tcW w:w="1754" w:type="dxa"/>
          </w:tcPr>
          <w:p w14:paraId="4918510D" w14:textId="77777777" w:rsidR="000E5D3E" w:rsidRDefault="000E5D3E" w:rsidP="000E5D3E"/>
        </w:tc>
        <w:tc>
          <w:tcPr>
            <w:tcW w:w="1379" w:type="dxa"/>
          </w:tcPr>
          <w:p w14:paraId="44EA4699" w14:textId="77777777" w:rsidR="000E5D3E" w:rsidRDefault="000E5D3E" w:rsidP="000E5D3E"/>
        </w:tc>
      </w:tr>
      <w:tr w:rsidR="000E5D3E" w14:paraId="667B5728" w14:textId="77777777" w:rsidTr="00071BF5">
        <w:tc>
          <w:tcPr>
            <w:tcW w:w="796" w:type="dxa"/>
            <w:vAlign w:val="center"/>
          </w:tcPr>
          <w:p w14:paraId="37BF15F8" w14:textId="24CB935E" w:rsidR="000E5D3E" w:rsidRPr="00836201" w:rsidRDefault="000E5D3E" w:rsidP="000E5D3E">
            <w:r w:rsidRPr="00836201">
              <w:t>13</w:t>
            </w:r>
          </w:p>
        </w:tc>
        <w:tc>
          <w:tcPr>
            <w:tcW w:w="1225" w:type="dxa"/>
            <w:vAlign w:val="center"/>
          </w:tcPr>
          <w:p w14:paraId="38BA9A72" w14:textId="30E13DF6" w:rsidR="000E5D3E" w:rsidRPr="00836201" w:rsidRDefault="000E5D3E" w:rsidP="000E5D3E">
            <w:r w:rsidRPr="00836201">
              <w:t>1</w:t>
            </w:r>
          </w:p>
        </w:tc>
        <w:tc>
          <w:tcPr>
            <w:tcW w:w="3224" w:type="dxa"/>
            <w:vAlign w:val="center"/>
          </w:tcPr>
          <w:p w14:paraId="637BCD7E" w14:textId="77777777" w:rsidR="00E96375" w:rsidRDefault="000E5D3E" w:rsidP="00E96375">
            <w:r w:rsidRPr="00836201">
              <w:rPr>
                <w:b/>
                <w:bCs/>
              </w:rPr>
              <w:t>Dispersor de arcilla (batidora de barbotina)</w:t>
            </w:r>
            <w:r w:rsidRPr="00836201">
              <w:t xml:space="preserve">: </w:t>
            </w:r>
            <w:r w:rsidR="00E96375">
              <w:t xml:space="preserve">Equipo diseñado para la preparación y mezcla homogénea de arcilla, barbotina y materiales cerámicos, con capacidad mínima de 50 litros y </w:t>
            </w:r>
            <w:r w:rsidR="00E96375">
              <w:lastRenderedPageBreak/>
              <w:t>dimensiones aptas para uso institucional en talleres de cerámica y yeso. Debe contar con sistema de agitación mecánica con control de velocidad, estructura metálica resistente, recipiente de alta durabilidad y base estable que garantice seguridad durante la operación.</w:t>
            </w:r>
          </w:p>
          <w:p w14:paraId="1F874B9E" w14:textId="77777777" w:rsidR="00E96375" w:rsidRDefault="00E96375" w:rsidP="00E96375"/>
          <w:p w14:paraId="69C3C899" w14:textId="7968C193" w:rsidR="000E5D3E" w:rsidRPr="00836201" w:rsidRDefault="00E96375" w:rsidP="00E96375">
            <w:pPr>
              <w:rPr>
                <w:b/>
                <w:bCs/>
              </w:rPr>
            </w:pPr>
            <w:r>
              <w:t>El equipo deberá estar diseñado para trabajo continuo en procesos de formación, creación y producción cerámica, permitiendo la preparación eficiente de mezclas para desarrollo de clases y actividades prácticas. Así mismo, deberá contar con componentes de fácil limpieza y mantenimiento</w:t>
            </w:r>
            <w:r>
              <w:t>.</w:t>
            </w:r>
          </w:p>
        </w:tc>
        <w:tc>
          <w:tcPr>
            <w:tcW w:w="1754" w:type="dxa"/>
          </w:tcPr>
          <w:p w14:paraId="16F396D6" w14:textId="77777777" w:rsidR="000E5D3E" w:rsidRDefault="000E5D3E" w:rsidP="000E5D3E"/>
        </w:tc>
        <w:tc>
          <w:tcPr>
            <w:tcW w:w="1379" w:type="dxa"/>
          </w:tcPr>
          <w:p w14:paraId="19EE4FE2" w14:textId="77777777" w:rsidR="000E5D3E" w:rsidRDefault="000E5D3E" w:rsidP="000E5D3E"/>
        </w:tc>
      </w:tr>
      <w:tr w:rsidR="000E5D3E" w14:paraId="5734D23A" w14:textId="77777777" w:rsidTr="00071BF5">
        <w:tc>
          <w:tcPr>
            <w:tcW w:w="796" w:type="dxa"/>
            <w:vAlign w:val="center"/>
          </w:tcPr>
          <w:p w14:paraId="7B50C6D7" w14:textId="2071D01E" w:rsidR="000E5D3E" w:rsidRPr="00836201" w:rsidRDefault="000E5D3E" w:rsidP="000E5D3E">
            <w:r w:rsidRPr="00836201">
              <w:t>14</w:t>
            </w:r>
          </w:p>
        </w:tc>
        <w:tc>
          <w:tcPr>
            <w:tcW w:w="1225" w:type="dxa"/>
            <w:vAlign w:val="center"/>
          </w:tcPr>
          <w:p w14:paraId="64E92C86" w14:textId="4949C898" w:rsidR="000E5D3E" w:rsidRPr="00836201" w:rsidRDefault="000E5D3E" w:rsidP="000E5D3E">
            <w:r w:rsidRPr="00836201">
              <w:t>1</w:t>
            </w:r>
          </w:p>
        </w:tc>
        <w:tc>
          <w:tcPr>
            <w:tcW w:w="3224" w:type="dxa"/>
            <w:vAlign w:val="center"/>
          </w:tcPr>
          <w:p w14:paraId="605E0BC9" w14:textId="2BD38A9F" w:rsidR="000E5D3E" w:rsidRPr="00836201" w:rsidRDefault="000E5D3E" w:rsidP="000E5D3E">
            <w:pPr>
              <w:rPr>
                <w:b/>
                <w:bCs/>
              </w:rPr>
            </w:pPr>
            <w:r w:rsidRPr="00836201">
              <w:rPr>
                <w:b/>
                <w:bCs/>
              </w:rPr>
              <w:t>Arcilla para cerámica (1 tonelada)</w:t>
            </w:r>
            <w:r w:rsidRPr="00836201">
              <w:t xml:space="preserve">: </w:t>
            </w:r>
            <w:r w:rsidR="00E96375" w:rsidRPr="00E96375">
              <w:t>Materia prima para modelado y elaboración de piezas cerámicas, en presentación industrial con cantidad total de 1 tonelada. Debe ser apta para procesos de amasado, modelado manual, trabajo en torno y cocción en horno cerámico, con textura homogénea, adecuada plasticidad y humedad controlada para uso en talleres de formación y producción de cerámica</w:t>
            </w:r>
            <w:r w:rsidR="00E96375">
              <w:t>.</w:t>
            </w:r>
          </w:p>
        </w:tc>
        <w:tc>
          <w:tcPr>
            <w:tcW w:w="1754" w:type="dxa"/>
          </w:tcPr>
          <w:p w14:paraId="12F70892" w14:textId="77777777" w:rsidR="000E5D3E" w:rsidRDefault="000E5D3E" w:rsidP="000E5D3E"/>
        </w:tc>
        <w:tc>
          <w:tcPr>
            <w:tcW w:w="1379" w:type="dxa"/>
          </w:tcPr>
          <w:p w14:paraId="2A1087C1" w14:textId="77777777" w:rsidR="000E5D3E" w:rsidRDefault="000E5D3E" w:rsidP="000E5D3E"/>
        </w:tc>
      </w:tr>
      <w:tr w:rsidR="000E5D3E" w14:paraId="1ADAB91C" w14:textId="77777777" w:rsidTr="00071BF5">
        <w:tc>
          <w:tcPr>
            <w:tcW w:w="796" w:type="dxa"/>
            <w:vAlign w:val="center"/>
          </w:tcPr>
          <w:p w14:paraId="095A201B" w14:textId="53FC3073" w:rsidR="000E5D3E" w:rsidRPr="00836201" w:rsidRDefault="000E5D3E" w:rsidP="000E5D3E">
            <w:r w:rsidRPr="00836201">
              <w:t>15</w:t>
            </w:r>
          </w:p>
        </w:tc>
        <w:tc>
          <w:tcPr>
            <w:tcW w:w="1225" w:type="dxa"/>
            <w:vAlign w:val="center"/>
          </w:tcPr>
          <w:p w14:paraId="618E5B63" w14:textId="0CDB9E59" w:rsidR="000E5D3E" w:rsidRPr="00836201" w:rsidRDefault="000E5D3E" w:rsidP="000E5D3E">
            <w:r w:rsidRPr="00836201">
              <w:t>5</w:t>
            </w:r>
          </w:p>
        </w:tc>
        <w:tc>
          <w:tcPr>
            <w:tcW w:w="3224" w:type="dxa"/>
            <w:vAlign w:val="center"/>
          </w:tcPr>
          <w:p w14:paraId="2D54CBEB" w14:textId="0ADCCAB3" w:rsidR="000E5D3E" w:rsidRPr="00836201" w:rsidRDefault="000E5D3E" w:rsidP="000E5D3E">
            <w:pPr>
              <w:rPr>
                <w:b/>
                <w:bCs/>
              </w:rPr>
            </w:pPr>
            <w:r w:rsidRPr="00836201">
              <w:rPr>
                <w:b/>
                <w:bCs/>
              </w:rPr>
              <w:t>Tornetas de piso</w:t>
            </w:r>
            <w:r w:rsidRPr="00836201">
              <w:t xml:space="preserve">: </w:t>
            </w:r>
            <w:r w:rsidR="00E96375" w:rsidRPr="00E96375">
              <w:t xml:space="preserve">Herramienta para modelado manual de piezas cerámicas, fabricada con estructura metálica resistente y estable, con altura aproximada de 90 cm y disco </w:t>
            </w:r>
            <w:r w:rsidR="00E96375" w:rsidRPr="00E96375">
              <w:lastRenderedPageBreak/>
              <w:t>giratorio de mínimo 25 cm de diámetro. Debe permitir rotación suave y continua durante el trabajo de modelado, contar con base firme que garantice estabilidad en la operación y estar diseñada para uso continuo en talleres de formación y producción</w:t>
            </w:r>
            <w:r w:rsidRPr="00836201">
              <w:t>.</w:t>
            </w:r>
          </w:p>
        </w:tc>
        <w:tc>
          <w:tcPr>
            <w:tcW w:w="1754" w:type="dxa"/>
          </w:tcPr>
          <w:p w14:paraId="291FBFE1" w14:textId="77777777" w:rsidR="000E5D3E" w:rsidRDefault="000E5D3E" w:rsidP="000E5D3E"/>
        </w:tc>
        <w:tc>
          <w:tcPr>
            <w:tcW w:w="1379" w:type="dxa"/>
          </w:tcPr>
          <w:p w14:paraId="4210D57B" w14:textId="77777777" w:rsidR="000E5D3E" w:rsidRDefault="000E5D3E" w:rsidP="000E5D3E"/>
        </w:tc>
      </w:tr>
      <w:tr w:rsidR="000E5D3E" w14:paraId="6BA24DC3" w14:textId="77777777" w:rsidTr="00071BF5">
        <w:tc>
          <w:tcPr>
            <w:tcW w:w="796" w:type="dxa"/>
            <w:vAlign w:val="center"/>
          </w:tcPr>
          <w:p w14:paraId="0BFB6E66" w14:textId="4C8E2215" w:rsidR="000E5D3E" w:rsidRPr="00836201" w:rsidRDefault="000E5D3E" w:rsidP="000E5D3E">
            <w:r w:rsidRPr="00836201">
              <w:t>16</w:t>
            </w:r>
          </w:p>
        </w:tc>
        <w:tc>
          <w:tcPr>
            <w:tcW w:w="1225" w:type="dxa"/>
            <w:vAlign w:val="center"/>
          </w:tcPr>
          <w:p w14:paraId="47C704D0" w14:textId="03BE5D5E" w:rsidR="000E5D3E" w:rsidRPr="00836201" w:rsidRDefault="000E5D3E" w:rsidP="000E5D3E">
            <w:r w:rsidRPr="00836201">
              <w:t>5</w:t>
            </w:r>
          </w:p>
        </w:tc>
        <w:tc>
          <w:tcPr>
            <w:tcW w:w="3224" w:type="dxa"/>
            <w:vAlign w:val="center"/>
          </w:tcPr>
          <w:p w14:paraId="39107D86" w14:textId="3E3A5CD9" w:rsidR="000E5D3E" w:rsidRPr="00836201" w:rsidRDefault="000E5D3E" w:rsidP="000E5D3E">
            <w:pPr>
              <w:rPr>
                <w:b/>
                <w:bCs/>
              </w:rPr>
            </w:pPr>
            <w:r w:rsidRPr="00836201">
              <w:rPr>
                <w:b/>
                <w:bCs/>
              </w:rPr>
              <w:t>Tornetas de mesa</w:t>
            </w:r>
            <w:r w:rsidRPr="00836201">
              <w:t xml:space="preserve">: </w:t>
            </w:r>
            <w:r w:rsidR="00E96375" w:rsidRPr="00E96375">
              <w:t>Herramienta para modelado manual y soporte de piezas cerámicas, fabricada con estructura metálica resistente, con altura aproximada de 35 cm y disco giratorio de mínimo 25 cm de diámetro. Debe permitir rotación suave y estable durante el trabajo de modelado y acabado de piezas, contar con base firme para apoyo sobre mesas de trabajo y estar diseñada para uso continuo en talleres de formación y producción</w:t>
            </w:r>
            <w:r w:rsidRPr="00836201">
              <w:t>.</w:t>
            </w:r>
          </w:p>
        </w:tc>
        <w:tc>
          <w:tcPr>
            <w:tcW w:w="1754" w:type="dxa"/>
          </w:tcPr>
          <w:p w14:paraId="48AC4EFA" w14:textId="77777777" w:rsidR="000E5D3E" w:rsidRDefault="000E5D3E" w:rsidP="000E5D3E"/>
        </w:tc>
        <w:tc>
          <w:tcPr>
            <w:tcW w:w="1379" w:type="dxa"/>
          </w:tcPr>
          <w:p w14:paraId="155EA9BC" w14:textId="77777777" w:rsidR="000E5D3E" w:rsidRDefault="000E5D3E" w:rsidP="000E5D3E"/>
        </w:tc>
      </w:tr>
      <w:tr w:rsidR="000E5D3E" w14:paraId="2B6624F6" w14:textId="77777777" w:rsidTr="00071BF5">
        <w:tc>
          <w:tcPr>
            <w:tcW w:w="796" w:type="dxa"/>
            <w:vAlign w:val="center"/>
          </w:tcPr>
          <w:p w14:paraId="1958AC41" w14:textId="08A4A9DE" w:rsidR="000E5D3E" w:rsidRPr="00836201" w:rsidRDefault="000E5D3E" w:rsidP="000E5D3E">
            <w:r w:rsidRPr="00836201">
              <w:t>17</w:t>
            </w:r>
          </w:p>
        </w:tc>
        <w:tc>
          <w:tcPr>
            <w:tcW w:w="1225" w:type="dxa"/>
            <w:vAlign w:val="center"/>
          </w:tcPr>
          <w:p w14:paraId="79D4F660" w14:textId="30155B7A" w:rsidR="000E5D3E" w:rsidRPr="00836201" w:rsidRDefault="000E5D3E" w:rsidP="000E5D3E">
            <w:r w:rsidRPr="00836201">
              <w:t>1</w:t>
            </w:r>
          </w:p>
        </w:tc>
        <w:tc>
          <w:tcPr>
            <w:tcW w:w="3224" w:type="dxa"/>
            <w:vAlign w:val="center"/>
          </w:tcPr>
          <w:p w14:paraId="79FCCCFD" w14:textId="2B5F659D" w:rsidR="000E5D3E" w:rsidRPr="00836201" w:rsidRDefault="000E5D3E" w:rsidP="000E5D3E">
            <w:pPr>
              <w:rPr>
                <w:b/>
                <w:bCs/>
              </w:rPr>
            </w:pPr>
            <w:r w:rsidRPr="00836201">
              <w:rPr>
                <w:b/>
                <w:bCs/>
              </w:rPr>
              <w:t>Lámina de espuma</w:t>
            </w:r>
            <w:r w:rsidRPr="00836201">
              <w:t xml:space="preserve">: </w:t>
            </w:r>
            <w:r w:rsidR="008D257C" w:rsidRPr="008D257C">
              <w:t>Lámina fabricada en espuma de poliuretano de alta densidad, con densidad aproximada entre 25 y 28, dimensiones aproximadas de 200 cm de largo x 100 cm de ancho x 5 cm de espesor, en color neutro. Debe contar con estructura uniforme, resistencia a deformaciones por uso continuo y superficie apta para actividades de apoyo, protección y manipulación de piezas en talleres</w:t>
            </w:r>
            <w:r w:rsidRPr="00836201">
              <w:t>.</w:t>
            </w:r>
          </w:p>
        </w:tc>
        <w:tc>
          <w:tcPr>
            <w:tcW w:w="1754" w:type="dxa"/>
          </w:tcPr>
          <w:p w14:paraId="7250F986" w14:textId="77777777" w:rsidR="000E5D3E" w:rsidRDefault="000E5D3E" w:rsidP="000E5D3E"/>
        </w:tc>
        <w:tc>
          <w:tcPr>
            <w:tcW w:w="1379" w:type="dxa"/>
          </w:tcPr>
          <w:p w14:paraId="27816E03" w14:textId="77777777" w:rsidR="000E5D3E" w:rsidRDefault="000E5D3E" w:rsidP="000E5D3E"/>
        </w:tc>
      </w:tr>
      <w:tr w:rsidR="000E5D3E" w14:paraId="5D1424D9" w14:textId="77777777" w:rsidTr="00071BF5">
        <w:tc>
          <w:tcPr>
            <w:tcW w:w="796" w:type="dxa"/>
            <w:vAlign w:val="center"/>
          </w:tcPr>
          <w:p w14:paraId="14F3DF06" w14:textId="68D6712C" w:rsidR="000E5D3E" w:rsidRPr="00836201" w:rsidRDefault="000E5D3E" w:rsidP="000E5D3E">
            <w:r w:rsidRPr="00836201">
              <w:t>18</w:t>
            </w:r>
          </w:p>
        </w:tc>
        <w:tc>
          <w:tcPr>
            <w:tcW w:w="1225" w:type="dxa"/>
            <w:vAlign w:val="center"/>
          </w:tcPr>
          <w:p w14:paraId="6ABF94EF" w14:textId="05C084BF" w:rsidR="000E5D3E" w:rsidRPr="00836201" w:rsidRDefault="000E5D3E" w:rsidP="000E5D3E">
            <w:r w:rsidRPr="00836201">
              <w:t>2</w:t>
            </w:r>
          </w:p>
        </w:tc>
        <w:tc>
          <w:tcPr>
            <w:tcW w:w="3224" w:type="dxa"/>
            <w:vAlign w:val="center"/>
          </w:tcPr>
          <w:p w14:paraId="52C19806" w14:textId="5D236D21" w:rsidR="000E5D3E" w:rsidRPr="00836201" w:rsidRDefault="000E5D3E" w:rsidP="000E5D3E">
            <w:pPr>
              <w:rPr>
                <w:b/>
                <w:bCs/>
              </w:rPr>
            </w:pPr>
            <w:r w:rsidRPr="00836201">
              <w:rPr>
                <w:b/>
                <w:bCs/>
              </w:rPr>
              <w:t>Palas</w:t>
            </w:r>
            <w:r w:rsidRPr="00836201">
              <w:t xml:space="preserve">: </w:t>
            </w:r>
            <w:r w:rsidR="002F1FF1" w:rsidRPr="002F1FF1">
              <w:t xml:space="preserve">Herramienta manual para manipulación y traslado </w:t>
            </w:r>
            <w:r w:rsidR="002F1FF1" w:rsidRPr="002F1FF1">
              <w:lastRenderedPageBreak/>
              <w:t>de materiales utilizados en procesos de cerámica y yeso, fabricada con superficie de carga en material metálico o industrial de alta durabilidad y mango en madera resistente, con longitud aproximada de 1.5 m. Debe contar con estructura firme, unión estable entre mango y superficie de carga, resistencia al uso continuo y diseño funcional para actividades de carga, mezcla y manejo de materiales en talleres de formación y producción</w:t>
            </w:r>
            <w:r w:rsidRPr="00836201">
              <w:t>.</w:t>
            </w:r>
          </w:p>
        </w:tc>
        <w:tc>
          <w:tcPr>
            <w:tcW w:w="1754" w:type="dxa"/>
          </w:tcPr>
          <w:p w14:paraId="67F1FA0A" w14:textId="77777777" w:rsidR="000E5D3E" w:rsidRDefault="000E5D3E" w:rsidP="000E5D3E"/>
        </w:tc>
        <w:tc>
          <w:tcPr>
            <w:tcW w:w="1379" w:type="dxa"/>
          </w:tcPr>
          <w:p w14:paraId="491245FF" w14:textId="77777777" w:rsidR="000E5D3E" w:rsidRDefault="000E5D3E" w:rsidP="000E5D3E"/>
        </w:tc>
      </w:tr>
      <w:tr w:rsidR="000E5D3E" w14:paraId="5E2E6480" w14:textId="77777777" w:rsidTr="00071BF5">
        <w:tc>
          <w:tcPr>
            <w:tcW w:w="796" w:type="dxa"/>
            <w:vAlign w:val="center"/>
          </w:tcPr>
          <w:p w14:paraId="18340EA4" w14:textId="34D26508" w:rsidR="000E5D3E" w:rsidRPr="00836201" w:rsidRDefault="000E5D3E" w:rsidP="000E5D3E">
            <w:r w:rsidRPr="00836201">
              <w:t>19</w:t>
            </w:r>
          </w:p>
        </w:tc>
        <w:tc>
          <w:tcPr>
            <w:tcW w:w="1225" w:type="dxa"/>
            <w:vAlign w:val="center"/>
          </w:tcPr>
          <w:p w14:paraId="20227927" w14:textId="067AB848" w:rsidR="000E5D3E" w:rsidRPr="00836201" w:rsidRDefault="000E5D3E" w:rsidP="000E5D3E">
            <w:r w:rsidRPr="00836201">
              <w:t>2</w:t>
            </w:r>
          </w:p>
        </w:tc>
        <w:tc>
          <w:tcPr>
            <w:tcW w:w="3224" w:type="dxa"/>
            <w:vAlign w:val="center"/>
          </w:tcPr>
          <w:p w14:paraId="658EA342" w14:textId="32B3C818" w:rsidR="000E5D3E" w:rsidRPr="00836201" w:rsidRDefault="000E5D3E" w:rsidP="000E5D3E">
            <w:pPr>
              <w:rPr>
                <w:b/>
                <w:bCs/>
              </w:rPr>
            </w:pPr>
            <w:r w:rsidRPr="00836201">
              <w:rPr>
                <w:b/>
                <w:bCs/>
              </w:rPr>
              <w:t>Palustres</w:t>
            </w:r>
            <w:r w:rsidRPr="00836201">
              <w:t xml:space="preserve">: </w:t>
            </w:r>
            <w:r w:rsidR="002F1FF1" w:rsidRPr="002F1FF1">
              <w:t>Herramienta manual tipo palustre para manipulación, mezcla y acabado de materiales utilizados en procesos de cerámica, fabricada en acero al carbono o material metálico de alta durabilidad, con dimensión aproximada de 9 pulgadas. Debe contar con estructura firme, superficie resistente al desgaste y mango ergonómico que permita un uso seguro y continuo en talleres de formación y producción</w:t>
            </w:r>
            <w:r w:rsidRPr="00836201">
              <w:t>.</w:t>
            </w:r>
          </w:p>
        </w:tc>
        <w:tc>
          <w:tcPr>
            <w:tcW w:w="1754" w:type="dxa"/>
          </w:tcPr>
          <w:p w14:paraId="2C1A0FDE" w14:textId="77777777" w:rsidR="000E5D3E" w:rsidRDefault="000E5D3E" w:rsidP="000E5D3E"/>
        </w:tc>
        <w:tc>
          <w:tcPr>
            <w:tcW w:w="1379" w:type="dxa"/>
          </w:tcPr>
          <w:p w14:paraId="7EDF78E8" w14:textId="77777777" w:rsidR="000E5D3E" w:rsidRDefault="000E5D3E" w:rsidP="000E5D3E"/>
        </w:tc>
      </w:tr>
    </w:tbl>
    <w:p w14:paraId="43CDCED4" w14:textId="77777777" w:rsidR="00836201" w:rsidRDefault="00836201"/>
    <w:sectPr w:rsidR="008362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201"/>
    <w:rsid w:val="00042BDE"/>
    <w:rsid w:val="000E5D3E"/>
    <w:rsid w:val="002F1FF1"/>
    <w:rsid w:val="005E53ED"/>
    <w:rsid w:val="00836201"/>
    <w:rsid w:val="008D257C"/>
    <w:rsid w:val="00AF2EC6"/>
    <w:rsid w:val="00E963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8DAEC"/>
  <w15:chartTrackingRefBased/>
  <w15:docId w15:val="{372DA0FA-E850-4CE2-9EB7-D5DE11493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362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362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3620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3620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3620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3620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3620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3620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3620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3620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3620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3620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3620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3620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3620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3620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3620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36201"/>
    <w:rPr>
      <w:rFonts w:eastAsiaTheme="majorEastAsia" w:cstheme="majorBidi"/>
      <w:color w:val="272727" w:themeColor="text1" w:themeTint="D8"/>
    </w:rPr>
  </w:style>
  <w:style w:type="paragraph" w:styleId="Ttulo">
    <w:name w:val="Title"/>
    <w:basedOn w:val="Normal"/>
    <w:next w:val="Normal"/>
    <w:link w:val="TtuloCar"/>
    <w:uiPriority w:val="10"/>
    <w:qFormat/>
    <w:rsid w:val="008362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3620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3620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3620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36201"/>
    <w:pPr>
      <w:spacing w:before="160"/>
      <w:jc w:val="center"/>
    </w:pPr>
    <w:rPr>
      <w:i/>
      <w:iCs/>
      <w:color w:val="404040" w:themeColor="text1" w:themeTint="BF"/>
    </w:rPr>
  </w:style>
  <w:style w:type="character" w:customStyle="1" w:styleId="CitaCar">
    <w:name w:val="Cita Car"/>
    <w:basedOn w:val="Fuentedeprrafopredeter"/>
    <w:link w:val="Cita"/>
    <w:uiPriority w:val="29"/>
    <w:rsid w:val="00836201"/>
    <w:rPr>
      <w:i/>
      <w:iCs/>
      <w:color w:val="404040" w:themeColor="text1" w:themeTint="BF"/>
    </w:rPr>
  </w:style>
  <w:style w:type="paragraph" w:styleId="Prrafodelista">
    <w:name w:val="List Paragraph"/>
    <w:basedOn w:val="Normal"/>
    <w:uiPriority w:val="34"/>
    <w:qFormat/>
    <w:rsid w:val="00836201"/>
    <w:pPr>
      <w:ind w:left="720"/>
      <w:contextualSpacing/>
    </w:pPr>
  </w:style>
  <w:style w:type="character" w:styleId="nfasisintenso">
    <w:name w:val="Intense Emphasis"/>
    <w:basedOn w:val="Fuentedeprrafopredeter"/>
    <w:uiPriority w:val="21"/>
    <w:qFormat/>
    <w:rsid w:val="00836201"/>
    <w:rPr>
      <w:i/>
      <w:iCs/>
      <w:color w:val="2F5496" w:themeColor="accent1" w:themeShade="BF"/>
    </w:rPr>
  </w:style>
  <w:style w:type="paragraph" w:styleId="Citadestacada">
    <w:name w:val="Intense Quote"/>
    <w:basedOn w:val="Normal"/>
    <w:next w:val="Normal"/>
    <w:link w:val="CitadestacadaCar"/>
    <w:uiPriority w:val="30"/>
    <w:qFormat/>
    <w:rsid w:val="008362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36201"/>
    <w:rPr>
      <w:i/>
      <w:iCs/>
      <w:color w:val="2F5496" w:themeColor="accent1" w:themeShade="BF"/>
    </w:rPr>
  </w:style>
  <w:style w:type="character" w:styleId="Referenciaintensa">
    <w:name w:val="Intense Reference"/>
    <w:basedOn w:val="Fuentedeprrafopredeter"/>
    <w:uiPriority w:val="32"/>
    <w:qFormat/>
    <w:rsid w:val="00836201"/>
    <w:rPr>
      <w:b/>
      <w:bCs/>
      <w:smallCaps/>
      <w:color w:val="2F5496" w:themeColor="accent1" w:themeShade="BF"/>
      <w:spacing w:val="5"/>
    </w:rPr>
  </w:style>
  <w:style w:type="table" w:styleId="Tablaconcuadrcula">
    <w:name w:val="Table Grid"/>
    <w:basedOn w:val="Tablanormal"/>
    <w:uiPriority w:val="39"/>
    <w:rsid w:val="008362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TotalTime>
  <Pages>8</Pages>
  <Words>1389</Words>
  <Characters>7643</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Hamilton Ramirez Osuna</dc:creator>
  <cp:keywords/>
  <dc:description/>
  <cp:lastModifiedBy>Hamilton Ramirez Osuna</cp:lastModifiedBy>
  <cp:revision>5</cp:revision>
  <dcterms:created xsi:type="dcterms:W3CDTF">2026-05-08T14:23:00Z</dcterms:created>
  <dcterms:modified xsi:type="dcterms:W3CDTF">2026-05-08T20:20:00Z</dcterms:modified>
</cp:coreProperties>
</file>