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15168" w:type="dxa"/>
        <w:tblInd w:w="-572" w:type="dxa"/>
        <w:tblLayout w:type="fixed"/>
        <w:tblLook w:val="04A0" w:firstRow="1" w:lastRow="0" w:firstColumn="1" w:lastColumn="0" w:noHBand="0" w:noVBand="1"/>
      </w:tblPr>
      <w:tblGrid>
        <w:gridCol w:w="567"/>
        <w:gridCol w:w="1985"/>
        <w:gridCol w:w="2410"/>
        <w:gridCol w:w="3118"/>
        <w:gridCol w:w="2840"/>
        <w:gridCol w:w="137"/>
        <w:gridCol w:w="2126"/>
        <w:gridCol w:w="1985"/>
      </w:tblGrid>
      <w:tr w:rsidR="00D87F14" w:rsidRPr="00F22F55" w14:paraId="3FA98D0D" w14:textId="77777777" w:rsidTr="00D87F14">
        <w:trPr>
          <w:trHeight w:val="416"/>
        </w:trPr>
        <w:tc>
          <w:tcPr>
            <w:tcW w:w="15168" w:type="dxa"/>
            <w:gridSpan w:val="8"/>
            <w:shd w:val="clear" w:color="auto" w:fill="EAF1DD"/>
            <w:vAlign w:val="center"/>
          </w:tcPr>
          <w:p w14:paraId="27D8B521" w14:textId="77777777" w:rsidR="00D87F14" w:rsidRPr="00F22F55" w:rsidRDefault="00D87F14" w:rsidP="00D87F14">
            <w:pPr>
              <w:jc w:val="center"/>
              <w:rPr>
                <w:rFonts w:ascii="Arial" w:eastAsia="Calibri" w:hAnsi="Arial" w:cs="Arial"/>
                <w:b/>
                <w:bCs/>
                <w:sz w:val="20"/>
                <w:szCs w:val="20"/>
                <w:lang w:val="es-ES"/>
              </w:rPr>
            </w:pPr>
            <w:r w:rsidRPr="00F22F55">
              <w:rPr>
                <w:rFonts w:ascii="Arial" w:eastAsia="Calibri" w:hAnsi="Arial" w:cs="Arial"/>
                <w:b/>
                <w:bCs/>
                <w:sz w:val="20"/>
                <w:szCs w:val="20"/>
                <w:lang w:val="es-ES" w:eastAsia="es-ES"/>
              </w:rPr>
              <w:t>Datos de referencia del contrato</w:t>
            </w:r>
          </w:p>
        </w:tc>
      </w:tr>
      <w:tr w:rsidR="00D87F14" w:rsidRPr="00F22F55" w14:paraId="70418AAD" w14:textId="77777777" w:rsidTr="0035476F">
        <w:tc>
          <w:tcPr>
            <w:tcW w:w="2552" w:type="dxa"/>
            <w:gridSpan w:val="2"/>
            <w:vAlign w:val="center"/>
          </w:tcPr>
          <w:p w14:paraId="1F76B34E" w14:textId="77777777" w:rsidR="00D87F14" w:rsidRPr="00F22F55" w:rsidRDefault="00D87F14" w:rsidP="00D87F14">
            <w:pPr>
              <w:rPr>
                <w:rFonts w:ascii="Arial" w:eastAsia="Times New Roman" w:hAnsi="Arial" w:cs="Arial"/>
                <w:b/>
                <w:bCs/>
                <w:color w:val="000000"/>
                <w:sz w:val="20"/>
                <w:szCs w:val="20"/>
                <w:lang w:val="es-ES" w:eastAsia="es-ES"/>
              </w:rPr>
            </w:pPr>
            <w:r w:rsidRPr="00F22F55">
              <w:rPr>
                <w:rFonts w:ascii="Arial" w:eastAsia="Times New Roman" w:hAnsi="Arial" w:cs="Arial"/>
                <w:b/>
                <w:bCs/>
                <w:color w:val="000000"/>
                <w:sz w:val="20"/>
                <w:szCs w:val="20"/>
                <w:lang w:val="es-ES" w:eastAsia="es-ES"/>
              </w:rPr>
              <w:t xml:space="preserve">Contratista: </w:t>
            </w:r>
          </w:p>
        </w:tc>
        <w:tc>
          <w:tcPr>
            <w:tcW w:w="2410" w:type="dxa"/>
            <w:vAlign w:val="center"/>
          </w:tcPr>
          <w:p w14:paraId="27C97DC5" w14:textId="10B06EB1" w:rsidR="00D87F14" w:rsidRPr="00F22F55" w:rsidRDefault="00332F5F" w:rsidP="00D87F14">
            <w:pPr>
              <w:rPr>
                <w:rFonts w:ascii="Arial" w:eastAsia="Times New Roman" w:hAnsi="Arial" w:cs="Arial"/>
                <w:bCs/>
                <w:color w:val="000000"/>
                <w:sz w:val="20"/>
                <w:szCs w:val="20"/>
                <w:lang w:val="es-ES" w:eastAsia="es-ES"/>
              </w:rPr>
            </w:pPr>
            <w:r w:rsidRPr="00F22F55">
              <w:rPr>
                <w:rFonts w:ascii="Arial" w:hAnsi="Arial" w:cs="Arial"/>
                <w:b/>
                <w:sz w:val="20"/>
                <w:szCs w:val="20"/>
                <w:lang w:val="es-ES_tradnl"/>
              </w:rPr>
              <w:t>JUAN DAVID JIMENEZ ARGAEZ</w:t>
            </w:r>
          </w:p>
        </w:tc>
        <w:tc>
          <w:tcPr>
            <w:tcW w:w="3118" w:type="dxa"/>
            <w:vAlign w:val="center"/>
          </w:tcPr>
          <w:p w14:paraId="77EABE83" w14:textId="77777777" w:rsidR="00D87F14" w:rsidRPr="00F22F55" w:rsidRDefault="00D87F14" w:rsidP="00D87F14">
            <w:pPr>
              <w:rPr>
                <w:rFonts w:ascii="Arial" w:eastAsia="Times New Roman" w:hAnsi="Arial" w:cs="Arial"/>
                <w:b/>
                <w:bCs/>
                <w:color w:val="000000"/>
                <w:sz w:val="20"/>
                <w:szCs w:val="20"/>
                <w:lang w:val="es-ES" w:eastAsia="es-ES"/>
              </w:rPr>
            </w:pPr>
            <w:r w:rsidRPr="00F22F55">
              <w:rPr>
                <w:rFonts w:ascii="Arial" w:eastAsia="Times New Roman" w:hAnsi="Arial" w:cs="Arial"/>
                <w:b/>
                <w:bCs/>
                <w:color w:val="000000"/>
                <w:sz w:val="20"/>
                <w:szCs w:val="20"/>
                <w:lang w:val="es-ES" w:eastAsia="es-ES"/>
              </w:rPr>
              <w:t>Objeto del contrato:</w:t>
            </w:r>
          </w:p>
        </w:tc>
        <w:tc>
          <w:tcPr>
            <w:tcW w:w="2977" w:type="dxa"/>
            <w:gridSpan w:val="2"/>
            <w:vAlign w:val="center"/>
          </w:tcPr>
          <w:p w14:paraId="039BA087" w14:textId="50AD3B63" w:rsidR="00D87F14" w:rsidRPr="00F22F55" w:rsidRDefault="00332F5F" w:rsidP="00A1338D">
            <w:pPr>
              <w:autoSpaceDE w:val="0"/>
              <w:autoSpaceDN w:val="0"/>
              <w:adjustRightInd w:val="0"/>
              <w:rPr>
                <w:rFonts w:ascii="Arial" w:eastAsia="Calibri" w:hAnsi="Arial" w:cs="Arial"/>
                <w:color w:val="000000"/>
                <w:sz w:val="20"/>
                <w:szCs w:val="20"/>
              </w:rPr>
            </w:pPr>
            <w:r w:rsidRPr="00F22F55">
              <w:rPr>
                <w:rFonts w:ascii="Arial" w:hAnsi="Arial" w:cs="Arial"/>
                <w:b/>
                <w:sz w:val="20"/>
                <w:szCs w:val="20"/>
              </w:rPr>
              <w:t>"PRESTACIÓN DE SERVICIOS DE APOYO A LA GESTIÓN ADMINISTRATIVA A</w:t>
            </w:r>
            <w:r w:rsidR="005E7649" w:rsidRPr="00F22F55">
              <w:rPr>
                <w:rFonts w:ascii="Arial" w:hAnsi="Arial" w:cs="Arial"/>
                <w:b/>
                <w:sz w:val="20"/>
                <w:szCs w:val="20"/>
              </w:rPr>
              <w:t xml:space="preserve"> TRAVÉS DE LA. EJECUCIÓN DE ACTIVI</w:t>
            </w:r>
            <w:r w:rsidRPr="00F22F55">
              <w:rPr>
                <w:rFonts w:ascii="Arial" w:hAnsi="Arial" w:cs="Arial"/>
                <w:b/>
                <w:sz w:val="20"/>
                <w:szCs w:val="20"/>
              </w:rPr>
              <w:t>DADES OPERATIVAS Y ASISTENCIALES PARA EL FORTALECIMIENTO LAS POLÍTICAS, PROYECTOS, PROGRAMAS Y ACTUACIONES ADMINISTRATIVAS ORIENTADOS A LOS ORGANISMOS DE ACCIÓN COMUNAL CON TRANSVERSALIZACIÓN TERRITORIAL A CARGO DE LA SECRETARÍA DE DESARROLLO SOCIAL Y ETNIAS DEL MUNICIPIO DE URRAO, ANTIOQUIA"</w:t>
            </w:r>
          </w:p>
        </w:tc>
        <w:tc>
          <w:tcPr>
            <w:tcW w:w="2126" w:type="dxa"/>
            <w:vAlign w:val="center"/>
          </w:tcPr>
          <w:p w14:paraId="046A151E" w14:textId="77777777" w:rsidR="00D87F14" w:rsidRPr="00F22F55" w:rsidRDefault="00D87F14" w:rsidP="00D87F14">
            <w:pPr>
              <w:rPr>
                <w:rFonts w:ascii="Arial" w:eastAsia="Times New Roman" w:hAnsi="Arial" w:cs="Arial"/>
                <w:b/>
                <w:bCs/>
                <w:color w:val="000000"/>
                <w:sz w:val="20"/>
                <w:szCs w:val="20"/>
                <w:lang w:val="es-ES" w:eastAsia="es-ES"/>
              </w:rPr>
            </w:pPr>
            <w:r w:rsidRPr="00F22F55">
              <w:rPr>
                <w:rFonts w:ascii="Arial" w:eastAsia="Times New Roman" w:hAnsi="Arial" w:cs="Arial"/>
                <w:b/>
                <w:bCs/>
                <w:color w:val="000000"/>
                <w:sz w:val="20"/>
                <w:szCs w:val="20"/>
                <w:lang w:val="es-ES" w:eastAsia="es-ES"/>
              </w:rPr>
              <w:t xml:space="preserve">No. Del contrato: </w:t>
            </w:r>
          </w:p>
        </w:tc>
        <w:tc>
          <w:tcPr>
            <w:tcW w:w="1985" w:type="dxa"/>
            <w:vAlign w:val="center"/>
          </w:tcPr>
          <w:p w14:paraId="74B8CA9B" w14:textId="358DDF21" w:rsidR="00D87F14" w:rsidRPr="00F22F55" w:rsidRDefault="00332F5F" w:rsidP="00D87F14">
            <w:pPr>
              <w:rPr>
                <w:rFonts w:ascii="Arial" w:eastAsia="Times New Roman" w:hAnsi="Arial" w:cs="Arial"/>
                <w:bCs/>
                <w:color w:val="000000"/>
                <w:sz w:val="20"/>
                <w:szCs w:val="20"/>
                <w:lang w:val="es-ES" w:eastAsia="es-ES"/>
              </w:rPr>
            </w:pPr>
            <w:r w:rsidRPr="00F22F55">
              <w:rPr>
                <w:rFonts w:ascii="Arial" w:hAnsi="Arial" w:cs="Arial"/>
                <w:bCs/>
                <w:sz w:val="20"/>
                <w:szCs w:val="20"/>
                <w:lang w:eastAsia="es-CO"/>
              </w:rPr>
              <w:t>CPS-MU-063-2026</w:t>
            </w:r>
          </w:p>
        </w:tc>
      </w:tr>
      <w:tr w:rsidR="00AF1B93" w:rsidRPr="00F22F55" w14:paraId="09B9748A" w14:textId="77777777" w:rsidTr="0035476F">
        <w:tc>
          <w:tcPr>
            <w:tcW w:w="2552" w:type="dxa"/>
            <w:gridSpan w:val="2"/>
            <w:vAlign w:val="center"/>
          </w:tcPr>
          <w:p w14:paraId="553F8AA4" w14:textId="08D5133F" w:rsidR="00AF1B93" w:rsidRPr="00F22F55" w:rsidRDefault="00AF1B93" w:rsidP="00D87F14">
            <w:pPr>
              <w:rPr>
                <w:rFonts w:ascii="Arial" w:eastAsia="Times New Roman" w:hAnsi="Arial" w:cs="Arial"/>
                <w:b/>
                <w:bCs/>
                <w:color w:val="000000"/>
                <w:sz w:val="20"/>
                <w:szCs w:val="20"/>
                <w:lang w:val="es-ES" w:eastAsia="es-ES"/>
              </w:rPr>
            </w:pPr>
            <w:r w:rsidRPr="00F22F55">
              <w:rPr>
                <w:rFonts w:ascii="Arial" w:eastAsia="Times New Roman" w:hAnsi="Arial" w:cs="Arial"/>
                <w:b/>
                <w:bCs/>
                <w:color w:val="000000"/>
                <w:sz w:val="20"/>
                <w:szCs w:val="20"/>
                <w:lang w:val="es-ES" w:eastAsia="es-ES"/>
              </w:rPr>
              <w:t>Periodo del informe:</w:t>
            </w:r>
          </w:p>
        </w:tc>
        <w:tc>
          <w:tcPr>
            <w:tcW w:w="2410" w:type="dxa"/>
            <w:vAlign w:val="center"/>
          </w:tcPr>
          <w:p w14:paraId="01B68694" w14:textId="41F83050" w:rsidR="00AF1B93" w:rsidRPr="00F22F55" w:rsidRDefault="00AA0577" w:rsidP="00D87F14">
            <w:pPr>
              <w:rPr>
                <w:rFonts w:ascii="Arial" w:eastAsia="Times New Roman" w:hAnsi="Arial" w:cs="Arial"/>
                <w:bCs/>
                <w:color w:val="000000"/>
                <w:sz w:val="20"/>
                <w:szCs w:val="20"/>
                <w:lang w:val="es-ES" w:eastAsia="es-ES"/>
              </w:rPr>
            </w:pPr>
            <w:r>
              <w:rPr>
                <w:rFonts w:ascii="Arial" w:eastAsia="Times New Roman" w:hAnsi="Arial" w:cs="Arial"/>
                <w:bCs/>
                <w:color w:val="000000"/>
                <w:sz w:val="20"/>
                <w:szCs w:val="20"/>
                <w:lang w:val="es-ES" w:eastAsia="es-ES"/>
              </w:rPr>
              <w:t>ABRIL</w:t>
            </w:r>
          </w:p>
        </w:tc>
        <w:tc>
          <w:tcPr>
            <w:tcW w:w="3118" w:type="dxa"/>
            <w:vAlign w:val="center"/>
          </w:tcPr>
          <w:p w14:paraId="52559CCD" w14:textId="557B57D7" w:rsidR="00AF1B93" w:rsidRPr="00F22F55" w:rsidRDefault="00AF1B93" w:rsidP="00D87F14">
            <w:pPr>
              <w:rPr>
                <w:rFonts w:ascii="Arial" w:eastAsia="Times New Roman" w:hAnsi="Arial" w:cs="Arial"/>
                <w:b/>
                <w:bCs/>
                <w:color w:val="000000"/>
                <w:sz w:val="20"/>
                <w:szCs w:val="20"/>
                <w:lang w:val="es-ES" w:eastAsia="es-ES"/>
              </w:rPr>
            </w:pPr>
            <w:r w:rsidRPr="00F22F55">
              <w:rPr>
                <w:rFonts w:ascii="Arial" w:eastAsia="Times New Roman" w:hAnsi="Arial" w:cs="Arial"/>
                <w:b/>
                <w:bCs/>
                <w:color w:val="000000"/>
                <w:sz w:val="20"/>
                <w:szCs w:val="20"/>
                <w:lang w:val="es-ES" w:eastAsia="es-ES"/>
              </w:rPr>
              <w:t>Supervisor del Contrato:</w:t>
            </w:r>
            <w:r w:rsidR="0035476F" w:rsidRPr="00F22F55">
              <w:rPr>
                <w:rFonts w:ascii="Arial" w:eastAsia="Times New Roman" w:hAnsi="Arial" w:cs="Arial"/>
                <w:b/>
                <w:bCs/>
                <w:color w:val="000000"/>
                <w:sz w:val="20"/>
                <w:szCs w:val="20"/>
                <w:lang w:val="es-ES" w:eastAsia="es-ES"/>
              </w:rPr>
              <w:t xml:space="preserve"> </w:t>
            </w:r>
          </w:p>
        </w:tc>
        <w:tc>
          <w:tcPr>
            <w:tcW w:w="2977" w:type="dxa"/>
            <w:gridSpan w:val="2"/>
            <w:vAlign w:val="center"/>
          </w:tcPr>
          <w:p w14:paraId="396D57CA" w14:textId="77E5B7A8" w:rsidR="00AF1B93" w:rsidRPr="00F22F55" w:rsidRDefault="0035476F" w:rsidP="00BD3B37">
            <w:pPr>
              <w:autoSpaceDE w:val="0"/>
              <w:autoSpaceDN w:val="0"/>
              <w:adjustRightInd w:val="0"/>
              <w:rPr>
                <w:rFonts w:ascii="Arial" w:eastAsia="Calibri" w:hAnsi="Arial" w:cs="Arial"/>
                <w:color w:val="000000"/>
                <w:sz w:val="20"/>
                <w:szCs w:val="20"/>
              </w:rPr>
            </w:pPr>
            <w:r w:rsidRPr="00F22F55">
              <w:rPr>
                <w:rFonts w:ascii="Arial" w:eastAsia="Times New Roman" w:hAnsi="Arial" w:cs="Arial"/>
                <w:b/>
                <w:bCs/>
                <w:color w:val="000000"/>
                <w:sz w:val="20"/>
                <w:szCs w:val="20"/>
                <w:lang w:val="es-ES" w:eastAsia="es-ES"/>
              </w:rPr>
              <w:t>EDWAR CASTILLO PIEDRAHITA</w:t>
            </w:r>
          </w:p>
        </w:tc>
        <w:tc>
          <w:tcPr>
            <w:tcW w:w="2126" w:type="dxa"/>
            <w:vAlign w:val="center"/>
          </w:tcPr>
          <w:p w14:paraId="32CDBFC5" w14:textId="618094CC" w:rsidR="00AF1B93" w:rsidRPr="00F22F55" w:rsidRDefault="00AF1B93" w:rsidP="00D87F14">
            <w:pPr>
              <w:rPr>
                <w:rFonts w:ascii="Arial" w:eastAsia="Times New Roman" w:hAnsi="Arial" w:cs="Arial"/>
                <w:b/>
                <w:bCs/>
                <w:color w:val="000000"/>
                <w:sz w:val="20"/>
                <w:szCs w:val="20"/>
                <w:lang w:val="es-ES" w:eastAsia="es-ES"/>
              </w:rPr>
            </w:pPr>
            <w:r w:rsidRPr="00F22F55">
              <w:rPr>
                <w:rFonts w:ascii="Arial" w:eastAsia="Times New Roman" w:hAnsi="Arial" w:cs="Arial"/>
                <w:b/>
                <w:bCs/>
                <w:color w:val="000000"/>
                <w:sz w:val="20"/>
                <w:szCs w:val="20"/>
                <w:lang w:val="es-ES" w:eastAsia="es-ES"/>
              </w:rPr>
              <w:t>No. Planilla seguridad social</w:t>
            </w:r>
          </w:p>
        </w:tc>
        <w:tc>
          <w:tcPr>
            <w:tcW w:w="1985" w:type="dxa"/>
            <w:vAlign w:val="center"/>
          </w:tcPr>
          <w:p w14:paraId="1A42A4D0" w14:textId="7BC24C84" w:rsidR="007210AC" w:rsidRPr="00F22F55" w:rsidRDefault="00AA0577" w:rsidP="00D87F14">
            <w:pP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4648170315</w:t>
            </w:r>
          </w:p>
        </w:tc>
      </w:tr>
      <w:tr w:rsidR="00D87F14" w:rsidRPr="00F22F55" w14:paraId="392E94B3" w14:textId="77777777" w:rsidTr="00D87F14">
        <w:trPr>
          <w:trHeight w:val="431"/>
        </w:trPr>
        <w:tc>
          <w:tcPr>
            <w:tcW w:w="15168" w:type="dxa"/>
            <w:gridSpan w:val="8"/>
            <w:shd w:val="clear" w:color="auto" w:fill="EAF1DD"/>
            <w:vAlign w:val="center"/>
          </w:tcPr>
          <w:p w14:paraId="1D71FE1E" w14:textId="77777777" w:rsidR="00D87F14" w:rsidRPr="00F22F55" w:rsidRDefault="00D87F14" w:rsidP="00D87F14">
            <w:pPr>
              <w:jc w:val="center"/>
              <w:rPr>
                <w:rFonts w:ascii="Arial" w:eastAsia="Calibri" w:hAnsi="Arial" w:cs="Arial"/>
                <w:sz w:val="20"/>
                <w:szCs w:val="20"/>
                <w:lang w:val="es-ES"/>
              </w:rPr>
            </w:pPr>
            <w:r w:rsidRPr="00F22F55">
              <w:rPr>
                <w:rFonts w:ascii="Arial" w:eastAsia="Times New Roman" w:hAnsi="Arial" w:cs="Arial"/>
                <w:b/>
                <w:bCs/>
                <w:color w:val="000000"/>
                <w:sz w:val="20"/>
                <w:szCs w:val="20"/>
                <w:lang w:val="es-ES" w:eastAsia="es-ES"/>
              </w:rPr>
              <w:t>Detalle de avance en productos y actividades</w:t>
            </w:r>
          </w:p>
        </w:tc>
      </w:tr>
      <w:tr w:rsidR="005B3BDA" w:rsidRPr="00F22F55" w14:paraId="470B0237" w14:textId="77777777" w:rsidTr="00D160FF">
        <w:trPr>
          <w:trHeight w:val="651"/>
        </w:trPr>
        <w:tc>
          <w:tcPr>
            <w:tcW w:w="567" w:type="dxa"/>
            <w:shd w:val="clear" w:color="auto" w:fill="EAF1DD"/>
            <w:vAlign w:val="center"/>
          </w:tcPr>
          <w:p w14:paraId="4B0B5BA9" w14:textId="77777777" w:rsidR="005B3BDA" w:rsidRPr="00F22F55" w:rsidRDefault="005B3BDA" w:rsidP="00D87F14">
            <w:pPr>
              <w:jc w:val="center"/>
              <w:rPr>
                <w:rFonts w:ascii="Arial" w:eastAsia="Calibri" w:hAnsi="Arial" w:cs="Arial"/>
                <w:b/>
                <w:sz w:val="20"/>
                <w:szCs w:val="20"/>
                <w:lang w:val="es-ES"/>
              </w:rPr>
            </w:pPr>
            <w:r w:rsidRPr="00F22F55">
              <w:rPr>
                <w:rFonts w:ascii="Arial" w:eastAsia="Calibri" w:hAnsi="Arial" w:cs="Arial"/>
                <w:b/>
                <w:sz w:val="20"/>
                <w:szCs w:val="20"/>
                <w:lang w:val="es-ES"/>
              </w:rPr>
              <w:t>N°</w:t>
            </w:r>
          </w:p>
        </w:tc>
        <w:tc>
          <w:tcPr>
            <w:tcW w:w="4395" w:type="dxa"/>
            <w:gridSpan w:val="2"/>
            <w:shd w:val="clear" w:color="auto" w:fill="EAF1DD"/>
            <w:vAlign w:val="center"/>
          </w:tcPr>
          <w:p w14:paraId="0DC84AEC" w14:textId="77777777" w:rsidR="005B3BDA" w:rsidRPr="00F22F55" w:rsidRDefault="005B3BDA" w:rsidP="00D87F14">
            <w:pPr>
              <w:jc w:val="center"/>
              <w:rPr>
                <w:rFonts w:ascii="Arial" w:eastAsia="Calibri" w:hAnsi="Arial" w:cs="Arial"/>
                <w:b/>
                <w:sz w:val="20"/>
                <w:szCs w:val="20"/>
                <w:lang w:val="es-ES"/>
              </w:rPr>
            </w:pPr>
            <w:r w:rsidRPr="00F22F55">
              <w:rPr>
                <w:rFonts w:ascii="Arial" w:eastAsia="Times New Roman" w:hAnsi="Arial" w:cs="Arial"/>
                <w:b/>
                <w:bCs/>
                <w:color w:val="000000"/>
                <w:sz w:val="20"/>
                <w:szCs w:val="20"/>
                <w:lang w:val="es-ES" w:eastAsia="es-ES"/>
              </w:rPr>
              <w:t>Actividades contractuales.</w:t>
            </w:r>
          </w:p>
        </w:tc>
        <w:tc>
          <w:tcPr>
            <w:tcW w:w="3118" w:type="dxa"/>
            <w:shd w:val="clear" w:color="auto" w:fill="EAF1DD"/>
            <w:vAlign w:val="center"/>
          </w:tcPr>
          <w:p w14:paraId="57EF021F" w14:textId="77777777" w:rsidR="005B3BDA" w:rsidRPr="00F22F55" w:rsidRDefault="005B3BDA" w:rsidP="00D87F14">
            <w:pPr>
              <w:jc w:val="center"/>
              <w:rPr>
                <w:rFonts w:ascii="Arial" w:eastAsia="Calibri" w:hAnsi="Arial" w:cs="Arial"/>
                <w:b/>
                <w:sz w:val="20"/>
                <w:szCs w:val="20"/>
                <w:lang w:val="es-ES"/>
              </w:rPr>
            </w:pPr>
            <w:r w:rsidRPr="00F22F55">
              <w:rPr>
                <w:rFonts w:ascii="Arial" w:eastAsia="Times New Roman" w:hAnsi="Arial" w:cs="Arial"/>
                <w:b/>
                <w:bCs/>
                <w:color w:val="000000"/>
                <w:sz w:val="20"/>
                <w:szCs w:val="20"/>
                <w:lang w:val="es-ES" w:eastAsia="es-ES"/>
              </w:rPr>
              <w:t>Descripción de actividades ejecutadas en el periodo</w:t>
            </w:r>
          </w:p>
        </w:tc>
        <w:tc>
          <w:tcPr>
            <w:tcW w:w="2977" w:type="dxa"/>
            <w:gridSpan w:val="2"/>
            <w:shd w:val="clear" w:color="auto" w:fill="EAF1DD"/>
            <w:vAlign w:val="center"/>
          </w:tcPr>
          <w:p w14:paraId="0731368F" w14:textId="77777777" w:rsidR="005B3BDA" w:rsidRPr="00F22F55" w:rsidRDefault="005B3BDA" w:rsidP="00D87F14">
            <w:pPr>
              <w:jc w:val="center"/>
              <w:rPr>
                <w:rFonts w:ascii="Arial" w:eastAsia="Calibri" w:hAnsi="Arial" w:cs="Arial"/>
                <w:b/>
                <w:sz w:val="20"/>
                <w:szCs w:val="20"/>
                <w:lang w:val="pt-PT"/>
              </w:rPr>
            </w:pPr>
            <w:r w:rsidRPr="00F22F55">
              <w:rPr>
                <w:rFonts w:ascii="Arial" w:eastAsia="Times New Roman" w:hAnsi="Arial" w:cs="Arial"/>
                <w:b/>
                <w:bCs/>
                <w:color w:val="000000"/>
                <w:sz w:val="20"/>
                <w:szCs w:val="20"/>
                <w:lang w:val="pt-PT" w:eastAsia="es-ES"/>
              </w:rPr>
              <w:t>Documentos de soporte o evidencias.</w:t>
            </w:r>
          </w:p>
        </w:tc>
        <w:tc>
          <w:tcPr>
            <w:tcW w:w="4111" w:type="dxa"/>
            <w:gridSpan w:val="2"/>
            <w:shd w:val="clear" w:color="auto" w:fill="EAF1DD"/>
            <w:vAlign w:val="center"/>
          </w:tcPr>
          <w:p w14:paraId="49AE8401" w14:textId="77777777" w:rsidR="005B3BDA" w:rsidRPr="00F22F55" w:rsidRDefault="005B3BDA" w:rsidP="00D87F14">
            <w:pPr>
              <w:jc w:val="center"/>
              <w:rPr>
                <w:rFonts w:ascii="Arial" w:eastAsia="Calibri" w:hAnsi="Arial" w:cs="Arial"/>
                <w:b/>
                <w:sz w:val="20"/>
                <w:szCs w:val="20"/>
                <w:lang w:val="es-ES"/>
              </w:rPr>
            </w:pPr>
            <w:r w:rsidRPr="00F22F55">
              <w:rPr>
                <w:rFonts w:ascii="Arial" w:eastAsia="Times New Roman" w:hAnsi="Arial" w:cs="Arial"/>
                <w:b/>
                <w:bCs/>
                <w:color w:val="000000"/>
                <w:sz w:val="20"/>
                <w:szCs w:val="20"/>
                <w:lang w:val="es-ES" w:eastAsia="es-ES"/>
              </w:rPr>
              <w:t>Observaciones</w:t>
            </w:r>
          </w:p>
        </w:tc>
      </w:tr>
      <w:tr w:rsidR="005B3BDA" w:rsidRPr="00F22F55" w14:paraId="538C438B" w14:textId="77777777" w:rsidTr="0035476F">
        <w:tc>
          <w:tcPr>
            <w:tcW w:w="567" w:type="dxa"/>
          </w:tcPr>
          <w:p w14:paraId="0C60C862" w14:textId="77777777" w:rsidR="005B3BDA" w:rsidRPr="00F22F55" w:rsidRDefault="005B3BDA" w:rsidP="00D87F14">
            <w:pPr>
              <w:jc w:val="center"/>
              <w:rPr>
                <w:rFonts w:ascii="Arial" w:eastAsia="Calibri" w:hAnsi="Arial" w:cs="Arial"/>
                <w:sz w:val="20"/>
                <w:szCs w:val="20"/>
                <w:lang w:val="es-ES"/>
              </w:rPr>
            </w:pPr>
            <w:r w:rsidRPr="00F22F55">
              <w:rPr>
                <w:rFonts w:ascii="Arial" w:eastAsia="Calibri" w:hAnsi="Arial" w:cs="Arial"/>
                <w:sz w:val="20"/>
                <w:szCs w:val="20"/>
                <w:lang w:val="es-ES"/>
              </w:rPr>
              <w:t>1</w:t>
            </w:r>
          </w:p>
        </w:tc>
        <w:tc>
          <w:tcPr>
            <w:tcW w:w="4395" w:type="dxa"/>
            <w:gridSpan w:val="2"/>
          </w:tcPr>
          <w:p w14:paraId="77F40741" w14:textId="66FA1E52" w:rsidR="005B3BDA" w:rsidRPr="00F22F55" w:rsidRDefault="0035476F" w:rsidP="00D87F14">
            <w:pPr>
              <w:rPr>
                <w:rFonts w:ascii="Arial" w:eastAsia="Calibri" w:hAnsi="Arial" w:cs="Arial"/>
                <w:sz w:val="20"/>
                <w:szCs w:val="20"/>
                <w:lang w:val="es-ES"/>
              </w:rPr>
            </w:pPr>
            <w:r w:rsidRPr="00F22F55">
              <w:rPr>
                <w:rFonts w:ascii="Arial" w:hAnsi="Arial" w:cs="Arial"/>
                <w:b/>
                <w:sz w:val="20"/>
                <w:szCs w:val="20"/>
              </w:rPr>
              <w:t xml:space="preserve">Acompañar a los presidentes de las Juntas de Acción Comunal en la gestión y actualización de la documentación requerida para su funcionamiento, incluyendo el-trámite y renovación del RUT, el RUC, certificado de cuenta bancaria, </w:t>
            </w:r>
            <w:r w:rsidRPr="00F22F55">
              <w:rPr>
                <w:rFonts w:ascii="Arial" w:hAnsi="Arial" w:cs="Arial"/>
                <w:b/>
                <w:sz w:val="20"/>
                <w:szCs w:val="20"/>
              </w:rPr>
              <w:lastRenderedPageBreak/>
              <w:t>reforma de estatutos y demás documentos necesarios para su legalidad.</w:t>
            </w:r>
          </w:p>
        </w:tc>
        <w:tc>
          <w:tcPr>
            <w:tcW w:w="3118" w:type="dxa"/>
          </w:tcPr>
          <w:p w14:paraId="5A485307" w14:textId="17690EDE" w:rsidR="00A1335C" w:rsidRPr="00F22F55" w:rsidRDefault="00AA0577" w:rsidP="008E0E81">
            <w:pPr>
              <w:contextualSpacing/>
              <w:jc w:val="both"/>
              <w:rPr>
                <w:rFonts w:ascii="Arial" w:eastAsia="Calibri" w:hAnsi="Arial" w:cs="Arial"/>
                <w:sz w:val="20"/>
                <w:szCs w:val="20"/>
                <w:lang w:val="es-ES"/>
              </w:rPr>
            </w:pPr>
            <w:r>
              <w:rPr>
                <w:rFonts w:ascii="Arial" w:eastAsia="Calibri" w:hAnsi="Arial" w:cs="Arial"/>
                <w:sz w:val="20"/>
                <w:szCs w:val="20"/>
                <w:lang w:val="es-ES"/>
              </w:rPr>
              <w:lastRenderedPageBreak/>
              <w:t>En el mes de abril</w:t>
            </w:r>
            <w:r w:rsidR="008E0E81" w:rsidRPr="00F22F55">
              <w:rPr>
                <w:rFonts w:ascii="Arial" w:eastAsia="Calibri" w:hAnsi="Arial" w:cs="Arial"/>
                <w:sz w:val="20"/>
                <w:szCs w:val="20"/>
                <w:lang w:val="es-ES"/>
              </w:rPr>
              <w:t xml:space="preserve"> se apoyó a los presidentes que necesitaban realizar una actualización o renovación de documentos desde la oficina de JAC y con el acompañamiento de sus funcionarios.</w:t>
            </w:r>
          </w:p>
          <w:p w14:paraId="12A711E1" w14:textId="343D0AC2" w:rsidR="00C859AE" w:rsidRPr="00F22F55" w:rsidRDefault="00C859AE" w:rsidP="005008C3">
            <w:pPr>
              <w:contextualSpacing/>
              <w:jc w:val="both"/>
              <w:rPr>
                <w:rFonts w:ascii="Arial" w:eastAsia="Calibri" w:hAnsi="Arial" w:cs="Arial"/>
                <w:sz w:val="20"/>
                <w:szCs w:val="20"/>
                <w:lang w:val="es-ES"/>
              </w:rPr>
            </w:pPr>
            <w:r w:rsidRPr="00F22F55">
              <w:rPr>
                <w:rFonts w:ascii="Arial" w:eastAsia="Calibri" w:hAnsi="Arial" w:cs="Arial"/>
                <w:sz w:val="20"/>
                <w:szCs w:val="20"/>
                <w:lang w:val="es-ES"/>
              </w:rPr>
              <w:lastRenderedPageBreak/>
              <w:t>Tam</w:t>
            </w:r>
            <w:r w:rsidR="008E0E81" w:rsidRPr="00F22F55">
              <w:rPr>
                <w:rFonts w:ascii="Arial" w:eastAsia="Calibri" w:hAnsi="Arial" w:cs="Arial"/>
                <w:sz w:val="20"/>
                <w:szCs w:val="20"/>
                <w:lang w:val="es-ES"/>
              </w:rPr>
              <w:t>bién se atendieron</w:t>
            </w:r>
            <w:r w:rsidR="001623F1">
              <w:rPr>
                <w:rFonts w:ascii="Arial" w:eastAsia="Calibri" w:hAnsi="Arial" w:cs="Arial"/>
                <w:sz w:val="20"/>
                <w:szCs w:val="20"/>
                <w:lang w:val="es-ES"/>
              </w:rPr>
              <w:t xml:space="preserve"> 16</w:t>
            </w:r>
            <w:r w:rsidR="005008C3" w:rsidRPr="00F22F55">
              <w:rPr>
                <w:rFonts w:ascii="Arial" w:eastAsia="Calibri" w:hAnsi="Arial" w:cs="Arial"/>
                <w:sz w:val="20"/>
                <w:szCs w:val="20"/>
                <w:lang w:val="es-ES"/>
              </w:rPr>
              <w:t xml:space="preserve"> </w:t>
            </w:r>
            <w:r w:rsidR="008E0E81" w:rsidRPr="00F22F55">
              <w:rPr>
                <w:rFonts w:ascii="Arial" w:eastAsia="Calibri" w:hAnsi="Arial" w:cs="Arial"/>
                <w:sz w:val="20"/>
                <w:szCs w:val="20"/>
                <w:lang w:val="es-ES"/>
              </w:rPr>
              <w:t xml:space="preserve"> solicitudes que presentaron en la oficina de JAC </w:t>
            </w:r>
            <w:r w:rsidR="008B2B10" w:rsidRPr="00F22F55">
              <w:rPr>
                <w:rFonts w:ascii="Arial" w:eastAsia="Calibri" w:hAnsi="Arial" w:cs="Arial"/>
                <w:sz w:val="20"/>
                <w:szCs w:val="20"/>
                <w:lang w:val="es-ES"/>
              </w:rPr>
              <w:t>sobre algunos inconvenientes</w:t>
            </w:r>
            <w:r w:rsidR="008E0E81" w:rsidRPr="00F22F55">
              <w:rPr>
                <w:rFonts w:ascii="Arial" w:eastAsia="Calibri" w:hAnsi="Arial" w:cs="Arial"/>
                <w:sz w:val="20"/>
                <w:szCs w:val="20"/>
                <w:lang w:val="es-ES"/>
              </w:rPr>
              <w:t xml:space="preserve"> que vienen sucediendo en las diferentes veredas y que los </w:t>
            </w:r>
            <w:r w:rsidR="00C32973" w:rsidRPr="00F22F55">
              <w:rPr>
                <w:rFonts w:ascii="Arial" w:eastAsia="Calibri" w:hAnsi="Arial" w:cs="Arial"/>
                <w:sz w:val="20"/>
                <w:szCs w:val="20"/>
                <w:lang w:val="es-ES"/>
              </w:rPr>
              <w:t>está</w:t>
            </w:r>
            <w:r w:rsidR="008E0E81" w:rsidRPr="00F22F55">
              <w:rPr>
                <w:rFonts w:ascii="Arial" w:eastAsia="Calibri" w:hAnsi="Arial" w:cs="Arial"/>
                <w:sz w:val="20"/>
                <w:szCs w:val="20"/>
                <w:lang w:val="es-ES"/>
              </w:rPr>
              <w:t xml:space="preserve"> afectando para poder funcionar de manera articulada y positiva con el fin de buscar el bien de la comunidad</w:t>
            </w:r>
            <w:r w:rsidR="00C32973" w:rsidRPr="00F22F55">
              <w:rPr>
                <w:rFonts w:ascii="Arial" w:eastAsia="Calibri" w:hAnsi="Arial" w:cs="Arial"/>
                <w:sz w:val="20"/>
                <w:szCs w:val="20"/>
                <w:lang w:val="es-ES"/>
              </w:rPr>
              <w:t>.</w:t>
            </w:r>
            <w:r w:rsidR="00753E73" w:rsidRPr="00F22F55">
              <w:rPr>
                <w:rFonts w:ascii="Arial" w:eastAsia="Calibri" w:hAnsi="Arial" w:cs="Arial"/>
                <w:sz w:val="20"/>
                <w:szCs w:val="20"/>
                <w:lang w:val="es-ES"/>
              </w:rPr>
              <w:t xml:space="preserve"> </w:t>
            </w:r>
          </w:p>
        </w:tc>
        <w:tc>
          <w:tcPr>
            <w:tcW w:w="2977" w:type="dxa"/>
            <w:gridSpan w:val="2"/>
          </w:tcPr>
          <w:p w14:paraId="72029C65" w14:textId="652A4156" w:rsidR="00D53BB6" w:rsidRPr="00F22F55" w:rsidRDefault="00266D65" w:rsidP="00842BB5">
            <w:pPr>
              <w:rPr>
                <w:rFonts w:ascii="Arial" w:eastAsia="Calibri" w:hAnsi="Arial" w:cs="Arial"/>
                <w:sz w:val="20"/>
                <w:szCs w:val="20"/>
                <w:lang w:val="es-ES"/>
              </w:rPr>
            </w:pPr>
            <w:r w:rsidRPr="00F22F55">
              <w:rPr>
                <w:rFonts w:ascii="Arial" w:eastAsia="Calibri" w:hAnsi="Arial" w:cs="Arial"/>
                <w:sz w:val="20"/>
                <w:szCs w:val="20"/>
                <w:lang w:val="es-ES"/>
              </w:rPr>
              <w:lastRenderedPageBreak/>
              <w:t>Evidencias fotográficas.</w:t>
            </w:r>
          </w:p>
          <w:p w14:paraId="4566A8FA" w14:textId="3A2C8387" w:rsidR="00266D65" w:rsidRPr="00F22F55" w:rsidRDefault="00247EF2" w:rsidP="00842BB5">
            <w:pPr>
              <w:rPr>
                <w:rFonts w:ascii="Arial" w:eastAsia="Calibri" w:hAnsi="Arial" w:cs="Arial"/>
                <w:sz w:val="20"/>
                <w:szCs w:val="20"/>
                <w:lang w:val="es-ES"/>
              </w:rPr>
            </w:pPr>
            <w:r>
              <w:rPr>
                <w:rFonts w:ascii="Arial" w:eastAsia="Calibri" w:hAnsi="Arial" w:cs="Arial"/>
                <w:sz w:val="20"/>
                <w:szCs w:val="20"/>
                <w:lang w:val="es-ES"/>
              </w:rPr>
              <w:t>Listado de asistencia</w:t>
            </w:r>
          </w:p>
        </w:tc>
        <w:tc>
          <w:tcPr>
            <w:tcW w:w="4111" w:type="dxa"/>
            <w:gridSpan w:val="2"/>
          </w:tcPr>
          <w:p w14:paraId="12654ECA" w14:textId="783FE754" w:rsidR="00AE5763" w:rsidRPr="00F22F55" w:rsidRDefault="00AE5763" w:rsidP="00E93122">
            <w:pPr>
              <w:rPr>
                <w:rFonts w:ascii="Arial" w:eastAsia="Calibri" w:hAnsi="Arial" w:cs="Arial"/>
                <w:sz w:val="20"/>
                <w:szCs w:val="20"/>
              </w:rPr>
            </w:pPr>
          </w:p>
        </w:tc>
      </w:tr>
      <w:tr w:rsidR="005B3BDA" w:rsidRPr="00F22F55" w14:paraId="0B827CD0" w14:textId="77777777" w:rsidTr="0035476F">
        <w:tc>
          <w:tcPr>
            <w:tcW w:w="567" w:type="dxa"/>
          </w:tcPr>
          <w:p w14:paraId="4708131F" w14:textId="6936B591" w:rsidR="005B3BDA" w:rsidRPr="00F22F55" w:rsidRDefault="005B3BDA" w:rsidP="00D87F14">
            <w:pPr>
              <w:jc w:val="center"/>
              <w:rPr>
                <w:rFonts w:ascii="Arial" w:eastAsia="Calibri" w:hAnsi="Arial" w:cs="Arial"/>
                <w:sz w:val="20"/>
                <w:szCs w:val="20"/>
                <w:lang w:val="es-ES"/>
              </w:rPr>
            </w:pPr>
            <w:r w:rsidRPr="00F22F55">
              <w:rPr>
                <w:rFonts w:ascii="Arial" w:eastAsia="Calibri" w:hAnsi="Arial" w:cs="Arial"/>
                <w:sz w:val="20"/>
                <w:szCs w:val="20"/>
                <w:lang w:val="es-ES"/>
              </w:rPr>
              <w:t>2</w:t>
            </w:r>
          </w:p>
        </w:tc>
        <w:tc>
          <w:tcPr>
            <w:tcW w:w="4395" w:type="dxa"/>
            <w:gridSpan w:val="2"/>
          </w:tcPr>
          <w:p w14:paraId="1BD26E1F" w14:textId="406D13B9" w:rsidR="005B3BDA" w:rsidRPr="00F22F55" w:rsidRDefault="0035476F" w:rsidP="00D87F14">
            <w:pPr>
              <w:rPr>
                <w:rFonts w:ascii="Arial" w:eastAsia="Calibri" w:hAnsi="Arial" w:cs="Arial"/>
                <w:sz w:val="20"/>
                <w:szCs w:val="20"/>
                <w:lang w:val="es-ES"/>
              </w:rPr>
            </w:pPr>
            <w:r w:rsidRPr="00F22F55">
              <w:rPr>
                <w:rFonts w:ascii="Arial" w:hAnsi="Arial" w:cs="Arial"/>
                <w:b/>
                <w:sz w:val="20"/>
                <w:szCs w:val="20"/>
              </w:rPr>
              <w:t>Gestionar y mantener actualizada la información de los organismos de acción comunal en la plataforma SURCO, en cumplimiento de la normatividad vigente, así mismo, participar en los espacios de capacitación requeridos para el manejo adecuado de dicha plataforma.</w:t>
            </w:r>
          </w:p>
        </w:tc>
        <w:tc>
          <w:tcPr>
            <w:tcW w:w="3118" w:type="dxa"/>
          </w:tcPr>
          <w:p w14:paraId="4A3C2B97" w14:textId="69399CEC" w:rsidR="00A00F1F" w:rsidRPr="00F22F55" w:rsidRDefault="008B2B10" w:rsidP="006564CE">
            <w:pPr>
              <w:pStyle w:val="Prrafodelista"/>
              <w:ind w:left="0"/>
              <w:rPr>
                <w:rFonts w:ascii="Arial" w:eastAsia="Calibri" w:hAnsi="Arial" w:cs="Arial"/>
                <w:sz w:val="20"/>
                <w:szCs w:val="20"/>
              </w:rPr>
            </w:pPr>
            <w:r w:rsidRPr="00F22F55">
              <w:rPr>
                <w:rFonts w:ascii="Arial" w:eastAsia="Calibri" w:hAnsi="Arial" w:cs="Arial"/>
                <w:sz w:val="20"/>
                <w:szCs w:val="20"/>
              </w:rPr>
              <w:t>En este mes se entregaron</w:t>
            </w:r>
            <w:r w:rsidR="001623F1">
              <w:rPr>
                <w:rFonts w:ascii="Arial" w:eastAsia="Calibri" w:hAnsi="Arial" w:cs="Arial"/>
                <w:sz w:val="20"/>
                <w:szCs w:val="20"/>
              </w:rPr>
              <w:t xml:space="preserve"> </w:t>
            </w:r>
            <w:r w:rsidRPr="00F22F55">
              <w:rPr>
                <w:rFonts w:ascii="Arial" w:eastAsia="Calibri" w:hAnsi="Arial" w:cs="Arial"/>
                <w:sz w:val="20"/>
                <w:szCs w:val="20"/>
              </w:rPr>
              <w:t xml:space="preserve"> </w:t>
            </w:r>
            <w:r w:rsidR="004B163C" w:rsidRPr="00F22F55">
              <w:rPr>
                <w:rFonts w:ascii="Arial" w:eastAsia="Calibri" w:hAnsi="Arial" w:cs="Arial"/>
                <w:sz w:val="20"/>
                <w:szCs w:val="20"/>
              </w:rPr>
              <w:t>autos</w:t>
            </w:r>
            <w:r w:rsidRPr="00F22F55">
              <w:rPr>
                <w:rFonts w:ascii="Arial" w:eastAsia="Calibri" w:hAnsi="Arial" w:cs="Arial"/>
                <w:sz w:val="20"/>
                <w:szCs w:val="20"/>
              </w:rPr>
              <w:t xml:space="preserve"> de reconocimiento a algunas JAC que la solicitaron para realizar procesos y trámites pendientes. </w:t>
            </w:r>
          </w:p>
        </w:tc>
        <w:tc>
          <w:tcPr>
            <w:tcW w:w="2977" w:type="dxa"/>
            <w:gridSpan w:val="2"/>
          </w:tcPr>
          <w:p w14:paraId="01610FCF" w14:textId="65793F99" w:rsidR="00CE7D94" w:rsidRPr="00F22F55" w:rsidRDefault="00E23F0F" w:rsidP="00CE7D94">
            <w:pPr>
              <w:rPr>
                <w:rFonts w:ascii="Arial" w:eastAsia="Calibri" w:hAnsi="Arial" w:cs="Arial"/>
                <w:sz w:val="20"/>
                <w:szCs w:val="20"/>
              </w:rPr>
            </w:pPr>
            <w:r w:rsidRPr="00F22F55">
              <w:rPr>
                <w:rFonts w:ascii="Arial" w:eastAsia="Calibri" w:hAnsi="Arial" w:cs="Arial"/>
                <w:sz w:val="20"/>
                <w:szCs w:val="20"/>
              </w:rPr>
              <w:t xml:space="preserve">Evidencias </w:t>
            </w:r>
            <w:r w:rsidR="00C92435" w:rsidRPr="00F22F55">
              <w:rPr>
                <w:rFonts w:ascii="Arial" w:eastAsia="Calibri" w:hAnsi="Arial" w:cs="Arial"/>
                <w:sz w:val="20"/>
                <w:szCs w:val="20"/>
              </w:rPr>
              <w:t>fotográficas</w:t>
            </w:r>
            <w:r w:rsidR="00266D65" w:rsidRPr="00F22F55">
              <w:rPr>
                <w:rFonts w:ascii="Arial" w:eastAsia="Calibri" w:hAnsi="Arial" w:cs="Arial"/>
                <w:sz w:val="20"/>
                <w:szCs w:val="20"/>
              </w:rPr>
              <w:t>.</w:t>
            </w:r>
          </w:p>
        </w:tc>
        <w:tc>
          <w:tcPr>
            <w:tcW w:w="4111" w:type="dxa"/>
            <w:gridSpan w:val="2"/>
          </w:tcPr>
          <w:p w14:paraId="64898A10" w14:textId="7FDA8E1D" w:rsidR="00CA50C6" w:rsidRPr="00F22F55" w:rsidRDefault="00CA50C6" w:rsidP="0069423E">
            <w:pPr>
              <w:rPr>
                <w:rFonts w:ascii="Arial" w:eastAsia="Calibri" w:hAnsi="Arial" w:cs="Arial"/>
                <w:sz w:val="20"/>
                <w:szCs w:val="20"/>
              </w:rPr>
            </w:pPr>
          </w:p>
        </w:tc>
      </w:tr>
      <w:tr w:rsidR="00842BB5" w:rsidRPr="00F22F55" w14:paraId="2DBC96F9" w14:textId="77777777" w:rsidTr="0035476F">
        <w:tc>
          <w:tcPr>
            <w:tcW w:w="567" w:type="dxa"/>
          </w:tcPr>
          <w:p w14:paraId="27FAE87E" w14:textId="77777777" w:rsidR="005B3BDA" w:rsidRPr="00F22F55" w:rsidRDefault="005B3BDA" w:rsidP="00D87F14">
            <w:pPr>
              <w:jc w:val="center"/>
              <w:rPr>
                <w:rFonts w:ascii="Arial" w:eastAsia="Calibri" w:hAnsi="Arial" w:cs="Arial"/>
                <w:sz w:val="20"/>
                <w:szCs w:val="20"/>
                <w:lang w:val="es-ES"/>
              </w:rPr>
            </w:pPr>
            <w:r w:rsidRPr="00F22F55">
              <w:rPr>
                <w:rFonts w:ascii="Arial" w:eastAsia="Calibri" w:hAnsi="Arial" w:cs="Arial"/>
                <w:sz w:val="20"/>
                <w:szCs w:val="20"/>
                <w:lang w:val="es-ES"/>
              </w:rPr>
              <w:t>3</w:t>
            </w:r>
          </w:p>
        </w:tc>
        <w:tc>
          <w:tcPr>
            <w:tcW w:w="4395" w:type="dxa"/>
            <w:gridSpan w:val="2"/>
          </w:tcPr>
          <w:p w14:paraId="5FB5F4B3" w14:textId="353D0706" w:rsidR="005B3BDA" w:rsidRPr="00F22F55" w:rsidRDefault="00964485" w:rsidP="00D87F14">
            <w:pPr>
              <w:rPr>
                <w:rFonts w:ascii="Arial" w:eastAsia="Calibri" w:hAnsi="Arial" w:cs="Arial"/>
                <w:sz w:val="20"/>
                <w:szCs w:val="20"/>
                <w:lang w:val="es-ES"/>
              </w:rPr>
            </w:pPr>
            <w:r w:rsidRPr="00F22F55">
              <w:rPr>
                <w:rFonts w:ascii="Arial" w:hAnsi="Arial" w:cs="Arial"/>
                <w:b/>
                <w:sz w:val="20"/>
                <w:szCs w:val="20"/>
              </w:rPr>
              <w:t>Asistir a las capacitaciones y/o reuniones relacionadas con los procesos de las Juntas de acción comunal del Municipio de Urrao, y fortalecer la vinculación de las Juntas de Acción Comunal (JAC) en los espacios de participación institucional y social.</w:t>
            </w:r>
          </w:p>
        </w:tc>
        <w:tc>
          <w:tcPr>
            <w:tcW w:w="3118" w:type="dxa"/>
          </w:tcPr>
          <w:p w14:paraId="62796971" w14:textId="3BB09C75" w:rsidR="002F0B32" w:rsidRPr="00F22F55" w:rsidRDefault="00CF1A52" w:rsidP="006564CE">
            <w:pPr>
              <w:pStyle w:val="Prrafodelista"/>
              <w:ind w:left="0"/>
              <w:rPr>
                <w:rFonts w:ascii="Arial" w:eastAsia="Calibri" w:hAnsi="Arial" w:cs="Arial"/>
                <w:sz w:val="20"/>
                <w:szCs w:val="20"/>
                <w:lang w:val="es-ES"/>
              </w:rPr>
            </w:pPr>
            <w:r>
              <w:rPr>
                <w:rFonts w:ascii="Arial" w:eastAsia="Calibri" w:hAnsi="Arial" w:cs="Arial"/>
                <w:sz w:val="20"/>
                <w:szCs w:val="20"/>
                <w:lang w:val="es-ES"/>
              </w:rPr>
              <w:t xml:space="preserve">Durante este mes </w:t>
            </w:r>
            <w:r>
              <w:rPr>
                <w:rFonts w:ascii="Arial" w:eastAsia="Calibri" w:hAnsi="Arial" w:cs="Arial"/>
                <w:sz w:val="20"/>
                <w:szCs w:val="20"/>
                <w:lang w:val="es-ES"/>
              </w:rPr>
              <w:softHyphen/>
            </w:r>
            <w:r>
              <w:rPr>
                <w:rFonts w:ascii="Arial" w:eastAsia="Calibri" w:hAnsi="Arial" w:cs="Arial"/>
                <w:sz w:val="20"/>
                <w:szCs w:val="20"/>
                <w:lang w:val="es-ES"/>
              </w:rPr>
              <w:softHyphen/>
            </w:r>
            <w:r w:rsidR="00AA0577">
              <w:rPr>
                <w:rFonts w:ascii="Arial" w:eastAsia="Calibri" w:hAnsi="Arial" w:cs="Arial"/>
                <w:sz w:val="20"/>
                <w:szCs w:val="20"/>
                <w:lang w:val="es-ES"/>
              </w:rPr>
              <w:t xml:space="preserve"> pudimos apoyar de manera virtua</w:t>
            </w:r>
            <w:r w:rsidR="00E60F64">
              <w:rPr>
                <w:rFonts w:ascii="Arial" w:eastAsia="Calibri" w:hAnsi="Arial" w:cs="Arial"/>
                <w:sz w:val="20"/>
                <w:szCs w:val="20"/>
                <w:lang w:val="es-ES"/>
              </w:rPr>
              <w:t>l con funcionarios de la gobernación de Antioquia y a través de videos que nos permitieron reforzar o aclarar dudas que se tenían frente al proceso de las elecciones de JAC, gracias a esto se apoyan a los presidentes que presentan inconvenientes o dudas al momento de realizar dicho proceso.</w:t>
            </w:r>
          </w:p>
        </w:tc>
        <w:tc>
          <w:tcPr>
            <w:tcW w:w="2977" w:type="dxa"/>
            <w:gridSpan w:val="2"/>
          </w:tcPr>
          <w:p w14:paraId="1D63134B" w14:textId="7789CE29" w:rsidR="00B15916" w:rsidRPr="00F22F55" w:rsidRDefault="00893D30" w:rsidP="00D87F14">
            <w:pPr>
              <w:rPr>
                <w:rFonts w:ascii="Arial" w:eastAsia="Calibri" w:hAnsi="Arial" w:cs="Arial"/>
                <w:sz w:val="20"/>
                <w:szCs w:val="20"/>
                <w:lang w:val="es-ES"/>
              </w:rPr>
            </w:pPr>
            <w:r w:rsidRPr="00F22F55">
              <w:rPr>
                <w:rFonts w:ascii="Arial" w:eastAsia="Calibri" w:hAnsi="Arial" w:cs="Arial"/>
                <w:sz w:val="20"/>
                <w:szCs w:val="20"/>
                <w:lang w:val="es-ES"/>
              </w:rPr>
              <w:t>Evidencias fotográficas</w:t>
            </w:r>
            <w:r w:rsidR="00266D65" w:rsidRPr="00F22F55">
              <w:rPr>
                <w:rFonts w:ascii="Arial" w:eastAsia="Calibri" w:hAnsi="Arial" w:cs="Arial"/>
                <w:sz w:val="20"/>
                <w:szCs w:val="20"/>
                <w:lang w:val="es-ES"/>
              </w:rPr>
              <w:t>.</w:t>
            </w:r>
          </w:p>
          <w:p w14:paraId="66CEFBE6" w14:textId="63B7FF31" w:rsidR="00266D65" w:rsidRPr="00F22F55" w:rsidRDefault="00266D65" w:rsidP="00D87F14">
            <w:pPr>
              <w:rPr>
                <w:rFonts w:ascii="Arial" w:eastAsia="Calibri" w:hAnsi="Arial" w:cs="Arial"/>
                <w:sz w:val="20"/>
                <w:szCs w:val="20"/>
                <w:lang w:val="es-ES"/>
              </w:rPr>
            </w:pPr>
          </w:p>
        </w:tc>
        <w:tc>
          <w:tcPr>
            <w:tcW w:w="4111" w:type="dxa"/>
            <w:gridSpan w:val="2"/>
          </w:tcPr>
          <w:p w14:paraId="527A0271" w14:textId="76B02944" w:rsidR="004A76E8" w:rsidRPr="00F22F55" w:rsidRDefault="004A76E8" w:rsidP="00D04DCD">
            <w:pPr>
              <w:rPr>
                <w:rFonts w:ascii="Arial" w:eastAsia="Calibri" w:hAnsi="Arial" w:cs="Arial"/>
                <w:sz w:val="20"/>
                <w:szCs w:val="20"/>
                <w:lang w:val="es-ES"/>
              </w:rPr>
            </w:pPr>
          </w:p>
        </w:tc>
      </w:tr>
      <w:tr w:rsidR="00842BB5" w:rsidRPr="00F22F55" w14:paraId="1DB8B619" w14:textId="77777777" w:rsidTr="0035476F">
        <w:trPr>
          <w:trHeight w:val="73"/>
        </w:trPr>
        <w:tc>
          <w:tcPr>
            <w:tcW w:w="567" w:type="dxa"/>
          </w:tcPr>
          <w:p w14:paraId="36F893D7" w14:textId="77A9FF51" w:rsidR="005B3BDA" w:rsidRPr="00F22F55" w:rsidRDefault="005B3BDA" w:rsidP="00D87F14">
            <w:pPr>
              <w:jc w:val="center"/>
              <w:rPr>
                <w:rFonts w:ascii="Arial" w:eastAsia="Calibri" w:hAnsi="Arial" w:cs="Arial"/>
                <w:sz w:val="20"/>
                <w:szCs w:val="20"/>
                <w:lang w:val="es-ES"/>
              </w:rPr>
            </w:pPr>
            <w:r w:rsidRPr="00F22F55">
              <w:rPr>
                <w:rFonts w:ascii="Arial" w:eastAsia="Calibri" w:hAnsi="Arial" w:cs="Arial"/>
                <w:sz w:val="20"/>
                <w:szCs w:val="20"/>
                <w:lang w:val="es-ES"/>
              </w:rPr>
              <w:t>4</w:t>
            </w:r>
          </w:p>
        </w:tc>
        <w:tc>
          <w:tcPr>
            <w:tcW w:w="4395" w:type="dxa"/>
            <w:gridSpan w:val="2"/>
          </w:tcPr>
          <w:p w14:paraId="794C8096" w14:textId="483F4A79" w:rsidR="005B3BDA" w:rsidRPr="00F22F55" w:rsidRDefault="00964485" w:rsidP="00D87F14">
            <w:pPr>
              <w:rPr>
                <w:rFonts w:ascii="Arial" w:eastAsia="Calibri" w:hAnsi="Arial" w:cs="Arial"/>
                <w:sz w:val="20"/>
                <w:szCs w:val="20"/>
                <w:lang w:val="es-ES"/>
              </w:rPr>
            </w:pPr>
            <w:r w:rsidRPr="00F22F55">
              <w:rPr>
                <w:rFonts w:ascii="Arial" w:hAnsi="Arial" w:cs="Arial"/>
                <w:b/>
                <w:sz w:val="20"/>
                <w:szCs w:val="20"/>
              </w:rPr>
              <w:t xml:space="preserve">Asistir y participar activamente en las reuniones de ASOCOMUNAL, así mismo de Juntas de Acción Comunal que requieran acompañamiento, brindando soporte técnico y operativo, así como facilitando la creación de procesos de  conciliación y espacios de diálogo que fortalezcan la </w:t>
            </w:r>
            <w:r w:rsidRPr="00F22F55">
              <w:rPr>
                <w:rFonts w:ascii="Arial" w:hAnsi="Arial" w:cs="Arial"/>
                <w:b/>
                <w:sz w:val="20"/>
                <w:szCs w:val="20"/>
              </w:rPr>
              <w:lastRenderedPageBreak/>
              <w:t>convivencia, la participación comunitaria y la resolución pacífica de conflictos.</w:t>
            </w:r>
          </w:p>
        </w:tc>
        <w:tc>
          <w:tcPr>
            <w:tcW w:w="3118" w:type="dxa"/>
          </w:tcPr>
          <w:p w14:paraId="7F90C789" w14:textId="77777777" w:rsidR="006811B5" w:rsidRDefault="00AE1951" w:rsidP="00E23F0F">
            <w:pPr>
              <w:contextualSpacing/>
              <w:jc w:val="both"/>
              <w:rPr>
                <w:rFonts w:ascii="Arial" w:eastAsia="Calibri" w:hAnsi="Arial" w:cs="Arial"/>
                <w:sz w:val="20"/>
                <w:szCs w:val="20"/>
                <w:lang w:val="es-ES"/>
              </w:rPr>
            </w:pPr>
            <w:r w:rsidRPr="00F22F55">
              <w:rPr>
                <w:rFonts w:ascii="Arial" w:eastAsia="Calibri" w:hAnsi="Arial" w:cs="Arial"/>
                <w:sz w:val="20"/>
                <w:szCs w:val="20"/>
                <w:lang w:val="es-ES"/>
              </w:rPr>
              <w:lastRenderedPageBreak/>
              <w:t>E</w:t>
            </w:r>
            <w:r w:rsidR="00E23F0F" w:rsidRPr="00F22F55">
              <w:rPr>
                <w:rFonts w:ascii="Arial" w:eastAsia="Calibri" w:hAnsi="Arial" w:cs="Arial"/>
                <w:sz w:val="20"/>
                <w:szCs w:val="20"/>
                <w:lang w:val="es-ES"/>
              </w:rPr>
              <w:t>n el encuentro de ASOCOMUNAL</w:t>
            </w:r>
            <w:r w:rsidR="004B73B2">
              <w:rPr>
                <w:rFonts w:ascii="Arial" w:eastAsia="Calibri" w:hAnsi="Arial" w:cs="Arial"/>
                <w:sz w:val="20"/>
                <w:szCs w:val="20"/>
                <w:lang w:val="es-ES"/>
              </w:rPr>
              <w:t xml:space="preserve"> programado para el día 25 de abril</w:t>
            </w:r>
            <w:r w:rsidR="00D45B98">
              <w:rPr>
                <w:rFonts w:ascii="Arial" w:eastAsia="Calibri" w:hAnsi="Arial" w:cs="Arial"/>
                <w:sz w:val="20"/>
                <w:szCs w:val="20"/>
                <w:lang w:val="es-ES"/>
              </w:rPr>
              <w:t xml:space="preserve"> se realizará inicialmente una capacitación por parte de la Campaña Colombiana Contra Minas en la cual se va a realizar </w:t>
            </w:r>
            <w:r w:rsidR="00D45B98">
              <w:rPr>
                <w:rFonts w:ascii="Arial" w:eastAsia="Calibri" w:hAnsi="Arial" w:cs="Arial"/>
                <w:sz w:val="20"/>
                <w:szCs w:val="20"/>
                <w:lang w:val="es-ES"/>
              </w:rPr>
              <w:lastRenderedPageBreak/>
              <w:t>la Socialización de avances y resultados AICMA en la Zona 3 de Urrao-Antioquia.</w:t>
            </w:r>
          </w:p>
          <w:p w14:paraId="1E13DF20" w14:textId="77777777" w:rsidR="00D45B98" w:rsidRDefault="00D45B98" w:rsidP="00E23F0F">
            <w:pPr>
              <w:contextualSpacing/>
              <w:jc w:val="both"/>
              <w:rPr>
                <w:rFonts w:ascii="Arial" w:eastAsia="Calibri" w:hAnsi="Arial" w:cs="Arial"/>
                <w:sz w:val="20"/>
                <w:szCs w:val="20"/>
                <w:lang w:val="es-ES"/>
              </w:rPr>
            </w:pPr>
            <w:r>
              <w:rPr>
                <w:rFonts w:ascii="Arial" w:eastAsia="Calibri" w:hAnsi="Arial" w:cs="Arial"/>
                <w:sz w:val="20"/>
                <w:szCs w:val="20"/>
                <w:lang w:val="es-ES"/>
              </w:rPr>
              <w:t xml:space="preserve">Seguidamente </w:t>
            </w:r>
            <w:r w:rsidR="00155BED">
              <w:rPr>
                <w:rFonts w:ascii="Arial" w:eastAsia="Calibri" w:hAnsi="Arial" w:cs="Arial"/>
                <w:sz w:val="20"/>
                <w:szCs w:val="20"/>
                <w:lang w:val="es-ES"/>
              </w:rPr>
              <w:t>realizara la intervención el cuerpo de Bomberos voluntarios con los diferentes</w:t>
            </w:r>
            <w:r w:rsidR="004E0FE2">
              <w:rPr>
                <w:rFonts w:ascii="Arial" w:eastAsia="Calibri" w:hAnsi="Arial" w:cs="Arial"/>
                <w:sz w:val="20"/>
                <w:szCs w:val="20"/>
                <w:lang w:val="es-ES"/>
              </w:rPr>
              <w:t xml:space="preserve"> temas</w:t>
            </w:r>
            <w:r w:rsidR="00155BED">
              <w:rPr>
                <w:rFonts w:ascii="Arial" w:eastAsia="Calibri" w:hAnsi="Arial" w:cs="Arial"/>
                <w:sz w:val="20"/>
                <w:szCs w:val="20"/>
                <w:lang w:val="es-ES"/>
              </w:rPr>
              <w:t xml:space="preserve"> a tratar y para terminar la presidenta de ASOCOMUNAL hace un breve recuento de los procesos que se deben llevar a cabo entre ellos el proceso de la elección de JAC.</w:t>
            </w:r>
          </w:p>
          <w:p w14:paraId="57C23A0E" w14:textId="6ED4496A" w:rsidR="00AE62D0" w:rsidRPr="00F22F55" w:rsidRDefault="00AE62D0" w:rsidP="00E23F0F">
            <w:pPr>
              <w:contextualSpacing/>
              <w:jc w:val="both"/>
              <w:rPr>
                <w:rFonts w:ascii="Arial" w:eastAsia="Calibri" w:hAnsi="Arial" w:cs="Arial"/>
                <w:sz w:val="20"/>
                <w:szCs w:val="20"/>
                <w:lang w:val="es-ES"/>
              </w:rPr>
            </w:pPr>
            <w:r w:rsidRPr="00AE62D0">
              <w:rPr>
                <w:rFonts w:ascii="Arial" w:eastAsia="Calibri" w:hAnsi="Arial" w:cs="Arial"/>
                <w:sz w:val="20"/>
                <w:szCs w:val="20"/>
                <w:lang w:val="es-ES"/>
              </w:rPr>
              <w:t>El día 16 de abril se da un espacio  de participación en la vereda el Narciso, el cual se lleva a cabo con la visita del Alcalde Municipal, el Secretario de Desarrollo Social, los funcionarios de la JAC, la docente de la vereda, la presidenta de la JAC y algunos miembros de la comunidad, donde se abordaron diferentes temas que ayudan al mejoramiento de la vereda (puentes, carreteras, escuela, energía y caseta comunal)</w:t>
            </w:r>
          </w:p>
        </w:tc>
        <w:tc>
          <w:tcPr>
            <w:tcW w:w="2977" w:type="dxa"/>
            <w:gridSpan w:val="2"/>
          </w:tcPr>
          <w:p w14:paraId="6286922E" w14:textId="2CD8DA00" w:rsidR="005B3BDA" w:rsidRPr="00F22F55" w:rsidRDefault="004E0FE2" w:rsidP="0078458C">
            <w:pPr>
              <w:rPr>
                <w:rFonts w:ascii="Arial" w:eastAsia="Calibri" w:hAnsi="Arial" w:cs="Arial"/>
                <w:sz w:val="20"/>
                <w:szCs w:val="20"/>
              </w:rPr>
            </w:pPr>
            <w:r>
              <w:rPr>
                <w:rFonts w:ascii="Arial" w:eastAsia="Calibri" w:hAnsi="Arial" w:cs="Arial"/>
                <w:sz w:val="20"/>
                <w:szCs w:val="20"/>
              </w:rPr>
              <w:lastRenderedPageBreak/>
              <w:t>Evidencias fotográficas.</w:t>
            </w:r>
          </w:p>
        </w:tc>
        <w:tc>
          <w:tcPr>
            <w:tcW w:w="4111" w:type="dxa"/>
            <w:gridSpan w:val="2"/>
          </w:tcPr>
          <w:p w14:paraId="06E86D60" w14:textId="31813BC4" w:rsidR="00D00C75" w:rsidRPr="00F22F55" w:rsidRDefault="00D00C75" w:rsidP="0067021A">
            <w:pPr>
              <w:rPr>
                <w:rFonts w:ascii="Arial" w:eastAsia="Calibri" w:hAnsi="Arial" w:cs="Arial"/>
                <w:sz w:val="20"/>
                <w:szCs w:val="20"/>
              </w:rPr>
            </w:pPr>
          </w:p>
        </w:tc>
      </w:tr>
      <w:tr w:rsidR="00B8021C" w:rsidRPr="00F22F55" w14:paraId="31CC0051" w14:textId="77777777" w:rsidTr="0035476F">
        <w:trPr>
          <w:trHeight w:val="73"/>
        </w:trPr>
        <w:tc>
          <w:tcPr>
            <w:tcW w:w="567" w:type="dxa"/>
          </w:tcPr>
          <w:p w14:paraId="64D99D77" w14:textId="608BBF29" w:rsidR="00B8021C" w:rsidRPr="00F22F55" w:rsidRDefault="00B8021C" w:rsidP="00D87F14">
            <w:pPr>
              <w:jc w:val="center"/>
              <w:rPr>
                <w:rFonts w:ascii="Arial" w:eastAsia="Calibri" w:hAnsi="Arial" w:cs="Arial"/>
                <w:sz w:val="20"/>
                <w:szCs w:val="20"/>
                <w:lang w:val="es-ES"/>
              </w:rPr>
            </w:pPr>
            <w:r w:rsidRPr="00F22F55">
              <w:rPr>
                <w:rFonts w:ascii="Arial" w:eastAsia="Calibri" w:hAnsi="Arial" w:cs="Arial"/>
                <w:sz w:val="20"/>
                <w:szCs w:val="20"/>
                <w:lang w:val="es-ES"/>
              </w:rPr>
              <w:t>5</w:t>
            </w:r>
          </w:p>
        </w:tc>
        <w:tc>
          <w:tcPr>
            <w:tcW w:w="4395" w:type="dxa"/>
            <w:gridSpan w:val="2"/>
          </w:tcPr>
          <w:p w14:paraId="27F0ACFC" w14:textId="77777777" w:rsidR="00964485" w:rsidRPr="00F22F55" w:rsidRDefault="00964485" w:rsidP="00964485">
            <w:pPr>
              <w:jc w:val="both"/>
              <w:rPr>
                <w:rFonts w:ascii="Arial" w:hAnsi="Arial" w:cs="Arial"/>
                <w:b/>
                <w:sz w:val="20"/>
                <w:szCs w:val="20"/>
              </w:rPr>
            </w:pPr>
            <w:r w:rsidRPr="00F22F55">
              <w:rPr>
                <w:rFonts w:ascii="Arial" w:hAnsi="Arial" w:cs="Arial"/>
                <w:b/>
                <w:sz w:val="20"/>
                <w:szCs w:val="20"/>
              </w:rPr>
              <w:t>Apoyar la etapa correspondiente al proceso de alistamiento tanto logístico como  procedimental, Previo y durante las elecciones para el período 2026-2030 de los organismos de acción comunal</w:t>
            </w:r>
            <w:r w:rsidRPr="00F22F55">
              <w:rPr>
                <w:rFonts w:ascii="Arial" w:hAnsi="Arial" w:cs="Arial"/>
                <w:sz w:val="20"/>
                <w:szCs w:val="20"/>
              </w:rPr>
              <w:t xml:space="preserve">, </w:t>
            </w:r>
            <w:r w:rsidRPr="00F22F55">
              <w:rPr>
                <w:rFonts w:ascii="Arial" w:hAnsi="Arial" w:cs="Arial"/>
                <w:b/>
                <w:sz w:val="20"/>
                <w:szCs w:val="20"/>
              </w:rPr>
              <w:t>verificación de los requisitos establecidos, garantizando la transparencia, legalidad y adecuada ejecución del proceso.</w:t>
            </w:r>
          </w:p>
          <w:p w14:paraId="0B7AD6B8" w14:textId="015DB0D3" w:rsidR="00B8021C" w:rsidRPr="00F22F55" w:rsidRDefault="00B8021C" w:rsidP="00D87F14">
            <w:pPr>
              <w:rPr>
                <w:rFonts w:ascii="Arial" w:eastAsia="Calibri" w:hAnsi="Arial" w:cs="Arial"/>
                <w:sz w:val="20"/>
                <w:szCs w:val="20"/>
                <w:lang w:val="es-ES"/>
              </w:rPr>
            </w:pPr>
          </w:p>
        </w:tc>
        <w:tc>
          <w:tcPr>
            <w:tcW w:w="3118" w:type="dxa"/>
          </w:tcPr>
          <w:p w14:paraId="4108E9A2" w14:textId="77777777" w:rsidR="009A7C59" w:rsidRDefault="006811B5" w:rsidP="00EB1201">
            <w:pPr>
              <w:contextualSpacing/>
              <w:jc w:val="both"/>
              <w:rPr>
                <w:rFonts w:ascii="Arial" w:eastAsia="Calibri" w:hAnsi="Arial" w:cs="Arial"/>
                <w:sz w:val="20"/>
                <w:szCs w:val="20"/>
                <w:lang w:val="es-ES"/>
              </w:rPr>
            </w:pPr>
            <w:r w:rsidRPr="00F22F55">
              <w:rPr>
                <w:rFonts w:ascii="Arial" w:eastAsia="Calibri" w:hAnsi="Arial" w:cs="Arial"/>
                <w:sz w:val="20"/>
                <w:szCs w:val="20"/>
                <w:lang w:val="es-ES"/>
              </w:rPr>
              <w:t>Durante este mes</w:t>
            </w:r>
            <w:r w:rsidR="001623F1">
              <w:rPr>
                <w:rFonts w:ascii="Arial" w:eastAsia="Calibri" w:hAnsi="Arial" w:cs="Arial"/>
                <w:sz w:val="20"/>
                <w:szCs w:val="20"/>
                <w:lang w:val="es-ES"/>
              </w:rPr>
              <w:t xml:space="preserve"> se han visitado algunas JAC</w:t>
            </w:r>
            <w:r w:rsidR="00E46CB8">
              <w:rPr>
                <w:rFonts w:ascii="Arial" w:eastAsia="Calibri" w:hAnsi="Arial" w:cs="Arial"/>
                <w:sz w:val="20"/>
                <w:szCs w:val="20"/>
                <w:lang w:val="es-ES"/>
              </w:rPr>
              <w:t xml:space="preserve"> entre ellas tenemos la zonal selva que se abordó los</w:t>
            </w:r>
            <w:r w:rsidR="004E0FE2">
              <w:rPr>
                <w:rFonts w:ascii="Arial" w:eastAsia="Calibri" w:hAnsi="Arial" w:cs="Arial"/>
                <w:sz w:val="20"/>
                <w:szCs w:val="20"/>
                <w:lang w:val="es-ES"/>
              </w:rPr>
              <w:t xml:space="preserve"> días  10- 11 de abril y</w:t>
            </w:r>
            <w:r w:rsidR="00E46CB8">
              <w:rPr>
                <w:rFonts w:ascii="Arial" w:eastAsia="Calibri" w:hAnsi="Arial" w:cs="Arial"/>
                <w:sz w:val="20"/>
                <w:szCs w:val="20"/>
                <w:lang w:val="es-ES"/>
              </w:rPr>
              <w:t xml:space="preserve"> 12-13 en la zonal paisa</w:t>
            </w:r>
            <w:r w:rsidR="0009420B">
              <w:rPr>
                <w:rFonts w:ascii="Arial" w:eastAsia="Calibri" w:hAnsi="Arial" w:cs="Arial"/>
                <w:sz w:val="20"/>
                <w:szCs w:val="20"/>
                <w:lang w:val="es-ES"/>
              </w:rPr>
              <w:t xml:space="preserve">, el </w:t>
            </w:r>
            <w:r w:rsidR="004E0FE2">
              <w:rPr>
                <w:rFonts w:ascii="Arial" w:eastAsia="Calibri" w:hAnsi="Arial" w:cs="Arial"/>
                <w:sz w:val="20"/>
                <w:szCs w:val="20"/>
                <w:lang w:val="es-ES"/>
              </w:rPr>
              <w:t>16 en el Narciso, la Guayabala,</w:t>
            </w:r>
            <w:r w:rsidR="0009420B">
              <w:rPr>
                <w:rFonts w:ascii="Arial" w:eastAsia="Calibri" w:hAnsi="Arial" w:cs="Arial"/>
                <w:sz w:val="20"/>
                <w:szCs w:val="20"/>
                <w:lang w:val="es-ES"/>
              </w:rPr>
              <w:t xml:space="preserve"> el 17 la Honda,</w:t>
            </w:r>
            <w:r w:rsidR="004E0FE2">
              <w:rPr>
                <w:rFonts w:ascii="Arial" w:eastAsia="Calibri" w:hAnsi="Arial" w:cs="Arial"/>
                <w:sz w:val="20"/>
                <w:szCs w:val="20"/>
                <w:lang w:val="es-ES"/>
              </w:rPr>
              <w:t xml:space="preserve"> y el 23 en la Sexta.</w:t>
            </w:r>
            <w:r w:rsidR="003E6CB5">
              <w:rPr>
                <w:rFonts w:ascii="Arial" w:eastAsia="Calibri" w:hAnsi="Arial" w:cs="Arial"/>
                <w:sz w:val="20"/>
                <w:szCs w:val="20"/>
                <w:lang w:val="es-ES"/>
              </w:rPr>
              <w:t xml:space="preserve"> </w:t>
            </w:r>
            <w:r w:rsidR="004E0FE2">
              <w:rPr>
                <w:rFonts w:ascii="Arial" w:eastAsia="Calibri" w:hAnsi="Arial" w:cs="Arial"/>
                <w:sz w:val="20"/>
                <w:szCs w:val="20"/>
                <w:lang w:val="es-ES"/>
              </w:rPr>
              <w:t>C</w:t>
            </w:r>
            <w:r w:rsidRPr="00F22F55">
              <w:rPr>
                <w:rFonts w:ascii="Arial" w:eastAsia="Calibri" w:hAnsi="Arial" w:cs="Arial"/>
                <w:sz w:val="20"/>
                <w:szCs w:val="20"/>
                <w:lang w:val="es-ES"/>
              </w:rPr>
              <w:t xml:space="preserve">on el fin de reforzar el proceso de elección que se va a realizar y </w:t>
            </w:r>
            <w:r w:rsidRPr="00F22F55">
              <w:rPr>
                <w:rFonts w:ascii="Arial" w:eastAsia="Calibri" w:hAnsi="Arial" w:cs="Arial"/>
                <w:sz w:val="20"/>
                <w:szCs w:val="20"/>
                <w:lang w:val="es-ES"/>
              </w:rPr>
              <w:lastRenderedPageBreak/>
              <w:t>que tenemos fecha límite el 26 d</w:t>
            </w:r>
            <w:r w:rsidR="001623F1">
              <w:rPr>
                <w:rFonts w:ascii="Arial" w:eastAsia="Calibri" w:hAnsi="Arial" w:cs="Arial"/>
                <w:sz w:val="20"/>
                <w:szCs w:val="20"/>
                <w:lang w:val="es-ES"/>
              </w:rPr>
              <w:t>e abril, en estas se ha visto el</w:t>
            </w:r>
            <w:r w:rsidRPr="00F22F55">
              <w:rPr>
                <w:rFonts w:ascii="Arial" w:eastAsia="Calibri" w:hAnsi="Arial" w:cs="Arial"/>
                <w:sz w:val="20"/>
                <w:szCs w:val="20"/>
                <w:lang w:val="es-ES"/>
              </w:rPr>
              <w:t xml:space="preserve"> interés, compromiso y par</w:t>
            </w:r>
            <w:r w:rsidR="001623F1">
              <w:rPr>
                <w:rFonts w:ascii="Arial" w:eastAsia="Calibri" w:hAnsi="Arial" w:cs="Arial"/>
                <w:sz w:val="20"/>
                <w:szCs w:val="20"/>
                <w:lang w:val="es-ES"/>
              </w:rPr>
              <w:t>ticipación de las diferentes comunidades</w:t>
            </w:r>
            <w:r w:rsidRPr="00F22F55">
              <w:rPr>
                <w:rFonts w:ascii="Arial" w:eastAsia="Calibri" w:hAnsi="Arial" w:cs="Arial"/>
                <w:sz w:val="20"/>
                <w:szCs w:val="20"/>
                <w:lang w:val="es-ES"/>
              </w:rPr>
              <w:t xml:space="preserve"> para realizar la ejecución de dicho proc</w:t>
            </w:r>
            <w:r w:rsidR="00616EE1" w:rsidRPr="00F22F55">
              <w:rPr>
                <w:rFonts w:ascii="Arial" w:eastAsia="Calibri" w:hAnsi="Arial" w:cs="Arial"/>
                <w:sz w:val="20"/>
                <w:szCs w:val="20"/>
                <w:lang w:val="es-ES"/>
              </w:rPr>
              <w:t xml:space="preserve">eso de </w:t>
            </w:r>
            <w:r w:rsidR="001623F1">
              <w:rPr>
                <w:rFonts w:ascii="Arial" w:eastAsia="Calibri" w:hAnsi="Arial" w:cs="Arial"/>
                <w:sz w:val="20"/>
                <w:szCs w:val="20"/>
                <w:lang w:val="es-ES"/>
              </w:rPr>
              <w:t>manera oportuna y eficaz.</w:t>
            </w:r>
            <w:r w:rsidR="009A7C59">
              <w:rPr>
                <w:rFonts w:ascii="Arial" w:eastAsia="Calibri" w:hAnsi="Arial" w:cs="Arial"/>
                <w:sz w:val="20"/>
                <w:szCs w:val="20"/>
                <w:lang w:val="es-ES"/>
              </w:rPr>
              <w:t xml:space="preserve"> </w:t>
            </w:r>
          </w:p>
          <w:p w14:paraId="028C0752" w14:textId="3ECB79A0" w:rsidR="00B8021C" w:rsidRPr="00F22F55" w:rsidRDefault="009A7C59" w:rsidP="00EB1201">
            <w:pPr>
              <w:contextualSpacing/>
              <w:jc w:val="both"/>
              <w:rPr>
                <w:rFonts w:ascii="Arial" w:eastAsia="Calibri" w:hAnsi="Arial" w:cs="Arial"/>
                <w:sz w:val="20"/>
                <w:szCs w:val="20"/>
                <w:lang w:val="es-ES"/>
              </w:rPr>
            </w:pPr>
            <w:r>
              <w:rPr>
                <w:rFonts w:ascii="Arial" w:eastAsia="Calibri" w:hAnsi="Arial" w:cs="Arial"/>
                <w:sz w:val="20"/>
                <w:szCs w:val="20"/>
                <w:lang w:val="es-ES"/>
              </w:rPr>
              <w:t xml:space="preserve">También se sube a la plataforma el tribunal de garantías de las JAC que ya presentaron su documentación.  </w:t>
            </w:r>
            <w:r w:rsidR="00616EE1" w:rsidRPr="00F22F55">
              <w:rPr>
                <w:rFonts w:ascii="Arial" w:eastAsia="Calibri" w:hAnsi="Arial" w:cs="Arial"/>
                <w:sz w:val="20"/>
                <w:szCs w:val="20"/>
                <w:lang w:val="es-ES"/>
              </w:rPr>
              <w:t xml:space="preserve">      </w:t>
            </w:r>
          </w:p>
        </w:tc>
        <w:tc>
          <w:tcPr>
            <w:tcW w:w="2977" w:type="dxa"/>
            <w:gridSpan w:val="2"/>
          </w:tcPr>
          <w:p w14:paraId="56B9D58B" w14:textId="06C479A5" w:rsidR="00B8021C" w:rsidRPr="00F22F55" w:rsidRDefault="007C1DBD" w:rsidP="00086308">
            <w:pPr>
              <w:rPr>
                <w:rFonts w:ascii="Arial" w:eastAsia="Calibri" w:hAnsi="Arial" w:cs="Arial"/>
                <w:sz w:val="20"/>
                <w:szCs w:val="20"/>
                <w:lang w:val="es-ES"/>
              </w:rPr>
            </w:pPr>
            <w:r w:rsidRPr="00F22F55">
              <w:rPr>
                <w:rFonts w:ascii="Arial" w:eastAsia="Calibri" w:hAnsi="Arial" w:cs="Arial"/>
                <w:sz w:val="20"/>
                <w:szCs w:val="20"/>
                <w:lang w:val="es-ES"/>
              </w:rPr>
              <w:lastRenderedPageBreak/>
              <w:t>Evidencias fotográficas</w:t>
            </w:r>
            <w:r w:rsidR="00266D65" w:rsidRPr="00F22F55">
              <w:rPr>
                <w:rFonts w:ascii="Arial" w:eastAsia="Calibri" w:hAnsi="Arial" w:cs="Arial"/>
                <w:sz w:val="20"/>
                <w:szCs w:val="20"/>
                <w:lang w:val="es-ES"/>
              </w:rPr>
              <w:t>.</w:t>
            </w:r>
          </w:p>
          <w:p w14:paraId="51018A4A" w14:textId="711E05E1" w:rsidR="008B2B10" w:rsidRPr="00F22F55" w:rsidRDefault="008B2B10" w:rsidP="00086308">
            <w:pPr>
              <w:rPr>
                <w:rFonts w:ascii="Arial" w:eastAsia="Calibri" w:hAnsi="Arial" w:cs="Arial"/>
                <w:sz w:val="20"/>
                <w:szCs w:val="20"/>
                <w:lang w:val="es-ES"/>
              </w:rPr>
            </w:pPr>
            <w:r w:rsidRPr="00F22F55">
              <w:rPr>
                <w:rFonts w:ascii="Arial" w:eastAsia="Calibri" w:hAnsi="Arial" w:cs="Arial"/>
                <w:sz w:val="20"/>
                <w:szCs w:val="20"/>
                <w:lang w:val="es-ES"/>
              </w:rPr>
              <w:t xml:space="preserve"> </w:t>
            </w:r>
          </w:p>
        </w:tc>
        <w:tc>
          <w:tcPr>
            <w:tcW w:w="4111" w:type="dxa"/>
            <w:gridSpan w:val="2"/>
          </w:tcPr>
          <w:p w14:paraId="432306E3" w14:textId="2045BC26" w:rsidR="00B8021C" w:rsidRPr="00F22F55" w:rsidRDefault="00B8021C" w:rsidP="00FA0C2F">
            <w:pPr>
              <w:rPr>
                <w:rFonts w:ascii="Arial" w:eastAsia="Calibri" w:hAnsi="Arial" w:cs="Arial"/>
                <w:sz w:val="20"/>
                <w:szCs w:val="20"/>
                <w:lang w:val="es-ES"/>
              </w:rPr>
            </w:pPr>
          </w:p>
        </w:tc>
      </w:tr>
      <w:tr w:rsidR="00B8021C" w:rsidRPr="00F22F55" w14:paraId="4987E7DD" w14:textId="77777777" w:rsidTr="0035476F">
        <w:trPr>
          <w:trHeight w:val="73"/>
        </w:trPr>
        <w:tc>
          <w:tcPr>
            <w:tcW w:w="567" w:type="dxa"/>
          </w:tcPr>
          <w:p w14:paraId="7599D359" w14:textId="6BBE8BD6" w:rsidR="00B8021C" w:rsidRPr="00F22F55" w:rsidRDefault="00B8021C" w:rsidP="00D87F14">
            <w:pPr>
              <w:jc w:val="center"/>
              <w:rPr>
                <w:rFonts w:ascii="Arial" w:eastAsia="Calibri" w:hAnsi="Arial" w:cs="Arial"/>
                <w:sz w:val="20"/>
                <w:szCs w:val="20"/>
                <w:lang w:val="es-ES"/>
              </w:rPr>
            </w:pPr>
            <w:r w:rsidRPr="00F22F55">
              <w:rPr>
                <w:rFonts w:ascii="Arial" w:eastAsia="Calibri" w:hAnsi="Arial" w:cs="Arial"/>
                <w:sz w:val="20"/>
                <w:szCs w:val="20"/>
                <w:lang w:val="es-ES"/>
              </w:rPr>
              <w:t>6</w:t>
            </w:r>
          </w:p>
        </w:tc>
        <w:tc>
          <w:tcPr>
            <w:tcW w:w="4395" w:type="dxa"/>
            <w:gridSpan w:val="2"/>
          </w:tcPr>
          <w:p w14:paraId="52B10FCF" w14:textId="77777777" w:rsidR="00964485" w:rsidRPr="00F22F55" w:rsidRDefault="00964485" w:rsidP="00964485">
            <w:pPr>
              <w:jc w:val="both"/>
              <w:rPr>
                <w:rFonts w:ascii="Arial" w:hAnsi="Arial" w:cs="Arial"/>
                <w:b/>
                <w:sz w:val="20"/>
                <w:szCs w:val="20"/>
              </w:rPr>
            </w:pPr>
            <w:r w:rsidRPr="00F22F55">
              <w:rPr>
                <w:rFonts w:ascii="Arial" w:hAnsi="Arial" w:cs="Arial"/>
                <w:b/>
                <w:sz w:val="20"/>
                <w:szCs w:val="20"/>
              </w:rPr>
              <w:t>Apoyar la organización y desarrollo de actividades de conmemoración y espacios de participación con las Juntas de Acción Comunal y las demás que lidera la Secretaría, asegurando la adecuada coordinación y acompañamiento para el cumplimiento de los objetivos.</w:t>
            </w:r>
          </w:p>
          <w:p w14:paraId="294E057A" w14:textId="6EBEA190" w:rsidR="00B8021C" w:rsidRPr="00F22F55" w:rsidRDefault="00B8021C" w:rsidP="00D87F14">
            <w:pPr>
              <w:rPr>
                <w:rFonts w:ascii="Arial" w:eastAsia="Calibri" w:hAnsi="Arial" w:cs="Arial"/>
                <w:sz w:val="20"/>
                <w:szCs w:val="20"/>
                <w:lang w:val="es-ES"/>
              </w:rPr>
            </w:pPr>
          </w:p>
        </w:tc>
        <w:tc>
          <w:tcPr>
            <w:tcW w:w="3118" w:type="dxa"/>
          </w:tcPr>
          <w:p w14:paraId="3134F4CF" w14:textId="7DAAD755" w:rsidR="00B8021C" w:rsidRPr="00F22F55" w:rsidRDefault="00B8021C" w:rsidP="004856E3">
            <w:pPr>
              <w:contextualSpacing/>
              <w:rPr>
                <w:rFonts w:ascii="Arial" w:eastAsia="Calibri" w:hAnsi="Arial" w:cs="Arial"/>
                <w:sz w:val="20"/>
                <w:szCs w:val="20"/>
                <w:lang w:val="es-ES"/>
              </w:rPr>
            </w:pPr>
          </w:p>
        </w:tc>
        <w:tc>
          <w:tcPr>
            <w:tcW w:w="2977" w:type="dxa"/>
            <w:gridSpan w:val="2"/>
          </w:tcPr>
          <w:p w14:paraId="57A07AB8" w14:textId="164D1F1B" w:rsidR="007C1DBD" w:rsidRPr="00F22F55" w:rsidRDefault="007C1DBD" w:rsidP="00D87F14">
            <w:pPr>
              <w:rPr>
                <w:rFonts w:ascii="Arial" w:eastAsia="Calibri" w:hAnsi="Arial" w:cs="Arial"/>
                <w:sz w:val="20"/>
                <w:szCs w:val="20"/>
                <w:lang w:val="es-ES"/>
              </w:rPr>
            </w:pPr>
          </w:p>
        </w:tc>
        <w:tc>
          <w:tcPr>
            <w:tcW w:w="4111" w:type="dxa"/>
            <w:gridSpan w:val="2"/>
          </w:tcPr>
          <w:p w14:paraId="4290D6A9" w14:textId="7DA5C6BE" w:rsidR="00B8021C" w:rsidRPr="00F22F55" w:rsidRDefault="00BC497C" w:rsidP="0067021A">
            <w:pPr>
              <w:rPr>
                <w:rFonts w:ascii="Arial" w:eastAsia="Calibri" w:hAnsi="Arial" w:cs="Arial"/>
                <w:sz w:val="20"/>
                <w:szCs w:val="20"/>
              </w:rPr>
            </w:pPr>
            <w:r>
              <w:rPr>
                <w:rFonts w:ascii="Arial" w:eastAsia="Calibri" w:hAnsi="Arial" w:cs="Arial"/>
                <w:sz w:val="20"/>
                <w:szCs w:val="20"/>
              </w:rPr>
              <w:t xml:space="preserve">Durante este mes </w:t>
            </w:r>
            <w:r w:rsidR="00AD1DFA">
              <w:rPr>
                <w:rFonts w:ascii="Arial" w:eastAsia="Calibri" w:hAnsi="Arial" w:cs="Arial"/>
                <w:sz w:val="20"/>
                <w:szCs w:val="20"/>
              </w:rPr>
              <w:t>no se realizó</w:t>
            </w:r>
            <w:bookmarkStart w:id="0" w:name="_GoBack"/>
            <w:bookmarkEnd w:id="0"/>
            <w:r w:rsidR="00AD1DFA">
              <w:rPr>
                <w:rFonts w:ascii="Arial" w:eastAsia="Calibri" w:hAnsi="Arial" w:cs="Arial"/>
                <w:sz w:val="20"/>
                <w:szCs w:val="20"/>
              </w:rPr>
              <w:t xml:space="preserve"> avance en esta actividad.</w:t>
            </w:r>
          </w:p>
        </w:tc>
      </w:tr>
      <w:tr w:rsidR="00B8021C" w:rsidRPr="00F22F55" w14:paraId="5C20F347" w14:textId="77777777" w:rsidTr="0035476F">
        <w:trPr>
          <w:trHeight w:val="73"/>
        </w:trPr>
        <w:tc>
          <w:tcPr>
            <w:tcW w:w="567" w:type="dxa"/>
          </w:tcPr>
          <w:p w14:paraId="5DCB85B2" w14:textId="6DD2C8BF" w:rsidR="00B8021C" w:rsidRPr="00F22F55" w:rsidRDefault="00B8021C" w:rsidP="00D87F14">
            <w:pPr>
              <w:jc w:val="center"/>
              <w:rPr>
                <w:rFonts w:ascii="Arial" w:eastAsia="Calibri" w:hAnsi="Arial" w:cs="Arial"/>
                <w:sz w:val="20"/>
                <w:szCs w:val="20"/>
                <w:lang w:val="es-ES"/>
              </w:rPr>
            </w:pPr>
            <w:r w:rsidRPr="00F22F55">
              <w:rPr>
                <w:rFonts w:ascii="Arial" w:eastAsia="Calibri" w:hAnsi="Arial" w:cs="Arial"/>
                <w:sz w:val="20"/>
                <w:szCs w:val="20"/>
                <w:lang w:val="es-ES"/>
              </w:rPr>
              <w:t>7</w:t>
            </w:r>
          </w:p>
        </w:tc>
        <w:tc>
          <w:tcPr>
            <w:tcW w:w="4395" w:type="dxa"/>
            <w:gridSpan w:val="2"/>
          </w:tcPr>
          <w:p w14:paraId="63D4EF8E" w14:textId="0EDC32CC" w:rsidR="00916528" w:rsidRPr="00F22F55" w:rsidRDefault="005008C3" w:rsidP="00D87F14">
            <w:pPr>
              <w:rPr>
                <w:rFonts w:ascii="Arial" w:eastAsia="Calibri" w:hAnsi="Arial" w:cs="Arial"/>
                <w:b/>
                <w:sz w:val="20"/>
                <w:szCs w:val="20"/>
                <w:lang w:val="es-ES"/>
              </w:rPr>
            </w:pPr>
            <w:r w:rsidRPr="00F22F55">
              <w:rPr>
                <w:rFonts w:ascii="Arial" w:hAnsi="Arial" w:cs="Arial"/>
                <w:b/>
                <w:sz w:val="20"/>
                <w:szCs w:val="20"/>
              </w:rPr>
              <w:t xml:space="preserve">Aplicar las normas establecidas en el Sistema de Gestión de Seguridad y Salud en el Trabajo (SG-SST), haciendo uso de los elementos de protección personal y acatando las medidas de prevención y mitigación de riesgos. </w:t>
            </w:r>
          </w:p>
        </w:tc>
        <w:tc>
          <w:tcPr>
            <w:tcW w:w="3118" w:type="dxa"/>
          </w:tcPr>
          <w:p w14:paraId="7AF6F805" w14:textId="68CA5FD4" w:rsidR="00B8021C" w:rsidRPr="00F22F55" w:rsidRDefault="001623F1" w:rsidP="004856E3">
            <w:pPr>
              <w:contextualSpacing/>
              <w:rPr>
                <w:rFonts w:ascii="Arial" w:eastAsia="Calibri" w:hAnsi="Arial" w:cs="Arial"/>
                <w:sz w:val="20"/>
                <w:szCs w:val="20"/>
                <w:lang w:val="es-ES"/>
              </w:rPr>
            </w:pPr>
            <w:r>
              <w:rPr>
                <w:rFonts w:ascii="Arial" w:eastAsia="Calibri" w:hAnsi="Arial" w:cs="Arial"/>
                <w:sz w:val="20"/>
                <w:szCs w:val="20"/>
                <w:lang w:val="es-ES"/>
              </w:rPr>
              <w:t>Se participó el día 21 de abril en una pausa activa la cual fue programada por el compañero de seguridad y salud en el trabajo pero fue dirigida por un compañero de la dependencia de deportes.</w:t>
            </w:r>
          </w:p>
        </w:tc>
        <w:tc>
          <w:tcPr>
            <w:tcW w:w="2977" w:type="dxa"/>
            <w:gridSpan w:val="2"/>
          </w:tcPr>
          <w:p w14:paraId="6F95C50F" w14:textId="3B36E27C" w:rsidR="00B8021C" w:rsidRPr="00F22F55" w:rsidRDefault="00C50A6C" w:rsidP="00D87F14">
            <w:pPr>
              <w:rPr>
                <w:rFonts w:ascii="Arial" w:eastAsia="Calibri" w:hAnsi="Arial" w:cs="Arial"/>
                <w:sz w:val="20"/>
                <w:szCs w:val="20"/>
                <w:lang w:val="es-ES"/>
              </w:rPr>
            </w:pPr>
            <w:r>
              <w:rPr>
                <w:rFonts w:ascii="Arial" w:eastAsia="Calibri" w:hAnsi="Arial" w:cs="Arial"/>
                <w:sz w:val="20"/>
                <w:szCs w:val="20"/>
                <w:lang w:val="es-ES"/>
              </w:rPr>
              <w:t>Evidencias fotográficas.</w:t>
            </w:r>
          </w:p>
        </w:tc>
        <w:tc>
          <w:tcPr>
            <w:tcW w:w="4111" w:type="dxa"/>
            <w:gridSpan w:val="2"/>
          </w:tcPr>
          <w:p w14:paraId="5FB5CA5B" w14:textId="22490634" w:rsidR="00B8021C" w:rsidRPr="00F22F55" w:rsidRDefault="00B8021C" w:rsidP="0067021A">
            <w:pPr>
              <w:rPr>
                <w:rFonts w:ascii="Arial" w:eastAsia="Calibri" w:hAnsi="Arial" w:cs="Arial"/>
                <w:sz w:val="20"/>
                <w:szCs w:val="20"/>
              </w:rPr>
            </w:pPr>
          </w:p>
        </w:tc>
      </w:tr>
      <w:tr w:rsidR="00B8021C" w:rsidRPr="00F22F55" w14:paraId="5EF14B98" w14:textId="77777777" w:rsidTr="0035476F">
        <w:trPr>
          <w:trHeight w:val="73"/>
        </w:trPr>
        <w:tc>
          <w:tcPr>
            <w:tcW w:w="567" w:type="dxa"/>
          </w:tcPr>
          <w:p w14:paraId="3EFA26FF" w14:textId="34F2D5CD" w:rsidR="00B8021C" w:rsidRPr="00F22F55" w:rsidRDefault="00B8021C" w:rsidP="00D87F14">
            <w:pPr>
              <w:jc w:val="center"/>
              <w:rPr>
                <w:rFonts w:ascii="Arial" w:eastAsia="Calibri" w:hAnsi="Arial" w:cs="Arial"/>
                <w:sz w:val="20"/>
                <w:szCs w:val="20"/>
                <w:lang w:val="es-ES"/>
              </w:rPr>
            </w:pPr>
            <w:r w:rsidRPr="00F22F55">
              <w:rPr>
                <w:rFonts w:ascii="Arial" w:eastAsia="Calibri" w:hAnsi="Arial" w:cs="Arial"/>
                <w:sz w:val="20"/>
                <w:szCs w:val="20"/>
                <w:lang w:val="es-ES"/>
              </w:rPr>
              <w:t>8</w:t>
            </w:r>
          </w:p>
        </w:tc>
        <w:tc>
          <w:tcPr>
            <w:tcW w:w="4395" w:type="dxa"/>
            <w:gridSpan w:val="2"/>
          </w:tcPr>
          <w:p w14:paraId="1DB6E299" w14:textId="23B31B62" w:rsidR="00B8021C" w:rsidRPr="00097CB6" w:rsidRDefault="005008C3" w:rsidP="005008C3">
            <w:pPr>
              <w:jc w:val="both"/>
              <w:rPr>
                <w:rFonts w:ascii="Arial" w:hAnsi="Arial" w:cs="Arial"/>
                <w:b/>
                <w:sz w:val="20"/>
                <w:szCs w:val="20"/>
              </w:rPr>
            </w:pPr>
            <w:r w:rsidRPr="00F22F55">
              <w:rPr>
                <w:rFonts w:ascii="Arial" w:hAnsi="Arial" w:cs="Arial"/>
                <w:b/>
                <w:sz w:val="20"/>
                <w:szCs w:val="20"/>
              </w:rPr>
              <w:t xml:space="preserve">Informar al supervisor del contrato, cualquier situación que ponga en riesgo la correcta </w:t>
            </w:r>
            <w:r w:rsidR="00097CB6">
              <w:rPr>
                <w:rFonts w:ascii="Arial" w:hAnsi="Arial" w:cs="Arial"/>
                <w:b/>
                <w:sz w:val="20"/>
                <w:szCs w:val="20"/>
              </w:rPr>
              <w:t xml:space="preserve"> </w:t>
            </w:r>
            <w:r w:rsidRPr="00F22F55">
              <w:rPr>
                <w:rFonts w:ascii="Arial" w:hAnsi="Arial" w:cs="Arial"/>
                <w:b/>
                <w:sz w:val="20"/>
                <w:szCs w:val="20"/>
              </w:rPr>
              <w:t>ejecución del contrato.</w:t>
            </w:r>
          </w:p>
        </w:tc>
        <w:tc>
          <w:tcPr>
            <w:tcW w:w="3118" w:type="dxa"/>
          </w:tcPr>
          <w:p w14:paraId="0C1FD8E2" w14:textId="7B44A555" w:rsidR="00B8021C" w:rsidRPr="00F22F55" w:rsidRDefault="00B8021C" w:rsidP="004856E3">
            <w:pPr>
              <w:contextualSpacing/>
              <w:rPr>
                <w:rFonts w:ascii="Arial" w:eastAsia="Calibri" w:hAnsi="Arial" w:cs="Arial"/>
                <w:sz w:val="20"/>
                <w:szCs w:val="20"/>
                <w:lang w:val="es-ES"/>
              </w:rPr>
            </w:pPr>
          </w:p>
        </w:tc>
        <w:tc>
          <w:tcPr>
            <w:tcW w:w="2977" w:type="dxa"/>
            <w:gridSpan w:val="2"/>
          </w:tcPr>
          <w:p w14:paraId="3CD00CA6" w14:textId="6DA8AEBE" w:rsidR="00B8021C" w:rsidRPr="00F22F55" w:rsidRDefault="00B8021C" w:rsidP="00755DAB">
            <w:pPr>
              <w:rPr>
                <w:rFonts w:ascii="Arial" w:eastAsia="Calibri" w:hAnsi="Arial" w:cs="Arial"/>
                <w:sz w:val="20"/>
                <w:szCs w:val="20"/>
              </w:rPr>
            </w:pPr>
          </w:p>
        </w:tc>
        <w:tc>
          <w:tcPr>
            <w:tcW w:w="4111" w:type="dxa"/>
            <w:gridSpan w:val="2"/>
          </w:tcPr>
          <w:p w14:paraId="14821F23" w14:textId="11A8031B" w:rsidR="00916528" w:rsidRPr="00F22F55" w:rsidRDefault="00BF0EF4" w:rsidP="00415C08">
            <w:pPr>
              <w:rPr>
                <w:rFonts w:ascii="Arial" w:eastAsia="Calibri" w:hAnsi="Arial" w:cs="Arial"/>
                <w:sz w:val="20"/>
                <w:szCs w:val="20"/>
                <w:lang w:val="pt-PT"/>
              </w:rPr>
            </w:pPr>
            <w:r>
              <w:rPr>
                <w:rFonts w:ascii="Arial" w:eastAsia="Calibri" w:hAnsi="Arial" w:cs="Arial"/>
                <w:sz w:val="20"/>
                <w:szCs w:val="20"/>
                <w:lang w:val="pt-PT"/>
              </w:rPr>
              <w:t>En el momento no se ha presentado ninguna situacion que ponga en riesgo la ejecución del contrato.</w:t>
            </w:r>
          </w:p>
        </w:tc>
      </w:tr>
      <w:tr w:rsidR="00842BB5" w:rsidRPr="00F22F55" w14:paraId="17F04C68" w14:textId="77777777" w:rsidTr="0035476F">
        <w:tc>
          <w:tcPr>
            <w:tcW w:w="567" w:type="dxa"/>
          </w:tcPr>
          <w:p w14:paraId="7953B04C" w14:textId="09138045" w:rsidR="005B3BDA" w:rsidRPr="00F22F55" w:rsidRDefault="00B8021C" w:rsidP="00D87F14">
            <w:pPr>
              <w:jc w:val="center"/>
              <w:rPr>
                <w:rFonts w:ascii="Arial" w:eastAsia="Calibri" w:hAnsi="Arial" w:cs="Arial"/>
                <w:sz w:val="20"/>
                <w:szCs w:val="20"/>
                <w:lang w:val="es-ES"/>
              </w:rPr>
            </w:pPr>
            <w:r w:rsidRPr="00F22F55">
              <w:rPr>
                <w:rFonts w:ascii="Arial" w:eastAsia="Calibri" w:hAnsi="Arial" w:cs="Arial"/>
                <w:sz w:val="20"/>
                <w:szCs w:val="20"/>
                <w:lang w:val="es-ES"/>
              </w:rPr>
              <w:t>9</w:t>
            </w:r>
          </w:p>
        </w:tc>
        <w:tc>
          <w:tcPr>
            <w:tcW w:w="4395" w:type="dxa"/>
            <w:gridSpan w:val="2"/>
          </w:tcPr>
          <w:p w14:paraId="2219F71F" w14:textId="77777777" w:rsidR="005008C3" w:rsidRPr="00F22F55" w:rsidRDefault="005008C3" w:rsidP="005008C3">
            <w:pPr>
              <w:jc w:val="both"/>
              <w:rPr>
                <w:rFonts w:ascii="Arial" w:hAnsi="Arial" w:cs="Arial"/>
                <w:b/>
                <w:sz w:val="20"/>
                <w:szCs w:val="20"/>
              </w:rPr>
            </w:pPr>
            <w:r w:rsidRPr="00F22F55">
              <w:rPr>
                <w:rFonts w:ascii="Arial" w:hAnsi="Arial" w:cs="Arial"/>
                <w:b/>
                <w:sz w:val="20"/>
                <w:szCs w:val="20"/>
              </w:rPr>
              <w:t xml:space="preserve">Evitar la ejecución de actividades que no estén contenidas como obligaciones </w:t>
            </w:r>
          </w:p>
          <w:p w14:paraId="592A21AC" w14:textId="77777777" w:rsidR="005008C3" w:rsidRPr="00F22F55" w:rsidRDefault="005008C3" w:rsidP="005008C3">
            <w:pPr>
              <w:jc w:val="both"/>
              <w:rPr>
                <w:rFonts w:ascii="Arial" w:hAnsi="Arial" w:cs="Arial"/>
                <w:b/>
                <w:sz w:val="20"/>
                <w:szCs w:val="20"/>
              </w:rPr>
            </w:pPr>
            <w:r w:rsidRPr="00F22F55">
              <w:rPr>
                <w:rFonts w:ascii="Arial" w:hAnsi="Arial" w:cs="Arial"/>
                <w:b/>
                <w:sz w:val="20"/>
                <w:szCs w:val="20"/>
              </w:rPr>
              <w:t xml:space="preserve">contractuales, en caso de ser ejecutadas, no serán reconocidas ni remuneradas por parte </w:t>
            </w:r>
          </w:p>
          <w:p w14:paraId="1A9F3F82" w14:textId="3E725A12" w:rsidR="005B3BDA" w:rsidRPr="00F22F55" w:rsidRDefault="00C50A6C" w:rsidP="005008C3">
            <w:pPr>
              <w:rPr>
                <w:rFonts w:ascii="Arial" w:eastAsia="Calibri" w:hAnsi="Arial" w:cs="Arial"/>
                <w:sz w:val="20"/>
                <w:szCs w:val="20"/>
                <w:lang w:val="es-ES"/>
              </w:rPr>
            </w:pPr>
            <w:r w:rsidRPr="00F22F55">
              <w:rPr>
                <w:rFonts w:ascii="Arial" w:hAnsi="Arial" w:cs="Arial"/>
                <w:b/>
                <w:sz w:val="20"/>
                <w:szCs w:val="20"/>
              </w:rPr>
              <w:t>De</w:t>
            </w:r>
            <w:r w:rsidR="005008C3" w:rsidRPr="00F22F55">
              <w:rPr>
                <w:rFonts w:ascii="Arial" w:hAnsi="Arial" w:cs="Arial"/>
                <w:b/>
                <w:sz w:val="20"/>
                <w:szCs w:val="20"/>
              </w:rPr>
              <w:t xml:space="preserve"> la entidad contratante. </w:t>
            </w:r>
          </w:p>
        </w:tc>
        <w:tc>
          <w:tcPr>
            <w:tcW w:w="3118" w:type="dxa"/>
          </w:tcPr>
          <w:p w14:paraId="3973D2D1" w14:textId="75CB9E99" w:rsidR="00F83B55" w:rsidRPr="00F22F55" w:rsidRDefault="00F83B55" w:rsidP="00086308">
            <w:pPr>
              <w:contextualSpacing/>
              <w:rPr>
                <w:rFonts w:ascii="Arial" w:eastAsia="Calibri" w:hAnsi="Arial" w:cs="Arial"/>
                <w:sz w:val="20"/>
                <w:szCs w:val="20"/>
              </w:rPr>
            </w:pPr>
          </w:p>
        </w:tc>
        <w:tc>
          <w:tcPr>
            <w:tcW w:w="2977" w:type="dxa"/>
            <w:gridSpan w:val="2"/>
          </w:tcPr>
          <w:p w14:paraId="7C10391F" w14:textId="77777777" w:rsidR="00F83B55" w:rsidRDefault="00F83B55" w:rsidP="00D87F14">
            <w:pPr>
              <w:rPr>
                <w:rFonts w:ascii="Arial" w:eastAsia="Calibri" w:hAnsi="Arial" w:cs="Arial"/>
                <w:sz w:val="20"/>
                <w:szCs w:val="20"/>
              </w:rPr>
            </w:pPr>
          </w:p>
          <w:p w14:paraId="156C63C2" w14:textId="77777777" w:rsidR="00247EF2" w:rsidRDefault="00247EF2" w:rsidP="00D87F14">
            <w:pPr>
              <w:rPr>
                <w:rFonts w:ascii="Arial" w:eastAsia="Calibri" w:hAnsi="Arial" w:cs="Arial"/>
                <w:sz w:val="20"/>
                <w:szCs w:val="20"/>
              </w:rPr>
            </w:pPr>
          </w:p>
          <w:p w14:paraId="7A3BC8F0" w14:textId="77777777" w:rsidR="00247EF2" w:rsidRDefault="00247EF2" w:rsidP="00D87F14">
            <w:pPr>
              <w:rPr>
                <w:rFonts w:ascii="Arial" w:eastAsia="Calibri" w:hAnsi="Arial" w:cs="Arial"/>
                <w:sz w:val="20"/>
                <w:szCs w:val="20"/>
              </w:rPr>
            </w:pPr>
          </w:p>
          <w:p w14:paraId="6298999E" w14:textId="77777777" w:rsidR="00247EF2" w:rsidRDefault="00247EF2" w:rsidP="00D87F14">
            <w:pPr>
              <w:rPr>
                <w:rFonts w:ascii="Arial" w:eastAsia="Calibri" w:hAnsi="Arial" w:cs="Arial"/>
                <w:sz w:val="20"/>
                <w:szCs w:val="20"/>
              </w:rPr>
            </w:pPr>
          </w:p>
          <w:p w14:paraId="134A3B1C" w14:textId="77777777" w:rsidR="00247EF2" w:rsidRDefault="00247EF2" w:rsidP="00D87F14">
            <w:pPr>
              <w:rPr>
                <w:rFonts w:ascii="Arial" w:eastAsia="Calibri" w:hAnsi="Arial" w:cs="Arial"/>
                <w:sz w:val="20"/>
                <w:szCs w:val="20"/>
              </w:rPr>
            </w:pPr>
          </w:p>
          <w:p w14:paraId="3993CDB3" w14:textId="0D876E28" w:rsidR="00247EF2" w:rsidRPr="00F22F55" w:rsidRDefault="00247EF2" w:rsidP="00D87F14">
            <w:pPr>
              <w:rPr>
                <w:rFonts w:ascii="Arial" w:eastAsia="Calibri" w:hAnsi="Arial" w:cs="Arial"/>
                <w:sz w:val="20"/>
                <w:szCs w:val="20"/>
              </w:rPr>
            </w:pPr>
          </w:p>
        </w:tc>
        <w:tc>
          <w:tcPr>
            <w:tcW w:w="4111" w:type="dxa"/>
            <w:gridSpan w:val="2"/>
          </w:tcPr>
          <w:p w14:paraId="23EEB707" w14:textId="6164B647" w:rsidR="00F83B55" w:rsidRPr="00F22F55" w:rsidRDefault="00AE62D0" w:rsidP="00F93F07">
            <w:pPr>
              <w:rPr>
                <w:rFonts w:ascii="Arial" w:eastAsia="Calibri" w:hAnsi="Arial" w:cs="Arial"/>
                <w:sz w:val="20"/>
                <w:szCs w:val="20"/>
              </w:rPr>
            </w:pPr>
            <w:r w:rsidRPr="00AE62D0">
              <w:rPr>
                <w:rFonts w:ascii="Arial" w:eastAsia="Calibri" w:hAnsi="Arial" w:cs="Arial"/>
                <w:sz w:val="20"/>
                <w:szCs w:val="20"/>
              </w:rPr>
              <w:t>No se realizaron actividades fuera de las contempladas en el contrato.</w:t>
            </w:r>
          </w:p>
        </w:tc>
      </w:tr>
      <w:tr w:rsidR="00842BB5" w:rsidRPr="00F22F55" w14:paraId="6D8DE0C9" w14:textId="77777777" w:rsidTr="00C3118F">
        <w:trPr>
          <w:trHeight w:val="70"/>
        </w:trPr>
        <w:tc>
          <w:tcPr>
            <w:tcW w:w="567" w:type="dxa"/>
          </w:tcPr>
          <w:p w14:paraId="04017010" w14:textId="19D1A1E3" w:rsidR="0081690B" w:rsidRPr="00F22F55" w:rsidRDefault="00C3118F" w:rsidP="00C3118F">
            <w:pPr>
              <w:rPr>
                <w:rFonts w:ascii="Arial" w:eastAsia="Calibri" w:hAnsi="Arial" w:cs="Arial"/>
                <w:sz w:val="20"/>
                <w:szCs w:val="20"/>
                <w:lang w:val="es-ES"/>
              </w:rPr>
            </w:pPr>
            <w:r w:rsidRPr="00F22F55">
              <w:rPr>
                <w:rFonts w:ascii="Arial" w:eastAsia="Calibri" w:hAnsi="Arial" w:cs="Arial"/>
                <w:sz w:val="20"/>
                <w:szCs w:val="20"/>
                <w:lang w:val="es-ES"/>
              </w:rPr>
              <w:lastRenderedPageBreak/>
              <w:t>10</w:t>
            </w:r>
          </w:p>
        </w:tc>
        <w:tc>
          <w:tcPr>
            <w:tcW w:w="4395" w:type="dxa"/>
            <w:gridSpan w:val="2"/>
          </w:tcPr>
          <w:p w14:paraId="020DE3D3" w14:textId="77777777" w:rsidR="005008C3" w:rsidRPr="00F22F55" w:rsidRDefault="005008C3" w:rsidP="005008C3">
            <w:pPr>
              <w:rPr>
                <w:rFonts w:ascii="Arial" w:eastAsia="Calibri" w:hAnsi="Arial" w:cs="Arial"/>
                <w:b/>
                <w:sz w:val="20"/>
                <w:szCs w:val="20"/>
                <w:lang w:val="es-ES"/>
              </w:rPr>
            </w:pPr>
            <w:r w:rsidRPr="00F22F55">
              <w:rPr>
                <w:rFonts w:ascii="Arial" w:eastAsia="Calibri" w:hAnsi="Arial" w:cs="Arial"/>
                <w:b/>
                <w:sz w:val="20"/>
                <w:szCs w:val="20"/>
                <w:lang w:val="es-ES"/>
              </w:rPr>
              <w:t xml:space="preserve">Ejecutar las obligaciones contractuales de buena fe, evitando en todo caso la </w:t>
            </w:r>
          </w:p>
          <w:p w14:paraId="4634D1FB" w14:textId="434179EB" w:rsidR="0081690B" w:rsidRPr="00F22F55" w:rsidRDefault="005008C3" w:rsidP="005008C3">
            <w:pPr>
              <w:rPr>
                <w:rFonts w:ascii="Arial" w:eastAsia="Calibri" w:hAnsi="Arial" w:cs="Arial"/>
                <w:sz w:val="20"/>
                <w:szCs w:val="20"/>
                <w:lang w:val="es-ES"/>
              </w:rPr>
            </w:pPr>
            <w:r w:rsidRPr="00F22F55">
              <w:rPr>
                <w:rFonts w:ascii="Arial" w:eastAsia="Calibri" w:hAnsi="Arial" w:cs="Arial"/>
                <w:b/>
                <w:sz w:val="20"/>
                <w:szCs w:val="20"/>
                <w:lang w:val="es-ES"/>
              </w:rPr>
              <w:t>Configuración de una relación de subordinación.</w:t>
            </w:r>
          </w:p>
        </w:tc>
        <w:tc>
          <w:tcPr>
            <w:tcW w:w="3118" w:type="dxa"/>
          </w:tcPr>
          <w:p w14:paraId="73685E8D" w14:textId="3D8C467B" w:rsidR="005775C8" w:rsidRPr="00F22F55" w:rsidRDefault="005775C8" w:rsidP="005775C8">
            <w:pPr>
              <w:contextualSpacing/>
              <w:rPr>
                <w:rFonts w:ascii="Arial" w:eastAsia="Calibri" w:hAnsi="Arial" w:cs="Arial"/>
                <w:sz w:val="20"/>
                <w:szCs w:val="20"/>
              </w:rPr>
            </w:pPr>
          </w:p>
        </w:tc>
        <w:tc>
          <w:tcPr>
            <w:tcW w:w="2977" w:type="dxa"/>
            <w:gridSpan w:val="2"/>
          </w:tcPr>
          <w:p w14:paraId="0600354C" w14:textId="2320A68D" w:rsidR="005775C8" w:rsidRPr="00F22F55" w:rsidRDefault="005775C8" w:rsidP="00AB075C">
            <w:pPr>
              <w:rPr>
                <w:rFonts w:ascii="Arial" w:eastAsia="Calibri" w:hAnsi="Arial" w:cs="Arial"/>
                <w:sz w:val="20"/>
                <w:szCs w:val="20"/>
                <w:lang w:val="es-ES"/>
              </w:rPr>
            </w:pPr>
          </w:p>
        </w:tc>
        <w:tc>
          <w:tcPr>
            <w:tcW w:w="4111" w:type="dxa"/>
            <w:gridSpan w:val="2"/>
          </w:tcPr>
          <w:p w14:paraId="510951A4" w14:textId="2E4FAF19" w:rsidR="00FF5050" w:rsidRPr="00F22F55" w:rsidRDefault="00BC497C" w:rsidP="00CF7F1D">
            <w:pPr>
              <w:rPr>
                <w:rFonts w:ascii="Arial" w:eastAsia="Calibri" w:hAnsi="Arial" w:cs="Arial"/>
                <w:sz w:val="20"/>
                <w:szCs w:val="20"/>
                <w:lang w:val="es-ES"/>
              </w:rPr>
            </w:pPr>
            <w:r>
              <w:rPr>
                <w:rFonts w:ascii="Arial" w:eastAsia="Calibri" w:hAnsi="Arial" w:cs="Arial"/>
                <w:sz w:val="20"/>
                <w:szCs w:val="20"/>
                <w:lang w:val="es-ES"/>
              </w:rPr>
              <w:t>En este mes no realizaron este tipo de actividades</w:t>
            </w:r>
          </w:p>
        </w:tc>
      </w:tr>
      <w:tr w:rsidR="00D87F14" w:rsidRPr="00F22F55" w14:paraId="11B1FCF6" w14:textId="77777777" w:rsidTr="004015BF">
        <w:trPr>
          <w:trHeight w:val="1267"/>
        </w:trPr>
        <w:tc>
          <w:tcPr>
            <w:tcW w:w="15168" w:type="dxa"/>
            <w:gridSpan w:val="8"/>
          </w:tcPr>
          <w:p w14:paraId="48720458" w14:textId="2D6695B5" w:rsidR="00D87F14" w:rsidRPr="00F22F55" w:rsidRDefault="00D87F14" w:rsidP="00D87F14">
            <w:pPr>
              <w:jc w:val="center"/>
              <w:rPr>
                <w:rFonts w:ascii="Arial" w:eastAsia="Calibri" w:hAnsi="Arial" w:cs="Arial"/>
                <w:noProof/>
                <w:sz w:val="20"/>
                <w:szCs w:val="20"/>
                <w:lang w:eastAsia="es-CO"/>
              </w:rPr>
            </w:pPr>
          </w:p>
          <w:p w14:paraId="15D77CA5" w14:textId="77777777" w:rsidR="00587AB8" w:rsidRPr="00F22F55" w:rsidRDefault="00587AB8" w:rsidP="00D87F14">
            <w:pPr>
              <w:jc w:val="center"/>
              <w:rPr>
                <w:rFonts w:ascii="Arial" w:eastAsia="Calibri" w:hAnsi="Arial" w:cs="Arial"/>
                <w:sz w:val="20"/>
                <w:szCs w:val="20"/>
                <w:lang w:val="es-ES"/>
              </w:rPr>
            </w:pPr>
          </w:p>
          <w:p w14:paraId="06D572FA" w14:textId="77777777" w:rsidR="00D160FF" w:rsidRPr="00F22F55" w:rsidRDefault="00D160FF" w:rsidP="00D87F14">
            <w:pPr>
              <w:jc w:val="center"/>
              <w:rPr>
                <w:rFonts w:ascii="Arial" w:eastAsia="Calibri" w:hAnsi="Arial" w:cs="Arial"/>
                <w:sz w:val="20"/>
                <w:szCs w:val="20"/>
                <w:lang w:val="es-ES"/>
              </w:rPr>
            </w:pPr>
          </w:p>
          <w:p w14:paraId="45A89AAA" w14:textId="77777777" w:rsidR="00D160FF" w:rsidRPr="00F22F55" w:rsidRDefault="00D160FF" w:rsidP="00D87F14">
            <w:pPr>
              <w:jc w:val="center"/>
              <w:rPr>
                <w:rFonts w:ascii="Arial" w:eastAsia="Calibri" w:hAnsi="Arial" w:cs="Arial"/>
                <w:sz w:val="20"/>
                <w:szCs w:val="20"/>
                <w:lang w:val="es-ES"/>
              </w:rPr>
            </w:pPr>
          </w:p>
          <w:p w14:paraId="70424E49" w14:textId="77777777" w:rsidR="00D160FF" w:rsidRPr="00F22F55" w:rsidRDefault="00D160FF" w:rsidP="00D87F14">
            <w:pPr>
              <w:jc w:val="center"/>
              <w:rPr>
                <w:rFonts w:ascii="Arial" w:eastAsia="Calibri" w:hAnsi="Arial" w:cs="Arial"/>
                <w:sz w:val="20"/>
                <w:szCs w:val="20"/>
                <w:lang w:val="es-ES"/>
              </w:rPr>
            </w:pPr>
          </w:p>
          <w:p w14:paraId="3AC24141" w14:textId="77777777" w:rsidR="00D160FF" w:rsidRPr="00F22F55" w:rsidRDefault="00D160FF" w:rsidP="00D87F14">
            <w:pPr>
              <w:jc w:val="center"/>
              <w:rPr>
                <w:rFonts w:ascii="Arial" w:eastAsia="Calibri" w:hAnsi="Arial" w:cs="Arial"/>
                <w:sz w:val="20"/>
                <w:szCs w:val="20"/>
                <w:lang w:val="es-ES"/>
              </w:rPr>
            </w:pPr>
          </w:p>
          <w:p w14:paraId="494E2278" w14:textId="77777777" w:rsidR="00D160FF" w:rsidRPr="00F22F55" w:rsidRDefault="00D160FF" w:rsidP="00D87F14">
            <w:pPr>
              <w:jc w:val="center"/>
              <w:rPr>
                <w:rFonts w:ascii="Arial" w:eastAsia="Calibri" w:hAnsi="Arial" w:cs="Arial"/>
                <w:sz w:val="20"/>
                <w:szCs w:val="20"/>
                <w:lang w:val="es-ES"/>
              </w:rPr>
            </w:pPr>
          </w:p>
          <w:p w14:paraId="558D36DA" w14:textId="77777777" w:rsidR="00D160FF" w:rsidRPr="00F22F55" w:rsidRDefault="00D160FF" w:rsidP="00D87F14">
            <w:pPr>
              <w:jc w:val="center"/>
              <w:rPr>
                <w:rFonts w:ascii="Arial" w:eastAsia="Calibri" w:hAnsi="Arial" w:cs="Arial"/>
                <w:sz w:val="20"/>
                <w:szCs w:val="20"/>
                <w:lang w:val="es-ES"/>
              </w:rPr>
            </w:pPr>
          </w:p>
          <w:p w14:paraId="28DF183F" w14:textId="580DE1DA" w:rsidR="00D160FF" w:rsidRPr="00F22F55" w:rsidRDefault="00D160FF" w:rsidP="00D87F14">
            <w:pPr>
              <w:jc w:val="center"/>
              <w:rPr>
                <w:rFonts w:ascii="Arial" w:eastAsia="Calibri" w:hAnsi="Arial" w:cs="Arial"/>
                <w:sz w:val="20"/>
                <w:szCs w:val="20"/>
                <w:lang w:val="es-ES"/>
              </w:rPr>
            </w:pPr>
          </w:p>
        </w:tc>
      </w:tr>
      <w:tr w:rsidR="00D87F14" w:rsidRPr="00F22F55" w14:paraId="26342955" w14:textId="77777777" w:rsidTr="00D87F14">
        <w:trPr>
          <w:trHeight w:val="364"/>
        </w:trPr>
        <w:tc>
          <w:tcPr>
            <w:tcW w:w="15168" w:type="dxa"/>
            <w:gridSpan w:val="8"/>
            <w:shd w:val="clear" w:color="auto" w:fill="EAF1DD"/>
            <w:vAlign w:val="center"/>
          </w:tcPr>
          <w:p w14:paraId="74421533" w14:textId="77777777" w:rsidR="00D87F14" w:rsidRPr="00F22F55" w:rsidRDefault="00D87F14" w:rsidP="00D87F14">
            <w:pPr>
              <w:jc w:val="center"/>
              <w:rPr>
                <w:rFonts w:ascii="Arial" w:eastAsia="Calibri" w:hAnsi="Arial" w:cs="Arial"/>
                <w:b/>
                <w:sz w:val="20"/>
                <w:szCs w:val="20"/>
                <w:lang w:val="es-ES"/>
              </w:rPr>
            </w:pPr>
            <w:r w:rsidRPr="00F22F55">
              <w:rPr>
                <w:rFonts w:ascii="Arial" w:eastAsia="Calibri" w:hAnsi="Arial" w:cs="Arial"/>
                <w:b/>
                <w:sz w:val="20"/>
                <w:szCs w:val="20"/>
                <w:lang w:val="es-ES"/>
              </w:rPr>
              <w:t>Firma de Quien Reporta</w:t>
            </w:r>
          </w:p>
        </w:tc>
      </w:tr>
      <w:tr w:rsidR="00D87F14" w:rsidRPr="00F22F55" w14:paraId="46D2F367" w14:textId="77777777" w:rsidTr="00AA0577">
        <w:tc>
          <w:tcPr>
            <w:tcW w:w="10920" w:type="dxa"/>
            <w:gridSpan w:val="5"/>
          </w:tcPr>
          <w:p w14:paraId="68D01BAB" w14:textId="77777777" w:rsidR="00D87F14" w:rsidRPr="00F22F55" w:rsidRDefault="00D87F14" w:rsidP="00D87F14">
            <w:pPr>
              <w:jc w:val="center"/>
              <w:rPr>
                <w:rFonts w:ascii="Arial" w:eastAsia="Calibri" w:hAnsi="Arial" w:cs="Arial"/>
                <w:b/>
                <w:sz w:val="20"/>
                <w:szCs w:val="20"/>
                <w:lang w:val="es-ES"/>
              </w:rPr>
            </w:pPr>
            <w:r w:rsidRPr="00F22F55">
              <w:rPr>
                <w:rFonts w:ascii="Arial" w:eastAsia="Calibri" w:hAnsi="Arial" w:cs="Arial"/>
                <w:b/>
                <w:sz w:val="20"/>
                <w:szCs w:val="20"/>
                <w:lang w:val="es-ES"/>
              </w:rPr>
              <w:t xml:space="preserve">Visto Bueno </w:t>
            </w:r>
          </w:p>
          <w:p w14:paraId="3A22799F" w14:textId="358D1C41" w:rsidR="00010084" w:rsidRPr="00F22F55" w:rsidRDefault="00010084" w:rsidP="00D87F14">
            <w:pPr>
              <w:jc w:val="center"/>
              <w:rPr>
                <w:rFonts w:ascii="Arial" w:eastAsia="Calibri" w:hAnsi="Arial" w:cs="Arial"/>
                <w:b/>
                <w:sz w:val="20"/>
                <w:szCs w:val="20"/>
                <w:lang w:val="es-ES"/>
              </w:rPr>
            </w:pPr>
          </w:p>
        </w:tc>
        <w:tc>
          <w:tcPr>
            <w:tcW w:w="4248" w:type="dxa"/>
            <w:gridSpan w:val="3"/>
          </w:tcPr>
          <w:p w14:paraId="57A09723" w14:textId="77777777" w:rsidR="00D87F14" w:rsidRPr="00F22F55" w:rsidRDefault="00D87F14" w:rsidP="00D87F14">
            <w:pPr>
              <w:jc w:val="center"/>
              <w:rPr>
                <w:rFonts w:ascii="Arial" w:eastAsia="Calibri" w:hAnsi="Arial" w:cs="Arial"/>
                <w:b/>
                <w:sz w:val="20"/>
                <w:szCs w:val="20"/>
                <w:lang w:val="es-ES"/>
              </w:rPr>
            </w:pPr>
            <w:r w:rsidRPr="00F22F55">
              <w:rPr>
                <w:rFonts w:ascii="Arial" w:eastAsia="Calibri" w:hAnsi="Arial" w:cs="Arial"/>
                <w:b/>
                <w:sz w:val="20"/>
                <w:szCs w:val="20"/>
                <w:lang w:val="es-ES"/>
              </w:rPr>
              <w:t>Aprobado</w:t>
            </w:r>
          </w:p>
        </w:tc>
      </w:tr>
    </w:tbl>
    <w:p w14:paraId="6D475417" w14:textId="49ED1342" w:rsidR="00714A7A" w:rsidRPr="00F22F55" w:rsidRDefault="00714A7A" w:rsidP="00C3118F">
      <w:pPr>
        <w:rPr>
          <w:rFonts w:ascii="Arial" w:hAnsi="Arial" w:cs="Arial"/>
          <w:sz w:val="20"/>
          <w:szCs w:val="20"/>
        </w:rPr>
      </w:pPr>
    </w:p>
    <w:sectPr w:rsidR="00714A7A" w:rsidRPr="00F22F55" w:rsidSect="000A56EE">
      <w:footerReference w:type="default" r:id="rId7"/>
      <w:pgSz w:w="16838" w:h="11906" w:orient="landscape" w:code="9"/>
      <w:pgMar w:top="1701" w:right="1417" w:bottom="1701" w:left="1417" w:header="567"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EC2C66" w14:textId="77777777" w:rsidR="008B0511" w:rsidRDefault="008B0511">
      <w:pPr>
        <w:spacing w:after="0" w:line="240" w:lineRule="auto"/>
      </w:pPr>
      <w:r>
        <w:separator/>
      </w:r>
    </w:p>
  </w:endnote>
  <w:endnote w:type="continuationSeparator" w:id="0">
    <w:p w14:paraId="297B759D" w14:textId="77777777" w:rsidR="008B0511" w:rsidRDefault="008B0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998E4" w14:textId="77777777" w:rsidR="00AA0577" w:rsidRPr="00D87F14" w:rsidRDefault="00AA0577">
    <w:pPr>
      <w:pStyle w:val="Piedepgina"/>
      <w:jc w:val="center"/>
      <w:rPr>
        <w:rFonts w:ascii="Arial" w:hAnsi="Arial" w:cs="Arial"/>
        <w:caps/>
        <w:color w:val="4F6228"/>
        <w:sz w:val="28"/>
        <w:szCs w:val="28"/>
      </w:rPr>
    </w:pPr>
    <w:r w:rsidRPr="00D87F14">
      <w:rPr>
        <w:rFonts w:ascii="Arial" w:hAnsi="Arial" w:cs="Arial"/>
        <w:caps/>
        <w:color w:val="4F6228"/>
        <w:sz w:val="28"/>
        <w:szCs w:val="28"/>
      </w:rPr>
      <w:fldChar w:fldCharType="begin"/>
    </w:r>
    <w:r w:rsidRPr="00D87F14">
      <w:rPr>
        <w:rFonts w:ascii="Arial" w:hAnsi="Arial" w:cs="Arial"/>
        <w:caps/>
        <w:color w:val="4F6228"/>
        <w:sz w:val="28"/>
        <w:szCs w:val="28"/>
      </w:rPr>
      <w:instrText>PAGE   \* MERGEFORMAT</w:instrText>
    </w:r>
    <w:r w:rsidRPr="00D87F14">
      <w:rPr>
        <w:rFonts w:ascii="Arial" w:hAnsi="Arial" w:cs="Arial"/>
        <w:caps/>
        <w:color w:val="4F6228"/>
        <w:sz w:val="28"/>
        <w:szCs w:val="28"/>
      </w:rPr>
      <w:fldChar w:fldCharType="separate"/>
    </w:r>
    <w:r w:rsidR="00AD1DFA">
      <w:rPr>
        <w:rFonts w:ascii="Arial" w:hAnsi="Arial" w:cs="Arial"/>
        <w:caps/>
        <w:noProof/>
        <w:color w:val="4F6228"/>
        <w:sz w:val="28"/>
        <w:szCs w:val="28"/>
      </w:rPr>
      <w:t>4</w:t>
    </w:r>
    <w:r w:rsidRPr="00D87F14">
      <w:rPr>
        <w:rFonts w:ascii="Arial" w:hAnsi="Arial" w:cs="Arial"/>
        <w:caps/>
        <w:color w:val="4F6228"/>
        <w:sz w:val="28"/>
        <w:szCs w:val="28"/>
      </w:rPr>
      <w:fldChar w:fldCharType="end"/>
    </w:r>
  </w:p>
  <w:p w14:paraId="613B31A7" w14:textId="77777777" w:rsidR="00AA0577" w:rsidRDefault="00AA0577" w:rsidP="00AA057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7E873C" w14:textId="77777777" w:rsidR="008B0511" w:rsidRDefault="008B0511">
      <w:pPr>
        <w:spacing w:after="0" w:line="240" w:lineRule="auto"/>
      </w:pPr>
      <w:r>
        <w:separator/>
      </w:r>
    </w:p>
  </w:footnote>
  <w:footnote w:type="continuationSeparator" w:id="0">
    <w:p w14:paraId="528F631E" w14:textId="77777777" w:rsidR="008B0511" w:rsidRDefault="008B05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85214"/>
    <w:multiLevelType w:val="hybridMultilevel"/>
    <w:tmpl w:val="0BC048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655545"/>
    <w:multiLevelType w:val="hybridMultilevel"/>
    <w:tmpl w:val="EBDCEE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5643F2"/>
    <w:multiLevelType w:val="hybridMultilevel"/>
    <w:tmpl w:val="4DEE0E76"/>
    <w:lvl w:ilvl="0" w:tplc="FF5ADF7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15C306B6"/>
    <w:multiLevelType w:val="hybridMultilevel"/>
    <w:tmpl w:val="83A01554"/>
    <w:lvl w:ilvl="0" w:tplc="3C2CBEFC">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200535"/>
    <w:multiLevelType w:val="hybridMultilevel"/>
    <w:tmpl w:val="37D097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FA7D81"/>
    <w:multiLevelType w:val="hybridMultilevel"/>
    <w:tmpl w:val="0FA80C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E13270"/>
    <w:multiLevelType w:val="hybridMultilevel"/>
    <w:tmpl w:val="53985D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EB6475"/>
    <w:multiLevelType w:val="hybridMultilevel"/>
    <w:tmpl w:val="5E1233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106817"/>
    <w:multiLevelType w:val="hybridMultilevel"/>
    <w:tmpl w:val="FE00E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CD5FA1"/>
    <w:multiLevelType w:val="hybridMultilevel"/>
    <w:tmpl w:val="0930D9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3705BC7"/>
    <w:multiLevelType w:val="hybridMultilevel"/>
    <w:tmpl w:val="C40449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AF13F9C"/>
    <w:multiLevelType w:val="hybridMultilevel"/>
    <w:tmpl w:val="18A493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8EC0B8B"/>
    <w:multiLevelType w:val="hybridMultilevel"/>
    <w:tmpl w:val="19F66E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8124464"/>
    <w:multiLevelType w:val="hybridMultilevel"/>
    <w:tmpl w:val="5008A7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AAA46CC"/>
    <w:multiLevelType w:val="hybridMultilevel"/>
    <w:tmpl w:val="6B5883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C456703"/>
    <w:multiLevelType w:val="hybridMultilevel"/>
    <w:tmpl w:val="B1B4CD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C606718"/>
    <w:multiLevelType w:val="hybridMultilevel"/>
    <w:tmpl w:val="EE3AB75C"/>
    <w:lvl w:ilvl="0" w:tplc="4C1E7E6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B9F5608"/>
    <w:multiLevelType w:val="hybridMultilevel"/>
    <w:tmpl w:val="B5586F9C"/>
    <w:lvl w:ilvl="0" w:tplc="E1028638">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8" w15:restartNumberingAfterBreak="0">
    <w:nsid w:val="7DA731E1"/>
    <w:multiLevelType w:val="hybridMultilevel"/>
    <w:tmpl w:val="A80C3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E6705CC"/>
    <w:multiLevelType w:val="hybridMultilevel"/>
    <w:tmpl w:val="0E3A4D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17"/>
  </w:num>
  <w:num w:numId="4">
    <w:abstractNumId w:val="9"/>
  </w:num>
  <w:num w:numId="5">
    <w:abstractNumId w:val="14"/>
  </w:num>
  <w:num w:numId="6">
    <w:abstractNumId w:val="1"/>
  </w:num>
  <w:num w:numId="7">
    <w:abstractNumId w:val="0"/>
  </w:num>
  <w:num w:numId="8">
    <w:abstractNumId w:val="2"/>
  </w:num>
  <w:num w:numId="9">
    <w:abstractNumId w:val="10"/>
  </w:num>
  <w:num w:numId="10">
    <w:abstractNumId w:val="12"/>
  </w:num>
  <w:num w:numId="11">
    <w:abstractNumId w:val="13"/>
  </w:num>
  <w:num w:numId="12">
    <w:abstractNumId w:val="8"/>
  </w:num>
  <w:num w:numId="13">
    <w:abstractNumId w:val="5"/>
  </w:num>
  <w:num w:numId="14">
    <w:abstractNumId w:val="18"/>
  </w:num>
  <w:num w:numId="15">
    <w:abstractNumId w:val="19"/>
  </w:num>
  <w:num w:numId="16">
    <w:abstractNumId w:val="7"/>
  </w:num>
  <w:num w:numId="17">
    <w:abstractNumId w:val="6"/>
  </w:num>
  <w:num w:numId="18">
    <w:abstractNumId w:val="11"/>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F14"/>
    <w:rsid w:val="0000458C"/>
    <w:rsid w:val="00010084"/>
    <w:rsid w:val="000141A6"/>
    <w:rsid w:val="00027C96"/>
    <w:rsid w:val="000504EC"/>
    <w:rsid w:val="00051249"/>
    <w:rsid w:val="00053C0A"/>
    <w:rsid w:val="00053D62"/>
    <w:rsid w:val="00067669"/>
    <w:rsid w:val="0008369E"/>
    <w:rsid w:val="000840BD"/>
    <w:rsid w:val="00086308"/>
    <w:rsid w:val="000875F4"/>
    <w:rsid w:val="0009420B"/>
    <w:rsid w:val="00097BA3"/>
    <w:rsid w:val="00097CB6"/>
    <w:rsid w:val="000A56EE"/>
    <w:rsid w:val="000C48DB"/>
    <w:rsid w:val="000D42F4"/>
    <w:rsid w:val="00104ED1"/>
    <w:rsid w:val="001116F1"/>
    <w:rsid w:val="00131E9C"/>
    <w:rsid w:val="00141075"/>
    <w:rsid w:val="00155BED"/>
    <w:rsid w:val="00160D1B"/>
    <w:rsid w:val="001623F1"/>
    <w:rsid w:val="001630DB"/>
    <w:rsid w:val="001654A1"/>
    <w:rsid w:val="00174A25"/>
    <w:rsid w:val="0017579E"/>
    <w:rsid w:val="00183673"/>
    <w:rsid w:val="001A4EDB"/>
    <w:rsid w:val="001A5A7A"/>
    <w:rsid w:val="001A7631"/>
    <w:rsid w:val="001B44FE"/>
    <w:rsid w:val="001B7113"/>
    <w:rsid w:val="001C3E6E"/>
    <w:rsid w:val="001C5E1B"/>
    <w:rsid w:val="001D0EC3"/>
    <w:rsid w:val="001E7F21"/>
    <w:rsid w:val="001F49DB"/>
    <w:rsid w:val="002145FA"/>
    <w:rsid w:val="00236D85"/>
    <w:rsid w:val="0024303A"/>
    <w:rsid w:val="00246272"/>
    <w:rsid w:val="00247EF2"/>
    <w:rsid w:val="0025245E"/>
    <w:rsid w:val="00254289"/>
    <w:rsid w:val="00255BF5"/>
    <w:rsid w:val="00266B5C"/>
    <w:rsid w:val="00266D65"/>
    <w:rsid w:val="00272B69"/>
    <w:rsid w:val="00291046"/>
    <w:rsid w:val="002C2794"/>
    <w:rsid w:val="002C612E"/>
    <w:rsid w:val="002D09BF"/>
    <w:rsid w:val="002D14B4"/>
    <w:rsid w:val="002D635B"/>
    <w:rsid w:val="002F0B32"/>
    <w:rsid w:val="00302A43"/>
    <w:rsid w:val="00314C43"/>
    <w:rsid w:val="00315C64"/>
    <w:rsid w:val="00332F5F"/>
    <w:rsid w:val="00346F19"/>
    <w:rsid w:val="0035476F"/>
    <w:rsid w:val="00355A0E"/>
    <w:rsid w:val="00370DDA"/>
    <w:rsid w:val="003748AE"/>
    <w:rsid w:val="003914C4"/>
    <w:rsid w:val="003A4ECF"/>
    <w:rsid w:val="003B4BA8"/>
    <w:rsid w:val="003B540D"/>
    <w:rsid w:val="003C1A00"/>
    <w:rsid w:val="003D351F"/>
    <w:rsid w:val="003E6CB5"/>
    <w:rsid w:val="003F15AE"/>
    <w:rsid w:val="003F6F7C"/>
    <w:rsid w:val="004015BF"/>
    <w:rsid w:val="00404B95"/>
    <w:rsid w:val="0040573F"/>
    <w:rsid w:val="00405CAE"/>
    <w:rsid w:val="00415C08"/>
    <w:rsid w:val="004203F3"/>
    <w:rsid w:val="00423C8F"/>
    <w:rsid w:val="00432A3A"/>
    <w:rsid w:val="0044142D"/>
    <w:rsid w:val="004515D5"/>
    <w:rsid w:val="00477C05"/>
    <w:rsid w:val="00481D66"/>
    <w:rsid w:val="004856E3"/>
    <w:rsid w:val="00495051"/>
    <w:rsid w:val="004A76E8"/>
    <w:rsid w:val="004B163C"/>
    <w:rsid w:val="004B73B2"/>
    <w:rsid w:val="004C6BB4"/>
    <w:rsid w:val="004E0FE2"/>
    <w:rsid w:val="004E2E79"/>
    <w:rsid w:val="004F4BE3"/>
    <w:rsid w:val="005008C3"/>
    <w:rsid w:val="00510165"/>
    <w:rsid w:val="005110CA"/>
    <w:rsid w:val="00512C8B"/>
    <w:rsid w:val="0052261B"/>
    <w:rsid w:val="00523789"/>
    <w:rsid w:val="00532279"/>
    <w:rsid w:val="00532FEC"/>
    <w:rsid w:val="00537596"/>
    <w:rsid w:val="00554489"/>
    <w:rsid w:val="00555A73"/>
    <w:rsid w:val="0055719B"/>
    <w:rsid w:val="0056279F"/>
    <w:rsid w:val="00562AF7"/>
    <w:rsid w:val="005679CE"/>
    <w:rsid w:val="00576DD7"/>
    <w:rsid w:val="005775C8"/>
    <w:rsid w:val="00582916"/>
    <w:rsid w:val="00587AB8"/>
    <w:rsid w:val="00595E67"/>
    <w:rsid w:val="005A661E"/>
    <w:rsid w:val="005B29F7"/>
    <w:rsid w:val="005B3BDA"/>
    <w:rsid w:val="005B3D50"/>
    <w:rsid w:val="005C0038"/>
    <w:rsid w:val="005D12A7"/>
    <w:rsid w:val="005E7649"/>
    <w:rsid w:val="005F45B4"/>
    <w:rsid w:val="005F4BF2"/>
    <w:rsid w:val="00606C37"/>
    <w:rsid w:val="006102DD"/>
    <w:rsid w:val="0061065F"/>
    <w:rsid w:val="00611408"/>
    <w:rsid w:val="00612DB5"/>
    <w:rsid w:val="00616EE1"/>
    <w:rsid w:val="0062449E"/>
    <w:rsid w:val="00646E7D"/>
    <w:rsid w:val="006564CE"/>
    <w:rsid w:val="0067021A"/>
    <w:rsid w:val="006811B5"/>
    <w:rsid w:val="00684A4F"/>
    <w:rsid w:val="0068779A"/>
    <w:rsid w:val="0069423E"/>
    <w:rsid w:val="006A35B0"/>
    <w:rsid w:val="006A66CB"/>
    <w:rsid w:val="006A67A8"/>
    <w:rsid w:val="006A6DA3"/>
    <w:rsid w:val="006B3952"/>
    <w:rsid w:val="006D2CC4"/>
    <w:rsid w:val="006E1616"/>
    <w:rsid w:val="006F3306"/>
    <w:rsid w:val="00714A7A"/>
    <w:rsid w:val="007209C2"/>
    <w:rsid w:val="00720CB1"/>
    <w:rsid w:val="007210AC"/>
    <w:rsid w:val="0074284B"/>
    <w:rsid w:val="00753E73"/>
    <w:rsid w:val="00755DAB"/>
    <w:rsid w:val="00761481"/>
    <w:rsid w:val="00766D13"/>
    <w:rsid w:val="007705A6"/>
    <w:rsid w:val="00771F26"/>
    <w:rsid w:val="00775BF0"/>
    <w:rsid w:val="0078458C"/>
    <w:rsid w:val="00796374"/>
    <w:rsid w:val="007B4D17"/>
    <w:rsid w:val="007C1DBD"/>
    <w:rsid w:val="007C2F9C"/>
    <w:rsid w:val="007C6C83"/>
    <w:rsid w:val="007F3265"/>
    <w:rsid w:val="007F3822"/>
    <w:rsid w:val="007F784B"/>
    <w:rsid w:val="0081690B"/>
    <w:rsid w:val="0082535A"/>
    <w:rsid w:val="008330C5"/>
    <w:rsid w:val="00835D26"/>
    <w:rsid w:val="008363E3"/>
    <w:rsid w:val="00842BB5"/>
    <w:rsid w:val="00846E68"/>
    <w:rsid w:val="00871FF6"/>
    <w:rsid w:val="00886794"/>
    <w:rsid w:val="00893D30"/>
    <w:rsid w:val="008962FF"/>
    <w:rsid w:val="008A1C63"/>
    <w:rsid w:val="008A21D0"/>
    <w:rsid w:val="008B0511"/>
    <w:rsid w:val="008B2B10"/>
    <w:rsid w:val="008C631B"/>
    <w:rsid w:val="008D3D4C"/>
    <w:rsid w:val="008D4B76"/>
    <w:rsid w:val="008E0E81"/>
    <w:rsid w:val="008E5A48"/>
    <w:rsid w:val="008F02F8"/>
    <w:rsid w:val="008F22A3"/>
    <w:rsid w:val="0090075F"/>
    <w:rsid w:val="00903A7E"/>
    <w:rsid w:val="00911303"/>
    <w:rsid w:val="00916528"/>
    <w:rsid w:val="0092761A"/>
    <w:rsid w:val="0094142D"/>
    <w:rsid w:val="0095059F"/>
    <w:rsid w:val="0095289F"/>
    <w:rsid w:val="009560B1"/>
    <w:rsid w:val="00963807"/>
    <w:rsid w:val="00963C28"/>
    <w:rsid w:val="00964485"/>
    <w:rsid w:val="00966B42"/>
    <w:rsid w:val="00972F13"/>
    <w:rsid w:val="009758B9"/>
    <w:rsid w:val="00997B0C"/>
    <w:rsid w:val="009A5E57"/>
    <w:rsid w:val="009A7C59"/>
    <w:rsid w:val="009B117B"/>
    <w:rsid w:val="009D185F"/>
    <w:rsid w:val="00A00F1F"/>
    <w:rsid w:val="00A0695E"/>
    <w:rsid w:val="00A11078"/>
    <w:rsid w:val="00A1335C"/>
    <w:rsid w:val="00A1338D"/>
    <w:rsid w:val="00A252A1"/>
    <w:rsid w:val="00A25F81"/>
    <w:rsid w:val="00A36D6E"/>
    <w:rsid w:val="00A374F5"/>
    <w:rsid w:val="00A40B4C"/>
    <w:rsid w:val="00A527A3"/>
    <w:rsid w:val="00A57068"/>
    <w:rsid w:val="00A65788"/>
    <w:rsid w:val="00A67932"/>
    <w:rsid w:val="00A7718B"/>
    <w:rsid w:val="00A8156D"/>
    <w:rsid w:val="00A924A6"/>
    <w:rsid w:val="00AA0577"/>
    <w:rsid w:val="00AA05AB"/>
    <w:rsid w:val="00AB075C"/>
    <w:rsid w:val="00AD1DFA"/>
    <w:rsid w:val="00AE1951"/>
    <w:rsid w:val="00AE3A36"/>
    <w:rsid w:val="00AE5763"/>
    <w:rsid w:val="00AE62D0"/>
    <w:rsid w:val="00AF1B93"/>
    <w:rsid w:val="00B00680"/>
    <w:rsid w:val="00B0760C"/>
    <w:rsid w:val="00B15916"/>
    <w:rsid w:val="00B16363"/>
    <w:rsid w:val="00B248BA"/>
    <w:rsid w:val="00B41F06"/>
    <w:rsid w:val="00B63294"/>
    <w:rsid w:val="00B67278"/>
    <w:rsid w:val="00B772AA"/>
    <w:rsid w:val="00B8021C"/>
    <w:rsid w:val="00BC4734"/>
    <w:rsid w:val="00BC497C"/>
    <w:rsid w:val="00BD22F6"/>
    <w:rsid w:val="00BD3B37"/>
    <w:rsid w:val="00BD47EC"/>
    <w:rsid w:val="00BE3C3F"/>
    <w:rsid w:val="00BF0EF4"/>
    <w:rsid w:val="00BF4B89"/>
    <w:rsid w:val="00C04D2B"/>
    <w:rsid w:val="00C3118F"/>
    <w:rsid w:val="00C32973"/>
    <w:rsid w:val="00C33D28"/>
    <w:rsid w:val="00C46162"/>
    <w:rsid w:val="00C50A6C"/>
    <w:rsid w:val="00C55AC7"/>
    <w:rsid w:val="00C56AB5"/>
    <w:rsid w:val="00C61925"/>
    <w:rsid w:val="00C65FDA"/>
    <w:rsid w:val="00C80E9D"/>
    <w:rsid w:val="00C859AE"/>
    <w:rsid w:val="00C86198"/>
    <w:rsid w:val="00C92435"/>
    <w:rsid w:val="00C92709"/>
    <w:rsid w:val="00CA06EC"/>
    <w:rsid w:val="00CA50C6"/>
    <w:rsid w:val="00CA7D14"/>
    <w:rsid w:val="00CB1AF1"/>
    <w:rsid w:val="00CC3989"/>
    <w:rsid w:val="00CD7E04"/>
    <w:rsid w:val="00CE10C2"/>
    <w:rsid w:val="00CE1F1F"/>
    <w:rsid w:val="00CE7D94"/>
    <w:rsid w:val="00CF1A52"/>
    <w:rsid w:val="00CF7F1D"/>
    <w:rsid w:val="00D00C75"/>
    <w:rsid w:val="00D02CAF"/>
    <w:rsid w:val="00D04DCD"/>
    <w:rsid w:val="00D05B93"/>
    <w:rsid w:val="00D160FF"/>
    <w:rsid w:val="00D22D8A"/>
    <w:rsid w:val="00D329AE"/>
    <w:rsid w:val="00D34644"/>
    <w:rsid w:val="00D45B98"/>
    <w:rsid w:val="00D51369"/>
    <w:rsid w:val="00D53BB6"/>
    <w:rsid w:val="00D5463A"/>
    <w:rsid w:val="00D7218E"/>
    <w:rsid w:val="00D85045"/>
    <w:rsid w:val="00D87F14"/>
    <w:rsid w:val="00DA33BA"/>
    <w:rsid w:val="00DB39F3"/>
    <w:rsid w:val="00DB46D9"/>
    <w:rsid w:val="00DC1A5E"/>
    <w:rsid w:val="00DC3577"/>
    <w:rsid w:val="00DC4143"/>
    <w:rsid w:val="00DE2B53"/>
    <w:rsid w:val="00DE3922"/>
    <w:rsid w:val="00DE4632"/>
    <w:rsid w:val="00E03D56"/>
    <w:rsid w:val="00E158AF"/>
    <w:rsid w:val="00E23F0F"/>
    <w:rsid w:val="00E37DC8"/>
    <w:rsid w:val="00E4290D"/>
    <w:rsid w:val="00E46CB8"/>
    <w:rsid w:val="00E47552"/>
    <w:rsid w:val="00E508D3"/>
    <w:rsid w:val="00E60F64"/>
    <w:rsid w:val="00E715A4"/>
    <w:rsid w:val="00E72047"/>
    <w:rsid w:val="00E86FF4"/>
    <w:rsid w:val="00E915D0"/>
    <w:rsid w:val="00E93122"/>
    <w:rsid w:val="00E93491"/>
    <w:rsid w:val="00EA6322"/>
    <w:rsid w:val="00EA7D38"/>
    <w:rsid w:val="00EB1201"/>
    <w:rsid w:val="00EB720C"/>
    <w:rsid w:val="00EC7E35"/>
    <w:rsid w:val="00EE5701"/>
    <w:rsid w:val="00EE615B"/>
    <w:rsid w:val="00EE75AD"/>
    <w:rsid w:val="00EF79E7"/>
    <w:rsid w:val="00F10ADC"/>
    <w:rsid w:val="00F14992"/>
    <w:rsid w:val="00F17204"/>
    <w:rsid w:val="00F22F55"/>
    <w:rsid w:val="00F318E4"/>
    <w:rsid w:val="00F32BB2"/>
    <w:rsid w:val="00F36C2E"/>
    <w:rsid w:val="00F3784C"/>
    <w:rsid w:val="00F43CB1"/>
    <w:rsid w:val="00F51EB1"/>
    <w:rsid w:val="00F54D55"/>
    <w:rsid w:val="00F569EB"/>
    <w:rsid w:val="00F63DA1"/>
    <w:rsid w:val="00F75BB7"/>
    <w:rsid w:val="00F75EB9"/>
    <w:rsid w:val="00F83B55"/>
    <w:rsid w:val="00F87A37"/>
    <w:rsid w:val="00F93F07"/>
    <w:rsid w:val="00FA0C2F"/>
    <w:rsid w:val="00FB2D42"/>
    <w:rsid w:val="00FB436A"/>
    <w:rsid w:val="00FD5434"/>
    <w:rsid w:val="00FE3B59"/>
    <w:rsid w:val="00FE633F"/>
    <w:rsid w:val="00FE6C5F"/>
    <w:rsid w:val="00FF50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568D2"/>
  <w15:chartTrackingRefBased/>
  <w15:docId w15:val="{E2F2E5F8-CEAB-46D5-A852-EF1B6EC10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semiHidden/>
    <w:unhideWhenUsed/>
    <w:rsid w:val="00D87F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D87F14"/>
  </w:style>
  <w:style w:type="table" w:styleId="Tablaconcuadrcula">
    <w:name w:val="Table Grid"/>
    <w:basedOn w:val="Tablanormal"/>
    <w:uiPriority w:val="59"/>
    <w:rsid w:val="00D87F1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55BF5"/>
    <w:rPr>
      <w:color w:val="0563C1" w:themeColor="hyperlink"/>
      <w:u w:val="single"/>
    </w:rPr>
  </w:style>
  <w:style w:type="character" w:customStyle="1" w:styleId="UnresolvedMention">
    <w:name w:val="Unresolved Mention"/>
    <w:basedOn w:val="Fuentedeprrafopredeter"/>
    <w:uiPriority w:val="99"/>
    <w:semiHidden/>
    <w:unhideWhenUsed/>
    <w:rsid w:val="00255BF5"/>
    <w:rPr>
      <w:color w:val="605E5C"/>
      <w:shd w:val="clear" w:color="auto" w:fill="E1DFDD"/>
    </w:rPr>
  </w:style>
  <w:style w:type="paragraph" w:customStyle="1" w:styleId="Default">
    <w:name w:val="Default"/>
    <w:rsid w:val="00BD3B37"/>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Prrafodelista">
    <w:name w:val="List Paragraph"/>
    <w:basedOn w:val="Normal"/>
    <w:uiPriority w:val="34"/>
    <w:qFormat/>
    <w:rsid w:val="004856E3"/>
    <w:pPr>
      <w:ind w:left="720"/>
      <w:contextualSpacing/>
    </w:pPr>
  </w:style>
  <w:style w:type="paragraph" w:styleId="Textodeglobo">
    <w:name w:val="Balloon Text"/>
    <w:basedOn w:val="Normal"/>
    <w:link w:val="TextodegloboCar"/>
    <w:uiPriority w:val="99"/>
    <w:semiHidden/>
    <w:unhideWhenUsed/>
    <w:rsid w:val="00247E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7E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384378">
      <w:bodyDiv w:val="1"/>
      <w:marLeft w:val="0"/>
      <w:marRight w:val="0"/>
      <w:marTop w:val="0"/>
      <w:marBottom w:val="0"/>
      <w:divBdr>
        <w:top w:val="none" w:sz="0" w:space="0" w:color="auto"/>
        <w:left w:val="none" w:sz="0" w:space="0" w:color="auto"/>
        <w:bottom w:val="none" w:sz="0" w:space="0" w:color="auto"/>
        <w:right w:val="none" w:sz="0" w:space="0" w:color="auto"/>
      </w:divBdr>
    </w:div>
    <w:div w:id="1504663843">
      <w:bodyDiv w:val="1"/>
      <w:marLeft w:val="0"/>
      <w:marRight w:val="0"/>
      <w:marTop w:val="0"/>
      <w:marBottom w:val="0"/>
      <w:divBdr>
        <w:top w:val="none" w:sz="0" w:space="0" w:color="auto"/>
        <w:left w:val="none" w:sz="0" w:space="0" w:color="auto"/>
        <w:bottom w:val="none" w:sz="0" w:space="0" w:color="auto"/>
        <w:right w:val="none" w:sz="0" w:space="0" w:color="auto"/>
      </w:divBdr>
    </w:div>
    <w:div w:id="1598172979">
      <w:bodyDiv w:val="1"/>
      <w:marLeft w:val="0"/>
      <w:marRight w:val="0"/>
      <w:marTop w:val="0"/>
      <w:marBottom w:val="0"/>
      <w:divBdr>
        <w:top w:val="none" w:sz="0" w:space="0" w:color="auto"/>
        <w:left w:val="none" w:sz="0" w:space="0" w:color="auto"/>
        <w:bottom w:val="none" w:sz="0" w:space="0" w:color="auto"/>
        <w:right w:val="none" w:sz="0" w:space="0" w:color="auto"/>
      </w:divBdr>
    </w:div>
    <w:div w:id="202821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5</Pages>
  <Words>994</Words>
  <Characters>5469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admin</cp:lastModifiedBy>
  <cp:revision>19</cp:revision>
  <cp:lastPrinted>2026-04-28T13:45:00Z</cp:lastPrinted>
  <dcterms:created xsi:type="dcterms:W3CDTF">2026-04-22T16:58:00Z</dcterms:created>
  <dcterms:modified xsi:type="dcterms:W3CDTF">2026-04-28T13:52:00Z</dcterms:modified>
</cp:coreProperties>
</file>