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AABC9" w14:textId="24D30FF5" w:rsidR="00DE6E8A" w:rsidRPr="00DE6E8A" w:rsidRDefault="00DE6E8A" w:rsidP="00DE6E8A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19"/>
          <w:szCs w:val="19"/>
          <w:lang w:val="es-ES"/>
        </w:rPr>
      </w:pPr>
      <w:r w:rsidRPr="00DE6E8A">
        <w:rPr>
          <w:rFonts w:ascii="Tahoma" w:eastAsiaTheme="minorHAnsi" w:hAnsi="Tahoma" w:cs="Tahoma"/>
          <w:b/>
          <w:sz w:val="19"/>
          <w:szCs w:val="19"/>
          <w:lang w:eastAsia="en-US"/>
        </w:rPr>
        <w:t>Formato No. 12 - CAPACIDAD FINANCIERA Y ORGANIZACIONAL (PARA PERSONAS NATURALES O JURÍDICAS EXTRANJERAS SIN SUCURSAL O DOMICILIO EN COLOMBIA)</w:t>
      </w:r>
    </w:p>
    <w:p w14:paraId="599CFF81" w14:textId="77777777" w:rsidR="00DE6E8A" w:rsidRPr="00DE6E8A" w:rsidRDefault="00DE6E8A" w:rsidP="00DE6E8A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1D7CE263" w14:textId="77777777" w:rsidR="00DE6E8A" w:rsidRPr="00DE6E8A" w:rsidRDefault="00DE6E8A" w:rsidP="00DE6E8A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40253782" w14:textId="77777777" w:rsidR="00DE6E8A" w:rsidRPr="00DE6E8A" w:rsidRDefault="00DE6E8A" w:rsidP="00DE6E8A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2330E2FD" w14:textId="77777777" w:rsidR="00DE6E8A" w:rsidRPr="00DE6E8A" w:rsidRDefault="00DE6E8A" w:rsidP="00DE6E8A">
      <w:pPr>
        <w:pStyle w:val="InviasNormal"/>
        <w:spacing w:before="0" w:after="0"/>
        <w:outlineLvl w:val="0"/>
        <w:rPr>
          <w:rFonts w:ascii="Tahoma" w:hAnsi="Tahoma" w:cs="Tahoma"/>
          <w:sz w:val="19"/>
          <w:szCs w:val="19"/>
        </w:rPr>
      </w:pPr>
    </w:p>
    <w:p w14:paraId="5B05AB15" w14:textId="77777777" w:rsidR="00DE6E8A" w:rsidRPr="00DE6E8A" w:rsidRDefault="00DE6E8A" w:rsidP="00DE6E8A">
      <w:pPr>
        <w:pStyle w:val="Encabezado"/>
        <w:rPr>
          <w:rFonts w:ascii="Tahoma" w:hAnsi="Tahoma" w:cs="Tahoma"/>
          <w:bCs/>
          <w:sz w:val="19"/>
          <w:szCs w:val="19"/>
        </w:rPr>
      </w:pPr>
      <w:r w:rsidRPr="00DE6E8A">
        <w:rPr>
          <w:rFonts w:ascii="Tahoma" w:hAnsi="Tahoma" w:cs="Tahoma"/>
          <w:bCs/>
          <w:sz w:val="19"/>
          <w:szCs w:val="19"/>
        </w:rPr>
        <w:t>Señores,</w:t>
      </w:r>
    </w:p>
    <w:p w14:paraId="03812A89" w14:textId="77777777" w:rsidR="00DE6E8A" w:rsidRPr="00DE6E8A" w:rsidRDefault="00DE6E8A" w:rsidP="00DE6E8A">
      <w:pPr>
        <w:pStyle w:val="Encabezado"/>
        <w:rPr>
          <w:rFonts w:ascii="Tahoma" w:hAnsi="Tahoma" w:cs="Tahoma"/>
          <w:b/>
          <w:sz w:val="19"/>
          <w:szCs w:val="19"/>
        </w:rPr>
      </w:pPr>
      <w:r w:rsidRPr="00DE6E8A">
        <w:rPr>
          <w:rFonts w:ascii="Tahoma" w:hAnsi="Tahoma" w:cs="Tahoma"/>
          <w:b/>
          <w:sz w:val="19"/>
          <w:szCs w:val="19"/>
        </w:rPr>
        <w:t>E.S.E. HOSPITAL UNIVERSITARIO SAN RAFAEL DE TUNJA.</w:t>
      </w:r>
    </w:p>
    <w:p w14:paraId="0D497E73" w14:textId="77777777" w:rsidR="00DE6E8A" w:rsidRPr="00DE6E8A" w:rsidRDefault="00DE6E8A" w:rsidP="00DE6E8A">
      <w:pPr>
        <w:pStyle w:val="Encabezado"/>
        <w:rPr>
          <w:rFonts w:ascii="Tahoma" w:hAnsi="Tahoma" w:cs="Tahoma"/>
          <w:bCs/>
          <w:sz w:val="19"/>
          <w:szCs w:val="19"/>
        </w:rPr>
      </w:pPr>
      <w:r w:rsidRPr="00DE6E8A">
        <w:rPr>
          <w:rFonts w:ascii="Tahoma" w:hAnsi="Tahoma" w:cs="Tahoma"/>
          <w:bCs/>
          <w:sz w:val="19"/>
          <w:szCs w:val="19"/>
        </w:rPr>
        <w:t>Carrera 11 No. 27 - 27.</w:t>
      </w:r>
    </w:p>
    <w:p w14:paraId="5784A97D" w14:textId="77777777" w:rsidR="00DE6E8A" w:rsidRPr="00DE6E8A" w:rsidRDefault="00DE6E8A" w:rsidP="00DE6E8A">
      <w:pPr>
        <w:pStyle w:val="Encabezado"/>
        <w:rPr>
          <w:rFonts w:ascii="Tahoma" w:hAnsi="Tahoma" w:cs="Tahoma"/>
          <w:bCs/>
          <w:sz w:val="19"/>
          <w:szCs w:val="19"/>
        </w:rPr>
      </w:pPr>
      <w:r w:rsidRPr="00DE6E8A">
        <w:rPr>
          <w:rFonts w:ascii="Tahoma" w:hAnsi="Tahoma" w:cs="Tahoma"/>
          <w:bCs/>
          <w:sz w:val="19"/>
          <w:szCs w:val="19"/>
        </w:rPr>
        <w:t>Tunja.</w:t>
      </w:r>
    </w:p>
    <w:p w14:paraId="17670498" w14:textId="77777777" w:rsidR="00DE6E8A" w:rsidRPr="00DE6E8A" w:rsidRDefault="00DE6E8A" w:rsidP="00DE6E8A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19"/>
          <w:szCs w:val="19"/>
        </w:rPr>
      </w:pPr>
      <w:r w:rsidRPr="00DE6E8A">
        <w:rPr>
          <w:rFonts w:ascii="Tahoma" w:hAnsi="Tahoma" w:cs="Tahoma"/>
          <w:color w:val="3B3838" w:themeColor="background2" w:themeShade="40"/>
          <w:sz w:val="19"/>
          <w:szCs w:val="19"/>
        </w:rPr>
        <w:tab/>
      </w:r>
    </w:p>
    <w:p w14:paraId="24CA75DF" w14:textId="77777777" w:rsidR="00DE6E8A" w:rsidRPr="00DE6E8A" w:rsidRDefault="00DE6E8A" w:rsidP="00DE6E8A">
      <w:pPr>
        <w:pStyle w:val="Encabezado"/>
        <w:ind w:left="1843"/>
        <w:rPr>
          <w:rFonts w:ascii="Tahoma" w:hAnsi="Tahoma" w:cs="Tahoma"/>
          <w:bCs/>
          <w:sz w:val="19"/>
          <w:szCs w:val="19"/>
        </w:rPr>
      </w:pPr>
    </w:p>
    <w:p w14:paraId="0618B359" w14:textId="6DA06513" w:rsidR="00DE6E8A" w:rsidRPr="00DE6E8A" w:rsidRDefault="00DE6E8A" w:rsidP="00DE6E8A">
      <w:pPr>
        <w:pStyle w:val="Encabezado"/>
        <w:ind w:left="1843"/>
        <w:rPr>
          <w:rFonts w:ascii="Tahoma" w:hAnsi="Tahoma" w:cs="Tahoma"/>
          <w:b/>
          <w:bCs/>
          <w:sz w:val="19"/>
          <w:szCs w:val="19"/>
        </w:rPr>
      </w:pPr>
      <w:r w:rsidRPr="00DE6E8A">
        <w:rPr>
          <w:rFonts w:ascii="Tahoma" w:hAnsi="Tahoma" w:cs="Tahoma"/>
          <w:b/>
          <w:sz w:val="19"/>
          <w:szCs w:val="19"/>
        </w:rPr>
        <w:t>OBJETO:</w:t>
      </w:r>
      <w:r w:rsidRPr="00DE6E8A">
        <w:rPr>
          <w:rFonts w:ascii="Tahoma" w:hAnsi="Tahoma" w:cs="Tahoma"/>
          <w:bCs/>
          <w:sz w:val="19"/>
          <w:szCs w:val="19"/>
        </w:rPr>
        <w:t xml:space="preserve"> </w:t>
      </w:r>
      <w:r w:rsidR="001360FD" w:rsidRPr="001360FD">
        <w:rPr>
          <w:rFonts w:ascii="Tahoma" w:hAnsi="Tahoma" w:cs="Tahoma"/>
          <w:b/>
          <w:bCs/>
          <w:sz w:val="19"/>
          <w:szCs w:val="19"/>
        </w:rPr>
        <w:t>“[Colocar objeto del proceso]”</w:t>
      </w:r>
    </w:p>
    <w:p w14:paraId="63885E71" w14:textId="77777777" w:rsidR="00DE6E8A" w:rsidRPr="00DE6E8A" w:rsidRDefault="00DE6E8A" w:rsidP="00DE6E8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Tahoma" w:eastAsia="Calibri" w:hAnsi="Tahoma" w:cs="Tahoma"/>
          <w:b/>
          <w:bCs/>
          <w:sz w:val="19"/>
          <w:szCs w:val="19"/>
          <w:lang w:val="es-ES" w:eastAsia="es-ES"/>
        </w:rPr>
      </w:pPr>
    </w:p>
    <w:p w14:paraId="7B7DD4AF" w14:textId="77777777" w:rsidR="00DE6E8A" w:rsidRDefault="00DE6E8A" w:rsidP="00DE6E8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Tahoma" w:eastAsia="Calibri" w:hAnsi="Tahoma" w:cs="Tahoma"/>
          <w:b/>
          <w:bCs/>
          <w:sz w:val="19"/>
          <w:szCs w:val="19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E6E8A" w:rsidRPr="00DE6E8A" w14:paraId="1BA32828" w14:textId="77777777" w:rsidTr="00B530DF">
        <w:trPr>
          <w:trHeight w:val="23"/>
        </w:trPr>
        <w:tc>
          <w:tcPr>
            <w:tcW w:w="1460" w:type="dxa"/>
            <w:vAlign w:val="bottom"/>
          </w:tcPr>
          <w:p w14:paraId="7396CF65" w14:textId="77777777" w:rsidR="00DE6E8A" w:rsidRPr="00DE6E8A" w:rsidRDefault="00DE6E8A" w:rsidP="00B530DF">
            <w:pPr>
              <w:jc w:val="both"/>
              <w:rPr>
                <w:rFonts w:ascii="Tahoma" w:eastAsia="Arial" w:hAnsi="Tahoma" w:cs="Tahoma"/>
                <w:b/>
                <w:color w:val="3B3838" w:themeColor="background2" w:themeShade="40"/>
                <w:sz w:val="19"/>
                <w:szCs w:val="19"/>
              </w:rPr>
            </w:pPr>
            <w:r w:rsidRPr="00DE6E8A">
              <w:rPr>
                <w:rFonts w:ascii="Tahoma" w:eastAsia="Arial" w:hAnsi="Tahoma" w:cs="Tahoma"/>
                <w:b/>
                <w:sz w:val="19"/>
                <w:szCs w:val="19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B9F42EF" w14:textId="77777777" w:rsidR="00DE6E8A" w:rsidRPr="00DE6E8A" w:rsidRDefault="00DE6E8A" w:rsidP="00B530DF">
            <w:pPr>
              <w:jc w:val="both"/>
              <w:rPr>
                <w:rFonts w:ascii="Tahoma" w:eastAsia="Arial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7D7C4BC" w14:textId="77777777" w:rsidR="00DE6E8A" w:rsidRPr="00DE6E8A" w:rsidRDefault="00DE6E8A" w:rsidP="00B530DF">
            <w:pPr>
              <w:jc w:val="both"/>
              <w:rPr>
                <w:rFonts w:ascii="Tahoma" w:eastAsia="Arial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  <w:tr w:rsidR="00DE6E8A" w:rsidRPr="00DE6E8A" w14:paraId="4410F1B7" w14:textId="77777777" w:rsidTr="00B530DF">
        <w:trPr>
          <w:trHeight w:val="23"/>
        </w:trPr>
        <w:tc>
          <w:tcPr>
            <w:tcW w:w="1460" w:type="dxa"/>
            <w:vAlign w:val="bottom"/>
          </w:tcPr>
          <w:p w14:paraId="5D48416C" w14:textId="77777777" w:rsidR="00DE6E8A" w:rsidRPr="00DE6E8A" w:rsidRDefault="00DE6E8A" w:rsidP="00B530DF">
            <w:pPr>
              <w:jc w:val="both"/>
              <w:rPr>
                <w:rFonts w:ascii="Tahoma" w:eastAsia="Arial" w:hAnsi="Tahoma" w:cs="Tahoma"/>
                <w:b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3689" w:type="dxa"/>
            <w:shd w:val="clear" w:color="auto" w:fill="F2F2F2"/>
          </w:tcPr>
          <w:p w14:paraId="3802C399" w14:textId="77777777" w:rsidR="00DE6E8A" w:rsidRPr="00DE6E8A" w:rsidRDefault="00DE6E8A" w:rsidP="00B530DF">
            <w:pPr>
              <w:jc w:val="both"/>
              <w:rPr>
                <w:rFonts w:ascii="Tahoma" w:eastAsia="Arial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D16859E" w14:textId="77777777" w:rsidR="00DE6E8A" w:rsidRPr="00DE6E8A" w:rsidRDefault="00DE6E8A" w:rsidP="00B530DF">
            <w:pPr>
              <w:jc w:val="both"/>
              <w:rPr>
                <w:rFonts w:ascii="Tahoma" w:eastAsia="Arial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</w:tbl>
    <w:p w14:paraId="3D1BEE6E" w14:textId="77777777" w:rsidR="00DE6E8A" w:rsidRDefault="00DE6E8A" w:rsidP="00DE6E8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Tahoma" w:eastAsia="Calibri" w:hAnsi="Tahoma" w:cs="Tahoma"/>
          <w:b/>
          <w:bCs/>
          <w:sz w:val="19"/>
          <w:szCs w:val="19"/>
          <w:lang w:val="es-ES" w:eastAsia="es-ES"/>
        </w:rPr>
      </w:pPr>
    </w:p>
    <w:p w14:paraId="166FA168" w14:textId="77777777" w:rsidR="00DE6E8A" w:rsidRPr="00DE6E8A" w:rsidRDefault="00DE6E8A" w:rsidP="00DE6E8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Tahoma" w:eastAsia="Calibri" w:hAnsi="Tahoma" w:cs="Tahoma"/>
          <w:b/>
          <w:bCs/>
          <w:sz w:val="19"/>
          <w:szCs w:val="19"/>
          <w:lang w:val="es-ES" w:eastAsia="es-ES"/>
        </w:rPr>
      </w:pPr>
    </w:p>
    <w:p w14:paraId="575644EB" w14:textId="006524C1" w:rsidR="00DE6E8A" w:rsidRPr="00DE6E8A" w:rsidRDefault="00DE6E8A" w:rsidP="00DE6E8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Tahoma" w:eastAsia="Calibri" w:hAnsi="Tahoma" w:cs="Tahoma"/>
          <w:sz w:val="19"/>
          <w:szCs w:val="19"/>
          <w:lang w:val="es-ES" w:eastAsia="es-ES"/>
        </w:rPr>
      </w:pPr>
      <w:r w:rsidRPr="00DE6E8A">
        <w:rPr>
          <w:rFonts w:ascii="Tahoma" w:eastAsia="Calibri" w:hAnsi="Tahoma" w:cs="Tahoma"/>
          <w:sz w:val="19"/>
          <w:szCs w:val="19"/>
          <w:lang w:val="es-ES" w:eastAsia="es-ES"/>
        </w:rPr>
        <w:t>Estimados señores,</w:t>
      </w:r>
    </w:p>
    <w:p w14:paraId="04526AFF" w14:textId="77777777" w:rsidR="00AF6EB6" w:rsidRPr="00DE6E8A" w:rsidRDefault="00AF6EB6" w:rsidP="00DE6E8A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3B3838" w:themeColor="background2" w:themeShade="40"/>
          <w:sz w:val="19"/>
          <w:szCs w:val="19"/>
          <w:lang w:val="es-ES" w:eastAsia="es-ES"/>
        </w:rPr>
      </w:pPr>
    </w:p>
    <w:p w14:paraId="615DE192" w14:textId="77777777" w:rsidR="00E41422" w:rsidRPr="00DE6E8A" w:rsidRDefault="00E41422" w:rsidP="00DE6E8A">
      <w:pPr>
        <w:spacing w:after="0" w:line="240" w:lineRule="auto"/>
        <w:contextualSpacing/>
        <w:jc w:val="both"/>
        <w:rPr>
          <w:rFonts w:ascii="Tahoma" w:eastAsia="MS Mincho" w:hAnsi="Tahoma" w:cs="Tahoma"/>
          <w:color w:val="3B3838" w:themeColor="background2" w:themeShade="40"/>
          <w:sz w:val="19"/>
          <w:szCs w:val="19"/>
          <w:lang w:eastAsia="es-ES"/>
        </w:rPr>
      </w:pPr>
    </w:p>
    <w:p w14:paraId="69A38969" w14:textId="3C7A07FE" w:rsidR="00D91BD2" w:rsidRPr="00DE6E8A" w:rsidRDefault="00605DA4" w:rsidP="00DE6E8A">
      <w:pPr>
        <w:spacing w:after="0" w:line="240" w:lineRule="auto"/>
        <w:contextualSpacing/>
        <w:jc w:val="both"/>
        <w:rPr>
          <w:rFonts w:ascii="Tahoma" w:eastAsia="MS Mincho" w:hAnsi="Tahoma" w:cs="Tahoma"/>
          <w:sz w:val="19"/>
          <w:szCs w:val="19"/>
          <w:lang w:eastAsia="es-ES"/>
        </w:rPr>
      </w:pPr>
      <w:r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>[</w:t>
      </w:r>
      <w:r w:rsidR="00506AD4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>La información financiera debe presentar</w:t>
      </w:r>
      <w:r w:rsidR="002B0D98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>se</w:t>
      </w:r>
      <w:r w:rsidR="00506AD4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 xml:space="preserve"> en </w:t>
      </w:r>
      <w:r w:rsidR="001248E8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>p</w:t>
      </w:r>
      <w:r w:rsidR="00506AD4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>esos, utili</w:t>
      </w:r>
      <w:r w:rsidR="291DDDCC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>zando</w:t>
      </w:r>
      <w:r w:rsidR="00506AD4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 xml:space="preserve"> punto para miles y coma para decimales.</w:t>
      </w:r>
      <w:r w:rsidR="003E32C6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 xml:space="preserve"> </w:t>
      </w:r>
      <w:r w:rsidR="004B19C0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 xml:space="preserve">Las fechas de corte serán las </w:t>
      </w:r>
      <w:r w:rsidR="001E3C9F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 xml:space="preserve">indicadas en el </w:t>
      </w:r>
      <w:r w:rsidR="00D93527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>P</w:t>
      </w:r>
      <w:r w:rsidR="001E3C9F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 xml:space="preserve">liego de </w:t>
      </w:r>
      <w:r w:rsidR="00D93527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>C</w:t>
      </w:r>
      <w:r w:rsidR="001E3C9F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 xml:space="preserve">ondiciones. </w:t>
      </w:r>
      <w:r w:rsidR="00506AD4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 xml:space="preserve">Las sucursales de sociedad extranjera deben </w:t>
      </w:r>
      <w:r w:rsidR="00A650D2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>presentar</w:t>
      </w:r>
      <w:r w:rsidR="00506AD4"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 xml:space="preserve"> para registro la información contable y financiera de su casa matriz</w:t>
      </w:r>
      <w:r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>]</w:t>
      </w:r>
    </w:p>
    <w:p w14:paraId="60005382" w14:textId="50080669" w:rsidR="008C5F62" w:rsidRPr="00DE6E8A" w:rsidRDefault="008C5F62" w:rsidP="00DE6E8A">
      <w:pPr>
        <w:spacing w:after="0" w:line="240" w:lineRule="auto"/>
        <w:contextualSpacing/>
        <w:jc w:val="both"/>
        <w:rPr>
          <w:rFonts w:ascii="Tahoma" w:eastAsia="MS Mincho" w:hAnsi="Tahoma" w:cs="Tahoma"/>
          <w:sz w:val="19"/>
          <w:szCs w:val="19"/>
          <w:lang w:eastAsia="es-ES"/>
        </w:rPr>
      </w:pPr>
    </w:p>
    <w:p w14:paraId="609D65E8" w14:textId="788DFC08" w:rsidR="00657EFA" w:rsidRPr="00DE6E8A" w:rsidRDefault="008C5F62" w:rsidP="00DE6E8A">
      <w:pPr>
        <w:spacing w:after="0" w:line="240" w:lineRule="auto"/>
        <w:contextualSpacing/>
        <w:jc w:val="both"/>
        <w:rPr>
          <w:rFonts w:ascii="Tahoma" w:eastAsia="MS Mincho" w:hAnsi="Tahoma" w:cs="Tahoma"/>
          <w:sz w:val="19"/>
          <w:szCs w:val="19"/>
          <w:lang w:eastAsia="es-ES"/>
        </w:rPr>
      </w:pPr>
      <w:r w:rsidRPr="00DE6E8A">
        <w:rPr>
          <w:rFonts w:ascii="Tahoma" w:eastAsia="MS Mincho" w:hAnsi="Tahoma" w:cs="Tahoma"/>
          <w:sz w:val="19"/>
          <w:szCs w:val="19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DE6E8A">
        <w:rPr>
          <w:rFonts w:ascii="Tahoma" w:eastAsia="MS Mincho" w:hAnsi="Tahoma" w:cs="Tahoma"/>
          <w:sz w:val="19"/>
          <w:szCs w:val="19"/>
          <w:highlight w:val="lightGray"/>
          <w:lang w:eastAsia="es-ES"/>
        </w:rPr>
        <w:t>Incluir TRM del día de expedición de los Estados Financieros</w:t>
      </w:r>
      <w:r w:rsidRPr="00DE6E8A">
        <w:rPr>
          <w:rFonts w:ascii="Tahoma" w:eastAsia="MS Mincho" w:hAnsi="Tahoma" w:cs="Tahoma"/>
          <w:sz w:val="19"/>
          <w:szCs w:val="19"/>
          <w:lang w:eastAsia="es-ES"/>
        </w:rPr>
        <w:t>]</w:t>
      </w:r>
    </w:p>
    <w:p w14:paraId="41DB6626" w14:textId="77777777" w:rsidR="00E41422" w:rsidRPr="00DE6E8A" w:rsidRDefault="00E41422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19"/>
          <w:szCs w:val="19"/>
          <w:lang w:eastAsia="es-ES"/>
        </w:rPr>
      </w:pPr>
    </w:p>
    <w:p w14:paraId="18EA93F4" w14:textId="53540A43" w:rsidR="00E41422" w:rsidRPr="00DE6E8A" w:rsidRDefault="00281FDB" w:rsidP="00DE6E8A">
      <w:pPr>
        <w:spacing w:after="0" w:line="240" w:lineRule="auto"/>
        <w:ind w:left="708"/>
        <w:contextualSpacing/>
        <w:jc w:val="both"/>
        <w:rPr>
          <w:rFonts w:ascii="Tahoma" w:eastAsia="Times New Roman" w:hAnsi="Tahoma" w:cs="Tahoma"/>
          <w:b/>
          <w:bCs/>
          <w:sz w:val="19"/>
          <w:szCs w:val="19"/>
          <w:lang w:eastAsia="es-ES"/>
        </w:rPr>
      </w:pPr>
      <w:r w:rsidRPr="00DE6E8A">
        <w:rPr>
          <w:rFonts w:ascii="Tahoma" w:eastAsia="Times New Roman" w:hAnsi="Tahoma" w:cs="Tahoma"/>
          <w:b/>
          <w:bCs/>
          <w:sz w:val="19"/>
          <w:szCs w:val="19"/>
          <w:lang w:eastAsia="es-ES"/>
        </w:rPr>
        <w:t xml:space="preserve">3.1 </w:t>
      </w:r>
      <w:r w:rsidR="00E41422" w:rsidRPr="00DE6E8A">
        <w:rPr>
          <w:rFonts w:ascii="Tahoma" w:eastAsia="Times New Roman" w:hAnsi="Tahoma" w:cs="Tahoma"/>
          <w:b/>
          <w:bCs/>
          <w:sz w:val="19"/>
          <w:szCs w:val="19"/>
          <w:lang w:eastAsia="es-ES"/>
        </w:rPr>
        <w:t xml:space="preserve">Balance </w:t>
      </w:r>
      <w:r w:rsidR="00D13662" w:rsidRPr="00DE6E8A">
        <w:rPr>
          <w:rFonts w:ascii="Tahoma" w:eastAsia="Times New Roman" w:hAnsi="Tahoma" w:cs="Tahoma"/>
          <w:b/>
          <w:bCs/>
          <w:sz w:val="19"/>
          <w:szCs w:val="19"/>
          <w:lang w:eastAsia="es-ES"/>
        </w:rPr>
        <w:t>G</w:t>
      </w:r>
      <w:r w:rsidR="00E41422" w:rsidRPr="00DE6E8A">
        <w:rPr>
          <w:rFonts w:ascii="Tahoma" w:eastAsia="Times New Roman" w:hAnsi="Tahoma" w:cs="Tahoma"/>
          <w:b/>
          <w:bCs/>
          <w:sz w:val="19"/>
          <w:szCs w:val="19"/>
          <w:lang w:eastAsia="es-ES"/>
        </w:rPr>
        <w:t xml:space="preserve">eneral y </w:t>
      </w:r>
      <w:r w:rsidR="00D13662" w:rsidRPr="00DE6E8A">
        <w:rPr>
          <w:rFonts w:ascii="Tahoma" w:eastAsia="Times New Roman" w:hAnsi="Tahoma" w:cs="Tahoma"/>
          <w:b/>
          <w:bCs/>
          <w:sz w:val="19"/>
          <w:szCs w:val="19"/>
          <w:lang w:eastAsia="es-ES"/>
        </w:rPr>
        <w:t>E</w:t>
      </w:r>
      <w:r w:rsidR="00E41422" w:rsidRPr="00DE6E8A">
        <w:rPr>
          <w:rFonts w:ascii="Tahoma" w:eastAsia="Times New Roman" w:hAnsi="Tahoma" w:cs="Tahoma"/>
          <w:b/>
          <w:bCs/>
          <w:sz w:val="19"/>
          <w:szCs w:val="19"/>
          <w:lang w:eastAsia="es-ES"/>
        </w:rPr>
        <w:t xml:space="preserve">stado de </w:t>
      </w:r>
      <w:r w:rsidR="00D13662" w:rsidRPr="00DE6E8A">
        <w:rPr>
          <w:rFonts w:ascii="Tahoma" w:eastAsia="Times New Roman" w:hAnsi="Tahoma" w:cs="Tahoma"/>
          <w:b/>
          <w:bCs/>
          <w:sz w:val="19"/>
          <w:szCs w:val="19"/>
          <w:lang w:eastAsia="es-ES"/>
        </w:rPr>
        <w:t>R</w:t>
      </w:r>
      <w:r w:rsidR="00E41422" w:rsidRPr="00DE6E8A">
        <w:rPr>
          <w:rFonts w:ascii="Tahoma" w:eastAsia="Times New Roman" w:hAnsi="Tahoma" w:cs="Tahoma"/>
          <w:b/>
          <w:bCs/>
          <w:sz w:val="19"/>
          <w:szCs w:val="19"/>
          <w:lang w:eastAsia="es-ES"/>
        </w:rPr>
        <w:t>esultados</w:t>
      </w:r>
    </w:p>
    <w:p w14:paraId="7A3AAA70" w14:textId="77777777" w:rsidR="00E41422" w:rsidRPr="00DE6E8A" w:rsidRDefault="00E41422" w:rsidP="00DE6E8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ahoma" w:eastAsia="Times New Roman" w:hAnsi="Tahoma" w:cs="Tahoma"/>
          <w:color w:val="3B3838" w:themeColor="background2" w:themeShade="40"/>
          <w:sz w:val="19"/>
          <w:szCs w:val="19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DE6E8A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Proponente </w:t>
            </w:r>
            <w:r w:rsidR="005B7EDE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s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Proponente </w:t>
            </w:r>
            <w:r w:rsidR="00A16C8D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P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lural</w:t>
            </w:r>
          </w:p>
        </w:tc>
      </w:tr>
      <w:tr w:rsidR="00592D29" w:rsidRPr="00DE6E8A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Proponente (Valor en </w:t>
            </w:r>
            <w:r w:rsidR="008618BE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p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esos </w:t>
            </w:r>
            <w:r w:rsidR="00A16C8D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c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Integrante N°1 (Valor en </w:t>
            </w:r>
            <w:r w:rsidR="008618BE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p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esos </w:t>
            </w:r>
            <w:r w:rsidR="00A16C8D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c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Integrante N°2 (Valor en </w:t>
            </w:r>
            <w:r w:rsidR="008618BE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p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esos </w:t>
            </w:r>
            <w:r w:rsidR="00A16C8D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c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olombianos</w:t>
            </w:r>
            <w:r w:rsidR="008E73E5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Integrante N°3 (Valor en </w:t>
            </w:r>
            <w:r w:rsidR="008618BE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p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esos </w:t>
            </w:r>
            <w:r w:rsidR="00A16C8D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c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olombianos)</w:t>
            </w:r>
          </w:p>
        </w:tc>
      </w:tr>
      <w:tr w:rsidR="00F01D7E" w:rsidRPr="00DE6E8A" w14:paraId="704CE501" w14:textId="77777777" w:rsidTr="00406E03">
        <w:tc>
          <w:tcPr>
            <w:tcW w:w="1765" w:type="dxa"/>
          </w:tcPr>
          <w:p w14:paraId="1CDECA46" w14:textId="203724CB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  <w:r w:rsidRPr="00DE6E8A">
              <w:rPr>
                <w:rFonts w:ascii="Tahoma" w:hAnsi="Tahoma" w:cs="Tahoma"/>
                <w:sz w:val="19"/>
                <w:szCs w:val="19"/>
              </w:rPr>
              <w:t xml:space="preserve">Activo </w:t>
            </w:r>
            <w:r w:rsidR="00703AD8" w:rsidRPr="00DE6E8A">
              <w:rPr>
                <w:rFonts w:ascii="Tahoma" w:hAnsi="Tahoma" w:cs="Tahoma"/>
                <w:sz w:val="19"/>
                <w:szCs w:val="19"/>
              </w:rPr>
              <w:t>c</w:t>
            </w:r>
            <w:r w:rsidRPr="00DE6E8A">
              <w:rPr>
                <w:rFonts w:ascii="Tahoma" w:hAnsi="Tahoma" w:cs="Tahoma"/>
                <w:sz w:val="19"/>
                <w:szCs w:val="19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4035122C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4F06F348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58AFEE11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  <w:tr w:rsidR="00F01D7E" w:rsidRPr="00DE6E8A" w14:paraId="532785E8" w14:textId="77777777" w:rsidTr="00406E03">
        <w:tc>
          <w:tcPr>
            <w:tcW w:w="1765" w:type="dxa"/>
          </w:tcPr>
          <w:p w14:paraId="50FA479B" w14:textId="7E8B4520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  <w:r w:rsidRPr="00DE6E8A">
              <w:rPr>
                <w:rFonts w:ascii="Tahoma" w:hAnsi="Tahoma" w:cs="Tahoma"/>
                <w:sz w:val="19"/>
                <w:szCs w:val="19"/>
              </w:rPr>
              <w:t xml:space="preserve">Activo </w:t>
            </w:r>
            <w:r w:rsidR="00703AD8" w:rsidRPr="00DE6E8A">
              <w:rPr>
                <w:rFonts w:ascii="Tahoma" w:hAnsi="Tahoma" w:cs="Tahoma"/>
                <w:sz w:val="19"/>
                <w:szCs w:val="19"/>
              </w:rPr>
              <w:t>t</w:t>
            </w:r>
            <w:r w:rsidRPr="00DE6E8A">
              <w:rPr>
                <w:rFonts w:ascii="Tahoma" w:hAnsi="Tahoma" w:cs="Tahoma"/>
                <w:sz w:val="19"/>
                <w:szCs w:val="19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26A7FFC1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160B5207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4B5691E3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  <w:tr w:rsidR="00F01D7E" w:rsidRPr="00DE6E8A" w14:paraId="558EF7E4" w14:textId="77777777" w:rsidTr="00406E03">
        <w:tc>
          <w:tcPr>
            <w:tcW w:w="1765" w:type="dxa"/>
          </w:tcPr>
          <w:p w14:paraId="2E490A52" w14:textId="3FE7E478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  <w:r w:rsidRPr="00DE6E8A">
              <w:rPr>
                <w:rFonts w:ascii="Tahoma" w:hAnsi="Tahoma" w:cs="Tahoma"/>
                <w:sz w:val="19"/>
                <w:szCs w:val="19"/>
              </w:rPr>
              <w:t xml:space="preserve">Pasivo </w:t>
            </w:r>
            <w:r w:rsidR="00703AD8" w:rsidRPr="00DE6E8A">
              <w:rPr>
                <w:rFonts w:ascii="Tahoma" w:hAnsi="Tahoma" w:cs="Tahoma"/>
                <w:sz w:val="19"/>
                <w:szCs w:val="19"/>
              </w:rPr>
              <w:t>c</w:t>
            </w:r>
            <w:r w:rsidRPr="00DE6E8A">
              <w:rPr>
                <w:rFonts w:ascii="Tahoma" w:hAnsi="Tahoma" w:cs="Tahoma"/>
                <w:sz w:val="19"/>
                <w:szCs w:val="19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669B5586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702CD8CF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038662F5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  <w:tr w:rsidR="00F01D7E" w:rsidRPr="00DE6E8A" w14:paraId="4CB74E4F" w14:textId="77777777" w:rsidTr="00406E03">
        <w:tc>
          <w:tcPr>
            <w:tcW w:w="1765" w:type="dxa"/>
          </w:tcPr>
          <w:p w14:paraId="68C8CA14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  <w:r w:rsidRPr="00DE6E8A">
              <w:rPr>
                <w:rFonts w:ascii="Tahoma" w:hAnsi="Tahoma" w:cs="Tahoma"/>
                <w:sz w:val="19"/>
                <w:szCs w:val="19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08C4C7F1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00371E21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5D8B8698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  <w:tr w:rsidR="00F01D7E" w:rsidRPr="00DE6E8A" w14:paraId="1EA67D13" w14:textId="77777777" w:rsidTr="00406E03">
        <w:tc>
          <w:tcPr>
            <w:tcW w:w="1765" w:type="dxa"/>
          </w:tcPr>
          <w:p w14:paraId="2F4413CD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  <w:r w:rsidRPr="00DE6E8A">
              <w:rPr>
                <w:rFonts w:ascii="Tahoma" w:hAnsi="Tahoma" w:cs="Tahoma"/>
                <w:sz w:val="19"/>
                <w:szCs w:val="19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7CB6C7DF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0B1EA030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30F413C0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  <w:tr w:rsidR="00F01D7E" w:rsidRPr="00DE6E8A" w14:paraId="30E8F5FF" w14:textId="77777777" w:rsidTr="00406E03">
        <w:tc>
          <w:tcPr>
            <w:tcW w:w="1765" w:type="dxa"/>
          </w:tcPr>
          <w:p w14:paraId="741910F3" w14:textId="3D049FB5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  <w:r w:rsidRPr="00DE6E8A">
              <w:rPr>
                <w:rFonts w:ascii="Tahoma" w:hAnsi="Tahoma" w:cs="Tahoma"/>
                <w:sz w:val="19"/>
                <w:szCs w:val="19"/>
              </w:rPr>
              <w:t>Gastos de intereses</w:t>
            </w:r>
            <w:r w:rsidR="00B0393D" w:rsidRPr="00DE6E8A">
              <w:rPr>
                <w:rStyle w:val="Refdenotaalpie"/>
                <w:rFonts w:ascii="Tahoma" w:hAnsi="Tahoma" w:cs="Tahoma"/>
                <w:sz w:val="19"/>
                <w:szCs w:val="19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682D0AF2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2309D8DB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4BD120ED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  <w:tr w:rsidR="000F4C53" w:rsidRPr="00DE6E8A" w14:paraId="7B4BA2E5" w14:textId="77777777" w:rsidTr="00406E03">
        <w:tc>
          <w:tcPr>
            <w:tcW w:w="1765" w:type="dxa"/>
          </w:tcPr>
          <w:p w14:paraId="7431FF91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  <w:r w:rsidRPr="00DE6E8A">
              <w:rPr>
                <w:rFonts w:ascii="Tahoma" w:hAnsi="Tahoma" w:cs="Tahoma"/>
                <w:sz w:val="19"/>
                <w:szCs w:val="19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00547BE0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4420E264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3C9A0201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</w:tbl>
    <w:p w14:paraId="57D91F86" w14:textId="77777777" w:rsidR="009A5CEA" w:rsidRPr="00DE6E8A" w:rsidRDefault="009A5CEA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color w:val="3B3838" w:themeColor="background2" w:themeShade="40"/>
          <w:sz w:val="19"/>
          <w:szCs w:val="19"/>
          <w:lang w:eastAsia="es-ES"/>
        </w:rPr>
      </w:pPr>
    </w:p>
    <w:p w14:paraId="67859102" w14:textId="325A0CBD" w:rsidR="00657EFA" w:rsidRPr="00DE6E8A" w:rsidRDefault="00002EFD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color w:val="3B3838" w:themeColor="background2" w:themeShade="40"/>
          <w:sz w:val="19"/>
          <w:szCs w:val="19"/>
          <w:lang w:eastAsia="es-ES"/>
        </w:rPr>
      </w:pPr>
      <w:r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>[</w:t>
      </w:r>
      <w:r w:rsidR="00E41422"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 xml:space="preserve">Si el </w:t>
      </w:r>
      <w:r w:rsidR="00180ED5"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>P</w:t>
      </w:r>
      <w:r w:rsidR="00E41422"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 xml:space="preserve">roponente es </w:t>
      </w:r>
      <w:r w:rsidR="00180ED5"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>P</w:t>
      </w:r>
      <w:r w:rsidR="00E41422"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>lural y tiene más de tres</w:t>
      </w:r>
      <w:r w:rsidR="006252D7"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 xml:space="preserve"> integrantes</w:t>
      </w:r>
      <w:r w:rsidR="00E41422"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 xml:space="preserve"> debe insertar las columnas adicionales en la tabla anterior</w:t>
      </w:r>
      <w:r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>]</w:t>
      </w:r>
    </w:p>
    <w:p w14:paraId="779E3AA5" w14:textId="77777777" w:rsidR="00657EFA" w:rsidRPr="00DE6E8A" w:rsidRDefault="00657EFA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color w:val="3B3838" w:themeColor="background2" w:themeShade="40"/>
          <w:sz w:val="19"/>
          <w:szCs w:val="19"/>
          <w:lang w:eastAsia="es-ES"/>
        </w:rPr>
      </w:pPr>
    </w:p>
    <w:p w14:paraId="62730548" w14:textId="43A783C7" w:rsidR="00E41422" w:rsidRPr="00DE6E8A" w:rsidRDefault="00E41422" w:rsidP="00DE6E8A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Tahoma" w:eastAsia="Times New Roman" w:hAnsi="Tahoma" w:cs="Tahoma"/>
          <w:b/>
          <w:bCs/>
          <w:sz w:val="19"/>
          <w:szCs w:val="19"/>
          <w:lang w:eastAsia="es-ES"/>
        </w:rPr>
      </w:pPr>
      <w:r w:rsidRPr="00DE6E8A">
        <w:rPr>
          <w:rFonts w:ascii="Tahoma" w:eastAsia="Times New Roman" w:hAnsi="Tahoma" w:cs="Tahoma"/>
          <w:b/>
          <w:bCs/>
          <w:sz w:val="19"/>
          <w:szCs w:val="19"/>
          <w:lang w:eastAsia="es-ES"/>
        </w:rPr>
        <w:t xml:space="preserve">Capacidad </w:t>
      </w:r>
      <w:r w:rsidR="00137EB7" w:rsidRPr="00DE6E8A">
        <w:rPr>
          <w:rFonts w:ascii="Tahoma" w:eastAsia="Times New Roman" w:hAnsi="Tahoma" w:cs="Tahoma"/>
          <w:b/>
          <w:bCs/>
          <w:sz w:val="19"/>
          <w:szCs w:val="19"/>
          <w:lang w:eastAsia="es-ES"/>
        </w:rPr>
        <w:t>F</w:t>
      </w:r>
      <w:r w:rsidRPr="00DE6E8A">
        <w:rPr>
          <w:rFonts w:ascii="Tahoma" w:eastAsia="Times New Roman" w:hAnsi="Tahoma" w:cs="Tahoma"/>
          <w:b/>
          <w:bCs/>
          <w:sz w:val="19"/>
          <w:szCs w:val="19"/>
          <w:lang w:eastAsia="es-ES"/>
        </w:rPr>
        <w:t>inanciera</w:t>
      </w:r>
    </w:p>
    <w:p w14:paraId="719E8F71" w14:textId="77777777" w:rsidR="00D91BD2" w:rsidRPr="00DE6E8A" w:rsidRDefault="00D91BD2" w:rsidP="00DE6E8A">
      <w:pPr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sz w:val="19"/>
          <w:szCs w:val="19"/>
          <w:lang w:eastAsia="es-ES"/>
        </w:rPr>
      </w:pPr>
    </w:p>
    <w:p w14:paraId="6AF1DEA7" w14:textId="77777777" w:rsidR="00D91BD2" w:rsidRPr="00DE6E8A" w:rsidRDefault="00D91BD2" w:rsidP="00DE6E8A">
      <w:pPr>
        <w:spacing w:after="0" w:line="240" w:lineRule="auto"/>
        <w:contextualSpacing/>
        <w:jc w:val="both"/>
        <w:rPr>
          <w:rFonts w:ascii="Tahoma" w:eastAsia="Times New Roman" w:hAnsi="Tahoma" w:cs="Tahoma"/>
          <w:bCs/>
          <w:sz w:val="19"/>
          <w:szCs w:val="19"/>
          <w:lang w:eastAsia="es-ES"/>
        </w:rPr>
      </w:pPr>
      <w:r w:rsidRPr="00DE6E8A">
        <w:rPr>
          <w:rFonts w:ascii="Tahoma" w:eastAsia="Times New Roman" w:hAnsi="Tahoma" w:cs="Tahoma"/>
          <w:bCs/>
          <w:sz w:val="19"/>
          <w:szCs w:val="19"/>
          <w:lang w:eastAsia="es-ES"/>
        </w:rPr>
        <w:lastRenderedPageBreak/>
        <w:t xml:space="preserve">Indique las siguientes cifras con máximo 2 decimales: </w:t>
      </w:r>
    </w:p>
    <w:p w14:paraId="5BF7AF91" w14:textId="77777777" w:rsidR="00D91BD2" w:rsidRPr="00DE6E8A" w:rsidRDefault="00D91BD2" w:rsidP="00DE6E8A">
      <w:pPr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sz w:val="19"/>
          <w:szCs w:val="19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DE6E8A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Proponente </w:t>
            </w:r>
            <w:r w:rsidR="00297C3C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s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Proponente Plural</w:t>
            </w:r>
          </w:p>
        </w:tc>
      </w:tr>
      <w:tr w:rsidR="00F01D7E" w:rsidRPr="00DE6E8A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Índice del </w:t>
            </w:r>
            <w:r w:rsidR="002D4BB2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o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Índice del integrante N°3</w:t>
            </w:r>
          </w:p>
        </w:tc>
      </w:tr>
      <w:tr w:rsidR="00F01D7E" w:rsidRPr="00DE6E8A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DE6E8A" w:rsidRDefault="00E41422" w:rsidP="00DE6E8A">
            <w:pPr>
              <w:jc w:val="both"/>
              <w:rPr>
                <w:rFonts w:ascii="Tahoma" w:eastAsia="Times New Roman" w:hAnsi="Tahoma" w:cs="Tahoma"/>
                <w:sz w:val="19"/>
                <w:szCs w:val="19"/>
                <w:lang w:eastAsia="es-CO"/>
              </w:rPr>
            </w:pPr>
            <w:r w:rsidRPr="00DE6E8A">
              <w:rPr>
                <w:rFonts w:ascii="Tahoma" w:eastAsia="Arial" w:hAnsi="Tahoma" w:cs="Tahoma"/>
                <w:sz w:val="19"/>
                <w:szCs w:val="19"/>
              </w:rPr>
              <w:t xml:space="preserve">Índice de </w:t>
            </w:r>
            <w:r w:rsidR="00703AD8" w:rsidRPr="00DE6E8A">
              <w:rPr>
                <w:rFonts w:ascii="Tahoma" w:eastAsia="Arial" w:hAnsi="Tahoma" w:cs="Tahoma"/>
                <w:sz w:val="19"/>
                <w:szCs w:val="19"/>
              </w:rPr>
              <w:t>l</w:t>
            </w:r>
            <w:r w:rsidRPr="00DE6E8A">
              <w:rPr>
                <w:rFonts w:ascii="Tahoma" w:eastAsia="Arial" w:hAnsi="Tahoma" w:cs="Tahoma"/>
                <w:sz w:val="19"/>
                <w:szCs w:val="19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6FFA3618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6CFA24B6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535F4CD5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  <w:tr w:rsidR="00F01D7E" w:rsidRPr="00DE6E8A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DE6E8A" w:rsidRDefault="00E41422" w:rsidP="00DE6E8A">
            <w:pPr>
              <w:jc w:val="both"/>
              <w:rPr>
                <w:rFonts w:ascii="Tahoma" w:eastAsia="Times New Roman" w:hAnsi="Tahoma" w:cs="Tahoma"/>
                <w:sz w:val="19"/>
                <w:szCs w:val="19"/>
                <w:lang w:eastAsia="es-CO"/>
              </w:rPr>
            </w:pPr>
            <w:r w:rsidRPr="00DE6E8A">
              <w:rPr>
                <w:rFonts w:ascii="Tahoma" w:eastAsia="Arial" w:hAnsi="Tahoma" w:cs="Tahoma"/>
                <w:sz w:val="19"/>
                <w:szCs w:val="19"/>
              </w:rPr>
              <w:t xml:space="preserve">Índice de </w:t>
            </w:r>
            <w:r w:rsidR="00703AD8" w:rsidRPr="00DE6E8A">
              <w:rPr>
                <w:rFonts w:ascii="Tahoma" w:eastAsia="Arial" w:hAnsi="Tahoma" w:cs="Tahoma"/>
                <w:sz w:val="19"/>
                <w:szCs w:val="19"/>
              </w:rPr>
              <w:t>e</w:t>
            </w:r>
            <w:r w:rsidRPr="00DE6E8A">
              <w:rPr>
                <w:rFonts w:ascii="Tahoma" w:eastAsia="Arial" w:hAnsi="Tahoma" w:cs="Tahoma"/>
                <w:sz w:val="19"/>
                <w:szCs w:val="19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0BF8EB6E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676C9720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4BEEA15B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  <w:tr w:rsidR="000F4C53" w:rsidRPr="00DE6E8A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DE6E8A" w:rsidRDefault="00E41422" w:rsidP="00DE6E8A">
            <w:pPr>
              <w:jc w:val="both"/>
              <w:rPr>
                <w:rFonts w:ascii="Tahoma" w:eastAsia="Times New Roman" w:hAnsi="Tahoma" w:cs="Tahoma"/>
                <w:sz w:val="19"/>
                <w:szCs w:val="19"/>
                <w:lang w:eastAsia="es-CO"/>
              </w:rPr>
            </w:pPr>
            <w:r w:rsidRPr="00DE6E8A">
              <w:rPr>
                <w:rFonts w:ascii="Tahoma" w:eastAsia="Arial" w:hAnsi="Tahoma" w:cs="Tahoma"/>
                <w:sz w:val="19"/>
                <w:szCs w:val="19"/>
              </w:rPr>
              <w:t xml:space="preserve">Razón de </w:t>
            </w:r>
            <w:r w:rsidR="00703AD8" w:rsidRPr="00DE6E8A">
              <w:rPr>
                <w:rFonts w:ascii="Tahoma" w:eastAsia="Arial" w:hAnsi="Tahoma" w:cs="Tahoma"/>
                <w:sz w:val="19"/>
                <w:szCs w:val="19"/>
              </w:rPr>
              <w:t>c</w:t>
            </w:r>
            <w:r w:rsidRPr="00DE6E8A">
              <w:rPr>
                <w:rFonts w:ascii="Tahoma" w:eastAsia="Arial" w:hAnsi="Tahoma" w:cs="Tahoma"/>
                <w:sz w:val="19"/>
                <w:szCs w:val="19"/>
              </w:rPr>
              <w:t xml:space="preserve">obertura de </w:t>
            </w:r>
            <w:r w:rsidR="005B6A62" w:rsidRPr="00DE6E8A">
              <w:rPr>
                <w:rFonts w:ascii="Tahoma" w:eastAsia="Arial" w:hAnsi="Tahoma" w:cs="Tahoma"/>
                <w:sz w:val="19"/>
                <w:szCs w:val="19"/>
              </w:rPr>
              <w:t>I</w:t>
            </w:r>
            <w:r w:rsidRPr="00DE6E8A">
              <w:rPr>
                <w:rFonts w:ascii="Tahoma" w:eastAsia="Arial" w:hAnsi="Tahoma" w:cs="Tahoma"/>
                <w:sz w:val="19"/>
                <w:szCs w:val="19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63EC63D6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1766" w:type="dxa"/>
          </w:tcPr>
          <w:p w14:paraId="7EBF0319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00E6C7AD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</w:tbl>
    <w:p w14:paraId="451B0883" w14:textId="77777777" w:rsidR="00E41422" w:rsidRPr="00DE6E8A" w:rsidRDefault="00E41422" w:rsidP="00DE6E8A">
      <w:pPr>
        <w:spacing w:after="0" w:line="240" w:lineRule="auto"/>
        <w:jc w:val="both"/>
        <w:rPr>
          <w:rFonts w:ascii="Tahoma" w:eastAsia="Calibri" w:hAnsi="Tahoma" w:cs="Tahoma"/>
          <w:color w:val="3B3838" w:themeColor="background2" w:themeShade="40"/>
          <w:sz w:val="19"/>
          <w:szCs w:val="19"/>
          <w:lang w:eastAsia="es-ES"/>
        </w:rPr>
      </w:pPr>
    </w:p>
    <w:p w14:paraId="392266FD" w14:textId="2686486D" w:rsidR="00E41422" w:rsidRPr="00DE6E8A" w:rsidRDefault="00002EFD" w:rsidP="00DE6E8A">
      <w:pPr>
        <w:spacing w:after="0" w:line="240" w:lineRule="auto"/>
        <w:jc w:val="both"/>
        <w:rPr>
          <w:rFonts w:ascii="Tahoma" w:eastAsia="Calibri" w:hAnsi="Tahoma" w:cs="Tahoma"/>
          <w:sz w:val="19"/>
          <w:szCs w:val="19"/>
          <w:lang w:eastAsia="es-ES"/>
        </w:rPr>
      </w:pPr>
      <w:r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>[</w:t>
      </w:r>
      <w:r w:rsidR="00E41422"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 xml:space="preserve">Si el </w:t>
      </w:r>
      <w:r w:rsidR="0010315C"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>P</w:t>
      </w:r>
      <w:r w:rsidR="00E41422"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>roponente es plural y tiene más de tres participantes debe insertar las columnas adicionales en la tabla anterior</w:t>
      </w:r>
      <w:r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>]</w:t>
      </w:r>
    </w:p>
    <w:p w14:paraId="77D5CE86" w14:textId="77777777" w:rsidR="00D91BD2" w:rsidRPr="00DE6E8A" w:rsidRDefault="00D91BD2" w:rsidP="00DE6E8A">
      <w:pPr>
        <w:spacing w:after="0" w:line="240" w:lineRule="auto"/>
        <w:jc w:val="both"/>
        <w:rPr>
          <w:rFonts w:ascii="Tahoma" w:eastAsia="Calibri" w:hAnsi="Tahoma" w:cs="Tahoma"/>
          <w:color w:val="3B3838" w:themeColor="background2" w:themeShade="40"/>
          <w:sz w:val="19"/>
          <w:szCs w:val="19"/>
          <w:lang w:eastAsia="es-ES"/>
        </w:rPr>
      </w:pPr>
    </w:p>
    <w:p w14:paraId="6060E9FB" w14:textId="72713EF3" w:rsidR="00E41422" w:rsidRPr="00DE6E8A" w:rsidRDefault="00E41422" w:rsidP="00DE6E8A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Tahoma" w:eastAsia="Times New Roman" w:hAnsi="Tahoma" w:cs="Tahoma"/>
          <w:b/>
          <w:sz w:val="19"/>
          <w:szCs w:val="19"/>
          <w:lang w:eastAsia="es-ES"/>
        </w:rPr>
      </w:pPr>
      <w:r w:rsidRPr="00DE6E8A">
        <w:rPr>
          <w:rFonts w:ascii="Tahoma" w:eastAsia="Times New Roman" w:hAnsi="Tahoma" w:cs="Tahoma"/>
          <w:b/>
          <w:color w:val="3B3838" w:themeColor="background2" w:themeShade="40"/>
          <w:sz w:val="19"/>
          <w:szCs w:val="19"/>
          <w:lang w:eastAsia="es-ES"/>
        </w:rPr>
        <w:t xml:space="preserve"> </w:t>
      </w:r>
      <w:r w:rsidRPr="00DE6E8A">
        <w:rPr>
          <w:rFonts w:ascii="Tahoma" w:eastAsia="Times New Roman" w:hAnsi="Tahoma" w:cs="Tahoma"/>
          <w:b/>
          <w:sz w:val="19"/>
          <w:szCs w:val="19"/>
          <w:lang w:eastAsia="es-ES"/>
        </w:rPr>
        <w:t xml:space="preserve">Capacidad </w:t>
      </w:r>
      <w:r w:rsidR="005F63DA" w:rsidRPr="00DE6E8A">
        <w:rPr>
          <w:rFonts w:ascii="Tahoma" w:eastAsia="Times New Roman" w:hAnsi="Tahoma" w:cs="Tahoma"/>
          <w:b/>
          <w:sz w:val="19"/>
          <w:szCs w:val="19"/>
          <w:lang w:eastAsia="es-ES"/>
        </w:rPr>
        <w:t>O</w:t>
      </w:r>
      <w:r w:rsidRPr="00DE6E8A">
        <w:rPr>
          <w:rFonts w:ascii="Tahoma" w:eastAsia="Times New Roman" w:hAnsi="Tahoma" w:cs="Tahoma"/>
          <w:b/>
          <w:sz w:val="19"/>
          <w:szCs w:val="19"/>
          <w:lang w:eastAsia="es-ES"/>
        </w:rPr>
        <w:t>rganizacional</w:t>
      </w:r>
    </w:p>
    <w:p w14:paraId="00FD3368" w14:textId="77777777" w:rsidR="00E41422" w:rsidRPr="00DE6E8A" w:rsidRDefault="00E41422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19"/>
          <w:szCs w:val="19"/>
          <w:lang w:eastAsia="es-ES"/>
        </w:rPr>
      </w:pPr>
    </w:p>
    <w:p w14:paraId="0CA9BB81" w14:textId="77777777" w:rsidR="009F2186" w:rsidRPr="00DE6E8A" w:rsidRDefault="009F2186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19"/>
          <w:szCs w:val="19"/>
          <w:lang w:eastAsia="es-ES"/>
        </w:rPr>
      </w:pPr>
      <w:r w:rsidRPr="00DE6E8A">
        <w:rPr>
          <w:rFonts w:ascii="Tahoma" w:eastAsia="Times New Roman" w:hAnsi="Tahoma" w:cs="Tahoma"/>
          <w:bCs/>
          <w:sz w:val="19"/>
          <w:szCs w:val="19"/>
          <w:lang w:eastAsia="es-ES"/>
        </w:rPr>
        <w:t>Indique las siguientes cifras con máximo 2 decimales:</w:t>
      </w:r>
    </w:p>
    <w:p w14:paraId="668B0979" w14:textId="77777777" w:rsidR="00E41422" w:rsidRPr="00DE6E8A" w:rsidRDefault="00E41422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19"/>
          <w:szCs w:val="19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DE6E8A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 xml:space="preserve">Proponente </w:t>
            </w:r>
            <w:r w:rsidR="000A0FFE"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s</w:t>
            </w: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Proponente Plural</w:t>
            </w:r>
          </w:p>
        </w:tc>
      </w:tr>
      <w:tr w:rsidR="00F01D7E" w:rsidRPr="00DE6E8A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19"/>
                <w:szCs w:val="19"/>
              </w:rPr>
            </w:pPr>
            <w:r w:rsidRPr="00DE6E8A">
              <w:rPr>
                <w:rFonts w:ascii="Tahoma" w:hAnsi="Tahoma" w:cs="Tahoma"/>
                <w:b/>
                <w:color w:val="FFFFFF" w:themeColor="background1"/>
                <w:sz w:val="19"/>
                <w:szCs w:val="19"/>
              </w:rPr>
              <w:t>Índice del participante N°3</w:t>
            </w:r>
          </w:p>
        </w:tc>
      </w:tr>
      <w:tr w:rsidR="00F01D7E" w:rsidRPr="00DE6E8A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DE6E8A" w:rsidRDefault="00E41422" w:rsidP="00DE6E8A">
            <w:pPr>
              <w:jc w:val="both"/>
              <w:rPr>
                <w:rFonts w:ascii="Tahoma" w:eastAsia="Times New Roman" w:hAnsi="Tahoma" w:cs="Tahoma"/>
                <w:sz w:val="19"/>
                <w:szCs w:val="19"/>
                <w:lang w:eastAsia="es-CO"/>
              </w:rPr>
            </w:pPr>
            <w:r w:rsidRPr="00DE6E8A">
              <w:rPr>
                <w:rFonts w:ascii="Tahoma" w:eastAsia="Arial" w:hAnsi="Tahoma" w:cs="Tahoma"/>
                <w:sz w:val="19"/>
                <w:szCs w:val="19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50F292D6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04F7FCEE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38AEDA21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  <w:tr w:rsidR="000F4C53" w:rsidRPr="00DE6E8A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DE6E8A" w:rsidRDefault="00E41422" w:rsidP="00DE6E8A">
            <w:pPr>
              <w:jc w:val="both"/>
              <w:rPr>
                <w:rFonts w:ascii="Tahoma" w:eastAsia="Times New Roman" w:hAnsi="Tahoma" w:cs="Tahoma"/>
                <w:sz w:val="19"/>
                <w:szCs w:val="19"/>
                <w:lang w:eastAsia="es-CO"/>
              </w:rPr>
            </w:pPr>
            <w:r w:rsidRPr="00DE6E8A">
              <w:rPr>
                <w:rFonts w:ascii="Tahoma" w:eastAsia="Arial" w:hAnsi="Tahoma" w:cs="Tahoma"/>
                <w:sz w:val="19"/>
                <w:szCs w:val="19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06AF58C8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0FEDA2F0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1766" w:type="dxa"/>
          </w:tcPr>
          <w:p w14:paraId="2A908018" w14:textId="77777777" w:rsidR="00E41422" w:rsidRPr="00DE6E8A" w:rsidRDefault="00E41422" w:rsidP="00DE6E8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</w:tbl>
    <w:p w14:paraId="794CFD04" w14:textId="77777777" w:rsidR="00E41422" w:rsidRPr="00DE6E8A" w:rsidRDefault="00E41422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19"/>
          <w:szCs w:val="19"/>
          <w:lang w:eastAsia="es-ES"/>
        </w:rPr>
      </w:pPr>
    </w:p>
    <w:p w14:paraId="1993868E" w14:textId="18C4882F" w:rsidR="00E41422" w:rsidRPr="00DE6E8A" w:rsidRDefault="00002EFD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Calibri" w:hAnsi="Tahoma" w:cs="Tahoma"/>
          <w:sz w:val="19"/>
          <w:szCs w:val="19"/>
          <w:lang w:eastAsia="es-ES"/>
        </w:rPr>
      </w:pPr>
      <w:r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>[</w:t>
      </w:r>
      <w:r w:rsidR="00E41422" w:rsidRPr="00DE6E8A">
        <w:rPr>
          <w:rFonts w:ascii="Tahoma" w:eastAsia="Calibri" w:hAnsi="Tahoma" w:cs="Tahoma"/>
          <w:sz w:val="19"/>
          <w:szCs w:val="19"/>
          <w:highlight w:val="lightGray"/>
          <w:lang w:eastAsia="es-ES"/>
        </w:rPr>
        <w:t>Si el oferente es plural y tiene más de tres participantes debe insertar las columnas adicionales en la tabla anterior</w:t>
      </w:r>
      <w:r w:rsidRPr="00DE6E8A">
        <w:rPr>
          <w:rFonts w:ascii="Tahoma" w:eastAsia="Calibri" w:hAnsi="Tahoma" w:cs="Tahoma"/>
          <w:sz w:val="19"/>
          <w:szCs w:val="19"/>
          <w:lang w:eastAsia="es-ES"/>
        </w:rPr>
        <w:t>]</w:t>
      </w:r>
    </w:p>
    <w:p w14:paraId="3CF61002" w14:textId="46D0E1BC" w:rsidR="00224B35" w:rsidRPr="00DE6E8A" w:rsidRDefault="00224B35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19"/>
          <w:szCs w:val="19"/>
          <w:lang w:eastAsia="es-ES"/>
        </w:rPr>
      </w:pPr>
    </w:p>
    <w:p w14:paraId="7BC48CF6" w14:textId="4B915B14" w:rsidR="00E41422" w:rsidRPr="00DE6E8A" w:rsidRDefault="00E41422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19"/>
          <w:szCs w:val="19"/>
          <w:lang w:eastAsia="es-ES"/>
        </w:rPr>
      </w:pPr>
      <w:r w:rsidRPr="00DE6E8A">
        <w:rPr>
          <w:rFonts w:ascii="Tahoma" w:eastAsia="MS Mincho" w:hAnsi="Tahoma" w:cs="Tahoma"/>
          <w:sz w:val="19"/>
          <w:szCs w:val="19"/>
          <w:lang w:eastAsia="es-ES"/>
        </w:rPr>
        <w:t xml:space="preserve">Para acreditar la anterior información, adjunto </w:t>
      </w:r>
      <w:sdt>
        <w:sdtPr>
          <w:rPr>
            <w:rFonts w:ascii="Tahoma" w:eastAsia="MS Mincho" w:hAnsi="Tahoma" w:cs="Tahoma"/>
            <w:sz w:val="19"/>
            <w:szCs w:val="19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DE6E8A">
            <w:rPr>
              <w:rFonts w:ascii="Tahoma" w:eastAsia="MS Mincho" w:hAnsi="Tahoma" w:cs="Tahoma"/>
              <w:sz w:val="19"/>
              <w:szCs w:val="19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DE6E8A">
        <w:rPr>
          <w:rFonts w:ascii="Tahoma" w:eastAsia="Calibri" w:hAnsi="Tahoma" w:cs="Tahoma"/>
          <w:sz w:val="19"/>
          <w:szCs w:val="19"/>
          <w:lang w:eastAsia="es-ES"/>
        </w:rPr>
        <w:t xml:space="preserve">, </w:t>
      </w:r>
      <w:r w:rsidR="009F2186" w:rsidRPr="00DE6E8A">
        <w:rPr>
          <w:rFonts w:ascii="Tahoma" w:eastAsia="Calibri" w:hAnsi="Tahoma" w:cs="Tahoma"/>
          <w:sz w:val="19"/>
          <w:szCs w:val="19"/>
          <w:lang w:eastAsia="es-ES"/>
        </w:rPr>
        <w:t xml:space="preserve">emitidos en </w:t>
      </w:r>
      <w:r w:rsidRPr="00DE6E8A">
        <w:rPr>
          <w:rFonts w:ascii="Tahoma" w:eastAsia="MS Mincho" w:hAnsi="Tahoma" w:cs="Tahoma"/>
          <w:sz w:val="19"/>
          <w:szCs w:val="19"/>
          <w:lang w:eastAsia="es-ES"/>
        </w:rPr>
        <w:t xml:space="preserve"> </w:t>
      </w:r>
      <w:sdt>
        <w:sdtPr>
          <w:rPr>
            <w:rFonts w:ascii="Tahoma" w:eastAsia="MS Mincho" w:hAnsi="Tahoma" w:cs="Tahoma"/>
            <w:sz w:val="19"/>
            <w:szCs w:val="19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DE6E8A">
            <w:rPr>
              <w:rFonts w:ascii="Tahoma" w:eastAsia="MS Mincho" w:hAnsi="Tahoma" w:cs="Tahoma"/>
              <w:sz w:val="19"/>
              <w:szCs w:val="19"/>
              <w:highlight w:val="lightGray"/>
              <w:lang w:eastAsia="es-ES"/>
            </w:rPr>
            <w:t>[incluir el país de emisión]</w:t>
          </w:r>
        </w:sdtContent>
      </w:sdt>
      <w:r w:rsidRPr="00DE6E8A">
        <w:rPr>
          <w:rFonts w:ascii="Tahoma" w:eastAsia="Arial" w:hAnsi="Tahoma" w:cs="Tahoma"/>
          <w:sz w:val="19"/>
          <w:szCs w:val="19"/>
          <w:lang w:eastAsia="es-ES"/>
        </w:rPr>
        <w:t xml:space="preserve"> </w:t>
      </w:r>
    </w:p>
    <w:p w14:paraId="698521BA" w14:textId="77777777" w:rsidR="006442A6" w:rsidRPr="00DE6E8A" w:rsidRDefault="006442A6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19"/>
          <w:szCs w:val="19"/>
          <w:lang w:eastAsia="es-ES"/>
        </w:rPr>
      </w:pPr>
    </w:p>
    <w:p w14:paraId="204BA152" w14:textId="50E4C440" w:rsidR="00E41422" w:rsidRPr="00DE6E8A" w:rsidRDefault="00E41422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19"/>
          <w:szCs w:val="19"/>
          <w:lang w:eastAsia="es-ES"/>
        </w:rPr>
      </w:pPr>
      <w:r w:rsidRPr="00DE6E8A">
        <w:rPr>
          <w:rFonts w:ascii="Tahoma" w:eastAsia="MS Mincho" w:hAnsi="Tahoma" w:cs="Tahoma"/>
          <w:sz w:val="19"/>
          <w:szCs w:val="19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Default="00E41422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19"/>
          <w:szCs w:val="19"/>
          <w:lang w:eastAsia="es-ES"/>
        </w:rPr>
      </w:pPr>
    </w:p>
    <w:p w14:paraId="586B22CB" w14:textId="77777777" w:rsidR="00DE6E8A" w:rsidRDefault="00DE6E8A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19"/>
          <w:szCs w:val="19"/>
          <w:lang w:eastAsia="es-ES"/>
        </w:rPr>
      </w:pPr>
    </w:p>
    <w:p w14:paraId="4859AEC7" w14:textId="77777777" w:rsidR="00DE6E8A" w:rsidRDefault="00DE6E8A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19"/>
          <w:szCs w:val="19"/>
          <w:lang w:eastAsia="es-ES"/>
        </w:rPr>
      </w:pPr>
    </w:p>
    <w:p w14:paraId="230E7A24" w14:textId="77777777" w:rsidR="00DE6E8A" w:rsidRDefault="00DE6E8A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19"/>
          <w:szCs w:val="19"/>
          <w:lang w:eastAsia="es-ES"/>
        </w:rPr>
      </w:pPr>
    </w:p>
    <w:p w14:paraId="5EC2A397" w14:textId="77777777" w:rsidR="00DE6E8A" w:rsidRPr="00DE6E8A" w:rsidRDefault="00DE6E8A" w:rsidP="00DE6E8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19"/>
          <w:szCs w:val="19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DE6E8A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DE6E8A" w:rsidRDefault="00E41422" w:rsidP="00DE6E8A">
            <w:pPr>
              <w:jc w:val="right"/>
              <w:rPr>
                <w:rFonts w:ascii="Tahoma" w:eastAsia="Arial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DE6E8A" w:rsidRDefault="00E41422" w:rsidP="00DE6E8A">
            <w:pPr>
              <w:jc w:val="right"/>
              <w:rPr>
                <w:rFonts w:ascii="Tahoma" w:eastAsia="Arial" w:hAnsi="Tahoma" w:cs="Tahoma"/>
                <w:color w:val="3B3838" w:themeColor="background2" w:themeShade="40"/>
                <w:sz w:val="19"/>
                <w:szCs w:val="19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DE6E8A" w:rsidRDefault="00E41422" w:rsidP="00DE6E8A">
            <w:pPr>
              <w:jc w:val="right"/>
              <w:rPr>
                <w:rFonts w:ascii="Tahoma" w:eastAsia="Arial" w:hAnsi="Tahoma" w:cs="Tahoma"/>
                <w:color w:val="3B3838" w:themeColor="background2" w:themeShade="40"/>
                <w:sz w:val="19"/>
                <w:szCs w:val="19"/>
              </w:rPr>
            </w:pPr>
          </w:p>
        </w:tc>
      </w:tr>
      <w:tr w:rsidR="00712C50" w:rsidRPr="00DE6E8A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DE6E8A" w:rsidRDefault="00E41422" w:rsidP="00DE6E8A">
            <w:pPr>
              <w:rPr>
                <w:rFonts w:ascii="Tahoma" w:eastAsia="Arial" w:hAnsi="Tahoma" w:cs="Tahoma"/>
                <w:sz w:val="19"/>
                <w:szCs w:val="19"/>
              </w:rPr>
            </w:pPr>
            <w:r w:rsidRPr="00DE6E8A" w:rsidDel="0078502F">
              <w:rPr>
                <w:rFonts w:ascii="Tahoma" w:eastAsia="MS Mincho" w:hAnsi="Tahoma" w:cs="Tahoma"/>
                <w:sz w:val="19"/>
                <w:szCs w:val="19"/>
              </w:rPr>
              <w:t xml:space="preserve">Firma </w:t>
            </w:r>
            <w:r w:rsidR="007364DD" w:rsidRPr="00DE6E8A" w:rsidDel="0078502F">
              <w:rPr>
                <w:rFonts w:ascii="Tahoma" w:eastAsia="MS Mincho" w:hAnsi="Tahoma" w:cs="Tahoma"/>
                <w:sz w:val="19"/>
                <w:szCs w:val="19"/>
              </w:rPr>
              <w:t xml:space="preserve">de persona </w:t>
            </w:r>
            <w:r w:rsidR="003059DC" w:rsidRPr="00DE6E8A" w:rsidDel="0078502F">
              <w:rPr>
                <w:rFonts w:ascii="Tahoma" w:eastAsia="MS Mincho" w:hAnsi="Tahoma" w:cs="Tahoma"/>
                <w:sz w:val="19"/>
                <w:szCs w:val="19"/>
              </w:rPr>
              <w:t xml:space="preserve">natural o </w:t>
            </w:r>
            <w:r w:rsidRPr="00DE6E8A" w:rsidDel="0078502F">
              <w:rPr>
                <w:rFonts w:ascii="Tahoma" w:eastAsia="MS Mincho" w:hAnsi="Tahoma" w:cs="Tahoma"/>
                <w:sz w:val="19"/>
                <w:szCs w:val="19"/>
              </w:rPr>
              <w:t>representante legal de</w:t>
            </w:r>
            <w:r w:rsidR="003A1F71" w:rsidRPr="00DE6E8A" w:rsidDel="0078502F">
              <w:rPr>
                <w:rFonts w:ascii="Tahoma" w:eastAsia="MS Mincho" w:hAnsi="Tahoma" w:cs="Tahoma"/>
                <w:sz w:val="19"/>
                <w:szCs w:val="19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DE6E8A" w:rsidRDefault="00E41422" w:rsidP="00DE6E8A">
            <w:pPr>
              <w:jc w:val="center"/>
              <w:rPr>
                <w:rFonts w:ascii="Tahoma" w:eastAsia="Arial" w:hAnsi="Tahoma" w:cs="Tahoma"/>
                <w:sz w:val="19"/>
                <w:szCs w:val="19"/>
              </w:rPr>
            </w:pPr>
          </w:p>
        </w:tc>
        <w:tc>
          <w:tcPr>
            <w:tcW w:w="4111" w:type="dxa"/>
          </w:tcPr>
          <w:p w14:paraId="5F2FCFF4" w14:textId="77777777" w:rsidR="00E41422" w:rsidRPr="00DE6E8A" w:rsidRDefault="00E41422" w:rsidP="00DE6E8A">
            <w:pPr>
              <w:jc w:val="center"/>
              <w:rPr>
                <w:rFonts w:ascii="Tahoma" w:eastAsia="Arial" w:hAnsi="Tahoma" w:cs="Tahoma"/>
                <w:sz w:val="19"/>
                <w:szCs w:val="19"/>
              </w:rPr>
            </w:pPr>
            <w:r w:rsidRPr="00DE6E8A">
              <w:rPr>
                <w:rFonts w:ascii="Tahoma" w:eastAsia="MS Mincho" w:hAnsi="Tahoma" w:cs="Tahoma"/>
                <w:sz w:val="19"/>
                <w:szCs w:val="19"/>
              </w:rPr>
              <w:t>Firma revisor fiscal o contador</w:t>
            </w:r>
          </w:p>
        </w:tc>
      </w:tr>
      <w:tr w:rsidR="00712C50" w:rsidRPr="00DE6E8A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DE6E8A" w:rsidRDefault="00E41422" w:rsidP="00DE6E8A">
            <w:pPr>
              <w:jc w:val="both"/>
              <w:rPr>
                <w:rFonts w:ascii="Tahoma" w:eastAsia="Arial" w:hAnsi="Tahoma" w:cs="Tahoma"/>
                <w:sz w:val="19"/>
                <w:szCs w:val="19"/>
              </w:rPr>
            </w:pPr>
            <w:r w:rsidRPr="00DE6E8A">
              <w:rPr>
                <w:rFonts w:ascii="Tahoma" w:eastAsia="MS Mincho" w:hAnsi="Tahoma" w:cs="Tahoma"/>
                <w:sz w:val="19"/>
                <w:szCs w:val="19"/>
              </w:rPr>
              <w:t xml:space="preserve">Nombre: </w:t>
            </w:r>
            <w:sdt>
              <w:sdtPr>
                <w:rPr>
                  <w:rFonts w:ascii="Tahoma" w:eastAsia="MS Mincho" w:hAnsi="Tahoma" w:cs="Tahoma"/>
                  <w:sz w:val="19"/>
                  <w:szCs w:val="19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[</w:t>
                </w:r>
                <w:r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nombre</w:t>
                </w:r>
                <w:r w:rsidR="003059DC"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DE6E8A" w:rsidRDefault="00E41422" w:rsidP="00DE6E8A">
            <w:pPr>
              <w:jc w:val="right"/>
              <w:rPr>
                <w:rFonts w:ascii="Tahoma" w:eastAsia="Arial" w:hAnsi="Tahoma" w:cs="Tahoma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DE6E8A" w:rsidRDefault="00E41422" w:rsidP="00DE6E8A">
            <w:pPr>
              <w:jc w:val="both"/>
              <w:rPr>
                <w:rFonts w:ascii="Tahoma" w:eastAsia="Arial" w:hAnsi="Tahoma" w:cs="Tahoma"/>
                <w:sz w:val="19"/>
                <w:szCs w:val="19"/>
              </w:rPr>
            </w:pPr>
            <w:r w:rsidRPr="00DE6E8A">
              <w:rPr>
                <w:rFonts w:ascii="Tahoma" w:eastAsia="MS Mincho" w:hAnsi="Tahoma" w:cs="Tahoma"/>
                <w:sz w:val="19"/>
                <w:szCs w:val="19"/>
              </w:rPr>
              <w:t xml:space="preserve">Nombre: </w:t>
            </w:r>
            <w:sdt>
              <w:sdtPr>
                <w:rPr>
                  <w:rFonts w:ascii="Tahoma" w:eastAsia="MS Mincho" w:hAnsi="Tahoma" w:cs="Tahoma"/>
                  <w:sz w:val="19"/>
                  <w:szCs w:val="19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[</w:t>
                </w:r>
                <w:r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nombre</w:t>
                </w:r>
                <w:r w:rsidR="0043129D"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DE6E8A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DE6E8A" w:rsidRDefault="00E41422" w:rsidP="00DE6E8A">
            <w:pPr>
              <w:jc w:val="both"/>
              <w:rPr>
                <w:rFonts w:ascii="Tahoma" w:eastAsia="Arial" w:hAnsi="Tahoma" w:cs="Tahoma"/>
                <w:sz w:val="19"/>
                <w:szCs w:val="19"/>
              </w:rPr>
            </w:pPr>
            <w:r w:rsidRPr="00DE6E8A">
              <w:rPr>
                <w:rFonts w:ascii="Tahoma" w:eastAsia="MS Mincho" w:hAnsi="Tahoma" w:cs="Tahoma"/>
                <w:sz w:val="19"/>
                <w:szCs w:val="19"/>
              </w:rPr>
              <w:t xml:space="preserve">Documento de Identidad: </w:t>
            </w:r>
            <w:sdt>
              <w:sdtPr>
                <w:rPr>
                  <w:rFonts w:ascii="Tahoma" w:eastAsia="MS Mincho" w:hAnsi="Tahoma" w:cs="Tahoma"/>
                  <w:sz w:val="19"/>
                  <w:szCs w:val="19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[</w:t>
                </w:r>
                <w:r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n</w:t>
                </w:r>
                <w:r w:rsidR="003059DC"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ú</w:t>
                </w:r>
                <w:r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mero de documento de identidad</w:t>
                </w:r>
                <w:r w:rsidR="003059DC"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DE6E8A" w:rsidRDefault="00E41422" w:rsidP="00DE6E8A">
            <w:pPr>
              <w:jc w:val="right"/>
              <w:rPr>
                <w:rFonts w:ascii="Tahoma" w:eastAsia="Arial" w:hAnsi="Tahoma" w:cs="Tahoma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DE6E8A" w:rsidRDefault="00E41422" w:rsidP="00DE6E8A">
            <w:pPr>
              <w:jc w:val="both"/>
              <w:rPr>
                <w:rFonts w:ascii="Tahoma" w:eastAsia="Arial" w:hAnsi="Tahoma" w:cs="Tahoma"/>
                <w:sz w:val="19"/>
                <w:szCs w:val="19"/>
              </w:rPr>
            </w:pPr>
            <w:r w:rsidRPr="00DE6E8A">
              <w:rPr>
                <w:rFonts w:ascii="Tahoma" w:eastAsia="MS Mincho" w:hAnsi="Tahoma" w:cs="Tahoma"/>
                <w:sz w:val="19"/>
                <w:szCs w:val="19"/>
              </w:rPr>
              <w:t xml:space="preserve">Documento de Identidad: </w:t>
            </w:r>
            <w:sdt>
              <w:sdtPr>
                <w:rPr>
                  <w:rFonts w:ascii="Tahoma" w:eastAsia="MS Mincho" w:hAnsi="Tahoma" w:cs="Tahoma"/>
                  <w:sz w:val="19"/>
                  <w:szCs w:val="19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[</w:t>
                </w:r>
                <w:r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n</w:t>
                </w:r>
                <w:r w:rsidR="0043129D"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ú</w:t>
                </w:r>
                <w:r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mero</w:t>
                </w:r>
                <w:r w:rsidR="0043129D"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 xml:space="preserve"> </w:t>
                </w:r>
                <w:r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de documento de identidad</w:t>
                </w:r>
                <w:r w:rsidR="0043129D" w:rsidRPr="00DE6E8A">
                  <w:rPr>
                    <w:rFonts w:ascii="Tahoma" w:eastAsia="MS Mincho" w:hAnsi="Tahoma" w:cs="Tahoma"/>
                    <w:sz w:val="19"/>
                    <w:szCs w:val="19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DE6E8A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DE6E8A" w:rsidRDefault="00520677" w:rsidP="00DE6E8A">
            <w:pPr>
              <w:jc w:val="both"/>
              <w:rPr>
                <w:rFonts w:ascii="Tahoma" w:eastAsia="MS Mincho" w:hAnsi="Tahoma" w:cs="Tahoma"/>
                <w:sz w:val="19"/>
                <w:szCs w:val="19"/>
              </w:rPr>
            </w:pPr>
          </w:p>
        </w:tc>
        <w:tc>
          <w:tcPr>
            <w:tcW w:w="283" w:type="dxa"/>
          </w:tcPr>
          <w:p w14:paraId="25CCEF10" w14:textId="77777777" w:rsidR="00520677" w:rsidRPr="00DE6E8A" w:rsidRDefault="00520677" w:rsidP="00DE6E8A">
            <w:pPr>
              <w:jc w:val="right"/>
              <w:rPr>
                <w:rFonts w:ascii="Tahoma" w:eastAsia="Arial" w:hAnsi="Tahoma" w:cs="Tahoma"/>
                <w:sz w:val="19"/>
                <w:szCs w:val="19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DE6E8A" w:rsidRDefault="008F08BC" w:rsidP="00DE6E8A">
            <w:pPr>
              <w:jc w:val="both"/>
              <w:rPr>
                <w:rFonts w:ascii="Tahoma" w:eastAsia="MS Mincho" w:hAnsi="Tahoma" w:cs="Tahoma"/>
                <w:sz w:val="19"/>
                <w:szCs w:val="19"/>
              </w:rPr>
            </w:pPr>
            <w:r w:rsidRPr="00DE6E8A">
              <w:rPr>
                <w:rFonts w:ascii="Tahoma" w:eastAsia="MS Mincho" w:hAnsi="Tahoma" w:cs="Tahoma"/>
                <w:sz w:val="19"/>
                <w:szCs w:val="19"/>
                <w:highlight w:val="lightGray"/>
              </w:rPr>
              <w:t>[Tarjeta profesional:</w:t>
            </w:r>
            <w:r w:rsidR="00520677" w:rsidRPr="00DE6E8A">
              <w:rPr>
                <w:rFonts w:ascii="Tahoma" w:eastAsia="MS Mincho" w:hAnsi="Tahoma" w:cs="Tahoma"/>
                <w:sz w:val="19"/>
                <w:szCs w:val="19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DE6E8A" w:rsidRDefault="00E41422" w:rsidP="00DE6E8A">
      <w:pPr>
        <w:spacing w:after="0" w:line="240" w:lineRule="auto"/>
        <w:jc w:val="both"/>
        <w:rPr>
          <w:rFonts w:ascii="Tahoma" w:eastAsia="Calibri" w:hAnsi="Tahoma" w:cs="Tahoma"/>
          <w:sz w:val="19"/>
          <w:szCs w:val="19"/>
        </w:rPr>
      </w:pPr>
    </w:p>
    <w:sectPr w:rsidR="00E41422" w:rsidRPr="00DE6E8A" w:rsidSect="00B35329">
      <w:pgSz w:w="12240" w:h="15840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71966" w14:textId="77777777" w:rsidR="000A1E31" w:rsidRDefault="000A1E31" w:rsidP="00506AD4">
      <w:pPr>
        <w:spacing w:after="0" w:line="240" w:lineRule="auto"/>
      </w:pPr>
      <w:r>
        <w:separator/>
      </w:r>
    </w:p>
  </w:endnote>
  <w:endnote w:type="continuationSeparator" w:id="0">
    <w:p w14:paraId="7D41813D" w14:textId="77777777" w:rsidR="000A1E31" w:rsidRDefault="000A1E31" w:rsidP="00506AD4">
      <w:pPr>
        <w:spacing w:after="0" w:line="240" w:lineRule="auto"/>
      </w:pPr>
      <w:r>
        <w:continuationSeparator/>
      </w:r>
    </w:p>
  </w:endnote>
  <w:endnote w:type="continuationNotice" w:id="1">
    <w:p w14:paraId="2EE7016F" w14:textId="77777777" w:rsidR="000A1E31" w:rsidRDefault="000A1E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50B28" w14:textId="77777777" w:rsidR="000A1E31" w:rsidRDefault="000A1E31" w:rsidP="00506AD4">
      <w:pPr>
        <w:spacing w:after="0" w:line="240" w:lineRule="auto"/>
      </w:pPr>
      <w:r>
        <w:separator/>
      </w:r>
    </w:p>
  </w:footnote>
  <w:footnote w:type="continuationSeparator" w:id="0">
    <w:p w14:paraId="387C2118" w14:textId="77777777" w:rsidR="000A1E31" w:rsidRDefault="000A1E31" w:rsidP="00506AD4">
      <w:pPr>
        <w:spacing w:after="0" w:line="240" w:lineRule="auto"/>
      </w:pPr>
      <w:r>
        <w:continuationSeparator/>
      </w:r>
    </w:p>
  </w:footnote>
  <w:footnote w:type="continuationNotice" w:id="1">
    <w:p w14:paraId="7F2DC35B" w14:textId="77777777" w:rsidR="000A1E31" w:rsidRDefault="000A1E31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15105324">
    <w:abstractNumId w:val="3"/>
  </w:num>
  <w:num w:numId="2" w16cid:durableId="1330593674">
    <w:abstractNumId w:val="2"/>
  </w:num>
  <w:num w:numId="3" w16cid:durableId="738946265">
    <w:abstractNumId w:val="1"/>
  </w:num>
  <w:num w:numId="4" w16cid:durableId="1458062633">
    <w:abstractNumId w:val="0"/>
  </w:num>
  <w:num w:numId="5" w16cid:durableId="2091417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1E31"/>
    <w:rsid w:val="000A41EA"/>
    <w:rsid w:val="000B1E7D"/>
    <w:rsid w:val="000B320B"/>
    <w:rsid w:val="000B3F6B"/>
    <w:rsid w:val="000B4809"/>
    <w:rsid w:val="000B6F2C"/>
    <w:rsid w:val="000B7807"/>
    <w:rsid w:val="000D4926"/>
    <w:rsid w:val="000E7B70"/>
    <w:rsid w:val="000F4C53"/>
    <w:rsid w:val="000F7223"/>
    <w:rsid w:val="0010163E"/>
    <w:rsid w:val="00102169"/>
    <w:rsid w:val="0010315C"/>
    <w:rsid w:val="00105FE1"/>
    <w:rsid w:val="001248E8"/>
    <w:rsid w:val="001360FD"/>
    <w:rsid w:val="0013743A"/>
    <w:rsid w:val="00137EB7"/>
    <w:rsid w:val="00144E23"/>
    <w:rsid w:val="00157CF5"/>
    <w:rsid w:val="00180ED5"/>
    <w:rsid w:val="0019335D"/>
    <w:rsid w:val="001A151B"/>
    <w:rsid w:val="001A3FF0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A74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D2377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15DAC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35329"/>
    <w:rsid w:val="00B80CA7"/>
    <w:rsid w:val="00B842A7"/>
    <w:rsid w:val="00BB49B1"/>
    <w:rsid w:val="00BC66AF"/>
    <w:rsid w:val="00C04ED3"/>
    <w:rsid w:val="00C14F87"/>
    <w:rsid w:val="00C17C1E"/>
    <w:rsid w:val="00C23CAB"/>
    <w:rsid w:val="00C25B72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DE6E8A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A79C5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DE6E8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E6E8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67FCD"/>
    <w:rsid w:val="001A0E78"/>
    <w:rsid w:val="001A3FF0"/>
    <w:rsid w:val="003D32AB"/>
    <w:rsid w:val="00491509"/>
    <w:rsid w:val="004A6F42"/>
    <w:rsid w:val="004B32A0"/>
    <w:rsid w:val="005F1581"/>
    <w:rsid w:val="00603776"/>
    <w:rsid w:val="00642F4C"/>
    <w:rsid w:val="00677220"/>
    <w:rsid w:val="006C724F"/>
    <w:rsid w:val="007A77A2"/>
    <w:rsid w:val="007E2019"/>
    <w:rsid w:val="0087540F"/>
    <w:rsid w:val="00903593"/>
    <w:rsid w:val="009C13A6"/>
    <w:rsid w:val="009F522A"/>
    <w:rsid w:val="00A020FC"/>
    <w:rsid w:val="00B106D4"/>
    <w:rsid w:val="00C25B72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A79C5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2591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DCTPACONT08</cp:lastModifiedBy>
  <cp:revision>6</cp:revision>
  <cp:lastPrinted>2025-03-13T13:16:00Z</cp:lastPrinted>
  <dcterms:created xsi:type="dcterms:W3CDTF">2022-08-03T21:02:00Z</dcterms:created>
  <dcterms:modified xsi:type="dcterms:W3CDTF">2025-07-01T15:33:00Z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