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4"/>
        <w:gridCol w:w="5714"/>
        <w:tblGridChange w:id="0">
          <w:tblGrid>
            <w:gridCol w:w="3114"/>
            <w:gridCol w:w="5714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INFORME DE EJECUCIÓN DEL PROYECTO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“(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objeto del contrato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)”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5">
            <w:pPr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 continuación, relacione las metas, así como cada una de las actividades que se llevaron a cabo para el cumplimiento de la misma (Inserte o elimine las casillas que considere necesario)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META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Presentación de una (1) función de espectáculos de las artes escénicas, en espacios cerrados o abiertos del municipio de Marsella, por colectivos teatrales locales, nacionales o internacionales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Seleccionar grupo de teatro local, nacional o internacional para la programación del evento.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 octubre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 octubre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 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Pereira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Después de una búsqueda de agrupaciones que cumplieran con el objetivo, se seleccionó a la compañía de la ciudad de Medellín llamada “Manicomio de Muñecos” 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2981337" cy="4107619"/>
                  <wp:effectExtent b="0" l="0" r="0" t="0"/>
                  <wp:docPr id="20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37" cy="41076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4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2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Gestionar alianzas en los municipios para materialización de espacios y públicos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01 de noviembre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05 de noviembre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Marsella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A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 realizó alianza con la institución Educativa Instituto Estrada, sede Juan Jose Rondon del municipio de Marsella y con la Institución Educativa Instituto Mistrató del municipio de Mistrató, los cuales dispusieron espacios físicos para la presentación de las actividades y el publico beneficiario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2646415" cy="2663782"/>
                  <wp:effectExtent b="0" l="0" r="0" t="0"/>
                  <wp:docPr id="22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415" cy="26637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3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Presentación de espectáculo escénico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11 de noviembre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11 de noviembre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Marsella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 realizó la presentación de la obra de teatro “Los Tres Cerditos” del grupo Manicomio de Muñecos de la ciudad de Medellín en la Institución Educativa Instituto Estrada, sede primaria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106913" cy="3080417"/>
                  <wp:effectExtent b="0" l="0" r="0" t="0"/>
                  <wp:docPr id="21" name="image9.jpg"/>
                  <a:graphic>
                    <a:graphicData uri="http://schemas.openxmlformats.org/drawingml/2006/picture">
                      <pic:pic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6913" cy="30804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382526" cy="3287143"/>
                  <wp:effectExtent b="0" l="0" r="0" t="0"/>
                  <wp:docPr id="25" name="image16.jpg"/>
                  <a:graphic>
                    <a:graphicData uri="http://schemas.openxmlformats.org/drawingml/2006/picture">
                      <pic:pic>
                        <pic:nvPicPr>
                          <pic:cNvPr id="0" name="image1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526" cy="32871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975797" cy="3732130"/>
                  <wp:effectExtent b="0" l="0" r="0" t="0"/>
                  <wp:docPr id="23" name="image14.jpg"/>
                  <a:graphic>
                    <a:graphicData uri="http://schemas.openxmlformats.org/drawingml/2006/picture">
                      <pic:pic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5797" cy="37321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META 2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Presentación de una (1) función de espectáculos de las artes escénicas, en espacios cerrados o abiertos del municipio de Mistrató, por colectivos teatrales locales, nacionales o internacionales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1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Seleccionar grupo de teatro local, nacional o internacional para la programación del evento.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24 octubre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30 octubre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Pereira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Despues de una búsqueda de agrupaciones que cumplieran con el objetivo, se seleccionó a la compañía de la ciudad de Medellín llamada “Manicomio de Muñecos</w:t>
            </w:r>
          </w:p>
          <w:p w:rsidR="00000000" w:rsidDel="00000000" w:rsidP="00000000" w:rsidRDefault="00000000" w:rsidRPr="00000000" w14:paraId="00000055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2981337" cy="4107619"/>
                  <wp:effectExtent b="0" l="0" r="0" t="0"/>
                  <wp:docPr id="2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37" cy="41076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2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Gestionar alianzas en los municipios para materialización de espacios y públicos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60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01 de noviembre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62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05 de noviembre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64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Mistrató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5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7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 realizó alianza con la Institución Educativa Instituto Mistrató del municipio de Mistrató, los cuales dispusieron espacios físicos para la presentación de las actividades y el publico beneficiario</w:t>
            </w:r>
          </w:p>
          <w:p w:rsidR="00000000" w:rsidDel="00000000" w:rsidP="00000000" w:rsidRDefault="00000000" w:rsidRPr="00000000" w14:paraId="00000069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C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E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2475678" cy="2651032"/>
                  <wp:effectExtent b="0" l="0" r="0" t="0"/>
                  <wp:docPr id="26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678" cy="26510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3</w:t>
            </w:r>
          </w:p>
        </w:tc>
        <w:tc>
          <w:tcPr/>
          <w:p w:rsidR="00000000" w:rsidDel="00000000" w:rsidP="00000000" w:rsidRDefault="00000000" w:rsidRPr="00000000" w14:paraId="00000073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Presentación de espectáculo escénico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75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12 de noviembre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77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12 de noviembre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79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Mistrató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A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C">
            <w:pPr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 realizó la presentación de la obra de teatro “Los Tres Cerditos” del grupo Manicomio de Muñecos de la ciudad de Medellín en la Institución Educativa Instituto Mistrató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E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0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3860350" cy="2895481"/>
                  <wp:effectExtent b="0" l="0" r="0" t="0"/>
                  <wp:docPr id="31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0350" cy="28954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3854909" cy="2891400"/>
                  <wp:effectExtent b="0" l="0" r="0" t="0"/>
                  <wp:docPr id="29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909" cy="2891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337352" cy="3253259"/>
                  <wp:effectExtent b="0" l="0" r="0" t="0"/>
                  <wp:docPr id="34" name="image15.jpg"/>
                  <a:graphic>
                    <a:graphicData uri="http://schemas.openxmlformats.org/drawingml/2006/picture">
                      <pic:pic>
                        <pic:nvPicPr>
                          <pic:cNvPr id="0" name="image15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352" cy="32532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4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META 3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6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Realización de una actividad cultural entre: talleres o conversatorios sobre las diferentes ramas del teatro por invitados locales, nacionales o internacionales, una para alguno de los municipios focalizados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1</w:t>
            </w:r>
          </w:p>
        </w:tc>
        <w:tc>
          <w:tcPr/>
          <w:p w:rsidR="00000000" w:rsidDel="00000000" w:rsidP="00000000" w:rsidRDefault="00000000" w:rsidRPr="00000000" w14:paraId="00000089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Realizar actividades pedagógicas entre talleres de creación de textos dramáticos, conversatorios sobre las diferentes ramas del teatro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8B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24 de noviembre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8D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24 de noviembre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Marsella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0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2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 realizó un taller de teatro dirigido a niños y niñas de sectores aledaños a la institución Estrada, sede Juan jose Rondon.</w:t>
            </w:r>
          </w:p>
          <w:p w:rsidR="00000000" w:rsidDel="00000000" w:rsidP="00000000" w:rsidRDefault="00000000" w:rsidRPr="00000000" w14:paraId="00000093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6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8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046625" cy="3035198"/>
                  <wp:effectExtent b="0" l="0" r="0" t="0"/>
                  <wp:docPr id="32" name="image13.jpg"/>
                  <a:graphic>
                    <a:graphicData uri="http://schemas.openxmlformats.org/drawingml/2006/picture">
                      <pic:pic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625" cy="30351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4957257" cy="3718224"/>
                  <wp:effectExtent b="0" l="0" r="0" t="0"/>
                  <wp:docPr id="33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7257" cy="37182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0" distT="0" distL="0" distR="0">
                  <wp:extent cx="3739034" cy="2804486"/>
                  <wp:effectExtent b="0" l="0" r="0" t="0"/>
                  <wp:docPr id="35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9034" cy="28044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B">
            <w:pPr>
              <w:tabs>
                <w:tab w:val="left" w:leader="none" w:pos="6720"/>
              </w:tabs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E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META 4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0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Realización de foro posterior a las funciones, 1 para cada municipio focalizado (Marsella y Mistrató)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1</w:t>
            </w:r>
          </w:p>
        </w:tc>
        <w:tc>
          <w:tcPr/>
          <w:p w:rsidR="00000000" w:rsidDel="00000000" w:rsidP="00000000" w:rsidRDefault="00000000" w:rsidRPr="00000000" w14:paraId="000000A4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Habilitar espacio de diálogo con el público asistente a modo de foro, posterior a la presentación del espectáculo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A6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11 de noviembre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FINALIZACIÓN</w:t>
            </w:r>
          </w:p>
        </w:tc>
        <w:tc>
          <w:tcPr/>
          <w:p w:rsidR="00000000" w:rsidDel="00000000" w:rsidP="00000000" w:rsidRDefault="00000000" w:rsidRPr="00000000" w14:paraId="000000A8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12 de noviembre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AA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Marsella y Mistrató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B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LOGRO OBTENIDO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D">
            <w:pPr>
              <w:tabs>
                <w:tab w:val="left" w:leader="none" w:pos="6720"/>
              </w:tabs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Realización de dos foros posteriores a cada una de la funciones realizadas en el municipio de Marsella y mistrató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F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EVIDENCIA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B1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114300" distT="114300" distL="114300" distR="114300">
                  <wp:extent cx="2543175" cy="3714750"/>
                  <wp:effectExtent b="0" l="0" r="0" t="0"/>
                  <wp:docPr id="2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3714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114300" distT="114300" distL="114300" distR="114300">
                  <wp:extent cx="2581275" cy="3657600"/>
                  <wp:effectExtent b="0" l="0" r="0" t="0"/>
                  <wp:docPr id="3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365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114300" distT="114300" distL="114300" distR="114300">
                  <wp:extent cx="2571750" cy="3646625"/>
                  <wp:effectExtent b="0" l="0" r="0" t="0"/>
                  <wp:docPr id="18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3646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114300" distT="114300" distL="114300" distR="114300">
                  <wp:extent cx="2524125" cy="3657600"/>
                  <wp:effectExtent b="0" l="0" r="0" t="0"/>
                  <wp:docPr id="2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365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tabs>
                <w:tab w:val="left" w:leader="none" w:pos="6720"/>
              </w:tabs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</w:rPr>
              <w:drawing>
                <wp:inline distB="114300" distT="114300" distL="114300" distR="114300">
                  <wp:extent cx="2714625" cy="3011350"/>
                  <wp:effectExtent b="0" l="0" r="0" t="0"/>
                  <wp:docPr id="30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30113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7">
      <w:pPr>
        <w:ind w:hanging="2"/>
        <w:rPr/>
      </w:pPr>
      <w:r w:rsidDel="00000000" w:rsidR="00000000" w:rsidRPr="00000000">
        <w:rPr>
          <w:rtl w:val="0"/>
        </w:rPr>
      </w:r>
    </w:p>
    <w:sectPr>
      <w:headerReference r:id="rId24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9140.0" w:type="dxa"/>
      <w:jc w:val="left"/>
      <w:tblInd w:w="-356.0" w:type="dxa"/>
      <w:tblLayout w:type="fixed"/>
      <w:tblLook w:val="0000"/>
    </w:tblPr>
    <w:tblGrid>
      <w:gridCol w:w="2478"/>
      <w:gridCol w:w="6662"/>
      <w:tblGridChange w:id="0">
        <w:tblGrid>
          <w:gridCol w:w="2478"/>
          <w:gridCol w:w="6662"/>
        </w:tblGrid>
      </w:tblGridChange>
    </w:tblGrid>
    <w:tr>
      <w:trPr>
        <w:cantSplit w:val="0"/>
        <w:trHeight w:val="1562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</w:tcPr>
        <w:p w:rsidR="00000000" w:rsidDel="00000000" w:rsidP="00000000" w:rsidRDefault="00000000" w:rsidRPr="00000000" w14:paraId="000000B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B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301625</wp:posOffset>
                </wp:positionH>
                <wp:positionV relativeFrom="paragraph">
                  <wp:posOffset>172085</wp:posOffset>
                </wp:positionV>
                <wp:extent cx="857250" cy="857250"/>
                <wp:effectExtent b="0" l="0" r="0" t="0"/>
                <wp:wrapNone/>
                <wp:docPr id="19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857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B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DEPARTAMENTO DE RISARALDA</w:t>
          </w:r>
        </w:p>
        <w:p w:rsidR="00000000" w:rsidDel="00000000" w:rsidP="00000000" w:rsidRDefault="00000000" w:rsidRPr="00000000" w14:paraId="000000B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Secretaria de Deportes, Recreación y Cultura</w:t>
          </w:r>
        </w:p>
        <w:p w:rsidR="00000000" w:rsidDel="00000000" w:rsidP="00000000" w:rsidRDefault="00000000" w:rsidRPr="00000000" w14:paraId="000000B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B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GESTIÓN DEPORTIVA, RECREATIVA Y CULTURAL</w:t>
          </w:r>
        </w:p>
        <w:p w:rsidR="00000000" w:rsidDel="00000000" w:rsidP="00000000" w:rsidRDefault="00000000" w:rsidRPr="00000000" w14:paraId="000000B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GESTIÓN DEL DESARROLLO CULTURAL</w:t>
          </w:r>
        </w:p>
        <w:p w:rsidR="00000000" w:rsidDel="00000000" w:rsidP="00000000" w:rsidRDefault="00000000" w:rsidRPr="00000000" w14:paraId="000000C0">
          <w:pPr>
            <w:spacing w:line="240" w:lineRule="auto"/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INFORME DE EJECUCIÓN DEL PROYECTO</w:t>
          </w:r>
        </w:p>
        <w:p w:rsidR="00000000" w:rsidDel="00000000" w:rsidP="00000000" w:rsidRDefault="00000000" w:rsidRPr="00000000" w14:paraId="000000C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PROGRAMA DE CONCERTACIÓN DE PROYECTOS ARTÍSTICOS Y CULTURALES DEL DEPARTAMENTO DE RISARALDA</w:t>
          </w:r>
        </w:p>
      </w:tc>
    </w:tr>
    <w:tr>
      <w:trPr>
        <w:cantSplit w:val="0"/>
        <w:trHeight w:val="291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C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Versión: 01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C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Vigencia: 08-2024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2149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765AEE"/>
    <w:pPr>
      <w:ind w:left="720"/>
      <w:contextualSpacing w:val="1"/>
    </w:pPr>
  </w:style>
  <w:style w:type="paragraph" w:styleId="Encabezado">
    <w:name w:val="header"/>
    <w:basedOn w:val="Normal"/>
    <w:link w:val="EncabezadoCar"/>
    <w:unhideWhenUsed w:val="1"/>
    <w:rsid w:val="000A129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0A129D"/>
  </w:style>
  <w:style w:type="paragraph" w:styleId="Piedepgina">
    <w:name w:val="footer"/>
    <w:basedOn w:val="Normal"/>
    <w:link w:val="PiedepginaCar"/>
    <w:uiPriority w:val="99"/>
    <w:unhideWhenUsed w:val="1"/>
    <w:rsid w:val="000A129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A129D"/>
  </w:style>
  <w:style w:type="paragraph" w:styleId="Textoindependiente">
    <w:name w:val="Body Text"/>
    <w:basedOn w:val="Normal"/>
    <w:link w:val="TextoindependienteCar"/>
    <w:uiPriority w:val="99"/>
    <w:semiHidden w:val="1"/>
    <w:unhideWhenUsed w:val="1"/>
    <w:rsid w:val="000A129D"/>
    <w:pPr>
      <w:spacing w:after="120" w:line="276" w:lineRule="auto"/>
    </w:pPr>
    <w:rPr>
      <w:rFonts w:ascii="Calibri" w:cs="Times New Roman" w:eastAsia="Calibri" w:hAnsi="Calibri"/>
      <w:kern w:val="0"/>
      <w:lang w:val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semiHidden w:val="1"/>
    <w:rsid w:val="000A129D"/>
    <w:rPr>
      <w:rFonts w:ascii="Calibri" w:cs="Times New Roman" w:eastAsia="Calibri" w:hAnsi="Calibri"/>
      <w:kern w:val="0"/>
      <w:lang w:val="en-US"/>
    </w:rPr>
  </w:style>
  <w:style w:type="paragraph" w:styleId="WW-Encabezado" w:customStyle="1">
    <w:name w:val="WW-Encabezado"/>
    <w:basedOn w:val="Normal"/>
    <w:next w:val="Textoindependiente"/>
    <w:rsid w:val="000A129D"/>
    <w:pPr>
      <w:keepNext w:val="1"/>
      <w:suppressAutoHyphens w:val="1"/>
      <w:spacing w:after="120" w:before="240" w:line="240" w:lineRule="auto"/>
    </w:pPr>
    <w:rPr>
      <w:rFonts w:ascii="Times New Roman" w:cs="Times New Roman" w:eastAsia="Times New Roman" w:hAnsi="Times New Roman"/>
      <w:kern w:val="0"/>
      <w:sz w:val="20"/>
      <w:szCs w:val="20"/>
      <w:lang w:val="en-US"/>
    </w:rPr>
  </w:style>
  <w:style w:type="paragraph" w:styleId="Sinespaciado">
    <w:name w:val="No Spacing"/>
    <w:uiPriority w:val="1"/>
    <w:qFormat w:val="1"/>
    <w:rsid w:val="00D87A8C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png"/><Relationship Id="rId11" Type="http://schemas.openxmlformats.org/officeDocument/2006/relationships/image" Target="media/image14.jpg"/><Relationship Id="rId22" Type="http://schemas.openxmlformats.org/officeDocument/2006/relationships/image" Target="media/image12.png"/><Relationship Id="rId10" Type="http://schemas.openxmlformats.org/officeDocument/2006/relationships/image" Target="media/image16.jpg"/><Relationship Id="rId21" Type="http://schemas.openxmlformats.org/officeDocument/2006/relationships/image" Target="media/image17.png"/><Relationship Id="rId13" Type="http://schemas.openxmlformats.org/officeDocument/2006/relationships/image" Target="media/image7.jpg"/><Relationship Id="rId24" Type="http://schemas.openxmlformats.org/officeDocument/2006/relationships/header" Target="header1.xml"/><Relationship Id="rId12" Type="http://schemas.openxmlformats.org/officeDocument/2006/relationships/image" Target="media/image18.png"/><Relationship Id="rId23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jpg"/><Relationship Id="rId15" Type="http://schemas.openxmlformats.org/officeDocument/2006/relationships/image" Target="media/image15.jpg"/><Relationship Id="rId14" Type="http://schemas.openxmlformats.org/officeDocument/2006/relationships/image" Target="media/image5.jpg"/><Relationship Id="rId17" Type="http://schemas.openxmlformats.org/officeDocument/2006/relationships/image" Target="media/image6.jpg"/><Relationship Id="rId16" Type="http://schemas.openxmlformats.org/officeDocument/2006/relationships/image" Target="media/image13.jpg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customXml" Target="../customXML/item1.xml"/><Relationship Id="rId18" Type="http://schemas.openxmlformats.org/officeDocument/2006/relationships/image" Target="media/image1.jpg"/><Relationship Id="rId7" Type="http://schemas.openxmlformats.org/officeDocument/2006/relationships/image" Target="media/image8.png"/><Relationship Id="rId8" Type="http://schemas.openxmlformats.org/officeDocument/2006/relationships/image" Target="media/image10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HsY0DJPJEspOMKdZ4vyhn9aZ1A==">CgMxLjA4AHIhMWI1RWNVa1Z6Z3E2Wm14RV9mcDF4RmhSY0h5WlVFVjd4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2024-08-22T15:51:00Z</dcterms:created>
  <dc:creator>Usuario</dc:creator>
</cp:coreProperties>
</file>