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509FF474" w14:textId="263F665D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0E098AF8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285F52" w:rsidRPr="00C8569F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085EFC7F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285F52" w:rsidRPr="00C8569F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891AA8" w:rsidRPr="00891AA8">
        <w:rPr>
          <w:rFonts w:asciiTheme="majorHAnsi" w:hAnsiTheme="majorHAnsi" w:cstheme="majorHAnsi"/>
          <w:b/>
          <w:sz w:val="20"/>
          <w:szCs w:val="20"/>
        </w:rPr>
        <w:t>ABRIL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63C2543A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285F52" w:rsidRPr="00C8569F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CO1.PCCNTR.9067598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3F51FD36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285F52" w:rsidRPr="00C8569F">
              <w:rPr>
                <w:rFonts w:asciiTheme="majorHAnsi" w:eastAsia="Arial" w:hAnsiTheme="majorHAnsi" w:cs="Arial"/>
                <w:noProof/>
                <w:lang w:bidi="es-CO"/>
              </w:rPr>
              <w:t>22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1634609B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285F52" w:rsidRPr="00C8569F">
              <w:rPr>
                <w:rFonts w:asciiTheme="majorHAnsi" w:eastAsia="Arial" w:hAnsiTheme="majorHAnsi" w:cs="Arial"/>
                <w:noProof/>
                <w:lang w:bidi="es-CO"/>
              </w:rPr>
              <w:t>5_9205_189 PRESTAR LOS SERVICIOS PERSONALES DE CARÁCTER TEMPORAL COMO INSTRUCTOR PARA IMPARTIR FORMACIÓN TITULADA, PRESENCIAL Y/O VIRTUAL, EN LOS PROGRAMAS DE FORMACIÓN DE TICS EN 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11581F92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285F52" w:rsidRPr="00C8569F">
              <w:rPr>
                <w:rFonts w:asciiTheme="majorHAnsi" w:eastAsia="Arial" w:hAnsiTheme="majorHAnsi" w:cs="Arial"/>
                <w:noProof/>
                <w:lang w:bidi="es-CO"/>
              </w:rPr>
              <w:t>ABDUL AREIZA OCAMPO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7A9E308C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285F52" w:rsidRPr="00C8569F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72678758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285F52" w:rsidRPr="00C8569F">
              <w:rPr>
                <w:rFonts w:asciiTheme="majorHAnsi" w:eastAsia="Arial" w:hAnsiTheme="majorHAnsi" w:cs="Arial"/>
                <w:noProof/>
                <w:lang w:bidi="es-CO"/>
              </w:rPr>
              <w:t>28 de octubre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2873C5E0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285F52" w:rsidRPr="00C8569F">
              <w:rPr>
                <w:rFonts w:asciiTheme="majorHAnsi" w:eastAsia="Arial" w:hAnsiTheme="majorHAnsi" w:cs="Arial"/>
                <w:noProof/>
                <w:lang w:bidi="es-CO"/>
              </w:rPr>
              <w:t>$ 42.637.473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0E03A09" w:rsidR="007F49DD" w:rsidRPr="004D1209" w:rsidRDefault="007A366A" w:rsidP="00E92F16">
            <w:pPr>
              <w:ind w:right="6"/>
              <w:jc w:val="center"/>
            </w:pPr>
            <w:fldSimple w:instr=" MERGEFIELD Garantia_Entidad_Aseguradora ">
              <w:r w:rsidR="00285F52" w:rsidRPr="00C8569F">
                <w:rPr>
                  <w:noProof/>
                </w:rPr>
                <w:t>SEGUROS GENERALES SURAMERICANA S.A.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2AF61F70" w:rsidR="007F49DD" w:rsidRPr="004D1209" w:rsidRDefault="007A366A" w:rsidP="00E92F16">
            <w:pPr>
              <w:ind w:right="6"/>
              <w:jc w:val="center"/>
            </w:pPr>
            <w:fldSimple w:instr=" MERGEFIELD No_de_Garantía ">
              <w:r w:rsidR="00285F52" w:rsidRPr="00C8569F">
                <w:rPr>
                  <w:noProof/>
                </w:rPr>
                <w:t>17149367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1CDE8DEE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285F52" w:rsidRPr="00C8569F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7D69CC50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285F52" w:rsidRPr="00C8569F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4946C892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285F52" w:rsidRPr="00C8569F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18CB7E1C" w:rsidR="007F49DD" w:rsidRPr="004D1209" w:rsidRDefault="007A366A" w:rsidP="00E92F16">
            <w:pPr>
              <w:ind w:right="6"/>
              <w:jc w:val="center"/>
            </w:pPr>
            <w:fldSimple w:instr=" MERGEFIELD Compl_real_fin_garan ">
              <w:r w:rsidR="00285F52" w:rsidRPr="00C8569F">
                <w:rPr>
                  <w:noProof/>
                </w:rPr>
                <w:t>28 de febrero de 2027</w:t>
              </w:r>
            </w:fldSimple>
          </w:p>
        </w:tc>
        <w:tc>
          <w:tcPr>
            <w:tcW w:w="2215" w:type="dxa"/>
          </w:tcPr>
          <w:p w14:paraId="2044617D" w14:textId="38AE79AD" w:rsidR="007F49DD" w:rsidRPr="004D1209" w:rsidRDefault="007A366A" w:rsidP="00E92F16">
            <w:pPr>
              <w:ind w:right="6"/>
              <w:jc w:val="right"/>
            </w:pPr>
            <w:fldSimple w:instr=" MERGEFIELD Valor_real_garan ">
              <w:r w:rsidR="00285F52" w:rsidRPr="00C8569F">
                <w:rPr>
                  <w:noProof/>
                </w:rPr>
                <w:t>$ 4.263.747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32CEF4A3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1CA9854F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44AFE2B5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$ 42.321.640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0780EDC2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0,74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5AC400DF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15742602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4ED17C9B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12B053AF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11,85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090B37" w:rsidRPr="004D1209" w14:paraId="1AF2B055" w14:textId="77777777" w:rsidTr="00D37F84">
        <w:trPr>
          <w:trHeight w:val="20"/>
        </w:trPr>
        <w:tc>
          <w:tcPr>
            <w:tcW w:w="1582" w:type="dxa"/>
          </w:tcPr>
          <w:p w14:paraId="7BB17AEE" w14:textId="108205C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MARZO</w:t>
            </w:r>
          </w:p>
        </w:tc>
        <w:tc>
          <w:tcPr>
            <w:tcW w:w="1874" w:type="dxa"/>
            <w:vAlign w:val="center"/>
          </w:tcPr>
          <w:p w14:paraId="62C5FEFC" w14:textId="2F5D959B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60D3F392" w14:textId="31320A65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3E3402B4" w14:textId="1661C9AE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"REAL_SALD_MARZ"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$ 32.846.646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6C5884FC" w14:textId="52364CC9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22,96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D37F84" w:rsidRPr="004D1209" w14:paraId="2810F809" w14:textId="77777777" w:rsidTr="00D37F84">
        <w:trPr>
          <w:trHeight w:val="20"/>
        </w:trPr>
        <w:tc>
          <w:tcPr>
            <w:tcW w:w="1582" w:type="dxa"/>
          </w:tcPr>
          <w:p w14:paraId="34D53E15" w14:textId="3BE928CE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ABRIL</w:t>
            </w:r>
          </w:p>
        </w:tc>
        <w:tc>
          <w:tcPr>
            <w:tcW w:w="1874" w:type="dxa"/>
            <w:vAlign w:val="center"/>
          </w:tcPr>
          <w:p w14:paraId="73BB82C5" w14:textId="1355F7C1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7B94A2EB" w14:textId="03B21CFF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03B0C2F" w14:textId="44610461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"REALSALD_ABRIL"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$ 28.109.149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44F0F76" w14:textId="65560203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"REAL_PORC_ABR"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285F52" w:rsidRPr="00C8569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34,07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67B9BF46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 w:rsidRPr="00285F52">
              <w:rPr>
                <w:rFonts w:ascii="Aptos Narrow" w:hAnsi="Aptos Narrow"/>
                <w:color w:val="000000"/>
                <w:sz w:val="20"/>
                <w:szCs w:val="20"/>
              </w:rPr>
              <w:t>900089104-5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525F72DE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MARZO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1B814862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>
              <w:rPr>
                <w:rFonts w:ascii="Aptos Narrow" w:hAnsi="Aptos Narrow"/>
                <w:color w:val="000000"/>
                <w:sz w:val="20"/>
                <w:szCs w:val="20"/>
              </w:rPr>
              <w:t>ENLACE OPERATIVO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50AE48F8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236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02534C99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303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4932458F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529C9D09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03 DE ABRIL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7FABBF66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de acuerdo a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285F52" w:rsidRPr="00C8569F">
        <w:rPr>
          <w:noProof/>
          <w:sz w:val="20"/>
          <w:szCs w:val="20"/>
        </w:rPr>
        <w:t>CO1.PCCNTR.9067598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40356935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891AA8" w:rsidRPr="00891AA8">
        <w:rPr>
          <w:rFonts w:asciiTheme="majorHAnsi" w:hAnsiTheme="majorHAnsi" w:cstheme="majorHAnsi"/>
          <w:sz w:val="20"/>
          <w:szCs w:val="20"/>
        </w:rPr>
        <w:t>30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891AA8" w:rsidRPr="00891AA8">
        <w:rPr>
          <w:rFonts w:asciiTheme="majorHAnsi" w:hAnsiTheme="majorHAnsi" w:cstheme="majorHAnsi"/>
          <w:sz w:val="20"/>
          <w:szCs w:val="20"/>
        </w:rPr>
        <w:t>ABRIL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0FD1928" w14:textId="77777777" w:rsidR="005F6E89" w:rsidRPr="004D1209" w:rsidRDefault="005F6E89" w:rsidP="00061D9A">
      <w:pPr>
        <w:rPr>
          <w:sz w:val="20"/>
          <w:szCs w:val="20"/>
        </w:rPr>
      </w:pP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72E9F401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285F52" w:rsidRPr="00C8569F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550EBEA3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285F52" w:rsidRPr="00C8569F">
        <w:rPr>
          <w:noProof/>
          <w:snapToGrid w:val="0"/>
          <w:sz w:val="20"/>
          <w:szCs w:val="20"/>
        </w:rPr>
        <w:t>CO1.PCCNTR.9067598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38E0A" w14:textId="77777777" w:rsidR="000618D7" w:rsidRDefault="000618D7">
      <w:pPr>
        <w:spacing w:line="240" w:lineRule="auto"/>
      </w:pPr>
      <w:r>
        <w:separator/>
      </w:r>
    </w:p>
  </w:endnote>
  <w:endnote w:type="continuationSeparator" w:id="0">
    <w:p w14:paraId="56A208E6" w14:textId="77777777" w:rsidR="000618D7" w:rsidRDefault="000618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21F8" w14:textId="77777777" w:rsidR="000618D7" w:rsidRDefault="000618D7">
      <w:pPr>
        <w:spacing w:line="240" w:lineRule="auto"/>
      </w:pPr>
      <w:r>
        <w:separator/>
      </w:r>
    </w:p>
  </w:footnote>
  <w:footnote w:type="continuationSeparator" w:id="0">
    <w:p w14:paraId="08377C0D" w14:textId="77777777" w:rsidR="000618D7" w:rsidRDefault="000618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27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8D7"/>
    <w:rsid w:val="00061D9A"/>
    <w:rsid w:val="000664E3"/>
    <w:rsid w:val="00090B37"/>
    <w:rsid w:val="0009325B"/>
    <w:rsid w:val="000A5B55"/>
    <w:rsid w:val="000D2307"/>
    <w:rsid w:val="001008FE"/>
    <w:rsid w:val="00115BA3"/>
    <w:rsid w:val="001207FA"/>
    <w:rsid w:val="001208DC"/>
    <w:rsid w:val="00141EB5"/>
    <w:rsid w:val="00146954"/>
    <w:rsid w:val="00153C54"/>
    <w:rsid w:val="00157EFA"/>
    <w:rsid w:val="00160056"/>
    <w:rsid w:val="00186255"/>
    <w:rsid w:val="001C0D3B"/>
    <w:rsid w:val="001C4994"/>
    <w:rsid w:val="001E0E6E"/>
    <w:rsid w:val="00216FE3"/>
    <w:rsid w:val="00240181"/>
    <w:rsid w:val="00272432"/>
    <w:rsid w:val="00285F52"/>
    <w:rsid w:val="002A62DA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A366A"/>
    <w:rsid w:val="007C36C8"/>
    <w:rsid w:val="007F49DD"/>
    <w:rsid w:val="008000EB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C19B2"/>
    <w:rsid w:val="008C6189"/>
    <w:rsid w:val="008D7F9F"/>
    <w:rsid w:val="008E1A65"/>
    <w:rsid w:val="009D2682"/>
    <w:rsid w:val="009F05B2"/>
    <w:rsid w:val="00A159C4"/>
    <w:rsid w:val="00A15A9B"/>
    <w:rsid w:val="00A26362"/>
    <w:rsid w:val="00A2782C"/>
    <w:rsid w:val="00A405EB"/>
    <w:rsid w:val="00A6781B"/>
    <w:rsid w:val="00AA23DD"/>
    <w:rsid w:val="00AB6F40"/>
    <w:rsid w:val="00AD39C3"/>
    <w:rsid w:val="00AE74EB"/>
    <w:rsid w:val="00B40FA6"/>
    <w:rsid w:val="00B4378F"/>
    <w:rsid w:val="00B55057"/>
    <w:rsid w:val="00BA6BE3"/>
    <w:rsid w:val="00BB0903"/>
    <w:rsid w:val="00C15AAF"/>
    <w:rsid w:val="00C37013"/>
    <w:rsid w:val="00C7715C"/>
    <w:rsid w:val="00C8151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C186F"/>
    <w:rsid w:val="00DF4026"/>
    <w:rsid w:val="00EB68BE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3</cp:revision>
  <dcterms:created xsi:type="dcterms:W3CDTF">2026-05-20T19:16:00Z</dcterms:created>
  <dcterms:modified xsi:type="dcterms:W3CDTF">2026-05-20T19:32:00Z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