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3E8AD" w14:textId="77777777" w:rsidR="00863F70" w:rsidRDefault="00863F70" w:rsidP="00863F70">
      <w:pPr>
        <w:tabs>
          <w:tab w:val="center" w:pos="5412"/>
        </w:tabs>
        <w:jc w:val="center"/>
        <w:rPr>
          <w:rFonts w:eastAsia="Calibri"/>
          <w:b/>
          <w:bCs/>
          <w:lang w:eastAsia="en-US"/>
        </w:rPr>
      </w:pPr>
      <w:r w:rsidRPr="006B2C90">
        <w:rPr>
          <w:rFonts w:eastAsia="Calibri"/>
          <w:b/>
          <w:bCs/>
          <w:lang w:eastAsia="en-US"/>
        </w:rPr>
        <w:t xml:space="preserve">FORMULARIO No. </w:t>
      </w:r>
      <w:r>
        <w:rPr>
          <w:rFonts w:eastAsia="Calibri"/>
          <w:b/>
          <w:bCs/>
          <w:lang w:eastAsia="en-US"/>
        </w:rPr>
        <w:t>10</w:t>
      </w:r>
    </w:p>
    <w:p w14:paraId="6A01DB5C" w14:textId="77777777" w:rsidR="00863F70" w:rsidRDefault="00863F70" w:rsidP="00863F70">
      <w:pPr>
        <w:jc w:val="center"/>
      </w:pPr>
    </w:p>
    <w:p w14:paraId="64494032" w14:textId="77777777" w:rsidR="00863F70" w:rsidRPr="00CB47C9" w:rsidRDefault="00863F70" w:rsidP="00863F70">
      <w:pPr>
        <w:pStyle w:val="Ttulo"/>
        <w:jc w:val="center"/>
        <w:rPr>
          <w:rFonts w:ascii="Arial" w:hAnsi="Arial" w:cs="Arial"/>
          <w:b/>
          <w:sz w:val="20"/>
        </w:rPr>
      </w:pPr>
      <w:r w:rsidRPr="00CB47C9">
        <w:rPr>
          <w:rFonts w:ascii="Arial" w:hAnsi="Arial" w:cs="Arial"/>
          <w:b/>
          <w:sz w:val="20"/>
        </w:rPr>
        <w:t>COMPROMISOS CON EL SISTEMA DE GESTIÓN DE LA SEGURIDAD Y SALUD EN EL TRABAJO</w:t>
      </w:r>
    </w:p>
    <w:p w14:paraId="6930ADF4" w14:textId="77777777" w:rsidR="00863F70" w:rsidRDefault="00863F70" w:rsidP="00863F70">
      <w:pPr>
        <w:pStyle w:val="Ttulo"/>
        <w:rPr>
          <w:sz w:val="20"/>
        </w:rPr>
      </w:pPr>
    </w:p>
    <w:p w14:paraId="4677D494" w14:textId="77777777" w:rsidR="00B301EB" w:rsidRPr="001A34AB" w:rsidRDefault="00B301EB" w:rsidP="00B301EB">
      <w:pPr>
        <w:jc w:val="both"/>
      </w:pPr>
      <w:r w:rsidRPr="001A34AB">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E230ADA" w14:textId="77777777" w:rsidR="00B301EB" w:rsidRPr="001A34AB" w:rsidRDefault="00B301EB" w:rsidP="00B301EB">
      <w:pPr>
        <w:jc w:val="both"/>
        <w:rPr>
          <w:lang w:val="es-US"/>
        </w:rPr>
      </w:pPr>
    </w:p>
    <w:p w14:paraId="21644C47" w14:textId="77777777" w:rsidR="00B301EB" w:rsidRPr="001A34AB" w:rsidRDefault="00B301EB" w:rsidP="00B301EB">
      <w:pPr>
        <w:adjustRightInd w:val="0"/>
        <w:jc w:val="both"/>
        <w:rPr>
          <w:bCs/>
        </w:rPr>
      </w:pPr>
      <w:r w:rsidRPr="001A34AB">
        <w:rPr>
          <w:b/>
          <w:bCs/>
        </w:rPr>
        <w:t xml:space="preserve">DECRETO 1072 de 2015 – Artículo 1.1.1.1. </w:t>
      </w:r>
      <w:r w:rsidRPr="001A34AB">
        <w:rPr>
          <w:bCs/>
        </w:rPr>
        <w:t>El Ministerio del Trabajo. El Ministerio del Trabajo es la cabeza del Sector del Trabajo.</w:t>
      </w:r>
    </w:p>
    <w:p w14:paraId="1FCEF5AB" w14:textId="77777777" w:rsidR="00B301EB" w:rsidRPr="001A34AB" w:rsidRDefault="00B301EB" w:rsidP="00B301EB">
      <w:pPr>
        <w:adjustRightInd w:val="0"/>
        <w:jc w:val="both"/>
        <w:rPr>
          <w:bCs/>
        </w:rPr>
      </w:pPr>
    </w:p>
    <w:p w14:paraId="61B36B99" w14:textId="77777777" w:rsidR="00B301EB" w:rsidRPr="001A34AB" w:rsidRDefault="00B301EB" w:rsidP="00B301EB">
      <w:pPr>
        <w:adjustRightInd w:val="0"/>
        <w:jc w:val="both"/>
        <w:rPr>
          <w:bCs/>
        </w:rPr>
      </w:pPr>
      <w:r w:rsidRPr="001A34AB">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B33BB8D" w14:textId="77777777" w:rsidR="00B301EB" w:rsidRPr="001A34AB" w:rsidRDefault="00B301EB" w:rsidP="00B301EB">
      <w:pPr>
        <w:adjustRightInd w:val="0"/>
        <w:jc w:val="both"/>
        <w:rPr>
          <w:bCs/>
        </w:rPr>
      </w:pPr>
    </w:p>
    <w:p w14:paraId="4AAEEA70" w14:textId="77777777" w:rsidR="00B301EB" w:rsidRDefault="00B301EB" w:rsidP="00B301EB">
      <w:pPr>
        <w:adjustRightInd w:val="0"/>
        <w:jc w:val="both"/>
      </w:pPr>
      <w:r w:rsidRPr="001A34AB">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336498D7" w14:textId="77777777" w:rsidR="00B301EB" w:rsidRPr="001A34AB" w:rsidRDefault="00B301EB" w:rsidP="00B301EB">
      <w:pPr>
        <w:adjustRightInd w:val="0"/>
        <w:jc w:val="both"/>
      </w:pPr>
    </w:p>
    <w:p w14:paraId="354834E4" w14:textId="77777777" w:rsidR="00B301EB" w:rsidRPr="001A34AB" w:rsidRDefault="00B301EB" w:rsidP="00B301EB">
      <w:pPr>
        <w:adjustRightInd w:val="0"/>
        <w:jc w:val="both"/>
      </w:pPr>
      <w:r w:rsidRPr="001A34AB">
        <w:rPr>
          <w:b/>
          <w:bCs/>
        </w:rPr>
        <w:t xml:space="preserve">Artículo 2.2.4.2.2.2. </w:t>
      </w:r>
      <w:r w:rsidRPr="001A34AB">
        <w:rPr>
          <w:b/>
          <w:bCs/>
          <w:iCs/>
        </w:rPr>
        <w:t xml:space="preserve">Campo de aplicación. </w:t>
      </w:r>
      <w:r w:rsidRPr="001A34AB">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2E21DEEE" w14:textId="77777777" w:rsidR="00B301EB" w:rsidRPr="001A34AB" w:rsidRDefault="00B301EB" w:rsidP="00B301EB">
      <w:pPr>
        <w:adjustRightInd w:val="0"/>
        <w:jc w:val="both"/>
        <w:rPr>
          <w:lang w:val="es-US"/>
        </w:rPr>
      </w:pPr>
    </w:p>
    <w:p w14:paraId="64720A9A" w14:textId="77777777" w:rsidR="00B301EB" w:rsidRPr="001A34AB" w:rsidRDefault="00B301EB" w:rsidP="00B301EB">
      <w:pPr>
        <w:adjustRightInd w:val="0"/>
        <w:jc w:val="both"/>
      </w:pPr>
      <w:r w:rsidRPr="001A34AB">
        <w:rPr>
          <w:b/>
          <w:bCs/>
        </w:rPr>
        <w:t xml:space="preserve">Artículo 2.2.4.2.2.16. </w:t>
      </w:r>
      <w:r w:rsidRPr="001A34AB">
        <w:rPr>
          <w:b/>
          <w:bCs/>
          <w:iCs/>
        </w:rPr>
        <w:t xml:space="preserve">Obligaciones del Contratista. </w:t>
      </w:r>
      <w:r w:rsidRPr="001A34AB">
        <w:t>El contratista debe cumplir con las normas del Sistema General de Riesgos Laborales, en especial, las siguientes:</w:t>
      </w:r>
    </w:p>
    <w:p w14:paraId="060DB45A" w14:textId="77777777" w:rsidR="00B301EB" w:rsidRPr="001A34AB" w:rsidRDefault="00B301EB" w:rsidP="00B301EB">
      <w:pPr>
        <w:adjustRightInd w:val="0"/>
        <w:jc w:val="both"/>
      </w:pPr>
      <w:r w:rsidRPr="001A34AB">
        <w:t xml:space="preserve"> </w:t>
      </w:r>
    </w:p>
    <w:p w14:paraId="56CCA494" w14:textId="77777777" w:rsidR="00B301EB" w:rsidRPr="001A34AB" w:rsidRDefault="00B301EB" w:rsidP="00B301EB">
      <w:pPr>
        <w:numPr>
          <w:ilvl w:val="0"/>
          <w:numId w:val="2"/>
        </w:numPr>
        <w:adjustRightInd w:val="0"/>
        <w:ind w:hanging="436"/>
        <w:jc w:val="both"/>
      </w:pPr>
      <w:r w:rsidRPr="001A34AB">
        <w:t xml:space="preserve">Procurar el cuidado integral de su salud. </w:t>
      </w:r>
    </w:p>
    <w:p w14:paraId="03D2B156" w14:textId="77777777" w:rsidR="00B301EB" w:rsidRPr="001A34AB" w:rsidRDefault="00B301EB" w:rsidP="00B301EB">
      <w:pPr>
        <w:adjustRightInd w:val="0"/>
        <w:ind w:left="720"/>
        <w:jc w:val="both"/>
      </w:pPr>
    </w:p>
    <w:p w14:paraId="44E9F57A" w14:textId="77777777" w:rsidR="00B301EB" w:rsidRPr="001A34AB" w:rsidRDefault="00B301EB" w:rsidP="00B301EB">
      <w:pPr>
        <w:numPr>
          <w:ilvl w:val="0"/>
          <w:numId w:val="2"/>
        </w:numPr>
        <w:adjustRightInd w:val="0"/>
        <w:ind w:hanging="436"/>
        <w:jc w:val="both"/>
      </w:pPr>
      <w:r w:rsidRPr="001A34AB">
        <w:t xml:space="preserve">Contar con los elementos de protección personal necesarios para ejecutar la actividad contratada, para lo cual asumirá su costo. </w:t>
      </w:r>
    </w:p>
    <w:p w14:paraId="5E7B1CDD" w14:textId="77777777" w:rsidR="00B301EB" w:rsidRPr="001A34AB" w:rsidRDefault="00B301EB" w:rsidP="00B301EB">
      <w:pPr>
        <w:adjustRightInd w:val="0"/>
        <w:jc w:val="both"/>
      </w:pPr>
    </w:p>
    <w:p w14:paraId="340F386E" w14:textId="77777777" w:rsidR="00B301EB" w:rsidRPr="001A34AB" w:rsidRDefault="00B301EB" w:rsidP="00B301EB">
      <w:pPr>
        <w:numPr>
          <w:ilvl w:val="0"/>
          <w:numId w:val="2"/>
        </w:numPr>
        <w:adjustRightInd w:val="0"/>
        <w:ind w:hanging="436"/>
        <w:jc w:val="both"/>
      </w:pPr>
      <w:r w:rsidRPr="001A34AB">
        <w:t xml:space="preserve">Informar a los contratantes la ocurrencia de incidentes, accidentes de trabajo y enfermedades laborales. </w:t>
      </w:r>
    </w:p>
    <w:p w14:paraId="46F4AE40" w14:textId="77777777" w:rsidR="00B301EB" w:rsidRPr="001A34AB" w:rsidRDefault="00B301EB" w:rsidP="00B301EB">
      <w:pPr>
        <w:pStyle w:val="Prrafodelista"/>
        <w:ind w:hanging="436"/>
        <w:jc w:val="both"/>
        <w:rPr>
          <w:rFonts w:cs="Arial"/>
        </w:rPr>
      </w:pPr>
    </w:p>
    <w:p w14:paraId="33CDA25F" w14:textId="77777777" w:rsidR="00B301EB" w:rsidRPr="001A34AB" w:rsidRDefault="00B301EB" w:rsidP="00B301EB">
      <w:pPr>
        <w:numPr>
          <w:ilvl w:val="0"/>
          <w:numId w:val="2"/>
        </w:numPr>
        <w:adjustRightInd w:val="0"/>
        <w:ind w:hanging="436"/>
        <w:jc w:val="both"/>
      </w:pPr>
      <w:r w:rsidRPr="001A34AB">
        <w:t xml:space="preserve">Participar en las actividades de Prevención y Promoción organizadas por los contratantes, los Comités Paritarios de Seguridad y Salud en el Trabajo o Vigías Ocupacionales o la Administradora de Riesgos Laborales. </w:t>
      </w:r>
    </w:p>
    <w:p w14:paraId="72DAD72C" w14:textId="77777777" w:rsidR="00B301EB" w:rsidRPr="001A34AB" w:rsidRDefault="00B301EB" w:rsidP="00B301EB">
      <w:pPr>
        <w:jc w:val="both"/>
      </w:pPr>
    </w:p>
    <w:p w14:paraId="507DA9D2" w14:textId="77777777" w:rsidR="00B301EB" w:rsidRPr="001A34AB" w:rsidRDefault="00B301EB" w:rsidP="00B301EB">
      <w:pPr>
        <w:numPr>
          <w:ilvl w:val="0"/>
          <w:numId w:val="2"/>
        </w:numPr>
        <w:adjustRightInd w:val="0"/>
        <w:ind w:hanging="436"/>
        <w:jc w:val="both"/>
        <w:rPr>
          <w:lang w:eastAsia="es-CO"/>
        </w:rPr>
      </w:pPr>
      <w:r w:rsidRPr="001A34AB">
        <w:t xml:space="preserve">Cumplir las normas, reglamentos e instrucciones del Sistema de Gestión de la Seguridad y Salud en el Trabajo SG-SST. </w:t>
      </w:r>
    </w:p>
    <w:p w14:paraId="7FE8BA6C" w14:textId="77777777" w:rsidR="00B301EB" w:rsidRPr="001A34AB" w:rsidRDefault="00B301EB" w:rsidP="00B301EB">
      <w:pPr>
        <w:pStyle w:val="Prrafodelista"/>
        <w:ind w:hanging="436"/>
        <w:jc w:val="both"/>
        <w:rPr>
          <w:rFonts w:cs="Arial"/>
        </w:rPr>
      </w:pPr>
    </w:p>
    <w:p w14:paraId="1E44B8F9" w14:textId="77777777" w:rsidR="00B301EB" w:rsidRPr="001A34AB" w:rsidRDefault="00B301EB" w:rsidP="00B301EB">
      <w:pPr>
        <w:adjustRightInd w:val="0"/>
        <w:ind w:left="851" w:hanging="567"/>
        <w:jc w:val="both"/>
      </w:pPr>
      <w:r w:rsidRPr="001A34AB">
        <w:t xml:space="preserve">6.    Informar oportunamente a los contratantes toda novedad derivada del contrato. </w:t>
      </w:r>
    </w:p>
    <w:p w14:paraId="4D78E61F" w14:textId="77777777" w:rsidR="00B301EB" w:rsidRPr="001A34AB" w:rsidRDefault="00B301EB" w:rsidP="00B301EB">
      <w:pPr>
        <w:adjustRightInd w:val="0"/>
        <w:ind w:left="851" w:hanging="142"/>
        <w:jc w:val="both"/>
        <w:rPr>
          <w:iCs/>
        </w:rPr>
      </w:pPr>
      <w:r w:rsidRPr="001A34AB">
        <w:t>(</w:t>
      </w:r>
      <w:r w:rsidRPr="001A34AB">
        <w:rPr>
          <w:iCs/>
        </w:rPr>
        <w:t>Decreto 723 de 2013, art. 16)</w:t>
      </w:r>
    </w:p>
    <w:p w14:paraId="32211FE9" w14:textId="77777777" w:rsidR="00B301EB" w:rsidRPr="001A34AB" w:rsidRDefault="00B301EB" w:rsidP="00B301EB">
      <w:pPr>
        <w:adjustRightInd w:val="0"/>
        <w:ind w:left="851" w:hanging="142"/>
        <w:jc w:val="both"/>
      </w:pPr>
    </w:p>
    <w:p w14:paraId="3BD1EFA8" w14:textId="77777777" w:rsidR="00B301EB" w:rsidRPr="001A34AB" w:rsidRDefault="00B301EB" w:rsidP="00B301EB">
      <w:pPr>
        <w:adjustRightInd w:val="0"/>
        <w:ind w:left="284"/>
        <w:jc w:val="both"/>
        <w:rPr>
          <w:b/>
          <w:lang w:eastAsia="es-CO"/>
        </w:rPr>
      </w:pPr>
      <w:r w:rsidRPr="001A34AB">
        <w:rPr>
          <w:b/>
        </w:rPr>
        <w:t xml:space="preserve">Política del Sistema de Gestión de la Seguridad y Salud en el Trabajo de la </w:t>
      </w:r>
      <w:r w:rsidRPr="00C47EBE">
        <w:rPr>
          <w:color w:val="000000"/>
          <w:lang w:val="es-ES"/>
        </w:rPr>
        <w:t>DIRECCIÓN DE ANTINARCÓTICOS - LA POLICÍA NACIONAL</w:t>
      </w:r>
      <w:r w:rsidRPr="001A34AB">
        <w:rPr>
          <w:b/>
        </w:rPr>
        <w:t>.</w:t>
      </w:r>
    </w:p>
    <w:p w14:paraId="7FE3DAD7" w14:textId="77777777" w:rsidR="00B301EB" w:rsidRPr="001A34AB" w:rsidRDefault="00B301EB" w:rsidP="00B301EB">
      <w:pPr>
        <w:adjustRightInd w:val="0"/>
        <w:ind w:left="284"/>
        <w:jc w:val="both"/>
        <w:rPr>
          <w:b/>
        </w:rPr>
      </w:pPr>
    </w:p>
    <w:p w14:paraId="634F7000" w14:textId="77777777" w:rsidR="00B301EB" w:rsidRPr="001A34AB" w:rsidRDefault="00B301EB" w:rsidP="00B301EB">
      <w:pPr>
        <w:jc w:val="both"/>
      </w:pPr>
      <w:r w:rsidRPr="001A34AB">
        <w:t xml:space="preserve">“La </w:t>
      </w:r>
      <w:r w:rsidRPr="00C47EBE">
        <w:rPr>
          <w:color w:val="000000"/>
          <w:lang w:val="es-ES"/>
        </w:rPr>
        <w:t>DIRECCIÓN DE ANTINARCÓTICOS - LA POLICÍA NACIONAL</w:t>
      </w:r>
      <w:r w:rsidRPr="00883B81">
        <w:rPr>
          <w:color w:val="000000"/>
        </w:rPr>
        <w:t xml:space="preserve"> </w:t>
      </w:r>
      <w:r w:rsidRPr="001A34AB">
        <w:t>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14:paraId="7988A09D" w14:textId="77777777" w:rsidR="00B301EB" w:rsidRPr="001A34AB" w:rsidRDefault="00B301EB" w:rsidP="00B301EB">
      <w:pPr>
        <w:jc w:val="both"/>
      </w:pPr>
    </w:p>
    <w:p w14:paraId="0986A777" w14:textId="77777777" w:rsidR="00B301EB" w:rsidRPr="001A34AB" w:rsidRDefault="00B301EB" w:rsidP="00B301EB">
      <w:pPr>
        <w:jc w:val="both"/>
      </w:pPr>
      <w:r w:rsidRPr="001A34AB">
        <w:t>El alto Mando Institucional asume con responsabilidad el liderazgo, la planeación, organización, aplicación y verificación del Sistema de Gestión de la Seguridad y Salud en el Trabajo (</w:t>
      </w:r>
      <w:proofErr w:type="spellStart"/>
      <w:r w:rsidRPr="001A34AB">
        <w:t>SGSST</w:t>
      </w:r>
      <w:proofErr w:type="spellEnd"/>
      <w:r w:rsidRPr="001A34AB">
        <w: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w:t>
      </w:r>
    </w:p>
    <w:p w14:paraId="0DD34099" w14:textId="77777777" w:rsidR="00B301EB" w:rsidRPr="001A34AB" w:rsidRDefault="00B301EB" w:rsidP="00B301EB">
      <w:pPr>
        <w:jc w:val="both"/>
      </w:pPr>
    </w:p>
    <w:p w14:paraId="7C61E22E" w14:textId="77777777" w:rsidR="00B301EB" w:rsidRPr="001A34AB" w:rsidRDefault="00B301EB" w:rsidP="00B301EB">
      <w:pPr>
        <w:adjustRightInd w:val="0"/>
        <w:jc w:val="both"/>
        <w:rPr>
          <w:b/>
        </w:rPr>
      </w:pPr>
      <w:r w:rsidRPr="001A34AB">
        <w:rPr>
          <w:b/>
        </w:rPr>
        <w:t xml:space="preserve">Objetivos del Sistema de Gestión de la Seguridad y Salud en el Trabajo de la </w:t>
      </w:r>
      <w:r w:rsidRPr="00C47EBE">
        <w:rPr>
          <w:color w:val="000000"/>
          <w:lang w:val="es-ES"/>
        </w:rPr>
        <w:t>DIRECCIÓN DE ANTINARCÓTICOS - LA POLICÍA NACIONAL</w:t>
      </w:r>
      <w:r w:rsidRPr="001A34AB">
        <w:rPr>
          <w:b/>
        </w:rPr>
        <w:t>.</w:t>
      </w:r>
    </w:p>
    <w:p w14:paraId="522EEC2E" w14:textId="77777777" w:rsidR="00B301EB" w:rsidRPr="001A34AB" w:rsidRDefault="00B301EB" w:rsidP="00B301EB">
      <w:pPr>
        <w:adjustRightInd w:val="0"/>
        <w:jc w:val="both"/>
        <w:rPr>
          <w:b/>
          <w:lang w:eastAsia="es-CO"/>
        </w:rPr>
      </w:pPr>
    </w:p>
    <w:p w14:paraId="6D278915" w14:textId="77777777" w:rsidR="00B301EB" w:rsidRPr="001A34AB" w:rsidRDefault="00B301EB" w:rsidP="00B301EB">
      <w:pPr>
        <w:adjustRightInd w:val="0"/>
        <w:jc w:val="both"/>
      </w:pPr>
      <w:r w:rsidRPr="001A34AB">
        <w:rPr>
          <w:b/>
        </w:rPr>
        <w:t xml:space="preserve">Objetivo General: </w:t>
      </w:r>
      <w:r w:rsidRPr="001A34AB">
        <w:t xml:space="preserve">Generar estrategias para prevenir, controlar y minimizar los incidentes, accidentes de trabajo y enfermedades laborales, en los funcionarios de la </w:t>
      </w:r>
      <w:r w:rsidRPr="00C47EBE">
        <w:rPr>
          <w:color w:val="000000"/>
          <w:lang w:val="es-ES"/>
        </w:rPr>
        <w:t>DIRECCIÓN DE ANTINARCÓTICOS - LA POLICÍA NACIONAL</w:t>
      </w:r>
      <w:r w:rsidRPr="001A34AB">
        <w:t xml:space="preserve">. </w:t>
      </w:r>
    </w:p>
    <w:p w14:paraId="20C2EBCF" w14:textId="77777777" w:rsidR="00B301EB" w:rsidRPr="001A34AB" w:rsidRDefault="00B301EB" w:rsidP="00B301EB">
      <w:pPr>
        <w:adjustRightInd w:val="0"/>
        <w:jc w:val="both"/>
      </w:pPr>
    </w:p>
    <w:p w14:paraId="70DD1D5E" w14:textId="77777777" w:rsidR="00B301EB" w:rsidRPr="001A34AB" w:rsidRDefault="00B301EB" w:rsidP="00B301EB">
      <w:pPr>
        <w:adjustRightInd w:val="0"/>
        <w:jc w:val="both"/>
        <w:rPr>
          <w:b/>
        </w:rPr>
      </w:pPr>
      <w:r w:rsidRPr="001A34AB">
        <w:rPr>
          <w:b/>
        </w:rPr>
        <w:t xml:space="preserve">Objetivos específicos: </w:t>
      </w:r>
    </w:p>
    <w:p w14:paraId="6DBC8FB0" w14:textId="77777777" w:rsidR="00B301EB" w:rsidRPr="001A34AB" w:rsidRDefault="00B301EB" w:rsidP="00B301EB">
      <w:pPr>
        <w:adjustRightInd w:val="0"/>
        <w:jc w:val="both"/>
        <w:rPr>
          <w:b/>
        </w:rPr>
      </w:pPr>
    </w:p>
    <w:p w14:paraId="75E14C8B" w14:textId="77777777" w:rsidR="00B301EB" w:rsidRPr="001A34AB" w:rsidRDefault="00B301EB" w:rsidP="00B301EB">
      <w:pPr>
        <w:numPr>
          <w:ilvl w:val="0"/>
          <w:numId w:val="3"/>
        </w:numPr>
        <w:adjustRightInd w:val="0"/>
        <w:jc w:val="both"/>
      </w:pPr>
      <w:r w:rsidRPr="001A34AB">
        <w:t xml:space="preserve">Promover la mejora continua del desempeño y los resultados de la </w:t>
      </w:r>
      <w:r w:rsidRPr="00C47EBE">
        <w:rPr>
          <w:color w:val="000000"/>
          <w:lang w:val="es-ES"/>
        </w:rPr>
        <w:t>DIRECCIÓN DE ANTINARCÓTICOS - LA POLICÍA NACIONAL</w:t>
      </w:r>
      <w:r w:rsidRPr="001A34AB">
        <w:t>, en materia de Seguridad y Salud en el Trabajo, bajo los requisitos del Sistema de Gestión Integral de la Institución, minimizar la ocurrencia de los accidentes de trabajo – AT y la aparición de enfermedades de origen laboral – EL.</w:t>
      </w:r>
    </w:p>
    <w:p w14:paraId="5F426934" w14:textId="77777777" w:rsidR="00B301EB" w:rsidRPr="001A34AB" w:rsidRDefault="00B301EB" w:rsidP="00B301EB">
      <w:pPr>
        <w:adjustRightInd w:val="0"/>
        <w:ind w:left="720"/>
        <w:jc w:val="both"/>
      </w:pPr>
    </w:p>
    <w:p w14:paraId="11CAE1B6" w14:textId="77777777" w:rsidR="00B301EB" w:rsidRPr="001A34AB" w:rsidRDefault="00B301EB" w:rsidP="00B301EB">
      <w:pPr>
        <w:numPr>
          <w:ilvl w:val="0"/>
          <w:numId w:val="3"/>
        </w:numPr>
        <w:adjustRightInd w:val="0"/>
        <w:jc w:val="both"/>
      </w:pPr>
      <w:r w:rsidRPr="001A34AB">
        <w:t xml:space="preserve">Garantizar el capital humano y su participación activa, de los trabajadores así como los recursos necesarios para la Gestión de los Riesgos de Seguridad y Salud en el Trabajo, identificados y priorizados. </w:t>
      </w:r>
    </w:p>
    <w:p w14:paraId="2F41B339" w14:textId="77777777" w:rsidR="00B301EB" w:rsidRPr="001A34AB" w:rsidRDefault="00B301EB" w:rsidP="00B301EB">
      <w:pPr>
        <w:pStyle w:val="Prrafodelista"/>
        <w:jc w:val="both"/>
        <w:rPr>
          <w:rFonts w:cs="Arial"/>
        </w:rPr>
      </w:pPr>
    </w:p>
    <w:p w14:paraId="06855CB7" w14:textId="77777777" w:rsidR="00B301EB" w:rsidRPr="001A34AB" w:rsidRDefault="00B301EB" w:rsidP="00B301EB">
      <w:pPr>
        <w:numPr>
          <w:ilvl w:val="0"/>
          <w:numId w:val="3"/>
        </w:numPr>
        <w:adjustRightInd w:val="0"/>
        <w:jc w:val="both"/>
      </w:pPr>
      <w:r w:rsidRPr="001A34AB">
        <w:t xml:space="preserve">Fomentar la cultura de la seguridad, el autocuidado y conocimientos básicos de los trabajadores para la prevención y control de los riesgos laborales presentes en la actividad laboral y en los centros de trabajo de la </w:t>
      </w:r>
      <w:r w:rsidRPr="00C47EBE">
        <w:rPr>
          <w:color w:val="000000"/>
          <w:lang w:val="es-ES"/>
        </w:rPr>
        <w:t>DIRECCIÓN DE ANTINARCÓTICOS - LA POLICÍA NACIONAL</w:t>
      </w:r>
      <w:r w:rsidRPr="001A34AB">
        <w:t xml:space="preserve">. </w:t>
      </w:r>
    </w:p>
    <w:p w14:paraId="45428523" w14:textId="77777777" w:rsidR="00B301EB" w:rsidRPr="001A34AB" w:rsidRDefault="00B301EB" w:rsidP="00B301EB">
      <w:pPr>
        <w:pStyle w:val="Prrafodelista"/>
        <w:jc w:val="both"/>
        <w:rPr>
          <w:rFonts w:cs="Arial"/>
        </w:rPr>
      </w:pPr>
    </w:p>
    <w:p w14:paraId="23FA7372" w14:textId="77777777" w:rsidR="00B301EB" w:rsidRPr="001A34AB" w:rsidRDefault="00B301EB" w:rsidP="00B301EB">
      <w:pPr>
        <w:numPr>
          <w:ilvl w:val="0"/>
          <w:numId w:val="3"/>
        </w:numPr>
        <w:adjustRightInd w:val="0"/>
        <w:jc w:val="both"/>
      </w:pPr>
      <w:r w:rsidRPr="001A34AB">
        <w:t xml:space="preserve">Establecer y mantener procedimientos para la identificación y control de los riesgos laborales en todos los centros de trabajo de </w:t>
      </w:r>
      <w:r w:rsidRPr="00C47EBE">
        <w:rPr>
          <w:color w:val="000000"/>
          <w:lang w:val="es-ES"/>
        </w:rPr>
        <w:t>DIRECCIÓN DE ANTINARCÓTICOS - LA POLICÍA NACIONAL</w:t>
      </w:r>
      <w:r w:rsidRPr="001A34AB">
        <w:t>, especialmente en aquellos que se evalúen como críticos.</w:t>
      </w:r>
    </w:p>
    <w:p w14:paraId="5A2BAD2F" w14:textId="77777777" w:rsidR="00B301EB" w:rsidRPr="001A34AB" w:rsidRDefault="00B301EB" w:rsidP="00B301EB">
      <w:pPr>
        <w:pStyle w:val="Prrafodelista"/>
        <w:jc w:val="both"/>
        <w:rPr>
          <w:rFonts w:cs="Arial"/>
        </w:rPr>
      </w:pPr>
    </w:p>
    <w:p w14:paraId="589FDCEF" w14:textId="77777777" w:rsidR="00B301EB" w:rsidRPr="001A34AB" w:rsidRDefault="00B301EB" w:rsidP="00B301EB">
      <w:pPr>
        <w:numPr>
          <w:ilvl w:val="0"/>
          <w:numId w:val="3"/>
        </w:numPr>
        <w:adjustRightInd w:val="0"/>
        <w:jc w:val="both"/>
      </w:pPr>
      <w:r w:rsidRPr="001A34AB">
        <w:t xml:space="preserve">Cumplir con la normatividad legal vigente en materia de Seguridad y Salud en el Trabajo. </w:t>
      </w:r>
    </w:p>
    <w:p w14:paraId="07EB9624" w14:textId="77777777" w:rsidR="00B301EB" w:rsidRPr="001A34AB" w:rsidRDefault="00B301EB" w:rsidP="00B301EB">
      <w:pPr>
        <w:pStyle w:val="Prrafodelista"/>
        <w:jc w:val="both"/>
        <w:rPr>
          <w:rFonts w:cs="Arial"/>
        </w:rPr>
      </w:pPr>
    </w:p>
    <w:p w14:paraId="73EBAA55" w14:textId="77777777" w:rsidR="00B301EB" w:rsidRPr="001A34AB" w:rsidRDefault="00B301EB" w:rsidP="00B301EB">
      <w:pPr>
        <w:numPr>
          <w:ilvl w:val="0"/>
          <w:numId w:val="3"/>
        </w:numPr>
        <w:adjustRightInd w:val="0"/>
        <w:jc w:val="both"/>
      </w:pPr>
      <w:r w:rsidRPr="001A34AB">
        <w:t xml:space="preserve">Establecer e implementar los requisitos y los estándares mínimos del Sistema de Gestión de la Seguridad y Salud en el Trabajo, para el personal uniformado de la </w:t>
      </w:r>
      <w:r w:rsidRPr="00C47EBE">
        <w:rPr>
          <w:color w:val="000000"/>
          <w:lang w:val="es-ES"/>
        </w:rPr>
        <w:t>DIRECCIÓN DE ANTINARCÓTICOS - LA POLICÍA NACIONAL</w:t>
      </w:r>
      <w:r w:rsidRPr="001A34AB">
        <w:t xml:space="preserve">, adecuado a la actividad de </w:t>
      </w:r>
      <w:r w:rsidRPr="00C47EBE">
        <w:rPr>
          <w:color w:val="000000"/>
          <w:lang w:val="es-ES"/>
        </w:rPr>
        <w:t>DIRECCIÓN DE ANTINARCÓTICOS - LA POLICÍA NACIONAL</w:t>
      </w:r>
      <w:r w:rsidRPr="001A34AB">
        <w:t xml:space="preserve"> y el nivel de riesgo que ella de deriva. </w:t>
      </w:r>
    </w:p>
    <w:p w14:paraId="32F2751E" w14:textId="77777777" w:rsidR="00B301EB" w:rsidRPr="001A34AB" w:rsidRDefault="00B301EB" w:rsidP="00B301EB">
      <w:pPr>
        <w:pStyle w:val="Prrafodelista"/>
        <w:jc w:val="both"/>
        <w:rPr>
          <w:rFonts w:cs="Arial"/>
        </w:rPr>
      </w:pPr>
    </w:p>
    <w:p w14:paraId="1A83CBA7" w14:textId="77777777" w:rsidR="00B301EB" w:rsidRPr="001A34AB" w:rsidRDefault="00B301EB" w:rsidP="00B301EB">
      <w:pPr>
        <w:numPr>
          <w:ilvl w:val="0"/>
          <w:numId w:val="3"/>
        </w:numPr>
        <w:adjustRightInd w:val="0"/>
        <w:jc w:val="both"/>
      </w:pPr>
      <w:r w:rsidRPr="001A34AB">
        <w:lastRenderedPageBreak/>
        <w:t xml:space="preserve">Hacer seguimiento a las condiciones de salud de los funcionarios, uniformados y no uniformados de </w:t>
      </w:r>
      <w:r w:rsidRPr="00C47EBE">
        <w:rPr>
          <w:color w:val="000000"/>
          <w:lang w:val="es-ES"/>
        </w:rPr>
        <w:t>DIRECCIÓN DE ANTINARCÓTICOS - LA POLICÍA NACIONAL</w:t>
      </w:r>
      <w:r w:rsidRPr="001A34AB">
        <w:t xml:space="preserve">, identificados perjuicios derivados de la actividad laboral y propender por el mantenimiento y mejoramiento de esas condiciones. </w:t>
      </w:r>
    </w:p>
    <w:p w14:paraId="4D2891A5" w14:textId="77777777" w:rsidR="00B301EB" w:rsidRPr="001A34AB" w:rsidRDefault="00B301EB" w:rsidP="00B301EB">
      <w:pPr>
        <w:adjustRightInd w:val="0"/>
        <w:jc w:val="both"/>
      </w:pPr>
    </w:p>
    <w:p w14:paraId="286847D3" w14:textId="77777777" w:rsidR="00B301EB" w:rsidRPr="001A34AB" w:rsidRDefault="00B301EB" w:rsidP="00B301EB">
      <w:pPr>
        <w:jc w:val="both"/>
        <w:rPr>
          <w:b/>
          <w:i/>
        </w:rPr>
      </w:pPr>
      <w:r w:rsidRPr="001A34AB">
        <w:t xml:space="preserve">En atención a la implementación del Sistema de Gestión y Seguridad y Salud en el Trabajo en la Policía Nacional, mediante la </w:t>
      </w:r>
      <w:r w:rsidRPr="001A34AB">
        <w:rPr>
          <w:b/>
        </w:rPr>
        <w:t>Resolución No. 01956 del 25 de abril de 2018</w:t>
      </w:r>
      <w:r w:rsidRPr="001A34AB">
        <w:t xml:space="preserve">, </w:t>
      </w:r>
      <w:r w:rsidRPr="001A34AB">
        <w:rPr>
          <w:i/>
        </w:rPr>
        <w:t>“</w:t>
      </w:r>
      <w:r w:rsidRPr="001A34AB">
        <w:rPr>
          <w:b/>
          <w:i/>
        </w:rPr>
        <w:t xml:space="preserve">Por la cual se adopta las directrices de evaluación al </w:t>
      </w:r>
      <w:proofErr w:type="spellStart"/>
      <w:r w:rsidRPr="001A34AB">
        <w:rPr>
          <w:b/>
          <w:i/>
        </w:rPr>
        <w:t>SGSST</w:t>
      </w:r>
      <w:proofErr w:type="spellEnd"/>
      <w:r w:rsidRPr="001A34AB">
        <w:rPr>
          <w:b/>
          <w:i/>
        </w:rPr>
        <w:t xml:space="preserve">,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14:paraId="43983E2C" w14:textId="77777777" w:rsidR="00B301EB" w:rsidRDefault="00B301EB" w:rsidP="00B301EB">
      <w:pPr>
        <w:jc w:val="both"/>
        <w:rPr>
          <w:lang w:val="es-US" w:eastAsia="en-US"/>
        </w:rPr>
      </w:pPr>
    </w:p>
    <w:p w14:paraId="4CDA327F" w14:textId="77777777" w:rsidR="00863F70" w:rsidRPr="000C3723" w:rsidRDefault="00863F70" w:rsidP="00863F70">
      <w:pPr>
        <w:spacing w:line="0" w:lineRule="atLeast"/>
        <w:rPr>
          <w:color w:val="000000"/>
        </w:rPr>
      </w:pPr>
    </w:p>
    <w:p w14:paraId="69D01AE2" w14:textId="77777777" w:rsidR="00863F70" w:rsidRDefault="00863F70" w:rsidP="00863F70">
      <w:pPr>
        <w:jc w:val="both"/>
        <w:rPr>
          <w:lang w:eastAsia="es-CO"/>
        </w:rPr>
      </w:pPr>
      <w:r w:rsidRPr="000C3723">
        <w:rPr>
          <w:lang w:eastAsia="es-CO"/>
        </w:rPr>
        <w:t>El proponente:</w:t>
      </w:r>
    </w:p>
    <w:p w14:paraId="66DBFFED" w14:textId="77777777" w:rsidR="00F3302D" w:rsidRDefault="00F3302D" w:rsidP="00863F70">
      <w:pPr>
        <w:jc w:val="both"/>
        <w:rPr>
          <w:lang w:eastAsia="es-CO"/>
        </w:rPr>
      </w:pPr>
    </w:p>
    <w:p w14:paraId="18C84647" w14:textId="77777777" w:rsidR="00F3302D" w:rsidRDefault="00F3302D" w:rsidP="00863F70">
      <w:pPr>
        <w:jc w:val="both"/>
        <w:rPr>
          <w:lang w:eastAsia="es-CO"/>
        </w:rPr>
      </w:pPr>
    </w:p>
    <w:p w14:paraId="737D0457" w14:textId="77777777" w:rsidR="00F3302D" w:rsidRDefault="00F3302D" w:rsidP="00863F70">
      <w:pPr>
        <w:jc w:val="both"/>
        <w:rPr>
          <w:lang w:eastAsia="es-CO"/>
        </w:rPr>
      </w:pPr>
    </w:p>
    <w:p w14:paraId="44E84D65" w14:textId="77777777" w:rsidR="00F3302D" w:rsidRDefault="00F3302D" w:rsidP="00863F70">
      <w:pPr>
        <w:jc w:val="both"/>
        <w:rPr>
          <w:lang w:eastAsia="es-CO"/>
        </w:rPr>
      </w:pPr>
    </w:p>
    <w:p w14:paraId="58E81ABD" w14:textId="77777777" w:rsidR="00F3302D" w:rsidRDefault="00F3302D" w:rsidP="00863F70">
      <w:pPr>
        <w:jc w:val="both"/>
        <w:rPr>
          <w:lang w:eastAsia="es-CO"/>
        </w:rPr>
      </w:pPr>
    </w:p>
    <w:p w14:paraId="284FE08A" w14:textId="77777777" w:rsidR="00F3302D" w:rsidRDefault="00F3302D" w:rsidP="00863F70">
      <w:pPr>
        <w:jc w:val="both"/>
        <w:rPr>
          <w:lang w:eastAsia="es-CO"/>
        </w:rPr>
      </w:pPr>
    </w:p>
    <w:p w14:paraId="2DF17F1B" w14:textId="77777777" w:rsidR="00F3302D" w:rsidRDefault="00F3302D" w:rsidP="00863F70">
      <w:pPr>
        <w:jc w:val="both"/>
        <w:rPr>
          <w:lang w:eastAsia="es-CO"/>
        </w:rPr>
      </w:pPr>
    </w:p>
    <w:p w14:paraId="1030BF48" w14:textId="77777777" w:rsidR="00F3302D" w:rsidRPr="000C3723" w:rsidRDefault="00F3302D" w:rsidP="00863F70">
      <w:pPr>
        <w:jc w:val="both"/>
        <w:rPr>
          <w:lang w:eastAsia="es-CO"/>
        </w:rPr>
      </w:pPr>
    </w:p>
    <w:p w14:paraId="6FA44DC1" w14:textId="77777777" w:rsidR="00863F70" w:rsidRPr="000C3723" w:rsidRDefault="00863F70" w:rsidP="00863F70">
      <w:pPr>
        <w:pStyle w:val="Sinespaciado1"/>
        <w:rPr>
          <w:rFonts w:ascii="Arial" w:hAnsi="Arial" w:cs="Arial"/>
          <w:sz w:val="20"/>
          <w:szCs w:val="20"/>
        </w:rPr>
      </w:pPr>
      <w:r w:rsidRPr="000C3723">
        <w:rPr>
          <w:rFonts w:ascii="Arial" w:hAnsi="Arial" w:cs="Arial"/>
          <w:b/>
          <w:sz w:val="20"/>
          <w:szCs w:val="20"/>
        </w:rPr>
        <w:t>__________________________________</w:t>
      </w:r>
    </w:p>
    <w:p w14:paraId="0D47D669" w14:textId="77777777" w:rsidR="00863F70" w:rsidRPr="000C3723" w:rsidRDefault="00863F70" w:rsidP="00863F7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7F91FD6" w14:textId="77777777" w:rsidR="00863F70" w:rsidRPr="000C3723" w:rsidRDefault="00863F70" w:rsidP="00863F70">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5974B1">
        <w:rPr>
          <w:rStyle w:val="Textodelmarcadordeposicin"/>
          <w:rFonts w:ascii="Arial" w:eastAsia="Calibri" w:hAnsi="Arial" w:cs="Arial"/>
          <w:color w:val="FF8F8F"/>
          <w:sz w:val="20"/>
          <w:szCs w:val="20"/>
          <w:u w:val="single"/>
        </w:rPr>
        <w:t>Diligenciar el nombre completo del proponente</w:t>
      </w:r>
    </w:p>
    <w:p w14:paraId="4B47163B" w14:textId="77777777" w:rsidR="00863F70" w:rsidRPr="000C3723" w:rsidRDefault="00863F70" w:rsidP="00863F70">
      <w:pPr>
        <w:pStyle w:val="Sinespaciado1"/>
        <w:contextualSpacing/>
        <w:rPr>
          <w:rFonts w:ascii="Arial" w:hAnsi="Arial" w:cs="Arial"/>
          <w:color w:val="000000"/>
          <w:sz w:val="20"/>
          <w:szCs w:val="20"/>
        </w:rPr>
      </w:pPr>
      <w:r w:rsidRPr="000C3723">
        <w:rPr>
          <w:rFonts w:ascii="Arial" w:hAnsi="Arial" w:cs="Arial"/>
          <w:sz w:val="20"/>
          <w:szCs w:val="20"/>
          <w:lang w:eastAsia="es-CO"/>
        </w:rPr>
        <w:t>Identificación (</w:t>
      </w:r>
      <w:proofErr w:type="spellStart"/>
      <w:r w:rsidRPr="000C3723">
        <w:rPr>
          <w:rFonts w:ascii="Arial" w:hAnsi="Arial" w:cs="Arial"/>
          <w:sz w:val="20"/>
          <w:szCs w:val="20"/>
          <w:lang w:eastAsia="es-CO"/>
        </w:rPr>
        <w:t>NIT</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5974B1">
        <w:rPr>
          <w:rStyle w:val="Textodelmarcadordeposicin"/>
          <w:rFonts w:ascii="Arial" w:eastAsia="Calibri" w:hAnsi="Arial" w:cs="Arial"/>
          <w:color w:val="FF8F8F"/>
          <w:sz w:val="20"/>
          <w:szCs w:val="20"/>
          <w:u w:val="single"/>
        </w:rPr>
        <w:t>Diligenciar la identificación del proponente</w:t>
      </w:r>
    </w:p>
    <w:p w14:paraId="012CA5D6" w14:textId="77777777" w:rsidR="00863F70" w:rsidRPr="000C3723" w:rsidRDefault="00863F70" w:rsidP="00863F70">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5974B1">
        <w:rPr>
          <w:rStyle w:val="Textodelmarcadordeposicin"/>
          <w:rFonts w:ascii="Arial" w:eastAsia="Calibri" w:hAnsi="Arial" w:cs="Arial"/>
          <w:color w:val="FF8F8F"/>
          <w:sz w:val="20"/>
          <w:szCs w:val="20"/>
          <w:u w:val="single"/>
        </w:rPr>
        <w:t>Diligenciar el nombre completo del representante legal</w:t>
      </w:r>
    </w:p>
    <w:p w14:paraId="28E2B266" w14:textId="77777777" w:rsidR="00863F70" w:rsidRPr="000C3723" w:rsidRDefault="00863F70" w:rsidP="00863F70">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5974B1">
        <w:rPr>
          <w:rStyle w:val="Textodelmarcadordeposicin"/>
          <w:rFonts w:ascii="Arial" w:eastAsia="Calibri" w:hAnsi="Arial" w:cs="Arial"/>
          <w:color w:val="FF8F8F"/>
          <w:sz w:val="20"/>
          <w:szCs w:val="20"/>
          <w:u w:val="single"/>
        </w:rPr>
        <w:t>Diligenciar el documento de identificación del representante legal</w:t>
      </w:r>
    </w:p>
    <w:p w14:paraId="1BE2BA9D" w14:textId="77777777" w:rsidR="00863F70" w:rsidRPr="000C3723" w:rsidRDefault="00863F70" w:rsidP="00863F70">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5974B1">
        <w:rPr>
          <w:rStyle w:val="Textodelmarcadordeposicin"/>
          <w:rFonts w:ascii="Arial" w:eastAsia="Calibri" w:hAnsi="Arial" w:cs="Arial"/>
          <w:color w:val="FF8F8F"/>
          <w:sz w:val="20"/>
          <w:szCs w:val="20"/>
          <w:u w:val="single"/>
        </w:rPr>
        <w:t>Diligenciar la dirección del proveedor</w:t>
      </w:r>
    </w:p>
    <w:p w14:paraId="641DE9EB" w14:textId="77777777" w:rsidR="00863F70" w:rsidRPr="000C3723" w:rsidRDefault="00863F70" w:rsidP="00863F70">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5974B1">
        <w:rPr>
          <w:rStyle w:val="Textodelmarcadordeposicin"/>
          <w:rFonts w:ascii="Arial" w:eastAsia="Calibri" w:hAnsi="Arial" w:cs="Arial"/>
          <w:color w:val="FF8F8F"/>
          <w:sz w:val="20"/>
          <w:szCs w:val="20"/>
          <w:u w:val="single"/>
        </w:rPr>
        <w:t>Diligenciar teléfonos de contacto del proveedor</w:t>
      </w:r>
    </w:p>
    <w:p w14:paraId="6AA3CC80" w14:textId="77777777" w:rsidR="00863F70" w:rsidRDefault="00863F70" w:rsidP="00863F70">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5974B1">
        <w:rPr>
          <w:rStyle w:val="Textodelmarcadordeposicin"/>
          <w:rFonts w:ascii="Arial" w:eastAsia="Calibri" w:hAnsi="Arial" w:cs="Arial"/>
          <w:color w:val="FF8F8F"/>
          <w:sz w:val="18"/>
          <w:szCs w:val="20"/>
          <w:u w:val="single"/>
        </w:rPr>
        <w:t>Diligenciar correo electrónico de notificaciones</w:t>
      </w:r>
    </w:p>
    <w:p w14:paraId="28E930DB" w14:textId="77777777" w:rsidR="00863F70" w:rsidRPr="00B94F7E" w:rsidRDefault="00863F70" w:rsidP="00863F70">
      <w:pPr>
        <w:jc w:val="center"/>
        <w:rPr>
          <w:b/>
        </w:rPr>
      </w:pPr>
    </w:p>
    <w:p w14:paraId="1503F9AF" w14:textId="77777777" w:rsidR="001B334D" w:rsidRPr="009506D7" w:rsidRDefault="001B334D" w:rsidP="009506D7"/>
    <w:sectPr w:rsidR="001B334D" w:rsidRPr="009506D7"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6CB7F" w14:textId="77777777" w:rsidR="00D06E0D" w:rsidRDefault="00D06E0D">
      <w:r>
        <w:separator/>
      </w:r>
    </w:p>
  </w:endnote>
  <w:endnote w:type="continuationSeparator" w:id="0">
    <w:p w14:paraId="0548A9AD" w14:textId="77777777" w:rsidR="00D06E0D" w:rsidRDefault="00D06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82685" w14:textId="77777777" w:rsidR="001B334D" w:rsidRDefault="00451E57" w:rsidP="00842BEB">
    <w:pPr>
      <w:pStyle w:val="Piedepgina"/>
    </w:pPr>
    <w:r>
      <w:rPr>
        <w:sz w:val="8"/>
        <w:szCs w:val="8"/>
        <w:lang w:val="pt-BR"/>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CA0315">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A0315">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1ECA7A6F" w14:textId="77777777" w:rsidR="001B334D"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58C7BE0D" w14:textId="77777777" w:rsidR="001B334D" w:rsidRDefault="001B33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C22726F" w14:textId="77777777" w:rsidTr="00AC039A">
      <w:trPr>
        <w:cantSplit/>
        <w:trHeight w:val="1368"/>
        <w:jc w:val="center"/>
      </w:trPr>
      <w:tc>
        <w:tcPr>
          <w:tcW w:w="2737" w:type="dxa"/>
          <w:vAlign w:val="center"/>
        </w:tcPr>
        <w:p w14:paraId="52413A1D" w14:textId="77777777" w:rsidR="001B334D" w:rsidRDefault="001B334D" w:rsidP="00AC039A">
          <w:pPr>
            <w:pStyle w:val="Encabezado"/>
            <w:rPr>
              <w:rFonts w:ascii="Tahoma" w:hAnsi="Tahoma" w:cs="Tahoma"/>
              <w:b/>
              <w:sz w:val="10"/>
              <w:szCs w:val="10"/>
              <w:lang w:val="es-CO"/>
            </w:rPr>
          </w:pPr>
        </w:p>
        <w:p w14:paraId="2B5F45E0" w14:textId="77777777" w:rsidR="001B334D" w:rsidRDefault="001B334D" w:rsidP="00AC039A">
          <w:pPr>
            <w:pStyle w:val="Encabezado"/>
            <w:rPr>
              <w:rFonts w:ascii="Tahoma" w:hAnsi="Tahoma" w:cs="Tahoma"/>
              <w:b/>
              <w:sz w:val="10"/>
              <w:szCs w:val="10"/>
              <w:lang w:val="es-CO"/>
            </w:rPr>
          </w:pPr>
        </w:p>
        <w:p w14:paraId="010865F7" w14:textId="77777777" w:rsidR="001B334D" w:rsidRDefault="001B334D" w:rsidP="00AC039A">
          <w:pPr>
            <w:pStyle w:val="Encabezado"/>
            <w:rPr>
              <w:rFonts w:ascii="Tahoma" w:hAnsi="Tahoma" w:cs="Tahoma"/>
              <w:b/>
              <w:sz w:val="10"/>
              <w:szCs w:val="10"/>
              <w:lang w:val="es-CO"/>
            </w:rPr>
          </w:pPr>
        </w:p>
        <w:p w14:paraId="3A3C6210" w14:textId="77777777" w:rsidR="001B334D" w:rsidRDefault="001B334D" w:rsidP="00AC039A">
          <w:pPr>
            <w:pStyle w:val="Encabezado"/>
            <w:rPr>
              <w:rFonts w:ascii="Tahoma" w:hAnsi="Tahoma" w:cs="Tahoma"/>
              <w:b/>
              <w:sz w:val="10"/>
              <w:szCs w:val="10"/>
              <w:lang w:val="es-CO"/>
            </w:rPr>
          </w:pPr>
        </w:p>
        <w:p w14:paraId="398AD588" w14:textId="77777777" w:rsidR="001B334D" w:rsidRDefault="001B334D" w:rsidP="00AC039A">
          <w:pPr>
            <w:pStyle w:val="Encabezado"/>
            <w:rPr>
              <w:rFonts w:ascii="Tahoma" w:hAnsi="Tahoma" w:cs="Tahoma"/>
              <w:b/>
              <w:sz w:val="10"/>
              <w:szCs w:val="10"/>
              <w:lang w:val="es-CO"/>
            </w:rPr>
          </w:pPr>
        </w:p>
        <w:p w14:paraId="1E2E9FEB" w14:textId="77777777" w:rsidR="001B334D"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7DB9C838" w14:textId="77777777" w:rsidR="001B334D" w:rsidRDefault="001B334D" w:rsidP="00AC039A">
          <w:pPr>
            <w:pStyle w:val="Encabezado"/>
            <w:rPr>
              <w:rFonts w:ascii="Tahoma" w:hAnsi="Tahoma" w:cs="Tahoma"/>
              <w:b/>
              <w:sz w:val="10"/>
              <w:szCs w:val="10"/>
              <w:lang w:val="es-CO"/>
            </w:rPr>
          </w:pPr>
        </w:p>
        <w:p w14:paraId="5B4301FB" w14:textId="77777777" w:rsidR="001B334D"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34AFDAEB" w14:textId="77777777" w:rsidR="001B334D"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596E2FF4" w14:textId="77777777" w:rsidR="001B334D" w:rsidRPr="004456B1" w:rsidRDefault="001B334D" w:rsidP="00AC039A">
          <w:pPr>
            <w:pStyle w:val="Encabezado"/>
            <w:rPr>
              <w:rFonts w:ascii="Tahoma" w:hAnsi="Tahoma" w:cs="Tahoma"/>
              <w:sz w:val="10"/>
              <w:szCs w:val="10"/>
              <w:lang w:val="es-CO"/>
            </w:rPr>
          </w:pPr>
        </w:p>
      </w:tc>
      <w:tc>
        <w:tcPr>
          <w:tcW w:w="2835" w:type="dxa"/>
          <w:vAlign w:val="center"/>
        </w:tcPr>
        <w:p w14:paraId="73328186" w14:textId="77777777" w:rsidR="001B334D" w:rsidRDefault="001B334D" w:rsidP="00AC039A">
          <w:pPr>
            <w:pStyle w:val="Encabezado"/>
            <w:rPr>
              <w:rFonts w:ascii="Tahoma" w:hAnsi="Tahoma" w:cs="Tahoma"/>
              <w:b/>
              <w:sz w:val="10"/>
              <w:szCs w:val="10"/>
              <w:lang w:val="es-CO"/>
            </w:rPr>
          </w:pPr>
        </w:p>
        <w:p w14:paraId="739FE25E" w14:textId="77777777" w:rsidR="001B334D" w:rsidRDefault="001B334D" w:rsidP="00AC039A">
          <w:pPr>
            <w:pStyle w:val="Encabezado"/>
            <w:rPr>
              <w:rFonts w:ascii="Tahoma" w:hAnsi="Tahoma" w:cs="Tahoma"/>
              <w:b/>
              <w:sz w:val="10"/>
              <w:szCs w:val="10"/>
              <w:lang w:val="es-CO"/>
            </w:rPr>
          </w:pPr>
        </w:p>
        <w:p w14:paraId="57BC378B" w14:textId="77777777" w:rsidR="001B334D" w:rsidRDefault="001B334D" w:rsidP="00AC039A">
          <w:pPr>
            <w:pStyle w:val="Encabezado"/>
            <w:rPr>
              <w:rFonts w:ascii="Tahoma" w:hAnsi="Tahoma" w:cs="Tahoma"/>
              <w:b/>
              <w:sz w:val="10"/>
              <w:szCs w:val="10"/>
              <w:lang w:val="es-CO"/>
            </w:rPr>
          </w:pPr>
        </w:p>
        <w:p w14:paraId="6AABB206" w14:textId="77777777" w:rsidR="001B334D" w:rsidRDefault="001B334D" w:rsidP="00AC039A">
          <w:pPr>
            <w:pStyle w:val="Encabezado"/>
            <w:rPr>
              <w:rFonts w:ascii="Tahoma" w:hAnsi="Tahoma" w:cs="Tahoma"/>
              <w:b/>
              <w:sz w:val="10"/>
              <w:szCs w:val="10"/>
              <w:lang w:val="es-CO"/>
            </w:rPr>
          </w:pPr>
        </w:p>
        <w:p w14:paraId="57D98AE9" w14:textId="77777777" w:rsidR="001B334D" w:rsidRDefault="001B334D" w:rsidP="00AC039A">
          <w:pPr>
            <w:pStyle w:val="Encabezado"/>
            <w:rPr>
              <w:rFonts w:ascii="Tahoma" w:hAnsi="Tahoma" w:cs="Tahoma"/>
              <w:b/>
              <w:sz w:val="10"/>
              <w:szCs w:val="10"/>
              <w:lang w:val="es-CO"/>
            </w:rPr>
          </w:pPr>
        </w:p>
        <w:p w14:paraId="4FB2FAB7" w14:textId="77777777" w:rsidR="001B334D" w:rsidRDefault="001B334D" w:rsidP="00AC039A">
          <w:pPr>
            <w:pStyle w:val="Encabezado"/>
            <w:rPr>
              <w:rFonts w:ascii="Tahoma" w:hAnsi="Tahoma" w:cs="Tahoma"/>
              <w:b/>
              <w:sz w:val="10"/>
              <w:szCs w:val="10"/>
              <w:lang w:val="es-CO"/>
            </w:rPr>
          </w:pPr>
        </w:p>
        <w:p w14:paraId="204911CE" w14:textId="77777777" w:rsidR="001B334D"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2E3CBEB7" w14:textId="77777777" w:rsidR="001B334D"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6B6D32C4" w14:textId="77777777" w:rsidR="001B334D"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5741838F" w14:textId="77777777" w:rsidR="001B334D"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760F69F" w14:textId="77777777" w:rsidR="001B334D" w:rsidRPr="004456B1" w:rsidRDefault="001B334D" w:rsidP="00AC039A">
          <w:pPr>
            <w:pStyle w:val="Encabezado"/>
            <w:rPr>
              <w:rFonts w:ascii="Tahoma" w:hAnsi="Tahoma" w:cs="Tahoma"/>
              <w:sz w:val="10"/>
              <w:szCs w:val="10"/>
              <w:lang w:val="es-CO"/>
            </w:rPr>
          </w:pPr>
        </w:p>
      </w:tc>
      <w:tc>
        <w:tcPr>
          <w:tcW w:w="2694" w:type="dxa"/>
          <w:vAlign w:val="center"/>
        </w:tcPr>
        <w:p w14:paraId="2DE1D3EE" w14:textId="77777777" w:rsidR="001B334D" w:rsidRDefault="001B334D" w:rsidP="00AC039A">
          <w:pPr>
            <w:pStyle w:val="Encabezado"/>
            <w:rPr>
              <w:rFonts w:ascii="Tahoma" w:hAnsi="Tahoma" w:cs="Tahoma"/>
              <w:b/>
              <w:sz w:val="10"/>
              <w:szCs w:val="10"/>
              <w:lang w:val="es-CO"/>
            </w:rPr>
          </w:pPr>
        </w:p>
        <w:p w14:paraId="4B8C24B5" w14:textId="77777777" w:rsidR="001B334D" w:rsidRDefault="001B334D" w:rsidP="00AC039A">
          <w:pPr>
            <w:pStyle w:val="Encabezado"/>
            <w:rPr>
              <w:rFonts w:ascii="Tahoma" w:hAnsi="Tahoma" w:cs="Tahoma"/>
              <w:b/>
              <w:sz w:val="10"/>
              <w:szCs w:val="10"/>
              <w:lang w:val="es-CO"/>
            </w:rPr>
          </w:pPr>
        </w:p>
        <w:p w14:paraId="5A690606" w14:textId="77777777" w:rsidR="001B334D" w:rsidRDefault="001B334D" w:rsidP="00AC039A">
          <w:pPr>
            <w:pStyle w:val="Encabezado"/>
            <w:rPr>
              <w:rFonts w:ascii="Tahoma" w:hAnsi="Tahoma" w:cs="Tahoma"/>
              <w:b/>
              <w:sz w:val="10"/>
              <w:szCs w:val="10"/>
              <w:lang w:val="es-CO"/>
            </w:rPr>
          </w:pPr>
        </w:p>
        <w:p w14:paraId="0A18FEF5" w14:textId="77777777" w:rsidR="001B334D" w:rsidRDefault="001B334D" w:rsidP="00AC039A">
          <w:pPr>
            <w:pStyle w:val="Encabezado"/>
            <w:rPr>
              <w:rFonts w:ascii="Tahoma" w:hAnsi="Tahoma" w:cs="Tahoma"/>
              <w:b/>
              <w:sz w:val="10"/>
              <w:szCs w:val="10"/>
              <w:lang w:val="es-CO"/>
            </w:rPr>
          </w:pPr>
        </w:p>
        <w:p w14:paraId="7BF9AA42" w14:textId="77777777" w:rsidR="001B334D" w:rsidRDefault="001B334D" w:rsidP="00AC039A">
          <w:pPr>
            <w:pStyle w:val="Encabezado"/>
            <w:rPr>
              <w:rFonts w:ascii="Tahoma" w:hAnsi="Tahoma" w:cs="Tahoma"/>
              <w:b/>
              <w:sz w:val="10"/>
              <w:szCs w:val="10"/>
              <w:lang w:val="es-CO"/>
            </w:rPr>
          </w:pPr>
        </w:p>
        <w:p w14:paraId="34059B17" w14:textId="77777777" w:rsidR="001B334D" w:rsidRDefault="001B334D" w:rsidP="00AC039A">
          <w:pPr>
            <w:pStyle w:val="Encabezado"/>
            <w:rPr>
              <w:rFonts w:ascii="Tahoma" w:hAnsi="Tahoma" w:cs="Tahoma"/>
              <w:b/>
              <w:sz w:val="10"/>
              <w:szCs w:val="10"/>
              <w:lang w:val="es-CO"/>
            </w:rPr>
          </w:pPr>
        </w:p>
        <w:p w14:paraId="561B9799" w14:textId="77777777" w:rsidR="001B334D"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7B93A50A" w14:textId="77777777" w:rsidR="001B334D" w:rsidRDefault="001B334D" w:rsidP="00AC039A">
          <w:pPr>
            <w:pStyle w:val="Encabezado"/>
            <w:rPr>
              <w:rFonts w:ascii="Tahoma" w:hAnsi="Tahoma" w:cs="Tahoma"/>
              <w:sz w:val="10"/>
              <w:szCs w:val="10"/>
              <w:lang w:val="es-CO"/>
            </w:rPr>
          </w:pPr>
        </w:p>
        <w:p w14:paraId="6A2F7661" w14:textId="77777777" w:rsidR="001B334D"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39DD49EB" w14:textId="77777777" w:rsidR="001B334D"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79699EAD" w14:textId="77777777" w:rsidR="001B334D" w:rsidRPr="004456B1" w:rsidRDefault="001B334D" w:rsidP="00AC039A">
          <w:pPr>
            <w:pStyle w:val="Encabezado"/>
            <w:rPr>
              <w:rFonts w:ascii="Tahoma" w:hAnsi="Tahoma" w:cs="Tahoma"/>
              <w:sz w:val="10"/>
              <w:szCs w:val="10"/>
              <w:lang w:val="es-CO"/>
            </w:rPr>
          </w:pPr>
        </w:p>
      </w:tc>
      <w:tc>
        <w:tcPr>
          <w:tcW w:w="2835" w:type="dxa"/>
          <w:vAlign w:val="center"/>
        </w:tcPr>
        <w:p w14:paraId="63F938AC" w14:textId="77777777" w:rsidR="001B334D" w:rsidRDefault="001B334D" w:rsidP="00AC039A">
          <w:pPr>
            <w:pStyle w:val="Encabezado"/>
            <w:rPr>
              <w:rFonts w:ascii="Tahoma" w:hAnsi="Tahoma" w:cs="Tahoma"/>
              <w:b/>
              <w:sz w:val="10"/>
              <w:szCs w:val="10"/>
              <w:lang w:val="es-CO"/>
            </w:rPr>
          </w:pPr>
        </w:p>
        <w:p w14:paraId="6B0018FD" w14:textId="77777777" w:rsidR="001B334D" w:rsidRDefault="001B334D" w:rsidP="00AC039A">
          <w:pPr>
            <w:pStyle w:val="Encabezado"/>
            <w:rPr>
              <w:rFonts w:ascii="Tahoma" w:hAnsi="Tahoma" w:cs="Tahoma"/>
              <w:b/>
              <w:sz w:val="10"/>
              <w:szCs w:val="10"/>
              <w:lang w:val="es-CO"/>
            </w:rPr>
          </w:pPr>
        </w:p>
        <w:p w14:paraId="7DCBA16F" w14:textId="77777777" w:rsidR="001B334D" w:rsidRDefault="001B334D" w:rsidP="00AC039A">
          <w:pPr>
            <w:pStyle w:val="Encabezado"/>
            <w:rPr>
              <w:rFonts w:ascii="Tahoma" w:hAnsi="Tahoma" w:cs="Tahoma"/>
              <w:b/>
              <w:sz w:val="10"/>
              <w:szCs w:val="10"/>
              <w:lang w:val="es-CO"/>
            </w:rPr>
          </w:pPr>
        </w:p>
        <w:p w14:paraId="07FD2586" w14:textId="77777777" w:rsidR="001B334D" w:rsidRDefault="001B334D" w:rsidP="00AC039A">
          <w:pPr>
            <w:pStyle w:val="Encabezado"/>
            <w:rPr>
              <w:rFonts w:ascii="Tahoma" w:hAnsi="Tahoma" w:cs="Tahoma"/>
              <w:b/>
              <w:sz w:val="10"/>
              <w:szCs w:val="10"/>
              <w:lang w:val="es-CO"/>
            </w:rPr>
          </w:pPr>
        </w:p>
        <w:p w14:paraId="15954572" w14:textId="77777777" w:rsidR="001B334D" w:rsidRDefault="001B334D" w:rsidP="00AC039A">
          <w:pPr>
            <w:pStyle w:val="Encabezado"/>
            <w:rPr>
              <w:rFonts w:ascii="Tahoma" w:hAnsi="Tahoma" w:cs="Tahoma"/>
              <w:b/>
              <w:sz w:val="10"/>
              <w:szCs w:val="10"/>
              <w:lang w:val="es-CO"/>
            </w:rPr>
          </w:pPr>
        </w:p>
        <w:p w14:paraId="1A95EFFF" w14:textId="77777777" w:rsidR="001B334D" w:rsidRDefault="001B334D" w:rsidP="00AC039A">
          <w:pPr>
            <w:pStyle w:val="Encabezado"/>
            <w:rPr>
              <w:rFonts w:ascii="Tahoma" w:hAnsi="Tahoma" w:cs="Tahoma"/>
              <w:b/>
              <w:sz w:val="10"/>
              <w:szCs w:val="10"/>
              <w:lang w:val="es-CO"/>
            </w:rPr>
          </w:pPr>
        </w:p>
        <w:p w14:paraId="0524CB5A" w14:textId="77777777" w:rsidR="001B334D"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6F99FAA2" w14:textId="77777777" w:rsidR="001B334D" w:rsidRPr="004456B1" w:rsidRDefault="001B334D" w:rsidP="00AC039A">
          <w:pPr>
            <w:pStyle w:val="Encabezado"/>
            <w:rPr>
              <w:rFonts w:ascii="Tahoma" w:hAnsi="Tahoma" w:cs="Tahoma"/>
              <w:b/>
              <w:sz w:val="10"/>
              <w:szCs w:val="10"/>
              <w:lang w:val="es-CO"/>
            </w:rPr>
          </w:pPr>
        </w:p>
        <w:p w14:paraId="013108E0" w14:textId="77777777" w:rsidR="001B334D"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512E1BC4" w14:textId="77777777" w:rsidR="001B334D"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70EC165A" w14:textId="77777777" w:rsidR="001B334D" w:rsidRPr="004456B1" w:rsidRDefault="001B334D" w:rsidP="00AC039A">
          <w:pPr>
            <w:pStyle w:val="Encabezado"/>
            <w:rPr>
              <w:rFonts w:ascii="Tahoma" w:hAnsi="Tahoma" w:cs="Tahoma"/>
              <w:sz w:val="10"/>
              <w:szCs w:val="10"/>
              <w:lang w:val="es-CO"/>
            </w:rPr>
          </w:pPr>
        </w:p>
      </w:tc>
    </w:tr>
  </w:tbl>
  <w:p w14:paraId="408CC9FE" w14:textId="77777777" w:rsidR="001B334D" w:rsidRDefault="001B33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8DDF6" w14:textId="77777777" w:rsidR="00D06E0D" w:rsidRDefault="00D06E0D">
      <w:r>
        <w:separator/>
      </w:r>
    </w:p>
  </w:footnote>
  <w:footnote w:type="continuationSeparator" w:id="0">
    <w:p w14:paraId="0F7852F7" w14:textId="77777777" w:rsidR="00D06E0D" w:rsidRDefault="00D06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1BFD0ACE" w14:textId="77777777" w:rsidTr="005C295A">
      <w:trPr>
        <w:trHeight w:val="472"/>
        <w:jc w:val="center"/>
      </w:trPr>
      <w:tc>
        <w:tcPr>
          <w:tcW w:w="2265" w:type="dxa"/>
          <w:tcBorders>
            <w:bottom w:val="single" w:sz="4" w:space="0" w:color="auto"/>
          </w:tcBorders>
          <w:vAlign w:val="center"/>
        </w:tcPr>
        <w:p w14:paraId="2B0FF3D4" w14:textId="77777777" w:rsidR="001B334D"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CA0315">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A0315">
            <w:rPr>
              <w:b/>
              <w:noProof/>
            </w:rPr>
            <w:t>2</w:t>
          </w:r>
          <w:r>
            <w:rPr>
              <w:b/>
              <w:sz w:val="24"/>
              <w:szCs w:val="24"/>
            </w:rPr>
            <w:fldChar w:fldCharType="end"/>
          </w:r>
        </w:p>
      </w:tc>
      <w:tc>
        <w:tcPr>
          <w:tcW w:w="5530" w:type="dxa"/>
          <w:vMerge w:val="restart"/>
          <w:vAlign w:val="center"/>
        </w:tcPr>
        <w:p w14:paraId="1E09D3E0" w14:textId="77777777" w:rsidR="001B334D" w:rsidRPr="006214B6" w:rsidRDefault="00451E57" w:rsidP="005C295A">
          <w:pPr>
            <w:jc w:val="center"/>
          </w:pPr>
          <w:r w:rsidRPr="006214B6">
            <w:t>ADQUIRIR BIENES Y SERVICIOS</w:t>
          </w:r>
        </w:p>
      </w:tc>
      <w:tc>
        <w:tcPr>
          <w:tcW w:w="2458" w:type="dxa"/>
          <w:vMerge w:val="restart"/>
        </w:tcPr>
        <w:p w14:paraId="7A11F344" w14:textId="77777777" w:rsidR="001B334D" w:rsidRPr="006214B6" w:rsidRDefault="001B334D" w:rsidP="005C295A">
          <w:pPr>
            <w:jc w:val="center"/>
            <w:rPr>
              <w:noProof/>
              <w:lang w:val="es-CO" w:eastAsia="es-CO"/>
            </w:rPr>
          </w:pPr>
        </w:p>
        <w:p w14:paraId="1DAE6F11" w14:textId="77777777" w:rsidR="001B334D" w:rsidRPr="006214B6" w:rsidRDefault="00451E57" w:rsidP="005C295A">
          <w:pPr>
            <w:jc w:val="center"/>
            <w:rPr>
              <w:noProof/>
              <w:lang w:val="es-CO" w:eastAsia="es-CO"/>
            </w:rPr>
          </w:pPr>
          <w:r w:rsidRPr="00606521">
            <w:rPr>
              <w:noProof/>
              <w:lang w:val="es-CO" w:eastAsia="es-CO"/>
            </w:rPr>
            <w:drawing>
              <wp:inline distT="0" distB="0" distL="0" distR="0" wp14:anchorId="0146BE42" wp14:editId="11FDAA1E">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7E7A04A" w14:textId="77777777" w:rsidR="001B334D" w:rsidRPr="006214B6" w:rsidRDefault="00451E57" w:rsidP="005C295A">
          <w:pPr>
            <w:jc w:val="center"/>
          </w:pPr>
          <w:r w:rsidRPr="006214B6">
            <w:rPr>
              <w:noProof/>
              <w:lang w:val="es-CO" w:eastAsia="es-CO"/>
            </w:rPr>
            <w:t>POLICÍA NACIONAL</w:t>
          </w:r>
        </w:p>
      </w:tc>
    </w:tr>
    <w:tr w:rsidR="00B80F99" w:rsidRPr="006214B6" w14:paraId="0BA6EE96" w14:textId="77777777" w:rsidTr="005C295A">
      <w:trPr>
        <w:trHeight w:val="71"/>
        <w:jc w:val="center"/>
      </w:trPr>
      <w:tc>
        <w:tcPr>
          <w:tcW w:w="2265" w:type="dxa"/>
          <w:tcBorders>
            <w:top w:val="single" w:sz="4" w:space="0" w:color="auto"/>
            <w:bottom w:val="single" w:sz="4" w:space="0" w:color="auto"/>
          </w:tcBorders>
          <w:vAlign w:val="center"/>
        </w:tcPr>
        <w:p w14:paraId="55944518" w14:textId="702C5A3A" w:rsidR="00B80F99" w:rsidRPr="006214B6" w:rsidRDefault="00B80F99" w:rsidP="00B80F99">
          <w:pPr>
            <w:rPr>
              <w:b/>
            </w:rPr>
          </w:pPr>
          <w:r>
            <w:rPr>
              <w:b/>
            </w:rPr>
            <w:t>Código: 2BS-FR-0040</w:t>
          </w:r>
        </w:p>
      </w:tc>
      <w:tc>
        <w:tcPr>
          <w:tcW w:w="5530" w:type="dxa"/>
          <w:vMerge/>
          <w:tcBorders>
            <w:bottom w:val="single" w:sz="4" w:space="0" w:color="auto"/>
          </w:tcBorders>
          <w:vAlign w:val="center"/>
        </w:tcPr>
        <w:p w14:paraId="342B95C4" w14:textId="77777777" w:rsidR="00B80F99" w:rsidRPr="006214B6" w:rsidRDefault="00B80F99" w:rsidP="00B80F99">
          <w:pPr>
            <w:jc w:val="center"/>
          </w:pPr>
        </w:p>
      </w:tc>
      <w:tc>
        <w:tcPr>
          <w:tcW w:w="2458" w:type="dxa"/>
          <w:vMerge/>
        </w:tcPr>
        <w:p w14:paraId="071D5733" w14:textId="77777777" w:rsidR="00B80F99" w:rsidRPr="006214B6" w:rsidRDefault="00B80F99" w:rsidP="00B80F99"/>
      </w:tc>
    </w:tr>
    <w:tr w:rsidR="00B80F99" w:rsidRPr="006214B6" w14:paraId="40F476BE" w14:textId="77777777" w:rsidTr="005C295A">
      <w:trPr>
        <w:trHeight w:val="399"/>
        <w:jc w:val="center"/>
      </w:trPr>
      <w:tc>
        <w:tcPr>
          <w:tcW w:w="2265" w:type="dxa"/>
          <w:tcBorders>
            <w:top w:val="single" w:sz="4" w:space="0" w:color="auto"/>
          </w:tcBorders>
          <w:vAlign w:val="center"/>
        </w:tcPr>
        <w:p w14:paraId="1E1BA6AB" w14:textId="21BCC398" w:rsidR="00B80F99" w:rsidRPr="006214B6" w:rsidRDefault="00B80F99" w:rsidP="00B80F99">
          <w:pPr>
            <w:rPr>
              <w:b/>
            </w:rPr>
          </w:pPr>
          <w:r>
            <w:rPr>
              <w:b/>
            </w:rPr>
            <w:t>Fecha: 27/06/2012</w:t>
          </w:r>
        </w:p>
      </w:tc>
      <w:tc>
        <w:tcPr>
          <w:tcW w:w="5530" w:type="dxa"/>
          <w:vMerge w:val="restart"/>
          <w:tcBorders>
            <w:top w:val="single" w:sz="4" w:space="0" w:color="auto"/>
          </w:tcBorders>
          <w:vAlign w:val="center"/>
        </w:tcPr>
        <w:p w14:paraId="25D5AE1D" w14:textId="7A12E792" w:rsidR="00B80F99" w:rsidRPr="006214B6" w:rsidRDefault="00B80F99" w:rsidP="00B80F99">
          <w:pPr>
            <w:jc w:val="center"/>
          </w:pPr>
          <w:r>
            <w:t xml:space="preserve"> SELECCIÓN ABREVIADA DE </w:t>
          </w:r>
          <w:r w:rsidR="00B301EB">
            <w:t>CARACTERÍSTICAS</w:t>
          </w:r>
          <w:r>
            <w:t xml:space="preserve"> TÉCNICAS UNIFORMES SUBASTA INVERSA</w:t>
          </w:r>
        </w:p>
      </w:tc>
      <w:tc>
        <w:tcPr>
          <w:tcW w:w="2458" w:type="dxa"/>
          <w:vMerge/>
        </w:tcPr>
        <w:p w14:paraId="118546A9" w14:textId="77777777" w:rsidR="00B80F99" w:rsidRPr="006214B6" w:rsidRDefault="00B80F99" w:rsidP="00B80F99"/>
      </w:tc>
    </w:tr>
    <w:tr w:rsidR="00B80F99" w:rsidRPr="006214B6" w14:paraId="1C0839BA" w14:textId="77777777" w:rsidTr="005C295A">
      <w:trPr>
        <w:trHeight w:val="200"/>
        <w:jc w:val="center"/>
      </w:trPr>
      <w:tc>
        <w:tcPr>
          <w:tcW w:w="2265" w:type="dxa"/>
          <w:vAlign w:val="center"/>
        </w:tcPr>
        <w:p w14:paraId="7D7C3D72" w14:textId="117569CA" w:rsidR="00B80F99" w:rsidRPr="006214B6" w:rsidRDefault="00B80F99" w:rsidP="00B80F99">
          <w:pPr>
            <w:rPr>
              <w:b/>
            </w:rPr>
          </w:pPr>
          <w:r>
            <w:rPr>
              <w:b/>
            </w:rPr>
            <w:t>Versión: 1</w:t>
          </w:r>
        </w:p>
      </w:tc>
      <w:tc>
        <w:tcPr>
          <w:tcW w:w="5530" w:type="dxa"/>
          <w:vMerge/>
        </w:tcPr>
        <w:p w14:paraId="224E4A3B" w14:textId="77777777" w:rsidR="00B80F99" w:rsidRPr="006214B6" w:rsidRDefault="00B80F99" w:rsidP="00B80F99"/>
      </w:tc>
      <w:tc>
        <w:tcPr>
          <w:tcW w:w="2458" w:type="dxa"/>
          <w:vMerge/>
        </w:tcPr>
        <w:p w14:paraId="3082912D" w14:textId="77777777" w:rsidR="00B80F99" w:rsidRPr="006214B6" w:rsidRDefault="00B80F99" w:rsidP="00B80F99"/>
      </w:tc>
    </w:tr>
  </w:tbl>
  <w:p w14:paraId="029B47E6" w14:textId="77777777" w:rsidR="001B334D" w:rsidRDefault="001B33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044D00A3" w14:textId="77777777" w:rsidTr="00AC039A">
      <w:trPr>
        <w:trHeight w:val="399"/>
        <w:jc w:val="center"/>
      </w:trPr>
      <w:tc>
        <w:tcPr>
          <w:tcW w:w="2125" w:type="dxa"/>
          <w:vAlign w:val="center"/>
        </w:tcPr>
        <w:p w14:paraId="141D7F5C" w14:textId="77777777" w:rsidR="001B334D"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AE47CB">
            <w:rPr>
              <w:b/>
              <w:noProof/>
              <w:sz w:val="18"/>
              <w:szCs w:val="18"/>
            </w:rPr>
            <w:t>2</w:t>
          </w:r>
          <w:r w:rsidRPr="000B3CBA">
            <w:rPr>
              <w:b/>
              <w:sz w:val="18"/>
              <w:szCs w:val="18"/>
            </w:rPr>
            <w:fldChar w:fldCharType="end"/>
          </w:r>
        </w:p>
      </w:tc>
      <w:tc>
        <w:tcPr>
          <w:tcW w:w="5670" w:type="dxa"/>
          <w:vMerge w:val="restart"/>
          <w:vAlign w:val="center"/>
        </w:tcPr>
        <w:p w14:paraId="4AABB6D4" w14:textId="77777777" w:rsidR="001B334D" w:rsidRPr="000B3CBA" w:rsidRDefault="00451E57" w:rsidP="00AC039A">
          <w:pPr>
            <w:jc w:val="center"/>
            <w:rPr>
              <w:sz w:val="18"/>
              <w:szCs w:val="18"/>
            </w:rPr>
          </w:pPr>
          <w:r w:rsidRPr="001B7937">
            <w:t>ADQUIRIR BIENES Y SERVICIOS</w:t>
          </w:r>
        </w:p>
      </w:tc>
      <w:tc>
        <w:tcPr>
          <w:tcW w:w="2458" w:type="dxa"/>
          <w:vMerge w:val="restart"/>
        </w:tcPr>
        <w:p w14:paraId="3891BBA8" w14:textId="77777777" w:rsidR="001B334D" w:rsidRPr="00285C0D" w:rsidRDefault="001B334D" w:rsidP="00AC039A">
          <w:pPr>
            <w:jc w:val="center"/>
            <w:rPr>
              <w:noProof/>
              <w:sz w:val="24"/>
              <w:szCs w:val="24"/>
              <w:lang w:val="es-CO" w:eastAsia="es-CO"/>
            </w:rPr>
          </w:pPr>
        </w:p>
        <w:p w14:paraId="49D8F14D" w14:textId="77777777" w:rsidR="001B334D"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4B7406F5" wp14:editId="3D3BC3FA">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2ADE593" w14:textId="77777777" w:rsidR="001B334D"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6B1719A" w14:textId="77777777" w:rsidTr="00AC039A">
      <w:trPr>
        <w:trHeight w:val="199"/>
        <w:jc w:val="center"/>
      </w:trPr>
      <w:tc>
        <w:tcPr>
          <w:tcW w:w="2125" w:type="dxa"/>
          <w:vAlign w:val="center"/>
        </w:tcPr>
        <w:p w14:paraId="191E2497" w14:textId="77777777" w:rsidR="001B334D"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346E7140" w14:textId="77777777" w:rsidR="001B334D" w:rsidRPr="00285C0D" w:rsidRDefault="001B334D" w:rsidP="00AC039A">
          <w:pPr>
            <w:jc w:val="center"/>
            <w:rPr>
              <w:sz w:val="24"/>
              <w:szCs w:val="24"/>
            </w:rPr>
          </w:pPr>
        </w:p>
      </w:tc>
      <w:tc>
        <w:tcPr>
          <w:tcW w:w="2458" w:type="dxa"/>
          <w:vMerge/>
        </w:tcPr>
        <w:p w14:paraId="0BFB672A" w14:textId="77777777" w:rsidR="001B334D" w:rsidRPr="00285C0D" w:rsidRDefault="001B334D" w:rsidP="00AC039A">
          <w:pPr>
            <w:rPr>
              <w:sz w:val="24"/>
              <w:szCs w:val="24"/>
            </w:rPr>
          </w:pPr>
        </w:p>
      </w:tc>
    </w:tr>
    <w:tr w:rsidR="007778BF" w:rsidRPr="00285C0D" w14:paraId="262E9AEE" w14:textId="77777777" w:rsidTr="00AC039A">
      <w:trPr>
        <w:trHeight w:val="399"/>
        <w:jc w:val="center"/>
      </w:trPr>
      <w:tc>
        <w:tcPr>
          <w:tcW w:w="2125" w:type="dxa"/>
          <w:vAlign w:val="center"/>
        </w:tcPr>
        <w:p w14:paraId="205FF564" w14:textId="77777777" w:rsidR="001B334D"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1C55CC01" w14:textId="77777777" w:rsidR="001B334D"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22801191" w14:textId="77777777" w:rsidR="001B334D" w:rsidRPr="00285C0D" w:rsidRDefault="001B334D" w:rsidP="00AC039A">
          <w:pPr>
            <w:rPr>
              <w:sz w:val="24"/>
              <w:szCs w:val="24"/>
            </w:rPr>
          </w:pPr>
        </w:p>
      </w:tc>
    </w:tr>
    <w:tr w:rsidR="007778BF" w:rsidRPr="00285C0D" w14:paraId="194B2482" w14:textId="77777777" w:rsidTr="00AC039A">
      <w:trPr>
        <w:trHeight w:val="97"/>
        <w:jc w:val="center"/>
      </w:trPr>
      <w:tc>
        <w:tcPr>
          <w:tcW w:w="2125" w:type="dxa"/>
          <w:vAlign w:val="center"/>
        </w:tcPr>
        <w:p w14:paraId="64FA593A" w14:textId="77777777" w:rsidR="001B334D" w:rsidRPr="0069301C" w:rsidRDefault="00451E57" w:rsidP="00AC039A">
          <w:pPr>
            <w:rPr>
              <w:b/>
              <w:sz w:val="18"/>
              <w:szCs w:val="18"/>
            </w:rPr>
          </w:pPr>
          <w:r>
            <w:rPr>
              <w:b/>
              <w:sz w:val="18"/>
              <w:szCs w:val="18"/>
            </w:rPr>
            <w:t>Versión: 0</w:t>
          </w:r>
        </w:p>
      </w:tc>
      <w:tc>
        <w:tcPr>
          <w:tcW w:w="5670" w:type="dxa"/>
          <w:vMerge/>
        </w:tcPr>
        <w:p w14:paraId="733DEBD2" w14:textId="77777777" w:rsidR="001B334D" w:rsidRPr="00285C0D" w:rsidRDefault="001B334D" w:rsidP="00AC039A">
          <w:pPr>
            <w:rPr>
              <w:sz w:val="24"/>
              <w:szCs w:val="24"/>
            </w:rPr>
          </w:pPr>
        </w:p>
      </w:tc>
      <w:tc>
        <w:tcPr>
          <w:tcW w:w="2458" w:type="dxa"/>
          <w:vMerge/>
        </w:tcPr>
        <w:p w14:paraId="298CCAC1" w14:textId="77777777" w:rsidR="001B334D" w:rsidRPr="00285C0D" w:rsidRDefault="001B334D" w:rsidP="00AC039A">
          <w:pPr>
            <w:rPr>
              <w:sz w:val="24"/>
              <w:szCs w:val="24"/>
            </w:rPr>
          </w:pPr>
        </w:p>
      </w:tc>
    </w:tr>
  </w:tbl>
  <w:p w14:paraId="72C45342" w14:textId="77777777" w:rsidR="001B334D" w:rsidRDefault="001B334D"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6989933">
    <w:abstractNumId w:val="1"/>
  </w:num>
  <w:num w:numId="2" w16cid:durableId="1414083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2069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16D1B"/>
    <w:rsid w:val="0007677B"/>
    <w:rsid w:val="000F192C"/>
    <w:rsid w:val="001A42B2"/>
    <w:rsid w:val="001B334D"/>
    <w:rsid w:val="001B45D1"/>
    <w:rsid w:val="00391247"/>
    <w:rsid w:val="00451E57"/>
    <w:rsid w:val="004F6C8F"/>
    <w:rsid w:val="005A60FE"/>
    <w:rsid w:val="0066373D"/>
    <w:rsid w:val="006A2063"/>
    <w:rsid w:val="0072395C"/>
    <w:rsid w:val="00863F70"/>
    <w:rsid w:val="0089499C"/>
    <w:rsid w:val="00946955"/>
    <w:rsid w:val="009506D7"/>
    <w:rsid w:val="00AE47CB"/>
    <w:rsid w:val="00B301EB"/>
    <w:rsid w:val="00B80F99"/>
    <w:rsid w:val="00C54199"/>
    <w:rsid w:val="00C814AC"/>
    <w:rsid w:val="00CA0315"/>
    <w:rsid w:val="00D06E0D"/>
    <w:rsid w:val="00D769A8"/>
    <w:rsid w:val="00E93C9F"/>
    <w:rsid w:val="00F3302D"/>
    <w:rsid w:val="00F47923"/>
    <w:rsid w:val="00F507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0C20B"/>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1341</Words>
  <Characters>7378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11</cp:revision>
  <cp:lastPrinted>2023-10-05T15:05:00Z</cp:lastPrinted>
  <dcterms:created xsi:type="dcterms:W3CDTF">2023-09-15T18:00:00Z</dcterms:created>
  <dcterms:modified xsi:type="dcterms:W3CDTF">2026-02-26T13:49:00Z</dcterms:modified>
</cp:coreProperties>
</file>