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0830FF" w:rsidRDefault="000830FF">
      <w:pPr>
        <w:pBdr>
          <w:top w:val="nil"/>
          <w:left w:val="nil"/>
          <w:bottom w:val="nil"/>
          <w:right w:val="nil"/>
          <w:between w:val="nil"/>
        </w:pBdr>
        <w:spacing w:before="7"/>
        <w:rPr>
          <w:rFonts w:ascii="Times New Roman" w:eastAsia="Times New Roman" w:hAnsi="Times New Roman" w:cs="Times New Roman"/>
          <w:color w:val="000000"/>
          <w:sz w:val="12"/>
          <w:szCs w:val="12"/>
        </w:rPr>
      </w:pPr>
    </w:p>
    <w:p w:rsidR="000830FF" w:rsidRDefault="00000000">
      <w:pPr>
        <w:pBdr>
          <w:top w:val="nil"/>
          <w:left w:val="nil"/>
          <w:bottom w:val="nil"/>
          <w:right w:val="nil"/>
          <w:between w:val="nil"/>
        </w:pBdr>
        <w:spacing w:before="52"/>
        <w:ind w:left="1918" w:right="1918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FORMATO INFORME OBLIGACIONES CONTRACTUALES</w:t>
      </w:r>
    </w:p>
    <w:p w:rsidR="000830FF" w:rsidRDefault="000830FF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  <w:p w:rsidR="000830FF" w:rsidRDefault="000830FF">
      <w:pPr>
        <w:pBdr>
          <w:top w:val="nil"/>
          <w:left w:val="nil"/>
          <w:bottom w:val="nil"/>
          <w:right w:val="nil"/>
          <w:between w:val="nil"/>
        </w:pBdr>
        <w:spacing w:before="2"/>
        <w:rPr>
          <w:color w:val="000000"/>
          <w:sz w:val="28"/>
          <w:szCs w:val="28"/>
        </w:rPr>
      </w:pPr>
    </w:p>
    <w:tbl>
      <w:tblPr>
        <w:tblStyle w:val="a"/>
        <w:tblW w:w="8828" w:type="dxa"/>
        <w:tblInd w:w="1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414"/>
        <w:gridCol w:w="4414"/>
      </w:tblGrid>
      <w:tr w:rsidR="000830FF">
        <w:trPr>
          <w:trHeight w:val="292"/>
        </w:trPr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2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Nombre del Contratista:</w:t>
            </w:r>
          </w:p>
        </w:tc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2" w:lineRule="auto"/>
              <w:ind w:left="10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DANYA GERALDINE PIAMBA CHAMORRO</w:t>
            </w:r>
          </w:p>
        </w:tc>
      </w:tr>
      <w:tr w:rsidR="000830FF">
        <w:trPr>
          <w:trHeight w:val="292"/>
        </w:trPr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2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Documento de Identidad</w:t>
            </w:r>
          </w:p>
        </w:tc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2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No. </w:t>
            </w:r>
            <w:r>
              <w:rPr>
                <w:sz w:val="24"/>
                <w:szCs w:val="24"/>
              </w:rPr>
              <w:t>1107103740</w:t>
            </w:r>
          </w:p>
        </w:tc>
      </w:tr>
      <w:tr w:rsidR="000830FF">
        <w:trPr>
          <w:trHeight w:val="292"/>
        </w:trPr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2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Número del Contrato</w:t>
            </w:r>
          </w:p>
        </w:tc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2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rFonts w:ascii="Cambria" w:eastAsia="Cambria" w:hAnsi="Cambria" w:cs="Cambria"/>
                <w:color w:val="000000"/>
                <w:sz w:val="24"/>
                <w:szCs w:val="24"/>
              </w:rPr>
              <w:t xml:space="preserve">No. </w:t>
            </w:r>
            <w:r>
              <w:rPr>
                <w:rFonts w:ascii="Cambria" w:eastAsia="Cambria" w:hAnsi="Cambria" w:cs="Cambria"/>
                <w:sz w:val="24"/>
                <w:szCs w:val="24"/>
              </w:rPr>
              <w:t>CO1.PCCNT.9136386</w:t>
            </w:r>
            <w:r>
              <w:rPr>
                <w:rFonts w:ascii="Cambria" w:eastAsia="Cambria" w:hAnsi="Cambria" w:cs="Cambria"/>
                <w:sz w:val="24"/>
                <w:szCs w:val="24"/>
                <w:highlight w:val="white"/>
              </w:rPr>
              <w:t xml:space="preserve"> </w:t>
            </w:r>
            <w:r>
              <w:rPr>
                <w:rFonts w:ascii="Cambria" w:eastAsia="Cambria" w:hAnsi="Cambria" w:cs="Cambria"/>
                <w:color w:val="000000"/>
                <w:sz w:val="24"/>
                <w:szCs w:val="24"/>
              </w:rPr>
              <w:t>DE 2026</w:t>
            </w:r>
          </w:p>
        </w:tc>
      </w:tr>
      <w:tr w:rsidR="000830FF">
        <w:trPr>
          <w:trHeight w:val="2052"/>
        </w:trPr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Objeto Contractual</w:t>
            </w:r>
          </w:p>
        </w:tc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07" w:right="61"/>
              <w:rPr>
                <w:sz w:val="24"/>
                <w:szCs w:val="24"/>
              </w:rPr>
            </w:pPr>
            <w:r>
              <w:rPr>
                <w:rFonts w:ascii="Roboto" w:eastAsia="Roboto" w:hAnsi="Roboto" w:cs="Roboto"/>
              </w:rPr>
              <w:t>Prestar servicios profesionales para el apoyo técnico en el diseño y desarrollo del modelo de hábitat rural sostenible y productivo basado en procesos de co-creación con las comunidades étnicas, en el marco del Proyecto Hábitat Rural Sostenible y Productivo, durante la vigencia 2026, conforme al plan de trabajo, cronograma y lineamientos institucionales aplicables</w:t>
            </w:r>
          </w:p>
        </w:tc>
      </w:tr>
      <w:tr w:rsidR="000830FF">
        <w:trPr>
          <w:trHeight w:val="292"/>
        </w:trPr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2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Área</w:t>
            </w:r>
          </w:p>
        </w:tc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2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Innovación y Competitividad </w:t>
            </w:r>
          </w:p>
        </w:tc>
      </w:tr>
      <w:tr w:rsidR="000830FF">
        <w:trPr>
          <w:trHeight w:val="292"/>
        </w:trPr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2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Periodo de la Evidencia</w:t>
            </w:r>
          </w:p>
        </w:tc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2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Febrero 2026</w:t>
            </w:r>
          </w:p>
        </w:tc>
      </w:tr>
      <w:tr w:rsidR="000830FF">
        <w:trPr>
          <w:trHeight w:val="294"/>
        </w:trPr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73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Líder de Área</w:t>
            </w:r>
          </w:p>
        </w:tc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73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Luis Fernando </w:t>
            </w:r>
            <w:r w:rsidR="005B1F57">
              <w:rPr>
                <w:color w:val="000000"/>
                <w:sz w:val="24"/>
                <w:szCs w:val="24"/>
              </w:rPr>
              <w:t>Rodríguez</w:t>
            </w:r>
            <w:r>
              <w:rPr>
                <w:color w:val="000000"/>
                <w:sz w:val="24"/>
                <w:szCs w:val="24"/>
              </w:rPr>
              <w:t xml:space="preserve"> Lozano</w:t>
            </w:r>
          </w:p>
        </w:tc>
      </w:tr>
      <w:tr w:rsidR="000830FF">
        <w:trPr>
          <w:trHeight w:val="292"/>
        </w:trPr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2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Supervisor de contrato</w:t>
            </w:r>
          </w:p>
        </w:tc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73" w:lineRule="auto"/>
              <w:rPr>
                <w:rFonts w:ascii="Cambria" w:eastAsia="Cambria" w:hAnsi="Cambria" w:cs="Cambria"/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Daniela Mosquera Erazo</w:t>
            </w:r>
          </w:p>
        </w:tc>
      </w:tr>
      <w:tr w:rsidR="000830FF">
        <w:trPr>
          <w:trHeight w:val="878"/>
        </w:trPr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Obligación Contractual que soporta el presente informe</w:t>
            </w:r>
          </w:p>
        </w:tc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  <w:p w:rsidR="0004086C" w:rsidRDefault="0004086C" w:rsidP="000408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3" w:lineRule="auto"/>
              <w:ind w:left="16" w:right="371" w:hanging="8"/>
              <w:jc w:val="both"/>
              <w:rPr>
                <w:i/>
                <w:iCs/>
                <w:color w:val="000000"/>
              </w:rPr>
            </w:pPr>
            <w:r>
              <w:rPr>
                <w:b/>
                <w:bCs/>
                <w:i/>
                <w:iCs/>
                <w:color w:val="000000"/>
              </w:rPr>
              <w:t xml:space="preserve">5. </w:t>
            </w:r>
            <w:r>
              <w:rPr>
                <w:b/>
                <w:bCs/>
                <w:i/>
                <w:iCs/>
                <w:color w:val="000000"/>
              </w:rPr>
              <w:t xml:space="preserve">Seguimiento y Sostenibilidad Productiva: </w:t>
            </w:r>
            <w:r>
              <w:rPr>
                <w:i/>
                <w:iCs/>
                <w:color w:val="000000"/>
              </w:rPr>
              <w:t xml:space="preserve">Realizar visitas periódicas de seguimiento técnico a las unidades productivas  </w:t>
            </w:r>
          </w:p>
          <w:p w:rsidR="000830FF" w:rsidRDefault="0004086C" w:rsidP="000408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</w:pPr>
            <w:r>
              <w:rPr>
                <w:i/>
                <w:iCs/>
                <w:color w:val="000000"/>
              </w:rPr>
              <w:t>implementadas, monitoreando indicadores de producción (crecimiento, cosecha, mortalidad animal) y acompañando a las familias en la resolución de problemas fitosanitarios o  zootécnicos para asegurar la sostenibilidad  económica y alimentaria del hogar a largo  plazo.</w:t>
            </w:r>
          </w:p>
          <w:p w:rsidR="000830FF" w:rsidRDefault="000830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i/>
                <w:iCs/>
                <w:sz w:val="24"/>
                <w:szCs w:val="24"/>
              </w:rPr>
            </w:pPr>
          </w:p>
        </w:tc>
      </w:tr>
    </w:tbl>
    <w:p w:rsidR="000830FF" w:rsidRDefault="000830FF">
      <w:pPr>
        <w:pBdr>
          <w:top w:val="nil"/>
          <w:left w:val="nil"/>
          <w:bottom w:val="nil"/>
          <w:right w:val="nil"/>
          <w:between w:val="nil"/>
        </w:pBdr>
        <w:spacing w:before="2"/>
        <w:rPr>
          <w:color w:val="000000"/>
          <w:sz w:val="24"/>
          <w:szCs w:val="24"/>
        </w:rPr>
      </w:pPr>
    </w:p>
    <w:p w:rsidR="000830FF" w:rsidRDefault="000830FF">
      <w:pPr>
        <w:pBdr>
          <w:top w:val="nil"/>
          <w:left w:val="nil"/>
          <w:bottom w:val="nil"/>
          <w:right w:val="nil"/>
          <w:between w:val="nil"/>
        </w:pBdr>
        <w:spacing w:before="51"/>
        <w:ind w:left="142"/>
        <w:rPr>
          <w:b/>
          <w:bCs/>
          <w:color w:val="000000"/>
          <w:sz w:val="24"/>
          <w:szCs w:val="24"/>
        </w:rPr>
      </w:pPr>
    </w:p>
    <w:p w:rsidR="000830FF" w:rsidRDefault="000830FF">
      <w:pPr>
        <w:pBdr>
          <w:top w:val="nil"/>
          <w:left w:val="nil"/>
          <w:bottom w:val="nil"/>
          <w:right w:val="nil"/>
          <w:between w:val="nil"/>
        </w:pBdr>
        <w:spacing w:before="51"/>
        <w:ind w:left="142"/>
        <w:rPr>
          <w:b/>
          <w:bCs/>
          <w:color w:val="000000"/>
          <w:sz w:val="24"/>
          <w:szCs w:val="24"/>
        </w:rPr>
      </w:pPr>
    </w:p>
    <w:p w:rsidR="000830FF" w:rsidRDefault="000830FF">
      <w:pPr>
        <w:pBdr>
          <w:top w:val="nil"/>
          <w:left w:val="nil"/>
          <w:bottom w:val="nil"/>
          <w:right w:val="nil"/>
          <w:between w:val="nil"/>
        </w:pBdr>
        <w:spacing w:before="51"/>
        <w:ind w:left="142"/>
        <w:rPr>
          <w:b/>
          <w:bCs/>
          <w:color w:val="000000"/>
          <w:sz w:val="24"/>
          <w:szCs w:val="24"/>
        </w:rPr>
      </w:pPr>
    </w:p>
    <w:p w:rsidR="000830FF" w:rsidRDefault="000830FF">
      <w:pPr>
        <w:pBdr>
          <w:top w:val="nil"/>
          <w:left w:val="nil"/>
          <w:bottom w:val="nil"/>
          <w:right w:val="nil"/>
          <w:between w:val="nil"/>
        </w:pBdr>
        <w:spacing w:before="51"/>
        <w:ind w:left="142"/>
        <w:rPr>
          <w:b/>
          <w:bCs/>
          <w:color w:val="000000"/>
          <w:sz w:val="24"/>
          <w:szCs w:val="24"/>
        </w:rPr>
      </w:pPr>
    </w:p>
    <w:p w:rsidR="000830FF" w:rsidRDefault="000830FF">
      <w:pPr>
        <w:pBdr>
          <w:top w:val="nil"/>
          <w:left w:val="nil"/>
          <w:bottom w:val="nil"/>
          <w:right w:val="nil"/>
          <w:between w:val="nil"/>
        </w:pBdr>
        <w:spacing w:before="51"/>
        <w:ind w:left="142"/>
        <w:rPr>
          <w:b/>
          <w:bCs/>
          <w:color w:val="000000"/>
          <w:sz w:val="24"/>
          <w:szCs w:val="24"/>
        </w:rPr>
      </w:pPr>
    </w:p>
    <w:p w:rsidR="000830FF" w:rsidRDefault="000830FF">
      <w:pPr>
        <w:pBdr>
          <w:top w:val="nil"/>
          <w:left w:val="nil"/>
          <w:bottom w:val="nil"/>
          <w:right w:val="nil"/>
          <w:between w:val="nil"/>
        </w:pBdr>
        <w:spacing w:before="51"/>
        <w:ind w:left="142"/>
        <w:rPr>
          <w:b/>
          <w:bCs/>
          <w:color w:val="000000"/>
          <w:sz w:val="24"/>
          <w:szCs w:val="24"/>
        </w:rPr>
      </w:pPr>
    </w:p>
    <w:p w:rsidR="000830FF" w:rsidRDefault="000830FF">
      <w:pPr>
        <w:pBdr>
          <w:top w:val="nil"/>
          <w:left w:val="nil"/>
          <w:bottom w:val="nil"/>
          <w:right w:val="nil"/>
          <w:between w:val="nil"/>
        </w:pBdr>
        <w:spacing w:before="51"/>
        <w:ind w:left="142"/>
        <w:rPr>
          <w:b/>
          <w:bCs/>
          <w:color w:val="000000"/>
          <w:sz w:val="24"/>
          <w:szCs w:val="24"/>
        </w:rPr>
      </w:pPr>
    </w:p>
    <w:p w:rsidR="000830FF" w:rsidRDefault="00000000" w:rsidP="00D940D3">
      <w:pPr>
        <w:spacing w:before="51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REPORTE DE ACTIVIDADES:</w:t>
      </w:r>
    </w:p>
    <w:p w:rsidR="000830FF" w:rsidRDefault="0004086C">
      <w:pPr>
        <w:widowControl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ACTIVIDAD 1.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Gestión de trabajo Inter componentes para entrega de resultados de análisis de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suelos las comunidades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para completar el compromiso social de la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INVESTIGACIÓN ACCIÓN PARTICIPATIVA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.</w:t>
      </w:r>
    </w:p>
    <w:p w:rsidR="0004086C" w:rsidRDefault="0004086C">
      <w:pPr>
        <w:widowControl/>
        <w:rPr>
          <w:rFonts w:ascii="Arial" w:eastAsia="Arial" w:hAnsi="Arial" w:cs="Arial"/>
        </w:rPr>
      </w:pPr>
      <w:r>
        <w:rPr>
          <w:noProof/>
        </w:rPr>
        <w:drawing>
          <wp:inline distT="0" distB="0" distL="0" distR="0" wp14:anchorId="65EA68B4" wp14:editId="5E5F7205">
            <wp:extent cx="5791200" cy="3255645"/>
            <wp:effectExtent l="0" t="0" r="0" b="1905"/>
            <wp:docPr id="44475222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752223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91200" cy="325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086C" w:rsidRDefault="0004086C">
      <w:pPr>
        <w:widowControl/>
        <w:rPr>
          <w:rFonts w:ascii="Arial" w:eastAsia="Arial" w:hAnsi="Arial" w:cs="Arial"/>
        </w:rPr>
      </w:pPr>
      <w:r>
        <w:rPr>
          <w:noProof/>
        </w:rPr>
        <w:drawing>
          <wp:inline distT="0" distB="0" distL="0" distR="0" wp14:anchorId="52E27DC3" wp14:editId="3BA1FDBE">
            <wp:extent cx="5791200" cy="3255645"/>
            <wp:effectExtent l="0" t="0" r="0" b="1905"/>
            <wp:docPr id="128653491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6534916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91200" cy="325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4086C">
      <w:headerReference w:type="default" r:id="rId10"/>
      <w:footerReference w:type="default" r:id="rId11"/>
      <w:pgSz w:w="12240" w:h="15840"/>
      <w:pgMar w:top="1880" w:right="1560" w:bottom="1920" w:left="1560" w:header="732" w:footer="172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9A41D1" w:rsidRDefault="009A41D1">
      <w:r>
        <w:separator/>
      </w:r>
    </w:p>
  </w:endnote>
  <w:endnote w:type="continuationSeparator" w:id="0">
    <w:p w:rsidR="009A41D1" w:rsidRDefault="009A41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93525C40-1B58-4676-BCEF-DAA34A56B5C2}"/>
    <w:embedBold r:id="rId2" w:fontKey="{7BF88195-1310-40E0-A76F-81CB4DD240AE}"/>
    <w:embedItalic r:id="rId3" w:fontKey="{7A929CFD-5989-4EF9-9E83-C4FAD1EB1911}"/>
    <w:embedBoldItalic r:id="rId4" w:fontKey="{ADBFD666-C690-4C04-B0F8-905300BA628D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D84A9B29-93E6-449A-A01B-4813A749B82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91E8BDE8-BB72-453A-A0AD-A6AD99D448FA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7" w:fontKey="{2B96622C-C34C-4957-918F-C6555136B73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0830FF" w:rsidRDefault="00000000">
    <w:pPr>
      <w:spacing w:before="51"/>
      <w:ind w:left="142"/>
      <w:rPr>
        <w:sz w:val="24"/>
        <w:szCs w:val="24"/>
        <w:highlight w:val="yellow"/>
      </w:rPr>
    </w:pPr>
    <w:r>
      <w:rPr>
        <w:noProof/>
      </w:rPr>
      <mc:AlternateContent>
        <mc:Choice Requires="wps">
          <w:drawing>
            <wp:anchor distT="0" distB="0" distL="0" distR="0" simplePos="0" relativeHeight="251659264" behindDoc="1" locked="0" layoutInCell="1" hidden="0" allowOverlap="1">
              <wp:simplePos x="0" y="0"/>
              <wp:positionH relativeFrom="column">
                <wp:posOffset>5589588</wp:posOffset>
              </wp:positionH>
              <wp:positionV relativeFrom="paragraph">
                <wp:posOffset>8816658</wp:posOffset>
              </wp:positionV>
              <wp:extent cx="168910" cy="176530"/>
              <wp:effectExtent l="0" t="0" r="0" b="0"/>
              <wp:wrapNone/>
              <wp:docPr id="678004056" name="Rectángulo 6780040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266308" y="3696498"/>
                        <a:ext cx="159385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0830FF" w:rsidRDefault="00000000">
                          <w:pPr>
                            <w:spacing w:before="12"/>
                            <w:ind w:left="60" w:firstLine="60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20"/>
                            </w:rPr>
                            <w:t xml:space="preserve"> PAGE 1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Rectángulo 678004056" o:spid="_x0000_s1026" style="position:absolute;left:0;text-align:left;margin-left:440.15pt;margin-top:694.25pt;width:13.3pt;height:13.9pt;z-index:-25165721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" filled="f" stroked="f">
              <v:textbox inset="0,0,0,0">
                <w:txbxContent>
                  <w:p w:rsidR="000830FF" w:rsidRDefault="00000000">
                    <w:pPr>
                      <w:spacing w:before="12"/>
                      <w:ind w:left="60" w:firstLine="60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20"/>
                      </w:rPr>
                      <w:t xml:space="preserve"> PAGE 1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9A41D1" w:rsidRDefault="009A41D1">
      <w:r>
        <w:separator/>
      </w:r>
    </w:p>
  </w:footnote>
  <w:footnote w:type="continuationSeparator" w:id="0">
    <w:p w:rsidR="009A41D1" w:rsidRDefault="009A41D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0830FF" w:rsidRDefault="00000000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>
          <wp:simplePos x="0" y="0"/>
          <wp:positionH relativeFrom="column">
            <wp:posOffset>2613837</wp:posOffset>
          </wp:positionH>
          <wp:positionV relativeFrom="paragraph">
            <wp:posOffset>196879</wp:posOffset>
          </wp:positionV>
          <wp:extent cx="563525" cy="497244"/>
          <wp:effectExtent l="0" t="0" r="0" b="0"/>
          <wp:wrapSquare wrapText="bothSides" distT="0" distB="0" distL="114300" distR="114300"/>
          <wp:docPr id="678004058" name="image2.jpg" descr="Sena logos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 descr="Sena logos"/>
                  <pic:cNvPicPr preferRelativeResize="0"/>
                </pic:nvPicPr>
                <pic:blipFill>
                  <a:blip r:embed="rId1"/>
                  <a:srcRect l="3484"/>
                  <a:stretch>
                    <a:fillRect/>
                  </a:stretch>
                </pic:blipFill>
                <pic:spPr>
                  <a:xfrm>
                    <a:off x="0" y="0"/>
                    <a:ext cx="563525" cy="49724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A6D02A8"/>
    <w:multiLevelType w:val="multilevel"/>
    <w:tmpl w:val="27C6423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178842625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830FF"/>
    <w:rsid w:val="0004086C"/>
    <w:rsid w:val="000830FF"/>
    <w:rsid w:val="005B1F57"/>
    <w:rsid w:val="005C4981"/>
    <w:rsid w:val="006F06FB"/>
    <w:rsid w:val="008C4EE3"/>
    <w:rsid w:val="009A41D1"/>
    <w:rsid w:val="00D940D3"/>
    <w:rsid w:val="00EB16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1B4F79"/>
  <w15:docId w15:val="{2575F170-F3A0-47D1-9F30-CFE5F75B2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es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sz w:val="24"/>
      <w:szCs w:val="24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  <w:pPr>
      <w:spacing w:line="272" w:lineRule="exact"/>
      <w:ind w:left="107"/>
    </w:pPr>
  </w:style>
  <w:style w:type="paragraph" w:styleId="Encabezado">
    <w:name w:val="header"/>
    <w:basedOn w:val="Normal"/>
    <w:link w:val="EncabezadoCar"/>
    <w:uiPriority w:val="99"/>
    <w:unhideWhenUsed/>
    <w:rsid w:val="00145CFF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145CFF"/>
    <w:rPr>
      <w:rFonts w:ascii="Calibri" w:eastAsia="Calibri" w:hAnsi="Calibri" w:cs="Calibri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145CFF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145CFF"/>
    <w:rPr>
      <w:rFonts w:ascii="Calibri" w:eastAsia="Calibri" w:hAnsi="Calibri" w:cs="Calibri"/>
      <w:lang w:val="es-ES"/>
    </w:rPr>
  </w:style>
  <w:style w:type="character" w:customStyle="1" w:styleId="selectable-text">
    <w:name w:val="selectable-text"/>
    <w:basedOn w:val="Fuentedeprrafopredeter"/>
    <w:rsid w:val="00503339"/>
  </w:style>
  <w:style w:type="paragraph" w:styleId="Sinespaciado">
    <w:name w:val="No Spacing"/>
    <w:link w:val="SinespaciadoCar"/>
    <w:uiPriority w:val="1"/>
    <w:qFormat/>
    <w:rsid w:val="002D551D"/>
    <w:pPr>
      <w:widowControl/>
      <w:spacing w:after="160" w:line="480" w:lineRule="auto"/>
    </w:pPr>
    <w:rPr>
      <w:rFonts w:eastAsiaTheme="minorEastAsia"/>
      <w:lang w:val="es-CO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2D551D"/>
    <w:rPr>
      <w:rFonts w:eastAsiaTheme="minorEastAsia"/>
      <w:lang w:val="es-CO" w:eastAsia="es-CO"/>
    </w:rPr>
  </w:style>
  <w:style w:type="paragraph" w:styleId="NormalWeb">
    <w:name w:val="Normal (Web)"/>
    <w:basedOn w:val="Normal"/>
    <w:uiPriority w:val="99"/>
    <w:semiHidden/>
    <w:unhideWhenUsed/>
    <w:rsid w:val="002D551D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</w:tblPr>
  </w:style>
  <w:style w:type="character" w:styleId="Hipervnculo">
    <w:name w:val="Hyperlink"/>
    <w:basedOn w:val="Fuentedeprrafopredeter"/>
    <w:uiPriority w:val="99"/>
    <w:unhideWhenUsed/>
    <w:rsid w:val="008C4EE3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8C4EE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emV1iwMOWoKDV7CRa7SsqYdJCww==">CgMxLjA4AHIhMU90U09rd1B6WnhwczVPeHJRT3hOdzRjbXNmazd1dklp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</Pages>
  <Words>219</Words>
  <Characters>1207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Leonardo Cantor</dc:creator>
  <cp:lastModifiedBy>ACER</cp:lastModifiedBy>
  <cp:revision>3</cp:revision>
  <dcterms:created xsi:type="dcterms:W3CDTF">2026-04-14T21:08:00Z</dcterms:created>
  <dcterms:modified xsi:type="dcterms:W3CDTF">2026-05-14T18:09:00Z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2022-08-10T00:00:00Z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2022-08-12T00:00:00Z</vt:filetime>
  </property>
  <property fmtid="{D5CDD505-2E9C-101B-9397-08002B2CF9AE}" pid="5" name="Producer">
    <vt:lpwstr>Microsoft® Word para Microsoft 365</vt:lpwstr>
  </property>
  <property fmtid="{D5CDD505-2E9C-101B-9397-08002B2CF9AE}" pid="6" name="MSIP_Label_fc111285-cafa-4fc9-8a9a-bd902089b24f_Enabled">
    <vt:lpwstr>true</vt:lpwstr>
  </property>
  <property fmtid="{D5CDD505-2E9C-101B-9397-08002B2CF9AE}" pid="7" name="MSIP_Label_fc111285-cafa-4fc9-8a9a-bd902089b24f_SetDate">
    <vt:lpwstr>2025-02-13T14:37:36Z</vt:lpwstr>
  </property>
  <property fmtid="{D5CDD505-2E9C-101B-9397-08002B2CF9AE}" pid="8" name="MSIP_Label_fc111285-cafa-4fc9-8a9a-bd902089b24f_Method">
    <vt:lpwstr>Privileged</vt:lpwstr>
  </property>
  <property fmtid="{D5CDD505-2E9C-101B-9397-08002B2CF9AE}" pid="9" name="MSIP_Label_fc111285-cafa-4fc9-8a9a-bd902089b24f_Name">
    <vt:lpwstr>Public</vt:lpwstr>
  </property>
  <property fmtid="{D5CDD505-2E9C-101B-9397-08002B2CF9AE}" pid="10" name="MSIP_Label_fc111285-cafa-4fc9-8a9a-bd902089b24f_SiteId">
    <vt:lpwstr>cbc2c381-2f2e-4d93-91d1-506c9316ace7</vt:lpwstr>
  </property>
  <property fmtid="{D5CDD505-2E9C-101B-9397-08002B2CF9AE}" pid="11" name="MSIP_Label_fc111285-cafa-4fc9-8a9a-bd902089b24f_ActionId">
    <vt:lpwstr>caea95da-0c41-47b1-a569-c8274534c3ea</vt:lpwstr>
  </property>
  <property fmtid="{D5CDD505-2E9C-101B-9397-08002B2CF9AE}" pid="12" name="MSIP_Label_fc111285-cafa-4fc9-8a9a-bd902089b24f_ContentBits">
    <vt:lpwstr>0</vt:lpwstr>
  </property>
  <property fmtid="{D5CDD505-2E9C-101B-9397-08002B2CF9AE}" pid="13" name="MSIP_Label_fc111285-cafa-4fc9-8a9a-bd902089b24f_Tag">
    <vt:lpwstr>10, 0, 1, 1</vt:lpwstr>
  </property>
  <property fmtid="{D5CDD505-2E9C-101B-9397-08002B2CF9AE}" pid="14" name="GrammarlyDocumentId">
    <vt:lpwstr>e9bd85a1-fed4-45ed-99b1-6160993be31c</vt:lpwstr>
  </property>
</Properties>
</file>