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313BF2" w14:textId="77777777" w:rsidR="007227FA" w:rsidRPr="00D07BED" w:rsidRDefault="007227FA" w:rsidP="00D07BED">
      <w:pPr>
        <w:spacing w:after="0" w:line="240" w:lineRule="auto"/>
        <w:ind w:left="708" w:hanging="708"/>
        <w:jc w:val="center"/>
        <w:rPr>
          <w:rFonts w:ascii="Arial" w:hAnsi="Arial" w:cs="Arial"/>
          <w:b/>
          <w:color w:val="0D0D0D" w:themeColor="text1" w:themeTint="F2"/>
          <w:sz w:val="20"/>
          <w:szCs w:val="20"/>
        </w:rPr>
      </w:pPr>
    </w:p>
    <w:p w14:paraId="2E781FC7" w14:textId="33C455E5" w:rsidR="00183F2C" w:rsidRPr="00D07BED" w:rsidRDefault="00183F2C" w:rsidP="00D07BED">
      <w:pPr>
        <w:spacing w:after="0" w:line="240" w:lineRule="auto"/>
        <w:jc w:val="both"/>
        <w:rPr>
          <w:rFonts w:ascii="Arial" w:hAnsi="Arial" w:cs="Arial"/>
          <w:sz w:val="20"/>
          <w:szCs w:val="20"/>
        </w:rPr>
      </w:pPr>
      <w:r w:rsidRPr="00D07BED">
        <w:rPr>
          <w:rFonts w:ascii="Arial" w:hAnsi="Arial" w:cs="Arial"/>
          <w:sz w:val="20"/>
          <w:szCs w:val="20"/>
        </w:rPr>
        <w:t xml:space="preserve">Bucaramanga, </w:t>
      </w:r>
      <w:r w:rsidR="00465B6D">
        <w:rPr>
          <w:rFonts w:ascii="Arial" w:hAnsi="Arial" w:cs="Arial"/>
          <w:sz w:val="20"/>
          <w:szCs w:val="20"/>
        </w:rPr>
        <w:t>MAYO 22</w:t>
      </w:r>
      <w:r w:rsidR="001F763A" w:rsidRPr="00D07BED">
        <w:rPr>
          <w:rFonts w:ascii="Arial" w:hAnsi="Arial" w:cs="Arial"/>
          <w:sz w:val="20"/>
          <w:szCs w:val="20"/>
        </w:rPr>
        <w:t xml:space="preserve"> </w:t>
      </w:r>
      <w:r w:rsidRPr="00D07BED">
        <w:rPr>
          <w:rFonts w:ascii="Arial" w:hAnsi="Arial" w:cs="Arial"/>
          <w:sz w:val="20"/>
          <w:szCs w:val="20"/>
        </w:rPr>
        <w:t>de 202</w:t>
      </w:r>
      <w:r w:rsidR="00465B6D">
        <w:rPr>
          <w:rFonts w:ascii="Arial" w:hAnsi="Arial" w:cs="Arial"/>
          <w:sz w:val="20"/>
          <w:szCs w:val="20"/>
        </w:rPr>
        <w:t>6</w:t>
      </w:r>
    </w:p>
    <w:p w14:paraId="33EE41EA" w14:textId="77777777" w:rsidR="00F70CF4" w:rsidRPr="00D07BED" w:rsidRDefault="00F70CF4" w:rsidP="00D07BED">
      <w:pPr>
        <w:spacing w:after="0" w:line="240" w:lineRule="auto"/>
        <w:jc w:val="both"/>
        <w:rPr>
          <w:rFonts w:ascii="Arial" w:hAnsi="Arial" w:cs="Arial"/>
          <w:sz w:val="20"/>
          <w:szCs w:val="20"/>
        </w:rPr>
      </w:pPr>
    </w:p>
    <w:p w14:paraId="79EDCB39" w14:textId="5CC95C7E" w:rsidR="00B04995" w:rsidRPr="00D07BED" w:rsidRDefault="00B04995" w:rsidP="00D07BED">
      <w:pPr>
        <w:spacing w:after="0" w:line="240" w:lineRule="auto"/>
        <w:jc w:val="both"/>
        <w:rPr>
          <w:rFonts w:ascii="Arial" w:hAnsi="Arial" w:cs="Arial"/>
          <w:sz w:val="20"/>
          <w:szCs w:val="20"/>
        </w:rPr>
      </w:pPr>
      <w:r w:rsidRPr="00D07BED">
        <w:rPr>
          <w:rFonts w:ascii="Arial" w:hAnsi="Arial" w:cs="Arial"/>
          <w:sz w:val="20"/>
          <w:szCs w:val="20"/>
        </w:rPr>
        <w:t>Señores:</w:t>
      </w:r>
    </w:p>
    <w:p w14:paraId="329A33CE" w14:textId="1FAC794F" w:rsidR="00B04995" w:rsidRPr="00D07BED" w:rsidRDefault="00B04995" w:rsidP="00D07BED">
      <w:pPr>
        <w:spacing w:after="0" w:line="240" w:lineRule="auto"/>
        <w:jc w:val="both"/>
        <w:rPr>
          <w:rFonts w:ascii="Arial" w:hAnsi="Arial" w:cs="Arial"/>
          <w:b/>
          <w:sz w:val="20"/>
          <w:szCs w:val="20"/>
        </w:rPr>
      </w:pPr>
      <w:r w:rsidRPr="00D07BED">
        <w:rPr>
          <w:rFonts w:ascii="Arial" w:hAnsi="Arial" w:cs="Arial"/>
          <w:b/>
          <w:sz w:val="20"/>
          <w:szCs w:val="20"/>
        </w:rPr>
        <w:t xml:space="preserve">PROVEEDORES </w:t>
      </w:r>
      <w:r w:rsidR="008708C6" w:rsidRPr="00D07BED">
        <w:rPr>
          <w:rFonts w:ascii="Arial" w:hAnsi="Arial" w:cs="Arial"/>
          <w:b/>
          <w:sz w:val="20"/>
          <w:szCs w:val="20"/>
        </w:rPr>
        <w:t>ESALES INTERESADA</w:t>
      </w:r>
      <w:r w:rsidRPr="00D07BED">
        <w:rPr>
          <w:rFonts w:ascii="Arial" w:hAnsi="Arial" w:cs="Arial"/>
          <w:b/>
          <w:sz w:val="20"/>
          <w:szCs w:val="20"/>
        </w:rPr>
        <w:t>S</w:t>
      </w:r>
    </w:p>
    <w:p w14:paraId="1E7F8D13" w14:textId="60C24777" w:rsidR="00183F2C" w:rsidRPr="00D07BED" w:rsidRDefault="00B04995" w:rsidP="00D07BED">
      <w:pPr>
        <w:spacing w:after="0" w:line="240" w:lineRule="auto"/>
        <w:jc w:val="both"/>
        <w:rPr>
          <w:rFonts w:ascii="Arial" w:hAnsi="Arial" w:cs="Arial"/>
          <w:sz w:val="20"/>
          <w:szCs w:val="20"/>
        </w:rPr>
      </w:pPr>
      <w:r w:rsidRPr="00D07BED">
        <w:rPr>
          <w:rFonts w:ascii="Arial" w:hAnsi="Arial" w:cs="Arial"/>
          <w:sz w:val="20"/>
          <w:szCs w:val="20"/>
        </w:rPr>
        <w:t>L.C</w:t>
      </w:r>
    </w:p>
    <w:p w14:paraId="1E53C4A2" w14:textId="544A90B1" w:rsidR="00183F2C" w:rsidRPr="00D07BED" w:rsidRDefault="00183F2C" w:rsidP="00D07BED">
      <w:pPr>
        <w:spacing w:after="0" w:line="240" w:lineRule="auto"/>
        <w:jc w:val="both"/>
        <w:rPr>
          <w:rFonts w:ascii="Arial" w:hAnsi="Arial" w:cs="Arial"/>
          <w:sz w:val="20"/>
          <w:szCs w:val="20"/>
        </w:rPr>
      </w:pPr>
    </w:p>
    <w:p w14:paraId="6F0CBD61" w14:textId="516D3DE5" w:rsidR="00080C6D" w:rsidRPr="00D07BED" w:rsidRDefault="00183F2C" w:rsidP="00D07BED">
      <w:pPr>
        <w:spacing w:after="0" w:line="240" w:lineRule="auto"/>
        <w:jc w:val="both"/>
        <w:rPr>
          <w:rFonts w:ascii="Arial" w:hAnsi="Arial" w:cs="Arial"/>
          <w:sz w:val="20"/>
          <w:szCs w:val="20"/>
        </w:rPr>
      </w:pPr>
      <w:r w:rsidRPr="00D07BED">
        <w:rPr>
          <w:rFonts w:ascii="Arial" w:hAnsi="Arial" w:cs="Arial"/>
          <w:b/>
          <w:sz w:val="20"/>
          <w:szCs w:val="20"/>
        </w:rPr>
        <w:t xml:space="preserve">Referencia: </w:t>
      </w:r>
      <w:r w:rsidR="00437ED0" w:rsidRPr="00D07BED">
        <w:rPr>
          <w:rFonts w:ascii="Arial" w:hAnsi="Arial" w:cs="Arial"/>
          <w:i/>
          <w:sz w:val="20"/>
          <w:szCs w:val="20"/>
        </w:rPr>
        <w:t xml:space="preserve">SOLICITUD DE </w:t>
      </w:r>
      <w:r w:rsidR="00AC59D3" w:rsidRPr="00D07BED">
        <w:rPr>
          <w:rFonts w:ascii="Arial" w:hAnsi="Arial" w:cs="Arial"/>
          <w:i/>
          <w:sz w:val="20"/>
          <w:szCs w:val="20"/>
        </w:rPr>
        <w:t>COTIZACIÓN</w:t>
      </w:r>
      <w:r w:rsidR="00682EFA" w:rsidRPr="00D07BED">
        <w:rPr>
          <w:rFonts w:ascii="Arial" w:hAnsi="Arial" w:cs="Arial"/>
          <w:i/>
          <w:sz w:val="20"/>
          <w:szCs w:val="20"/>
        </w:rPr>
        <w:t xml:space="preserve"> Y</w:t>
      </w:r>
      <w:r w:rsidR="00AC59D3" w:rsidRPr="00D07BED">
        <w:rPr>
          <w:rFonts w:ascii="Arial" w:hAnsi="Arial" w:cs="Arial"/>
          <w:i/>
          <w:sz w:val="20"/>
          <w:szCs w:val="20"/>
        </w:rPr>
        <w:t xml:space="preserve"> </w:t>
      </w:r>
      <w:r w:rsidR="003018EA" w:rsidRPr="00D07BED">
        <w:rPr>
          <w:rFonts w:ascii="Arial" w:hAnsi="Arial" w:cs="Arial"/>
          <w:i/>
          <w:sz w:val="20"/>
          <w:szCs w:val="20"/>
        </w:rPr>
        <w:t xml:space="preserve">MANIFESTACIÓN DE </w:t>
      </w:r>
      <w:r w:rsidR="00437ED0" w:rsidRPr="00D07BED">
        <w:rPr>
          <w:rFonts w:ascii="Arial" w:hAnsi="Arial" w:cs="Arial"/>
          <w:i/>
          <w:sz w:val="20"/>
          <w:szCs w:val="20"/>
        </w:rPr>
        <w:t xml:space="preserve">APORTE, </w:t>
      </w:r>
      <w:r w:rsidR="00416D42" w:rsidRPr="00D07BED">
        <w:rPr>
          <w:rFonts w:ascii="Arial" w:hAnsi="Arial" w:cs="Arial"/>
          <w:i/>
          <w:sz w:val="20"/>
          <w:szCs w:val="20"/>
        </w:rPr>
        <w:t>DE AC</w:t>
      </w:r>
      <w:r w:rsidR="00794D9A" w:rsidRPr="00D07BED">
        <w:rPr>
          <w:rFonts w:ascii="Arial" w:hAnsi="Arial" w:cs="Arial"/>
          <w:i/>
          <w:sz w:val="20"/>
          <w:szCs w:val="20"/>
        </w:rPr>
        <w:t>UERDO CON EL SIGUIENTE OBJETO:</w:t>
      </w:r>
      <w:r w:rsidR="00A5405E" w:rsidRPr="00D07BED">
        <w:rPr>
          <w:rFonts w:ascii="Arial" w:hAnsi="Arial" w:cs="Arial"/>
          <w:sz w:val="20"/>
          <w:szCs w:val="20"/>
        </w:rPr>
        <w:t xml:space="preserve"> </w:t>
      </w:r>
      <w:r w:rsidR="007674B5" w:rsidRPr="00D07BED">
        <w:rPr>
          <w:rFonts w:ascii="Arial" w:hAnsi="Arial" w:cs="Arial"/>
          <w:b/>
          <w:bCs/>
          <w:i/>
          <w:sz w:val="20"/>
          <w:szCs w:val="20"/>
        </w:rPr>
        <w:t>AUNAR ESFUERZOS PARA BRINDAR ATENCIÓN INTEGRAL MEDIANTE ALOJAMIENTO TEMPORAL PARA LA ACTIVACIÓN DE RUTAS DE PROTECCIÓN Y ATENCIÓN A LA POBLACIÓN LGBTIQ Y MUJERES EN SITUACIÓN DE RIESGO POR RAZÓN DE GENERO DEL MUNICIPIO DE BUCARAMANGA</w:t>
      </w:r>
      <w:r w:rsidR="001F763A" w:rsidRPr="00D07BED">
        <w:rPr>
          <w:rFonts w:ascii="Arial" w:hAnsi="Arial" w:cs="Arial"/>
          <w:i/>
          <w:color w:val="FF0000"/>
          <w:sz w:val="20"/>
          <w:szCs w:val="20"/>
        </w:rPr>
        <w:t>.</w:t>
      </w:r>
    </w:p>
    <w:p w14:paraId="685A1B64" w14:textId="77777777" w:rsidR="00F70CF4" w:rsidRPr="00D07BED" w:rsidRDefault="00F70CF4" w:rsidP="00D07BED">
      <w:pPr>
        <w:spacing w:after="0" w:line="240" w:lineRule="auto"/>
        <w:jc w:val="both"/>
        <w:rPr>
          <w:rFonts w:ascii="Arial" w:hAnsi="Arial" w:cs="Arial"/>
          <w:sz w:val="20"/>
          <w:szCs w:val="20"/>
        </w:rPr>
      </w:pPr>
    </w:p>
    <w:p w14:paraId="4F0DC9E4" w14:textId="77777777" w:rsidR="003367C7" w:rsidRDefault="007F0927" w:rsidP="003367C7">
      <w:pPr>
        <w:spacing w:after="0" w:line="240" w:lineRule="auto"/>
        <w:jc w:val="both"/>
        <w:rPr>
          <w:rFonts w:ascii="Arial" w:hAnsi="Arial" w:cs="Arial"/>
          <w:sz w:val="20"/>
          <w:szCs w:val="20"/>
        </w:rPr>
      </w:pPr>
      <w:r w:rsidRPr="00D07BED">
        <w:rPr>
          <w:rFonts w:ascii="Arial" w:hAnsi="Arial" w:cs="Arial"/>
          <w:sz w:val="20"/>
          <w:szCs w:val="20"/>
        </w:rPr>
        <w:t xml:space="preserve">La entidad con el fin de aunar esfuerzos, invita a las entidades sin ánimo de lucro (ESAL) que cuenten con reconocida idoneidad y experiencia en la </w:t>
      </w:r>
      <w:r w:rsidR="007500CF" w:rsidRPr="00D07BED">
        <w:rPr>
          <w:rFonts w:ascii="Arial" w:hAnsi="Arial" w:cs="Arial"/>
          <w:b/>
          <w:bCs/>
          <w:i/>
          <w:iCs/>
          <w:sz w:val="20"/>
          <w:szCs w:val="20"/>
          <w:u w:val="single"/>
        </w:rPr>
        <w:t>atención integral mediante alojamiento temporal para la activación de rutas de protección y atención a la población LGBTIQ y mujeres en situación de riesgo por razón de género</w:t>
      </w:r>
      <w:r w:rsidR="007500CF" w:rsidRPr="00D07BED">
        <w:rPr>
          <w:rFonts w:ascii="Arial" w:hAnsi="Arial" w:cs="Arial"/>
          <w:i/>
          <w:iCs/>
          <w:sz w:val="20"/>
          <w:szCs w:val="20"/>
          <w:u w:val="single"/>
        </w:rPr>
        <w:t>,</w:t>
      </w:r>
      <w:r w:rsidR="007500CF" w:rsidRPr="00D07BED">
        <w:rPr>
          <w:rFonts w:ascii="Arial" w:hAnsi="Arial" w:cs="Arial"/>
          <w:i/>
          <w:iCs/>
          <w:sz w:val="20"/>
          <w:szCs w:val="20"/>
        </w:rPr>
        <w:t xml:space="preserve"> </w:t>
      </w:r>
      <w:r w:rsidRPr="00D07BED">
        <w:rPr>
          <w:rFonts w:ascii="Arial" w:hAnsi="Arial" w:cs="Arial"/>
          <w:sz w:val="20"/>
          <w:szCs w:val="20"/>
        </w:rPr>
        <w:t xml:space="preserve"> interesadas en realizar aporte de recursos, sea en dinero o en especie,</w:t>
      </w:r>
      <w:r w:rsidR="00D07BED">
        <w:rPr>
          <w:rFonts w:ascii="Arial" w:hAnsi="Arial" w:cs="Arial"/>
          <w:sz w:val="20"/>
          <w:szCs w:val="20"/>
        </w:rPr>
        <w:t xml:space="preserve"> para la ejecución de un convenio de asociación con el objeto de la referencia;</w:t>
      </w:r>
      <w:r w:rsidRPr="00D07BED">
        <w:rPr>
          <w:rFonts w:ascii="Arial" w:hAnsi="Arial" w:cs="Arial"/>
          <w:sz w:val="20"/>
          <w:szCs w:val="20"/>
        </w:rPr>
        <w:t xml:space="preserve"> lo anterior, en el marco de la contratación especial según decreto 092 de 2017 y en atención al literal h. del numeral 8.2.1.6.1 del Manual de Contratación del Municipio de Bucaramanga. Por tanto, deberán reportar la siguiente información con antelación para analizar los requisitos de contratación, lineamientos técnicos y presupuestales; en el marco de la contratación especial según decreto 092 de 2017.</w:t>
      </w:r>
    </w:p>
    <w:p w14:paraId="2AB7860E" w14:textId="77777777" w:rsidR="003367C7" w:rsidRDefault="003367C7" w:rsidP="003367C7">
      <w:pPr>
        <w:spacing w:after="0" w:line="240" w:lineRule="auto"/>
        <w:jc w:val="both"/>
        <w:rPr>
          <w:rFonts w:ascii="Arial" w:hAnsi="Arial" w:cs="Arial"/>
          <w:sz w:val="20"/>
          <w:szCs w:val="20"/>
        </w:rPr>
      </w:pPr>
    </w:p>
    <w:p w14:paraId="1F9B277C" w14:textId="5F0700D3" w:rsidR="003367C7" w:rsidRPr="003367C7" w:rsidRDefault="003367C7" w:rsidP="003367C7">
      <w:pPr>
        <w:spacing w:after="0" w:line="240" w:lineRule="auto"/>
        <w:jc w:val="both"/>
        <w:rPr>
          <w:rFonts w:ascii="Arial" w:hAnsi="Arial" w:cs="Arial"/>
          <w:sz w:val="20"/>
          <w:szCs w:val="20"/>
        </w:rPr>
      </w:pPr>
      <w:r w:rsidRPr="00374DA4">
        <w:rPr>
          <w:rFonts w:ascii="Arial" w:hAnsi="Arial" w:cs="Arial"/>
          <w:bCs/>
          <w:sz w:val="20"/>
          <w:szCs w:val="20"/>
        </w:rPr>
        <w:t>En cumplimiento de los fines esenciales del Estado consagrados en el artículo 2 de la Constitución Política de Colombia, y en garantía de los derechos fundamentales a la vida, la integridad personal, la dignidad humana y la igualdad (artículos 11, 12 y 13), el Municipio de Bucaramanga, a través de la Secretaría de Desarrollo Social – Programa Mujer y Género, debe adoptar medidas efectivas de prevención, protección y atención frente a la violencia basada en género, en especial cuando se presentan situaciones de riesgo inminente para mujeres y personas con orientaciones sexuales e identidades de género diversas (OSIGD).</w:t>
      </w:r>
    </w:p>
    <w:p w14:paraId="1E46813D" w14:textId="77777777" w:rsidR="003367C7" w:rsidRPr="00374DA4" w:rsidRDefault="003367C7" w:rsidP="003367C7">
      <w:pPr>
        <w:pStyle w:val="NormalWeb"/>
        <w:jc w:val="both"/>
        <w:rPr>
          <w:rFonts w:ascii="Arial" w:eastAsiaTheme="minorHAnsi" w:hAnsi="Arial" w:cs="Arial"/>
          <w:bCs/>
          <w:sz w:val="20"/>
          <w:szCs w:val="20"/>
          <w:lang w:eastAsia="en-US"/>
        </w:rPr>
      </w:pPr>
      <w:r w:rsidRPr="00374DA4">
        <w:rPr>
          <w:rFonts w:ascii="Arial" w:eastAsiaTheme="minorHAnsi" w:hAnsi="Arial" w:cs="Arial"/>
          <w:bCs/>
          <w:sz w:val="20"/>
          <w:szCs w:val="20"/>
          <w:lang w:eastAsia="en-US"/>
        </w:rPr>
        <w:t>La violencia basada en género constituye una vulneración directa a los derechos humanos, cuya atención es obligatoria para las entidades territoriales, conforme a lo establecido en la </w:t>
      </w:r>
      <w:r w:rsidRPr="005B573B">
        <w:rPr>
          <w:rFonts w:ascii="Arial" w:eastAsiaTheme="minorHAnsi" w:hAnsi="Arial" w:cs="Arial"/>
          <w:bCs/>
          <w:sz w:val="20"/>
          <w:szCs w:val="20"/>
          <w:lang w:eastAsia="en-US"/>
        </w:rPr>
        <w:t>Ley 1257 de 2008</w:t>
      </w:r>
      <w:r w:rsidRPr="00374DA4">
        <w:rPr>
          <w:rFonts w:ascii="Arial" w:eastAsiaTheme="minorHAnsi" w:hAnsi="Arial" w:cs="Arial"/>
          <w:bCs/>
          <w:sz w:val="20"/>
          <w:szCs w:val="20"/>
          <w:lang w:eastAsia="en-US"/>
        </w:rPr>
        <w:t>, que dispone la adopción de medidas integrales de prevención, atención, protección y sanción; y la </w:t>
      </w:r>
      <w:r w:rsidRPr="005B573B">
        <w:rPr>
          <w:rFonts w:ascii="Arial" w:eastAsiaTheme="minorHAnsi" w:hAnsi="Arial" w:cs="Arial"/>
          <w:bCs/>
          <w:sz w:val="20"/>
          <w:szCs w:val="20"/>
          <w:lang w:eastAsia="en-US"/>
        </w:rPr>
        <w:t>Ley 2215 de 2022</w:t>
      </w:r>
      <w:r w:rsidRPr="00374DA4">
        <w:rPr>
          <w:rFonts w:ascii="Arial" w:eastAsiaTheme="minorHAnsi" w:hAnsi="Arial" w:cs="Arial"/>
          <w:bCs/>
          <w:sz w:val="20"/>
          <w:szCs w:val="20"/>
          <w:lang w:eastAsia="en-US"/>
        </w:rPr>
        <w:t>, que fortalece la implementación de casas refugio y alojamientos temporales como mecanismos de protección inmediata. Así mismo, estas disposiciones se armonizan con los compromisos internacionales adquiridos por el Estado colombiano en materia de derechos humanos y equidad de género, tales como la Convención sobre la Eliminación de todas las Formas de Discriminación contra la Mujer (CEDAW) y la Agenda 2030 para el Desarrollo Sostenible (ODS 5).</w:t>
      </w:r>
    </w:p>
    <w:p w14:paraId="11D8B5B0" w14:textId="77777777" w:rsidR="003367C7" w:rsidRPr="00374DA4" w:rsidRDefault="003367C7" w:rsidP="003367C7">
      <w:pPr>
        <w:pStyle w:val="NormalWeb"/>
        <w:jc w:val="both"/>
        <w:rPr>
          <w:rFonts w:ascii="Arial" w:eastAsiaTheme="minorHAnsi" w:hAnsi="Arial" w:cs="Arial"/>
          <w:bCs/>
          <w:sz w:val="20"/>
          <w:szCs w:val="20"/>
          <w:lang w:eastAsia="en-US"/>
        </w:rPr>
      </w:pPr>
      <w:r w:rsidRPr="00374DA4">
        <w:rPr>
          <w:rFonts w:ascii="Arial" w:eastAsiaTheme="minorHAnsi" w:hAnsi="Arial" w:cs="Arial"/>
          <w:bCs/>
          <w:sz w:val="20"/>
          <w:szCs w:val="20"/>
          <w:lang w:eastAsia="en-US"/>
        </w:rPr>
        <w:t>En el ámbito territorial, la necesidad se encuentra alineada con la </w:t>
      </w:r>
      <w:r w:rsidRPr="005B573B">
        <w:rPr>
          <w:rFonts w:ascii="Arial" w:eastAsiaTheme="minorHAnsi" w:hAnsi="Arial" w:cs="Arial"/>
          <w:bCs/>
          <w:sz w:val="20"/>
          <w:szCs w:val="20"/>
          <w:lang w:eastAsia="en-US"/>
        </w:rPr>
        <w:t>Política Pública para el disfrute de ciudad, derecho a una vida libre de violencias e igualdad de oportunidades para las mujeres en Bucaramanga 2021–2031</w:t>
      </w:r>
      <w:r w:rsidRPr="00374DA4">
        <w:rPr>
          <w:rFonts w:ascii="Arial" w:eastAsiaTheme="minorHAnsi" w:hAnsi="Arial" w:cs="Arial"/>
          <w:bCs/>
          <w:sz w:val="20"/>
          <w:szCs w:val="20"/>
          <w:lang w:eastAsia="en-US"/>
        </w:rPr>
        <w:t>, particularmente en su eje de atención integral y protección, así como con el </w:t>
      </w:r>
      <w:r w:rsidRPr="005B573B">
        <w:rPr>
          <w:rFonts w:ascii="Arial" w:eastAsiaTheme="minorHAnsi" w:hAnsi="Arial" w:cs="Arial"/>
          <w:bCs/>
          <w:sz w:val="20"/>
          <w:szCs w:val="20"/>
          <w:lang w:eastAsia="en-US"/>
        </w:rPr>
        <w:t>Plan de Desarrollo Municipal 2024–2026“Bucaramanga equitativa e incluyente: una ciudad de bienestar”</w:t>
      </w:r>
      <w:r w:rsidRPr="00374DA4">
        <w:rPr>
          <w:rFonts w:ascii="Arial" w:eastAsiaTheme="minorHAnsi" w:hAnsi="Arial" w:cs="Arial"/>
          <w:bCs/>
          <w:sz w:val="20"/>
          <w:szCs w:val="20"/>
          <w:lang w:eastAsia="en-US"/>
        </w:rPr>
        <w:t>, que en su línea estratégica de fortalecimiento del buen gobierno para la garantía de los derechos humanos prioriza la implementación de estrategias de atención integral para mujeres y población OSIGD en condición de vulnerabilidad.</w:t>
      </w:r>
    </w:p>
    <w:p w14:paraId="41BEE114" w14:textId="77777777" w:rsidR="003367C7" w:rsidRPr="00374DA4" w:rsidRDefault="003367C7" w:rsidP="003367C7">
      <w:pPr>
        <w:pStyle w:val="NormalWeb"/>
        <w:jc w:val="both"/>
        <w:rPr>
          <w:rFonts w:ascii="Arial" w:eastAsiaTheme="minorHAnsi" w:hAnsi="Arial" w:cs="Arial"/>
          <w:bCs/>
          <w:sz w:val="20"/>
          <w:szCs w:val="20"/>
          <w:lang w:eastAsia="en-US"/>
        </w:rPr>
      </w:pPr>
      <w:r w:rsidRPr="00374DA4">
        <w:rPr>
          <w:rFonts w:ascii="Arial" w:eastAsiaTheme="minorHAnsi" w:hAnsi="Arial" w:cs="Arial"/>
          <w:bCs/>
          <w:sz w:val="20"/>
          <w:szCs w:val="20"/>
          <w:lang w:eastAsia="en-US"/>
        </w:rPr>
        <w:t>Adicionalmente, de conformidad con lo dispuesto en el </w:t>
      </w:r>
      <w:r w:rsidRPr="005B573B">
        <w:rPr>
          <w:rFonts w:ascii="Arial" w:eastAsiaTheme="minorHAnsi" w:hAnsi="Arial" w:cs="Arial"/>
          <w:bCs/>
          <w:sz w:val="20"/>
          <w:szCs w:val="20"/>
          <w:lang w:eastAsia="en-US"/>
        </w:rPr>
        <w:t>Estatuto General de Contratación de la Administración Pública (Ley 80 de 1993)</w:t>
      </w:r>
      <w:r w:rsidRPr="00374DA4">
        <w:rPr>
          <w:rFonts w:ascii="Arial" w:eastAsiaTheme="minorHAnsi" w:hAnsi="Arial" w:cs="Arial"/>
          <w:bCs/>
          <w:sz w:val="20"/>
          <w:szCs w:val="20"/>
          <w:lang w:eastAsia="en-US"/>
        </w:rPr>
        <w:t>, la </w:t>
      </w:r>
      <w:r w:rsidRPr="005B573B">
        <w:rPr>
          <w:rFonts w:ascii="Arial" w:eastAsiaTheme="minorHAnsi" w:hAnsi="Arial" w:cs="Arial"/>
          <w:bCs/>
          <w:sz w:val="20"/>
          <w:szCs w:val="20"/>
          <w:lang w:eastAsia="en-US"/>
        </w:rPr>
        <w:t>Ley 1150 de 2007</w:t>
      </w:r>
      <w:r w:rsidRPr="00374DA4">
        <w:rPr>
          <w:rFonts w:ascii="Arial" w:eastAsiaTheme="minorHAnsi" w:hAnsi="Arial" w:cs="Arial"/>
          <w:bCs/>
          <w:sz w:val="20"/>
          <w:szCs w:val="20"/>
          <w:lang w:eastAsia="en-US"/>
        </w:rPr>
        <w:t> y el </w:t>
      </w:r>
      <w:r w:rsidRPr="005B573B">
        <w:rPr>
          <w:rFonts w:ascii="Arial" w:eastAsiaTheme="minorHAnsi" w:hAnsi="Arial" w:cs="Arial"/>
          <w:bCs/>
          <w:sz w:val="20"/>
          <w:szCs w:val="20"/>
          <w:lang w:eastAsia="en-US"/>
        </w:rPr>
        <w:t>Decreto 1082 de 2015</w:t>
      </w:r>
      <w:r w:rsidRPr="00374DA4">
        <w:rPr>
          <w:rFonts w:ascii="Arial" w:eastAsiaTheme="minorHAnsi" w:hAnsi="Arial" w:cs="Arial"/>
          <w:bCs/>
          <w:sz w:val="20"/>
          <w:szCs w:val="20"/>
          <w:lang w:eastAsia="en-US"/>
        </w:rPr>
        <w:t>, el Municipio debe garantizar la selección objetiva del contratista mediante procedimientos que permitan la comparación de ofertas y la escogencia de la propuesta más favorable para el interés público. En este sentido, y atendiendo a la naturaleza del objeto, se hace procedente adelantar un proceso bajo una </w:t>
      </w:r>
      <w:r w:rsidRPr="005B573B">
        <w:rPr>
          <w:rFonts w:ascii="Arial" w:eastAsiaTheme="minorHAnsi" w:hAnsi="Arial" w:cs="Arial"/>
          <w:bCs/>
          <w:sz w:val="20"/>
          <w:szCs w:val="20"/>
          <w:lang w:eastAsia="en-US"/>
        </w:rPr>
        <w:t>modalidad de carácter competitivo con entidades sin ánimo de lucro (ESAL)</w:t>
      </w:r>
      <w:r w:rsidRPr="00374DA4">
        <w:rPr>
          <w:rFonts w:ascii="Arial" w:eastAsiaTheme="minorHAnsi" w:hAnsi="Arial" w:cs="Arial"/>
          <w:bCs/>
          <w:sz w:val="20"/>
          <w:szCs w:val="20"/>
          <w:lang w:eastAsia="en-US"/>
        </w:rPr>
        <w:t>, conforme a lo previsto en el marco normativo vigente, garantizando los principios de transparencia, economía, responsabilidad y planeación.</w:t>
      </w:r>
    </w:p>
    <w:p w14:paraId="52CD8253" w14:textId="77777777" w:rsidR="003367C7" w:rsidRPr="00374DA4" w:rsidRDefault="003367C7" w:rsidP="003367C7">
      <w:pPr>
        <w:pStyle w:val="NormalWeb"/>
        <w:jc w:val="both"/>
        <w:rPr>
          <w:rFonts w:ascii="Arial" w:eastAsiaTheme="minorHAnsi" w:hAnsi="Arial" w:cs="Arial"/>
          <w:bCs/>
          <w:sz w:val="20"/>
          <w:szCs w:val="20"/>
          <w:lang w:eastAsia="en-US"/>
        </w:rPr>
      </w:pPr>
      <w:r w:rsidRPr="00374DA4">
        <w:rPr>
          <w:rFonts w:ascii="Arial" w:eastAsiaTheme="minorHAnsi" w:hAnsi="Arial" w:cs="Arial"/>
          <w:bCs/>
          <w:sz w:val="20"/>
          <w:szCs w:val="20"/>
          <w:lang w:eastAsia="en-US"/>
        </w:rPr>
        <w:t xml:space="preserve">La implementación de alojamientos temporales constituye una medida de protección urgente e indispensable, orientada a salvaguardar la vida e integridad de las víctimas, permitiendo su traslado a un entorno seguro y facilitando la activación de rutas de atención integral, que incluyen intervención psicosocial, acompañamiento jurídico, orientación ocupacional y fortalecimiento de capacidades para la reconstrucción de sus proyectos de vida. Esta intervención se desarrolla bajo un enfoque de </w:t>
      </w:r>
      <w:r w:rsidRPr="00374DA4">
        <w:rPr>
          <w:rFonts w:ascii="Arial" w:eastAsiaTheme="minorHAnsi" w:hAnsi="Arial" w:cs="Arial"/>
          <w:bCs/>
          <w:sz w:val="20"/>
          <w:szCs w:val="20"/>
          <w:lang w:eastAsia="en-US"/>
        </w:rPr>
        <w:lastRenderedPageBreak/>
        <w:t>derechos, género y diferencial, garantizando condiciones dignas, seguras y adecuadas durante la permanencia de las personas beneficiarias.</w:t>
      </w:r>
    </w:p>
    <w:p w14:paraId="310D7DA0" w14:textId="77777777" w:rsidR="003367C7" w:rsidRPr="00374DA4" w:rsidRDefault="003367C7" w:rsidP="003367C7">
      <w:pPr>
        <w:pStyle w:val="NormalWeb"/>
        <w:jc w:val="both"/>
        <w:rPr>
          <w:rFonts w:ascii="Arial" w:eastAsiaTheme="minorHAnsi" w:hAnsi="Arial" w:cs="Arial"/>
          <w:bCs/>
          <w:sz w:val="20"/>
          <w:szCs w:val="20"/>
          <w:lang w:eastAsia="en-US"/>
        </w:rPr>
      </w:pPr>
      <w:r w:rsidRPr="00374DA4">
        <w:rPr>
          <w:rFonts w:ascii="Arial" w:eastAsiaTheme="minorHAnsi" w:hAnsi="Arial" w:cs="Arial"/>
          <w:bCs/>
          <w:sz w:val="20"/>
          <w:szCs w:val="20"/>
          <w:lang w:eastAsia="en-US"/>
        </w:rPr>
        <w:t>Desde el punto de vista técnico y operativo, la ejecución de este servicio requiere la articulación de infraestructura adecuada, cumplimiento de condiciones sanitarias, provisión de alimentación bajo lineamientos nutricionales, disponibilidad de talento humano interdisciplinario y capacidad de atención continua, lo cual hace necesario vincular a un operador idóneo que cuente con experiencia comprobada en atención a población vulnerable y en la implementación de programas sociales de alta complejidad.</w:t>
      </w:r>
    </w:p>
    <w:p w14:paraId="6D9923EF" w14:textId="77777777" w:rsidR="003367C7" w:rsidRDefault="003367C7" w:rsidP="003367C7">
      <w:pPr>
        <w:pStyle w:val="NormalWeb"/>
        <w:jc w:val="both"/>
        <w:rPr>
          <w:rFonts w:ascii="Arial" w:eastAsiaTheme="minorHAnsi" w:hAnsi="Arial" w:cs="Arial"/>
          <w:bCs/>
          <w:sz w:val="20"/>
          <w:szCs w:val="20"/>
          <w:lang w:eastAsia="en-US"/>
        </w:rPr>
      </w:pPr>
      <w:r w:rsidRPr="00374DA4">
        <w:rPr>
          <w:rFonts w:ascii="Arial" w:eastAsiaTheme="minorHAnsi" w:hAnsi="Arial" w:cs="Arial"/>
          <w:bCs/>
          <w:sz w:val="20"/>
          <w:szCs w:val="20"/>
          <w:lang w:eastAsia="en-US"/>
        </w:rPr>
        <w:t>En consecuencia, la presente contratación se justifica como una necesidad real, actual y prioritaria, orientada a garantizar la protección integral de las víctimas de violencia basada en género en el municipio de Bucaramanga, fortaleciendo la capacidad institucional para dar respuesta oportuna y efectiva a esta problemática, en cumplimiento de las disposiciones constitucionales, legales y de política pública vigentes.</w:t>
      </w:r>
    </w:p>
    <w:p w14:paraId="27048C99" w14:textId="77777777" w:rsidR="003367C7" w:rsidRPr="005B573B" w:rsidRDefault="003367C7" w:rsidP="003367C7">
      <w:pPr>
        <w:pStyle w:val="NormalWeb"/>
        <w:jc w:val="both"/>
        <w:rPr>
          <w:rFonts w:ascii="Arial" w:eastAsiaTheme="minorHAnsi" w:hAnsi="Arial" w:cs="Arial"/>
          <w:bCs/>
          <w:sz w:val="20"/>
          <w:szCs w:val="20"/>
          <w:lang w:eastAsia="en-US"/>
        </w:rPr>
      </w:pPr>
      <w:r w:rsidRPr="005B573B">
        <w:rPr>
          <w:rFonts w:ascii="Arial" w:eastAsiaTheme="minorHAnsi" w:hAnsi="Arial" w:cs="Arial"/>
          <w:bCs/>
          <w:sz w:val="20"/>
          <w:szCs w:val="20"/>
          <w:lang w:eastAsia="en-US"/>
        </w:rPr>
        <w:t>La necesidad descrita se sustenta además en el comportamiento reciente de la violencia basada en género en el territorio. De acuerdo con la </w:t>
      </w:r>
      <w:r w:rsidRPr="005B573B">
        <w:rPr>
          <w:rFonts w:ascii="Arial" w:eastAsiaTheme="minorHAnsi" w:hAnsi="Arial" w:cs="Arial"/>
          <w:b/>
          <w:sz w:val="20"/>
          <w:szCs w:val="20"/>
          <w:lang w:eastAsia="en-US"/>
        </w:rPr>
        <w:t>Alcaldía de Bucaramanga (2024)</w:t>
      </w:r>
      <w:r w:rsidRPr="005B573B">
        <w:rPr>
          <w:rFonts w:ascii="Arial" w:eastAsiaTheme="minorHAnsi" w:hAnsi="Arial" w:cs="Arial"/>
          <w:bCs/>
          <w:sz w:val="20"/>
          <w:szCs w:val="20"/>
          <w:lang w:eastAsia="en-US"/>
        </w:rPr>
        <w:t>, durante el año 2024 el municipio registró 1.334 casos de violencia de género contra mujeres, equivalentes al 70,6 % del total de casos reportados, siendo más frecuentes la violencia sexual, física y psicológica. Para el año 2025, el comportamiento del evento mantiene una tendencia preocupante: según el </w:t>
      </w:r>
      <w:r w:rsidRPr="005B573B">
        <w:rPr>
          <w:rFonts w:ascii="Arial" w:eastAsiaTheme="minorHAnsi" w:hAnsi="Arial" w:cs="Arial"/>
          <w:b/>
          <w:sz w:val="20"/>
          <w:szCs w:val="20"/>
          <w:lang w:eastAsia="en-US"/>
        </w:rPr>
        <w:t>Boletín Epidemiológico del Municipio de Bucaramanga, semana epidemiológica 37 (2025)</w:t>
      </w:r>
      <w:r w:rsidRPr="005B573B">
        <w:rPr>
          <w:rFonts w:ascii="Arial" w:eastAsiaTheme="minorHAnsi" w:hAnsi="Arial" w:cs="Arial"/>
          <w:bCs/>
          <w:sz w:val="20"/>
          <w:szCs w:val="20"/>
          <w:lang w:eastAsia="en-US"/>
        </w:rPr>
        <w:t>, se notificaron 1.309 casos sospechosos de violencia de género e intrafamiliar, de los cuales el 69,9 % correspondió a mujeres, predominando la violencia física (35,3 %), la negligencia y abandono (29,8 %), la violencia sexual (26,4 %) y la violencia psicológica (8,5 %). Así mismo, el </w:t>
      </w:r>
      <w:r w:rsidRPr="005B573B">
        <w:rPr>
          <w:rFonts w:ascii="Arial" w:eastAsiaTheme="minorHAnsi" w:hAnsi="Arial" w:cs="Arial"/>
          <w:b/>
          <w:sz w:val="20"/>
          <w:szCs w:val="20"/>
          <w:lang w:eastAsia="en-US"/>
        </w:rPr>
        <w:t>Observatorio de Mujeres y Equidad de Género de Santander (2024)</w:t>
      </w:r>
      <w:r w:rsidRPr="005B573B">
        <w:rPr>
          <w:rFonts w:ascii="Arial" w:eastAsiaTheme="minorHAnsi" w:hAnsi="Arial" w:cs="Arial"/>
          <w:bCs/>
          <w:sz w:val="20"/>
          <w:szCs w:val="20"/>
          <w:lang w:eastAsia="en-US"/>
        </w:rPr>
        <w:t> señala que aproximadamente 7 de cada 10 denuncias por violencia intrafamiliar afectan a mujeres, evidenciando una afectación desproporcionada hacia esta población.</w:t>
      </w:r>
    </w:p>
    <w:p w14:paraId="74929E53" w14:textId="77777777" w:rsidR="003367C7" w:rsidRPr="005B573B" w:rsidRDefault="003367C7" w:rsidP="003367C7">
      <w:pPr>
        <w:pStyle w:val="NormalWeb"/>
        <w:jc w:val="both"/>
        <w:rPr>
          <w:rFonts w:ascii="Arial" w:eastAsiaTheme="minorHAnsi" w:hAnsi="Arial" w:cs="Arial"/>
          <w:bCs/>
          <w:sz w:val="20"/>
          <w:szCs w:val="20"/>
          <w:lang w:eastAsia="en-US"/>
        </w:rPr>
      </w:pPr>
      <w:r w:rsidRPr="005B573B">
        <w:rPr>
          <w:rFonts w:ascii="Arial" w:eastAsiaTheme="minorHAnsi" w:hAnsi="Arial" w:cs="Arial"/>
          <w:bCs/>
          <w:sz w:val="20"/>
          <w:szCs w:val="20"/>
          <w:lang w:eastAsia="en-US"/>
        </w:rPr>
        <w:t>A nivel nacional, el </w:t>
      </w:r>
      <w:r w:rsidRPr="005B573B">
        <w:rPr>
          <w:rFonts w:ascii="Arial" w:eastAsiaTheme="minorHAnsi" w:hAnsi="Arial" w:cs="Arial"/>
          <w:b/>
          <w:sz w:val="20"/>
          <w:szCs w:val="20"/>
          <w:lang w:eastAsia="en-US"/>
        </w:rPr>
        <w:t>Instituto Nacional de Salud (2024)</w:t>
      </w:r>
      <w:r w:rsidRPr="005B573B">
        <w:rPr>
          <w:rFonts w:ascii="Arial" w:eastAsiaTheme="minorHAnsi" w:hAnsi="Arial" w:cs="Arial"/>
          <w:bCs/>
          <w:sz w:val="20"/>
          <w:szCs w:val="20"/>
          <w:lang w:eastAsia="en-US"/>
        </w:rPr>
        <w:t> reportó 66.621 casos de violencia de género, de los cuales el 75,6 % correspondieron a mujeres, mientras que la </w:t>
      </w:r>
      <w:r w:rsidRPr="005B573B">
        <w:rPr>
          <w:rFonts w:ascii="Arial" w:eastAsiaTheme="minorHAnsi" w:hAnsi="Arial" w:cs="Arial"/>
          <w:b/>
          <w:sz w:val="20"/>
          <w:szCs w:val="20"/>
          <w:lang w:eastAsia="en-US"/>
        </w:rPr>
        <w:t>Defensoría del Pueblo (2025)</w:t>
      </w:r>
      <w:r w:rsidRPr="005B573B">
        <w:rPr>
          <w:rFonts w:ascii="Arial" w:eastAsiaTheme="minorHAnsi" w:hAnsi="Arial" w:cs="Arial"/>
          <w:bCs/>
          <w:sz w:val="20"/>
          <w:szCs w:val="20"/>
          <w:lang w:eastAsia="en-US"/>
        </w:rPr>
        <w:t> ha advertido la persistencia de altos niveles de violencias basadas en género en Colombia durante 2025, incluyendo violencia intrafamiliar, delitos sexuales y feminicidios, lo que reafirma la necesidad de fortalecer mecanismos de protección y atención integral en los territorios.</w:t>
      </w:r>
    </w:p>
    <w:p w14:paraId="25430F8F" w14:textId="60A99729" w:rsidR="00FE5C03" w:rsidRPr="003367C7" w:rsidRDefault="003367C7" w:rsidP="003367C7">
      <w:pPr>
        <w:pStyle w:val="NormalWeb"/>
        <w:jc w:val="both"/>
        <w:rPr>
          <w:rFonts w:ascii="Arial" w:eastAsiaTheme="minorHAnsi" w:hAnsi="Arial" w:cs="Arial"/>
          <w:bCs/>
          <w:sz w:val="20"/>
          <w:szCs w:val="20"/>
          <w:lang w:eastAsia="en-US"/>
        </w:rPr>
      </w:pPr>
      <w:r w:rsidRPr="005B573B">
        <w:rPr>
          <w:rFonts w:ascii="Arial" w:eastAsiaTheme="minorHAnsi" w:hAnsi="Arial" w:cs="Arial"/>
          <w:bCs/>
          <w:sz w:val="20"/>
          <w:szCs w:val="20"/>
          <w:lang w:eastAsia="en-US"/>
        </w:rPr>
        <w:t>En este contexto, se evidencia la necesidad imperante de implementar mecanismos de protección inmediata que permitan salvaguardar la vida, integridad y dignidad de las víctimas de violencia basada en género en el municipio de Bucaramanga. El alojamiento temporal se configura como una medida esencial y urgente, orientada a brindar un entorno seguro y transitorio para aquellas mujeres y personas OSIGD que enfrentan situaciones de riesgo inminente o carecen de redes de apoyo efectivas. Esta estrategia no solo garantiza la protección física de las víctimas, sino que facilita la activación oportuna de rutas de atención integral, incluyendo acompañamiento psicosocial, asesoría jurídica y fortalecimiento de capacidades para la reconstrucción de sus proyectos de vida. En consecuencia, la implementación de este servicio responde a una necesidad real, actual y prioritaria del territorio, en cumplimiento del deber institucional de garantizar la protección de los derechos humanos y prevenir la revictimización de esta población.</w:t>
      </w:r>
    </w:p>
    <w:p w14:paraId="48E2B0BE" w14:textId="5826303B" w:rsidR="004D5510" w:rsidRDefault="004D5510" w:rsidP="00D07BED">
      <w:pPr>
        <w:spacing w:after="0" w:line="240" w:lineRule="auto"/>
        <w:jc w:val="both"/>
        <w:rPr>
          <w:rFonts w:ascii="Arial" w:hAnsi="Arial" w:cs="Arial"/>
          <w:sz w:val="20"/>
          <w:szCs w:val="20"/>
        </w:rPr>
      </w:pPr>
      <w:r w:rsidRPr="00D07BED">
        <w:rPr>
          <w:rFonts w:ascii="Arial" w:hAnsi="Arial" w:cs="Arial"/>
          <w:sz w:val="20"/>
          <w:szCs w:val="20"/>
        </w:rPr>
        <w:t>FORTALECIMIENTO DEL BUEN GOBIERNO PARA EL RESPETO Y GARANTÍA</w:t>
      </w:r>
      <w:r w:rsidR="00FC263F" w:rsidRPr="00D07BED">
        <w:rPr>
          <w:rFonts w:ascii="Arial" w:hAnsi="Arial" w:cs="Arial"/>
          <w:sz w:val="20"/>
          <w:szCs w:val="20"/>
        </w:rPr>
        <w:t xml:space="preserve"> de los derechos humanos, que se encuentra enmarcado en el Plan de Desarrollo “Bucaramanga una ciudad de oportunidades para la vigencia 2024-2027 LINEA ESTRATÉGICA: Territorio Seguro que Integra; PROGRAMA: Fortalecimiento del buen gobierno para el respeto y garantía de los derechos humanos con número de registro BPIN 2024680010147</w:t>
      </w:r>
      <w:r w:rsidR="0087325A" w:rsidRPr="00D07BED">
        <w:rPr>
          <w:rFonts w:ascii="Arial" w:hAnsi="Arial" w:cs="Arial"/>
          <w:sz w:val="20"/>
          <w:szCs w:val="20"/>
        </w:rPr>
        <w:t>.</w:t>
      </w:r>
    </w:p>
    <w:p w14:paraId="57756BDE" w14:textId="77777777" w:rsidR="003367C7" w:rsidRDefault="003367C7" w:rsidP="00D07BED">
      <w:pPr>
        <w:spacing w:after="0" w:line="240" w:lineRule="auto"/>
        <w:jc w:val="both"/>
        <w:rPr>
          <w:rFonts w:ascii="Arial" w:hAnsi="Arial" w:cs="Arial"/>
          <w:sz w:val="20"/>
          <w:szCs w:val="20"/>
        </w:rPr>
      </w:pPr>
    </w:p>
    <w:p w14:paraId="04B52861" w14:textId="77777777" w:rsidR="003367C7" w:rsidRDefault="003367C7" w:rsidP="00D07BED">
      <w:pPr>
        <w:spacing w:after="0" w:line="240" w:lineRule="auto"/>
        <w:jc w:val="both"/>
        <w:rPr>
          <w:rFonts w:ascii="Arial" w:hAnsi="Arial" w:cs="Arial"/>
          <w:sz w:val="20"/>
          <w:szCs w:val="20"/>
        </w:rPr>
      </w:pPr>
    </w:p>
    <w:p w14:paraId="0EAFE4E6" w14:textId="77777777" w:rsidR="00D07BED" w:rsidRPr="00D07BED" w:rsidRDefault="00D07BED" w:rsidP="00D07BED">
      <w:pPr>
        <w:spacing w:after="0" w:line="240" w:lineRule="auto"/>
        <w:jc w:val="both"/>
        <w:rPr>
          <w:rFonts w:ascii="Arial" w:hAnsi="Arial" w:cs="Arial"/>
          <w:sz w:val="20"/>
          <w:szCs w:val="20"/>
        </w:rPr>
      </w:pPr>
    </w:p>
    <w:p w14:paraId="20832E5D" w14:textId="61C46D5D" w:rsidR="00C24626" w:rsidRDefault="00C24626" w:rsidP="00D07BED">
      <w:pPr>
        <w:spacing w:after="0" w:line="240" w:lineRule="auto"/>
        <w:jc w:val="both"/>
        <w:rPr>
          <w:rFonts w:ascii="Arial" w:hAnsi="Arial" w:cs="Arial"/>
          <w:b/>
          <w:bCs/>
          <w:sz w:val="20"/>
          <w:szCs w:val="20"/>
        </w:rPr>
      </w:pPr>
      <w:r w:rsidRPr="00D07BED">
        <w:rPr>
          <w:rFonts w:ascii="Arial" w:hAnsi="Arial" w:cs="Arial"/>
          <w:b/>
          <w:bCs/>
          <w:sz w:val="20"/>
          <w:szCs w:val="20"/>
        </w:rPr>
        <w:t>CONDICIONES Y ESPECIFICACIONES TÉCNICAS</w:t>
      </w:r>
    </w:p>
    <w:p w14:paraId="78FE1EB9" w14:textId="77777777" w:rsidR="00D07BED" w:rsidRPr="00D07BED" w:rsidRDefault="00D07BED" w:rsidP="00D07BED">
      <w:pPr>
        <w:spacing w:after="0" w:line="240" w:lineRule="auto"/>
        <w:jc w:val="both"/>
        <w:rPr>
          <w:rFonts w:ascii="Arial" w:hAnsi="Arial" w:cs="Arial"/>
          <w:b/>
          <w:bCs/>
          <w:sz w:val="20"/>
          <w:szCs w:val="20"/>
        </w:rPr>
      </w:pPr>
    </w:p>
    <w:p w14:paraId="20EAE22E" w14:textId="0AD17506" w:rsidR="00AD567D" w:rsidRDefault="00AD567D" w:rsidP="00D07BED">
      <w:pPr>
        <w:spacing w:after="0" w:line="240" w:lineRule="auto"/>
        <w:jc w:val="both"/>
        <w:rPr>
          <w:rFonts w:ascii="Arial" w:hAnsi="Arial" w:cs="Arial"/>
          <w:sz w:val="20"/>
          <w:szCs w:val="20"/>
        </w:rPr>
      </w:pPr>
      <w:r w:rsidRPr="00D07BED">
        <w:rPr>
          <w:rFonts w:ascii="Arial" w:hAnsi="Arial" w:cs="Arial"/>
          <w:sz w:val="20"/>
          <w:szCs w:val="20"/>
        </w:rPr>
        <w:t xml:space="preserve">Con el desarrollo del presente proyecto se pretende brindar atención integral mediante alojamiento temporal para la activación de rutas de protección y atención a la población LGBTIQ y mujeres en situación de riesgo por razón de género, así: </w:t>
      </w:r>
    </w:p>
    <w:p w14:paraId="6B7DFDF5" w14:textId="77777777" w:rsidR="003367C7" w:rsidRDefault="003367C7" w:rsidP="00D07BED">
      <w:pPr>
        <w:spacing w:after="0" w:line="240" w:lineRule="auto"/>
        <w:jc w:val="both"/>
        <w:rPr>
          <w:rFonts w:ascii="Arial" w:hAnsi="Arial" w:cs="Arial"/>
          <w:sz w:val="20"/>
          <w:szCs w:val="20"/>
        </w:rPr>
      </w:pPr>
    </w:p>
    <w:p w14:paraId="07E6C79A" w14:textId="77777777" w:rsidR="003367C7" w:rsidRDefault="003367C7" w:rsidP="00D07BED">
      <w:pPr>
        <w:spacing w:after="0" w:line="240" w:lineRule="auto"/>
        <w:jc w:val="both"/>
        <w:rPr>
          <w:rFonts w:ascii="Arial" w:hAnsi="Arial" w:cs="Arial"/>
          <w:sz w:val="20"/>
          <w:szCs w:val="20"/>
        </w:rPr>
      </w:pPr>
    </w:p>
    <w:p w14:paraId="7C89FAF0" w14:textId="7FEEF308" w:rsidR="00D07BED" w:rsidRDefault="00D07BED" w:rsidP="001212AD">
      <w:pPr>
        <w:spacing w:after="0" w:line="240" w:lineRule="auto"/>
        <w:jc w:val="both"/>
        <w:rPr>
          <w:rFonts w:ascii="Arial" w:hAnsi="Arial" w:cs="Arial"/>
          <w:sz w:val="20"/>
          <w:szCs w:val="20"/>
        </w:rPr>
      </w:pPr>
    </w:p>
    <w:tbl>
      <w:tblPr>
        <w:tblW w:w="4868" w:type="pct"/>
        <w:jc w:val="center"/>
        <w:tblCellMar>
          <w:left w:w="70" w:type="dxa"/>
          <w:right w:w="70" w:type="dxa"/>
        </w:tblCellMar>
        <w:tblLook w:val="04A0" w:firstRow="1" w:lastRow="0" w:firstColumn="1" w:lastColumn="0" w:noHBand="0" w:noVBand="1"/>
      </w:tblPr>
      <w:tblGrid>
        <w:gridCol w:w="724"/>
        <w:gridCol w:w="1501"/>
        <w:gridCol w:w="3154"/>
        <w:gridCol w:w="1994"/>
        <w:gridCol w:w="1222"/>
      </w:tblGrid>
      <w:tr w:rsidR="003367C7" w14:paraId="628EAC9F" w14:textId="77777777" w:rsidTr="0004255B">
        <w:trPr>
          <w:trHeight w:val="329"/>
          <w:jc w:val="center"/>
        </w:trPr>
        <w:tc>
          <w:tcPr>
            <w:tcW w:w="5000" w:type="pct"/>
            <w:gridSpan w:val="5"/>
            <w:tcBorders>
              <w:top w:val="single" w:sz="4" w:space="0" w:color="auto"/>
              <w:left w:val="single" w:sz="4" w:space="0" w:color="auto"/>
              <w:bottom w:val="single" w:sz="4" w:space="0" w:color="auto"/>
              <w:right w:val="single" w:sz="4" w:space="0" w:color="000000"/>
            </w:tcBorders>
            <w:shd w:val="clear" w:color="auto" w:fill="FFC6C6"/>
            <w:vAlign w:val="center"/>
            <w:hideMark/>
          </w:tcPr>
          <w:p w14:paraId="5C87D8A2" w14:textId="77777777" w:rsidR="003367C7" w:rsidRDefault="003367C7" w:rsidP="0004255B">
            <w:pPr>
              <w:spacing w:after="0" w:line="240" w:lineRule="auto"/>
              <w:jc w:val="center"/>
              <w:rPr>
                <w:rFonts w:ascii="Arial" w:eastAsia="Times New Roman" w:hAnsi="Arial" w:cs="Arial"/>
                <w:b/>
                <w:bCs/>
                <w:color w:val="000000"/>
                <w:sz w:val="16"/>
                <w:szCs w:val="16"/>
                <w:lang w:eastAsia="es-CO"/>
              </w:rPr>
            </w:pPr>
            <w:r>
              <w:rPr>
                <w:rFonts w:ascii="Arial" w:eastAsia="Times New Roman" w:hAnsi="Arial" w:cs="Arial"/>
                <w:b/>
                <w:bCs/>
                <w:color w:val="000000"/>
                <w:sz w:val="16"/>
                <w:szCs w:val="16"/>
                <w:lang w:eastAsia="es-CO"/>
              </w:rPr>
              <w:lastRenderedPageBreak/>
              <w:t>ESPECIFICACIONES TÉCNICAS</w:t>
            </w:r>
          </w:p>
        </w:tc>
      </w:tr>
      <w:tr w:rsidR="003367C7" w14:paraId="6B546A9D" w14:textId="77777777" w:rsidTr="0004255B">
        <w:trPr>
          <w:trHeight w:val="819"/>
          <w:jc w:val="center"/>
        </w:trPr>
        <w:tc>
          <w:tcPr>
            <w:tcW w:w="421" w:type="pct"/>
            <w:tcBorders>
              <w:top w:val="nil"/>
              <w:left w:val="single" w:sz="4" w:space="0" w:color="auto"/>
              <w:bottom w:val="single" w:sz="4" w:space="0" w:color="auto"/>
              <w:right w:val="single" w:sz="4" w:space="0" w:color="auto"/>
            </w:tcBorders>
            <w:shd w:val="clear" w:color="auto" w:fill="FFC6C6"/>
            <w:vAlign w:val="center"/>
            <w:hideMark/>
          </w:tcPr>
          <w:p w14:paraId="16812D93" w14:textId="77777777" w:rsidR="003367C7" w:rsidRDefault="003367C7" w:rsidP="0004255B">
            <w:pPr>
              <w:spacing w:after="0" w:line="240" w:lineRule="auto"/>
              <w:jc w:val="center"/>
              <w:rPr>
                <w:rFonts w:ascii="Arial" w:eastAsia="Times New Roman" w:hAnsi="Arial" w:cs="Arial"/>
                <w:b/>
                <w:bCs/>
                <w:color w:val="000000"/>
                <w:sz w:val="16"/>
                <w:szCs w:val="16"/>
                <w:lang w:eastAsia="es-CO"/>
              </w:rPr>
            </w:pPr>
            <w:r>
              <w:rPr>
                <w:rFonts w:ascii="Arial" w:eastAsia="Times New Roman" w:hAnsi="Arial" w:cs="Arial"/>
                <w:b/>
                <w:bCs/>
                <w:color w:val="000000"/>
                <w:sz w:val="16"/>
                <w:szCs w:val="16"/>
                <w:lang w:eastAsia="es-CO"/>
              </w:rPr>
              <w:t xml:space="preserve">ITEM </w:t>
            </w:r>
          </w:p>
        </w:tc>
        <w:tc>
          <w:tcPr>
            <w:tcW w:w="873" w:type="pct"/>
            <w:tcBorders>
              <w:top w:val="nil"/>
              <w:left w:val="nil"/>
              <w:bottom w:val="single" w:sz="4" w:space="0" w:color="auto"/>
              <w:right w:val="single" w:sz="4" w:space="0" w:color="auto"/>
            </w:tcBorders>
            <w:shd w:val="clear" w:color="auto" w:fill="FFC6C6"/>
            <w:vAlign w:val="center"/>
            <w:hideMark/>
          </w:tcPr>
          <w:p w14:paraId="74BE23C3" w14:textId="77777777" w:rsidR="003367C7" w:rsidRDefault="003367C7" w:rsidP="0004255B">
            <w:pPr>
              <w:spacing w:after="0" w:line="240" w:lineRule="auto"/>
              <w:jc w:val="center"/>
              <w:rPr>
                <w:rFonts w:ascii="Arial" w:eastAsia="Times New Roman" w:hAnsi="Arial" w:cs="Arial"/>
                <w:b/>
                <w:bCs/>
                <w:sz w:val="16"/>
                <w:szCs w:val="16"/>
                <w:lang w:eastAsia="es-CO"/>
              </w:rPr>
            </w:pPr>
            <w:r>
              <w:rPr>
                <w:rFonts w:ascii="Arial" w:eastAsia="Times New Roman" w:hAnsi="Arial" w:cs="Arial"/>
                <w:b/>
                <w:bCs/>
                <w:sz w:val="16"/>
                <w:szCs w:val="16"/>
                <w:lang w:eastAsia="es-CO"/>
              </w:rPr>
              <w:t>CONCEPTO</w:t>
            </w:r>
          </w:p>
        </w:tc>
        <w:tc>
          <w:tcPr>
            <w:tcW w:w="1835" w:type="pct"/>
            <w:tcBorders>
              <w:top w:val="nil"/>
              <w:left w:val="nil"/>
              <w:bottom w:val="single" w:sz="4" w:space="0" w:color="auto"/>
              <w:right w:val="single" w:sz="4" w:space="0" w:color="auto"/>
            </w:tcBorders>
            <w:shd w:val="clear" w:color="auto" w:fill="FFC6C6"/>
            <w:vAlign w:val="center"/>
            <w:hideMark/>
          </w:tcPr>
          <w:p w14:paraId="3D6ED4FE" w14:textId="77777777" w:rsidR="003367C7" w:rsidRDefault="003367C7" w:rsidP="0004255B">
            <w:pPr>
              <w:spacing w:after="0" w:line="240" w:lineRule="auto"/>
              <w:jc w:val="center"/>
              <w:rPr>
                <w:rFonts w:ascii="Arial" w:eastAsia="Times New Roman" w:hAnsi="Arial" w:cs="Arial"/>
                <w:b/>
                <w:bCs/>
                <w:color w:val="000000"/>
                <w:sz w:val="16"/>
                <w:szCs w:val="16"/>
                <w:lang w:eastAsia="es-CO"/>
              </w:rPr>
            </w:pPr>
            <w:r>
              <w:rPr>
                <w:rFonts w:ascii="Arial" w:eastAsia="Times New Roman" w:hAnsi="Arial" w:cs="Arial"/>
                <w:b/>
                <w:bCs/>
                <w:color w:val="000000"/>
                <w:sz w:val="16"/>
                <w:szCs w:val="16"/>
                <w:lang w:eastAsia="es-CO"/>
              </w:rPr>
              <w:t>ACTIVIDADES A REALIZAR</w:t>
            </w:r>
          </w:p>
        </w:tc>
        <w:tc>
          <w:tcPr>
            <w:tcW w:w="1160" w:type="pct"/>
            <w:tcBorders>
              <w:top w:val="nil"/>
              <w:left w:val="nil"/>
              <w:bottom w:val="single" w:sz="4" w:space="0" w:color="auto"/>
              <w:right w:val="single" w:sz="4" w:space="0" w:color="auto"/>
            </w:tcBorders>
            <w:shd w:val="clear" w:color="auto" w:fill="FFC6C6"/>
            <w:vAlign w:val="center"/>
            <w:hideMark/>
          </w:tcPr>
          <w:p w14:paraId="5FEDF65A" w14:textId="77777777" w:rsidR="003367C7" w:rsidRDefault="003367C7" w:rsidP="0004255B">
            <w:pPr>
              <w:spacing w:after="0" w:line="240" w:lineRule="auto"/>
              <w:jc w:val="center"/>
              <w:rPr>
                <w:rFonts w:ascii="Arial" w:eastAsia="Times New Roman" w:hAnsi="Arial" w:cs="Arial"/>
                <w:b/>
                <w:bCs/>
                <w:color w:val="000000"/>
                <w:sz w:val="16"/>
                <w:szCs w:val="16"/>
                <w:lang w:eastAsia="es-CO"/>
              </w:rPr>
            </w:pPr>
            <w:r>
              <w:rPr>
                <w:rFonts w:ascii="Arial" w:eastAsia="Times New Roman" w:hAnsi="Arial" w:cs="Arial"/>
                <w:b/>
                <w:bCs/>
                <w:color w:val="000000"/>
                <w:sz w:val="16"/>
                <w:szCs w:val="16"/>
                <w:lang w:eastAsia="es-CO"/>
              </w:rPr>
              <w:t xml:space="preserve">UNIDAD </w:t>
            </w:r>
            <w:r>
              <w:rPr>
                <w:rFonts w:ascii="Arial" w:eastAsia="Times New Roman" w:hAnsi="Arial" w:cs="Arial"/>
                <w:b/>
                <w:bCs/>
                <w:color w:val="000000"/>
                <w:sz w:val="16"/>
                <w:szCs w:val="16"/>
                <w:lang w:eastAsia="es-CO"/>
              </w:rPr>
              <w:br/>
              <w:t xml:space="preserve">DE </w:t>
            </w:r>
            <w:r>
              <w:rPr>
                <w:rFonts w:ascii="Arial" w:eastAsia="Times New Roman" w:hAnsi="Arial" w:cs="Arial"/>
                <w:b/>
                <w:bCs/>
                <w:color w:val="000000"/>
                <w:sz w:val="16"/>
                <w:szCs w:val="16"/>
                <w:lang w:eastAsia="es-CO"/>
              </w:rPr>
              <w:br/>
              <w:t xml:space="preserve">MEDIDA </w:t>
            </w:r>
          </w:p>
        </w:tc>
        <w:tc>
          <w:tcPr>
            <w:tcW w:w="709" w:type="pct"/>
            <w:tcBorders>
              <w:top w:val="nil"/>
              <w:left w:val="nil"/>
              <w:bottom w:val="single" w:sz="4" w:space="0" w:color="auto"/>
              <w:right w:val="single" w:sz="4" w:space="0" w:color="auto"/>
            </w:tcBorders>
            <w:shd w:val="clear" w:color="auto" w:fill="FFC6C6"/>
            <w:vAlign w:val="center"/>
            <w:hideMark/>
          </w:tcPr>
          <w:p w14:paraId="4710D1FB" w14:textId="77777777" w:rsidR="003367C7" w:rsidRDefault="003367C7" w:rsidP="0004255B">
            <w:pPr>
              <w:spacing w:after="0" w:line="240" w:lineRule="auto"/>
              <w:jc w:val="center"/>
              <w:rPr>
                <w:rFonts w:ascii="Arial" w:eastAsia="Times New Roman" w:hAnsi="Arial" w:cs="Arial"/>
                <w:b/>
                <w:bCs/>
                <w:color w:val="000000"/>
                <w:sz w:val="16"/>
                <w:szCs w:val="16"/>
                <w:lang w:eastAsia="es-CO"/>
              </w:rPr>
            </w:pPr>
            <w:r>
              <w:rPr>
                <w:rFonts w:ascii="Arial" w:eastAsia="Times New Roman" w:hAnsi="Arial" w:cs="Arial"/>
                <w:b/>
                <w:bCs/>
                <w:color w:val="000000"/>
                <w:sz w:val="16"/>
                <w:szCs w:val="16"/>
                <w:lang w:eastAsia="es-CO"/>
              </w:rPr>
              <w:t xml:space="preserve">CANT. </w:t>
            </w:r>
          </w:p>
        </w:tc>
      </w:tr>
      <w:tr w:rsidR="003367C7" w14:paraId="4695BA6C" w14:textId="77777777" w:rsidTr="0004255B">
        <w:trPr>
          <w:trHeight w:val="504"/>
          <w:jc w:val="center"/>
        </w:trPr>
        <w:tc>
          <w:tcPr>
            <w:tcW w:w="421" w:type="pct"/>
            <w:tcBorders>
              <w:top w:val="nil"/>
              <w:left w:val="single" w:sz="4" w:space="0" w:color="auto"/>
              <w:bottom w:val="single" w:sz="4" w:space="0" w:color="auto"/>
              <w:right w:val="single" w:sz="4" w:space="0" w:color="auto"/>
            </w:tcBorders>
            <w:noWrap/>
            <w:vAlign w:val="center"/>
            <w:hideMark/>
          </w:tcPr>
          <w:p w14:paraId="208B0079" w14:textId="77777777" w:rsidR="003367C7" w:rsidRDefault="003367C7" w:rsidP="0004255B">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1</w:t>
            </w:r>
          </w:p>
        </w:tc>
        <w:tc>
          <w:tcPr>
            <w:tcW w:w="873" w:type="pct"/>
            <w:tcBorders>
              <w:top w:val="nil"/>
              <w:left w:val="nil"/>
              <w:bottom w:val="single" w:sz="4" w:space="0" w:color="auto"/>
              <w:right w:val="single" w:sz="4" w:space="0" w:color="auto"/>
            </w:tcBorders>
            <w:vAlign w:val="center"/>
            <w:hideMark/>
          </w:tcPr>
          <w:p w14:paraId="0F9DE9F7" w14:textId="77777777" w:rsidR="003367C7" w:rsidRDefault="003367C7" w:rsidP="0004255B">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 xml:space="preserve">Profesional </w:t>
            </w:r>
            <w:r>
              <w:rPr>
                <w:rFonts w:ascii="Arial" w:eastAsia="Times New Roman" w:hAnsi="Arial" w:cs="Arial"/>
                <w:color w:val="000000"/>
                <w:sz w:val="16"/>
                <w:szCs w:val="16"/>
                <w:lang w:eastAsia="es-CO"/>
              </w:rPr>
              <w:br/>
              <w:t xml:space="preserve">Coordinación </w:t>
            </w:r>
          </w:p>
        </w:tc>
        <w:tc>
          <w:tcPr>
            <w:tcW w:w="1835" w:type="pct"/>
            <w:tcBorders>
              <w:top w:val="nil"/>
              <w:left w:val="nil"/>
              <w:bottom w:val="single" w:sz="4" w:space="0" w:color="auto"/>
              <w:right w:val="single" w:sz="4" w:space="0" w:color="auto"/>
            </w:tcBorders>
            <w:vAlign w:val="center"/>
            <w:hideMark/>
          </w:tcPr>
          <w:p w14:paraId="38257190" w14:textId="77777777" w:rsidR="003367C7" w:rsidRDefault="003367C7" w:rsidP="0004255B">
            <w:pPr>
              <w:spacing w:after="0" w:line="240" w:lineRule="auto"/>
              <w:jc w:val="both"/>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 xml:space="preserve">Profesional en áreas de la salud o </w:t>
            </w:r>
            <w:r>
              <w:rPr>
                <w:rFonts w:ascii="Arial" w:eastAsia="Times New Roman" w:hAnsi="Arial" w:cs="Arial"/>
                <w:color w:val="000000"/>
                <w:sz w:val="16"/>
                <w:szCs w:val="16"/>
                <w:lang w:eastAsia="es-CO"/>
              </w:rPr>
              <w:br/>
              <w:t xml:space="preserve">ciencias sociales, con experiencia en </w:t>
            </w:r>
            <w:r>
              <w:rPr>
                <w:rFonts w:ascii="Arial" w:eastAsia="Times New Roman" w:hAnsi="Arial" w:cs="Arial"/>
                <w:color w:val="000000"/>
                <w:sz w:val="16"/>
                <w:szCs w:val="16"/>
                <w:lang w:eastAsia="es-CO"/>
              </w:rPr>
              <w:br/>
              <w:t xml:space="preserve">manejo y coordinación de procesos </w:t>
            </w:r>
            <w:r>
              <w:rPr>
                <w:rFonts w:ascii="Arial" w:eastAsia="Times New Roman" w:hAnsi="Arial" w:cs="Arial"/>
                <w:color w:val="000000"/>
                <w:sz w:val="16"/>
                <w:szCs w:val="16"/>
                <w:lang w:eastAsia="es-CO"/>
              </w:rPr>
              <w:br/>
              <w:t xml:space="preserve">sociales, población vulnerable entre </w:t>
            </w:r>
            <w:r>
              <w:rPr>
                <w:rFonts w:ascii="Arial" w:eastAsia="Times New Roman" w:hAnsi="Arial" w:cs="Arial"/>
                <w:color w:val="000000"/>
                <w:sz w:val="16"/>
                <w:szCs w:val="16"/>
                <w:lang w:eastAsia="es-CO"/>
              </w:rPr>
              <w:br/>
              <w:t xml:space="preserve">ellas: mujeres y población diversa </w:t>
            </w:r>
            <w:r>
              <w:rPr>
                <w:rFonts w:ascii="Arial" w:eastAsia="Times New Roman" w:hAnsi="Arial" w:cs="Arial"/>
                <w:color w:val="000000"/>
                <w:sz w:val="16"/>
                <w:szCs w:val="16"/>
                <w:lang w:eastAsia="es-CO"/>
              </w:rPr>
              <w:br/>
              <w:t xml:space="preserve">LGTBIQ, con mínimo un año de </w:t>
            </w:r>
            <w:r>
              <w:rPr>
                <w:rFonts w:ascii="Arial" w:eastAsia="Times New Roman" w:hAnsi="Arial" w:cs="Arial"/>
                <w:color w:val="000000"/>
                <w:sz w:val="16"/>
                <w:szCs w:val="16"/>
                <w:lang w:eastAsia="es-CO"/>
              </w:rPr>
              <w:br/>
              <w:t xml:space="preserve">experiencia. </w:t>
            </w:r>
          </w:p>
        </w:tc>
        <w:tc>
          <w:tcPr>
            <w:tcW w:w="1160" w:type="pct"/>
            <w:tcBorders>
              <w:top w:val="nil"/>
              <w:left w:val="nil"/>
              <w:bottom w:val="single" w:sz="4" w:space="0" w:color="auto"/>
              <w:right w:val="single" w:sz="4" w:space="0" w:color="auto"/>
            </w:tcBorders>
            <w:vAlign w:val="center"/>
            <w:hideMark/>
          </w:tcPr>
          <w:p w14:paraId="0F826A12" w14:textId="77777777" w:rsidR="003367C7" w:rsidRDefault="003367C7" w:rsidP="0004255B">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PERSONA (UNO PARA LA EJECUCIÓN DEL CONTRATO, INDEPENDIENTE DEL NUMERO DE BENEFICIARIOS)</w:t>
            </w:r>
          </w:p>
        </w:tc>
        <w:tc>
          <w:tcPr>
            <w:tcW w:w="709" w:type="pct"/>
            <w:tcBorders>
              <w:top w:val="nil"/>
              <w:left w:val="nil"/>
              <w:bottom w:val="single" w:sz="4" w:space="0" w:color="auto"/>
              <w:right w:val="single" w:sz="4" w:space="0" w:color="auto"/>
            </w:tcBorders>
            <w:vAlign w:val="center"/>
            <w:hideMark/>
          </w:tcPr>
          <w:p w14:paraId="192BF654" w14:textId="77777777" w:rsidR="003367C7" w:rsidRDefault="003367C7" w:rsidP="0004255B">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1</w:t>
            </w:r>
          </w:p>
        </w:tc>
      </w:tr>
    </w:tbl>
    <w:p w14:paraId="791DAD21" w14:textId="77777777" w:rsidR="003367C7" w:rsidRDefault="003367C7" w:rsidP="003367C7">
      <w:pPr>
        <w:pStyle w:val="Sinespaciado"/>
        <w:jc w:val="both"/>
        <w:rPr>
          <w:rFonts w:ascii="Arial" w:hAnsi="Arial" w:cs="Arial"/>
          <w:b/>
        </w:rPr>
      </w:pPr>
    </w:p>
    <w:tbl>
      <w:tblPr>
        <w:tblW w:w="4794" w:type="pct"/>
        <w:jc w:val="center"/>
        <w:tblCellMar>
          <w:left w:w="70" w:type="dxa"/>
          <w:right w:w="70" w:type="dxa"/>
        </w:tblCellMar>
        <w:tblLook w:val="04A0" w:firstRow="1" w:lastRow="0" w:firstColumn="1" w:lastColumn="0" w:noHBand="0" w:noVBand="1"/>
      </w:tblPr>
      <w:tblGrid>
        <w:gridCol w:w="523"/>
        <w:gridCol w:w="1279"/>
        <w:gridCol w:w="5021"/>
        <w:gridCol w:w="1012"/>
        <w:gridCol w:w="629"/>
      </w:tblGrid>
      <w:tr w:rsidR="003367C7" w:rsidRPr="009029CC" w14:paraId="2C070585" w14:textId="77777777" w:rsidTr="0004255B">
        <w:trPr>
          <w:trHeight w:val="450"/>
          <w:jc w:val="center"/>
        </w:trPr>
        <w:tc>
          <w:tcPr>
            <w:tcW w:w="5000" w:type="pct"/>
            <w:gridSpan w:val="5"/>
            <w:tcBorders>
              <w:top w:val="single" w:sz="4" w:space="0" w:color="auto"/>
              <w:left w:val="single" w:sz="4" w:space="0" w:color="auto"/>
              <w:bottom w:val="single" w:sz="4" w:space="0" w:color="auto"/>
              <w:right w:val="single" w:sz="4" w:space="0" w:color="000000"/>
            </w:tcBorders>
            <w:shd w:val="clear" w:color="auto" w:fill="FFC6C6"/>
            <w:vAlign w:val="center"/>
            <w:hideMark/>
          </w:tcPr>
          <w:p w14:paraId="0287BA69" w14:textId="77777777" w:rsidR="003367C7" w:rsidRPr="003F5B05" w:rsidRDefault="003367C7" w:rsidP="0004255B">
            <w:pPr>
              <w:spacing w:after="0" w:line="240" w:lineRule="auto"/>
              <w:jc w:val="center"/>
              <w:rPr>
                <w:rFonts w:ascii="Arial" w:eastAsia="Times New Roman" w:hAnsi="Arial" w:cs="Arial"/>
                <w:b/>
                <w:bCs/>
                <w:color w:val="000000"/>
                <w:sz w:val="16"/>
                <w:szCs w:val="16"/>
                <w:lang w:eastAsia="es-CO"/>
              </w:rPr>
            </w:pPr>
            <w:r w:rsidRPr="003F5B05">
              <w:rPr>
                <w:rFonts w:ascii="Arial" w:eastAsia="Times New Roman" w:hAnsi="Arial" w:cs="Arial"/>
                <w:b/>
                <w:bCs/>
                <w:color w:val="000000"/>
                <w:sz w:val="16"/>
                <w:szCs w:val="16"/>
                <w:lang w:eastAsia="es-CO"/>
              </w:rPr>
              <w:t>ESPECIFICACIONES TÉCNICAS</w:t>
            </w:r>
          </w:p>
        </w:tc>
      </w:tr>
      <w:tr w:rsidR="003367C7" w:rsidRPr="009029CC" w14:paraId="2887AF17" w14:textId="77777777" w:rsidTr="0004255B">
        <w:trPr>
          <w:trHeight w:val="1080"/>
          <w:jc w:val="center"/>
        </w:trPr>
        <w:tc>
          <w:tcPr>
            <w:tcW w:w="308" w:type="pct"/>
            <w:tcBorders>
              <w:top w:val="nil"/>
              <w:left w:val="single" w:sz="4" w:space="0" w:color="auto"/>
              <w:bottom w:val="single" w:sz="4" w:space="0" w:color="auto"/>
              <w:right w:val="single" w:sz="4" w:space="0" w:color="auto"/>
            </w:tcBorders>
            <w:shd w:val="clear" w:color="auto" w:fill="FFC6C6"/>
            <w:vAlign w:val="center"/>
            <w:hideMark/>
          </w:tcPr>
          <w:p w14:paraId="246B7BB7" w14:textId="77777777" w:rsidR="003367C7" w:rsidRPr="003F5B05" w:rsidRDefault="003367C7" w:rsidP="0004255B">
            <w:pPr>
              <w:spacing w:after="0" w:line="240" w:lineRule="auto"/>
              <w:jc w:val="center"/>
              <w:rPr>
                <w:rFonts w:ascii="Arial" w:eastAsia="Times New Roman" w:hAnsi="Arial" w:cs="Arial"/>
                <w:b/>
                <w:bCs/>
                <w:color w:val="000000"/>
                <w:sz w:val="16"/>
                <w:szCs w:val="16"/>
                <w:lang w:eastAsia="es-CO"/>
              </w:rPr>
            </w:pPr>
            <w:r w:rsidRPr="003F5B05">
              <w:rPr>
                <w:rFonts w:ascii="Arial" w:eastAsia="Times New Roman" w:hAnsi="Arial" w:cs="Arial"/>
                <w:b/>
                <w:bCs/>
                <w:color w:val="000000"/>
                <w:sz w:val="16"/>
                <w:szCs w:val="16"/>
                <w:lang w:eastAsia="es-CO"/>
              </w:rPr>
              <w:t xml:space="preserve">ÍTEM </w:t>
            </w:r>
          </w:p>
        </w:tc>
        <w:tc>
          <w:tcPr>
            <w:tcW w:w="754" w:type="pct"/>
            <w:tcBorders>
              <w:top w:val="nil"/>
              <w:left w:val="nil"/>
              <w:bottom w:val="single" w:sz="4" w:space="0" w:color="auto"/>
              <w:right w:val="single" w:sz="4" w:space="0" w:color="auto"/>
            </w:tcBorders>
            <w:shd w:val="clear" w:color="auto" w:fill="FFC6C6"/>
            <w:vAlign w:val="center"/>
            <w:hideMark/>
          </w:tcPr>
          <w:p w14:paraId="4A75CF08" w14:textId="77777777" w:rsidR="003367C7" w:rsidRPr="003F5B05" w:rsidRDefault="003367C7" w:rsidP="0004255B">
            <w:pPr>
              <w:spacing w:after="0" w:line="240" w:lineRule="auto"/>
              <w:jc w:val="center"/>
              <w:rPr>
                <w:rFonts w:ascii="Arial" w:eastAsia="Times New Roman" w:hAnsi="Arial" w:cs="Arial"/>
                <w:b/>
                <w:bCs/>
                <w:sz w:val="16"/>
                <w:szCs w:val="16"/>
                <w:lang w:eastAsia="es-CO"/>
              </w:rPr>
            </w:pPr>
            <w:r w:rsidRPr="003F5B05">
              <w:rPr>
                <w:rFonts w:ascii="Arial" w:eastAsia="Times New Roman" w:hAnsi="Arial" w:cs="Arial"/>
                <w:b/>
                <w:bCs/>
                <w:sz w:val="16"/>
                <w:szCs w:val="16"/>
                <w:lang w:eastAsia="es-CO"/>
              </w:rPr>
              <w:t>CONCEPTO</w:t>
            </w:r>
          </w:p>
        </w:tc>
        <w:tc>
          <w:tcPr>
            <w:tcW w:w="2971" w:type="pct"/>
            <w:tcBorders>
              <w:top w:val="nil"/>
              <w:left w:val="nil"/>
              <w:bottom w:val="single" w:sz="4" w:space="0" w:color="auto"/>
              <w:right w:val="single" w:sz="4" w:space="0" w:color="auto"/>
            </w:tcBorders>
            <w:shd w:val="clear" w:color="auto" w:fill="FFC6C6"/>
            <w:vAlign w:val="center"/>
            <w:hideMark/>
          </w:tcPr>
          <w:p w14:paraId="24943E8C" w14:textId="77777777" w:rsidR="003367C7" w:rsidRPr="003F5B05" w:rsidRDefault="003367C7" w:rsidP="0004255B">
            <w:pPr>
              <w:spacing w:after="0" w:line="240" w:lineRule="auto"/>
              <w:jc w:val="center"/>
              <w:rPr>
                <w:rFonts w:ascii="Arial" w:eastAsia="Times New Roman" w:hAnsi="Arial" w:cs="Arial"/>
                <w:b/>
                <w:bCs/>
                <w:color w:val="000000"/>
                <w:sz w:val="16"/>
                <w:szCs w:val="16"/>
                <w:lang w:eastAsia="es-CO"/>
              </w:rPr>
            </w:pPr>
            <w:r w:rsidRPr="003F5B05">
              <w:rPr>
                <w:rFonts w:ascii="Arial" w:eastAsia="Times New Roman" w:hAnsi="Arial" w:cs="Arial"/>
                <w:b/>
                <w:bCs/>
                <w:color w:val="000000"/>
                <w:sz w:val="16"/>
                <w:szCs w:val="16"/>
                <w:lang w:eastAsia="es-CO"/>
              </w:rPr>
              <w:t>ACTIVIDADES A REALIZAR</w:t>
            </w:r>
          </w:p>
        </w:tc>
        <w:tc>
          <w:tcPr>
            <w:tcW w:w="596" w:type="pct"/>
            <w:tcBorders>
              <w:top w:val="nil"/>
              <w:left w:val="nil"/>
              <w:bottom w:val="single" w:sz="4" w:space="0" w:color="auto"/>
              <w:right w:val="single" w:sz="4" w:space="0" w:color="auto"/>
            </w:tcBorders>
            <w:shd w:val="clear" w:color="auto" w:fill="FFC6C6"/>
            <w:vAlign w:val="center"/>
            <w:hideMark/>
          </w:tcPr>
          <w:p w14:paraId="66305620" w14:textId="77777777" w:rsidR="003367C7" w:rsidRPr="003F5B05" w:rsidRDefault="003367C7" w:rsidP="0004255B">
            <w:pPr>
              <w:spacing w:after="0" w:line="240" w:lineRule="auto"/>
              <w:jc w:val="center"/>
              <w:rPr>
                <w:rFonts w:ascii="Arial" w:eastAsia="Times New Roman" w:hAnsi="Arial" w:cs="Arial"/>
                <w:b/>
                <w:bCs/>
                <w:color w:val="000000"/>
                <w:sz w:val="16"/>
                <w:szCs w:val="16"/>
                <w:lang w:eastAsia="es-CO"/>
              </w:rPr>
            </w:pPr>
            <w:r w:rsidRPr="003F5B05">
              <w:rPr>
                <w:rFonts w:ascii="Arial" w:eastAsia="Times New Roman" w:hAnsi="Arial" w:cs="Arial"/>
                <w:b/>
                <w:bCs/>
                <w:color w:val="000000"/>
                <w:sz w:val="16"/>
                <w:szCs w:val="16"/>
                <w:lang w:eastAsia="es-CO"/>
              </w:rPr>
              <w:t>UNIDAD DE MEDIDA</w:t>
            </w:r>
          </w:p>
        </w:tc>
        <w:tc>
          <w:tcPr>
            <w:tcW w:w="371" w:type="pct"/>
            <w:tcBorders>
              <w:top w:val="nil"/>
              <w:left w:val="nil"/>
              <w:bottom w:val="single" w:sz="4" w:space="0" w:color="auto"/>
              <w:right w:val="single" w:sz="4" w:space="0" w:color="auto"/>
            </w:tcBorders>
            <w:shd w:val="clear" w:color="auto" w:fill="FFC6C6"/>
            <w:vAlign w:val="center"/>
            <w:hideMark/>
          </w:tcPr>
          <w:p w14:paraId="6764FE96" w14:textId="77777777" w:rsidR="003367C7" w:rsidRPr="003F5B05" w:rsidRDefault="003367C7" w:rsidP="0004255B">
            <w:pPr>
              <w:spacing w:after="0" w:line="240" w:lineRule="auto"/>
              <w:jc w:val="center"/>
              <w:rPr>
                <w:rFonts w:ascii="Arial" w:eastAsia="Times New Roman" w:hAnsi="Arial" w:cs="Arial"/>
                <w:b/>
                <w:bCs/>
                <w:color w:val="000000"/>
                <w:sz w:val="16"/>
                <w:szCs w:val="16"/>
                <w:lang w:eastAsia="es-CO"/>
              </w:rPr>
            </w:pPr>
            <w:r w:rsidRPr="003F5B05">
              <w:rPr>
                <w:rFonts w:ascii="Arial" w:eastAsia="Times New Roman" w:hAnsi="Arial" w:cs="Arial"/>
                <w:b/>
                <w:bCs/>
                <w:color w:val="000000"/>
                <w:sz w:val="16"/>
                <w:szCs w:val="16"/>
                <w:lang w:eastAsia="es-CO"/>
              </w:rPr>
              <w:t>CANT.</w:t>
            </w:r>
          </w:p>
        </w:tc>
      </w:tr>
      <w:tr w:rsidR="003367C7" w:rsidRPr="009029CC" w14:paraId="25D95E03" w14:textId="77777777" w:rsidTr="0004255B">
        <w:trPr>
          <w:trHeight w:val="600"/>
          <w:jc w:val="center"/>
        </w:trPr>
        <w:tc>
          <w:tcPr>
            <w:tcW w:w="308" w:type="pct"/>
            <w:tcBorders>
              <w:top w:val="nil"/>
              <w:left w:val="single" w:sz="4" w:space="0" w:color="auto"/>
              <w:bottom w:val="single" w:sz="4" w:space="0" w:color="auto"/>
              <w:right w:val="single" w:sz="4" w:space="0" w:color="auto"/>
            </w:tcBorders>
            <w:noWrap/>
            <w:vAlign w:val="center"/>
            <w:hideMark/>
          </w:tcPr>
          <w:p w14:paraId="7854BCB9" w14:textId="77777777" w:rsidR="003367C7" w:rsidRPr="003F5B05" w:rsidRDefault="003367C7" w:rsidP="0004255B">
            <w:pPr>
              <w:spacing w:after="0" w:line="240" w:lineRule="auto"/>
              <w:jc w:val="both"/>
              <w:rPr>
                <w:rFonts w:ascii="Arial" w:eastAsia="Times New Roman" w:hAnsi="Arial" w:cs="Arial"/>
                <w:color w:val="000000"/>
                <w:sz w:val="16"/>
                <w:szCs w:val="16"/>
                <w:lang w:eastAsia="es-CO"/>
              </w:rPr>
            </w:pPr>
            <w:r w:rsidRPr="003F5B05">
              <w:rPr>
                <w:rFonts w:ascii="Arial" w:eastAsia="Times New Roman" w:hAnsi="Arial" w:cs="Arial"/>
                <w:color w:val="000000"/>
                <w:sz w:val="16"/>
                <w:szCs w:val="16"/>
                <w:lang w:eastAsia="es-CO"/>
              </w:rPr>
              <w:t>1</w:t>
            </w:r>
          </w:p>
        </w:tc>
        <w:tc>
          <w:tcPr>
            <w:tcW w:w="754" w:type="pct"/>
            <w:tcBorders>
              <w:top w:val="nil"/>
              <w:left w:val="nil"/>
              <w:bottom w:val="single" w:sz="4" w:space="0" w:color="auto"/>
              <w:right w:val="single" w:sz="4" w:space="0" w:color="auto"/>
            </w:tcBorders>
            <w:vAlign w:val="center"/>
            <w:hideMark/>
          </w:tcPr>
          <w:p w14:paraId="65D90E53" w14:textId="77777777" w:rsidR="003367C7" w:rsidRPr="003F5B05" w:rsidRDefault="003367C7" w:rsidP="0004255B">
            <w:pPr>
              <w:spacing w:after="0" w:line="240" w:lineRule="auto"/>
              <w:jc w:val="both"/>
              <w:rPr>
                <w:rFonts w:ascii="Arial" w:eastAsia="Times New Roman" w:hAnsi="Arial" w:cs="Arial"/>
                <w:color w:val="000000"/>
                <w:sz w:val="16"/>
                <w:szCs w:val="16"/>
                <w:lang w:eastAsia="es-CO"/>
              </w:rPr>
            </w:pPr>
            <w:r w:rsidRPr="003F5B05">
              <w:rPr>
                <w:rFonts w:ascii="Arial" w:eastAsia="Times New Roman" w:hAnsi="Arial" w:cs="Arial"/>
                <w:color w:val="000000"/>
                <w:sz w:val="16"/>
                <w:szCs w:val="16"/>
                <w:lang w:eastAsia="es-CO"/>
              </w:rPr>
              <w:t>Alojamiento</w:t>
            </w:r>
          </w:p>
        </w:tc>
        <w:tc>
          <w:tcPr>
            <w:tcW w:w="2971" w:type="pct"/>
            <w:tcBorders>
              <w:top w:val="nil"/>
              <w:left w:val="nil"/>
              <w:bottom w:val="single" w:sz="4" w:space="0" w:color="auto"/>
              <w:right w:val="single" w:sz="4" w:space="0" w:color="auto"/>
            </w:tcBorders>
            <w:vAlign w:val="center"/>
            <w:hideMark/>
          </w:tcPr>
          <w:p w14:paraId="53076F6D" w14:textId="77777777" w:rsidR="003367C7" w:rsidRDefault="003367C7" w:rsidP="0004255B">
            <w:pPr>
              <w:spacing w:after="0" w:line="240" w:lineRule="auto"/>
              <w:jc w:val="both"/>
              <w:rPr>
                <w:rFonts w:ascii="Arial" w:eastAsia="Times New Roman" w:hAnsi="Arial" w:cs="Arial"/>
                <w:color w:val="000000"/>
                <w:sz w:val="16"/>
                <w:szCs w:val="16"/>
                <w:lang w:eastAsia="es-CO"/>
              </w:rPr>
            </w:pPr>
            <w:r w:rsidRPr="00DC2390">
              <w:rPr>
                <w:rFonts w:ascii="Arial" w:eastAsia="Times New Roman" w:hAnsi="Arial" w:cs="Arial"/>
                <w:color w:val="000000"/>
                <w:sz w:val="16"/>
                <w:szCs w:val="16"/>
                <w:lang w:eastAsia="es-CO"/>
              </w:rPr>
              <w:t>Durante la ejecución del convenio y las veinticuatro (24) horas del día, la ESAL deberá garantizar el servicio de alojamiento temporal para los beneficiarios(as), en espacios que cumplan con condiciones de habitabilidad, seguridad, higiene y salubridad</w:t>
            </w:r>
            <w:r>
              <w:rPr>
                <w:rFonts w:ascii="Arial" w:eastAsia="Times New Roman" w:hAnsi="Arial" w:cs="Arial"/>
                <w:color w:val="000000"/>
                <w:sz w:val="16"/>
                <w:szCs w:val="16"/>
                <w:lang w:eastAsia="es-CO"/>
              </w:rPr>
              <w:t>.</w:t>
            </w:r>
          </w:p>
          <w:p w14:paraId="5F4A8A4D" w14:textId="77777777" w:rsidR="003367C7" w:rsidRPr="00DC2390" w:rsidRDefault="003367C7" w:rsidP="0004255B">
            <w:pPr>
              <w:spacing w:after="0" w:line="240" w:lineRule="auto"/>
              <w:jc w:val="both"/>
              <w:rPr>
                <w:rFonts w:ascii="Arial" w:eastAsia="Times New Roman" w:hAnsi="Arial" w:cs="Arial"/>
                <w:color w:val="000000"/>
                <w:sz w:val="16"/>
                <w:szCs w:val="16"/>
                <w:lang w:eastAsia="es-CO"/>
              </w:rPr>
            </w:pPr>
          </w:p>
          <w:p w14:paraId="49A8A6C8" w14:textId="77777777" w:rsidR="003367C7" w:rsidRDefault="003367C7" w:rsidP="0004255B">
            <w:pPr>
              <w:spacing w:after="0" w:line="240" w:lineRule="auto"/>
              <w:jc w:val="both"/>
              <w:rPr>
                <w:rFonts w:ascii="Arial" w:eastAsia="Times New Roman" w:hAnsi="Arial" w:cs="Arial"/>
                <w:color w:val="000000"/>
                <w:sz w:val="16"/>
                <w:szCs w:val="16"/>
                <w:lang w:eastAsia="es-CO"/>
              </w:rPr>
            </w:pPr>
            <w:r w:rsidRPr="00DC2390">
              <w:rPr>
                <w:rFonts w:ascii="Arial" w:eastAsia="Times New Roman" w:hAnsi="Arial" w:cs="Arial"/>
                <w:color w:val="000000"/>
                <w:sz w:val="16"/>
                <w:szCs w:val="16"/>
                <w:lang w:eastAsia="es-CO"/>
              </w:rPr>
              <w:t>El alojamiento deberá contar con habitaciones dotadas con cama individual, cama doble o camarote, según la composición del núcleo familiar y la capacidad instalada, así como con colchón, almohada con forro antifluido, sábanas y toalla de uso personal para cada beneficiario(a) y su acompañante, en caso de que se encuentre con hijos(as) u otro integrante del núcleo familiar autorizado.</w:t>
            </w:r>
          </w:p>
          <w:p w14:paraId="66131554" w14:textId="77777777" w:rsidR="003367C7" w:rsidRPr="00DC2390" w:rsidRDefault="003367C7" w:rsidP="0004255B">
            <w:pPr>
              <w:spacing w:after="0" w:line="240" w:lineRule="auto"/>
              <w:jc w:val="both"/>
              <w:rPr>
                <w:rFonts w:ascii="Arial" w:eastAsia="Times New Roman" w:hAnsi="Arial" w:cs="Arial"/>
                <w:color w:val="000000"/>
                <w:sz w:val="16"/>
                <w:szCs w:val="16"/>
                <w:lang w:eastAsia="es-CO"/>
              </w:rPr>
            </w:pPr>
          </w:p>
          <w:p w14:paraId="05262D15" w14:textId="77777777" w:rsidR="003367C7" w:rsidRDefault="003367C7" w:rsidP="0004255B">
            <w:pPr>
              <w:spacing w:after="0" w:line="240" w:lineRule="auto"/>
              <w:jc w:val="both"/>
              <w:rPr>
                <w:rFonts w:ascii="Arial" w:eastAsia="Times New Roman" w:hAnsi="Arial" w:cs="Arial"/>
                <w:color w:val="000000"/>
                <w:sz w:val="16"/>
                <w:szCs w:val="16"/>
                <w:lang w:eastAsia="es-CO"/>
              </w:rPr>
            </w:pPr>
            <w:r w:rsidRPr="00E11FFF">
              <w:rPr>
                <w:rFonts w:ascii="Arial" w:eastAsia="Times New Roman" w:hAnsi="Arial" w:cs="Arial"/>
                <w:color w:val="000000"/>
                <w:sz w:val="16"/>
                <w:szCs w:val="16"/>
                <w:lang w:eastAsia="es-CO"/>
              </w:rPr>
              <w:t>La distribución y acomodación de las habitaciones deberá realizarse atendiendo criterios de seguridad, enfoque diferencial y condiciones particulares de cada caso. De manera excepcional y cuando las condiciones lo permitan, podrá compartirse habitación entre beneficiarias que se encuentren solas, garantizando siempre condiciones adecuadas de convivencia, privacidad y protección.</w:t>
            </w:r>
          </w:p>
          <w:p w14:paraId="249C31E2" w14:textId="77777777" w:rsidR="003367C7" w:rsidRDefault="003367C7" w:rsidP="0004255B">
            <w:pPr>
              <w:spacing w:after="0" w:line="240" w:lineRule="auto"/>
              <w:jc w:val="both"/>
              <w:rPr>
                <w:rFonts w:ascii="Arial" w:eastAsia="Times New Roman" w:hAnsi="Arial" w:cs="Arial"/>
                <w:color w:val="000000"/>
                <w:sz w:val="16"/>
                <w:szCs w:val="16"/>
                <w:lang w:eastAsia="es-CO"/>
              </w:rPr>
            </w:pPr>
          </w:p>
          <w:p w14:paraId="173267DF" w14:textId="77777777" w:rsidR="003367C7" w:rsidRDefault="003367C7" w:rsidP="0004255B">
            <w:pPr>
              <w:spacing w:after="0" w:line="240" w:lineRule="auto"/>
              <w:jc w:val="both"/>
              <w:rPr>
                <w:rFonts w:ascii="Arial" w:eastAsia="Times New Roman" w:hAnsi="Arial" w:cs="Arial"/>
                <w:color w:val="000000"/>
                <w:sz w:val="16"/>
                <w:szCs w:val="16"/>
                <w:lang w:eastAsia="es-CO"/>
              </w:rPr>
            </w:pPr>
            <w:r w:rsidRPr="00DC2390">
              <w:rPr>
                <w:rFonts w:ascii="Arial" w:eastAsia="Times New Roman" w:hAnsi="Arial" w:cs="Arial"/>
                <w:color w:val="000000"/>
                <w:sz w:val="16"/>
                <w:szCs w:val="16"/>
                <w:lang w:eastAsia="es-CO"/>
              </w:rPr>
              <w:t xml:space="preserve">Así mismo, el alojamiento deberá garantizar acceso permanente a espacios destinados para la higiene personal, los cuales deberán contar como mínimo con sanitario, ducha y lavamanos o lavadero, en adecuadas condiciones de funcionamiento, garantizando </w:t>
            </w:r>
            <w:r>
              <w:rPr>
                <w:rFonts w:ascii="Arial" w:eastAsia="Times New Roman" w:hAnsi="Arial" w:cs="Arial"/>
                <w:color w:val="000000"/>
                <w:sz w:val="16"/>
                <w:szCs w:val="16"/>
                <w:lang w:eastAsia="es-CO"/>
              </w:rPr>
              <w:t>las</w:t>
            </w:r>
            <w:r w:rsidRPr="00DC2390">
              <w:rPr>
                <w:rFonts w:ascii="Arial" w:eastAsia="Times New Roman" w:hAnsi="Arial" w:cs="Arial"/>
                <w:color w:val="000000"/>
                <w:sz w:val="16"/>
                <w:szCs w:val="16"/>
                <w:lang w:eastAsia="es-CO"/>
              </w:rPr>
              <w:t xml:space="preserve"> condiciones adecuadas para el uso diario de los beneficiarios(as) y sus acompañantes.</w:t>
            </w:r>
          </w:p>
          <w:p w14:paraId="03C79568" w14:textId="77777777" w:rsidR="003367C7" w:rsidRPr="00DC2390" w:rsidRDefault="003367C7" w:rsidP="0004255B">
            <w:pPr>
              <w:spacing w:after="0" w:line="240" w:lineRule="auto"/>
              <w:jc w:val="both"/>
              <w:rPr>
                <w:rFonts w:ascii="Arial" w:eastAsia="Times New Roman" w:hAnsi="Arial" w:cs="Arial"/>
                <w:color w:val="000000"/>
                <w:sz w:val="16"/>
                <w:szCs w:val="16"/>
                <w:lang w:eastAsia="es-CO"/>
              </w:rPr>
            </w:pPr>
          </w:p>
          <w:p w14:paraId="1ABB5D86" w14:textId="77777777" w:rsidR="003367C7" w:rsidRPr="00DC2390" w:rsidRDefault="003367C7" w:rsidP="0004255B">
            <w:pPr>
              <w:spacing w:after="0" w:line="240" w:lineRule="auto"/>
              <w:jc w:val="both"/>
              <w:rPr>
                <w:rFonts w:ascii="Arial" w:eastAsia="Times New Roman" w:hAnsi="Arial" w:cs="Arial"/>
                <w:color w:val="000000"/>
                <w:sz w:val="16"/>
                <w:szCs w:val="16"/>
                <w:lang w:eastAsia="es-CO"/>
              </w:rPr>
            </w:pPr>
            <w:r w:rsidRPr="00DC2390">
              <w:rPr>
                <w:rFonts w:ascii="Arial" w:eastAsia="Times New Roman" w:hAnsi="Arial" w:cs="Arial"/>
                <w:color w:val="000000"/>
                <w:sz w:val="16"/>
                <w:szCs w:val="16"/>
                <w:lang w:eastAsia="es-CO"/>
              </w:rPr>
              <w:t>De igual manera, se deberán garantizar áreas comunes para descanso y permanencia, en adecuadas condiciones de mantenimiento</w:t>
            </w:r>
            <w:r>
              <w:rPr>
                <w:rFonts w:ascii="Arial" w:eastAsia="Times New Roman" w:hAnsi="Arial" w:cs="Arial"/>
                <w:color w:val="000000"/>
                <w:sz w:val="16"/>
                <w:szCs w:val="16"/>
                <w:lang w:eastAsia="es-CO"/>
              </w:rPr>
              <w:t>.</w:t>
            </w:r>
          </w:p>
          <w:p w14:paraId="20FF8DA3" w14:textId="77777777" w:rsidR="003367C7" w:rsidRPr="003F5B05" w:rsidRDefault="003367C7" w:rsidP="0004255B">
            <w:pPr>
              <w:spacing w:after="0" w:line="240" w:lineRule="auto"/>
              <w:jc w:val="both"/>
              <w:rPr>
                <w:rFonts w:ascii="Arial" w:eastAsia="Times New Roman" w:hAnsi="Arial" w:cs="Arial"/>
                <w:color w:val="000000"/>
                <w:sz w:val="16"/>
                <w:szCs w:val="16"/>
                <w:lang w:eastAsia="es-CO"/>
              </w:rPr>
            </w:pPr>
          </w:p>
          <w:p w14:paraId="06E96349" w14:textId="77777777" w:rsidR="003367C7" w:rsidRPr="003F5B05" w:rsidRDefault="003367C7" w:rsidP="0004255B">
            <w:pPr>
              <w:spacing w:after="0" w:line="240" w:lineRule="auto"/>
              <w:jc w:val="both"/>
              <w:rPr>
                <w:rFonts w:ascii="Arial" w:eastAsia="Times New Roman" w:hAnsi="Arial" w:cs="Arial"/>
                <w:color w:val="000000"/>
                <w:sz w:val="16"/>
                <w:szCs w:val="16"/>
                <w:lang w:eastAsia="es-CO"/>
              </w:rPr>
            </w:pPr>
          </w:p>
        </w:tc>
        <w:tc>
          <w:tcPr>
            <w:tcW w:w="596" w:type="pct"/>
            <w:tcBorders>
              <w:top w:val="nil"/>
              <w:left w:val="nil"/>
              <w:bottom w:val="single" w:sz="4" w:space="0" w:color="auto"/>
              <w:right w:val="single" w:sz="4" w:space="0" w:color="auto"/>
            </w:tcBorders>
            <w:noWrap/>
            <w:vAlign w:val="center"/>
            <w:hideMark/>
          </w:tcPr>
          <w:p w14:paraId="42929C6B" w14:textId="77777777" w:rsidR="003367C7" w:rsidRPr="003F5B05" w:rsidRDefault="003367C7" w:rsidP="0004255B">
            <w:pPr>
              <w:spacing w:after="0" w:line="240" w:lineRule="auto"/>
              <w:jc w:val="center"/>
              <w:rPr>
                <w:rFonts w:ascii="Arial" w:eastAsia="Times New Roman" w:hAnsi="Arial" w:cs="Arial"/>
                <w:color w:val="000000"/>
                <w:sz w:val="16"/>
                <w:szCs w:val="16"/>
                <w:lang w:eastAsia="es-CO"/>
              </w:rPr>
            </w:pPr>
            <w:r w:rsidRPr="003F5B05">
              <w:rPr>
                <w:rFonts w:ascii="Arial" w:eastAsia="Times New Roman" w:hAnsi="Arial" w:cs="Arial"/>
                <w:color w:val="000000"/>
                <w:sz w:val="16"/>
                <w:szCs w:val="16"/>
                <w:lang w:eastAsia="es-CO"/>
              </w:rPr>
              <w:t>Día</w:t>
            </w:r>
          </w:p>
        </w:tc>
        <w:tc>
          <w:tcPr>
            <w:tcW w:w="371" w:type="pct"/>
            <w:tcBorders>
              <w:top w:val="nil"/>
              <w:left w:val="nil"/>
              <w:bottom w:val="single" w:sz="4" w:space="0" w:color="auto"/>
              <w:right w:val="single" w:sz="4" w:space="0" w:color="auto"/>
            </w:tcBorders>
            <w:noWrap/>
            <w:vAlign w:val="center"/>
            <w:hideMark/>
          </w:tcPr>
          <w:p w14:paraId="0D8797DB" w14:textId="77777777" w:rsidR="003367C7" w:rsidRPr="003F5B05" w:rsidRDefault="003367C7" w:rsidP="0004255B">
            <w:pPr>
              <w:spacing w:after="0" w:line="240" w:lineRule="auto"/>
              <w:jc w:val="center"/>
              <w:rPr>
                <w:rFonts w:ascii="Arial" w:eastAsia="Times New Roman" w:hAnsi="Arial" w:cs="Arial"/>
                <w:color w:val="000000"/>
                <w:sz w:val="16"/>
                <w:szCs w:val="16"/>
                <w:lang w:eastAsia="es-CO"/>
              </w:rPr>
            </w:pPr>
            <w:r w:rsidRPr="003F5B05">
              <w:rPr>
                <w:rFonts w:ascii="Arial" w:eastAsia="Times New Roman" w:hAnsi="Arial" w:cs="Arial"/>
                <w:color w:val="000000"/>
                <w:sz w:val="16"/>
                <w:szCs w:val="16"/>
                <w:lang w:eastAsia="es-CO"/>
              </w:rPr>
              <w:t>1</w:t>
            </w:r>
          </w:p>
        </w:tc>
      </w:tr>
      <w:tr w:rsidR="003367C7" w:rsidRPr="009029CC" w14:paraId="119174F5" w14:textId="77777777" w:rsidTr="0004255B">
        <w:trPr>
          <w:trHeight w:val="600"/>
          <w:jc w:val="center"/>
        </w:trPr>
        <w:tc>
          <w:tcPr>
            <w:tcW w:w="308" w:type="pct"/>
            <w:tcBorders>
              <w:top w:val="nil"/>
              <w:left w:val="single" w:sz="4" w:space="0" w:color="auto"/>
              <w:bottom w:val="single" w:sz="4" w:space="0" w:color="auto"/>
              <w:right w:val="single" w:sz="4" w:space="0" w:color="auto"/>
            </w:tcBorders>
            <w:noWrap/>
            <w:vAlign w:val="center"/>
            <w:hideMark/>
          </w:tcPr>
          <w:p w14:paraId="1EF86E6F" w14:textId="77777777" w:rsidR="003367C7" w:rsidRPr="003F5B05" w:rsidRDefault="003367C7" w:rsidP="0004255B">
            <w:pPr>
              <w:spacing w:after="0" w:line="240" w:lineRule="auto"/>
              <w:jc w:val="both"/>
              <w:rPr>
                <w:rFonts w:ascii="Arial" w:eastAsia="Times New Roman" w:hAnsi="Arial" w:cs="Arial"/>
                <w:color w:val="000000"/>
                <w:sz w:val="16"/>
                <w:szCs w:val="16"/>
                <w:lang w:eastAsia="es-CO"/>
              </w:rPr>
            </w:pPr>
            <w:r w:rsidRPr="003F5B05">
              <w:rPr>
                <w:rFonts w:ascii="Arial" w:eastAsia="Times New Roman" w:hAnsi="Arial" w:cs="Arial"/>
                <w:color w:val="000000"/>
                <w:sz w:val="16"/>
                <w:szCs w:val="16"/>
                <w:lang w:eastAsia="es-CO"/>
              </w:rPr>
              <w:t>2</w:t>
            </w:r>
          </w:p>
        </w:tc>
        <w:tc>
          <w:tcPr>
            <w:tcW w:w="754" w:type="pct"/>
            <w:tcBorders>
              <w:top w:val="nil"/>
              <w:left w:val="nil"/>
              <w:bottom w:val="single" w:sz="4" w:space="0" w:color="auto"/>
              <w:right w:val="single" w:sz="4" w:space="0" w:color="auto"/>
            </w:tcBorders>
            <w:vAlign w:val="center"/>
            <w:hideMark/>
          </w:tcPr>
          <w:p w14:paraId="3BB16DE5" w14:textId="77777777" w:rsidR="003367C7" w:rsidRPr="003F5B05" w:rsidRDefault="003367C7" w:rsidP="0004255B">
            <w:pPr>
              <w:spacing w:after="0" w:line="240" w:lineRule="auto"/>
              <w:jc w:val="both"/>
              <w:rPr>
                <w:rFonts w:ascii="Arial" w:eastAsia="Times New Roman" w:hAnsi="Arial" w:cs="Arial"/>
                <w:color w:val="000000"/>
                <w:sz w:val="16"/>
                <w:szCs w:val="16"/>
                <w:lang w:eastAsia="es-CO"/>
              </w:rPr>
            </w:pPr>
            <w:r w:rsidRPr="003F5B05">
              <w:rPr>
                <w:rFonts w:ascii="Arial" w:eastAsia="Times New Roman" w:hAnsi="Arial" w:cs="Arial"/>
                <w:color w:val="000000"/>
                <w:sz w:val="16"/>
                <w:szCs w:val="16"/>
                <w:lang w:eastAsia="es-CO"/>
              </w:rPr>
              <w:t>Alimentación</w:t>
            </w:r>
          </w:p>
        </w:tc>
        <w:tc>
          <w:tcPr>
            <w:tcW w:w="2971" w:type="pct"/>
            <w:tcBorders>
              <w:top w:val="nil"/>
              <w:left w:val="nil"/>
              <w:bottom w:val="single" w:sz="4" w:space="0" w:color="auto"/>
              <w:right w:val="single" w:sz="4" w:space="0" w:color="auto"/>
            </w:tcBorders>
            <w:vAlign w:val="center"/>
            <w:hideMark/>
          </w:tcPr>
          <w:p w14:paraId="20D1AE4E" w14:textId="77777777" w:rsidR="003367C7" w:rsidRPr="003F5B05" w:rsidRDefault="003367C7" w:rsidP="0004255B">
            <w:pPr>
              <w:spacing w:after="0" w:line="240" w:lineRule="auto"/>
              <w:jc w:val="both"/>
              <w:rPr>
                <w:rFonts w:ascii="Arial" w:eastAsia="Times New Roman" w:hAnsi="Arial" w:cs="Arial"/>
                <w:color w:val="000000"/>
                <w:sz w:val="16"/>
                <w:szCs w:val="16"/>
                <w:lang w:eastAsia="es-CO"/>
              </w:rPr>
            </w:pPr>
            <w:r w:rsidRPr="003F5B05">
              <w:rPr>
                <w:rFonts w:ascii="Arial" w:eastAsia="Times New Roman" w:hAnsi="Arial" w:cs="Arial"/>
                <w:color w:val="000000"/>
                <w:sz w:val="16"/>
                <w:szCs w:val="16"/>
                <w:lang w:eastAsia="es-CO"/>
              </w:rPr>
              <w:t>Consiste en el suministro de cinco (5) comidas diarias por cada beneficiario(a), distribuidas así: desayuno, media mañana, almuerzo, media tarde y cena. La alimentación deberá ser proporcionada conforme a los parámetros establecidos en la minuta patrón entregada por el Municipio para población adulta y niños(as). Así mismo, se deberá garantizar que las raciones cumplan con las normas de higiene, calidad y adecuada presentación. El servicio de alimentación incluye, además, la manipulación y preparación de alimentos.</w:t>
            </w:r>
          </w:p>
        </w:tc>
        <w:tc>
          <w:tcPr>
            <w:tcW w:w="596" w:type="pct"/>
            <w:tcBorders>
              <w:top w:val="nil"/>
              <w:left w:val="nil"/>
              <w:bottom w:val="single" w:sz="4" w:space="0" w:color="auto"/>
              <w:right w:val="single" w:sz="4" w:space="0" w:color="auto"/>
            </w:tcBorders>
            <w:noWrap/>
            <w:vAlign w:val="center"/>
            <w:hideMark/>
          </w:tcPr>
          <w:p w14:paraId="27189E16" w14:textId="77777777" w:rsidR="003367C7" w:rsidRPr="003F5B05" w:rsidRDefault="003367C7" w:rsidP="0004255B">
            <w:pPr>
              <w:spacing w:after="0" w:line="240" w:lineRule="auto"/>
              <w:jc w:val="center"/>
              <w:rPr>
                <w:rFonts w:ascii="Arial" w:eastAsia="Times New Roman" w:hAnsi="Arial" w:cs="Arial"/>
                <w:color w:val="000000"/>
                <w:sz w:val="16"/>
                <w:szCs w:val="16"/>
                <w:lang w:eastAsia="es-CO"/>
              </w:rPr>
            </w:pPr>
            <w:r w:rsidRPr="003F5B05">
              <w:rPr>
                <w:rFonts w:ascii="Arial" w:eastAsia="Times New Roman" w:hAnsi="Arial" w:cs="Arial"/>
                <w:color w:val="000000"/>
                <w:sz w:val="16"/>
                <w:szCs w:val="16"/>
                <w:lang w:eastAsia="es-CO"/>
              </w:rPr>
              <w:t>Día</w:t>
            </w:r>
          </w:p>
        </w:tc>
        <w:tc>
          <w:tcPr>
            <w:tcW w:w="371" w:type="pct"/>
            <w:tcBorders>
              <w:top w:val="nil"/>
              <w:left w:val="nil"/>
              <w:bottom w:val="single" w:sz="4" w:space="0" w:color="auto"/>
              <w:right w:val="single" w:sz="4" w:space="0" w:color="auto"/>
            </w:tcBorders>
            <w:noWrap/>
            <w:vAlign w:val="center"/>
            <w:hideMark/>
          </w:tcPr>
          <w:p w14:paraId="76756ADC" w14:textId="77777777" w:rsidR="003367C7" w:rsidRPr="003F5B05" w:rsidRDefault="003367C7" w:rsidP="0004255B">
            <w:pPr>
              <w:spacing w:after="0" w:line="240" w:lineRule="auto"/>
              <w:jc w:val="center"/>
              <w:rPr>
                <w:rFonts w:ascii="Arial" w:eastAsia="Times New Roman" w:hAnsi="Arial" w:cs="Arial"/>
                <w:color w:val="000000"/>
                <w:sz w:val="16"/>
                <w:szCs w:val="16"/>
                <w:lang w:eastAsia="es-CO"/>
              </w:rPr>
            </w:pPr>
            <w:r w:rsidRPr="003F5B05">
              <w:rPr>
                <w:rFonts w:ascii="Arial" w:eastAsia="Times New Roman" w:hAnsi="Arial" w:cs="Arial"/>
                <w:color w:val="000000"/>
                <w:sz w:val="16"/>
                <w:szCs w:val="16"/>
                <w:lang w:eastAsia="es-CO"/>
              </w:rPr>
              <w:t>1</w:t>
            </w:r>
          </w:p>
        </w:tc>
      </w:tr>
      <w:tr w:rsidR="003367C7" w:rsidRPr="009029CC" w14:paraId="5C4A2AB6" w14:textId="77777777" w:rsidTr="0004255B">
        <w:trPr>
          <w:trHeight w:val="600"/>
          <w:jc w:val="center"/>
        </w:trPr>
        <w:tc>
          <w:tcPr>
            <w:tcW w:w="308" w:type="pct"/>
            <w:tcBorders>
              <w:top w:val="nil"/>
              <w:left w:val="single" w:sz="4" w:space="0" w:color="auto"/>
              <w:bottom w:val="single" w:sz="4" w:space="0" w:color="auto"/>
              <w:right w:val="single" w:sz="4" w:space="0" w:color="auto"/>
            </w:tcBorders>
            <w:noWrap/>
            <w:vAlign w:val="center"/>
            <w:hideMark/>
          </w:tcPr>
          <w:p w14:paraId="14409839" w14:textId="77777777" w:rsidR="003367C7" w:rsidRPr="003F5B05" w:rsidRDefault="003367C7" w:rsidP="0004255B">
            <w:pPr>
              <w:spacing w:after="0" w:line="240" w:lineRule="auto"/>
              <w:jc w:val="both"/>
              <w:rPr>
                <w:rFonts w:ascii="Arial" w:eastAsia="Times New Roman" w:hAnsi="Arial" w:cs="Arial"/>
                <w:color w:val="000000"/>
                <w:sz w:val="16"/>
                <w:szCs w:val="16"/>
                <w:lang w:eastAsia="es-CO"/>
              </w:rPr>
            </w:pPr>
            <w:r w:rsidRPr="003F5B05">
              <w:rPr>
                <w:rFonts w:ascii="Arial" w:eastAsia="Times New Roman" w:hAnsi="Arial" w:cs="Arial"/>
                <w:color w:val="000000"/>
                <w:sz w:val="16"/>
                <w:szCs w:val="16"/>
                <w:lang w:eastAsia="es-CO"/>
              </w:rPr>
              <w:t>3</w:t>
            </w:r>
          </w:p>
        </w:tc>
        <w:tc>
          <w:tcPr>
            <w:tcW w:w="754" w:type="pct"/>
            <w:tcBorders>
              <w:top w:val="nil"/>
              <w:left w:val="nil"/>
              <w:bottom w:val="single" w:sz="4" w:space="0" w:color="auto"/>
              <w:right w:val="single" w:sz="4" w:space="0" w:color="auto"/>
            </w:tcBorders>
            <w:vAlign w:val="center"/>
            <w:hideMark/>
          </w:tcPr>
          <w:p w14:paraId="0D1C858C" w14:textId="77777777" w:rsidR="003367C7" w:rsidRPr="003F5B05" w:rsidRDefault="003367C7" w:rsidP="0004255B">
            <w:pPr>
              <w:spacing w:after="0" w:line="240" w:lineRule="auto"/>
              <w:jc w:val="both"/>
              <w:rPr>
                <w:rFonts w:ascii="Arial" w:eastAsia="Times New Roman" w:hAnsi="Arial" w:cs="Arial"/>
                <w:color w:val="000000"/>
                <w:sz w:val="16"/>
                <w:szCs w:val="16"/>
                <w:lang w:eastAsia="es-CO"/>
              </w:rPr>
            </w:pPr>
            <w:r w:rsidRPr="003F5B05">
              <w:rPr>
                <w:rFonts w:ascii="Arial" w:eastAsia="Times New Roman" w:hAnsi="Arial" w:cs="Arial"/>
                <w:color w:val="000000"/>
                <w:sz w:val="16"/>
                <w:szCs w:val="16"/>
                <w:lang w:eastAsia="es-CO"/>
              </w:rPr>
              <w:t xml:space="preserve">Servicio de </w:t>
            </w:r>
            <w:r w:rsidRPr="003F5B05">
              <w:rPr>
                <w:rFonts w:ascii="Arial" w:eastAsia="Times New Roman" w:hAnsi="Arial" w:cs="Arial"/>
                <w:color w:val="000000"/>
                <w:sz w:val="16"/>
                <w:szCs w:val="16"/>
                <w:lang w:eastAsia="es-CO"/>
              </w:rPr>
              <w:br/>
              <w:t xml:space="preserve">lavandería  </w:t>
            </w:r>
          </w:p>
        </w:tc>
        <w:tc>
          <w:tcPr>
            <w:tcW w:w="2971" w:type="pct"/>
            <w:tcBorders>
              <w:top w:val="nil"/>
              <w:left w:val="nil"/>
              <w:bottom w:val="single" w:sz="4" w:space="0" w:color="auto"/>
              <w:right w:val="single" w:sz="4" w:space="0" w:color="auto"/>
            </w:tcBorders>
            <w:vAlign w:val="center"/>
            <w:hideMark/>
          </w:tcPr>
          <w:p w14:paraId="1A3C003D" w14:textId="77777777" w:rsidR="003367C7" w:rsidRPr="003F5B05" w:rsidRDefault="003367C7" w:rsidP="0004255B">
            <w:pPr>
              <w:spacing w:after="0" w:line="240" w:lineRule="auto"/>
              <w:jc w:val="both"/>
              <w:rPr>
                <w:rFonts w:ascii="Arial" w:eastAsia="Times New Roman" w:hAnsi="Arial" w:cs="Arial"/>
                <w:color w:val="000000"/>
                <w:sz w:val="16"/>
                <w:szCs w:val="16"/>
                <w:lang w:eastAsia="es-CO"/>
              </w:rPr>
            </w:pPr>
            <w:r w:rsidRPr="003F5B05">
              <w:rPr>
                <w:rFonts w:ascii="Arial" w:eastAsia="Times New Roman" w:hAnsi="Arial" w:cs="Arial"/>
                <w:color w:val="000000"/>
                <w:sz w:val="16"/>
                <w:szCs w:val="16"/>
                <w:lang w:eastAsia="es-CO"/>
              </w:rPr>
              <w:t xml:space="preserve">Este servicio cubre una necesidad básica </w:t>
            </w:r>
            <w:r w:rsidRPr="003F5B05">
              <w:rPr>
                <w:rFonts w:ascii="Arial" w:eastAsia="Times New Roman" w:hAnsi="Arial" w:cs="Arial"/>
                <w:color w:val="000000"/>
                <w:sz w:val="16"/>
                <w:szCs w:val="16"/>
                <w:lang w:eastAsia="es-CO"/>
              </w:rPr>
              <w:br/>
              <w:t xml:space="preserve">para mantener las condiciones óptimas </w:t>
            </w:r>
            <w:r w:rsidRPr="003F5B05">
              <w:rPr>
                <w:rFonts w:ascii="Arial" w:eastAsia="Times New Roman" w:hAnsi="Arial" w:cs="Arial"/>
                <w:color w:val="000000"/>
                <w:sz w:val="16"/>
                <w:szCs w:val="16"/>
                <w:lang w:eastAsia="es-CO"/>
              </w:rPr>
              <w:br/>
              <w:t xml:space="preserve">de higiene para las personas </w:t>
            </w:r>
            <w:r w:rsidRPr="00E11FFF">
              <w:rPr>
                <w:rFonts w:ascii="Arial" w:eastAsia="Times New Roman" w:hAnsi="Arial" w:cs="Arial"/>
                <w:color w:val="000000"/>
                <w:sz w:val="16"/>
                <w:szCs w:val="16"/>
                <w:lang w:eastAsia="es-CO"/>
              </w:rPr>
              <w:t>alojadas, se debe garantizar una vez por semana por beneficiario y</w:t>
            </w:r>
            <w:r>
              <w:rPr>
                <w:rFonts w:ascii="Arial" w:eastAsia="Times New Roman" w:hAnsi="Arial" w:cs="Arial"/>
                <w:color w:val="000000"/>
                <w:sz w:val="16"/>
                <w:szCs w:val="16"/>
                <w:lang w:eastAsia="es-CO"/>
              </w:rPr>
              <w:t xml:space="preserve"> sus acompañantes el uso de servicio de lavandería. </w:t>
            </w:r>
          </w:p>
        </w:tc>
        <w:tc>
          <w:tcPr>
            <w:tcW w:w="596" w:type="pct"/>
            <w:tcBorders>
              <w:top w:val="nil"/>
              <w:left w:val="nil"/>
              <w:bottom w:val="single" w:sz="4" w:space="0" w:color="auto"/>
              <w:right w:val="single" w:sz="4" w:space="0" w:color="auto"/>
            </w:tcBorders>
            <w:vAlign w:val="center"/>
            <w:hideMark/>
          </w:tcPr>
          <w:p w14:paraId="0AE1D65E" w14:textId="77777777" w:rsidR="003367C7" w:rsidRPr="003F5B05" w:rsidRDefault="003367C7" w:rsidP="0004255B">
            <w:pPr>
              <w:spacing w:after="0" w:line="240" w:lineRule="auto"/>
              <w:jc w:val="center"/>
              <w:rPr>
                <w:rFonts w:ascii="Arial" w:eastAsia="Times New Roman" w:hAnsi="Arial" w:cs="Arial"/>
                <w:color w:val="000000"/>
                <w:sz w:val="16"/>
                <w:szCs w:val="16"/>
                <w:lang w:eastAsia="es-CO"/>
              </w:rPr>
            </w:pPr>
            <w:r w:rsidRPr="003F5B05">
              <w:rPr>
                <w:rFonts w:ascii="Arial" w:eastAsia="Times New Roman" w:hAnsi="Arial" w:cs="Arial"/>
                <w:color w:val="000000"/>
                <w:sz w:val="16"/>
                <w:szCs w:val="16"/>
                <w:lang w:eastAsia="es-CO"/>
              </w:rPr>
              <w:t>Unidad</w:t>
            </w:r>
          </w:p>
        </w:tc>
        <w:tc>
          <w:tcPr>
            <w:tcW w:w="371" w:type="pct"/>
            <w:tcBorders>
              <w:top w:val="nil"/>
              <w:left w:val="nil"/>
              <w:bottom w:val="single" w:sz="4" w:space="0" w:color="auto"/>
              <w:right w:val="single" w:sz="4" w:space="0" w:color="auto"/>
            </w:tcBorders>
            <w:noWrap/>
            <w:vAlign w:val="center"/>
            <w:hideMark/>
          </w:tcPr>
          <w:p w14:paraId="14E97C17" w14:textId="77777777" w:rsidR="003367C7" w:rsidRPr="003F5B05" w:rsidRDefault="003367C7" w:rsidP="0004255B">
            <w:pPr>
              <w:spacing w:after="0" w:line="240" w:lineRule="auto"/>
              <w:jc w:val="center"/>
              <w:rPr>
                <w:rFonts w:ascii="Arial" w:eastAsia="Times New Roman" w:hAnsi="Arial" w:cs="Arial"/>
                <w:color w:val="000000"/>
                <w:sz w:val="16"/>
                <w:szCs w:val="16"/>
                <w:lang w:eastAsia="es-CO"/>
              </w:rPr>
            </w:pPr>
            <w:r w:rsidRPr="003F5B05">
              <w:rPr>
                <w:rFonts w:ascii="Arial" w:eastAsia="Times New Roman" w:hAnsi="Arial" w:cs="Arial"/>
                <w:color w:val="000000"/>
                <w:sz w:val="16"/>
                <w:szCs w:val="16"/>
                <w:lang w:eastAsia="es-CO"/>
              </w:rPr>
              <w:t>1</w:t>
            </w:r>
          </w:p>
        </w:tc>
      </w:tr>
      <w:tr w:rsidR="003367C7" w:rsidRPr="009029CC" w14:paraId="6FAB6D25" w14:textId="77777777" w:rsidTr="0004255B">
        <w:trPr>
          <w:trHeight w:val="600"/>
          <w:jc w:val="center"/>
        </w:trPr>
        <w:tc>
          <w:tcPr>
            <w:tcW w:w="308" w:type="pct"/>
            <w:tcBorders>
              <w:top w:val="nil"/>
              <w:left w:val="single" w:sz="4" w:space="0" w:color="auto"/>
              <w:bottom w:val="single" w:sz="4" w:space="0" w:color="auto"/>
              <w:right w:val="single" w:sz="4" w:space="0" w:color="auto"/>
            </w:tcBorders>
            <w:noWrap/>
            <w:vAlign w:val="center"/>
            <w:hideMark/>
          </w:tcPr>
          <w:p w14:paraId="24557657" w14:textId="77777777" w:rsidR="003367C7" w:rsidRPr="003F5B05" w:rsidRDefault="003367C7" w:rsidP="0004255B">
            <w:pPr>
              <w:spacing w:after="0" w:line="240" w:lineRule="auto"/>
              <w:jc w:val="both"/>
              <w:rPr>
                <w:rFonts w:ascii="Arial" w:eastAsia="Times New Roman" w:hAnsi="Arial" w:cs="Arial"/>
                <w:color w:val="000000"/>
                <w:sz w:val="16"/>
                <w:szCs w:val="16"/>
                <w:lang w:eastAsia="es-CO"/>
              </w:rPr>
            </w:pPr>
            <w:r w:rsidRPr="003F5B05">
              <w:rPr>
                <w:rFonts w:ascii="Arial" w:eastAsia="Times New Roman" w:hAnsi="Arial" w:cs="Arial"/>
                <w:color w:val="000000"/>
                <w:sz w:val="16"/>
                <w:szCs w:val="16"/>
                <w:lang w:eastAsia="es-CO"/>
              </w:rPr>
              <w:t>4</w:t>
            </w:r>
          </w:p>
        </w:tc>
        <w:tc>
          <w:tcPr>
            <w:tcW w:w="754" w:type="pct"/>
            <w:tcBorders>
              <w:top w:val="nil"/>
              <w:left w:val="nil"/>
              <w:bottom w:val="single" w:sz="4" w:space="0" w:color="auto"/>
              <w:right w:val="single" w:sz="4" w:space="0" w:color="auto"/>
            </w:tcBorders>
            <w:vAlign w:val="center"/>
            <w:hideMark/>
          </w:tcPr>
          <w:p w14:paraId="7DA9A27F" w14:textId="77777777" w:rsidR="003367C7" w:rsidRPr="004F6E3A" w:rsidRDefault="003367C7" w:rsidP="0004255B">
            <w:pPr>
              <w:spacing w:after="0" w:line="240" w:lineRule="auto"/>
              <w:jc w:val="both"/>
              <w:rPr>
                <w:rFonts w:ascii="Arial" w:eastAsia="Times New Roman" w:hAnsi="Arial" w:cs="Arial"/>
                <w:color w:val="000000"/>
                <w:sz w:val="16"/>
                <w:szCs w:val="16"/>
                <w:lang w:eastAsia="es-CO"/>
              </w:rPr>
            </w:pPr>
            <w:r w:rsidRPr="004F6E3A">
              <w:rPr>
                <w:rFonts w:ascii="Arial" w:eastAsia="Times New Roman" w:hAnsi="Arial" w:cs="Arial"/>
                <w:color w:val="000000"/>
                <w:sz w:val="16"/>
                <w:szCs w:val="16"/>
                <w:lang w:eastAsia="es-CO"/>
              </w:rPr>
              <w:t>Intervención psicosocial</w:t>
            </w:r>
          </w:p>
        </w:tc>
        <w:tc>
          <w:tcPr>
            <w:tcW w:w="2971" w:type="pct"/>
            <w:tcBorders>
              <w:top w:val="nil"/>
              <w:left w:val="nil"/>
              <w:bottom w:val="single" w:sz="4" w:space="0" w:color="auto"/>
              <w:right w:val="single" w:sz="4" w:space="0" w:color="auto"/>
            </w:tcBorders>
            <w:vAlign w:val="center"/>
            <w:hideMark/>
          </w:tcPr>
          <w:p w14:paraId="6FCBD97F" w14:textId="77777777" w:rsidR="003367C7" w:rsidRPr="004F6E3A" w:rsidRDefault="003367C7" w:rsidP="0004255B">
            <w:pPr>
              <w:spacing w:after="0" w:line="240" w:lineRule="auto"/>
              <w:jc w:val="both"/>
              <w:rPr>
                <w:rFonts w:ascii="Arial" w:eastAsia="Times New Roman" w:hAnsi="Arial" w:cs="Arial"/>
                <w:color w:val="000000"/>
                <w:sz w:val="16"/>
                <w:szCs w:val="16"/>
                <w:lang w:eastAsia="es-CO"/>
              </w:rPr>
            </w:pPr>
            <w:r w:rsidRPr="004F6E3A">
              <w:rPr>
                <w:rFonts w:ascii="Arial" w:eastAsia="Times New Roman" w:hAnsi="Arial" w:cs="Arial"/>
                <w:color w:val="000000"/>
                <w:sz w:val="16"/>
                <w:szCs w:val="16"/>
                <w:lang w:eastAsia="es-CO"/>
              </w:rPr>
              <w:t>Punto focal para la recepción de casos y la articulación interinstitucional. Asimismo, se brindará intervención psicosocial mediante valoración, terapia y seguimiento individual por parte de un profesional en psicología. La terapia y el seguimiento individual deberán realizarse durante una (1) hora de atención cada tres (3) días, durante la permanencia del beneficiario(a) en el alojamiento, efectuando seguimiento a la evolución del proceso y el respectivo diagnóstico.</w:t>
            </w:r>
          </w:p>
          <w:p w14:paraId="7A63C49C" w14:textId="77777777" w:rsidR="003367C7" w:rsidRPr="004F6E3A" w:rsidRDefault="003367C7" w:rsidP="0004255B">
            <w:pPr>
              <w:spacing w:after="0" w:line="240" w:lineRule="auto"/>
              <w:jc w:val="both"/>
              <w:rPr>
                <w:rFonts w:ascii="Arial" w:eastAsia="Times New Roman" w:hAnsi="Arial" w:cs="Arial"/>
                <w:color w:val="000000"/>
                <w:sz w:val="16"/>
                <w:szCs w:val="16"/>
                <w:lang w:eastAsia="es-CO"/>
              </w:rPr>
            </w:pPr>
          </w:p>
        </w:tc>
        <w:tc>
          <w:tcPr>
            <w:tcW w:w="596" w:type="pct"/>
            <w:tcBorders>
              <w:top w:val="nil"/>
              <w:left w:val="nil"/>
              <w:bottom w:val="single" w:sz="4" w:space="0" w:color="auto"/>
              <w:right w:val="single" w:sz="4" w:space="0" w:color="auto"/>
            </w:tcBorders>
            <w:vAlign w:val="center"/>
            <w:hideMark/>
          </w:tcPr>
          <w:p w14:paraId="607A8F07" w14:textId="77777777" w:rsidR="003367C7" w:rsidRPr="003F5B05" w:rsidRDefault="003367C7" w:rsidP="0004255B">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 xml:space="preserve">Intervención </w:t>
            </w:r>
          </w:p>
        </w:tc>
        <w:tc>
          <w:tcPr>
            <w:tcW w:w="371" w:type="pct"/>
            <w:tcBorders>
              <w:top w:val="nil"/>
              <w:left w:val="nil"/>
              <w:bottom w:val="single" w:sz="4" w:space="0" w:color="auto"/>
              <w:right w:val="single" w:sz="4" w:space="0" w:color="auto"/>
            </w:tcBorders>
            <w:noWrap/>
            <w:vAlign w:val="center"/>
            <w:hideMark/>
          </w:tcPr>
          <w:p w14:paraId="58CDF135" w14:textId="77777777" w:rsidR="003367C7" w:rsidRPr="003F5B05" w:rsidRDefault="003367C7" w:rsidP="0004255B">
            <w:pPr>
              <w:spacing w:after="0" w:line="240" w:lineRule="auto"/>
              <w:jc w:val="center"/>
              <w:rPr>
                <w:rFonts w:ascii="Arial" w:eastAsia="Times New Roman" w:hAnsi="Arial" w:cs="Arial"/>
                <w:color w:val="000000"/>
                <w:sz w:val="16"/>
                <w:szCs w:val="16"/>
                <w:lang w:eastAsia="es-CO"/>
              </w:rPr>
            </w:pPr>
            <w:r w:rsidRPr="003F5B05">
              <w:rPr>
                <w:rFonts w:ascii="Arial" w:eastAsia="Times New Roman" w:hAnsi="Arial" w:cs="Arial"/>
                <w:color w:val="000000"/>
                <w:sz w:val="16"/>
                <w:szCs w:val="16"/>
                <w:lang w:eastAsia="es-CO"/>
              </w:rPr>
              <w:t>1</w:t>
            </w:r>
          </w:p>
        </w:tc>
      </w:tr>
      <w:tr w:rsidR="003367C7" w:rsidRPr="009029CC" w14:paraId="7C8668DC" w14:textId="77777777" w:rsidTr="0004255B">
        <w:trPr>
          <w:trHeight w:val="1125"/>
          <w:jc w:val="center"/>
        </w:trPr>
        <w:tc>
          <w:tcPr>
            <w:tcW w:w="308" w:type="pct"/>
            <w:tcBorders>
              <w:top w:val="nil"/>
              <w:left w:val="single" w:sz="4" w:space="0" w:color="auto"/>
              <w:bottom w:val="single" w:sz="4" w:space="0" w:color="auto"/>
              <w:right w:val="single" w:sz="4" w:space="0" w:color="auto"/>
            </w:tcBorders>
            <w:noWrap/>
            <w:vAlign w:val="center"/>
            <w:hideMark/>
          </w:tcPr>
          <w:p w14:paraId="1E871E0D" w14:textId="77777777" w:rsidR="003367C7" w:rsidRPr="003F5B05" w:rsidRDefault="003367C7" w:rsidP="0004255B">
            <w:pPr>
              <w:spacing w:after="0" w:line="240" w:lineRule="auto"/>
              <w:jc w:val="both"/>
              <w:rPr>
                <w:rFonts w:ascii="Arial" w:eastAsia="Times New Roman" w:hAnsi="Arial" w:cs="Arial"/>
                <w:color w:val="000000"/>
                <w:sz w:val="16"/>
                <w:szCs w:val="16"/>
                <w:lang w:eastAsia="es-CO"/>
              </w:rPr>
            </w:pPr>
            <w:r w:rsidRPr="003F5B05">
              <w:rPr>
                <w:rFonts w:ascii="Arial" w:eastAsia="Times New Roman" w:hAnsi="Arial" w:cs="Arial"/>
                <w:color w:val="000000"/>
                <w:sz w:val="16"/>
                <w:szCs w:val="16"/>
                <w:lang w:eastAsia="es-CO"/>
              </w:rPr>
              <w:lastRenderedPageBreak/>
              <w:t>5</w:t>
            </w:r>
          </w:p>
        </w:tc>
        <w:tc>
          <w:tcPr>
            <w:tcW w:w="754" w:type="pct"/>
            <w:tcBorders>
              <w:top w:val="nil"/>
              <w:left w:val="nil"/>
              <w:bottom w:val="single" w:sz="4" w:space="0" w:color="auto"/>
              <w:right w:val="single" w:sz="4" w:space="0" w:color="auto"/>
            </w:tcBorders>
            <w:vAlign w:val="center"/>
            <w:hideMark/>
          </w:tcPr>
          <w:p w14:paraId="4098AB12" w14:textId="77777777" w:rsidR="003367C7" w:rsidRPr="004F6E3A" w:rsidRDefault="003367C7" w:rsidP="0004255B">
            <w:pPr>
              <w:spacing w:after="0" w:line="240" w:lineRule="auto"/>
              <w:jc w:val="both"/>
              <w:rPr>
                <w:rFonts w:ascii="Arial" w:eastAsia="Times New Roman" w:hAnsi="Arial" w:cs="Arial"/>
                <w:color w:val="000000"/>
                <w:sz w:val="16"/>
                <w:szCs w:val="16"/>
                <w:lang w:eastAsia="es-CO"/>
              </w:rPr>
            </w:pPr>
            <w:r w:rsidRPr="004F6E3A">
              <w:rPr>
                <w:rFonts w:ascii="Arial" w:eastAsia="Times New Roman" w:hAnsi="Arial" w:cs="Arial"/>
                <w:color w:val="000000"/>
                <w:sz w:val="16"/>
                <w:szCs w:val="16"/>
                <w:lang w:eastAsia="es-CO"/>
              </w:rPr>
              <w:t xml:space="preserve">Asesoría jurídica </w:t>
            </w:r>
          </w:p>
        </w:tc>
        <w:tc>
          <w:tcPr>
            <w:tcW w:w="2971" w:type="pct"/>
            <w:tcBorders>
              <w:top w:val="nil"/>
              <w:left w:val="nil"/>
              <w:bottom w:val="single" w:sz="4" w:space="0" w:color="auto"/>
              <w:right w:val="single" w:sz="4" w:space="0" w:color="auto"/>
            </w:tcBorders>
            <w:vAlign w:val="center"/>
            <w:hideMark/>
          </w:tcPr>
          <w:p w14:paraId="3BE79CEB" w14:textId="77777777" w:rsidR="003367C7" w:rsidRPr="004F6E3A" w:rsidRDefault="003367C7" w:rsidP="0004255B">
            <w:pPr>
              <w:spacing w:after="0" w:line="240" w:lineRule="auto"/>
              <w:jc w:val="both"/>
              <w:rPr>
                <w:rFonts w:ascii="Arial" w:eastAsia="Times New Roman" w:hAnsi="Arial" w:cs="Arial"/>
                <w:color w:val="000000"/>
                <w:sz w:val="16"/>
                <w:szCs w:val="16"/>
                <w:lang w:eastAsia="es-CO"/>
              </w:rPr>
            </w:pPr>
            <w:r w:rsidRPr="004F6E3A">
              <w:rPr>
                <w:rFonts w:ascii="Arial" w:eastAsia="Times New Roman" w:hAnsi="Arial" w:cs="Arial"/>
                <w:color w:val="000000"/>
                <w:sz w:val="16"/>
                <w:szCs w:val="16"/>
                <w:lang w:eastAsia="es-CO"/>
              </w:rPr>
              <w:t>asesoría jurídica para la activación de rutas y la realización de las gestiones correspondientes para el trámite de medidas de protección y denuncias a que haya lugar. Así mismo, comprende la elaboración de documentos durante la estancia del beneficiario(a), efectuando el respectivo seguimiento y la presentación de los informes pertinentes.</w:t>
            </w:r>
          </w:p>
          <w:p w14:paraId="3F7BB2DF" w14:textId="77777777" w:rsidR="003367C7" w:rsidRPr="004F6E3A" w:rsidRDefault="003367C7" w:rsidP="0004255B">
            <w:pPr>
              <w:spacing w:after="0" w:line="240" w:lineRule="auto"/>
              <w:jc w:val="both"/>
              <w:rPr>
                <w:rFonts w:ascii="Arial" w:eastAsia="Times New Roman" w:hAnsi="Arial" w:cs="Arial"/>
                <w:color w:val="000000"/>
                <w:sz w:val="16"/>
                <w:szCs w:val="16"/>
                <w:lang w:eastAsia="es-CO"/>
              </w:rPr>
            </w:pPr>
          </w:p>
          <w:p w14:paraId="0789E424" w14:textId="77777777" w:rsidR="003367C7" w:rsidRPr="004F6E3A" w:rsidRDefault="003367C7" w:rsidP="0004255B">
            <w:pPr>
              <w:spacing w:after="0" w:line="240" w:lineRule="auto"/>
              <w:jc w:val="both"/>
              <w:rPr>
                <w:rFonts w:ascii="Arial" w:eastAsia="Times New Roman" w:hAnsi="Arial" w:cs="Arial"/>
                <w:color w:val="000000"/>
                <w:sz w:val="16"/>
                <w:szCs w:val="16"/>
                <w:lang w:eastAsia="es-CO"/>
              </w:rPr>
            </w:pPr>
            <w:r w:rsidRPr="004F6E3A">
              <w:rPr>
                <w:rFonts w:ascii="Arial" w:eastAsia="Times New Roman" w:hAnsi="Arial" w:cs="Arial"/>
                <w:color w:val="000000"/>
                <w:sz w:val="16"/>
                <w:szCs w:val="16"/>
                <w:lang w:eastAsia="es-CO"/>
              </w:rPr>
              <w:t>La unidad de medida corresponderá a asesoría durante una (1) hora en la cantidad determinada por el supervisor de acuerdo con la necesidad identificada. No aplica para menores de edad que se encuentren representados por el adulto beneficiario, toda vez que la orientación jurídica será recibida directamente por este.</w:t>
            </w:r>
          </w:p>
        </w:tc>
        <w:tc>
          <w:tcPr>
            <w:tcW w:w="596" w:type="pct"/>
            <w:tcBorders>
              <w:top w:val="nil"/>
              <w:left w:val="nil"/>
              <w:bottom w:val="single" w:sz="4" w:space="0" w:color="auto"/>
              <w:right w:val="single" w:sz="4" w:space="0" w:color="auto"/>
            </w:tcBorders>
            <w:vAlign w:val="center"/>
            <w:hideMark/>
          </w:tcPr>
          <w:p w14:paraId="5001E55C" w14:textId="77777777" w:rsidR="003367C7" w:rsidRPr="003F5B05" w:rsidRDefault="003367C7" w:rsidP="0004255B">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 xml:space="preserve">Asesoría </w:t>
            </w:r>
          </w:p>
        </w:tc>
        <w:tc>
          <w:tcPr>
            <w:tcW w:w="371" w:type="pct"/>
            <w:tcBorders>
              <w:top w:val="nil"/>
              <w:left w:val="nil"/>
              <w:bottom w:val="single" w:sz="4" w:space="0" w:color="auto"/>
              <w:right w:val="single" w:sz="4" w:space="0" w:color="auto"/>
            </w:tcBorders>
            <w:noWrap/>
            <w:vAlign w:val="center"/>
            <w:hideMark/>
          </w:tcPr>
          <w:p w14:paraId="73C8E1AC" w14:textId="77777777" w:rsidR="003367C7" w:rsidRPr="003F5B05" w:rsidRDefault="003367C7" w:rsidP="0004255B">
            <w:pPr>
              <w:spacing w:after="0" w:line="240" w:lineRule="auto"/>
              <w:jc w:val="center"/>
              <w:rPr>
                <w:rFonts w:ascii="Arial" w:eastAsia="Times New Roman" w:hAnsi="Arial" w:cs="Arial"/>
                <w:color w:val="000000"/>
                <w:sz w:val="16"/>
                <w:szCs w:val="16"/>
                <w:lang w:eastAsia="es-CO"/>
              </w:rPr>
            </w:pPr>
            <w:r w:rsidRPr="003F5B05">
              <w:rPr>
                <w:rFonts w:ascii="Arial" w:eastAsia="Times New Roman" w:hAnsi="Arial" w:cs="Arial"/>
                <w:color w:val="000000"/>
                <w:sz w:val="16"/>
                <w:szCs w:val="16"/>
                <w:lang w:eastAsia="es-CO"/>
              </w:rPr>
              <w:t>1</w:t>
            </w:r>
          </w:p>
        </w:tc>
      </w:tr>
      <w:tr w:rsidR="003367C7" w:rsidRPr="009029CC" w14:paraId="5571E553" w14:textId="77777777" w:rsidTr="0004255B">
        <w:trPr>
          <w:trHeight w:val="1185"/>
          <w:jc w:val="center"/>
        </w:trPr>
        <w:tc>
          <w:tcPr>
            <w:tcW w:w="308" w:type="pct"/>
            <w:tcBorders>
              <w:top w:val="nil"/>
              <w:left w:val="single" w:sz="4" w:space="0" w:color="auto"/>
              <w:bottom w:val="single" w:sz="4" w:space="0" w:color="auto"/>
              <w:right w:val="single" w:sz="4" w:space="0" w:color="auto"/>
            </w:tcBorders>
            <w:noWrap/>
            <w:vAlign w:val="center"/>
            <w:hideMark/>
          </w:tcPr>
          <w:p w14:paraId="4B71B6FC" w14:textId="77777777" w:rsidR="003367C7" w:rsidRPr="003F5B05" w:rsidRDefault="003367C7" w:rsidP="0004255B">
            <w:pPr>
              <w:spacing w:after="0" w:line="240" w:lineRule="auto"/>
              <w:jc w:val="both"/>
              <w:rPr>
                <w:rFonts w:ascii="Arial" w:eastAsia="Times New Roman" w:hAnsi="Arial" w:cs="Arial"/>
                <w:color w:val="000000"/>
                <w:sz w:val="16"/>
                <w:szCs w:val="16"/>
                <w:lang w:eastAsia="es-CO"/>
              </w:rPr>
            </w:pPr>
            <w:r w:rsidRPr="003F5B05">
              <w:rPr>
                <w:rFonts w:ascii="Arial" w:eastAsia="Times New Roman" w:hAnsi="Arial" w:cs="Arial"/>
                <w:color w:val="000000"/>
                <w:sz w:val="16"/>
                <w:szCs w:val="16"/>
                <w:lang w:eastAsia="es-CO"/>
              </w:rPr>
              <w:t>6</w:t>
            </w:r>
          </w:p>
        </w:tc>
        <w:tc>
          <w:tcPr>
            <w:tcW w:w="754" w:type="pct"/>
            <w:tcBorders>
              <w:top w:val="nil"/>
              <w:left w:val="nil"/>
              <w:bottom w:val="single" w:sz="4" w:space="0" w:color="auto"/>
              <w:right w:val="single" w:sz="4" w:space="0" w:color="auto"/>
            </w:tcBorders>
            <w:vAlign w:val="center"/>
            <w:hideMark/>
          </w:tcPr>
          <w:p w14:paraId="6485AD26" w14:textId="77777777" w:rsidR="003367C7" w:rsidRPr="004F6E3A" w:rsidRDefault="003367C7" w:rsidP="0004255B">
            <w:pPr>
              <w:spacing w:after="0" w:line="240" w:lineRule="auto"/>
              <w:jc w:val="both"/>
              <w:rPr>
                <w:rFonts w:ascii="Arial" w:eastAsia="Times New Roman" w:hAnsi="Arial" w:cs="Arial"/>
                <w:color w:val="000000"/>
                <w:sz w:val="16"/>
                <w:szCs w:val="16"/>
                <w:lang w:eastAsia="es-CO"/>
              </w:rPr>
            </w:pPr>
            <w:r w:rsidRPr="004F6E3A">
              <w:rPr>
                <w:rFonts w:ascii="Arial" w:eastAsia="Times New Roman" w:hAnsi="Arial" w:cs="Arial"/>
                <w:color w:val="000000"/>
                <w:sz w:val="16"/>
                <w:szCs w:val="16"/>
                <w:lang w:eastAsia="es-CO"/>
              </w:rPr>
              <w:t xml:space="preserve">Intervención en terapia ocupacional y/o pedagogía </w:t>
            </w:r>
          </w:p>
        </w:tc>
        <w:tc>
          <w:tcPr>
            <w:tcW w:w="2971" w:type="pct"/>
            <w:tcBorders>
              <w:top w:val="nil"/>
              <w:left w:val="nil"/>
              <w:bottom w:val="single" w:sz="4" w:space="0" w:color="auto"/>
              <w:right w:val="single" w:sz="4" w:space="0" w:color="auto"/>
            </w:tcBorders>
            <w:vAlign w:val="center"/>
            <w:hideMark/>
          </w:tcPr>
          <w:p w14:paraId="77506F35" w14:textId="77777777" w:rsidR="003367C7" w:rsidRPr="004F6E3A" w:rsidRDefault="003367C7" w:rsidP="0004255B">
            <w:pPr>
              <w:spacing w:after="240" w:line="240" w:lineRule="auto"/>
              <w:jc w:val="both"/>
              <w:rPr>
                <w:rFonts w:ascii="Arial" w:eastAsia="Times New Roman" w:hAnsi="Arial" w:cs="Arial"/>
                <w:color w:val="000000"/>
                <w:sz w:val="16"/>
                <w:szCs w:val="16"/>
                <w:lang w:eastAsia="es-CO"/>
              </w:rPr>
            </w:pPr>
            <w:r w:rsidRPr="004F6E3A">
              <w:rPr>
                <w:rFonts w:ascii="Arial" w:eastAsia="Times New Roman" w:hAnsi="Arial" w:cs="Arial"/>
                <w:color w:val="000000"/>
                <w:sz w:val="16"/>
                <w:szCs w:val="16"/>
                <w:lang w:eastAsia="es-CO"/>
              </w:rPr>
              <w:t>Brindar acompañamiento por parte de un terapeuta ocupacional y/o pedagogo, la atención comprende la evaluación de capacidades y/o habilidades individuales y el diseño de planes personalizados que fomenten la independencia económica y social a través de capacitaciones en programas para el trabajo productivo y orientación en rutas de empleabilidad, con el propósito de empoderar a las personas hacia una vida autónoma y libre de violencia.</w:t>
            </w:r>
          </w:p>
          <w:p w14:paraId="63C72D60" w14:textId="77777777" w:rsidR="003367C7" w:rsidRPr="004F6E3A" w:rsidRDefault="003367C7" w:rsidP="0004255B">
            <w:pPr>
              <w:spacing w:after="240" w:line="240" w:lineRule="auto"/>
              <w:jc w:val="both"/>
              <w:rPr>
                <w:rFonts w:ascii="Arial" w:eastAsia="Times New Roman" w:hAnsi="Arial" w:cs="Arial"/>
                <w:color w:val="000000"/>
                <w:sz w:val="16"/>
                <w:szCs w:val="16"/>
                <w:lang w:eastAsia="es-CO"/>
              </w:rPr>
            </w:pPr>
            <w:r w:rsidRPr="004F6E3A">
              <w:rPr>
                <w:rFonts w:ascii="Arial" w:eastAsia="Times New Roman" w:hAnsi="Arial" w:cs="Arial"/>
                <w:color w:val="000000"/>
                <w:sz w:val="16"/>
                <w:szCs w:val="16"/>
                <w:lang w:eastAsia="es-CO"/>
              </w:rPr>
              <w:t>La unidad de medida corresponderá a una intervención durante una (1) hora en la cantidad determinada por el supervisor de acuerdo con la necesidad identificada. No aplica para menores de edad que se encuentren representados por el adulto beneficiario, toda vez que la orientación ocupacional será recibida directamente por este.</w:t>
            </w:r>
          </w:p>
        </w:tc>
        <w:tc>
          <w:tcPr>
            <w:tcW w:w="596" w:type="pct"/>
            <w:tcBorders>
              <w:top w:val="nil"/>
              <w:left w:val="nil"/>
              <w:bottom w:val="single" w:sz="4" w:space="0" w:color="auto"/>
              <w:right w:val="single" w:sz="4" w:space="0" w:color="auto"/>
            </w:tcBorders>
            <w:vAlign w:val="center"/>
            <w:hideMark/>
          </w:tcPr>
          <w:p w14:paraId="6B24B615" w14:textId="77777777" w:rsidR="003367C7" w:rsidRPr="00DC2390" w:rsidRDefault="003367C7" w:rsidP="0004255B">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 xml:space="preserve">Intervención </w:t>
            </w:r>
          </w:p>
        </w:tc>
        <w:tc>
          <w:tcPr>
            <w:tcW w:w="371" w:type="pct"/>
            <w:tcBorders>
              <w:top w:val="nil"/>
              <w:left w:val="nil"/>
              <w:bottom w:val="single" w:sz="4" w:space="0" w:color="auto"/>
              <w:right w:val="single" w:sz="4" w:space="0" w:color="auto"/>
            </w:tcBorders>
            <w:noWrap/>
            <w:vAlign w:val="center"/>
            <w:hideMark/>
          </w:tcPr>
          <w:p w14:paraId="7A6A2748" w14:textId="77777777" w:rsidR="003367C7" w:rsidRPr="00DC2390" w:rsidRDefault="003367C7" w:rsidP="0004255B">
            <w:pPr>
              <w:spacing w:after="0" w:line="240" w:lineRule="auto"/>
              <w:jc w:val="center"/>
              <w:rPr>
                <w:rFonts w:ascii="Arial" w:eastAsia="Times New Roman" w:hAnsi="Arial" w:cs="Arial"/>
                <w:color w:val="000000"/>
                <w:sz w:val="16"/>
                <w:szCs w:val="16"/>
                <w:lang w:eastAsia="es-CO"/>
              </w:rPr>
            </w:pPr>
            <w:r w:rsidRPr="00DC2390">
              <w:rPr>
                <w:rFonts w:ascii="Arial" w:eastAsia="Times New Roman" w:hAnsi="Arial" w:cs="Arial"/>
                <w:color w:val="000000"/>
                <w:sz w:val="16"/>
                <w:szCs w:val="16"/>
                <w:lang w:eastAsia="es-CO"/>
              </w:rPr>
              <w:t>1</w:t>
            </w:r>
          </w:p>
        </w:tc>
      </w:tr>
      <w:tr w:rsidR="003367C7" w:rsidRPr="009029CC" w14:paraId="50BF6577" w14:textId="77777777" w:rsidTr="0004255B">
        <w:trPr>
          <w:trHeight w:val="600"/>
          <w:jc w:val="center"/>
        </w:trPr>
        <w:tc>
          <w:tcPr>
            <w:tcW w:w="308" w:type="pct"/>
            <w:tcBorders>
              <w:top w:val="nil"/>
              <w:left w:val="single" w:sz="4" w:space="0" w:color="auto"/>
              <w:bottom w:val="single" w:sz="4" w:space="0" w:color="auto"/>
              <w:right w:val="single" w:sz="4" w:space="0" w:color="auto"/>
            </w:tcBorders>
            <w:noWrap/>
            <w:vAlign w:val="center"/>
            <w:hideMark/>
          </w:tcPr>
          <w:p w14:paraId="0D7777D9" w14:textId="77777777" w:rsidR="003367C7" w:rsidRPr="003F5B05" w:rsidRDefault="003367C7" w:rsidP="0004255B">
            <w:pPr>
              <w:spacing w:after="0" w:line="240" w:lineRule="auto"/>
              <w:jc w:val="both"/>
              <w:rPr>
                <w:rFonts w:ascii="Arial" w:eastAsia="Times New Roman" w:hAnsi="Arial" w:cs="Arial"/>
                <w:color w:val="000000"/>
                <w:sz w:val="16"/>
                <w:szCs w:val="16"/>
                <w:lang w:eastAsia="es-CO"/>
              </w:rPr>
            </w:pPr>
            <w:r w:rsidRPr="003F5B05">
              <w:rPr>
                <w:rFonts w:ascii="Arial" w:eastAsia="Times New Roman" w:hAnsi="Arial" w:cs="Arial"/>
                <w:color w:val="000000"/>
                <w:sz w:val="16"/>
                <w:szCs w:val="16"/>
                <w:lang w:eastAsia="es-CO"/>
              </w:rPr>
              <w:t>7</w:t>
            </w:r>
          </w:p>
        </w:tc>
        <w:tc>
          <w:tcPr>
            <w:tcW w:w="754" w:type="pct"/>
            <w:tcBorders>
              <w:top w:val="nil"/>
              <w:left w:val="nil"/>
              <w:bottom w:val="single" w:sz="4" w:space="0" w:color="auto"/>
              <w:right w:val="single" w:sz="4" w:space="0" w:color="auto"/>
            </w:tcBorders>
            <w:vAlign w:val="center"/>
            <w:hideMark/>
          </w:tcPr>
          <w:p w14:paraId="3B3D7961" w14:textId="77777777" w:rsidR="003367C7" w:rsidRPr="003F5B05" w:rsidRDefault="003367C7" w:rsidP="0004255B">
            <w:pPr>
              <w:spacing w:after="0" w:line="240" w:lineRule="auto"/>
              <w:jc w:val="both"/>
              <w:rPr>
                <w:rFonts w:ascii="Arial" w:eastAsia="Times New Roman" w:hAnsi="Arial" w:cs="Arial"/>
                <w:color w:val="000000"/>
                <w:sz w:val="16"/>
                <w:szCs w:val="16"/>
                <w:lang w:eastAsia="es-CO"/>
              </w:rPr>
            </w:pPr>
            <w:r w:rsidRPr="003F5B05">
              <w:rPr>
                <w:rFonts w:ascii="Arial" w:eastAsia="Times New Roman" w:hAnsi="Arial" w:cs="Arial"/>
                <w:color w:val="000000"/>
                <w:sz w:val="16"/>
                <w:szCs w:val="16"/>
                <w:lang w:eastAsia="es-CO"/>
              </w:rPr>
              <w:t>Kit de aseo por beneficiario (a)</w:t>
            </w:r>
          </w:p>
        </w:tc>
        <w:tc>
          <w:tcPr>
            <w:tcW w:w="2971" w:type="pct"/>
            <w:tcBorders>
              <w:top w:val="nil"/>
              <w:left w:val="nil"/>
              <w:bottom w:val="single" w:sz="4" w:space="0" w:color="auto"/>
              <w:right w:val="single" w:sz="4" w:space="0" w:color="auto"/>
            </w:tcBorders>
            <w:vAlign w:val="center"/>
            <w:hideMark/>
          </w:tcPr>
          <w:p w14:paraId="406644E5" w14:textId="77777777" w:rsidR="003367C7" w:rsidRPr="003F5B05" w:rsidRDefault="003367C7" w:rsidP="0004255B">
            <w:pPr>
              <w:spacing w:after="0" w:line="240" w:lineRule="auto"/>
              <w:jc w:val="both"/>
              <w:rPr>
                <w:rFonts w:ascii="Arial" w:eastAsia="Times New Roman" w:hAnsi="Arial" w:cs="Arial"/>
                <w:color w:val="000000"/>
                <w:sz w:val="16"/>
                <w:szCs w:val="16"/>
                <w:lang w:eastAsia="es-CO"/>
              </w:rPr>
            </w:pPr>
            <w:r w:rsidRPr="003F5B05">
              <w:rPr>
                <w:rFonts w:ascii="Arial" w:eastAsia="Times New Roman" w:hAnsi="Arial" w:cs="Arial"/>
                <w:color w:val="000000"/>
                <w:sz w:val="16"/>
                <w:szCs w:val="16"/>
                <w:lang w:eastAsia="es-CO"/>
              </w:rPr>
              <w:t>Suministro de kit de aseo personal, entregado en una (1) unidad mensual por cada beneficiario(a), compuesto por los siguientes elementos:</w:t>
            </w:r>
          </w:p>
          <w:p w14:paraId="2E6DEA0C" w14:textId="77777777" w:rsidR="003367C7" w:rsidRPr="003F5B05" w:rsidRDefault="003367C7" w:rsidP="003367C7">
            <w:pPr>
              <w:numPr>
                <w:ilvl w:val="0"/>
                <w:numId w:val="41"/>
              </w:numPr>
              <w:spacing w:after="0" w:line="240" w:lineRule="auto"/>
              <w:jc w:val="both"/>
              <w:rPr>
                <w:rFonts w:ascii="Arial" w:eastAsia="Times New Roman" w:hAnsi="Arial" w:cs="Arial"/>
                <w:color w:val="000000"/>
                <w:sz w:val="16"/>
                <w:szCs w:val="16"/>
                <w:lang w:eastAsia="es-CO"/>
              </w:rPr>
            </w:pPr>
            <w:r w:rsidRPr="003F5B05">
              <w:rPr>
                <w:rFonts w:ascii="Arial" w:eastAsia="Times New Roman" w:hAnsi="Arial" w:cs="Arial"/>
                <w:color w:val="000000"/>
                <w:sz w:val="16"/>
                <w:szCs w:val="16"/>
                <w:lang w:eastAsia="es-CO"/>
              </w:rPr>
              <w:t>Un (1) rollo de papel higiénico triple hoja de 37 metros.</w:t>
            </w:r>
          </w:p>
          <w:p w14:paraId="49B89491" w14:textId="77777777" w:rsidR="003367C7" w:rsidRPr="003F5B05" w:rsidRDefault="003367C7" w:rsidP="003367C7">
            <w:pPr>
              <w:numPr>
                <w:ilvl w:val="0"/>
                <w:numId w:val="41"/>
              </w:numPr>
              <w:spacing w:after="0" w:line="240" w:lineRule="auto"/>
              <w:jc w:val="both"/>
              <w:rPr>
                <w:rFonts w:ascii="Arial" w:eastAsia="Times New Roman" w:hAnsi="Arial" w:cs="Arial"/>
                <w:color w:val="000000"/>
                <w:sz w:val="16"/>
                <w:szCs w:val="16"/>
                <w:lang w:eastAsia="es-CO"/>
              </w:rPr>
            </w:pPr>
            <w:r w:rsidRPr="003F5B05">
              <w:rPr>
                <w:rFonts w:ascii="Arial" w:eastAsia="Times New Roman" w:hAnsi="Arial" w:cs="Arial"/>
                <w:color w:val="000000"/>
                <w:sz w:val="16"/>
                <w:szCs w:val="16"/>
                <w:lang w:eastAsia="es-CO"/>
              </w:rPr>
              <w:t xml:space="preserve">Un (1) jabón de baño </w:t>
            </w:r>
            <w:proofErr w:type="spellStart"/>
            <w:r w:rsidRPr="003F5B05">
              <w:rPr>
                <w:rFonts w:ascii="Arial" w:eastAsia="Times New Roman" w:hAnsi="Arial" w:cs="Arial"/>
                <w:color w:val="000000"/>
                <w:sz w:val="16"/>
                <w:szCs w:val="16"/>
                <w:lang w:eastAsia="es-CO"/>
              </w:rPr>
              <w:t>antibacterial</w:t>
            </w:r>
            <w:proofErr w:type="spellEnd"/>
            <w:r w:rsidRPr="003F5B05">
              <w:rPr>
                <w:rFonts w:ascii="Arial" w:eastAsia="Times New Roman" w:hAnsi="Arial" w:cs="Arial"/>
                <w:color w:val="000000"/>
                <w:sz w:val="16"/>
                <w:szCs w:val="16"/>
                <w:lang w:eastAsia="es-CO"/>
              </w:rPr>
              <w:t xml:space="preserve"> en barra de 120 gramos.</w:t>
            </w:r>
          </w:p>
          <w:p w14:paraId="49286015" w14:textId="77777777" w:rsidR="003367C7" w:rsidRPr="003F5B05" w:rsidRDefault="003367C7" w:rsidP="003367C7">
            <w:pPr>
              <w:numPr>
                <w:ilvl w:val="0"/>
                <w:numId w:val="41"/>
              </w:numPr>
              <w:spacing w:after="0" w:line="240" w:lineRule="auto"/>
              <w:jc w:val="both"/>
              <w:rPr>
                <w:rFonts w:ascii="Arial" w:eastAsia="Times New Roman" w:hAnsi="Arial" w:cs="Arial"/>
                <w:color w:val="000000"/>
                <w:sz w:val="16"/>
                <w:szCs w:val="16"/>
                <w:lang w:eastAsia="es-CO"/>
              </w:rPr>
            </w:pPr>
            <w:r w:rsidRPr="003F5B05">
              <w:rPr>
                <w:rFonts w:ascii="Arial" w:eastAsia="Times New Roman" w:hAnsi="Arial" w:cs="Arial"/>
                <w:color w:val="000000"/>
                <w:sz w:val="16"/>
                <w:szCs w:val="16"/>
                <w:lang w:eastAsia="es-CO"/>
              </w:rPr>
              <w:t>Un (1) cepillo de dientes para adulto con cerdas suaves.</w:t>
            </w:r>
          </w:p>
          <w:p w14:paraId="2CFAE491" w14:textId="77777777" w:rsidR="003367C7" w:rsidRPr="003F5B05" w:rsidRDefault="003367C7" w:rsidP="003367C7">
            <w:pPr>
              <w:numPr>
                <w:ilvl w:val="0"/>
                <w:numId w:val="41"/>
              </w:numPr>
              <w:spacing w:after="0" w:line="240" w:lineRule="auto"/>
              <w:jc w:val="both"/>
              <w:rPr>
                <w:rFonts w:ascii="Arial" w:eastAsia="Times New Roman" w:hAnsi="Arial" w:cs="Arial"/>
                <w:color w:val="000000"/>
                <w:sz w:val="16"/>
                <w:szCs w:val="16"/>
                <w:lang w:eastAsia="es-CO"/>
              </w:rPr>
            </w:pPr>
            <w:r w:rsidRPr="003F5B05">
              <w:rPr>
                <w:rFonts w:ascii="Arial" w:eastAsia="Times New Roman" w:hAnsi="Arial" w:cs="Arial"/>
                <w:color w:val="000000"/>
                <w:sz w:val="16"/>
                <w:szCs w:val="16"/>
                <w:lang w:eastAsia="es-CO"/>
              </w:rPr>
              <w:t>Un (1) desodorante en crema de 10 gramos.</w:t>
            </w:r>
          </w:p>
          <w:p w14:paraId="301F4779" w14:textId="77777777" w:rsidR="003367C7" w:rsidRPr="003F5B05" w:rsidRDefault="003367C7" w:rsidP="003367C7">
            <w:pPr>
              <w:numPr>
                <w:ilvl w:val="0"/>
                <w:numId w:val="41"/>
              </w:numPr>
              <w:spacing w:after="0" w:line="240" w:lineRule="auto"/>
              <w:jc w:val="both"/>
              <w:rPr>
                <w:rFonts w:ascii="Arial" w:eastAsia="Times New Roman" w:hAnsi="Arial" w:cs="Arial"/>
                <w:color w:val="000000"/>
                <w:sz w:val="16"/>
                <w:szCs w:val="16"/>
                <w:lang w:eastAsia="es-CO"/>
              </w:rPr>
            </w:pPr>
            <w:r w:rsidRPr="003F5B05">
              <w:rPr>
                <w:rFonts w:ascii="Arial" w:eastAsia="Times New Roman" w:hAnsi="Arial" w:cs="Arial"/>
                <w:color w:val="000000"/>
                <w:sz w:val="16"/>
                <w:szCs w:val="16"/>
                <w:lang w:eastAsia="es-CO"/>
              </w:rPr>
              <w:t xml:space="preserve">Un (1) </w:t>
            </w:r>
            <w:proofErr w:type="spellStart"/>
            <w:r w:rsidRPr="003F5B05">
              <w:rPr>
                <w:rFonts w:ascii="Arial" w:eastAsia="Times New Roman" w:hAnsi="Arial" w:cs="Arial"/>
                <w:color w:val="000000"/>
                <w:sz w:val="16"/>
                <w:szCs w:val="16"/>
                <w:lang w:eastAsia="es-CO"/>
              </w:rPr>
              <w:t>shampoo</w:t>
            </w:r>
            <w:proofErr w:type="spellEnd"/>
            <w:r w:rsidRPr="003F5B05">
              <w:rPr>
                <w:rFonts w:ascii="Arial" w:eastAsia="Times New Roman" w:hAnsi="Arial" w:cs="Arial"/>
                <w:color w:val="000000"/>
                <w:sz w:val="16"/>
                <w:szCs w:val="16"/>
                <w:lang w:eastAsia="es-CO"/>
              </w:rPr>
              <w:t xml:space="preserve"> en sachet de 18 ml.</w:t>
            </w:r>
          </w:p>
          <w:p w14:paraId="3B05BAA9" w14:textId="77777777" w:rsidR="003367C7" w:rsidRPr="003F5B05" w:rsidRDefault="003367C7" w:rsidP="003367C7">
            <w:pPr>
              <w:numPr>
                <w:ilvl w:val="0"/>
                <w:numId w:val="41"/>
              </w:numPr>
              <w:spacing w:after="0" w:line="240" w:lineRule="auto"/>
              <w:jc w:val="both"/>
              <w:rPr>
                <w:rFonts w:ascii="Arial" w:eastAsia="Times New Roman" w:hAnsi="Arial" w:cs="Arial"/>
                <w:color w:val="000000"/>
                <w:sz w:val="16"/>
                <w:szCs w:val="16"/>
                <w:lang w:eastAsia="es-CO"/>
              </w:rPr>
            </w:pPr>
            <w:r w:rsidRPr="003F5B05">
              <w:rPr>
                <w:rFonts w:ascii="Arial" w:eastAsia="Times New Roman" w:hAnsi="Arial" w:cs="Arial"/>
                <w:color w:val="000000"/>
                <w:sz w:val="16"/>
                <w:szCs w:val="16"/>
                <w:lang w:eastAsia="es-CO"/>
              </w:rPr>
              <w:t>Una (1) crema dental con flúor de 50 ml.</w:t>
            </w:r>
          </w:p>
          <w:p w14:paraId="65D6A6BB" w14:textId="77777777" w:rsidR="003367C7" w:rsidRPr="003F5B05" w:rsidRDefault="003367C7" w:rsidP="0004255B">
            <w:pPr>
              <w:spacing w:after="0" w:line="240" w:lineRule="auto"/>
              <w:jc w:val="both"/>
              <w:rPr>
                <w:rFonts w:ascii="Arial" w:eastAsia="Times New Roman" w:hAnsi="Arial" w:cs="Arial"/>
                <w:color w:val="000000"/>
                <w:sz w:val="16"/>
                <w:szCs w:val="16"/>
                <w:lang w:eastAsia="es-CO"/>
              </w:rPr>
            </w:pPr>
          </w:p>
        </w:tc>
        <w:tc>
          <w:tcPr>
            <w:tcW w:w="596" w:type="pct"/>
            <w:tcBorders>
              <w:top w:val="nil"/>
              <w:left w:val="nil"/>
              <w:bottom w:val="single" w:sz="4" w:space="0" w:color="auto"/>
              <w:right w:val="single" w:sz="4" w:space="0" w:color="auto"/>
            </w:tcBorders>
            <w:vAlign w:val="center"/>
            <w:hideMark/>
          </w:tcPr>
          <w:p w14:paraId="76C73CC1" w14:textId="77777777" w:rsidR="003367C7" w:rsidRPr="003F5B05" w:rsidRDefault="003367C7" w:rsidP="0004255B">
            <w:pPr>
              <w:spacing w:after="0" w:line="240" w:lineRule="auto"/>
              <w:jc w:val="center"/>
              <w:rPr>
                <w:rFonts w:ascii="Arial" w:eastAsia="Times New Roman" w:hAnsi="Arial" w:cs="Arial"/>
                <w:color w:val="000000"/>
                <w:sz w:val="16"/>
                <w:szCs w:val="16"/>
                <w:lang w:eastAsia="es-CO"/>
              </w:rPr>
            </w:pPr>
            <w:r w:rsidRPr="003F5B05">
              <w:rPr>
                <w:rFonts w:ascii="Arial" w:eastAsia="Times New Roman" w:hAnsi="Arial" w:cs="Arial"/>
                <w:color w:val="000000"/>
                <w:sz w:val="16"/>
                <w:szCs w:val="16"/>
                <w:lang w:eastAsia="es-CO"/>
              </w:rPr>
              <w:t>Unidad</w:t>
            </w:r>
          </w:p>
        </w:tc>
        <w:tc>
          <w:tcPr>
            <w:tcW w:w="371" w:type="pct"/>
            <w:tcBorders>
              <w:top w:val="nil"/>
              <w:left w:val="nil"/>
              <w:bottom w:val="single" w:sz="4" w:space="0" w:color="auto"/>
              <w:right w:val="single" w:sz="4" w:space="0" w:color="auto"/>
            </w:tcBorders>
            <w:noWrap/>
            <w:vAlign w:val="center"/>
            <w:hideMark/>
          </w:tcPr>
          <w:p w14:paraId="5472BCBC" w14:textId="77777777" w:rsidR="003367C7" w:rsidRPr="003F5B05" w:rsidRDefault="003367C7" w:rsidP="0004255B">
            <w:pPr>
              <w:spacing w:after="0" w:line="240" w:lineRule="auto"/>
              <w:jc w:val="center"/>
              <w:rPr>
                <w:rFonts w:ascii="Arial" w:eastAsia="Times New Roman" w:hAnsi="Arial" w:cs="Arial"/>
                <w:color w:val="000000"/>
                <w:sz w:val="16"/>
                <w:szCs w:val="16"/>
                <w:lang w:eastAsia="es-CO"/>
              </w:rPr>
            </w:pPr>
            <w:r w:rsidRPr="003F5B05">
              <w:rPr>
                <w:rFonts w:ascii="Arial" w:eastAsia="Times New Roman" w:hAnsi="Arial" w:cs="Arial"/>
                <w:color w:val="000000"/>
                <w:sz w:val="16"/>
                <w:szCs w:val="16"/>
                <w:lang w:eastAsia="es-CO"/>
              </w:rPr>
              <w:t>1</w:t>
            </w:r>
          </w:p>
        </w:tc>
      </w:tr>
      <w:tr w:rsidR="003367C7" w:rsidRPr="009029CC" w14:paraId="5646FD70" w14:textId="77777777" w:rsidTr="0004255B">
        <w:trPr>
          <w:trHeight w:val="511"/>
          <w:jc w:val="center"/>
        </w:trPr>
        <w:tc>
          <w:tcPr>
            <w:tcW w:w="308" w:type="pct"/>
            <w:vMerge w:val="restart"/>
            <w:tcBorders>
              <w:top w:val="nil"/>
              <w:left w:val="single" w:sz="4" w:space="0" w:color="auto"/>
              <w:right w:val="single" w:sz="4" w:space="0" w:color="auto"/>
            </w:tcBorders>
            <w:noWrap/>
            <w:vAlign w:val="center"/>
          </w:tcPr>
          <w:p w14:paraId="59A47905" w14:textId="77777777" w:rsidR="003367C7" w:rsidRPr="003F5B05" w:rsidRDefault="003367C7" w:rsidP="0004255B">
            <w:pPr>
              <w:spacing w:after="0" w:line="240" w:lineRule="auto"/>
              <w:jc w:val="both"/>
              <w:rPr>
                <w:rFonts w:ascii="Arial" w:eastAsia="Times New Roman" w:hAnsi="Arial" w:cs="Arial"/>
                <w:color w:val="000000"/>
                <w:sz w:val="16"/>
                <w:szCs w:val="16"/>
                <w:lang w:eastAsia="es-CO"/>
              </w:rPr>
            </w:pPr>
            <w:r w:rsidRPr="003F5B05">
              <w:rPr>
                <w:rFonts w:ascii="Arial" w:eastAsia="Times New Roman" w:hAnsi="Arial" w:cs="Arial"/>
                <w:color w:val="000000"/>
                <w:sz w:val="16"/>
                <w:szCs w:val="16"/>
                <w:lang w:eastAsia="es-CO"/>
              </w:rPr>
              <w:t>8</w:t>
            </w:r>
          </w:p>
        </w:tc>
        <w:tc>
          <w:tcPr>
            <w:tcW w:w="754" w:type="pct"/>
            <w:vMerge w:val="restart"/>
            <w:tcBorders>
              <w:top w:val="nil"/>
              <w:left w:val="nil"/>
              <w:right w:val="single" w:sz="4" w:space="0" w:color="auto"/>
            </w:tcBorders>
            <w:vAlign w:val="center"/>
          </w:tcPr>
          <w:p w14:paraId="15C39926" w14:textId="77777777" w:rsidR="003367C7" w:rsidRPr="00A14AC5" w:rsidRDefault="003367C7" w:rsidP="0004255B">
            <w:pPr>
              <w:spacing w:after="0" w:line="240" w:lineRule="auto"/>
              <w:jc w:val="both"/>
              <w:rPr>
                <w:rFonts w:ascii="Arial" w:eastAsia="Times New Roman" w:hAnsi="Arial" w:cs="Arial"/>
                <w:color w:val="000000"/>
                <w:sz w:val="16"/>
                <w:szCs w:val="16"/>
                <w:lang w:eastAsia="es-CO"/>
              </w:rPr>
            </w:pPr>
            <w:r w:rsidRPr="00A14AC5">
              <w:rPr>
                <w:rFonts w:ascii="Arial" w:eastAsia="Times New Roman" w:hAnsi="Arial" w:cs="Arial"/>
                <w:color w:val="000000"/>
                <w:sz w:val="16"/>
                <w:szCs w:val="16"/>
                <w:lang w:eastAsia="es-CO"/>
              </w:rPr>
              <w:t xml:space="preserve">Kit de aseo complementario </w:t>
            </w:r>
          </w:p>
        </w:tc>
        <w:tc>
          <w:tcPr>
            <w:tcW w:w="2971" w:type="pct"/>
            <w:tcBorders>
              <w:top w:val="nil"/>
              <w:left w:val="nil"/>
              <w:bottom w:val="single" w:sz="4" w:space="0" w:color="auto"/>
              <w:right w:val="single" w:sz="4" w:space="0" w:color="auto"/>
            </w:tcBorders>
            <w:vAlign w:val="center"/>
          </w:tcPr>
          <w:p w14:paraId="0BD7029A" w14:textId="77777777" w:rsidR="003367C7" w:rsidRPr="00A14AC5" w:rsidRDefault="003367C7" w:rsidP="0004255B">
            <w:pPr>
              <w:spacing w:after="0" w:line="240" w:lineRule="auto"/>
              <w:jc w:val="both"/>
              <w:rPr>
                <w:rFonts w:ascii="Arial" w:eastAsia="Times New Roman" w:hAnsi="Arial" w:cs="Arial"/>
                <w:color w:val="000000"/>
                <w:sz w:val="16"/>
                <w:szCs w:val="16"/>
                <w:lang w:eastAsia="es-CO"/>
              </w:rPr>
            </w:pPr>
            <w:r w:rsidRPr="00A14AC5">
              <w:rPr>
                <w:rFonts w:ascii="Arial" w:eastAsia="Times New Roman" w:hAnsi="Arial" w:cs="Arial"/>
                <w:color w:val="000000"/>
                <w:sz w:val="16"/>
                <w:szCs w:val="16"/>
                <w:lang w:eastAsia="es-CO"/>
              </w:rPr>
              <w:t>Suministro de elementos de aseo complementario para beneficiarios(as), de acuerdo con las necesidades identificadas en cada caso. La entrega podrá realizarse de manera parcial o total, según se requiera de los siguientes elementos:</w:t>
            </w:r>
          </w:p>
          <w:p w14:paraId="528B7F79" w14:textId="77777777" w:rsidR="003367C7" w:rsidRPr="00A14AC5" w:rsidRDefault="003367C7" w:rsidP="0004255B">
            <w:pPr>
              <w:spacing w:after="0" w:line="240" w:lineRule="auto"/>
              <w:ind w:left="720"/>
              <w:jc w:val="both"/>
              <w:rPr>
                <w:rFonts w:ascii="Arial" w:eastAsia="Times New Roman" w:hAnsi="Arial" w:cs="Arial"/>
                <w:color w:val="000000"/>
                <w:sz w:val="16"/>
                <w:szCs w:val="16"/>
                <w:lang w:eastAsia="es-CO"/>
              </w:rPr>
            </w:pPr>
          </w:p>
        </w:tc>
        <w:tc>
          <w:tcPr>
            <w:tcW w:w="596" w:type="pct"/>
            <w:tcBorders>
              <w:top w:val="single" w:sz="4" w:space="0" w:color="auto"/>
              <w:left w:val="nil"/>
              <w:bottom w:val="single" w:sz="4" w:space="0" w:color="auto"/>
              <w:right w:val="single" w:sz="4" w:space="0" w:color="auto"/>
            </w:tcBorders>
            <w:vAlign w:val="center"/>
          </w:tcPr>
          <w:p w14:paraId="4CA62145" w14:textId="77777777" w:rsidR="003367C7" w:rsidRPr="003F5B05" w:rsidRDefault="003367C7" w:rsidP="0004255B">
            <w:pPr>
              <w:spacing w:after="0" w:line="240" w:lineRule="auto"/>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 xml:space="preserve"> </w:t>
            </w:r>
          </w:p>
        </w:tc>
        <w:tc>
          <w:tcPr>
            <w:tcW w:w="371" w:type="pct"/>
            <w:tcBorders>
              <w:top w:val="single" w:sz="4" w:space="0" w:color="auto"/>
              <w:left w:val="nil"/>
              <w:bottom w:val="single" w:sz="4" w:space="0" w:color="auto"/>
              <w:right w:val="single" w:sz="4" w:space="0" w:color="auto"/>
            </w:tcBorders>
            <w:noWrap/>
            <w:vAlign w:val="center"/>
          </w:tcPr>
          <w:p w14:paraId="1C572584" w14:textId="77777777" w:rsidR="003367C7" w:rsidRPr="003F5B05" w:rsidRDefault="003367C7" w:rsidP="0004255B">
            <w:pPr>
              <w:spacing w:after="0" w:line="240" w:lineRule="auto"/>
              <w:jc w:val="center"/>
              <w:rPr>
                <w:rFonts w:ascii="Arial" w:eastAsia="Times New Roman" w:hAnsi="Arial" w:cs="Arial"/>
                <w:color w:val="000000"/>
                <w:sz w:val="16"/>
                <w:szCs w:val="16"/>
                <w:lang w:eastAsia="es-CO"/>
              </w:rPr>
            </w:pPr>
          </w:p>
        </w:tc>
      </w:tr>
      <w:tr w:rsidR="003367C7" w:rsidRPr="009029CC" w14:paraId="349DD9FA" w14:textId="77777777" w:rsidTr="0004255B">
        <w:trPr>
          <w:trHeight w:val="507"/>
          <w:jc w:val="center"/>
        </w:trPr>
        <w:tc>
          <w:tcPr>
            <w:tcW w:w="308" w:type="pct"/>
            <w:vMerge/>
            <w:tcBorders>
              <w:left w:val="single" w:sz="4" w:space="0" w:color="auto"/>
              <w:right w:val="single" w:sz="4" w:space="0" w:color="auto"/>
            </w:tcBorders>
            <w:noWrap/>
            <w:vAlign w:val="center"/>
          </w:tcPr>
          <w:p w14:paraId="7C758C46" w14:textId="77777777" w:rsidR="003367C7" w:rsidRPr="003F5B05" w:rsidRDefault="003367C7" w:rsidP="0004255B">
            <w:pPr>
              <w:spacing w:after="0" w:line="240" w:lineRule="auto"/>
              <w:jc w:val="both"/>
              <w:rPr>
                <w:rFonts w:ascii="Arial" w:eastAsia="Times New Roman" w:hAnsi="Arial" w:cs="Arial"/>
                <w:color w:val="000000"/>
                <w:sz w:val="16"/>
                <w:szCs w:val="16"/>
                <w:lang w:eastAsia="es-CO"/>
              </w:rPr>
            </w:pPr>
          </w:p>
        </w:tc>
        <w:tc>
          <w:tcPr>
            <w:tcW w:w="754" w:type="pct"/>
            <w:vMerge/>
            <w:tcBorders>
              <w:left w:val="nil"/>
              <w:right w:val="single" w:sz="4" w:space="0" w:color="auto"/>
            </w:tcBorders>
            <w:vAlign w:val="center"/>
          </w:tcPr>
          <w:p w14:paraId="44934A6C" w14:textId="77777777" w:rsidR="003367C7" w:rsidRPr="00A14AC5" w:rsidRDefault="003367C7" w:rsidP="0004255B">
            <w:pPr>
              <w:spacing w:after="0" w:line="240" w:lineRule="auto"/>
              <w:jc w:val="both"/>
              <w:rPr>
                <w:rFonts w:ascii="Arial" w:eastAsia="Times New Roman" w:hAnsi="Arial" w:cs="Arial"/>
                <w:color w:val="000000"/>
                <w:sz w:val="16"/>
                <w:szCs w:val="16"/>
                <w:lang w:eastAsia="es-CO"/>
              </w:rPr>
            </w:pPr>
          </w:p>
        </w:tc>
        <w:tc>
          <w:tcPr>
            <w:tcW w:w="2971" w:type="pct"/>
            <w:tcBorders>
              <w:top w:val="nil"/>
              <w:left w:val="nil"/>
              <w:bottom w:val="single" w:sz="4" w:space="0" w:color="auto"/>
              <w:right w:val="single" w:sz="4" w:space="0" w:color="auto"/>
            </w:tcBorders>
            <w:vAlign w:val="center"/>
          </w:tcPr>
          <w:p w14:paraId="619AE7C6" w14:textId="77777777" w:rsidR="003367C7" w:rsidRPr="00A14AC5" w:rsidRDefault="003367C7" w:rsidP="0004255B">
            <w:pPr>
              <w:spacing w:after="0" w:line="240" w:lineRule="auto"/>
              <w:jc w:val="both"/>
              <w:rPr>
                <w:rFonts w:ascii="Arial" w:eastAsia="Times New Roman" w:hAnsi="Arial" w:cs="Arial"/>
                <w:color w:val="000000"/>
                <w:sz w:val="16"/>
                <w:szCs w:val="16"/>
                <w:lang w:eastAsia="es-CO"/>
              </w:rPr>
            </w:pPr>
            <w:r w:rsidRPr="00A14AC5">
              <w:rPr>
                <w:rFonts w:ascii="Arial" w:eastAsia="Times New Roman" w:hAnsi="Arial" w:cs="Arial"/>
                <w:color w:val="000000"/>
                <w:sz w:val="16"/>
                <w:szCs w:val="16"/>
                <w:lang w:eastAsia="es-CO"/>
              </w:rPr>
              <w:t>Toallas higiénicas para flujo normal, paquete por doce (12) unidades.</w:t>
            </w:r>
          </w:p>
          <w:p w14:paraId="0EBA8F45" w14:textId="77777777" w:rsidR="003367C7" w:rsidRPr="00A14AC5" w:rsidRDefault="003367C7" w:rsidP="0004255B">
            <w:pPr>
              <w:spacing w:after="0" w:line="240" w:lineRule="auto"/>
              <w:jc w:val="both"/>
              <w:rPr>
                <w:rFonts w:ascii="Arial" w:eastAsia="Times New Roman" w:hAnsi="Arial" w:cs="Arial"/>
                <w:color w:val="000000"/>
                <w:sz w:val="16"/>
                <w:szCs w:val="16"/>
                <w:lang w:eastAsia="es-CO"/>
              </w:rPr>
            </w:pPr>
          </w:p>
        </w:tc>
        <w:tc>
          <w:tcPr>
            <w:tcW w:w="596" w:type="pct"/>
            <w:tcBorders>
              <w:top w:val="single" w:sz="4" w:space="0" w:color="auto"/>
              <w:left w:val="nil"/>
              <w:bottom w:val="single" w:sz="4" w:space="0" w:color="auto"/>
              <w:right w:val="single" w:sz="4" w:space="0" w:color="auto"/>
            </w:tcBorders>
          </w:tcPr>
          <w:p w14:paraId="2616F29B" w14:textId="77777777" w:rsidR="003367C7" w:rsidRPr="003F5B05" w:rsidRDefault="003367C7" w:rsidP="0004255B">
            <w:pPr>
              <w:spacing w:after="0" w:line="240" w:lineRule="auto"/>
              <w:jc w:val="center"/>
              <w:rPr>
                <w:rFonts w:ascii="Arial" w:eastAsia="Times New Roman" w:hAnsi="Arial" w:cs="Arial"/>
                <w:color w:val="000000"/>
                <w:sz w:val="16"/>
                <w:szCs w:val="16"/>
                <w:lang w:eastAsia="es-CO"/>
              </w:rPr>
            </w:pPr>
            <w:r w:rsidRPr="004705E7">
              <w:rPr>
                <w:rFonts w:ascii="Arial" w:eastAsia="Times New Roman" w:hAnsi="Arial" w:cs="Arial"/>
                <w:color w:val="000000"/>
                <w:sz w:val="16"/>
                <w:szCs w:val="16"/>
                <w:lang w:eastAsia="es-CO"/>
              </w:rPr>
              <w:t>Unidad</w:t>
            </w:r>
          </w:p>
        </w:tc>
        <w:tc>
          <w:tcPr>
            <w:tcW w:w="371" w:type="pct"/>
            <w:tcBorders>
              <w:top w:val="single" w:sz="4" w:space="0" w:color="auto"/>
              <w:left w:val="nil"/>
              <w:bottom w:val="single" w:sz="4" w:space="0" w:color="auto"/>
              <w:right w:val="single" w:sz="4" w:space="0" w:color="auto"/>
            </w:tcBorders>
            <w:noWrap/>
          </w:tcPr>
          <w:p w14:paraId="5965E20C" w14:textId="77777777" w:rsidR="003367C7" w:rsidRPr="003F5B05" w:rsidRDefault="003367C7" w:rsidP="0004255B">
            <w:pPr>
              <w:spacing w:after="0" w:line="240" w:lineRule="auto"/>
              <w:jc w:val="center"/>
              <w:rPr>
                <w:rFonts w:ascii="Arial" w:eastAsia="Times New Roman" w:hAnsi="Arial" w:cs="Arial"/>
                <w:color w:val="000000"/>
                <w:sz w:val="16"/>
                <w:szCs w:val="16"/>
                <w:lang w:eastAsia="es-CO"/>
              </w:rPr>
            </w:pPr>
            <w:r w:rsidRPr="00D23B76">
              <w:rPr>
                <w:rFonts w:ascii="Arial" w:eastAsia="Times New Roman" w:hAnsi="Arial" w:cs="Arial"/>
                <w:color w:val="000000"/>
                <w:sz w:val="16"/>
                <w:szCs w:val="16"/>
                <w:lang w:eastAsia="es-CO"/>
              </w:rPr>
              <w:t>1</w:t>
            </w:r>
          </w:p>
        </w:tc>
      </w:tr>
      <w:tr w:rsidR="003367C7" w:rsidRPr="009029CC" w14:paraId="5DC5725C" w14:textId="77777777" w:rsidTr="0004255B">
        <w:trPr>
          <w:trHeight w:val="507"/>
          <w:jc w:val="center"/>
        </w:trPr>
        <w:tc>
          <w:tcPr>
            <w:tcW w:w="308" w:type="pct"/>
            <w:vMerge/>
            <w:tcBorders>
              <w:left w:val="single" w:sz="4" w:space="0" w:color="auto"/>
              <w:right w:val="single" w:sz="4" w:space="0" w:color="auto"/>
            </w:tcBorders>
            <w:noWrap/>
            <w:vAlign w:val="center"/>
          </w:tcPr>
          <w:p w14:paraId="26C009B7" w14:textId="77777777" w:rsidR="003367C7" w:rsidRPr="003F5B05" w:rsidRDefault="003367C7" w:rsidP="0004255B">
            <w:pPr>
              <w:spacing w:after="0" w:line="240" w:lineRule="auto"/>
              <w:jc w:val="both"/>
              <w:rPr>
                <w:rFonts w:ascii="Arial" w:eastAsia="Times New Roman" w:hAnsi="Arial" w:cs="Arial"/>
                <w:color w:val="000000"/>
                <w:sz w:val="16"/>
                <w:szCs w:val="16"/>
                <w:lang w:eastAsia="es-CO"/>
              </w:rPr>
            </w:pPr>
          </w:p>
        </w:tc>
        <w:tc>
          <w:tcPr>
            <w:tcW w:w="754" w:type="pct"/>
            <w:vMerge/>
            <w:tcBorders>
              <w:left w:val="nil"/>
              <w:right w:val="single" w:sz="4" w:space="0" w:color="auto"/>
            </w:tcBorders>
            <w:vAlign w:val="center"/>
          </w:tcPr>
          <w:p w14:paraId="3041664E" w14:textId="77777777" w:rsidR="003367C7" w:rsidRPr="00A14AC5" w:rsidRDefault="003367C7" w:rsidP="0004255B">
            <w:pPr>
              <w:spacing w:after="0" w:line="240" w:lineRule="auto"/>
              <w:jc w:val="both"/>
              <w:rPr>
                <w:rFonts w:ascii="Arial" w:eastAsia="Times New Roman" w:hAnsi="Arial" w:cs="Arial"/>
                <w:color w:val="000000"/>
                <w:sz w:val="16"/>
                <w:szCs w:val="16"/>
                <w:lang w:eastAsia="es-CO"/>
              </w:rPr>
            </w:pPr>
          </w:p>
        </w:tc>
        <w:tc>
          <w:tcPr>
            <w:tcW w:w="2971" w:type="pct"/>
            <w:tcBorders>
              <w:top w:val="nil"/>
              <w:left w:val="nil"/>
              <w:bottom w:val="single" w:sz="4" w:space="0" w:color="auto"/>
              <w:right w:val="single" w:sz="4" w:space="0" w:color="auto"/>
            </w:tcBorders>
            <w:vAlign w:val="center"/>
          </w:tcPr>
          <w:p w14:paraId="57FE9A59" w14:textId="77777777" w:rsidR="003367C7" w:rsidRPr="00A14AC5" w:rsidRDefault="003367C7" w:rsidP="0004255B">
            <w:pPr>
              <w:spacing w:after="0" w:line="240" w:lineRule="auto"/>
              <w:jc w:val="both"/>
              <w:rPr>
                <w:rFonts w:ascii="Arial" w:eastAsia="Times New Roman" w:hAnsi="Arial" w:cs="Arial"/>
                <w:color w:val="000000"/>
                <w:sz w:val="16"/>
                <w:szCs w:val="16"/>
                <w:lang w:eastAsia="es-CO"/>
              </w:rPr>
            </w:pPr>
            <w:r w:rsidRPr="00A14AC5">
              <w:rPr>
                <w:rFonts w:ascii="Arial" w:eastAsia="Times New Roman" w:hAnsi="Arial" w:cs="Arial"/>
                <w:color w:val="000000"/>
                <w:sz w:val="16"/>
                <w:szCs w:val="16"/>
                <w:lang w:eastAsia="es-CO"/>
              </w:rPr>
              <w:t>Rollo adicional de papel higiénico triple hoja de 37 metros</w:t>
            </w:r>
          </w:p>
        </w:tc>
        <w:tc>
          <w:tcPr>
            <w:tcW w:w="596" w:type="pct"/>
            <w:tcBorders>
              <w:top w:val="single" w:sz="4" w:space="0" w:color="auto"/>
              <w:left w:val="nil"/>
              <w:bottom w:val="single" w:sz="4" w:space="0" w:color="auto"/>
              <w:right w:val="single" w:sz="4" w:space="0" w:color="auto"/>
            </w:tcBorders>
          </w:tcPr>
          <w:p w14:paraId="5D742444" w14:textId="77777777" w:rsidR="003367C7" w:rsidRPr="003F5B05" w:rsidRDefault="003367C7" w:rsidP="0004255B">
            <w:pPr>
              <w:spacing w:after="0" w:line="240" w:lineRule="auto"/>
              <w:jc w:val="center"/>
              <w:rPr>
                <w:rFonts w:ascii="Arial" w:eastAsia="Times New Roman" w:hAnsi="Arial" w:cs="Arial"/>
                <w:color w:val="000000"/>
                <w:sz w:val="16"/>
                <w:szCs w:val="16"/>
                <w:lang w:eastAsia="es-CO"/>
              </w:rPr>
            </w:pPr>
            <w:r w:rsidRPr="004705E7">
              <w:rPr>
                <w:rFonts w:ascii="Arial" w:eastAsia="Times New Roman" w:hAnsi="Arial" w:cs="Arial"/>
                <w:color w:val="000000"/>
                <w:sz w:val="16"/>
                <w:szCs w:val="16"/>
                <w:lang w:eastAsia="es-CO"/>
              </w:rPr>
              <w:t>Unidad</w:t>
            </w:r>
          </w:p>
        </w:tc>
        <w:tc>
          <w:tcPr>
            <w:tcW w:w="371" w:type="pct"/>
            <w:tcBorders>
              <w:top w:val="single" w:sz="4" w:space="0" w:color="auto"/>
              <w:left w:val="nil"/>
              <w:bottom w:val="single" w:sz="4" w:space="0" w:color="auto"/>
              <w:right w:val="single" w:sz="4" w:space="0" w:color="auto"/>
            </w:tcBorders>
            <w:noWrap/>
          </w:tcPr>
          <w:p w14:paraId="4BA04009" w14:textId="77777777" w:rsidR="003367C7" w:rsidRPr="003F5B05" w:rsidRDefault="003367C7" w:rsidP="0004255B">
            <w:pPr>
              <w:spacing w:after="0" w:line="240" w:lineRule="auto"/>
              <w:jc w:val="center"/>
              <w:rPr>
                <w:rFonts w:ascii="Arial" w:eastAsia="Times New Roman" w:hAnsi="Arial" w:cs="Arial"/>
                <w:color w:val="000000"/>
                <w:sz w:val="16"/>
                <w:szCs w:val="16"/>
                <w:lang w:eastAsia="es-CO"/>
              </w:rPr>
            </w:pPr>
            <w:r w:rsidRPr="00D23B76">
              <w:rPr>
                <w:rFonts w:ascii="Arial" w:eastAsia="Times New Roman" w:hAnsi="Arial" w:cs="Arial"/>
                <w:color w:val="000000"/>
                <w:sz w:val="16"/>
                <w:szCs w:val="16"/>
                <w:lang w:eastAsia="es-CO"/>
              </w:rPr>
              <w:t>1</w:t>
            </w:r>
          </w:p>
        </w:tc>
      </w:tr>
      <w:tr w:rsidR="003367C7" w:rsidRPr="009029CC" w14:paraId="1BAF38B7" w14:textId="77777777" w:rsidTr="0004255B">
        <w:trPr>
          <w:trHeight w:val="507"/>
          <w:jc w:val="center"/>
        </w:trPr>
        <w:tc>
          <w:tcPr>
            <w:tcW w:w="308" w:type="pct"/>
            <w:vMerge/>
            <w:tcBorders>
              <w:left w:val="single" w:sz="4" w:space="0" w:color="auto"/>
              <w:right w:val="single" w:sz="4" w:space="0" w:color="auto"/>
            </w:tcBorders>
            <w:noWrap/>
            <w:vAlign w:val="center"/>
          </w:tcPr>
          <w:p w14:paraId="7AC10C22" w14:textId="77777777" w:rsidR="003367C7" w:rsidRPr="003F5B05" w:rsidRDefault="003367C7" w:rsidP="0004255B">
            <w:pPr>
              <w:spacing w:after="0" w:line="240" w:lineRule="auto"/>
              <w:jc w:val="both"/>
              <w:rPr>
                <w:rFonts w:ascii="Arial" w:eastAsia="Times New Roman" w:hAnsi="Arial" w:cs="Arial"/>
                <w:color w:val="000000"/>
                <w:sz w:val="16"/>
                <w:szCs w:val="16"/>
                <w:lang w:eastAsia="es-CO"/>
              </w:rPr>
            </w:pPr>
          </w:p>
        </w:tc>
        <w:tc>
          <w:tcPr>
            <w:tcW w:w="754" w:type="pct"/>
            <w:vMerge/>
            <w:tcBorders>
              <w:left w:val="nil"/>
              <w:right w:val="single" w:sz="4" w:space="0" w:color="auto"/>
            </w:tcBorders>
            <w:vAlign w:val="center"/>
          </w:tcPr>
          <w:p w14:paraId="5AFB76F3" w14:textId="77777777" w:rsidR="003367C7" w:rsidRPr="00A14AC5" w:rsidRDefault="003367C7" w:rsidP="0004255B">
            <w:pPr>
              <w:spacing w:after="0" w:line="240" w:lineRule="auto"/>
              <w:jc w:val="both"/>
              <w:rPr>
                <w:rFonts w:ascii="Arial" w:eastAsia="Times New Roman" w:hAnsi="Arial" w:cs="Arial"/>
                <w:color w:val="000000"/>
                <w:sz w:val="16"/>
                <w:szCs w:val="16"/>
                <w:lang w:eastAsia="es-CO"/>
              </w:rPr>
            </w:pPr>
          </w:p>
        </w:tc>
        <w:tc>
          <w:tcPr>
            <w:tcW w:w="2971" w:type="pct"/>
            <w:tcBorders>
              <w:top w:val="nil"/>
              <w:left w:val="nil"/>
              <w:bottom w:val="single" w:sz="4" w:space="0" w:color="auto"/>
              <w:right w:val="single" w:sz="4" w:space="0" w:color="auto"/>
            </w:tcBorders>
            <w:vAlign w:val="center"/>
          </w:tcPr>
          <w:p w14:paraId="7C0F3931" w14:textId="77777777" w:rsidR="003367C7" w:rsidRPr="00A14AC5" w:rsidRDefault="003367C7" w:rsidP="0004255B">
            <w:pPr>
              <w:spacing w:after="0" w:line="240" w:lineRule="auto"/>
              <w:jc w:val="both"/>
              <w:rPr>
                <w:rFonts w:ascii="Arial" w:eastAsia="Times New Roman" w:hAnsi="Arial" w:cs="Arial"/>
                <w:color w:val="000000"/>
                <w:sz w:val="16"/>
                <w:szCs w:val="16"/>
                <w:lang w:eastAsia="es-CO"/>
              </w:rPr>
            </w:pPr>
            <w:r w:rsidRPr="00A14AC5">
              <w:rPr>
                <w:rFonts w:ascii="Arial" w:eastAsia="Times New Roman" w:hAnsi="Arial" w:cs="Arial"/>
                <w:color w:val="000000"/>
                <w:sz w:val="16"/>
                <w:szCs w:val="16"/>
                <w:lang w:eastAsia="es-CO"/>
              </w:rPr>
              <w:t xml:space="preserve">Crema </w:t>
            </w:r>
            <w:proofErr w:type="spellStart"/>
            <w:r w:rsidRPr="00A14AC5">
              <w:rPr>
                <w:rFonts w:ascii="Arial" w:eastAsia="Times New Roman" w:hAnsi="Arial" w:cs="Arial"/>
                <w:color w:val="000000"/>
                <w:sz w:val="16"/>
                <w:szCs w:val="16"/>
                <w:lang w:eastAsia="es-CO"/>
              </w:rPr>
              <w:t>antipañalitis</w:t>
            </w:r>
            <w:proofErr w:type="spellEnd"/>
            <w:r w:rsidRPr="00A14AC5">
              <w:rPr>
                <w:rFonts w:ascii="Arial" w:eastAsia="Times New Roman" w:hAnsi="Arial" w:cs="Arial"/>
                <w:color w:val="000000"/>
                <w:sz w:val="16"/>
                <w:szCs w:val="16"/>
                <w:lang w:eastAsia="es-CO"/>
              </w:rPr>
              <w:t xml:space="preserve"> de 30 gramos.</w:t>
            </w:r>
          </w:p>
          <w:p w14:paraId="6F1202BC" w14:textId="77777777" w:rsidR="003367C7" w:rsidRPr="00A14AC5" w:rsidRDefault="003367C7" w:rsidP="0004255B">
            <w:pPr>
              <w:spacing w:after="0" w:line="240" w:lineRule="auto"/>
              <w:jc w:val="both"/>
              <w:rPr>
                <w:rFonts w:ascii="Arial" w:eastAsia="Times New Roman" w:hAnsi="Arial" w:cs="Arial"/>
                <w:color w:val="000000"/>
                <w:sz w:val="16"/>
                <w:szCs w:val="16"/>
                <w:lang w:eastAsia="es-CO"/>
              </w:rPr>
            </w:pPr>
          </w:p>
        </w:tc>
        <w:tc>
          <w:tcPr>
            <w:tcW w:w="596" w:type="pct"/>
            <w:tcBorders>
              <w:top w:val="single" w:sz="4" w:space="0" w:color="auto"/>
              <w:left w:val="nil"/>
              <w:bottom w:val="single" w:sz="4" w:space="0" w:color="auto"/>
              <w:right w:val="single" w:sz="4" w:space="0" w:color="auto"/>
            </w:tcBorders>
          </w:tcPr>
          <w:p w14:paraId="20FFE2C1" w14:textId="77777777" w:rsidR="003367C7" w:rsidRPr="003F5B05" w:rsidRDefault="003367C7" w:rsidP="0004255B">
            <w:pPr>
              <w:spacing w:after="0" w:line="240" w:lineRule="auto"/>
              <w:jc w:val="center"/>
              <w:rPr>
                <w:rFonts w:ascii="Arial" w:eastAsia="Times New Roman" w:hAnsi="Arial" w:cs="Arial"/>
                <w:color w:val="000000"/>
                <w:sz w:val="16"/>
                <w:szCs w:val="16"/>
                <w:lang w:eastAsia="es-CO"/>
              </w:rPr>
            </w:pPr>
            <w:r w:rsidRPr="004705E7">
              <w:rPr>
                <w:rFonts w:ascii="Arial" w:eastAsia="Times New Roman" w:hAnsi="Arial" w:cs="Arial"/>
                <w:color w:val="000000"/>
                <w:sz w:val="16"/>
                <w:szCs w:val="16"/>
                <w:lang w:eastAsia="es-CO"/>
              </w:rPr>
              <w:t>Unidad</w:t>
            </w:r>
          </w:p>
        </w:tc>
        <w:tc>
          <w:tcPr>
            <w:tcW w:w="371" w:type="pct"/>
            <w:tcBorders>
              <w:top w:val="single" w:sz="4" w:space="0" w:color="auto"/>
              <w:left w:val="nil"/>
              <w:bottom w:val="single" w:sz="4" w:space="0" w:color="auto"/>
              <w:right w:val="single" w:sz="4" w:space="0" w:color="auto"/>
            </w:tcBorders>
            <w:noWrap/>
          </w:tcPr>
          <w:p w14:paraId="13AAD4B7" w14:textId="77777777" w:rsidR="003367C7" w:rsidRPr="003F5B05" w:rsidRDefault="003367C7" w:rsidP="0004255B">
            <w:pPr>
              <w:spacing w:after="0" w:line="240" w:lineRule="auto"/>
              <w:jc w:val="center"/>
              <w:rPr>
                <w:rFonts w:ascii="Arial" w:eastAsia="Times New Roman" w:hAnsi="Arial" w:cs="Arial"/>
                <w:color w:val="000000"/>
                <w:sz w:val="16"/>
                <w:szCs w:val="16"/>
                <w:lang w:eastAsia="es-CO"/>
              </w:rPr>
            </w:pPr>
            <w:r w:rsidRPr="00D23B76">
              <w:rPr>
                <w:rFonts w:ascii="Arial" w:eastAsia="Times New Roman" w:hAnsi="Arial" w:cs="Arial"/>
                <w:color w:val="000000"/>
                <w:sz w:val="16"/>
                <w:szCs w:val="16"/>
                <w:lang w:eastAsia="es-CO"/>
              </w:rPr>
              <w:t>1</w:t>
            </w:r>
          </w:p>
        </w:tc>
      </w:tr>
      <w:tr w:rsidR="003367C7" w:rsidRPr="009029CC" w14:paraId="44E185F5" w14:textId="77777777" w:rsidTr="0004255B">
        <w:trPr>
          <w:trHeight w:val="507"/>
          <w:jc w:val="center"/>
        </w:trPr>
        <w:tc>
          <w:tcPr>
            <w:tcW w:w="308" w:type="pct"/>
            <w:vMerge/>
            <w:tcBorders>
              <w:left w:val="single" w:sz="4" w:space="0" w:color="auto"/>
              <w:right w:val="single" w:sz="4" w:space="0" w:color="auto"/>
            </w:tcBorders>
            <w:noWrap/>
            <w:vAlign w:val="center"/>
          </w:tcPr>
          <w:p w14:paraId="2C1F7BDB" w14:textId="77777777" w:rsidR="003367C7" w:rsidRPr="003F5B05" w:rsidRDefault="003367C7" w:rsidP="0004255B">
            <w:pPr>
              <w:spacing w:after="0" w:line="240" w:lineRule="auto"/>
              <w:jc w:val="both"/>
              <w:rPr>
                <w:rFonts w:ascii="Arial" w:eastAsia="Times New Roman" w:hAnsi="Arial" w:cs="Arial"/>
                <w:color w:val="000000"/>
                <w:sz w:val="16"/>
                <w:szCs w:val="16"/>
                <w:lang w:eastAsia="es-CO"/>
              </w:rPr>
            </w:pPr>
          </w:p>
        </w:tc>
        <w:tc>
          <w:tcPr>
            <w:tcW w:w="754" w:type="pct"/>
            <w:vMerge/>
            <w:tcBorders>
              <w:left w:val="nil"/>
              <w:right w:val="single" w:sz="4" w:space="0" w:color="auto"/>
            </w:tcBorders>
            <w:vAlign w:val="center"/>
          </w:tcPr>
          <w:p w14:paraId="4EDF3CF3" w14:textId="77777777" w:rsidR="003367C7" w:rsidRPr="00A14AC5" w:rsidRDefault="003367C7" w:rsidP="0004255B">
            <w:pPr>
              <w:spacing w:after="0" w:line="240" w:lineRule="auto"/>
              <w:jc w:val="both"/>
              <w:rPr>
                <w:rFonts w:ascii="Arial" w:eastAsia="Times New Roman" w:hAnsi="Arial" w:cs="Arial"/>
                <w:color w:val="000000"/>
                <w:sz w:val="16"/>
                <w:szCs w:val="16"/>
                <w:lang w:eastAsia="es-CO"/>
              </w:rPr>
            </w:pPr>
          </w:p>
        </w:tc>
        <w:tc>
          <w:tcPr>
            <w:tcW w:w="2971" w:type="pct"/>
            <w:tcBorders>
              <w:top w:val="nil"/>
              <w:left w:val="nil"/>
              <w:bottom w:val="single" w:sz="4" w:space="0" w:color="auto"/>
              <w:right w:val="single" w:sz="4" w:space="0" w:color="auto"/>
            </w:tcBorders>
            <w:vAlign w:val="center"/>
          </w:tcPr>
          <w:p w14:paraId="65321F8D" w14:textId="77777777" w:rsidR="003367C7" w:rsidRPr="00A14AC5" w:rsidRDefault="003367C7" w:rsidP="0004255B">
            <w:pPr>
              <w:spacing w:after="0" w:line="240" w:lineRule="auto"/>
              <w:jc w:val="both"/>
              <w:rPr>
                <w:rFonts w:ascii="Arial" w:eastAsia="Times New Roman" w:hAnsi="Arial" w:cs="Arial"/>
                <w:color w:val="000000"/>
                <w:sz w:val="16"/>
                <w:szCs w:val="16"/>
                <w:lang w:eastAsia="es-CO"/>
              </w:rPr>
            </w:pPr>
            <w:r w:rsidRPr="00A14AC5">
              <w:rPr>
                <w:rFonts w:ascii="Arial" w:eastAsia="Times New Roman" w:hAnsi="Arial" w:cs="Arial"/>
                <w:color w:val="000000"/>
                <w:sz w:val="16"/>
                <w:szCs w:val="16"/>
                <w:lang w:eastAsia="es-CO"/>
              </w:rPr>
              <w:t>Pañales para bebé, de acuerdo con la etapa requerida</w:t>
            </w:r>
          </w:p>
        </w:tc>
        <w:tc>
          <w:tcPr>
            <w:tcW w:w="596" w:type="pct"/>
            <w:tcBorders>
              <w:top w:val="single" w:sz="4" w:space="0" w:color="auto"/>
              <w:left w:val="nil"/>
              <w:bottom w:val="single" w:sz="4" w:space="0" w:color="auto"/>
              <w:right w:val="single" w:sz="4" w:space="0" w:color="auto"/>
            </w:tcBorders>
          </w:tcPr>
          <w:p w14:paraId="4EF145EE" w14:textId="77777777" w:rsidR="003367C7" w:rsidRPr="003F5B05" w:rsidRDefault="003367C7" w:rsidP="0004255B">
            <w:pPr>
              <w:spacing w:after="0" w:line="240" w:lineRule="auto"/>
              <w:jc w:val="center"/>
              <w:rPr>
                <w:rFonts w:ascii="Arial" w:eastAsia="Times New Roman" w:hAnsi="Arial" w:cs="Arial"/>
                <w:color w:val="000000"/>
                <w:sz w:val="16"/>
                <w:szCs w:val="16"/>
                <w:lang w:eastAsia="es-CO"/>
              </w:rPr>
            </w:pPr>
            <w:r w:rsidRPr="004705E7">
              <w:rPr>
                <w:rFonts w:ascii="Arial" w:eastAsia="Times New Roman" w:hAnsi="Arial" w:cs="Arial"/>
                <w:color w:val="000000"/>
                <w:sz w:val="16"/>
                <w:szCs w:val="16"/>
                <w:lang w:eastAsia="es-CO"/>
              </w:rPr>
              <w:t>Unidad</w:t>
            </w:r>
          </w:p>
        </w:tc>
        <w:tc>
          <w:tcPr>
            <w:tcW w:w="371" w:type="pct"/>
            <w:tcBorders>
              <w:top w:val="single" w:sz="4" w:space="0" w:color="auto"/>
              <w:left w:val="nil"/>
              <w:bottom w:val="single" w:sz="4" w:space="0" w:color="auto"/>
              <w:right w:val="single" w:sz="4" w:space="0" w:color="auto"/>
            </w:tcBorders>
            <w:noWrap/>
          </w:tcPr>
          <w:p w14:paraId="19148FE8" w14:textId="77777777" w:rsidR="003367C7" w:rsidRPr="003F5B05" w:rsidRDefault="003367C7" w:rsidP="0004255B">
            <w:pPr>
              <w:spacing w:after="0" w:line="240" w:lineRule="auto"/>
              <w:jc w:val="center"/>
              <w:rPr>
                <w:rFonts w:ascii="Arial" w:eastAsia="Times New Roman" w:hAnsi="Arial" w:cs="Arial"/>
                <w:color w:val="000000"/>
                <w:sz w:val="16"/>
                <w:szCs w:val="16"/>
                <w:lang w:eastAsia="es-CO"/>
              </w:rPr>
            </w:pPr>
            <w:r w:rsidRPr="00D23B76">
              <w:rPr>
                <w:rFonts w:ascii="Arial" w:eastAsia="Times New Roman" w:hAnsi="Arial" w:cs="Arial"/>
                <w:color w:val="000000"/>
                <w:sz w:val="16"/>
                <w:szCs w:val="16"/>
                <w:lang w:eastAsia="es-CO"/>
              </w:rPr>
              <w:t>1</w:t>
            </w:r>
          </w:p>
        </w:tc>
      </w:tr>
      <w:tr w:rsidR="003367C7" w:rsidRPr="009029CC" w14:paraId="729A0067" w14:textId="77777777" w:rsidTr="0004255B">
        <w:trPr>
          <w:trHeight w:val="507"/>
          <w:jc w:val="center"/>
        </w:trPr>
        <w:tc>
          <w:tcPr>
            <w:tcW w:w="308" w:type="pct"/>
            <w:vMerge/>
            <w:tcBorders>
              <w:left w:val="single" w:sz="4" w:space="0" w:color="auto"/>
              <w:right w:val="single" w:sz="4" w:space="0" w:color="auto"/>
            </w:tcBorders>
            <w:noWrap/>
            <w:vAlign w:val="center"/>
          </w:tcPr>
          <w:p w14:paraId="1ADCD735" w14:textId="77777777" w:rsidR="003367C7" w:rsidRPr="003F5B05" w:rsidRDefault="003367C7" w:rsidP="0004255B">
            <w:pPr>
              <w:spacing w:after="0" w:line="240" w:lineRule="auto"/>
              <w:jc w:val="both"/>
              <w:rPr>
                <w:rFonts w:ascii="Arial" w:eastAsia="Times New Roman" w:hAnsi="Arial" w:cs="Arial"/>
                <w:color w:val="000000"/>
                <w:sz w:val="16"/>
                <w:szCs w:val="16"/>
                <w:lang w:eastAsia="es-CO"/>
              </w:rPr>
            </w:pPr>
          </w:p>
        </w:tc>
        <w:tc>
          <w:tcPr>
            <w:tcW w:w="754" w:type="pct"/>
            <w:vMerge/>
            <w:tcBorders>
              <w:left w:val="nil"/>
              <w:right w:val="single" w:sz="4" w:space="0" w:color="auto"/>
            </w:tcBorders>
            <w:vAlign w:val="center"/>
          </w:tcPr>
          <w:p w14:paraId="2538BF82" w14:textId="77777777" w:rsidR="003367C7" w:rsidRPr="00A14AC5" w:rsidRDefault="003367C7" w:rsidP="0004255B">
            <w:pPr>
              <w:spacing w:after="0" w:line="240" w:lineRule="auto"/>
              <w:jc w:val="both"/>
              <w:rPr>
                <w:rFonts w:ascii="Arial" w:eastAsia="Times New Roman" w:hAnsi="Arial" w:cs="Arial"/>
                <w:color w:val="000000"/>
                <w:sz w:val="16"/>
                <w:szCs w:val="16"/>
                <w:lang w:eastAsia="es-CO"/>
              </w:rPr>
            </w:pPr>
          </w:p>
        </w:tc>
        <w:tc>
          <w:tcPr>
            <w:tcW w:w="2971" w:type="pct"/>
            <w:tcBorders>
              <w:top w:val="nil"/>
              <w:left w:val="nil"/>
              <w:bottom w:val="single" w:sz="4" w:space="0" w:color="auto"/>
              <w:right w:val="single" w:sz="4" w:space="0" w:color="auto"/>
            </w:tcBorders>
            <w:vAlign w:val="center"/>
          </w:tcPr>
          <w:p w14:paraId="0D179AFF" w14:textId="77777777" w:rsidR="003367C7" w:rsidRPr="00A14AC5" w:rsidRDefault="003367C7" w:rsidP="0004255B">
            <w:pPr>
              <w:spacing w:after="0" w:line="240" w:lineRule="auto"/>
              <w:jc w:val="both"/>
              <w:rPr>
                <w:rFonts w:ascii="Arial" w:eastAsia="Times New Roman" w:hAnsi="Arial" w:cs="Arial"/>
                <w:color w:val="000000"/>
                <w:sz w:val="16"/>
                <w:szCs w:val="16"/>
                <w:lang w:eastAsia="es-CO"/>
              </w:rPr>
            </w:pPr>
            <w:r w:rsidRPr="00A14AC5">
              <w:rPr>
                <w:rFonts w:ascii="Arial" w:eastAsia="Times New Roman" w:hAnsi="Arial" w:cs="Arial"/>
                <w:color w:val="000000"/>
                <w:sz w:val="16"/>
                <w:szCs w:val="16"/>
                <w:lang w:eastAsia="es-CO"/>
              </w:rPr>
              <w:t>Máquinas de afeitar de tres hojas con banda lubricante.</w:t>
            </w:r>
          </w:p>
          <w:p w14:paraId="5DA1E806" w14:textId="77777777" w:rsidR="003367C7" w:rsidRPr="00A14AC5" w:rsidRDefault="003367C7" w:rsidP="0004255B">
            <w:pPr>
              <w:spacing w:after="0" w:line="240" w:lineRule="auto"/>
              <w:jc w:val="both"/>
              <w:rPr>
                <w:rFonts w:ascii="Arial" w:eastAsia="Times New Roman" w:hAnsi="Arial" w:cs="Arial"/>
                <w:color w:val="000000"/>
                <w:sz w:val="16"/>
                <w:szCs w:val="16"/>
                <w:lang w:eastAsia="es-CO"/>
              </w:rPr>
            </w:pPr>
          </w:p>
        </w:tc>
        <w:tc>
          <w:tcPr>
            <w:tcW w:w="596" w:type="pct"/>
            <w:tcBorders>
              <w:top w:val="single" w:sz="4" w:space="0" w:color="auto"/>
              <w:left w:val="nil"/>
              <w:bottom w:val="single" w:sz="4" w:space="0" w:color="auto"/>
              <w:right w:val="single" w:sz="4" w:space="0" w:color="auto"/>
            </w:tcBorders>
          </w:tcPr>
          <w:p w14:paraId="274F21A5" w14:textId="77777777" w:rsidR="003367C7" w:rsidRPr="003F5B05" w:rsidRDefault="003367C7" w:rsidP="0004255B">
            <w:pPr>
              <w:spacing w:after="0" w:line="240" w:lineRule="auto"/>
              <w:jc w:val="center"/>
              <w:rPr>
                <w:rFonts w:ascii="Arial" w:eastAsia="Times New Roman" w:hAnsi="Arial" w:cs="Arial"/>
                <w:color w:val="000000"/>
                <w:sz w:val="16"/>
                <w:szCs w:val="16"/>
                <w:lang w:eastAsia="es-CO"/>
              </w:rPr>
            </w:pPr>
            <w:r w:rsidRPr="004705E7">
              <w:rPr>
                <w:rFonts w:ascii="Arial" w:eastAsia="Times New Roman" w:hAnsi="Arial" w:cs="Arial"/>
                <w:color w:val="000000"/>
                <w:sz w:val="16"/>
                <w:szCs w:val="16"/>
                <w:lang w:eastAsia="es-CO"/>
              </w:rPr>
              <w:t>Unidad</w:t>
            </w:r>
          </w:p>
        </w:tc>
        <w:tc>
          <w:tcPr>
            <w:tcW w:w="371" w:type="pct"/>
            <w:tcBorders>
              <w:top w:val="single" w:sz="4" w:space="0" w:color="auto"/>
              <w:left w:val="nil"/>
              <w:bottom w:val="single" w:sz="4" w:space="0" w:color="auto"/>
              <w:right w:val="single" w:sz="4" w:space="0" w:color="auto"/>
            </w:tcBorders>
            <w:noWrap/>
          </w:tcPr>
          <w:p w14:paraId="21CA8D43" w14:textId="77777777" w:rsidR="003367C7" w:rsidRPr="003F5B05" w:rsidRDefault="003367C7" w:rsidP="0004255B">
            <w:pPr>
              <w:spacing w:after="0" w:line="240" w:lineRule="auto"/>
              <w:jc w:val="center"/>
              <w:rPr>
                <w:rFonts w:ascii="Arial" w:eastAsia="Times New Roman" w:hAnsi="Arial" w:cs="Arial"/>
                <w:color w:val="000000"/>
                <w:sz w:val="16"/>
                <w:szCs w:val="16"/>
                <w:lang w:eastAsia="es-CO"/>
              </w:rPr>
            </w:pPr>
            <w:r w:rsidRPr="00D23B76">
              <w:rPr>
                <w:rFonts w:ascii="Arial" w:eastAsia="Times New Roman" w:hAnsi="Arial" w:cs="Arial"/>
                <w:color w:val="000000"/>
                <w:sz w:val="16"/>
                <w:szCs w:val="16"/>
                <w:lang w:eastAsia="es-CO"/>
              </w:rPr>
              <w:t>1</w:t>
            </w:r>
          </w:p>
        </w:tc>
      </w:tr>
      <w:tr w:rsidR="003367C7" w:rsidRPr="009029CC" w14:paraId="2D1261B6" w14:textId="77777777" w:rsidTr="0004255B">
        <w:trPr>
          <w:trHeight w:val="507"/>
          <w:jc w:val="center"/>
        </w:trPr>
        <w:tc>
          <w:tcPr>
            <w:tcW w:w="308" w:type="pct"/>
            <w:vMerge/>
            <w:tcBorders>
              <w:left w:val="single" w:sz="4" w:space="0" w:color="auto"/>
              <w:right w:val="single" w:sz="4" w:space="0" w:color="auto"/>
            </w:tcBorders>
            <w:noWrap/>
            <w:vAlign w:val="center"/>
          </w:tcPr>
          <w:p w14:paraId="190E710C" w14:textId="77777777" w:rsidR="003367C7" w:rsidRPr="003F5B05" w:rsidRDefault="003367C7" w:rsidP="0004255B">
            <w:pPr>
              <w:spacing w:after="0" w:line="240" w:lineRule="auto"/>
              <w:jc w:val="both"/>
              <w:rPr>
                <w:rFonts w:ascii="Arial" w:eastAsia="Times New Roman" w:hAnsi="Arial" w:cs="Arial"/>
                <w:color w:val="000000"/>
                <w:sz w:val="16"/>
                <w:szCs w:val="16"/>
                <w:lang w:eastAsia="es-CO"/>
              </w:rPr>
            </w:pPr>
          </w:p>
        </w:tc>
        <w:tc>
          <w:tcPr>
            <w:tcW w:w="754" w:type="pct"/>
            <w:vMerge/>
            <w:tcBorders>
              <w:left w:val="nil"/>
              <w:right w:val="single" w:sz="4" w:space="0" w:color="auto"/>
            </w:tcBorders>
            <w:vAlign w:val="center"/>
          </w:tcPr>
          <w:p w14:paraId="5A1395FA" w14:textId="77777777" w:rsidR="003367C7" w:rsidRPr="00A14AC5" w:rsidRDefault="003367C7" w:rsidP="0004255B">
            <w:pPr>
              <w:spacing w:after="0" w:line="240" w:lineRule="auto"/>
              <w:jc w:val="both"/>
              <w:rPr>
                <w:rFonts w:ascii="Arial" w:eastAsia="Times New Roman" w:hAnsi="Arial" w:cs="Arial"/>
                <w:color w:val="000000"/>
                <w:sz w:val="16"/>
                <w:szCs w:val="16"/>
                <w:lang w:eastAsia="es-CO"/>
              </w:rPr>
            </w:pPr>
          </w:p>
        </w:tc>
        <w:tc>
          <w:tcPr>
            <w:tcW w:w="2971" w:type="pct"/>
            <w:tcBorders>
              <w:top w:val="nil"/>
              <w:left w:val="nil"/>
              <w:bottom w:val="single" w:sz="4" w:space="0" w:color="auto"/>
              <w:right w:val="single" w:sz="4" w:space="0" w:color="auto"/>
            </w:tcBorders>
            <w:vAlign w:val="center"/>
          </w:tcPr>
          <w:p w14:paraId="3C6D6FA3" w14:textId="77777777" w:rsidR="003367C7" w:rsidRPr="00A14AC5" w:rsidRDefault="003367C7" w:rsidP="0004255B">
            <w:pPr>
              <w:spacing w:after="0" w:line="240" w:lineRule="auto"/>
              <w:jc w:val="both"/>
              <w:rPr>
                <w:rFonts w:ascii="Arial" w:eastAsia="Times New Roman" w:hAnsi="Arial" w:cs="Arial"/>
                <w:color w:val="000000"/>
                <w:sz w:val="16"/>
                <w:szCs w:val="16"/>
                <w:lang w:eastAsia="es-CO"/>
              </w:rPr>
            </w:pPr>
            <w:r w:rsidRPr="00A14AC5">
              <w:rPr>
                <w:rFonts w:ascii="Arial" w:eastAsia="Times New Roman" w:hAnsi="Arial" w:cs="Arial"/>
                <w:color w:val="000000"/>
                <w:sz w:val="16"/>
                <w:szCs w:val="16"/>
                <w:lang w:eastAsia="es-CO"/>
              </w:rPr>
              <w:t>Jabón de lavar de 300 gramos.</w:t>
            </w:r>
          </w:p>
          <w:p w14:paraId="4D60958F" w14:textId="77777777" w:rsidR="003367C7" w:rsidRPr="00A14AC5" w:rsidRDefault="003367C7" w:rsidP="0004255B">
            <w:pPr>
              <w:spacing w:after="0" w:line="240" w:lineRule="auto"/>
              <w:jc w:val="both"/>
              <w:rPr>
                <w:rFonts w:ascii="Arial" w:eastAsia="Times New Roman" w:hAnsi="Arial" w:cs="Arial"/>
                <w:color w:val="000000"/>
                <w:sz w:val="16"/>
                <w:szCs w:val="16"/>
                <w:lang w:eastAsia="es-CO"/>
              </w:rPr>
            </w:pPr>
          </w:p>
        </w:tc>
        <w:tc>
          <w:tcPr>
            <w:tcW w:w="596" w:type="pct"/>
            <w:tcBorders>
              <w:top w:val="single" w:sz="4" w:space="0" w:color="auto"/>
              <w:left w:val="nil"/>
              <w:bottom w:val="single" w:sz="4" w:space="0" w:color="auto"/>
              <w:right w:val="single" w:sz="4" w:space="0" w:color="auto"/>
            </w:tcBorders>
          </w:tcPr>
          <w:p w14:paraId="0D566485" w14:textId="77777777" w:rsidR="003367C7" w:rsidRPr="003F5B05" w:rsidRDefault="003367C7" w:rsidP="0004255B">
            <w:pPr>
              <w:spacing w:after="0" w:line="240" w:lineRule="auto"/>
              <w:jc w:val="center"/>
              <w:rPr>
                <w:rFonts w:ascii="Arial" w:eastAsia="Times New Roman" w:hAnsi="Arial" w:cs="Arial"/>
                <w:color w:val="000000"/>
                <w:sz w:val="16"/>
                <w:szCs w:val="16"/>
                <w:lang w:eastAsia="es-CO"/>
              </w:rPr>
            </w:pPr>
            <w:r w:rsidRPr="004705E7">
              <w:rPr>
                <w:rFonts w:ascii="Arial" w:eastAsia="Times New Roman" w:hAnsi="Arial" w:cs="Arial"/>
                <w:color w:val="000000"/>
                <w:sz w:val="16"/>
                <w:szCs w:val="16"/>
                <w:lang w:eastAsia="es-CO"/>
              </w:rPr>
              <w:t>Unidad</w:t>
            </w:r>
          </w:p>
        </w:tc>
        <w:tc>
          <w:tcPr>
            <w:tcW w:w="371" w:type="pct"/>
            <w:tcBorders>
              <w:top w:val="single" w:sz="4" w:space="0" w:color="auto"/>
              <w:left w:val="nil"/>
              <w:bottom w:val="single" w:sz="4" w:space="0" w:color="auto"/>
              <w:right w:val="single" w:sz="4" w:space="0" w:color="auto"/>
            </w:tcBorders>
            <w:noWrap/>
          </w:tcPr>
          <w:p w14:paraId="465B066D" w14:textId="77777777" w:rsidR="003367C7" w:rsidRPr="003F5B05" w:rsidRDefault="003367C7" w:rsidP="0004255B">
            <w:pPr>
              <w:spacing w:after="0" w:line="240" w:lineRule="auto"/>
              <w:jc w:val="center"/>
              <w:rPr>
                <w:rFonts w:ascii="Arial" w:eastAsia="Times New Roman" w:hAnsi="Arial" w:cs="Arial"/>
                <w:color w:val="000000"/>
                <w:sz w:val="16"/>
                <w:szCs w:val="16"/>
                <w:lang w:eastAsia="es-CO"/>
              </w:rPr>
            </w:pPr>
            <w:r w:rsidRPr="00D23B76">
              <w:rPr>
                <w:rFonts w:ascii="Arial" w:eastAsia="Times New Roman" w:hAnsi="Arial" w:cs="Arial"/>
                <w:color w:val="000000"/>
                <w:sz w:val="16"/>
                <w:szCs w:val="16"/>
                <w:lang w:eastAsia="es-CO"/>
              </w:rPr>
              <w:t>1</w:t>
            </w:r>
          </w:p>
        </w:tc>
      </w:tr>
      <w:tr w:rsidR="003367C7" w:rsidRPr="009029CC" w14:paraId="3157F0FD" w14:textId="77777777" w:rsidTr="0004255B">
        <w:trPr>
          <w:trHeight w:val="507"/>
          <w:jc w:val="center"/>
        </w:trPr>
        <w:tc>
          <w:tcPr>
            <w:tcW w:w="308" w:type="pct"/>
            <w:vMerge/>
            <w:tcBorders>
              <w:left w:val="single" w:sz="4" w:space="0" w:color="auto"/>
              <w:bottom w:val="single" w:sz="4" w:space="0" w:color="auto"/>
              <w:right w:val="single" w:sz="4" w:space="0" w:color="auto"/>
            </w:tcBorders>
            <w:noWrap/>
            <w:vAlign w:val="center"/>
          </w:tcPr>
          <w:p w14:paraId="353B3BFD" w14:textId="77777777" w:rsidR="003367C7" w:rsidRPr="003F5B05" w:rsidRDefault="003367C7" w:rsidP="0004255B">
            <w:pPr>
              <w:spacing w:after="0" w:line="240" w:lineRule="auto"/>
              <w:jc w:val="both"/>
              <w:rPr>
                <w:rFonts w:ascii="Arial" w:eastAsia="Times New Roman" w:hAnsi="Arial" w:cs="Arial"/>
                <w:color w:val="000000"/>
                <w:sz w:val="16"/>
                <w:szCs w:val="16"/>
                <w:lang w:eastAsia="es-CO"/>
              </w:rPr>
            </w:pPr>
          </w:p>
        </w:tc>
        <w:tc>
          <w:tcPr>
            <w:tcW w:w="754" w:type="pct"/>
            <w:vMerge/>
            <w:tcBorders>
              <w:left w:val="nil"/>
              <w:bottom w:val="single" w:sz="4" w:space="0" w:color="auto"/>
              <w:right w:val="single" w:sz="4" w:space="0" w:color="auto"/>
            </w:tcBorders>
            <w:vAlign w:val="center"/>
          </w:tcPr>
          <w:p w14:paraId="3C792D94" w14:textId="77777777" w:rsidR="003367C7" w:rsidRPr="00A14AC5" w:rsidRDefault="003367C7" w:rsidP="0004255B">
            <w:pPr>
              <w:spacing w:after="0" w:line="240" w:lineRule="auto"/>
              <w:jc w:val="both"/>
              <w:rPr>
                <w:rFonts w:ascii="Arial" w:eastAsia="Times New Roman" w:hAnsi="Arial" w:cs="Arial"/>
                <w:color w:val="000000"/>
                <w:sz w:val="16"/>
                <w:szCs w:val="16"/>
                <w:lang w:eastAsia="es-CO"/>
              </w:rPr>
            </w:pPr>
          </w:p>
        </w:tc>
        <w:tc>
          <w:tcPr>
            <w:tcW w:w="2971" w:type="pct"/>
            <w:tcBorders>
              <w:top w:val="nil"/>
              <w:left w:val="nil"/>
              <w:bottom w:val="single" w:sz="4" w:space="0" w:color="auto"/>
              <w:right w:val="single" w:sz="4" w:space="0" w:color="auto"/>
            </w:tcBorders>
            <w:vAlign w:val="center"/>
          </w:tcPr>
          <w:p w14:paraId="0FD66A59" w14:textId="77777777" w:rsidR="003367C7" w:rsidRPr="00A14AC5" w:rsidRDefault="003367C7" w:rsidP="0004255B">
            <w:pPr>
              <w:spacing w:after="0" w:line="240" w:lineRule="auto"/>
              <w:jc w:val="both"/>
              <w:rPr>
                <w:rFonts w:ascii="Arial" w:eastAsia="Times New Roman" w:hAnsi="Arial" w:cs="Arial"/>
                <w:color w:val="000000"/>
                <w:sz w:val="16"/>
                <w:szCs w:val="16"/>
                <w:lang w:eastAsia="es-CO"/>
              </w:rPr>
            </w:pPr>
            <w:r w:rsidRPr="00A14AC5">
              <w:rPr>
                <w:rFonts w:ascii="Arial" w:eastAsia="Times New Roman" w:hAnsi="Arial" w:cs="Arial"/>
                <w:color w:val="000000"/>
                <w:sz w:val="16"/>
                <w:szCs w:val="16"/>
                <w:lang w:eastAsia="es-CO"/>
              </w:rPr>
              <w:t>Pañitos húmedos, paquete por ochenta (80) unidades</w:t>
            </w:r>
          </w:p>
        </w:tc>
        <w:tc>
          <w:tcPr>
            <w:tcW w:w="596" w:type="pct"/>
            <w:tcBorders>
              <w:top w:val="single" w:sz="4" w:space="0" w:color="auto"/>
              <w:left w:val="nil"/>
              <w:bottom w:val="single" w:sz="4" w:space="0" w:color="auto"/>
              <w:right w:val="single" w:sz="4" w:space="0" w:color="auto"/>
            </w:tcBorders>
          </w:tcPr>
          <w:p w14:paraId="2FBA9B2B" w14:textId="77777777" w:rsidR="003367C7" w:rsidRPr="003F5B05" w:rsidRDefault="003367C7" w:rsidP="0004255B">
            <w:pPr>
              <w:spacing w:after="0" w:line="240" w:lineRule="auto"/>
              <w:jc w:val="center"/>
              <w:rPr>
                <w:rFonts w:ascii="Arial" w:eastAsia="Times New Roman" w:hAnsi="Arial" w:cs="Arial"/>
                <w:color w:val="000000"/>
                <w:sz w:val="16"/>
                <w:szCs w:val="16"/>
                <w:lang w:eastAsia="es-CO"/>
              </w:rPr>
            </w:pPr>
            <w:r w:rsidRPr="004705E7">
              <w:rPr>
                <w:rFonts w:ascii="Arial" w:eastAsia="Times New Roman" w:hAnsi="Arial" w:cs="Arial"/>
                <w:color w:val="000000"/>
                <w:sz w:val="16"/>
                <w:szCs w:val="16"/>
                <w:lang w:eastAsia="es-CO"/>
              </w:rPr>
              <w:t>Unidad</w:t>
            </w:r>
          </w:p>
        </w:tc>
        <w:tc>
          <w:tcPr>
            <w:tcW w:w="371" w:type="pct"/>
            <w:tcBorders>
              <w:top w:val="single" w:sz="4" w:space="0" w:color="auto"/>
              <w:left w:val="nil"/>
              <w:bottom w:val="single" w:sz="4" w:space="0" w:color="auto"/>
              <w:right w:val="single" w:sz="4" w:space="0" w:color="auto"/>
            </w:tcBorders>
            <w:noWrap/>
          </w:tcPr>
          <w:p w14:paraId="24DF9B5C" w14:textId="77777777" w:rsidR="003367C7" w:rsidRPr="003F5B05" w:rsidRDefault="003367C7" w:rsidP="0004255B">
            <w:pPr>
              <w:spacing w:after="0" w:line="240" w:lineRule="auto"/>
              <w:jc w:val="center"/>
              <w:rPr>
                <w:rFonts w:ascii="Arial" w:eastAsia="Times New Roman" w:hAnsi="Arial" w:cs="Arial"/>
                <w:color w:val="000000"/>
                <w:sz w:val="16"/>
                <w:szCs w:val="16"/>
                <w:lang w:eastAsia="es-CO"/>
              </w:rPr>
            </w:pPr>
            <w:r w:rsidRPr="00D23B76">
              <w:rPr>
                <w:rFonts w:ascii="Arial" w:eastAsia="Times New Roman" w:hAnsi="Arial" w:cs="Arial"/>
                <w:color w:val="000000"/>
                <w:sz w:val="16"/>
                <w:szCs w:val="16"/>
                <w:lang w:eastAsia="es-CO"/>
              </w:rPr>
              <w:t>1</w:t>
            </w:r>
          </w:p>
        </w:tc>
      </w:tr>
      <w:tr w:rsidR="003367C7" w:rsidRPr="009029CC" w14:paraId="22E6F9A5" w14:textId="77777777" w:rsidTr="0004255B">
        <w:trPr>
          <w:trHeight w:val="1995"/>
          <w:jc w:val="center"/>
        </w:trPr>
        <w:tc>
          <w:tcPr>
            <w:tcW w:w="308" w:type="pct"/>
            <w:tcBorders>
              <w:top w:val="nil"/>
              <w:left w:val="single" w:sz="4" w:space="0" w:color="auto"/>
              <w:bottom w:val="single" w:sz="4" w:space="0" w:color="auto"/>
              <w:right w:val="single" w:sz="4" w:space="0" w:color="auto"/>
            </w:tcBorders>
            <w:noWrap/>
            <w:vAlign w:val="center"/>
            <w:hideMark/>
          </w:tcPr>
          <w:p w14:paraId="15C4E837" w14:textId="77777777" w:rsidR="003367C7" w:rsidRPr="003F5B05" w:rsidRDefault="003367C7" w:rsidP="0004255B">
            <w:pPr>
              <w:spacing w:after="0" w:line="240" w:lineRule="auto"/>
              <w:jc w:val="both"/>
              <w:rPr>
                <w:rFonts w:ascii="Arial" w:eastAsia="Times New Roman" w:hAnsi="Arial" w:cs="Arial"/>
                <w:color w:val="000000"/>
                <w:sz w:val="16"/>
                <w:szCs w:val="16"/>
                <w:lang w:eastAsia="es-CO"/>
              </w:rPr>
            </w:pPr>
            <w:r w:rsidRPr="003F5B05">
              <w:rPr>
                <w:rFonts w:ascii="Arial" w:eastAsia="Times New Roman" w:hAnsi="Arial" w:cs="Arial"/>
                <w:color w:val="000000"/>
                <w:sz w:val="16"/>
                <w:szCs w:val="16"/>
                <w:lang w:eastAsia="es-CO"/>
              </w:rPr>
              <w:t>9</w:t>
            </w:r>
          </w:p>
        </w:tc>
        <w:tc>
          <w:tcPr>
            <w:tcW w:w="754" w:type="pct"/>
            <w:tcBorders>
              <w:top w:val="nil"/>
              <w:left w:val="nil"/>
              <w:bottom w:val="single" w:sz="4" w:space="0" w:color="auto"/>
              <w:right w:val="single" w:sz="4" w:space="0" w:color="auto"/>
            </w:tcBorders>
            <w:vAlign w:val="center"/>
            <w:hideMark/>
          </w:tcPr>
          <w:p w14:paraId="3E0D3257" w14:textId="77777777" w:rsidR="003367C7" w:rsidRPr="003F5B05" w:rsidRDefault="003367C7" w:rsidP="0004255B">
            <w:pPr>
              <w:spacing w:after="0" w:line="240" w:lineRule="auto"/>
              <w:jc w:val="both"/>
              <w:rPr>
                <w:rFonts w:ascii="Arial" w:eastAsia="Times New Roman" w:hAnsi="Arial" w:cs="Arial"/>
                <w:color w:val="000000"/>
                <w:sz w:val="16"/>
                <w:szCs w:val="16"/>
                <w:lang w:eastAsia="es-CO"/>
              </w:rPr>
            </w:pPr>
            <w:r w:rsidRPr="003F5B05">
              <w:rPr>
                <w:rFonts w:ascii="Arial" w:eastAsia="Times New Roman" w:hAnsi="Arial" w:cs="Arial"/>
                <w:color w:val="000000"/>
                <w:sz w:val="16"/>
                <w:szCs w:val="16"/>
                <w:lang w:eastAsia="es-CO"/>
              </w:rPr>
              <w:t xml:space="preserve">Transporte </w:t>
            </w:r>
            <w:r w:rsidRPr="003F5B05">
              <w:rPr>
                <w:rFonts w:ascii="Arial" w:eastAsia="Times New Roman" w:hAnsi="Arial" w:cs="Arial"/>
                <w:color w:val="000000"/>
                <w:sz w:val="16"/>
                <w:szCs w:val="16"/>
                <w:lang w:eastAsia="es-CO"/>
              </w:rPr>
              <w:br/>
              <w:t>(entrada a casa refugio o luego de trámite de gestiones, según el caso)</w:t>
            </w:r>
          </w:p>
        </w:tc>
        <w:tc>
          <w:tcPr>
            <w:tcW w:w="2971" w:type="pct"/>
            <w:tcBorders>
              <w:top w:val="nil"/>
              <w:left w:val="nil"/>
              <w:bottom w:val="single" w:sz="4" w:space="0" w:color="auto"/>
              <w:right w:val="single" w:sz="4" w:space="0" w:color="auto"/>
            </w:tcBorders>
            <w:vAlign w:val="center"/>
            <w:hideMark/>
          </w:tcPr>
          <w:p w14:paraId="1B50FB77" w14:textId="77777777" w:rsidR="003367C7" w:rsidRPr="003F5B05" w:rsidRDefault="003367C7" w:rsidP="0004255B">
            <w:pPr>
              <w:spacing w:after="0" w:line="240" w:lineRule="auto"/>
              <w:jc w:val="both"/>
              <w:rPr>
                <w:rFonts w:ascii="Arial" w:eastAsia="Times New Roman" w:hAnsi="Arial" w:cs="Arial"/>
                <w:color w:val="000000"/>
                <w:sz w:val="16"/>
                <w:szCs w:val="16"/>
                <w:lang w:eastAsia="es-CO"/>
              </w:rPr>
            </w:pPr>
            <w:r w:rsidRPr="003F5B05">
              <w:rPr>
                <w:rFonts w:ascii="Arial" w:eastAsia="Times New Roman" w:hAnsi="Arial" w:cs="Arial"/>
                <w:color w:val="000000"/>
                <w:sz w:val="16"/>
                <w:szCs w:val="16"/>
                <w:lang w:eastAsia="es-CO"/>
              </w:rPr>
              <w:t>Prestación del servicio de transporte en la ciudad de Bucaramanga para el ingreso de las víctimas al alojamiento temporal y para la realización de las gestiones correspondientes orientadas a la obtención de medidas de protección, así como la atención en salud y/o jurídica a que haya lugar.</w:t>
            </w:r>
          </w:p>
          <w:p w14:paraId="0CCBBF21" w14:textId="77777777" w:rsidR="003367C7" w:rsidRPr="003F5B05" w:rsidRDefault="003367C7" w:rsidP="0004255B">
            <w:pPr>
              <w:spacing w:after="0" w:line="240" w:lineRule="auto"/>
              <w:jc w:val="both"/>
              <w:rPr>
                <w:rFonts w:ascii="Arial" w:eastAsia="Times New Roman" w:hAnsi="Arial" w:cs="Arial"/>
                <w:color w:val="000000"/>
                <w:sz w:val="16"/>
                <w:szCs w:val="16"/>
                <w:lang w:eastAsia="es-CO"/>
              </w:rPr>
            </w:pPr>
          </w:p>
          <w:p w14:paraId="7F6FFF9E" w14:textId="77777777" w:rsidR="003367C7" w:rsidRPr="003F5B05" w:rsidRDefault="003367C7" w:rsidP="0004255B">
            <w:pPr>
              <w:spacing w:after="0" w:line="240" w:lineRule="auto"/>
              <w:jc w:val="both"/>
              <w:rPr>
                <w:rFonts w:ascii="Arial" w:eastAsia="Times New Roman" w:hAnsi="Arial" w:cs="Arial"/>
                <w:color w:val="000000"/>
                <w:sz w:val="16"/>
                <w:szCs w:val="16"/>
                <w:lang w:eastAsia="es-CO"/>
              </w:rPr>
            </w:pPr>
            <w:r w:rsidRPr="003F5B05">
              <w:rPr>
                <w:rFonts w:ascii="Arial" w:eastAsia="Times New Roman" w:hAnsi="Arial" w:cs="Arial"/>
                <w:color w:val="000000"/>
                <w:sz w:val="16"/>
                <w:szCs w:val="16"/>
                <w:lang w:eastAsia="es-CO"/>
              </w:rPr>
              <w:t>La unidad de medida corresponderá a ruta de entrada por núcleo familiar, cubriendo de uno (1) a tres (3) integrantes.</w:t>
            </w:r>
          </w:p>
          <w:p w14:paraId="06AE5E2B" w14:textId="77777777" w:rsidR="003367C7" w:rsidRPr="003F5B05" w:rsidRDefault="003367C7" w:rsidP="0004255B">
            <w:pPr>
              <w:spacing w:after="0" w:line="240" w:lineRule="auto"/>
              <w:jc w:val="both"/>
              <w:rPr>
                <w:rFonts w:ascii="Arial" w:eastAsia="Times New Roman" w:hAnsi="Arial" w:cs="Arial"/>
                <w:color w:val="000000"/>
                <w:sz w:val="16"/>
                <w:szCs w:val="16"/>
                <w:lang w:eastAsia="es-CO"/>
              </w:rPr>
            </w:pPr>
          </w:p>
          <w:p w14:paraId="6A5F3E35" w14:textId="77777777" w:rsidR="003367C7" w:rsidRPr="003F5B05" w:rsidRDefault="003367C7" w:rsidP="0004255B">
            <w:pPr>
              <w:spacing w:after="0" w:line="240" w:lineRule="auto"/>
              <w:jc w:val="both"/>
              <w:rPr>
                <w:rFonts w:ascii="Arial" w:eastAsia="Times New Roman" w:hAnsi="Arial" w:cs="Arial"/>
                <w:color w:val="000000"/>
                <w:sz w:val="16"/>
                <w:szCs w:val="16"/>
                <w:lang w:eastAsia="es-CO"/>
              </w:rPr>
            </w:pPr>
            <w:r w:rsidRPr="003F5B05">
              <w:rPr>
                <w:rFonts w:ascii="Arial" w:eastAsia="Times New Roman" w:hAnsi="Arial" w:cs="Arial"/>
                <w:color w:val="000000"/>
                <w:sz w:val="16"/>
                <w:szCs w:val="16"/>
                <w:lang w:eastAsia="es-CO"/>
              </w:rPr>
              <w:t>Cuando el núcleo familiar esté conformado entre cuatro (4) y seis (6) integrantes, el valor se aplicará de manera doble, teniendo en cuenta la capacidad máxima de un vehículo de servicio público de cinco (5) pasajeros y que, en la mayoría de los casos, el núcleo familiar estará acompañado por el profesional que requiera la atención del caso.</w:t>
            </w:r>
          </w:p>
          <w:p w14:paraId="62E265FF" w14:textId="77777777" w:rsidR="003367C7" w:rsidRPr="003F5B05" w:rsidRDefault="003367C7" w:rsidP="0004255B">
            <w:pPr>
              <w:spacing w:after="0" w:line="240" w:lineRule="auto"/>
              <w:jc w:val="both"/>
              <w:rPr>
                <w:rFonts w:ascii="Arial" w:eastAsia="Times New Roman" w:hAnsi="Arial" w:cs="Arial"/>
                <w:color w:val="000000"/>
                <w:sz w:val="16"/>
                <w:szCs w:val="16"/>
                <w:lang w:eastAsia="es-CO"/>
              </w:rPr>
            </w:pPr>
          </w:p>
        </w:tc>
        <w:tc>
          <w:tcPr>
            <w:tcW w:w="596" w:type="pct"/>
            <w:tcBorders>
              <w:top w:val="nil"/>
              <w:left w:val="nil"/>
              <w:bottom w:val="single" w:sz="4" w:space="0" w:color="auto"/>
              <w:right w:val="single" w:sz="4" w:space="0" w:color="auto"/>
            </w:tcBorders>
            <w:vAlign w:val="center"/>
            <w:hideMark/>
          </w:tcPr>
          <w:p w14:paraId="226FD350" w14:textId="77777777" w:rsidR="003367C7" w:rsidRPr="003F5B05" w:rsidRDefault="003367C7" w:rsidP="0004255B">
            <w:pPr>
              <w:spacing w:after="0" w:line="240" w:lineRule="auto"/>
              <w:jc w:val="center"/>
              <w:rPr>
                <w:rFonts w:ascii="Arial" w:eastAsia="Times New Roman" w:hAnsi="Arial" w:cs="Arial"/>
                <w:color w:val="000000"/>
                <w:sz w:val="16"/>
                <w:szCs w:val="16"/>
                <w:lang w:eastAsia="es-CO"/>
              </w:rPr>
            </w:pPr>
            <w:r w:rsidRPr="003F5B05">
              <w:rPr>
                <w:rFonts w:ascii="Arial" w:eastAsia="Times New Roman" w:hAnsi="Arial" w:cs="Arial"/>
                <w:color w:val="000000"/>
                <w:sz w:val="16"/>
                <w:szCs w:val="16"/>
                <w:lang w:eastAsia="es-CO"/>
              </w:rPr>
              <w:t>Unidad</w:t>
            </w:r>
          </w:p>
        </w:tc>
        <w:tc>
          <w:tcPr>
            <w:tcW w:w="371" w:type="pct"/>
            <w:tcBorders>
              <w:top w:val="nil"/>
              <w:left w:val="nil"/>
              <w:bottom w:val="single" w:sz="4" w:space="0" w:color="auto"/>
              <w:right w:val="single" w:sz="4" w:space="0" w:color="auto"/>
            </w:tcBorders>
            <w:noWrap/>
            <w:vAlign w:val="center"/>
            <w:hideMark/>
          </w:tcPr>
          <w:p w14:paraId="370A5837" w14:textId="77777777" w:rsidR="003367C7" w:rsidRPr="003F5B05" w:rsidRDefault="003367C7" w:rsidP="0004255B">
            <w:pPr>
              <w:spacing w:after="0" w:line="240" w:lineRule="auto"/>
              <w:jc w:val="center"/>
              <w:rPr>
                <w:rFonts w:ascii="Arial" w:eastAsia="Times New Roman" w:hAnsi="Arial" w:cs="Arial"/>
                <w:color w:val="000000"/>
                <w:sz w:val="16"/>
                <w:szCs w:val="16"/>
                <w:lang w:eastAsia="es-CO"/>
              </w:rPr>
            </w:pPr>
            <w:r w:rsidRPr="003F5B05">
              <w:rPr>
                <w:rFonts w:ascii="Arial" w:eastAsia="Times New Roman" w:hAnsi="Arial" w:cs="Arial"/>
                <w:color w:val="000000"/>
                <w:sz w:val="16"/>
                <w:szCs w:val="16"/>
                <w:lang w:eastAsia="es-CO"/>
              </w:rPr>
              <w:t>1</w:t>
            </w:r>
          </w:p>
        </w:tc>
      </w:tr>
      <w:tr w:rsidR="003367C7" w:rsidRPr="009029CC" w14:paraId="0BE38CCB" w14:textId="77777777" w:rsidTr="0004255B">
        <w:trPr>
          <w:trHeight w:val="1260"/>
          <w:jc w:val="center"/>
        </w:trPr>
        <w:tc>
          <w:tcPr>
            <w:tcW w:w="308" w:type="pct"/>
            <w:tcBorders>
              <w:top w:val="nil"/>
              <w:left w:val="single" w:sz="4" w:space="0" w:color="auto"/>
              <w:bottom w:val="single" w:sz="4" w:space="0" w:color="auto"/>
              <w:right w:val="single" w:sz="4" w:space="0" w:color="auto"/>
            </w:tcBorders>
            <w:noWrap/>
            <w:vAlign w:val="center"/>
            <w:hideMark/>
          </w:tcPr>
          <w:p w14:paraId="1203E33F" w14:textId="77777777" w:rsidR="003367C7" w:rsidRPr="003F5B05" w:rsidRDefault="003367C7" w:rsidP="0004255B">
            <w:pPr>
              <w:spacing w:after="0" w:line="240" w:lineRule="auto"/>
              <w:jc w:val="both"/>
              <w:rPr>
                <w:rFonts w:ascii="Arial" w:eastAsia="Times New Roman" w:hAnsi="Arial" w:cs="Arial"/>
                <w:color w:val="000000"/>
                <w:sz w:val="16"/>
                <w:szCs w:val="16"/>
                <w:lang w:eastAsia="es-CO"/>
              </w:rPr>
            </w:pPr>
            <w:r w:rsidRPr="003F5B05">
              <w:rPr>
                <w:rFonts w:ascii="Arial" w:eastAsia="Times New Roman" w:hAnsi="Arial" w:cs="Arial"/>
                <w:color w:val="000000"/>
                <w:sz w:val="16"/>
                <w:szCs w:val="16"/>
                <w:lang w:eastAsia="es-CO"/>
              </w:rPr>
              <w:lastRenderedPageBreak/>
              <w:t>10</w:t>
            </w:r>
          </w:p>
        </w:tc>
        <w:tc>
          <w:tcPr>
            <w:tcW w:w="754" w:type="pct"/>
            <w:tcBorders>
              <w:top w:val="nil"/>
              <w:left w:val="nil"/>
              <w:bottom w:val="single" w:sz="4" w:space="0" w:color="auto"/>
              <w:right w:val="single" w:sz="4" w:space="0" w:color="auto"/>
            </w:tcBorders>
            <w:vAlign w:val="center"/>
            <w:hideMark/>
          </w:tcPr>
          <w:p w14:paraId="3A31931F" w14:textId="77777777" w:rsidR="003367C7" w:rsidRPr="003F5B05" w:rsidRDefault="003367C7" w:rsidP="0004255B">
            <w:pPr>
              <w:spacing w:after="0" w:line="240" w:lineRule="auto"/>
              <w:jc w:val="both"/>
              <w:rPr>
                <w:rFonts w:ascii="Arial" w:eastAsia="Times New Roman" w:hAnsi="Arial" w:cs="Arial"/>
                <w:color w:val="000000"/>
                <w:sz w:val="16"/>
                <w:szCs w:val="16"/>
                <w:lang w:eastAsia="es-CO"/>
              </w:rPr>
            </w:pPr>
            <w:r w:rsidRPr="003F5B05">
              <w:rPr>
                <w:rFonts w:ascii="Arial" w:eastAsia="Times New Roman" w:hAnsi="Arial" w:cs="Arial"/>
                <w:color w:val="000000"/>
                <w:sz w:val="16"/>
                <w:szCs w:val="16"/>
                <w:lang w:eastAsia="es-CO"/>
              </w:rPr>
              <w:t xml:space="preserve">Transporte </w:t>
            </w:r>
            <w:r w:rsidRPr="003F5B05">
              <w:rPr>
                <w:rFonts w:ascii="Arial" w:eastAsia="Times New Roman" w:hAnsi="Arial" w:cs="Arial"/>
                <w:color w:val="000000"/>
                <w:sz w:val="16"/>
                <w:szCs w:val="16"/>
                <w:lang w:eastAsia="es-CO"/>
              </w:rPr>
              <w:br/>
              <w:t>(salida casa refugio a trámite de gestiones, según el caso)</w:t>
            </w:r>
          </w:p>
        </w:tc>
        <w:tc>
          <w:tcPr>
            <w:tcW w:w="2971" w:type="pct"/>
            <w:tcBorders>
              <w:top w:val="nil"/>
              <w:left w:val="nil"/>
              <w:bottom w:val="single" w:sz="4" w:space="0" w:color="auto"/>
              <w:right w:val="single" w:sz="4" w:space="0" w:color="auto"/>
            </w:tcBorders>
            <w:vAlign w:val="center"/>
            <w:hideMark/>
          </w:tcPr>
          <w:p w14:paraId="1AE5DEAF" w14:textId="77777777" w:rsidR="003367C7" w:rsidRPr="003F5B05" w:rsidRDefault="003367C7" w:rsidP="0004255B">
            <w:pPr>
              <w:spacing w:after="0" w:line="240" w:lineRule="auto"/>
              <w:jc w:val="both"/>
              <w:rPr>
                <w:rFonts w:ascii="Arial" w:eastAsia="Times New Roman" w:hAnsi="Arial" w:cs="Arial"/>
                <w:color w:val="000000"/>
                <w:sz w:val="16"/>
                <w:szCs w:val="16"/>
                <w:lang w:eastAsia="es-CO"/>
              </w:rPr>
            </w:pPr>
            <w:r w:rsidRPr="003F5B05">
              <w:rPr>
                <w:rFonts w:ascii="Arial" w:eastAsia="Times New Roman" w:hAnsi="Arial" w:cs="Arial"/>
                <w:color w:val="000000"/>
                <w:sz w:val="16"/>
                <w:szCs w:val="16"/>
                <w:lang w:eastAsia="es-CO"/>
              </w:rPr>
              <w:t>Prestación del servicio de transporte en la ciudad de Bucaramanga para la salida de las víctimas del alojamiento temporal y para la realización de las gestiones correspondientes orientadas a la obtención de medidas de protección, así como la atención en salud y/o jurídica a que haya lugar.</w:t>
            </w:r>
          </w:p>
          <w:p w14:paraId="7F9CB1EB" w14:textId="77777777" w:rsidR="003367C7" w:rsidRPr="003F5B05" w:rsidRDefault="003367C7" w:rsidP="0004255B">
            <w:pPr>
              <w:spacing w:after="0" w:line="240" w:lineRule="auto"/>
              <w:jc w:val="both"/>
              <w:rPr>
                <w:rFonts w:ascii="Arial" w:eastAsia="Times New Roman" w:hAnsi="Arial" w:cs="Arial"/>
                <w:color w:val="000000"/>
                <w:sz w:val="16"/>
                <w:szCs w:val="16"/>
                <w:lang w:eastAsia="es-CO"/>
              </w:rPr>
            </w:pPr>
          </w:p>
          <w:p w14:paraId="3962761D" w14:textId="77777777" w:rsidR="003367C7" w:rsidRPr="003F5B05" w:rsidRDefault="003367C7" w:rsidP="0004255B">
            <w:pPr>
              <w:spacing w:after="0" w:line="240" w:lineRule="auto"/>
              <w:jc w:val="both"/>
              <w:rPr>
                <w:rFonts w:ascii="Arial" w:eastAsia="Times New Roman" w:hAnsi="Arial" w:cs="Arial"/>
                <w:color w:val="000000"/>
                <w:sz w:val="16"/>
                <w:szCs w:val="16"/>
                <w:lang w:eastAsia="es-CO"/>
              </w:rPr>
            </w:pPr>
            <w:r w:rsidRPr="003F5B05">
              <w:rPr>
                <w:rFonts w:ascii="Arial" w:eastAsia="Times New Roman" w:hAnsi="Arial" w:cs="Arial"/>
                <w:color w:val="000000"/>
                <w:sz w:val="16"/>
                <w:szCs w:val="16"/>
                <w:lang w:eastAsia="es-CO"/>
              </w:rPr>
              <w:t>La unidad de medida corresponderá a la ruta de salida por núcleo familiar, cubriendo de uno (1) a tres (3) integrantes.</w:t>
            </w:r>
          </w:p>
          <w:p w14:paraId="115A060A" w14:textId="77777777" w:rsidR="003367C7" w:rsidRPr="003F5B05" w:rsidRDefault="003367C7" w:rsidP="0004255B">
            <w:pPr>
              <w:spacing w:after="0" w:line="240" w:lineRule="auto"/>
              <w:jc w:val="both"/>
              <w:rPr>
                <w:rFonts w:ascii="Arial" w:eastAsia="Times New Roman" w:hAnsi="Arial" w:cs="Arial"/>
                <w:color w:val="000000"/>
                <w:sz w:val="16"/>
                <w:szCs w:val="16"/>
                <w:lang w:eastAsia="es-CO"/>
              </w:rPr>
            </w:pPr>
          </w:p>
          <w:p w14:paraId="45A65665" w14:textId="77777777" w:rsidR="003367C7" w:rsidRPr="003F5B05" w:rsidRDefault="003367C7" w:rsidP="0004255B">
            <w:pPr>
              <w:spacing w:after="0" w:line="240" w:lineRule="auto"/>
              <w:jc w:val="both"/>
              <w:rPr>
                <w:rFonts w:ascii="Arial" w:eastAsia="Times New Roman" w:hAnsi="Arial" w:cs="Arial"/>
                <w:color w:val="000000"/>
                <w:sz w:val="16"/>
                <w:szCs w:val="16"/>
                <w:lang w:eastAsia="es-CO"/>
              </w:rPr>
            </w:pPr>
            <w:r w:rsidRPr="003F5B05">
              <w:rPr>
                <w:rFonts w:ascii="Arial" w:eastAsia="Times New Roman" w:hAnsi="Arial" w:cs="Arial"/>
                <w:color w:val="000000"/>
                <w:sz w:val="16"/>
                <w:szCs w:val="16"/>
                <w:lang w:eastAsia="es-CO"/>
              </w:rPr>
              <w:t>Cuando el núcleo familiar esté conformado entre cuatro (4) y seis (6) integrantes, el valor se aplicará de manera doble, teniendo en cuenta la capacidad máxima de un vehículo de servicio público de cinco (5) pasajeros y que, en la mayoría de los casos, el núcleo familiar estará acompañado por el profesional que requiera la atención del caso.</w:t>
            </w:r>
          </w:p>
          <w:p w14:paraId="194D3357" w14:textId="77777777" w:rsidR="003367C7" w:rsidRPr="003F5B05" w:rsidRDefault="003367C7" w:rsidP="0004255B">
            <w:pPr>
              <w:spacing w:after="0" w:line="240" w:lineRule="auto"/>
              <w:jc w:val="both"/>
              <w:rPr>
                <w:rFonts w:ascii="Arial" w:eastAsia="Times New Roman" w:hAnsi="Arial" w:cs="Arial"/>
                <w:color w:val="000000"/>
                <w:sz w:val="16"/>
                <w:szCs w:val="16"/>
                <w:lang w:eastAsia="es-CO"/>
              </w:rPr>
            </w:pPr>
          </w:p>
        </w:tc>
        <w:tc>
          <w:tcPr>
            <w:tcW w:w="596" w:type="pct"/>
            <w:tcBorders>
              <w:top w:val="nil"/>
              <w:left w:val="nil"/>
              <w:bottom w:val="single" w:sz="4" w:space="0" w:color="auto"/>
              <w:right w:val="single" w:sz="4" w:space="0" w:color="auto"/>
            </w:tcBorders>
            <w:vAlign w:val="center"/>
            <w:hideMark/>
          </w:tcPr>
          <w:p w14:paraId="41B7517E" w14:textId="77777777" w:rsidR="003367C7" w:rsidRPr="003F5B05" w:rsidRDefault="003367C7" w:rsidP="0004255B">
            <w:pPr>
              <w:spacing w:after="0" w:line="240" w:lineRule="auto"/>
              <w:jc w:val="center"/>
              <w:rPr>
                <w:rFonts w:ascii="Arial" w:eastAsia="Times New Roman" w:hAnsi="Arial" w:cs="Arial"/>
                <w:color w:val="000000"/>
                <w:sz w:val="16"/>
                <w:szCs w:val="16"/>
                <w:lang w:eastAsia="es-CO"/>
              </w:rPr>
            </w:pPr>
            <w:r w:rsidRPr="003F5B05">
              <w:rPr>
                <w:rFonts w:ascii="Arial" w:eastAsia="Times New Roman" w:hAnsi="Arial" w:cs="Arial"/>
                <w:color w:val="000000"/>
                <w:sz w:val="16"/>
                <w:szCs w:val="16"/>
                <w:lang w:eastAsia="es-CO"/>
              </w:rPr>
              <w:t>Unidad</w:t>
            </w:r>
          </w:p>
        </w:tc>
        <w:tc>
          <w:tcPr>
            <w:tcW w:w="371" w:type="pct"/>
            <w:tcBorders>
              <w:top w:val="nil"/>
              <w:left w:val="nil"/>
              <w:bottom w:val="single" w:sz="4" w:space="0" w:color="auto"/>
              <w:right w:val="single" w:sz="4" w:space="0" w:color="auto"/>
            </w:tcBorders>
            <w:noWrap/>
            <w:vAlign w:val="center"/>
            <w:hideMark/>
          </w:tcPr>
          <w:p w14:paraId="30BE3427" w14:textId="77777777" w:rsidR="003367C7" w:rsidRPr="003F5B05" w:rsidRDefault="003367C7" w:rsidP="0004255B">
            <w:pPr>
              <w:spacing w:after="0" w:line="240" w:lineRule="auto"/>
              <w:jc w:val="center"/>
              <w:rPr>
                <w:rFonts w:ascii="Arial" w:eastAsia="Times New Roman" w:hAnsi="Arial" w:cs="Arial"/>
                <w:color w:val="000000"/>
                <w:sz w:val="16"/>
                <w:szCs w:val="16"/>
                <w:lang w:eastAsia="es-CO"/>
              </w:rPr>
            </w:pPr>
            <w:r w:rsidRPr="003F5B05">
              <w:rPr>
                <w:rFonts w:ascii="Arial" w:eastAsia="Times New Roman" w:hAnsi="Arial" w:cs="Arial"/>
                <w:color w:val="000000"/>
                <w:sz w:val="16"/>
                <w:szCs w:val="16"/>
                <w:lang w:eastAsia="es-CO"/>
              </w:rPr>
              <w:t>1</w:t>
            </w:r>
          </w:p>
        </w:tc>
      </w:tr>
    </w:tbl>
    <w:p w14:paraId="339D0C4E" w14:textId="77777777" w:rsidR="003367C7" w:rsidRPr="002100AA" w:rsidRDefault="003367C7" w:rsidP="003367C7">
      <w:pPr>
        <w:pStyle w:val="Sinespaciado"/>
        <w:jc w:val="both"/>
        <w:rPr>
          <w:rFonts w:ascii="Arial" w:hAnsi="Arial" w:cs="Arial"/>
          <w:bCs/>
          <w:sz w:val="20"/>
          <w:szCs w:val="20"/>
        </w:rPr>
      </w:pPr>
    </w:p>
    <w:p w14:paraId="2AEDEDE5" w14:textId="77777777" w:rsidR="003367C7" w:rsidRDefault="003367C7" w:rsidP="003367C7">
      <w:pPr>
        <w:pStyle w:val="Sinespaciado"/>
        <w:jc w:val="both"/>
        <w:rPr>
          <w:rFonts w:ascii="Arial" w:hAnsi="Arial" w:cs="Arial"/>
          <w:sz w:val="20"/>
          <w:szCs w:val="20"/>
        </w:rPr>
      </w:pPr>
      <w:r w:rsidRPr="002100AA">
        <w:rPr>
          <w:rFonts w:ascii="Arial" w:hAnsi="Arial" w:cs="Arial"/>
          <w:bCs/>
          <w:sz w:val="20"/>
          <w:szCs w:val="20"/>
        </w:rPr>
        <w:t>Nota</w:t>
      </w:r>
      <w:r w:rsidRPr="002100AA">
        <w:rPr>
          <w:rFonts w:ascii="Arial" w:hAnsi="Arial" w:cs="Arial"/>
          <w:sz w:val="20"/>
          <w:szCs w:val="20"/>
        </w:rPr>
        <w:t xml:space="preserve">: </w:t>
      </w:r>
      <w:r w:rsidRPr="002B5B9C">
        <w:rPr>
          <w:rFonts w:ascii="Arial" w:hAnsi="Arial" w:cs="Arial"/>
          <w:sz w:val="20"/>
          <w:szCs w:val="20"/>
        </w:rPr>
        <w:t>Para efectos del presente convenio, se entenderá por “intervención” la unidad de medida correspondiente a cada acción planificada, ejecutada y verificable desarrollada en el marco de los procesos sociales, psicosociales, educativos y de acompañamiento dirigidos a la población beneficiaria, su núcleo familiar y/o cuidadores.</w:t>
      </w:r>
    </w:p>
    <w:p w14:paraId="04CC30B4" w14:textId="77777777" w:rsidR="003367C7" w:rsidRPr="002B5B9C" w:rsidRDefault="003367C7" w:rsidP="003367C7">
      <w:pPr>
        <w:pStyle w:val="Sinespaciado"/>
        <w:jc w:val="both"/>
        <w:rPr>
          <w:rFonts w:ascii="Arial" w:hAnsi="Arial" w:cs="Arial"/>
          <w:sz w:val="20"/>
          <w:szCs w:val="20"/>
        </w:rPr>
      </w:pPr>
    </w:p>
    <w:p w14:paraId="287519F2" w14:textId="77777777" w:rsidR="003367C7" w:rsidRDefault="003367C7" w:rsidP="003367C7">
      <w:pPr>
        <w:pStyle w:val="Sinespaciado"/>
        <w:jc w:val="both"/>
        <w:rPr>
          <w:rFonts w:ascii="Arial" w:hAnsi="Arial" w:cs="Arial"/>
          <w:sz w:val="20"/>
          <w:szCs w:val="20"/>
        </w:rPr>
      </w:pPr>
      <w:r w:rsidRPr="002B5B9C">
        <w:rPr>
          <w:rFonts w:ascii="Arial" w:hAnsi="Arial" w:cs="Arial"/>
          <w:sz w:val="20"/>
          <w:szCs w:val="20"/>
        </w:rPr>
        <w:t>Cada intervención comprende las actividades técnicas, metodológicas y operativas requeridas para el cumplimiento de un objetivo específico, incluyendo, cuando aplique, diagnóstico inicial, orientación, acompañamiento, formación, seguimiento y cierre de la atención.</w:t>
      </w:r>
    </w:p>
    <w:p w14:paraId="2F71275E" w14:textId="77777777" w:rsidR="003367C7" w:rsidRPr="002B5B9C" w:rsidRDefault="003367C7" w:rsidP="003367C7">
      <w:pPr>
        <w:pStyle w:val="Sinespaciado"/>
        <w:jc w:val="both"/>
        <w:rPr>
          <w:rFonts w:ascii="Arial" w:hAnsi="Arial" w:cs="Arial"/>
          <w:sz w:val="20"/>
          <w:szCs w:val="20"/>
        </w:rPr>
      </w:pPr>
    </w:p>
    <w:p w14:paraId="22FFFB72" w14:textId="77777777" w:rsidR="003367C7" w:rsidRDefault="003367C7" w:rsidP="003367C7">
      <w:pPr>
        <w:pStyle w:val="Sinespaciado"/>
        <w:jc w:val="both"/>
        <w:rPr>
          <w:rFonts w:ascii="Arial" w:hAnsi="Arial" w:cs="Arial"/>
          <w:sz w:val="20"/>
          <w:szCs w:val="20"/>
        </w:rPr>
      </w:pPr>
      <w:r w:rsidRPr="002B5B9C">
        <w:rPr>
          <w:rFonts w:ascii="Arial" w:hAnsi="Arial" w:cs="Arial"/>
          <w:sz w:val="20"/>
          <w:szCs w:val="20"/>
        </w:rPr>
        <w:t>Toda intervención deberá encontrarse debidamente soportada mediante registros de atención, listados de asistencia, informes técnicos, formatos de seguimiento, evidencias documentales, fotográficas o cualquier otro medio verificable que permita acreditar su ejecución, alcance y población beneficiaria atendida.</w:t>
      </w:r>
    </w:p>
    <w:p w14:paraId="515E0407" w14:textId="77777777" w:rsidR="003367C7" w:rsidRPr="002B5B9C" w:rsidRDefault="003367C7" w:rsidP="003367C7">
      <w:pPr>
        <w:pStyle w:val="Sinespaciado"/>
        <w:jc w:val="both"/>
        <w:rPr>
          <w:rFonts w:ascii="Arial" w:hAnsi="Arial" w:cs="Arial"/>
          <w:sz w:val="20"/>
          <w:szCs w:val="20"/>
        </w:rPr>
      </w:pPr>
    </w:p>
    <w:p w14:paraId="1ECD628D" w14:textId="77777777" w:rsidR="003367C7" w:rsidRPr="002B5B9C" w:rsidRDefault="003367C7" w:rsidP="003367C7">
      <w:pPr>
        <w:pStyle w:val="Sinespaciado"/>
        <w:jc w:val="both"/>
        <w:rPr>
          <w:rFonts w:ascii="Arial" w:hAnsi="Arial" w:cs="Arial"/>
          <w:sz w:val="20"/>
          <w:szCs w:val="20"/>
        </w:rPr>
      </w:pPr>
      <w:r w:rsidRPr="002B5B9C">
        <w:rPr>
          <w:rFonts w:ascii="Arial" w:hAnsi="Arial" w:cs="Arial"/>
          <w:sz w:val="20"/>
          <w:szCs w:val="20"/>
        </w:rPr>
        <w:t>La intervención no constituye ni reemplaza la prestación de servicios de salud de carácter individual, ni actividades clínicas o terapéuticas propias del Sistema General de Seguridad Social en Salud, salvo aquellas que se encuentren expresamente previstas dentro del alcance contractual y diferenciadas conforme a su naturaleza.</w:t>
      </w:r>
    </w:p>
    <w:p w14:paraId="484A852D" w14:textId="77777777" w:rsidR="003367C7" w:rsidRPr="002B5B9C" w:rsidRDefault="003367C7" w:rsidP="003367C7">
      <w:pPr>
        <w:pStyle w:val="Sinespaciado"/>
        <w:jc w:val="both"/>
        <w:rPr>
          <w:rFonts w:ascii="Arial" w:hAnsi="Arial" w:cs="Arial"/>
          <w:sz w:val="20"/>
          <w:szCs w:val="20"/>
        </w:rPr>
      </w:pPr>
    </w:p>
    <w:p w14:paraId="6DE3F3E6" w14:textId="77777777" w:rsidR="003367C7" w:rsidRPr="003F5B05" w:rsidRDefault="003367C7" w:rsidP="003367C7">
      <w:pPr>
        <w:pStyle w:val="Sinespaciado"/>
        <w:numPr>
          <w:ilvl w:val="0"/>
          <w:numId w:val="42"/>
        </w:numPr>
        <w:suppressAutoHyphens w:val="0"/>
        <w:jc w:val="both"/>
        <w:rPr>
          <w:rFonts w:ascii="Arial" w:hAnsi="Arial" w:cs="Arial"/>
          <w:sz w:val="20"/>
          <w:szCs w:val="20"/>
          <w:u w:val="single"/>
        </w:rPr>
      </w:pPr>
      <w:r w:rsidRPr="003F5B05">
        <w:rPr>
          <w:rFonts w:ascii="Arial" w:hAnsi="Arial" w:cs="Arial"/>
          <w:b/>
          <w:bCs/>
          <w:sz w:val="20"/>
          <w:szCs w:val="20"/>
          <w:u w:val="single"/>
          <w:lang w:val="es-MX"/>
        </w:rPr>
        <w:t>APORTE NUTRICIONAL</w:t>
      </w:r>
    </w:p>
    <w:p w14:paraId="5D10B59D" w14:textId="77777777" w:rsidR="003367C7" w:rsidRPr="003F5B05" w:rsidRDefault="003367C7" w:rsidP="003367C7">
      <w:pPr>
        <w:pStyle w:val="Sinespaciado"/>
        <w:ind w:left="720"/>
        <w:jc w:val="both"/>
        <w:rPr>
          <w:rFonts w:ascii="Arial" w:hAnsi="Arial" w:cs="Arial"/>
          <w:sz w:val="20"/>
          <w:szCs w:val="20"/>
        </w:rPr>
      </w:pPr>
    </w:p>
    <w:p w14:paraId="65143A00" w14:textId="77777777" w:rsidR="003367C7" w:rsidRDefault="003367C7" w:rsidP="003367C7">
      <w:pPr>
        <w:pStyle w:val="Sinespaciado"/>
        <w:ind w:left="720"/>
        <w:jc w:val="both"/>
        <w:rPr>
          <w:rFonts w:ascii="Arial" w:hAnsi="Arial" w:cs="Arial"/>
          <w:sz w:val="20"/>
          <w:szCs w:val="20"/>
        </w:rPr>
      </w:pPr>
    </w:p>
    <w:p w14:paraId="5401F667" w14:textId="77777777" w:rsidR="003367C7" w:rsidRPr="003F5B05" w:rsidRDefault="003367C7" w:rsidP="003367C7">
      <w:pPr>
        <w:pStyle w:val="Sinespaciado"/>
        <w:numPr>
          <w:ilvl w:val="0"/>
          <w:numId w:val="43"/>
        </w:numPr>
        <w:suppressAutoHyphens w:val="0"/>
        <w:jc w:val="both"/>
        <w:rPr>
          <w:rFonts w:ascii="Arial" w:hAnsi="Arial" w:cs="Arial"/>
          <w:b/>
          <w:bCs/>
          <w:sz w:val="20"/>
          <w:szCs w:val="20"/>
        </w:rPr>
      </w:pPr>
      <w:r w:rsidRPr="00275FA9">
        <w:rPr>
          <w:rFonts w:ascii="Arial" w:hAnsi="Arial" w:cs="Arial"/>
          <w:b/>
          <w:bCs/>
          <w:sz w:val="20"/>
          <w:szCs w:val="20"/>
          <w:lang w:val="es-MX"/>
        </w:rPr>
        <w:t>APORTE NUTRICIONAL DE</w:t>
      </w:r>
      <w:r>
        <w:rPr>
          <w:rFonts w:ascii="Arial" w:hAnsi="Arial" w:cs="Arial"/>
          <w:b/>
          <w:bCs/>
          <w:sz w:val="20"/>
          <w:szCs w:val="20"/>
          <w:lang w:val="es-MX"/>
        </w:rPr>
        <w:t xml:space="preserve"> </w:t>
      </w:r>
      <w:r w:rsidRPr="007057CA">
        <w:rPr>
          <w:rFonts w:ascii="Arial" w:hAnsi="Arial" w:cs="Arial"/>
          <w:b/>
          <w:bCs/>
          <w:sz w:val="20"/>
          <w:szCs w:val="20"/>
          <w:lang w:val="es-MX"/>
        </w:rPr>
        <w:t>NIÑOS, NIÑAS Y ADOLESCENTES</w:t>
      </w:r>
      <w:r>
        <w:rPr>
          <w:rFonts w:ascii="Arial" w:hAnsi="Arial" w:cs="Arial"/>
          <w:b/>
          <w:bCs/>
          <w:sz w:val="20"/>
          <w:szCs w:val="20"/>
          <w:lang w:val="es-MX"/>
        </w:rPr>
        <w:t>:</w:t>
      </w:r>
    </w:p>
    <w:p w14:paraId="6A56B68A" w14:textId="77777777" w:rsidR="003367C7" w:rsidRDefault="003367C7" w:rsidP="003367C7">
      <w:pPr>
        <w:pStyle w:val="Sinespaciado"/>
        <w:jc w:val="both"/>
        <w:rPr>
          <w:rFonts w:ascii="Arial" w:hAnsi="Arial" w:cs="Arial"/>
          <w:bCs/>
          <w:sz w:val="20"/>
          <w:szCs w:val="20"/>
        </w:rPr>
      </w:pPr>
      <w:r w:rsidRPr="002100AA">
        <w:rPr>
          <w:rFonts w:ascii="Arial" w:hAnsi="Arial" w:cs="Arial"/>
          <w:bCs/>
          <w:sz w:val="20"/>
          <w:szCs w:val="20"/>
        </w:rPr>
        <w:t>Las recomendaciones de energía y nutrientes y las categorías por periodos de la vida y grupos de edad para los titulares de derecho se basan en la Minuta Patrón por Tiempos de Consumo - Semanal del Instituto Colombiano de Bienestar Familiar, la cual se encuentra anexa</w:t>
      </w:r>
      <w:r>
        <w:rPr>
          <w:rFonts w:ascii="Arial" w:hAnsi="Arial" w:cs="Arial"/>
          <w:bCs/>
          <w:sz w:val="20"/>
          <w:szCs w:val="20"/>
        </w:rPr>
        <w:t xml:space="preserve"> 1</w:t>
      </w:r>
      <w:r w:rsidRPr="002100AA">
        <w:rPr>
          <w:rFonts w:ascii="Arial" w:hAnsi="Arial" w:cs="Arial"/>
          <w:bCs/>
          <w:sz w:val="20"/>
          <w:szCs w:val="20"/>
        </w:rPr>
        <w:t xml:space="preserve"> para detallar el aporte nutricional promedio semanal que se requiere teniendo en cuenta la edad de los niños y niñas</w:t>
      </w:r>
      <w:r>
        <w:rPr>
          <w:rFonts w:ascii="Arial" w:hAnsi="Arial" w:cs="Arial"/>
          <w:bCs/>
          <w:sz w:val="20"/>
          <w:szCs w:val="20"/>
        </w:rPr>
        <w:t>.</w:t>
      </w:r>
    </w:p>
    <w:p w14:paraId="1BA5C645" w14:textId="77777777" w:rsidR="003367C7" w:rsidRDefault="003367C7" w:rsidP="003367C7">
      <w:pPr>
        <w:pStyle w:val="Sinespaciado"/>
        <w:jc w:val="both"/>
        <w:rPr>
          <w:rFonts w:ascii="Arial" w:hAnsi="Arial" w:cs="Arial"/>
          <w:bCs/>
          <w:sz w:val="20"/>
          <w:szCs w:val="20"/>
        </w:rPr>
      </w:pPr>
    </w:p>
    <w:p w14:paraId="41B3FB64" w14:textId="77777777" w:rsidR="003367C7" w:rsidRPr="002100AA" w:rsidRDefault="003367C7" w:rsidP="003367C7">
      <w:pPr>
        <w:pStyle w:val="Sinespaciado"/>
        <w:numPr>
          <w:ilvl w:val="0"/>
          <w:numId w:val="43"/>
        </w:numPr>
        <w:suppressAutoHyphens w:val="0"/>
        <w:jc w:val="both"/>
        <w:rPr>
          <w:rFonts w:ascii="Arial" w:hAnsi="Arial" w:cs="Arial"/>
          <w:bCs/>
          <w:sz w:val="20"/>
          <w:szCs w:val="20"/>
        </w:rPr>
      </w:pPr>
      <w:r w:rsidRPr="00275FA9">
        <w:rPr>
          <w:rFonts w:ascii="Arial" w:hAnsi="Arial" w:cs="Arial"/>
          <w:b/>
          <w:bCs/>
          <w:sz w:val="20"/>
          <w:szCs w:val="20"/>
          <w:lang w:val="es-MX"/>
        </w:rPr>
        <w:t>APORTE NUTRICIONAL DE</w:t>
      </w:r>
      <w:r>
        <w:rPr>
          <w:rFonts w:ascii="Arial" w:hAnsi="Arial" w:cs="Arial"/>
          <w:b/>
          <w:bCs/>
          <w:sz w:val="20"/>
          <w:szCs w:val="20"/>
          <w:lang w:val="es-MX"/>
        </w:rPr>
        <w:t xml:space="preserve"> </w:t>
      </w:r>
      <w:r w:rsidRPr="007057CA">
        <w:rPr>
          <w:rFonts w:ascii="Arial" w:hAnsi="Arial" w:cs="Arial"/>
          <w:b/>
          <w:bCs/>
          <w:sz w:val="20"/>
          <w:szCs w:val="20"/>
        </w:rPr>
        <w:t>POBLACIÓN ADULTA</w:t>
      </w:r>
      <w:r>
        <w:rPr>
          <w:rFonts w:ascii="Arial" w:hAnsi="Arial" w:cs="Arial"/>
          <w:b/>
          <w:bCs/>
          <w:sz w:val="20"/>
          <w:szCs w:val="20"/>
        </w:rPr>
        <w:t xml:space="preserve">: </w:t>
      </w:r>
    </w:p>
    <w:p w14:paraId="30BFF941" w14:textId="77777777" w:rsidR="003367C7" w:rsidRPr="007057CA" w:rsidRDefault="003367C7" w:rsidP="003367C7">
      <w:pPr>
        <w:pStyle w:val="Sinespaciado"/>
        <w:jc w:val="both"/>
        <w:rPr>
          <w:rFonts w:ascii="Arial" w:hAnsi="Arial" w:cs="Arial"/>
          <w:sz w:val="20"/>
          <w:szCs w:val="20"/>
        </w:rPr>
      </w:pPr>
      <w:r w:rsidRPr="007057CA">
        <w:rPr>
          <w:rFonts w:ascii="Arial" w:hAnsi="Arial" w:cs="Arial"/>
          <w:sz w:val="20"/>
          <w:szCs w:val="20"/>
        </w:rPr>
        <w:t>El aporte nutricional para la población adulta se suministrará conforme a lo establecido en la Minuta Patrón Nutricional contenida en el Anexo</w:t>
      </w:r>
      <w:r>
        <w:rPr>
          <w:rFonts w:ascii="Arial" w:hAnsi="Arial" w:cs="Arial"/>
          <w:sz w:val="20"/>
          <w:szCs w:val="20"/>
        </w:rPr>
        <w:t xml:space="preserve"> 2</w:t>
      </w:r>
      <w:r w:rsidRPr="007057CA">
        <w:rPr>
          <w:rFonts w:ascii="Arial" w:hAnsi="Arial" w:cs="Arial"/>
          <w:sz w:val="20"/>
          <w:szCs w:val="20"/>
        </w:rPr>
        <w:t xml:space="preserve"> Técnico de Atención Integral, elaborada por la Nutricionista Dietista</w:t>
      </w:r>
      <w:r>
        <w:rPr>
          <w:rFonts w:ascii="Arial" w:hAnsi="Arial" w:cs="Arial"/>
          <w:sz w:val="20"/>
          <w:szCs w:val="20"/>
        </w:rPr>
        <w:t xml:space="preserve"> del municipio</w:t>
      </w:r>
      <w:r w:rsidRPr="007057CA">
        <w:rPr>
          <w:rFonts w:ascii="Arial" w:hAnsi="Arial" w:cs="Arial"/>
          <w:sz w:val="20"/>
          <w:szCs w:val="20"/>
        </w:rPr>
        <w:t xml:space="preserve"> garantizando el cumplimiento de los requerimientos nutricionales definidos para la población beneficiaria.</w:t>
      </w:r>
    </w:p>
    <w:p w14:paraId="2C9F87BA" w14:textId="77777777" w:rsidR="001212AD" w:rsidRPr="003367C7" w:rsidRDefault="001212AD" w:rsidP="001212AD">
      <w:pPr>
        <w:spacing w:after="0" w:line="240" w:lineRule="auto"/>
        <w:jc w:val="both"/>
        <w:rPr>
          <w:rFonts w:ascii="Arial" w:eastAsia="Calibri" w:hAnsi="Arial" w:cs="Arial"/>
          <w:bCs/>
          <w:sz w:val="20"/>
          <w:szCs w:val="20"/>
          <w:lang w:val="es-ES"/>
        </w:rPr>
      </w:pPr>
    </w:p>
    <w:p w14:paraId="025B7236" w14:textId="77777777" w:rsidR="001212AD" w:rsidRPr="00D07BED" w:rsidRDefault="001212AD" w:rsidP="00D07BED">
      <w:pPr>
        <w:spacing w:after="0" w:line="240" w:lineRule="auto"/>
        <w:jc w:val="both"/>
        <w:rPr>
          <w:rFonts w:ascii="Arial" w:eastAsia="Calibri" w:hAnsi="Arial" w:cs="Arial"/>
          <w:bCs/>
          <w:sz w:val="20"/>
          <w:szCs w:val="20"/>
        </w:rPr>
      </w:pPr>
    </w:p>
    <w:p w14:paraId="6B88C47D" w14:textId="77777777" w:rsidR="00165566" w:rsidRPr="00D07BED" w:rsidRDefault="00165566" w:rsidP="00D07BED">
      <w:pPr>
        <w:spacing w:after="0" w:line="240" w:lineRule="auto"/>
        <w:jc w:val="both"/>
        <w:rPr>
          <w:rFonts w:ascii="Arial" w:eastAsia="Calibri" w:hAnsi="Arial" w:cs="Arial"/>
          <w:b/>
          <w:bCs/>
          <w:sz w:val="20"/>
          <w:szCs w:val="20"/>
          <w:u w:val="single"/>
        </w:rPr>
      </w:pPr>
      <w:r w:rsidRPr="00D07BED">
        <w:rPr>
          <w:rFonts w:ascii="Arial" w:eastAsia="Calibri" w:hAnsi="Arial" w:cs="Arial"/>
          <w:b/>
          <w:bCs/>
          <w:sz w:val="20"/>
          <w:szCs w:val="20"/>
          <w:u w:val="single"/>
        </w:rPr>
        <w:t>CAPACIDAD TÉCNICA:</w:t>
      </w:r>
    </w:p>
    <w:p w14:paraId="78E6DA2E" w14:textId="77777777" w:rsidR="00165566" w:rsidRPr="00D07BED" w:rsidRDefault="00165566" w:rsidP="00D07BED">
      <w:pPr>
        <w:spacing w:after="0" w:line="240" w:lineRule="auto"/>
        <w:jc w:val="both"/>
        <w:rPr>
          <w:rFonts w:ascii="Arial" w:eastAsia="Calibri" w:hAnsi="Arial" w:cs="Arial"/>
          <w:sz w:val="20"/>
          <w:szCs w:val="20"/>
          <w:lang w:val="es-ES"/>
        </w:rPr>
      </w:pPr>
    </w:p>
    <w:p w14:paraId="088186C3" w14:textId="77777777" w:rsidR="003367C7" w:rsidRPr="003F5B05" w:rsidRDefault="003367C7" w:rsidP="003367C7">
      <w:pPr>
        <w:pStyle w:val="Sinespaciado"/>
        <w:numPr>
          <w:ilvl w:val="0"/>
          <w:numId w:val="43"/>
        </w:numPr>
        <w:suppressAutoHyphens w:val="0"/>
        <w:jc w:val="both"/>
        <w:rPr>
          <w:rFonts w:ascii="Arial" w:hAnsi="Arial" w:cs="Arial"/>
          <w:b/>
          <w:bCs/>
          <w:sz w:val="20"/>
          <w:szCs w:val="20"/>
        </w:rPr>
      </w:pPr>
      <w:r w:rsidRPr="003F5B05">
        <w:rPr>
          <w:rFonts w:ascii="Arial" w:hAnsi="Arial" w:cs="Arial"/>
          <w:b/>
          <w:bCs/>
          <w:sz w:val="20"/>
          <w:szCs w:val="20"/>
        </w:rPr>
        <w:t xml:space="preserve">INFRAESTRUCTURA REQUERIDA: </w:t>
      </w:r>
    </w:p>
    <w:p w14:paraId="6C1B906C" w14:textId="77777777" w:rsidR="003367C7" w:rsidRPr="002100AA" w:rsidRDefault="003367C7" w:rsidP="003367C7">
      <w:pPr>
        <w:pStyle w:val="Sinespaciado"/>
        <w:jc w:val="both"/>
        <w:rPr>
          <w:rFonts w:ascii="Arial" w:hAnsi="Arial" w:cs="Arial"/>
          <w:sz w:val="20"/>
          <w:szCs w:val="20"/>
        </w:rPr>
      </w:pPr>
    </w:p>
    <w:p w14:paraId="7880782A" w14:textId="77777777" w:rsidR="003367C7" w:rsidRPr="002100AA" w:rsidRDefault="003367C7" w:rsidP="003367C7">
      <w:pPr>
        <w:pStyle w:val="Sinespaciado"/>
        <w:numPr>
          <w:ilvl w:val="0"/>
          <w:numId w:val="36"/>
        </w:numPr>
        <w:suppressAutoHyphens w:val="0"/>
        <w:jc w:val="both"/>
        <w:rPr>
          <w:rFonts w:ascii="Arial" w:hAnsi="Arial" w:cs="Arial"/>
          <w:sz w:val="20"/>
          <w:szCs w:val="20"/>
        </w:rPr>
      </w:pPr>
      <w:r w:rsidRPr="002100AA">
        <w:rPr>
          <w:rFonts w:ascii="Arial" w:hAnsi="Arial" w:cs="Arial"/>
          <w:sz w:val="20"/>
          <w:szCs w:val="20"/>
        </w:rPr>
        <w:t>Las instalaciones físicas deben cumplir con los protocolos de bioseguridad para prestar la atención, así como con ambientes adecuados para la recepción e ingesta de alimentos; habitaciones, baños, sala de estar, cocina, comedor.</w:t>
      </w:r>
    </w:p>
    <w:p w14:paraId="738EE9E7" w14:textId="77777777" w:rsidR="003367C7" w:rsidRPr="008769E6" w:rsidRDefault="003367C7" w:rsidP="003367C7">
      <w:pPr>
        <w:pStyle w:val="Sinespaciado"/>
        <w:numPr>
          <w:ilvl w:val="0"/>
          <w:numId w:val="36"/>
        </w:numPr>
        <w:suppressAutoHyphens w:val="0"/>
        <w:jc w:val="both"/>
        <w:rPr>
          <w:rFonts w:ascii="Arial" w:hAnsi="Arial" w:cs="Arial"/>
          <w:bCs/>
          <w:sz w:val="20"/>
          <w:szCs w:val="20"/>
        </w:rPr>
      </w:pPr>
      <w:r w:rsidRPr="00BA373D">
        <w:rPr>
          <w:rFonts w:ascii="Arial" w:hAnsi="Arial" w:cs="Arial"/>
          <w:sz w:val="20"/>
          <w:szCs w:val="20"/>
        </w:rPr>
        <w:t>Para la atención de cada diez (10) cupos debe contar con UN (1) baño con sanitario, lavamanos y ducha (unidad sanitaria).  Estos espacios deben cumplir con las normas de higiene y salubridad vigentes</w:t>
      </w:r>
      <w:r w:rsidRPr="008769E6">
        <w:rPr>
          <w:rFonts w:ascii="Arial" w:hAnsi="Arial" w:cs="Arial"/>
          <w:bCs/>
          <w:sz w:val="20"/>
          <w:szCs w:val="20"/>
        </w:rPr>
        <w:t>.  Para el caso concreto la infraestructura para la atención de treinta (30) cupos deberá contar con tres (3) baños con sanitario, lavamanos y ducha (unidad sanitaria).</w:t>
      </w:r>
    </w:p>
    <w:p w14:paraId="4CB02C7E" w14:textId="77777777" w:rsidR="003367C7" w:rsidRPr="006F2B0C" w:rsidRDefault="003367C7" w:rsidP="003367C7">
      <w:pPr>
        <w:pStyle w:val="Sinespaciado"/>
        <w:numPr>
          <w:ilvl w:val="0"/>
          <w:numId w:val="36"/>
        </w:numPr>
        <w:suppressAutoHyphens w:val="0"/>
        <w:jc w:val="both"/>
        <w:rPr>
          <w:rFonts w:ascii="Arial" w:hAnsi="Arial" w:cs="Arial"/>
          <w:sz w:val="20"/>
          <w:szCs w:val="20"/>
        </w:rPr>
      </w:pPr>
      <w:r w:rsidRPr="00BA373D">
        <w:rPr>
          <w:rFonts w:ascii="Arial" w:hAnsi="Arial" w:cs="Arial"/>
          <w:sz w:val="20"/>
          <w:szCs w:val="20"/>
        </w:rPr>
        <w:t xml:space="preserve"> </w:t>
      </w:r>
      <w:r w:rsidRPr="006F2B0C">
        <w:rPr>
          <w:rFonts w:ascii="Arial" w:hAnsi="Arial" w:cs="Arial"/>
          <w:sz w:val="20"/>
          <w:szCs w:val="20"/>
        </w:rPr>
        <w:t>Zona área de esparcimiento ofrecido debe tener aproximadamente dos (2) metros cuadrados por cupo.</w:t>
      </w:r>
    </w:p>
    <w:p w14:paraId="1DA7B511" w14:textId="77777777" w:rsidR="003367C7" w:rsidRDefault="003367C7" w:rsidP="003367C7">
      <w:pPr>
        <w:pStyle w:val="Sinespaciado"/>
        <w:jc w:val="both"/>
        <w:rPr>
          <w:rFonts w:ascii="Arial" w:hAnsi="Arial" w:cs="Arial"/>
          <w:bCs/>
          <w:sz w:val="20"/>
          <w:szCs w:val="20"/>
        </w:rPr>
      </w:pPr>
    </w:p>
    <w:p w14:paraId="45DA181B" w14:textId="77777777" w:rsidR="003367C7" w:rsidRDefault="003367C7" w:rsidP="003367C7">
      <w:pPr>
        <w:pStyle w:val="Sinespaciado"/>
        <w:jc w:val="both"/>
        <w:rPr>
          <w:rFonts w:ascii="Arial" w:hAnsi="Arial" w:cs="Arial"/>
          <w:bCs/>
          <w:sz w:val="20"/>
          <w:szCs w:val="20"/>
        </w:rPr>
      </w:pPr>
      <w:r w:rsidRPr="00BE7668">
        <w:rPr>
          <w:rFonts w:ascii="Arial" w:hAnsi="Arial" w:cs="Arial"/>
          <w:bCs/>
          <w:sz w:val="20"/>
          <w:szCs w:val="20"/>
        </w:rPr>
        <w:t xml:space="preserve">Para acreditar este requisito deberá aportar certificación y registro fotográfico, por cada sede o instalaciones a ofertar, donde indique: </w:t>
      </w:r>
    </w:p>
    <w:p w14:paraId="5ADB8FDC" w14:textId="77777777" w:rsidR="003367C7" w:rsidRPr="002100AA" w:rsidRDefault="003367C7" w:rsidP="003367C7">
      <w:pPr>
        <w:pStyle w:val="Sinespaciado"/>
        <w:jc w:val="both"/>
        <w:rPr>
          <w:rFonts w:ascii="Arial" w:hAnsi="Arial" w:cs="Arial"/>
          <w:bCs/>
          <w:sz w:val="20"/>
          <w:szCs w:val="20"/>
        </w:rPr>
      </w:pPr>
    </w:p>
    <w:p w14:paraId="342AD2C6" w14:textId="77777777" w:rsidR="003367C7" w:rsidRPr="002100AA" w:rsidRDefault="003367C7" w:rsidP="003367C7">
      <w:pPr>
        <w:pStyle w:val="Sinespaciado"/>
        <w:numPr>
          <w:ilvl w:val="0"/>
          <w:numId w:val="44"/>
        </w:numPr>
        <w:suppressAutoHyphens w:val="0"/>
        <w:jc w:val="both"/>
        <w:rPr>
          <w:rFonts w:ascii="Arial" w:hAnsi="Arial" w:cs="Arial"/>
          <w:bCs/>
          <w:sz w:val="20"/>
          <w:szCs w:val="20"/>
        </w:rPr>
      </w:pPr>
      <w:r w:rsidRPr="002100AA">
        <w:rPr>
          <w:rFonts w:ascii="Arial" w:hAnsi="Arial" w:cs="Arial"/>
          <w:bCs/>
          <w:sz w:val="20"/>
          <w:szCs w:val="20"/>
        </w:rPr>
        <w:t>Lugar de ubicación de la o las sedes donde se prestará el servicio.</w:t>
      </w:r>
    </w:p>
    <w:p w14:paraId="69E4C653" w14:textId="77777777" w:rsidR="003367C7" w:rsidRPr="002100AA" w:rsidRDefault="003367C7" w:rsidP="003367C7">
      <w:pPr>
        <w:pStyle w:val="Sinespaciado"/>
        <w:numPr>
          <w:ilvl w:val="0"/>
          <w:numId w:val="44"/>
        </w:numPr>
        <w:suppressAutoHyphens w:val="0"/>
        <w:jc w:val="both"/>
        <w:rPr>
          <w:rFonts w:ascii="Arial" w:hAnsi="Arial" w:cs="Arial"/>
          <w:bCs/>
          <w:sz w:val="20"/>
          <w:szCs w:val="20"/>
        </w:rPr>
      </w:pPr>
      <w:r w:rsidRPr="002100AA">
        <w:rPr>
          <w:rFonts w:ascii="Arial" w:hAnsi="Arial" w:cs="Arial"/>
          <w:bCs/>
          <w:sz w:val="20"/>
          <w:szCs w:val="20"/>
        </w:rPr>
        <w:t xml:space="preserve">El área total de la sede en metros cuadrados donde se brindará la atención. </w:t>
      </w:r>
    </w:p>
    <w:p w14:paraId="08995A89" w14:textId="77777777" w:rsidR="003367C7" w:rsidRPr="002100AA" w:rsidRDefault="003367C7" w:rsidP="003367C7">
      <w:pPr>
        <w:pStyle w:val="Sinespaciado"/>
        <w:numPr>
          <w:ilvl w:val="0"/>
          <w:numId w:val="44"/>
        </w:numPr>
        <w:suppressAutoHyphens w:val="0"/>
        <w:jc w:val="both"/>
        <w:rPr>
          <w:rFonts w:ascii="Arial" w:hAnsi="Arial" w:cs="Arial"/>
          <w:bCs/>
          <w:sz w:val="20"/>
          <w:szCs w:val="20"/>
        </w:rPr>
      </w:pPr>
      <w:r w:rsidRPr="002100AA">
        <w:rPr>
          <w:rFonts w:ascii="Arial" w:hAnsi="Arial" w:cs="Arial"/>
          <w:bCs/>
          <w:sz w:val="20"/>
          <w:szCs w:val="20"/>
        </w:rPr>
        <w:t xml:space="preserve">Número </w:t>
      </w:r>
      <w:r>
        <w:rPr>
          <w:rFonts w:ascii="Arial" w:hAnsi="Arial" w:cs="Arial"/>
          <w:bCs/>
          <w:sz w:val="20"/>
          <w:szCs w:val="20"/>
        </w:rPr>
        <w:t xml:space="preserve">y distribución </w:t>
      </w:r>
      <w:r w:rsidRPr="002100AA">
        <w:rPr>
          <w:rFonts w:ascii="Arial" w:hAnsi="Arial" w:cs="Arial"/>
          <w:bCs/>
          <w:sz w:val="20"/>
          <w:szCs w:val="20"/>
        </w:rPr>
        <w:t>de baños</w:t>
      </w:r>
      <w:r>
        <w:rPr>
          <w:rFonts w:ascii="Arial" w:hAnsi="Arial" w:cs="Arial"/>
          <w:bCs/>
          <w:sz w:val="20"/>
          <w:szCs w:val="20"/>
        </w:rPr>
        <w:t>,</w:t>
      </w:r>
      <w:r w:rsidRPr="002100AA">
        <w:rPr>
          <w:rFonts w:ascii="Arial" w:hAnsi="Arial" w:cs="Arial"/>
          <w:bCs/>
          <w:sz w:val="20"/>
          <w:szCs w:val="20"/>
        </w:rPr>
        <w:t xml:space="preserve"> indicado sus características y lo que contiene aportando registro fotográfico. Debe indicar si los baños son compartidos o separados por género.</w:t>
      </w:r>
    </w:p>
    <w:p w14:paraId="7E330153" w14:textId="77777777" w:rsidR="003367C7" w:rsidRPr="002100AA" w:rsidRDefault="003367C7" w:rsidP="003367C7">
      <w:pPr>
        <w:pStyle w:val="Sinespaciado"/>
        <w:numPr>
          <w:ilvl w:val="0"/>
          <w:numId w:val="44"/>
        </w:numPr>
        <w:suppressAutoHyphens w:val="0"/>
        <w:jc w:val="both"/>
        <w:rPr>
          <w:rFonts w:ascii="Arial" w:hAnsi="Arial" w:cs="Arial"/>
          <w:bCs/>
          <w:sz w:val="20"/>
          <w:szCs w:val="20"/>
        </w:rPr>
      </w:pPr>
      <w:r w:rsidRPr="002100AA">
        <w:rPr>
          <w:rFonts w:ascii="Arial" w:hAnsi="Arial" w:cs="Arial"/>
          <w:bCs/>
          <w:sz w:val="20"/>
          <w:szCs w:val="20"/>
        </w:rPr>
        <w:t>Área de cocina y su dotación.</w:t>
      </w:r>
    </w:p>
    <w:p w14:paraId="05C6B8E7" w14:textId="77777777" w:rsidR="003367C7" w:rsidRPr="007A52C0" w:rsidRDefault="003367C7" w:rsidP="003367C7">
      <w:pPr>
        <w:pStyle w:val="Sinespaciado"/>
        <w:numPr>
          <w:ilvl w:val="0"/>
          <w:numId w:val="44"/>
        </w:numPr>
        <w:suppressAutoHyphens w:val="0"/>
        <w:jc w:val="both"/>
        <w:rPr>
          <w:rFonts w:ascii="Arial" w:hAnsi="Arial" w:cs="Arial"/>
          <w:bCs/>
          <w:sz w:val="20"/>
          <w:szCs w:val="20"/>
        </w:rPr>
      </w:pPr>
      <w:r w:rsidRPr="002100AA">
        <w:rPr>
          <w:rFonts w:ascii="Arial" w:hAnsi="Arial" w:cs="Arial"/>
          <w:bCs/>
          <w:sz w:val="20"/>
          <w:szCs w:val="20"/>
        </w:rPr>
        <w:t>Área de la zona de ropa la cual debe ser diferente a los demás espacios y su dotación.</w:t>
      </w:r>
    </w:p>
    <w:p w14:paraId="33B0310A" w14:textId="77777777" w:rsidR="003367C7" w:rsidRPr="002100AA" w:rsidRDefault="003367C7" w:rsidP="003367C7">
      <w:pPr>
        <w:pStyle w:val="Sinespaciado"/>
        <w:numPr>
          <w:ilvl w:val="0"/>
          <w:numId w:val="44"/>
        </w:numPr>
        <w:suppressAutoHyphens w:val="0"/>
        <w:jc w:val="both"/>
        <w:rPr>
          <w:rFonts w:ascii="Arial" w:hAnsi="Arial" w:cs="Arial"/>
          <w:bCs/>
          <w:sz w:val="20"/>
          <w:szCs w:val="20"/>
        </w:rPr>
      </w:pPr>
      <w:r w:rsidRPr="002100AA">
        <w:rPr>
          <w:rFonts w:ascii="Arial" w:hAnsi="Arial" w:cs="Arial"/>
          <w:bCs/>
          <w:sz w:val="20"/>
          <w:szCs w:val="20"/>
        </w:rPr>
        <w:t>Área de zona de esparcimiento la cual debe ser diferente a los demás espacios.</w:t>
      </w:r>
    </w:p>
    <w:p w14:paraId="09560C2D" w14:textId="77777777" w:rsidR="003367C7" w:rsidRDefault="003367C7" w:rsidP="003367C7">
      <w:pPr>
        <w:pStyle w:val="Sinespaciado"/>
        <w:numPr>
          <w:ilvl w:val="0"/>
          <w:numId w:val="44"/>
        </w:numPr>
        <w:suppressAutoHyphens w:val="0"/>
        <w:jc w:val="both"/>
        <w:rPr>
          <w:rFonts w:ascii="Arial" w:hAnsi="Arial" w:cs="Arial"/>
          <w:bCs/>
          <w:sz w:val="20"/>
          <w:szCs w:val="20"/>
        </w:rPr>
      </w:pPr>
      <w:r w:rsidRPr="002100AA">
        <w:rPr>
          <w:rFonts w:ascii="Arial" w:hAnsi="Arial" w:cs="Arial"/>
          <w:bCs/>
          <w:sz w:val="20"/>
          <w:szCs w:val="20"/>
        </w:rPr>
        <w:t xml:space="preserve">Número de puestos de comedor disponibles indicando sus características y registro fotográfico. </w:t>
      </w:r>
    </w:p>
    <w:p w14:paraId="451DCF06" w14:textId="77777777" w:rsidR="003367C7" w:rsidRPr="002100AA" w:rsidRDefault="003367C7" w:rsidP="003367C7">
      <w:pPr>
        <w:pStyle w:val="Sinespaciado"/>
        <w:ind w:left="1440"/>
        <w:jc w:val="both"/>
        <w:rPr>
          <w:rFonts w:ascii="Arial" w:hAnsi="Arial" w:cs="Arial"/>
          <w:bCs/>
          <w:sz w:val="20"/>
          <w:szCs w:val="20"/>
        </w:rPr>
      </w:pPr>
    </w:p>
    <w:p w14:paraId="239BE742" w14:textId="77777777" w:rsidR="003367C7" w:rsidRDefault="003367C7" w:rsidP="003367C7">
      <w:pPr>
        <w:pStyle w:val="Sinespaciado"/>
        <w:jc w:val="both"/>
        <w:rPr>
          <w:rFonts w:ascii="Arial" w:hAnsi="Arial" w:cs="Arial"/>
          <w:bCs/>
          <w:sz w:val="20"/>
          <w:szCs w:val="20"/>
        </w:rPr>
      </w:pPr>
      <w:r w:rsidRPr="007D6707">
        <w:rPr>
          <w:rFonts w:ascii="Arial" w:hAnsi="Arial" w:cs="Arial"/>
          <w:b/>
          <w:sz w:val="20"/>
          <w:szCs w:val="20"/>
        </w:rPr>
        <w:t>Nota:</w:t>
      </w:r>
      <w:r>
        <w:rPr>
          <w:rFonts w:ascii="Arial" w:hAnsi="Arial" w:cs="Arial"/>
          <w:bCs/>
          <w:sz w:val="20"/>
          <w:szCs w:val="20"/>
        </w:rPr>
        <w:t xml:space="preserve"> El</w:t>
      </w:r>
      <w:r w:rsidRPr="0017445B">
        <w:rPr>
          <w:rFonts w:ascii="Arial" w:hAnsi="Arial" w:cs="Arial"/>
          <w:bCs/>
          <w:sz w:val="20"/>
          <w:szCs w:val="20"/>
        </w:rPr>
        <w:t xml:space="preserve"> Municipio</w:t>
      </w:r>
      <w:r>
        <w:rPr>
          <w:rFonts w:ascii="Arial" w:hAnsi="Arial" w:cs="Arial"/>
          <w:bCs/>
          <w:sz w:val="20"/>
          <w:szCs w:val="20"/>
        </w:rPr>
        <w:t xml:space="preserve"> de Bucaramanga</w:t>
      </w:r>
      <w:r w:rsidRPr="0017445B">
        <w:rPr>
          <w:rFonts w:ascii="Arial" w:hAnsi="Arial" w:cs="Arial"/>
          <w:bCs/>
          <w:sz w:val="20"/>
          <w:szCs w:val="20"/>
        </w:rPr>
        <w:t>, previo al acta de inicio realizará visita técnica a las instalaciones de la ESAL con el fin de verificar el cumplimiento de la distribución y espacios destinados, sin esta verificación y autorización no podrá darse inicio al convenio</w:t>
      </w:r>
    </w:p>
    <w:p w14:paraId="2F038CCB" w14:textId="77777777" w:rsidR="003367C7" w:rsidRPr="002100AA" w:rsidRDefault="003367C7" w:rsidP="003367C7">
      <w:pPr>
        <w:pStyle w:val="Sinespaciado"/>
        <w:jc w:val="both"/>
        <w:rPr>
          <w:rFonts w:ascii="Arial" w:hAnsi="Arial" w:cs="Arial"/>
          <w:bCs/>
          <w:sz w:val="20"/>
          <w:szCs w:val="20"/>
        </w:rPr>
      </w:pPr>
    </w:p>
    <w:p w14:paraId="363D1BF7" w14:textId="77777777" w:rsidR="003367C7" w:rsidRPr="007057CA" w:rsidRDefault="003367C7" w:rsidP="003367C7">
      <w:pPr>
        <w:pStyle w:val="Sinespaciado"/>
        <w:numPr>
          <w:ilvl w:val="0"/>
          <w:numId w:val="43"/>
        </w:numPr>
        <w:suppressAutoHyphens w:val="0"/>
        <w:jc w:val="both"/>
        <w:rPr>
          <w:rFonts w:ascii="Arial" w:hAnsi="Arial" w:cs="Arial"/>
          <w:b/>
          <w:bCs/>
          <w:sz w:val="20"/>
          <w:szCs w:val="20"/>
          <w:u w:val="single"/>
        </w:rPr>
      </w:pPr>
      <w:r w:rsidRPr="007057CA">
        <w:rPr>
          <w:rFonts w:ascii="Arial" w:hAnsi="Arial" w:cs="Arial"/>
          <w:b/>
          <w:bCs/>
          <w:sz w:val="20"/>
          <w:szCs w:val="20"/>
          <w:u w:val="single"/>
        </w:rPr>
        <w:t xml:space="preserve">VINCULO DEL OPERADOR CON LA SEDE O INSTALACIONES: </w:t>
      </w:r>
    </w:p>
    <w:p w14:paraId="6166B2DD" w14:textId="77777777" w:rsidR="003367C7" w:rsidRPr="002100AA" w:rsidRDefault="003367C7" w:rsidP="003367C7">
      <w:pPr>
        <w:pStyle w:val="Sinespaciado"/>
        <w:jc w:val="both"/>
        <w:rPr>
          <w:rFonts w:ascii="Arial" w:hAnsi="Arial" w:cs="Arial"/>
          <w:bCs/>
          <w:sz w:val="20"/>
          <w:szCs w:val="20"/>
        </w:rPr>
      </w:pPr>
    </w:p>
    <w:p w14:paraId="3BE8A3D9" w14:textId="77777777" w:rsidR="003367C7" w:rsidRPr="002100AA" w:rsidRDefault="003367C7" w:rsidP="003367C7">
      <w:pPr>
        <w:pStyle w:val="Sinespaciado"/>
        <w:jc w:val="both"/>
        <w:rPr>
          <w:rFonts w:ascii="Arial" w:hAnsi="Arial" w:cs="Arial"/>
          <w:bCs/>
          <w:sz w:val="20"/>
          <w:szCs w:val="20"/>
        </w:rPr>
      </w:pPr>
      <w:r w:rsidRPr="002100AA">
        <w:rPr>
          <w:rFonts w:ascii="Arial" w:hAnsi="Arial" w:cs="Arial"/>
          <w:bCs/>
          <w:sz w:val="20"/>
          <w:szCs w:val="20"/>
        </w:rPr>
        <w:t xml:space="preserve">Para </w:t>
      </w:r>
      <w:r>
        <w:rPr>
          <w:rFonts w:ascii="Arial" w:hAnsi="Arial" w:cs="Arial"/>
          <w:bCs/>
          <w:sz w:val="20"/>
          <w:szCs w:val="20"/>
        </w:rPr>
        <w:t xml:space="preserve">acreditar el vínculo con </w:t>
      </w:r>
      <w:r w:rsidRPr="002100AA">
        <w:rPr>
          <w:rFonts w:ascii="Arial" w:hAnsi="Arial" w:cs="Arial"/>
          <w:bCs/>
          <w:sz w:val="20"/>
          <w:szCs w:val="20"/>
        </w:rPr>
        <w:t xml:space="preserve">la sede o instalaciones </w:t>
      </w:r>
      <w:r>
        <w:rPr>
          <w:rFonts w:ascii="Arial" w:hAnsi="Arial" w:cs="Arial"/>
          <w:bCs/>
          <w:sz w:val="20"/>
          <w:szCs w:val="20"/>
        </w:rPr>
        <w:t xml:space="preserve">donde prestará </w:t>
      </w:r>
      <w:r w:rsidRPr="002100AA">
        <w:rPr>
          <w:rFonts w:ascii="Arial" w:hAnsi="Arial" w:cs="Arial"/>
          <w:bCs/>
          <w:sz w:val="20"/>
          <w:szCs w:val="20"/>
        </w:rPr>
        <w:t xml:space="preserve">el servicio, </w:t>
      </w:r>
      <w:r>
        <w:rPr>
          <w:rFonts w:ascii="Arial" w:hAnsi="Arial" w:cs="Arial"/>
          <w:bCs/>
          <w:sz w:val="20"/>
          <w:szCs w:val="20"/>
        </w:rPr>
        <w:t>el operador presentará el respectivo</w:t>
      </w:r>
      <w:r w:rsidRPr="002100AA">
        <w:rPr>
          <w:rFonts w:ascii="Arial" w:hAnsi="Arial" w:cs="Arial"/>
          <w:bCs/>
          <w:sz w:val="20"/>
          <w:szCs w:val="20"/>
        </w:rPr>
        <w:t xml:space="preserve"> certificado de libertad y tradición en caso de </w:t>
      </w:r>
      <w:r>
        <w:rPr>
          <w:rFonts w:ascii="Arial" w:hAnsi="Arial" w:cs="Arial"/>
          <w:bCs/>
          <w:sz w:val="20"/>
          <w:szCs w:val="20"/>
        </w:rPr>
        <w:t xml:space="preserve">ser el </w:t>
      </w:r>
      <w:r w:rsidRPr="002100AA">
        <w:rPr>
          <w:rFonts w:ascii="Arial" w:hAnsi="Arial" w:cs="Arial"/>
          <w:bCs/>
          <w:sz w:val="20"/>
          <w:szCs w:val="20"/>
        </w:rPr>
        <w:t>propietario</w:t>
      </w:r>
      <w:r>
        <w:rPr>
          <w:rFonts w:ascii="Arial" w:hAnsi="Arial" w:cs="Arial"/>
          <w:bCs/>
          <w:sz w:val="20"/>
          <w:szCs w:val="20"/>
        </w:rPr>
        <w:t xml:space="preserve"> </w:t>
      </w:r>
      <w:r w:rsidRPr="002100AA">
        <w:rPr>
          <w:rFonts w:ascii="Arial" w:hAnsi="Arial" w:cs="Arial"/>
          <w:bCs/>
          <w:sz w:val="20"/>
          <w:szCs w:val="20"/>
        </w:rPr>
        <w:t>o</w:t>
      </w:r>
      <w:r>
        <w:rPr>
          <w:rFonts w:ascii="Arial" w:hAnsi="Arial" w:cs="Arial"/>
          <w:bCs/>
          <w:sz w:val="20"/>
          <w:szCs w:val="20"/>
        </w:rPr>
        <w:t>,</w:t>
      </w:r>
      <w:r w:rsidRPr="002100AA">
        <w:rPr>
          <w:rFonts w:ascii="Arial" w:hAnsi="Arial" w:cs="Arial"/>
          <w:bCs/>
          <w:sz w:val="20"/>
          <w:szCs w:val="20"/>
        </w:rPr>
        <w:t xml:space="preserve"> el contrato de arrendamiento o la carta de intención de arriendo de las instalaciones que ofrece para la prestación del servicio</w:t>
      </w:r>
      <w:r>
        <w:rPr>
          <w:rFonts w:ascii="Arial" w:hAnsi="Arial" w:cs="Arial"/>
          <w:bCs/>
          <w:sz w:val="20"/>
          <w:szCs w:val="20"/>
        </w:rPr>
        <w:t xml:space="preserve"> objeto del contrato/convenio</w:t>
      </w:r>
      <w:r w:rsidRPr="002100AA">
        <w:rPr>
          <w:rFonts w:ascii="Arial" w:hAnsi="Arial" w:cs="Arial"/>
          <w:bCs/>
          <w:sz w:val="20"/>
          <w:szCs w:val="20"/>
        </w:rPr>
        <w:t xml:space="preserve">, o cualquier otro documento o instrumento que acredite la disposición del predio para la ejecución del </w:t>
      </w:r>
      <w:r>
        <w:rPr>
          <w:rFonts w:ascii="Arial" w:hAnsi="Arial" w:cs="Arial"/>
          <w:bCs/>
          <w:sz w:val="20"/>
          <w:szCs w:val="20"/>
        </w:rPr>
        <w:t>objeto del contrato/convenio.</w:t>
      </w:r>
    </w:p>
    <w:p w14:paraId="66E29452" w14:textId="77777777" w:rsidR="003367C7" w:rsidRPr="002100AA" w:rsidRDefault="003367C7" w:rsidP="003367C7">
      <w:pPr>
        <w:pStyle w:val="Sinespaciado"/>
        <w:jc w:val="both"/>
        <w:rPr>
          <w:rFonts w:ascii="Arial" w:hAnsi="Arial" w:cs="Arial"/>
          <w:bCs/>
          <w:sz w:val="20"/>
          <w:szCs w:val="20"/>
        </w:rPr>
      </w:pPr>
    </w:p>
    <w:p w14:paraId="1D60FB7D" w14:textId="77777777" w:rsidR="003367C7" w:rsidRPr="007057CA" w:rsidRDefault="003367C7" w:rsidP="003367C7">
      <w:pPr>
        <w:pStyle w:val="Sinespaciado"/>
        <w:numPr>
          <w:ilvl w:val="0"/>
          <w:numId w:val="43"/>
        </w:numPr>
        <w:suppressAutoHyphens w:val="0"/>
        <w:jc w:val="both"/>
        <w:rPr>
          <w:rFonts w:ascii="Arial" w:hAnsi="Arial" w:cs="Arial"/>
          <w:b/>
          <w:bCs/>
          <w:sz w:val="20"/>
          <w:szCs w:val="20"/>
          <w:u w:val="single"/>
        </w:rPr>
      </w:pPr>
      <w:r w:rsidRPr="007057CA">
        <w:rPr>
          <w:rFonts w:ascii="Arial" w:hAnsi="Arial" w:cs="Arial"/>
          <w:b/>
          <w:bCs/>
          <w:sz w:val="20"/>
          <w:szCs w:val="20"/>
          <w:u w:val="single"/>
        </w:rPr>
        <w:t xml:space="preserve">CONDICIONES SANITARIAS DE LA INFRAESTRUCTURA: </w:t>
      </w:r>
    </w:p>
    <w:p w14:paraId="2C9C9AE4" w14:textId="77777777" w:rsidR="003367C7" w:rsidRPr="002100AA" w:rsidRDefault="003367C7" w:rsidP="003367C7">
      <w:pPr>
        <w:pStyle w:val="Sinespaciado"/>
        <w:jc w:val="both"/>
        <w:rPr>
          <w:rFonts w:ascii="Arial" w:hAnsi="Arial" w:cs="Arial"/>
          <w:bCs/>
          <w:sz w:val="20"/>
          <w:szCs w:val="20"/>
        </w:rPr>
      </w:pPr>
    </w:p>
    <w:p w14:paraId="0EEEE450" w14:textId="77777777" w:rsidR="003367C7" w:rsidRPr="002100AA" w:rsidRDefault="003367C7" w:rsidP="003367C7">
      <w:pPr>
        <w:pStyle w:val="Sinespaciado"/>
        <w:jc w:val="both"/>
        <w:rPr>
          <w:rFonts w:ascii="Arial" w:hAnsi="Arial" w:cs="Arial"/>
          <w:bCs/>
          <w:sz w:val="20"/>
          <w:szCs w:val="20"/>
        </w:rPr>
      </w:pPr>
      <w:r w:rsidRPr="002100AA">
        <w:rPr>
          <w:rFonts w:ascii="Arial" w:hAnsi="Arial" w:cs="Arial"/>
          <w:bCs/>
          <w:sz w:val="20"/>
          <w:szCs w:val="20"/>
        </w:rPr>
        <w:t>PERIODO DE ALISTAMIENTO: El plazo de alistamiento es la fase en la cual la institución operadora deberá realizar las adecuaciones necesarias para la respectiva dotación y señalización de las instalaciones propuestas y será el ÚNICO plazo que tendrá el operador para tramitar y obtener Concepto Sanitario Favorable</w:t>
      </w:r>
      <w:r>
        <w:rPr>
          <w:rFonts w:ascii="Arial" w:hAnsi="Arial" w:cs="Arial"/>
          <w:bCs/>
          <w:sz w:val="20"/>
          <w:szCs w:val="20"/>
        </w:rPr>
        <w:t xml:space="preserve"> (o favorable con requerimiento),</w:t>
      </w:r>
      <w:r w:rsidRPr="002100AA">
        <w:rPr>
          <w:rFonts w:ascii="Arial" w:hAnsi="Arial" w:cs="Arial"/>
          <w:bCs/>
          <w:color w:val="FF0000"/>
          <w:sz w:val="20"/>
          <w:szCs w:val="20"/>
        </w:rPr>
        <w:t xml:space="preserve"> </w:t>
      </w:r>
      <w:r w:rsidRPr="002100AA">
        <w:rPr>
          <w:rFonts w:ascii="Arial" w:hAnsi="Arial" w:cs="Arial"/>
          <w:bCs/>
          <w:sz w:val="20"/>
          <w:szCs w:val="20"/>
        </w:rPr>
        <w:t xml:space="preserve">previo a iniciar el PERIODO DE OPERACIÓN. </w:t>
      </w:r>
    </w:p>
    <w:p w14:paraId="7DB98F79" w14:textId="77777777" w:rsidR="003367C7" w:rsidRPr="002100AA" w:rsidRDefault="003367C7" w:rsidP="003367C7">
      <w:pPr>
        <w:pStyle w:val="Sinespaciado"/>
        <w:jc w:val="both"/>
        <w:rPr>
          <w:rFonts w:ascii="Arial" w:hAnsi="Arial" w:cs="Arial"/>
          <w:bCs/>
          <w:sz w:val="20"/>
          <w:szCs w:val="20"/>
        </w:rPr>
      </w:pPr>
    </w:p>
    <w:p w14:paraId="52C220EC" w14:textId="77777777" w:rsidR="003367C7" w:rsidRPr="002100AA" w:rsidRDefault="003367C7" w:rsidP="003367C7">
      <w:pPr>
        <w:pStyle w:val="Sinespaciado"/>
        <w:jc w:val="both"/>
        <w:rPr>
          <w:rFonts w:ascii="Arial" w:hAnsi="Arial" w:cs="Arial"/>
          <w:bCs/>
          <w:sz w:val="20"/>
          <w:szCs w:val="20"/>
        </w:rPr>
      </w:pPr>
      <w:r w:rsidRPr="002100AA">
        <w:rPr>
          <w:rFonts w:ascii="Arial" w:hAnsi="Arial" w:cs="Arial"/>
          <w:bCs/>
          <w:sz w:val="20"/>
          <w:szCs w:val="20"/>
        </w:rPr>
        <w:t>E</w:t>
      </w:r>
      <w:r>
        <w:rPr>
          <w:rFonts w:ascii="Arial" w:hAnsi="Arial" w:cs="Arial"/>
          <w:bCs/>
          <w:sz w:val="20"/>
          <w:szCs w:val="20"/>
        </w:rPr>
        <w:t xml:space="preserve">ste periodo </w:t>
      </w:r>
      <w:r w:rsidRPr="002100AA">
        <w:rPr>
          <w:rFonts w:ascii="Arial" w:hAnsi="Arial" w:cs="Arial"/>
          <w:bCs/>
          <w:sz w:val="20"/>
          <w:szCs w:val="20"/>
        </w:rPr>
        <w:t>será de 8 días calendario</w:t>
      </w:r>
      <w:r>
        <w:rPr>
          <w:rFonts w:ascii="Arial" w:hAnsi="Arial" w:cs="Arial"/>
          <w:bCs/>
          <w:sz w:val="20"/>
          <w:szCs w:val="20"/>
        </w:rPr>
        <w:t xml:space="preserve">, </w:t>
      </w:r>
      <w:r w:rsidRPr="002100AA">
        <w:rPr>
          <w:rFonts w:ascii="Arial" w:hAnsi="Arial" w:cs="Arial"/>
          <w:bCs/>
          <w:sz w:val="20"/>
          <w:szCs w:val="20"/>
        </w:rPr>
        <w:t>contados a partir de la suscripción del acta de inicio. El incumplimiento de ESTA OBLIGACIÓN DE OBTENCIÓN DE DICHO CONCEPTO SANITARIO FAVORABLE</w:t>
      </w:r>
      <w:r>
        <w:rPr>
          <w:rFonts w:ascii="Arial" w:hAnsi="Arial" w:cs="Arial"/>
          <w:bCs/>
          <w:sz w:val="20"/>
          <w:szCs w:val="20"/>
        </w:rPr>
        <w:t xml:space="preserve"> (o favorable con requerimiento)</w:t>
      </w:r>
      <w:r w:rsidRPr="002100AA">
        <w:rPr>
          <w:rFonts w:ascii="Arial" w:hAnsi="Arial" w:cs="Arial"/>
          <w:bCs/>
          <w:sz w:val="20"/>
          <w:szCs w:val="20"/>
        </w:rPr>
        <w:t xml:space="preserve"> SERÁ CAUSAL DE LA IMPOSICIÓN DE MULTAS SUCESIVAS POR EL MONTO DEL 0,1% DEL VALOR DEL APORTE EL MUNICIPIO POR CADA DÍA QUE EL OPERADOR TARDE EN CUMPLIR CON ESTA OBLIGACIÓN. </w:t>
      </w:r>
    </w:p>
    <w:p w14:paraId="7C75E342" w14:textId="77777777" w:rsidR="003367C7" w:rsidRPr="002100AA" w:rsidRDefault="003367C7" w:rsidP="003367C7">
      <w:pPr>
        <w:pStyle w:val="Sinespaciado"/>
        <w:jc w:val="both"/>
        <w:rPr>
          <w:rFonts w:ascii="Arial" w:hAnsi="Arial" w:cs="Arial"/>
          <w:bCs/>
          <w:sz w:val="20"/>
          <w:szCs w:val="20"/>
        </w:rPr>
      </w:pPr>
    </w:p>
    <w:p w14:paraId="519C5FE6" w14:textId="77777777" w:rsidR="003367C7" w:rsidRPr="002100AA" w:rsidRDefault="003367C7" w:rsidP="003367C7">
      <w:pPr>
        <w:pStyle w:val="Sinespaciado"/>
        <w:jc w:val="both"/>
        <w:rPr>
          <w:rFonts w:ascii="Arial" w:hAnsi="Arial" w:cs="Arial"/>
          <w:bCs/>
          <w:sz w:val="20"/>
          <w:szCs w:val="20"/>
        </w:rPr>
      </w:pPr>
      <w:r w:rsidRPr="002100AA">
        <w:rPr>
          <w:rFonts w:ascii="Arial" w:hAnsi="Arial" w:cs="Arial"/>
          <w:bCs/>
          <w:sz w:val="20"/>
          <w:szCs w:val="20"/>
        </w:rPr>
        <w:t xml:space="preserve">Será obligación del operador solicitar la visita sanitaria a la Secretaría de Salud y Ambiente municipal a más tardar el día siguiente a la firma del contrato/convenio, previendo que, para el día de la visita, se deberá tener todo dotado y preparado para iniciar la operación. </w:t>
      </w:r>
    </w:p>
    <w:p w14:paraId="7717DD3B" w14:textId="77777777" w:rsidR="003367C7" w:rsidRPr="002100AA" w:rsidRDefault="003367C7" w:rsidP="003367C7">
      <w:pPr>
        <w:pStyle w:val="Sinespaciado"/>
        <w:jc w:val="both"/>
        <w:rPr>
          <w:rFonts w:ascii="Arial" w:hAnsi="Arial" w:cs="Arial"/>
          <w:bCs/>
          <w:sz w:val="20"/>
          <w:szCs w:val="20"/>
        </w:rPr>
      </w:pPr>
    </w:p>
    <w:p w14:paraId="698F291A" w14:textId="77777777" w:rsidR="003367C7" w:rsidRPr="002100AA" w:rsidRDefault="003367C7" w:rsidP="003367C7">
      <w:pPr>
        <w:pStyle w:val="Sinespaciado"/>
        <w:jc w:val="both"/>
        <w:rPr>
          <w:rFonts w:ascii="Arial" w:hAnsi="Arial" w:cs="Arial"/>
          <w:bCs/>
          <w:sz w:val="20"/>
          <w:szCs w:val="20"/>
        </w:rPr>
      </w:pPr>
      <w:r w:rsidRPr="002100AA">
        <w:rPr>
          <w:rFonts w:ascii="Arial" w:hAnsi="Arial" w:cs="Arial"/>
          <w:bCs/>
          <w:sz w:val="20"/>
          <w:szCs w:val="20"/>
        </w:rPr>
        <w:t xml:space="preserve">PERIODO DE OPERACIÓN: Es la fase en la cual el operador inicia la prestación del servicio y </w:t>
      </w:r>
      <w:r>
        <w:rPr>
          <w:rFonts w:ascii="Arial" w:hAnsi="Arial" w:cs="Arial"/>
          <w:bCs/>
          <w:sz w:val="20"/>
          <w:szCs w:val="20"/>
        </w:rPr>
        <w:t>SOLO</w:t>
      </w:r>
      <w:r w:rsidRPr="002100AA">
        <w:rPr>
          <w:rFonts w:ascii="Arial" w:hAnsi="Arial" w:cs="Arial"/>
          <w:bCs/>
          <w:sz w:val="20"/>
          <w:szCs w:val="20"/>
        </w:rPr>
        <w:t xml:space="preserve"> será a partir de</w:t>
      </w:r>
      <w:r>
        <w:rPr>
          <w:rFonts w:ascii="Arial" w:hAnsi="Arial" w:cs="Arial"/>
          <w:bCs/>
          <w:sz w:val="20"/>
          <w:szCs w:val="20"/>
        </w:rPr>
        <w:t xml:space="preserve"> la</w:t>
      </w:r>
      <w:r w:rsidRPr="002100AA">
        <w:rPr>
          <w:rFonts w:ascii="Arial" w:hAnsi="Arial" w:cs="Arial"/>
          <w:bCs/>
          <w:sz w:val="20"/>
          <w:szCs w:val="20"/>
        </w:rPr>
        <w:t xml:space="preserve"> fecha</w:t>
      </w:r>
      <w:r>
        <w:rPr>
          <w:rFonts w:ascii="Arial" w:hAnsi="Arial" w:cs="Arial"/>
          <w:bCs/>
          <w:sz w:val="20"/>
          <w:szCs w:val="20"/>
        </w:rPr>
        <w:t xml:space="preserve"> de inicio de este periodo</w:t>
      </w:r>
      <w:r w:rsidRPr="002100AA">
        <w:rPr>
          <w:rFonts w:ascii="Arial" w:hAnsi="Arial" w:cs="Arial"/>
          <w:bCs/>
          <w:sz w:val="20"/>
          <w:szCs w:val="20"/>
        </w:rPr>
        <w:t xml:space="preserve"> en que se reconocerán valores por la atención. Será requisito para suscribir ACTA DE INICIO DE FASE DE OPERACIÓN el CONCEPTO SANITARIO FAVORABLE de las instalaciones propuestas.</w:t>
      </w:r>
    </w:p>
    <w:p w14:paraId="3428B046" w14:textId="77777777" w:rsidR="003367C7" w:rsidRPr="002100AA" w:rsidRDefault="003367C7" w:rsidP="003367C7">
      <w:pPr>
        <w:pStyle w:val="Sinespaciado"/>
        <w:jc w:val="both"/>
        <w:rPr>
          <w:rFonts w:ascii="Arial" w:hAnsi="Arial" w:cs="Arial"/>
          <w:bCs/>
          <w:sz w:val="20"/>
          <w:szCs w:val="20"/>
        </w:rPr>
      </w:pPr>
    </w:p>
    <w:p w14:paraId="17FF4181" w14:textId="77777777" w:rsidR="003367C7" w:rsidRPr="007057CA" w:rsidRDefault="003367C7" w:rsidP="003367C7">
      <w:pPr>
        <w:pStyle w:val="Sinespaciado"/>
        <w:numPr>
          <w:ilvl w:val="0"/>
          <w:numId w:val="42"/>
        </w:numPr>
        <w:suppressAutoHyphens w:val="0"/>
        <w:jc w:val="both"/>
        <w:rPr>
          <w:rFonts w:ascii="Arial" w:hAnsi="Arial" w:cs="Arial"/>
          <w:b/>
          <w:bCs/>
          <w:sz w:val="20"/>
          <w:szCs w:val="20"/>
          <w:u w:val="single"/>
          <w:lang w:val="es-ES_tradnl"/>
        </w:rPr>
      </w:pPr>
      <w:r w:rsidRPr="007057CA">
        <w:rPr>
          <w:rFonts w:ascii="Arial" w:hAnsi="Arial" w:cs="Arial"/>
          <w:b/>
          <w:bCs/>
          <w:sz w:val="20"/>
          <w:szCs w:val="20"/>
          <w:u w:val="single"/>
          <w:lang w:val="es-ES_tradnl"/>
        </w:rPr>
        <w:t>PERSONAL MÍNIMO REQUERIDO</w:t>
      </w:r>
    </w:p>
    <w:p w14:paraId="36809DB2" w14:textId="77777777" w:rsidR="003367C7" w:rsidRPr="002100AA" w:rsidRDefault="003367C7" w:rsidP="003367C7">
      <w:pPr>
        <w:pStyle w:val="Sinespaciado"/>
        <w:jc w:val="both"/>
        <w:rPr>
          <w:rFonts w:ascii="Arial" w:hAnsi="Arial" w:cs="Arial"/>
          <w:bCs/>
          <w:sz w:val="20"/>
          <w:szCs w:val="20"/>
          <w:lang w:val="es-ES_tradnl"/>
        </w:rPr>
      </w:pPr>
    </w:p>
    <w:p w14:paraId="7F2E9977" w14:textId="77777777" w:rsidR="003367C7" w:rsidRPr="002100AA" w:rsidRDefault="003367C7" w:rsidP="003367C7">
      <w:pPr>
        <w:pStyle w:val="Sinespaciado"/>
        <w:jc w:val="both"/>
        <w:rPr>
          <w:rFonts w:ascii="Arial" w:hAnsi="Arial" w:cs="Arial"/>
          <w:bCs/>
          <w:sz w:val="20"/>
          <w:szCs w:val="20"/>
        </w:rPr>
      </w:pPr>
      <w:r w:rsidRPr="002100AA">
        <w:rPr>
          <w:rFonts w:ascii="Arial" w:hAnsi="Arial" w:cs="Arial"/>
          <w:bCs/>
          <w:sz w:val="20"/>
          <w:szCs w:val="20"/>
          <w:lang w:val="es-ES_tradnl"/>
        </w:rPr>
        <w:t xml:space="preserve">El operador </w:t>
      </w:r>
      <w:r w:rsidRPr="002100AA">
        <w:rPr>
          <w:rFonts w:ascii="Arial" w:hAnsi="Arial" w:cs="Arial"/>
          <w:bCs/>
          <w:sz w:val="20"/>
          <w:szCs w:val="20"/>
        </w:rPr>
        <w:t>deberá tener en cuenta los siguientes requisitos de personal mínimo para la ejecución del presente proyecto:</w:t>
      </w:r>
    </w:p>
    <w:p w14:paraId="39C26856" w14:textId="77777777" w:rsidR="003367C7" w:rsidRPr="007E23B2" w:rsidRDefault="003367C7" w:rsidP="003367C7">
      <w:pPr>
        <w:pStyle w:val="Sinespaciado"/>
        <w:jc w:val="both"/>
        <w:rPr>
          <w:rFonts w:ascii="Arial" w:hAnsi="Arial" w:cs="Arial"/>
          <w:b/>
          <w:bCs/>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398"/>
        <w:gridCol w:w="3878"/>
        <w:gridCol w:w="1447"/>
        <w:gridCol w:w="1105"/>
      </w:tblGrid>
      <w:tr w:rsidR="003367C7" w:rsidRPr="007E23B2" w14:paraId="3E6587C1" w14:textId="77777777" w:rsidTr="0004255B">
        <w:trPr>
          <w:trHeight w:val="350"/>
          <w:jc w:val="center"/>
        </w:trPr>
        <w:tc>
          <w:tcPr>
            <w:tcW w:w="1359" w:type="pct"/>
            <w:shd w:val="clear" w:color="auto" w:fill="FFC6C6"/>
            <w:vAlign w:val="center"/>
          </w:tcPr>
          <w:p w14:paraId="722979B0" w14:textId="77777777" w:rsidR="003367C7" w:rsidRPr="007E23B2" w:rsidRDefault="003367C7" w:rsidP="0004255B">
            <w:pPr>
              <w:pStyle w:val="Sinespaciado"/>
              <w:jc w:val="both"/>
              <w:rPr>
                <w:rFonts w:ascii="Arial" w:hAnsi="Arial" w:cs="Arial"/>
                <w:b/>
                <w:bCs/>
                <w:sz w:val="16"/>
                <w:szCs w:val="16"/>
              </w:rPr>
            </w:pPr>
            <w:r w:rsidRPr="007E23B2">
              <w:rPr>
                <w:rFonts w:ascii="Arial" w:hAnsi="Arial" w:cs="Arial"/>
                <w:b/>
                <w:bCs/>
                <w:sz w:val="16"/>
                <w:szCs w:val="16"/>
              </w:rPr>
              <w:t>ROL</w:t>
            </w:r>
          </w:p>
        </w:tc>
        <w:tc>
          <w:tcPr>
            <w:tcW w:w="2197" w:type="pct"/>
            <w:shd w:val="clear" w:color="auto" w:fill="FFC6C6"/>
            <w:vAlign w:val="center"/>
          </w:tcPr>
          <w:p w14:paraId="3C2E5BF5" w14:textId="77777777" w:rsidR="003367C7" w:rsidRPr="007E23B2" w:rsidRDefault="003367C7" w:rsidP="0004255B">
            <w:pPr>
              <w:pStyle w:val="Sinespaciado"/>
              <w:jc w:val="both"/>
              <w:rPr>
                <w:rFonts w:ascii="Arial" w:hAnsi="Arial" w:cs="Arial"/>
                <w:b/>
                <w:bCs/>
                <w:sz w:val="16"/>
                <w:szCs w:val="16"/>
              </w:rPr>
            </w:pPr>
            <w:r w:rsidRPr="007E23B2">
              <w:rPr>
                <w:rFonts w:ascii="Arial" w:hAnsi="Arial" w:cs="Arial"/>
                <w:b/>
                <w:bCs/>
                <w:sz w:val="16"/>
                <w:szCs w:val="16"/>
              </w:rPr>
              <w:t>PERFIL</w:t>
            </w:r>
          </w:p>
        </w:tc>
        <w:tc>
          <w:tcPr>
            <w:tcW w:w="818" w:type="pct"/>
            <w:shd w:val="clear" w:color="auto" w:fill="FFC6C6"/>
          </w:tcPr>
          <w:p w14:paraId="598AABFB" w14:textId="77777777" w:rsidR="003367C7" w:rsidRPr="007E23B2" w:rsidRDefault="003367C7" w:rsidP="0004255B">
            <w:pPr>
              <w:pStyle w:val="Sinespaciado"/>
              <w:jc w:val="both"/>
              <w:rPr>
                <w:rFonts w:ascii="Arial" w:hAnsi="Arial" w:cs="Arial"/>
                <w:b/>
                <w:bCs/>
                <w:sz w:val="16"/>
                <w:szCs w:val="16"/>
              </w:rPr>
            </w:pPr>
            <w:r>
              <w:rPr>
                <w:rFonts w:ascii="Arial" w:hAnsi="Arial" w:cs="Arial"/>
                <w:b/>
                <w:bCs/>
                <w:sz w:val="16"/>
                <w:szCs w:val="16"/>
              </w:rPr>
              <w:t>DISPONIBILIDAD</w:t>
            </w:r>
          </w:p>
        </w:tc>
        <w:tc>
          <w:tcPr>
            <w:tcW w:w="626" w:type="pct"/>
            <w:shd w:val="clear" w:color="auto" w:fill="FFC6C6"/>
            <w:vAlign w:val="center"/>
          </w:tcPr>
          <w:p w14:paraId="37F49E31" w14:textId="77777777" w:rsidR="003367C7" w:rsidRPr="007E23B2" w:rsidRDefault="003367C7" w:rsidP="0004255B">
            <w:pPr>
              <w:pStyle w:val="Sinespaciado"/>
              <w:jc w:val="both"/>
              <w:rPr>
                <w:rFonts w:ascii="Arial" w:hAnsi="Arial" w:cs="Arial"/>
                <w:b/>
                <w:bCs/>
                <w:sz w:val="16"/>
                <w:szCs w:val="16"/>
              </w:rPr>
            </w:pPr>
            <w:r w:rsidRPr="007E23B2">
              <w:rPr>
                <w:rFonts w:ascii="Arial" w:hAnsi="Arial" w:cs="Arial"/>
                <w:b/>
                <w:bCs/>
                <w:sz w:val="16"/>
                <w:szCs w:val="16"/>
              </w:rPr>
              <w:t>CANTIDAD</w:t>
            </w:r>
          </w:p>
        </w:tc>
      </w:tr>
      <w:tr w:rsidR="003367C7" w:rsidRPr="002100AA" w14:paraId="3F16063D" w14:textId="77777777" w:rsidTr="0004255B">
        <w:trPr>
          <w:trHeight w:val="552"/>
          <w:jc w:val="center"/>
        </w:trPr>
        <w:tc>
          <w:tcPr>
            <w:tcW w:w="1359" w:type="pct"/>
            <w:vAlign w:val="center"/>
          </w:tcPr>
          <w:p w14:paraId="5815DBAA" w14:textId="77777777" w:rsidR="003367C7" w:rsidRPr="00E11FFF" w:rsidRDefault="003367C7" w:rsidP="0004255B">
            <w:pPr>
              <w:pStyle w:val="Sinespaciado"/>
              <w:jc w:val="both"/>
              <w:rPr>
                <w:rFonts w:ascii="Arial" w:hAnsi="Arial" w:cs="Arial"/>
                <w:sz w:val="16"/>
                <w:szCs w:val="16"/>
              </w:rPr>
            </w:pPr>
            <w:r w:rsidRPr="00E11FFF">
              <w:rPr>
                <w:rFonts w:ascii="Arial" w:hAnsi="Arial" w:cs="Arial"/>
                <w:sz w:val="16"/>
                <w:szCs w:val="16"/>
              </w:rPr>
              <w:t>PROFESIONAL COORDINACIÓN</w:t>
            </w:r>
          </w:p>
        </w:tc>
        <w:tc>
          <w:tcPr>
            <w:tcW w:w="2197" w:type="pct"/>
            <w:vAlign w:val="center"/>
          </w:tcPr>
          <w:p w14:paraId="5998FFD1" w14:textId="77777777" w:rsidR="003367C7" w:rsidRPr="00E11FFF" w:rsidRDefault="003367C7" w:rsidP="0004255B">
            <w:pPr>
              <w:pStyle w:val="Sinespaciado"/>
              <w:jc w:val="both"/>
              <w:rPr>
                <w:rFonts w:ascii="Arial" w:hAnsi="Arial" w:cs="Arial"/>
                <w:bCs/>
                <w:sz w:val="16"/>
                <w:szCs w:val="16"/>
              </w:rPr>
            </w:pPr>
            <w:r w:rsidRPr="00E11FFF">
              <w:rPr>
                <w:rFonts w:ascii="Arial" w:hAnsi="Arial" w:cs="Arial"/>
                <w:sz w:val="16"/>
                <w:szCs w:val="16"/>
              </w:rPr>
              <w:t>Profesional en áreas de la salud o ciencias sociales, con experiencia en manejo y coordinación de procesos sociales, población vulnerable entre ellas: mujeres y población diversa LGTBIQ, con mínimo un año de experiencia.</w:t>
            </w:r>
          </w:p>
        </w:tc>
        <w:tc>
          <w:tcPr>
            <w:tcW w:w="818" w:type="pct"/>
          </w:tcPr>
          <w:p w14:paraId="5D9AE6D1" w14:textId="77777777" w:rsidR="003367C7" w:rsidRPr="00E11FFF" w:rsidRDefault="003367C7" w:rsidP="0004255B">
            <w:pPr>
              <w:pStyle w:val="Sinespaciado"/>
              <w:jc w:val="center"/>
              <w:rPr>
                <w:rFonts w:ascii="Arial" w:hAnsi="Arial" w:cs="Arial"/>
                <w:bCs/>
                <w:sz w:val="16"/>
                <w:szCs w:val="16"/>
              </w:rPr>
            </w:pPr>
          </w:p>
          <w:p w14:paraId="1A95BD5D" w14:textId="77777777" w:rsidR="003367C7" w:rsidRPr="00E11FFF" w:rsidRDefault="003367C7" w:rsidP="0004255B">
            <w:pPr>
              <w:pStyle w:val="Sinespaciado"/>
              <w:jc w:val="center"/>
              <w:rPr>
                <w:rFonts w:ascii="Arial" w:hAnsi="Arial" w:cs="Arial"/>
                <w:bCs/>
                <w:sz w:val="16"/>
                <w:szCs w:val="16"/>
              </w:rPr>
            </w:pPr>
          </w:p>
          <w:p w14:paraId="7D8E5FAA" w14:textId="77777777" w:rsidR="003367C7" w:rsidRPr="00E11FFF" w:rsidRDefault="003367C7" w:rsidP="0004255B">
            <w:pPr>
              <w:pStyle w:val="Sinespaciado"/>
              <w:jc w:val="center"/>
              <w:rPr>
                <w:rFonts w:ascii="Arial" w:hAnsi="Arial" w:cs="Arial"/>
                <w:bCs/>
                <w:sz w:val="16"/>
                <w:szCs w:val="16"/>
              </w:rPr>
            </w:pPr>
            <w:r w:rsidRPr="00E11FFF">
              <w:rPr>
                <w:rFonts w:ascii="Arial" w:hAnsi="Arial" w:cs="Arial"/>
                <w:bCs/>
                <w:sz w:val="16"/>
                <w:szCs w:val="16"/>
              </w:rPr>
              <w:t>100%</w:t>
            </w:r>
          </w:p>
        </w:tc>
        <w:tc>
          <w:tcPr>
            <w:tcW w:w="626" w:type="pct"/>
            <w:vAlign w:val="center"/>
          </w:tcPr>
          <w:p w14:paraId="59F8F684" w14:textId="77777777" w:rsidR="003367C7" w:rsidRPr="00E11FFF" w:rsidRDefault="003367C7" w:rsidP="0004255B">
            <w:pPr>
              <w:pStyle w:val="Sinespaciado"/>
              <w:jc w:val="center"/>
              <w:rPr>
                <w:rFonts w:ascii="Arial" w:hAnsi="Arial" w:cs="Arial"/>
                <w:bCs/>
                <w:sz w:val="16"/>
                <w:szCs w:val="16"/>
              </w:rPr>
            </w:pPr>
            <w:r w:rsidRPr="00E11FFF">
              <w:rPr>
                <w:rFonts w:ascii="Arial" w:hAnsi="Arial" w:cs="Arial"/>
                <w:bCs/>
                <w:sz w:val="16"/>
                <w:szCs w:val="16"/>
              </w:rPr>
              <w:t>1</w:t>
            </w:r>
          </w:p>
        </w:tc>
      </w:tr>
      <w:tr w:rsidR="003367C7" w:rsidRPr="002100AA" w14:paraId="25E751E5" w14:textId="77777777" w:rsidTr="0004255B">
        <w:trPr>
          <w:trHeight w:val="552"/>
          <w:jc w:val="center"/>
        </w:trPr>
        <w:tc>
          <w:tcPr>
            <w:tcW w:w="1359" w:type="pct"/>
            <w:vAlign w:val="center"/>
          </w:tcPr>
          <w:p w14:paraId="4AFA154C" w14:textId="77777777" w:rsidR="003367C7" w:rsidRPr="00E11FFF" w:rsidRDefault="003367C7" w:rsidP="0004255B">
            <w:pPr>
              <w:pStyle w:val="Sinespaciado"/>
              <w:jc w:val="both"/>
              <w:rPr>
                <w:rFonts w:ascii="Arial" w:hAnsi="Arial" w:cs="Arial"/>
                <w:i/>
                <w:iCs/>
                <w:sz w:val="16"/>
                <w:szCs w:val="16"/>
              </w:rPr>
            </w:pPr>
            <w:r w:rsidRPr="00E11FFF">
              <w:rPr>
                <w:rFonts w:ascii="Arial" w:hAnsi="Arial" w:cs="Arial"/>
                <w:sz w:val="16"/>
                <w:szCs w:val="16"/>
              </w:rPr>
              <w:t>ACOMPAÑAMIENTO JURÍDICO</w:t>
            </w:r>
          </w:p>
        </w:tc>
        <w:tc>
          <w:tcPr>
            <w:tcW w:w="2197" w:type="pct"/>
            <w:vAlign w:val="center"/>
          </w:tcPr>
          <w:p w14:paraId="770FD4DB" w14:textId="77777777" w:rsidR="003367C7" w:rsidRPr="00E11FFF" w:rsidRDefault="003367C7" w:rsidP="0004255B">
            <w:pPr>
              <w:pStyle w:val="Sinespaciado"/>
              <w:jc w:val="both"/>
              <w:rPr>
                <w:rFonts w:ascii="Arial" w:hAnsi="Arial" w:cs="Arial"/>
                <w:bCs/>
                <w:sz w:val="16"/>
                <w:szCs w:val="16"/>
              </w:rPr>
            </w:pPr>
            <w:r w:rsidRPr="00E11FFF">
              <w:rPr>
                <w:rFonts w:ascii="Arial" w:hAnsi="Arial" w:cs="Arial"/>
                <w:bCs/>
                <w:sz w:val="16"/>
                <w:szCs w:val="16"/>
              </w:rPr>
              <w:t xml:space="preserve">Abogado (a) con tarjeta y experiencia profesional en violencia por razones de genero </w:t>
            </w:r>
            <w:r w:rsidRPr="00E11FFF">
              <w:rPr>
                <w:rFonts w:ascii="Arial" w:hAnsi="Arial" w:cs="Arial"/>
                <w:bCs/>
                <w:sz w:val="16"/>
                <w:szCs w:val="16"/>
                <w:lang w:val="es-ES_tradnl"/>
              </w:rPr>
              <w:t>de UN (01) año contado a partir de la fecha de expedición de la matricula profesional y hasta la fecha de cierre del plazo del presente proceso de contratación.</w:t>
            </w:r>
          </w:p>
        </w:tc>
        <w:tc>
          <w:tcPr>
            <w:tcW w:w="818" w:type="pct"/>
            <w:vAlign w:val="center"/>
          </w:tcPr>
          <w:p w14:paraId="3565C401" w14:textId="77777777" w:rsidR="003367C7" w:rsidRPr="00E11FFF" w:rsidRDefault="003367C7" w:rsidP="0004255B">
            <w:pPr>
              <w:pStyle w:val="Sinespaciado"/>
              <w:rPr>
                <w:rFonts w:ascii="Arial" w:hAnsi="Arial" w:cs="Arial"/>
                <w:bCs/>
                <w:sz w:val="16"/>
                <w:szCs w:val="16"/>
              </w:rPr>
            </w:pPr>
            <w:r w:rsidRPr="00E11FFF">
              <w:rPr>
                <w:rFonts w:ascii="Arial" w:eastAsia="Times New Roman" w:hAnsi="Arial" w:cs="Arial"/>
                <w:color w:val="000000"/>
                <w:sz w:val="16"/>
                <w:szCs w:val="16"/>
                <w:lang w:eastAsia="es-CO"/>
              </w:rPr>
              <w:t xml:space="preserve">una (1) hora de atención </w:t>
            </w:r>
            <w:r w:rsidRPr="00E11FFF">
              <w:rPr>
                <w:rFonts w:ascii="Arial" w:hAnsi="Arial" w:cs="Arial"/>
                <w:bCs/>
                <w:sz w:val="16"/>
                <w:szCs w:val="16"/>
              </w:rPr>
              <w:t>según necesidad</w:t>
            </w:r>
            <w:r>
              <w:rPr>
                <w:rFonts w:ascii="Arial" w:hAnsi="Arial" w:cs="Arial"/>
                <w:bCs/>
                <w:sz w:val="16"/>
                <w:szCs w:val="16"/>
              </w:rPr>
              <w:t xml:space="preserve"> identificada </w:t>
            </w:r>
            <w:r w:rsidRPr="00E11FFF">
              <w:rPr>
                <w:rFonts w:ascii="Arial" w:eastAsia="Times New Roman" w:hAnsi="Arial" w:cs="Arial"/>
                <w:color w:val="000000"/>
                <w:sz w:val="16"/>
                <w:szCs w:val="16"/>
                <w:lang w:eastAsia="es-CO"/>
              </w:rPr>
              <w:t>durante la permanencia del beneficiario(a)</w:t>
            </w:r>
          </w:p>
        </w:tc>
        <w:tc>
          <w:tcPr>
            <w:tcW w:w="626" w:type="pct"/>
            <w:vAlign w:val="center"/>
          </w:tcPr>
          <w:p w14:paraId="1C1D2A2A" w14:textId="77777777" w:rsidR="003367C7" w:rsidRPr="00E11FFF" w:rsidRDefault="003367C7" w:rsidP="0004255B">
            <w:pPr>
              <w:pStyle w:val="Sinespaciado"/>
              <w:jc w:val="center"/>
              <w:rPr>
                <w:rFonts w:ascii="Arial" w:hAnsi="Arial" w:cs="Arial"/>
                <w:bCs/>
                <w:sz w:val="16"/>
                <w:szCs w:val="16"/>
              </w:rPr>
            </w:pPr>
            <w:r w:rsidRPr="00E11FFF">
              <w:rPr>
                <w:rFonts w:ascii="Arial" w:hAnsi="Arial" w:cs="Arial"/>
                <w:bCs/>
                <w:sz w:val="16"/>
                <w:szCs w:val="16"/>
              </w:rPr>
              <w:t>1</w:t>
            </w:r>
          </w:p>
        </w:tc>
      </w:tr>
    </w:tbl>
    <w:p w14:paraId="444D3E72" w14:textId="77777777" w:rsidR="00DB27CD" w:rsidRPr="00D07BED" w:rsidRDefault="00DB27CD" w:rsidP="00D07BED">
      <w:pPr>
        <w:spacing w:after="0" w:line="240" w:lineRule="auto"/>
        <w:jc w:val="both"/>
        <w:rPr>
          <w:rFonts w:ascii="Arial" w:eastAsia="Calibri" w:hAnsi="Arial" w:cs="Arial"/>
          <w:bCs/>
          <w:sz w:val="20"/>
          <w:szCs w:val="20"/>
          <w:lang w:val="es-ES_tradnl"/>
        </w:rPr>
      </w:pPr>
    </w:p>
    <w:p w14:paraId="62617999" w14:textId="77777777" w:rsidR="00DB27CD" w:rsidRPr="00D07BED" w:rsidRDefault="00DB27CD" w:rsidP="00D07BED">
      <w:pPr>
        <w:spacing w:after="0" w:line="240" w:lineRule="auto"/>
        <w:jc w:val="both"/>
        <w:rPr>
          <w:rFonts w:ascii="Arial" w:eastAsia="Calibri" w:hAnsi="Arial" w:cs="Arial"/>
          <w:bCs/>
          <w:sz w:val="20"/>
          <w:szCs w:val="20"/>
          <w:lang w:val="es-ES_tradnl"/>
        </w:rPr>
      </w:pPr>
      <w:r w:rsidRPr="00D07BED">
        <w:rPr>
          <w:rFonts w:ascii="Arial" w:eastAsia="Calibri" w:hAnsi="Arial" w:cs="Arial"/>
          <w:b/>
          <w:sz w:val="20"/>
          <w:szCs w:val="20"/>
          <w:lang w:val="es-ES_tradnl"/>
        </w:rPr>
        <w:lastRenderedPageBreak/>
        <w:t>NOTA:</w:t>
      </w:r>
      <w:r w:rsidRPr="00D07BED">
        <w:rPr>
          <w:rFonts w:ascii="Arial" w:eastAsia="Calibri" w:hAnsi="Arial" w:cs="Arial"/>
          <w:bCs/>
          <w:sz w:val="20"/>
          <w:szCs w:val="20"/>
          <w:lang w:val="es-ES_tradnl"/>
        </w:rPr>
        <w:t xml:space="preserve"> El proponente deberá allegar las hojas de vida del personal mínimo requerido y los soportes capacidad técnica – infraestructura requerida con la presentación de la propuesta. </w:t>
      </w:r>
    </w:p>
    <w:p w14:paraId="5082C8C9" w14:textId="77777777" w:rsidR="00DB27CD" w:rsidRPr="00D07BED" w:rsidRDefault="00DB27CD" w:rsidP="00D07BED">
      <w:pPr>
        <w:spacing w:after="0" w:line="240" w:lineRule="auto"/>
        <w:jc w:val="both"/>
        <w:rPr>
          <w:rFonts w:ascii="Arial" w:eastAsia="Calibri" w:hAnsi="Arial" w:cs="Arial"/>
          <w:bCs/>
          <w:sz w:val="20"/>
          <w:szCs w:val="20"/>
          <w:lang w:val="es-ES_tradnl"/>
        </w:rPr>
      </w:pPr>
    </w:p>
    <w:p w14:paraId="5619697F" w14:textId="4B29EEF1" w:rsidR="00B75103" w:rsidRDefault="00B75103" w:rsidP="00D07BED">
      <w:pPr>
        <w:spacing w:after="0" w:line="240" w:lineRule="auto"/>
        <w:jc w:val="both"/>
        <w:rPr>
          <w:rFonts w:ascii="Arial" w:hAnsi="Arial" w:cs="Arial"/>
          <w:sz w:val="20"/>
          <w:szCs w:val="20"/>
        </w:rPr>
      </w:pPr>
      <w:r w:rsidRPr="00D07BED">
        <w:rPr>
          <w:rFonts w:ascii="Arial" w:hAnsi="Arial" w:cs="Arial"/>
          <w:sz w:val="20"/>
          <w:szCs w:val="20"/>
        </w:rPr>
        <w:t xml:space="preserve">En virtud de los logros obtenidos y las necesidades aún presentes de la población, la secretaría de Desarrollo social busca proyectar un nuevo convenio </w:t>
      </w:r>
      <w:r w:rsidR="001048C9" w:rsidRPr="00D07BED">
        <w:rPr>
          <w:rFonts w:ascii="Arial" w:hAnsi="Arial" w:cs="Arial"/>
          <w:sz w:val="20"/>
          <w:szCs w:val="20"/>
        </w:rPr>
        <w:t>cuyo objeto es: AUNAR ESFUERZOS PARA BRINDAR ATENCIÓN INTEGRAL MEDIANTE ALOJAMIENTO TEMPORAL PARA LA ACTIVACIÓN DE RUTAS DE PROTECCIÓN Y ATENCIÓN A LA POBLACIÓN LGBTIQ Y MUJERES EN SITUACIÓN DE RIESGO POR RAZÓN DE GENERO DEL MUNICIPIO DE BUCARAMANGA</w:t>
      </w:r>
      <w:r w:rsidRPr="00D07BED">
        <w:rPr>
          <w:rFonts w:ascii="Arial" w:hAnsi="Arial" w:cs="Arial"/>
          <w:sz w:val="20"/>
          <w:szCs w:val="20"/>
        </w:rPr>
        <w:t>.</w:t>
      </w:r>
    </w:p>
    <w:p w14:paraId="28E4AF00" w14:textId="77777777" w:rsidR="007E547A" w:rsidRPr="00D07BED" w:rsidRDefault="007E547A" w:rsidP="00D07BED">
      <w:pPr>
        <w:spacing w:after="0" w:line="240" w:lineRule="auto"/>
        <w:jc w:val="both"/>
        <w:rPr>
          <w:rFonts w:ascii="Arial" w:hAnsi="Arial" w:cs="Arial"/>
          <w:sz w:val="20"/>
          <w:szCs w:val="20"/>
        </w:rPr>
      </w:pPr>
    </w:p>
    <w:p w14:paraId="04C741C7" w14:textId="77777777" w:rsidR="00547316" w:rsidRPr="00D07BED" w:rsidRDefault="00547316" w:rsidP="00D07BED">
      <w:pPr>
        <w:spacing w:after="0" w:line="240" w:lineRule="auto"/>
        <w:jc w:val="both"/>
        <w:rPr>
          <w:rFonts w:ascii="Arial" w:hAnsi="Arial" w:cs="Arial"/>
          <w:sz w:val="20"/>
          <w:szCs w:val="20"/>
        </w:rPr>
      </w:pPr>
    </w:p>
    <w:p w14:paraId="7EBB0E64" w14:textId="2F68FB9D" w:rsidR="00104406" w:rsidRPr="00D07BED" w:rsidRDefault="003C0A43" w:rsidP="00D07BED">
      <w:pPr>
        <w:spacing w:after="0" w:line="240" w:lineRule="auto"/>
        <w:jc w:val="center"/>
        <w:rPr>
          <w:rFonts w:ascii="Arial" w:hAnsi="Arial" w:cs="Arial"/>
          <w:b/>
          <w:sz w:val="20"/>
          <w:szCs w:val="20"/>
        </w:rPr>
      </w:pPr>
      <w:r w:rsidRPr="00D07BED">
        <w:rPr>
          <w:rFonts w:ascii="Arial" w:hAnsi="Arial" w:cs="Arial"/>
          <w:b/>
          <w:sz w:val="20"/>
          <w:szCs w:val="20"/>
        </w:rPr>
        <w:t>PRESUPUESTO</w:t>
      </w:r>
      <w:r w:rsidR="00F83841" w:rsidRPr="00D07BED">
        <w:rPr>
          <w:rFonts w:ascii="Arial" w:hAnsi="Arial" w:cs="Arial"/>
          <w:b/>
          <w:sz w:val="20"/>
          <w:szCs w:val="20"/>
        </w:rPr>
        <w:t xml:space="preserve"> TOTAL PARA LA EJECUCIÓN DEL CONVENIO</w:t>
      </w:r>
    </w:p>
    <w:p w14:paraId="181E2CD6" w14:textId="58AAC08B" w:rsidR="001D4EEA" w:rsidRPr="00D07BED" w:rsidRDefault="001D4EEA" w:rsidP="00D07BED">
      <w:pPr>
        <w:spacing w:after="0" w:line="240" w:lineRule="auto"/>
        <w:jc w:val="center"/>
        <w:rPr>
          <w:rFonts w:ascii="Arial" w:hAnsi="Arial" w:cs="Arial"/>
          <w:b/>
          <w:sz w:val="20"/>
          <w:szCs w:val="20"/>
        </w:rPr>
      </w:pPr>
    </w:p>
    <w:p w14:paraId="3BEFEFDF" w14:textId="4A7F0F3D" w:rsidR="001D4EEA" w:rsidRDefault="00546133" w:rsidP="00D07BED">
      <w:pPr>
        <w:spacing w:after="0" w:line="240" w:lineRule="auto"/>
        <w:jc w:val="both"/>
        <w:rPr>
          <w:rFonts w:ascii="Arial" w:eastAsia="Calibri" w:hAnsi="Arial" w:cs="Arial"/>
          <w:bCs/>
          <w:sz w:val="20"/>
          <w:szCs w:val="20"/>
          <w:lang w:val="es-ES"/>
        </w:rPr>
      </w:pPr>
      <w:r w:rsidRPr="00D07BED">
        <w:rPr>
          <w:rFonts w:ascii="Arial" w:eastAsia="Calibri" w:hAnsi="Arial" w:cs="Arial"/>
          <w:bCs/>
          <w:sz w:val="20"/>
          <w:szCs w:val="20"/>
          <w:lang w:val="es-ES"/>
        </w:rPr>
        <w:t>El presupuesto</w:t>
      </w:r>
      <w:r w:rsidR="00682EFA" w:rsidRPr="00D07BED">
        <w:rPr>
          <w:rFonts w:ascii="Arial" w:eastAsia="Calibri" w:hAnsi="Arial" w:cs="Arial"/>
          <w:bCs/>
          <w:sz w:val="20"/>
          <w:szCs w:val="20"/>
          <w:lang w:val="es-ES"/>
        </w:rPr>
        <w:t xml:space="preserve"> máximo con el que cuenta la entidad para la ejecución del presente proceso,</w:t>
      </w:r>
      <w:r w:rsidR="007028F3" w:rsidRPr="00D07BED">
        <w:rPr>
          <w:rFonts w:ascii="Arial" w:eastAsia="Calibri" w:hAnsi="Arial" w:cs="Arial"/>
          <w:bCs/>
          <w:sz w:val="20"/>
          <w:szCs w:val="20"/>
          <w:lang w:val="es-ES"/>
        </w:rPr>
        <w:t xml:space="preserve"> </w:t>
      </w:r>
      <w:r w:rsidRPr="00D07BED">
        <w:rPr>
          <w:rFonts w:ascii="Arial" w:eastAsia="Calibri" w:hAnsi="Arial" w:cs="Arial"/>
          <w:bCs/>
          <w:sz w:val="20"/>
          <w:szCs w:val="20"/>
          <w:lang w:val="es-ES"/>
        </w:rPr>
        <w:t xml:space="preserve">se estima por bolsa, cuyo valor asciende a la suma de: </w:t>
      </w:r>
      <w:r w:rsidR="006C4C12">
        <w:rPr>
          <w:rFonts w:ascii="Arial" w:eastAsia="Calibri" w:hAnsi="Arial" w:cs="Arial"/>
          <w:b/>
          <w:sz w:val="20"/>
          <w:szCs w:val="20"/>
          <w:lang w:val="es-ES"/>
        </w:rPr>
        <w:t>CINCUENTA Y SEIS</w:t>
      </w:r>
      <w:r w:rsidR="00036CF2" w:rsidRPr="0025113F">
        <w:rPr>
          <w:rFonts w:ascii="Arial" w:eastAsia="Calibri" w:hAnsi="Arial" w:cs="Arial"/>
          <w:b/>
          <w:sz w:val="20"/>
          <w:szCs w:val="20"/>
          <w:lang w:val="es-ES"/>
        </w:rPr>
        <w:t xml:space="preserve"> MILLONES</w:t>
      </w:r>
      <w:r w:rsidR="006C4C12">
        <w:rPr>
          <w:rFonts w:ascii="Arial" w:eastAsia="Calibri" w:hAnsi="Arial" w:cs="Arial"/>
          <w:b/>
          <w:sz w:val="20"/>
          <w:szCs w:val="20"/>
          <w:lang w:val="es-ES"/>
        </w:rPr>
        <w:t xml:space="preserve"> NOVECIENTOS CINCUENTA Y CINCO MIL SETESIENTOS CINCUETA Y DOS</w:t>
      </w:r>
      <w:r w:rsidR="00FE0393" w:rsidRPr="0025113F">
        <w:rPr>
          <w:rFonts w:ascii="Arial" w:eastAsia="Calibri" w:hAnsi="Arial" w:cs="Arial"/>
          <w:b/>
          <w:sz w:val="20"/>
          <w:szCs w:val="20"/>
          <w:lang w:val="es-ES"/>
        </w:rPr>
        <w:t xml:space="preserve"> </w:t>
      </w:r>
      <w:r w:rsidR="00C5334B" w:rsidRPr="0025113F">
        <w:rPr>
          <w:rFonts w:ascii="Arial" w:eastAsia="Calibri" w:hAnsi="Arial" w:cs="Arial"/>
          <w:b/>
          <w:sz w:val="20"/>
          <w:szCs w:val="20"/>
          <w:lang w:val="es-ES"/>
        </w:rPr>
        <w:t>DE</w:t>
      </w:r>
      <w:r w:rsidR="005425E4" w:rsidRPr="0025113F">
        <w:rPr>
          <w:rFonts w:ascii="Arial" w:eastAsia="Calibri" w:hAnsi="Arial" w:cs="Arial"/>
          <w:b/>
          <w:sz w:val="20"/>
          <w:szCs w:val="20"/>
          <w:lang w:val="es-ES"/>
        </w:rPr>
        <w:t xml:space="preserve"> PESOS M/CTE ($</w:t>
      </w:r>
      <w:r w:rsidR="006C4C12">
        <w:rPr>
          <w:rFonts w:ascii="Arial" w:eastAsia="Calibri" w:hAnsi="Arial" w:cs="Arial"/>
          <w:b/>
          <w:sz w:val="20"/>
          <w:szCs w:val="20"/>
          <w:lang w:val="es-ES"/>
        </w:rPr>
        <w:t>56.955.752</w:t>
      </w:r>
      <w:r w:rsidR="005425E4" w:rsidRPr="0025113F">
        <w:rPr>
          <w:rFonts w:ascii="Arial" w:eastAsia="Calibri" w:hAnsi="Arial" w:cs="Arial"/>
          <w:b/>
          <w:sz w:val="20"/>
          <w:szCs w:val="20"/>
          <w:lang w:val="es-ES"/>
        </w:rPr>
        <w:t xml:space="preserve">) </w:t>
      </w:r>
      <w:r w:rsidR="005425E4" w:rsidRPr="00D07BED">
        <w:rPr>
          <w:rFonts w:ascii="Arial" w:eastAsia="Calibri" w:hAnsi="Arial" w:cs="Arial"/>
          <w:bCs/>
          <w:sz w:val="20"/>
          <w:szCs w:val="20"/>
          <w:lang w:val="es-ES"/>
        </w:rPr>
        <w:t>IVA Incluido, y todos los costos directos e indirectos, y demás impuestos, tributos, tasas, erogaciones del orden nacional, departamental y municipal, deducciones y retenciones que se causen con la suscripción, ejecución y liquidación del convenio.</w:t>
      </w:r>
    </w:p>
    <w:p w14:paraId="1477D3C6" w14:textId="5404043B" w:rsidR="007E547A" w:rsidRDefault="007E547A" w:rsidP="00D07BED">
      <w:pPr>
        <w:spacing w:after="0" w:line="240" w:lineRule="auto"/>
        <w:jc w:val="both"/>
        <w:rPr>
          <w:rFonts w:ascii="Arial" w:eastAsia="Calibri" w:hAnsi="Arial" w:cs="Arial"/>
          <w:bCs/>
          <w:sz w:val="20"/>
          <w:szCs w:val="20"/>
          <w:lang w:val="es-ES"/>
        </w:rPr>
      </w:pPr>
    </w:p>
    <w:p w14:paraId="774320EA" w14:textId="2E213E59" w:rsidR="00546133" w:rsidRPr="00D07BED" w:rsidRDefault="00E159C1" w:rsidP="00D07BED">
      <w:pPr>
        <w:spacing w:after="0" w:line="240" w:lineRule="auto"/>
        <w:jc w:val="both"/>
        <w:rPr>
          <w:rFonts w:ascii="Arial" w:eastAsia="Calibri" w:hAnsi="Arial" w:cs="Arial"/>
          <w:bCs/>
          <w:sz w:val="20"/>
          <w:szCs w:val="20"/>
          <w:lang w:val="es-ES"/>
        </w:rPr>
      </w:pPr>
      <w:r w:rsidRPr="00D07BED">
        <w:rPr>
          <w:rFonts w:ascii="Arial" w:eastAsia="Calibri" w:hAnsi="Arial" w:cs="Arial"/>
          <w:b/>
          <w:sz w:val="20"/>
          <w:szCs w:val="20"/>
          <w:lang w:val="es-ES"/>
        </w:rPr>
        <w:t>NOTA</w:t>
      </w:r>
      <w:r w:rsidR="00546133" w:rsidRPr="00D07BED">
        <w:rPr>
          <w:rFonts w:ascii="Arial" w:eastAsia="Calibri" w:hAnsi="Arial" w:cs="Arial"/>
          <w:b/>
          <w:sz w:val="20"/>
          <w:szCs w:val="20"/>
          <w:lang w:val="es-ES"/>
        </w:rPr>
        <w:t>:</w:t>
      </w:r>
      <w:r w:rsidR="00546133" w:rsidRPr="00D07BED">
        <w:rPr>
          <w:rFonts w:ascii="Arial" w:eastAsia="Calibri" w:hAnsi="Arial" w:cs="Arial"/>
          <w:bCs/>
          <w:sz w:val="20"/>
          <w:szCs w:val="20"/>
          <w:lang w:val="es-ES"/>
        </w:rPr>
        <w:t xml:space="preserve"> Se aclara que no se contrata con una cantidad específica de servicios, las cantidades varían de acuerdo a la necesidad que surge con la cantidad de beneficiarios</w:t>
      </w:r>
      <w:r w:rsidR="00AC3D0C" w:rsidRPr="00D07BED">
        <w:rPr>
          <w:rFonts w:ascii="Arial" w:eastAsia="Calibri" w:hAnsi="Arial" w:cs="Arial"/>
          <w:bCs/>
          <w:sz w:val="20"/>
          <w:szCs w:val="20"/>
          <w:lang w:val="es-ES"/>
        </w:rPr>
        <w:t xml:space="preserve"> que requieran la atención,</w:t>
      </w:r>
      <w:r w:rsidR="00546133" w:rsidRPr="00D07BED">
        <w:rPr>
          <w:rFonts w:ascii="Arial" w:eastAsia="Calibri" w:hAnsi="Arial" w:cs="Arial"/>
          <w:bCs/>
          <w:sz w:val="20"/>
          <w:szCs w:val="20"/>
          <w:lang w:val="es-ES"/>
        </w:rPr>
        <w:t xml:space="preserve"> la cual es solicitada por el supervisor del contrato, por lo tanto, serán cancelados solo los servicios prestados y aprobados por el supervisor del contrato.</w:t>
      </w:r>
    </w:p>
    <w:p w14:paraId="31764A27" w14:textId="220799A1" w:rsidR="00546133" w:rsidRPr="00D07BED" w:rsidRDefault="00546133" w:rsidP="00D07BED">
      <w:pPr>
        <w:spacing w:after="0" w:line="240" w:lineRule="auto"/>
        <w:jc w:val="both"/>
        <w:rPr>
          <w:rFonts w:ascii="Arial" w:eastAsia="Calibri" w:hAnsi="Arial" w:cs="Arial"/>
          <w:bCs/>
          <w:sz w:val="20"/>
          <w:szCs w:val="20"/>
          <w:lang w:val="es-ES"/>
        </w:rPr>
      </w:pPr>
    </w:p>
    <w:p w14:paraId="22474A4A" w14:textId="5301A64B" w:rsidR="00307AF3" w:rsidRPr="00D07BED" w:rsidRDefault="00307AF3" w:rsidP="00D07BED">
      <w:pPr>
        <w:spacing w:after="0" w:line="240" w:lineRule="auto"/>
        <w:jc w:val="both"/>
        <w:rPr>
          <w:rFonts w:ascii="Arial" w:eastAsia="Arial Unicode MS" w:hAnsi="Arial" w:cs="Arial"/>
          <w:b/>
          <w:bCs/>
          <w:sz w:val="20"/>
          <w:szCs w:val="20"/>
        </w:rPr>
      </w:pPr>
      <w:r w:rsidRPr="00D07BED">
        <w:rPr>
          <w:rFonts w:ascii="Arial" w:eastAsia="Arial Unicode MS" w:hAnsi="Arial" w:cs="Arial"/>
          <w:b/>
          <w:bCs/>
          <w:sz w:val="20"/>
          <w:szCs w:val="20"/>
        </w:rPr>
        <w:t>PRECIOS UNITARIOS PARA LA EJECUCIÓN DEL C</w:t>
      </w:r>
      <w:r w:rsidR="006D371F" w:rsidRPr="00D07BED">
        <w:rPr>
          <w:rFonts w:ascii="Arial" w:eastAsia="Arial Unicode MS" w:hAnsi="Arial" w:cs="Arial"/>
          <w:b/>
          <w:bCs/>
          <w:sz w:val="20"/>
          <w:szCs w:val="20"/>
        </w:rPr>
        <w:t>O</w:t>
      </w:r>
      <w:r w:rsidRPr="00D07BED">
        <w:rPr>
          <w:rFonts w:ascii="Arial" w:eastAsia="Arial Unicode MS" w:hAnsi="Arial" w:cs="Arial"/>
          <w:b/>
          <w:bCs/>
          <w:sz w:val="20"/>
          <w:szCs w:val="20"/>
        </w:rPr>
        <w:t>NVENIO</w:t>
      </w:r>
    </w:p>
    <w:p w14:paraId="3798D8BB" w14:textId="77777777" w:rsidR="003367C7" w:rsidRDefault="003367C7" w:rsidP="00D07BED">
      <w:pPr>
        <w:spacing w:after="0" w:line="240" w:lineRule="auto"/>
        <w:ind w:right="-660"/>
        <w:jc w:val="both"/>
        <w:rPr>
          <w:rFonts w:ascii="Arial" w:eastAsia="Arial Unicode MS" w:hAnsi="Arial" w:cs="Arial"/>
          <w:sz w:val="20"/>
          <w:szCs w:val="20"/>
        </w:rPr>
      </w:pPr>
    </w:p>
    <w:tbl>
      <w:tblPr>
        <w:tblW w:w="9634" w:type="dxa"/>
        <w:tblCellMar>
          <w:left w:w="70" w:type="dxa"/>
          <w:right w:w="70" w:type="dxa"/>
        </w:tblCellMar>
        <w:tblLook w:val="04A0" w:firstRow="1" w:lastRow="0" w:firstColumn="1" w:lastColumn="0" w:noHBand="0" w:noVBand="1"/>
      </w:tblPr>
      <w:tblGrid>
        <w:gridCol w:w="536"/>
        <w:gridCol w:w="1279"/>
        <w:gridCol w:w="2149"/>
        <w:gridCol w:w="1701"/>
        <w:gridCol w:w="1276"/>
        <w:gridCol w:w="1350"/>
        <w:gridCol w:w="1343"/>
      </w:tblGrid>
      <w:tr w:rsidR="003367C7" w:rsidRPr="003367C7" w14:paraId="71C3CED4" w14:textId="77777777" w:rsidTr="003367C7">
        <w:trPr>
          <w:trHeight w:val="615"/>
        </w:trPr>
        <w:tc>
          <w:tcPr>
            <w:tcW w:w="6941" w:type="dxa"/>
            <w:gridSpan w:val="5"/>
            <w:tcBorders>
              <w:top w:val="single" w:sz="4" w:space="0" w:color="auto"/>
              <w:left w:val="single" w:sz="4" w:space="0" w:color="auto"/>
              <w:bottom w:val="single" w:sz="4" w:space="0" w:color="auto"/>
              <w:right w:val="single" w:sz="4" w:space="0" w:color="000000"/>
            </w:tcBorders>
            <w:shd w:val="clear" w:color="000000" w:fill="D9E1F2"/>
            <w:vAlign w:val="center"/>
            <w:hideMark/>
          </w:tcPr>
          <w:p w14:paraId="2EB779FE" w14:textId="77777777" w:rsidR="003367C7" w:rsidRPr="003367C7" w:rsidRDefault="003367C7" w:rsidP="003367C7">
            <w:pPr>
              <w:spacing w:after="0" w:line="240" w:lineRule="auto"/>
              <w:jc w:val="center"/>
              <w:rPr>
                <w:rFonts w:ascii="Arial" w:eastAsia="Times New Roman" w:hAnsi="Arial" w:cs="Arial"/>
                <w:b/>
                <w:bCs/>
                <w:color w:val="000000"/>
                <w:sz w:val="16"/>
                <w:szCs w:val="16"/>
                <w:lang w:eastAsia="es-MX"/>
              </w:rPr>
            </w:pPr>
            <w:r w:rsidRPr="003367C7">
              <w:rPr>
                <w:rFonts w:ascii="Arial" w:eastAsia="Times New Roman" w:hAnsi="Arial" w:cs="Arial"/>
                <w:b/>
                <w:bCs/>
                <w:color w:val="000000"/>
                <w:sz w:val="16"/>
                <w:szCs w:val="16"/>
                <w:lang w:eastAsia="es-MX"/>
              </w:rPr>
              <w:t>ESPECIFICACIONES TÉCNICAS</w:t>
            </w:r>
          </w:p>
        </w:tc>
        <w:tc>
          <w:tcPr>
            <w:tcW w:w="2693" w:type="dxa"/>
            <w:gridSpan w:val="2"/>
            <w:tcBorders>
              <w:top w:val="single" w:sz="4" w:space="0" w:color="auto"/>
              <w:left w:val="nil"/>
              <w:bottom w:val="single" w:sz="4" w:space="0" w:color="auto"/>
              <w:right w:val="single" w:sz="4" w:space="0" w:color="000000"/>
            </w:tcBorders>
            <w:shd w:val="clear" w:color="000000" w:fill="D9E1F2"/>
            <w:noWrap/>
            <w:vAlign w:val="center"/>
            <w:hideMark/>
          </w:tcPr>
          <w:p w14:paraId="4FCFCBA1" w14:textId="77777777" w:rsidR="003367C7" w:rsidRPr="003367C7" w:rsidRDefault="003367C7" w:rsidP="003367C7">
            <w:pPr>
              <w:spacing w:after="0" w:line="240" w:lineRule="auto"/>
              <w:jc w:val="center"/>
              <w:rPr>
                <w:rFonts w:ascii="Arial" w:eastAsia="Times New Roman" w:hAnsi="Arial" w:cs="Arial"/>
                <w:b/>
                <w:bCs/>
                <w:color w:val="000000"/>
                <w:sz w:val="16"/>
                <w:szCs w:val="16"/>
                <w:lang w:eastAsia="es-MX"/>
              </w:rPr>
            </w:pPr>
            <w:r w:rsidRPr="003367C7">
              <w:rPr>
                <w:rFonts w:ascii="Arial" w:eastAsia="Times New Roman" w:hAnsi="Arial" w:cs="Arial"/>
                <w:b/>
                <w:bCs/>
                <w:color w:val="000000"/>
                <w:sz w:val="16"/>
                <w:szCs w:val="16"/>
                <w:lang w:eastAsia="es-MX"/>
              </w:rPr>
              <w:t>PRESUPUESTO</w:t>
            </w:r>
          </w:p>
        </w:tc>
      </w:tr>
      <w:tr w:rsidR="003367C7" w:rsidRPr="003367C7" w14:paraId="4C55D54A" w14:textId="77777777" w:rsidTr="003367C7">
        <w:trPr>
          <w:trHeight w:val="780"/>
        </w:trPr>
        <w:tc>
          <w:tcPr>
            <w:tcW w:w="536" w:type="dxa"/>
            <w:tcBorders>
              <w:top w:val="nil"/>
              <w:left w:val="single" w:sz="4" w:space="0" w:color="auto"/>
              <w:bottom w:val="single" w:sz="4" w:space="0" w:color="auto"/>
              <w:right w:val="single" w:sz="4" w:space="0" w:color="auto"/>
            </w:tcBorders>
            <w:shd w:val="clear" w:color="000000" w:fill="B4C6E7"/>
            <w:vAlign w:val="center"/>
            <w:hideMark/>
          </w:tcPr>
          <w:p w14:paraId="7FE29811" w14:textId="77777777" w:rsidR="003367C7" w:rsidRPr="003367C7" w:rsidRDefault="003367C7" w:rsidP="003367C7">
            <w:pPr>
              <w:spacing w:after="0" w:line="240" w:lineRule="auto"/>
              <w:jc w:val="center"/>
              <w:rPr>
                <w:rFonts w:ascii="Arial" w:eastAsia="Times New Roman" w:hAnsi="Arial" w:cs="Arial"/>
                <w:b/>
                <w:bCs/>
                <w:color w:val="000000"/>
                <w:sz w:val="16"/>
                <w:szCs w:val="16"/>
                <w:lang w:eastAsia="es-MX"/>
              </w:rPr>
            </w:pPr>
            <w:r w:rsidRPr="003367C7">
              <w:rPr>
                <w:rFonts w:ascii="Arial" w:eastAsia="Times New Roman" w:hAnsi="Arial" w:cs="Arial"/>
                <w:b/>
                <w:bCs/>
                <w:color w:val="000000"/>
                <w:sz w:val="16"/>
                <w:szCs w:val="16"/>
                <w:lang w:eastAsia="es-MX"/>
              </w:rPr>
              <w:t xml:space="preserve">ÍTEM </w:t>
            </w:r>
          </w:p>
        </w:tc>
        <w:tc>
          <w:tcPr>
            <w:tcW w:w="1279" w:type="dxa"/>
            <w:tcBorders>
              <w:top w:val="nil"/>
              <w:left w:val="nil"/>
              <w:bottom w:val="single" w:sz="4" w:space="0" w:color="auto"/>
              <w:right w:val="single" w:sz="4" w:space="0" w:color="auto"/>
            </w:tcBorders>
            <w:shd w:val="clear" w:color="000000" w:fill="B4C6E7"/>
            <w:vAlign w:val="center"/>
            <w:hideMark/>
          </w:tcPr>
          <w:p w14:paraId="32F0CA86" w14:textId="77777777" w:rsidR="003367C7" w:rsidRPr="003367C7" w:rsidRDefault="003367C7" w:rsidP="003367C7">
            <w:pPr>
              <w:spacing w:after="0" w:line="240" w:lineRule="auto"/>
              <w:jc w:val="center"/>
              <w:rPr>
                <w:rFonts w:ascii="Arial" w:eastAsia="Times New Roman" w:hAnsi="Arial" w:cs="Arial"/>
                <w:b/>
                <w:bCs/>
                <w:sz w:val="16"/>
                <w:szCs w:val="16"/>
                <w:lang w:eastAsia="es-MX"/>
              </w:rPr>
            </w:pPr>
            <w:r w:rsidRPr="003367C7">
              <w:rPr>
                <w:rFonts w:ascii="Arial" w:eastAsia="Times New Roman" w:hAnsi="Arial" w:cs="Arial"/>
                <w:b/>
                <w:bCs/>
                <w:sz w:val="16"/>
                <w:szCs w:val="16"/>
                <w:lang w:eastAsia="es-MX"/>
              </w:rPr>
              <w:t>CONCEPTO</w:t>
            </w:r>
          </w:p>
        </w:tc>
        <w:tc>
          <w:tcPr>
            <w:tcW w:w="2149" w:type="dxa"/>
            <w:tcBorders>
              <w:top w:val="nil"/>
              <w:left w:val="nil"/>
              <w:bottom w:val="single" w:sz="4" w:space="0" w:color="auto"/>
              <w:right w:val="single" w:sz="4" w:space="0" w:color="auto"/>
            </w:tcBorders>
            <w:shd w:val="clear" w:color="000000" w:fill="B4C6E7"/>
            <w:vAlign w:val="center"/>
            <w:hideMark/>
          </w:tcPr>
          <w:p w14:paraId="5A964461" w14:textId="77777777" w:rsidR="003367C7" w:rsidRPr="003367C7" w:rsidRDefault="003367C7" w:rsidP="003367C7">
            <w:pPr>
              <w:spacing w:after="0" w:line="240" w:lineRule="auto"/>
              <w:jc w:val="center"/>
              <w:rPr>
                <w:rFonts w:ascii="Arial" w:eastAsia="Times New Roman" w:hAnsi="Arial" w:cs="Arial"/>
                <w:b/>
                <w:bCs/>
                <w:color w:val="000000"/>
                <w:sz w:val="16"/>
                <w:szCs w:val="16"/>
                <w:lang w:eastAsia="es-MX"/>
              </w:rPr>
            </w:pPr>
            <w:r w:rsidRPr="003367C7">
              <w:rPr>
                <w:rFonts w:ascii="Arial" w:eastAsia="Times New Roman" w:hAnsi="Arial" w:cs="Arial"/>
                <w:b/>
                <w:bCs/>
                <w:color w:val="000000"/>
                <w:sz w:val="16"/>
                <w:szCs w:val="16"/>
                <w:lang w:eastAsia="es-MX"/>
              </w:rPr>
              <w:t>ACTIVIDADES A REALIZAR</w:t>
            </w:r>
          </w:p>
        </w:tc>
        <w:tc>
          <w:tcPr>
            <w:tcW w:w="1701" w:type="dxa"/>
            <w:tcBorders>
              <w:top w:val="nil"/>
              <w:left w:val="nil"/>
              <w:bottom w:val="single" w:sz="4" w:space="0" w:color="auto"/>
              <w:right w:val="single" w:sz="4" w:space="0" w:color="auto"/>
            </w:tcBorders>
            <w:shd w:val="clear" w:color="000000" w:fill="B4C6E7"/>
            <w:vAlign w:val="center"/>
            <w:hideMark/>
          </w:tcPr>
          <w:p w14:paraId="51CA24F0" w14:textId="77777777" w:rsidR="003367C7" w:rsidRPr="003367C7" w:rsidRDefault="003367C7" w:rsidP="003367C7">
            <w:pPr>
              <w:spacing w:after="0" w:line="240" w:lineRule="auto"/>
              <w:jc w:val="center"/>
              <w:rPr>
                <w:rFonts w:ascii="Arial" w:eastAsia="Times New Roman" w:hAnsi="Arial" w:cs="Arial"/>
                <w:b/>
                <w:bCs/>
                <w:color w:val="000000"/>
                <w:sz w:val="16"/>
                <w:szCs w:val="16"/>
                <w:lang w:eastAsia="es-MX"/>
              </w:rPr>
            </w:pPr>
            <w:r w:rsidRPr="003367C7">
              <w:rPr>
                <w:rFonts w:ascii="Arial" w:eastAsia="Times New Roman" w:hAnsi="Arial" w:cs="Arial"/>
                <w:b/>
                <w:bCs/>
                <w:color w:val="000000"/>
                <w:sz w:val="16"/>
                <w:szCs w:val="16"/>
                <w:lang w:eastAsia="es-MX"/>
              </w:rPr>
              <w:t xml:space="preserve">UNIDAD </w:t>
            </w:r>
            <w:r w:rsidRPr="003367C7">
              <w:rPr>
                <w:rFonts w:ascii="Arial" w:eastAsia="Times New Roman" w:hAnsi="Arial" w:cs="Arial"/>
                <w:b/>
                <w:bCs/>
                <w:color w:val="000000"/>
                <w:sz w:val="16"/>
                <w:szCs w:val="16"/>
                <w:lang w:eastAsia="es-MX"/>
              </w:rPr>
              <w:br/>
              <w:t xml:space="preserve">DE </w:t>
            </w:r>
            <w:r w:rsidRPr="003367C7">
              <w:rPr>
                <w:rFonts w:ascii="Arial" w:eastAsia="Times New Roman" w:hAnsi="Arial" w:cs="Arial"/>
                <w:b/>
                <w:bCs/>
                <w:color w:val="000000"/>
                <w:sz w:val="16"/>
                <w:szCs w:val="16"/>
                <w:lang w:eastAsia="es-MX"/>
              </w:rPr>
              <w:br/>
              <w:t xml:space="preserve">MEDIDA </w:t>
            </w:r>
          </w:p>
        </w:tc>
        <w:tc>
          <w:tcPr>
            <w:tcW w:w="1276" w:type="dxa"/>
            <w:tcBorders>
              <w:top w:val="nil"/>
              <w:left w:val="nil"/>
              <w:bottom w:val="single" w:sz="4" w:space="0" w:color="auto"/>
              <w:right w:val="single" w:sz="4" w:space="0" w:color="auto"/>
            </w:tcBorders>
            <w:shd w:val="clear" w:color="000000" w:fill="B4C6E7"/>
            <w:vAlign w:val="center"/>
            <w:hideMark/>
          </w:tcPr>
          <w:p w14:paraId="52F7F403" w14:textId="77777777" w:rsidR="003367C7" w:rsidRPr="003367C7" w:rsidRDefault="003367C7" w:rsidP="003367C7">
            <w:pPr>
              <w:spacing w:after="0" w:line="240" w:lineRule="auto"/>
              <w:jc w:val="center"/>
              <w:rPr>
                <w:rFonts w:ascii="Arial" w:eastAsia="Times New Roman" w:hAnsi="Arial" w:cs="Arial"/>
                <w:b/>
                <w:bCs/>
                <w:color w:val="000000"/>
                <w:sz w:val="16"/>
                <w:szCs w:val="16"/>
                <w:lang w:eastAsia="es-MX"/>
              </w:rPr>
            </w:pPr>
            <w:r w:rsidRPr="003367C7">
              <w:rPr>
                <w:rFonts w:ascii="Arial" w:eastAsia="Times New Roman" w:hAnsi="Arial" w:cs="Arial"/>
                <w:b/>
                <w:bCs/>
                <w:color w:val="000000"/>
                <w:sz w:val="16"/>
                <w:szCs w:val="16"/>
                <w:lang w:eastAsia="es-MX"/>
              </w:rPr>
              <w:t xml:space="preserve">CANT. </w:t>
            </w:r>
          </w:p>
        </w:tc>
        <w:tc>
          <w:tcPr>
            <w:tcW w:w="1350" w:type="dxa"/>
            <w:tcBorders>
              <w:top w:val="nil"/>
              <w:left w:val="nil"/>
              <w:bottom w:val="single" w:sz="4" w:space="0" w:color="auto"/>
              <w:right w:val="single" w:sz="4" w:space="0" w:color="auto"/>
            </w:tcBorders>
            <w:shd w:val="clear" w:color="000000" w:fill="B4C6E7"/>
            <w:vAlign w:val="center"/>
            <w:hideMark/>
          </w:tcPr>
          <w:p w14:paraId="0D58F55A" w14:textId="77777777" w:rsidR="003367C7" w:rsidRPr="003367C7" w:rsidRDefault="003367C7" w:rsidP="003367C7">
            <w:pPr>
              <w:spacing w:after="0" w:line="240" w:lineRule="auto"/>
              <w:jc w:val="center"/>
              <w:rPr>
                <w:rFonts w:ascii="Arial" w:eastAsia="Times New Roman" w:hAnsi="Arial" w:cs="Arial"/>
                <w:b/>
                <w:bCs/>
                <w:color w:val="000000"/>
                <w:sz w:val="16"/>
                <w:szCs w:val="16"/>
                <w:lang w:eastAsia="es-MX"/>
              </w:rPr>
            </w:pPr>
            <w:r w:rsidRPr="003367C7">
              <w:rPr>
                <w:rFonts w:ascii="Arial" w:eastAsia="Times New Roman" w:hAnsi="Arial" w:cs="Arial"/>
                <w:b/>
                <w:bCs/>
                <w:color w:val="000000"/>
                <w:sz w:val="16"/>
                <w:szCs w:val="16"/>
                <w:lang w:eastAsia="es-MX"/>
              </w:rPr>
              <w:t xml:space="preserve">VALOR UNITARIO </w:t>
            </w:r>
          </w:p>
        </w:tc>
        <w:tc>
          <w:tcPr>
            <w:tcW w:w="1343" w:type="dxa"/>
            <w:tcBorders>
              <w:top w:val="nil"/>
              <w:left w:val="nil"/>
              <w:bottom w:val="single" w:sz="4" w:space="0" w:color="auto"/>
              <w:right w:val="single" w:sz="4" w:space="0" w:color="auto"/>
            </w:tcBorders>
            <w:shd w:val="clear" w:color="000000" w:fill="B4C6E7"/>
            <w:vAlign w:val="center"/>
            <w:hideMark/>
          </w:tcPr>
          <w:p w14:paraId="28C94481" w14:textId="77777777" w:rsidR="003367C7" w:rsidRPr="003367C7" w:rsidRDefault="003367C7" w:rsidP="003367C7">
            <w:pPr>
              <w:spacing w:after="0" w:line="240" w:lineRule="auto"/>
              <w:jc w:val="center"/>
              <w:rPr>
                <w:rFonts w:ascii="Arial" w:eastAsia="Times New Roman" w:hAnsi="Arial" w:cs="Arial"/>
                <w:b/>
                <w:bCs/>
                <w:color w:val="000000"/>
                <w:sz w:val="16"/>
                <w:szCs w:val="16"/>
                <w:lang w:eastAsia="es-MX"/>
              </w:rPr>
            </w:pPr>
            <w:r w:rsidRPr="003367C7">
              <w:rPr>
                <w:rFonts w:ascii="Arial" w:eastAsia="Times New Roman" w:hAnsi="Arial" w:cs="Arial"/>
                <w:b/>
                <w:bCs/>
                <w:color w:val="000000"/>
                <w:sz w:val="16"/>
                <w:szCs w:val="16"/>
                <w:lang w:eastAsia="es-MX"/>
              </w:rPr>
              <w:t>VALOR TOTAL</w:t>
            </w:r>
          </w:p>
        </w:tc>
      </w:tr>
      <w:tr w:rsidR="003367C7" w:rsidRPr="003367C7" w14:paraId="693BF3B4" w14:textId="77777777" w:rsidTr="003367C7">
        <w:trPr>
          <w:trHeight w:val="2055"/>
        </w:trPr>
        <w:tc>
          <w:tcPr>
            <w:tcW w:w="536" w:type="dxa"/>
            <w:tcBorders>
              <w:top w:val="nil"/>
              <w:left w:val="single" w:sz="4" w:space="0" w:color="auto"/>
              <w:bottom w:val="single" w:sz="4" w:space="0" w:color="auto"/>
              <w:right w:val="single" w:sz="4" w:space="0" w:color="auto"/>
            </w:tcBorders>
            <w:noWrap/>
            <w:vAlign w:val="center"/>
            <w:hideMark/>
          </w:tcPr>
          <w:p w14:paraId="13E45C37" w14:textId="77777777" w:rsidR="003367C7" w:rsidRPr="003367C7" w:rsidRDefault="003367C7" w:rsidP="003367C7">
            <w:pPr>
              <w:spacing w:after="0" w:line="240" w:lineRule="auto"/>
              <w:jc w:val="center"/>
              <w:rPr>
                <w:rFonts w:ascii="Arial" w:eastAsia="Times New Roman" w:hAnsi="Arial" w:cs="Arial"/>
                <w:color w:val="000000"/>
                <w:sz w:val="16"/>
                <w:szCs w:val="16"/>
                <w:lang w:eastAsia="es-MX"/>
              </w:rPr>
            </w:pPr>
            <w:r w:rsidRPr="003367C7">
              <w:rPr>
                <w:rFonts w:ascii="Arial" w:eastAsia="Times New Roman" w:hAnsi="Arial" w:cs="Arial"/>
                <w:color w:val="000000"/>
                <w:sz w:val="16"/>
                <w:szCs w:val="16"/>
                <w:lang w:eastAsia="es-MX"/>
              </w:rPr>
              <w:t>1</w:t>
            </w:r>
          </w:p>
        </w:tc>
        <w:tc>
          <w:tcPr>
            <w:tcW w:w="1279" w:type="dxa"/>
            <w:tcBorders>
              <w:top w:val="nil"/>
              <w:left w:val="nil"/>
              <w:bottom w:val="single" w:sz="4" w:space="0" w:color="auto"/>
              <w:right w:val="single" w:sz="4" w:space="0" w:color="auto"/>
            </w:tcBorders>
            <w:vAlign w:val="center"/>
            <w:hideMark/>
          </w:tcPr>
          <w:p w14:paraId="3AB265C6" w14:textId="77777777" w:rsidR="003367C7" w:rsidRPr="003367C7" w:rsidRDefault="003367C7" w:rsidP="003367C7">
            <w:pPr>
              <w:spacing w:after="0" w:line="240" w:lineRule="auto"/>
              <w:jc w:val="center"/>
              <w:rPr>
                <w:rFonts w:ascii="Arial" w:eastAsia="Times New Roman" w:hAnsi="Arial" w:cs="Arial"/>
                <w:color w:val="000000"/>
                <w:sz w:val="16"/>
                <w:szCs w:val="16"/>
                <w:lang w:eastAsia="es-MX"/>
              </w:rPr>
            </w:pPr>
            <w:r w:rsidRPr="003367C7">
              <w:rPr>
                <w:rFonts w:ascii="Arial" w:eastAsia="Times New Roman" w:hAnsi="Arial" w:cs="Arial"/>
                <w:color w:val="000000"/>
                <w:sz w:val="16"/>
                <w:szCs w:val="16"/>
                <w:lang w:eastAsia="es-MX"/>
              </w:rPr>
              <w:t xml:space="preserve">Profesional </w:t>
            </w:r>
            <w:r w:rsidRPr="003367C7">
              <w:rPr>
                <w:rFonts w:ascii="Arial" w:eastAsia="Times New Roman" w:hAnsi="Arial" w:cs="Arial"/>
                <w:color w:val="000000"/>
                <w:sz w:val="16"/>
                <w:szCs w:val="16"/>
                <w:lang w:eastAsia="es-MX"/>
              </w:rPr>
              <w:br/>
              <w:t xml:space="preserve">Coordinación </w:t>
            </w:r>
          </w:p>
        </w:tc>
        <w:tc>
          <w:tcPr>
            <w:tcW w:w="2149" w:type="dxa"/>
            <w:tcBorders>
              <w:top w:val="nil"/>
              <w:left w:val="nil"/>
              <w:bottom w:val="single" w:sz="4" w:space="0" w:color="auto"/>
              <w:right w:val="single" w:sz="4" w:space="0" w:color="auto"/>
            </w:tcBorders>
            <w:vAlign w:val="center"/>
            <w:hideMark/>
          </w:tcPr>
          <w:p w14:paraId="68F734D2" w14:textId="77777777" w:rsidR="003367C7" w:rsidRPr="003367C7" w:rsidRDefault="003367C7" w:rsidP="003367C7">
            <w:pPr>
              <w:spacing w:after="0" w:line="240" w:lineRule="auto"/>
              <w:jc w:val="both"/>
              <w:rPr>
                <w:rFonts w:ascii="Arial" w:eastAsia="Times New Roman" w:hAnsi="Arial" w:cs="Arial"/>
                <w:color w:val="000000"/>
                <w:sz w:val="16"/>
                <w:szCs w:val="16"/>
                <w:lang w:eastAsia="es-MX"/>
              </w:rPr>
            </w:pPr>
            <w:r w:rsidRPr="003367C7">
              <w:rPr>
                <w:rFonts w:ascii="Arial" w:eastAsia="Times New Roman" w:hAnsi="Arial" w:cs="Arial"/>
                <w:color w:val="000000"/>
                <w:sz w:val="16"/>
                <w:szCs w:val="16"/>
                <w:lang w:eastAsia="es-MX"/>
              </w:rPr>
              <w:t xml:space="preserve">Profesional en áreas de la salud o </w:t>
            </w:r>
            <w:r w:rsidRPr="003367C7">
              <w:rPr>
                <w:rFonts w:ascii="Arial" w:eastAsia="Times New Roman" w:hAnsi="Arial" w:cs="Arial"/>
                <w:color w:val="000000"/>
                <w:sz w:val="16"/>
                <w:szCs w:val="16"/>
                <w:lang w:eastAsia="es-MX"/>
              </w:rPr>
              <w:br/>
              <w:t xml:space="preserve">ciencias sociales, con experiencia en </w:t>
            </w:r>
            <w:r w:rsidRPr="003367C7">
              <w:rPr>
                <w:rFonts w:ascii="Arial" w:eastAsia="Times New Roman" w:hAnsi="Arial" w:cs="Arial"/>
                <w:color w:val="000000"/>
                <w:sz w:val="16"/>
                <w:szCs w:val="16"/>
                <w:lang w:eastAsia="es-MX"/>
              </w:rPr>
              <w:br/>
              <w:t xml:space="preserve">manejo y coordinación de procesos </w:t>
            </w:r>
            <w:r w:rsidRPr="003367C7">
              <w:rPr>
                <w:rFonts w:ascii="Arial" w:eastAsia="Times New Roman" w:hAnsi="Arial" w:cs="Arial"/>
                <w:color w:val="000000"/>
                <w:sz w:val="16"/>
                <w:szCs w:val="16"/>
                <w:lang w:eastAsia="es-MX"/>
              </w:rPr>
              <w:br/>
              <w:t xml:space="preserve">sociales, población vulnerable entre </w:t>
            </w:r>
            <w:r w:rsidRPr="003367C7">
              <w:rPr>
                <w:rFonts w:ascii="Arial" w:eastAsia="Times New Roman" w:hAnsi="Arial" w:cs="Arial"/>
                <w:color w:val="000000"/>
                <w:sz w:val="16"/>
                <w:szCs w:val="16"/>
                <w:lang w:eastAsia="es-MX"/>
              </w:rPr>
              <w:br/>
              <w:t xml:space="preserve">ellas: mujeres y población diversa </w:t>
            </w:r>
            <w:r w:rsidRPr="003367C7">
              <w:rPr>
                <w:rFonts w:ascii="Arial" w:eastAsia="Times New Roman" w:hAnsi="Arial" w:cs="Arial"/>
                <w:color w:val="000000"/>
                <w:sz w:val="16"/>
                <w:szCs w:val="16"/>
                <w:lang w:eastAsia="es-MX"/>
              </w:rPr>
              <w:br/>
              <w:t xml:space="preserve">LGTBIQ, con mínimo un año de </w:t>
            </w:r>
            <w:r w:rsidRPr="003367C7">
              <w:rPr>
                <w:rFonts w:ascii="Arial" w:eastAsia="Times New Roman" w:hAnsi="Arial" w:cs="Arial"/>
                <w:color w:val="000000"/>
                <w:sz w:val="16"/>
                <w:szCs w:val="16"/>
                <w:lang w:eastAsia="es-MX"/>
              </w:rPr>
              <w:br/>
              <w:t xml:space="preserve">experiencia. </w:t>
            </w:r>
          </w:p>
        </w:tc>
        <w:tc>
          <w:tcPr>
            <w:tcW w:w="1701" w:type="dxa"/>
            <w:tcBorders>
              <w:top w:val="nil"/>
              <w:left w:val="nil"/>
              <w:bottom w:val="single" w:sz="4" w:space="0" w:color="auto"/>
              <w:right w:val="single" w:sz="4" w:space="0" w:color="auto"/>
            </w:tcBorders>
            <w:vAlign w:val="center"/>
            <w:hideMark/>
          </w:tcPr>
          <w:p w14:paraId="6EB23899" w14:textId="77777777" w:rsidR="003367C7" w:rsidRPr="003367C7" w:rsidRDefault="003367C7" w:rsidP="003367C7">
            <w:pPr>
              <w:spacing w:after="0" w:line="240" w:lineRule="auto"/>
              <w:jc w:val="center"/>
              <w:rPr>
                <w:rFonts w:ascii="Arial" w:eastAsia="Times New Roman" w:hAnsi="Arial" w:cs="Arial"/>
                <w:color w:val="000000"/>
                <w:sz w:val="16"/>
                <w:szCs w:val="16"/>
                <w:lang w:eastAsia="es-MX"/>
              </w:rPr>
            </w:pPr>
            <w:r w:rsidRPr="003367C7">
              <w:rPr>
                <w:rFonts w:ascii="Arial" w:eastAsia="Times New Roman" w:hAnsi="Arial" w:cs="Arial"/>
                <w:color w:val="000000"/>
                <w:sz w:val="16"/>
                <w:szCs w:val="16"/>
                <w:lang w:eastAsia="es-MX"/>
              </w:rPr>
              <w:t>PERSONA (UNO PARA LA EJECUCIÓN DEL CONTRATO, INDEPENDIENTE DEL NUMERO DE BENEFICIARIOS)</w:t>
            </w:r>
          </w:p>
        </w:tc>
        <w:tc>
          <w:tcPr>
            <w:tcW w:w="1276" w:type="dxa"/>
            <w:tcBorders>
              <w:top w:val="nil"/>
              <w:left w:val="nil"/>
              <w:bottom w:val="single" w:sz="4" w:space="0" w:color="auto"/>
              <w:right w:val="single" w:sz="4" w:space="0" w:color="auto"/>
            </w:tcBorders>
            <w:vAlign w:val="center"/>
            <w:hideMark/>
          </w:tcPr>
          <w:p w14:paraId="46323D64" w14:textId="77777777" w:rsidR="003367C7" w:rsidRPr="003367C7" w:rsidRDefault="003367C7" w:rsidP="003367C7">
            <w:pPr>
              <w:spacing w:after="0" w:line="240" w:lineRule="auto"/>
              <w:jc w:val="center"/>
              <w:rPr>
                <w:rFonts w:ascii="Arial" w:eastAsia="Times New Roman" w:hAnsi="Arial" w:cs="Arial"/>
                <w:color w:val="000000"/>
                <w:sz w:val="16"/>
                <w:szCs w:val="16"/>
                <w:lang w:eastAsia="es-MX"/>
              </w:rPr>
            </w:pPr>
            <w:r w:rsidRPr="003367C7">
              <w:rPr>
                <w:rFonts w:ascii="Arial" w:eastAsia="Times New Roman" w:hAnsi="Arial" w:cs="Arial"/>
                <w:color w:val="000000"/>
                <w:sz w:val="16"/>
                <w:szCs w:val="16"/>
                <w:lang w:eastAsia="es-MX"/>
              </w:rPr>
              <w:t>1</w:t>
            </w:r>
          </w:p>
        </w:tc>
        <w:tc>
          <w:tcPr>
            <w:tcW w:w="1350" w:type="dxa"/>
            <w:tcBorders>
              <w:top w:val="nil"/>
              <w:left w:val="nil"/>
              <w:bottom w:val="single" w:sz="4" w:space="0" w:color="auto"/>
              <w:right w:val="single" w:sz="4" w:space="0" w:color="auto"/>
            </w:tcBorders>
            <w:noWrap/>
            <w:vAlign w:val="center"/>
            <w:hideMark/>
          </w:tcPr>
          <w:p w14:paraId="106A1041" w14:textId="77777777" w:rsidR="003367C7" w:rsidRPr="003367C7" w:rsidRDefault="003367C7" w:rsidP="003367C7">
            <w:pPr>
              <w:spacing w:after="0" w:line="240" w:lineRule="auto"/>
              <w:jc w:val="right"/>
              <w:rPr>
                <w:rFonts w:ascii="Arial" w:eastAsia="Times New Roman" w:hAnsi="Arial" w:cs="Arial"/>
                <w:color w:val="000000"/>
                <w:sz w:val="16"/>
                <w:szCs w:val="16"/>
                <w:lang w:eastAsia="es-MX"/>
              </w:rPr>
            </w:pPr>
            <w:r w:rsidRPr="003367C7">
              <w:rPr>
                <w:rFonts w:ascii="Arial" w:eastAsia="Times New Roman" w:hAnsi="Arial" w:cs="Arial"/>
                <w:color w:val="000000"/>
                <w:sz w:val="16"/>
                <w:szCs w:val="16"/>
                <w:lang w:eastAsia="es-MX"/>
              </w:rPr>
              <w:t> </w:t>
            </w:r>
          </w:p>
        </w:tc>
        <w:tc>
          <w:tcPr>
            <w:tcW w:w="1343" w:type="dxa"/>
            <w:tcBorders>
              <w:top w:val="nil"/>
              <w:left w:val="nil"/>
              <w:bottom w:val="single" w:sz="4" w:space="0" w:color="auto"/>
              <w:right w:val="single" w:sz="4" w:space="0" w:color="auto"/>
            </w:tcBorders>
            <w:noWrap/>
            <w:vAlign w:val="center"/>
            <w:hideMark/>
          </w:tcPr>
          <w:p w14:paraId="4FFE48CE" w14:textId="77777777" w:rsidR="003367C7" w:rsidRPr="003367C7" w:rsidRDefault="003367C7" w:rsidP="003367C7">
            <w:pPr>
              <w:spacing w:after="0" w:line="240" w:lineRule="auto"/>
              <w:jc w:val="right"/>
              <w:rPr>
                <w:rFonts w:ascii="Arial" w:eastAsia="Times New Roman" w:hAnsi="Arial" w:cs="Arial"/>
                <w:color w:val="000000"/>
                <w:sz w:val="16"/>
                <w:szCs w:val="16"/>
                <w:lang w:eastAsia="es-MX"/>
              </w:rPr>
            </w:pPr>
            <w:r w:rsidRPr="003367C7">
              <w:rPr>
                <w:rFonts w:ascii="Arial" w:eastAsia="Times New Roman" w:hAnsi="Arial" w:cs="Arial"/>
                <w:color w:val="000000"/>
                <w:sz w:val="16"/>
                <w:szCs w:val="16"/>
                <w:lang w:eastAsia="es-MX"/>
              </w:rPr>
              <w:t xml:space="preserve"> $                              - </w:t>
            </w:r>
          </w:p>
        </w:tc>
      </w:tr>
      <w:tr w:rsidR="003367C7" w:rsidRPr="003367C7" w14:paraId="3C2E5A7B" w14:textId="77777777" w:rsidTr="003367C7">
        <w:trPr>
          <w:trHeight w:val="285"/>
        </w:trPr>
        <w:tc>
          <w:tcPr>
            <w:tcW w:w="8291" w:type="dxa"/>
            <w:gridSpan w:val="6"/>
            <w:tcBorders>
              <w:top w:val="single" w:sz="4" w:space="0" w:color="auto"/>
              <w:left w:val="single" w:sz="4" w:space="0" w:color="auto"/>
              <w:bottom w:val="single" w:sz="4" w:space="0" w:color="auto"/>
              <w:right w:val="single" w:sz="4" w:space="0" w:color="000000"/>
            </w:tcBorders>
            <w:shd w:val="clear" w:color="000000" w:fill="B4C6E7"/>
            <w:noWrap/>
            <w:vAlign w:val="center"/>
            <w:hideMark/>
          </w:tcPr>
          <w:p w14:paraId="3C013DAC" w14:textId="77777777" w:rsidR="003367C7" w:rsidRPr="003367C7" w:rsidRDefault="003367C7" w:rsidP="003367C7">
            <w:pPr>
              <w:spacing w:after="0" w:line="240" w:lineRule="auto"/>
              <w:jc w:val="center"/>
              <w:rPr>
                <w:rFonts w:ascii="Arial" w:eastAsia="Times New Roman" w:hAnsi="Arial" w:cs="Arial"/>
                <w:b/>
                <w:bCs/>
                <w:color w:val="000000"/>
                <w:sz w:val="16"/>
                <w:szCs w:val="16"/>
                <w:lang w:eastAsia="es-MX"/>
              </w:rPr>
            </w:pPr>
            <w:r w:rsidRPr="003367C7">
              <w:rPr>
                <w:rFonts w:ascii="Arial" w:eastAsia="Times New Roman" w:hAnsi="Arial" w:cs="Arial"/>
                <w:b/>
                <w:bCs/>
                <w:color w:val="000000"/>
                <w:sz w:val="16"/>
                <w:szCs w:val="16"/>
                <w:lang w:eastAsia="es-MX"/>
              </w:rPr>
              <w:t>VALOR TOTAL</w:t>
            </w:r>
          </w:p>
        </w:tc>
        <w:tc>
          <w:tcPr>
            <w:tcW w:w="1343" w:type="dxa"/>
            <w:tcBorders>
              <w:top w:val="nil"/>
              <w:left w:val="nil"/>
              <w:bottom w:val="single" w:sz="4" w:space="0" w:color="auto"/>
              <w:right w:val="single" w:sz="4" w:space="0" w:color="auto"/>
            </w:tcBorders>
            <w:shd w:val="clear" w:color="000000" w:fill="B4C6E7"/>
            <w:noWrap/>
            <w:vAlign w:val="center"/>
            <w:hideMark/>
          </w:tcPr>
          <w:p w14:paraId="16A7BDF0" w14:textId="77777777" w:rsidR="003367C7" w:rsidRPr="003367C7" w:rsidRDefault="003367C7" w:rsidP="003367C7">
            <w:pPr>
              <w:spacing w:after="0" w:line="240" w:lineRule="auto"/>
              <w:jc w:val="right"/>
              <w:rPr>
                <w:rFonts w:ascii="Arial" w:eastAsia="Times New Roman" w:hAnsi="Arial" w:cs="Arial"/>
                <w:b/>
                <w:bCs/>
                <w:color w:val="000000"/>
                <w:sz w:val="16"/>
                <w:szCs w:val="16"/>
                <w:lang w:eastAsia="es-MX"/>
              </w:rPr>
            </w:pPr>
            <w:r w:rsidRPr="003367C7">
              <w:rPr>
                <w:rFonts w:ascii="Arial" w:eastAsia="Times New Roman" w:hAnsi="Arial" w:cs="Arial"/>
                <w:b/>
                <w:bCs/>
                <w:color w:val="000000"/>
                <w:sz w:val="16"/>
                <w:szCs w:val="16"/>
                <w:lang w:eastAsia="es-MX"/>
              </w:rPr>
              <w:t xml:space="preserve"> $                            -   </w:t>
            </w:r>
          </w:p>
        </w:tc>
      </w:tr>
      <w:tr w:rsidR="003367C7" w:rsidRPr="003367C7" w14:paraId="212AEBD5" w14:textId="77777777" w:rsidTr="003367C7">
        <w:trPr>
          <w:trHeight w:val="285"/>
        </w:trPr>
        <w:tc>
          <w:tcPr>
            <w:tcW w:w="536" w:type="dxa"/>
            <w:tcBorders>
              <w:top w:val="nil"/>
              <w:left w:val="nil"/>
              <w:bottom w:val="nil"/>
              <w:right w:val="nil"/>
            </w:tcBorders>
            <w:noWrap/>
            <w:vAlign w:val="center"/>
            <w:hideMark/>
          </w:tcPr>
          <w:p w14:paraId="595206A9" w14:textId="77777777" w:rsidR="003367C7" w:rsidRPr="003367C7" w:rsidRDefault="003367C7" w:rsidP="003367C7">
            <w:pPr>
              <w:spacing w:after="0" w:line="240" w:lineRule="auto"/>
              <w:jc w:val="right"/>
              <w:rPr>
                <w:rFonts w:ascii="Arial" w:eastAsia="Times New Roman" w:hAnsi="Arial" w:cs="Arial"/>
                <w:b/>
                <w:bCs/>
                <w:color w:val="000000"/>
                <w:sz w:val="16"/>
                <w:szCs w:val="16"/>
                <w:lang w:eastAsia="es-MX"/>
              </w:rPr>
            </w:pPr>
          </w:p>
        </w:tc>
        <w:tc>
          <w:tcPr>
            <w:tcW w:w="1279" w:type="dxa"/>
            <w:tcBorders>
              <w:top w:val="nil"/>
              <w:left w:val="nil"/>
              <w:bottom w:val="nil"/>
              <w:right w:val="nil"/>
            </w:tcBorders>
            <w:noWrap/>
            <w:vAlign w:val="center"/>
            <w:hideMark/>
          </w:tcPr>
          <w:p w14:paraId="3AD66367" w14:textId="77777777" w:rsidR="003367C7" w:rsidRPr="003367C7" w:rsidRDefault="003367C7" w:rsidP="003367C7">
            <w:pPr>
              <w:spacing w:after="0" w:line="240" w:lineRule="auto"/>
              <w:rPr>
                <w:rFonts w:ascii="Times New Roman" w:eastAsia="Times New Roman" w:hAnsi="Times New Roman" w:cs="Times New Roman"/>
                <w:sz w:val="20"/>
                <w:szCs w:val="20"/>
                <w:lang w:eastAsia="es-MX"/>
              </w:rPr>
            </w:pPr>
          </w:p>
        </w:tc>
        <w:tc>
          <w:tcPr>
            <w:tcW w:w="2149" w:type="dxa"/>
            <w:tcBorders>
              <w:top w:val="nil"/>
              <w:left w:val="nil"/>
              <w:bottom w:val="nil"/>
              <w:right w:val="nil"/>
            </w:tcBorders>
            <w:noWrap/>
            <w:vAlign w:val="center"/>
            <w:hideMark/>
          </w:tcPr>
          <w:p w14:paraId="4DB0305F" w14:textId="77777777" w:rsidR="003367C7" w:rsidRPr="003367C7" w:rsidRDefault="003367C7" w:rsidP="003367C7">
            <w:pPr>
              <w:spacing w:after="0" w:line="240" w:lineRule="auto"/>
              <w:rPr>
                <w:rFonts w:ascii="Times New Roman" w:eastAsia="Times New Roman" w:hAnsi="Times New Roman" w:cs="Times New Roman"/>
                <w:sz w:val="20"/>
                <w:szCs w:val="20"/>
                <w:lang w:eastAsia="es-MX"/>
              </w:rPr>
            </w:pPr>
          </w:p>
        </w:tc>
        <w:tc>
          <w:tcPr>
            <w:tcW w:w="1701" w:type="dxa"/>
            <w:tcBorders>
              <w:top w:val="nil"/>
              <w:left w:val="nil"/>
              <w:bottom w:val="nil"/>
              <w:right w:val="nil"/>
            </w:tcBorders>
            <w:noWrap/>
            <w:vAlign w:val="center"/>
            <w:hideMark/>
          </w:tcPr>
          <w:p w14:paraId="7B3C9110" w14:textId="77777777" w:rsidR="003367C7" w:rsidRPr="003367C7" w:rsidRDefault="003367C7" w:rsidP="003367C7">
            <w:pPr>
              <w:spacing w:after="0" w:line="240" w:lineRule="auto"/>
              <w:jc w:val="both"/>
              <w:rPr>
                <w:rFonts w:ascii="Times New Roman" w:eastAsia="Times New Roman" w:hAnsi="Times New Roman" w:cs="Times New Roman"/>
                <w:sz w:val="20"/>
                <w:szCs w:val="20"/>
                <w:lang w:eastAsia="es-MX"/>
              </w:rPr>
            </w:pPr>
          </w:p>
        </w:tc>
        <w:tc>
          <w:tcPr>
            <w:tcW w:w="1276" w:type="dxa"/>
            <w:tcBorders>
              <w:top w:val="nil"/>
              <w:left w:val="nil"/>
              <w:bottom w:val="nil"/>
              <w:right w:val="nil"/>
            </w:tcBorders>
            <w:vAlign w:val="center"/>
            <w:hideMark/>
          </w:tcPr>
          <w:p w14:paraId="5D9609DF" w14:textId="77777777" w:rsidR="003367C7" w:rsidRPr="003367C7" w:rsidRDefault="003367C7" w:rsidP="003367C7">
            <w:pPr>
              <w:spacing w:after="0" w:line="240" w:lineRule="auto"/>
              <w:rPr>
                <w:rFonts w:ascii="Times New Roman" w:eastAsia="Times New Roman" w:hAnsi="Times New Roman" w:cs="Times New Roman"/>
                <w:sz w:val="20"/>
                <w:szCs w:val="20"/>
                <w:lang w:eastAsia="es-MX"/>
              </w:rPr>
            </w:pPr>
          </w:p>
        </w:tc>
        <w:tc>
          <w:tcPr>
            <w:tcW w:w="1350" w:type="dxa"/>
            <w:tcBorders>
              <w:top w:val="nil"/>
              <w:left w:val="nil"/>
              <w:bottom w:val="nil"/>
              <w:right w:val="nil"/>
            </w:tcBorders>
            <w:noWrap/>
            <w:vAlign w:val="bottom"/>
            <w:hideMark/>
          </w:tcPr>
          <w:p w14:paraId="6005A1FA" w14:textId="77777777" w:rsidR="003367C7" w:rsidRPr="003367C7" w:rsidRDefault="003367C7" w:rsidP="003367C7">
            <w:pPr>
              <w:spacing w:after="0" w:line="240" w:lineRule="auto"/>
              <w:jc w:val="center"/>
              <w:rPr>
                <w:rFonts w:ascii="Times New Roman" w:eastAsia="Times New Roman" w:hAnsi="Times New Roman" w:cs="Times New Roman"/>
                <w:sz w:val="20"/>
                <w:szCs w:val="20"/>
                <w:lang w:eastAsia="es-MX"/>
              </w:rPr>
            </w:pPr>
          </w:p>
        </w:tc>
        <w:tc>
          <w:tcPr>
            <w:tcW w:w="1343" w:type="dxa"/>
            <w:tcBorders>
              <w:top w:val="nil"/>
              <w:left w:val="nil"/>
              <w:bottom w:val="nil"/>
              <w:right w:val="nil"/>
            </w:tcBorders>
            <w:noWrap/>
            <w:vAlign w:val="bottom"/>
            <w:hideMark/>
          </w:tcPr>
          <w:p w14:paraId="5323D839" w14:textId="77777777" w:rsidR="003367C7" w:rsidRPr="003367C7" w:rsidRDefault="003367C7" w:rsidP="003367C7">
            <w:pPr>
              <w:spacing w:after="0" w:line="240" w:lineRule="auto"/>
              <w:rPr>
                <w:rFonts w:ascii="Times New Roman" w:eastAsia="Times New Roman" w:hAnsi="Times New Roman" w:cs="Times New Roman"/>
                <w:sz w:val="20"/>
                <w:szCs w:val="20"/>
                <w:lang w:eastAsia="es-MX"/>
              </w:rPr>
            </w:pPr>
          </w:p>
        </w:tc>
      </w:tr>
      <w:tr w:rsidR="003367C7" w:rsidRPr="003367C7" w14:paraId="7084D3B2" w14:textId="77777777" w:rsidTr="003367C7">
        <w:trPr>
          <w:trHeight w:val="450"/>
        </w:trPr>
        <w:tc>
          <w:tcPr>
            <w:tcW w:w="6941" w:type="dxa"/>
            <w:gridSpan w:val="5"/>
            <w:tcBorders>
              <w:top w:val="single" w:sz="4" w:space="0" w:color="auto"/>
              <w:left w:val="single" w:sz="4" w:space="0" w:color="auto"/>
              <w:bottom w:val="single" w:sz="4" w:space="0" w:color="auto"/>
              <w:right w:val="single" w:sz="4" w:space="0" w:color="000000"/>
            </w:tcBorders>
            <w:shd w:val="clear" w:color="000000" w:fill="FCE4D6"/>
            <w:vAlign w:val="center"/>
            <w:hideMark/>
          </w:tcPr>
          <w:p w14:paraId="06A61E27" w14:textId="77777777" w:rsidR="003367C7" w:rsidRPr="003367C7" w:rsidRDefault="003367C7" w:rsidP="003367C7">
            <w:pPr>
              <w:spacing w:after="0" w:line="240" w:lineRule="auto"/>
              <w:jc w:val="center"/>
              <w:rPr>
                <w:rFonts w:ascii="Arial" w:eastAsia="Times New Roman" w:hAnsi="Arial" w:cs="Arial"/>
                <w:b/>
                <w:bCs/>
                <w:color w:val="000000"/>
                <w:sz w:val="16"/>
                <w:szCs w:val="16"/>
                <w:lang w:eastAsia="es-MX"/>
              </w:rPr>
            </w:pPr>
            <w:r w:rsidRPr="003367C7">
              <w:rPr>
                <w:rFonts w:ascii="Arial" w:eastAsia="Times New Roman" w:hAnsi="Arial" w:cs="Arial"/>
                <w:b/>
                <w:bCs/>
                <w:color w:val="000000"/>
                <w:sz w:val="16"/>
                <w:szCs w:val="16"/>
                <w:lang w:eastAsia="es-MX"/>
              </w:rPr>
              <w:t>ESPECIFICACIONES TÉCNICAS</w:t>
            </w:r>
          </w:p>
        </w:tc>
        <w:tc>
          <w:tcPr>
            <w:tcW w:w="2693" w:type="dxa"/>
            <w:gridSpan w:val="2"/>
            <w:tcBorders>
              <w:top w:val="single" w:sz="4" w:space="0" w:color="auto"/>
              <w:left w:val="nil"/>
              <w:bottom w:val="single" w:sz="4" w:space="0" w:color="auto"/>
              <w:right w:val="single" w:sz="4" w:space="0" w:color="000000"/>
            </w:tcBorders>
            <w:shd w:val="clear" w:color="000000" w:fill="FCE4D6"/>
            <w:noWrap/>
            <w:vAlign w:val="center"/>
            <w:hideMark/>
          </w:tcPr>
          <w:p w14:paraId="2DDF747E" w14:textId="77777777" w:rsidR="003367C7" w:rsidRPr="003367C7" w:rsidRDefault="003367C7" w:rsidP="003367C7">
            <w:pPr>
              <w:spacing w:after="0" w:line="240" w:lineRule="auto"/>
              <w:jc w:val="center"/>
              <w:rPr>
                <w:rFonts w:ascii="Arial" w:eastAsia="Times New Roman" w:hAnsi="Arial" w:cs="Arial"/>
                <w:b/>
                <w:bCs/>
                <w:color w:val="000000"/>
                <w:sz w:val="16"/>
                <w:szCs w:val="16"/>
                <w:lang w:eastAsia="es-MX"/>
              </w:rPr>
            </w:pPr>
            <w:r w:rsidRPr="003367C7">
              <w:rPr>
                <w:rFonts w:ascii="Arial" w:eastAsia="Times New Roman" w:hAnsi="Arial" w:cs="Arial"/>
                <w:b/>
                <w:bCs/>
                <w:color w:val="000000"/>
                <w:sz w:val="16"/>
                <w:szCs w:val="16"/>
                <w:lang w:eastAsia="es-MX"/>
              </w:rPr>
              <w:t>PRESUPUESTO</w:t>
            </w:r>
          </w:p>
        </w:tc>
      </w:tr>
      <w:tr w:rsidR="003367C7" w:rsidRPr="003367C7" w14:paraId="6B8B4BAA" w14:textId="77777777" w:rsidTr="003367C7">
        <w:trPr>
          <w:trHeight w:val="960"/>
        </w:trPr>
        <w:tc>
          <w:tcPr>
            <w:tcW w:w="536" w:type="dxa"/>
            <w:tcBorders>
              <w:top w:val="nil"/>
              <w:left w:val="single" w:sz="4" w:space="0" w:color="auto"/>
              <w:bottom w:val="single" w:sz="4" w:space="0" w:color="auto"/>
              <w:right w:val="single" w:sz="4" w:space="0" w:color="auto"/>
            </w:tcBorders>
            <w:shd w:val="clear" w:color="000000" w:fill="FCE4D6"/>
            <w:vAlign w:val="center"/>
            <w:hideMark/>
          </w:tcPr>
          <w:p w14:paraId="32BA5045" w14:textId="77777777" w:rsidR="003367C7" w:rsidRPr="003367C7" w:rsidRDefault="003367C7" w:rsidP="003367C7">
            <w:pPr>
              <w:spacing w:after="0" w:line="240" w:lineRule="auto"/>
              <w:jc w:val="center"/>
              <w:rPr>
                <w:rFonts w:ascii="Arial" w:eastAsia="Times New Roman" w:hAnsi="Arial" w:cs="Arial"/>
                <w:b/>
                <w:bCs/>
                <w:color w:val="000000"/>
                <w:sz w:val="16"/>
                <w:szCs w:val="16"/>
                <w:lang w:eastAsia="es-MX"/>
              </w:rPr>
            </w:pPr>
            <w:r w:rsidRPr="003367C7">
              <w:rPr>
                <w:rFonts w:ascii="Arial" w:eastAsia="Times New Roman" w:hAnsi="Arial" w:cs="Arial"/>
                <w:b/>
                <w:bCs/>
                <w:color w:val="000000"/>
                <w:sz w:val="16"/>
                <w:szCs w:val="16"/>
                <w:lang w:eastAsia="es-MX"/>
              </w:rPr>
              <w:t xml:space="preserve">ÍTEM </w:t>
            </w:r>
          </w:p>
        </w:tc>
        <w:tc>
          <w:tcPr>
            <w:tcW w:w="1279" w:type="dxa"/>
            <w:tcBorders>
              <w:top w:val="nil"/>
              <w:left w:val="nil"/>
              <w:bottom w:val="single" w:sz="4" w:space="0" w:color="auto"/>
              <w:right w:val="single" w:sz="4" w:space="0" w:color="auto"/>
            </w:tcBorders>
            <w:shd w:val="clear" w:color="000000" w:fill="FCE4D6"/>
            <w:vAlign w:val="center"/>
            <w:hideMark/>
          </w:tcPr>
          <w:p w14:paraId="30A6439B" w14:textId="77777777" w:rsidR="003367C7" w:rsidRPr="003367C7" w:rsidRDefault="003367C7" w:rsidP="003367C7">
            <w:pPr>
              <w:spacing w:after="0" w:line="240" w:lineRule="auto"/>
              <w:jc w:val="center"/>
              <w:rPr>
                <w:rFonts w:ascii="Arial" w:eastAsia="Times New Roman" w:hAnsi="Arial" w:cs="Arial"/>
                <w:b/>
                <w:bCs/>
                <w:sz w:val="16"/>
                <w:szCs w:val="16"/>
                <w:lang w:eastAsia="es-MX"/>
              </w:rPr>
            </w:pPr>
            <w:r w:rsidRPr="003367C7">
              <w:rPr>
                <w:rFonts w:ascii="Arial" w:eastAsia="Times New Roman" w:hAnsi="Arial" w:cs="Arial"/>
                <w:b/>
                <w:bCs/>
                <w:sz w:val="16"/>
                <w:szCs w:val="16"/>
                <w:lang w:eastAsia="es-MX"/>
              </w:rPr>
              <w:t>CONCEPTO</w:t>
            </w:r>
          </w:p>
        </w:tc>
        <w:tc>
          <w:tcPr>
            <w:tcW w:w="2149" w:type="dxa"/>
            <w:tcBorders>
              <w:top w:val="nil"/>
              <w:left w:val="nil"/>
              <w:bottom w:val="single" w:sz="4" w:space="0" w:color="auto"/>
              <w:right w:val="single" w:sz="4" w:space="0" w:color="auto"/>
            </w:tcBorders>
            <w:shd w:val="clear" w:color="000000" w:fill="FCE4D6"/>
            <w:vAlign w:val="center"/>
            <w:hideMark/>
          </w:tcPr>
          <w:p w14:paraId="757C514B" w14:textId="77777777" w:rsidR="003367C7" w:rsidRPr="003367C7" w:rsidRDefault="003367C7" w:rsidP="003367C7">
            <w:pPr>
              <w:spacing w:after="0" w:line="240" w:lineRule="auto"/>
              <w:jc w:val="center"/>
              <w:rPr>
                <w:rFonts w:ascii="Arial" w:eastAsia="Times New Roman" w:hAnsi="Arial" w:cs="Arial"/>
                <w:b/>
                <w:bCs/>
                <w:color w:val="000000"/>
                <w:sz w:val="16"/>
                <w:szCs w:val="16"/>
                <w:lang w:eastAsia="es-MX"/>
              </w:rPr>
            </w:pPr>
            <w:r w:rsidRPr="003367C7">
              <w:rPr>
                <w:rFonts w:ascii="Arial" w:eastAsia="Times New Roman" w:hAnsi="Arial" w:cs="Arial"/>
                <w:b/>
                <w:bCs/>
                <w:color w:val="000000"/>
                <w:sz w:val="16"/>
                <w:szCs w:val="16"/>
                <w:lang w:eastAsia="es-MX"/>
              </w:rPr>
              <w:t>ACTIVIDADES A REALIZAR</w:t>
            </w:r>
          </w:p>
        </w:tc>
        <w:tc>
          <w:tcPr>
            <w:tcW w:w="1701" w:type="dxa"/>
            <w:tcBorders>
              <w:top w:val="nil"/>
              <w:left w:val="nil"/>
              <w:bottom w:val="single" w:sz="4" w:space="0" w:color="auto"/>
              <w:right w:val="single" w:sz="4" w:space="0" w:color="auto"/>
            </w:tcBorders>
            <w:shd w:val="clear" w:color="000000" w:fill="FCE4D6"/>
            <w:vAlign w:val="center"/>
            <w:hideMark/>
          </w:tcPr>
          <w:p w14:paraId="3D47AF18" w14:textId="77777777" w:rsidR="003367C7" w:rsidRPr="003367C7" w:rsidRDefault="003367C7" w:rsidP="003367C7">
            <w:pPr>
              <w:spacing w:after="0" w:line="240" w:lineRule="auto"/>
              <w:jc w:val="center"/>
              <w:rPr>
                <w:rFonts w:ascii="Arial" w:eastAsia="Times New Roman" w:hAnsi="Arial" w:cs="Arial"/>
                <w:b/>
                <w:bCs/>
                <w:color w:val="000000"/>
                <w:sz w:val="16"/>
                <w:szCs w:val="16"/>
                <w:lang w:eastAsia="es-MX"/>
              </w:rPr>
            </w:pPr>
            <w:r w:rsidRPr="003367C7">
              <w:rPr>
                <w:rFonts w:ascii="Arial" w:eastAsia="Times New Roman" w:hAnsi="Arial" w:cs="Arial"/>
                <w:b/>
                <w:bCs/>
                <w:color w:val="000000"/>
                <w:sz w:val="16"/>
                <w:szCs w:val="16"/>
                <w:lang w:eastAsia="es-MX"/>
              </w:rPr>
              <w:t xml:space="preserve">UNIDAD DE MEDIDA </w:t>
            </w:r>
          </w:p>
        </w:tc>
        <w:tc>
          <w:tcPr>
            <w:tcW w:w="1276" w:type="dxa"/>
            <w:tcBorders>
              <w:top w:val="nil"/>
              <w:left w:val="nil"/>
              <w:bottom w:val="single" w:sz="4" w:space="0" w:color="auto"/>
              <w:right w:val="single" w:sz="4" w:space="0" w:color="auto"/>
            </w:tcBorders>
            <w:shd w:val="clear" w:color="000000" w:fill="FCE4D6"/>
            <w:vAlign w:val="center"/>
            <w:hideMark/>
          </w:tcPr>
          <w:p w14:paraId="02150783" w14:textId="77777777" w:rsidR="003367C7" w:rsidRPr="003367C7" w:rsidRDefault="003367C7" w:rsidP="003367C7">
            <w:pPr>
              <w:spacing w:after="0" w:line="240" w:lineRule="auto"/>
              <w:jc w:val="center"/>
              <w:rPr>
                <w:rFonts w:ascii="Arial" w:eastAsia="Times New Roman" w:hAnsi="Arial" w:cs="Arial"/>
                <w:b/>
                <w:bCs/>
                <w:color w:val="000000"/>
                <w:sz w:val="16"/>
                <w:szCs w:val="16"/>
                <w:lang w:eastAsia="es-MX"/>
              </w:rPr>
            </w:pPr>
            <w:r w:rsidRPr="003367C7">
              <w:rPr>
                <w:rFonts w:ascii="Arial" w:eastAsia="Times New Roman" w:hAnsi="Arial" w:cs="Arial"/>
                <w:b/>
                <w:bCs/>
                <w:color w:val="000000"/>
                <w:sz w:val="16"/>
                <w:szCs w:val="16"/>
                <w:lang w:eastAsia="es-MX"/>
              </w:rPr>
              <w:t xml:space="preserve">CANT. </w:t>
            </w:r>
          </w:p>
        </w:tc>
        <w:tc>
          <w:tcPr>
            <w:tcW w:w="1350" w:type="dxa"/>
            <w:tcBorders>
              <w:top w:val="nil"/>
              <w:left w:val="nil"/>
              <w:bottom w:val="single" w:sz="4" w:space="0" w:color="auto"/>
              <w:right w:val="single" w:sz="4" w:space="0" w:color="auto"/>
            </w:tcBorders>
            <w:shd w:val="clear" w:color="000000" w:fill="FCE4D6"/>
            <w:vAlign w:val="center"/>
            <w:hideMark/>
          </w:tcPr>
          <w:p w14:paraId="7BCDCD41" w14:textId="77777777" w:rsidR="003367C7" w:rsidRPr="003367C7" w:rsidRDefault="003367C7" w:rsidP="003367C7">
            <w:pPr>
              <w:spacing w:after="0" w:line="240" w:lineRule="auto"/>
              <w:jc w:val="center"/>
              <w:rPr>
                <w:rFonts w:ascii="Arial" w:eastAsia="Times New Roman" w:hAnsi="Arial" w:cs="Arial"/>
                <w:b/>
                <w:bCs/>
                <w:color w:val="000000"/>
                <w:sz w:val="16"/>
                <w:szCs w:val="16"/>
                <w:lang w:eastAsia="es-MX"/>
              </w:rPr>
            </w:pPr>
            <w:r w:rsidRPr="003367C7">
              <w:rPr>
                <w:rFonts w:ascii="Arial" w:eastAsia="Times New Roman" w:hAnsi="Arial" w:cs="Arial"/>
                <w:b/>
                <w:bCs/>
                <w:color w:val="000000"/>
                <w:sz w:val="16"/>
                <w:szCs w:val="16"/>
                <w:lang w:eastAsia="es-MX"/>
              </w:rPr>
              <w:t>VALOR UNITARIO QUE APLICA PARA EL PRESUPUESTO</w:t>
            </w:r>
          </w:p>
        </w:tc>
        <w:tc>
          <w:tcPr>
            <w:tcW w:w="1343" w:type="dxa"/>
            <w:tcBorders>
              <w:top w:val="nil"/>
              <w:left w:val="nil"/>
              <w:bottom w:val="single" w:sz="4" w:space="0" w:color="auto"/>
              <w:right w:val="single" w:sz="4" w:space="0" w:color="auto"/>
            </w:tcBorders>
            <w:shd w:val="clear" w:color="000000" w:fill="FCE4D6"/>
            <w:vAlign w:val="center"/>
            <w:hideMark/>
          </w:tcPr>
          <w:p w14:paraId="21483E50" w14:textId="77777777" w:rsidR="003367C7" w:rsidRPr="003367C7" w:rsidRDefault="003367C7" w:rsidP="003367C7">
            <w:pPr>
              <w:spacing w:after="0" w:line="240" w:lineRule="auto"/>
              <w:jc w:val="center"/>
              <w:rPr>
                <w:rFonts w:ascii="Arial" w:eastAsia="Times New Roman" w:hAnsi="Arial" w:cs="Arial"/>
                <w:b/>
                <w:bCs/>
                <w:color w:val="000000"/>
                <w:sz w:val="16"/>
                <w:szCs w:val="16"/>
                <w:lang w:eastAsia="es-MX"/>
              </w:rPr>
            </w:pPr>
            <w:r w:rsidRPr="003367C7">
              <w:rPr>
                <w:rFonts w:ascii="Arial" w:eastAsia="Times New Roman" w:hAnsi="Arial" w:cs="Arial"/>
                <w:b/>
                <w:bCs/>
                <w:color w:val="000000"/>
                <w:sz w:val="16"/>
                <w:szCs w:val="16"/>
                <w:lang w:eastAsia="es-MX"/>
              </w:rPr>
              <w:t>VALOR TOTAL</w:t>
            </w:r>
          </w:p>
        </w:tc>
      </w:tr>
      <w:tr w:rsidR="003367C7" w:rsidRPr="003367C7" w14:paraId="08EBA434" w14:textId="77777777" w:rsidTr="003367C7">
        <w:trPr>
          <w:trHeight w:val="3975"/>
        </w:trPr>
        <w:tc>
          <w:tcPr>
            <w:tcW w:w="536" w:type="dxa"/>
            <w:tcBorders>
              <w:top w:val="nil"/>
              <w:left w:val="single" w:sz="4" w:space="0" w:color="auto"/>
              <w:bottom w:val="single" w:sz="4" w:space="0" w:color="auto"/>
              <w:right w:val="single" w:sz="4" w:space="0" w:color="auto"/>
            </w:tcBorders>
            <w:noWrap/>
            <w:vAlign w:val="center"/>
            <w:hideMark/>
          </w:tcPr>
          <w:p w14:paraId="59E2B955" w14:textId="77777777" w:rsidR="003367C7" w:rsidRPr="003367C7" w:rsidRDefault="003367C7" w:rsidP="003367C7">
            <w:pPr>
              <w:spacing w:after="0" w:line="240" w:lineRule="auto"/>
              <w:jc w:val="center"/>
              <w:rPr>
                <w:rFonts w:ascii="Arial" w:eastAsia="Times New Roman" w:hAnsi="Arial" w:cs="Arial"/>
                <w:color w:val="000000"/>
                <w:sz w:val="16"/>
                <w:szCs w:val="16"/>
                <w:lang w:eastAsia="es-MX"/>
              </w:rPr>
            </w:pPr>
            <w:r w:rsidRPr="003367C7">
              <w:rPr>
                <w:rFonts w:ascii="Arial" w:eastAsia="Times New Roman" w:hAnsi="Arial" w:cs="Arial"/>
                <w:color w:val="000000"/>
                <w:sz w:val="16"/>
                <w:szCs w:val="16"/>
                <w:lang w:eastAsia="es-MX"/>
              </w:rPr>
              <w:lastRenderedPageBreak/>
              <w:t>1</w:t>
            </w:r>
          </w:p>
        </w:tc>
        <w:tc>
          <w:tcPr>
            <w:tcW w:w="1279" w:type="dxa"/>
            <w:tcBorders>
              <w:top w:val="nil"/>
              <w:left w:val="nil"/>
              <w:bottom w:val="single" w:sz="4" w:space="0" w:color="auto"/>
              <w:right w:val="single" w:sz="4" w:space="0" w:color="auto"/>
            </w:tcBorders>
            <w:vAlign w:val="center"/>
            <w:hideMark/>
          </w:tcPr>
          <w:p w14:paraId="69ECE664" w14:textId="77777777" w:rsidR="003367C7" w:rsidRPr="003367C7" w:rsidRDefault="003367C7" w:rsidP="003367C7">
            <w:pPr>
              <w:spacing w:after="0" w:line="240" w:lineRule="auto"/>
              <w:jc w:val="center"/>
              <w:rPr>
                <w:rFonts w:ascii="Arial" w:eastAsia="Times New Roman" w:hAnsi="Arial" w:cs="Arial"/>
                <w:color w:val="000000"/>
                <w:sz w:val="16"/>
                <w:szCs w:val="16"/>
                <w:lang w:eastAsia="es-MX"/>
              </w:rPr>
            </w:pPr>
            <w:r w:rsidRPr="003367C7">
              <w:rPr>
                <w:rFonts w:ascii="Arial" w:eastAsia="Times New Roman" w:hAnsi="Arial" w:cs="Arial"/>
                <w:color w:val="000000"/>
                <w:sz w:val="16"/>
                <w:szCs w:val="16"/>
                <w:lang w:eastAsia="es-MX"/>
              </w:rPr>
              <w:t>Alojamiento</w:t>
            </w:r>
          </w:p>
        </w:tc>
        <w:tc>
          <w:tcPr>
            <w:tcW w:w="2149" w:type="dxa"/>
            <w:tcBorders>
              <w:top w:val="nil"/>
              <w:left w:val="nil"/>
              <w:bottom w:val="single" w:sz="4" w:space="0" w:color="auto"/>
              <w:right w:val="single" w:sz="4" w:space="0" w:color="auto"/>
            </w:tcBorders>
            <w:vAlign w:val="center"/>
            <w:hideMark/>
          </w:tcPr>
          <w:p w14:paraId="404F757A" w14:textId="77777777" w:rsidR="003367C7" w:rsidRPr="003367C7" w:rsidRDefault="003367C7" w:rsidP="003367C7">
            <w:pPr>
              <w:spacing w:after="0" w:line="240" w:lineRule="auto"/>
              <w:jc w:val="both"/>
              <w:rPr>
                <w:rFonts w:ascii="Arial" w:eastAsia="Times New Roman" w:hAnsi="Arial" w:cs="Arial"/>
                <w:color w:val="000000"/>
                <w:sz w:val="16"/>
                <w:szCs w:val="16"/>
                <w:lang w:eastAsia="es-MX"/>
              </w:rPr>
            </w:pPr>
            <w:r w:rsidRPr="003367C7">
              <w:rPr>
                <w:rFonts w:ascii="Arial" w:eastAsia="Times New Roman" w:hAnsi="Arial" w:cs="Arial"/>
                <w:color w:val="000000"/>
                <w:sz w:val="16"/>
                <w:szCs w:val="16"/>
                <w:lang w:eastAsia="es-MX"/>
              </w:rPr>
              <w:t>Durante la ejecución del convenio y las veinticuatro (24) horas del día, la ESAL deberá garantizar el servicio de alojamiento temporal para los beneficiarios(as), en espacios que cumplan con condiciones de habitabilidad, seguridad, higiene y salubridad.</w:t>
            </w:r>
            <w:r w:rsidRPr="003367C7">
              <w:rPr>
                <w:rFonts w:ascii="Arial" w:eastAsia="Times New Roman" w:hAnsi="Arial" w:cs="Arial"/>
                <w:color w:val="000000"/>
                <w:sz w:val="16"/>
                <w:szCs w:val="16"/>
                <w:lang w:eastAsia="es-MX"/>
              </w:rPr>
              <w:br/>
            </w:r>
            <w:r w:rsidRPr="003367C7">
              <w:rPr>
                <w:rFonts w:ascii="Arial" w:eastAsia="Times New Roman" w:hAnsi="Arial" w:cs="Arial"/>
                <w:color w:val="000000"/>
                <w:sz w:val="16"/>
                <w:szCs w:val="16"/>
                <w:lang w:eastAsia="es-MX"/>
              </w:rPr>
              <w:br/>
              <w:t>El alojamiento deberá contar con habitaciones dotadas con cama individual, cama doble o camarote, según la composición del núcleo familiar y la capacidad instalada, así como con colchón, almohada con forro antifluido, sábanas y toalla de uso personal para cada beneficiario(a) y su acompañante, en caso de que se encuentre con hijos(as) u otro integrante del núcleo familiar autorizado.</w:t>
            </w:r>
            <w:r w:rsidRPr="003367C7">
              <w:rPr>
                <w:rFonts w:ascii="Arial" w:eastAsia="Times New Roman" w:hAnsi="Arial" w:cs="Arial"/>
                <w:color w:val="000000"/>
                <w:sz w:val="16"/>
                <w:szCs w:val="16"/>
                <w:lang w:eastAsia="es-MX"/>
              </w:rPr>
              <w:br/>
            </w:r>
            <w:r w:rsidRPr="003367C7">
              <w:rPr>
                <w:rFonts w:ascii="Arial" w:eastAsia="Times New Roman" w:hAnsi="Arial" w:cs="Arial"/>
                <w:color w:val="000000"/>
                <w:sz w:val="16"/>
                <w:szCs w:val="16"/>
                <w:lang w:eastAsia="es-MX"/>
              </w:rPr>
              <w:br/>
              <w:t>La distribución y acomodación de las habitaciones deberá realizarse atendiendo criterios de seguridad, enfoque diferencial y condiciones particulares de cada caso. De manera excepcional y cuando las condiciones lo permitan, podrá compartirse habitación entre beneficiarias que se encuentren solas, garantizando siempre condiciones adecuadas de convivencia, privacidad y protección.</w:t>
            </w:r>
            <w:r w:rsidRPr="003367C7">
              <w:rPr>
                <w:rFonts w:ascii="Arial" w:eastAsia="Times New Roman" w:hAnsi="Arial" w:cs="Arial"/>
                <w:color w:val="000000"/>
                <w:sz w:val="16"/>
                <w:szCs w:val="16"/>
                <w:lang w:eastAsia="es-MX"/>
              </w:rPr>
              <w:br/>
            </w:r>
            <w:r w:rsidRPr="003367C7">
              <w:rPr>
                <w:rFonts w:ascii="Arial" w:eastAsia="Times New Roman" w:hAnsi="Arial" w:cs="Arial"/>
                <w:color w:val="000000"/>
                <w:sz w:val="16"/>
                <w:szCs w:val="16"/>
                <w:lang w:eastAsia="es-MX"/>
              </w:rPr>
              <w:br/>
              <w:t>Así mismo, el alojamiento deberá garantizar acceso permanente a espacios destinados para la higiene personal, los cuales deberán contar como mínimo con sanitario, ducha y lavamanos o lavadero, en adecuadas condiciones de funcionamiento, garantizando las condiciones adecuadas para el uso diario de los beneficiarios(as) y sus acompañantes.</w:t>
            </w:r>
            <w:r w:rsidRPr="003367C7">
              <w:rPr>
                <w:rFonts w:ascii="Arial" w:eastAsia="Times New Roman" w:hAnsi="Arial" w:cs="Arial"/>
                <w:color w:val="000000"/>
                <w:sz w:val="16"/>
                <w:szCs w:val="16"/>
                <w:lang w:eastAsia="es-MX"/>
              </w:rPr>
              <w:br/>
            </w:r>
            <w:r w:rsidRPr="003367C7">
              <w:rPr>
                <w:rFonts w:ascii="Arial" w:eastAsia="Times New Roman" w:hAnsi="Arial" w:cs="Arial"/>
                <w:color w:val="000000"/>
                <w:sz w:val="16"/>
                <w:szCs w:val="16"/>
                <w:lang w:eastAsia="es-MX"/>
              </w:rPr>
              <w:br/>
              <w:t xml:space="preserve">De igual manera, se deberán garantizar áreas comunes para descanso y permanencia, en adecuadas condiciones de mantenimiento.. </w:t>
            </w:r>
          </w:p>
        </w:tc>
        <w:tc>
          <w:tcPr>
            <w:tcW w:w="1701" w:type="dxa"/>
            <w:tcBorders>
              <w:top w:val="nil"/>
              <w:left w:val="nil"/>
              <w:bottom w:val="single" w:sz="4" w:space="0" w:color="auto"/>
              <w:right w:val="single" w:sz="4" w:space="0" w:color="auto"/>
            </w:tcBorders>
            <w:noWrap/>
            <w:vAlign w:val="center"/>
            <w:hideMark/>
          </w:tcPr>
          <w:p w14:paraId="435A996B" w14:textId="77777777" w:rsidR="003367C7" w:rsidRPr="003367C7" w:rsidRDefault="003367C7" w:rsidP="003367C7">
            <w:pPr>
              <w:spacing w:after="0" w:line="240" w:lineRule="auto"/>
              <w:rPr>
                <w:rFonts w:ascii="Arial" w:eastAsia="Times New Roman" w:hAnsi="Arial" w:cs="Arial"/>
                <w:color w:val="000000"/>
                <w:sz w:val="16"/>
                <w:szCs w:val="16"/>
                <w:lang w:eastAsia="es-MX"/>
              </w:rPr>
            </w:pPr>
            <w:r w:rsidRPr="003367C7">
              <w:rPr>
                <w:rFonts w:ascii="Arial" w:eastAsia="Times New Roman" w:hAnsi="Arial" w:cs="Arial"/>
                <w:color w:val="000000"/>
                <w:sz w:val="16"/>
                <w:szCs w:val="16"/>
                <w:lang w:eastAsia="es-MX"/>
              </w:rPr>
              <w:t xml:space="preserve">Día </w:t>
            </w:r>
          </w:p>
        </w:tc>
        <w:tc>
          <w:tcPr>
            <w:tcW w:w="1276" w:type="dxa"/>
            <w:tcBorders>
              <w:top w:val="nil"/>
              <w:left w:val="nil"/>
              <w:bottom w:val="single" w:sz="4" w:space="0" w:color="auto"/>
              <w:right w:val="single" w:sz="4" w:space="0" w:color="auto"/>
            </w:tcBorders>
            <w:noWrap/>
            <w:vAlign w:val="center"/>
            <w:hideMark/>
          </w:tcPr>
          <w:p w14:paraId="05BC7E62" w14:textId="77777777" w:rsidR="003367C7" w:rsidRPr="003367C7" w:rsidRDefault="003367C7" w:rsidP="003367C7">
            <w:pPr>
              <w:spacing w:after="0" w:line="240" w:lineRule="auto"/>
              <w:jc w:val="center"/>
              <w:rPr>
                <w:rFonts w:ascii="Arial" w:eastAsia="Times New Roman" w:hAnsi="Arial" w:cs="Arial"/>
                <w:color w:val="000000"/>
                <w:sz w:val="16"/>
                <w:szCs w:val="16"/>
                <w:lang w:eastAsia="es-MX"/>
              </w:rPr>
            </w:pPr>
            <w:r w:rsidRPr="003367C7">
              <w:rPr>
                <w:rFonts w:ascii="Arial" w:eastAsia="Times New Roman" w:hAnsi="Arial" w:cs="Arial"/>
                <w:color w:val="000000"/>
                <w:sz w:val="16"/>
                <w:szCs w:val="16"/>
                <w:lang w:eastAsia="es-MX"/>
              </w:rPr>
              <w:t>1</w:t>
            </w:r>
          </w:p>
        </w:tc>
        <w:tc>
          <w:tcPr>
            <w:tcW w:w="1350" w:type="dxa"/>
            <w:tcBorders>
              <w:top w:val="nil"/>
              <w:left w:val="nil"/>
              <w:bottom w:val="single" w:sz="4" w:space="0" w:color="auto"/>
              <w:right w:val="single" w:sz="4" w:space="0" w:color="auto"/>
            </w:tcBorders>
            <w:noWrap/>
            <w:vAlign w:val="center"/>
            <w:hideMark/>
          </w:tcPr>
          <w:p w14:paraId="2B492748" w14:textId="77777777" w:rsidR="003367C7" w:rsidRPr="003367C7" w:rsidRDefault="003367C7" w:rsidP="003367C7">
            <w:pPr>
              <w:spacing w:after="0" w:line="240" w:lineRule="auto"/>
              <w:jc w:val="right"/>
              <w:rPr>
                <w:rFonts w:ascii="Arial" w:eastAsia="Times New Roman" w:hAnsi="Arial" w:cs="Arial"/>
                <w:color w:val="000000"/>
                <w:sz w:val="16"/>
                <w:szCs w:val="16"/>
                <w:lang w:eastAsia="es-MX"/>
              </w:rPr>
            </w:pPr>
            <w:r w:rsidRPr="003367C7">
              <w:rPr>
                <w:rFonts w:ascii="Arial" w:eastAsia="Times New Roman" w:hAnsi="Arial" w:cs="Arial"/>
                <w:color w:val="000000"/>
                <w:sz w:val="16"/>
                <w:szCs w:val="16"/>
                <w:lang w:eastAsia="es-MX"/>
              </w:rPr>
              <w:t> </w:t>
            </w:r>
          </w:p>
        </w:tc>
        <w:tc>
          <w:tcPr>
            <w:tcW w:w="1343" w:type="dxa"/>
            <w:tcBorders>
              <w:top w:val="nil"/>
              <w:left w:val="nil"/>
              <w:bottom w:val="single" w:sz="4" w:space="0" w:color="auto"/>
              <w:right w:val="single" w:sz="4" w:space="0" w:color="auto"/>
            </w:tcBorders>
            <w:noWrap/>
            <w:vAlign w:val="center"/>
            <w:hideMark/>
          </w:tcPr>
          <w:p w14:paraId="3074B90B" w14:textId="77777777" w:rsidR="003367C7" w:rsidRPr="003367C7" w:rsidRDefault="003367C7" w:rsidP="003367C7">
            <w:pPr>
              <w:spacing w:after="0" w:line="240" w:lineRule="auto"/>
              <w:jc w:val="right"/>
              <w:rPr>
                <w:rFonts w:ascii="Arial" w:eastAsia="Times New Roman" w:hAnsi="Arial" w:cs="Arial"/>
                <w:color w:val="000000"/>
                <w:sz w:val="16"/>
                <w:szCs w:val="16"/>
                <w:lang w:eastAsia="es-MX"/>
              </w:rPr>
            </w:pPr>
            <w:r w:rsidRPr="003367C7">
              <w:rPr>
                <w:rFonts w:ascii="Arial" w:eastAsia="Times New Roman" w:hAnsi="Arial" w:cs="Arial"/>
                <w:color w:val="000000"/>
                <w:sz w:val="16"/>
                <w:szCs w:val="16"/>
                <w:lang w:eastAsia="es-MX"/>
              </w:rPr>
              <w:t xml:space="preserve"> $                            -   </w:t>
            </w:r>
          </w:p>
        </w:tc>
      </w:tr>
      <w:tr w:rsidR="003367C7" w:rsidRPr="003367C7" w14:paraId="12B2C7E5" w14:textId="77777777" w:rsidTr="003367C7">
        <w:trPr>
          <w:trHeight w:val="2640"/>
        </w:trPr>
        <w:tc>
          <w:tcPr>
            <w:tcW w:w="536" w:type="dxa"/>
            <w:tcBorders>
              <w:top w:val="nil"/>
              <w:left w:val="single" w:sz="4" w:space="0" w:color="auto"/>
              <w:bottom w:val="single" w:sz="4" w:space="0" w:color="auto"/>
              <w:right w:val="single" w:sz="4" w:space="0" w:color="auto"/>
            </w:tcBorders>
            <w:noWrap/>
            <w:vAlign w:val="center"/>
            <w:hideMark/>
          </w:tcPr>
          <w:p w14:paraId="53072420" w14:textId="77777777" w:rsidR="003367C7" w:rsidRPr="003367C7" w:rsidRDefault="003367C7" w:rsidP="003367C7">
            <w:pPr>
              <w:spacing w:after="0" w:line="240" w:lineRule="auto"/>
              <w:jc w:val="center"/>
              <w:rPr>
                <w:rFonts w:ascii="Arial" w:eastAsia="Times New Roman" w:hAnsi="Arial" w:cs="Arial"/>
                <w:color w:val="000000"/>
                <w:sz w:val="16"/>
                <w:szCs w:val="16"/>
                <w:lang w:eastAsia="es-MX"/>
              </w:rPr>
            </w:pPr>
            <w:r w:rsidRPr="003367C7">
              <w:rPr>
                <w:rFonts w:ascii="Arial" w:eastAsia="Times New Roman" w:hAnsi="Arial" w:cs="Arial"/>
                <w:color w:val="000000"/>
                <w:sz w:val="16"/>
                <w:szCs w:val="16"/>
                <w:lang w:eastAsia="es-MX"/>
              </w:rPr>
              <w:lastRenderedPageBreak/>
              <w:t>2</w:t>
            </w:r>
          </w:p>
        </w:tc>
        <w:tc>
          <w:tcPr>
            <w:tcW w:w="1279" w:type="dxa"/>
            <w:tcBorders>
              <w:top w:val="nil"/>
              <w:left w:val="nil"/>
              <w:bottom w:val="single" w:sz="4" w:space="0" w:color="auto"/>
              <w:right w:val="single" w:sz="4" w:space="0" w:color="auto"/>
            </w:tcBorders>
            <w:vAlign w:val="center"/>
            <w:hideMark/>
          </w:tcPr>
          <w:p w14:paraId="5401B32B" w14:textId="77777777" w:rsidR="003367C7" w:rsidRPr="003367C7" w:rsidRDefault="003367C7" w:rsidP="003367C7">
            <w:pPr>
              <w:spacing w:after="0" w:line="240" w:lineRule="auto"/>
              <w:jc w:val="center"/>
              <w:rPr>
                <w:rFonts w:ascii="Arial" w:eastAsia="Times New Roman" w:hAnsi="Arial" w:cs="Arial"/>
                <w:color w:val="000000"/>
                <w:sz w:val="16"/>
                <w:szCs w:val="16"/>
                <w:lang w:eastAsia="es-MX"/>
              </w:rPr>
            </w:pPr>
            <w:r w:rsidRPr="003367C7">
              <w:rPr>
                <w:rFonts w:ascii="Arial" w:eastAsia="Times New Roman" w:hAnsi="Arial" w:cs="Arial"/>
                <w:color w:val="000000"/>
                <w:sz w:val="16"/>
                <w:szCs w:val="16"/>
                <w:lang w:eastAsia="es-MX"/>
              </w:rPr>
              <w:t>Alimentación</w:t>
            </w:r>
          </w:p>
        </w:tc>
        <w:tc>
          <w:tcPr>
            <w:tcW w:w="2149" w:type="dxa"/>
            <w:tcBorders>
              <w:top w:val="nil"/>
              <w:left w:val="nil"/>
              <w:bottom w:val="single" w:sz="4" w:space="0" w:color="auto"/>
              <w:right w:val="single" w:sz="4" w:space="0" w:color="auto"/>
            </w:tcBorders>
            <w:vAlign w:val="center"/>
            <w:hideMark/>
          </w:tcPr>
          <w:p w14:paraId="604366C4" w14:textId="77777777" w:rsidR="003367C7" w:rsidRPr="003367C7" w:rsidRDefault="003367C7" w:rsidP="003367C7">
            <w:pPr>
              <w:spacing w:after="0" w:line="240" w:lineRule="auto"/>
              <w:jc w:val="both"/>
              <w:rPr>
                <w:rFonts w:ascii="Arial" w:eastAsia="Times New Roman" w:hAnsi="Arial" w:cs="Arial"/>
                <w:color w:val="000000"/>
                <w:sz w:val="16"/>
                <w:szCs w:val="16"/>
                <w:lang w:eastAsia="es-MX"/>
              </w:rPr>
            </w:pPr>
            <w:r w:rsidRPr="003367C7">
              <w:rPr>
                <w:rFonts w:ascii="Arial" w:eastAsia="Times New Roman" w:hAnsi="Arial" w:cs="Arial"/>
                <w:color w:val="000000"/>
                <w:sz w:val="16"/>
                <w:szCs w:val="16"/>
                <w:lang w:eastAsia="es-MX"/>
              </w:rPr>
              <w:t xml:space="preserve">Consiste en cinco comidas: Desayuno, </w:t>
            </w:r>
            <w:r w:rsidRPr="003367C7">
              <w:rPr>
                <w:rFonts w:ascii="Arial" w:eastAsia="Times New Roman" w:hAnsi="Arial" w:cs="Arial"/>
                <w:color w:val="000000"/>
                <w:sz w:val="16"/>
                <w:szCs w:val="16"/>
                <w:lang w:eastAsia="es-MX"/>
              </w:rPr>
              <w:br/>
              <w:t xml:space="preserve">media mañana, Almuerzo, media tarde y </w:t>
            </w:r>
            <w:r w:rsidRPr="003367C7">
              <w:rPr>
                <w:rFonts w:ascii="Arial" w:eastAsia="Times New Roman" w:hAnsi="Arial" w:cs="Arial"/>
                <w:color w:val="000000"/>
                <w:sz w:val="16"/>
                <w:szCs w:val="16"/>
                <w:lang w:eastAsia="es-MX"/>
              </w:rPr>
              <w:br/>
              <w:t xml:space="preserve">Cena) por cada beneficiario (a). Dicha </w:t>
            </w:r>
            <w:r w:rsidRPr="003367C7">
              <w:rPr>
                <w:rFonts w:ascii="Arial" w:eastAsia="Times New Roman" w:hAnsi="Arial" w:cs="Arial"/>
                <w:color w:val="000000"/>
                <w:sz w:val="16"/>
                <w:szCs w:val="16"/>
                <w:lang w:eastAsia="es-MX"/>
              </w:rPr>
              <w:br/>
              <w:t xml:space="preserve">alimentación se debe suministrar </w:t>
            </w:r>
            <w:r w:rsidRPr="003367C7">
              <w:rPr>
                <w:rFonts w:ascii="Arial" w:eastAsia="Times New Roman" w:hAnsi="Arial" w:cs="Arial"/>
                <w:color w:val="000000"/>
                <w:sz w:val="16"/>
                <w:szCs w:val="16"/>
                <w:lang w:eastAsia="es-MX"/>
              </w:rPr>
              <w:br/>
              <w:t xml:space="preserve">siguiendo los parámetros de la minuta </w:t>
            </w:r>
            <w:r w:rsidRPr="003367C7">
              <w:rPr>
                <w:rFonts w:ascii="Arial" w:eastAsia="Times New Roman" w:hAnsi="Arial" w:cs="Arial"/>
                <w:color w:val="000000"/>
                <w:sz w:val="16"/>
                <w:szCs w:val="16"/>
                <w:lang w:eastAsia="es-MX"/>
              </w:rPr>
              <w:br/>
              <w:t xml:space="preserve">patrón entregada por el Municipio para </w:t>
            </w:r>
            <w:r w:rsidRPr="003367C7">
              <w:rPr>
                <w:rFonts w:ascii="Arial" w:eastAsia="Times New Roman" w:hAnsi="Arial" w:cs="Arial"/>
                <w:color w:val="000000"/>
                <w:sz w:val="16"/>
                <w:szCs w:val="16"/>
                <w:lang w:eastAsia="es-MX"/>
              </w:rPr>
              <w:br/>
              <w:t xml:space="preserve">adultos y niños (as). Así mismo, se debe </w:t>
            </w:r>
            <w:r w:rsidRPr="003367C7">
              <w:rPr>
                <w:rFonts w:ascii="Arial" w:eastAsia="Times New Roman" w:hAnsi="Arial" w:cs="Arial"/>
                <w:color w:val="000000"/>
                <w:sz w:val="16"/>
                <w:szCs w:val="16"/>
                <w:lang w:eastAsia="es-MX"/>
              </w:rPr>
              <w:br/>
              <w:t xml:space="preserve">garantizar que las raciones cuenten con </w:t>
            </w:r>
            <w:r w:rsidRPr="003367C7">
              <w:rPr>
                <w:rFonts w:ascii="Arial" w:eastAsia="Times New Roman" w:hAnsi="Arial" w:cs="Arial"/>
                <w:color w:val="000000"/>
                <w:sz w:val="16"/>
                <w:szCs w:val="16"/>
                <w:lang w:eastAsia="es-MX"/>
              </w:rPr>
              <w:br/>
              <w:t xml:space="preserve">todas las normas de higiene y </w:t>
            </w:r>
            <w:r w:rsidRPr="003367C7">
              <w:rPr>
                <w:rFonts w:ascii="Arial" w:eastAsia="Times New Roman" w:hAnsi="Arial" w:cs="Arial"/>
                <w:color w:val="000000"/>
                <w:sz w:val="16"/>
                <w:szCs w:val="16"/>
                <w:lang w:eastAsia="es-MX"/>
              </w:rPr>
              <w:br/>
              <w:t xml:space="preserve">presentación. El servicio de alimentación </w:t>
            </w:r>
            <w:r w:rsidRPr="003367C7">
              <w:rPr>
                <w:rFonts w:ascii="Arial" w:eastAsia="Times New Roman" w:hAnsi="Arial" w:cs="Arial"/>
                <w:color w:val="000000"/>
                <w:sz w:val="16"/>
                <w:szCs w:val="16"/>
                <w:lang w:eastAsia="es-MX"/>
              </w:rPr>
              <w:br/>
              <w:t xml:space="preserve">incluye la manipulación de alimentos.  </w:t>
            </w:r>
          </w:p>
        </w:tc>
        <w:tc>
          <w:tcPr>
            <w:tcW w:w="1701" w:type="dxa"/>
            <w:tcBorders>
              <w:top w:val="nil"/>
              <w:left w:val="nil"/>
              <w:bottom w:val="single" w:sz="4" w:space="0" w:color="auto"/>
              <w:right w:val="single" w:sz="4" w:space="0" w:color="auto"/>
            </w:tcBorders>
            <w:noWrap/>
            <w:vAlign w:val="center"/>
            <w:hideMark/>
          </w:tcPr>
          <w:p w14:paraId="14CA477F" w14:textId="77777777" w:rsidR="003367C7" w:rsidRPr="003367C7" w:rsidRDefault="003367C7" w:rsidP="003367C7">
            <w:pPr>
              <w:spacing w:after="0" w:line="240" w:lineRule="auto"/>
              <w:rPr>
                <w:rFonts w:ascii="Arial" w:eastAsia="Times New Roman" w:hAnsi="Arial" w:cs="Arial"/>
                <w:color w:val="000000"/>
                <w:sz w:val="16"/>
                <w:szCs w:val="16"/>
                <w:lang w:eastAsia="es-MX"/>
              </w:rPr>
            </w:pPr>
            <w:r w:rsidRPr="003367C7">
              <w:rPr>
                <w:rFonts w:ascii="Arial" w:eastAsia="Times New Roman" w:hAnsi="Arial" w:cs="Arial"/>
                <w:color w:val="000000"/>
                <w:sz w:val="16"/>
                <w:szCs w:val="16"/>
                <w:lang w:eastAsia="es-MX"/>
              </w:rPr>
              <w:t>Día</w:t>
            </w:r>
          </w:p>
        </w:tc>
        <w:tc>
          <w:tcPr>
            <w:tcW w:w="1276" w:type="dxa"/>
            <w:tcBorders>
              <w:top w:val="nil"/>
              <w:left w:val="nil"/>
              <w:bottom w:val="single" w:sz="4" w:space="0" w:color="auto"/>
              <w:right w:val="single" w:sz="4" w:space="0" w:color="auto"/>
            </w:tcBorders>
            <w:noWrap/>
            <w:vAlign w:val="center"/>
            <w:hideMark/>
          </w:tcPr>
          <w:p w14:paraId="2F2581E5" w14:textId="77777777" w:rsidR="003367C7" w:rsidRPr="003367C7" w:rsidRDefault="003367C7" w:rsidP="003367C7">
            <w:pPr>
              <w:spacing w:after="0" w:line="240" w:lineRule="auto"/>
              <w:jc w:val="center"/>
              <w:rPr>
                <w:rFonts w:ascii="Arial" w:eastAsia="Times New Roman" w:hAnsi="Arial" w:cs="Arial"/>
                <w:color w:val="000000"/>
                <w:sz w:val="16"/>
                <w:szCs w:val="16"/>
                <w:lang w:eastAsia="es-MX"/>
              </w:rPr>
            </w:pPr>
            <w:r w:rsidRPr="003367C7">
              <w:rPr>
                <w:rFonts w:ascii="Arial" w:eastAsia="Times New Roman" w:hAnsi="Arial" w:cs="Arial"/>
                <w:color w:val="000000"/>
                <w:sz w:val="16"/>
                <w:szCs w:val="16"/>
                <w:lang w:eastAsia="es-MX"/>
              </w:rPr>
              <w:t>1</w:t>
            </w:r>
          </w:p>
        </w:tc>
        <w:tc>
          <w:tcPr>
            <w:tcW w:w="1350" w:type="dxa"/>
            <w:tcBorders>
              <w:top w:val="nil"/>
              <w:left w:val="nil"/>
              <w:bottom w:val="single" w:sz="4" w:space="0" w:color="auto"/>
              <w:right w:val="single" w:sz="4" w:space="0" w:color="auto"/>
            </w:tcBorders>
            <w:noWrap/>
            <w:vAlign w:val="center"/>
            <w:hideMark/>
          </w:tcPr>
          <w:p w14:paraId="4CF4EEDB" w14:textId="77777777" w:rsidR="003367C7" w:rsidRPr="003367C7" w:rsidRDefault="003367C7" w:rsidP="003367C7">
            <w:pPr>
              <w:spacing w:after="0" w:line="240" w:lineRule="auto"/>
              <w:jc w:val="right"/>
              <w:rPr>
                <w:rFonts w:ascii="Arial" w:eastAsia="Times New Roman" w:hAnsi="Arial" w:cs="Arial"/>
                <w:color w:val="000000"/>
                <w:sz w:val="16"/>
                <w:szCs w:val="16"/>
                <w:lang w:eastAsia="es-MX"/>
              </w:rPr>
            </w:pPr>
            <w:r w:rsidRPr="003367C7">
              <w:rPr>
                <w:rFonts w:ascii="Arial" w:eastAsia="Times New Roman" w:hAnsi="Arial" w:cs="Arial"/>
                <w:color w:val="000000"/>
                <w:sz w:val="16"/>
                <w:szCs w:val="16"/>
                <w:lang w:eastAsia="es-MX"/>
              </w:rPr>
              <w:t> </w:t>
            </w:r>
          </w:p>
        </w:tc>
        <w:tc>
          <w:tcPr>
            <w:tcW w:w="1343" w:type="dxa"/>
            <w:tcBorders>
              <w:top w:val="nil"/>
              <w:left w:val="nil"/>
              <w:bottom w:val="single" w:sz="4" w:space="0" w:color="auto"/>
              <w:right w:val="single" w:sz="4" w:space="0" w:color="auto"/>
            </w:tcBorders>
            <w:noWrap/>
            <w:vAlign w:val="center"/>
            <w:hideMark/>
          </w:tcPr>
          <w:p w14:paraId="6B7C1807" w14:textId="77777777" w:rsidR="003367C7" w:rsidRPr="003367C7" w:rsidRDefault="003367C7" w:rsidP="003367C7">
            <w:pPr>
              <w:spacing w:after="0" w:line="240" w:lineRule="auto"/>
              <w:jc w:val="right"/>
              <w:rPr>
                <w:rFonts w:ascii="Arial" w:eastAsia="Times New Roman" w:hAnsi="Arial" w:cs="Arial"/>
                <w:color w:val="000000"/>
                <w:sz w:val="16"/>
                <w:szCs w:val="16"/>
                <w:lang w:eastAsia="es-MX"/>
              </w:rPr>
            </w:pPr>
            <w:r w:rsidRPr="003367C7">
              <w:rPr>
                <w:rFonts w:ascii="Arial" w:eastAsia="Times New Roman" w:hAnsi="Arial" w:cs="Arial"/>
                <w:color w:val="000000"/>
                <w:sz w:val="16"/>
                <w:szCs w:val="16"/>
                <w:lang w:eastAsia="es-MX"/>
              </w:rPr>
              <w:t xml:space="preserve"> $                            -   </w:t>
            </w:r>
          </w:p>
        </w:tc>
      </w:tr>
      <w:tr w:rsidR="003367C7" w:rsidRPr="003367C7" w14:paraId="582E08FA" w14:textId="77777777" w:rsidTr="003367C7">
        <w:trPr>
          <w:trHeight w:val="960"/>
        </w:trPr>
        <w:tc>
          <w:tcPr>
            <w:tcW w:w="536" w:type="dxa"/>
            <w:tcBorders>
              <w:top w:val="nil"/>
              <w:left w:val="single" w:sz="4" w:space="0" w:color="auto"/>
              <w:bottom w:val="single" w:sz="4" w:space="0" w:color="auto"/>
              <w:right w:val="single" w:sz="4" w:space="0" w:color="auto"/>
            </w:tcBorders>
            <w:noWrap/>
            <w:vAlign w:val="center"/>
            <w:hideMark/>
          </w:tcPr>
          <w:p w14:paraId="6FAB5FB3" w14:textId="77777777" w:rsidR="003367C7" w:rsidRPr="003367C7" w:rsidRDefault="003367C7" w:rsidP="003367C7">
            <w:pPr>
              <w:spacing w:after="0" w:line="240" w:lineRule="auto"/>
              <w:jc w:val="center"/>
              <w:rPr>
                <w:rFonts w:ascii="Arial" w:eastAsia="Times New Roman" w:hAnsi="Arial" w:cs="Arial"/>
                <w:color w:val="000000"/>
                <w:sz w:val="16"/>
                <w:szCs w:val="16"/>
                <w:lang w:eastAsia="es-MX"/>
              </w:rPr>
            </w:pPr>
            <w:r w:rsidRPr="003367C7">
              <w:rPr>
                <w:rFonts w:ascii="Arial" w:eastAsia="Times New Roman" w:hAnsi="Arial" w:cs="Arial"/>
                <w:color w:val="000000"/>
                <w:sz w:val="16"/>
                <w:szCs w:val="16"/>
                <w:lang w:eastAsia="es-MX"/>
              </w:rPr>
              <w:t>3</w:t>
            </w:r>
          </w:p>
        </w:tc>
        <w:tc>
          <w:tcPr>
            <w:tcW w:w="1279" w:type="dxa"/>
            <w:tcBorders>
              <w:top w:val="nil"/>
              <w:left w:val="nil"/>
              <w:bottom w:val="single" w:sz="4" w:space="0" w:color="auto"/>
              <w:right w:val="single" w:sz="4" w:space="0" w:color="auto"/>
            </w:tcBorders>
            <w:vAlign w:val="center"/>
            <w:hideMark/>
          </w:tcPr>
          <w:p w14:paraId="1C83491F" w14:textId="77777777" w:rsidR="003367C7" w:rsidRPr="003367C7" w:rsidRDefault="003367C7" w:rsidP="003367C7">
            <w:pPr>
              <w:spacing w:after="0" w:line="240" w:lineRule="auto"/>
              <w:jc w:val="center"/>
              <w:rPr>
                <w:rFonts w:ascii="Arial" w:eastAsia="Times New Roman" w:hAnsi="Arial" w:cs="Arial"/>
                <w:color w:val="000000"/>
                <w:sz w:val="16"/>
                <w:szCs w:val="16"/>
                <w:lang w:eastAsia="es-MX"/>
              </w:rPr>
            </w:pPr>
            <w:r w:rsidRPr="003367C7">
              <w:rPr>
                <w:rFonts w:ascii="Arial" w:eastAsia="Times New Roman" w:hAnsi="Arial" w:cs="Arial"/>
                <w:color w:val="000000"/>
                <w:sz w:val="16"/>
                <w:szCs w:val="16"/>
                <w:lang w:eastAsia="es-MX"/>
              </w:rPr>
              <w:t xml:space="preserve">Servicio de </w:t>
            </w:r>
            <w:r w:rsidRPr="003367C7">
              <w:rPr>
                <w:rFonts w:ascii="Arial" w:eastAsia="Times New Roman" w:hAnsi="Arial" w:cs="Arial"/>
                <w:color w:val="000000"/>
                <w:sz w:val="16"/>
                <w:szCs w:val="16"/>
                <w:lang w:eastAsia="es-MX"/>
              </w:rPr>
              <w:br/>
              <w:t xml:space="preserve">lavandería  </w:t>
            </w:r>
          </w:p>
        </w:tc>
        <w:tc>
          <w:tcPr>
            <w:tcW w:w="2149" w:type="dxa"/>
            <w:tcBorders>
              <w:top w:val="nil"/>
              <w:left w:val="nil"/>
              <w:bottom w:val="single" w:sz="4" w:space="0" w:color="auto"/>
              <w:right w:val="single" w:sz="4" w:space="0" w:color="auto"/>
            </w:tcBorders>
            <w:vAlign w:val="center"/>
            <w:hideMark/>
          </w:tcPr>
          <w:p w14:paraId="7398DDBC" w14:textId="77777777" w:rsidR="003367C7" w:rsidRPr="003367C7" w:rsidRDefault="003367C7" w:rsidP="003367C7">
            <w:pPr>
              <w:spacing w:after="0" w:line="240" w:lineRule="auto"/>
              <w:jc w:val="both"/>
              <w:rPr>
                <w:rFonts w:ascii="Arial" w:eastAsia="Times New Roman" w:hAnsi="Arial" w:cs="Arial"/>
                <w:color w:val="000000"/>
                <w:sz w:val="16"/>
                <w:szCs w:val="16"/>
                <w:lang w:eastAsia="es-MX"/>
              </w:rPr>
            </w:pPr>
            <w:r w:rsidRPr="003367C7">
              <w:rPr>
                <w:rFonts w:ascii="Arial" w:eastAsia="Times New Roman" w:hAnsi="Arial" w:cs="Arial"/>
                <w:color w:val="000000"/>
                <w:sz w:val="16"/>
                <w:szCs w:val="16"/>
                <w:lang w:eastAsia="es-MX"/>
              </w:rPr>
              <w:t xml:space="preserve">Este servicio cubre una necesidad básica </w:t>
            </w:r>
            <w:r w:rsidRPr="003367C7">
              <w:rPr>
                <w:rFonts w:ascii="Arial" w:eastAsia="Times New Roman" w:hAnsi="Arial" w:cs="Arial"/>
                <w:color w:val="000000"/>
                <w:sz w:val="16"/>
                <w:szCs w:val="16"/>
                <w:lang w:eastAsia="es-MX"/>
              </w:rPr>
              <w:br/>
              <w:t xml:space="preserve">para mantener las condiciones óptimas </w:t>
            </w:r>
            <w:r w:rsidRPr="003367C7">
              <w:rPr>
                <w:rFonts w:ascii="Arial" w:eastAsia="Times New Roman" w:hAnsi="Arial" w:cs="Arial"/>
                <w:color w:val="000000"/>
                <w:sz w:val="16"/>
                <w:szCs w:val="16"/>
                <w:lang w:eastAsia="es-MX"/>
              </w:rPr>
              <w:br/>
              <w:t xml:space="preserve">de higiene para las personas alojadas </w:t>
            </w:r>
          </w:p>
        </w:tc>
        <w:tc>
          <w:tcPr>
            <w:tcW w:w="1701" w:type="dxa"/>
            <w:tcBorders>
              <w:top w:val="nil"/>
              <w:left w:val="nil"/>
              <w:bottom w:val="single" w:sz="4" w:space="0" w:color="auto"/>
              <w:right w:val="single" w:sz="4" w:space="0" w:color="auto"/>
            </w:tcBorders>
            <w:vAlign w:val="center"/>
            <w:hideMark/>
          </w:tcPr>
          <w:p w14:paraId="4A7F6D55" w14:textId="77777777" w:rsidR="003367C7" w:rsidRPr="003367C7" w:rsidRDefault="003367C7" w:rsidP="003367C7">
            <w:pPr>
              <w:spacing w:after="0" w:line="240" w:lineRule="auto"/>
              <w:rPr>
                <w:rFonts w:ascii="Arial" w:eastAsia="Times New Roman" w:hAnsi="Arial" w:cs="Arial"/>
                <w:color w:val="000000"/>
                <w:sz w:val="16"/>
                <w:szCs w:val="16"/>
                <w:lang w:eastAsia="es-MX"/>
              </w:rPr>
            </w:pPr>
            <w:r w:rsidRPr="003367C7">
              <w:rPr>
                <w:rFonts w:ascii="Arial" w:eastAsia="Times New Roman" w:hAnsi="Arial" w:cs="Arial"/>
                <w:color w:val="000000"/>
                <w:sz w:val="16"/>
                <w:szCs w:val="16"/>
                <w:lang w:eastAsia="es-MX"/>
              </w:rPr>
              <w:t>UNIDAD</w:t>
            </w:r>
          </w:p>
        </w:tc>
        <w:tc>
          <w:tcPr>
            <w:tcW w:w="1276" w:type="dxa"/>
            <w:tcBorders>
              <w:top w:val="nil"/>
              <w:left w:val="nil"/>
              <w:bottom w:val="single" w:sz="4" w:space="0" w:color="auto"/>
              <w:right w:val="single" w:sz="4" w:space="0" w:color="auto"/>
            </w:tcBorders>
            <w:noWrap/>
            <w:vAlign w:val="center"/>
            <w:hideMark/>
          </w:tcPr>
          <w:p w14:paraId="15922F45" w14:textId="77777777" w:rsidR="003367C7" w:rsidRPr="003367C7" w:rsidRDefault="003367C7" w:rsidP="003367C7">
            <w:pPr>
              <w:spacing w:after="0" w:line="240" w:lineRule="auto"/>
              <w:jc w:val="center"/>
              <w:rPr>
                <w:rFonts w:ascii="Arial" w:eastAsia="Times New Roman" w:hAnsi="Arial" w:cs="Arial"/>
                <w:color w:val="000000"/>
                <w:sz w:val="16"/>
                <w:szCs w:val="16"/>
                <w:lang w:eastAsia="es-MX"/>
              </w:rPr>
            </w:pPr>
            <w:r w:rsidRPr="003367C7">
              <w:rPr>
                <w:rFonts w:ascii="Arial" w:eastAsia="Times New Roman" w:hAnsi="Arial" w:cs="Arial"/>
                <w:color w:val="000000"/>
                <w:sz w:val="16"/>
                <w:szCs w:val="16"/>
                <w:lang w:eastAsia="es-MX"/>
              </w:rPr>
              <w:t>1</w:t>
            </w:r>
          </w:p>
        </w:tc>
        <w:tc>
          <w:tcPr>
            <w:tcW w:w="1350" w:type="dxa"/>
            <w:tcBorders>
              <w:top w:val="nil"/>
              <w:left w:val="nil"/>
              <w:bottom w:val="single" w:sz="4" w:space="0" w:color="auto"/>
              <w:right w:val="single" w:sz="4" w:space="0" w:color="auto"/>
            </w:tcBorders>
            <w:noWrap/>
            <w:vAlign w:val="center"/>
            <w:hideMark/>
          </w:tcPr>
          <w:p w14:paraId="242C384B" w14:textId="77777777" w:rsidR="003367C7" w:rsidRPr="003367C7" w:rsidRDefault="003367C7" w:rsidP="003367C7">
            <w:pPr>
              <w:spacing w:after="0" w:line="240" w:lineRule="auto"/>
              <w:jc w:val="right"/>
              <w:rPr>
                <w:rFonts w:ascii="Arial" w:eastAsia="Times New Roman" w:hAnsi="Arial" w:cs="Arial"/>
                <w:color w:val="000000"/>
                <w:sz w:val="16"/>
                <w:szCs w:val="16"/>
                <w:lang w:eastAsia="es-MX"/>
              </w:rPr>
            </w:pPr>
            <w:r w:rsidRPr="003367C7">
              <w:rPr>
                <w:rFonts w:ascii="Arial" w:eastAsia="Times New Roman" w:hAnsi="Arial" w:cs="Arial"/>
                <w:color w:val="000000"/>
                <w:sz w:val="16"/>
                <w:szCs w:val="16"/>
                <w:lang w:eastAsia="es-MX"/>
              </w:rPr>
              <w:t> </w:t>
            </w:r>
          </w:p>
        </w:tc>
        <w:tc>
          <w:tcPr>
            <w:tcW w:w="1343" w:type="dxa"/>
            <w:tcBorders>
              <w:top w:val="nil"/>
              <w:left w:val="nil"/>
              <w:bottom w:val="single" w:sz="4" w:space="0" w:color="auto"/>
              <w:right w:val="single" w:sz="4" w:space="0" w:color="auto"/>
            </w:tcBorders>
            <w:noWrap/>
            <w:vAlign w:val="center"/>
            <w:hideMark/>
          </w:tcPr>
          <w:p w14:paraId="4F7860FF" w14:textId="77777777" w:rsidR="003367C7" w:rsidRPr="003367C7" w:rsidRDefault="003367C7" w:rsidP="003367C7">
            <w:pPr>
              <w:spacing w:after="0" w:line="240" w:lineRule="auto"/>
              <w:jc w:val="right"/>
              <w:rPr>
                <w:rFonts w:ascii="Arial" w:eastAsia="Times New Roman" w:hAnsi="Arial" w:cs="Arial"/>
                <w:color w:val="000000"/>
                <w:sz w:val="16"/>
                <w:szCs w:val="16"/>
                <w:lang w:eastAsia="es-MX"/>
              </w:rPr>
            </w:pPr>
            <w:r w:rsidRPr="003367C7">
              <w:rPr>
                <w:rFonts w:ascii="Arial" w:eastAsia="Times New Roman" w:hAnsi="Arial" w:cs="Arial"/>
                <w:color w:val="000000"/>
                <w:sz w:val="16"/>
                <w:szCs w:val="16"/>
                <w:lang w:eastAsia="es-MX"/>
              </w:rPr>
              <w:t xml:space="preserve"> $                            -   </w:t>
            </w:r>
          </w:p>
        </w:tc>
      </w:tr>
      <w:tr w:rsidR="003367C7" w:rsidRPr="003367C7" w14:paraId="24E9791E" w14:textId="77777777" w:rsidTr="003367C7">
        <w:trPr>
          <w:trHeight w:val="3120"/>
        </w:trPr>
        <w:tc>
          <w:tcPr>
            <w:tcW w:w="536" w:type="dxa"/>
            <w:tcBorders>
              <w:top w:val="nil"/>
              <w:left w:val="single" w:sz="4" w:space="0" w:color="auto"/>
              <w:bottom w:val="single" w:sz="4" w:space="0" w:color="auto"/>
              <w:right w:val="single" w:sz="4" w:space="0" w:color="auto"/>
            </w:tcBorders>
            <w:noWrap/>
            <w:vAlign w:val="center"/>
            <w:hideMark/>
          </w:tcPr>
          <w:p w14:paraId="791B3FB3" w14:textId="77777777" w:rsidR="003367C7" w:rsidRPr="003367C7" w:rsidRDefault="003367C7" w:rsidP="003367C7">
            <w:pPr>
              <w:spacing w:after="0" w:line="240" w:lineRule="auto"/>
              <w:jc w:val="center"/>
              <w:rPr>
                <w:rFonts w:ascii="Arial" w:eastAsia="Times New Roman" w:hAnsi="Arial" w:cs="Arial"/>
                <w:color w:val="000000"/>
                <w:sz w:val="16"/>
                <w:szCs w:val="16"/>
                <w:lang w:eastAsia="es-MX"/>
              </w:rPr>
            </w:pPr>
            <w:r w:rsidRPr="003367C7">
              <w:rPr>
                <w:rFonts w:ascii="Arial" w:eastAsia="Times New Roman" w:hAnsi="Arial" w:cs="Arial"/>
                <w:color w:val="000000"/>
                <w:sz w:val="16"/>
                <w:szCs w:val="16"/>
                <w:lang w:eastAsia="es-MX"/>
              </w:rPr>
              <w:t>4</w:t>
            </w:r>
          </w:p>
        </w:tc>
        <w:tc>
          <w:tcPr>
            <w:tcW w:w="1279" w:type="dxa"/>
            <w:tcBorders>
              <w:top w:val="nil"/>
              <w:left w:val="nil"/>
              <w:bottom w:val="single" w:sz="4" w:space="0" w:color="auto"/>
              <w:right w:val="single" w:sz="4" w:space="0" w:color="auto"/>
            </w:tcBorders>
            <w:vAlign w:val="center"/>
            <w:hideMark/>
          </w:tcPr>
          <w:p w14:paraId="2567B0E9" w14:textId="77777777" w:rsidR="003367C7" w:rsidRPr="003367C7" w:rsidRDefault="003367C7" w:rsidP="003367C7">
            <w:pPr>
              <w:spacing w:after="0" w:line="240" w:lineRule="auto"/>
              <w:jc w:val="center"/>
              <w:rPr>
                <w:rFonts w:ascii="Arial" w:eastAsia="Times New Roman" w:hAnsi="Arial" w:cs="Arial"/>
                <w:color w:val="000000"/>
                <w:sz w:val="16"/>
                <w:szCs w:val="16"/>
                <w:lang w:eastAsia="es-MX"/>
              </w:rPr>
            </w:pPr>
            <w:r w:rsidRPr="003367C7">
              <w:rPr>
                <w:rFonts w:ascii="Arial" w:eastAsia="Times New Roman" w:hAnsi="Arial" w:cs="Arial"/>
                <w:color w:val="000000"/>
                <w:sz w:val="16"/>
                <w:szCs w:val="16"/>
                <w:lang w:eastAsia="es-MX"/>
              </w:rPr>
              <w:t>Intervención psicosocial</w:t>
            </w:r>
          </w:p>
        </w:tc>
        <w:tc>
          <w:tcPr>
            <w:tcW w:w="2149" w:type="dxa"/>
            <w:tcBorders>
              <w:top w:val="nil"/>
              <w:left w:val="nil"/>
              <w:bottom w:val="single" w:sz="4" w:space="0" w:color="auto"/>
              <w:right w:val="single" w:sz="4" w:space="0" w:color="auto"/>
            </w:tcBorders>
            <w:vAlign w:val="center"/>
            <w:hideMark/>
          </w:tcPr>
          <w:p w14:paraId="15FAB04A" w14:textId="77777777" w:rsidR="003367C7" w:rsidRPr="003367C7" w:rsidRDefault="003367C7" w:rsidP="003367C7">
            <w:pPr>
              <w:spacing w:after="0" w:line="240" w:lineRule="auto"/>
              <w:jc w:val="both"/>
              <w:rPr>
                <w:rFonts w:ascii="Arial" w:eastAsia="Times New Roman" w:hAnsi="Arial" w:cs="Arial"/>
                <w:color w:val="000000"/>
                <w:sz w:val="16"/>
                <w:szCs w:val="16"/>
                <w:lang w:eastAsia="es-MX"/>
              </w:rPr>
            </w:pPr>
            <w:r w:rsidRPr="003367C7">
              <w:rPr>
                <w:rFonts w:ascii="Arial" w:eastAsia="Times New Roman" w:hAnsi="Arial" w:cs="Arial"/>
                <w:color w:val="000000"/>
                <w:sz w:val="16"/>
                <w:szCs w:val="16"/>
                <w:lang w:eastAsia="es-MX"/>
              </w:rPr>
              <w:t xml:space="preserve">Punto Focal de recepción de los casos y </w:t>
            </w:r>
            <w:r w:rsidRPr="003367C7">
              <w:rPr>
                <w:rFonts w:ascii="Arial" w:eastAsia="Times New Roman" w:hAnsi="Arial" w:cs="Arial"/>
                <w:color w:val="000000"/>
                <w:sz w:val="16"/>
                <w:szCs w:val="16"/>
                <w:lang w:eastAsia="es-MX"/>
              </w:rPr>
              <w:br/>
              <w:t xml:space="preserve">articulación interinstitucional.  </w:t>
            </w:r>
            <w:r w:rsidRPr="003367C7">
              <w:rPr>
                <w:rFonts w:ascii="Arial" w:eastAsia="Times New Roman" w:hAnsi="Arial" w:cs="Arial"/>
                <w:color w:val="000000"/>
                <w:sz w:val="16"/>
                <w:szCs w:val="16"/>
                <w:lang w:eastAsia="es-MX"/>
              </w:rPr>
              <w:br/>
              <w:t xml:space="preserve">Intervención psicosocial para realizar </w:t>
            </w:r>
            <w:r w:rsidRPr="003367C7">
              <w:rPr>
                <w:rFonts w:ascii="Arial" w:eastAsia="Times New Roman" w:hAnsi="Arial" w:cs="Arial"/>
                <w:color w:val="000000"/>
                <w:sz w:val="16"/>
                <w:szCs w:val="16"/>
                <w:lang w:eastAsia="es-MX"/>
              </w:rPr>
              <w:br/>
              <w:t xml:space="preserve">valoración, terapia y seguimiento </w:t>
            </w:r>
            <w:r w:rsidRPr="003367C7">
              <w:rPr>
                <w:rFonts w:ascii="Arial" w:eastAsia="Times New Roman" w:hAnsi="Arial" w:cs="Arial"/>
                <w:color w:val="000000"/>
                <w:sz w:val="16"/>
                <w:szCs w:val="16"/>
                <w:lang w:eastAsia="es-MX"/>
              </w:rPr>
              <w:br/>
              <w:t xml:space="preserve">individual por parte de un profesional en </w:t>
            </w:r>
            <w:r w:rsidRPr="003367C7">
              <w:rPr>
                <w:rFonts w:ascii="Arial" w:eastAsia="Times New Roman" w:hAnsi="Arial" w:cs="Arial"/>
                <w:color w:val="000000"/>
                <w:sz w:val="16"/>
                <w:szCs w:val="16"/>
                <w:lang w:eastAsia="es-MX"/>
              </w:rPr>
              <w:br/>
              <w:t xml:space="preserve">psicología. La terapia y seguimiento </w:t>
            </w:r>
            <w:r w:rsidRPr="003367C7">
              <w:rPr>
                <w:rFonts w:ascii="Arial" w:eastAsia="Times New Roman" w:hAnsi="Arial" w:cs="Arial"/>
                <w:color w:val="000000"/>
                <w:sz w:val="16"/>
                <w:szCs w:val="16"/>
                <w:lang w:eastAsia="es-MX"/>
              </w:rPr>
              <w:br/>
              <w:t xml:space="preserve">individual se realizará por el profesional </w:t>
            </w:r>
            <w:r w:rsidRPr="003367C7">
              <w:rPr>
                <w:rFonts w:ascii="Arial" w:eastAsia="Times New Roman" w:hAnsi="Arial" w:cs="Arial"/>
                <w:color w:val="000000"/>
                <w:sz w:val="16"/>
                <w:szCs w:val="16"/>
                <w:lang w:eastAsia="es-MX"/>
              </w:rPr>
              <w:br/>
              <w:t xml:space="preserve">durante una (1) hora de atención cada 3 </w:t>
            </w:r>
            <w:r w:rsidRPr="003367C7">
              <w:rPr>
                <w:rFonts w:ascii="Arial" w:eastAsia="Times New Roman" w:hAnsi="Arial" w:cs="Arial"/>
                <w:color w:val="000000"/>
                <w:sz w:val="16"/>
                <w:szCs w:val="16"/>
                <w:lang w:eastAsia="es-MX"/>
              </w:rPr>
              <w:br/>
              <w:t xml:space="preserve">días, durante la estancia en el </w:t>
            </w:r>
            <w:r w:rsidRPr="003367C7">
              <w:rPr>
                <w:rFonts w:ascii="Arial" w:eastAsia="Times New Roman" w:hAnsi="Arial" w:cs="Arial"/>
                <w:color w:val="000000"/>
                <w:sz w:val="16"/>
                <w:szCs w:val="16"/>
                <w:lang w:eastAsia="es-MX"/>
              </w:rPr>
              <w:br/>
              <w:t xml:space="preserve">alojamiento del beneficiario (a) Haciendo </w:t>
            </w:r>
            <w:r w:rsidRPr="003367C7">
              <w:rPr>
                <w:rFonts w:ascii="Arial" w:eastAsia="Times New Roman" w:hAnsi="Arial" w:cs="Arial"/>
                <w:color w:val="000000"/>
                <w:sz w:val="16"/>
                <w:szCs w:val="16"/>
                <w:lang w:eastAsia="es-MX"/>
              </w:rPr>
              <w:br/>
              <w:t xml:space="preserve">seguimiento a la evolución de la atención </w:t>
            </w:r>
            <w:r w:rsidRPr="003367C7">
              <w:rPr>
                <w:rFonts w:ascii="Arial" w:eastAsia="Times New Roman" w:hAnsi="Arial" w:cs="Arial"/>
                <w:color w:val="000000"/>
                <w:sz w:val="16"/>
                <w:szCs w:val="16"/>
                <w:lang w:eastAsia="es-MX"/>
              </w:rPr>
              <w:br/>
              <w:t>y realizando diagnostico respectivo.</w:t>
            </w:r>
          </w:p>
        </w:tc>
        <w:tc>
          <w:tcPr>
            <w:tcW w:w="1701" w:type="dxa"/>
            <w:tcBorders>
              <w:top w:val="nil"/>
              <w:left w:val="nil"/>
              <w:bottom w:val="single" w:sz="4" w:space="0" w:color="auto"/>
              <w:right w:val="single" w:sz="4" w:space="0" w:color="auto"/>
            </w:tcBorders>
            <w:vAlign w:val="center"/>
            <w:hideMark/>
          </w:tcPr>
          <w:p w14:paraId="4D49D1F6" w14:textId="77777777" w:rsidR="003367C7" w:rsidRPr="003367C7" w:rsidRDefault="003367C7" w:rsidP="003367C7">
            <w:pPr>
              <w:spacing w:after="0" w:line="240" w:lineRule="auto"/>
              <w:rPr>
                <w:rFonts w:ascii="Arial" w:eastAsia="Times New Roman" w:hAnsi="Arial" w:cs="Arial"/>
                <w:color w:val="000000"/>
                <w:sz w:val="16"/>
                <w:szCs w:val="16"/>
                <w:lang w:eastAsia="es-MX"/>
              </w:rPr>
            </w:pPr>
            <w:r w:rsidRPr="003367C7">
              <w:rPr>
                <w:rFonts w:ascii="Arial" w:eastAsia="Times New Roman" w:hAnsi="Arial" w:cs="Arial"/>
                <w:color w:val="000000"/>
                <w:sz w:val="16"/>
                <w:szCs w:val="16"/>
                <w:lang w:eastAsia="es-MX"/>
              </w:rPr>
              <w:t>INTERVENCION</w:t>
            </w:r>
          </w:p>
        </w:tc>
        <w:tc>
          <w:tcPr>
            <w:tcW w:w="1276" w:type="dxa"/>
            <w:tcBorders>
              <w:top w:val="nil"/>
              <w:left w:val="nil"/>
              <w:bottom w:val="single" w:sz="4" w:space="0" w:color="auto"/>
              <w:right w:val="single" w:sz="4" w:space="0" w:color="auto"/>
            </w:tcBorders>
            <w:noWrap/>
            <w:vAlign w:val="center"/>
            <w:hideMark/>
          </w:tcPr>
          <w:p w14:paraId="2408A45C" w14:textId="77777777" w:rsidR="003367C7" w:rsidRPr="003367C7" w:rsidRDefault="003367C7" w:rsidP="003367C7">
            <w:pPr>
              <w:spacing w:after="0" w:line="240" w:lineRule="auto"/>
              <w:jc w:val="center"/>
              <w:rPr>
                <w:rFonts w:ascii="Arial" w:eastAsia="Times New Roman" w:hAnsi="Arial" w:cs="Arial"/>
                <w:color w:val="000000"/>
                <w:sz w:val="16"/>
                <w:szCs w:val="16"/>
                <w:lang w:eastAsia="es-MX"/>
              </w:rPr>
            </w:pPr>
            <w:r w:rsidRPr="003367C7">
              <w:rPr>
                <w:rFonts w:ascii="Arial" w:eastAsia="Times New Roman" w:hAnsi="Arial" w:cs="Arial"/>
                <w:color w:val="000000"/>
                <w:sz w:val="16"/>
                <w:szCs w:val="16"/>
                <w:lang w:eastAsia="es-MX"/>
              </w:rPr>
              <w:t>1</w:t>
            </w:r>
          </w:p>
        </w:tc>
        <w:tc>
          <w:tcPr>
            <w:tcW w:w="1350" w:type="dxa"/>
            <w:tcBorders>
              <w:top w:val="nil"/>
              <w:left w:val="nil"/>
              <w:bottom w:val="single" w:sz="4" w:space="0" w:color="auto"/>
              <w:right w:val="single" w:sz="4" w:space="0" w:color="auto"/>
            </w:tcBorders>
            <w:noWrap/>
            <w:vAlign w:val="center"/>
            <w:hideMark/>
          </w:tcPr>
          <w:p w14:paraId="7A9616AA" w14:textId="77777777" w:rsidR="003367C7" w:rsidRPr="003367C7" w:rsidRDefault="003367C7" w:rsidP="003367C7">
            <w:pPr>
              <w:spacing w:after="0" w:line="240" w:lineRule="auto"/>
              <w:jc w:val="right"/>
              <w:rPr>
                <w:rFonts w:ascii="Arial" w:eastAsia="Times New Roman" w:hAnsi="Arial" w:cs="Arial"/>
                <w:color w:val="000000"/>
                <w:sz w:val="16"/>
                <w:szCs w:val="16"/>
                <w:lang w:eastAsia="es-MX"/>
              </w:rPr>
            </w:pPr>
            <w:r w:rsidRPr="003367C7">
              <w:rPr>
                <w:rFonts w:ascii="Arial" w:eastAsia="Times New Roman" w:hAnsi="Arial" w:cs="Arial"/>
                <w:color w:val="000000"/>
                <w:sz w:val="16"/>
                <w:szCs w:val="16"/>
                <w:lang w:eastAsia="es-MX"/>
              </w:rPr>
              <w:t> </w:t>
            </w:r>
          </w:p>
        </w:tc>
        <w:tc>
          <w:tcPr>
            <w:tcW w:w="1343" w:type="dxa"/>
            <w:tcBorders>
              <w:top w:val="nil"/>
              <w:left w:val="nil"/>
              <w:bottom w:val="single" w:sz="4" w:space="0" w:color="auto"/>
              <w:right w:val="single" w:sz="4" w:space="0" w:color="auto"/>
            </w:tcBorders>
            <w:noWrap/>
            <w:vAlign w:val="center"/>
            <w:hideMark/>
          </w:tcPr>
          <w:p w14:paraId="6AF06F44" w14:textId="77777777" w:rsidR="003367C7" w:rsidRPr="003367C7" w:rsidRDefault="003367C7" w:rsidP="003367C7">
            <w:pPr>
              <w:spacing w:after="0" w:line="240" w:lineRule="auto"/>
              <w:jc w:val="right"/>
              <w:rPr>
                <w:rFonts w:ascii="Arial" w:eastAsia="Times New Roman" w:hAnsi="Arial" w:cs="Arial"/>
                <w:color w:val="000000"/>
                <w:sz w:val="16"/>
                <w:szCs w:val="16"/>
                <w:lang w:eastAsia="es-MX"/>
              </w:rPr>
            </w:pPr>
            <w:r w:rsidRPr="003367C7">
              <w:rPr>
                <w:rFonts w:ascii="Arial" w:eastAsia="Times New Roman" w:hAnsi="Arial" w:cs="Arial"/>
                <w:color w:val="000000"/>
                <w:sz w:val="16"/>
                <w:szCs w:val="16"/>
                <w:lang w:eastAsia="es-MX"/>
              </w:rPr>
              <w:t xml:space="preserve"> $                            -   </w:t>
            </w:r>
          </w:p>
        </w:tc>
      </w:tr>
      <w:tr w:rsidR="003367C7" w:rsidRPr="003367C7" w14:paraId="36A8E371" w14:textId="77777777" w:rsidTr="003367C7">
        <w:trPr>
          <w:trHeight w:val="1860"/>
        </w:trPr>
        <w:tc>
          <w:tcPr>
            <w:tcW w:w="536" w:type="dxa"/>
            <w:tcBorders>
              <w:top w:val="nil"/>
              <w:left w:val="single" w:sz="4" w:space="0" w:color="auto"/>
              <w:bottom w:val="single" w:sz="4" w:space="0" w:color="auto"/>
              <w:right w:val="single" w:sz="4" w:space="0" w:color="auto"/>
            </w:tcBorders>
            <w:noWrap/>
            <w:vAlign w:val="center"/>
            <w:hideMark/>
          </w:tcPr>
          <w:p w14:paraId="2BD83FA7" w14:textId="77777777" w:rsidR="003367C7" w:rsidRPr="003367C7" w:rsidRDefault="003367C7" w:rsidP="003367C7">
            <w:pPr>
              <w:spacing w:after="0" w:line="240" w:lineRule="auto"/>
              <w:jc w:val="center"/>
              <w:rPr>
                <w:rFonts w:ascii="Arial" w:eastAsia="Times New Roman" w:hAnsi="Arial" w:cs="Arial"/>
                <w:color w:val="000000"/>
                <w:sz w:val="16"/>
                <w:szCs w:val="16"/>
                <w:lang w:eastAsia="es-MX"/>
              </w:rPr>
            </w:pPr>
            <w:r w:rsidRPr="003367C7">
              <w:rPr>
                <w:rFonts w:ascii="Arial" w:eastAsia="Times New Roman" w:hAnsi="Arial" w:cs="Arial"/>
                <w:color w:val="000000"/>
                <w:sz w:val="16"/>
                <w:szCs w:val="16"/>
                <w:lang w:eastAsia="es-MX"/>
              </w:rPr>
              <w:t>5</w:t>
            </w:r>
          </w:p>
        </w:tc>
        <w:tc>
          <w:tcPr>
            <w:tcW w:w="1279" w:type="dxa"/>
            <w:tcBorders>
              <w:top w:val="nil"/>
              <w:left w:val="nil"/>
              <w:bottom w:val="single" w:sz="4" w:space="0" w:color="auto"/>
              <w:right w:val="single" w:sz="4" w:space="0" w:color="auto"/>
            </w:tcBorders>
            <w:vAlign w:val="center"/>
            <w:hideMark/>
          </w:tcPr>
          <w:p w14:paraId="220EB5A6" w14:textId="77777777" w:rsidR="003367C7" w:rsidRPr="003367C7" w:rsidRDefault="003367C7" w:rsidP="003367C7">
            <w:pPr>
              <w:spacing w:after="0" w:line="240" w:lineRule="auto"/>
              <w:jc w:val="center"/>
              <w:rPr>
                <w:rFonts w:ascii="Arial" w:eastAsia="Times New Roman" w:hAnsi="Arial" w:cs="Arial"/>
                <w:color w:val="000000"/>
                <w:sz w:val="16"/>
                <w:szCs w:val="16"/>
                <w:lang w:eastAsia="es-MX"/>
              </w:rPr>
            </w:pPr>
            <w:proofErr w:type="spellStart"/>
            <w:r w:rsidRPr="003367C7">
              <w:rPr>
                <w:rFonts w:ascii="Arial" w:eastAsia="Times New Roman" w:hAnsi="Arial" w:cs="Arial"/>
                <w:color w:val="000000"/>
                <w:sz w:val="16"/>
                <w:szCs w:val="16"/>
                <w:lang w:eastAsia="es-MX"/>
              </w:rPr>
              <w:t>Asesoria</w:t>
            </w:r>
            <w:proofErr w:type="spellEnd"/>
            <w:r w:rsidRPr="003367C7">
              <w:rPr>
                <w:rFonts w:ascii="Arial" w:eastAsia="Times New Roman" w:hAnsi="Arial" w:cs="Arial"/>
                <w:color w:val="000000"/>
                <w:sz w:val="16"/>
                <w:szCs w:val="16"/>
                <w:lang w:eastAsia="es-MX"/>
              </w:rPr>
              <w:t xml:space="preserve"> </w:t>
            </w:r>
            <w:proofErr w:type="spellStart"/>
            <w:r w:rsidRPr="003367C7">
              <w:rPr>
                <w:rFonts w:ascii="Arial" w:eastAsia="Times New Roman" w:hAnsi="Arial" w:cs="Arial"/>
                <w:color w:val="000000"/>
                <w:sz w:val="16"/>
                <w:szCs w:val="16"/>
                <w:lang w:eastAsia="es-MX"/>
              </w:rPr>
              <w:t>juridica</w:t>
            </w:r>
            <w:proofErr w:type="spellEnd"/>
          </w:p>
        </w:tc>
        <w:tc>
          <w:tcPr>
            <w:tcW w:w="2149" w:type="dxa"/>
            <w:tcBorders>
              <w:top w:val="nil"/>
              <w:left w:val="nil"/>
              <w:bottom w:val="single" w:sz="4" w:space="0" w:color="auto"/>
              <w:right w:val="single" w:sz="4" w:space="0" w:color="auto"/>
            </w:tcBorders>
            <w:vAlign w:val="center"/>
            <w:hideMark/>
          </w:tcPr>
          <w:p w14:paraId="295B5BD3" w14:textId="77777777" w:rsidR="003367C7" w:rsidRPr="003367C7" w:rsidRDefault="003367C7" w:rsidP="003367C7">
            <w:pPr>
              <w:spacing w:after="0" w:line="240" w:lineRule="auto"/>
              <w:jc w:val="both"/>
              <w:rPr>
                <w:rFonts w:ascii="Arial" w:eastAsia="Times New Roman" w:hAnsi="Arial" w:cs="Arial"/>
                <w:color w:val="000000"/>
                <w:sz w:val="16"/>
                <w:szCs w:val="16"/>
                <w:lang w:eastAsia="es-MX"/>
              </w:rPr>
            </w:pPr>
            <w:r w:rsidRPr="003367C7">
              <w:rPr>
                <w:rFonts w:ascii="Arial" w:eastAsia="Times New Roman" w:hAnsi="Arial" w:cs="Arial"/>
                <w:color w:val="000000"/>
                <w:sz w:val="16"/>
                <w:szCs w:val="16"/>
                <w:lang w:eastAsia="es-MX"/>
              </w:rPr>
              <w:t xml:space="preserve">Acompañamiento y asesoría jurídica para </w:t>
            </w:r>
            <w:r w:rsidRPr="003367C7">
              <w:rPr>
                <w:rFonts w:ascii="Arial" w:eastAsia="Times New Roman" w:hAnsi="Arial" w:cs="Arial"/>
                <w:color w:val="000000"/>
                <w:sz w:val="16"/>
                <w:szCs w:val="16"/>
                <w:lang w:eastAsia="es-MX"/>
              </w:rPr>
              <w:br/>
              <w:t xml:space="preserve">la activación de rutas y, gestiones </w:t>
            </w:r>
            <w:r w:rsidRPr="003367C7">
              <w:rPr>
                <w:rFonts w:ascii="Arial" w:eastAsia="Times New Roman" w:hAnsi="Arial" w:cs="Arial"/>
                <w:color w:val="000000"/>
                <w:sz w:val="16"/>
                <w:szCs w:val="16"/>
                <w:lang w:eastAsia="es-MX"/>
              </w:rPr>
              <w:br/>
              <w:t xml:space="preserve">correspondientes para tramitar medidas </w:t>
            </w:r>
            <w:r w:rsidRPr="003367C7">
              <w:rPr>
                <w:rFonts w:ascii="Arial" w:eastAsia="Times New Roman" w:hAnsi="Arial" w:cs="Arial"/>
                <w:color w:val="000000"/>
                <w:sz w:val="16"/>
                <w:szCs w:val="16"/>
                <w:lang w:eastAsia="es-MX"/>
              </w:rPr>
              <w:br/>
              <w:t xml:space="preserve">de protección y denuncias a las que haya </w:t>
            </w:r>
            <w:r w:rsidRPr="003367C7">
              <w:rPr>
                <w:rFonts w:ascii="Arial" w:eastAsia="Times New Roman" w:hAnsi="Arial" w:cs="Arial"/>
                <w:color w:val="000000"/>
                <w:sz w:val="16"/>
                <w:szCs w:val="16"/>
                <w:lang w:eastAsia="es-MX"/>
              </w:rPr>
              <w:br/>
              <w:t xml:space="preserve">lugar. Elaboración de documentos </w:t>
            </w:r>
            <w:r w:rsidRPr="003367C7">
              <w:rPr>
                <w:rFonts w:ascii="Arial" w:eastAsia="Times New Roman" w:hAnsi="Arial" w:cs="Arial"/>
                <w:color w:val="000000"/>
                <w:sz w:val="16"/>
                <w:szCs w:val="16"/>
                <w:lang w:eastAsia="es-MX"/>
              </w:rPr>
              <w:br/>
              <w:t xml:space="preserve">durante la estancia. Realizando el debido </w:t>
            </w:r>
            <w:r w:rsidRPr="003367C7">
              <w:rPr>
                <w:rFonts w:ascii="Arial" w:eastAsia="Times New Roman" w:hAnsi="Arial" w:cs="Arial"/>
                <w:color w:val="000000"/>
                <w:sz w:val="16"/>
                <w:szCs w:val="16"/>
                <w:lang w:eastAsia="es-MX"/>
              </w:rPr>
              <w:br/>
              <w:t xml:space="preserve">seguimiento e informes pertinentes. </w:t>
            </w:r>
          </w:p>
        </w:tc>
        <w:tc>
          <w:tcPr>
            <w:tcW w:w="1701" w:type="dxa"/>
            <w:tcBorders>
              <w:top w:val="nil"/>
              <w:left w:val="nil"/>
              <w:bottom w:val="single" w:sz="4" w:space="0" w:color="auto"/>
              <w:right w:val="single" w:sz="4" w:space="0" w:color="auto"/>
            </w:tcBorders>
            <w:vAlign w:val="center"/>
            <w:hideMark/>
          </w:tcPr>
          <w:p w14:paraId="30DE822C" w14:textId="77777777" w:rsidR="003367C7" w:rsidRPr="003367C7" w:rsidRDefault="003367C7" w:rsidP="003367C7">
            <w:pPr>
              <w:spacing w:after="0" w:line="240" w:lineRule="auto"/>
              <w:rPr>
                <w:rFonts w:ascii="Arial" w:eastAsia="Times New Roman" w:hAnsi="Arial" w:cs="Arial"/>
                <w:color w:val="000000"/>
                <w:sz w:val="16"/>
                <w:szCs w:val="16"/>
                <w:lang w:eastAsia="es-MX"/>
              </w:rPr>
            </w:pPr>
            <w:r w:rsidRPr="003367C7">
              <w:rPr>
                <w:rFonts w:ascii="Arial" w:eastAsia="Times New Roman" w:hAnsi="Arial" w:cs="Arial"/>
                <w:color w:val="000000"/>
                <w:sz w:val="16"/>
                <w:szCs w:val="16"/>
                <w:lang w:eastAsia="es-MX"/>
              </w:rPr>
              <w:t>ASESORIA</w:t>
            </w:r>
          </w:p>
        </w:tc>
        <w:tc>
          <w:tcPr>
            <w:tcW w:w="1276" w:type="dxa"/>
            <w:tcBorders>
              <w:top w:val="nil"/>
              <w:left w:val="nil"/>
              <w:bottom w:val="single" w:sz="4" w:space="0" w:color="auto"/>
              <w:right w:val="single" w:sz="4" w:space="0" w:color="auto"/>
            </w:tcBorders>
            <w:noWrap/>
            <w:vAlign w:val="center"/>
            <w:hideMark/>
          </w:tcPr>
          <w:p w14:paraId="6334A7A0" w14:textId="77777777" w:rsidR="003367C7" w:rsidRPr="003367C7" w:rsidRDefault="003367C7" w:rsidP="003367C7">
            <w:pPr>
              <w:spacing w:after="0" w:line="240" w:lineRule="auto"/>
              <w:jc w:val="center"/>
              <w:rPr>
                <w:rFonts w:ascii="Arial" w:eastAsia="Times New Roman" w:hAnsi="Arial" w:cs="Arial"/>
                <w:color w:val="000000"/>
                <w:sz w:val="16"/>
                <w:szCs w:val="16"/>
                <w:lang w:eastAsia="es-MX"/>
              </w:rPr>
            </w:pPr>
            <w:r w:rsidRPr="003367C7">
              <w:rPr>
                <w:rFonts w:ascii="Arial" w:eastAsia="Times New Roman" w:hAnsi="Arial" w:cs="Arial"/>
                <w:color w:val="000000"/>
                <w:sz w:val="16"/>
                <w:szCs w:val="16"/>
                <w:lang w:eastAsia="es-MX"/>
              </w:rPr>
              <w:t>1</w:t>
            </w:r>
          </w:p>
        </w:tc>
        <w:tc>
          <w:tcPr>
            <w:tcW w:w="1350" w:type="dxa"/>
            <w:tcBorders>
              <w:top w:val="nil"/>
              <w:left w:val="nil"/>
              <w:bottom w:val="single" w:sz="4" w:space="0" w:color="auto"/>
              <w:right w:val="single" w:sz="4" w:space="0" w:color="auto"/>
            </w:tcBorders>
            <w:noWrap/>
            <w:vAlign w:val="center"/>
            <w:hideMark/>
          </w:tcPr>
          <w:p w14:paraId="760F9690" w14:textId="77777777" w:rsidR="003367C7" w:rsidRPr="003367C7" w:rsidRDefault="003367C7" w:rsidP="003367C7">
            <w:pPr>
              <w:spacing w:after="0" w:line="240" w:lineRule="auto"/>
              <w:jc w:val="right"/>
              <w:rPr>
                <w:rFonts w:ascii="Arial" w:eastAsia="Times New Roman" w:hAnsi="Arial" w:cs="Arial"/>
                <w:color w:val="000000"/>
                <w:sz w:val="16"/>
                <w:szCs w:val="16"/>
                <w:lang w:eastAsia="es-MX"/>
              </w:rPr>
            </w:pPr>
            <w:r w:rsidRPr="003367C7">
              <w:rPr>
                <w:rFonts w:ascii="Arial" w:eastAsia="Times New Roman" w:hAnsi="Arial" w:cs="Arial"/>
                <w:color w:val="000000"/>
                <w:sz w:val="16"/>
                <w:szCs w:val="16"/>
                <w:lang w:eastAsia="es-MX"/>
              </w:rPr>
              <w:t> </w:t>
            </w:r>
          </w:p>
        </w:tc>
        <w:tc>
          <w:tcPr>
            <w:tcW w:w="1343" w:type="dxa"/>
            <w:tcBorders>
              <w:top w:val="nil"/>
              <w:left w:val="nil"/>
              <w:bottom w:val="single" w:sz="4" w:space="0" w:color="auto"/>
              <w:right w:val="single" w:sz="4" w:space="0" w:color="auto"/>
            </w:tcBorders>
            <w:noWrap/>
            <w:vAlign w:val="center"/>
            <w:hideMark/>
          </w:tcPr>
          <w:p w14:paraId="4F1012AA" w14:textId="77777777" w:rsidR="003367C7" w:rsidRPr="003367C7" w:rsidRDefault="003367C7" w:rsidP="003367C7">
            <w:pPr>
              <w:spacing w:after="0" w:line="240" w:lineRule="auto"/>
              <w:jc w:val="right"/>
              <w:rPr>
                <w:rFonts w:ascii="Arial" w:eastAsia="Times New Roman" w:hAnsi="Arial" w:cs="Arial"/>
                <w:color w:val="000000"/>
                <w:sz w:val="16"/>
                <w:szCs w:val="16"/>
                <w:lang w:eastAsia="es-MX"/>
              </w:rPr>
            </w:pPr>
            <w:r w:rsidRPr="003367C7">
              <w:rPr>
                <w:rFonts w:ascii="Arial" w:eastAsia="Times New Roman" w:hAnsi="Arial" w:cs="Arial"/>
                <w:color w:val="000000"/>
                <w:sz w:val="16"/>
                <w:szCs w:val="16"/>
                <w:lang w:eastAsia="es-MX"/>
              </w:rPr>
              <w:t xml:space="preserve"> $                            -   </w:t>
            </w:r>
          </w:p>
        </w:tc>
      </w:tr>
      <w:tr w:rsidR="003367C7" w:rsidRPr="003367C7" w14:paraId="46B64957" w14:textId="77777777" w:rsidTr="003367C7">
        <w:trPr>
          <w:trHeight w:val="3510"/>
        </w:trPr>
        <w:tc>
          <w:tcPr>
            <w:tcW w:w="536" w:type="dxa"/>
            <w:tcBorders>
              <w:top w:val="nil"/>
              <w:left w:val="single" w:sz="4" w:space="0" w:color="auto"/>
              <w:bottom w:val="single" w:sz="4" w:space="0" w:color="auto"/>
              <w:right w:val="single" w:sz="4" w:space="0" w:color="auto"/>
            </w:tcBorders>
            <w:noWrap/>
            <w:vAlign w:val="center"/>
            <w:hideMark/>
          </w:tcPr>
          <w:p w14:paraId="082A3E2C" w14:textId="77777777" w:rsidR="003367C7" w:rsidRPr="003367C7" w:rsidRDefault="003367C7" w:rsidP="003367C7">
            <w:pPr>
              <w:spacing w:after="0" w:line="240" w:lineRule="auto"/>
              <w:jc w:val="center"/>
              <w:rPr>
                <w:rFonts w:ascii="Arial" w:eastAsia="Times New Roman" w:hAnsi="Arial" w:cs="Arial"/>
                <w:color w:val="000000"/>
                <w:sz w:val="16"/>
                <w:szCs w:val="16"/>
                <w:lang w:eastAsia="es-MX"/>
              </w:rPr>
            </w:pPr>
            <w:r w:rsidRPr="003367C7">
              <w:rPr>
                <w:rFonts w:ascii="Arial" w:eastAsia="Times New Roman" w:hAnsi="Arial" w:cs="Arial"/>
                <w:color w:val="000000"/>
                <w:sz w:val="16"/>
                <w:szCs w:val="16"/>
                <w:lang w:eastAsia="es-MX"/>
              </w:rPr>
              <w:lastRenderedPageBreak/>
              <w:t>6</w:t>
            </w:r>
          </w:p>
        </w:tc>
        <w:tc>
          <w:tcPr>
            <w:tcW w:w="1279" w:type="dxa"/>
            <w:tcBorders>
              <w:top w:val="nil"/>
              <w:left w:val="nil"/>
              <w:bottom w:val="single" w:sz="4" w:space="0" w:color="auto"/>
              <w:right w:val="single" w:sz="4" w:space="0" w:color="auto"/>
            </w:tcBorders>
            <w:vAlign w:val="center"/>
            <w:hideMark/>
          </w:tcPr>
          <w:p w14:paraId="579FC279" w14:textId="77777777" w:rsidR="003367C7" w:rsidRPr="003367C7" w:rsidRDefault="003367C7" w:rsidP="003367C7">
            <w:pPr>
              <w:spacing w:after="0" w:line="240" w:lineRule="auto"/>
              <w:jc w:val="center"/>
              <w:rPr>
                <w:rFonts w:ascii="Arial" w:eastAsia="Times New Roman" w:hAnsi="Arial" w:cs="Arial"/>
                <w:color w:val="000000"/>
                <w:sz w:val="16"/>
                <w:szCs w:val="16"/>
                <w:lang w:eastAsia="es-MX"/>
              </w:rPr>
            </w:pPr>
            <w:r w:rsidRPr="003367C7">
              <w:rPr>
                <w:rFonts w:ascii="Arial" w:eastAsia="Times New Roman" w:hAnsi="Arial" w:cs="Arial"/>
                <w:color w:val="000000"/>
                <w:sz w:val="16"/>
                <w:szCs w:val="16"/>
                <w:lang w:eastAsia="es-MX"/>
              </w:rPr>
              <w:t xml:space="preserve">Intervención en terapia ocupacional y/o pedagogía </w:t>
            </w:r>
          </w:p>
        </w:tc>
        <w:tc>
          <w:tcPr>
            <w:tcW w:w="2149" w:type="dxa"/>
            <w:tcBorders>
              <w:top w:val="nil"/>
              <w:left w:val="nil"/>
              <w:bottom w:val="single" w:sz="4" w:space="0" w:color="auto"/>
              <w:right w:val="single" w:sz="4" w:space="0" w:color="auto"/>
            </w:tcBorders>
            <w:vAlign w:val="center"/>
            <w:hideMark/>
          </w:tcPr>
          <w:p w14:paraId="26F48768" w14:textId="77777777" w:rsidR="003367C7" w:rsidRPr="003367C7" w:rsidRDefault="003367C7" w:rsidP="003367C7">
            <w:pPr>
              <w:spacing w:after="240" w:line="240" w:lineRule="auto"/>
              <w:jc w:val="both"/>
              <w:rPr>
                <w:rFonts w:ascii="Arial" w:eastAsia="Times New Roman" w:hAnsi="Arial" w:cs="Arial"/>
                <w:sz w:val="16"/>
                <w:szCs w:val="16"/>
                <w:lang w:eastAsia="es-MX"/>
              </w:rPr>
            </w:pPr>
            <w:r w:rsidRPr="003367C7">
              <w:rPr>
                <w:rFonts w:ascii="Arial" w:eastAsia="Times New Roman" w:hAnsi="Arial" w:cs="Arial"/>
                <w:sz w:val="16"/>
                <w:szCs w:val="16"/>
                <w:lang w:eastAsia="es-MX"/>
              </w:rPr>
              <w:t xml:space="preserve">Brindar acompañamiento de un terapeuta ocupacional y/o pedagogo, con </w:t>
            </w:r>
            <w:proofErr w:type="spellStart"/>
            <w:r w:rsidRPr="003367C7">
              <w:rPr>
                <w:rFonts w:ascii="Arial" w:eastAsia="Times New Roman" w:hAnsi="Arial" w:cs="Arial"/>
                <w:sz w:val="16"/>
                <w:szCs w:val="16"/>
                <w:lang w:eastAsia="es-MX"/>
              </w:rPr>
              <w:t>minimo</w:t>
            </w:r>
            <w:proofErr w:type="spellEnd"/>
            <w:r w:rsidRPr="003367C7">
              <w:rPr>
                <w:rFonts w:ascii="Arial" w:eastAsia="Times New Roman" w:hAnsi="Arial" w:cs="Arial"/>
                <w:sz w:val="16"/>
                <w:szCs w:val="16"/>
                <w:lang w:eastAsia="es-MX"/>
              </w:rPr>
              <w:t xml:space="preserve"> un año de experiencia; para la reconstrucción de proyectos de vida y la superación personal de mujeres y población LGBTIQ en situación de violencia. Esto incluye la evaluación de capacidades y/o habilidades individuales y el diseño de planes personalizados que fomenten la independencia económica y social. a través de capacitaciones en programas para el trabajo productivo y orientación en rutas de empleabilidad, con el propósito de  empoderar a las personas hacia una vida autónoma y libre de violencia.</w:t>
            </w:r>
          </w:p>
        </w:tc>
        <w:tc>
          <w:tcPr>
            <w:tcW w:w="1701" w:type="dxa"/>
            <w:tcBorders>
              <w:top w:val="nil"/>
              <w:left w:val="nil"/>
              <w:bottom w:val="single" w:sz="4" w:space="0" w:color="auto"/>
              <w:right w:val="single" w:sz="4" w:space="0" w:color="auto"/>
            </w:tcBorders>
            <w:vAlign w:val="center"/>
            <w:hideMark/>
          </w:tcPr>
          <w:p w14:paraId="0DFB6665" w14:textId="77777777" w:rsidR="003367C7" w:rsidRPr="003367C7" w:rsidRDefault="003367C7" w:rsidP="003367C7">
            <w:pPr>
              <w:spacing w:after="0" w:line="240" w:lineRule="auto"/>
              <w:rPr>
                <w:rFonts w:ascii="Arial" w:eastAsia="Times New Roman" w:hAnsi="Arial" w:cs="Arial"/>
                <w:color w:val="000000"/>
                <w:sz w:val="16"/>
                <w:szCs w:val="16"/>
                <w:lang w:eastAsia="es-MX"/>
              </w:rPr>
            </w:pPr>
            <w:r w:rsidRPr="003367C7">
              <w:rPr>
                <w:rFonts w:ascii="Arial" w:eastAsia="Times New Roman" w:hAnsi="Arial" w:cs="Arial"/>
                <w:color w:val="000000"/>
                <w:sz w:val="16"/>
                <w:szCs w:val="16"/>
                <w:lang w:eastAsia="es-MX"/>
              </w:rPr>
              <w:t>INTERVENCION</w:t>
            </w:r>
          </w:p>
        </w:tc>
        <w:tc>
          <w:tcPr>
            <w:tcW w:w="1276" w:type="dxa"/>
            <w:tcBorders>
              <w:top w:val="nil"/>
              <w:left w:val="nil"/>
              <w:bottom w:val="single" w:sz="4" w:space="0" w:color="auto"/>
              <w:right w:val="single" w:sz="4" w:space="0" w:color="auto"/>
            </w:tcBorders>
            <w:noWrap/>
            <w:vAlign w:val="center"/>
            <w:hideMark/>
          </w:tcPr>
          <w:p w14:paraId="0093DA5B" w14:textId="77777777" w:rsidR="003367C7" w:rsidRPr="003367C7" w:rsidRDefault="003367C7" w:rsidP="003367C7">
            <w:pPr>
              <w:spacing w:after="0" w:line="240" w:lineRule="auto"/>
              <w:jc w:val="center"/>
              <w:rPr>
                <w:rFonts w:ascii="Arial" w:eastAsia="Times New Roman" w:hAnsi="Arial" w:cs="Arial"/>
                <w:color w:val="000000"/>
                <w:sz w:val="16"/>
                <w:szCs w:val="16"/>
                <w:lang w:eastAsia="es-MX"/>
              </w:rPr>
            </w:pPr>
            <w:r w:rsidRPr="003367C7">
              <w:rPr>
                <w:rFonts w:ascii="Arial" w:eastAsia="Times New Roman" w:hAnsi="Arial" w:cs="Arial"/>
                <w:color w:val="000000"/>
                <w:sz w:val="16"/>
                <w:szCs w:val="16"/>
                <w:lang w:eastAsia="es-MX"/>
              </w:rPr>
              <w:t>1</w:t>
            </w:r>
          </w:p>
        </w:tc>
        <w:tc>
          <w:tcPr>
            <w:tcW w:w="1350" w:type="dxa"/>
            <w:tcBorders>
              <w:top w:val="nil"/>
              <w:left w:val="nil"/>
              <w:bottom w:val="single" w:sz="4" w:space="0" w:color="auto"/>
              <w:right w:val="single" w:sz="4" w:space="0" w:color="auto"/>
            </w:tcBorders>
            <w:noWrap/>
            <w:vAlign w:val="center"/>
            <w:hideMark/>
          </w:tcPr>
          <w:p w14:paraId="432C883C" w14:textId="77777777" w:rsidR="003367C7" w:rsidRPr="003367C7" w:rsidRDefault="003367C7" w:rsidP="003367C7">
            <w:pPr>
              <w:spacing w:after="0" w:line="240" w:lineRule="auto"/>
              <w:jc w:val="right"/>
              <w:rPr>
                <w:rFonts w:ascii="Arial" w:eastAsia="Times New Roman" w:hAnsi="Arial" w:cs="Arial"/>
                <w:color w:val="000000"/>
                <w:sz w:val="16"/>
                <w:szCs w:val="16"/>
                <w:lang w:eastAsia="es-MX"/>
              </w:rPr>
            </w:pPr>
            <w:r w:rsidRPr="003367C7">
              <w:rPr>
                <w:rFonts w:ascii="Arial" w:eastAsia="Times New Roman" w:hAnsi="Arial" w:cs="Arial"/>
                <w:color w:val="000000"/>
                <w:sz w:val="16"/>
                <w:szCs w:val="16"/>
                <w:lang w:eastAsia="es-MX"/>
              </w:rPr>
              <w:t> </w:t>
            </w:r>
          </w:p>
        </w:tc>
        <w:tc>
          <w:tcPr>
            <w:tcW w:w="1343" w:type="dxa"/>
            <w:tcBorders>
              <w:top w:val="nil"/>
              <w:left w:val="nil"/>
              <w:bottom w:val="single" w:sz="4" w:space="0" w:color="auto"/>
              <w:right w:val="single" w:sz="4" w:space="0" w:color="auto"/>
            </w:tcBorders>
            <w:noWrap/>
            <w:vAlign w:val="center"/>
            <w:hideMark/>
          </w:tcPr>
          <w:p w14:paraId="1E7341F6" w14:textId="77777777" w:rsidR="003367C7" w:rsidRPr="003367C7" w:rsidRDefault="003367C7" w:rsidP="003367C7">
            <w:pPr>
              <w:spacing w:after="0" w:line="240" w:lineRule="auto"/>
              <w:jc w:val="right"/>
              <w:rPr>
                <w:rFonts w:ascii="Arial" w:eastAsia="Times New Roman" w:hAnsi="Arial" w:cs="Arial"/>
                <w:color w:val="000000"/>
                <w:sz w:val="16"/>
                <w:szCs w:val="16"/>
                <w:lang w:eastAsia="es-MX"/>
              </w:rPr>
            </w:pPr>
            <w:r w:rsidRPr="003367C7">
              <w:rPr>
                <w:rFonts w:ascii="Arial" w:eastAsia="Times New Roman" w:hAnsi="Arial" w:cs="Arial"/>
                <w:color w:val="000000"/>
                <w:sz w:val="16"/>
                <w:szCs w:val="16"/>
                <w:lang w:eastAsia="es-MX"/>
              </w:rPr>
              <w:t xml:space="preserve"> $                            -   </w:t>
            </w:r>
          </w:p>
        </w:tc>
      </w:tr>
      <w:tr w:rsidR="003367C7" w:rsidRPr="003367C7" w14:paraId="22914926" w14:textId="77777777" w:rsidTr="003367C7">
        <w:trPr>
          <w:trHeight w:val="3000"/>
        </w:trPr>
        <w:tc>
          <w:tcPr>
            <w:tcW w:w="536" w:type="dxa"/>
            <w:tcBorders>
              <w:top w:val="nil"/>
              <w:left w:val="single" w:sz="4" w:space="0" w:color="auto"/>
              <w:bottom w:val="single" w:sz="4" w:space="0" w:color="auto"/>
              <w:right w:val="single" w:sz="4" w:space="0" w:color="auto"/>
            </w:tcBorders>
            <w:noWrap/>
            <w:vAlign w:val="center"/>
            <w:hideMark/>
          </w:tcPr>
          <w:p w14:paraId="5A2879AD" w14:textId="77777777" w:rsidR="003367C7" w:rsidRPr="003367C7" w:rsidRDefault="003367C7" w:rsidP="003367C7">
            <w:pPr>
              <w:spacing w:after="0" w:line="240" w:lineRule="auto"/>
              <w:jc w:val="center"/>
              <w:rPr>
                <w:rFonts w:ascii="Arial" w:eastAsia="Times New Roman" w:hAnsi="Arial" w:cs="Arial"/>
                <w:color w:val="000000"/>
                <w:sz w:val="16"/>
                <w:szCs w:val="16"/>
                <w:lang w:eastAsia="es-MX"/>
              </w:rPr>
            </w:pPr>
            <w:r w:rsidRPr="003367C7">
              <w:rPr>
                <w:rFonts w:ascii="Arial" w:eastAsia="Times New Roman" w:hAnsi="Arial" w:cs="Arial"/>
                <w:color w:val="000000"/>
                <w:sz w:val="16"/>
                <w:szCs w:val="16"/>
                <w:lang w:eastAsia="es-MX"/>
              </w:rPr>
              <w:t>7</w:t>
            </w:r>
          </w:p>
        </w:tc>
        <w:tc>
          <w:tcPr>
            <w:tcW w:w="1279" w:type="dxa"/>
            <w:tcBorders>
              <w:top w:val="nil"/>
              <w:left w:val="nil"/>
              <w:bottom w:val="single" w:sz="4" w:space="0" w:color="auto"/>
              <w:right w:val="single" w:sz="4" w:space="0" w:color="auto"/>
            </w:tcBorders>
            <w:vAlign w:val="center"/>
            <w:hideMark/>
          </w:tcPr>
          <w:p w14:paraId="5DD0D157" w14:textId="77777777" w:rsidR="003367C7" w:rsidRPr="003367C7" w:rsidRDefault="003367C7" w:rsidP="003367C7">
            <w:pPr>
              <w:spacing w:after="0" w:line="240" w:lineRule="auto"/>
              <w:jc w:val="center"/>
              <w:rPr>
                <w:rFonts w:ascii="Arial" w:eastAsia="Times New Roman" w:hAnsi="Arial" w:cs="Arial"/>
                <w:color w:val="000000"/>
                <w:sz w:val="16"/>
                <w:szCs w:val="16"/>
                <w:lang w:eastAsia="es-MX"/>
              </w:rPr>
            </w:pPr>
            <w:r w:rsidRPr="003367C7">
              <w:rPr>
                <w:rFonts w:ascii="Arial" w:eastAsia="Times New Roman" w:hAnsi="Arial" w:cs="Arial"/>
                <w:color w:val="000000"/>
                <w:sz w:val="16"/>
                <w:szCs w:val="16"/>
                <w:lang w:eastAsia="es-MX"/>
              </w:rPr>
              <w:t>Kit de aseo por beneficiario (a)</w:t>
            </w:r>
          </w:p>
        </w:tc>
        <w:tc>
          <w:tcPr>
            <w:tcW w:w="2149" w:type="dxa"/>
            <w:tcBorders>
              <w:top w:val="nil"/>
              <w:left w:val="nil"/>
              <w:bottom w:val="single" w:sz="4" w:space="0" w:color="auto"/>
              <w:right w:val="single" w:sz="4" w:space="0" w:color="auto"/>
            </w:tcBorders>
            <w:vAlign w:val="center"/>
            <w:hideMark/>
          </w:tcPr>
          <w:p w14:paraId="2EFBDB3C" w14:textId="77777777" w:rsidR="003367C7" w:rsidRPr="003367C7" w:rsidRDefault="003367C7" w:rsidP="003367C7">
            <w:pPr>
              <w:spacing w:after="0" w:line="240" w:lineRule="auto"/>
              <w:jc w:val="both"/>
              <w:rPr>
                <w:rFonts w:ascii="Arial" w:eastAsia="Times New Roman" w:hAnsi="Arial" w:cs="Arial"/>
                <w:color w:val="000000"/>
                <w:sz w:val="16"/>
                <w:szCs w:val="16"/>
                <w:lang w:eastAsia="es-MX"/>
              </w:rPr>
            </w:pPr>
            <w:r w:rsidRPr="003367C7">
              <w:rPr>
                <w:rFonts w:ascii="Arial" w:eastAsia="Times New Roman" w:hAnsi="Arial" w:cs="Arial"/>
                <w:color w:val="000000"/>
                <w:sz w:val="16"/>
                <w:szCs w:val="16"/>
                <w:lang w:eastAsia="es-MX"/>
              </w:rPr>
              <w:t>Suministro de kit de aseo personal, entregado en una (1) unidad mensual por cada beneficiario(a), compuesto por los siguientes elementos:</w:t>
            </w:r>
            <w:r w:rsidRPr="003367C7">
              <w:rPr>
                <w:rFonts w:ascii="Arial" w:eastAsia="Times New Roman" w:hAnsi="Arial" w:cs="Arial"/>
                <w:color w:val="000000"/>
                <w:sz w:val="16"/>
                <w:szCs w:val="16"/>
                <w:lang w:eastAsia="es-MX"/>
              </w:rPr>
              <w:br/>
              <w:t>• Un (1) rollo de papel higiénico triple hoja de 37 metros.</w:t>
            </w:r>
            <w:r w:rsidRPr="003367C7">
              <w:rPr>
                <w:rFonts w:ascii="Arial" w:eastAsia="Times New Roman" w:hAnsi="Arial" w:cs="Arial"/>
                <w:color w:val="000000"/>
                <w:sz w:val="16"/>
                <w:szCs w:val="16"/>
                <w:lang w:eastAsia="es-MX"/>
              </w:rPr>
              <w:br/>
              <w:t xml:space="preserve">• Un (1) jabón de baño </w:t>
            </w:r>
            <w:proofErr w:type="spellStart"/>
            <w:r w:rsidRPr="003367C7">
              <w:rPr>
                <w:rFonts w:ascii="Arial" w:eastAsia="Times New Roman" w:hAnsi="Arial" w:cs="Arial"/>
                <w:color w:val="000000"/>
                <w:sz w:val="16"/>
                <w:szCs w:val="16"/>
                <w:lang w:eastAsia="es-MX"/>
              </w:rPr>
              <w:t>antibacterial</w:t>
            </w:r>
            <w:proofErr w:type="spellEnd"/>
            <w:r w:rsidRPr="003367C7">
              <w:rPr>
                <w:rFonts w:ascii="Arial" w:eastAsia="Times New Roman" w:hAnsi="Arial" w:cs="Arial"/>
                <w:color w:val="000000"/>
                <w:sz w:val="16"/>
                <w:szCs w:val="16"/>
                <w:lang w:eastAsia="es-MX"/>
              </w:rPr>
              <w:t xml:space="preserve"> en barra de 120 gramos.</w:t>
            </w:r>
            <w:r w:rsidRPr="003367C7">
              <w:rPr>
                <w:rFonts w:ascii="Arial" w:eastAsia="Times New Roman" w:hAnsi="Arial" w:cs="Arial"/>
                <w:color w:val="000000"/>
                <w:sz w:val="16"/>
                <w:szCs w:val="16"/>
                <w:lang w:eastAsia="es-MX"/>
              </w:rPr>
              <w:br/>
              <w:t>• Un (1) cepillo de dientes para adulto con cerdas suaves.</w:t>
            </w:r>
            <w:r w:rsidRPr="003367C7">
              <w:rPr>
                <w:rFonts w:ascii="Arial" w:eastAsia="Times New Roman" w:hAnsi="Arial" w:cs="Arial"/>
                <w:color w:val="000000"/>
                <w:sz w:val="16"/>
                <w:szCs w:val="16"/>
                <w:lang w:eastAsia="es-MX"/>
              </w:rPr>
              <w:br/>
              <w:t>• Un (1) desodorante en crema de 10 gramos.</w:t>
            </w:r>
            <w:r w:rsidRPr="003367C7">
              <w:rPr>
                <w:rFonts w:ascii="Arial" w:eastAsia="Times New Roman" w:hAnsi="Arial" w:cs="Arial"/>
                <w:color w:val="000000"/>
                <w:sz w:val="16"/>
                <w:szCs w:val="16"/>
                <w:lang w:eastAsia="es-MX"/>
              </w:rPr>
              <w:br/>
              <w:t xml:space="preserve">• Un (1) </w:t>
            </w:r>
            <w:proofErr w:type="spellStart"/>
            <w:r w:rsidRPr="003367C7">
              <w:rPr>
                <w:rFonts w:ascii="Arial" w:eastAsia="Times New Roman" w:hAnsi="Arial" w:cs="Arial"/>
                <w:color w:val="000000"/>
                <w:sz w:val="16"/>
                <w:szCs w:val="16"/>
                <w:lang w:eastAsia="es-MX"/>
              </w:rPr>
              <w:t>shampoo</w:t>
            </w:r>
            <w:proofErr w:type="spellEnd"/>
            <w:r w:rsidRPr="003367C7">
              <w:rPr>
                <w:rFonts w:ascii="Arial" w:eastAsia="Times New Roman" w:hAnsi="Arial" w:cs="Arial"/>
                <w:color w:val="000000"/>
                <w:sz w:val="16"/>
                <w:szCs w:val="16"/>
                <w:lang w:eastAsia="es-MX"/>
              </w:rPr>
              <w:t xml:space="preserve"> en sachet de 18 ml.</w:t>
            </w:r>
            <w:r w:rsidRPr="003367C7">
              <w:rPr>
                <w:rFonts w:ascii="Arial" w:eastAsia="Times New Roman" w:hAnsi="Arial" w:cs="Arial"/>
                <w:color w:val="000000"/>
                <w:sz w:val="16"/>
                <w:szCs w:val="16"/>
                <w:lang w:eastAsia="es-MX"/>
              </w:rPr>
              <w:br/>
              <w:t>• Una (1) crema dental con flúor de 50 ml.</w:t>
            </w:r>
          </w:p>
        </w:tc>
        <w:tc>
          <w:tcPr>
            <w:tcW w:w="1701" w:type="dxa"/>
            <w:tcBorders>
              <w:top w:val="nil"/>
              <w:left w:val="nil"/>
              <w:bottom w:val="single" w:sz="4" w:space="0" w:color="auto"/>
              <w:right w:val="single" w:sz="4" w:space="0" w:color="auto"/>
            </w:tcBorders>
            <w:vAlign w:val="center"/>
            <w:hideMark/>
          </w:tcPr>
          <w:p w14:paraId="0F166477" w14:textId="77777777" w:rsidR="003367C7" w:rsidRPr="003367C7" w:rsidRDefault="003367C7" w:rsidP="003367C7">
            <w:pPr>
              <w:spacing w:after="0" w:line="240" w:lineRule="auto"/>
              <w:rPr>
                <w:rFonts w:ascii="Arial" w:eastAsia="Times New Roman" w:hAnsi="Arial" w:cs="Arial"/>
                <w:color w:val="000000"/>
                <w:sz w:val="16"/>
                <w:szCs w:val="16"/>
                <w:lang w:eastAsia="es-MX"/>
              </w:rPr>
            </w:pPr>
            <w:r w:rsidRPr="003367C7">
              <w:rPr>
                <w:rFonts w:ascii="Arial" w:eastAsia="Times New Roman" w:hAnsi="Arial" w:cs="Arial"/>
                <w:color w:val="000000"/>
                <w:sz w:val="16"/>
                <w:szCs w:val="16"/>
                <w:lang w:eastAsia="es-MX"/>
              </w:rPr>
              <w:t>UNIDAD</w:t>
            </w:r>
          </w:p>
        </w:tc>
        <w:tc>
          <w:tcPr>
            <w:tcW w:w="1276" w:type="dxa"/>
            <w:tcBorders>
              <w:top w:val="nil"/>
              <w:left w:val="nil"/>
              <w:bottom w:val="single" w:sz="4" w:space="0" w:color="auto"/>
              <w:right w:val="single" w:sz="4" w:space="0" w:color="auto"/>
            </w:tcBorders>
            <w:noWrap/>
            <w:vAlign w:val="center"/>
            <w:hideMark/>
          </w:tcPr>
          <w:p w14:paraId="6918F0A3" w14:textId="77777777" w:rsidR="003367C7" w:rsidRPr="003367C7" w:rsidRDefault="003367C7" w:rsidP="003367C7">
            <w:pPr>
              <w:spacing w:after="0" w:line="240" w:lineRule="auto"/>
              <w:jc w:val="center"/>
              <w:rPr>
                <w:rFonts w:ascii="Arial" w:eastAsia="Times New Roman" w:hAnsi="Arial" w:cs="Arial"/>
                <w:color w:val="000000"/>
                <w:sz w:val="16"/>
                <w:szCs w:val="16"/>
                <w:lang w:eastAsia="es-MX"/>
              </w:rPr>
            </w:pPr>
            <w:r w:rsidRPr="003367C7">
              <w:rPr>
                <w:rFonts w:ascii="Arial" w:eastAsia="Times New Roman" w:hAnsi="Arial" w:cs="Arial"/>
                <w:color w:val="000000"/>
                <w:sz w:val="16"/>
                <w:szCs w:val="16"/>
                <w:lang w:eastAsia="es-MX"/>
              </w:rPr>
              <w:t>1</w:t>
            </w:r>
          </w:p>
        </w:tc>
        <w:tc>
          <w:tcPr>
            <w:tcW w:w="1350" w:type="dxa"/>
            <w:tcBorders>
              <w:top w:val="nil"/>
              <w:left w:val="nil"/>
              <w:bottom w:val="single" w:sz="4" w:space="0" w:color="auto"/>
              <w:right w:val="single" w:sz="4" w:space="0" w:color="auto"/>
            </w:tcBorders>
            <w:noWrap/>
            <w:vAlign w:val="center"/>
            <w:hideMark/>
          </w:tcPr>
          <w:p w14:paraId="7CD47B06" w14:textId="77777777" w:rsidR="003367C7" w:rsidRPr="003367C7" w:rsidRDefault="003367C7" w:rsidP="003367C7">
            <w:pPr>
              <w:spacing w:after="0" w:line="240" w:lineRule="auto"/>
              <w:jc w:val="right"/>
              <w:rPr>
                <w:rFonts w:ascii="Arial" w:eastAsia="Times New Roman" w:hAnsi="Arial" w:cs="Arial"/>
                <w:color w:val="000000"/>
                <w:sz w:val="16"/>
                <w:szCs w:val="16"/>
                <w:lang w:eastAsia="es-MX"/>
              </w:rPr>
            </w:pPr>
            <w:r w:rsidRPr="003367C7">
              <w:rPr>
                <w:rFonts w:ascii="Arial" w:eastAsia="Times New Roman" w:hAnsi="Arial" w:cs="Arial"/>
                <w:color w:val="000000"/>
                <w:sz w:val="16"/>
                <w:szCs w:val="16"/>
                <w:lang w:eastAsia="es-MX"/>
              </w:rPr>
              <w:t> </w:t>
            </w:r>
          </w:p>
        </w:tc>
        <w:tc>
          <w:tcPr>
            <w:tcW w:w="1343" w:type="dxa"/>
            <w:tcBorders>
              <w:top w:val="nil"/>
              <w:left w:val="nil"/>
              <w:bottom w:val="single" w:sz="4" w:space="0" w:color="auto"/>
              <w:right w:val="single" w:sz="4" w:space="0" w:color="auto"/>
            </w:tcBorders>
            <w:noWrap/>
            <w:vAlign w:val="center"/>
            <w:hideMark/>
          </w:tcPr>
          <w:p w14:paraId="7E807EE6" w14:textId="77777777" w:rsidR="003367C7" w:rsidRPr="003367C7" w:rsidRDefault="003367C7" w:rsidP="003367C7">
            <w:pPr>
              <w:spacing w:after="0" w:line="240" w:lineRule="auto"/>
              <w:jc w:val="right"/>
              <w:rPr>
                <w:rFonts w:ascii="Arial" w:eastAsia="Times New Roman" w:hAnsi="Arial" w:cs="Arial"/>
                <w:color w:val="000000"/>
                <w:sz w:val="16"/>
                <w:szCs w:val="16"/>
                <w:lang w:eastAsia="es-MX"/>
              </w:rPr>
            </w:pPr>
            <w:r w:rsidRPr="003367C7">
              <w:rPr>
                <w:rFonts w:ascii="Arial" w:eastAsia="Times New Roman" w:hAnsi="Arial" w:cs="Arial"/>
                <w:color w:val="000000"/>
                <w:sz w:val="16"/>
                <w:szCs w:val="16"/>
                <w:lang w:eastAsia="es-MX"/>
              </w:rPr>
              <w:t xml:space="preserve"> $                            -   </w:t>
            </w:r>
          </w:p>
        </w:tc>
      </w:tr>
      <w:tr w:rsidR="003367C7" w:rsidRPr="003367C7" w14:paraId="7028699F" w14:textId="77777777" w:rsidTr="003367C7">
        <w:trPr>
          <w:trHeight w:val="3000"/>
        </w:trPr>
        <w:tc>
          <w:tcPr>
            <w:tcW w:w="536" w:type="dxa"/>
            <w:tcBorders>
              <w:top w:val="nil"/>
              <w:left w:val="single" w:sz="4" w:space="0" w:color="auto"/>
              <w:bottom w:val="single" w:sz="4" w:space="0" w:color="auto"/>
              <w:right w:val="single" w:sz="4" w:space="0" w:color="auto"/>
            </w:tcBorders>
            <w:noWrap/>
            <w:vAlign w:val="center"/>
            <w:hideMark/>
          </w:tcPr>
          <w:p w14:paraId="3AAFF991" w14:textId="77777777" w:rsidR="003367C7" w:rsidRPr="003367C7" w:rsidRDefault="003367C7" w:rsidP="003367C7">
            <w:pPr>
              <w:spacing w:after="0" w:line="240" w:lineRule="auto"/>
              <w:jc w:val="center"/>
              <w:rPr>
                <w:rFonts w:ascii="Arial" w:eastAsia="Times New Roman" w:hAnsi="Arial" w:cs="Arial"/>
                <w:color w:val="000000"/>
                <w:sz w:val="16"/>
                <w:szCs w:val="16"/>
                <w:lang w:eastAsia="es-MX"/>
              </w:rPr>
            </w:pPr>
            <w:r w:rsidRPr="003367C7">
              <w:rPr>
                <w:rFonts w:ascii="Arial" w:eastAsia="Times New Roman" w:hAnsi="Arial" w:cs="Arial"/>
                <w:color w:val="000000"/>
                <w:sz w:val="16"/>
                <w:szCs w:val="16"/>
                <w:lang w:eastAsia="es-MX"/>
              </w:rPr>
              <w:t>8</w:t>
            </w:r>
          </w:p>
        </w:tc>
        <w:tc>
          <w:tcPr>
            <w:tcW w:w="1279" w:type="dxa"/>
            <w:tcBorders>
              <w:top w:val="nil"/>
              <w:left w:val="nil"/>
              <w:bottom w:val="nil"/>
              <w:right w:val="nil"/>
            </w:tcBorders>
            <w:vAlign w:val="center"/>
            <w:hideMark/>
          </w:tcPr>
          <w:p w14:paraId="0C060373" w14:textId="77777777" w:rsidR="003367C7" w:rsidRPr="003367C7" w:rsidRDefault="003367C7" w:rsidP="003367C7">
            <w:pPr>
              <w:spacing w:after="0" w:line="240" w:lineRule="auto"/>
              <w:rPr>
                <w:rFonts w:ascii="Arial" w:eastAsia="Times New Roman" w:hAnsi="Arial" w:cs="Arial"/>
                <w:color w:val="000000"/>
                <w:sz w:val="16"/>
                <w:szCs w:val="16"/>
                <w:lang w:eastAsia="es-MX"/>
              </w:rPr>
            </w:pPr>
            <w:r w:rsidRPr="003367C7">
              <w:rPr>
                <w:rFonts w:ascii="Arial" w:eastAsia="Times New Roman" w:hAnsi="Arial" w:cs="Arial"/>
                <w:color w:val="000000"/>
                <w:sz w:val="16"/>
                <w:szCs w:val="16"/>
                <w:lang w:eastAsia="es-MX"/>
              </w:rPr>
              <w:t xml:space="preserve">Kit de aseo complementario </w:t>
            </w:r>
          </w:p>
        </w:tc>
        <w:tc>
          <w:tcPr>
            <w:tcW w:w="2149" w:type="dxa"/>
            <w:tcBorders>
              <w:top w:val="nil"/>
              <w:left w:val="single" w:sz="4" w:space="0" w:color="auto"/>
              <w:bottom w:val="single" w:sz="4" w:space="0" w:color="auto"/>
              <w:right w:val="single" w:sz="4" w:space="0" w:color="auto"/>
            </w:tcBorders>
            <w:vAlign w:val="center"/>
            <w:hideMark/>
          </w:tcPr>
          <w:p w14:paraId="5DBF0919" w14:textId="77777777" w:rsidR="003367C7" w:rsidRPr="003367C7" w:rsidRDefault="003367C7" w:rsidP="003367C7">
            <w:pPr>
              <w:spacing w:after="0" w:line="240" w:lineRule="auto"/>
              <w:jc w:val="both"/>
              <w:rPr>
                <w:rFonts w:ascii="Arial" w:eastAsia="Times New Roman" w:hAnsi="Arial" w:cs="Arial"/>
                <w:color w:val="000000"/>
                <w:sz w:val="16"/>
                <w:szCs w:val="16"/>
                <w:lang w:eastAsia="es-MX"/>
              </w:rPr>
            </w:pPr>
            <w:r w:rsidRPr="003367C7">
              <w:rPr>
                <w:rFonts w:ascii="Arial" w:eastAsia="Times New Roman" w:hAnsi="Arial" w:cs="Arial"/>
                <w:color w:val="000000"/>
                <w:sz w:val="16"/>
                <w:szCs w:val="16"/>
                <w:lang w:eastAsia="es-MX"/>
              </w:rPr>
              <w:t xml:space="preserve">Suministro de elementos de aseo complementario para beneficiarios(as), de acuerdo con las necesidades identificadas en cada caso. La entrega podrá realizarse de manera parcial o total, según se requiera de los siguientes elementos: * Toallas </w:t>
            </w:r>
            <w:proofErr w:type="spellStart"/>
            <w:r w:rsidRPr="003367C7">
              <w:rPr>
                <w:rFonts w:ascii="Arial" w:eastAsia="Times New Roman" w:hAnsi="Arial" w:cs="Arial"/>
                <w:color w:val="000000"/>
                <w:sz w:val="16"/>
                <w:szCs w:val="16"/>
                <w:lang w:eastAsia="es-MX"/>
              </w:rPr>
              <w:t>higienicas</w:t>
            </w:r>
            <w:proofErr w:type="spellEnd"/>
            <w:r w:rsidRPr="003367C7">
              <w:rPr>
                <w:rFonts w:ascii="Arial" w:eastAsia="Times New Roman" w:hAnsi="Arial" w:cs="Arial"/>
                <w:color w:val="000000"/>
                <w:sz w:val="16"/>
                <w:szCs w:val="16"/>
                <w:lang w:eastAsia="es-MX"/>
              </w:rPr>
              <w:t xml:space="preserve"> para flujo normal, paquete por 12 unidades. * Rollo de papel </w:t>
            </w:r>
            <w:proofErr w:type="spellStart"/>
            <w:r w:rsidRPr="003367C7">
              <w:rPr>
                <w:rFonts w:ascii="Arial" w:eastAsia="Times New Roman" w:hAnsi="Arial" w:cs="Arial"/>
                <w:color w:val="000000"/>
                <w:sz w:val="16"/>
                <w:szCs w:val="16"/>
                <w:lang w:eastAsia="es-MX"/>
              </w:rPr>
              <w:t>higienico</w:t>
            </w:r>
            <w:proofErr w:type="spellEnd"/>
            <w:r w:rsidRPr="003367C7">
              <w:rPr>
                <w:rFonts w:ascii="Arial" w:eastAsia="Times New Roman" w:hAnsi="Arial" w:cs="Arial"/>
                <w:color w:val="000000"/>
                <w:sz w:val="16"/>
                <w:szCs w:val="16"/>
                <w:lang w:eastAsia="es-MX"/>
              </w:rPr>
              <w:t xml:space="preserve"> triple hoja de 37 </w:t>
            </w:r>
            <w:proofErr w:type="spellStart"/>
            <w:r w:rsidRPr="003367C7">
              <w:rPr>
                <w:rFonts w:ascii="Arial" w:eastAsia="Times New Roman" w:hAnsi="Arial" w:cs="Arial"/>
                <w:color w:val="000000"/>
                <w:sz w:val="16"/>
                <w:szCs w:val="16"/>
                <w:lang w:eastAsia="es-MX"/>
              </w:rPr>
              <w:t>mts</w:t>
            </w:r>
            <w:proofErr w:type="spellEnd"/>
            <w:r w:rsidRPr="003367C7">
              <w:rPr>
                <w:rFonts w:ascii="Arial" w:eastAsia="Times New Roman" w:hAnsi="Arial" w:cs="Arial"/>
                <w:color w:val="000000"/>
                <w:sz w:val="16"/>
                <w:szCs w:val="16"/>
                <w:lang w:eastAsia="es-MX"/>
              </w:rPr>
              <w:t xml:space="preserve"> * Crema </w:t>
            </w:r>
            <w:proofErr w:type="spellStart"/>
            <w:r w:rsidRPr="003367C7">
              <w:rPr>
                <w:rFonts w:ascii="Arial" w:eastAsia="Times New Roman" w:hAnsi="Arial" w:cs="Arial"/>
                <w:color w:val="000000"/>
                <w:sz w:val="16"/>
                <w:szCs w:val="16"/>
                <w:lang w:eastAsia="es-MX"/>
              </w:rPr>
              <w:t>antipañalitis</w:t>
            </w:r>
            <w:proofErr w:type="spellEnd"/>
            <w:r w:rsidRPr="003367C7">
              <w:rPr>
                <w:rFonts w:ascii="Arial" w:eastAsia="Times New Roman" w:hAnsi="Arial" w:cs="Arial"/>
                <w:color w:val="000000"/>
                <w:sz w:val="16"/>
                <w:szCs w:val="16"/>
                <w:lang w:eastAsia="es-MX"/>
              </w:rPr>
              <w:t xml:space="preserve"> de 30 gr. *Pañales para bebe, de acuerdo con la etapa requerida. * </w:t>
            </w:r>
            <w:proofErr w:type="spellStart"/>
            <w:r w:rsidRPr="003367C7">
              <w:rPr>
                <w:rFonts w:ascii="Arial" w:eastAsia="Times New Roman" w:hAnsi="Arial" w:cs="Arial"/>
                <w:color w:val="000000"/>
                <w:sz w:val="16"/>
                <w:szCs w:val="16"/>
                <w:lang w:eastAsia="es-MX"/>
              </w:rPr>
              <w:t>maquina</w:t>
            </w:r>
            <w:proofErr w:type="spellEnd"/>
            <w:r w:rsidRPr="003367C7">
              <w:rPr>
                <w:rFonts w:ascii="Arial" w:eastAsia="Times New Roman" w:hAnsi="Arial" w:cs="Arial"/>
                <w:color w:val="000000"/>
                <w:sz w:val="16"/>
                <w:szCs w:val="16"/>
                <w:lang w:eastAsia="es-MX"/>
              </w:rPr>
              <w:t xml:space="preserve"> de afeitar de tres hojas con banda lubricante. * </w:t>
            </w:r>
            <w:proofErr w:type="spellStart"/>
            <w:r w:rsidRPr="003367C7">
              <w:rPr>
                <w:rFonts w:ascii="Arial" w:eastAsia="Times New Roman" w:hAnsi="Arial" w:cs="Arial"/>
                <w:color w:val="000000"/>
                <w:sz w:val="16"/>
                <w:szCs w:val="16"/>
                <w:lang w:eastAsia="es-MX"/>
              </w:rPr>
              <w:t>Jabon</w:t>
            </w:r>
            <w:proofErr w:type="spellEnd"/>
            <w:r w:rsidRPr="003367C7">
              <w:rPr>
                <w:rFonts w:ascii="Arial" w:eastAsia="Times New Roman" w:hAnsi="Arial" w:cs="Arial"/>
                <w:color w:val="000000"/>
                <w:sz w:val="16"/>
                <w:szCs w:val="16"/>
                <w:lang w:eastAsia="es-MX"/>
              </w:rPr>
              <w:t xml:space="preserve"> de lavar de 300gr. *pañitos </w:t>
            </w:r>
            <w:proofErr w:type="spellStart"/>
            <w:r w:rsidRPr="003367C7">
              <w:rPr>
                <w:rFonts w:ascii="Arial" w:eastAsia="Times New Roman" w:hAnsi="Arial" w:cs="Arial"/>
                <w:color w:val="000000"/>
                <w:sz w:val="16"/>
                <w:szCs w:val="16"/>
                <w:lang w:eastAsia="es-MX"/>
              </w:rPr>
              <w:t>humedos</w:t>
            </w:r>
            <w:proofErr w:type="spellEnd"/>
            <w:r w:rsidRPr="003367C7">
              <w:rPr>
                <w:rFonts w:ascii="Arial" w:eastAsia="Times New Roman" w:hAnsi="Arial" w:cs="Arial"/>
                <w:color w:val="000000"/>
                <w:sz w:val="16"/>
                <w:szCs w:val="16"/>
                <w:lang w:eastAsia="es-MX"/>
              </w:rPr>
              <w:t>, paquete por ochenta 80 unidades.</w:t>
            </w:r>
          </w:p>
        </w:tc>
        <w:tc>
          <w:tcPr>
            <w:tcW w:w="1701" w:type="dxa"/>
            <w:tcBorders>
              <w:top w:val="nil"/>
              <w:left w:val="nil"/>
              <w:bottom w:val="single" w:sz="4" w:space="0" w:color="auto"/>
              <w:right w:val="single" w:sz="4" w:space="0" w:color="auto"/>
            </w:tcBorders>
            <w:vAlign w:val="center"/>
            <w:hideMark/>
          </w:tcPr>
          <w:p w14:paraId="04CCF860" w14:textId="77777777" w:rsidR="003367C7" w:rsidRPr="003367C7" w:rsidRDefault="003367C7" w:rsidP="003367C7">
            <w:pPr>
              <w:spacing w:after="0" w:line="240" w:lineRule="auto"/>
              <w:rPr>
                <w:rFonts w:ascii="Arial" w:eastAsia="Times New Roman" w:hAnsi="Arial" w:cs="Arial"/>
                <w:color w:val="000000"/>
                <w:sz w:val="16"/>
                <w:szCs w:val="16"/>
                <w:lang w:eastAsia="es-MX"/>
              </w:rPr>
            </w:pPr>
            <w:r w:rsidRPr="003367C7">
              <w:rPr>
                <w:rFonts w:ascii="Arial" w:eastAsia="Times New Roman" w:hAnsi="Arial" w:cs="Arial"/>
                <w:color w:val="000000"/>
                <w:sz w:val="16"/>
                <w:szCs w:val="16"/>
                <w:lang w:eastAsia="es-MX"/>
              </w:rPr>
              <w:t>UNIDAD</w:t>
            </w:r>
          </w:p>
        </w:tc>
        <w:tc>
          <w:tcPr>
            <w:tcW w:w="1276" w:type="dxa"/>
            <w:tcBorders>
              <w:top w:val="nil"/>
              <w:left w:val="nil"/>
              <w:bottom w:val="single" w:sz="4" w:space="0" w:color="auto"/>
              <w:right w:val="single" w:sz="4" w:space="0" w:color="auto"/>
            </w:tcBorders>
            <w:noWrap/>
            <w:vAlign w:val="center"/>
            <w:hideMark/>
          </w:tcPr>
          <w:p w14:paraId="46612AC1" w14:textId="77777777" w:rsidR="003367C7" w:rsidRPr="003367C7" w:rsidRDefault="003367C7" w:rsidP="003367C7">
            <w:pPr>
              <w:spacing w:after="0" w:line="240" w:lineRule="auto"/>
              <w:jc w:val="center"/>
              <w:rPr>
                <w:rFonts w:ascii="Arial" w:eastAsia="Times New Roman" w:hAnsi="Arial" w:cs="Arial"/>
                <w:color w:val="000000"/>
                <w:sz w:val="16"/>
                <w:szCs w:val="16"/>
                <w:lang w:eastAsia="es-MX"/>
              </w:rPr>
            </w:pPr>
            <w:r w:rsidRPr="003367C7">
              <w:rPr>
                <w:rFonts w:ascii="Arial" w:eastAsia="Times New Roman" w:hAnsi="Arial" w:cs="Arial"/>
                <w:color w:val="000000"/>
                <w:sz w:val="16"/>
                <w:szCs w:val="16"/>
                <w:lang w:eastAsia="es-MX"/>
              </w:rPr>
              <w:t>1</w:t>
            </w:r>
          </w:p>
        </w:tc>
        <w:tc>
          <w:tcPr>
            <w:tcW w:w="1350" w:type="dxa"/>
            <w:tcBorders>
              <w:top w:val="nil"/>
              <w:left w:val="nil"/>
              <w:bottom w:val="single" w:sz="4" w:space="0" w:color="auto"/>
              <w:right w:val="single" w:sz="4" w:space="0" w:color="auto"/>
            </w:tcBorders>
            <w:noWrap/>
            <w:vAlign w:val="center"/>
            <w:hideMark/>
          </w:tcPr>
          <w:p w14:paraId="18B20A94" w14:textId="77777777" w:rsidR="003367C7" w:rsidRPr="003367C7" w:rsidRDefault="003367C7" w:rsidP="003367C7">
            <w:pPr>
              <w:spacing w:after="0" w:line="240" w:lineRule="auto"/>
              <w:jc w:val="right"/>
              <w:rPr>
                <w:rFonts w:ascii="Arial" w:eastAsia="Times New Roman" w:hAnsi="Arial" w:cs="Arial"/>
                <w:color w:val="000000"/>
                <w:sz w:val="16"/>
                <w:szCs w:val="16"/>
                <w:lang w:eastAsia="es-MX"/>
              </w:rPr>
            </w:pPr>
            <w:r w:rsidRPr="003367C7">
              <w:rPr>
                <w:rFonts w:ascii="Arial" w:eastAsia="Times New Roman" w:hAnsi="Arial" w:cs="Arial"/>
                <w:color w:val="000000"/>
                <w:sz w:val="16"/>
                <w:szCs w:val="16"/>
                <w:lang w:eastAsia="es-MX"/>
              </w:rPr>
              <w:t> </w:t>
            </w:r>
          </w:p>
        </w:tc>
        <w:tc>
          <w:tcPr>
            <w:tcW w:w="1343" w:type="dxa"/>
            <w:tcBorders>
              <w:top w:val="nil"/>
              <w:left w:val="nil"/>
              <w:bottom w:val="single" w:sz="4" w:space="0" w:color="auto"/>
              <w:right w:val="single" w:sz="4" w:space="0" w:color="auto"/>
            </w:tcBorders>
            <w:noWrap/>
            <w:vAlign w:val="center"/>
            <w:hideMark/>
          </w:tcPr>
          <w:p w14:paraId="014C88CA" w14:textId="77777777" w:rsidR="003367C7" w:rsidRPr="003367C7" w:rsidRDefault="003367C7" w:rsidP="003367C7">
            <w:pPr>
              <w:spacing w:after="0" w:line="240" w:lineRule="auto"/>
              <w:jc w:val="right"/>
              <w:rPr>
                <w:rFonts w:ascii="Arial" w:eastAsia="Times New Roman" w:hAnsi="Arial" w:cs="Arial"/>
                <w:color w:val="000000"/>
                <w:sz w:val="16"/>
                <w:szCs w:val="16"/>
                <w:lang w:eastAsia="es-MX"/>
              </w:rPr>
            </w:pPr>
            <w:r w:rsidRPr="003367C7">
              <w:rPr>
                <w:rFonts w:ascii="Arial" w:eastAsia="Times New Roman" w:hAnsi="Arial" w:cs="Arial"/>
                <w:color w:val="000000"/>
                <w:sz w:val="16"/>
                <w:szCs w:val="16"/>
                <w:lang w:eastAsia="es-MX"/>
              </w:rPr>
              <w:t xml:space="preserve"> $                            -   </w:t>
            </w:r>
          </w:p>
        </w:tc>
      </w:tr>
      <w:tr w:rsidR="003367C7" w:rsidRPr="003367C7" w14:paraId="0B812CC4" w14:textId="77777777" w:rsidTr="003367C7">
        <w:trPr>
          <w:trHeight w:val="1995"/>
        </w:trPr>
        <w:tc>
          <w:tcPr>
            <w:tcW w:w="536" w:type="dxa"/>
            <w:tcBorders>
              <w:top w:val="nil"/>
              <w:left w:val="single" w:sz="4" w:space="0" w:color="auto"/>
              <w:bottom w:val="single" w:sz="4" w:space="0" w:color="auto"/>
              <w:right w:val="single" w:sz="4" w:space="0" w:color="auto"/>
            </w:tcBorders>
            <w:noWrap/>
            <w:vAlign w:val="center"/>
            <w:hideMark/>
          </w:tcPr>
          <w:p w14:paraId="5968FA76" w14:textId="77777777" w:rsidR="003367C7" w:rsidRPr="003367C7" w:rsidRDefault="003367C7" w:rsidP="003367C7">
            <w:pPr>
              <w:spacing w:after="0" w:line="240" w:lineRule="auto"/>
              <w:jc w:val="center"/>
              <w:rPr>
                <w:rFonts w:ascii="Arial" w:eastAsia="Times New Roman" w:hAnsi="Arial" w:cs="Arial"/>
                <w:color w:val="000000"/>
                <w:sz w:val="16"/>
                <w:szCs w:val="16"/>
                <w:lang w:eastAsia="es-MX"/>
              </w:rPr>
            </w:pPr>
            <w:r w:rsidRPr="003367C7">
              <w:rPr>
                <w:rFonts w:ascii="Arial" w:eastAsia="Times New Roman" w:hAnsi="Arial" w:cs="Arial"/>
                <w:color w:val="000000"/>
                <w:sz w:val="16"/>
                <w:szCs w:val="16"/>
                <w:lang w:eastAsia="es-MX"/>
              </w:rPr>
              <w:t>9</w:t>
            </w:r>
          </w:p>
        </w:tc>
        <w:tc>
          <w:tcPr>
            <w:tcW w:w="1279" w:type="dxa"/>
            <w:tcBorders>
              <w:top w:val="single" w:sz="4" w:space="0" w:color="auto"/>
              <w:left w:val="nil"/>
              <w:bottom w:val="single" w:sz="4" w:space="0" w:color="auto"/>
              <w:right w:val="single" w:sz="4" w:space="0" w:color="auto"/>
            </w:tcBorders>
            <w:vAlign w:val="center"/>
            <w:hideMark/>
          </w:tcPr>
          <w:p w14:paraId="2B5D7648" w14:textId="77777777" w:rsidR="003367C7" w:rsidRPr="003367C7" w:rsidRDefault="003367C7" w:rsidP="003367C7">
            <w:pPr>
              <w:spacing w:after="0" w:line="240" w:lineRule="auto"/>
              <w:jc w:val="center"/>
              <w:rPr>
                <w:rFonts w:ascii="Arial" w:eastAsia="Times New Roman" w:hAnsi="Arial" w:cs="Arial"/>
                <w:color w:val="000000"/>
                <w:sz w:val="16"/>
                <w:szCs w:val="16"/>
                <w:lang w:eastAsia="es-MX"/>
              </w:rPr>
            </w:pPr>
            <w:r w:rsidRPr="003367C7">
              <w:rPr>
                <w:rFonts w:ascii="Arial" w:eastAsia="Times New Roman" w:hAnsi="Arial" w:cs="Arial"/>
                <w:color w:val="000000"/>
                <w:sz w:val="16"/>
                <w:szCs w:val="16"/>
                <w:lang w:eastAsia="es-MX"/>
              </w:rPr>
              <w:t xml:space="preserve">Transporte </w:t>
            </w:r>
            <w:r w:rsidRPr="003367C7">
              <w:rPr>
                <w:rFonts w:ascii="Arial" w:eastAsia="Times New Roman" w:hAnsi="Arial" w:cs="Arial"/>
                <w:color w:val="000000"/>
                <w:sz w:val="16"/>
                <w:szCs w:val="16"/>
                <w:lang w:eastAsia="es-MX"/>
              </w:rPr>
              <w:br/>
              <w:t xml:space="preserve">(entrada a casa refugio o luego de </w:t>
            </w:r>
            <w:proofErr w:type="spellStart"/>
            <w:r w:rsidRPr="003367C7">
              <w:rPr>
                <w:rFonts w:ascii="Arial" w:eastAsia="Times New Roman" w:hAnsi="Arial" w:cs="Arial"/>
                <w:color w:val="000000"/>
                <w:sz w:val="16"/>
                <w:szCs w:val="16"/>
                <w:lang w:eastAsia="es-MX"/>
              </w:rPr>
              <w:t>tramite</w:t>
            </w:r>
            <w:proofErr w:type="spellEnd"/>
            <w:r w:rsidRPr="003367C7">
              <w:rPr>
                <w:rFonts w:ascii="Arial" w:eastAsia="Times New Roman" w:hAnsi="Arial" w:cs="Arial"/>
                <w:color w:val="000000"/>
                <w:sz w:val="16"/>
                <w:szCs w:val="16"/>
                <w:lang w:eastAsia="es-MX"/>
              </w:rPr>
              <w:t xml:space="preserve"> de gestiones, según el caso)</w:t>
            </w:r>
          </w:p>
        </w:tc>
        <w:tc>
          <w:tcPr>
            <w:tcW w:w="2149" w:type="dxa"/>
            <w:tcBorders>
              <w:top w:val="nil"/>
              <w:left w:val="nil"/>
              <w:bottom w:val="single" w:sz="4" w:space="0" w:color="auto"/>
              <w:right w:val="single" w:sz="4" w:space="0" w:color="auto"/>
            </w:tcBorders>
            <w:vAlign w:val="center"/>
            <w:hideMark/>
          </w:tcPr>
          <w:p w14:paraId="3B8F73D6" w14:textId="77777777" w:rsidR="003367C7" w:rsidRPr="003367C7" w:rsidRDefault="003367C7" w:rsidP="003367C7">
            <w:pPr>
              <w:spacing w:after="0" w:line="240" w:lineRule="auto"/>
              <w:jc w:val="both"/>
              <w:rPr>
                <w:rFonts w:ascii="Arial" w:eastAsia="Times New Roman" w:hAnsi="Arial" w:cs="Arial"/>
                <w:color w:val="000000"/>
                <w:sz w:val="16"/>
                <w:szCs w:val="16"/>
                <w:lang w:eastAsia="es-MX"/>
              </w:rPr>
            </w:pPr>
            <w:r w:rsidRPr="003367C7">
              <w:rPr>
                <w:rFonts w:ascii="Arial" w:eastAsia="Times New Roman" w:hAnsi="Arial" w:cs="Arial"/>
                <w:color w:val="000000"/>
                <w:sz w:val="16"/>
                <w:szCs w:val="16"/>
                <w:lang w:eastAsia="es-MX"/>
              </w:rPr>
              <w:t>Prestación del servicio de transporte en la ciudad de Bucaramanga para el ingreso de las víctimas al alojamiento temporal y para la realización de las gestiones correspondientes orientadas a la obtención de medidas de protección, así como la atención en salud y/o jurídica a que haya lugar.</w:t>
            </w:r>
            <w:r w:rsidRPr="003367C7">
              <w:rPr>
                <w:rFonts w:ascii="Arial" w:eastAsia="Times New Roman" w:hAnsi="Arial" w:cs="Arial"/>
                <w:color w:val="000000"/>
                <w:sz w:val="16"/>
                <w:szCs w:val="16"/>
                <w:lang w:eastAsia="es-MX"/>
              </w:rPr>
              <w:br/>
            </w:r>
            <w:r w:rsidRPr="003367C7">
              <w:rPr>
                <w:rFonts w:ascii="Arial" w:eastAsia="Times New Roman" w:hAnsi="Arial" w:cs="Arial"/>
                <w:color w:val="000000"/>
                <w:sz w:val="16"/>
                <w:szCs w:val="16"/>
                <w:lang w:eastAsia="es-MX"/>
              </w:rPr>
              <w:lastRenderedPageBreak/>
              <w:br/>
              <w:t>La unidad de medida corresponderá a ruta de entrada por núcleo familiar, cubriendo de uno (1) a tres (3) integrantes.</w:t>
            </w:r>
            <w:r w:rsidRPr="003367C7">
              <w:rPr>
                <w:rFonts w:ascii="Arial" w:eastAsia="Times New Roman" w:hAnsi="Arial" w:cs="Arial"/>
                <w:color w:val="000000"/>
                <w:sz w:val="16"/>
                <w:szCs w:val="16"/>
                <w:lang w:eastAsia="es-MX"/>
              </w:rPr>
              <w:br/>
            </w:r>
            <w:r w:rsidRPr="003367C7">
              <w:rPr>
                <w:rFonts w:ascii="Arial" w:eastAsia="Times New Roman" w:hAnsi="Arial" w:cs="Arial"/>
                <w:color w:val="000000"/>
                <w:sz w:val="16"/>
                <w:szCs w:val="16"/>
                <w:lang w:eastAsia="es-MX"/>
              </w:rPr>
              <w:br/>
              <w:t>Cuando el núcleo familiar esté conformado entre cuatro (4) y seis (6) integrantes, el valor se aplicará de manera doble, teniendo en cuenta la capacidad máxima de un vehículo de servicio público de cinco (5) pasajeros y que, en la mayoría de los casos, el núcleo familiar estará acompañado por el profesional que requiera la atención del caso.</w:t>
            </w:r>
          </w:p>
        </w:tc>
        <w:tc>
          <w:tcPr>
            <w:tcW w:w="1701" w:type="dxa"/>
            <w:tcBorders>
              <w:top w:val="nil"/>
              <w:left w:val="nil"/>
              <w:bottom w:val="single" w:sz="4" w:space="0" w:color="auto"/>
              <w:right w:val="single" w:sz="4" w:space="0" w:color="auto"/>
            </w:tcBorders>
            <w:vAlign w:val="center"/>
            <w:hideMark/>
          </w:tcPr>
          <w:p w14:paraId="095B9DC1" w14:textId="77777777" w:rsidR="003367C7" w:rsidRPr="003367C7" w:rsidRDefault="003367C7" w:rsidP="003367C7">
            <w:pPr>
              <w:spacing w:after="0" w:line="240" w:lineRule="auto"/>
              <w:rPr>
                <w:rFonts w:ascii="Arial" w:eastAsia="Times New Roman" w:hAnsi="Arial" w:cs="Arial"/>
                <w:color w:val="000000"/>
                <w:sz w:val="16"/>
                <w:szCs w:val="16"/>
                <w:lang w:eastAsia="es-MX"/>
              </w:rPr>
            </w:pPr>
            <w:r w:rsidRPr="003367C7">
              <w:rPr>
                <w:rFonts w:ascii="Arial" w:eastAsia="Times New Roman" w:hAnsi="Arial" w:cs="Arial"/>
                <w:color w:val="000000"/>
                <w:sz w:val="16"/>
                <w:szCs w:val="16"/>
                <w:lang w:eastAsia="es-MX"/>
              </w:rPr>
              <w:lastRenderedPageBreak/>
              <w:t>UNIDAD</w:t>
            </w:r>
          </w:p>
        </w:tc>
        <w:tc>
          <w:tcPr>
            <w:tcW w:w="1276" w:type="dxa"/>
            <w:tcBorders>
              <w:top w:val="nil"/>
              <w:left w:val="nil"/>
              <w:bottom w:val="single" w:sz="4" w:space="0" w:color="auto"/>
              <w:right w:val="single" w:sz="4" w:space="0" w:color="auto"/>
            </w:tcBorders>
            <w:noWrap/>
            <w:vAlign w:val="center"/>
            <w:hideMark/>
          </w:tcPr>
          <w:p w14:paraId="1ABFB3C2" w14:textId="77777777" w:rsidR="003367C7" w:rsidRPr="003367C7" w:rsidRDefault="003367C7" w:rsidP="003367C7">
            <w:pPr>
              <w:spacing w:after="0" w:line="240" w:lineRule="auto"/>
              <w:jc w:val="center"/>
              <w:rPr>
                <w:rFonts w:ascii="Arial" w:eastAsia="Times New Roman" w:hAnsi="Arial" w:cs="Arial"/>
                <w:color w:val="000000"/>
                <w:sz w:val="16"/>
                <w:szCs w:val="16"/>
                <w:lang w:eastAsia="es-MX"/>
              </w:rPr>
            </w:pPr>
            <w:r w:rsidRPr="003367C7">
              <w:rPr>
                <w:rFonts w:ascii="Arial" w:eastAsia="Times New Roman" w:hAnsi="Arial" w:cs="Arial"/>
                <w:color w:val="000000"/>
                <w:sz w:val="16"/>
                <w:szCs w:val="16"/>
                <w:lang w:eastAsia="es-MX"/>
              </w:rPr>
              <w:t>1</w:t>
            </w:r>
          </w:p>
        </w:tc>
        <w:tc>
          <w:tcPr>
            <w:tcW w:w="1350" w:type="dxa"/>
            <w:tcBorders>
              <w:top w:val="nil"/>
              <w:left w:val="nil"/>
              <w:bottom w:val="single" w:sz="4" w:space="0" w:color="auto"/>
              <w:right w:val="single" w:sz="4" w:space="0" w:color="auto"/>
            </w:tcBorders>
            <w:noWrap/>
            <w:vAlign w:val="center"/>
            <w:hideMark/>
          </w:tcPr>
          <w:p w14:paraId="475FC742" w14:textId="77777777" w:rsidR="003367C7" w:rsidRPr="003367C7" w:rsidRDefault="003367C7" w:rsidP="003367C7">
            <w:pPr>
              <w:spacing w:after="0" w:line="240" w:lineRule="auto"/>
              <w:jc w:val="right"/>
              <w:rPr>
                <w:rFonts w:ascii="Arial" w:eastAsia="Times New Roman" w:hAnsi="Arial" w:cs="Arial"/>
                <w:color w:val="000000"/>
                <w:sz w:val="16"/>
                <w:szCs w:val="16"/>
                <w:lang w:eastAsia="es-MX"/>
              </w:rPr>
            </w:pPr>
            <w:r w:rsidRPr="003367C7">
              <w:rPr>
                <w:rFonts w:ascii="Arial" w:eastAsia="Times New Roman" w:hAnsi="Arial" w:cs="Arial"/>
                <w:color w:val="000000"/>
                <w:sz w:val="16"/>
                <w:szCs w:val="16"/>
                <w:lang w:eastAsia="es-MX"/>
              </w:rPr>
              <w:t> </w:t>
            </w:r>
          </w:p>
        </w:tc>
        <w:tc>
          <w:tcPr>
            <w:tcW w:w="1343" w:type="dxa"/>
            <w:tcBorders>
              <w:top w:val="nil"/>
              <w:left w:val="nil"/>
              <w:bottom w:val="single" w:sz="4" w:space="0" w:color="auto"/>
              <w:right w:val="single" w:sz="4" w:space="0" w:color="auto"/>
            </w:tcBorders>
            <w:noWrap/>
            <w:vAlign w:val="center"/>
            <w:hideMark/>
          </w:tcPr>
          <w:p w14:paraId="406C0824" w14:textId="77777777" w:rsidR="003367C7" w:rsidRPr="003367C7" w:rsidRDefault="003367C7" w:rsidP="003367C7">
            <w:pPr>
              <w:spacing w:after="0" w:line="240" w:lineRule="auto"/>
              <w:jc w:val="right"/>
              <w:rPr>
                <w:rFonts w:ascii="Arial" w:eastAsia="Times New Roman" w:hAnsi="Arial" w:cs="Arial"/>
                <w:color w:val="000000"/>
                <w:sz w:val="16"/>
                <w:szCs w:val="16"/>
                <w:lang w:eastAsia="es-MX"/>
              </w:rPr>
            </w:pPr>
            <w:r w:rsidRPr="003367C7">
              <w:rPr>
                <w:rFonts w:ascii="Arial" w:eastAsia="Times New Roman" w:hAnsi="Arial" w:cs="Arial"/>
                <w:color w:val="000000"/>
                <w:sz w:val="16"/>
                <w:szCs w:val="16"/>
                <w:lang w:eastAsia="es-MX"/>
              </w:rPr>
              <w:t xml:space="preserve"> $                            -   </w:t>
            </w:r>
          </w:p>
        </w:tc>
      </w:tr>
      <w:tr w:rsidR="003367C7" w:rsidRPr="003367C7" w14:paraId="5B258498" w14:textId="77777777" w:rsidTr="003367C7">
        <w:trPr>
          <w:trHeight w:val="1260"/>
        </w:trPr>
        <w:tc>
          <w:tcPr>
            <w:tcW w:w="536" w:type="dxa"/>
            <w:tcBorders>
              <w:top w:val="nil"/>
              <w:left w:val="single" w:sz="4" w:space="0" w:color="auto"/>
              <w:bottom w:val="single" w:sz="4" w:space="0" w:color="auto"/>
              <w:right w:val="single" w:sz="4" w:space="0" w:color="auto"/>
            </w:tcBorders>
            <w:noWrap/>
            <w:vAlign w:val="center"/>
            <w:hideMark/>
          </w:tcPr>
          <w:p w14:paraId="759F0CF4" w14:textId="77777777" w:rsidR="003367C7" w:rsidRPr="003367C7" w:rsidRDefault="003367C7" w:rsidP="003367C7">
            <w:pPr>
              <w:spacing w:after="0" w:line="240" w:lineRule="auto"/>
              <w:jc w:val="center"/>
              <w:rPr>
                <w:rFonts w:ascii="Arial" w:eastAsia="Times New Roman" w:hAnsi="Arial" w:cs="Arial"/>
                <w:color w:val="000000"/>
                <w:sz w:val="16"/>
                <w:szCs w:val="16"/>
                <w:lang w:eastAsia="es-MX"/>
              </w:rPr>
            </w:pPr>
            <w:r w:rsidRPr="003367C7">
              <w:rPr>
                <w:rFonts w:ascii="Arial" w:eastAsia="Times New Roman" w:hAnsi="Arial" w:cs="Arial"/>
                <w:color w:val="000000"/>
                <w:sz w:val="16"/>
                <w:szCs w:val="16"/>
                <w:lang w:eastAsia="es-MX"/>
              </w:rPr>
              <w:t>10</w:t>
            </w:r>
          </w:p>
        </w:tc>
        <w:tc>
          <w:tcPr>
            <w:tcW w:w="1279" w:type="dxa"/>
            <w:tcBorders>
              <w:top w:val="nil"/>
              <w:left w:val="nil"/>
              <w:bottom w:val="single" w:sz="4" w:space="0" w:color="auto"/>
              <w:right w:val="single" w:sz="4" w:space="0" w:color="auto"/>
            </w:tcBorders>
            <w:vAlign w:val="center"/>
            <w:hideMark/>
          </w:tcPr>
          <w:p w14:paraId="71C0DDDB" w14:textId="77777777" w:rsidR="003367C7" w:rsidRPr="003367C7" w:rsidRDefault="003367C7" w:rsidP="003367C7">
            <w:pPr>
              <w:spacing w:after="0" w:line="240" w:lineRule="auto"/>
              <w:jc w:val="center"/>
              <w:rPr>
                <w:rFonts w:ascii="Arial" w:eastAsia="Times New Roman" w:hAnsi="Arial" w:cs="Arial"/>
                <w:color w:val="000000"/>
                <w:sz w:val="16"/>
                <w:szCs w:val="16"/>
                <w:lang w:eastAsia="es-MX"/>
              </w:rPr>
            </w:pPr>
            <w:r w:rsidRPr="003367C7">
              <w:rPr>
                <w:rFonts w:ascii="Arial" w:eastAsia="Times New Roman" w:hAnsi="Arial" w:cs="Arial"/>
                <w:color w:val="000000"/>
                <w:sz w:val="16"/>
                <w:szCs w:val="16"/>
                <w:lang w:eastAsia="es-MX"/>
              </w:rPr>
              <w:t xml:space="preserve">Transporte </w:t>
            </w:r>
            <w:r w:rsidRPr="003367C7">
              <w:rPr>
                <w:rFonts w:ascii="Arial" w:eastAsia="Times New Roman" w:hAnsi="Arial" w:cs="Arial"/>
                <w:color w:val="000000"/>
                <w:sz w:val="16"/>
                <w:szCs w:val="16"/>
                <w:lang w:eastAsia="es-MX"/>
              </w:rPr>
              <w:br/>
              <w:t xml:space="preserve">(salida casa refugio a </w:t>
            </w:r>
            <w:proofErr w:type="spellStart"/>
            <w:r w:rsidRPr="003367C7">
              <w:rPr>
                <w:rFonts w:ascii="Arial" w:eastAsia="Times New Roman" w:hAnsi="Arial" w:cs="Arial"/>
                <w:color w:val="000000"/>
                <w:sz w:val="16"/>
                <w:szCs w:val="16"/>
                <w:lang w:eastAsia="es-MX"/>
              </w:rPr>
              <w:t>tramite</w:t>
            </w:r>
            <w:proofErr w:type="spellEnd"/>
            <w:r w:rsidRPr="003367C7">
              <w:rPr>
                <w:rFonts w:ascii="Arial" w:eastAsia="Times New Roman" w:hAnsi="Arial" w:cs="Arial"/>
                <w:color w:val="000000"/>
                <w:sz w:val="16"/>
                <w:szCs w:val="16"/>
                <w:lang w:eastAsia="es-MX"/>
              </w:rPr>
              <w:t xml:space="preserve"> de gestiones, según el caso)</w:t>
            </w:r>
          </w:p>
        </w:tc>
        <w:tc>
          <w:tcPr>
            <w:tcW w:w="2149" w:type="dxa"/>
            <w:tcBorders>
              <w:top w:val="nil"/>
              <w:left w:val="nil"/>
              <w:bottom w:val="single" w:sz="4" w:space="0" w:color="auto"/>
              <w:right w:val="single" w:sz="4" w:space="0" w:color="auto"/>
            </w:tcBorders>
            <w:vAlign w:val="center"/>
            <w:hideMark/>
          </w:tcPr>
          <w:p w14:paraId="0F0C0616" w14:textId="77777777" w:rsidR="003367C7" w:rsidRPr="003367C7" w:rsidRDefault="003367C7" w:rsidP="003367C7">
            <w:pPr>
              <w:spacing w:after="0" w:line="240" w:lineRule="auto"/>
              <w:jc w:val="both"/>
              <w:rPr>
                <w:rFonts w:ascii="Arial" w:eastAsia="Times New Roman" w:hAnsi="Arial" w:cs="Arial"/>
                <w:color w:val="000000"/>
                <w:sz w:val="16"/>
                <w:szCs w:val="16"/>
                <w:lang w:eastAsia="es-MX"/>
              </w:rPr>
            </w:pPr>
            <w:r w:rsidRPr="003367C7">
              <w:rPr>
                <w:rFonts w:ascii="Arial" w:eastAsia="Times New Roman" w:hAnsi="Arial" w:cs="Arial"/>
                <w:color w:val="000000"/>
                <w:sz w:val="16"/>
                <w:szCs w:val="16"/>
                <w:lang w:eastAsia="es-MX"/>
              </w:rPr>
              <w:t>Prestación del servicio de transporte en la ciudad de Bucaramanga para la salida de las víctimas del alojamiento temporal y para la realización de las gestiones correspondientes orientadas a la obtención de medidas de protección, así como la atención en salud y/o jurídica a que haya lugar.</w:t>
            </w:r>
            <w:r w:rsidRPr="003367C7">
              <w:rPr>
                <w:rFonts w:ascii="Arial" w:eastAsia="Times New Roman" w:hAnsi="Arial" w:cs="Arial"/>
                <w:color w:val="000000"/>
                <w:sz w:val="16"/>
                <w:szCs w:val="16"/>
                <w:lang w:eastAsia="es-MX"/>
              </w:rPr>
              <w:br/>
            </w:r>
            <w:r w:rsidRPr="003367C7">
              <w:rPr>
                <w:rFonts w:ascii="Arial" w:eastAsia="Times New Roman" w:hAnsi="Arial" w:cs="Arial"/>
                <w:color w:val="000000"/>
                <w:sz w:val="16"/>
                <w:szCs w:val="16"/>
                <w:lang w:eastAsia="es-MX"/>
              </w:rPr>
              <w:br/>
              <w:t>La unidad de medida corresponderá a la ruta de salida por núcleo familiar, cubriendo de uno (1) a tres (3) integrantes.</w:t>
            </w:r>
            <w:r w:rsidRPr="003367C7">
              <w:rPr>
                <w:rFonts w:ascii="Arial" w:eastAsia="Times New Roman" w:hAnsi="Arial" w:cs="Arial"/>
                <w:color w:val="000000"/>
                <w:sz w:val="16"/>
                <w:szCs w:val="16"/>
                <w:lang w:eastAsia="es-MX"/>
              </w:rPr>
              <w:br/>
            </w:r>
            <w:r w:rsidRPr="003367C7">
              <w:rPr>
                <w:rFonts w:ascii="Arial" w:eastAsia="Times New Roman" w:hAnsi="Arial" w:cs="Arial"/>
                <w:color w:val="000000"/>
                <w:sz w:val="16"/>
                <w:szCs w:val="16"/>
                <w:lang w:eastAsia="es-MX"/>
              </w:rPr>
              <w:br/>
              <w:t>Cuando el núcleo familiar esté conformado entre cuatro (4) y seis (6) integrantes, el valor se aplicará de manera doble, teniendo en cuenta la capacidad máxima de un vehículo de servicio público de cinco (5) pasajeros y que, en la mayoría de los casos, el núcleo familiar estará acompañado por el profesional que requiera la atención del caso.</w:t>
            </w:r>
          </w:p>
        </w:tc>
        <w:tc>
          <w:tcPr>
            <w:tcW w:w="1701" w:type="dxa"/>
            <w:tcBorders>
              <w:top w:val="nil"/>
              <w:left w:val="nil"/>
              <w:bottom w:val="single" w:sz="4" w:space="0" w:color="auto"/>
              <w:right w:val="single" w:sz="4" w:space="0" w:color="auto"/>
            </w:tcBorders>
            <w:vAlign w:val="center"/>
            <w:hideMark/>
          </w:tcPr>
          <w:p w14:paraId="5B522047" w14:textId="77777777" w:rsidR="003367C7" w:rsidRPr="003367C7" w:rsidRDefault="003367C7" w:rsidP="003367C7">
            <w:pPr>
              <w:spacing w:after="0" w:line="240" w:lineRule="auto"/>
              <w:rPr>
                <w:rFonts w:ascii="Arial" w:eastAsia="Times New Roman" w:hAnsi="Arial" w:cs="Arial"/>
                <w:color w:val="000000"/>
                <w:sz w:val="16"/>
                <w:szCs w:val="16"/>
                <w:lang w:eastAsia="es-MX"/>
              </w:rPr>
            </w:pPr>
            <w:r w:rsidRPr="003367C7">
              <w:rPr>
                <w:rFonts w:ascii="Arial" w:eastAsia="Times New Roman" w:hAnsi="Arial" w:cs="Arial"/>
                <w:color w:val="000000"/>
                <w:sz w:val="16"/>
                <w:szCs w:val="16"/>
                <w:lang w:eastAsia="es-MX"/>
              </w:rPr>
              <w:t>UNIDAD</w:t>
            </w:r>
          </w:p>
        </w:tc>
        <w:tc>
          <w:tcPr>
            <w:tcW w:w="1276" w:type="dxa"/>
            <w:tcBorders>
              <w:top w:val="nil"/>
              <w:left w:val="nil"/>
              <w:bottom w:val="single" w:sz="4" w:space="0" w:color="auto"/>
              <w:right w:val="single" w:sz="4" w:space="0" w:color="auto"/>
            </w:tcBorders>
            <w:noWrap/>
            <w:vAlign w:val="center"/>
            <w:hideMark/>
          </w:tcPr>
          <w:p w14:paraId="78AD3D06" w14:textId="77777777" w:rsidR="003367C7" w:rsidRPr="003367C7" w:rsidRDefault="003367C7" w:rsidP="003367C7">
            <w:pPr>
              <w:spacing w:after="0" w:line="240" w:lineRule="auto"/>
              <w:jc w:val="center"/>
              <w:rPr>
                <w:rFonts w:ascii="Arial" w:eastAsia="Times New Roman" w:hAnsi="Arial" w:cs="Arial"/>
                <w:color w:val="000000"/>
                <w:sz w:val="16"/>
                <w:szCs w:val="16"/>
                <w:lang w:eastAsia="es-MX"/>
              </w:rPr>
            </w:pPr>
            <w:r w:rsidRPr="003367C7">
              <w:rPr>
                <w:rFonts w:ascii="Arial" w:eastAsia="Times New Roman" w:hAnsi="Arial" w:cs="Arial"/>
                <w:color w:val="000000"/>
                <w:sz w:val="16"/>
                <w:szCs w:val="16"/>
                <w:lang w:eastAsia="es-MX"/>
              </w:rPr>
              <w:t>1</w:t>
            </w:r>
          </w:p>
        </w:tc>
        <w:tc>
          <w:tcPr>
            <w:tcW w:w="1350" w:type="dxa"/>
            <w:tcBorders>
              <w:top w:val="nil"/>
              <w:left w:val="nil"/>
              <w:bottom w:val="single" w:sz="4" w:space="0" w:color="auto"/>
              <w:right w:val="single" w:sz="4" w:space="0" w:color="auto"/>
            </w:tcBorders>
            <w:noWrap/>
            <w:vAlign w:val="center"/>
            <w:hideMark/>
          </w:tcPr>
          <w:p w14:paraId="290B0B56" w14:textId="77777777" w:rsidR="003367C7" w:rsidRPr="003367C7" w:rsidRDefault="003367C7" w:rsidP="003367C7">
            <w:pPr>
              <w:spacing w:after="0" w:line="240" w:lineRule="auto"/>
              <w:jc w:val="right"/>
              <w:rPr>
                <w:rFonts w:ascii="Arial" w:eastAsia="Times New Roman" w:hAnsi="Arial" w:cs="Arial"/>
                <w:color w:val="000000"/>
                <w:sz w:val="16"/>
                <w:szCs w:val="16"/>
                <w:lang w:eastAsia="es-MX"/>
              </w:rPr>
            </w:pPr>
            <w:r w:rsidRPr="003367C7">
              <w:rPr>
                <w:rFonts w:ascii="Arial" w:eastAsia="Times New Roman" w:hAnsi="Arial" w:cs="Arial"/>
                <w:color w:val="000000"/>
                <w:sz w:val="16"/>
                <w:szCs w:val="16"/>
                <w:lang w:eastAsia="es-MX"/>
              </w:rPr>
              <w:t> </w:t>
            </w:r>
          </w:p>
        </w:tc>
        <w:tc>
          <w:tcPr>
            <w:tcW w:w="1343" w:type="dxa"/>
            <w:tcBorders>
              <w:top w:val="nil"/>
              <w:left w:val="nil"/>
              <w:bottom w:val="single" w:sz="4" w:space="0" w:color="auto"/>
              <w:right w:val="single" w:sz="4" w:space="0" w:color="auto"/>
            </w:tcBorders>
            <w:noWrap/>
            <w:vAlign w:val="center"/>
            <w:hideMark/>
          </w:tcPr>
          <w:p w14:paraId="27BEBB55" w14:textId="77777777" w:rsidR="003367C7" w:rsidRPr="003367C7" w:rsidRDefault="003367C7" w:rsidP="003367C7">
            <w:pPr>
              <w:spacing w:after="0" w:line="240" w:lineRule="auto"/>
              <w:jc w:val="right"/>
              <w:rPr>
                <w:rFonts w:ascii="Arial" w:eastAsia="Times New Roman" w:hAnsi="Arial" w:cs="Arial"/>
                <w:color w:val="000000"/>
                <w:sz w:val="16"/>
                <w:szCs w:val="16"/>
                <w:lang w:eastAsia="es-MX"/>
              </w:rPr>
            </w:pPr>
            <w:r w:rsidRPr="003367C7">
              <w:rPr>
                <w:rFonts w:ascii="Arial" w:eastAsia="Times New Roman" w:hAnsi="Arial" w:cs="Arial"/>
                <w:color w:val="000000"/>
                <w:sz w:val="16"/>
                <w:szCs w:val="16"/>
                <w:lang w:eastAsia="es-MX"/>
              </w:rPr>
              <w:t xml:space="preserve"> $                            -   </w:t>
            </w:r>
          </w:p>
        </w:tc>
      </w:tr>
    </w:tbl>
    <w:p w14:paraId="2F386861" w14:textId="77777777" w:rsidR="003367C7" w:rsidRDefault="003367C7" w:rsidP="00D07BED">
      <w:pPr>
        <w:spacing w:after="0" w:line="240" w:lineRule="auto"/>
        <w:ind w:right="-660"/>
        <w:jc w:val="both"/>
        <w:rPr>
          <w:rFonts w:ascii="Arial" w:eastAsia="Arial Unicode MS" w:hAnsi="Arial" w:cs="Arial"/>
          <w:sz w:val="20"/>
          <w:szCs w:val="20"/>
        </w:rPr>
      </w:pPr>
    </w:p>
    <w:p w14:paraId="555069BB" w14:textId="77777777" w:rsidR="003367C7" w:rsidRDefault="003367C7" w:rsidP="00D07BED">
      <w:pPr>
        <w:spacing w:after="0" w:line="240" w:lineRule="auto"/>
        <w:ind w:right="-660"/>
        <w:jc w:val="both"/>
        <w:rPr>
          <w:rFonts w:ascii="Arial" w:eastAsia="Arial Unicode MS" w:hAnsi="Arial" w:cs="Arial"/>
          <w:sz w:val="20"/>
          <w:szCs w:val="20"/>
        </w:rPr>
      </w:pPr>
    </w:p>
    <w:p w14:paraId="39CDBCB9" w14:textId="77777777" w:rsidR="003367C7" w:rsidRDefault="003367C7" w:rsidP="00D07BED">
      <w:pPr>
        <w:spacing w:after="0" w:line="240" w:lineRule="auto"/>
        <w:ind w:right="-660"/>
        <w:jc w:val="both"/>
        <w:rPr>
          <w:rFonts w:ascii="Arial" w:eastAsia="Arial Unicode MS" w:hAnsi="Arial" w:cs="Arial"/>
          <w:sz w:val="20"/>
          <w:szCs w:val="20"/>
        </w:rPr>
      </w:pPr>
    </w:p>
    <w:p w14:paraId="1808BC09" w14:textId="08F4FE55" w:rsidR="00F92A42" w:rsidRPr="00D07BED" w:rsidRDefault="00F92A42" w:rsidP="00D07BED">
      <w:pPr>
        <w:spacing w:after="0" w:line="240" w:lineRule="auto"/>
        <w:ind w:right="-660"/>
        <w:jc w:val="both"/>
        <w:rPr>
          <w:rFonts w:ascii="Arial" w:eastAsia="Arial Unicode MS" w:hAnsi="Arial" w:cs="Arial"/>
          <w:sz w:val="20"/>
          <w:szCs w:val="20"/>
        </w:rPr>
      </w:pPr>
      <w:r w:rsidRPr="00D07BED">
        <w:rPr>
          <w:rFonts w:ascii="Arial" w:eastAsia="Arial Unicode MS" w:hAnsi="Arial" w:cs="Arial"/>
          <w:sz w:val="20"/>
          <w:szCs w:val="20"/>
        </w:rPr>
        <w:t>Entregar elementos complementarios de higiene y aseo personal, en la medida que sea requerido por el beneficiario y que corresponda a uno o varios de los siguientes elementos:</w:t>
      </w:r>
    </w:p>
    <w:p w14:paraId="1CF52F11" w14:textId="77777777" w:rsidR="00F92A42" w:rsidRDefault="00F92A42" w:rsidP="00D07BED">
      <w:pPr>
        <w:spacing w:after="0" w:line="240" w:lineRule="auto"/>
        <w:jc w:val="both"/>
        <w:rPr>
          <w:rFonts w:ascii="Arial" w:eastAsia="Arial Unicode MS" w:hAnsi="Arial" w:cs="Arial"/>
          <w:color w:val="FF0000"/>
          <w:sz w:val="20"/>
          <w:szCs w:val="20"/>
        </w:rPr>
      </w:pPr>
    </w:p>
    <w:tbl>
      <w:tblPr>
        <w:tblW w:w="9918" w:type="dxa"/>
        <w:tblCellMar>
          <w:left w:w="70" w:type="dxa"/>
          <w:right w:w="70" w:type="dxa"/>
        </w:tblCellMar>
        <w:tblLook w:val="04A0" w:firstRow="1" w:lastRow="0" w:firstColumn="1" w:lastColumn="0" w:noHBand="0" w:noVBand="1"/>
      </w:tblPr>
      <w:tblGrid>
        <w:gridCol w:w="600"/>
        <w:gridCol w:w="3790"/>
        <w:gridCol w:w="1701"/>
        <w:gridCol w:w="708"/>
        <w:gridCol w:w="1701"/>
        <w:gridCol w:w="1418"/>
      </w:tblGrid>
      <w:tr w:rsidR="00322905" w:rsidRPr="00322905" w14:paraId="7E4A81A0" w14:textId="77777777" w:rsidTr="00322905">
        <w:trPr>
          <w:trHeight w:val="300"/>
        </w:trPr>
        <w:tc>
          <w:tcPr>
            <w:tcW w:w="600" w:type="dxa"/>
            <w:tcBorders>
              <w:top w:val="single" w:sz="4" w:space="0" w:color="auto"/>
              <w:left w:val="single" w:sz="4" w:space="0" w:color="auto"/>
              <w:bottom w:val="single" w:sz="4" w:space="0" w:color="auto"/>
              <w:right w:val="single" w:sz="4" w:space="0" w:color="auto"/>
            </w:tcBorders>
            <w:shd w:val="clear" w:color="000000" w:fill="FCE4D6"/>
            <w:noWrap/>
            <w:vAlign w:val="center"/>
            <w:hideMark/>
          </w:tcPr>
          <w:p w14:paraId="2E12ECBB" w14:textId="77777777" w:rsidR="00322905" w:rsidRPr="00322905" w:rsidRDefault="00322905" w:rsidP="00322905">
            <w:pPr>
              <w:spacing w:after="0" w:line="240" w:lineRule="auto"/>
              <w:jc w:val="center"/>
              <w:rPr>
                <w:rFonts w:ascii="Arial" w:eastAsia="Times New Roman" w:hAnsi="Arial" w:cs="Arial"/>
                <w:b/>
                <w:bCs/>
                <w:color w:val="000000"/>
                <w:sz w:val="16"/>
                <w:szCs w:val="16"/>
                <w:lang w:eastAsia="es-MX"/>
              </w:rPr>
            </w:pPr>
            <w:bookmarkStart w:id="0" w:name="RANGE!B22"/>
            <w:r w:rsidRPr="00322905">
              <w:rPr>
                <w:rFonts w:ascii="Arial" w:eastAsia="Times New Roman" w:hAnsi="Arial" w:cs="Arial"/>
                <w:b/>
                <w:bCs/>
                <w:color w:val="000000"/>
                <w:sz w:val="16"/>
                <w:szCs w:val="16"/>
                <w:lang w:eastAsia="es-MX"/>
              </w:rPr>
              <w:t>ÍTEM</w:t>
            </w:r>
            <w:bookmarkEnd w:id="0"/>
          </w:p>
        </w:tc>
        <w:tc>
          <w:tcPr>
            <w:tcW w:w="3790" w:type="dxa"/>
            <w:tcBorders>
              <w:top w:val="single" w:sz="4" w:space="0" w:color="auto"/>
              <w:left w:val="nil"/>
              <w:bottom w:val="single" w:sz="4" w:space="0" w:color="auto"/>
              <w:right w:val="single" w:sz="4" w:space="0" w:color="auto"/>
            </w:tcBorders>
            <w:shd w:val="clear" w:color="000000" w:fill="FCE4D6"/>
            <w:noWrap/>
            <w:vAlign w:val="center"/>
            <w:hideMark/>
          </w:tcPr>
          <w:p w14:paraId="27109E52" w14:textId="77777777" w:rsidR="00322905" w:rsidRPr="00322905" w:rsidRDefault="00322905" w:rsidP="00322905">
            <w:pPr>
              <w:spacing w:after="0" w:line="240" w:lineRule="auto"/>
              <w:jc w:val="center"/>
              <w:rPr>
                <w:rFonts w:ascii="Arial" w:eastAsia="Times New Roman" w:hAnsi="Arial" w:cs="Arial"/>
                <w:b/>
                <w:bCs/>
                <w:color w:val="000000"/>
                <w:sz w:val="16"/>
                <w:szCs w:val="16"/>
                <w:lang w:eastAsia="es-MX"/>
              </w:rPr>
            </w:pPr>
            <w:r w:rsidRPr="00322905">
              <w:rPr>
                <w:rFonts w:ascii="Arial" w:eastAsia="Times New Roman" w:hAnsi="Arial" w:cs="Arial"/>
                <w:b/>
                <w:bCs/>
                <w:color w:val="000000"/>
                <w:sz w:val="16"/>
                <w:szCs w:val="16"/>
                <w:lang w:eastAsia="es-MX"/>
              </w:rPr>
              <w:t>DESCRIPCIÓN</w:t>
            </w:r>
          </w:p>
        </w:tc>
        <w:tc>
          <w:tcPr>
            <w:tcW w:w="1701" w:type="dxa"/>
            <w:tcBorders>
              <w:top w:val="single" w:sz="4" w:space="0" w:color="auto"/>
              <w:left w:val="nil"/>
              <w:bottom w:val="single" w:sz="4" w:space="0" w:color="auto"/>
              <w:right w:val="single" w:sz="4" w:space="0" w:color="auto"/>
            </w:tcBorders>
            <w:shd w:val="clear" w:color="000000" w:fill="FCE4D6"/>
            <w:vAlign w:val="center"/>
            <w:hideMark/>
          </w:tcPr>
          <w:p w14:paraId="43968834" w14:textId="77777777" w:rsidR="00322905" w:rsidRPr="00322905" w:rsidRDefault="00322905" w:rsidP="00322905">
            <w:pPr>
              <w:spacing w:after="0" w:line="240" w:lineRule="auto"/>
              <w:jc w:val="center"/>
              <w:rPr>
                <w:rFonts w:ascii="Arial" w:eastAsia="Times New Roman" w:hAnsi="Arial" w:cs="Arial"/>
                <w:b/>
                <w:bCs/>
                <w:color w:val="000000"/>
                <w:sz w:val="16"/>
                <w:szCs w:val="16"/>
                <w:lang w:eastAsia="es-MX"/>
              </w:rPr>
            </w:pPr>
            <w:r w:rsidRPr="00322905">
              <w:rPr>
                <w:rFonts w:ascii="Arial" w:eastAsia="Times New Roman" w:hAnsi="Arial" w:cs="Arial"/>
                <w:b/>
                <w:bCs/>
                <w:color w:val="000000"/>
                <w:sz w:val="16"/>
                <w:szCs w:val="16"/>
                <w:lang w:eastAsia="es-MX"/>
              </w:rPr>
              <w:t>UNIDAD DE MEDIDA</w:t>
            </w:r>
          </w:p>
        </w:tc>
        <w:tc>
          <w:tcPr>
            <w:tcW w:w="708" w:type="dxa"/>
            <w:tcBorders>
              <w:top w:val="single" w:sz="4" w:space="0" w:color="auto"/>
              <w:left w:val="nil"/>
              <w:bottom w:val="single" w:sz="4" w:space="0" w:color="auto"/>
              <w:right w:val="single" w:sz="4" w:space="0" w:color="auto"/>
            </w:tcBorders>
            <w:shd w:val="clear" w:color="000000" w:fill="FCE4D6"/>
            <w:noWrap/>
            <w:vAlign w:val="center"/>
            <w:hideMark/>
          </w:tcPr>
          <w:p w14:paraId="00F4199F" w14:textId="77777777" w:rsidR="00322905" w:rsidRPr="00322905" w:rsidRDefault="00322905" w:rsidP="00322905">
            <w:pPr>
              <w:spacing w:after="0" w:line="240" w:lineRule="auto"/>
              <w:jc w:val="center"/>
              <w:rPr>
                <w:rFonts w:ascii="Arial" w:eastAsia="Times New Roman" w:hAnsi="Arial" w:cs="Arial"/>
                <w:b/>
                <w:bCs/>
                <w:color w:val="000000"/>
                <w:sz w:val="16"/>
                <w:szCs w:val="16"/>
                <w:lang w:eastAsia="es-MX"/>
              </w:rPr>
            </w:pPr>
            <w:r w:rsidRPr="00322905">
              <w:rPr>
                <w:rFonts w:ascii="Arial" w:eastAsia="Times New Roman" w:hAnsi="Arial" w:cs="Arial"/>
                <w:b/>
                <w:bCs/>
                <w:color w:val="000000"/>
                <w:sz w:val="16"/>
                <w:szCs w:val="16"/>
                <w:lang w:eastAsia="es-MX"/>
              </w:rPr>
              <w:t>CANT.</w:t>
            </w:r>
          </w:p>
        </w:tc>
        <w:tc>
          <w:tcPr>
            <w:tcW w:w="1701" w:type="dxa"/>
            <w:tcBorders>
              <w:top w:val="single" w:sz="4" w:space="0" w:color="auto"/>
              <w:left w:val="nil"/>
              <w:bottom w:val="single" w:sz="4" w:space="0" w:color="auto"/>
              <w:right w:val="single" w:sz="4" w:space="0" w:color="auto"/>
            </w:tcBorders>
            <w:shd w:val="clear" w:color="000000" w:fill="FCE4D6"/>
            <w:vAlign w:val="center"/>
            <w:hideMark/>
          </w:tcPr>
          <w:p w14:paraId="2F879D5D" w14:textId="77777777" w:rsidR="00322905" w:rsidRPr="00322905" w:rsidRDefault="00322905" w:rsidP="00322905">
            <w:pPr>
              <w:spacing w:after="0" w:line="240" w:lineRule="auto"/>
              <w:jc w:val="center"/>
              <w:rPr>
                <w:rFonts w:ascii="Arial" w:eastAsia="Times New Roman" w:hAnsi="Arial" w:cs="Arial"/>
                <w:b/>
                <w:bCs/>
                <w:color w:val="000000"/>
                <w:sz w:val="16"/>
                <w:szCs w:val="16"/>
                <w:lang w:eastAsia="es-MX"/>
              </w:rPr>
            </w:pPr>
            <w:r w:rsidRPr="00322905">
              <w:rPr>
                <w:rFonts w:ascii="Arial" w:eastAsia="Times New Roman" w:hAnsi="Arial" w:cs="Arial"/>
                <w:b/>
                <w:bCs/>
                <w:color w:val="000000"/>
                <w:sz w:val="16"/>
                <w:szCs w:val="16"/>
                <w:lang w:eastAsia="es-MX"/>
              </w:rPr>
              <w:t>VALOR UNITARIO</w:t>
            </w:r>
          </w:p>
        </w:tc>
        <w:tc>
          <w:tcPr>
            <w:tcW w:w="1418" w:type="dxa"/>
            <w:tcBorders>
              <w:top w:val="single" w:sz="4" w:space="0" w:color="auto"/>
              <w:left w:val="nil"/>
              <w:bottom w:val="single" w:sz="4" w:space="0" w:color="auto"/>
              <w:right w:val="single" w:sz="4" w:space="0" w:color="auto"/>
            </w:tcBorders>
            <w:shd w:val="clear" w:color="000000" w:fill="FCE4D6"/>
            <w:vAlign w:val="center"/>
            <w:hideMark/>
          </w:tcPr>
          <w:p w14:paraId="00ACBFE6" w14:textId="77777777" w:rsidR="00322905" w:rsidRPr="00322905" w:rsidRDefault="00322905" w:rsidP="00322905">
            <w:pPr>
              <w:spacing w:after="0" w:line="240" w:lineRule="auto"/>
              <w:jc w:val="center"/>
              <w:rPr>
                <w:rFonts w:ascii="Arial" w:eastAsia="Times New Roman" w:hAnsi="Arial" w:cs="Arial"/>
                <w:b/>
                <w:bCs/>
                <w:color w:val="000000"/>
                <w:sz w:val="16"/>
                <w:szCs w:val="16"/>
                <w:lang w:eastAsia="es-MX"/>
              </w:rPr>
            </w:pPr>
            <w:r w:rsidRPr="00322905">
              <w:rPr>
                <w:rFonts w:ascii="Arial" w:eastAsia="Times New Roman" w:hAnsi="Arial" w:cs="Arial"/>
                <w:b/>
                <w:bCs/>
                <w:color w:val="000000"/>
                <w:sz w:val="16"/>
                <w:szCs w:val="16"/>
                <w:lang w:eastAsia="es-MX"/>
              </w:rPr>
              <w:t>VALOR TOTAL</w:t>
            </w:r>
          </w:p>
        </w:tc>
      </w:tr>
      <w:tr w:rsidR="00322905" w:rsidRPr="00322905" w14:paraId="26911F6E" w14:textId="77777777" w:rsidTr="00322905">
        <w:trPr>
          <w:trHeight w:val="400"/>
        </w:trPr>
        <w:tc>
          <w:tcPr>
            <w:tcW w:w="600" w:type="dxa"/>
            <w:tcBorders>
              <w:top w:val="nil"/>
              <w:left w:val="single" w:sz="4" w:space="0" w:color="auto"/>
              <w:bottom w:val="single" w:sz="4" w:space="0" w:color="auto"/>
              <w:right w:val="single" w:sz="4" w:space="0" w:color="auto"/>
            </w:tcBorders>
            <w:noWrap/>
            <w:vAlign w:val="center"/>
            <w:hideMark/>
          </w:tcPr>
          <w:p w14:paraId="0B5BDFFC" w14:textId="77777777" w:rsidR="00322905" w:rsidRPr="00322905" w:rsidRDefault="00322905" w:rsidP="00322905">
            <w:pPr>
              <w:spacing w:after="0" w:line="240" w:lineRule="auto"/>
              <w:jc w:val="center"/>
              <w:rPr>
                <w:rFonts w:ascii="Arial" w:eastAsia="Times New Roman" w:hAnsi="Arial" w:cs="Arial"/>
                <w:color w:val="000000"/>
                <w:sz w:val="16"/>
                <w:szCs w:val="16"/>
                <w:lang w:eastAsia="es-MX"/>
              </w:rPr>
            </w:pPr>
            <w:r w:rsidRPr="00322905">
              <w:rPr>
                <w:rFonts w:ascii="Arial" w:eastAsia="Times New Roman" w:hAnsi="Arial" w:cs="Arial"/>
                <w:color w:val="000000"/>
                <w:sz w:val="16"/>
                <w:szCs w:val="16"/>
                <w:lang w:eastAsia="es-MX"/>
              </w:rPr>
              <w:t>1</w:t>
            </w:r>
          </w:p>
        </w:tc>
        <w:tc>
          <w:tcPr>
            <w:tcW w:w="3790" w:type="dxa"/>
            <w:tcBorders>
              <w:top w:val="nil"/>
              <w:left w:val="nil"/>
              <w:bottom w:val="single" w:sz="4" w:space="0" w:color="auto"/>
              <w:right w:val="single" w:sz="4" w:space="0" w:color="auto"/>
            </w:tcBorders>
            <w:noWrap/>
            <w:vAlign w:val="center"/>
            <w:hideMark/>
          </w:tcPr>
          <w:p w14:paraId="5EAC8FC0" w14:textId="77777777" w:rsidR="00322905" w:rsidRPr="00322905" w:rsidRDefault="00322905" w:rsidP="00322905">
            <w:pPr>
              <w:spacing w:after="0" w:line="240" w:lineRule="auto"/>
              <w:jc w:val="both"/>
              <w:rPr>
                <w:rFonts w:ascii="Arial" w:eastAsia="Times New Roman" w:hAnsi="Arial" w:cs="Arial"/>
                <w:color w:val="000000"/>
                <w:sz w:val="16"/>
                <w:szCs w:val="16"/>
                <w:lang w:eastAsia="es-MX"/>
              </w:rPr>
            </w:pPr>
            <w:r w:rsidRPr="00322905">
              <w:rPr>
                <w:rFonts w:ascii="Arial" w:eastAsia="Times New Roman" w:hAnsi="Arial" w:cs="Arial"/>
                <w:color w:val="000000"/>
                <w:sz w:val="16"/>
                <w:szCs w:val="16"/>
                <w:lang w:eastAsia="es-MX"/>
              </w:rPr>
              <w:t>Toallas higiénicas (flujo normal) paquete x 12 unidades</w:t>
            </w:r>
          </w:p>
        </w:tc>
        <w:tc>
          <w:tcPr>
            <w:tcW w:w="1701" w:type="dxa"/>
            <w:tcBorders>
              <w:top w:val="nil"/>
              <w:left w:val="nil"/>
              <w:bottom w:val="single" w:sz="4" w:space="0" w:color="auto"/>
              <w:right w:val="single" w:sz="4" w:space="0" w:color="auto"/>
            </w:tcBorders>
            <w:noWrap/>
            <w:vAlign w:val="center"/>
            <w:hideMark/>
          </w:tcPr>
          <w:p w14:paraId="1D13A459" w14:textId="77777777" w:rsidR="00322905" w:rsidRPr="00322905" w:rsidRDefault="00322905" w:rsidP="00322905">
            <w:pPr>
              <w:spacing w:after="0" w:line="240" w:lineRule="auto"/>
              <w:jc w:val="center"/>
              <w:rPr>
                <w:rFonts w:ascii="Arial" w:eastAsia="Times New Roman" w:hAnsi="Arial" w:cs="Arial"/>
                <w:color w:val="000000"/>
                <w:sz w:val="16"/>
                <w:szCs w:val="16"/>
                <w:lang w:eastAsia="es-MX"/>
              </w:rPr>
            </w:pPr>
            <w:r w:rsidRPr="00322905">
              <w:rPr>
                <w:rFonts w:ascii="Arial" w:eastAsia="Times New Roman" w:hAnsi="Arial" w:cs="Arial"/>
                <w:color w:val="000000"/>
                <w:sz w:val="16"/>
                <w:szCs w:val="16"/>
                <w:lang w:eastAsia="es-MX"/>
              </w:rPr>
              <w:t>Unidad</w:t>
            </w:r>
          </w:p>
        </w:tc>
        <w:tc>
          <w:tcPr>
            <w:tcW w:w="708" w:type="dxa"/>
            <w:tcBorders>
              <w:top w:val="nil"/>
              <w:left w:val="nil"/>
              <w:bottom w:val="single" w:sz="4" w:space="0" w:color="auto"/>
              <w:right w:val="single" w:sz="4" w:space="0" w:color="auto"/>
            </w:tcBorders>
            <w:noWrap/>
            <w:vAlign w:val="center"/>
            <w:hideMark/>
          </w:tcPr>
          <w:p w14:paraId="1594BDE1" w14:textId="77777777" w:rsidR="00322905" w:rsidRPr="00322905" w:rsidRDefault="00322905" w:rsidP="00322905">
            <w:pPr>
              <w:spacing w:after="0" w:line="240" w:lineRule="auto"/>
              <w:jc w:val="center"/>
              <w:rPr>
                <w:rFonts w:ascii="Arial" w:eastAsia="Times New Roman" w:hAnsi="Arial" w:cs="Arial"/>
                <w:color w:val="000000"/>
                <w:sz w:val="16"/>
                <w:szCs w:val="16"/>
                <w:lang w:eastAsia="es-MX"/>
              </w:rPr>
            </w:pPr>
            <w:r w:rsidRPr="00322905">
              <w:rPr>
                <w:rFonts w:ascii="Arial" w:eastAsia="Times New Roman" w:hAnsi="Arial" w:cs="Arial"/>
                <w:color w:val="000000"/>
                <w:sz w:val="16"/>
                <w:szCs w:val="16"/>
                <w:lang w:eastAsia="es-MX"/>
              </w:rPr>
              <w:t>1</w:t>
            </w:r>
          </w:p>
        </w:tc>
        <w:tc>
          <w:tcPr>
            <w:tcW w:w="1701" w:type="dxa"/>
            <w:tcBorders>
              <w:top w:val="nil"/>
              <w:left w:val="nil"/>
              <w:bottom w:val="single" w:sz="4" w:space="0" w:color="auto"/>
              <w:right w:val="single" w:sz="4" w:space="0" w:color="auto"/>
            </w:tcBorders>
            <w:noWrap/>
            <w:vAlign w:val="center"/>
            <w:hideMark/>
          </w:tcPr>
          <w:p w14:paraId="06452886" w14:textId="77777777" w:rsidR="00322905" w:rsidRPr="00322905" w:rsidRDefault="00322905" w:rsidP="00322905">
            <w:pPr>
              <w:spacing w:after="0" w:line="240" w:lineRule="auto"/>
              <w:rPr>
                <w:rFonts w:ascii="Arial" w:eastAsia="Times New Roman" w:hAnsi="Arial" w:cs="Arial"/>
                <w:color w:val="000000"/>
                <w:sz w:val="16"/>
                <w:szCs w:val="16"/>
                <w:lang w:eastAsia="es-MX"/>
              </w:rPr>
            </w:pPr>
            <w:r w:rsidRPr="00322905">
              <w:rPr>
                <w:rFonts w:ascii="Arial" w:eastAsia="Times New Roman" w:hAnsi="Arial" w:cs="Arial"/>
                <w:color w:val="000000"/>
                <w:sz w:val="16"/>
                <w:szCs w:val="16"/>
                <w:lang w:eastAsia="es-MX"/>
              </w:rPr>
              <w:t> </w:t>
            </w:r>
          </w:p>
        </w:tc>
        <w:tc>
          <w:tcPr>
            <w:tcW w:w="1418" w:type="dxa"/>
            <w:tcBorders>
              <w:top w:val="nil"/>
              <w:left w:val="nil"/>
              <w:bottom w:val="single" w:sz="4" w:space="0" w:color="auto"/>
              <w:right w:val="single" w:sz="4" w:space="0" w:color="auto"/>
            </w:tcBorders>
            <w:noWrap/>
            <w:vAlign w:val="center"/>
            <w:hideMark/>
          </w:tcPr>
          <w:p w14:paraId="2630509B" w14:textId="77777777" w:rsidR="00322905" w:rsidRPr="00322905" w:rsidRDefault="00322905" w:rsidP="00322905">
            <w:pPr>
              <w:spacing w:after="0" w:line="240" w:lineRule="auto"/>
              <w:jc w:val="both"/>
              <w:rPr>
                <w:rFonts w:ascii="Arial" w:eastAsia="Times New Roman" w:hAnsi="Arial" w:cs="Arial"/>
                <w:color w:val="000000"/>
                <w:sz w:val="16"/>
                <w:szCs w:val="16"/>
                <w:lang w:eastAsia="es-MX"/>
              </w:rPr>
            </w:pPr>
            <w:r w:rsidRPr="00322905">
              <w:rPr>
                <w:rFonts w:ascii="Arial" w:eastAsia="Times New Roman" w:hAnsi="Arial" w:cs="Arial"/>
                <w:color w:val="000000"/>
                <w:sz w:val="16"/>
                <w:szCs w:val="16"/>
                <w:lang w:eastAsia="es-MX"/>
              </w:rPr>
              <w:t xml:space="preserve"> $                              - </w:t>
            </w:r>
          </w:p>
        </w:tc>
      </w:tr>
      <w:tr w:rsidR="00322905" w:rsidRPr="00322905" w14:paraId="7E24505D" w14:textId="77777777" w:rsidTr="00322905">
        <w:trPr>
          <w:trHeight w:val="300"/>
        </w:trPr>
        <w:tc>
          <w:tcPr>
            <w:tcW w:w="600" w:type="dxa"/>
            <w:tcBorders>
              <w:top w:val="nil"/>
              <w:left w:val="single" w:sz="4" w:space="0" w:color="auto"/>
              <w:bottom w:val="single" w:sz="4" w:space="0" w:color="auto"/>
              <w:right w:val="single" w:sz="4" w:space="0" w:color="auto"/>
            </w:tcBorders>
            <w:noWrap/>
            <w:vAlign w:val="center"/>
            <w:hideMark/>
          </w:tcPr>
          <w:p w14:paraId="286F7FA0" w14:textId="77777777" w:rsidR="00322905" w:rsidRPr="00322905" w:rsidRDefault="00322905" w:rsidP="00322905">
            <w:pPr>
              <w:spacing w:after="0" w:line="240" w:lineRule="auto"/>
              <w:jc w:val="center"/>
              <w:rPr>
                <w:rFonts w:ascii="Arial" w:eastAsia="Times New Roman" w:hAnsi="Arial" w:cs="Arial"/>
                <w:color w:val="000000"/>
                <w:sz w:val="16"/>
                <w:szCs w:val="16"/>
                <w:lang w:eastAsia="es-MX"/>
              </w:rPr>
            </w:pPr>
            <w:r w:rsidRPr="00322905">
              <w:rPr>
                <w:rFonts w:ascii="Arial" w:eastAsia="Times New Roman" w:hAnsi="Arial" w:cs="Arial"/>
                <w:color w:val="000000"/>
                <w:sz w:val="16"/>
                <w:szCs w:val="16"/>
                <w:lang w:eastAsia="es-MX"/>
              </w:rPr>
              <w:t>2</w:t>
            </w:r>
          </w:p>
        </w:tc>
        <w:tc>
          <w:tcPr>
            <w:tcW w:w="3790" w:type="dxa"/>
            <w:tcBorders>
              <w:top w:val="nil"/>
              <w:left w:val="nil"/>
              <w:bottom w:val="single" w:sz="4" w:space="0" w:color="auto"/>
              <w:right w:val="single" w:sz="4" w:space="0" w:color="auto"/>
            </w:tcBorders>
            <w:noWrap/>
            <w:vAlign w:val="center"/>
            <w:hideMark/>
          </w:tcPr>
          <w:p w14:paraId="587FED99" w14:textId="77777777" w:rsidR="00322905" w:rsidRPr="00322905" w:rsidRDefault="00322905" w:rsidP="00322905">
            <w:pPr>
              <w:spacing w:after="0" w:line="240" w:lineRule="auto"/>
              <w:jc w:val="both"/>
              <w:rPr>
                <w:rFonts w:ascii="Arial" w:eastAsia="Times New Roman" w:hAnsi="Arial" w:cs="Arial"/>
                <w:color w:val="000000"/>
                <w:sz w:val="16"/>
                <w:szCs w:val="16"/>
                <w:lang w:eastAsia="es-MX"/>
              </w:rPr>
            </w:pPr>
            <w:r w:rsidRPr="00322905">
              <w:rPr>
                <w:rFonts w:ascii="Arial" w:eastAsia="Times New Roman" w:hAnsi="Arial" w:cs="Arial"/>
                <w:color w:val="000000"/>
                <w:sz w:val="16"/>
                <w:szCs w:val="16"/>
                <w:lang w:eastAsia="es-MX"/>
              </w:rPr>
              <w:t>Rollo de papel higiénico adicional triple hoja de 37 m</w:t>
            </w:r>
          </w:p>
        </w:tc>
        <w:tc>
          <w:tcPr>
            <w:tcW w:w="1701" w:type="dxa"/>
            <w:tcBorders>
              <w:top w:val="nil"/>
              <w:left w:val="nil"/>
              <w:bottom w:val="single" w:sz="4" w:space="0" w:color="auto"/>
              <w:right w:val="single" w:sz="4" w:space="0" w:color="auto"/>
            </w:tcBorders>
            <w:noWrap/>
            <w:vAlign w:val="center"/>
            <w:hideMark/>
          </w:tcPr>
          <w:p w14:paraId="3ECAE392" w14:textId="77777777" w:rsidR="00322905" w:rsidRPr="00322905" w:rsidRDefault="00322905" w:rsidP="00322905">
            <w:pPr>
              <w:spacing w:after="0" w:line="240" w:lineRule="auto"/>
              <w:jc w:val="center"/>
              <w:rPr>
                <w:rFonts w:ascii="Arial" w:eastAsia="Times New Roman" w:hAnsi="Arial" w:cs="Arial"/>
                <w:color w:val="000000"/>
                <w:sz w:val="16"/>
                <w:szCs w:val="16"/>
                <w:lang w:eastAsia="es-MX"/>
              </w:rPr>
            </w:pPr>
            <w:r w:rsidRPr="00322905">
              <w:rPr>
                <w:rFonts w:ascii="Arial" w:eastAsia="Times New Roman" w:hAnsi="Arial" w:cs="Arial"/>
                <w:color w:val="000000"/>
                <w:sz w:val="16"/>
                <w:szCs w:val="16"/>
                <w:lang w:eastAsia="es-MX"/>
              </w:rPr>
              <w:t>Unidad</w:t>
            </w:r>
          </w:p>
        </w:tc>
        <w:tc>
          <w:tcPr>
            <w:tcW w:w="708" w:type="dxa"/>
            <w:tcBorders>
              <w:top w:val="nil"/>
              <w:left w:val="nil"/>
              <w:bottom w:val="single" w:sz="4" w:space="0" w:color="auto"/>
              <w:right w:val="single" w:sz="4" w:space="0" w:color="auto"/>
            </w:tcBorders>
            <w:noWrap/>
            <w:vAlign w:val="center"/>
            <w:hideMark/>
          </w:tcPr>
          <w:p w14:paraId="08891B7A" w14:textId="77777777" w:rsidR="00322905" w:rsidRPr="00322905" w:rsidRDefault="00322905" w:rsidP="00322905">
            <w:pPr>
              <w:spacing w:after="0" w:line="240" w:lineRule="auto"/>
              <w:jc w:val="center"/>
              <w:rPr>
                <w:rFonts w:ascii="Arial" w:eastAsia="Times New Roman" w:hAnsi="Arial" w:cs="Arial"/>
                <w:color w:val="000000"/>
                <w:sz w:val="16"/>
                <w:szCs w:val="16"/>
                <w:lang w:eastAsia="es-MX"/>
              </w:rPr>
            </w:pPr>
            <w:r w:rsidRPr="00322905">
              <w:rPr>
                <w:rFonts w:ascii="Arial" w:eastAsia="Times New Roman" w:hAnsi="Arial" w:cs="Arial"/>
                <w:color w:val="000000"/>
                <w:sz w:val="16"/>
                <w:szCs w:val="16"/>
                <w:lang w:eastAsia="es-MX"/>
              </w:rPr>
              <w:t>1</w:t>
            </w:r>
          </w:p>
        </w:tc>
        <w:tc>
          <w:tcPr>
            <w:tcW w:w="1701" w:type="dxa"/>
            <w:tcBorders>
              <w:top w:val="nil"/>
              <w:left w:val="nil"/>
              <w:bottom w:val="single" w:sz="4" w:space="0" w:color="auto"/>
              <w:right w:val="single" w:sz="4" w:space="0" w:color="auto"/>
            </w:tcBorders>
            <w:noWrap/>
            <w:vAlign w:val="center"/>
            <w:hideMark/>
          </w:tcPr>
          <w:p w14:paraId="0EEFDD15" w14:textId="77777777" w:rsidR="00322905" w:rsidRPr="00322905" w:rsidRDefault="00322905" w:rsidP="00322905">
            <w:pPr>
              <w:spacing w:after="0" w:line="240" w:lineRule="auto"/>
              <w:rPr>
                <w:rFonts w:ascii="Arial" w:eastAsia="Times New Roman" w:hAnsi="Arial" w:cs="Arial"/>
                <w:color w:val="000000"/>
                <w:sz w:val="16"/>
                <w:szCs w:val="16"/>
                <w:lang w:eastAsia="es-MX"/>
              </w:rPr>
            </w:pPr>
            <w:r w:rsidRPr="00322905">
              <w:rPr>
                <w:rFonts w:ascii="Arial" w:eastAsia="Times New Roman" w:hAnsi="Arial" w:cs="Arial"/>
                <w:color w:val="000000"/>
                <w:sz w:val="16"/>
                <w:szCs w:val="16"/>
                <w:lang w:eastAsia="es-MX"/>
              </w:rPr>
              <w:t> </w:t>
            </w:r>
          </w:p>
        </w:tc>
        <w:tc>
          <w:tcPr>
            <w:tcW w:w="1418" w:type="dxa"/>
            <w:tcBorders>
              <w:top w:val="nil"/>
              <w:left w:val="nil"/>
              <w:bottom w:val="single" w:sz="4" w:space="0" w:color="auto"/>
              <w:right w:val="single" w:sz="4" w:space="0" w:color="auto"/>
            </w:tcBorders>
            <w:noWrap/>
            <w:vAlign w:val="center"/>
            <w:hideMark/>
          </w:tcPr>
          <w:p w14:paraId="2301263A" w14:textId="77777777" w:rsidR="00322905" w:rsidRPr="00322905" w:rsidRDefault="00322905" w:rsidP="00322905">
            <w:pPr>
              <w:spacing w:after="0" w:line="240" w:lineRule="auto"/>
              <w:jc w:val="both"/>
              <w:rPr>
                <w:rFonts w:ascii="Arial" w:eastAsia="Times New Roman" w:hAnsi="Arial" w:cs="Arial"/>
                <w:color w:val="000000"/>
                <w:sz w:val="16"/>
                <w:szCs w:val="16"/>
                <w:lang w:eastAsia="es-MX"/>
              </w:rPr>
            </w:pPr>
            <w:r w:rsidRPr="00322905">
              <w:rPr>
                <w:rFonts w:ascii="Arial" w:eastAsia="Times New Roman" w:hAnsi="Arial" w:cs="Arial"/>
                <w:color w:val="000000"/>
                <w:sz w:val="16"/>
                <w:szCs w:val="16"/>
                <w:lang w:eastAsia="es-MX"/>
              </w:rPr>
              <w:t xml:space="preserve"> $                              - </w:t>
            </w:r>
          </w:p>
        </w:tc>
      </w:tr>
      <w:tr w:rsidR="00322905" w:rsidRPr="00322905" w14:paraId="3126C82D" w14:textId="77777777" w:rsidTr="00322905">
        <w:trPr>
          <w:trHeight w:val="300"/>
        </w:trPr>
        <w:tc>
          <w:tcPr>
            <w:tcW w:w="600" w:type="dxa"/>
            <w:tcBorders>
              <w:top w:val="nil"/>
              <w:left w:val="single" w:sz="4" w:space="0" w:color="auto"/>
              <w:bottom w:val="single" w:sz="4" w:space="0" w:color="auto"/>
              <w:right w:val="single" w:sz="4" w:space="0" w:color="auto"/>
            </w:tcBorders>
            <w:noWrap/>
            <w:vAlign w:val="center"/>
            <w:hideMark/>
          </w:tcPr>
          <w:p w14:paraId="522C030F" w14:textId="77777777" w:rsidR="00322905" w:rsidRPr="00322905" w:rsidRDefault="00322905" w:rsidP="00322905">
            <w:pPr>
              <w:spacing w:after="0" w:line="240" w:lineRule="auto"/>
              <w:jc w:val="center"/>
              <w:rPr>
                <w:rFonts w:ascii="Arial" w:eastAsia="Times New Roman" w:hAnsi="Arial" w:cs="Arial"/>
                <w:color w:val="000000"/>
                <w:sz w:val="16"/>
                <w:szCs w:val="16"/>
                <w:lang w:eastAsia="es-MX"/>
              </w:rPr>
            </w:pPr>
            <w:r w:rsidRPr="00322905">
              <w:rPr>
                <w:rFonts w:ascii="Arial" w:eastAsia="Times New Roman" w:hAnsi="Arial" w:cs="Arial"/>
                <w:color w:val="000000"/>
                <w:sz w:val="16"/>
                <w:szCs w:val="16"/>
                <w:lang w:eastAsia="es-MX"/>
              </w:rPr>
              <w:t>3</w:t>
            </w:r>
          </w:p>
        </w:tc>
        <w:tc>
          <w:tcPr>
            <w:tcW w:w="3790" w:type="dxa"/>
            <w:tcBorders>
              <w:top w:val="nil"/>
              <w:left w:val="nil"/>
              <w:bottom w:val="single" w:sz="4" w:space="0" w:color="auto"/>
              <w:right w:val="single" w:sz="4" w:space="0" w:color="auto"/>
            </w:tcBorders>
            <w:noWrap/>
            <w:vAlign w:val="center"/>
            <w:hideMark/>
          </w:tcPr>
          <w:p w14:paraId="7D7E3947" w14:textId="77777777" w:rsidR="00322905" w:rsidRPr="00322905" w:rsidRDefault="00322905" w:rsidP="00322905">
            <w:pPr>
              <w:spacing w:after="0" w:line="240" w:lineRule="auto"/>
              <w:jc w:val="both"/>
              <w:rPr>
                <w:rFonts w:ascii="Arial" w:eastAsia="Times New Roman" w:hAnsi="Arial" w:cs="Arial"/>
                <w:color w:val="000000"/>
                <w:sz w:val="16"/>
                <w:szCs w:val="16"/>
                <w:lang w:eastAsia="es-MX"/>
              </w:rPr>
            </w:pPr>
            <w:r w:rsidRPr="00322905">
              <w:rPr>
                <w:rFonts w:ascii="Arial" w:eastAsia="Times New Roman" w:hAnsi="Arial" w:cs="Arial"/>
                <w:color w:val="000000"/>
                <w:sz w:val="16"/>
                <w:szCs w:val="16"/>
                <w:lang w:eastAsia="es-MX"/>
              </w:rPr>
              <w:t xml:space="preserve">Crema </w:t>
            </w:r>
            <w:proofErr w:type="spellStart"/>
            <w:r w:rsidRPr="00322905">
              <w:rPr>
                <w:rFonts w:ascii="Arial" w:eastAsia="Times New Roman" w:hAnsi="Arial" w:cs="Arial"/>
                <w:color w:val="000000"/>
                <w:sz w:val="16"/>
                <w:szCs w:val="16"/>
                <w:lang w:eastAsia="es-MX"/>
              </w:rPr>
              <w:t>antipañalitis</w:t>
            </w:r>
            <w:proofErr w:type="spellEnd"/>
            <w:r w:rsidRPr="00322905">
              <w:rPr>
                <w:rFonts w:ascii="Arial" w:eastAsia="Times New Roman" w:hAnsi="Arial" w:cs="Arial"/>
                <w:color w:val="000000"/>
                <w:sz w:val="16"/>
                <w:szCs w:val="16"/>
                <w:lang w:eastAsia="es-MX"/>
              </w:rPr>
              <w:t xml:space="preserve"> de 30grs</w:t>
            </w:r>
          </w:p>
        </w:tc>
        <w:tc>
          <w:tcPr>
            <w:tcW w:w="1701" w:type="dxa"/>
            <w:tcBorders>
              <w:top w:val="nil"/>
              <w:left w:val="nil"/>
              <w:bottom w:val="single" w:sz="4" w:space="0" w:color="auto"/>
              <w:right w:val="single" w:sz="4" w:space="0" w:color="auto"/>
            </w:tcBorders>
            <w:noWrap/>
            <w:vAlign w:val="center"/>
            <w:hideMark/>
          </w:tcPr>
          <w:p w14:paraId="6E684908" w14:textId="77777777" w:rsidR="00322905" w:rsidRPr="00322905" w:rsidRDefault="00322905" w:rsidP="00322905">
            <w:pPr>
              <w:spacing w:after="0" w:line="240" w:lineRule="auto"/>
              <w:jc w:val="center"/>
              <w:rPr>
                <w:rFonts w:ascii="Arial" w:eastAsia="Times New Roman" w:hAnsi="Arial" w:cs="Arial"/>
                <w:color w:val="000000"/>
                <w:sz w:val="16"/>
                <w:szCs w:val="16"/>
                <w:lang w:eastAsia="es-MX"/>
              </w:rPr>
            </w:pPr>
            <w:r w:rsidRPr="00322905">
              <w:rPr>
                <w:rFonts w:ascii="Arial" w:eastAsia="Times New Roman" w:hAnsi="Arial" w:cs="Arial"/>
                <w:color w:val="000000"/>
                <w:sz w:val="16"/>
                <w:szCs w:val="16"/>
                <w:lang w:eastAsia="es-MX"/>
              </w:rPr>
              <w:t>Unidad</w:t>
            </w:r>
          </w:p>
        </w:tc>
        <w:tc>
          <w:tcPr>
            <w:tcW w:w="708" w:type="dxa"/>
            <w:tcBorders>
              <w:top w:val="nil"/>
              <w:left w:val="nil"/>
              <w:bottom w:val="single" w:sz="4" w:space="0" w:color="auto"/>
              <w:right w:val="single" w:sz="4" w:space="0" w:color="auto"/>
            </w:tcBorders>
            <w:noWrap/>
            <w:vAlign w:val="center"/>
            <w:hideMark/>
          </w:tcPr>
          <w:p w14:paraId="31C6BBDB" w14:textId="77777777" w:rsidR="00322905" w:rsidRPr="00322905" w:rsidRDefault="00322905" w:rsidP="00322905">
            <w:pPr>
              <w:spacing w:after="0" w:line="240" w:lineRule="auto"/>
              <w:jc w:val="center"/>
              <w:rPr>
                <w:rFonts w:ascii="Arial" w:eastAsia="Times New Roman" w:hAnsi="Arial" w:cs="Arial"/>
                <w:color w:val="000000"/>
                <w:sz w:val="16"/>
                <w:szCs w:val="16"/>
                <w:lang w:eastAsia="es-MX"/>
              </w:rPr>
            </w:pPr>
            <w:r w:rsidRPr="00322905">
              <w:rPr>
                <w:rFonts w:ascii="Arial" w:eastAsia="Times New Roman" w:hAnsi="Arial" w:cs="Arial"/>
                <w:color w:val="000000"/>
                <w:sz w:val="16"/>
                <w:szCs w:val="16"/>
                <w:lang w:eastAsia="es-MX"/>
              </w:rPr>
              <w:t>1</w:t>
            </w:r>
          </w:p>
        </w:tc>
        <w:tc>
          <w:tcPr>
            <w:tcW w:w="1701" w:type="dxa"/>
            <w:tcBorders>
              <w:top w:val="nil"/>
              <w:left w:val="nil"/>
              <w:bottom w:val="single" w:sz="4" w:space="0" w:color="auto"/>
              <w:right w:val="single" w:sz="4" w:space="0" w:color="auto"/>
            </w:tcBorders>
            <w:noWrap/>
            <w:vAlign w:val="center"/>
            <w:hideMark/>
          </w:tcPr>
          <w:p w14:paraId="30219574" w14:textId="77777777" w:rsidR="00322905" w:rsidRPr="00322905" w:rsidRDefault="00322905" w:rsidP="00322905">
            <w:pPr>
              <w:spacing w:after="0" w:line="240" w:lineRule="auto"/>
              <w:rPr>
                <w:rFonts w:ascii="Arial" w:eastAsia="Times New Roman" w:hAnsi="Arial" w:cs="Arial"/>
                <w:color w:val="000000"/>
                <w:sz w:val="16"/>
                <w:szCs w:val="16"/>
                <w:lang w:eastAsia="es-MX"/>
              </w:rPr>
            </w:pPr>
            <w:r w:rsidRPr="00322905">
              <w:rPr>
                <w:rFonts w:ascii="Arial" w:eastAsia="Times New Roman" w:hAnsi="Arial" w:cs="Arial"/>
                <w:color w:val="000000"/>
                <w:sz w:val="16"/>
                <w:szCs w:val="16"/>
                <w:lang w:eastAsia="es-MX"/>
              </w:rPr>
              <w:t> </w:t>
            </w:r>
          </w:p>
        </w:tc>
        <w:tc>
          <w:tcPr>
            <w:tcW w:w="1418" w:type="dxa"/>
            <w:tcBorders>
              <w:top w:val="nil"/>
              <w:left w:val="nil"/>
              <w:bottom w:val="single" w:sz="4" w:space="0" w:color="auto"/>
              <w:right w:val="single" w:sz="4" w:space="0" w:color="auto"/>
            </w:tcBorders>
            <w:noWrap/>
            <w:vAlign w:val="center"/>
            <w:hideMark/>
          </w:tcPr>
          <w:p w14:paraId="136F5544" w14:textId="77777777" w:rsidR="00322905" w:rsidRPr="00322905" w:rsidRDefault="00322905" w:rsidP="00322905">
            <w:pPr>
              <w:spacing w:after="0" w:line="240" w:lineRule="auto"/>
              <w:jc w:val="both"/>
              <w:rPr>
                <w:rFonts w:ascii="Arial" w:eastAsia="Times New Roman" w:hAnsi="Arial" w:cs="Arial"/>
                <w:color w:val="000000"/>
                <w:sz w:val="16"/>
                <w:szCs w:val="16"/>
                <w:lang w:eastAsia="es-MX"/>
              </w:rPr>
            </w:pPr>
            <w:r w:rsidRPr="00322905">
              <w:rPr>
                <w:rFonts w:ascii="Arial" w:eastAsia="Times New Roman" w:hAnsi="Arial" w:cs="Arial"/>
                <w:color w:val="000000"/>
                <w:sz w:val="16"/>
                <w:szCs w:val="16"/>
                <w:lang w:eastAsia="es-MX"/>
              </w:rPr>
              <w:t xml:space="preserve"> $                              - </w:t>
            </w:r>
          </w:p>
        </w:tc>
      </w:tr>
      <w:tr w:rsidR="00322905" w:rsidRPr="00322905" w14:paraId="086A911B" w14:textId="77777777" w:rsidTr="00322905">
        <w:trPr>
          <w:trHeight w:val="300"/>
        </w:trPr>
        <w:tc>
          <w:tcPr>
            <w:tcW w:w="600" w:type="dxa"/>
            <w:tcBorders>
              <w:top w:val="nil"/>
              <w:left w:val="single" w:sz="4" w:space="0" w:color="auto"/>
              <w:bottom w:val="single" w:sz="4" w:space="0" w:color="auto"/>
              <w:right w:val="single" w:sz="4" w:space="0" w:color="auto"/>
            </w:tcBorders>
            <w:noWrap/>
            <w:vAlign w:val="center"/>
            <w:hideMark/>
          </w:tcPr>
          <w:p w14:paraId="37DA4236" w14:textId="77777777" w:rsidR="00322905" w:rsidRPr="00322905" w:rsidRDefault="00322905" w:rsidP="00322905">
            <w:pPr>
              <w:spacing w:after="0" w:line="240" w:lineRule="auto"/>
              <w:jc w:val="center"/>
              <w:rPr>
                <w:rFonts w:ascii="Arial" w:eastAsia="Times New Roman" w:hAnsi="Arial" w:cs="Arial"/>
                <w:color w:val="000000"/>
                <w:sz w:val="16"/>
                <w:szCs w:val="16"/>
                <w:lang w:eastAsia="es-MX"/>
              </w:rPr>
            </w:pPr>
            <w:r w:rsidRPr="00322905">
              <w:rPr>
                <w:rFonts w:ascii="Arial" w:eastAsia="Times New Roman" w:hAnsi="Arial" w:cs="Arial"/>
                <w:color w:val="000000"/>
                <w:sz w:val="16"/>
                <w:szCs w:val="16"/>
                <w:lang w:eastAsia="es-MX"/>
              </w:rPr>
              <w:t>4</w:t>
            </w:r>
          </w:p>
        </w:tc>
        <w:tc>
          <w:tcPr>
            <w:tcW w:w="3790" w:type="dxa"/>
            <w:tcBorders>
              <w:top w:val="nil"/>
              <w:left w:val="nil"/>
              <w:bottom w:val="single" w:sz="4" w:space="0" w:color="auto"/>
              <w:right w:val="single" w:sz="4" w:space="0" w:color="auto"/>
            </w:tcBorders>
            <w:noWrap/>
            <w:vAlign w:val="center"/>
            <w:hideMark/>
          </w:tcPr>
          <w:p w14:paraId="4B2ADF9E" w14:textId="77777777" w:rsidR="00322905" w:rsidRPr="00322905" w:rsidRDefault="00322905" w:rsidP="00322905">
            <w:pPr>
              <w:spacing w:after="0" w:line="240" w:lineRule="auto"/>
              <w:jc w:val="both"/>
              <w:rPr>
                <w:rFonts w:ascii="Arial" w:eastAsia="Times New Roman" w:hAnsi="Arial" w:cs="Arial"/>
                <w:color w:val="000000"/>
                <w:sz w:val="16"/>
                <w:szCs w:val="16"/>
                <w:lang w:eastAsia="es-MX"/>
              </w:rPr>
            </w:pPr>
            <w:r w:rsidRPr="00322905">
              <w:rPr>
                <w:rFonts w:ascii="Arial" w:eastAsia="Times New Roman" w:hAnsi="Arial" w:cs="Arial"/>
                <w:color w:val="000000"/>
                <w:sz w:val="16"/>
                <w:szCs w:val="16"/>
                <w:lang w:eastAsia="es-MX"/>
              </w:rPr>
              <w:t xml:space="preserve">Pañales para bebé X 30 </w:t>
            </w:r>
            <w:proofErr w:type="spellStart"/>
            <w:r w:rsidRPr="00322905">
              <w:rPr>
                <w:rFonts w:ascii="Arial" w:eastAsia="Times New Roman" w:hAnsi="Arial" w:cs="Arial"/>
                <w:color w:val="000000"/>
                <w:sz w:val="16"/>
                <w:szCs w:val="16"/>
                <w:lang w:eastAsia="es-MX"/>
              </w:rPr>
              <w:t>Und</w:t>
            </w:r>
            <w:proofErr w:type="spellEnd"/>
            <w:r w:rsidRPr="00322905">
              <w:rPr>
                <w:rFonts w:ascii="Arial" w:eastAsia="Times New Roman" w:hAnsi="Arial" w:cs="Arial"/>
                <w:color w:val="000000"/>
                <w:sz w:val="16"/>
                <w:szCs w:val="16"/>
                <w:lang w:eastAsia="es-MX"/>
              </w:rPr>
              <w:t xml:space="preserve"> (cualquier etapa). </w:t>
            </w:r>
          </w:p>
        </w:tc>
        <w:tc>
          <w:tcPr>
            <w:tcW w:w="1701" w:type="dxa"/>
            <w:tcBorders>
              <w:top w:val="nil"/>
              <w:left w:val="nil"/>
              <w:bottom w:val="single" w:sz="4" w:space="0" w:color="auto"/>
              <w:right w:val="single" w:sz="4" w:space="0" w:color="auto"/>
            </w:tcBorders>
            <w:noWrap/>
            <w:vAlign w:val="center"/>
            <w:hideMark/>
          </w:tcPr>
          <w:p w14:paraId="46D18D9C" w14:textId="77777777" w:rsidR="00322905" w:rsidRPr="00322905" w:rsidRDefault="00322905" w:rsidP="00322905">
            <w:pPr>
              <w:spacing w:after="0" w:line="240" w:lineRule="auto"/>
              <w:jc w:val="center"/>
              <w:rPr>
                <w:rFonts w:ascii="Arial" w:eastAsia="Times New Roman" w:hAnsi="Arial" w:cs="Arial"/>
                <w:color w:val="000000"/>
                <w:sz w:val="16"/>
                <w:szCs w:val="16"/>
                <w:lang w:eastAsia="es-MX"/>
              </w:rPr>
            </w:pPr>
            <w:r w:rsidRPr="00322905">
              <w:rPr>
                <w:rFonts w:ascii="Arial" w:eastAsia="Times New Roman" w:hAnsi="Arial" w:cs="Arial"/>
                <w:color w:val="000000"/>
                <w:sz w:val="16"/>
                <w:szCs w:val="16"/>
                <w:lang w:eastAsia="es-MX"/>
              </w:rPr>
              <w:t>Unidad</w:t>
            </w:r>
          </w:p>
        </w:tc>
        <w:tc>
          <w:tcPr>
            <w:tcW w:w="708" w:type="dxa"/>
            <w:tcBorders>
              <w:top w:val="nil"/>
              <w:left w:val="nil"/>
              <w:bottom w:val="single" w:sz="4" w:space="0" w:color="auto"/>
              <w:right w:val="single" w:sz="4" w:space="0" w:color="auto"/>
            </w:tcBorders>
            <w:noWrap/>
            <w:vAlign w:val="center"/>
            <w:hideMark/>
          </w:tcPr>
          <w:p w14:paraId="70327202" w14:textId="77777777" w:rsidR="00322905" w:rsidRPr="00322905" w:rsidRDefault="00322905" w:rsidP="00322905">
            <w:pPr>
              <w:spacing w:after="0" w:line="240" w:lineRule="auto"/>
              <w:jc w:val="center"/>
              <w:rPr>
                <w:rFonts w:ascii="Arial" w:eastAsia="Times New Roman" w:hAnsi="Arial" w:cs="Arial"/>
                <w:color w:val="000000"/>
                <w:sz w:val="16"/>
                <w:szCs w:val="16"/>
                <w:lang w:eastAsia="es-MX"/>
              </w:rPr>
            </w:pPr>
            <w:r w:rsidRPr="00322905">
              <w:rPr>
                <w:rFonts w:ascii="Arial" w:eastAsia="Times New Roman" w:hAnsi="Arial" w:cs="Arial"/>
                <w:color w:val="000000"/>
                <w:sz w:val="16"/>
                <w:szCs w:val="16"/>
                <w:lang w:eastAsia="es-MX"/>
              </w:rPr>
              <w:t>1</w:t>
            </w:r>
          </w:p>
        </w:tc>
        <w:tc>
          <w:tcPr>
            <w:tcW w:w="1701" w:type="dxa"/>
            <w:tcBorders>
              <w:top w:val="nil"/>
              <w:left w:val="nil"/>
              <w:bottom w:val="single" w:sz="4" w:space="0" w:color="auto"/>
              <w:right w:val="single" w:sz="4" w:space="0" w:color="auto"/>
            </w:tcBorders>
            <w:noWrap/>
            <w:vAlign w:val="center"/>
            <w:hideMark/>
          </w:tcPr>
          <w:p w14:paraId="5A4CBCD9" w14:textId="77777777" w:rsidR="00322905" w:rsidRPr="00322905" w:rsidRDefault="00322905" w:rsidP="00322905">
            <w:pPr>
              <w:spacing w:after="0" w:line="240" w:lineRule="auto"/>
              <w:rPr>
                <w:rFonts w:ascii="Arial" w:eastAsia="Times New Roman" w:hAnsi="Arial" w:cs="Arial"/>
                <w:color w:val="000000"/>
                <w:sz w:val="16"/>
                <w:szCs w:val="16"/>
                <w:lang w:eastAsia="es-MX"/>
              </w:rPr>
            </w:pPr>
            <w:r w:rsidRPr="00322905">
              <w:rPr>
                <w:rFonts w:ascii="Arial" w:eastAsia="Times New Roman" w:hAnsi="Arial" w:cs="Arial"/>
                <w:color w:val="000000"/>
                <w:sz w:val="16"/>
                <w:szCs w:val="16"/>
                <w:lang w:eastAsia="es-MX"/>
              </w:rPr>
              <w:t> </w:t>
            </w:r>
          </w:p>
        </w:tc>
        <w:tc>
          <w:tcPr>
            <w:tcW w:w="1418" w:type="dxa"/>
            <w:tcBorders>
              <w:top w:val="nil"/>
              <w:left w:val="nil"/>
              <w:bottom w:val="single" w:sz="4" w:space="0" w:color="auto"/>
              <w:right w:val="single" w:sz="4" w:space="0" w:color="auto"/>
            </w:tcBorders>
            <w:noWrap/>
            <w:vAlign w:val="center"/>
            <w:hideMark/>
          </w:tcPr>
          <w:p w14:paraId="4CF5AFEA" w14:textId="77777777" w:rsidR="00322905" w:rsidRPr="00322905" w:rsidRDefault="00322905" w:rsidP="00322905">
            <w:pPr>
              <w:spacing w:after="0" w:line="240" w:lineRule="auto"/>
              <w:jc w:val="both"/>
              <w:rPr>
                <w:rFonts w:ascii="Arial" w:eastAsia="Times New Roman" w:hAnsi="Arial" w:cs="Arial"/>
                <w:color w:val="000000"/>
                <w:sz w:val="16"/>
                <w:szCs w:val="16"/>
                <w:lang w:eastAsia="es-MX"/>
              </w:rPr>
            </w:pPr>
            <w:r w:rsidRPr="00322905">
              <w:rPr>
                <w:rFonts w:ascii="Arial" w:eastAsia="Times New Roman" w:hAnsi="Arial" w:cs="Arial"/>
                <w:color w:val="000000"/>
                <w:sz w:val="16"/>
                <w:szCs w:val="16"/>
                <w:lang w:eastAsia="es-MX"/>
              </w:rPr>
              <w:t xml:space="preserve"> $                              - </w:t>
            </w:r>
          </w:p>
        </w:tc>
      </w:tr>
      <w:tr w:rsidR="00322905" w:rsidRPr="00322905" w14:paraId="6FC1F050" w14:textId="77777777" w:rsidTr="00322905">
        <w:trPr>
          <w:trHeight w:val="300"/>
        </w:trPr>
        <w:tc>
          <w:tcPr>
            <w:tcW w:w="600" w:type="dxa"/>
            <w:tcBorders>
              <w:top w:val="nil"/>
              <w:left w:val="single" w:sz="4" w:space="0" w:color="auto"/>
              <w:bottom w:val="single" w:sz="4" w:space="0" w:color="auto"/>
              <w:right w:val="single" w:sz="4" w:space="0" w:color="auto"/>
            </w:tcBorders>
            <w:noWrap/>
            <w:vAlign w:val="center"/>
            <w:hideMark/>
          </w:tcPr>
          <w:p w14:paraId="7B4D7E44" w14:textId="77777777" w:rsidR="00322905" w:rsidRPr="00322905" w:rsidRDefault="00322905" w:rsidP="00322905">
            <w:pPr>
              <w:spacing w:after="0" w:line="240" w:lineRule="auto"/>
              <w:jc w:val="center"/>
              <w:rPr>
                <w:rFonts w:ascii="Arial" w:eastAsia="Times New Roman" w:hAnsi="Arial" w:cs="Arial"/>
                <w:color w:val="000000"/>
                <w:sz w:val="16"/>
                <w:szCs w:val="16"/>
                <w:lang w:eastAsia="es-MX"/>
              </w:rPr>
            </w:pPr>
            <w:r w:rsidRPr="00322905">
              <w:rPr>
                <w:rFonts w:ascii="Arial" w:eastAsia="Times New Roman" w:hAnsi="Arial" w:cs="Arial"/>
                <w:color w:val="000000"/>
                <w:sz w:val="16"/>
                <w:szCs w:val="16"/>
                <w:lang w:eastAsia="es-MX"/>
              </w:rPr>
              <w:t>5</w:t>
            </w:r>
          </w:p>
        </w:tc>
        <w:tc>
          <w:tcPr>
            <w:tcW w:w="3790" w:type="dxa"/>
            <w:tcBorders>
              <w:top w:val="nil"/>
              <w:left w:val="nil"/>
              <w:bottom w:val="single" w:sz="4" w:space="0" w:color="auto"/>
              <w:right w:val="single" w:sz="4" w:space="0" w:color="auto"/>
            </w:tcBorders>
            <w:noWrap/>
            <w:vAlign w:val="center"/>
            <w:hideMark/>
          </w:tcPr>
          <w:p w14:paraId="66F1DF27" w14:textId="77777777" w:rsidR="00322905" w:rsidRPr="00322905" w:rsidRDefault="00322905" w:rsidP="00322905">
            <w:pPr>
              <w:spacing w:after="0" w:line="240" w:lineRule="auto"/>
              <w:jc w:val="both"/>
              <w:rPr>
                <w:rFonts w:ascii="Arial" w:eastAsia="Times New Roman" w:hAnsi="Arial" w:cs="Arial"/>
                <w:color w:val="000000"/>
                <w:sz w:val="16"/>
                <w:szCs w:val="16"/>
                <w:lang w:eastAsia="es-MX"/>
              </w:rPr>
            </w:pPr>
            <w:r w:rsidRPr="00322905">
              <w:rPr>
                <w:rFonts w:ascii="Arial" w:eastAsia="Times New Roman" w:hAnsi="Arial" w:cs="Arial"/>
                <w:color w:val="000000"/>
                <w:sz w:val="16"/>
                <w:szCs w:val="16"/>
                <w:lang w:eastAsia="es-MX"/>
              </w:rPr>
              <w:t xml:space="preserve">Máquinas de afeitar de tres hojas con banda lubricante. </w:t>
            </w:r>
          </w:p>
        </w:tc>
        <w:tc>
          <w:tcPr>
            <w:tcW w:w="1701" w:type="dxa"/>
            <w:tcBorders>
              <w:top w:val="nil"/>
              <w:left w:val="nil"/>
              <w:bottom w:val="single" w:sz="4" w:space="0" w:color="auto"/>
              <w:right w:val="single" w:sz="4" w:space="0" w:color="auto"/>
            </w:tcBorders>
            <w:noWrap/>
            <w:vAlign w:val="center"/>
            <w:hideMark/>
          </w:tcPr>
          <w:p w14:paraId="680ABCF3" w14:textId="77777777" w:rsidR="00322905" w:rsidRPr="00322905" w:rsidRDefault="00322905" w:rsidP="00322905">
            <w:pPr>
              <w:spacing w:after="0" w:line="240" w:lineRule="auto"/>
              <w:jc w:val="center"/>
              <w:rPr>
                <w:rFonts w:ascii="Arial" w:eastAsia="Times New Roman" w:hAnsi="Arial" w:cs="Arial"/>
                <w:color w:val="000000"/>
                <w:sz w:val="16"/>
                <w:szCs w:val="16"/>
                <w:lang w:eastAsia="es-MX"/>
              </w:rPr>
            </w:pPr>
            <w:r w:rsidRPr="00322905">
              <w:rPr>
                <w:rFonts w:ascii="Arial" w:eastAsia="Times New Roman" w:hAnsi="Arial" w:cs="Arial"/>
                <w:color w:val="000000"/>
                <w:sz w:val="16"/>
                <w:szCs w:val="16"/>
                <w:lang w:eastAsia="es-MX"/>
              </w:rPr>
              <w:t>Unidad</w:t>
            </w:r>
          </w:p>
        </w:tc>
        <w:tc>
          <w:tcPr>
            <w:tcW w:w="708" w:type="dxa"/>
            <w:tcBorders>
              <w:top w:val="nil"/>
              <w:left w:val="nil"/>
              <w:bottom w:val="single" w:sz="4" w:space="0" w:color="auto"/>
              <w:right w:val="single" w:sz="4" w:space="0" w:color="auto"/>
            </w:tcBorders>
            <w:noWrap/>
            <w:vAlign w:val="center"/>
            <w:hideMark/>
          </w:tcPr>
          <w:p w14:paraId="7EFF91B0" w14:textId="77777777" w:rsidR="00322905" w:rsidRPr="00322905" w:rsidRDefault="00322905" w:rsidP="00322905">
            <w:pPr>
              <w:spacing w:after="0" w:line="240" w:lineRule="auto"/>
              <w:jc w:val="center"/>
              <w:rPr>
                <w:rFonts w:ascii="Arial" w:eastAsia="Times New Roman" w:hAnsi="Arial" w:cs="Arial"/>
                <w:color w:val="000000"/>
                <w:sz w:val="16"/>
                <w:szCs w:val="16"/>
                <w:lang w:eastAsia="es-MX"/>
              </w:rPr>
            </w:pPr>
            <w:r w:rsidRPr="00322905">
              <w:rPr>
                <w:rFonts w:ascii="Arial" w:eastAsia="Times New Roman" w:hAnsi="Arial" w:cs="Arial"/>
                <w:color w:val="000000"/>
                <w:sz w:val="16"/>
                <w:szCs w:val="16"/>
                <w:lang w:eastAsia="es-MX"/>
              </w:rPr>
              <w:t>1</w:t>
            </w:r>
          </w:p>
        </w:tc>
        <w:tc>
          <w:tcPr>
            <w:tcW w:w="1701" w:type="dxa"/>
            <w:tcBorders>
              <w:top w:val="nil"/>
              <w:left w:val="nil"/>
              <w:bottom w:val="single" w:sz="4" w:space="0" w:color="auto"/>
              <w:right w:val="single" w:sz="4" w:space="0" w:color="auto"/>
            </w:tcBorders>
            <w:noWrap/>
            <w:vAlign w:val="center"/>
            <w:hideMark/>
          </w:tcPr>
          <w:p w14:paraId="2D84FDDB" w14:textId="77777777" w:rsidR="00322905" w:rsidRPr="00322905" w:rsidRDefault="00322905" w:rsidP="00322905">
            <w:pPr>
              <w:spacing w:after="0" w:line="240" w:lineRule="auto"/>
              <w:rPr>
                <w:rFonts w:ascii="Arial" w:eastAsia="Times New Roman" w:hAnsi="Arial" w:cs="Arial"/>
                <w:color w:val="000000"/>
                <w:sz w:val="16"/>
                <w:szCs w:val="16"/>
                <w:lang w:eastAsia="es-MX"/>
              </w:rPr>
            </w:pPr>
            <w:r w:rsidRPr="00322905">
              <w:rPr>
                <w:rFonts w:ascii="Arial" w:eastAsia="Times New Roman" w:hAnsi="Arial" w:cs="Arial"/>
                <w:color w:val="000000"/>
                <w:sz w:val="16"/>
                <w:szCs w:val="16"/>
                <w:lang w:eastAsia="es-MX"/>
              </w:rPr>
              <w:t> </w:t>
            </w:r>
          </w:p>
        </w:tc>
        <w:tc>
          <w:tcPr>
            <w:tcW w:w="1418" w:type="dxa"/>
            <w:tcBorders>
              <w:top w:val="nil"/>
              <w:left w:val="nil"/>
              <w:bottom w:val="single" w:sz="4" w:space="0" w:color="auto"/>
              <w:right w:val="single" w:sz="4" w:space="0" w:color="auto"/>
            </w:tcBorders>
            <w:noWrap/>
            <w:vAlign w:val="center"/>
            <w:hideMark/>
          </w:tcPr>
          <w:p w14:paraId="620B8A35" w14:textId="77777777" w:rsidR="00322905" w:rsidRPr="00322905" w:rsidRDefault="00322905" w:rsidP="00322905">
            <w:pPr>
              <w:spacing w:after="0" w:line="240" w:lineRule="auto"/>
              <w:jc w:val="both"/>
              <w:rPr>
                <w:rFonts w:ascii="Arial" w:eastAsia="Times New Roman" w:hAnsi="Arial" w:cs="Arial"/>
                <w:color w:val="000000"/>
                <w:sz w:val="16"/>
                <w:szCs w:val="16"/>
                <w:lang w:eastAsia="es-MX"/>
              </w:rPr>
            </w:pPr>
            <w:r w:rsidRPr="00322905">
              <w:rPr>
                <w:rFonts w:ascii="Arial" w:eastAsia="Times New Roman" w:hAnsi="Arial" w:cs="Arial"/>
                <w:color w:val="000000"/>
                <w:sz w:val="16"/>
                <w:szCs w:val="16"/>
                <w:lang w:eastAsia="es-MX"/>
              </w:rPr>
              <w:t xml:space="preserve"> $                              - </w:t>
            </w:r>
          </w:p>
        </w:tc>
      </w:tr>
      <w:tr w:rsidR="00322905" w:rsidRPr="00322905" w14:paraId="2BAC2E58" w14:textId="77777777" w:rsidTr="00322905">
        <w:trPr>
          <w:trHeight w:val="400"/>
        </w:trPr>
        <w:tc>
          <w:tcPr>
            <w:tcW w:w="600" w:type="dxa"/>
            <w:tcBorders>
              <w:top w:val="nil"/>
              <w:left w:val="single" w:sz="4" w:space="0" w:color="auto"/>
              <w:bottom w:val="single" w:sz="4" w:space="0" w:color="auto"/>
              <w:right w:val="single" w:sz="4" w:space="0" w:color="auto"/>
            </w:tcBorders>
            <w:noWrap/>
            <w:vAlign w:val="center"/>
            <w:hideMark/>
          </w:tcPr>
          <w:p w14:paraId="7E2D1DD3" w14:textId="77777777" w:rsidR="00322905" w:rsidRPr="00322905" w:rsidRDefault="00322905" w:rsidP="00322905">
            <w:pPr>
              <w:spacing w:after="0" w:line="240" w:lineRule="auto"/>
              <w:jc w:val="center"/>
              <w:rPr>
                <w:rFonts w:ascii="Arial" w:eastAsia="Times New Roman" w:hAnsi="Arial" w:cs="Arial"/>
                <w:color w:val="000000"/>
                <w:sz w:val="16"/>
                <w:szCs w:val="16"/>
                <w:lang w:eastAsia="es-MX"/>
              </w:rPr>
            </w:pPr>
            <w:r w:rsidRPr="00322905">
              <w:rPr>
                <w:rFonts w:ascii="Arial" w:eastAsia="Times New Roman" w:hAnsi="Arial" w:cs="Arial"/>
                <w:color w:val="000000"/>
                <w:sz w:val="16"/>
                <w:szCs w:val="16"/>
                <w:lang w:eastAsia="es-MX"/>
              </w:rPr>
              <w:t>6</w:t>
            </w:r>
          </w:p>
        </w:tc>
        <w:tc>
          <w:tcPr>
            <w:tcW w:w="3790" w:type="dxa"/>
            <w:tcBorders>
              <w:top w:val="nil"/>
              <w:left w:val="nil"/>
              <w:bottom w:val="single" w:sz="4" w:space="0" w:color="auto"/>
              <w:right w:val="single" w:sz="4" w:space="0" w:color="auto"/>
            </w:tcBorders>
            <w:noWrap/>
            <w:vAlign w:val="center"/>
            <w:hideMark/>
          </w:tcPr>
          <w:p w14:paraId="23DE3618" w14:textId="77777777" w:rsidR="00322905" w:rsidRPr="00322905" w:rsidRDefault="00322905" w:rsidP="00322905">
            <w:pPr>
              <w:spacing w:after="0" w:line="240" w:lineRule="auto"/>
              <w:jc w:val="both"/>
              <w:rPr>
                <w:rFonts w:ascii="Arial" w:eastAsia="Times New Roman" w:hAnsi="Arial" w:cs="Arial"/>
                <w:color w:val="000000"/>
                <w:sz w:val="16"/>
                <w:szCs w:val="16"/>
                <w:lang w:eastAsia="es-MX"/>
              </w:rPr>
            </w:pPr>
            <w:r w:rsidRPr="00322905">
              <w:rPr>
                <w:rFonts w:ascii="Arial" w:eastAsia="Times New Roman" w:hAnsi="Arial" w:cs="Arial"/>
                <w:color w:val="000000"/>
                <w:sz w:val="16"/>
                <w:szCs w:val="16"/>
                <w:lang w:eastAsia="es-MX"/>
              </w:rPr>
              <w:t xml:space="preserve">Jabón de lavar x 300 </w:t>
            </w:r>
            <w:proofErr w:type="spellStart"/>
            <w:r w:rsidRPr="00322905">
              <w:rPr>
                <w:rFonts w:ascii="Arial" w:eastAsia="Times New Roman" w:hAnsi="Arial" w:cs="Arial"/>
                <w:color w:val="000000"/>
                <w:sz w:val="16"/>
                <w:szCs w:val="16"/>
                <w:lang w:eastAsia="es-MX"/>
              </w:rPr>
              <w:t>grs</w:t>
            </w:r>
            <w:proofErr w:type="spellEnd"/>
          </w:p>
        </w:tc>
        <w:tc>
          <w:tcPr>
            <w:tcW w:w="1701" w:type="dxa"/>
            <w:tcBorders>
              <w:top w:val="nil"/>
              <w:left w:val="nil"/>
              <w:bottom w:val="single" w:sz="4" w:space="0" w:color="auto"/>
              <w:right w:val="single" w:sz="4" w:space="0" w:color="auto"/>
            </w:tcBorders>
            <w:noWrap/>
            <w:vAlign w:val="center"/>
            <w:hideMark/>
          </w:tcPr>
          <w:p w14:paraId="1ECDF5BC" w14:textId="77777777" w:rsidR="00322905" w:rsidRPr="00322905" w:rsidRDefault="00322905" w:rsidP="00322905">
            <w:pPr>
              <w:spacing w:after="0" w:line="240" w:lineRule="auto"/>
              <w:jc w:val="center"/>
              <w:rPr>
                <w:rFonts w:ascii="Arial" w:eastAsia="Times New Roman" w:hAnsi="Arial" w:cs="Arial"/>
                <w:color w:val="000000"/>
                <w:sz w:val="16"/>
                <w:szCs w:val="16"/>
                <w:lang w:eastAsia="es-MX"/>
              </w:rPr>
            </w:pPr>
            <w:r w:rsidRPr="00322905">
              <w:rPr>
                <w:rFonts w:ascii="Arial" w:eastAsia="Times New Roman" w:hAnsi="Arial" w:cs="Arial"/>
                <w:color w:val="000000"/>
                <w:sz w:val="16"/>
                <w:szCs w:val="16"/>
                <w:lang w:eastAsia="es-MX"/>
              </w:rPr>
              <w:t>Unidad</w:t>
            </w:r>
          </w:p>
        </w:tc>
        <w:tc>
          <w:tcPr>
            <w:tcW w:w="708" w:type="dxa"/>
            <w:tcBorders>
              <w:top w:val="nil"/>
              <w:left w:val="nil"/>
              <w:bottom w:val="single" w:sz="4" w:space="0" w:color="auto"/>
              <w:right w:val="single" w:sz="4" w:space="0" w:color="auto"/>
            </w:tcBorders>
            <w:noWrap/>
            <w:vAlign w:val="center"/>
            <w:hideMark/>
          </w:tcPr>
          <w:p w14:paraId="5E58FDEB" w14:textId="77777777" w:rsidR="00322905" w:rsidRPr="00322905" w:rsidRDefault="00322905" w:rsidP="00322905">
            <w:pPr>
              <w:spacing w:after="0" w:line="240" w:lineRule="auto"/>
              <w:jc w:val="center"/>
              <w:rPr>
                <w:rFonts w:ascii="Arial" w:eastAsia="Times New Roman" w:hAnsi="Arial" w:cs="Arial"/>
                <w:color w:val="000000"/>
                <w:sz w:val="16"/>
                <w:szCs w:val="16"/>
                <w:lang w:eastAsia="es-MX"/>
              </w:rPr>
            </w:pPr>
            <w:r w:rsidRPr="00322905">
              <w:rPr>
                <w:rFonts w:ascii="Arial" w:eastAsia="Times New Roman" w:hAnsi="Arial" w:cs="Arial"/>
                <w:color w:val="000000"/>
                <w:sz w:val="16"/>
                <w:szCs w:val="16"/>
                <w:lang w:eastAsia="es-MX"/>
              </w:rPr>
              <w:t>1</w:t>
            </w:r>
          </w:p>
        </w:tc>
        <w:tc>
          <w:tcPr>
            <w:tcW w:w="1701" w:type="dxa"/>
            <w:tcBorders>
              <w:top w:val="nil"/>
              <w:left w:val="nil"/>
              <w:bottom w:val="single" w:sz="4" w:space="0" w:color="auto"/>
              <w:right w:val="single" w:sz="4" w:space="0" w:color="auto"/>
            </w:tcBorders>
            <w:noWrap/>
            <w:vAlign w:val="center"/>
            <w:hideMark/>
          </w:tcPr>
          <w:p w14:paraId="17120B4C" w14:textId="77777777" w:rsidR="00322905" w:rsidRPr="00322905" w:rsidRDefault="00322905" w:rsidP="00322905">
            <w:pPr>
              <w:spacing w:after="0" w:line="240" w:lineRule="auto"/>
              <w:rPr>
                <w:rFonts w:ascii="Arial" w:eastAsia="Times New Roman" w:hAnsi="Arial" w:cs="Arial"/>
                <w:color w:val="000000"/>
                <w:sz w:val="16"/>
                <w:szCs w:val="16"/>
                <w:lang w:eastAsia="es-MX"/>
              </w:rPr>
            </w:pPr>
            <w:r w:rsidRPr="00322905">
              <w:rPr>
                <w:rFonts w:ascii="Arial" w:eastAsia="Times New Roman" w:hAnsi="Arial" w:cs="Arial"/>
                <w:color w:val="000000"/>
                <w:sz w:val="16"/>
                <w:szCs w:val="16"/>
                <w:lang w:eastAsia="es-MX"/>
              </w:rPr>
              <w:t> </w:t>
            </w:r>
          </w:p>
        </w:tc>
        <w:tc>
          <w:tcPr>
            <w:tcW w:w="1418" w:type="dxa"/>
            <w:tcBorders>
              <w:top w:val="nil"/>
              <w:left w:val="nil"/>
              <w:bottom w:val="single" w:sz="4" w:space="0" w:color="auto"/>
              <w:right w:val="single" w:sz="4" w:space="0" w:color="auto"/>
            </w:tcBorders>
            <w:noWrap/>
            <w:vAlign w:val="center"/>
            <w:hideMark/>
          </w:tcPr>
          <w:p w14:paraId="2A481DCE" w14:textId="77777777" w:rsidR="00322905" w:rsidRPr="00322905" w:rsidRDefault="00322905" w:rsidP="00322905">
            <w:pPr>
              <w:spacing w:after="0" w:line="240" w:lineRule="auto"/>
              <w:jc w:val="both"/>
              <w:rPr>
                <w:rFonts w:ascii="Arial" w:eastAsia="Times New Roman" w:hAnsi="Arial" w:cs="Arial"/>
                <w:color w:val="000000"/>
                <w:sz w:val="16"/>
                <w:szCs w:val="16"/>
                <w:lang w:eastAsia="es-MX"/>
              </w:rPr>
            </w:pPr>
            <w:r w:rsidRPr="00322905">
              <w:rPr>
                <w:rFonts w:ascii="Arial" w:eastAsia="Times New Roman" w:hAnsi="Arial" w:cs="Arial"/>
                <w:color w:val="000000"/>
                <w:sz w:val="16"/>
                <w:szCs w:val="16"/>
                <w:lang w:eastAsia="es-MX"/>
              </w:rPr>
              <w:t xml:space="preserve"> $                              - </w:t>
            </w:r>
          </w:p>
        </w:tc>
      </w:tr>
      <w:tr w:rsidR="00322905" w:rsidRPr="00322905" w14:paraId="7D09AD6F" w14:textId="77777777" w:rsidTr="00322905">
        <w:trPr>
          <w:trHeight w:val="300"/>
        </w:trPr>
        <w:tc>
          <w:tcPr>
            <w:tcW w:w="600" w:type="dxa"/>
            <w:tcBorders>
              <w:top w:val="nil"/>
              <w:left w:val="single" w:sz="4" w:space="0" w:color="auto"/>
              <w:bottom w:val="single" w:sz="4" w:space="0" w:color="auto"/>
              <w:right w:val="single" w:sz="4" w:space="0" w:color="auto"/>
            </w:tcBorders>
            <w:noWrap/>
            <w:vAlign w:val="center"/>
            <w:hideMark/>
          </w:tcPr>
          <w:p w14:paraId="077ABCE4" w14:textId="77777777" w:rsidR="00322905" w:rsidRPr="00322905" w:rsidRDefault="00322905" w:rsidP="00322905">
            <w:pPr>
              <w:spacing w:after="0" w:line="240" w:lineRule="auto"/>
              <w:jc w:val="center"/>
              <w:rPr>
                <w:rFonts w:ascii="Arial" w:eastAsia="Times New Roman" w:hAnsi="Arial" w:cs="Arial"/>
                <w:color w:val="000000"/>
                <w:sz w:val="16"/>
                <w:szCs w:val="16"/>
                <w:lang w:eastAsia="es-MX"/>
              </w:rPr>
            </w:pPr>
            <w:r w:rsidRPr="00322905">
              <w:rPr>
                <w:rFonts w:ascii="Arial" w:eastAsia="Times New Roman" w:hAnsi="Arial" w:cs="Arial"/>
                <w:color w:val="000000"/>
                <w:sz w:val="16"/>
                <w:szCs w:val="16"/>
                <w:lang w:eastAsia="es-MX"/>
              </w:rPr>
              <w:t>7</w:t>
            </w:r>
          </w:p>
        </w:tc>
        <w:tc>
          <w:tcPr>
            <w:tcW w:w="3790" w:type="dxa"/>
            <w:tcBorders>
              <w:top w:val="nil"/>
              <w:left w:val="nil"/>
              <w:bottom w:val="single" w:sz="4" w:space="0" w:color="auto"/>
              <w:right w:val="single" w:sz="4" w:space="0" w:color="auto"/>
            </w:tcBorders>
            <w:noWrap/>
            <w:vAlign w:val="center"/>
            <w:hideMark/>
          </w:tcPr>
          <w:p w14:paraId="0AAD1EEB" w14:textId="77777777" w:rsidR="00322905" w:rsidRPr="00322905" w:rsidRDefault="00322905" w:rsidP="00322905">
            <w:pPr>
              <w:spacing w:after="0" w:line="240" w:lineRule="auto"/>
              <w:jc w:val="both"/>
              <w:rPr>
                <w:rFonts w:ascii="Arial" w:eastAsia="Times New Roman" w:hAnsi="Arial" w:cs="Arial"/>
                <w:color w:val="000000"/>
                <w:sz w:val="16"/>
                <w:szCs w:val="16"/>
                <w:lang w:eastAsia="es-MX"/>
              </w:rPr>
            </w:pPr>
            <w:r w:rsidRPr="00322905">
              <w:rPr>
                <w:rFonts w:ascii="Arial" w:eastAsia="Times New Roman" w:hAnsi="Arial" w:cs="Arial"/>
                <w:color w:val="000000"/>
                <w:sz w:val="16"/>
                <w:szCs w:val="16"/>
                <w:lang w:eastAsia="es-MX"/>
              </w:rPr>
              <w:t xml:space="preserve">Pañitos Húmedos X 80 </w:t>
            </w:r>
            <w:proofErr w:type="spellStart"/>
            <w:r w:rsidRPr="00322905">
              <w:rPr>
                <w:rFonts w:ascii="Arial" w:eastAsia="Times New Roman" w:hAnsi="Arial" w:cs="Arial"/>
                <w:color w:val="000000"/>
                <w:sz w:val="16"/>
                <w:szCs w:val="16"/>
                <w:lang w:eastAsia="es-MX"/>
              </w:rPr>
              <w:t>Und</w:t>
            </w:r>
            <w:proofErr w:type="spellEnd"/>
          </w:p>
        </w:tc>
        <w:tc>
          <w:tcPr>
            <w:tcW w:w="1701" w:type="dxa"/>
            <w:tcBorders>
              <w:top w:val="nil"/>
              <w:left w:val="nil"/>
              <w:bottom w:val="single" w:sz="4" w:space="0" w:color="auto"/>
              <w:right w:val="single" w:sz="4" w:space="0" w:color="auto"/>
            </w:tcBorders>
            <w:noWrap/>
            <w:vAlign w:val="center"/>
            <w:hideMark/>
          </w:tcPr>
          <w:p w14:paraId="2E87D7AB" w14:textId="77777777" w:rsidR="00322905" w:rsidRPr="00322905" w:rsidRDefault="00322905" w:rsidP="00322905">
            <w:pPr>
              <w:spacing w:after="0" w:line="240" w:lineRule="auto"/>
              <w:jc w:val="center"/>
              <w:rPr>
                <w:rFonts w:ascii="Arial" w:eastAsia="Times New Roman" w:hAnsi="Arial" w:cs="Arial"/>
                <w:color w:val="000000"/>
                <w:sz w:val="16"/>
                <w:szCs w:val="16"/>
                <w:lang w:eastAsia="es-MX"/>
              </w:rPr>
            </w:pPr>
            <w:r w:rsidRPr="00322905">
              <w:rPr>
                <w:rFonts w:ascii="Arial" w:eastAsia="Times New Roman" w:hAnsi="Arial" w:cs="Arial"/>
                <w:color w:val="000000"/>
                <w:sz w:val="16"/>
                <w:szCs w:val="16"/>
                <w:lang w:eastAsia="es-MX"/>
              </w:rPr>
              <w:t>Unidad</w:t>
            </w:r>
          </w:p>
        </w:tc>
        <w:tc>
          <w:tcPr>
            <w:tcW w:w="708" w:type="dxa"/>
            <w:tcBorders>
              <w:top w:val="nil"/>
              <w:left w:val="nil"/>
              <w:bottom w:val="single" w:sz="4" w:space="0" w:color="auto"/>
              <w:right w:val="single" w:sz="4" w:space="0" w:color="auto"/>
            </w:tcBorders>
            <w:noWrap/>
            <w:vAlign w:val="center"/>
            <w:hideMark/>
          </w:tcPr>
          <w:p w14:paraId="2C697ABD" w14:textId="77777777" w:rsidR="00322905" w:rsidRPr="00322905" w:rsidRDefault="00322905" w:rsidP="00322905">
            <w:pPr>
              <w:spacing w:after="0" w:line="240" w:lineRule="auto"/>
              <w:jc w:val="center"/>
              <w:rPr>
                <w:rFonts w:ascii="Arial" w:eastAsia="Times New Roman" w:hAnsi="Arial" w:cs="Arial"/>
                <w:color w:val="000000"/>
                <w:sz w:val="16"/>
                <w:szCs w:val="16"/>
                <w:lang w:eastAsia="es-MX"/>
              </w:rPr>
            </w:pPr>
            <w:r w:rsidRPr="00322905">
              <w:rPr>
                <w:rFonts w:ascii="Arial" w:eastAsia="Times New Roman" w:hAnsi="Arial" w:cs="Arial"/>
                <w:color w:val="000000"/>
                <w:sz w:val="16"/>
                <w:szCs w:val="16"/>
                <w:lang w:eastAsia="es-MX"/>
              </w:rPr>
              <w:t>1</w:t>
            </w:r>
          </w:p>
        </w:tc>
        <w:tc>
          <w:tcPr>
            <w:tcW w:w="1701" w:type="dxa"/>
            <w:tcBorders>
              <w:top w:val="nil"/>
              <w:left w:val="nil"/>
              <w:bottom w:val="single" w:sz="4" w:space="0" w:color="auto"/>
              <w:right w:val="single" w:sz="4" w:space="0" w:color="auto"/>
            </w:tcBorders>
            <w:noWrap/>
            <w:vAlign w:val="bottom"/>
            <w:hideMark/>
          </w:tcPr>
          <w:p w14:paraId="6596604D" w14:textId="77777777" w:rsidR="00322905" w:rsidRPr="00322905" w:rsidRDefault="00322905" w:rsidP="00322905">
            <w:pPr>
              <w:spacing w:after="0" w:line="240" w:lineRule="auto"/>
              <w:rPr>
                <w:rFonts w:ascii="Arial" w:eastAsia="Times New Roman" w:hAnsi="Arial" w:cs="Arial"/>
                <w:color w:val="000000"/>
                <w:sz w:val="16"/>
                <w:szCs w:val="16"/>
                <w:lang w:eastAsia="es-MX"/>
              </w:rPr>
            </w:pPr>
            <w:r w:rsidRPr="00322905">
              <w:rPr>
                <w:rFonts w:ascii="Arial" w:eastAsia="Times New Roman" w:hAnsi="Arial" w:cs="Arial"/>
                <w:color w:val="000000"/>
                <w:sz w:val="16"/>
                <w:szCs w:val="16"/>
                <w:lang w:eastAsia="es-MX"/>
              </w:rPr>
              <w:t> </w:t>
            </w:r>
          </w:p>
        </w:tc>
        <w:tc>
          <w:tcPr>
            <w:tcW w:w="1418" w:type="dxa"/>
            <w:tcBorders>
              <w:top w:val="nil"/>
              <w:left w:val="nil"/>
              <w:bottom w:val="single" w:sz="4" w:space="0" w:color="auto"/>
              <w:right w:val="single" w:sz="4" w:space="0" w:color="auto"/>
            </w:tcBorders>
            <w:noWrap/>
            <w:vAlign w:val="center"/>
            <w:hideMark/>
          </w:tcPr>
          <w:p w14:paraId="54F95A4A" w14:textId="77777777" w:rsidR="00322905" w:rsidRPr="00322905" w:rsidRDefault="00322905" w:rsidP="00322905">
            <w:pPr>
              <w:spacing w:after="0" w:line="240" w:lineRule="auto"/>
              <w:jc w:val="both"/>
              <w:rPr>
                <w:rFonts w:ascii="Arial" w:eastAsia="Times New Roman" w:hAnsi="Arial" w:cs="Arial"/>
                <w:color w:val="000000"/>
                <w:sz w:val="16"/>
                <w:szCs w:val="16"/>
                <w:lang w:eastAsia="es-MX"/>
              </w:rPr>
            </w:pPr>
            <w:r w:rsidRPr="00322905">
              <w:rPr>
                <w:rFonts w:ascii="Arial" w:eastAsia="Times New Roman" w:hAnsi="Arial" w:cs="Arial"/>
                <w:color w:val="000000"/>
                <w:sz w:val="16"/>
                <w:szCs w:val="16"/>
                <w:lang w:eastAsia="es-MX"/>
              </w:rPr>
              <w:t xml:space="preserve"> $                              - </w:t>
            </w:r>
          </w:p>
        </w:tc>
      </w:tr>
      <w:tr w:rsidR="00322905" w:rsidRPr="00322905" w14:paraId="4F3A4FDC" w14:textId="77777777" w:rsidTr="00322905">
        <w:trPr>
          <w:trHeight w:val="300"/>
        </w:trPr>
        <w:tc>
          <w:tcPr>
            <w:tcW w:w="600" w:type="dxa"/>
            <w:tcBorders>
              <w:top w:val="nil"/>
              <w:left w:val="single" w:sz="4" w:space="0" w:color="auto"/>
              <w:bottom w:val="single" w:sz="4" w:space="0" w:color="auto"/>
              <w:right w:val="single" w:sz="4" w:space="0" w:color="auto"/>
            </w:tcBorders>
            <w:noWrap/>
            <w:vAlign w:val="center"/>
            <w:hideMark/>
          </w:tcPr>
          <w:p w14:paraId="774F7262" w14:textId="77777777" w:rsidR="00322905" w:rsidRPr="00322905" w:rsidRDefault="00322905" w:rsidP="00322905">
            <w:pPr>
              <w:spacing w:after="0" w:line="240" w:lineRule="auto"/>
              <w:jc w:val="center"/>
              <w:rPr>
                <w:rFonts w:ascii="Arial" w:eastAsia="Times New Roman" w:hAnsi="Arial" w:cs="Arial"/>
                <w:color w:val="000000"/>
                <w:sz w:val="16"/>
                <w:szCs w:val="16"/>
                <w:lang w:eastAsia="es-MX"/>
              </w:rPr>
            </w:pPr>
            <w:r w:rsidRPr="00322905">
              <w:rPr>
                <w:rFonts w:ascii="Arial" w:eastAsia="Times New Roman" w:hAnsi="Arial" w:cs="Arial"/>
                <w:color w:val="000000"/>
                <w:sz w:val="16"/>
                <w:szCs w:val="16"/>
                <w:lang w:eastAsia="es-MX"/>
              </w:rPr>
              <w:t>8</w:t>
            </w:r>
          </w:p>
        </w:tc>
        <w:tc>
          <w:tcPr>
            <w:tcW w:w="3790" w:type="dxa"/>
            <w:tcBorders>
              <w:top w:val="nil"/>
              <w:left w:val="nil"/>
              <w:bottom w:val="single" w:sz="4" w:space="0" w:color="auto"/>
              <w:right w:val="single" w:sz="4" w:space="0" w:color="auto"/>
            </w:tcBorders>
            <w:noWrap/>
            <w:vAlign w:val="center"/>
            <w:hideMark/>
          </w:tcPr>
          <w:p w14:paraId="3DE40B91" w14:textId="77777777" w:rsidR="00322905" w:rsidRPr="00322905" w:rsidRDefault="00322905" w:rsidP="00322905">
            <w:pPr>
              <w:spacing w:after="0" w:line="240" w:lineRule="auto"/>
              <w:rPr>
                <w:rFonts w:ascii="Arial" w:eastAsia="Times New Roman" w:hAnsi="Arial" w:cs="Arial"/>
                <w:color w:val="000000"/>
                <w:sz w:val="16"/>
                <w:szCs w:val="16"/>
                <w:lang w:eastAsia="es-MX"/>
              </w:rPr>
            </w:pPr>
            <w:proofErr w:type="spellStart"/>
            <w:r w:rsidRPr="00322905">
              <w:rPr>
                <w:rFonts w:ascii="Arial" w:eastAsia="Times New Roman" w:hAnsi="Arial" w:cs="Arial"/>
                <w:color w:val="000000"/>
                <w:sz w:val="16"/>
                <w:szCs w:val="16"/>
                <w:lang w:eastAsia="es-MX"/>
              </w:rPr>
              <w:t>Jabon</w:t>
            </w:r>
            <w:proofErr w:type="spellEnd"/>
            <w:r w:rsidRPr="00322905">
              <w:rPr>
                <w:rFonts w:ascii="Arial" w:eastAsia="Times New Roman" w:hAnsi="Arial" w:cs="Arial"/>
                <w:color w:val="000000"/>
                <w:sz w:val="16"/>
                <w:szCs w:val="16"/>
                <w:lang w:eastAsia="es-MX"/>
              </w:rPr>
              <w:t xml:space="preserve"> de baño </w:t>
            </w:r>
            <w:proofErr w:type="spellStart"/>
            <w:r w:rsidRPr="00322905">
              <w:rPr>
                <w:rFonts w:ascii="Arial" w:eastAsia="Times New Roman" w:hAnsi="Arial" w:cs="Arial"/>
                <w:color w:val="000000"/>
                <w:sz w:val="16"/>
                <w:szCs w:val="16"/>
                <w:lang w:eastAsia="es-MX"/>
              </w:rPr>
              <w:t>antibacterial</w:t>
            </w:r>
            <w:proofErr w:type="spellEnd"/>
            <w:r w:rsidRPr="00322905">
              <w:rPr>
                <w:rFonts w:ascii="Arial" w:eastAsia="Times New Roman" w:hAnsi="Arial" w:cs="Arial"/>
                <w:color w:val="000000"/>
                <w:sz w:val="16"/>
                <w:szCs w:val="16"/>
                <w:lang w:eastAsia="es-MX"/>
              </w:rPr>
              <w:t xml:space="preserve"> en barra de 120 gr</w:t>
            </w:r>
          </w:p>
        </w:tc>
        <w:tc>
          <w:tcPr>
            <w:tcW w:w="1701" w:type="dxa"/>
            <w:tcBorders>
              <w:top w:val="nil"/>
              <w:left w:val="nil"/>
              <w:bottom w:val="single" w:sz="4" w:space="0" w:color="auto"/>
              <w:right w:val="single" w:sz="4" w:space="0" w:color="auto"/>
            </w:tcBorders>
            <w:noWrap/>
            <w:vAlign w:val="center"/>
            <w:hideMark/>
          </w:tcPr>
          <w:p w14:paraId="709C9E27" w14:textId="77777777" w:rsidR="00322905" w:rsidRPr="00322905" w:rsidRDefault="00322905" w:rsidP="00322905">
            <w:pPr>
              <w:spacing w:after="0" w:line="240" w:lineRule="auto"/>
              <w:jc w:val="center"/>
              <w:rPr>
                <w:rFonts w:ascii="Arial" w:eastAsia="Times New Roman" w:hAnsi="Arial" w:cs="Arial"/>
                <w:color w:val="000000"/>
                <w:sz w:val="16"/>
                <w:szCs w:val="16"/>
                <w:lang w:eastAsia="es-MX"/>
              </w:rPr>
            </w:pPr>
            <w:r w:rsidRPr="00322905">
              <w:rPr>
                <w:rFonts w:ascii="Arial" w:eastAsia="Times New Roman" w:hAnsi="Arial" w:cs="Arial"/>
                <w:color w:val="000000"/>
                <w:sz w:val="16"/>
                <w:szCs w:val="16"/>
                <w:lang w:eastAsia="es-MX"/>
              </w:rPr>
              <w:t>Unidad</w:t>
            </w:r>
          </w:p>
        </w:tc>
        <w:tc>
          <w:tcPr>
            <w:tcW w:w="708" w:type="dxa"/>
            <w:tcBorders>
              <w:top w:val="nil"/>
              <w:left w:val="nil"/>
              <w:bottom w:val="single" w:sz="4" w:space="0" w:color="auto"/>
              <w:right w:val="single" w:sz="4" w:space="0" w:color="auto"/>
            </w:tcBorders>
            <w:noWrap/>
            <w:vAlign w:val="center"/>
            <w:hideMark/>
          </w:tcPr>
          <w:p w14:paraId="436C2E43" w14:textId="77777777" w:rsidR="00322905" w:rsidRPr="00322905" w:rsidRDefault="00322905" w:rsidP="00322905">
            <w:pPr>
              <w:spacing w:after="0" w:line="240" w:lineRule="auto"/>
              <w:jc w:val="center"/>
              <w:rPr>
                <w:rFonts w:ascii="Arial" w:eastAsia="Times New Roman" w:hAnsi="Arial" w:cs="Arial"/>
                <w:color w:val="000000"/>
                <w:sz w:val="16"/>
                <w:szCs w:val="16"/>
                <w:lang w:eastAsia="es-MX"/>
              </w:rPr>
            </w:pPr>
            <w:r w:rsidRPr="00322905">
              <w:rPr>
                <w:rFonts w:ascii="Arial" w:eastAsia="Times New Roman" w:hAnsi="Arial" w:cs="Arial"/>
                <w:color w:val="000000"/>
                <w:sz w:val="16"/>
                <w:szCs w:val="16"/>
                <w:lang w:eastAsia="es-MX"/>
              </w:rPr>
              <w:t>1</w:t>
            </w:r>
          </w:p>
        </w:tc>
        <w:tc>
          <w:tcPr>
            <w:tcW w:w="1701" w:type="dxa"/>
            <w:tcBorders>
              <w:top w:val="nil"/>
              <w:left w:val="nil"/>
              <w:bottom w:val="single" w:sz="4" w:space="0" w:color="auto"/>
              <w:right w:val="single" w:sz="4" w:space="0" w:color="auto"/>
            </w:tcBorders>
            <w:noWrap/>
            <w:vAlign w:val="bottom"/>
            <w:hideMark/>
          </w:tcPr>
          <w:p w14:paraId="28378FFE" w14:textId="77777777" w:rsidR="00322905" w:rsidRPr="00322905" w:rsidRDefault="00322905" w:rsidP="00322905">
            <w:pPr>
              <w:spacing w:after="0" w:line="240" w:lineRule="auto"/>
              <w:rPr>
                <w:rFonts w:ascii="Arial" w:eastAsia="Times New Roman" w:hAnsi="Arial" w:cs="Arial"/>
                <w:color w:val="000000"/>
                <w:sz w:val="16"/>
                <w:szCs w:val="16"/>
                <w:lang w:eastAsia="es-MX"/>
              </w:rPr>
            </w:pPr>
            <w:r w:rsidRPr="00322905">
              <w:rPr>
                <w:rFonts w:ascii="Arial" w:eastAsia="Times New Roman" w:hAnsi="Arial" w:cs="Arial"/>
                <w:color w:val="000000"/>
                <w:sz w:val="16"/>
                <w:szCs w:val="16"/>
                <w:lang w:eastAsia="es-MX"/>
              </w:rPr>
              <w:t> </w:t>
            </w:r>
          </w:p>
        </w:tc>
        <w:tc>
          <w:tcPr>
            <w:tcW w:w="1418" w:type="dxa"/>
            <w:tcBorders>
              <w:top w:val="nil"/>
              <w:left w:val="nil"/>
              <w:bottom w:val="single" w:sz="4" w:space="0" w:color="auto"/>
              <w:right w:val="single" w:sz="4" w:space="0" w:color="auto"/>
            </w:tcBorders>
            <w:noWrap/>
            <w:vAlign w:val="center"/>
            <w:hideMark/>
          </w:tcPr>
          <w:p w14:paraId="769BB9F8" w14:textId="77777777" w:rsidR="00322905" w:rsidRPr="00322905" w:rsidRDefault="00322905" w:rsidP="00322905">
            <w:pPr>
              <w:spacing w:after="0" w:line="240" w:lineRule="auto"/>
              <w:jc w:val="both"/>
              <w:rPr>
                <w:rFonts w:ascii="Arial" w:eastAsia="Times New Roman" w:hAnsi="Arial" w:cs="Arial"/>
                <w:color w:val="000000"/>
                <w:sz w:val="16"/>
                <w:szCs w:val="16"/>
                <w:lang w:eastAsia="es-MX"/>
              </w:rPr>
            </w:pPr>
            <w:r w:rsidRPr="00322905">
              <w:rPr>
                <w:rFonts w:ascii="Arial" w:eastAsia="Times New Roman" w:hAnsi="Arial" w:cs="Arial"/>
                <w:color w:val="000000"/>
                <w:sz w:val="16"/>
                <w:szCs w:val="16"/>
                <w:lang w:eastAsia="es-MX"/>
              </w:rPr>
              <w:t xml:space="preserve"> $                              - </w:t>
            </w:r>
          </w:p>
        </w:tc>
      </w:tr>
      <w:tr w:rsidR="00322905" w:rsidRPr="00322905" w14:paraId="46E65CD7" w14:textId="77777777" w:rsidTr="00322905">
        <w:trPr>
          <w:trHeight w:val="300"/>
        </w:trPr>
        <w:tc>
          <w:tcPr>
            <w:tcW w:w="600" w:type="dxa"/>
            <w:tcBorders>
              <w:top w:val="nil"/>
              <w:left w:val="single" w:sz="4" w:space="0" w:color="auto"/>
              <w:bottom w:val="single" w:sz="4" w:space="0" w:color="auto"/>
              <w:right w:val="single" w:sz="4" w:space="0" w:color="auto"/>
            </w:tcBorders>
            <w:noWrap/>
            <w:vAlign w:val="center"/>
            <w:hideMark/>
          </w:tcPr>
          <w:p w14:paraId="0B169300" w14:textId="77777777" w:rsidR="00322905" w:rsidRPr="00322905" w:rsidRDefault="00322905" w:rsidP="00322905">
            <w:pPr>
              <w:spacing w:after="0" w:line="240" w:lineRule="auto"/>
              <w:jc w:val="center"/>
              <w:rPr>
                <w:rFonts w:ascii="Arial" w:eastAsia="Times New Roman" w:hAnsi="Arial" w:cs="Arial"/>
                <w:color w:val="000000"/>
                <w:sz w:val="16"/>
                <w:szCs w:val="16"/>
                <w:lang w:eastAsia="es-MX"/>
              </w:rPr>
            </w:pPr>
            <w:r w:rsidRPr="00322905">
              <w:rPr>
                <w:rFonts w:ascii="Arial" w:eastAsia="Times New Roman" w:hAnsi="Arial" w:cs="Arial"/>
                <w:color w:val="000000"/>
                <w:sz w:val="16"/>
                <w:szCs w:val="16"/>
                <w:lang w:eastAsia="es-MX"/>
              </w:rPr>
              <w:t>9</w:t>
            </w:r>
          </w:p>
        </w:tc>
        <w:tc>
          <w:tcPr>
            <w:tcW w:w="3790" w:type="dxa"/>
            <w:tcBorders>
              <w:top w:val="nil"/>
              <w:left w:val="nil"/>
              <w:bottom w:val="single" w:sz="4" w:space="0" w:color="auto"/>
              <w:right w:val="single" w:sz="4" w:space="0" w:color="auto"/>
            </w:tcBorders>
            <w:noWrap/>
            <w:vAlign w:val="center"/>
            <w:hideMark/>
          </w:tcPr>
          <w:p w14:paraId="7C1225F0" w14:textId="77777777" w:rsidR="00322905" w:rsidRPr="00322905" w:rsidRDefault="00322905" w:rsidP="00322905">
            <w:pPr>
              <w:spacing w:after="0" w:line="240" w:lineRule="auto"/>
              <w:rPr>
                <w:rFonts w:ascii="Arial" w:eastAsia="Times New Roman" w:hAnsi="Arial" w:cs="Arial"/>
                <w:color w:val="000000"/>
                <w:sz w:val="16"/>
                <w:szCs w:val="16"/>
                <w:lang w:eastAsia="es-MX"/>
              </w:rPr>
            </w:pPr>
            <w:r w:rsidRPr="00322905">
              <w:rPr>
                <w:rFonts w:ascii="Arial" w:eastAsia="Times New Roman" w:hAnsi="Arial" w:cs="Arial"/>
                <w:color w:val="000000"/>
                <w:sz w:val="16"/>
                <w:szCs w:val="16"/>
                <w:lang w:eastAsia="es-MX"/>
              </w:rPr>
              <w:t xml:space="preserve">Cepillo de dientes para adulto con cerdas suaves </w:t>
            </w:r>
          </w:p>
        </w:tc>
        <w:tc>
          <w:tcPr>
            <w:tcW w:w="1701" w:type="dxa"/>
            <w:tcBorders>
              <w:top w:val="nil"/>
              <w:left w:val="nil"/>
              <w:bottom w:val="single" w:sz="4" w:space="0" w:color="auto"/>
              <w:right w:val="single" w:sz="4" w:space="0" w:color="auto"/>
            </w:tcBorders>
            <w:noWrap/>
            <w:vAlign w:val="center"/>
            <w:hideMark/>
          </w:tcPr>
          <w:p w14:paraId="5F465834" w14:textId="77777777" w:rsidR="00322905" w:rsidRPr="00322905" w:rsidRDefault="00322905" w:rsidP="00322905">
            <w:pPr>
              <w:spacing w:after="0" w:line="240" w:lineRule="auto"/>
              <w:jc w:val="center"/>
              <w:rPr>
                <w:rFonts w:ascii="Arial" w:eastAsia="Times New Roman" w:hAnsi="Arial" w:cs="Arial"/>
                <w:color w:val="000000"/>
                <w:sz w:val="16"/>
                <w:szCs w:val="16"/>
                <w:lang w:eastAsia="es-MX"/>
              </w:rPr>
            </w:pPr>
            <w:r w:rsidRPr="00322905">
              <w:rPr>
                <w:rFonts w:ascii="Arial" w:eastAsia="Times New Roman" w:hAnsi="Arial" w:cs="Arial"/>
                <w:color w:val="000000"/>
                <w:sz w:val="16"/>
                <w:szCs w:val="16"/>
                <w:lang w:eastAsia="es-MX"/>
              </w:rPr>
              <w:t>Unidad</w:t>
            </w:r>
          </w:p>
        </w:tc>
        <w:tc>
          <w:tcPr>
            <w:tcW w:w="708" w:type="dxa"/>
            <w:tcBorders>
              <w:top w:val="nil"/>
              <w:left w:val="nil"/>
              <w:bottom w:val="single" w:sz="4" w:space="0" w:color="auto"/>
              <w:right w:val="single" w:sz="4" w:space="0" w:color="auto"/>
            </w:tcBorders>
            <w:noWrap/>
            <w:vAlign w:val="center"/>
            <w:hideMark/>
          </w:tcPr>
          <w:p w14:paraId="28B2B203" w14:textId="77777777" w:rsidR="00322905" w:rsidRPr="00322905" w:rsidRDefault="00322905" w:rsidP="00322905">
            <w:pPr>
              <w:spacing w:after="0" w:line="240" w:lineRule="auto"/>
              <w:jc w:val="center"/>
              <w:rPr>
                <w:rFonts w:ascii="Arial" w:eastAsia="Times New Roman" w:hAnsi="Arial" w:cs="Arial"/>
                <w:color w:val="000000"/>
                <w:sz w:val="16"/>
                <w:szCs w:val="16"/>
                <w:lang w:eastAsia="es-MX"/>
              </w:rPr>
            </w:pPr>
            <w:r w:rsidRPr="00322905">
              <w:rPr>
                <w:rFonts w:ascii="Arial" w:eastAsia="Times New Roman" w:hAnsi="Arial" w:cs="Arial"/>
                <w:color w:val="000000"/>
                <w:sz w:val="16"/>
                <w:szCs w:val="16"/>
                <w:lang w:eastAsia="es-MX"/>
              </w:rPr>
              <w:t>1</w:t>
            </w:r>
          </w:p>
        </w:tc>
        <w:tc>
          <w:tcPr>
            <w:tcW w:w="1701" w:type="dxa"/>
            <w:tcBorders>
              <w:top w:val="nil"/>
              <w:left w:val="nil"/>
              <w:bottom w:val="single" w:sz="4" w:space="0" w:color="auto"/>
              <w:right w:val="single" w:sz="4" w:space="0" w:color="auto"/>
            </w:tcBorders>
            <w:noWrap/>
            <w:vAlign w:val="bottom"/>
            <w:hideMark/>
          </w:tcPr>
          <w:p w14:paraId="6A63DEE0" w14:textId="77777777" w:rsidR="00322905" w:rsidRPr="00322905" w:rsidRDefault="00322905" w:rsidP="00322905">
            <w:pPr>
              <w:spacing w:after="0" w:line="240" w:lineRule="auto"/>
              <w:rPr>
                <w:rFonts w:ascii="Arial" w:eastAsia="Times New Roman" w:hAnsi="Arial" w:cs="Arial"/>
                <w:color w:val="000000"/>
                <w:sz w:val="16"/>
                <w:szCs w:val="16"/>
                <w:lang w:eastAsia="es-MX"/>
              </w:rPr>
            </w:pPr>
            <w:r w:rsidRPr="00322905">
              <w:rPr>
                <w:rFonts w:ascii="Arial" w:eastAsia="Times New Roman" w:hAnsi="Arial" w:cs="Arial"/>
                <w:color w:val="000000"/>
                <w:sz w:val="16"/>
                <w:szCs w:val="16"/>
                <w:lang w:eastAsia="es-MX"/>
              </w:rPr>
              <w:t> </w:t>
            </w:r>
          </w:p>
        </w:tc>
        <w:tc>
          <w:tcPr>
            <w:tcW w:w="1418" w:type="dxa"/>
            <w:tcBorders>
              <w:top w:val="nil"/>
              <w:left w:val="nil"/>
              <w:bottom w:val="single" w:sz="4" w:space="0" w:color="auto"/>
              <w:right w:val="single" w:sz="4" w:space="0" w:color="auto"/>
            </w:tcBorders>
            <w:noWrap/>
            <w:vAlign w:val="center"/>
            <w:hideMark/>
          </w:tcPr>
          <w:p w14:paraId="146A23A6" w14:textId="77777777" w:rsidR="00322905" w:rsidRPr="00322905" w:rsidRDefault="00322905" w:rsidP="00322905">
            <w:pPr>
              <w:spacing w:after="0" w:line="240" w:lineRule="auto"/>
              <w:jc w:val="both"/>
              <w:rPr>
                <w:rFonts w:ascii="Arial" w:eastAsia="Times New Roman" w:hAnsi="Arial" w:cs="Arial"/>
                <w:color w:val="000000"/>
                <w:sz w:val="16"/>
                <w:szCs w:val="16"/>
                <w:lang w:eastAsia="es-MX"/>
              </w:rPr>
            </w:pPr>
            <w:r w:rsidRPr="00322905">
              <w:rPr>
                <w:rFonts w:ascii="Arial" w:eastAsia="Times New Roman" w:hAnsi="Arial" w:cs="Arial"/>
                <w:color w:val="000000"/>
                <w:sz w:val="16"/>
                <w:szCs w:val="16"/>
                <w:lang w:eastAsia="es-MX"/>
              </w:rPr>
              <w:t xml:space="preserve"> $                              - </w:t>
            </w:r>
          </w:p>
        </w:tc>
      </w:tr>
      <w:tr w:rsidR="00322905" w:rsidRPr="00322905" w14:paraId="51A9D247" w14:textId="77777777" w:rsidTr="00322905">
        <w:trPr>
          <w:trHeight w:val="300"/>
        </w:trPr>
        <w:tc>
          <w:tcPr>
            <w:tcW w:w="600" w:type="dxa"/>
            <w:tcBorders>
              <w:top w:val="nil"/>
              <w:left w:val="single" w:sz="4" w:space="0" w:color="auto"/>
              <w:bottom w:val="single" w:sz="4" w:space="0" w:color="auto"/>
              <w:right w:val="single" w:sz="4" w:space="0" w:color="auto"/>
            </w:tcBorders>
            <w:noWrap/>
            <w:vAlign w:val="center"/>
            <w:hideMark/>
          </w:tcPr>
          <w:p w14:paraId="0E846D2A" w14:textId="77777777" w:rsidR="00322905" w:rsidRPr="00322905" w:rsidRDefault="00322905" w:rsidP="00322905">
            <w:pPr>
              <w:spacing w:after="0" w:line="240" w:lineRule="auto"/>
              <w:jc w:val="center"/>
              <w:rPr>
                <w:rFonts w:ascii="Arial" w:eastAsia="Times New Roman" w:hAnsi="Arial" w:cs="Arial"/>
                <w:color w:val="000000"/>
                <w:sz w:val="16"/>
                <w:szCs w:val="16"/>
                <w:lang w:eastAsia="es-MX"/>
              </w:rPr>
            </w:pPr>
            <w:r w:rsidRPr="00322905">
              <w:rPr>
                <w:rFonts w:ascii="Arial" w:eastAsia="Times New Roman" w:hAnsi="Arial" w:cs="Arial"/>
                <w:color w:val="000000"/>
                <w:sz w:val="16"/>
                <w:szCs w:val="16"/>
                <w:lang w:eastAsia="es-MX"/>
              </w:rPr>
              <w:lastRenderedPageBreak/>
              <w:t>10</w:t>
            </w:r>
          </w:p>
        </w:tc>
        <w:tc>
          <w:tcPr>
            <w:tcW w:w="3790" w:type="dxa"/>
            <w:tcBorders>
              <w:top w:val="nil"/>
              <w:left w:val="nil"/>
              <w:bottom w:val="single" w:sz="4" w:space="0" w:color="auto"/>
              <w:right w:val="single" w:sz="4" w:space="0" w:color="auto"/>
            </w:tcBorders>
            <w:noWrap/>
            <w:vAlign w:val="center"/>
            <w:hideMark/>
          </w:tcPr>
          <w:p w14:paraId="095C9B8F" w14:textId="77777777" w:rsidR="00322905" w:rsidRPr="00322905" w:rsidRDefault="00322905" w:rsidP="00322905">
            <w:pPr>
              <w:spacing w:after="0" w:line="240" w:lineRule="auto"/>
              <w:rPr>
                <w:rFonts w:ascii="Arial" w:eastAsia="Times New Roman" w:hAnsi="Arial" w:cs="Arial"/>
                <w:color w:val="000000"/>
                <w:sz w:val="16"/>
                <w:szCs w:val="16"/>
                <w:lang w:eastAsia="es-MX"/>
              </w:rPr>
            </w:pPr>
            <w:proofErr w:type="spellStart"/>
            <w:r w:rsidRPr="00322905">
              <w:rPr>
                <w:rFonts w:ascii="Arial" w:eastAsia="Times New Roman" w:hAnsi="Arial" w:cs="Arial"/>
                <w:color w:val="000000"/>
                <w:sz w:val="16"/>
                <w:szCs w:val="16"/>
                <w:lang w:eastAsia="es-MX"/>
              </w:rPr>
              <w:t>Desodorrante</w:t>
            </w:r>
            <w:proofErr w:type="spellEnd"/>
            <w:r w:rsidRPr="00322905">
              <w:rPr>
                <w:rFonts w:ascii="Arial" w:eastAsia="Times New Roman" w:hAnsi="Arial" w:cs="Arial"/>
                <w:color w:val="000000"/>
                <w:sz w:val="16"/>
                <w:szCs w:val="16"/>
                <w:lang w:eastAsia="es-MX"/>
              </w:rPr>
              <w:t xml:space="preserve"> en crema de 10 gr</w:t>
            </w:r>
          </w:p>
        </w:tc>
        <w:tc>
          <w:tcPr>
            <w:tcW w:w="1701" w:type="dxa"/>
            <w:tcBorders>
              <w:top w:val="nil"/>
              <w:left w:val="nil"/>
              <w:bottom w:val="single" w:sz="4" w:space="0" w:color="auto"/>
              <w:right w:val="single" w:sz="4" w:space="0" w:color="auto"/>
            </w:tcBorders>
            <w:noWrap/>
            <w:vAlign w:val="center"/>
            <w:hideMark/>
          </w:tcPr>
          <w:p w14:paraId="40C87260" w14:textId="77777777" w:rsidR="00322905" w:rsidRPr="00322905" w:rsidRDefault="00322905" w:rsidP="00322905">
            <w:pPr>
              <w:spacing w:after="0" w:line="240" w:lineRule="auto"/>
              <w:jc w:val="center"/>
              <w:rPr>
                <w:rFonts w:ascii="Arial" w:eastAsia="Times New Roman" w:hAnsi="Arial" w:cs="Arial"/>
                <w:color w:val="000000"/>
                <w:sz w:val="16"/>
                <w:szCs w:val="16"/>
                <w:lang w:eastAsia="es-MX"/>
              </w:rPr>
            </w:pPr>
            <w:r w:rsidRPr="00322905">
              <w:rPr>
                <w:rFonts w:ascii="Arial" w:eastAsia="Times New Roman" w:hAnsi="Arial" w:cs="Arial"/>
                <w:color w:val="000000"/>
                <w:sz w:val="16"/>
                <w:szCs w:val="16"/>
                <w:lang w:eastAsia="es-MX"/>
              </w:rPr>
              <w:t>Unidad</w:t>
            </w:r>
          </w:p>
        </w:tc>
        <w:tc>
          <w:tcPr>
            <w:tcW w:w="708" w:type="dxa"/>
            <w:tcBorders>
              <w:top w:val="nil"/>
              <w:left w:val="nil"/>
              <w:bottom w:val="single" w:sz="4" w:space="0" w:color="auto"/>
              <w:right w:val="single" w:sz="4" w:space="0" w:color="auto"/>
            </w:tcBorders>
            <w:noWrap/>
            <w:vAlign w:val="center"/>
            <w:hideMark/>
          </w:tcPr>
          <w:p w14:paraId="64D893E8" w14:textId="77777777" w:rsidR="00322905" w:rsidRPr="00322905" w:rsidRDefault="00322905" w:rsidP="00322905">
            <w:pPr>
              <w:spacing w:after="0" w:line="240" w:lineRule="auto"/>
              <w:jc w:val="center"/>
              <w:rPr>
                <w:rFonts w:ascii="Arial" w:eastAsia="Times New Roman" w:hAnsi="Arial" w:cs="Arial"/>
                <w:color w:val="000000"/>
                <w:sz w:val="16"/>
                <w:szCs w:val="16"/>
                <w:lang w:eastAsia="es-MX"/>
              </w:rPr>
            </w:pPr>
            <w:r w:rsidRPr="00322905">
              <w:rPr>
                <w:rFonts w:ascii="Arial" w:eastAsia="Times New Roman" w:hAnsi="Arial" w:cs="Arial"/>
                <w:color w:val="000000"/>
                <w:sz w:val="16"/>
                <w:szCs w:val="16"/>
                <w:lang w:eastAsia="es-MX"/>
              </w:rPr>
              <w:t>1</w:t>
            </w:r>
          </w:p>
        </w:tc>
        <w:tc>
          <w:tcPr>
            <w:tcW w:w="1701" w:type="dxa"/>
            <w:tcBorders>
              <w:top w:val="nil"/>
              <w:left w:val="nil"/>
              <w:bottom w:val="single" w:sz="4" w:space="0" w:color="auto"/>
              <w:right w:val="single" w:sz="4" w:space="0" w:color="auto"/>
            </w:tcBorders>
            <w:noWrap/>
            <w:vAlign w:val="bottom"/>
            <w:hideMark/>
          </w:tcPr>
          <w:p w14:paraId="63AF0C9C" w14:textId="77777777" w:rsidR="00322905" w:rsidRPr="00322905" w:rsidRDefault="00322905" w:rsidP="00322905">
            <w:pPr>
              <w:spacing w:after="0" w:line="240" w:lineRule="auto"/>
              <w:rPr>
                <w:rFonts w:ascii="Arial" w:eastAsia="Times New Roman" w:hAnsi="Arial" w:cs="Arial"/>
                <w:color w:val="000000"/>
                <w:sz w:val="16"/>
                <w:szCs w:val="16"/>
                <w:lang w:eastAsia="es-MX"/>
              </w:rPr>
            </w:pPr>
            <w:r w:rsidRPr="00322905">
              <w:rPr>
                <w:rFonts w:ascii="Arial" w:eastAsia="Times New Roman" w:hAnsi="Arial" w:cs="Arial"/>
                <w:color w:val="000000"/>
                <w:sz w:val="16"/>
                <w:szCs w:val="16"/>
                <w:lang w:eastAsia="es-MX"/>
              </w:rPr>
              <w:t> </w:t>
            </w:r>
          </w:p>
        </w:tc>
        <w:tc>
          <w:tcPr>
            <w:tcW w:w="1418" w:type="dxa"/>
            <w:tcBorders>
              <w:top w:val="nil"/>
              <w:left w:val="nil"/>
              <w:bottom w:val="single" w:sz="4" w:space="0" w:color="auto"/>
              <w:right w:val="single" w:sz="4" w:space="0" w:color="auto"/>
            </w:tcBorders>
            <w:noWrap/>
            <w:vAlign w:val="center"/>
            <w:hideMark/>
          </w:tcPr>
          <w:p w14:paraId="4D83BB00" w14:textId="77777777" w:rsidR="00322905" w:rsidRPr="00322905" w:rsidRDefault="00322905" w:rsidP="00322905">
            <w:pPr>
              <w:spacing w:after="0" w:line="240" w:lineRule="auto"/>
              <w:jc w:val="both"/>
              <w:rPr>
                <w:rFonts w:ascii="Arial" w:eastAsia="Times New Roman" w:hAnsi="Arial" w:cs="Arial"/>
                <w:color w:val="000000"/>
                <w:sz w:val="16"/>
                <w:szCs w:val="16"/>
                <w:lang w:eastAsia="es-MX"/>
              </w:rPr>
            </w:pPr>
            <w:r w:rsidRPr="00322905">
              <w:rPr>
                <w:rFonts w:ascii="Arial" w:eastAsia="Times New Roman" w:hAnsi="Arial" w:cs="Arial"/>
                <w:color w:val="000000"/>
                <w:sz w:val="16"/>
                <w:szCs w:val="16"/>
                <w:lang w:eastAsia="es-MX"/>
              </w:rPr>
              <w:t xml:space="preserve"> $                              - </w:t>
            </w:r>
          </w:p>
        </w:tc>
      </w:tr>
      <w:tr w:rsidR="00322905" w:rsidRPr="00322905" w14:paraId="44AFF3B9" w14:textId="77777777" w:rsidTr="00322905">
        <w:trPr>
          <w:trHeight w:val="300"/>
        </w:trPr>
        <w:tc>
          <w:tcPr>
            <w:tcW w:w="600" w:type="dxa"/>
            <w:tcBorders>
              <w:top w:val="nil"/>
              <w:left w:val="single" w:sz="4" w:space="0" w:color="auto"/>
              <w:bottom w:val="single" w:sz="4" w:space="0" w:color="auto"/>
              <w:right w:val="single" w:sz="4" w:space="0" w:color="auto"/>
            </w:tcBorders>
            <w:noWrap/>
            <w:vAlign w:val="center"/>
            <w:hideMark/>
          </w:tcPr>
          <w:p w14:paraId="7AF4E17B" w14:textId="77777777" w:rsidR="00322905" w:rsidRPr="00322905" w:rsidRDefault="00322905" w:rsidP="00322905">
            <w:pPr>
              <w:spacing w:after="0" w:line="240" w:lineRule="auto"/>
              <w:jc w:val="center"/>
              <w:rPr>
                <w:rFonts w:ascii="Arial" w:eastAsia="Times New Roman" w:hAnsi="Arial" w:cs="Arial"/>
                <w:color w:val="000000"/>
                <w:sz w:val="16"/>
                <w:szCs w:val="16"/>
                <w:lang w:eastAsia="es-MX"/>
              </w:rPr>
            </w:pPr>
            <w:r w:rsidRPr="00322905">
              <w:rPr>
                <w:rFonts w:ascii="Arial" w:eastAsia="Times New Roman" w:hAnsi="Arial" w:cs="Arial"/>
                <w:color w:val="000000"/>
                <w:sz w:val="16"/>
                <w:szCs w:val="16"/>
                <w:lang w:eastAsia="es-MX"/>
              </w:rPr>
              <w:t>11</w:t>
            </w:r>
          </w:p>
        </w:tc>
        <w:tc>
          <w:tcPr>
            <w:tcW w:w="3790" w:type="dxa"/>
            <w:tcBorders>
              <w:top w:val="nil"/>
              <w:left w:val="nil"/>
              <w:bottom w:val="single" w:sz="4" w:space="0" w:color="auto"/>
              <w:right w:val="single" w:sz="4" w:space="0" w:color="auto"/>
            </w:tcBorders>
            <w:noWrap/>
            <w:vAlign w:val="center"/>
            <w:hideMark/>
          </w:tcPr>
          <w:p w14:paraId="1F7B16E9" w14:textId="77777777" w:rsidR="00322905" w:rsidRPr="00322905" w:rsidRDefault="00322905" w:rsidP="00322905">
            <w:pPr>
              <w:spacing w:after="0" w:line="240" w:lineRule="auto"/>
              <w:rPr>
                <w:rFonts w:ascii="Arial" w:eastAsia="Times New Roman" w:hAnsi="Arial" w:cs="Arial"/>
                <w:color w:val="000000"/>
                <w:sz w:val="16"/>
                <w:szCs w:val="16"/>
                <w:lang w:eastAsia="es-MX"/>
              </w:rPr>
            </w:pPr>
            <w:proofErr w:type="spellStart"/>
            <w:r w:rsidRPr="00322905">
              <w:rPr>
                <w:rFonts w:ascii="Arial" w:eastAsia="Times New Roman" w:hAnsi="Arial" w:cs="Arial"/>
                <w:color w:val="000000"/>
                <w:sz w:val="16"/>
                <w:szCs w:val="16"/>
                <w:lang w:eastAsia="es-MX"/>
              </w:rPr>
              <w:t>Shampoo</w:t>
            </w:r>
            <w:proofErr w:type="spellEnd"/>
            <w:r w:rsidRPr="00322905">
              <w:rPr>
                <w:rFonts w:ascii="Arial" w:eastAsia="Times New Roman" w:hAnsi="Arial" w:cs="Arial"/>
                <w:color w:val="000000"/>
                <w:sz w:val="16"/>
                <w:szCs w:val="16"/>
                <w:lang w:eastAsia="es-MX"/>
              </w:rPr>
              <w:t xml:space="preserve"> en sachet de 18 ml</w:t>
            </w:r>
          </w:p>
        </w:tc>
        <w:tc>
          <w:tcPr>
            <w:tcW w:w="1701" w:type="dxa"/>
            <w:tcBorders>
              <w:top w:val="nil"/>
              <w:left w:val="nil"/>
              <w:bottom w:val="single" w:sz="4" w:space="0" w:color="auto"/>
              <w:right w:val="single" w:sz="4" w:space="0" w:color="auto"/>
            </w:tcBorders>
            <w:noWrap/>
            <w:vAlign w:val="center"/>
            <w:hideMark/>
          </w:tcPr>
          <w:p w14:paraId="502A996C" w14:textId="77777777" w:rsidR="00322905" w:rsidRPr="00322905" w:rsidRDefault="00322905" w:rsidP="00322905">
            <w:pPr>
              <w:spacing w:after="0" w:line="240" w:lineRule="auto"/>
              <w:jc w:val="center"/>
              <w:rPr>
                <w:rFonts w:ascii="Arial" w:eastAsia="Times New Roman" w:hAnsi="Arial" w:cs="Arial"/>
                <w:color w:val="000000"/>
                <w:sz w:val="16"/>
                <w:szCs w:val="16"/>
                <w:lang w:eastAsia="es-MX"/>
              </w:rPr>
            </w:pPr>
            <w:r w:rsidRPr="00322905">
              <w:rPr>
                <w:rFonts w:ascii="Arial" w:eastAsia="Times New Roman" w:hAnsi="Arial" w:cs="Arial"/>
                <w:color w:val="000000"/>
                <w:sz w:val="16"/>
                <w:szCs w:val="16"/>
                <w:lang w:eastAsia="es-MX"/>
              </w:rPr>
              <w:t>Unidad</w:t>
            </w:r>
          </w:p>
        </w:tc>
        <w:tc>
          <w:tcPr>
            <w:tcW w:w="708" w:type="dxa"/>
            <w:tcBorders>
              <w:top w:val="nil"/>
              <w:left w:val="nil"/>
              <w:bottom w:val="single" w:sz="4" w:space="0" w:color="auto"/>
              <w:right w:val="single" w:sz="4" w:space="0" w:color="auto"/>
            </w:tcBorders>
            <w:noWrap/>
            <w:vAlign w:val="center"/>
            <w:hideMark/>
          </w:tcPr>
          <w:p w14:paraId="0D4CA798" w14:textId="77777777" w:rsidR="00322905" w:rsidRPr="00322905" w:rsidRDefault="00322905" w:rsidP="00322905">
            <w:pPr>
              <w:spacing w:after="0" w:line="240" w:lineRule="auto"/>
              <w:jc w:val="center"/>
              <w:rPr>
                <w:rFonts w:ascii="Arial" w:eastAsia="Times New Roman" w:hAnsi="Arial" w:cs="Arial"/>
                <w:color w:val="000000"/>
                <w:sz w:val="16"/>
                <w:szCs w:val="16"/>
                <w:lang w:eastAsia="es-MX"/>
              </w:rPr>
            </w:pPr>
            <w:r w:rsidRPr="00322905">
              <w:rPr>
                <w:rFonts w:ascii="Arial" w:eastAsia="Times New Roman" w:hAnsi="Arial" w:cs="Arial"/>
                <w:color w:val="000000"/>
                <w:sz w:val="16"/>
                <w:szCs w:val="16"/>
                <w:lang w:eastAsia="es-MX"/>
              </w:rPr>
              <w:t>1</w:t>
            </w:r>
          </w:p>
        </w:tc>
        <w:tc>
          <w:tcPr>
            <w:tcW w:w="1701" w:type="dxa"/>
            <w:tcBorders>
              <w:top w:val="nil"/>
              <w:left w:val="nil"/>
              <w:bottom w:val="single" w:sz="4" w:space="0" w:color="auto"/>
              <w:right w:val="single" w:sz="4" w:space="0" w:color="auto"/>
            </w:tcBorders>
            <w:noWrap/>
            <w:vAlign w:val="bottom"/>
            <w:hideMark/>
          </w:tcPr>
          <w:p w14:paraId="50C62026" w14:textId="77777777" w:rsidR="00322905" w:rsidRPr="00322905" w:rsidRDefault="00322905" w:rsidP="00322905">
            <w:pPr>
              <w:spacing w:after="0" w:line="240" w:lineRule="auto"/>
              <w:rPr>
                <w:rFonts w:ascii="Arial" w:eastAsia="Times New Roman" w:hAnsi="Arial" w:cs="Arial"/>
                <w:color w:val="000000"/>
                <w:sz w:val="16"/>
                <w:szCs w:val="16"/>
                <w:lang w:eastAsia="es-MX"/>
              </w:rPr>
            </w:pPr>
            <w:r w:rsidRPr="00322905">
              <w:rPr>
                <w:rFonts w:ascii="Arial" w:eastAsia="Times New Roman" w:hAnsi="Arial" w:cs="Arial"/>
                <w:color w:val="000000"/>
                <w:sz w:val="16"/>
                <w:szCs w:val="16"/>
                <w:lang w:eastAsia="es-MX"/>
              </w:rPr>
              <w:t> </w:t>
            </w:r>
          </w:p>
        </w:tc>
        <w:tc>
          <w:tcPr>
            <w:tcW w:w="1418" w:type="dxa"/>
            <w:tcBorders>
              <w:top w:val="nil"/>
              <w:left w:val="nil"/>
              <w:bottom w:val="single" w:sz="4" w:space="0" w:color="auto"/>
              <w:right w:val="single" w:sz="4" w:space="0" w:color="auto"/>
            </w:tcBorders>
            <w:noWrap/>
            <w:vAlign w:val="center"/>
            <w:hideMark/>
          </w:tcPr>
          <w:p w14:paraId="5BCC38E8" w14:textId="77777777" w:rsidR="00322905" w:rsidRPr="00322905" w:rsidRDefault="00322905" w:rsidP="00322905">
            <w:pPr>
              <w:spacing w:after="0" w:line="240" w:lineRule="auto"/>
              <w:jc w:val="both"/>
              <w:rPr>
                <w:rFonts w:ascii="Arial" w:eastAsia="Times New Roman" w:hAnsi="Arial" w:cs="Arial"/>
                <w:color w:val="000000"/>
                <w:sz w:val="16"/>
                <w:szCs w:val="16"/>
                <w:lang w:eastAsia="es-MX"/>
              </w:rPr>
            </w:pPr>
            <w:r w:rsidRPr="00322905">
              <w:rPr>
                <w:rFonts w:ascii="Arial" w:eastAsia="Times New Roman" w:hAnsi="Arial" w:cs="Arial"/>
                <w:color w:val="000000"/>
                <w:sz w:val="16"/>
                <w:szCs w:val="16"/>
                <w:lang w:eastAsia="es-MX"/>
              </w:rPr>
              <w:t xml:space="preserve"> $                              - </w:t>
            </w:r>
          </w:p>
        </w:tc>
      </w:tr>
      <w:tr w:rsidR="00322905" w:rsidRPr="00322905" w14:paraId="6DDD5168" w14:textId="77777777" w:rsidTr="00322905">
        <w:trPr>
          <w:trHeight w:val="300"/>
        </w:trPr>
        <w:tc>
          <w:tcPr>
            <w:tcW w:w="600" w:type="dxa"/>
            <w:tcBorders>
              <w:top w:val="nil"/>
              <w:left w:val="single" w:sz="4" w:space="0" w:color="auto"/>
              <w:bottom w:val="single" w:sz="4" w:space="0" w:color="auto"/>
              <w:right w:val="single" w:sz="4" w:space="0" w:color="auto"/>
            </w:tcBorders>
            <w:noWrap/>
            <w:vAlign w:val="center"/>
            <w:hideMark/>
          </w:tcPr>
          <w:p w14:paraId="2D25D913" w14:textId="77777777" w:rsidR="00322905" w:rsidRPr="00322905" w:rsidRDefault="00322905" w:rsidP="00322905">
            <w:pPr>
              <w:spacing w:after="0" w:line="240" w:lineRule="auto"/>
              <w:jc w:val="center"/>
              <w:rPr>
                <w:rFonts w:ascii="Arial" w:eastAsia="Times New Roman" w:hAnsi="Arial" w:cs="Arial"/>
                <w:color w:val="000000"/>
                <w:sz w:val="16"/>
                <w:szCs w:val="16"/>
                <w:lang w:eastAsia="es-MX"/>
              </w:rPr>
            </w:pPr>
            <w:r w:rsidRPr="00322905">
              <w:rPr>
                <w:rFonts w:ascii="Arial" w:eastAsia="Times New Roman" w:hAnsi="Arial" w:cs="Arial"/>
                <w:color w:val="000000"/>
                <w:sz w:val="16"/>
                <w:szCs w:val="16"/>
                <w:lang w:eastAsia="es-MX"/>
              </w:rPr>
              <w:t>12</w:t>
            </w:r>
          </w:p>
        </w:tc>
        <w:tc>
          <w:tcPr>
            <w:tcW w:w="3790" w:type="dxa"/>
            <w:tcBorders>
              <w:top w:val="nil"/>
              <w:left w:val="nil"/>
              <w:bottom w:val="single" w:sz="4" w:space="0" w:color="auto"/>
              <w:right w:val="single" w:sz="4" w:space="0" w:color="auto"/>
            </w:tcBorders>
            <w:noWrap/>
            <w:vAlign w:val="center"/>
            <w:hideMark/>
          </w:tcPr>
          <w:p w14:paraId="200571B7" w14:textId="77777777" w:rsidR="00322905" w:rsidRPr="00322905" w:rsidRDefault="00322905" w:rsidP="00322905">
            <w:pPr>
              <w:spacing w:after="0" w:line="240" w:lineRule="auto"/>
              <w:rPr>
                <w:rFonts w:ascii="Arial" w:eastAsia="Times New Roman" w:hAnsi="Arial" w:cs="Arial"/>
                <w:color w:val="000000"/>
                <w:sz w:val="16"/>
                <w:szCs w:val="16"/>
                <w:lang w:eastAsia="es-MX"/>
              </w:rPr>
            </w:pPr>
            <w:r w:rsidRPr="00322905">
              <w:rPr>
                <w:rFonts w:ascii="Arial" w:eastAsia="Times New Roman" w:hAnsi="Arial" w:cs="Arial"/>
                <w:color w:val="000000"/>
                <w:sz w:val="16"/>
                <w:szCs w:val="16"/>
                <w:lang w:eastAsia="es-MX"/>
              </w:rPr>
              <w:t xml:space="preserve">Crema dental con </w:t>
            </w:r>
            <w:proofErr w:type="spellStart"/>
            <w:r w:rsidRPr="00322905">
              <w:rPr>
                <w:rFonts w:ascii="Arial" w:eastAsia="Times New Roman" w:hAnsi="Arial" w:cs="Arial"/>
                <w:color w:val="000000"/>
                <w:sz w:val="16"/>
                <w:szCs w:val="16"/>
                <w:lang w:eastAsia="es-MX"/>
              </w:rPr>
              <w:t>fluor</w:t>
            </w:r>
            <w:proofErr w:type="spellEnd"/>
            <w:r w:rsidRPr="00322905">
              <w:rPr>
                <w:rFonts w:ascii="Arial" w:eastAsia="Times New Roman" w:hAnsi="Arial" w:cs="Arial"/>
                <w:color w:val="000000"/>
                <w:sz w:val="16"/>
                <w:szCs w:val="16"/>
                <w:lang w:eastAsia="es-MX"/>
              </w:rPr>
              <w:t xml:space="preserve"> de 50 ml </w:t>
            </w:r>
          </w:p>
        </w:tc>
        <w:tc>
          <w:tcPr>
            <w:tcW w:w="1701" w:type="dxa"/>
            <w:tcBorders>
              <w:top w:val="nil"/>
              <w:left w:val="nil"/>
              <w:bottom w:val="single" w:sz="4" w:space="0" w:color="auto"/>
              <w:right w:val="single" w:sz="4" w:space="0" w:color="auto"/>
            </w:tcBorders>
            <w:noWrap/>
            <w:vAlign w:val="center"/>
            <w:hideMark/>
          </w:tcPr>
          <w:p w14:paraId="0BE83BB8" w14:textId="77777777" w:rsidR="00322905" w:rsidRPr="00322905" w:rsidRDefault="00322905" w:rsidP="00322905">
            <w:pPr>
              <w:spacing w:after="0" w:line="240" w:lineRule="auto"/>
              <w:jc w:val="center"/>
              <w:rPr>
                <w:rFonts w:ascii="Arial" w:eastAsia="Times New Roman" w:hAnsi="Arial" w:cs="Arial"/>
                <w:color w:val="000000"/>
                <w:sz w:val="16"/>
                <w:szCs w:val="16"/>
                <w:lang w:eastAsia="es-MX"/>
              </w:rPr>
            </w:pPr>
            <w:r w:rsidRPr="00322905">
              <w:rPr>
                <w:rFonts w:ascii="Arial" w:eastAsia="Times New Roman" w:hAnsi="Arial" w:cs="Arial"/>
                <w:color w:val="000000"/>
                <w:sz w:val="16"/>
                <w:szCs w:val="16"/>
                <w:lang w:eastAsia="es-MX"/>
              </w:rPr>
              <w:t>Unidad</w:t>
            </w:r>
          </w:p>
        </w:tc>
        <w:tc>
          <w:tcPr>
            <w:tcW w:w="708" w:type="dxa"/>
            <w:tcBorders>
              <w:top w:val="nil"/>
              <w:left w:val="nil"/>
              <w:bottom w:val="single" w:sz="4" w:space="0" w:color="auto"/>
              <w:right w:val="single" w:sz="4" w:space="0" w:color="auto"/>
            </w:tcBorders>
            <w:noWrap/>
            <w:vAlign w:val="center"/>
            <w:hideMark/>
          </w:tcPr>
          <w:p w14:paraId="6747CB32" w14:textId="77777777" w:rsidR="00322905" w:rsidRPr="00322905" w:rsidRDefault="00322905" w:rsidP="00322905">
            <w:pPr>
              <w:spacing w:after="0" w:line="240" w:lineRule="auto"/>
              <w:jc w:val="center"/>
              <w:rPr>
                <w:rFonts w:ascii="Arial" w:eastAsia="Times New Roman" w:hAnsi="Arial" w:cs="Arial"/>
                <w:color w:val="000000"/>
                <w:sz w:val="16"/>
                <w:szCs w:val="16"/>
                <w:lang w:eastAsia="es-MX"/>
              </w:rPr>
            </w:pPr>
            <w:r w:rsidRPr="00322905">
              <w:rPr>
                <w:rFonts w:ascii="Arial" w:eastAsia="Times New Roman" w:hAnsi="Arial" w:cs="Arial"/>
                <w:color w:val="000000"/>
                <w:sz w:val="16"/>
                <w:szCs w:val="16"/>
                <w:lang w:eastAsia="es-MX"/>
              </w:rPr>
              <w:t>1</w:t>
            </w:r>
          </w:p>
        </w:tc>
        <w:tc>
          <w:tcPr>
            <w:tcW w:w="1701" w:type="dxa"/>
            <w:tcBorders>
              <w:top w:val="nil"/>
              <w:left w:val="nil"/>
              <w:bottom w:val="single" w:sz="4" w:space="0" w:color="auto"/>
              <w:right w:val="single" w:sz="4" w:space="0" w:color="auto"/>
            </w:tcBorders>
            <w:noWrap/>
            <w:vAlign w:val="bottom"/>
            <w:hideMark/>
          </w:tcPr>
          <w:p w14:paraId="484B36B3" w14:textId="77777777" w:rsidR="00322905" w:rsidRPr="00322905" w:rsidRDefault="00322905" w:rsidP="00322905">
            <w:pPr>
              <w:spacing w:after="0" w:line="240" w:lineRule="auto"/>
              <w:rPr>
                <w:rFonts w:ascii="Arial" w:eastAsia="Times New Roman" w:hAnsi="Arial" w:cs="Arial"/>
                <w:color w:val="000000"/>
                <w:sz w:val="16"/>
                <w:szCs w:val="16"/>
                <w:lang w:eastAsia="es-MX"/>
              </w:rPr>
            </w:pPr>
            <w:r w:rsidRPr="00322905">
              <w:rPr>
                <w:rFonts w:ascii="Arial" w:eastAsia="Times New Roman" w:hAnsi="Arial" w:cs="Arial"/>
                <w:color w:val="000000"/>
                <w:sz w:val="16"/>
                <w:szCs w:val="16"/>
                <w:lang w:eastAsia="es-MX"/>
              </w:rPr>
              <w:t> </w:t>
            </w:r>
          </w:p>
        </w:tc>
        <w:tc>
          <w:tcPr>
            <w:tcW w:w="1418" w:type="dxa"/>
            <w:tcBorders>
              <w:top w:val="nil"/>
              <w:left w:val="nil"/>
              <w:bottom w:val="single" w:sz="4" w:space="0" w:color="auto"/>
              <w:right w:val="single" w:sz="4" w:space="0" w:color="auto"/>
            </w:tcBorders>
            <w:noWrap/>
            <w:vAlign w:val="center"/>
            <w:hideMark/>
          </w:tcPr>
          <w:p w14:paraId="087E3C56" w14:textId="77777777" w:rsidR="00322905" w:rsidRPr="00322905" w:rsidRDefault="00322905" w:rsidP="00322905">
            <w:pPr>
              <w:spacing w:after="0" w:line="240" w:lineRule="auto"/>
              <w:jc w:val="both"/>
              <w:rPr>
                <w:rFonts w:ascii="Arial" w:eastAsia="Times New Roman" w:hAnsi="Arial" w:cs="Arial"/>
                <w:color w:val="000000"/>
                <w:sz w:val="16"/>
                <w:szCs w:val="16"/>
                <w:lang w:eastAsia="es-MX"/>
              </w:rPr>
            </w:pPr>
            <w:r w:rsidRPr="00322905">
              <w:rPr>
                <w:rFonts w:ascii="Arial" w:eastAsia="Times New Roman" w:hAnsi="Arial" w:cs="Arial"/>
                <w:color w:val="000000"/>
                <w:sz w:val="16"/>
                <w:szCs w:val="16"/>
                <w:lang w:eastAsia="es-MX"/>
              </w:rPr>
              <w:t xml:space="preserve"> $                              - </w:t>
            </w:r>
          </w:p>
        </w:tc>
      </w:tr>
    </w:tbl>
    <w:p w14:paraId="0745D3C9" w14:textId="77777777" w:rsidR="00322905" w:rsidRPr="00D07BED" w:rsidRDefault="00322905" w:rsidP="00D07BED">
      <w:pPr>
        <w:spacing w:after="0" w:line="240" w:lineRule="auto"/>
        <w:jc w:val="both"/>
        <w:rPr>
          <w:rFonts w:ascii="Arial" w:eastAsia="Arial Unicode MS" w:hAnsi="Arial" w:cs="Arial"/>
          <w:color w:val="FF0000"/>
          <w:sz w:val="20"/>
          <w:szCs w:val="20"/>
        </w:rPr>
      </w:pPr>
    </w:p>
    <w:p w14:paraId="06862817" w14:textId="77777777" w:rsidR="00F92A42" w:rsidRPr="00D07BED" w:rsidRDefault="00F92A42" w:rsidP="00D07BED">
      <w:pPr>
        <w:spacing w:after="0" w:line="240" w:lineRule="auto"/>
        <w:jc w:val="both"/>
        <w:rPr>
          <w:rFonts w:ascii="Arial" w:eastAsia="Arial Unicode MS" w:hAnsi="Arial" w:cs="Arial"/>
          <w:color w:val="FF0000"/>
          <w:sz w:val="20"/>
          <w:szCs w:val="20"/>
        </w:rPr>
      </w:pPr>
    </w:p>
    <w:p w14:paraId="07394BF2" w14:textId="568AB272" w:rsidR="00C71092" w:rsidRPr="00D07BED" w:rsidRDefault="00C71092" w:rsidP="00D07BED">
      <w:pPr>
        <w:pStyle w:val="Prrafodelista"/>
        <w:numPr>
          <w:ilvl w:val="0"/>
          <w:numId w:val="30"/>
        </w:numPr>
        <w:spacing w:after="0" w:line="240" w:lineRule="auto"/>
        <w:jc w:val="both"/>
        <w:rPr>
          <w:rFonts w:ascii="Arial" w:hAnsi="Arial" w:cs="Arial"/>
          <w:b/>
          <w:bCs/>
          <w:sz w:val="20"/>
          <w:szCs w:val="20"/>
        </w:rPr>
      </w:pPr>
      <w:r w:rsidRPr="00D07BED">
        <w:rPr>
          <w:rFonts w:ascii="Arial" w:hAnsi="Arial" w:cs="Arial"/>
          <w:b/>
          <w:bCs/>
          <w:sz w:val="20"/>
          <w:szCs w:val="20"/>
        </w:rPr>
        <w:t>SOLICITUD DE INFORMACIÓN A ENTIDADES SIN ÁNIMO DE LUCRO</w:t>
      </w:r>
    </w:p>
    <w:p w14:paraId="21ECAB03" w14:textId="77777777" w:rsidR="00FE3B58" w:rsidRPr="00D07BED" w:rsidRDefault="00FE3B58" w:rsidP="00D07BED">
      <w:pPr>
        <w:pStyle w:val="Prrafodelista"/>
        <w:spacing w:after="0" w:line="240" w:lineRule="auto"/>
        <w:jc w:val="both"/>
        <w:rPr>
          <w:rFonts w:ascii="Arial" w:hAnsi="Arial" w:cs="Arial"/>
          <w:b/>
          <w:bCs/>
          <w:sz w:val="20"/>
          <w:szCs w:val="20"/>
        </w:rPr>
      </w:pPr>
    </w:p>
    <w:p w14:paraId="019D9B38" w14:textId="5E2BE2BE" w:rsidR="00C71092" w:rsidRPr="00D07BED" w:rsidRDefault="00CA11BE" w:rsidP="00D07BED">
      <w:pPr>
        <w:spacing w:after="0" w:line="240" w:lineRule="auto"/>
        <w:jc w:val="both"/>
        <w:rPr>
          <w:rFonts w:ascii="Arial" w:hAnsi="Arial" w:cs="Arial"/>
          <w:sz w:val="20"/>
          <w:szCs w:val="20"/>
        </w:rPr>
      </w:pPr>
      <w:r w:rsidRPr="00D07BED">
        <w:rPr>
          <w:rFonts w:ascii="Arial" w:hAnsi="Arial" w:cs="Arial"/>
          <w:sz w:val="20"/>
          <w:szCs w:val="20"/>
        </w:rPr>
        <w:t xml:space="preserve">La entidad con el fin de aunar esfuerzos, invita a las entidades sin ánimo de lucro (ESAL) que cuenten con reconocida idoneidad y experiencia en la </w:t>
      </w:r>
      <w:r w:rsidRPr="00D07BED">
        <w:rPr>
          <w:rFonts w:ascii="Arial" w:hAnsi="Arial" w:cs="Arial"/>
          <w:b/>
          <w:bCs/>
          <w:i/>
          <w:iCs/>
          <w:sz w:val="20"/>
          <w:szCs w:val="20"/>
          <w:u w:val="single"/>
        </w:rPr>
        <w:t>atención integral mediante alojamiento temporal para la activación de rutas de protección y atención a la población LGBTIQ y mujeres en situación de riesgo por razón de género</w:t>
      </w:r>
      <w:r w:rsidRPr="00D07BED">
        <w:rPr>
          <w:rFonts w:ascii="Arial" w:hAnsi="Arial" w:cs="Arial"/>
          <w:sz w:val="20"/>
          <w:szCs w:val="20"/>
        </w:rPr>
        <w:t>,  interesadas en realizar aporte de recursos, sea en dinero o en especie, lo anterior, en el marco de la contratación especial según decreto 092 de 2017 y en atención al literal h. del numeral 8.2.1.6.1 del Manual de Contratación del Municipio de Bucaramanga. Por tanto, deberán reportar la siguiente información con antelación para analizar los requisitos de contratación, lineamientos técnicos y presupuestales; en el marco de la contratación especial según decreto 092 de 2017.</w:t>
      </w:r>
    </w:p>
    <w:p w14:paraId="54A68E34" w14:textId="77777777" w:rsidR="00CA11BE" w:rsidRPr="00D07BED" w:rsidRDefault="00CA11BE" w:rsidP="00D07BED">
      <w:pPr>
        <w:spacing w:after="0" w:line="240" w:lineRule="auto"/>
        <w:jc w:val="both"/>
        <w:rPr>
          <w:rFonts w:ascii="Arial" w:hAnsi="Arial" w:cs="Arial"/>
          <w:b/>
          <w:bCs/>
          <w:sz w:val="20"/>
          <w:szCs w:val="20"/>
        </w:rPr>
      </w:pPr>
    </w:p>
    <w:p w14:paraId="16587476" w14:textId="76448E76" w:rsidR="00C71092" w:rsidRPr="00D07BED" w:rsidRDefault="00C71092" w:rsidP="00D07BED">
      <w:pPr>
        <w:pStyle w:val="Prrafodelista"/>
        <w:numPr>
          <w:ilvl w:val="1"/>
          <w:numId w:val="30"/>
        </w:numPr>
        <w:spacing w:after="0" w:line="240" w:lineRule="auto"/>
        <w:jc w:val="both"/>
        <w:rPr>
          <w:rFonts w:ascii="Arial" w:hAnsi="Arial" w:cs="Arial"/>
          <w:b/>
          <w:bCs/>
          <w:sz w:val="20"/>
          <w:szCs w:val="20"/>
        </w:rPr>
      </w:pPr>
      <w:r w:rsidRPr="00D07BED">
        <w:rPr>
          <w:rFonts w:ascii="Arial" w:hAnsi="Arial" w:cs="Arial"/>
          <w:b/>
          <w:bCs/>
          <w:sz w:val="20"/>
          <w:szCs w:val="20"/>
        </w:rPr>
        <w:t>INFORMACIÓN A DILIGENCIAR</w:t>
      </w:r>
    </w:p>
    <w:p w14:paraId="585C81CB" w14:textId="77777777" w:rsidR="00494EAB" w:rsidRPr="00D07BED" w:rsidRDefault="00494EAB" w:rsidP="00D07BED">
      <w:pPr>
        <w:spacing w:after="0" w:line="240" w:lineRule="auto"/>
        <w:ind w:left="360"/>
        <w:jc w:val="both"/>
        <w:rPr>
          <w:rFonts w:ascii="Arial" w:hAnsi="Arial" w:cs="Arial"/>
          <w:b/>
          <w:bCs/>
          <w:sz w:val="20"/>
          <w:szCs w:val="20"/>
        </w:rPr>
      </w:pPr>
    </w:p>
    <w:tbl>
      <w:tblPr>
        <w:tblStyle w:val="Tablaconcuadrcula2"/>
        <w:tblW w:w="0" w:type="auto"/>
        <w:tblLook w:val="04A0" w:firstRow="1" w:lastRow="0" w:firstColumn="1" w:lastColumn="0" w:noHBand="0" w:noVBand="1"/>
      </w:tblPr>
      <w:tblGrid>
        <w:gridCol w:w="4410"/>
        <w:gridCol w:w="2211"/>
        <w:gridCol w:w="2207"/>
      </w:tblGrid>
      <w:tr w:rsidR="00C5066A" w:rsidRPr="007872C5" w14:paraId="36F38952" w14:textId="77777777" w:rsidTr="000F0ECE">
        <w:trPr>
          <w:trHeight w:val="311"/>
        </w:trPr>
        <w:tc>
          <w:tcPr>
            <w:tcW w:w="4410" w:type="dxa"/>
            <w:vMerge w:val="restart"/>
            <w:vAlign w:val="center"/>
          </w:tcPr>
          <w:p w14:paraId="4017309C" w14:textId="56AC565A" w:rsidR="00C5066A" w:rsidRPr="007872C5" w:rsidRDefault="00AE24E9" w:rsidP="00D07BED">
            <w:pPr>
              <w:jc w:val="both"/>
              <w:rPr>
                <w:rFonts w:ascii="Arial" w:eastAsia="Times New Roman" w:hAnsi="Arial" w:cs="Arial"/>
                <w:sz w:val="16"/>
                <w:szCs w:val="16"/>
                <w:shd w:val="clear" w:color="auto" w:fill="FFFFFF"/>
                <w:lang w:val="es-ES" w:eastAsia="es-ES"/>
              </w:rPr>
            </w:pPr>
            <w:r w:rsidRPr="007872C5">
              <w:rPr>
                <w:rFonts w:ascii="Arial" w:eastAsia="Times New Roman" w:hAnsi="Arial" w:cs="Arial"/>
                <w:sz w:val="16"/>
                <w:szCs w:val="16"/>
                <w:shd w:val="clear" w:color="auto" w:fill="FFFFFF"/>
                <w:lang w:val="es-ES" w:eastAsia="es-ES"/>
              </w:rPr>
              <w:t xml:space="preserve">¿En caso de encontrarse interesada en aunar esfuerzos con el Municipio de Bucaramanga para el desarrollo del siguiente objeto: </w:t>
            </w:r>
            <w:r w:rsidR="00A5405E" w:rsidRPr="007872C5">
              <w:rPr>
                <w:rFonts w:ascii="Arial" w:hAnsi="Arial" w:cs="Arial"/>
                <w:b/>
                <w:bCs/>
                <w:i/>
                <w:sz w:val="16"/>
                <w:szCs w:val="16"/>
              </w:rPr>
              <w:t>AUNAR ESFUERZOS PARA BRINDAR ATENCIÓN INTEGRAL MEDIANTE ALOJAMIENTO TEMPORAL PARA LA ACTIVACIÓN DE RUTAS DE PROTECCIÓN Y ATENCIÓN A LA POBLACIÓN LGBTIQ Y MUJERES EN SITUACIÓN DE RIESGO POR RAZÓN DE GENERO DEL MUNICIPIO DE BUCARAMANGA</w:t>
            </w:r>
            <w:r w:rsidR="000F0ECE" w:rsidRPr="007872C5">
              <w:rPr>
                <w:rFonts w:ascii="Arial" w:hAnsi="Arial" w:cs="Arial"/>
                <w:b/>
                <w:bCs/>
                <w:i/>
                <w:sz w:val="16"/>
                <w:szCs w:val="16"/>
              </w:rPr>
              <w:t xml:space="preserve">, </w:t>
            </w:r>
            <w:r w:rsidR="000F0ECE" w:rsidRPr="007872C5">
              <w:rPr>
                <w:rFonts w:ascii="Arial" w:eastAsia="Times New Roman" w:hAnsi="Arial" w:cs="Arial"/>
                <w:sz w:val="16"/>
                <w:szCs w:val="16"/>
                <w:shd w:val="clear" w:color="auto" w:fill="FFFFFF"/>
                <w:lang w:val="es-ES" w:eastAsia="es-ES"/>
              </w:rPr>
              <w:t>¿estaría dispuesta a dar un aporte?</w:t>
            </w:r>
          </w:p>
          <w:p w14:paraId="54B09934" w14:textId="77777777" w:rsidR="00C5066A" w:rsidRPr="007872C5" w:rsidRDefault="00C5066A" w:rsidP="00D07BED">
            <w:pPr>
              <w:jc w:val="both"/>
              <w:rPr>
                <w:rFonts w:ascii="Arial" w:eastAsia="Times New Roman" w:hAnsi="Arial" w:cs="Arial"/>
                <w:sz w:val="16"/>
                <w:szCs w:val="16"/>
                <w:shd w:val="clear" w:color="auto" w:fill="FFFFFF"/>
                <w:lang w:val="es-ES" w:eastAsia="es-ES"/>
              </w:rPr>
            </w:pPr>
            <w:r w:rsidRPr="007872C5">
              <w:rPr>
                <w:rFonts w:ascii="Arial" w:eastAsia="Times New Roman" w:hAnsi="Arial" w:cs="Arial"/>
                <w:sz w:val="16"/>
                <w:szCs w:val="16"/>
                <w:shd w:val="clear" w:color="auto" w:fill="FFFFFF"/>
                <w:lang w:val="es-ES" w:eastAsia="es-ES"/>
              </w:rPr>
              <w:t>(Marque con una X)</w:t>
            </w:r>
          </w:p>
        </w:tc>
        <w:tc>
          <w:tcPr>
            <w:tcW w:w="2211" w:type="dxa"/>
            <w:vAlign w:val="center"/>
          </w:tcPr>
          <w:p w14:paraId="15F23324" w14:textId="77777777" w:rsidR="00C5066A" w:rsidRPr="007872C5" w:rsidRDefault="00C5066A" w:rsidP="00D07BED">
            <w:pPr>
              <w:jc w:val="center"/>
              <w:rPr>
                <w:rFonts w:ascii="Arial" w:eastAsia="Times New Roman" w:hAnsi="Arial" w:cs="Arial"/>
                <w:b/>
                <w:sz w:val="16"/>
                <w:szCs w:val="16"/>
                <w:shd w:val="clear" w:color="auto" w:fill="FFFFFF"/>
                <w:lang w:val="es-ES" w:eastAsia="es-ES"/>
              </w:rPr>
            </w:pPr>
            <w:r w:rsidRPr="007872C5">
              <w:rPr>
                <w:rFonts w:ascii="Arial" w:eastAsia="Times New Roman" w:hAnsi="Arial" w:cs="Arial"/>
                <w:b/>
                <w:sz w:val="16"/>
                <w:szCs w:val="16"/>
                <w:shd w:val="clear" w:color="auto" w:fill="FFFFFF"/>
                <w:lang w:val="es-ES" w:eastAsia="es-ES"/>
              </w:rPr>
              <w:t>SI</w:t>
            </w:r>
          </w:p>
        </w:tc>
        <w:tc>
          <w:tcPr>
            <w:tcW w:w="2207" w:type="dxa"/>
            <w:vAlign w:val="center"/>
          </w:tcPr>
          <w:p w14:paraId="07A097FD" w14:textId="77777777" w:rsidR="00C5066A" w:rsidRPr="007872C5" w:rsidRDefault="00C5066A" w:rsidP="00D07BED">
            <w:pPr>
              <w:jc w:val="center"/>
              <w:rPr>
                <w:rFonts w:ascii="Arial" w:eastAsia="Times New Roman" w:hAnsi="Arial" w:cs="Arial"/>
                <w:b/>
                <w:sz w:val="16"/>
                <w:szCs w:val="16"/>
                <w:shd w:val="clear" w:color="auto" w:fill="FFFFFF"/>
                <w:lang w:val="es-ES" w:eastAsia="es-ES"/>
              </w:rPr>
            </w:pPr>
            <w:r w:rsidRPr="007872C5">
              <w:rPr>
                <w:rFonts w:ascii="Arial" w:eastAsia="Times New Roman" w:hAnsi="Arial" w:cs="Arial"/>
                <w:b/>
                <w:sz w:val="16"/>
                <w:szCs w:val="16"/>
                <w:shd w:val="clear" w:color="auto" w:fill="FFFFFF"/>
                <w:lang w:val="es-ES" w:eastAsia="es-ES"/>
              </w:rPr>
              <w:t>NO</w:t>
            </w:r>
          </w:p>
        </w:tc>
      </w:tr>
      <w:tr w:rsidR="00C5066A" w:rsidRPr="007872C5" w14:paraId="52678DEA" w14:textId="77777777" w:rsidTr="000F0ECE">
        <w:trPr>
          <w:trHeight w:val="485"/>
        </w:trPr>
        <w:tc>
          <w:tcPr>
            <w:tcW w:w="4410" w:type="dxa"/>
            <w:vMerge/>
            <w:vAlign w:val="center"/>
          </w:tcPr>
          <w:p w14:paraId="37E7E269" w14:textId="77777777" w:rsidR="00C5066A" w:rsidRPr="007872C5" w:rsidRDefault="00C5066A" w:rsidP="00D07BED">
            <w:pPr>
              <w:jc w:val="both"/>
              <w:rPr>
                <w:rFonts w:ascii="Arial" w:eastAsia="Times New Roman" w:hAnsi="Arial" w:cs="Arial"/>
                <w:sz w:val="16"/>
                <w:szCs w:val="16"/>
                <w:shd w:val="clear" w:color="auto" w:fill="FFFFFF"/>
                <w:lang w:val="es-ES" w:eastAsia="es-ES"/>
              </w:rPr>
            </w:pPr>
          </w:p>
        </w:tc>
        <w:tc>
          <w:tcPr>
            <w:tcW w:w="2211" w:type="dxa"/>
            <w:vAlign w:val="center"/>
          </w:tcPr>
          <w:p w14:paraId="55E5A4E5" w14:textId="77777777" w:rsidR="00C5066A" w:rsidRPr="007872C5" w:rsidRDefault="00C5066A" w:rsidP="00D07BED">
            <w:pPr>
              <w:jc w:val="both"/>
              <w:rPr>
                <w:rFonts w:ascii="Arial" w:eastAsia="Times New Roman" w:hAnsi="Arial" w:cs="Arial"/>
                <w:b/>
                <w:sz w:val="16"/>
                <w:szCs w:val="16"/>
                <w:shd w:val="clear" w:color="auto" w:fill="FFFFFF"/>
                <w:lang w:val="es-ES" w:eastAsia="es-ES"/>
              </w:rPr>
            </w:pPr>
          </w:p>
        </w:tc>
        <w:tc>
          <w:tcPr>
            <w:tcW w:w="2207" w:type="dxa"/>
            <w:vAlign w:val="center"/>
          </w:tcPr>
          <w:p w14:paraId="65F3BB5B" w14:textId="77777777" w:rsidR="00C5066A" w:rsidRPr="007872C5" w:rsidRDefault="00C5066A" w:rsidP="00D07BED">
            <w:pPr>
              <w:jc w:val="both"/>
              <w:rPr>
                <w:rFonts w:ascii="Arial" w:eastAsia="Times New Roman" w:hAnsi="Arial" w:cs="Arial"/>
                <w:b/>
                <w:sz w:val="16"/>
                <w:szCs w:val="16"/>
                <w:shd w:val="clear" w:color="auto" w:fill="FFFFFF"/>
                <w:lang w:val="es-ES" w:eastAsia="es-ES"/>
              </w:rPr>
            </w:pPr>
          </w:p>
        </w:tc>
      </w:tr>
      <w:tr w:rsidR="00C5066A" w:rsidRPr="007872C5" w14:paraId="442AE125" w14:textId="77777777" w:rsidTr="000F0ECE">
        <w:trPr>
          <w:trHeight w:val="315"/>
        </w:trPr>
        <w:tc>
          <w:tcPr>
            <w:tcW w:w="4410" w:type="dxa"/>
            <w:vMerge w:val="restart"/>
            <w:vAlign w:val="center"/>
          </w:tcPr>
          <w:p w14:paraId="69BC2D83" w14:textId="215A9C65" w:rsidR="00C5066A" w:rsidRPr="007872C5" w:rsidRDefault="00AE24E9" w:rsidP="00D07BED">
            <w:pPr>
              <w:jc w:val="both"/>
              <w:rPr>
                <w:rFonts w:ascii="Arial" w:eastAsia="Times New Roman" w:hAnsi="Arial" w:cs="Arial"/>
                <w:sz w:val="16"/>
                <w:szCs w:val="16"/>
                <w:shd w:val="clear" w:color="auto" w:fill="FFFFFF"/>
                <w:lang w:val="es-ES" w:eastAsia="es-ES"/>
              </w:rPr>
            </w:pPr>
            <w:r w:rsidRPr="007872C5">
              <w:rPr>
                <w:rFonts w:ascii="Arial" w:eastAsia="Times New Roman" w:hAnsi="Arial" w:cs="Arial"/>
                <w:sz w:val="16"/>
                <w:szCs w:val="16"/>
                <w:shd w:val="clear" w:color="auto" w:fill="FFFFFF"/>
                <w:lang w:val="es-ES" w:eastAsia="es-ES"/>
              </w:rPr>
              <w:t>¿En caso de que la anterior respuesta sea afirmativa, el aporte serio en especio o dinero? (Marque con una X)</w:t>
            </w:r>
          </w:p>
        </w:tc>
        <w:tc>
          <w:tcPr>
            <w:tcW w:w="2211" w:type="dxa"/>
            <w:vAlign w:val="center"/>
          </w:tcPr>
          <w:p w14:paraId="732ADCD1" w14:textId="77777777" w:rsidR="00C5066A" w:rsidRPr="007872C5" w:rsidRDefault="00C5066A" w:rsidP="00D07BED">
            <w:pPr>
              <w:jc w:val="center"/>
              <w:rPr>
                <w:rFonts w:ascii="Arial" w:eastAsia="Times New Roman" w:hAnsi="Arial" w:cs="Arial"/>
                <w:b/>
                <w:sz w:val="16"/>
                <w:szCs w:val="16"/>
                <w:shd w:val="clear" w:color="auto" w:fill="FFFFFF"/>
                <w:lang w:val="es-ES" w:eastAsia="es-ES"/>
              </w:rPr>
            </w:pPr>
            <w:r w:rsidRPr="007872C5">
              <w:rPr>
                <w:rFonts w:ascii="Arial" w:eastAsia="Times New Roman" w:hAnsi="Arial" w:cs="Arial"/>
                <w:b/>
                <w:sz w:val="16"/>
                <w:szCs w:val="16"/>
                <w:shd w:val="clear" w:color="auto" w:fill="FFFFFF"/>
                <w:lang w:val="es-ES" w:eastAsia="es-ES"/>
              </w:rPr>
              <w:t>ESPECIE</w:t>
            </w:r>
          </w:p>
        </w:tc>
        <w:tc>
          <w:tcPr>
            <w:tcW w:w="2207" w:type="dxa"/>
            <w:vAlign w:val="center"/>
          </w:tcPr>
          <w:p w14:paraId="4E664326" w14:textId="77777777" w:rsidR="00C5066A" w:rsidRPr="007872C5" w:rsidRDefault="00C5066A" w:rsidP="00D07BED">
            <w:pPr>
              <w:jc w:val="center"/>
              <w:rPr>
                <w:rFonts w:ascii="Arial" w:eastAsia="Times New Roman" w:hAnsi="Arial" w:cs="Arial"/>
                <w:b/>
                <w:sz w:val="16"/>
                <w:szCs w:val="16"/>
                <w:shd w:val="clear" w:color="auto" w:fill="FFFFFF"/>
                <w:lang w:val="es-ES" w:eastAsia="es-ES"/>
              </w:rPr>
            </w:pPr>
            <w:r w:rsidRPr="007872C5">
              <w:rPr>
                <w:rFonts w:ascii="Arial" w:eastAsia="Times New Roman" w:hAnsi="Arial" w:cs="Arial"/>
                <w:b/>
                <w:sz w:val="16"/>
                <w:szCs w:val="16"/>
                <w:shd w:val="clear" w:color="auto" w:fill="FFFFFF"/>
                <w:lang w:val="es-ES" w:eastAsia="es-ES"/>
              </w:rPr>
              <w:t>DINERO</w:t>
            </w:r>
          </w:p>
        </w:tc>
      </w:tr>
      <w:tr w:rsidR="00C5066A" w:rsidRPr="007872C5" w14:paraId="2316E707" w14:textId="77777777" w:rsidTr="000F0ECE">
        <w:trPr>
          <w:trHeight w:val="1053"/>
        </w:trPr>
        <w:tc>
          <w:tcPr>
            <w:tcW w:w="4410" w:type="dxa"/>
            <w:vMerge/>
            <w:vAlign w:val="center"/>
          </w:tcPr>
          <w:p w14:paraId="3C0C2833" w14:textId="77777777" w:rsidR="00C5066A" w:rsidRPr="007872C5" w:rsidRDefault="00C5066A" w:rsidP="00D07BED">
            <w:pPr>
              <w:jc w:val="both"/>
              <w:rPr>
                <w:rFonts w:ascii="Arial" w:eastAsia="Times New Roman" w:hAnsi="Arial" w:cs="Arial"/>
                <w:sz w:val="16"/>
                <w:szCs w:val="16"/>
                <w:shd w:val="clear" w:color="auto" w:fill="FFFFFF"/>
                <w:lang w:val="es-ES" w:eastAsia="es-ES"/>
              </w:rPr>
            </w:pPr>
          </w:p>
        </w:tc>
        <w:tc>
          <w:tcPr>
            <w:tcW w:w="2211" w:type="dxa"/>
            <w:vAlign w:val="center"/>
          </w:tcPr>
          <w:p w14:paraId="396F0B9D" w14:textId="77777777" w:rsidR="00C5066A" w:rsidRPr="007872C5" w:rsidRDefault="00C5066A" w:rsidP="00D07BED">
            <w:pPr>
              <w:jc w:val="both"/>
              <w:rPr>
                <w:rFonts w:ascii="Arial" w:eastAsia="Times New Roman" w:hAnsi="Arial" w:cs="Arial"/>
                <w:b/>
                <w:sz w:val="16"/>
                <w:szCs w:val="16"/>
                <w:shd w:val="clear" w:color="auto" w:fill="FFFFFF"/>
                <w:lang w:val="es-ES" w:eastAsia="es-ES"/>
              </w:rPr>
            </w:pPr>
          </w:p>
        </w:tc>
        <w:tc>
          <w:tcPr>
            <w:tcW w:w="2207" w:type="dxa"/>
            <w:vAlign w:val="center"/>
          </w:tcPr>
          <w:p w14:paraId="741D4CC4" w14:textId="77777777" w:rsidR="00C5066A" w:rsidRPr="007872C5" w:rsidRDefault="00C5066A" w:rsidP="00D07BED">
            <w:pPr>
              <w:jc w:val="both"/>
              <w:rPr>
                <w:rFonts w:ascii="Arial" w:eastAsia="Times New Roman" w:hAnsi="Arial" w:cs="Arial"/>
                <w:b/>
                <w:sz w:val="16"/>
                <w:szCs w:val="16"/>
                <w:shd w:val="clear" w:color="auto" w:fill="FFFFFF"/>
                <w:lang w:val="es-ES" w:eastAsia="es-ES"/>
              </w:rPr>
            </w:pPr>
          </w:p>
        </w:tc>
      </w:tr>
      <w:tr w:rsidR="00C5066A" w:rsidRPr="007872C5" w14:paraId="7DF2975E" w14:textId="77777777" w:rsidTr="000F0ECE">
        <w:trPr>
          <w:trHeight w:val="325"/>
        </w:trPr>
        <w:tc>
          <w:tcPr>
            <w:tcW w:w="4410" w:type="dxa"/>
            <w:vMerge w:val="restart"/>
            <w:vAlign w:val="center"/>
          </w:tcPr>
          <w:p w14:paraId="40A9B9B4" w14:textId="1069798E" w:rsidR="00C5066A" w:rsidRPr="007872C5" w:rsidRDefault="00AE24E9" w:rsidP="00D07BED">
            <w:pPr>
              <w:jc w:val="both"/>
              <w:rPr>
                <w:rFonts w:ascii="Arial" w:eastAsia="Times New Roman" w:hAnsi="Arial" w:cs="Arial"/>
                <w:sz w:val="16"/>
                <w:szCs w:val="16"/>
                <w:shd w:val="clear" w:color="auto" w:fill="FFFFFF"/>
                <w:lang w:val="es-ES" w:eastAsia="es-ES"/>
              </w:rPr>
            </w:pPr>
            <w:r w:rsidRPr="007872C5">
              <w:rPr>
                <w:rFonts w:ascii="Arial" w:eastAsia="Times New Roman" w:hAnsi="Arial" w:cs="Arial"/>
                <w:sz w:val="16"/>
                <w:szCs w:val="16"/>
                <w:shd w:val="clear" w:color="auto" w:fill="FFFFFF"/>
                <w:lang w:val="es-ES" w:eastAsia="es-ES"/>
              </w:rPr>
              <w:t>¿En el caso de que el aporte sea en dinero, qué porcentaje del valor del proyecto estaría dispuesto a aportar?</w:t>
            </w:r>
          </w:p>
        </w:tc>
        <w:tc>
          <w:tcPr>
            <w:tcW w:w="4418" w:type="dxa"/>
            <w:gridSpan w:val="2"/>
            <w:vAlign w:val="center"/>
          </w:tcPr>
          <w:p w14:paraId="4A461724" w14:textId="77777777" w:rsidR="00C5066A" w:rsidRPr="007872C5" w:rsidRDefault="00C5066A" w:rsidP="00D07BED">
            <w:pPr>
              <w:jc w:val="center"/>
              <w:rPr>
                <w:rFonts w:ascii="Arial" w:eastAsia="Times New Roman" w:hAnsi="Arial" w:cs="Arial"/>
                <w:b/>
                <w:sz w:val="16"/>
                <w:szCs w:val="16"/>
                <w:shd w:val="clear" w:color="auto" w:fill="FFFFFF"/>
                <w:lang w:val="es-ES" w:eastAsia="es-ES"/>
              </w:rPr>
            </w:pPr>
            <w:r w:rsidRPr="007872C5">
              <w:rPr>
                <w:rFonts w:ascii="Arial" w:eastAsia="Times New Roman" w:hAnsi="Arial" w:cs="Arial"/>
                <w:b/>
                <w:sz w:val="16"/>
                <w:szCs w:val="16"/>
                <w:shd w:val="clear" w:color="auto" w:fill="FFFFFF"/>
                <w:lang w:val="es-ES" w:eastAsia="es-ES"/>
              </w:rPr>
              <w:t>PORCENTAJE</w:t>
            </w:r>
          </w:p>
        </w:tc>
      </w:tr>
      <w:tr w:rsidR="00C5066A" w:rsidRPr="007872C5" w14:paraId="44B82E4C" w14:textId="77777777" w:rsidTr="000F0ECE">
        <w:trPr>
          <w:trHeight w:val="738"/>
        </w:trPr>
        <w:tc>
          <w:tcPr>
            <w:tcW w:w="4410" w:type="dxa"/>
            <w:vMerge/>
            <w:vAlign w:val="center"/>
          </w:tcPr>
          <w:p w14:paraId="5EA5E270" w14:textId="77777777" w:rsidR="00C5066A" w:rsidRPr="007872C5" w:rsidRDefault="00C5066A" w:rsidP="00D07BED">
            <w:pPr>
              <w:jc w:val="both"/>
              <w:rPr>
                <w:rFonts w:ascii="Arial" w:eastAsia="Times New Roman" w:hAnsi="Arial" w:cs="Arial"/>
                <w:sz w:val="16"/>
                <w:szCs w:val="16"/>
                <w:shd w:val="clear" w:color="auto" w:fill="FFFFFF"/>
                <w:lang w:val="es-ES" w:eastAsia="es-ES"/>
              </w:rPr>
            </w:pPr>
          </w:p>
        </w:tc>
        <w:tc>
          <w:tcPr>
            <w:tcW w:w="4418" w:type="dxa"/>
            <w:gridSpan w:val="2"/>
            <w:vAlign w:val="center"/>
          </w:tcPr>
          <w:p w14:paraId="1CECD51B" w14:textId="77777777" w:rsidR="00C5066A" w:rsidRPr="007872C5" w:rsidRDefault="00C5066A" w:rsidP="00D07BED">
            <w:pPr>
              <w:jc w:val="both"/>
              <w:rPr>
                <w:rFonts w:ascii="Arial" w:eastAsia="Times New Roman" w:hAnsi="Arial" w:cs="Arial"/>
                <w:b/>
                <w:sz w:val="16"/>
                <w:szCs w:val="16"/>
                <w:shd w:val="clear" w:color="auto" w:fill="FFFFFF"/>
                <w:lang w:val="es-ES" w:eastAsia="es-ES"/>
              </w:rPr>
            </w:pPr>
          </w:p>
        </w:tc>
      </w:tr>
      <w:tr w:rsidR="00C5066A" w:rsidRPr="007872C5" w14:paraId="77E87AF1" w14:textId="77777777" w:rsidTr="000F0ECE">
        <w:trPr>
          <w:trHeight w:val="521"/>
        </w:trPr>
        <w:tc>
          <w:tcPr>
            <w:tcW w:w="4410" w:type="dxa"/>
            <w:vMerge w:val="restart"/>
            <w:vAlign w:val="center"/>
          </w:tcPr>
          <w:p w14:paraId="68D4EA01" w14:textId="66F42D80" w:rsidR="00C5066A" w:rsidRPr="007872C5" w:rsidRDefault="00AE24E9" w:rsidP="00D07BED">
            <w:pPr>
              <w:jc w:val="both"/>
              <w:rPr>
                <w:rFonts w:ascii="Arial" w:eastAsia="Times New Roman" w:hAnsi="Arial" w:cs="Arial"/>
                <w:sz w:val="16"/>
                <w:szCs w:val="16"/>
                <w:shd w:val="clear" w:color="auto" w:fill="FFFFFF"/>
                <w:lang w:val="es-ES" w:eastAsia="es-ES"/>
              </w:rPr>
            </w:pPr>
            <w:r w:rsidRPr="007872C5">
              <w:rPr>
                <w:rFonts w:ascii="Arial" w:eastAsia="Times New Roman" w:hAnsi="Arial" w:cs="Arial"/>
                <w:sz w:val="16"/>
                <w:szCs w:val="16"/>
                <w:shd w:val="clear" w:color="auto" w:fill="FFFFFF"/>
                <w:lang w:val="es-ES" w:eastAsia="es-ES"/>
              </w:rPr>
              <w:t>¿En el caso de que el aporte sea en especie, qué porcentaje del valor del proyecto estaría dispuesto aportar?</w:t>
            </w:r>
          </w:p>
        </w:tc>
        <w:tc>
          <w:tcPr>
            <w:tcW w:w="4418" w:type="dxa"/>
            <w:gridSpan w:val="2"/>
            <w:vAlign w:val="center"/>
          </w:tcPr>
          <w:p w14:paraId="4B2224BE" w14:textId="77777777" w:rsidR="00C5066A" w:rsidRPr="007872C5" w:rsidRDefault="00C5066A" w:rsidP="00D07BED">
            <w:pPr>
              <w:jc w:val="center"/>
              <w:rPr>
                <w:rFonts w:ascii="Arial" w:eastAsia="Times New Roman" w:hAnsi="Arial" w:cs="Arial"/>
                <w:b/>
                <w:sz w:val="16"/>
                <w:szCs w:val="16"/>
                <w:highlight w:val="green"/>
                <w:shd w:val="clear" w:color="auto" w:fill="FFFFFF"/>
                <w:lang w:val="es-ES" w:eastAsia="es-ES"/>
              </w:rPr>
            </w:pPr>
            <w:r w:rsidRPr="007872C5">
              <w:rPr>
                <w:rFonts w:ascii="Arial" w:eastAsia="Times New Roman" w:hAnsi="Arial" w:cs="Arial"/>
                <w:b/>
                <w:sz w:val="16"/>
                <w:szCs w:val="16"/>
                <w:shd w:val="clear" w:color="auto" w:fill="FFFFFF"/>
                <w:lang w:val="es-ES" w:eastAsia="es-ES"/>
              </w:rPr>
              <w:t>PORCENTAJE</w:t>
            </w:r>
          </w:p>
        </w:tc>
      </w:tr>
      <w:tr w:rsidR="00C5066A" w:rsidRPr="007872C5" w14:paraId="56249C00" w14:textId="77777777" w:rsidTr="000F0ECE">
        <w:trPr>
          <w:trHeight w:val="520"/>
        </w:trPr>
        <w:tc>
          <w:tcPr>
            <w:tcW w:w="4410" w:type="dxa"/>
            <w:vMerge/>
            <w:vAlign w:val="center"/>
          </w:tcPr>
          <w:p w14:paraId="2CC15B4D" w14:textId="77777777" w:rsidR="00C5066A" w:rsidRPr="007872C5" w:rsidRDefault="00C5066A" w:rsidP="00D07BED">
            <w:pPr>
              <w:jc w:val="center"/>
              <w:rPr>
                <w:rFonts w:ascii="Arial" w:eastAsia="Times New Roman" w:hAnsi="Arial" w:cs="Arial"/>
                <w:b/>
                <w:sz w:val="16"/>
                <w:szCs w:val="16"/>
                <w:highlight w:val="green"/>
                <w:shd w:val="clear" w:color="auto" w:fill="FFFFFF"/>
                <w:lang w:val="es-ES" w:eastAsia="es-ES"/>
              </w:rPr>
            </w:pPr>
          </w:p>
        </w:tc>
        <w:tc>
          <w:tcPr>
            <w:tcW w:w="4418" w:type="dxa"/>
            <w:gridSpan w:val="2"/>
            <w:vAlign w:val="center"/>
          </w:tcPr>
          <w:p w14:paraId="10D8543F" w14:textId="77777777" w:rsidR="00C5066A" w:rsidRPr="007872C5" w:rsidRDefault="00C5066A" w:rsidP="00D07BED">
            <w:pPr>
              <w:jc w:val="center"/>
              <w:rPr>
                <w:rFonts w:ascii="Arial" w:eastAsia="Times New Roman" w:hAnsi="Arial" w:cs="Arial"/>
                <w:b/>
                <w:sz w:val="16"/>
                <w:szCs w:val="16"/>
                <w:highlight w:val="green"/>
                <w:shd w:val="clear" w:color="auto" w:fill="FFFFFF"/>
                <w:lang w:val="es-ES" w:eastAsia="es-ES"/>
              </w:rPr>
            </w:pPr>
          </w:p>
        </w:tc>
      </w:tr>
      <w:tr w:rsidR="00AE24E9" w:rsidRPr="007872C5" w14:paraId="61EEFADB" w14:textId="77777777" w:rsidTr="000F0ECE">
        <w:trPr>
          <w:trHeight w:val="520"/>
        </w:trPr>
        <w:tc>
          <w:tcPr>
            <w:tcW w:w="4410" w:type="dxa"/>
            <w:vAlign w:val="center"/>
          </w:tcPr>
          <w:p w14:paraId="6F509F9B" w14:textId="491AC112" w:rsidR="00AE24E9" w:rsidRPr="007872C5" w:rsidRDefault="00AE24E9" w:rsidP="00D07BED">
            <w:pPr>
              <w:jc w:val="both"/>
              <w:rPr>
                <w:rFonts w:ascii="Arial" w:eastAsia="Times New Roman" w:hAnsi="Arial" w:cs="Arial"/>
                <w:b/>
                <w:sz w:val="16"/>
                <w:szCs w:val="16"/>
                <w:highlight w:val="green"/>
                <w:shd w:val="clear" w:color="auto" w:fill="FFFFFF"/>
                <w:lang w:val="es-ES" w:eastAsia="es-ES"/>
              </w:rPr>
            </w:pPr>
            <w:r w:rsidRPr="007872C5">
              <w:rPr>
                <w:rFonts w:ascii="Arial" w:eastAsia="Times New Roman" w:hAnsi="Arial" w:cs="Arial"/>
                <w:sz w:val="16"/>
                <w:szCs w:val="16"/>
                <w:shd w:val="clear" w:color="auto" w:fill="FFFFFF"/>
                <w:lang w:val="es-ES" w:eastAsia="es-ES"/>
              </w:rPr>
              <w:t>En el caso de que el aporte sea en especie ¿Cómo estaría representado el mismo, teniendo en cuenta que el aporte solo debe estar reflejado en los ítems que compone el cupo?</w:t>
            </w:r>
            <w:r w:rsidRPr="007872C5">
              <w:rPr>
                <w:rFonts w:ascii="Arial" w:eastAsia="Times New Roman" w:hAnsi="Arial" w:cs="Arial"/>
                <w:b/>
                <w:bCs/>
                <w:i/>
                <w:iCs/>
                <w:sz w:val="16"/>
                <w:szCs w:val="16"/>
                <w:shd w:val="clear" w:color="auto" w:fill="FFFFFF"/>
                <w:lang w:val="es-ES" w:eastAsia="es-ES"/>
              </w:rPr>
              <w:t xml:space="preserve"> “El aporte en Especie manifestado por parte de la ESAL, debe estar enmarcado dentro de los ítems que conforman las condiciones y especificaciones técnicas establecidas por la entidad, contenidas en el presente documento”</w:t>
            </w:r>
          </w:p>
        </w:tc>
        <w:tc>
          <w:tcPr>
            <w:tcW w:w="4418" w:type="dxa"/>
            <w:gridSpan w:val="2"/>
            <w:vAlign w:val="center"/>
          </w:tcPr>
          <w:p w14:paraId="1936C9ED" w14:textId="4CE9BFED" w:rsidR="00AE24E9" w:rsidRPr="007872C5" w:rsidRDefault="00503609" w:rsidP="00D07BED">
            <w:pPr>
              <w:jc w:val="center"/>
              <w:rPr>
                <w:rFonts w:ascii="Arial" w:eastAsia="Times New Roman" w:hAnsi="Arial" w:cs="Arial"/>
                <w:b/>
                <w:sz w:val="16"/>
                <w:szCs w:val="16"/>
                <w:shd w:val="clear" w:color="auto" w:fill="FFFFFF"/>
                <w:lang w:val="es-ES" w:eastAsia="es-ES"/>
              </w:rPr>
            </w:pPr>
            <w:r w:rsidRPr="007872C5">
              <w:rPr>
                <w:rFonts w:ascii="Arial" w:eastAsia="Times New Roman" w:hAnsi="Arial" w:cs="Arial"/>
                <w:b/>
                <w:sz w:val="16"/>
                <w:szCs w:val="16"/>
                <w:shd w:val="clear" w:color="auto" w:fill="FFFFFF"/>
                <w:lang w:val="es-ES" w:eastAsia="es-ES"/>
              </w:rPr>
              <w:t>DESCRIPCIÓN DE APORTES EN ESPECIE (tener en cuenta los ítems contenidos en las condiciones y especificaciones técnicas)</w:t>
            </w:r>
          </w:p>
          <w:p w14:paraId="5A72F6FA" w14:textId="77777777" w:rsidR="00503609" w:rsidRPr="007872C5" w:rsidRDefault="00503609" w:rsidP="00D07BED">
            <w:pPr>
              <w:jc w:val="center"/>
              <w:rPr>
                <w:rFonts w:ascii="Arial" w:eastAsia="Times New Roman" w:hAnsi="Arial" w:cs="Arial"/>
                <w:b/>
                <w:sz w:val="16"/>
                <w:szCs w:val="16"/>
                <w:shd w:val="clear" w:color="auto" w:fill="FFFFFF"/>
                <w:lang w:val="es-ES" w:eastAsia="es-ES"/>
              </w:rPr>
            </w:pPr>
          </w:p>
          <w:p w14:paraId="63C96892" w14:textId="77777777" w:rsidR="00503609" w:rsidRPr="007872C5" w:rsidRDefault="00503609" w:rsidP="00D07BED">
            <w:pPr>
              <w:jc w:val="center"/>
              <w:rPr>
                <w:rFonts w:ascii="Arial" w:eastAsia="Times New Roman" w:hAnsi="Arial" w:cs="Arial"/>
                <w:b/>
                <w:sz w:val="16"/>
                <w:szCs w:val="16"/>
                <w:highlight w:val="green"/>
                <w:shd w:val="clear" w:color="auto" w:fill="FFFFFF"/>
                <w:lang w:val="es-ES" w:eastAsia="es-ES"/>
              </w:rPr>
            </w:pPr>
          </w:p>
          <w:p w14:paraId="44ED79E6" w14:textId="77777777" w:rsidR="00503609" w:rsidRPr="007872C5" w:rsidRDefault="00503609" w:rsidP="00D07BED">
            <w:pPr>
              <w:jc w:val="center"/>
              <w:rPr>
                <w:rFonts w:ascii="Arial" w:eastAsia="Times New Roman" w:hAnsi="Arial" w:cs="Arial"/>
                <w:b/>
                <w:sz w:val="16"/>
                <w:szCs w:val="16"/>
                <w:highlight w:val="green"/>
                <w:shd w:val="clear" w:color="auto" w:fill="FFFFFF"/>
                <w:lang w:val="es-ES" w:eastAsia="es-ES"/>
              </w:rPr>
            </w:pPr>
          </w:p>
          <w:p w14:paraId="36442315" w14:textId="77777777" w:rsidR="00503609" w:rsidRPr="007872C5" w:rsidRDefault="00503609" w:rsidP="00D07BED">
            <w:pPr>
              <w:jc w:val="center"/>
              <w:rPr>
                <w:rFonts w:ascii="Arial" w:eastAsia="Times New Roman" w:hAnsi="Arial" w:cs="Arial"/>
                <w:b/>
                <w:sz w:val="16"/>
                <w:szCs w:val="16"/>
                <w:highlight w:val="green"/>
                <w:shd w:val="clear" w:color="auto" w:fill="FFFFFF"/>
                <w:lang w:val="es-ES" w:eastAsia="es-ES"/>
              </w:rPr>
            </w:pPr>
          </w:p>
          <w:p w14:paraId="57134046" w14:textId="77777777" w:rsidR="00503609" w:rsidRPr="007872C5" w:rsidRDefault="00503609" w:rsidP="00D07BED">
            <w:pPr>
              <w:jc w:val="center"/>
              <w:rPr>
                <w:rFonts w:ascii="Arial" w:eastAsia="Times New Roman" w:hAnsi="Arial" w:cs="Arial"/>
                <w:b/>
                <w:sz w:val="16"/>
                <w:szCs w:val="16"/>
                <w:highlight w:val="green"/>
                <w:shd w:val="clear" w:color="auto" w:fill="FFFFFF"/>
                <w:lang w:val="es-ES" w:eastAsia="es-ES"/>
              </w:rPr>
            </w:pPr>
          </w:p>
          <w:p w14:paraId="0307EBD5" w14:textId="6F02BCD6" w:rsidR="00503609" w:rsidRPr="007872C5" w:rsidRDefault="00503609" w:rsidP="00D07BED">
            <w:pPr>
              <w:jc w:val="center"/>
              <w:rPr>
                <w:rFonts w:ascii="Arial" w:eastAsia="Times New Roman" w:hAnsi="Arial" w:cs="Arial"/>
                <w:b/>
                <w:sz w:val="16"/>
                <w:szCs w:val="16"/>
                <w:highlight w:val="green"/>
                <w:shd w:val="clear" w:color="auto" w:fill="FFFFFF"/>
                <w:lang w:val="es-ES" w:eastAsia="es-ES"/>
              </w:rPr>
            </w:pPr>
          </w:p>
        </w:tc>
      </w:tr>
    </w:tbl>
    <w:p w14:paraId="3FE046AA" w14:textId="1A03BC0E" w:rsidR="00C5066A" w:rsidRPr="00D07BED" w:rsidRDefault="00C5066A" w:rsidP="00D07BED">
      <w:pPr>
        <w:spacing w:after="0" w:line="240" w:lineRule="auto"/>
        <w:ind w:left="360"/>
        <w:jc w:val="both"/>
        <w:rPr>
          <w:rFonts w:ascii="Arial" w:hAnsi="Arial" w:cs="Arial"/>
          <w:b/>
          <w:bCs/>
          <w:sz w:val="20"/>
          <w:szCs w:val="20"/>
        </w:rPr>
      </w:pPr>
    </w:p>
    <w:p w14:paraId="3E97AC1F" w14:textId="7D605A37" w:rsidR="00427B56" w:rsidRPr="00D07BED" w:rsidRDefault="00427B56" w:rsidP="00D07BED">
      <w:pPr>
        <w:spacing w:after="0" w:line="240" w:lineRule="auto"/>
        <w:jc w:val="both"/>
        <w:rPr>
          <w:rFonts w:ascii="Arial" w:hAnsi="Arial" w:cs="Arial"/>
          <w:sz w:val="20"/>
          <w:szCs w:val="20"/>
        </w:rPr>
      </w:pPr>
      <w:r w:rsidRPr="00D07BED">
        <w:rPr>
          <w:rFonts w:ascii="Arial" w:hAnsi="Arial" w:cs="Arial"/>
          <w:b/>
          <w:bCs/>
          <w:sz w:val="20"/>
          <w:szCs w:val="20"/>
        </w:rPr>
        <w:t xml:space="preserve">Nota 1: </w:t>
      </w:r>
      <w:r w:rsidRPr="00D07BED">
        <w:rPr>
          <w:rFonts w:ascii="Arial" w:hAnsi="Arial" w:cs="Arial"/>
          <w:sz w:val="20"/>
          <w:szCs w:val="20"/>
        </w:rPr>
        <w:t xml:space="preserve">También podrán presentar manifestación de realizar aporte para aunar esfuerzos con el municipio, los consorcios y uniones temporales conformadas por Entidades sin ánimo de lucro. Para ello deberán adjuntar documento de conformación del proponente/asociado plural en donde se especifique claramente el porcentaje de participación de cada ESAL en el desarrollo del convenio. </w:t>
      </w:r>
    </w:p>
    <w:p w14:paraId="7471F43A" w14:textId="77777777" w:rsidR="00427B56" w:rsidRPr="00D07BED" w:rsidRDefault="00427B56" w:rsidP="00D07BED">
      <w:pPr>
        <w:spacing w:after="0" w:line="240" w:lineRule="auto"/>
        <w:jc w:val="both"/>
        <w:rPr>
          <w:rFonts w:ascii="Arial" w:hAnsi="Arial" w:cs="Arial"/>
          <w:sz w:val="20"/>
          <w:szCs w:val="20"/>
        </w:rPr>
      </w:pPr>
    </w:p>
    <w:p w14:paraId="12A1D561" w14:textId="5BB301FE" w:rsidR="00427B56" w:rsidRPr="00D07BED" w:rsidRDefault="00427B56" w:rsidP="00D07BED">
      <w:pPr>
        <w:spacing w:after="0" w:line="240" w:lineRule="auto"/>
        <w:jc w:val="both"/>
        <w:rPr>
          <w:rFonts w:ascii="Arial" w:hAnsi="Arial" w:cs="Arial"/>
          <w:sz w:val="20"/>
          <w:szCs w:val="20"/>
        </w:rPr>
      </w:pPr>
      <w:r w:rsidRPr="00D07BED">
        <w:rPr>
          <w:rFonts w:ascii="Arial" w:hAnsi="Arial" w:cs="Arial"/>
          <w:sz w:val="20"/>
          <w:szCs w:val="20"/>
        </w:rPr>
        <w:t>Para efectos de la realización del aporte en dinero, la entidad permite que se haga de manera conjunta; o proporcional a la participación y/o que un integrante sea quien lo acredite. Cualquier opción que se tome debe verse reflejada en el documento de conformación como obligación a cargo de quien asume la responsabilidad.</w:t>
      </w:r>
    </w:p>
    <w:p w14:paraId="05B3823E" w14:textId="77777777" w:rsidR="00427B56" w:rsidRPr="00D07BED" w:rsidRDefault="00427B56" w:rsidP="00D07BED">
      <w:pPr>
        <w:spacing w:after="0" w:line="240" w:lineRule="auto"/>
        <w:jc w:val="both"/>
        <w:rPr>
          <w:rFonts w:ascii="Arial" w:hAnsi="Arial" w:cs="Arial"/>
          <w:b/>
          <w:bCs/>
          <w:sz w:val="20"/>
          <w:szCs w:val="20"/>
        </w:rPr>
      </w:pPr>
    </w:p>
    <w:p w14:paraId="41AD7470" w14:textId="428B0AD1" w:rsidR="00C71092" w:rsidRPr="00D07BED" w:rsidRDefault="00570B91" w:rsidP="00D07BED">
      <w:pPr>
        <w:spacing w:after="0" w:line="240" w:lineRule="auto"/>
        <w:jc w:val="both"/>
        <w:rPr>
          <w:rFonts w:ascii="Arial" w:hAnsi="Arial" w:cs="Arial"/>
          <w:sz w:val="20"/>
          <w:szCs w:val="20"/>
        </w:rPr>
      </w:pPr>
      <w:r w:rsidRPr="00D07BED">
        <w:rPr>
          <w:rFonts w:ascii="Arial" w:hAnsi="Arial" w:cs="Arial"/>
          <w:b/>
          <w:bCs/>
          <w:sz w:val="20"/>
          <w:szCs w:val="20"/>
        </w:rPr>
        <w:t xml:space="preserve">Nota </w:t>
      </w:r>
      <w:r w:rsidR="00427B56" w:rsidRPr="00D07BED">
        <w:rPr>
          <w:rFonts w:ascii="Arial" w:hAnsi="Arial" w:cs="Arial"/>
          <w:b/>
          <w:bCs/>
          <w:sz w:val="20"/>
          <w:szCs w:val="20"/>
        </w:rPr>
        <w:t>2</w:t>
      </w:r>
      <w:r w:rsidR="00C71092" w:rsidRPr="00D07BED">
        <w:rPr>
          <w:rFonts w:ascii="Arial" w:hAnsi="Arial" w:cs="Arial"/>
          <w:b/>
          <w:bCs/>
          <w:sz w:val="20"/>
          <w:szCs w:val="20"/>
        </w:rPr>
        <w:t>:</w:t>
      </w:r>
      <w:r w:rsidR="00C71092" w:rsidRPr="00D07BED">
        <w:rPr>
          <w:rFonts w:ascii="Arial" w:hAnsi="Arial" w:cs="Arial"/>
          <w:sz w:val="20"/>
          <w:szCs w:val="20"/>
        </w:rPr>
        <w:t xml:space="preserve"> Cuando el aporte consista en dinero se deberá acreditar en pesos colombianos. Los recursos que compromete la ESAL pueden ser propios o de cooperación internacional. </w:t>
      </w:r>
    </w:p>
    <w:p w14:paraId="3658B5AB" w14:textId="77777777" w:rsidR="00C71092" w:rsidRPr="00D07BED" w:rsidRDefault="00C71092" w:rsidP="00D07BED">
      <w:pPr>
        <w:spacing w:after="0" w:line="240" w:lineRule="auto"/>
        <w:jc w:val="both"/>
        <w:rPr>
          <w:rFonts w:ascii="Arial" w:hAnsi="Arial" w:cs="Arial"/>
          <w:sz w:val="20"/>
          <w:szCs w:val="20"/>
        </w:rPr>
      </w:pPr>
    </w:p>
    <w:p w14:paraId="61F00678" w14:textId="46DD4D2E" w:rsidR="00C71092" w:rsidRPr="00D07BED" w:rsidRDefault="006925CA" w:rsidP="00D07BED">
      <w:pPr>
        <w:spacing w:after="0" w:line="240" w:lineRule="auto"/>
        <w:jc w:val="both"/>
        <w:rPr>
          <w:rFonts w:ascii="Arial" w:hAnsi="Arial" w:cs="Arial"/>
          <w:sz w:val="20"/>
          <w:szCs w:val="20"/>
        </w:rPr>
      </w:pPr>
      <w:r w:rsidRPr="00D07BED">
        <w:rPr>
          <w:rFonts w:ascii="Arial" w:hAnsi="Arial" w:cs="Arial"/>
          <w:b/>
          <w:bCs/>
          <w:sz w:val="20"/>
          <w:szCs w:val="20"/>
        </w:rPr>
        <w:lastRenderedPageBreak/>
        <w:t xml:space="preserve">Nota 3:  </w:t>
      </w:r>
      <w:r w:rsidRPr="00D07BED">
        <w:rPr>
          <w:rFonts w:ascii="Arial" w:hAnsi="Arial" w:cs="Arial"/>
          <w:sz w:val="20"/>
          <w:szCs w:val="20"/>
        </w:rPr>
        <w:t>Cuando el aporte consista en dinero,  la ESAL de manera adicional  deberá  allegar en la respuesta a la solicitud de información, la manifestación escrita emitida por el representante legal y revisor fiscal y/o contador según corresponda, en la que se indique la intención y el monto del aporte junto de una certificación bancaria emitida por una Entidad Financiera legalmente habilitada en Colombia o de certificación emitida por un Entidad Cooperativa que se encuentre vigilada por la Superintendencia de Economía Solidaria, a través de la cual se evidencie la disponibilidad de los recursos que manifiesta está en capacidad de aportar. En el caso que el valor de los aportes en dinero que manifiesta poder realizar la ESAL no coincidan con valor que se encuentra disponible según certificación bancaria o de la Entidad Cooperativa, la Entidad tendrá en cuenta para la presente solicitud de información, el valor que se certifica como disponible por la Entidad Financiera o la Entidad de Economía Solidaria.</w:t>
      </w:r>
    </w:p>
    <w:p w14:paraId="32E6B202" w14:textId="77777777" w:rsidR="006925CA" w:rsidRPr="00D07BED" w:rsidRDefault="006925CA" w:rsidP="00D07BED">
      <w:pPr>
        <w:spacing w:after="0" w:line="240" w:lineRule="auto"/>
        <w:jc w:val="both"/>
        <w:rPr>
          <w:rFonts w:ascii="Arial" w:hAnsi="Arial" w:cs="Arial"/>
          <w:sz w:val="20"/>
          <w:szCs w:val="20"/>
        </w:rPr>
      </w:pPr>
    </w:p>
    <w:p w14:paraId="5035169D" w14:textId="77777777" w:rsidR="00C71092" w:rsidRPr="00D07BED" w:rsidRDefault="00C71092" w:rsidP="00D07BED">
      <w:pPr>
        <w:spacing w:after="0" w:line="240" w:lineRule="auto"/>
        <w:jc w:val="both"/>
        <w:rPr>
          <w:rFonts w:ascii="Arial" w:hAnsi="Arial" w:cs="Arial"/>
          <w:sz w:val="20"/>
          <w:szCs w:val="20"/>
        </w:rPr>
      </w:pPr>
      <w:r w:rsidRPr="00D07BED">
        <w:rPr>
          <w:rFonts w:ascii="Arial" w:hAnsi="Arial" w:cs="Arial"/>
          <w:sz w:val="20"/>
          <w:szCs w:val="20"/>
        </w:rPr>
        <w:t xml:space="preserve">En el evento que los aportes en dinero a los que se compromete aportar la ESAL provienen de cooperación internacional, se deberá adjuntar certificación del COOPERANTE INTERNACIONAL sobre la disponibilidad de los recursos.  En este evento y de ser necesario deberán observarse las reglas sobre apostilla o legalización de documentos expedidos en el exterior. </w:t>
      </w:r>
    </w:p>
    <w:p w14:paraId="1FB169E4" w14:textId="77777777" w:rsidR="00C71092" w:rsidRPr="00D07BED" w:rsidRDefault="00C71092" w:rsidP="00D07BED">
      <w:pPr>
        <w:spacing w:after="0" w:line="240" w:lineRule="auto"/>
        <w:jc w:val="both"/>
        <w:rPr>
          <w:rFonts w:ascii="Arial" w:hAnsi="Arial" w:cs="Arial"/>
          <w:sz w:val="20"/>
          <w:szCs w:val="20"/>
        </w:rPr>
      </w:pPr>
    </w:p>
    <w:p w14:paraId="74381608" w14:textId="09D34FD6" w:rsidR="00C71092" w:rsidRPr="00D07BED" w:rsidRDefault="00C71092" w:rsidP="00D07BED">
      <w:pPr>
        <w:spacing w:after="0" w:line="240" w:lineRule="auto"/>
        <w:jc w:val="both"/>
        <w:rPr>
          <w:rFonts w:ascii="Arial" w:hAnsi="Arial" w:cs="Arial"/>
          <w:sz w:val="20"/>
          <w:szCs w:val="20"/>
        </w:rPr>
      </w:pPr>
      <w:r w:rsidRPr="00D07BED">
        <w:rPr>
          <w:rFonts w:ascii="Arial" w:hAnsi="Arial" w:cs="Arial"/>
          <w:b/>
          <w:bCs/>
          <w:sz w:val="20"/>
          <w:szCs w:val="20"/>
        </w:rPr>
        <w:t xml:space="preserve">Nota </w:t>
      </w:r>
      <w:r w:rsidR="00C422F0" w:rsidRPr="00D07BED">
        <w:rPr>
          <w:rFonts w:ascii="Arial" w:hAnsi="Arial" w:cs="Arial"/>
          <w:b/>
          <w:bCs/>
          <w:sz w:val="20"/>
          <w:szCs w:val="20"/>
        </w:rPr>
        <w:t>4</w:t>
      </w:r>
      <w:r w:rsidRPr="00D07BED">
        <w:rPr>
          <w:rFonts w:ascii="Arial" w:hAnsi="Arial" w:cs="Arial"/>
          <w:sz w:val="20"/>
          <w:szCs w:val="20"/>
        </w:rPr>
        <w:t xml:space="preserve">: Finalizado el plazo para responder a la presente solicitud de información, la Entidad analizará cada una de las respuestas registradas. </w:t>
      </w:r>
      <w:r w:rsidRPr="00D07BED">
        <w:rPr>
          <w:rFonts w:ascii="Arial" w:hAnsi="Arial" w:cs="Arial"/>
          <w:b/>
          <w:i/>
          <w:sz w:val="20"/>
          <w:szCs w:val="20"/>
          <w:u w:val="single"/>
        </w:rPr>
        <w:t>En caso</w:t>
      </w:r>
      <w:r w:rsidR="007872C5">
        <w:rPr>
          <w:rFonts w:ascii="Arial" w:hAnsi="Arial" w:cs="Arial"/>
          <w:b/>
          <w:i/>
          <w:sz w:val="20"/>
          <w:szCs w:val="20"/>
          <w:u w:val="single"/>
        </w:rPr>
        <w:t xml:space="preserve"> de</w:t>
      </w:r>
      <w:r w:rsidRPr="00D07BED">
        <w:rPr>
          <w:rFonts w:ascii="Arial" w:hAnsi="Arial" w:cs="Arial"/>
          <w:b/>
          <w:i/>
          <w:sz w:val="20"/>
          <w:szCs w:val="20"/>
          <w:u w:val="single"/>
        </w:rPr>
        <w:t xml:space="preserve"> que sólo una ESAL haya manifestado interés en realizar aportes en dinero en una proporción no inferior al 30% y haya acreditado los documentos requeridos para ello, la Entidad prescindirá de adelantar un proceso competitivo para llegar a la suscripción del convenio</w:t>
      </w:r>
      <w:r w:rsidR="007049C9">
        <w:rPr>
          <w:rFonts w:ascii="Arial" w:hAnsi="Arial" w:cs="Arial"/>
          <w:b/>
          <w:i/>
          <w:sz w:val="20"/>
          <w:szCs w:val="20"/>
          <w:u w:val="single"/>
        </w:rPr>
        <w:t>, de conformidad con lo establecido en el artículo 5 del Decreto 092 de 2017</w:t>
      </w:r>
      <w:r w:rsidRPr="00D07BED">
        <w:rPr>
          <w:rFonts w:ascii="Arial" w:hAnsi="Arial" w:cs="Arial"/>
          <w:sz w:val="20"/>
          <w:szCs w:val="20"/>
        </w:rPr>
        <w:t xml:space="preserve">. No obstante, a ello, se reitera que del resultado de la presente solicitud de información no nace ningún derecho adquirido para la ESAL frente al Municipio, ni tampoco obliga a la Entidad de continuar con las etapas siguientes ni a la suscripción de un convenio. </w:t>
      </w:r>
    </w:p>
    <w:p w14:paraId="26B238AE" w14:textId="0D1EB892" w:rsidR="00C71092" w:rsidRPr="00D07BED" w:rsidRDefault="00C71092" w:rsidP="00D07BED">
      <w:pPr>
        <w:spacing w:after="0" w:line="240" w:lineRule="auto"/>
        <w:jc w:val="both"/>
        <w:rPr>
          <w:rFonts w:ascii="Arial" w:hAnsi="Arial" w:cs="Arial"/>
          <w:sz w:val="20"/>
          <w:szCs w:val="20"/>
        </w:rPr>
      </w:pPr>
    </w:p>
    <w:p w14:paraId="608529F5" w14:textId="77777777" w:rsidR="00074276" w:rsidRPr="00D07BED" w:rsidRDefault="00C71092" w:rsidP="00D07BED">
      <w:pPr>
        <w:spacing w:after="0" w:line="240" w:lineRule="auto"/>
        <w:jc w:val="both"/>
        <w:rPr>
          <w:rFonts w:ascii="Arial" w:hAnsi="Arial" w:cs="Arial"/>
          <w:sz w:val="20"/>
          <w:szCs w:val="20"/>
        </w:rPr>
      </w:pPr>
      <w:r w:rsidRPr="00D07BED">
        <w:rPr>
          <w:rFonts w:ascii="Arial" w:hAnsi="Arial" w:cs="Arial"/>
          <w:b/>
          <w:sz w:val="20"/>
          <w:szCs w:val="20"/>
        </w:rPr>
        <w:t xml:space="preserve">Nota </w:t>
      </w:r>
      <w:r w:rsidR="00C422F0" w:rsidRPr="00D07BED">
        <w:rPr>
          <w:rFonts w:ascii="Arial" w:hAnsi="Arial" w:cs="Arial"/>
          <w:b/>
          <w:sz w:val="20"/>
          <w:szCs w:val="20"/>
        </w:rPr>
        <w:t>5</w:t>
      </w:r>
      <w:r w:rsidRPr="00D07BED">
        <w:rPr>
          <w:rFonts w:ascii="Arial" w:hAnsi="Arial" w:cs="Arial"/>
          <w:b/>
          <w:sz w:val="20"/>
          <w:szCs w:val="20"/>
        </w:rPr>
        <w:t>:</w:t>
      </w:r>
      <w:r w:rsidRPr="00D07BED">
        <w:rPr>
          <w:rFonts w:ascii="Arial" w:hAnsi="Arial" w:cs="Arial"/>
          <w:sz w:val="20"/>
          <w:szCs w:val="20"/>
        </w:rPr>
        <w:t xml:space="preserve"> </w:t>
      </w:r>
      <w:r w:rsidR="00C422F0" w:rsidRPr="00D07BED">
        <w:rPr>
          <w:rFonts w:ascii="Arial" w:hAnsi="Arial" w:cs="Arial"/>
          <w:sz w:val="20"/>
          <w:szCs w:val="20"/>
        </w:rPr>
        <w:t xml:space="preserve">Si finalizado el plazo para responder a la presente solicitud de información, ninguna ESAL manifiesta su intención de hacer aportes en dinero en una proporción no inferior al 30% del valor del convenio, la Entidad llevará a cabo un proceso competitivo para la escogencia de la ESAL. </w:t>
      </w:r>
    </w:p>
    <w:p w14:paraId="06A5AE0A" w14:textId="77777777" w:rsidR="00074276" w:rsidRPr="00D07BED" w:rsidRDefault="00074276" w:rsidP="00D07BED">
      <w:pPr>
        <w:spacing w:after="0" w:line="240" w:lineRule="auto"/>
        <w:jc w:val="both"/>
        <w:rPr>
          <w:rFonts w:ascii="Arial" w:hAnsi="Arial" w:cs="Arial"/>
          <w:sz w:val="20"/>
          <w:szCs w:val="20"/>
        </w:rPr>
      </w:pPr>
    </w:p>
    <w:p w14:paraId="77AA8ED0" w14:textId="6FA777A3" w:rsidR="00C71092" w:rsidRPr="00D07BED" w:rsidRDefault="00C422F0" w:rsidP="00D07BED">
      <w:pPr>
        <w:spacing w:after="0" w:line="240" w:lineRule="auto"/>
        <w:jc w:val="both"/>
        <w:rPr>
          <w:rFonts w:ascii="Arial" w:hAnsi="Arial" w:cs="Arial"/>
          <w:sz w:val="20"/>
          <w:szCs w:val="20"/>
        </w:rPr>
      </w:pPr>
      <w:r w:rsidRPr="00D07BED">
        <w:rPr>
          <w:rFonts w:ascii="Arial" w:hAnsi="Arial" w:cs="Arial"/>
          <w:sz w:val="20"/>
          <w:szCs w:val="20"/>
        </w:rPr>
        <w:t>La escogencia por proceso competitivo también se llevará a cabo en el caso de que dos (2) o más ESALES manifiesten su interés de hacer aportes en dinero en una proporción no inferior al 30% del valor del convenio, lo anterior, para garantizar su selección de forma objetiva.</w:t>
      </w:r>
    </w:p>
    <w:p w14:paraId="73760F02" w14:textId="77777777" w:rsidR="00C422F0" w:rsidRPr="00D07BED" w:rsidRDefault="00C422F0" w:rsidP="00D07BED">
      <w:pPr>
        <w:spacing w:after="0" w:line="240" w:lineRule="auto"/>
        <w:jc w:val="both"/>
        <w:rPr>
          <w:rFonts w:ascii="Arial" w:hAnsi="Arial" w:cs="Arial"/>
          <w:b/>
          <w:bCs/>
          <w:sz w:val="20"/>
          <w:szCs w:val="20"/>
        </w:rPr>
      </w:pPr>
    </w:p>
    <w:p w14:paraId="6535B5A0" w14:textId="3B94F43C" w:rsidR="00C71092" w:rsidRPr="00D07BED" w:rsidRDefault="00C71092" w:rsidP="00D07BED">
      <w:pPr>
        <w:pStyle w:val="Prrafodelista"/>
        <w:numPr>
          <w:ilvl w:val="0"/>
          <w:numId w:val="30"/>
        </w:numPr>
        <w:spacing w:after="0" w:line="240" w:lineRule="auto"/>
        <w:jc w:val="both"/>
        <w:rPr>
          <w:rFonts w:ascii="Arial" w:hAnsi="Arial" w:cs="Arial"/>
          <w:b/>
          <w:bCs/>
          <w:sz w:val="20"/>
          <w:szCs w:val="20"/>
        </w:rPr>
      </w:pPr>
      <w:r w:rsidRPr="00D07BED">
        <w:rPr>
          <w:rFonts w:ascii="Arial" w:hAnsi="Arial" w:cs="Arial"/>
          <w:b/>
          <w:bCs/>
          <w:sz w:val="20"/>
          <w:szCs w:val="20"/>
        </w:rPr>
        <w:t>FORMA Y FECHA PARA LA PRESENTACIÓN DE INFORMACIÓN</w:t>
      </w:r>
    </w:p>
    <w:p w14:paraId="5885A2E6" w14:textId="77777777" w:rsidR="00C71092" w:rsidRPr="00D07BED" w:rsidRDefault="00C71092" w:rsidP="00D07BED">
      <w:pPr>
        <w:spacing w:after="0" w:line="240" w:lineRule="auto"/>
        <w:jc w:val="both"/>
        <w:rPr>
          <w:rFonts w:ascii="Arial" w:hAnsi="Arial" w:cs="Arial"/>
          <w:b/>
          <w:bCs/>
          <w:sz w:val="20"/>
          <w:szCs w:val="20"/>
        </w:rPr>
      </w:pPr>
      <w:r w:rsidRPr="00D07BED">
        <w:rPr>
          <w:rFonts w:ascii="Arial" w:hAnsi="Arial" w:cs="Arial"/>
          <w:b/>
          <w:bCs/>
          <w:sz w:val="20"/>
          <w:szCs w:val="20"/>
        </w:rPr>
        <w:t xml:space="preserve"> </w:t>
      </w:r>
    </w:p>
    <w:p w14:paraId="19C7415A" w14:textId="77777777" w:rsidR="00C71092" w:rsidRPr="00D07BED" w:rsidRDefault="00C71092" w:rsidP="00D07BED">
      <w:pPr>
        <w:spacing w:after="0" w:line="240" w:lineRule="auto"/>
        <w:jc w:val="both"/>
        <w:rPr>
          <w:rFonts w:ascii="Arial" w:hAnsi="Arial" w:cs="Arial"/>
          <w:sz w:val="20"/>
          <w:szCs w:val="20"/>
        </w:rPr>
      </w:pPr>
      <w:r w:rsidRPr="00D07BED">
        <w:rPr>
          <w:rFonts w:ascii="Arial" w:hAnsi="Arial" w:cs="Arial"/>
          <w:sz w:val="20"/>
          <w:szCs w:val="20"/>
        </w:rPr>
        <w:t xml:space="preserve">Forma de responder a la solicitud de información. </w:t>
      </w:r>
    </w:p>
    <w:p w14:paraId="0C22CD79" w14:textId="77777777" w:rsidR="00C71092" w:rsidRPr="00D07BED" w:rsidRDefault="00C71092" w:rsidP="00D07BED">
      <w:pPr>
        <w:spacing w:after="0" w:line="240" w:lineRule="auto"/>
        <w:jc w:val="both"/>
        <w:rPr>
          <w:rFonts w:ascii="Arial" w:hAnsi="Arial" w:cs="Arial"/>
          <w:sz w:val="20"/>
          <w:szCs w:val="20"/>
        </w:rPr>
      </w:pPr>
    </w:p>
    <w:p w14:paraId="2E316224" w14:textId="3FE2C636" w:rsidR="00C71092" w:rsidRPr="00D07BED" w:rsidRDefault="00C71092" w:rsidP="00D07BED">
      <w:pPr>
        <w:spacing w:after="0" w:line="240" w:lineRule="auto"/>
        <w:jc w:val="both"/>
        <w:rPr>
          <w:rFonts w:ascii="Arial" w:hAnsi="Arial" w:cs="Arial"/>
          <w:sz w:val="20"/>
          <w:szCs w:val="20"/>
        </w:rPr>
      </w:pPr>
      <w:r w:rsidRPr="00D07BED">
        <w:rPr>
          <w:rFonts w:ascii="Arial" w:hAnsi="Arial" w:cs="Arial"/>
          <w:sz w:val="20"/>
          <w:szCs w:val="20"/>
        </w:rPr>
        <w:t xml:space="preserve">La solicitud de información a las ENTIDADES SIN </w:t>
      </w:r>
      <w:r w:rsidR="00654859" w:rsidRPr="00D07BED">
        <w:rPr>
          <w:rFonts w:ascii="Arial" w:hAnsi="Arial" w:cs="Arial"/>
          <w:sz w:val="20"/>
          <w:szCs w:val="20"/>
        </w:rPr>
        <w:t>ÁNIMO</w:t>
      </w:r>
      <w:r w:rsidRPr="00D07BED">
        <w:rPr>
          <w:rFonts w:ascii="Arial" w:hAnsi="Arial" w:cs="Arial"/>
          <w:sz w:val="20"/>
          <w:szCs w:val="20"/>
        </w:rPr>
        <w:t xml:space="preserve"> DE LUCRO como herramienta para la consolidación de información que permita la estructuración de análisis del sector se realizará a través de la plataforma de </w:t>
      </w:r>
      <w:r w:rsidR="00C5647B" w:rsidRPr="00D07BED">
        <w:rPr>
          <w:rFonts w:ascii="Arial" w:hAnsi="Arial" w:cs="Arial"/>
          <w:sz w:val="20"/>
          <w:szCs w:val="20"/>
        </w:rPr>
        <w:t xml:space="preserve">SECOP </w:t>
      </w:r>
      <w:r w:rsidRPr="00D07BED">
        <w:rPr>
          <w:rFonts w:ascii="Arial" w:hAnsi="Arial" w:cs="Arial"/>
          <w:sz w:val="20"/>
          <w:szCs w:val="20"/>
        </w:rPr>
        <w:t xml:space="preserve">II, funcionalidad </w:t>
      </w:r>
      <w:r w:rsidR="00C5647B" w:rsidRPr="00D07BED">
        <w:rPr>
          <w:rFonts w:ascii="Arial" w:hAnsi="Arial" w:cs="Arial"/>
          <w:b/>
          <w:bCs/>
          <w:i/>
          <w:iCs/>
          <w:sz w:val="20"/>
          <w:szCs w:val="20"/>
        </w:rPr>
        <w:t>S</w:t>
      </w:r>
      <w:r w:rsidRPr="00D07BED">
        <w:rPr>
          <w:rFonts w:ascii="Arial" w:hAnsi="Arial" w:cs="Arial"/>
          <w:b/>
          <w:bCs/>
          <w:i/>
          <w:iCs/>
          <w:sz w:val="20"/>
          <w:szCs w:val="20"/>
        </w:rPr>
        <w:t>olicitudes de información a Proveedores</w:t>
      </w:r>
      <w:r w:rsidRPr="00D07BED">
        <w:rPr>
          <w:rFonts w:ascii="Arial" w:hAnsi="Arial" w:cs="Arial"/>
          <w:sz w:val="20"/>
          <w:szCs w:val="20"/>
        </w:rPr>
        <w:t>.</w:t>
      </w:r>
    </w:p>
    <w:p w14:paraId="378EC7FC" w14:textId="77777777" w:rsidR="00C71092" w:rsidRPr="00D07BED" w:rsidRDefault="00C71092" w:rsidP="00D07BED">
      <w:pPr>
        <w:spacing w:after="0" w:line="240" w:lineRule="auto"/>
        <w:jc w:val="both"/>
        <w:rPr>
          <w:rFonts w:ascii="Arial" w:hAnsi="Arial" w:cs="Arial"/>
          <w:sz w:val="20"/>
          <w:szCs w:val="20"/>
        </w:rPr>
      </w:pPr>
    </w:p>
    <w:p w14:paraId="7B9ADE44" w14:textId="0058CAA7" w:rsidR="00C71092" w:rsidRPr="00D07BED" w:rsidRDefault="00C71092" w:rsidP="00D07BED">
      <w:pPr>
        <w:spacing w:after="0" w:line="240" w:lineRule="auto"/>
        <w:jc w:val="both"/>
        <w:rPr>
          <w:rFonts w:ascii="Arial" w:hAnsi="Arial" w:cs="Arial"/>
          <w:sz w:val="20"/>
          <w:szCs w:val="20"/>
        </w:rPr>
      </w:pPr>
      <w:r w:rsidRPr="00D07BED">
        <w:rPr>
          <w:rFonts w:ascii="Arial" w:hAnsi="Arial" w:cs="Arial"/>
          <w:sz w:val="20"/>
          <w:szCs w:val="20"/>
        </w:rPr>
        <w:t xml:space="preserve">Los interesados deberán enviar la información a través de la plataforma electrónica del SECOP II en la sección de mensaje. </w:t>
      </w:r>
    </w:p>
    <w:p w14:paraId="7F4DE118" w14:textId="77777777" w:rsidR="00C71092" w:rsidRPr="00D07BED" w:rsidRDefault="00C71092" w:rsidP="00D07BED">
      <w:pPr>
        <w:spacing w:after="0" w:line="240" w:lineRule="auto"/>
        <w:jc w:val="both"/>
        <w:rPr>
          <w:rFonts w:ascii="Arial" w:hAnsi="Arial" w:cs="Arial"/>
          <w:color w:val="FF0000"/>
          <w:sz w:val="20"/>
          <w:szCs w:val="20"/>
        </w:rPr>
      </w:pPr>
    </w:p>
    <w:p w14:paraId="69C14270" w14:textId="59FF180B" w:rsidR="00C71092" w:rsidRPr="00D07BED" w:rsidRDefault="00C71092" w:rsidP="00D07BED">
      <w:pPr>
        <w:spacing w:after="0" w:line="240" w:lineRule="auto"/>
        <w:jc w:val="both"/>
        <w:rPr>
          <w:rFonts w:ascii="Arial" w:hAnsi="Arial" w:cs="Arial"/>
          <w:sz w:val="20"/>
          <w:szCs w:val="20"/>
        </w:rPr>
      </w:pPr>
      <w:r w:rsidRPr="00D07BED">
        <w:rPr>
          <w:rFonts w:ascii="Arial" w:hAnsi="Arial" w:cs="Arial"/>
          <w:sz w:val="20"/>
          <w:szCs w:val="20"/>
        </w:rPr>
        <w:t>Una vez se cumple la fecha límite establecida p</w:t>
      </w:r>
      <w:r w:rsidR="006524AB" w:rsidRPr="00D07BED">
        <w:rPr>
          <w:rFonts w:ascii="Arial" w:hAnsi="Arial" w:cs="Arial"/>
          <w:sz w:val="20"/>
          <w:szCs w:val="20"/>
        </w:rPr>
        <w:t>or la Entidad en el cronograma n</w:t>
      </w:r>
      <w:r w:rsidRPr="00D07BED">
        <w:rPr>
          <w:rFonts w:ascii="Arial" w:hAnsi="Arial" w:cs="Arial"/>
          <w:sz w:val="20"/>
          <w:szCs w:val="20"/>
        </w:rPr>
        <w:t>o se atenderán consultas personales ni telefónicas.</w:t>
      </w:r>
    </w:p>
    <w:p w14:paraId="361EB21B" w14:textId="77777777" w:rsidR="00C71092" w:rsidRPr="00D07BED" w:rsidRDefault="00C71092" w:rsidP="00D07BED">
      <w:pPr>
        <w:spacing w:after="0" w:line="240" w:lineRule="auto"/>
        <w:jc w:val="both"/>
        <w:rPr>
          <w:rFonts w:ascii="Arial" w:hAnsi="Arial" w:cs="Arial"/>
          <w:sz w:val="20"/>
          <w:szCs w:val="20"/>
        </w:rPr>
      </w:pPr>
    </w:p>
    <w:p w14:paraId="52A39378" w14:textId="77777777" w:rsidR="00C71092" w:rsidRPr="00D07BED" w:rsidRDefault="00C71092" w:rsidP="00D07BED">
      <w:pPr>
        <w:spacing w:after="0" w:line="240" w:lineRule="auto"/>
        <w:jc w:val="both"/>
        <w:rPr>
          <w:rFonts w:ascii="Arial" w:hAnsi="Arial" w:cs="Arial"/>
          <w:sz w:val="20"/>
          <w:szCs w:val="20"/>
        </w:rPr>
      </w:pPr>
      <w:r w:rsidRPr="00D07BED">
        <w:rPr>
          <w:rFonts w:ascii="Arial" w:hAnsi="Arial" w:cs="Arial"/>
          <w:sz w:val="20"/>
          <w:szCs w:val="20"/>
        </w:rPr>
        <w:t>Las respuestas emitidas por La ALCALDIA DE BUCARAMANGA a las comunicaciones recibidas serán puestas en conocimiento a través de la plataforma SECOP II, de acuerdo con el Manual de Uso y Condiciones de la plataforma del SECOP II. http://www.colombiacompra.gov.co/sistema-electronico-de-contratacion%20-publica.</w:t>
      </w:r>
    </w:p>
    <w:p w14:paraId="685D3E61" w14:textId="77777777" w:rsidR="00C71092" w:rsidRPr="00D07BED" w:rsidRDefault="00C71092" w:rsidP="00D07BED">
      <w:pPr>
        <w:spacing w:after="0" w:line="240" w:lineRule="auto"/>
        <w:jc w:val="both"/>
        <w:rPr>
          <w:rFonts w:ascii="Arial" w:hAnsi="Arial" w:cs="Arial"/>
          <w:sz w:val="20"/>
          <w:szCs w:val="20"/>
        </w:rPr>
      </w:pPr>
    </w:p>
    <w:p w14:paraId="5C2EFCA2" w14:textId="77777777" w:rsidR="00C71092" w:rsidRPr="00D07BED" w:rsidRDefault="00C71092" w:rsidP="00D07BED">
      <w:pPr>
        <w:spacing w:after="0" w:line="240" w:lineRule="auto"/>
        <w:jc w:val="both"/>
        <w:rPr>
          <w:rFonts w:ascii="Arial" w:hAnsi="Arial" w:cs="Arial"/>
          <w:sz w:val="20"/>
          <w:szCs w:val="20"/>
        </w:rPr>
      </w:pPr>
      <w:r w:rsidRPr="00D07BED">
        <w:rPr>
          <w:rFonts w:ascii="Arial" w:hAnsi="Arial" w:cs="Arial"/>
          <w:sz w:val="20"/>
          <w:szCs w:val="20"/>
        </w:rPr>
        <w:t>La fecha de Plazo para solicitar aclaraciones, será la fecha establecida por la entidad en la plataforma SECOP II - Solicitud de Información a Proveedores y la fecha límite para responder la solicitud de información, será la misma fecha establecida por la entidad en la plataforma SECOP II.</w:t>
      </w:r>
    </w:p>
    <w:p w14:paraId="0811B687" w14:textId="77777777" w:rsidR="00C71092" w:rsidRPr="00D07BED" w:rsidRDefault="00C71092" w:rsidP="00D07BED">
      <w:pPr>
        <w:spacing w:after="0" w:line="240" w:lineRule="auto"/>
        <w:jc w:val="both"/>
        <w:rPr>
          <w:rFonts w:ascii="Arial" w:eastAsia="Arial Unicode MS" w:hAnsi="Arial" w:cs="Arial"/>
          <w:sz w:val="20"/>
          <w:szCs w:val="20"/>
        </w:rPr>
      </w:pPr>
    </w:p>
    <w:p w14:paraId="4D21F470" w14:textId="5B6D3832" w:rsidR="00563249" w:rsidRPr="00D07BED" w:rsidRDefault="00563249" w:rsidP="00D07BED">
      <w:pPr>
        <w:spacing w:after="0" w:line="240" w:lineRule="auto"/>
        <w:jc w:val="both"/>
        <w:rPr>
          <w:rFonts w:ascii="Arial" w:eastAsia="Arial Unicode MS" w:hAnsi="Arial" w:cs="Arial"/>
          <w:sz w:val="20"/>
          <w:szCs w:val="20"/>
        </w:rPr>
      </w:pPr>
      <w:r w:rsidRPr="00D07BED">
        <w:rPr>
          <w:rFonts w:ascii="Arial" w:eastAsia="Arial Unicode MS" w:hAnsi="Arial" w:cs="Arial"/>
          <w:sz w:val="20"/>
          <w:szCs w:val="20"/>
        </w:rPr>
        <w:t xml:space="preserve">Señores ESALES, tengan en cuenta que la presente solicitud de información no corresponde propiamente al contenido de un proceso competitivo bajo los términos de una invitación pública a la que alude el artículo 5º del Decreto 092 de 2017, por lo tanto, la presente solicitud de información y sus respuestas no generan NINGÚN DERECHO ADQUIRIDO PARA LA ESAL frente al Municipio, ni tampoco obligan al Municipio a continuar con el trámite del proceso ni a la suscripción de un convenio. Por lo anterior, en cualquier momento, la Entidad podrá cancelar la presente solicitud de información o en su defecto, podrá no continuar con las siguientes etapas después de recibida la información.  </w:t>
      </w:r>
    </w:p>
    <w:p w14:paraId="0A07E056" w14:textId="0B30DD0D" w:rsidR="00563249" w:rsidRPr="00D07BED" w:rsidRDefault="00563249" w:rsidP="00D07BED">
      <w:pPr>
        <w:spacing w:after="0" w:line="240" w:lineRule="auto"/>
        <w:jc w:val="both"/>
        <w:rPr>
          <w:rFonts w:ascii="Arial" w:eastAsia="Arial Unicode MS" w:hAnsi="Arial" w:cs="Arial"/>
          <w:sz w:val="20"/>
          <w:szCs w:val="20"/>
        </w:rPr>
      </w:pPr>
    </w:p>
    <w:p w14:paraId="17CC5236" w14:textId="39F04F51" w:rsidR="00AF7B77" w:rsidRPr="00D07BED" w:rsidRDefault="005B2BD5" w:rsidP="00D07BED">
      <w:pPr>
        <w:spacing w:after="0" w:line="240" w:lineRule="auto"/>
        <w:jc w:val="both"/>
        <w:rPr>
          <w:rFonts w:ascii="Arial" w:eastAsia="Arial Unicode MS" w:hAnsi="Arial" w:cs="Arial"/>
          <w:sz w:val="20"/>
          <w:szCs w:val="20"/>
        </w:rPr>
      </w:pPr>
      <w:r w:rsidRPr="00D07BED">
        <w:rPr>
          <w:rFonts w:ascii="Arial" w:eastAsia="Arial Unicode MS" w:hAnsi="Arial" w:cs="Arial"/>
          <w:sz w:val="20"/>
          <w:szCs w:val="20"/>
        </w:rPr>
        <w:t xml:space="preserve">Se aclara que, la </w:t>
      </w:r>
      <w:r w:rsidR="00A63710" w:rsidRPr="00D07BED">
        <w:rPr>
          <w:rFonts w:ascii="Arial" w:eastAsia="Arial Unicode MS" w:hAnsi="Arial" w:cs="Arial"/>
          <w:sz w:val="20"/>
          <w:szCs w:val="20"/>
        </w:rPr>
        <w:t>manifestación de aportes</w:t>
      </w:r>
      <w:r w:rsidRPr="00D07BED">
        <w:rPr>
          <w:rFonts w:ascii="Arial" w:eastAsia="Arial Unicode MS" w:hAnsi="Arial" w:cs="Arial"/>
          <w:sz w:val="20"/>
          <w:szCs w:val="20"/>
        </w:rPr>
        <w:t xml:space="preserve"> no genera ningún compromiso o acuerdo comercial o contractual entre el Municipio de Bucaramanga y quien realiza </w:t>
      </w:r>
      <w:r w:rsidR="00A63710" w:rsidRPr="00D07BED">
        <w:rPr>
          <w:rFonts w:ascii="Arial" w:eastAsia="Arial Unicode MS" w:hAnsi="Arial" w:cs="Arial"/>
          <w:sz w:val="20"/>
          <w:szCs w:val="20"/>
        </w:rPr>
        <w:t>dicha manifestación de aportes</w:t>
      </w:r>
      <w:r w:rsidRPr="00D07BED">
        <w:rPr>
          <w:rFonts w:ascii="Arial" w:eastAsia="Arial Unicode MS" w:hAnsi="Arial" w:cs="Arial"/>
          <w:sz w:val="20"/>
          <w:szCs w:val="20"/>
        </w:rPr>
        <w:t>.</w:t>
      </w:r>
    </w:p>
    <w:p w14:paraId="49C00640" w14:textId="77777777" w:rsidR="00D82155" w:rsidRPr="00D07BED" w:rsidRDefault="00D82155" w:rsidP="00D07BED">
      <w:pPr>
        <w:spacing w:after="0" w:line="240" w:lineRule="auto"/>
        <w:jc w:val="both"/>
        <w:rPr>
          <w:rFonts w:ascii="Arial" w:eastAsia="Arial Unicode MS" w:hAnsi="Arial" w:cs="Arial"/>
          <w:sz w:val="20"/>
          <w:szCs w:val="20"/>
        </w:rPr>
      </w:pPr>
    </w:p>
    <w:p w14:paraId="756B09A4" w14:textId="50488ED8" w:rsidR="00B77310" w:rsidRPr="00D07BED" w:rsidRDefault="003A6020" w:rsidP="00D07BED">
      <w:pPr>
        <w:pStyle w:val="Piedepgina"/>
        <w:jc w:val="both"/>
        <w:rPr>
          <w:rFonts w:ascii="Arial" w:hAnsi="Arial" w:cs="Arial"/>
          <w:sz w:val="20"/>
          <w:szCs w:val="20"/>
        </w:rPr>
      </w:pPr>
      <w:r w:rsidRPr="00D07BED">
        <w:rPr>
          <w:rFonts w:ascii="Arial" w:hAnsi="Arial" w:cs="Arial"/>
          <w:sz w:val="20"/>
          <w:szCs w:val="20"/>
        </w:rPr>
        <w:t>Agradezco de antemano la atención prestada a la solicitud presentada, en espera de una pronta respuesta.</w:t>
      </w:r>
    </w:p>
    <w:p w14:paraId="3083A390" w14:textId="77777777" w:rsidR="00D82155" w:rsidRPr="00D07BED" w:rsidRDefault="00D82155" w:rsidP="00D07BED">
      <w:pPr>
        <w:pStyle w:val="Piedepgina"/>
        <w:jc w:val="both"/>
        <w:rPr>
          <w:rFonts w:ascii="Arial" w:hAnsi="Arial" w:cs="Arial"/>
          <w:sz w:val="20"/>
          <w:szCs w:val="20"/>
        </w:rPr>
      </w:pPr>
    </w:p>
    <w:p w14:paraId="7B810CC3" w14:textId="77777777" w:rsidR="00AE2164" w:rsidRDefault="00AE2164" w:rsidP="00AE2164">
      <w:pPr>
        <w:pStyle w:val="Piedepgina"/>
        <w:jc w:val="both"/>
        <w:rPr>
          <w:rFonts w:ascii="Arial" w:hAnsi="Arial" w:cs="Arial"/>
          <w:sz w:val="12"/>
          <w:szCs w:val="12"/>
        </w:rPr>
      </w:pPr>
    </w:p>
    <w:p w14:paraId="20D37EF1" w14:textId="170FB1C3" w:rsidR="00AE2164" w:rsidRPr="00CE2C20" w:rsidRDefault="00AE2164" w:rsidP="00AE2164">
      <w:pPr>
        <w:pStyle w:val="Piedepgina"/>
        <w:jc w:val="both"/>
        <w:rPr>
          <w:rFonts w:ascii="Arial" w:hAnsi="Arial" w:cs="Arial"/>
          <w:b/>
          <w:bCs/>
          <w:sz w:val="20"/>
          <w:szCs w:val="20"/>
        </w:rPr>
      </w:pPr>
      <w:r w:rsidRPr="00CE2C20">
        <w:rPr>
          <w:rFonts w:ascii="Arial" w:hAnsi="Arial" w:cs="Arial"/>
          <w:b/>
          <w:bCs/>
          <w:sz w:val="20"/>
          <w:szCs w:val="20"/>
        </w:rPr>
        <w:t>ANEXO 1 – Modelo de Cotización de servicio</w:t>
      </w:r>
      <w:r w:rsidR="00322905">
        <w:rPr>
          <w:rFonts w:ascii="Arial" w:hAnsi="Arial" w:cs="Arial"/>
          <w:b/>
          <w:bCs/>
          <w:sz w:val="20"/>
          <w:szCs w:val="20"/>
        </w:rPr>
        <w:t>.</w:t>
      </w:r>
    </w:p>
    <w:p w14:paraId="6CB99ED1" w14:textId="50234D19" w:rsidR="00AE2164" w:rsidRPr="00CE2C20" w:rsidRDefault="00AE2164" w:rsidP="00AE2164">
      <w:pPr>
        <w:pStyle w:val="Piedepgina"/>
        <w:jc w:val="both"/>
        <w:rPr>
          <w:rFonts w:ascii="Arial" w:hAnsi="Arial" w:cs="Arial"/>
          <w:b/>
          <w:bCs/>
          <w:sz w:val="20"/>
          <w:szCs w:val="20"/>
        </w:rPr>
      </w:pPr>
      <w:r w:rsidRPr="00CE2C20">
        <w:rPr>
          <w:rFonts w:ascii="Arial" w:hAnsi="Arial" w:cs="Arial"/>
          <w:b/>
          <w:bCs/>
          <w:sz w:val="20"/>
          <w:szCs w:val="20"/>
        </w:rPr>
        <w:t>ANEXO 2 – Modelo de manifestación de aporte de la ESAL</w:t>
      </w:r>
      <w:r w:rsidR="00322905">
        <w:rPr>
          <w:rFonts w:ascii="Arial" w:hAnsi="Arial" w:cs="Arial"/>
          <w:b/>
          <w:bCs/>
          <w:sz w:val="20"/>
          <w:szCs w:val="20"/>
        </w:rPr>
        <w:t>.</w:t>
      </w:r>
    </w:p>
    <w:p w14:paraId="55E05126" w14:textId="55C58F1A" w:rsidR="00AE2164" w:rsidRPr="00CE2C20" w:rsidRDefault="00AE2164" w:rsidP="00AE2164">
      <w:pPr>
        <w:pStyle w:val="Piedepgina"/>
        <w:jc w:val="both"/>
        <w:rPr>
          <w:rFonts w:ascii="Arial" w:hAnsi="Arial" w:cs="Arial"/>
          <w:b/>
          <w:bCs/>
          <w:sz w:val="20"/>
          <w:szCs w:val="20"/>
        </w:rPr>
      </w:pPr>
      <w:r w:rsidRPr="00152815">
        <w:rPr>
          <w:rFonts w:ascii="Arial" w:hAnsi="Arial" w:cs="Arial"/>
          <w:b/>
          <w:bCs/>
          <w:sz w:val="20"/>
          <w:szCs w:val="20"/>
        </w:rPr>
        <w:t xml:space="preserve">ANEXO </w:t>
      </w:r>
      <w:r>
        <w:rPr>
          <w:rFonts w:ascii="Arial" w:hAnsi="Arial" w:cs="Arial"/>
          <w:b/>
          <w:bCs/>
          <w:sz w:val="20"/>
          <w:szCs w:val="20"/>
        </w:rPr>
        <w:t>3</w:t>
      </w:r>
      <w:r w:rsidRPr="00152815">
        <w:rPr>
          <w:rFonts w:ascii="Arial" w:hAnsi="Arial" w:cs="Arial"/>
          <w:b/>
          <w:bCs/>
          <w:sz w:val="20"/>
          <w:szCs w:val="20"/>
        </w:rPr>
        <w:t xml:space="preserve"> </w:t>
      </w:r>
      <w:r w:rsidR="00322905">
        <w:rPr>
          <w:rFonts w:ascii="Arial" w:hAnsi="Arial" w:cs="Arial"/>
          <w:b/>
          <w:bCs/>
          <w:sz w:val="20"/>
          <w:szCs w:val="20"/>
        </w:rPr>
        <w:t>–</w:t>
      </w:r>
      <w:r>
        <w:rPr>
          <w:rFonts w:ascii="Arial" w:hAnsi="Arial" w:cs="Arial"/>
          <w:b/>
          <w:bCs/>
          <w:sz w:val="20"/>
          <w:szCs w:val="20"/>
        </w:rPr>
        <w:t xml:space="preserve"> </w:t>
      </w:r>
      <w:r w:rsidR="00322905">
        <w:rPr>
          <w:rFonts w:ascii="Arial" w:hAnsi="Arial" w:cs="Arial"/>
          <w:b/>
          <w:bCs/>
          <w:sz w:val="20"/>
          <w:szCs w:val="20"/>
        </w:rPr>
        <w:t>Minuta nutricional.</w:t>
      </w:r>
    </w:p>
    <w:p w14:paraId="4526A706" w14:textId="6BE6AC3D" w:rsidR="00D82155" w:rsidRPr="00D07BED" w:rsidRDefault="00D82155" w:rsidP="00D07BED">
      <w:pPr>
        <w:pStyle w:val="Piedepgina"/>
        <w:jc w:val="both"/>
        <w:rPr>
          <w:rFonts w:ascii="Arial" w:hAnsi="Arial" w:cs="Arial"/>
          <w:sz w:val="20"/>
          <w:szCs w:val="20"/>
        </w:rPr>
      </w:pPr>
    </w:p>
    <w:p w14:paraId="0BAADC12" w14:textId="3CB6609A" w:rsidR="009F37A2" w:rsidRPr="00465B6D" w:rsidRDefault="009F37A2" w:rsidP="009F37A2">
      <w:pPr>
        <w:pStyle w:val="Sinespaciado"/>
        <w:rPr>
          <w:rFonts w:ascii="Arial" w:hAnsi="Arial" w:cs="Arial"/>
          <w:sz w:val="16"/>
          <w:szCs w:val="16"/>
        </w:rPr>
      </w:pPr>
    </w:p>
    <w:p w14:paraId="173C2368" w14:textId="79271DDA" w:rsidR="00B741EC" w:rsidRPr="00D07BED" w:rsidRDefault="00B741EC" w:rsidP="00D07BED">
      <w:pPr>
        <w:pStyle w:val="Sinespaciado"/>
        <w:rPr>
          <w:rFonts w:ascii="Arial" w:hAnsi="Arial" w:cs="Arial"/>
          <w:sz w:val="20"/>
          <w:szCs w:val="20"/>
        </w:rPr>
      </w:pPr>
    </w:p>
    <w:p w14:paraId="6CB12290" w14:textId="6287DD94" w:rsidR="00B741EC" w:rsidRPr="00D07BED" w:rsidRDefault="00B741EC" w:rsidP="00D07BED">
      <w:pPr>
        <w:pStyle w:val="Sinespaciado"/>
        <w:rPr>
          <w:rFonts w:ascii="Arial" w:hAnsi="Arial" w:cs="Arial"/>
          <w:sz w:val="20"/>
          <w:szCs w:val="20"/>
        </w:rPr>
      </w:pPr>
    </w:p>
    <w:sectPr w:rsidR="00B741EC" w:rsidRPr="00D07BED" w:rsidSect="00A6732A">
      <w:headerReference w:type="default" r:id="rId8"/>
      <w:footerReference w:type="default" r:id="rId9"/>
      <w:pgSz w:w="12240" w:h="18720" w:code="41"/>
      <w:pgMar w:top="1602"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30A438" w14:textId="77777777" w:rsidR="009C02D3" w:rsidRDefault="009C02D3" w:rsidP="00685087">
      <w:pPr>
        <w:spacing w:after="0" w:line="240" w:lineRule="auto"/>
      </w:pPr>
      <w:r>
        <w:separator/>
      </w:r>
    </w:p>
  </w:endnote>
  <w:endnote w:type="continuationSeparator" w:id="0">
    <w:p w14:paraId="596A0798" w14:textId="77777777" w:rsidR="009C02D3" w:rsidRDefault="009C02D3" w:rsidP="006850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1"/>
    <w:family w:val="roman"/>
    <w:pitch w:val="variable"/>
    <w:sig w:usb0="E0002EFF" w:usb1="C000785B" w:usb2="00000009" w:usb3="00000000" w:csb0="000001FF" w:csb1="00000000"/>
  </w:font>
  <w:font w:name="Arial">
    <w:panose1 w:val="020B0604020202020204"/>
    <w:charset w:val="01"/>
    <w:family w:val="swiss"/>
    <w:pitch w:val="variable"/>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Futura Bk BT">
    <w:panose1 w:val="020B0602020204020303"/>
    <w:charset w:val="00"/>
    <w:family w:val="swiss"/>
    <w:pitch w:val="variable"/>
    <w:sig w:usb0="800000AF" w:usb1="1000204A" w:usb2="00000000" w:usb3="00000000" w:csb0="000000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7714393"/>
      <w:docPartObj>
        <w:docPartGallery w:val="Page Numbers (Bottom of Page)"/>
        <w:docPartUnique/>
      </w:docPartObj>
    </w:sdtPr>
    <w:sdtContent>
      <w:p w14:paraId="4A79F71C" w14:textId="12FD7758" w:rsidR="0055294E" w:rsidRDefault="0055294E">
        <w:pPr>
          <w:pStyle w:val="Piedepgina"/>
          <w:jc w:val="right"/>
        </w:pPr>
        <w:r>
          <w:fldChar w:fldCharType="begin"/>
        </w:r>
        <w:r>
          <w:instrText>PAGE   \* MERGEFORMAT</w:instrText>
        </w:r>
        <w:r>
          <w:fldChar w:fldCharType="separate"/>
        </w:r>
        <w:r w:rsidR="00B50A35" w:rsidRPr="00B50A35">
          <w:rPr>
            <w:noProof/>
            <w:lang w:val="es-ES"/>
          </w:rPr>
          <w:t>14</w:t>
        </w:r>
        <w:r>
          <w:fldChar w:fldCharType="end"/>
        </w:r>
      </w:p>
    </w:sdtContent>
  </w:sdt>
  <w:p w14:paraId="4409C73C" w14:textId="77777777" w:rsidR="0055294E" w:rsidRDefault="0055294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BCCCC4" w14:textId="77777777" w:rsidR="009C02D3" w:rsidRDefault="009C02D3" w:rsidP="00685087">
      <w:pPr>
        <w:spacing w:after="0" w:line="240" w:lineRule="auto"/>
      </w:pPr>
      <w:r>
        <w:separator/>
      </w:r>
    </w:p>
  </w:footnote>
  <w:footnote w:type="continuationSeparator" w:id="0">
    <w:p w14:paraId="7183EDF0" w14:textId="77777777" w:rsidR="009C02D3" w:rsidRDefault="009C02D3" w:rsidP="006850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207"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33"/>
      <w:gridCol w:w="7660"/>
    </w:tblGrid>
    <w:tr w:rsidR="0055294E" w:rsidRPr="0091664F" w14:paraId="5BD774B7" w14:textId="77777777" w:rsidTr="00E7512B">
      <w:trPr>
        <w:cantSplit/>
        <w:trHeight w:val="1350"/>
      </w:trPr>
      <w:tc>
        <w:tcPr>
          <w:tcW w:w="834" w:type="pct"/>
          <w:vAlign w:val="center"/>
        </w:tcPr>
        <w:p w14:paraId="7728A3A0" w14:textId="77777777" w:rsidR="0055294E" w:rsidRPr="000D5A92" w:rsidRDefault="0055294E" w:rsidP="006A1DC0">
          <w:pPr>
            <w:rPr>
              <w:rFonts w:ascii="Arial" w:hAnsi="Arial" w:cs="Arial"/>
              <w:b/>
              <w:bCs/>
            </w:rPr>
          </w:pPr>
          <w:r w:rsidRPr="000D5A92">
            <w:rPr>
              <w:rFonts w:ascii="Arial" w:hAnsi="Arial" w:cs="Arial"/>
              <w:noProof/>
              <w:lang w:eastAsia="es-CO"/>
            </w:rPr>
            <w:drawing>
              <wp:inline distT="0" distB="0" distL="0" distR="0" wp14:anchorId="03366745" wp14:editId="59248341">
                <wp:extent cx="775657" cy="742950"/>
                <wp:effectExtent l="0" t="0" r="5715" b="0"/>
                <wp:docPr id="2" name="Picture 2" descr="\\adsrv2\Perfiles\xromero\Mis documentos\manuales\imagen corporativa\plantilla-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dsrv2\Perfiles\xromero\Mis documentos\manuales\imagen corporativa\plantilla-02.jp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88485" t="84042" r="5758" b="6226"/>
                        <a:stretch/>
                      </pic:blipFill>
                      <pic:spPr bwMode="auto">
                        <a:xfrm>
                          <a:off x="0" y="0"/>
                          <a:ext cx="790502" cy="757169"/>
                        </a:xfrm>
                        <a:prstGeom prst="rect">
                          <a:avLst/>
                        </a:prstGeom>
                        <a:noFill/>
                      </pic:spPr>
                    </pic:pic>
                  </a:graphicData>
                </a:graphic>
              </wp:inline>
            </w:drawing>
          </w:r>
        </w:p>
      </w:tc>
      <w:tc>
        <w:tcPr>
          <w:tcW w:w="4166" w:type="pct"/>
          <w:vAlign w:val="center"/>
        </w:tcPr>
        <w:p w14:paraId="2D76F6F3" w14:textId="77777777" w:rsidR="0055294E" w:rsidRDefault="0055294E" w:rsidP="00E7512B">
          <w:pPr>
            <w:jc w:val="center"/>
            <w:rPr>
              <w:rFonts w:ascii="Arial" w:hAnsi="Arial" w:cs="Arial"/>
              <w:b/>
            </w:rPr>
          </w:pPr>
          <w:r>
            <w:rPr>
              <w:rFonts w:ascii="Arial" w:hAnsi="Arial" w:cs="Arial"/>
              <w:b/>
            </w:rPr>
            <w:t>SOLICITUD DE COTIZACIÓN</w:t>
          </w:r>
        </w:p>
        <w:p w14:paraId="1CE6C31A" w14:textId="3FB4CC50" w:rsidR="0055294E" w:rsidRPr="00D25788" w:rsidRDefault="0055294E" w:rsidP="00E7512B">
          <w:pPr>
            <w:jc w:val="center"/>
            <w:rPr>
              <w:rFonts w:ascii="Arial" w:hAnsi="Arial" w:cs="Arial"/>
              <w:sz w:val="20"/>
              <w:szCs w:val="20"/>
            </w:rPr>
          </w:pPr>
          <w:r w:rsidRPr="00154C53">
            <w:rPr>
              <w:rFonts w:ascii="Arial" w:hAnsi="Arial" w:cs="Arial"/>
              <w:sz w:val="20"/>
              <w:szCs w:val="20"/>
            </w:rPr>
            <w:t>SECRETARIA DE DESARROLLO SOCIAL</w:t>
          </w:r>
        </w:p>
      </w:tc>
    </w:tr>
  </w:tbl>
  <w:p w14:paraId="787DE465" w14:textId="77777777" w:rsidR="0055294E" w:rsidRDefault="0055294E">
    <w:pPr>
      <w:pStyle w:val="Encabezado"/>
      <w:rPr>
        <w:sz w:val="2"/>
      </w:rPr>
    </w:pPr>
  </w:p>
  <w:p w14:paraId="6E43E921" w14:textId="77777777" w:rsidR="0055294E" w:rsidRDefault="0055294E">
    <w:pPr>
      <w:pStyle w:val="Encabezado"/>
      <w:rPr>
        <w:sz w:val="2"/>
      </w:rPr>
    </w:pPr>
  </w:p>
  <w:p w14:paraId="3E53795F" w14:textId="77777777" w:rsidR="0055294E" w:rsidRDefault="0055294E">
    <w:pPr>
      <w:pStyle w:val="Encabezado"/>
      <w:rPr>
        <w:sz w:val="2"/>
      </w:rPr>
    </w:pPr>
  </w:p>
  <w:p w14:paraId="2363F805" w14:textId="77777777" w:rsidR="0055294E" w:rsidRDefault="0055294E">
    <w:pPr>
      <w:pStyle w:val="Encabezado"/>
      <w:rPr>
        <w:sz w:val="2"/>
      </w:rPr>
    </w:pPr>
  </w:p>
  <w:p w14:paraId="4D2EAEBC" w14:textId="77777777" w:rsidR="0055294E" w:rsidRDefault="0055294E">
    <w:pPr>
      <w:pStyle w:val="Encabezado"/>
      <w:rPr>
        <w:sz w:val="2"/>
      </w:rPr>
    </w:pPr>
  </w:p>
  <w:p w14:paraId="1FCF685A" w14:textId="77777777" w:rsidR="0055294E" w:rsidRDefault="0055294E">
    <w:pPr>
      <w:pStyle w:val="Encabezado"/>
      <w:rPr>
        <w:sz w:val="2"/>
      </w:rPr>
    </w:pPr>
  </w:p>
  <w:p w14:paraId="72E30907" w14:textId="77777777" w:rsidR="0055294E" w:rsidRDefault="0055294E">
    <w:pPr>
      <w:pStyle w:val="Encabezado"/>
      <w:rPr>
        <w:sz w:val="2"/>
      </w:rPr>
    </w:pPr>
  </w:p>
  <w:p w14:paraId="0ADE4490" w14:textId="77777777" w:rsidR="0055294E" w:rsidRDefault="0055294E">
    <w:pPr>
      <w:pStyle w:val="Encabezado"/>
      <w:rPr>
        <w:sz w:val="2"/>
      </w:rPr>
    </w:pPr>
  </w:p>
  <w:p w14:paraId="0BF8F4E6" w14:textId="77777777" w:rsidR="0055294E" w:rsidRDefault="0055294E">
    <w:pPr>
      <w:pStyle w:val="Encabezado"/>
      <w:rPr>
        <w:sz w:val="2"/>
      </w:rPr>
    </w:pPr>
  </w:p>
  <w:p w14:paraId="68D7D1F3" w14:textId="77777777" w:rsidR="0055294E" w:rsidRPr="00685087" w:rsidRDefault="0055294E">
    <w:pPr>
      <w:pStyle w:val="Encabezad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763F6"/>
    <w:multiLevelType w:val="multilevel"/>
    <w:tmpl w:val="1BEA3BA4"/>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2302A18"/>
    <w:multiLevelType w:val="hybridMultilevel"/>
    <w:tmpl w:val="711A7458"/>
    <w:lvl w:ilvl="0" w:tplc="90BE3294">
      <w:start w:val="1"/>
      <w:numFmt w:val="decimal"/>
      <w:lvlText w:val="%1."/>
      <w:lvlJc w:val="left"/>
      <w:pPr>
        <w:ind w:left="2062" w:hanging="360"/>
      </w:pPr>
      <w:rPr>
        <w:rFonts w:ascii="Arial" w:hAnsi="Arial" w:cs="Arial" w:hint="default"/>
        <w:b/>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2BF05B2"/>
    <w:multiLevelType w:val="hybridMultilevel"/>
    <w:tmpl w:val="FAB243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8BD66EC"/>
    <w:multiLevelType w:val="hybridMultilevel"/>
    <w:tmpl w:val="711A7458"/>
    <w:lvl w:ilvl="0" w:tplc="90BE3294">
      <w:start w:val="1"/>
      <w:numFmt w:val="decimal"/>
      <w:lvlText w:val="%1."/>
      <w:lvlJc w:val="left"/>
      <w:pPr>
        <w:ind w:left="2062" w:hanging="360"/>
      </w:pPr>
      <w:rPr>
        <w:rFonts w:ascii="Arial" w:hAnsi="Arial" w:cs="Arial" w:hint="default"/>
        <w:b/>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9356B09"/>
    <w:multiLevelType w:val="hybridMultilevel"/>
    <w:tmpl w:val="0072691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EC669E4"/>
    <w:multiLevelType w:val="hybridMultilevel"/>
    <w:tmpl w:val="4F2817E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42F0552"/>
    <w:multiLevelType w:val="hybridMultilevel"/>
    <w:tmpl w:val="711A7458"/>
    <w:lvl w:ilvl="0" w:tplc="90BE3294">
      <w:start w:val="1"/>
      <w:numFmt w:val="decimal"/>
      <w:lvlText w:val="%1."/>
      <w:lvlJc w:val="left"/>
      <w:pPr>
        <w:ind w:left="2062" w:hanging="360"/>
      </w:pPr>
      <w:rPr>
        <w:rFonts w:ascii="Arial" w:hAnsi="Arial" w:cs="Arial" w:hint="default"/>
        <w:b/>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4355AB8"/>
    <w:multiLevelType w:val="hybridMultilevel"/>
    <w:tmpl w:val="711A7458"/>
    <w:lvl w:ilvl="0" w:tplc="90BE3294">
      <w:start w:val="1"/>
      <w:numFmt w:val="decimal"/>
      <w:lvlText w:val="%1."/>
      <w:lvlJc w:val="left"/>
      <w:pPr>
        <w:ind w:left="2062" w:hanging="360"/>
      </w:pPr>
      <w:rPr>
        <w:rFonts w:ascii="Arial" w:hAnsi="Arial" w:cs="Arial" w:hint="default"/>
        <w:b/>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68F22A8"/>
    <w:multiLevelType w:val="hybridMultilevel"/>
    <w:tmpl w:val="23C6A79A"/>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6D81FFD"/>
    <w:multiLevelType w:val="hybridMultilevel"/>
    <w:tmpl w:val="711A7458"/>
    <w:lvl w:ilvl="0" w:tplc="90BE3294">
      <w:start w:val="1"/>
      <w:numFmt w:val="decimal"/>
      <w:lvlText w:val="%1."/>
      <w:lvlJc w:val="left"/>
      <w:pPr>
        <w:ind w:left="2062" w:hanging="360"/>
      </w:pPr>
      <w:rPr>
        <w:rFonts w:ascii="Arial" w:hAnsi="Arial" w:cs="Arial" w:hint="default"/>
        <w:b/>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9D831DD"/>
    <w:multiLevelType w:val="multilevel"/>
    <w:tmpl w:val="B5D061F6"/>
    <w:lvl w:ilvl="0">
      <w:start w:val="1"/>
      <w:numFmt w:val="decimal"/>
      <w:lvlText w:val="%1."/>
      <w:lvlJc w:val="left"/>
      <w:pPr>
        <w:ind w:left="2062" w:hanging="360"/>
      </w:pPr>
      <w:rPr>
        <w:rFonts w:ascii="Arial" w:hAnsi="Arial" w:cs="Arial" w:hint="default"/>
        <w:b/>
        <w:sz w:val="20"/>
        <w:szCs w:val="20"/>
      </w:rPr>
    </w:lvl>
    <w:lvl w:ilvl="1">
      <w:start w:val="11"/>
      <w:numFmt w:val="decimal"/>
      <w:isLgl/>
      <w:lvlText w:val="%1.%2."/>
      <w:lvlJc w:val="left"/>
      <w:pPr>
        <w:ind w:left="2377" w:hanging="675"/>
      </w:pPr>
      <w:rPr>
        <w:rFonts w:hint="default"/>
      </w:rPr>
    </w:lvl>
    <w:lvl w:ilvl="2">
      <w:start w:val="7"/>
      <w:numFmt w:val="decimal"/>
      <w:isLgl/>
      <w:lvlText w:val="%1.%2.%3."/>
      <w:lvlJc w:val="left"/>
      <w:pPr>
        <w:ind w:left="2422" w:hanging="720"/>
      </w:pPr>
      <w:rPr>
        <w:rFonts w:hint="default"/>
      </w:rPr>
    </w:lvl>
    <w:lvl w:ilvl="3">
      <w:start w:val="1"/>
      <w:numFmt w:val="decimal"/>
      <w:isLgl/>
      <w:lvlText w:val="%1.%2.%3.%4."/>
      <w:lvlJc w:val="left"/>
      <w:pPr>
        <w:ind w:left="2422" w:hanging="720"/>
      </w:pPr>
      <w:rPr>
        <w:rFonts w:hint="default"/>
      </w:rPr>
    </w:lvl>
    <w:lvl w:ilvl="4">
      <w:start w:val="1"/>
      <w:numFmt w:val="decimal"/>
      <w:isLgl/>
      <w:lvlText w:val="%1.%2.%3.%4.%5."/>
      <w:lvlJc w:val="left"/>
      <w:pPr>
        <w:ind w:left="2782" w:hanging="1080"/>
      </w:pPr>
      <w:rPr>
        <w:rFonts w:hint="default"/>
      </w:rPr>
    </w:lvl>
    <w:lvl w:ilvl="5">
      <w:start w:val="1"/>
      <w:numFmt w:val="decimal"/>
      <w:isLgl/>
      <w:lvlText w:val="%1.%2.%3.%4.%5.%6."/>
      <w:lvlJc w:val="left"/>
      <w:pPr>
        <w:ind w:left="2782" w:hanging="1080"/>
      </w:pPr>
      <w:rPr>
        <w:rFonts w:hint="default"/>
      </w:rPr>
    </w:lvl>
    <w:lvl w:ilvl="6">
      <w:start w:val="1"/>
      <w:numFmt w:val="decimal"/>
      <w:isLgl/>
      <w:lvlText w:val="%1.%2.%3.%4.%5.%6.%7."/>
      <w:lvlJc w:val="left"/>
      <w:pPr>
        <w:ind w:left="3142" w:hanging="1440"/>
      </w:pPr>
      <w:rPr>
        <w:rFonts w:hint="default"/>
      </w:rPr>
    </w:lvl>
    <w:lvl w:ilvl="7">
      <w:start w:val="1"/>
      <w:numFmt w:val="decimal"/>
      <w:isLgl/>
      <w:lvlText w:val="%1.%2.%3.%4.%5.%6.%7.%8."/>
      <w:lvlJc w:val="left"/>
      <w:pPr>
        <w:ind w:left="3142" w:hanging="1440"/>
      </w:pPr>
      <w:rPr>
        <w:rFonts w:hint="default"/>
      </w:rPr>
    </w:lvl>
    <w:lvl w:ilvl="8">
      <w:start w:val="1"/>
      <w:numFmt w:val="decimal"/>
      <w:isLgl/>
      <w:lvlText w:val="%1.%2.%3.%4.%5.%6.%7.%8.%9."/>
      <w:lvlJc w:val="left"/>
      <w:pPr>
        <w:ind w:left="3502" w:hanging="1800"/>
      </w:pPr>
      <w:rPr>
        <w:rFonts w:hint="default"/>
      </w:rPr>
    </w:lvl>
  </w:abstractNum>
  <w:abstractNum w:abstractNumId="11" w15:restartNumberingAfterBreak="0">
    <w:nsid w:val="211423C8"/>
    <w:multiLevelType w:val="hybridMultilevel"/>
    <w:tmpl w:val="711A7458"/>
    <w:lvl w:ilvl="0" w:tplc="90BE3294">
      <w:start w:val="1"/>
      <w:numFmt w:val="decimal"/>
      <w:lvlText w:val="%1."/>
      <w:lvlJc w:val="left"/>
      <w:pPr>
        <w:ind w:left="2062" w:hanging="360"/>
      </w:pPr>
      <w:rPr>
        <w:rFonts w:ascii="Arial" w:hAnsi="Arial" w:cs="Arial" w:hint="default"/>
        <w:b/>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24616E6"/>
    <w:multiLevelType w:val="hybridMultilevel"/>
    <w:tmpl w:val="72A820A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460291B"/>
    <w:multiLevelType w:val="multilevel"/>
    <w:tmpl w:val="606EE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CE509A5"/>
    <w:multiLevelType w:val="hybridMultilevel"/>
    <w:tmpl w:val="522605D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2BB7889"/>
    <w:multiLevelType w:val="hybridMultilevel"/>
    <w:tmpl w:val="77F67AD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55D5DDC"/>
    <w:multiLevelType w:val="hybridMultilevel"/>
    <w:tmpl w:val="9C969F92"/>
    <w:lvl w:ilvl="0" w:tplc="2118FADE">
      <w:start w:val="1"/>
      <w:numFmt w:val="lowerLetter"/>
      <w:lvlText w:val="%1)"/>
      <w:lvlJc w:val="left"/>
      <w:pPr>
        <w:ind w:left="720" w:hanging="360"/>
      </w:pPr>
      <w:rPr>
        <w:rFonts w:eastAsia="Times New Roman" w:cs="Times New Roman"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7F14D15"/>
    <w:multiLevelType w:val="hybridMultilevel"/>
    <w:tmpl w:val="711A7458"/>
    <w:lvl w:ilvl="0" w:tplc="90BE3294">
      <w:start w:val="1"/>
      <w:numFmt w:val="decimal"/>
      <w:lvlText w:val="%1."/>
      <w:lvlJc w:val="left"/>
      <w:pPr>
        <w:ind w:left="2062" w:hanging="360"/>
      </w:pPr>
      <w:rPr>
        <w:rFonts w:ascii="Arial" w:hAnsi="Arial" w:cs="Arial" w:hint="default"/>
        <w:b/>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9B47D66"/>
    <w:multiLevelType w:val="hybridMultilevel"/>
    <w:tmpl w:val="0054FAC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DD83605"/>
    <w:multiLevelType w:val="hybridMultilevel"/>
    <w:tmpl w:val="4E5C7AC6"/>
    <w:lvl w:ilvl="0" w:tplc="63EE19E4">
      <w:numFmt w:val="bullet"/>
      <w:lvlText w:val=""/>
      <w:lvlJc w:val="left"/>
      <w:pPr>
        <w:ind w:left="942" w:hanging="348"/>
      </w:pPr>
      <w:rPr>
        <w:rFonts w:ascii="Wingdings" w:eastAsia="Wingdings" w:hAnsi="Wingdings" w:cs="Wingdings" w:hint="default"/>
        <w:w w:val="100"/>
        <w:sz w:val="21"/>
        <w:szCs w:val="21"/>
        <w:lang w:val="es-ES" w:eastAsia="es-ES" w:bidi="es-ES"/>
      </w:rPr>
    </w:lvl>
    <w:lvl w:ilvl="1" w:tplc="C5F87674">
      <w:numFmt w:val="bullet"/>
      <w:lvlText w:val="•"/>
      <w:lvlJc w:val="left"/>
      <w:pPr>
        <w:ind w:left="1802" w:hanging="348"/>
      </w:pPr>
      <w:rPr>
        <w:rFonts w:hint="default"/>
        <w:lang w:val="es-ES" w:eastAsia="es-ES" w:bidi="es-ES"/>
      </w:rPr>
    </w:lvl>
    <w:lvl w:ilvl="2" w:tplc="9FE8F6CC">
      <w:numFmt w:val="bullet"/>
      <w:lvlText w:val="•"/>
      <w:lvlJc w:val="left"/>
      <w:pPr>
        <w:ind w:left="2664" w:hanging="348"/>
      </w:pPr>
      <w:rPr>
        <w:rFonts w:hint="default"/>
        <w:lang w:val="es-ES" w:eastAsia="es-ES" w:bidi="es-ES"/>
      </w:rPr>
    </w:lvl>
    <w:lvl w:ilvl="3" w:tplc="79B2FFAA">
      <w:numFmt w:val="bullet"/>
      <w:lvlText w:val="•"/>
      <w:lvlJc w:val="left"/>
      <w:pPr>
        <w:ind w:left="3526" w:hanging="348"/>
      </w:pPr>
      <w:rPr>
        <w:rFonts w:hint="default"/>
        <w:lang w:val="es-ES" w:eastAsia="es-ES" w:bidi="es-ES"/>
      </w:rPr>
    </w:lvl>
    <w:lvl w:ilvl="4" w:tplc="EAB82DCC">
      <w:numFmt w:val="bullet"/>
      <w:lvlText w:val="•"/>
      <w:lvlJc w:val="left"/>
      <w:pPr>
        <w:ind w:left="4388" w:hanging="348"/>
      </w:pPr>
      <w:rPr>
        <w:rFonts w:hint="default"/>
        <w:lang w:val="es-ES" w:eastAsia="es-ES" w:bidi="es-ES"/>
      </w:rPr>
    </w:lvl>
    <w:lvl w:ilvl="5" w:tplc="63BC8744">
      <w:numFmt w:val="bullet"/>
      <w:lvlText w:val="•"/>
      <w:lvlJc w:val="left"/>
      <w:pPr>
        <w:ind w:left="5250" w:hanging="348"/>
      </w:pPr>
      <w:rPr>
        <w:rFonts w:hint="default"/>
        <w:lang w:val="es-ES" w:eastAsia="es-ES" w:bidi="es-ES"/>
      </w:rPr>
    </w:lvl>
    <w:lvl w:ilvl="6" w:tplc="A9DE5EF4">
      <w:numFmt w:val="bullet"/>
      <w:lvlText w:val="•"/>
      <w:lvlJc w:val="left"/>
      <w:pPr>
        <w:ind w:left="6112" w:hanging="348"/>
      </w:pPr>
      <w:rPr>
        <w:rFonts w:hint="default"/>
        <w:lang w:val="es-ES" w:eastAsia="es-ES" w:bidi="es-ES"/>
      </w:rPr>
    </w:lvl>
    <w:lvl w:ilvl="7" w:tplc="26F62FE8">
      <w:numFmt w:val="bullet"/>
      <w:lvlText w:val="•"/>
      <w:lvlJc w:val="left"/>
      <w:pPr>
        <w:ind w:left="6974" w:hanging="348"/>
      </w:pPr>
      <w:rPr>
        <w:rFonts w:hint="default"/>
        <w:lang w:val="es-ES" w:eastAsia="es-ES" w:bidi="es-ES"/>
      </w:rPr>
    </w:lvl>
    <w:lvl w:ilvl="8" w:tplc="1F205F40">
      <w:numFmt w:val="bullet"/>
      <w:lvlText w:val="•"/>
      <w:lvlJc w:val="left"/>
      <w:pPr>
        <w:ind w:left="7836" w:hanging="348"/>
      </w:pPr>
      <w:rPr>
        <w:rFonts w:hint="default"/>
        <w:lang w:val="es-ES" w:eastAsia="es-ES" w:bidi="es-ES"/>
      </w:rPr>
    </w:lvl>
  </w:abstractNum>
  <w:abstractNum w:abstractNumId="20" w15:restartNumberingAfterBreak="0">
    <w:nsid w:val="3F0B5BD2"/>
    <w:multiLevelType w:val="hybridMultilevel"/>
    <w:tmpl w:val="19BC8460"/>
    <w:lvl w:ilvl="0" w:tplc="64F2334E">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28659C4"/>
    <w:multiLevelType w:val="hybridMultilevel"/>
    <w:tmpl w:val="EEF0ECD2"/>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3FB31A7"/>
    <w:multiLevelType w:val="hybridMultilevel"/>
    <w:tmpl w:val="AACCD2D8"/>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452438A7"/>
    <w:multiLevelType w:val="hybridMultilevel"/>
    <w:tmpl w:val="E0F24636"/>
    <w:lvl w:ilvl="0" w:tplc="9168D02C">
      <w:start w:val="2"/>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6893599"/>
    <w:multiLevelType w:val="hybridMultilevel"/>
    <w:tmpl w:val="41163A1C"/>
    <w:lvl w:ilvl="0" w:tplc="9AF41978">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E7D5FA5"/>
    <w:multiLevelType w:val="multilevel"/>
    <w:tmpl w:val="E7DEE57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505E6033"/>
    <w:multiLevelType w:val="multilevel"/>
    <w:tmpl w:val="1F3EFFF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5BE53448"/>
    <w:multiLevelType w:val="hybridMultilevel"/>
    <w:tmpl w:val="06703F16"/>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D484E21"/>
    <w:multiLevelType w:val="hybridMultilevel"/>
    <w:tmpl w:val="711A7458"/>
    <w:lvl w:ilvl="0" w:tplc="90BE3294">
      <w:start w:val="1"/>
      <w:numFmt w:val="decimal"/>
      <w:lvlText w:val="%1."/>
      <w:lvlJc w:val="left"/>
      <w:pPr>
        <w:ind w:left="2062" w:hanging="360"/>
      </w:pPr>
      <w:rPr>
        <w:rFonts w:ascii="Arial" w:hAnsi="Arial" w:cs="Arial" w:hint="default"/>
        <w:b/>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5D961CED"/>
    <w:multiLevelType w:val="hybridMultilevel"/>
    <w:tmpl w:val="17F69A7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1A42505"/>
    <w:multiLevelType w:val="hybridMultilevel"/>
    <w:tmpl w:val="6F28D1B6"/>
    <w:lvl w:ilvl="0" w:tplc="EAB84C5E">
      <w:start w:val="1"/>
      <w:numFmt w:val="lowerLetter"/>
      <w:lvlText w:val="%1."/>
      <w:lvlJc w:val="left"/>
      <w:pPr>
        <w:ind w:left="720" w:hanging="36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2D1495B"/>
    <w:multiLevelType w:val="hybridMultilevel"/>
    <w:tmpl w:val="144CF3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5F24AE9"/>
    <w:multiLevelType w:val="hybridMultilevel"/>
    <w:tmpl w:val="50949B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62865F1"/>
    <w:multiLevelType w:val="hybridMultilevel"/>
    <w:tmpl w:val="711A7458"/>
    <w:lvl w:ilvl="0" w:tplc="90BE3294">
      <w:start w:val="1"/>
      <w:numFmt w:val="decimal"/>
      <w:lvlText w:val="%1."/>
      <w:lvlJc w:val="left"/>
      <w:pPr>
        <w:ind w:left="2062" w:hanging="360"/>
      </w:pPr>
      <w:rPr>
        <w:rFonts w:ascii="Arial" w:hAnsi="Arial" w:cs="Arial" w:hint="default"/>
        <w:b/>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6D8A226A"/>
    <w:multiLevelType w:val="hybridMultilevel"/>
    <w:tmpl w:val="E13E9CF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0041F5C"/>
    <w:multiLevelType w:val="hybridMultilevel"/>
    <w:tmpl w:val="614C06AC"/>
    <w:lvl w:ilvl="0" w:tplc="537AE362">
      <w:start w:val="1"/>
      <w:numFmt w:val="decimal"/>
      <w:lvlText w:val="%1."/>
      <w:lvlJc w:val="left"/>
      <w:pPr>
        <w:ind w:left="2062" w:hanging="360"/>
      </w:pPr>
      <w:rPr>
        <w:rFonts w:ascii="Arial" w:hAnsi="Arial" w:cs="Arial" w:hint="default"/>
        <w:b/>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758B2E5E"/>
    <w:multiLevelType w:val="multilevel"/>
    <w:tmpl w:val="AF0E246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76810B1F"/>
    <w:multiLevelType w:val="hybridMultilevel"/>
    <w:tmpl w:val="711A7458"/>
    <w:lvl w:ilvl="0" w:tplc="90BE3294">
      <w:start w:val="1"/>
      <w:numFmt w:val="decimal"/>
      <w:lvlText w:val="%1."/>
      <w:lvlJc w:val="left"/>
      <w:pPr>
        <w:ind w:left="2062" w:hanging="360"/>
      </w:pPr>
      <w:rPr>
        <w:rFonts w:ascii="Arial" w:hAnsi="Arial" w:cs="Arial" w:hint="default"/>
        <w:b/>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77C33FF1"/>
    <w:multiLevelType w:val="hybridMultilevel"/>
    <w:tmpl w:val="0BE224EC"/>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9" w15:restartNumberingAfterBreak="0">
    <w:nsid w:val="797C64AD"/>
    <w:multiLevelType w:val="hybridMultilevel"/>
    <w:tmpl w:val="99B66BEE"/>
    <w:lvl w:ilvl="0" w:tplc="8404111A">
      <w:start w:val="1"/>
      <w:numFmt w:val="decimal"/>
      <w:lvlText w:val="%1."/>
      <w:lvlJc w:val="left"/>
      <w:pPr>
        <w:ind w:left="420" w:hanging="360"/>
      </w:pPr>
      <w:rPr>
        <w:rFonts w:hint="default"/>
      </w:rPr>
    </w:lvl>
    <w:lvl w:ilvl="1" w:tplc="080A0019" w:tentative="1">
      <w:start w:val="1"/>
      <w:numFmt w:val="lowerLetter"/>
      <w:lvlText w:val="%2."/>
      <w:lvlJc w:val="left"/>
      <w:pPr>
        <w:ind w:left="1140" w:hanging="360"/>
      </w:pPr>
    </w:lvl>
    <w:lvl w:ilvl="2" w:tplc="080A001B" w:tentative="1">
      <w:start w:val="1"/>
      <w:numFmt w:val="lowerRoman"/>
      <w:lvlText w:val="%3."/>
      <w:lvlJc w:val="right"/>
      <w:pPr>
        <w:ind w:left="1860" w:hanging="180"/>
      </w:pPr>
    </w:lvl>
    <w:lvl w:ilvl="3" w:tplc="080A000F" w:tentative="1">
      <w:start w:val="1"/>
      <w:numFmt w:val="decimal"/>
      <w:lvlText w:val="%4."/>
      <w:lvlJc w:val="left"/>
      <w:pPr>
        <w:ind w:left="2580" w:hanging="360"/>
      </w:pPr>
    </w:lvl>
    <w:lvl w:ilvl="4" w:tplc="080A0019" w:tentative="1">
      <w:start w:val="1"/>
      <w:numFmt w:val="lowerLetter"/>
      <w:lvlText w:val="%5."/>
      <w:lvlJc w:val="left"/>
      <w:pPr>
        <w:ind w:left="3300" w:hanging="360"/>
      </w:pPr>
    </w:lvl>
    <w:lvl w:ilvl="5" w:tplc="080A001B" w:tentative="1">
      <w:start w:val="1"/>
      <w:numFmt w:val="lowerRoman"/>
      <w:lvlText w:val="%6."/>
      <w:lvlJc w:val="right"/>
      <w:pPr>
        <w:ind w:left="4020" w:hanging="180"/>
      </w:pPr>
    </w:lvl>
    <w:lvl w:ilvl="6" w:tplc="080A000F" w:tentative="1">
      <w:start w:val="1"/>
      <w:numFmt w:val="decimal"/>
      <w:lvlText w:val="%7."/>
      <w:lvlJc w:val="left"/>
      <w:pPr>
        <w:ind w:left="4740" w:hanging="360"/>
      </w:pPr>
    </w:lvl>
    <w:lvl w:ilvl="7" w:tplc="080A0019" w:tentative="1">
      <w:start w:val="1"/>
      <w:numFmt w:val="lowerLetter"/>
      <w:lvlText w:val="%8."/>
      <w:lvlJc w:val="left"/>
      <w:pPr>
        <w:ind w:left="5460" w:hanging="360"/>
      </w:pPr>
    </w:lvl>
    <w:lvl w:ilvl="8" w:tplc="080A001B" w:tentative="1">
      <w:start w:val="1"/>
      <w:numFmt w:val="lowerRoman"/>
      <w:lvlText w:val="%9."/>
      <w:lvlJc w:val="right"/>
      <w:pPr>
        <w:ind w:left="6180" w:hanging="180"/>
      </w:pPr>
    </w:lvl>
  </w:abstractNum>
  <w:abstractNum w:abstractNumId="40" w15:restartNumberingAfterBreak="0">
    <w:nsid w:val="7B29369C"/>
    <w:multiLevelType w:val="hybridMultilevel"/>
    <w:tmpl w:val="9B06C5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C1B6451"/>
    <w:multiLevelType w:val="hybridMultilevel"/>
    <w:tmpl w:val="78E2F1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C47730A"/>
    <w:multiLevelType w:val="hybridMultilevel"/>
    <w:tmpl w:val="E6A04B4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D2A01A8"/>
    <w:multiLevelType w:val="multilevel"/>
    <w:tmpl w:val="59F0DADC"/>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611060229">
    <w:abstractNumId w:val="10"/>
  </w:num>
  <w:num w:numId="2" w16cid:durableId="995183484">
    <w:abstractNumId w:val="5"/>
  </w:num>
  <w:num w:numId="3" w16cid:durableId="1787967564">
    <w:abstractNumId w:val="16"/>
  </w:num>
  <w:num w:numId="4" w16cid:durableId="343677530">
    <w:abstractNumId w:val="11"/>
  </w:num>
  <w:num w:numId="5" w16cid:durableId="770585461">
    <w:abstractNumId w:val="6"/>
  </w:num>
  <w:num w:numId="6" w16cid:durableId="1586724703">
    <w:abstractNumId w:val="1"/>
  </w:num>
  <w:num w:numId="7" w16cid:durableId="853305390">
    <w:abstractNumId w:val="17"/>
  </w:num>
  <w:num w:numId="8" w16cid:durableId="868880290">
    <w:abstractNumId w:val="7"/>
  </w:num>
  <w:num w:numId="9" w16cid:durableId="959996783">
    <w:abstractNumId w:val="41"/>
  </w:num>
  <w:num w:numId="10" w16cid:durableId="1794904002">
    <w:abstractNumId w:val="19"/>
  </w:num>
  <w:num w:numId="11" w16cid:durableId="1534221406">
    <w:abstractNumId w:val="38"/>
  </w:num>
  <w:num w:numId="12" w16cid:durableId="1889418311">
    <w:abstractNumId w:val="9"/>
  </w:num>
  <w:num w:numId="13" w16cid:durableId="1366519224">
    <w:abstractNumId w:val="37"/>
  </w:num>
  <w:num w:numId="14" w16cid:durableId="894507418">
    <w:abstractNumId w:val="3"/>
  </w:num>
  <w:num w:numId="15" w16cid:durableId="1164779316">
    <w:abstractNumId w:val="33"/>
  </w:num>
  <w:num w:numId="16" w16cid:durableId="2147162584">
    <w:abstractNumId w:val="28"/>
  </w:num>
  <w:num w:numId="17" w16cid:durableId="1033925808">
    <w:abstractNumId w:val="35"/>
  </w:num>
  <w:num w:numId="18" w16cid:durableId="747725923">
    <w:abstractNumId w:val="34"/>
  </w:num>
  <w:num w:numId="19" w16cid:durableId="32002402">
    <w:abstractNumId w:val="30"/>
  </w:num>
  <w:num w:numId="20" w16cid:durableId="1059213212">
    <w:abstractNumId w:val="27"/>
  </w:num>
  <w:num w:numId="21" w16cid:durableId="484594723">
    <w:abstractNumId w:val="20"/>
  </w:num>
  <w:num w:numId="22" w16cid:durableId="1534272619">
    <w:abstractNumId w:val="39"/>
  </w:num>
  <w:num w:numId="23" w16cid:durableId="1681815315">
    <w:abstractNumId w:val="21"/>
  </w:num>
  <w:num w:numId="24" w16cid:durableId="808521609">
    <w:abstractNumId w:val="36"/>
  </w:num>
  <w:num w:numId="25" w16cid:durableId="1425608286">
    <w:abstractNumId w:val="8"/>
  </w:num>
  <w:num w:numId="26" w16cid:durableId="1189640377">
    <w:abstractNumId w:val="43"/>
  </w:num>
  <w:num w:numId="27" w16cid:durableId="345836266">
    <w:abstractNumId w:val="4"/>
  </w:num>
  <w:num w:numId="28" w16cid:durableId="772676563">
    <w:abstractNumId w:val="26"/>
  </w:num>
  <w:num w:numId="29" w16cid:durableId="2133203540">
    <w:abstractNumId w:val="25"/>
  </w:num>
  <w:num w:numId="30" w16cid:durableId="958995267">
    <w:abstractNumId w:val="0"/>
  </w:num>
  <w:num w:numId="31" w16cid:durableId="133108154">
    <w:abstractNumId w:val="40"/>
  </w:num>
  <w:num w:numId="32" w16cid:durableId="1667634119">
    <w:abstractNumId w:val="42"/>
  </w:num>
  <w:num w:numId="33" w16cid:durableId="1532914718">
    <w:abstractNumId w:val="2"/>
  </w:num>
  <w:num w:numId="34" w16cid:durableId="261226919">
    <w:abstractNumId w:val="14"/>
  </w:num>
  <w:num w:numId="35" w16cid:durableId="1590192515">
    <w:abstractNumId w:val="29"/>
  </w:num>
  <w:num w:numId="36" w16cid:durableId="802776583">
    <w:abstractNumId w:val="31"/>
  </w:num>
  <w:num w:numId="37" w16cid:durableId="1098676943">
    <w:abstractNumId w:val="18"/>
  </w:num>
  <w:num w:numId="38" w16cid:durableId="946280648">
    <w:abstractNumId w:val="15"/>
  </w:num>
  <w:num w:numId="39" w16cid:durableId="1260260646">
    <w:abstractNumId w:val="12"/>
  </w:num>
  <w:num w:numId="40" w16cid:durableId="69009988">
    <w:abstractNumId w:val="32"/>
  </w:num>
  <w:num w:numId="41" w16cid:durableId="2014599672">
    <w:abstractNumId w:val="13"/>
  </w:num>
  <w:num w:numId="42" w16cid:durableId="702553756">
    <w:abstractNumId w:val="24"/>
  </w:num>
  <w:num w:numId="43" w16cid:durableId="1592811407">
    <w:abstractNumId w:val="23"/>
  </w:num>
  <w:num w:numId="44" w16cid:durableId="284044215">
    <w:abstractNumId w:val="2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5087"/>
    <w:rsid w:val="000001F0"/>
    <w:rsid w:val="00000517"/>
    <w:rsid w:val="00000852"/>
    <w:rsid w:val="00000F8A"/>
    <w:rsid w:val="00001DF0"/>
    <w:rsid w:val="000054AB"/>
    <w:rsid w:val="00006355"/>
    <w:rsid w:val="0000724F"/>
    <w:rsid w:val="00007D4B"/>
    <w:rsid w:val="000101FA"/>
    <w:rsid w:val="0001035D"/>
    <w:rsid w:val="000104BE"/>
    <w:rsid w:val="00010A58"/>
    <w:rsid w:val="00010F0A"/>
    <w:rsid w:val="00010F17"/>
    <w:rsid w:val="000133A4"/>
    <w:rsid w:val="000136F7"/>
    <w:rsid w:val="00013C0A"/>
    <w:rsid w:val="00014E46"/>
    <w:rsid w:val="00014F76"/>
    <w:rsid w:val="00015B0B"/>
    <w:rsid w:val="00016CA5"/>
    <w:rsid w:val="00016DAB"/>
    <w:rsid w:val="00017230"/>
    <w:rsid w:val="000173A8"/>
    <w:rsid w:val="00017FFD"/>
    <w:rsid w:val="00020157"/>
    <w:rsid w:val="00020366"/>
    <w:rsid w:val="00020546"/>
    <w:rsid w:val="000214CA"/>
    <w:rsid w:val="00021BFD"/>
    <w:rsid w:val="00022234"/>
    <w:rsid w:val="00022A4F"/>
    <w:rsid w:val="00022D50"/>
    <w:rsid w:val="000235CD"/>
    <w:rsid w:val="00023B87"/>
    <w:rsid w:val="00024056"/>
    <w:rsid w:val="000246F0"/>
    <w:rsid w:val="00024916"/>
    <w:rsid w:val="00025339"/>
    <w:rsid w:val="000257B6"/>
    <w:rsid w:val="00026186"/>
    <w:rsid w:val="00026285"/>
    <w:rsid w:val="00026D4E"/>
    <w:rsid w:val="000272A1"/>
    <w:rsid w:val="000272DC"/>
    <w:rsid w:val="000275FA"/>
    <w:rsid w:val="00027615"/>
    <w:rsid w:val="00027F18"/>
    <w:rsid w:val="00030A87"/>
    <w:rsid w:val="00030BBC"/>
    <w:rsid w:val="00030CF9"/>
    <w:rsid w:val="00030D3B"/>
    <w:rsid w:val="00031183"/>
    <w:rsid w:val="000315E0"/>
    <w:rsid w:val="00032753"/>
    <w:rsid w:val="00032F70"/>
    <w:rsid w:val="000335FE"/>
    <w:rsid w:val="00033D78"/>
    <w:rsid w:val="00033FB4"/>
    <w:rsid w:val="00035974"/>
    <w:rsid w:val="00036CF2"/>
    <w:rsid w:val="00037FCD"/>
    <w:rsid w:val="00040121"/>
    <w:rsid w:val="00041D61"/>
    <w:rsid w:val="00041DBA"/>
    <w:rsid w:val="0004207E"/>
    <w:rsid w:val="00042DD0"/>
    <w:rsid w:val="00043025"/>
    <w:rsid w:val="000445B7"/>
    <w:rsid w:val="00045878"/>
    <w:rsid w:val="0004674F"/>
    <w:rsid w:val="00046E53"/>
    <w:rsid w:val="000471FA"/>
    <w:rsid w:val="0004775B"/>
    <w:rsid w:val="00047BFF"/>
    <w:rsid w:val="000503E5"/>
    <w:rsid w:val="000509DF"/>
    <w:rsid w:val="00050B03"/>
    <w:rsid w:val="00051296"/>
    <w:rsid w:val="0005166A"/>
    <w:rsid w:val="00051740"/>
    <w:rsid w:val="00051FA6"/>
    <w:rsid w:val="00052279"/>
    <w:rsid w:val="000537CA"/>
    <w:rsid w:val="00053916"/>
    <w:rsid w:val="000539A6"/>
    <w:rsid w:val="00053B63"/>
    <w:rsid w:val="00053BAF"/>
    <w:rsid w:val="00054175"/>
    <w:rsid w:val="00054E17"/>
    <w:rsid w:val="00054EB1"/>
    <w:rsid w:val="000562E2"/>
    <w:rsid w:val="00056AF0"/>
    <w:rsid w:val="0005734D"/>
    <w:rsid w:val="0006082F"/>
    <w:rsid w:val="00060B98"/>
    <w:rsid w:val="00060D73"/>
    <w:rsid w:val="00061877"/>
    <w:rsid w:val="00061A4F"/>
    <w:rsid w:val="00062463"/>
    <w:rsid w:val="00064468"/>
    <w:rsid w:val="0006589C"/>
    <w:rsid w:val="00065B77"/>
    <w:rsid w:val="00065CC6"/>
    <w:rsid w:val="00066445"/>
    <w:rsid w:val="00066E41"/>
    <w:rsid w:val="00067552"/>
    <w:rsid w:val="00067EE0"/>
    <w:rsid w:val="00067F2A"/>
    <w:rsid w:val="0007168E"/>
    <w:rsid w:val="000721BB"/>
    <w:rsid w:val="00072960"/>
    <w:rsid w:val="00072A33"/>
    <w:rsid w:val="00074276"/>
    <w:rsid w:val="00074490"/>
    <w:rsid w:val="000751DE"/>
    <w:rsid w:val="000752BD"/>
    <w:rsid w:val="0007584A"/>
    <w:rsid w:val="00075CCF"/>
    <w:rsid w:val="00076160"/>
    <w:rsid w:val="000766DD"/>
    <w:rsid w:val="00076F66"/>
    <w:rsid w:val="00077BB0"/>
    <w:rsid w:val="000800C7"/>
    <w:rsid w:val="000800F0"/>
    <w:rsid w:val="000802D1"/>
    <w:rsid w:val="00080C6D"/>
    <w:rsid w:val="000811CD"/>
    <w:rsid w:val="00081DFC"/>
    <w:rsid w:val="000836E2"/>
    <w:rsid w:val="00083C5D"/>
    <w:rsid w:val="00083F58"/>
    <w:rsid w:val="00085031"/>
    <w:rsid w:val="00085184"/>
    <w:rsid w:val="00085245"/>
    <w:rsid w:val="00086699"/>
    <w:rsid w:val="0009018F"/>
    <w:rsid w:val="000906A6"/>
    <w:rsid w:val="00090B36"/>
    <w:rsid w:val="000913C2"/>
    <w:rsid w:val="0009152B"/>
    <w:rsid w:val="00091992"/>
    <w:rsid w:val="000919CB"/>
    <w:rsid w:val="00092733"/>
    <w:rsid w:val="000930B7"/>
    <w:rsid w:val="000936AB"/>
    <w:rsid w:val="0009396A"/>
    <w:rsid w:val="0009396B"/>
    <w:rsid w:val="00093AB2"/>
    <w:rsid w:val="00093D9C"/>
    <w:rsid w:val="00093EDF"/>
    <w:rsid w:val="00094352"/>
    <w:rsid w:val="000946D1"/>
    <w:rsid w:val="0009696D"/>
    <w:rsid w:val="00096CF7"/>
    <w:rsid w:val="00096E92"/>
    <w:rsid w:val="000A0524"/>
    <w:rsid w:val="000A1E36"/>
    <w:rsid w:val="000A21A1"/>
    <w:rsid w:val="000A21B9"/>
    <w:rsid w:val="000A22FA"/>
    <w:rsid w:val="000A26A7"/>
    <w:rsid w:val="000A29E9"/>
    <w:rsid w:val="000A2BDD"/>
    <w:rsid w:val="000A4ACA"/>
    <w:rsid w:val="000A4AD6"/>
    <w:rsid w:val="000A4DE2"/>
    <w:rsid w:val="000A5263"/>
    <w:rsid w:val="000A53B5"/>
    <w:rsid w:val="000A5546"/>
    <w:rsid w:val="000A6348"/>
    <w:rsid w:val="000A6914"/>
    <w:rsid w:val="000A7878"/>
    <w:rsid w:val="000A78FE"/>
    <w:rsid w:val="000A79E6"/>
    <w:rsid w:val="000B0836"/>
    <w:rsid w:val="000B09D9"/>
    <w:rsid w:val="000B0DA7"/>
    <w:rsid w:val="000B191E"/>
    <w:rsid w:val="000B1B19"/>
    <w:rsid w:val="000B1C43"/>
    <w:rsid w:val="000B20A2"/>
    <w:rsid w:val="000B274E"/>
    <w:rsid w:val="000B3B8F"/>
    <w:rsid w:val="000B4963"/>
    <w:rsid w:val="000B4C7F"/>
    <w:rsid w:val="000B5859"/>
    <w:rsid w:val="000B59ED"/>
    <w:rsid w:val="000B6AF4"/>
    <w:rsid w:val="000B7083"/>
    <w:rsid w:val="000B774A"/>
    <w:rsid w:val="000B7EA9"/>
    <w:rsid w:val="000C176A"/>
    <w:rsid w:val="000C2EBC"/>
    <w:rsid w:val="000C3367"/>
    <w:rsid w:val="000C39FE"/>
    <w:rsid w:val="000C5493"/>
    <w:rsid w:val="000C65C8"/>
    <w:rsid w:val="000C6D8F"/>
    <w:rsid w:val="000D05CE"/>
    <w:rsid w:val="000D0B75"/>
    <w:rsid w:val="000D121D"/>
    <w:rsid w:val="000D1341"/>
    <w:rsid w:val="000D13DC"/>
    <w:rsid w:val="000D1852"/>
    <w:rsid w:val="000D19A4"/>
    <w:rsid w:val="000D1E22"/>
    <w:rsid w:val="000D22A8"/>
    <w:rsid w:val="000D2424"/>
    <w:rsid w:val="000D2474"/>
    <w:rsid w:val="000D2A61"/>
    <w:rsid w:val="000D3C83"/>
    <w:rsid w:val="000D4325"/>
    <w:rsid w:val="000D46F2"/>
    <w:rsid w:val="000D519D"/>
    <w:rsid w:val="000D576C"/>
    <w:rsid w:val="000D57B9"/>
    <w:rsid w:val="000D5854"/>
    <w:rsid w:val="000D60F1"/>
    <w:rsid w:val="000D7947"/>
    <w:rsid w:val="000E0AB5"/>
    <w:rsid w:val="000E19B8"/>
    <w:rsid w:val="000E21E2"/>
    <w:rsid w:val="000E266E"/>
    <w:rsid w:val="000E2B65"/>
    <w:rsid w:val="000E39B9"/>
    <w:rsid w:val="000E3C39"/>
    <w:rsid w:val="000E4314"/>
    <w:rsid w:val="000E49AD"/>
    <w:rsid w:val="000E4D6D"/>
    <w:rsid w:val="000E64D3"/>
    <w:rsid w:val="000E6AF3"/>
    <w:rsid w:val="000E768F"/>
    <w:rsid w:val="000E7C88"/>
    <w:rsid w:val="000F01C9"/>
    <w:rsid w:val="000F05B9"/>
    <w:rsid w:val="000F0ECE"/>
    <w:rsid w:val="000F14D6"/>
    <w:rsid w:val="000F1885"/>
    <w:rsid w:val="000F2C5E"/>
    <w:rsid w:val="000F2D49"/>
    <w:rsid w:val="000F317A"/>
    <w:rsid w:val="000F39B2"/>
    <w:rsid w:val="000F3C90"/>
    <w:rsid w:val="000F3E3B"/>
    <w:rsid w:val="000F3FEC"/>
    <w:rsid w:val="000F4E17"/>
    <w:rsid w:val="000F5D55"/>
    <w:rsid w:val="000F678D"/>
    <w:rsid w:val="000F6A3B"/>
    <w:rsid w:val="000F722C"/>
    <w:rsid w:val="00100FB8"/>
    <w:rsid w:val="001011BB"/>
    <w:rsid w:val="001012C9"/>
    <w:rsid w:val="0010189F"/>
    <w:rsid w:val="00101CC2"/>
    <w:rsid w:val="001029DB"/>
    <w:rsid w:val="00104303"/>
    <w:rsid w:val="00104406"/>
    <w:rsid w:val="001048C9"/>
    <w:rsid w:val="00105FA6"/>
    <w:rsid w:val="001069BF"/>
    <w:rsid w:val="0010718A"/>
    <w:rsid w:val="001074C3"/>
    <w:rsid w:val="0010790C"/>
    <w:rsid w:val="0010793A"/>
    <w:rsid w:val="001100F0"/>
    <w:rsid w:val="0011046A"/>
    <w:rsid w:val="00110EDD"/>
    <w:rsid w:val="0011117E"/>
    <w:rsid w:val="0011161C"/>
    <w:rsid w:val="001125A6"/>
    <w:rsid w:val="00112679"/>
    <w:rsid w:val="00112E05"/>
    <w:rsid w:val="00114A7B"/>
    <w:rsid w:val="00114C55"/>
    <w:rsid w:val="00114C78"/>
    <w:rsid w:val="0011553B"/>
    <w:rsid w:val="00116DA4"/>
    <w:rsid w:val="00117722"/>
    <w:rsid w:val="001211B3"/>
    <w:rsid w:val="001212AD"/>
    <w:rsid w:val="001213FA"/>
    <w:rsid w:val="001223B2"/>
    <w:rsid w:val="00123593"/>
    <w:rsid w:val="0012408D"/>
    <w:rsid w:val="00124498"/>
    <w:rsid w:val="00124D1D"/>
    <w:rsid w:val="00125A1A"/>
    <w:rsid w:val="001268A3"/>
    <w:rsid w:val="00127481"/>
    <w:rsid w:val="001276FC"/>
    <w:rsid w:val="00130545"/>
    <w:rsid w:val="001314B2"/>
    <w:rsid w:val="00132B6E"/>
    <w:rsid w:val="00134013"/>
    <w:rsid w:val="0013466E"/>
    <w:rsid w:val="0013601B"/>
    <w:rsid w:val="00137D19"/>
    <w:rsid w:val="00140A09"/>
    <w:rsid w:val="00141404"/>
    <w:rsid w:val="001414B5"/>
    <w:rsid w:val="0014269E"/>
    <w:rsid w:val="001428E1"/>
    <w:rsid w:val="00142D2A"/>
    <w:rsid w:val="00143502"/>
    <w:rsid w:val="00144914"/>
    <w:rsid w:val="00150225"/>
    <w:rsid w:val="00150298"/>
    <w:rsid w:val="00150C77"/>
    <w:rsid w:val="00150D8D"/>
    <w:rsid w:val="00150EBF"/>
    <w:rsid w:val="001513EC"/>
    <w:rsid w:val="00151B94"/>
    <w:rsid w:val="00152F9B"/>
    <w:rsid w:val="00153CA3"/>
    <w:rsid w:val="001543EF"/>
    <w:rsid w:val="001544AA"/>
    <w:rsid w:val="00154C53"/>
    <w:rsid w:val="00154CA9"/>
    <w:rsid w:val="00156391"/>
    <w:rsid w:val="001563F6"/>
    <w:rsid w:val="001563FC"/>
    <w:rsid w:val="0015681A"/>
    <w:rsid w:val="00156905"/>
    <w:rsid w:val="00156CB2"/>
    <w:rsid w:val="00156D63"/>
    <w:rsid w:val="00156F66"/>
    <w:rsid w:val="00157AA3"/>
    <w:rsid w:val="00157B64"/>
    <w:rsid w:val="00157C95"/>
    <w:rsid w:val="001607AB"/>
    <w:rsid w:val="00162089"/>
    <w:rsid w:val="001623A2"/>
    <w:rsid w:val="001627A1"/>
    <w:rsid w:val="00162D8A"/>
    <w:rsid w:val="00162DD4"/>
    <w:rsid w:val="00164434"/>
    <w:rsid w:val="001649BA"/>
    <w:rsid w:val="00164AC9"/>
    <w:rsid w:val="00164ED3"/>
    <w:rsid w:val="00165566"/>
    <w:rsid w:val="0016597F"/>
    <w:rsid w:val="00165EBC"/>
    <w:rsid w:val="00166209"/>
    <w:rsid w:val="001708A8"/>
    <w:rsid w:val="00170A7A"/>
    <w:rsid w:val="00171495"/>
    <w:rsid w:val="00171F49"/>
    <w:rsid w:val="001727EE"/>
    <w:rsid w:val="00172EAF"/>
    <w:rsid w:val="00173F7B"/>
    <w:rsid w:val="00174647"/>
    <w:rsid w:val="0017590C"/>
    <w:rsid w:val="00177900"/>
    <w:rsid w:val="00177D54"/>
    <w:rsid w:val="0018056F"/>
    <w:rsid w:val="001808A6"/>
    <w:rsid w:val="001808DA"/>
    <w:rsid w:val="00180BA4"/>
    <w:rsid w:val="00180F3C"/>
    <w:rsid w:val="0018228B"/>
    <w:rsid w:val="00182344"/>
    <w:rsid w:val="00182A16"/>
    <w:rsid w:val="00182F32"/>
    <w:rsid w:val="00183124"/>
    <w:rsid w:val="0018341D"/>
    <w:rsid w:val="00183F2C"/>
    <w:rsid w:val="001840C0"/>
    <w:rsid w:val="00184460"/>
    <w:rsid w:val="0018447F"/>
    <w:rsid w:val="00184D81"/>
    <w:rsid w:val="001865B7"/>
    <w:rsid w:val="00187558"/>
    <w:rsid w:val="00187B5F"/>
    <w:rsid w:val="00191811"/>
    <w:rsid w:val="0019252C"/>
    <w:rsid w:val="00192C66"/>
    <w:rsid w:val="0019486B"/>
    <w:rsid w:val="00195927"/>
    <w:rsid w:val="00196815"/>
    <w:rsid w:val="00196DD8"/>
    <w:rsid w:val="00197214"/>
    <w:rsid w:val="00197985"/>
    <w:rsid w:val="00197B66"/>
    <w:rsid w:val="001A018B"/>
    <w:rsid w:val="001A04A5"/>
    <w:rsid w:val="001A0B0A"/>
    <w:rsid w:val="001A0B5A"/>
    <w:rsid w:val="001A1FE6"/>
    <w:rsid w:val="001A26C8"/>
    <w:rsid w:val="001A2DE2"/>
    <w:rsid w:val="001A2EC5"/>
    <w:rsid w:val="001A46B9"/>
    <w:rsid w:val="001A489E"/>
    <w:rsid w:val="001A4ED3"/>
    <w:rsid w:val="001A4FAE"/>
    <w:rsid w:val="001A53F2"/>
    <w:rsid w:val="001A54D5"/>
    <w:rsid w:val="001A5916"/>
    <w:rsid w:val="001A61D9"/>
    <w:rsid w:val="001A64D5"/>
    <w:rsid w:val="001A7BAF"/>
    <w:rsid w:val="001B01C6"/>
    <w:rsid w:val="001B0351"/>
    <w:rsid w:val="001B03EC"/>
    <w:rsid w:val="001B0EBF"/>
    <w:rsid w:val="001B18CB"/>
    <w:rsid w:val="001B2DCB"/>
    <w:rsid w:val="001B35DA"/>
    <w:rsid w:val="001B4124"/>
    <w:rsid w:val="001B42C5"/>
    <w:rsid w:val="001B458C"/>
    <w:rsid w:val="001B4D05"/>
    <w:rsid w:val="001B5A18"/>
    <w:rsid w:val="001B5C3A"/>
    <w:rsid w:val="001B5D5D"/>
    <w:rsid w:val="001B6187"/>
    <w:rsid w:val="001B6364"/>
    <w:rsid w:val="001B68E1"/>
    <w:rsid w:val="001B6FF4"/>
    <w:rsid w:val="001B78F0"/>
    <w:rsid w:val="001C0198"/>
    <w:rsid w:val="001C0411"/>
    <w:rsid w:val="001C0452"/>
    <w:rsid w:val="001C185E"/>
    <w:rsid w:val="001C2318"/>
    <w:rsid w:val="001C315A"/>
    <w:rsid w:val="001C519A"/>
    <w:rsid w:val="001C596E"/>
    <w:rsid w:val="001C6124"/>
    <w:rsid w:val="001C618B"/>
    <w:rsid w:val="001C6A82"/>
    <w:rsid w:val="001C70AD"/>
    <w:rsid w:val="001C7350"/>
    <w:rsid w:val="001C7635"/>
    <w:rsid w:val="001D06D4"/>
    <w:rsid w:val="001D0B2B"/>
    <w:rsid w:val="001D1140"/>
    <w:rsid w:val="001D1251"/>
    <w:rsid w:val="001D15C4"/>
    <w:rsid w:val="001D1689"/>
    <w:rsid w:val="001D22ED"/>
    <w:rsid w:val="001D4993"/>
    <w:rsid w:val="001D4EEA"/>
    <w:rsid w:val="001D4F41"/>
    <w:rsid w:val="001D51F0"/>
    <w:rsid w:val="001D5A82"/>
    <w:rsid w:val="001D6058"/>
    <w:rsid w:val="001D63F2"/>
    <w:rsid w:val="001D6A54"/>
    <w:rsid w:val="001D74DC"/>
    <w:rsid w:val="001D7898"/>
    <w:rsid w:val="001E0764"/>
    <w:rsid w:val="001E0B51"/>
    <w:rsid w:val="001E1D9F"/>
    <w:rsid w:val="001E3196"/>
    <w:rsid w:val="001E34E3"/>
    <w:rsid w:val="001E4295"/>
    <w:rsid w:val="001E53F7"/>
    <w:rsid w:val="001E5EE6"/>
    <w:rsid w:val="001E6A52"/>
    <w:rsid w:val="001E6A85"/>
    <w:rsid w:val="001E7E26"/>
    <w:rsid w:val="001F0359"/>
    <w:rsid w:val="001F12E2"/>
    <w:rsid w:val="001F1732"/>
    <w:rsid w:val="001F20E0"/>
    <w:rsid w:val="001F21A0"/>
    <w:rsid w:val="001F249D"/>
    <w:rsid w:val="001F29B5"/>
    <w:rsid w:val="001F3502"/>
    <w:rsid w:val="001F3ECA"/>
    <w:rsid w:val="001F3EEE"/>
    <w:rsid w:val="001F3EF6"/>
    <w:rsid w:val="001F47F4"/>
    <w:rsid w:val="001F4812"/>
    <w:rsid w:val="001F49B8"/>
    <w:rsid w:val="001F57F7"/>
    <w:rsid w:val="001F5EAF"/>
    <w:rsid w:val="001F6A64"/>
    <w:rsid w:val="001F763A"/>
    <w:rsid w:val="001F7B12"/>
    <w:rsid w:val="0020079A"/>
    <w:rsid w:val="00200E5C"/>
    <w:rsid w:val="0020152C"/>
    <w:rsid w:val="00201B61"/>
    <w:rsid w:val="00203398"/>
    <w:rsid w:val="00203A43"/>
    <w:rsid w:val="002042A3"/>
    <w:rsid w:val="002043B1"/>
    <w:rsid w:val="00204869"/>
    <w:rsid w:val="00205036"/>
    <w:rsid w:val="00205CB1"/>
    <w:rsid w:val="00206FB3"/>
    <w:rsid w:val="002078F8"/>
    <w:rsid w:val="00210039"/>
    <w:rsid w:val="002101B7"/>
    <w:rsid w:val="0021071A"/>
    <w:rsid w:val="00212246"/>
    <w:rsid w:val="00212414"/>
    <w:rsid w:val="002127DC"/>
    <w:rsid w:val="0021340A"/>
    <w:rsid w:val="00214DD8"/>
    <w:rsid w:val="00215100"/>
    <w:rsid w:val="002155BA"/>
    <w:rsid w:val="00215A3B"/>
    <w:rsid w:val="00215C51"/>
    <w:rsid w:val="00215D37"/>
    <w:rsid w:val="00215D56"/>
    <w:rsid w:val="002161F2"/>
    <w:rsid w:val="00216376"/>
    <w:rsid w:val="00216912"/>
    <w:rsid w:val="00216AF4"/>
    <w:rsid w:val="00217D8B"/>
    <w:rsid w:val="00220E17"/>
    <w:rsid w:val="002211BF"/>
    <w:rsid w:val="0022129C"/>
    <w:rsid w:val="00221390"/>
    <w:rsid w:val="00221A82"/>
    <w:rsid w:val="002227CD"/>
    <w:rsid w:val="00223FD2"/>
    <w:rsid w:val="0022401E"/>
    <w:rsid w:val="00224219"/>
    <w:rsid w:val="002242EF"/>
    <w:rsid w:val="00224876"/>
    <w:rsid w:val="002256E4"/>
    <w:rsid w:val="00227AA8"/>
    <w:rsid w:val="00227F7C"/>
    <w:rsid w:val="00230BBA"/>
    <w:rsid w:val="002322BD"/>
    <w:rsid w:val="00232B2B"/>
    <w:rsid w:val="002331F3"/>
    <w:rsid w:val="0023344E"/>
    <w:rsid w:val="00233B18"/>
    <w:rsid w:val="00233C4E"/>
    <w:rsid w:val="00234B7A"/>
    <w:rsid w:val="0023513B"/>
    <w:rsid w:val="0023677A"/>
    <w:rsid w:val="0023725F"/>
    <w:rsid w:val="002373BA"/>
    <w:rsid w:val="002374BF"/>
    <w:rsid w:val="002377F1"/>
    <w:rsid w:val="00237AF7"/>
    <w:rsid w:val="002404C1"/>
    <w:rsid w:val="00240C3D"/>
    <w:rsid w:val="00241129"/>
    <w:rsid w:val="0024114A"/>
    <w:rsid w:val="002415AE"/>
    <w:rsid w:val="002419F0"/>
    <w:rsid w:val="00243F28"/>
    <w:rsid w:val="0024443D"/>
    <w:rsid w:val="002449D8"/>
    <w:rsid w:val="002453F3"/>
    <w:rsid w:val="00245E22"/>
    <w:rsid w:val="002468D4"/>
    <w:rsid w:val="002471AF"/>
    <w:rsid w:val="0025000E"/>
    <w:rsid w:val="002508E5"/>
    <w:rsid w:val="002510A2"/>
    <w:rsid w:val="002510CF"/>
    <w:rsid w:val="0025113F"/>
    <w:rsid w:val="002516FA"/>
    <w:rsid w:val="00252284"/>
    <w:rsid w:val="0025258A"/>
    <w:rsid w:val="00252B2E"/>
    <w:rsid w:val="002546D0"/>
    <w:rsid w:val="00256283"/>
    <w:rsid w:val="002579CB"/>
    <w:rsid w:val="0026109A"/>
    <w:rsid w:val="002613C0"/>
    <w:rsid w:val="00261781"/>
    <w:rsid w:val="0026179E"/>
    <w:rsid w:val="00261A18"/>
    <w:rsid w:val="00261B82"/>
    <w:rsid w:val="00262321"/>
    <w:rsid w:val="00262A44"/>
    <w:rsid w:val="00264629"/>
    <w:rsid w:val="00264B42"/>
    <w:rsid w:val="002653BD"/>
    <w:rsid w:val="00270BE8"/>
    <w:rsid w:val="00270CD6"/>
    <w:rsid w:val="00270E68"/>
    <w:rsid w:val="0027111E"/>
    <w:rsid w:val="00271665"/>
    <w:rsid w:val="00271AF5"/>
    <w:rsid w:val="00272215"/>
    <w:rsid w:val="0027285A"/>
    <w:rsid w:val="00272CA6"/>
    <w:rsid w:val="00272E0A"/>
    <w:rsid w:val="002734FB"/>
    <w:rsid w:val="002738DE"/>
    <w:rsid w:val="00273FA3"/>
    <w:rsid w:val="0027405C"/>
    <w:rsid w:val="00275FE5"/>
    <w:rsid w:val="00276062"/>
    <w:rsid w:val="0027699D"/>
    <w:rsid w:val="002770A4"/>
    <w:rsid w:val="00280080"/>
    <w:rsid w:val="002802C3"/>
    <w:rsid w:val="0028183A"/>
    <w:rsid w:val="0028284F"/>
    <w:rsid w:val="002829C1"/>
    <w:rsid w:val="002832CA"/>
    <w:rsid w:val="002832FB"/>
    <w:rsid w:val="00283755"/>
    <w:rsid w:val="002838CA"/>
    <w:rsid w:val="0028400A"/>
    <w:rsid w:val="0028406A"/>
    <w:rsid w:val="00284788"/>
    <w:rsid w:val="0028503B"/>
    <w:rsid w:val="002850AE"/>
    <w:rsid w:val="002855D3"/>
    <w:rsid w:val="00285C8C"/>
    <w:rsid w:val="00285D4F"/>
    <w:rsid w:val="00286853"/>
    <w:rsid w:val="0028720E"/>
    <w:rsid w:val="0029023A"/>
    <w:rsid w:val="00291B15"/>
    <w:rsid w:val="0029217F"/>
    <w:rsid w:val="002921EE"/>
    <w:rsid w:val="00292E97"/>
    <w:rsid w:val="00293129"/>
    <w:rsid w:val="00293925"/>
    <w:rsid w:val="00294933"/>
    <w:rsid w:val="00294A60"/>
    <w:rsid w:val="00295139"/>
    <w:rsid w:val="00295228"/>
    <w:rsid w:val="002955F2"/>
    <w:rsid w:val="00295A2A"/>
    <w:rsid w:val="00296D1F"/>
    <w:rsid w:val="00296D80"/>
    <w:rsid w:val="00296EA5"/>
    <w:rsid w:val="00296F29"/>
    <w:rsid w:val="00297D2B"/>
    <w:rsid w:val="002A1D02"/>
    <w:rsid w:val="002A2445"/>
    <w:rsid w:val="002A2868"/>
    <w:rsid w:val="002A3596"/>
    <w:rsid w:val="002A37CF"/>
    <w:rsid w:val="002A3922"/>
    <w:rsid w:val="002A4172"/>
    <w:rsid w:val="002A5039"/>
    <w:rsid w:val="002A647E"/>
    <w:rsid w:val="002A6658"/>
    <w:rsid w:val="002A6872"/>
    <w:rsid w:val="002A6A79"/>
    <w:rsid w:val="002A6D2C"/>
    <w:rsid w:val="002A6EBE"/>
    <w:rsid w:val="002A6FB6"/>
    <w:rsid w:val="002A743F"/>
    <w:rsid w:val="002A79C2"/>
    <w:rsid w:val="002B0EC1"/>
    <w:rsid w:val="002B136D"/>
    <w:rsid w:val="002B1D1B"/>
    <w:rsid w:val="002B2226"/>
    <w:rsid w:val="002B2694"/>
    <w:rsid w:val="002B26A9"/>
    <w:rsid w:val="002B480C"/>
    <w:rsid w:val="002B498D"/>
    <w:rsid w:val="002B4E77"/>
    <w:rsid w:val="002B67A5"/>
    <w:rsid w:val="002B733E"/>
    <w:rsid w:val="002B755B"/>
    <w:rsid w:val="002B7FD7"/>
    <w:rsid w:val="002C0CC1"/>
    <w:rsid w:val="002C1D7E"/>
    <w:rsid w:val="002C2515"/>
    <w:rsid w:val="002C3ED9"/>
    <w:rsid w:val="002C4AA4"/>
    <w:rsid w:val="002C6AC3"/>
    <w:rsid w:val="002D1273"/>
    <w:rsid w:val="002D131F"/>
    <w:rsid w:val="002D1E5D"/>
    <w:rsid w:val="002D349B"/>
    <w:rsid w:val="002D397C"/>
    <w:rsid w:val="002D439A"/>
    <w:rsid w:val="002D495C"/>
    <w:rsid w:val="002D6A38"/>
    <w:rsid w:val="002D6F06"/>
    <w:rsid w:val="002E06F7"/>
    <w:rsid w:val="002E10E9"/>
    <w:rsid w:val="002E1317"/>
    <w:rsid w:val="002E18E0"/>
    <w:rsid w:val="002E1E96"/>
    <w:rsid w:val="002E216C"/>
    <w:rsid w:val="002E263C"/>
    <w:rsid w:val="002E2B30"/>
    <w:rsid w:val="002E30B3"/>
    <w:rsid w:val="002E373B"/>
    <w:rsid w:val="002E37B6"/>
    <w:rsid w:val="002E40EA"/>
    <w:rsid w:val="002E52B1"/>
    <w:rsid w:val="002E69F7"/>
    <w:rsid w:val="002F08F6"/>
    <w:rsid w:val="002F17C3"/>
    <w:rsid w:val="002F2129"/>
    <w:rsid w:val="002F2569"/>
    <w:rsid w:val="002F25AF"/>
    <w:rsid w:val="002F2BDA"/>
    <w:rsid w:val="002F3159"/>
    <w:rsid w:val="002F3179"/>
    <w:rsid w:val="002F32F2"/>
    <w:rsid w:val="002F37E6"/>
    <w:rsid w:val="002F3B29"/>
    <w:rsid w:val="002F3EB6"/>
    <w:rsid w:val="002F4852"/>
    <w:rsid w:val="002F4D22"/>
    <w:rsid w:val="002F4E17"/>
    <w:rsid w:val="002F559E"/>
    <w:rsid w:val="002F61CB"/>
    <w:rsid w:val="002F644B"/>
    <w:rsid w:val="002F6BF0"/>
    <w:rsid w:val="002F7C67"/>
    <w:rsid w:val="003002E8"/>
    <w:rsid w:val="003004F3"/>
    <w:rsid w:val="003005AB"/>
    <w:rsid w:val="003005C9"/>
    <w:rsid w:val="00300C59"/>
    <w:rsid w:val="00300F6C"/>
    <w:rsid w:val="003018EA"/>
    <w:rsid w:val="00301D08"/>
    <w:rsid w:val="0030272E"/>
    <w:rsid w:val="00303300"/>
    <w:rsid w:val="0030472F"/>
    <w:rsid w:val="00304763"/>
    <w:rsid w:val="00304EED"/>
    <w:rsid w:val="00305918"/>
    <w:rsid w:val="00307AF3"/>
    <w:rsid w:val="00310135"/>
    <w:rsid w:val="00312E70"/>
    <w:rsid w:val="00313E4D"/>
    <w:rsid w:val="00314C71"/>
    <w:rsid w:val="00316152"/>
    <w:rsid w:val="00316880"/>
    <w:rsid w:val="00316C39"/>
    <w:rsid w:val="00317B49"/>
    <w:rsid w:val="0032071F"/>
    <w:rsid w:val="00320B64"/>
    <w:rsid w:val="00320DE6"/>
    <w:rsid w:val="00321047"/>
    <w:rsid w:val="00322905"/>
    <w:rsid w:val="00322EB6"/>
    <w:rsid w:val="00322F86"/>
    <w:rsid w:val="00323D96"/>
    <w:rsid w:val="00325FD0"/>
    <w:rsid w:val="003263C7"/>
    <w:rsid w:val="003265A3"/>
    <w:rsid w:val="00326E3E"/>
    <w:rsid w:val="00327DB4"/>
    <w:rsid w:val="00330681"/>
    <w:rsid w:val="00330EEA"/>
    <w:rsid w:val="003314FD"/>
    <w:rsid w:val="00331699"/>
    <w:rsid w:val="00332EDD"/>
    <w:rsid w:val="003333A7"/>
    <w:rsid w:val="00333405"/>
    <w:rsid w:val="003342CF"/>
    <w:rsid w:val="00335413"/>
    <w:rsid w:val="003367C7"/>
    <w:rsid w:val="00336958"/>
    <w:rsid w:val="00337232"/>
    <w:rsid w:val="003375CE"/>
    <w:rsid w:val="003376E9"/>
    <w:rsid w:val="00337F7C"/>
    <w:rsid w:val="00340315"/>
    <w:rsid w:val="00341612"/>
    <w:rsid w:val="00342D85"/>
    <w:rsid w:val="00343922"/>
    <w:rsid w:val="00344930"/>
    <w:rsid w:val="00344CEE"/>
    <w:rsid w:val="00344D15"/>
    <w:rsid w:val="003455CF"/>
    <w:rsid w:val="0034591E"/>
    <w:rsid w:val="00345971"/>
    <w:rsid w:val="003460A6"/>
    <w:rsid w:val="00346846"/>
    <w:rsid w:val="00347BFF"/>
    <w:rsid w:val="00350C9E"/>
    <w:rsid w:val="00350D3F"/>
    <w:rsid w:val="00350FC8"/>
    <w:rsid w:val="003510A7"/>
    <w:rsid w:val="00351532"/>
    <w:rsid w:val="0035251D"/>
    <w:rsid w:val="00353349"/>
    <w:rsid w:val="003535B5"/>
    <w:rsid w:val="00353A0B"/>
    <w:rsid w:val="00355327"/>
    <w:rsid w:val="00356237"/>
    <w:rsid w:val="0035661F"/>
    <w:rsid w:val="00356811"/>
    <w:rsid w:val="003569E5"/>
    <w:rsid w:val="00356AD1"/>
    <w:rsid w:val="003570F1"/>
    <w:rsid w:val="003576FF"/>
    <w:rsid w:val="00357768"/>
    <w:rsid w:val="00357DB8"/>
    <w:rsid w:val="003604ED"/>
    <w:rsid w:val="00360741"/>
    <w:rsid w:val="0036092D"/>
    <w:rsid w:val="00360A3F"/>
    <w:rsid w:val="00361AFA"/>
    <w:rsid w:val="00361D0E"/>
    <w:rsid w:val="003626F8"/>
    <w:rsid w:val="00362722"/>
    <w:rsid w:val="003627C2"/>
    <w:rsid w:val="00362905"/>
    <w:rsid w:val="003637B2"/>
    <w:rsid w:val="0036395F"/>
    <w:rsid w:val="00363AE6"/>
    <w:rsid w:val="00364E29"/>
    <w:rsid w:val="00365248"/>
    <w:rsid w:val="003666CC"/>
    <w:rsid w:val="00367587"/>
    <w:rsid w:val="00367C03"/>
    <w:rsid w:val="003702C4"/>
    <w:rsid w:val="00370B2A"/>
    <w:rsid w:val="00370DC1"/>
    <w:rsid w:val="0037108B"/>
    <w:rsid w:val="00371580"/>
    <w:rsid w:val="00371A04"/>
    <w:rsid w:val="00371B0F"/>
    <w:rsid w:val="00372909"/>
    <w:rsid w:val="00372935"/>
    <w:rsid w:val="00372FAA"/>
    <w:rsid w:val="0037412C"/>
    <w:rsid w:val="0037493B"/>
    <w:rsid w:val="00374965"/>
    <w:rsid w:val="00374C31"/>
    <w:rsid w:val="00376210"/>
    <w:rsid w:val="003765CA"/>
    <w:rsid w:val="00377407"/>
    <w:rsid w:val="00377422"/>
    <w:rsid w:val="00380442"/>
    <w:rsid w:val="0038086D"/>
    <w:rsid w:val="00380B8B"/>
    <w:rsid w:val="00381807"/>
    <w:rsid w:val="00381E01"/>
    <w:rsid w:val="00382458"/>
    <w:rsid w:val="003828FB"/>
    <w:rsid w:val="00382D35"/>
    <w:rsid w:val="00382F1C"/>
    <w:rsid w:val="0038362F"/>
    <w:rsid w:val="003844BF"/>
    <w:rsid w:val="003847A7"/>
    <w:rsid w:val="00385048"/>
    <w:rsid w:val="003855F2"/>
    <w:rsid w:val="00386616"/>
    <w:rsid w:val="003875E4"/>
    <w:rsid w:val="00387E3A"/>
    <w:rsid w:val="003902BB"/>
    <w:rsid w:val="003909D2"/>
    <w:rsid w:val="003914CC"/>
    <w:rsid w:val="00392E8A"/>
    <w:rsid w:val="00392FC8"/>
    <w:rsid w:val="00393E59"/>
    <w:rsid w:val="003942C0"/>
    <w:rsid w:val="00395352"/>
    <w:rsid w:val="00395450"/>
    <w:rsid w:val="00395A1B"/>
    <w:rsid w:val="00397925"/>
    <w:rsid w:val="00397EC2"/>
    <w:rsid w:val="003A04A6"/>
    <w:rsid w:val="003A0633"/>
    <w:rsid w:val="003A0A6D"/>
    <w:rsid w:val="003A286F"/>
    <w:rsid w:val="003A32CF"/>
    <w:rsid w:val="003A4641"/>
    <w:rsid w:val="003A4876"/>
    <w:rsid w:val="003A4A93"/>
    <w:rsid w:val="003A5B19"/>
    <w:rsid w:val="003A6020"/>
    <w:rsid w:val="003A61E6"/>
    <w:rsid w:val="003A654C"/>
    <w:rsid w:val="003A66CC"/>
    <w:rsid w:val="003A79BD"/>
    <w:rsid w:val="003B0C4D"/>
    <w:rsid w:val="003B1C97"/>
    <w:rsid w:val="003B29FC"/>
    <w:rsid w:val="003B2CCA"/>
    <w:rsid w:val="003B33B7"/>
    <w:rsid w:val="003B36E0"/>
    <w:rsid w:val="003B425E"/>
    <w:rsid w:val="003B480C"/>
    <w:rsid w:val="003B4D07"/>
    <w:rsid w:val="003B4F5E"/>
    <w:rsid w:val="003B636D"/>
    <w:rsid w:val="003B6733"/>
    <w:rsid w:val="003B708B"/>
    <w:rsid w:val="003B7640"/>
    <w:rsid w:val="003B78D4"/>
    <w:rsid w:val="003C088E"/>
    <w:rsid w:val="003C09AE"/>
    <w:rsid w:val="003C0A2B"/>
    <w:rsid w:val="003C0A43"/>
    <w:rsid w:val="003C1732"/>
    <w:rsid w:val="003C215B"/>
    <w:rsid w:val="003C26AE"/>
    <w:rsid w:val="003C3082"/>
    <w:rsid w:val="003C3C51"/>
    <w:rsid w:val="003C45FE"/>
    <w:rsid w:val="003C5226"/>
    <w:rsid w:val="003C7F4B"/>
    <w:rsid w:val="003D008B"/>
    <w:rsid w:val="003D016D"/>
    <w:rsid w:val="003D1DB0"/>
    <w:rsid w:val="003D1F41"/>
    <w:rsid w:val="003D2079"/>
    <w:rsid w:val="003D278D"/>
    <w:rsid w:val="003D2942"/>
    <w:rsid w:val="003D397C"/>
    <w:rsid w:val="003D4840"/>
    <w:rsid w:val="003D4AEC"/>
    <w:rsid w:val="003D4F3B"/>
    <w:rsid w:val="003D53B4"/>
    <w:rsid w:val="003D5602"/>
    <w:rsid w:val="003D6155"/>
    <w:rsid w:val="003D6781"/>
    <w:rsid w:val="003D6ED6"/>
    <w:rsid w:val="003D6FAA"/>
    <w:rsid w:val="003D75A6"/>
    <w:rsid w:val="003D763C"/>
    <w:rsid w:val="003E1A01"/>
    <w:rsid w:val="003E1C0B"/>
    <w:rsid w:val="003E2558"/>
    <w:rsid w:val="003E3270"/>
    <w:rsid w:val="003E3D15"/>
    <w:rsid w:val="003E42DB"/>
    <w:rsid w:val="003E47DA"/>
    <w:rsid w:val="003E5291"/>
    <w:rsid w:val="003E6151"/>
    <w:rsid w:val="003E656F"/>
    <w:rsid w:val="003E70BD"/>
    <w:rsid w:val="003E73EF"/>
    <w:rsid w:val="003E7B2D"/>
    <w:rsid w:val="003E7C76"/>
    <w:rsid w:val="003F0606"/>
    <w:rsid w:val="003F092F"/>
    <w:rsid w:val="003F0F9F"/>
    <w:rsid w:val="003F116D"/>
    <w:rsid w:val="003F15C2"/>
    <w:rsid w:val="003F18D8"/>
    <w:rsid w:val="003F1E70"/>
    <w:rsid w:val="003F23C7"/>
    <w:rsid w:val="003F3755"/>
    <w:rsid w:val="003F3DBA"/>
    <w:rsid w:val="003F528F"/>
    <w:rsid w:val="003F6B00"/>
    <w:rsid w:val="003F7B50"/>
    <w:rsid w:val="003F7CF4"/>
    <w:rsid w:val="003F7F36"/>
    <w:rsid w:val="00401A39"/>
    <w:rsid w:val="00401B85"/>
    <w:rsid w:val="00402D2C"/>
    <w:rsid w:val="00403A9B"/>
    <w:rsid w:val="004045C3"/>
    <w:rsid w:val="00405520"/>
    <w:rsid w:val="004055AF"/>
    <w:rsid w:val="00406F18"/>
    <w:rsid w:val="00406F91"/>
    <w:rsid w:val="0040767A"/>
    <w:rsid w:val="00407B9A"/>
    <w:rsid w:val="00407D68"/>
    <w:rsid w:val="004106CF"/>
    <w:rsid w:val="00410AA4"/>
    <w:rsid w:val="00410D57"/>
    <w:rsid w:val="00411122"/>
    <w:rsid w:val="004121DB"/>
    <w:rsid w:val="004122B6"/>
    <w:rsid w:val="00412AEF"/>
    <w:rsid w:val="00413148"/>
    <w:rsid w:val="00414A60"/>
    <w:rsid w:val="00416D42"/>
    <w:rsid w:val="00416F72"/>
    <w:rsid w:val="00417968"/>
    <w:rsid w:val="00421346"/>
    <w:rsid w:val="0042275C"/>
    <w:rsid w:val="004234A2"/>
    <w:rsid w:val="00423589"/>
    <w:rsid w:val="00424668"/>
    <w:rsid w:val="00425856"/>
    <w:rsid w:val="00425B75"/>
    <w:rsid w:val="0042703C"/>
    <w:rsid w:val="0042760E"/>
    <w:rsid w:val="0042776C"/>
    <w:rsid w:val="00427B56"/>
    <w:rsid w:val="00430764"/>
    <w:rsid w:val="00431F99"/>
    <w:rsid w:val="004325C2"/>
    <w:rsid w:val="00432815"/>
    <w:rsid w:val="00434237"/>
    <w:rsid w:val="00434503"/>
    <w:rsid w:val="004345A1"/>
    <w:rsid w:val="004352E3"/>
    <w:rsid w:val="0043535C"/>
    <w:rsid w:val="0043673B"/>
    <w:rsid w:val="00437CA6"/>
    <w:rsid w:val="00437E18"/>
    <w:rsid w:val="00437ED0"/>
    <w:rsid w:val="00437EFF"/>
    <w:rsid w:val="00440058"/>
    <w:rsid w:val="00440663"/>
    <w:rsid w:val="00440A2D"/>
    <w:rsid w:val="0044195D"/>
    <w:rsid w:val="00441B8B"/>
    <w:rsid w:val="004422DE"/>
    <w:rsid w:val="00442773"/>
    <w:rsid w:val="00442B9E"/>
    <w:rsid w:val="00442BBF"/>
    <w:rsid w:val="00442BF7"/>
    <w:rsid w:val="00442C2A"/>
    <w:rsid w:val="00442D04"/>
    <w:rsid w:val="00442EEE"/>
    <w:rsid w:val="004437B2"/>
    <w:rsid w:val="00444887"/>
    <w:rsid w:val="00444917"/>
    <w:rsid w:val="00445FB8"/>
    <w:rsid w:val="0044690B"/>
    <w:rsid w:val="00446DBA"/>
    <w:rsid w:val="00447112"/>
    <w:rsid w:val="004472AA"/>
    <w:rsid w:val="004475B5"/>
    <w:rsid w:val="004508C3"/>
    <w:rsid w:val="004509D5"/>
    <w:rsid w:val="00450DCA"/>
    <w:rsid w:val="00452829"/>
    <w:rsid w:val="00452833"/>
    <w:rsid w:val="00452C4C"/>
    <w:rsid w:val="004531FE"/>
    <w:rsid w:val="004539C4"/>
    <w:rsid w:val="004540F5"/>
    <w:rsid w:val="0045457B"/>
    <w:rsid w:val="0045464D"/>
    <w:rsid w:val="00455506"/>
    <w:rsid w:val="00455893"/>
    <w:rsid w:val="00456029"/>
    <w:rsid w:val="00456AFA"/>
    <w:rsid w:val="00456C6A"/>
    <w:rsid w:val="004572F2"/>
    <w:rsid w:val="00457367"/>
    <w:rsid w:val="00457868"/>
    <w:rsid w:val="0045791B"/>
    <w:rsid w:val="00460A10"/>
    <w:rsid w:val="00461144"/>
    <w:rsid w:val="00461C40"/>
    <w:rsid w:val="00462499"/>
    <w:rsid w:val="0046255B"/>
    <w:rsid w:val="0046393F"/>
    <w:rsid w:val="00463ADA"/>
    <w:rsid w:val="004642BA"/>
    <w:rsid w:val="0046436A"/>
    <w:rsid w:val="00465B6D"/>
    <w:rsid w:val="00467D48"/>
    <w:rsid w:val="00467EB7"/>
    <w:rsid w:val="0047017F"/>
    <w:rsid w:val="004706DF"/>
    <w:rsid w:val="00470992"/>
    <w:rsid w:val="004728B9"/>
    <w:rsid w:val="00473572"/>
    <w:rsid w:val="00473A04"/>
    <w:rsid w:val="004743B0"/>
    <w:rsid w:val="0047492A"/>
    <w:rsid w:val="00474BF9"/>
    <w:rsid w:val="00475350"/>
    <w:rsid w:val="00475BB9"/>
    <w:rsid w:val="00477059"/>
    <w:rsid w:val="00477598"/>
    <w:rsid w:val="00481C19"/>
    <w:rsid w:val="004824A2"/>
    <w:rsid w:val="004827EF"/>
    <w:rsid w:val="00485074"/>
    <w:rsid w:val="00485797"/>
    <w:rsid w:val="00486701"/>
    <w:rsid w:val="00486D4C"/>
    <w:rsid w:val="00487C66"/>
    <w:rsid w:val="00490691"/>
    <w:rsid w:val="004907C7"/>
    <w:rsid w:val="00490BCA"/>
    <w:rsid w:val="00490E95"/>
    <w:rsid w:val="00491757"/>
    <w:rsid w:val="004919C3"/>
    <w:rsid w:val="00491C4E"/>
    <w:rsid w:val="004922FA"/>
    <w:rsid w:val="004935C3"/>
    <w:rsid w:val="00493760"/>
    <w:rsid w:val="00493E91"/>
    <w:rsid w:val="00494482"/>
    <w:rsid w:val="00494533"/>
    <w:rsid w:val="00494B6E"/>
    <w:rsid w:val="00494EAB"/>
    <w:rsid w:val="0049551F"/>
    <w:rsid w:val="0049589D"/>
    <w:rsid w:val="00495F2A"/>
    <w:rsid w:val="00496C83"/>
    <w:rsid w:val="00497A9A"/>
    <w:rsid w:val="004A0710"/>
    <w:rsid w:val="004A0B49"/>
    <w:rsid w:val="004A0C38"/>
    <w:rsid w:val="004A16E8"/>
    <w:rsid w:val="004A1713"/>
    <w:rsid w:val="004A29B0"/>
    <w:rsid w:val="004A2A82"/>
    <w:rsid w:val="004A3041"/>
    <w:rsid w:val="004A43D1"/>
    <w:rsid w:val="004A574B"/>
    <w:rsid w:val="004A5B71"/>
    <w:rsid w:val="004A7810"/>
    <w:rsid w:val="004A798B"/>
    <w:rsid w:val="004B0033"/>
    <w:rsid w:val="004B0E99"/>
    <w:rsid w:val="004B198E"/>
    <w:rsid w:val="004B2619"/>
    <w:rsid w:val="004B3DDA"/>
    <w:rsid w:val="004B3FF6"/>
    <w:rsid w:val="004B4933"/>
    <w:rsid w:val="004B4ED9"/>
    <w:rsid w:val="004B4FA6"/>
    <w:rsid w:val="004B6113"/>
    <w:rsid w:val="004B6A80"/>
    <w:rsid w:val="004B6A93"/>
    <w:rsid w:val="004C1AA4"/>
    <w:rsid w:val="004C233D"/>
    <w:rsid w:val="004C2547"/>
    <w:rsid w:val="004C322B"/>
    <w:rsid w:val="004C3623"/>
    <w:rsid w:val="004C38B6"/>
    <w:rsid w:val="004C4C9D"/>
    <w:rsid w:val="004C5223"/>
    <w:rsid w:val="004C6BE7"/>
    <w:rsid w:val="004C6FE2"/>
    <w:rsid w:val="004C796E"/>
    <w:rsid w:val="004C7DF3"/>
    <w:rsid w:val="004D0E13"/>
    <w:rsid w:val="004D18FD"/>
    <w:rsid w:val="004D2BD8"/>
    <w:rsid w:val="004D2ED2"/>
    <w:rsid w:val="004D31FD"/>
    <w:rsid w:val="004D366F"/>
    <w:rsid w:val="004D3676"/>
    <w:rsid w:val="004D4B4F"/>
    <w:rsid w:val="004D4D7B"/>
    <w:rsid w:val="004D5159"/>
    <w:rsid w:val="004D5510"/>
    <w:rsid w:val="004E0E18"/>
    <w:rsid w:val="004E0F61"/>
    <w:rsid w:val="004E1CB0"/>
    <w:rsid w:val="004E21C2"/>
    <w:rsid w:val="004E26E7"/>
    <w:rsid w:val="004E2C2A"/>
    <w:rsid w:val="004E3AE8"/>
    <w:rsid w:val="004E3B79"/>
    <w:rsid w:val="004E3C34"/>
    <w:rsid w:val="004E4B6A"/>
    <w:rsid w:val="004E4E00"/>
    <w:rsid w:val="004E52AE"/>
    <w:rsid w:val="004E72C1"/>
    <w:rsid w:val="004E7FC7"/>
    <w:rsid w:val="004F13A9"/>
    <w:rsid w:val="004F2537"/>
    <w:rsid w:val="004F288B"/>
    <w:rsid w:val="004F3253"/>
    <w:rsid w:val="004F32DE"/>
    <w:rsid w:val="004F3715"/>
    <w:rsid w:val="004F3D23"/>
    <w:rsid w:val="004F3E8C"/>
    <w:rsid w:val="004F4094"/>
    <w:rsid w:val="004F4985"/>
    <w:rsid w:val="004F4A61"/>
    <w:rsid w:val="004F6CF1"/>
    <w:rsid w:val="004F753A"/>
    <w:rsid w:val="004F7774"/>
    <w:rsid w:val="00500232"/>
    <w:rsid w:val="00500310"/>
    <w:rsid w:val="005017A7"/>
    <w:rsid w:val="0050185D"/>
    <w:rsid w:val="00501E16"/>
    <w:rsid w:val="00502EBF"/>
    <w:rsid w:val="00503034"/>
    <w:rsid w:val="00503609"/>
    <w:rsid w:val="00503861"/>
    <w:rsid w:val="00504B5D"/>
    <w:rsid w:val="00505BEB"/>
    <w:rsid w:val="00505D98"/>
    <w:rsid w:val="00506A76"/>
    <w:rsid w:val="005100D5"/>
    <w:rsid w:val="005109DC"/>
    <w:rsid w:val="00510E0F"/>
    <w:rsid w:val="00510F2E"/>
    <w:rsid w:val="00513358"/>
    <w:rsid w:val="00513617"/>
    <w:rsid w:val="0051392E"/>
    <w:rsid w:val="00513B00"/>
    <w:rsid w:val="005141CA"/>
    <w:rsid w:val="005143A4"/>
    <w:rsid w:val="0051501B"/>
    <w:rsid w:val="0051561E"/>
    <w:rsid w:val="005158D5"/>
    <w:rsid w:val="00515EE8"/>
    <w:rsid w:val="005164A3"/>
    <w:rsid w:val="00516668"/>
    <w:rsid w:val="0051666B"/>
    <w:rsid w:val="0051746E"/>
    <w:rsid w:val="00517ED3"/>
    <w:rsid w:val="005204E4"/>
    <w:rsid w:val="00521033"/>
    <w:rsid w:val="00521ABA"/>
    <w:rsid w:val="00523032"/>
    <w:rsid w:val="00523C2C"/>
    <w:rsid w:val="00524823"/>
    <w:rsid w:val="00524AD5"/>
    <w:rsid w:val="00524D8A"/>
    <w:rsid w:val="0052516F"/>
    <w:rsid w:val="005251AC"/>
    <w:rsid w:val="0052547C"/>
    <w:rsid w:val="00527094"/>
    <w:rsid w:val="005272EE"/>
    <w:rsid w:val="00531819"/>
    <w:rsid w:val="005319AF"/>
    <w:rsid w:val="00532643"/>
    <w:rsid w:val="0053334E"/>
    <w:rsid w:val="00535900"/>
    <w:rsid w:val="0053603F"/>
    <w:rsid w:val="0053621B"/>
    <w:rsid w:val="00536935"/>
    <w:rsid w:val="00540222"/>
    <w:rsid w:val="00540814"/>
    <w:rsid w:val="00540C97"/>
    <w:rsid w:val="00540EF0"/>
    <w:rsid w:val="00541522"/>
    <w:rsid w:val="00541A82"/>
    <w:rsid w:val="005425E4"/>
    <w:rsid w:val="005436A0"/>
    <w:rsid w:val="0054389C"/>
    <w:rsid w:val="00543BFC"/>
    <w:rsid w:val="00545EAA"/>
    <w:rsid w:val="00546133"/>
    <w:rsid w:val="0054620C"/>
    <w:rsid w:val="005466AA"/>
    <w:rsid w:val="005466DB"/>
    <w:rsid w:val="0054684F"/>
    <w:rsid w:val="005468C7"/>
    <w:rsid w:val="00547277"/>
    <w:rsid w:val="00547316"/>
    <w:rsid w:val="00547514"/>
    <w:rsid w:val="00547E55"/>
    <w:rsid w:val="00551001"/>
    <w:rsid w:val="00551029"/>
    <w:rsid w:val="005511AF"/>
    <w:rsid w:val="005514A2"/>
    <w:rsid w:val="005521E3"/>
    <w:rsid w:val="0055239C"/>
    <w:rsid w:val="005524A4"/>
    <w:rsid w:val="00552811"/>
    <w:rsid w:val="0055294E"/>
    <w:rsid w:val="0055499A"/>
    <w:rsid w:val="00554C2E"/>
    <w:rsid w:val="00555084"/>
    <w:rsid w:val="00555758"/>
    <w:rsid w:val="00555AD2"/>
    <w:rsid w:val="00555CBD"/>
    <w:rsid w:val="00555FF2"/>
    <w:rsid w:val="00557692"/>
    <w:rsid w:val="0055793D"/>
    <w:rsid w:val="00557986"/>
    <w:rsid w:val="00560216"/>
    <w:rsid w:val="0056049A"/>
    <w:rsid w:val="005609B2"/>
    <w:rsid w:val="0056163C"/>
    <w:rsid w:val="005626FB"/>
    <w:rsid w:val="00562B02"/>
    <w:rsid w:val="00562E61"/>
    <w:rsid w:val="00563249"/>
    <w:rsid w:val="0056475C"/>
    <w:rsid w:val="00565B75"/>
    <w:rsid w:val="005671F6"/>
    <w:rsid w:val="005678B3"/>
    <w:rsid w:val="005678F2"/>
    <w:rsid w:val="00567A32"/>
    <w:rsid w:val="00570B91"/>
    <w:rsid w:val="00570D5B"/>
    <w:rsid w:val="00571E10"/>
    <w:rsid w:val="00572AB4"/>
    <w:rsid w:val="00573424"/>
    <w:rsid w:val="0057355D"/>
    <w:rsid w:val="00573AA6"/>
    <w:rsid w:val="00573D20"/>
    <w:rsid w:val="00574CA7"/>
    <w:rsid w:val="00575EDB"/>
    <w:rsid w:val="00575FA3"/>
    <w:rsid w:val="005760CD"/>
    <w:rsid w:val="00576468"/>
    <w:rsid w:val="005778A7"/>
    <w:rsid w:val="00577F21"/>
    <w:rsid w:val="00580A72"/>
    <w:rsid w:val="00581011"/>
    <w:rsid w:val="005817A0"/>
    <w:rsid w:val="00581BD9"/>
    <w:rsid w:val="00581D61"/>
    <w:rsid w:val="005825DB"/>
    <w:rsid w:val="00582F20"/>
    <w:rsid w:val="00583604"/>
    <w:rsid w:val="0058366A"/>
    <w:rsid w:val="0058375C"/>
    <w:rsid w:val="005838FF"/>
    <w:rsid w:val="00583CAE"/>
    <w:rsid w:val="00583D07"/>
    <w:rsid w:val="00583D4C"/>
    <w:rsid w:val="00583DF7"/>
    <w:rsid w:val="00584706"/>
    <w:rsid w:val="0058476C"/>
    <w:rsid w:val="0058601E"/>
    <w:rsid w:val="00586689"/>
    <w:rsid w:val="00586B9E"/>
    <w:rsid w:val="00586CC4"/>
    <w:rsid w:val="0058718F"/>
    <w:rsid w:val="00587495"/>
    <w:rsid w:val="00587FC8"/>
    <w:rsid w:val="005916D5"/>
    <w:rsid w:val="005919E2"/>
    <w:rsid w:val="00591CC2"/>
    <w:rsid w:val="00592257"/>
    <w:rsid w:val="005922A5"/>
    <w:rsid w:val="005924B5"/>
    <w:rsid w:val="00593AD7"/>
    <w:rsid w:val="00593BFC"/>
    <w:rsid w:val="00596296"/>
    <w:rsid w:val="00597291"/>
    <w:rsid w:val="00597650"/>
    <w:rsid w:val="005A052F"/>
    <w:rsid w:val="005A19FD"/>
    <w:rsid w:val="005A1CA7"/>
    <w:rsid w:val="005A2076"/>
    <w:rsid w:val="005A2740"/>
    <w:rsid w:val="005A2816"/>
    <w:rsid w:val="005A2CDA"/>
    <w:rsid w:val="005A45E0"/>
    <w:rsid w:val="005A4C2A"/>
    <w:rsid w:val="005A4ED9"/>
    <w:rsid w:val="005A5E51"/>
    <w:rsid w:val="005A6F00"/>
    <w:rsid w:val="005A7061"/>
    <w:rsid w:val="005A7C84"/>
    <w:rsid w:val="005A7CB1"/>
    <w:rsid w:val="005B021E"/>
    <w:rsid w:val="005B0456"/>
    <w:rsid w:val="005B1C7F"/>
    <w:rsid w:val="005B224D"/>
    <w:rsid w:val="005B2BD5"/>
    <w:rsid w:val="005B2FF6"/>
    <w:rsid w:val="005B3393"/>
    <w:rsid w:val="005B37A7"/>
    <w:rsid w:val="005B4D4C"/>
    <w:rsid w:val="005B4F19"/>
    <w:rsid w:val="005B5432"/>
    <w:rsid w:val="005B590B"/>
    <w:rsid w:val="005B6469"/>
    <w:rsid w:val="005B717F"/>
    <w:rsid w:val="005B71B0"/>
    <w:rsid w:val="005B751F"/>
    <w:rsid w:val="005C0582"/>
    <w:rsid w:val="005C10D3"/>
    <w:rsid w:val="005C1642"/>
    <w:rsid w:val="005C1687"/>
    <w:rsid w:val="005C1DCC"/>
    <w:rsid w:val="005C2E75"/>
    <w:rsid w:val="005C374C"/>
    <w:rsid w:val="005C3D1F"/>
    <w:rsid w:val="005C3EB3"/>
    <w:rsid w:val="005C44B8"/>
    <w:rsid w:val="005C4BDF"/>
    <w:rsid w:val="005C4C94"/>
    <w:rsid w:val="005C5CC5"/>
    <w:rsid w:val="005C600B"/>
    <w:rsid w:val="005C6990"/>
    <w:rsid w:val="005C73E2"/>
    <w:rsid w:val="005D1415"/>
    <w:rsid w:val="005D21A9"/>
    <w:rsid w:val="005D22A5"/>
    <w:rsid w:val="005D3483"/>
    <w:rsid w:val="005D3761"/>
    <w:rsid w:val="005D402F"/>
    <w:rsid w:val="005D491B"/>
    <w:rsid w:val="005D56C3"/>
    <w:rsid w:val="005D5A33"/>
    <w:rsid w:val="005D7182"/>
    <w:rsid w:val="005D741D"/>
    <w:rsid w:val="005D7F98"/>
    <w:rsid w:val="005E156C"/>
    <w:rsid w:val="005E1A92"/>
    <w:rsid w:val="005E277B"/>
    <w:rsid w:val="005E3398"/>
    <w:rsid w:val="005E40D6"/>
    <w:rsid w:val="005E4902"/>
    <w:rsid w:val="005E6264"/>
    <w:rsid w:val="005E6590"/>
    <w:rsid w:val="005E6923"/>
    <w:rsid w:val="005E69FA"/>
    <w:rsid w:val="005E6C76"/>
    <w:rsid w:val="005E6F4C"/>
    <w:rsid w:val="005E72F3"/>
    <w:rsid w:val="005E7A31"/>
    <w:rsid w:val="005E7F28"/>
    <w:rsid w:val="005E7FE3"/>
    <w:rsid w:val="005F0E85"/>
    <w:rsid w:val="005F1272"/>
    <w:rsid w:val="005F1728"/>
    <w:rsid w:val="005F180F"/>
    <w:rsid w:val="005F1FAB"/>
    <w:rsid w:val="005F21B8"/>
    <w:rsid w:val="005F26B8"/>
    <w:rsid w:val="005F2F8F"/>
    <w:rsid w:val="005F377F"/>
    <w:rsid w:val="005F3BCC"/>
    <w:rsid w:val="005F408D"/>
    <w:rsid w:val="005F46D0"/>
    <w:rsid w:val="005F4B2B"/>
    <w:rsid w:val="005F588C"/>
    <w:rsid w:val="005F5C8A"/>
    <w:rsid w:val="005F6F95"/>
    <w:rsid w:val="005F70B1"/>
    <w:rsid w:val="005F71A4"/>
    <w:rsid w:val="00600018"/>
    <w:rsid w:val="00600484"/>
    <w:rsid w:val="00600549"/>
    <w:rsid w:val="00600C1A"/>
    <w:rsid w:val="00600D06"/>
    <w:rsid w:val="006010A9"/>
    <w:rsid w:val="00601340"/>
    <w:rsid w:val="006015E8"/>
    <w:rsid w:val="00601EA5"/>
    <w:rsid w:val="00602C91"/>
    <w:rsid w:val="00602D02"/>
    <w:rsid w:val="00603A80"/>
    <w:rsid w:val="00604779"/>
    <w:rsid w:val="00604C4A"/>
    <w:rsid w:val="006058A8"/>
    <w:rsid w:val="0060633C"/>
    <w:rsid w:val="006070FD"/>
    <w:rsid w:val="006076F2"/>
    <w:rsid w:val="00610443"/>
    <w:rsid w:val="00610535"/>
    <w:rsid w:val="0061095B"/>
    <w:rsid w:val="00610974"/>
    <w:rsid w:val="00611B53"/>
    <w:rsid w:val="006123BB"/>
    <w:rsid w:val="006125F0"/>
    <w:rsid w:val="00612E69"/>
    <w:rsid w:val="00613AEE"/>
    <w:rsid w:val="00614122"/>
    <w:rsid w:val="006146D1"/>
    <w:rsid w:val="0061510D"/>
    <w:rsid w:val="00615AD4"/>
    <w:rsid w:val="00616EF2"/>
    <w:rsid w:val="00616F00"/>
    <w:rsid w:val="006170B8"/>
    <w:rsid w:val="00617321"/>
    <w:rsid w:val="0061765F"/>
    <w:rsid w:val="006208F0"/>
    <w:rsid w:val="00621303"/>
    <w:rsid w:val="00621796"/>
    <w:rsid w:val="00621CA2"/>
    <w:rsid w:val="00621FDB"/>
    <w:rsid w:val="00622C90"/>
    <w:rsid w:val="00623C08"/>
    <w:rsid w:val="006242E1"/>
    <w:rsid w:val="006245BE"/>
    <w:rsid w:val="00624ABE"/>
    <w:rsid w:val="00625AA0"/>
    <w:rsid w:val="006260E5"/>
    <w:rsid w:val="00627E06"/>
    <w:rsid w:val="0063061D"/>
    <w:rsid w:val="00630E62"/>
    <w:rsid w:val="00632187"/>
    <w:rsid w:val="00632328"/>
    <w:rsid w:val="00632640"/>
    <w:rsid w:val="00632760"/>
    <w:rsid w:val="00633933"/>
    <w:rsid w:val="00633FA8"/>
    <w:rsid w:val="00634077"/>
    <w:rsid w:val="0063438A"/>
    <w:rsid w:val="006347C5"/>
    <w:rsid w:val="0063550A"/>
    <w:rsid w:val="006356E8"/>
    <w:rsid w:val="00635A31"/>
    <w:rsid w:val="00635F74"/>
    <w:rsid w:val="00635F82"/>
    <w:rsid w:val="006369BA"/>
    <w:rsid w:val="0064016C"/>
    <w:rsid w:val="00642961"/>
    <w:rsid w:val="00643219"/>
    <w:rsid w:val="00644EB2"/>
    <w:rsid w:val="00644F6C"/>
    <w:rsid w:val="00645565"/>
    <w:rsid w:val="006462D5"/>
    <w:rsid w:val="0064747A"/>
    <w:rsid w:val="006475A1"/>
    <w:rsid w:val="0064786B"/>
    <w:rsid w:val="00647DBB"/>
    <w:rsid w:val="00650A25"/>
    <w:rsid w:val="00651574"/>
    <w:rsid w:val="006524AB"/>
    <w:rsid w:val="006525A2"/>
    <w:rsid w:val="00652EAE"/>
    <w:rsid w:val="0065305C"/>
    <w:rsid w:val="00653138"/>
    <w:rsid w:val="0065344A"/>
    <w:rsid w:val="006540D6"/>
    <w:rsid w:val="00654859"/>
    <w:rsid w:val="006558ED"/>
    <w:rsid w:val="00655CD0"/>
    <w:rsid w:val="006563AE"/>
    <w:rsid w:val="00656546"/>
    <w:rsid w:val="0065689B"/>
    <w:rsid w:val="00656C07"/>
    <w:rsid w:val="00657642"/>
    <w:rsid w:val="00657DBA"/>
    <w:rsid w:val="0066013C"/>
    <w:rsid w:val="006601AE"/>
    <w:rsid w:val="006603E6"/>
    <w:rsid w:val="0066047B"/>
    <w:rsid w:val="006606D2"/>
    <w:rsid w:val="00660705"/>
    <w:rsid w:val="006615CF"/>
    <w:rsid w:val="006619E5"/>
    <w:rsid w:val="006621E8"/>
    <w:rsid w:val="00662413"/>
    <w:rsid w:val="00662EA0"/>
    <w:rsid w:val="006647C8"/>
    <w:rsid w:val="006659AD"/>
    <w:rsid w:val="00665D2B"/>
    <w:rsid w:val="00666383"/>
    <w:rsid w:val="006678E2"/>
    <w:rsid w:val="00667A05"/>
    <w:rsid w:val="00670918"/>
    <w:rsid w:val="00671C8B"/>
    <w:rsid w:val="00671FC3"/>
    <w:rsid w:val="006727C3"/>
    <w:rsid w:val="00673A3D"/>
    <w:rsid w:val="00673ACA"/>
    <w:rsid w:val="00674E59"/>
    <w:rsid w:val="00675765"/>
    <w:rsid w:val="0067645E"/>
    <w:rsid w:val="00676499"/>
    <w:rsid w:val="00676F51"/>
    <w:rsid w:val="00677005"/>
    <w:rsid w:val="00680D03"/>
    <w:rsid w:val="00681383"/>
    <w:rsid w:val="0068154C"/>
    <w:rsid w:val="0068297B"/>
    <w:rsid w:val="006829DA"/>
    <w:rsid w:val="00682B04"/>
    <w:rsid w:val="00682EFA"/>
    <w:rsid w:val="00684E28"/>
    <w:rsid w:val="00685087"/>
    <w:rsid w:val="006855F6"/>
    <w:rsid w:val="006860D0"/>
    <w:rsid w:val="006911DF"/>
    <w:rsid w:val="006916BD"/>
    <w:rsid w:val="006925CA"/>
    <w:rsid w:val="00692A7E"/>
    <w:rsid w:val="00692F26"/>
    <w:rsid w:val="006930E9"/>
    <w:rsid w:val="00693D1A"/>
    <w:rsid w:val="00694E13"/>
    <w:rsid w:val="006961F1"/>
    <w:rsid w:val="006966E1"/>
    <w:rsid w:val="00696EB0"/>
    <w:rsid w:val="00697690"/>
    <w:rsid w:val="006A0F71"/>
    <w:rsid w:val="006A14DF"/>
    <w:rsid w:val="006A15F7"/>
    <w:rsid w:val="006A1DC0"/>
    <w:rsid w:val="006A21CA"/>
    <w:rsid w:val="006A22EF"/>
    <w:rsid w:val="006A2630"/>
    <w:rsid w:val="006A2D17"/>
    <w:rsid w:val="006A3E22"/>
    <w:rsid w:val="006A5632"/>
    <w:rsid w:val="006A6981"/>
    <w:rsid w:val="006A6EE3"/>
    <w:rsid w:val="006A77C5"/>
    <w:rsid w:val="006B10CF"/>
    <w:rsid w:val="006B1DBC"/>
    <w:rsid w:val="006B2E8F"/>
    <w:rsid w:val="006B3ED7"/>
    <w:rsid w:val="006B4F40"/>
    <w:rsid w:val="006B4FDF"/>
    <w:rsid w:val="006B582A"/>
    <w:rsid w:val="006B6055"/>
    <w:rsid w:val="006B63C7"/>
    <w:rsid w:val="006B64E7"/>
    <w:rsid w:val="006B65C7"/>
    <w:rsid w:val="006B6D29"/>
    <w:rsid w:val="006B6F84"/>
    <w:rsid w:val="006B7308"/>
    <w:rsid w:val="006B75DC"/>
    <w:rsid w:val="006B767D"/>
    <w:rsid w:val="006B7C87"/>
    <w:rsid w:val="006C251C"/>
    <w:rsid w:val="006C263A"/>
    <w:rsid w:val="006C26B8"/>
    <w:rsid w:val="006C2C23"/>
    <w:rsid w:val="006C31A9"/>
    <w:rsid w:val="006C45EF"/>
    <w:rsid w:val="006C4883"/>
    <w:rsid w:val="006C491F"/>
    <w:rsid w:val="006C4C12"/>
    <w:rsid w:val="006C623C"/>
    <w:rsid w:val="006C62E3"/>
    <w:rsid w:val="006C644E"/>
    <w:rsid w:val="006C66D2"/>
    <w:rsid w:val="006C719F"/>
    <w:rsid w:val="006C72AF"/>
    <w:rsid w:val="006C72B8"/>
    <w:rsid w:val="006D0E91"/>
    <w:rsid w:val="006D0FA3"/>
    <w:rsid w:val="006D14D9"/>
    <w:rsid w:val="006D15AA"/>
    <w:rsid w:val="006D23B4"/>
    <w:rsid w:val="006D2408"/>
    <w:rsid w:val="006D3035"/>
    <w:rsid w:val="006D3100"/>
    <w:rsid w:val="006D3296"/>
    <w:rsid w:val="006D36AA"/>
    <w:rsid w:val="006D371F"/>
    <w:rsid w:val="006D3C3E"/>
    <w:rsid w:val="006D3F1F"/>
    <w:rsid w:val="006D64CF"/>
    <w:rsid w:val="006D6932"/>
    <w:rsid w:val="006D6F89"/>
    <w:rsid w:val="006D7258"/>
    <w:rsid w:val="006D7F57"/>
    <w:rsid w:val="006E13EC"/>
    <w:rsid w:val="006E1D9C"/>
    <w:rsid w:val="006E29B1"/>
    <w:rsid w:val="006E2D5D"/>
    <w:rsid w:val="006E347F"/>
    <w:rsid w:val="006E3976"/>
    <w:rsid w:val="006E3DF1"/>
    <w:rsid w:val="006E3EB0"/>
    <w:rsid w:val="006E40B1"/>
    <w:rsid w:val="006E4135"/>
    <w:rsid w:val="006E44B8"/>
    <w:rsid w:val="006E4674"/>
    <w:rsid w:val="006E4C2E"/>
    <w:rsid w:val="006E5D36"/>
    <w:rsid w:val="006E637F"/>
    <w:rsid w:val="006E69B9"/>
    <w:rsid w:val="006E724D"/>
    <w:rsid w:val="006F17DA"/>
    <w:rsid w:val="006F17F5"/>
    <w:rsid w:val="006F1F19"/>
    <w:rsid w:val="006F2454"/>
    <w:rsid w:val="006F3265"/>
    <w:rsid w:val="006F32A6"/>
    <w:rsid w:val="006F3A5E"/>
    <w:rsid w:val="006F3A74"/>
    <w:rsid w:val="006F3F4D"/>
    <w:rsid w:val="006F4F83"/>
    <w:rsid w:val="006F58F9"/>
    <w:rsid w:val="006F5C1B"/>
    <w:rsid w:val="006F5DA5"/>
    <w:rsid w:val="006F5EF7"/>
    <w:rsid w:val="006F61B3"/>
    <w:rsid w:val="006F6455"/>
    <w:rsid w:val="006F6EFB"/>
    <w:rsid w:val="00700C7C"/>
    <w:rsid w:val="00701071"/>
    <w:rsid w:val="007012F3"/>
    <w:rsid w:val="0070135C"/>
    <w:rsid w:val="00701B12"/>
    <w:rsid w:val="00701E60"/>
    <w:rsid w:val="00702015"/>
    <w:rsid w:val="007028F3"/>
    <w:rsid w:val="007047F2"/>
    <w:rsid w:val="007049C9"/>
    <w:rsid w:val="00705EE8"/>
    <w:rsid w:val="00706162"/>
    <w:rsid w:val="0070674D"/>
    <w:rsid w:val="007067D8"/>
    <w:rsid w:val="007069CE"/>
    <w:rsid w:val="007102DF"/>
    <w:rsid w:val="007104A3"/>
    <w:rsid w:val="00710C11"/>
    <w:rsid w:val="00710DC0"/>
    <w:rsid w:val="007116A7"/>
    <w:rsid w:val="00711B9A"/>
    <w:rsid w:val="0071221A"/>
    <w:rsid w:val="007123DF"/>
    <w:rsid w:val="007126A3"/>
    <w:rsid w:val="007127F0"/>
    <w:rsid w:val="007131ED"/>
    <w:rsid w:val="007142C5"/>
    <w:rsid w:val="0071469E"/>
    <w:rsid w:val="0071552D"/>
    <w:rsid w:val="00715FF7"/>
    <w:rsid w:val="007164A9"/>
    <w:rsid w:val="00717725"/>
    <w:rsid w:val="00720B7C"/>
    <w:rsid w:val="00720C06"/>
    <w:rsid w:val="007214DE"/>
    <w:rsid w:val="00721F4F"/>
    <w:rsid w:val="007227FA"/>
    <w:rsid w:val="00722A19"/>
    <w:rsid w:val="007236D6"/>
    <w:rsid w:val="0072372A"/>
    <w:rsid w:val="00723F22"/>
    <w:rsid w:val="00723F3A"/>
    <w:rsid w:val="00723FBA"/>
    <w:rsid w:val="00724499"/>
    <w:rsid w:val="0072463B"/>
    <w:rsid w:val="007272C8"/>
    <w:rsid w:val="00727DCF"/>
    <w:rsid w:val="0073199F"/>
    <w:rsid w:val="007321B3"/>
    <w:rsid w:val="00733130"/>
    <w:rsid w:val="007341ED"/>
    <w:rsid w:val="0073460D"/>
    <w:rsid w:val="007355C8"/>
    <w:rsid w:val="0073564B"/>
    <w:rsid w:val="00735916"/>
    <w:rsid w:val="00735A4E"/>
    <w:rsid w:val="007374CF"/>
    <w:rsid w:val="00737832"/>
    <w:rsid w:val="00740207"/>
    <w:rsid w:val="00740C65"/>
    <w:rsid w:val="00741161"/>
    <w:rsid w:val="0074193D"/>
    <w:rsid w:val="00741CEC"/>
    <w:rsid w:val="00742A1F"/>
    <w:rsid w:val="00743328"/>
    <w:rsid w:val="00743B5A"/>
    <w:rsid w:val="007442E5"/>
    <w:rsid w:val="00744829"/>
    <w:rsid w:val="007448EE"/>
    <w:rsid w:val="00744A98"/>
    <w:rsid w:val="00744F5C"/>
    <w:rsid w:val="007451D2"/>
    <w:rsid w:val="00745606"/>
    <w:rsid w:val="0074638E"/>
    <w:rsid w:val="007463E5"/>
    <w:rsid w:val="0074763C"/>
    <w:rsid w:val="007478F6"/>
    <w:rsid w:val="00747D3E"/>
    <w:rsid w:val="007500CF"/>
    <w:rsid w:val="00751408"/>
    <w:rsid w:val="007518CF"/>
    <w:rsid w:val="00752AE4"/>
    <w:rsid w:val="00752FCD"/>
    <w:rsid w:val="00753F07"/>
    <w:rsid w:val="00755480"/>
    <w:rsid w:val="007558E6"/>
    <w:rsid w:val="00755FAC"/>
    <w:rsid w:val="00756F7B"/>
    <w:rsid w:val="00756F80"/>
    <w:rsid w:val="0075716D"/>
    <w:rsid w:val="0075744B"/>
    <w:rsid w:val="007605DB"/>
    <w:rsid w:val="00760B60"/>
    <w:rsid w:val="00761A1B"/>
    <w:rsid w:val="007623B5"/>
    <w:rsid w:val="00762BD4"/>
    <w:rsid w:val="00763CB0"/>
    <w:rsid w:val="00764336"/>
    <w:rsid w:val="007643BD"/>
    <w:rsid w:val="007644AE"/>
    <w:rsid w:val="007645C9"/>
    <w:rsid w:val="00764858"/>
    <w:rsid w:val="007648C1"/>
    <w:rsid w:val="00765DAD"/>
    <w:rsid w:val="0076720E"/>
    <w:rsid w:val="007674B5"/>
    <w:rsid w:val="00771102"/>
    <w:rsid w:val="007713E3"/>
    <w:rsid w:val="00772BBF"/>
    <w:rsid w:val="007739E6"/>
    <w:rsid w:val="00773F98"/>
    <w:rsid w:val="007749BE"/>
    <w:rsid w:val="0077524C"/>
    <w:rsid w:val="007756FB"/>
    <w:rsid w:val="0077570A"/>
    <w:rsid w:val="00775978"/>
    <w:rsid w:val="00776920"/>
    <w:rsid w:val="00776AA3"/>
    <w:rsid w:val="00777014"/>
    <w:rsid w:val="0078206B"/>
    <w:rsid w:val="007826CE"/>
    <w:rsid w:val="00782AF4"/>
    <w:rsid w:val="00782EB7"/>
    <w:rsid w:val="00783DFC"/>
    <w:rsid w:val="007841F1"/>
    <w:rsid w:val="0078438E"/>
    <w:rsid w:val="0078494E"/>
    <w:rsid w:val="00785141"/>
    <w:rsid w:val="00785F03"/>
    <w:rsid w:val="0078633B"/>
    <w:rsid w:val="007868F7"/>
    <w:rsid w:val="00786D91"/>
    <w:rsid w:val="007872C5"/>
    <w:rsid w:val="00790250"/>
    <w:rsid w:val="00790C86"/>
    <w:rsid w:val="007925B8"/>
    <w:rsid w:val="0079303B"/>
    <w:rsid w:val="0079314B"/>
    <w:rsid w:val="00793387"/>
    <w:rsid w:val="007935F5"/>
    <w:rsid w:val="00793703"/>
    <w:rsid w:val="00794D9A"/>
    <w:rsid w:val="00795B44"/>
    <w:rsid w:val="007962FC"/>
    <w:rsid w:val="00796AF9"/>
    <w:rsid w:val="00796F0B"/>
    <w:rsid w:val="0079732F"/>
    <w:rsid w:val="007A0787"/>
    <w:rsid w:val="007A09A7"/>
    <w:rsid w:val="007A0BA4"/>
    <w:rsid w:val="007A1015"/>
    <w:rsid w:val="007A1680"/>
    <w:rsid w:val="007A1C57"/>
    <w:rsid w:val="007A1F89"/>
    <w:rsid w:val="007A2F2F"/>
    <w:rsid w:val="007A31E2"/>
    <w:rsid w:val="007A3648"/>
    <w:rsid w:val="007A3F56"/>
    <w:rsid w:val="007A3F57"/>
    <w:rsid w:val="007A4730"/>
    <w:rsid w:val="007A4B41"/>
    <w:rsid w:val="007A556D"/>
    <w:rsid w:val="007A589A"/>
    <w:rsid w:val="007A5979"/>
    <w:rsid w:val="007A5E9D"/>
    <w:rsid w:val="007A5F1E"/>
    <w:rsid w:val="007A689F"/>
    <w:rsid w:val="007A7EA3"/>
    <w:rsid w:val="007B04D3"/>
    <w:rsid w:val="007B05AC"/>
    <w:rsid w:val="007B0F82"/>
    <w:rsid w:val="007B0FC7"/>
    <w:rsid w:val="007B255C"/>
    <w:rsid w:val="007B28D3"/>
    <w:rsid w:val="007B2B27"/>
    <w:rsid w:val="007B40EF"/>
    <w:rsid w:val="007B4401"/>
    <w:rsid w:val="007B5C2A"/>
    <w:rsid w:val="007B5C83"/>
    <w:rsid w:val="007B639E"/>
    <w:rsid w:val="007B67D4"/>
    <w:rsid w:val="007B72C0"/>
    <w:rsid w:val="007C0423"/>
    <w:rsid w:val="007C0953"/>
    <w:rsid w:val="007C0D6B"/>
    <w:rsid w:val="007C1217"/>
    <w:rsid w:val="007C1444"/>
    <w:rsid w:val="007C1D76"/>
    <w:rsid w:val="007C26A1"/>
    <w:rsid w:val="007C2D2F"/>
    <w:rsid w:val="007C45C2"/>
    <w:rsid w:val="007C5ACC"/>
    <w:rsid w:val="007C602A"/>
    <w:rsid w:val="007C625A"/>
    <w:rsid w:val="007C7806"/>
    <w:rsid w:val="007D0DCA"/>
    <w:rsid w:val="007D19A6"/>
    <w:rsid w:val="007D2AAC"/>
    <w:rsid w:val="007D323C"/>
    <w:rsid w:val="007D3DF3"/>
    <w:rsid w:val="007D4887"/>
    <w:rsid w:val="007D48EB"/>
    <w:rsid w:val="007D5232"/>
    <w:rsid w:val="007D539A"/>
    <w:rsid w:val="007D5B8E"/>
    <w:rsid w:val="007D6982"/>
    <w:rsid w:val="007D7A6E"/>
    <w:rsid w:val="007D7E4D"/>
    <w:rsid w:val="007E0473"/>
    <w:rsid w:val="007E1592"/>
    <w:rsid w:val="007E1638"/>
    <w:rsid w:val="007E1854"/>
    <w:rsid w:val="007E1F73"/>
    <w:rsid w:val="007E211C"/>
    <w:rsid w:val="007E24EB"/>
    <w:rsid w:val="007E298B"/>
    <w:rsid w:val="007E34A2"/>
    <w:rsid w:val="007E4AFF"/>
    <w:rsid w:val="007E547A"/>
    <w:rsid w:val="007E54B6"/>
    <w:rsid w:val="007E60A1"/>
    <w:rsid w:val="007E6641"/>
    <w:rsid w:val="007E7213"/>
    <w:rsid w:val="007E7658"/>
    <w:rsid w:val="007E7E25"/>
    <w:rsid w:val="007F0927"/>
    <w:rsid w:val="007F1308"/>
    <w:rsid w:val="007F145B"/>
    <w:rsid w:val="007F1AF2"/>
    <w:rsid w:val="007F34D6"/>
    <w:rsid w:val="007F372B"/>
    <w:rsid w:val="007F4816"/>
    <w:rsid w:val="007F4A2F"/>
    <w:rsid w:val="007F4BE8"/>
    <w:rsid w:val="007F57AD"/>
    <w:rsid w:val="00800253"/>
    <w:rsid w:val="00800BA6"/>
    <w:rsid w:val="00800CFD"/>
    <w:rsid w:val="0080363C"/>
    <w:rsid w:val="008037DC"/>
    <w:rsid w:val="00803D2F"/>
    <w:rsid w:val="00803F41"/>
    <w:rsid w:val="008041E1"/>
    <w:rsid w:val="00804703"/>
    <w:rsid w:val="0080487C"/>
    <w:rsid w:val="008048FD"/>
    <w:rsid w:val="0080556E"/>
    <w:rsid w:val="00805A7F"/>
    <w:rsid w:val="00805EA9"/>
    <w:rsid w:val="00806FE6"/>
    <w:rsid w:val="0081009F"/>
    <w:rsid w:val="00810213"/>
    <w:rsid w:val="008109CA"/>
    <w:rsid w:val="00810A57"/>
    <w:rsid w:val="00812DA8"/>
    <w:rsid w:val="008133A9"/>
    <w:rsid w:val="00813830"/>
    <w:rsid w:val="00813B72"/>
    <w:rsid w:val="0081425F"/>
    <w:rsid w:val="00814C3A"/>
    <w:rsid w:val="00815895"/>
    <w:rsid w:val="00815B22"/>
    <w:rsid w:val="00816EE1"/>
    <w:rsid w:val="00820BAE"/>
    <w:rsid w:val="00821618"/>
    <w:rsid w:val="008223F4"/>
    <w:rsid w:val="0082265F"/>
    <w:rsid w:val="00822AAD"/>
    <w:rsid w:val="00822CDC"/>
    <w:rsid w:val="00823528"/>
    <w:rsid w:val="00824146"/>
    <w:rsid w:val="0082471A"/>
    <w:rsid w:val="00824E11"/>
    <w:rsid w:val="00825EE6"/>
    <w:rsid w:val="00826177"/>
    <w:rsid w:val="008267F5"/>
    <w:rsid w:val="00826EF8"/>
    <w:rsid w:val="00827E17"/>
    <w:rsid w:val="00830279"/>
    <w:rsid w:val="00830B97"/>
    <w:rsid w:val="00830D95"/>
    <w:rsid w:val="0083132D"/>
    <w:rsid w:val="008323D2"/>
    <w:rsid w:val="00832EB3"/>
    <w:rsid w:val="008341A6"/>
    <w:rsid w:val="0083491C"/>
    <w:rsid w:val="00834D09"/>
    <w:rsid w:val="00834E07"/>
    <w:rsid w:val="00835235"/>
    <w:rsid w:val="008407A5"/>
    <w:rsid w:val="00840EB7"/>
    <w:rsid w:val="0084124D"/>
    <w:rsid w:val="00842120"/>
    <w:rsid w:val="0084352E"/>
    <w:rsid w:val="00844C46"/>
    <w:rsid w:val="00844F09"/>
    <w:rsid w:val="0084589F"/>
    <w:rsid w:val="008465ED"/>
    <w:rsid w:val="00846BC4"/>
    <w:rsid w:val="00846F5F"/>
    <w:rsid w:val="008473DB"/>
    <w:rsid w:val="008479AD"/>
    <w:rsid w:val="00850747"/>
    <w:rsid w:val="00850E3B"/>
    <w:rsid w:val="00850F05"/>
    <w:rsid w:val="00851C58"/>
    <w:rsid w:val="008523BF"/>
    <w:rsid w:val="00853316"/>
    <w:rsid w:val="0085398B"/>
    <w:rsid w:val="00853ED0"/>
    <w:rsid w:val="0085451A"/>
    <w:rsid w:val="00854888"/>
    <w:rsid w:val="00854CB8"/>
    <w:rsid w:val="008558D7"/>
    <w:rsid w:val="00855CA8"/>
    <w:rsid w:val="0085606B"/>
    <w:rsid w:val="008565B3"/>
    <w:rsid w:val="0085694B"/>
    <w:rsid w:val="0085727E"/>
    <w:rsid w:val="00857349"/>
    <w:rsid w:val="0085773B"/>
    <w:rsid w:val="00857CA0"/>
    <w:rsid w:val="00860CBD"/>
    <w:rsid w:val="0086186F"/>
    <w:rsid w:val="008619AC"/>
    <w:rsid w:val="0086323F"/>
    <w:rsid w:val="00863599"/>
    <w:rsid w:val="008641FA"/>
    <w:rsid w:val="00864E79"/>
    <w:rsid w:val="008652DF"/>
    <w:rsid w:val="00865476"/>
    <w:rsid w:val="008656B7"/>
    <w:rsid w:val="0086584A"/>
    <w:rsid w:val="0086622E"/>
    <w:rsid w:val="008665CE"/>
    <w:rsid w:val="00866C4D"/>
    <w:rsid w:val="00866C67"/>
    <w:rsid w:val="0086758E"/>
    <w:rsid w:val="00867A3B"/>
    <w:rsid w:val="008702F4"/>
    <w:rsid w:val="008703CA"/>
    <w:rsid w:val="008704F4"/>
    <w:rsid w:val="008708C6"/>
    <w:rsid w:val="00870DF7"/>
    <w:rsid w:val="00870F42"/>
    <w:rsid w:val="00870F7D"/>
    <w:rsid w:val="0087238B"/>
    <w:rsid w:val="008723A5"/>
    <w:rsid w:val="00872BEC"/>
    <w:rsid w:val="0087325A"/>
    <w:rsid w:val="008736F7"/>
    <w:rsid w:val="00873ADF"/>
    <w:rsid w:val="00873F3C"/>
    <w:rsid w:val="00874103"/>
    <w:rsid w:val="008746C2"/>
    <w:rsid w:val="008754DC"/>
    <w:rsid w:val="00875B2C"/>
    <w:rsid w:val="00876076"/>
    <w:rsid w:val="008760D4"/>
    <w:rsid w:val="00876664"/>
    <w:rsid w:val="00876C04"/>
    <w:rsid w:val="0087744F"/>
    <w:rsid w:val="00877819"/>
    <w:rsid w:val="00877D35"/>
    <w:rsid w:val="0088013B"/>
    <w:rsid w:val="0088035E"/>
    <w:rsid w:val="0088046D"/>
    <w:rsid w:val="00880B8E"/>
    <w:rsid w:val="00880D22"/>
    <w:rsid w:val="00880E45"/>
    <w:rsid w:val="00881345"/>
    <w:rsid w:val="00882030"/>
    <w:rsid w:val="00882939"/>
    <w:rsid w:val="00882A12"/>
    <w:rsid w:val="00882ABE"/>
    <w:rsid w:val="00883448"/>
    <w:rsid w:val="0088423D"/>
    <w:rsid w:val="008847CF"/>
    <w:rsid w:val="0088486A"/>
    <w:rsid w:val="00885158"/>
    <w:rsid w:val="0088550A"/>
    <w:rsid w:val="0088594C"/>
    <w:rsid w:val="0088649B"/>
    <w:rsid w:val="00886867"/>
    <w:rsid w:val="00887A55"/>
    <w:rsid w:val="00890604"/>
    <w:rsid w:val="0089105C"/>
    <w:rsid w:val="008912B6"/>
    <w:rsid w:val="00892584"/>
    <w:rsid w:val="008930DF"/>
    <w:rsid w:val="00893211"/>
    <w:rsid w:val="00893EA3"/>
    <w:rsid w:val="008940AF"/>
    <w:rsid w:val="008942E3"/>
    <w:rsid w:val="00895028"/>
    <w:rsid w:val="008964AB"/>
    <w:rsid w:val="008968E2"/>
    <w:rsid w:val="00896D1A"/>
    <w:rsid w:val="00897807"/>
    <w:rsid w:val="00897817"/>
    <w:rsid w:val="00897937"/>
    <w:rsid w:val="008A0636"/>
    <w:rsid w:val="008A0815"/>
    <w:rsid w:val="008A122B"/>
    <w:rsid w:val="008A37B6"/>
    <w:rsid w:val="008A436D"/>
    <w:rsid w:val="008A4A2A"/>
    <w:rsid w:val="008A4AED"/>
    <w:rsid w:val="008A4BC3"/>
    <w:rsid w:val="008A51E3"/>
    <w:rsid w:val="008A5923"/>
    <w:rsid w:val="008A5D8B"/>
    <w:rsid w:val="008A7704"/>
    <w:rsid w:val="008A7BDA"/>
    <w:rsid w:val="008B0CE4"/>
    <w:rsid w:val="008B183F"/>
    <w:rsid w:val="008B2B6A"/>
    <w:rsid w:val="008B397C"/>
    <w:rsid w:val="008B3D4E"/>
    <w:rsid w:val="008B490C"/>
    <w:rsid w:val="008B4C90"/>
    <w:rsid w:val="008B7FE2"/>
    <w:rsid w:val="008C08E0"/>
    <w:rsid w:val="008C0F4D"/>
    <w:rsid w:val="008C120B"/>
    <w:rsid w:val="008C2218"/>
    <w:rsid w:val="008C27DD"/>
    <w:rsid w:val="008C2DB4"/>
    <w:rsid w:val="008C3960"/>
    <w:rsid w:val="008C4273"/>
    <w:rsid w:val="008C47F6"/>
    <w:rsid w:val="008C6435"/>
    <w:rsid w:val="008C71BA"/>
    <w:rsid w:val="008C7DAD"/>
    <w:rsid w:val="008D0141"/>
    <w:rsid w:val="008D056B"/>
    <w:rsid w:val="008D1106"/>
    <w:rsid w:val="008D121C"/>
    <w:rsid w:val="008D14DE"/>
    <w:rsid w:val="008D1C56"/>
    <w:rsid w:val="008D3105"/>
    <w:rsid w:val="008D34D0"/>
    <w:rsid w:val="008D3635"/>
    <w:rsid w:val="008D4121"/>
    <w:rsid w:val="008D50EE"/>
    <w:rsid w:val="008D5937"/>
    <w:rsid w:val="008D67AC"/>
    <w:rsid w:val="008D7066"/>
    <w:rsid w:val="008E0567"/>
    <w:rsid w:val="008E105A"/>
    <w:rsid w:val="008E1688"/>
    <w:rsid w:val="008E1F39"/>
    <w:rsid w:val="008E227E"/>
    <w:rsid w:val="008E23D4"/>
    <w:rsid w:val="008E2DA3"/>
    <w:rsid w:val="008E40FB"/>
    <w:rsid w:val="008E44AB"/>
    <w:rsid w:val="008E44C1"/>
    <w:rsid w:val="008E5B41"/>
    <w:rsid w:val="008E5F45"/>
    <w:rsid w:val="008E606C"/>
    <w:rsid w:val="008E7518"/>
    <w:rsid w:val="008F0189"/>
    <w:rsid w:val="008F0AED"/>
    <w:rsid w:val="008F0D3C"/>
    <w:rsid w:val="008F0E56"/>
    <w:rsid w:val="008F0FAE"/>
    <w:rsid w:val="008F186A"/>
    <w:rsid w:val="008F1EE8"/>
    <w:rsid w:val="008F23AD"/>
    <w:rsid w:val="008F44BE"/>
    <w:rsid w:val="008F49A1"/>
    <w:rsid w:val="008F4FBF"/>
    <w:rsid w:val="008F5168"/>
    <w:rsid w:val="008F527B"/>
    <w:rsid w:val="008F542A"/>
    <w:rsid w:val="008F5510"/>
    <w:rsid w:val="008F6785"/>
    <w:rsid w:val="008F7A60"/>
    <w:rsid w:val="008F7E4A"/>
    <w:rsid w:val="009002C7"/>
    <w:rsid w:val="009003B6"/>
    <w:rsid w:val="00900628"/>
    <w:rsid w:val="00900DC4"/>
    <w:rsid w:val="00901062"/>
    <w:rsid w:val="00901226"/>
    <w:rsid w:val="00901285"/>
    <w:rsid w:val="00901D98"/>
    <w:rsid w:val="0090202D"/>
    <w:rsid w:val="009022C3"/>
    <w:rsid w:val="00903E71"/>
    <w:rsid w:val="00903F80"/>
    <w:rsid w:val="00904765"/>
    <w:rsid w:val="00905402"/>
    <w:rsid w:val="00905959"/>
    <w:rsid w:val="00906F18"/>
    <w:rsid w:val="00906FDE"/>
    <w:rsid w:val="00907AF9"/>
    <w:rsid w:val="00911105"/>
    <w:rsid w:val="00911A65"/>
    <w:rsid w:val="00911B25"/>
    <w:rsid w:val="00913328"/>
    <w:rsid w:val="009142D8"/>
    <w:rsid w:val="009146B3"/>
    <w:rsid w:val="00914725"/>
    <w:rsid w:val="00917A65"/>
    <w:rsid w:val="00920E1B"/>
    <w:rsid w:val="009228DA"/>
    <w:rsid w:val="009247A5"/>
    <w:rsid w:val="0092490B"/>
    <w:rsid w:val="00924A23"/>
    <w:rsid w:val="00924CB5"/>
    <w:rsid w:val="00926232"/>
    <w:rsid w:val="0092746C"/>
    <w:rsid w:val="009276D9"/>
    <w:rsid w:val="00927AC6"/>
    <w:rsid w:val="00927CA8"/>
    <w:rsid w:val="009314F6"/>
    <w:rsid w:val="009326E0"/>
    <w:rsid w:val="00933234"/>
    <w:rsid w:val="009332F0"/>
    <w:rsid w:val="00933D97"/>
    <w:rsid w:val="00933FF7"/>
    <w:rsid w:val="009346B4"/>
    <w:rsid w:val="00934E12"/>
    <w:rsid w:val="0093552A"/>
    <w:rsid w:val="00937D32"/>
    <w:rsid w:val="00937E4B"/>
    <w:rsid w:val="00940401"/>
    <w:rsid w:val="00941BFF"/>
    <w:rsid w:val="00942604"/>
    <w:rsid w:val="00942971"/>
    <w:rsid w:val="00943720"/>
    <w:rsid w:val="009446F8"/>
    <w:rsid w:val="00944C39"/>
    <w:rsid w:val="00944E74"/>
    <w:rsid w:val="009450AC"/>
    <w:rsid w:val="009451F8"/>
    <w:rsid w:val="009457B0"/>
    <w:rsid w:val="009457E1"/>
    <w:rsid w:val="009459AC"/>
    <w:rsid w:val="009461C8"/>
    <w:rsid w:val="00946AEE"/>
    <w:rsid w:val="00946B66"/>
    <w:rsid w:val="009473DF"/>
    <w:rsid w:val="009476DB"/>
    <w:rsid w:val="00947CB7"/>
    <w:rsid w:val="00947FE8"/>
    <w:rsid w:val="00950AF4"/>
    <w:rsid w:val="009514B9"/>
    <w:rsid w:val="00951606"/>
    <w:rsid w:val="00951D74"/>
    <w:rsid w:val="009527D2"/>
    <w:rsid w:val="00952865"/>
    <w:rsid w:val="009537A4"/>
    <w:rsid w:val="00954A97"/>
    <w:rsid w:val="0095542B"/>
    <w:rsid w:val="00955D7F"/>
    <w:rsid w:val="009561C5"/>
    <w:rsid w:val="00956ACB"/>
    <w:rsid w:val="00957CA3"/>
    <w:rsid w:val="00960121"/>
    <w:rsid w:val="00960E2C"/>
    <w:rsid w:val="00961346"/>
    <w:rsid w:val="00961759"/>
    <w:rsid w:val="0096296C"/>
    <w:rsid w:val="0096350D"/>
    <w:rsid w:val="009639BF"/>
    <w:rsid w:val="00963FEB"/>
    <w:rsid w:val="00964F39"/>
    <w:rsid w:val="00965566"/>
    <w:rsid w:val="009664F4"/>
    <w:rsid w:val="00967E86"/>
    <w:rsid w:val="0097180C"/>
    <w:rsid w:val="009730CF"/>
    <w:rsid w:val="00973247"/>
    <w:rsid w:val="00973682"/>
    <w:rsid w:val="009736BC"/>
    <w:rsid w:val="0097532A"/>
    <w:rsid w:val="009754D9"/>
    <w:rsid w:val="00976212"/>
    <w:rsid w:val="00976D12"/>
    <w:rsid w:val="0097708B"/>
    <w:rsid w:val="00977330"/>
    <w:rsid w:val="00977C03"/>
    <w:rsid w:val="00977E04"/>
    <w:rsid w:val="00977F2A"/>
    <w:rsid w:val="00980185"/>
    <w:rsid w:val="00980CE9"/>
    <w:rsid w:val="00981D48"/>
    <w:rsid w:val="009825E0"/>
    <w:rsid w:val="00982B5A"/>
    <w:rsid w:val="00984075"/>
    <w:rsid w:val="00984226"/>
    <w:rsid w:val="00984C0E"/>
    <w:rsid w:val="009854C9"/>
    <w:rsid w:val="009857DC"/>
    <w:rsid w:val="0098660F"/>
    <w:rsid w:val="0098661C"/>
    <w:rsid w:val="009878CC"/>
    <w:rsid w:val="00987E6A"/>
    <w:rsid w:val="00987F7C"/>
    <w:rsid w:val="00990215"/>
    <w:rsid w:val="0099085F"/>
    <w:rsid w:val="00990ACB"/>
    <w:rsid w:val="009927D3"/>
    <w:rsid w:val="00992CC3"/>
    <w:rsid w:val="0099390E"/>
    <w:rsid w:val="00993C2E"/>
    <w:rsid w:val="00993F8F"/>
    <w:rsid w:val="0099442F"/>
    <w:rsid w:val="0099448A"/>
    <w:rsid w:val="009951F6"/>
    <w:rsid w:val="009953CF"/>
    <w:rsid w:val="00995D66"/>
    <w:rsid w:val="00997138"/>
    <w:rsid w:val="0099799F"/>
    <w:rsid w:val="00997CEF"/>
    <w:rsid w:val="009A0081"/>
    <w:rsid w:val="009A1AF4"/>
    <w:rsid w:val="009A2C71"/>
    <w:rsid w:val="009A2FFE"/>
    <w:rsid w:val="009A39DE"/>
    <w:rsid w:val="009A3A23"/>
    <w:rsid w:val="009A42FD"/>
    <w:rsid w:val="009A4F74"/>
    <w:rsid w:val="009A52DC"/>
    <w:rsid w:val="009A58EC"/>
    <w:rsid w:val="009A6667"/>
    <w:rsid w:val="009A718E"/>
    <w:rsid w:val="009A75B7"/>
    <w:rsid w:val="009B12D8"/>
    <w:rsid w:val="009B2C4D"/>
    <w:rsid w:val="009B2F2A"/>
    <w:rsid w:val="009B399E"/>
    <w:rsid w:val="009B3DEA"/>
    <w:rsid w:val="009B494C"/>
    <w:rsid w:val="009B4BD0"/>
    <w:rsid w:val="009B5969"/>
    <w:rsid w:val="009B621B"/>
    <w:rsid w:val="009B62EB"/>
    <w:rsid w:val="009B6896"/>
    <w:rsid w:val="009B7D64"/>
    <w:rsid w:val="009C004C"/>
    <w:rsid w:val="009C02D3"/>
    <w:rsid w:val="009C1764"/>
    <w:rsid w:val="009C1CDA"/>
    <w:rsid w:val="009C283F"/>
    <w:rsid w:val="009C35DF"/>
    <w:rsid w:val="009C35F2"/>
    <w:rsid w:val="009C409A"/>
    <w:rsid w:val="009C4B60"/>
    <w:rsid w:val="009C4E1C"/>
    <w:rsid w:val="009C50BD"/>
    <w:rsid w:val="009C527B"/>
    <w:rsid w:val="009C7660"/>
    <w:rsid w:val="009C7927"/>
    <w:rsid w:val="009D0FCD"/>
    <w:rsid w:val="009D11D2"/>
    <w:rsid w:val="009D1205"/>
    <w:rsid w:val="009D1322"/>
    <w:rsid w:val="009D141F"/>
    <w:rsid w:val="009D1434"/>
    <w:rsid w:val="009D1E75"/>
    <w:rsid w:val="009D225B"/>
    <w:rsid w:val="009D24D4"/>
    <w:rsid w:val="009D2585"/>
    <w:rsid w:val="009D2D3C"/>
    <w:rsid w:val="009D32C3"/>
    <w:rsid w:val="009D3593"/>
    <w:rsid w:val="009D46DC"/>
    <w:rsid w:val="009D4A6A"/>
    <w:rsid w:val="009D5D88"/>
    <w:rsid w:val="009D6B2A"/>
    <w:rsid w:val="009D7496"/>
    <w:rsid w:val="009D7DBC"/>
    <w:rsid w:val="009D7E9D"/>
    <w:rsid w:val="009E09F3"/>
    <w:rsid w:val="009E0CD2"/>
    <w:rsid w:val="009E0D39"/>
    <w:rsid w:val="009E207C"/>
    <w:rsid w:val="009E40E6"/>
    <w:rsid w:val="009E44FE"/>
    <w:rsid w:val="009E46E8"/>
    <w:rsid w:val="009E4A35"/>
    <w:rsid w:val="009E4B7A"/>
    <w:rsid w:val="009E4E0E"/>
    <w:rsid w:val="009E5799"/>
    <w:rsid w:val="009E5A98"/>
    <w:rsid w:val="009E6E05"/>
    <w:rsid w:val="009E75D1"/>
    <w:rsid w:val="009E7DBA"/>
    <w:rsid w:val="009F0F17"/>
    <w:rsid w:val="009F15F4"/>
    <w:rsid w:val="009F26F3"/>
    <w:rsid w:val="009F3458"/>
    <w:rsid w:val="009F3744"/>
    <w:rsid w:val="009F37A2"/>
    <w:rsid w:val="009F38AB"/>
    <w:rsid w:val="009F41D7"/>
    <w:rsid w:val="009F519F"/>
    <w:rsid w:val="009F5EFC"/>
    <w:rsid w:val="009F719D"/>
    <w:rsid w:val="009F78C4"/>
    <w:rsid w:val="009F7DE6"/>
    <w:rsid w:val="00A004F4"/>
    <w:rsid w:val="00A009AE"/>
    <w:rsid w:val="00A011D3"/>
    <w:rsid w:val="00A020D7"/>
    <w:rsid w:val="00A039B9"/>
    <w:rsid w:val="00A04935"/>
    <w:rsid w:val="00A0496B"/>
    <w:rsid w:val="00A05826"/>
    <w:rsid w:val="00A05C8E"/>
    <w:rsid w:val="00A05DB8"/>
    <w:rsid w:val="00A06869"/>
    <w:rsid w:val="00A07F69"/>
    <w:rsid w:val="00A1005D"/>
    <w:rsid w:val="00A11356"/>
    <w:rsid w:val="00A11F74"/>
    <w:rsid w:val="00A125A7"/>
    <w:rsid w:val="00A13561"/>
    <w:rsid w:val="00A145E0"/>
    <w:rsid w:val="00A157D3"/>
    <w:rsid w:val="00A1709A"/>
    <w:rsid w:val="00A17344"/>
    <w:rsid w:val="00A17491"/>
    <w:rsid w:val="00A1768B"/>
    <w:rsid w:val="00A212F5"/>
    <w:rsid w:val="00A21F57"/>
    <w:rsid w:val="00A224ED"/>
    <w:rsid w:val="00A22D30"/>
    <w:rsid w:val="00A2316D"/>
    <w:rsid w:val="00A23B19"/>
    <w:rsid w:val="00A248C0"/>
    <w:rsid w:val="00A24AE7"/>
    <w:rsid w:val="00A24F3A"/>
    <w:rsid w:val="00A263EF"/>
    <w:rsid w:val="00A2656C"/>
    <w:rsid w:val="00A269F2"/>
    <w:rsid w:val="00A2753F"/>
    <w:rsid w:val="00A2792F"/>
    <w:rsid w:val="00A27CA8"/>
    <w:rsid w:val="00A3038B"/>
    <w:rsid w:val="00A30444"/>
    <w:rsid w:val="00A309B4"/>
    <w:rsid w:val="00A30FBC"/>
    <w:rsid w:val="00A32266"/>
    <w:rsid w:val="00A335E6"/>
    <w:rsid w:val="00A33731"/>
    <w:rsid w:val="00A33B70"/>
    <w:rsid w:val="00A3412E"/>
    <w:rsid w:val="00A34967"/>
    <w:rsid w:val="00A3574B"/>
    <w:rsid w:val="00A35B14"/>
    <w:rsid w:val="00A373F2"/>
    <w:rsid w:val="00A37E04"/>
    <w:rsid w:val="00A40070"/>
    <w:rsid w:val="00A42815"/>
    <w:rsid w:val="00A43309"/>
    <w:rsid w:val="00A43621"/>
    <w:rsid w:val="00A4374F"/>
    <w:rsid w:val="00A43F3A"/>
    <w:rsid w:val="00A44AEB"/>
    <w:rsid w:val="00A44DF8"/>
    <w:rsid w:val="00A4562E"/>
    <w:rsid w:val="00A4572C"/>
    <w:rsid w:val="00A458C5"/>
    <w:rsid w:val="00A4613C"/>
    <w:rsid w:val="00A473FC"/>
    <w:rsid w:val="00A47D69"/>
    <w:rsid w:val="00A5056E"/>
    <w:rsid w:val="00A512E7"/>
    <w:rsid w:val="00A527A0"/>
    <w:rsid w:val="00A5292A"/>
    <w:rsid w:val="00A52CD6"/>
    <w:rsid w:val="00A53013"/>
    <w:rsid w:val="00A53733"/>
    <w:rsid w:val="00A53CA9"/>
    <w:rsid w:val="00A5405E"/>
    <w:rsid w:val="00A54525"/>
    <w:rsid w:val="00A54D76"/>
    <w:rsid w:val="00A54DFC"/>
    <w:rsid w:val="00A5550C"/>
    <w:rsid w:val="00A55707"/>
    <w:rsid w:val="00A55894"/>
    <w:rsid w:val="00A56169"/>
    <w:rsid w:val="00A56399"/>
    <w:rsid w:val="00A565B0"/>
    <w:rsid w:val="00A56EC7"/>
    <w:rsid w:val="00A571D3"/>
    <w:rsid w:val="00A576D9"/>
    <w:rsid w:val="00A6063D"/>
    <w:rsid w:val="00A607AC"/>
    <w:rsid w:val="00A62A85"/>
    <w:rsid w:val="00A62F5C"/>
    <w:rsid w:val="00A62F73"/>
    <w:rsid w:val="00A63710"/>
    <w:rsid w:val="00A63E46"/>
    <w:rsid w:val="00A64A4B"/>
    <w:rsid w:val="00A65BA5"/>
    <w:rsid w:val="00A65F37"/>
    <w:rsid w:val="00A6601D"/>
    <w:rsid w:val="00A66538"/>
    <w:rsid w:val="00A665ED"/>
    <w:rsid w:val="00A669E6"/>
    <w:rsid w:val="00A6732A"/>
    <w:rsid w:val="00A67A46"/>
    <w:rsid w:val="00A67DBE"/>
    <w:rsid w:val="00A71045"/>
    <w:rsid w:val="00A71443"/>
    <w:rsid w:val="00A715DA"/>
    <w:rsid w:val="00A71C10"/>
    <w:rsid w:val="00A71F48"/>
    <w:rsid w:val="00A73C2B"/>
    <w:rsid w:val="00A73C54"/>
    <w:rsid w:val="00A76B07"/>
    <w:rsid w:val="00A816EE"/>
    <w:rsid w:val="00A81A36"/>
    <w:rsid w:val="00A81E88"/>
    <w:rsid w:val="00A828C9"/>
    <w:rsid w:val="00A8315F"/>
    <w:rsid w:val="00A83836"/>
    <w:rsid w:val="00A86859"/>
    <w:rsid w:val="00A868B2"/>
    <w:rsid w:val="00A875FA"/>
    <w:rsid w:val="00A90670"/>
    <w:rsid w:val="00A9460F"/>
    <w:rsid w:val="00A947F6"/>
    <w:rsid w:val="00A94DB3"/>
    <w:rsid w:val="00A95CB7"/>
    <w:rsid w:val="00A96074"/>
    <w:rsid w:val="00A96295"/>
    <w:rsid w:val="00A96662"/>
    <w:rsid w:val="00A97591"/>
    <w:rsid w:val="00A976B1"/>
    <w:rsid w:val="00AA00CD"/>
    <w:rsid w:val="00AA0927"/>
    <w:rsid w:val="00AA0947"/>
    <w:rsid w:val="00AA15A1"/>
    <w:rsid w:val="00AA1610"/>
    <w:rsid w:val="00AA39C2"/>
    <w:rsid w:val="00AA3EFA"/>
    <w:rsid w:val="00AA49BC"/>
    <w:rsid w:val="00AA4B4F"/>
    <w:rsid w:val="00AA4DB1"/>
    <w:rsid w:val="00AA4F49"/>
    <w:rsid w:val="00AA584F"/>
    <w:rsid w:val="00AA5A15"/>
    <w:rsid w:val="00AA6064"/>
    <w:rsid w:val="00AA6EED"/>
    <w:rsid w:val="00AA6FB1"/>
    <w:rsid w:val="00AA7B27"/>
    <w:rsid w:val="00AB0BE5"/>
    <w:rsid w:val="00AB0E85"/>
    <w:rsid w:val="00AB10F1"/>
    <w:rsid w:val="00AB3027"/>
    <w:rsid w:val="00AB33A1"/>
    <w:rsid w:val="00AB3CDB"/>
    <w:rsid w:val="00AB431F"/>
    <w:rsid w:val="00AB57B0"/>
    <w:rsid w:val="00AB5C92"/>
    <w:rsid w:val="00AB688F"/>
    <w:rsid w:val="00AB68FE"/>
    <w:rsid w:val="00AB7113"/>
    <w:rsid w:val="00AB7304"/>
    <w:rsid w:val="00AC03B4"/>
    <w:rsid w:val="00AC08DD"/>
    <w:rsid w:val="00AC0A74"/>
    <w:rsid w:val="00AC0D92"/>
    <w:rsid w:val="00AC17F8"/>
    <w:rsid w:val="00AC1BDD"/>
    <w:rsid w:val="00AC1C0A"/>
    <w:rsid w:val="00AC2E9A"/>
    <w:rsid w:val="00AC3141"/>
    <w:rsid w:val="00AC3401"/>
    <w:rsid w:val="00AC370D"/>
    <w:rsid w:val="00AC3A0E"/>
    <w:rsid w:val="00AC3C9F"/>
    <w:rsid w:val="00AC3D0C"/>
    <w:rsid w:val="00AC4429"/>
    <w:rsid w:val="00AC4798"/>
    <w:rsid w:val="00AC59D3"/>
    <w:rsid w:val="00AC5DA8"/>
    <w:rsid w:val="00AC6B60"/>
    <w:rsid w:val="00AC72B8"/>
    <w:rsid w:val="00AC775A"/>
    <w:rsid w:val="00AD1394"/>
    <w:rsid w:val="00AD14A6"/>
    <w:rsid w:val="00AD15E1"/>
    <w:rsid w:val="00AD25B3"/>
    <w:rsid w:val="00AD2744"/>
    <w:rsid w:val="00AD343C"/>
    <w:rsid w:val="00AD3C1A"/>
    <w:rsid w:val="00AD45F3"/>
    <w:rsid w:val="00AD52BB"/>
    <w:rsid w:val="00AD54FD"/>
    <w:rsid w:val="00AD550B"/>
    <w:rsid w:val="00AD567D"/>
    <w:rsid w:val="00AD5864"/>
    <w:rsid w:val="00AD66FE"/>
    <w:rsid w:val="00AD693E"/>
    <w:rsid w:val="00AD69B5"/>
    <w:rsid w:val="00AD70AE"/>
    <w:rsid w:val="00AD7266"/>
    <w:rsid w:val="00AD7C8B"/>
    <w:rsid w:val="00AE2164"/>
    <w:rsid w:val="00AE23E7"/>
    <w:rsid w:val="00AE24E9"/>
    <w:rsid w:val="00AE2D57"/>
    <w:rsid w:val="00AE376D"/>
    <w:rsid w:val="00AE3979"/>
    <w:rsid w:val="00AE4045"/>
    <w:rsid w:val="00AE41BD"/>
    <w:rsid w:val="00AE4A63"/>
    <w:rsid w:val="00AE4FE3"/>
    <w:rsid w:val="00AE5A35"/>
    <w:rsid w:val="00AE5D9C"/>
    <w:rsid w:val="00AE6949"/>
    <w:rsid w:val="00AF0B66"/>
    <w:rsid w:val="00AF0B72"/>
    <w:rsid w:val="00AF1158"/>
    <w:rsid w:val="00AF1FE0"/>
    <w:rsid w:val="00AF36F7"/>
    <w:rsid w:val="00AF407B"/>
    <w:rsid w:val="00AF466B"/>
    <w:rsid w:val="00AF502E"/>
    <w:rsid w:val="00AF5BBA"/>
    <w:rsid w:val="00AF67CE"/>
    <w:rsid w:val="00AF6F77"/>
    <w:rsid w:val="00AF6FE3"/>
    <w:rsid w:val="00AF7B04"/>
    <w:rsid w:val="00AF7B77"/>
    <w:rsid w:val="00B006CF"/>
    <w:rsid w:val="00B00D01"/>
    <w:rsid w:val="00B00EC1"/>
    <w:rsid w:val="00B017C8"/>
    <w:rsid w:val="00B01CE3"/>
    <w:rsid w:val="00B02849"/>
    <w:rsid w:val="00B03341"/>
    <w:rsid w:val="00B0375D"/>
    <w:rsid w:val="00B03E6C"/>
    <w:rsid w:val="00B04140"/>
    <w:rsid w:val="00B0460C"/>
    <w:rsid w:val="00B04995"/>
    <w:rsid w:val="00B04E10"/>
    <w:rsid w:val="00B068F8"/>
    <w:rsid w:val="00B076DA"/>
    <w:rsid w:val="00B10078"/>
    <w:rsid w:val="00B10D56"/>
    <w:rsid w:val="00B12C0F"/>
    <w:rsid w:val="00B12F1A"/>
    <w:rsid w:val="00B135A5"/>
    <w:rsid w:val="00B137D2"/>
    <w:rsid w:val="00B13F55"/>
    <w:rsid w:val="00B14282"/>
    <w:rsid w:val="00B144E3"/>
    <w:rsid w:val="00B14AEC"/>
    <w:rsid w:val="00B14C1B"/>
    <w:rsid w:val="00B14D48"/>
    <w:rsid w:val="00B14F98"/>
    <w:rsid w:val="00B1508D"/>
    <w:rsid w:val="00B1538D"/>
    <w:rsid w:val="00B15605"/>
    <w:rsid w:val="00B159FE"/>
    <w:rsid w:val="00B15D03"/>
    <w:rsid w:val="00B16168"/>
    <w:rsid w:val="00B1661F"/>
    <w:rsid w:val="00B178B5"/>
    <w:rsid w:val="00B21865"/>
    <w:rsid w:val="00B218E5"/>
    <w:rsid w:val="00B2239B"/>
    <w:rsid w:val="00B22EEE"/>
    <w:rsid w:val="00B23044"/>
    <w:rsid w:val="00B236DD"/>
    <w:rsid w:val="00B238CF"/>
    <w:rsid w:val="00B242E7"/>
    <w:rsid w:val="00B24A8E"/>
    <w:rsid w:val="00B25522"/>
    <w:rsid w:val="00B25685"/>
    <w:rsid w:val="00B278CC"/>
    <w:rsid w:val="00B27A56"/>
    <w:rsid w:val="00B3108F"/>
    <w:rsid w:val="00B31467"/>
    <w:rsid w:val="00B3222A"/>
    <w:rsid w:val="00B3245E"/>
    <w:rsid w:val="00B32ABC"/>
    <w:rsid w:val="00B331D1"/>
    <w:rsid w:val="00B338FD"/>
    <w:rsid w:val="00B34CE3"/>
    <w:rsid w:val="00B34DB0"/>
    <w:rsid w:val="00B35323"/>
    <w:rsid w:val="00B35551"/>
    <w:rsid w:val="00B37359"/>
    <w:rsid w:val="00B378D8"/>
    <w:rsid w:val="00B37B40"/>
    <w:rsid w:val="00B4064E"/>
    <w:rsid w:val="00B40704"/>
    <w:rsid w:val="00B4118A"/>
    <w:rsid w:val="00B41D56"/>
    <w:rsid w:val="00B41ED2"/>
    <w:rsid w:val="00B425FC"/>
    <w:rsid w:val="00B42A0A"/>
    <w:rsid w:val="00B42C3C"/>
    <w:rsid w:val="00B441A4"/>
    <w:rsid w:val="00B44776"/>
    <w:rsid w:val="00B447F8"/>
    <w:rsid w:val="00B44FC1"/>
    <w:rsid w:val="00B456E6"/>
    <w:rsid w:val="00B4656F"/>
    <w:rsid w:val="00B46A76"/>
    <w:rsid w:val="00B46AF2"/>
    <w:rsid w:val="00B46CE2"/>
    <w:rsid w:val="00B47448"/>
    <w:rsid w:val="00B479CB"/>
    <w:rsid w:val="00B503E2"/>
    <w:rsid w:val="00B50A35"/>
    <w:rsid w:val="00B50E8B"/>
    <w:rsid w:val="00B51687"/>
    <w:rsid w:val="00B519DD"/>
    <w:rsid w:val="00B52011"/>
    <w:rsid w:val="00B5214B"/>
    <w:rsid w:val="00B5221C"/>
    <w:rsid w:val="00B53DB6"/>
    <w:rsid w:val="00B5432E"/>
    <w:rsid w:val="00B54AAA"/>
    <w:rsid w:val="00B560EC"/>
    <w:rsid w:val="00B56729"/>
    <w:rsid w:val="00B5722C"/>
    <w:rsid w:val="00B57870"/>
    <w:rsid w:val="00B60D74"/>
    <w:rsid w:val="00B61560"/>
    <w:rsid w:val="00B61C15"/>
    <w:rsid w:val="00B6216E"/>
    <w:rsid w:val="00B62905"/>
    <w:rsid w:val="00B62AA0"/>
    <w:rsid w:val="00B62C48"/>
    <w:rsid w:val="00B640CA"/>
    <w:rsid w:val="00B64D24"/>
    <w:rsid w:val="00B64D9E"/>
    <w:rsid w:val="00B65379"/>
    <w:rsid w:val="00B654EF"/>
    <w:rsid w:val="00B67408"/>
    <w:rsid w:val="00B6741A"/>
    <w:rsid w:val="00B67B63"/>
    <w:rsid w:val="00B702B6"/>
    <w:rsid w:val="00B70AFD"/>
    <w:rsid w:val="00B718B4"/>
    <w:rsid w:val="00B718B8"/>
    <w:rsid w:val="00B719DF"/>
    <w:rsid w:val="00B7343C"/>
    <w:rsid w:val="00B73678"/>
    <w:rsid w:val="00B741EC"/>
    <w:rsid w:val="00B743E8"/>
    <w:rsid w:val="00B74988"/>
    <w:rsid w:val="00B74989"/>
    <w:rsid w:val="00B75103"/>
    <w:rsid w:val="00B7602B"/>
    <w:rsid w:val="00B761B3"/>
    <w:rsid w:val="00B76867"/>
    <w:rsid w:val="00B77310"/>
    <w:rsid w:val="00B8049D"/>
    <w:rsid w:val="00B80BAF"/>
    <w:rsid w:val="00B81191"/>
    <w:rsid w:val="00B814CA"/>
    <w:rsid w:val="00B819A5"/>
    <w:rsid w:val="00B825FC"/>
    <w:rsid w:val="00B83C92"/>
    <w:rsid w:val="00B84219"/>
    <w:rsid w:val="00B84A40"/>
    <w:rsid w:val="00B84F04"/>
    <w:rsid w:val="00B85109"/>
    <w:rsid w:val="00B858E7"/>
    <w:rsid w:val="00B85D05"/>
    <w:rsid w:val="00B8699A"/>
    <w:rsid w:val="00B86BDB"/>
    <w:rsid w:val="00B87C02"/>
    <w:rsid w:val="00B87FCB"/>
    <w:rsid w:val="00B9144C"/>
    <w:rsid w:val="00B91483"/>
    <w:rsid w:val="00B92582"/>
    <w:rsid w:val="00B932DA"/>
    <w:rsid w:val="00B93E8B"/>
    <w:rsid w:val="00B95475"/>
    <w:rsid w:val="00B963F9"/>
    <w:rsid w:val="00BA03B4"/>
    <w:rsid w:val="00BA0802"/>
    <w:rsid w:val="00BA0B37"/>
    <w:rsid w:val="00BA16E1"/>
    <w:rsid w:val="00BA1B18"/>
    <w:rsid w:val="00BA2211"/>
    <w:rsid w:val="00BA2871"/>
    <w:rsid w:val="00BA34A8"/>
    <w:rsid w:val="00BA34D7"/>
    <w:rsid w:val="00BA45FD"/>
    <w:rsid w:val="00BA49B0"/>
    <w:rsid w:val="00BA4AFB"/>
    <w:rsid w:val="00BA4C4D"/>
    <w:rsid w:val="00BA59C0"/>
    <w:rsid w:val="00BA5E7B"/>
    <w:rsid w:val="00BA7502"/>
    <w:rsid w:val="00BB082B"/>
    <w:rsid w:val="00BB1FEF"/>
    <w:rsid w:val="00BB21ED"/>
    <w:rsid w:val="00BB3398"/>
    <w:rsid w:val="00BB34E7"/>
    <w:rsid w:val="00BB3766"/>
    <w:rsid w:val="00BB4910"/>
    <w:rsid w:val="00BB49A0"/>
    <w:rsid w:val="00BB4F86"/>
    <w:rsid w:val="00BB5692"/>
    <w:rsid w:val="00BB6971"/>
    <w:rsid w:val="00BC1780"/>
    <w:rsid w:val="00BC280E"/>
    <w:rsid w:val="00BC2AF5"/>
    <w:rsid w:val="00BC2D42"/>
    <w:rsid w:val="00BC2E0B"/>
    <w:rsid w:val="00BC3135"/>
    <w:rsid w:val="00BC45D9"/>
    <w:rsid w:val="00BC4866"/>
    <w:rsid w:val="00BD012F"/>
    <w:rsid w:val="00BD1ACE"/>
    <w:rsid w:val="00BD1AED"/>
    <w:rsid w:val="00BD1FDC"/>
    <w:rsid w:val="00BD23A4"/>
    <w:rsid w:val="00BD2AF6"/>
    <w:rsid w:val="00BD306F"/>
    <w:rsid w:val="00BD33CC"/>
    <w:rsid w:val="00BD3597"/>
    <w:rsid w:val="00BD3678"/>
    <w:rsid w:val="00BD37F3"/>
    <w:rsid w:val="00BD48B4"/>
    <w:rsid w:val="00BD4ACE"/>
    <w:rsid w:val="00BD52FE"/>
    <w:rsid w:val="00BD743F"/>
    <w:rsid w:val="00BD763F"/>
    <w:rsid w:val="00BE0833"/>
    <w:rsid w:val="00BE1274"/>
    <w:rsid w:val="00BE16EA"/>
    <w:rsid w:val="00BE187E"/>
    <w:rsid w:val="00BE23E1"/>
    <w:rsid w:val="00BE304D"/>
    <w:rsid w:val="00BE306E"/>
    <w:rsid w:val="00BE3562"/>
    <w:rsid w:val="00BE4407"/>
    <w:rsid w:val="00BE4713"/>
    <w:rsid w:val="00BE4BF1"/>
    <w:rsid w:val="00BE4C8B"/>
    <w:rsid w:val="00BE4F75"/>
    <w:rsid w:val="00BE50A5"/>
    <w:rsid w:val="00BE54E0"/>
    <w:rsid w:val="00BE5E25"/>
    <w:rsid w:val="00BE6542"/>
    <w:rsid w:val="00BE74BE"/>
    <w:rsid w:val="00BF0267"/>
    <w:rsid w:val="00BF051F"/>
    <w:rsid w:val="00BF08C6"/>
    <w:rsid w:val="00BF0C36"/>
    <w:rsid w:val="00BF0F41"/>
    <w:rsid w:val="00BF1AD8"/>
    <w:rsid w:val="00BF2030"/>
    <w:rsid w:val="00BF287F"/>
    <w:rsid w:val="00BF3001"/>
    <w:rsid w:val="00BF30F3"/>
    <w:rsid w:val="00BF3FC8"/>
    <w:rsid w:val="00BF47B2"/>
    <w:rsid w:val="00BF4BA7"/>
    <w:rsid w:val="00BF5B7D"/>
    <w:rsid w:val="00BF5E5A"/>
    <w:rsid w:val="00BF61E5"/>
    <w:rsid w:val="00BF6423"/>
    <w:rsid w:val="00BF6454"/>
    <w:rsid w:val="00BF6B32"/>
    <w:rsid w:val="00BF6B37"/>
    <w:rsid w:val="00BF6EC7"/>
    <w:rsid w:val="00BF7247"/>
    <w:rsid w:val="00BF7824"/>
    <w:rsid w:val="00C00311"/>
    <w:rsid w:val="00C01A81"/>
    <w:rsid w:val="00C02BEB"/>
    <w:rsid w:val="00C03E83"/>
    <w:rsid w:val="00C04C2A"/>
    <w:rsid w:val="00C0554E"/>
    <w:rsid w:val="00C05A05"/>
    <w:rsid w:val="00C06821"/>
    <w:rsid w:val="00C0688D"/>
    <w:rsid w:val="00C071F9"/>
    <w:rsid w:val="00C07473"/>
    <w:rsid w:val="00C10242"/>
    <w:rsid w:val="00C10579"/>
    <w:rsid w:val="00C108B1"/>
    <w:rsid w:val="00C11811"/>
    <w:rsid w:val="00C12462"/>
    <w:rsid w:val="00C137F1"/>
    <w:rsid w:val="00C13B80"/>
    <w:rsid w:val="00C141A2"/>
    <w:rsid w:val="00C14A3E"/>
    <w:rsid w:val="00C14C66"/>
    <w:rsid w:val="00C159C3"/>
    <w:rsid w:val="00C16F5C"/>
    <w:rsid w:val="00C16F65"/>
    <w:rsid w:val="00C172D7"/>
    <w:rsid w:val="00C17881"/>
    <w:rsid w:val="00C17F1C"/>
    <w:rsid w:val="00C20549"/>
    <w:rsid w:val="00C2064B"/>
    <w:rsid w:val="00C20D86"/>
    <w:rsid w:val="00C20F07"/>
    <w:rsid w:val="00C20FA8"/>
    <w:rsid w:val="00C21211"/>
    <w:rsid w:val="00C2166D"/>
    <w:rsid w:val="00C2199C"/>
    <w:rsid w:val="00C21A7B"/>
    <w:rsid w:val="00C21B49"/>
    <w:rsid w:val="00C224CC"/>
    <w:rsid w:val="00C226CD"/>
    <w:rsid w:val="00C22A76"/>
    <w:rsid w:val="00C22DB8"/>
    <w:rsid w:val="00C23CAC"/>
    <w:rsid w:val="00C2461C"/>
    <w:rsid w:val="00C24626"/>
    <w:rsid w:val="00C24C23"/>
    <w:rsid w:val="00C268AA"/>
    <w:rsid w:val="00C269D9"/>
    <w:rsid w:val="00C26D62"/>
    <w:rsid w:val="00C27319"/>
    <w:rsid w:val="00C27644"/>
    <w:rsid w:val="00C277FC"/>
    <w:rsid w:val="00C318A6"/>
    <w:rsid w:val="00C31954"/>
    <w:rsid w:val="00C33DBD"/>
    <w:rsid w:val="00C34B24"/>
    <w:rsid w:val="00C34E24"/>
    <w:rsid w:val="00C3512A"/>
    <w:rsid w:val="00C35310"/>
    <w:rsid w:val="00C35479"/>
    <w:rsid w:val="00C354BB"/>
    <w:rsid w:val="00C3692A"/>
    <w:rsid w:val="00C36EB8"/>
    <w:rsid w:val="00C37C45"/>
    <w:rsid w:val="00C403D4"/>
    <w:rsid w:val="00C41477"/>
    <w:rsid w:val="00C422F0"/>
    <w:rsid w:val="00C422FB"/>
    <w:rsid w:val="00C427A0"/>
    <w:rsid w:val="00C43BBB"/>
    <w:rsid w:val="00C44DF9"/>
    <w:rsid w:val="00C45FCA"/>
    <w:rsid w:val="00C46E90"/>
    <w:rsid w:val="00C46F05"/>
    <w:rsid w:val="00C46F27"/>
    <w:rsid w:val="00C474FA"/>
    <w:rsid w:val="00C5066A"/>
    <w:rsid w:val="00C508C6"/>
    <w:rsid w:val="00C516F4"/>
    <w:rsid w:val="00C517C6"/>
    <w:rsid w:val="00C523DE"/>
    <w:rsid w:val="00C5334B"/>
    <w:rsid w:val="00C53479"/>
    <w:rsid w:val="00C53F8C"/>
    <w:rsid w:val="00C545B8"/>
    <w:rsid w:val="00C54749"/>
    <w:rsid w:val="00C5647B"/>
    <w:rsid w:val="00C564CF"/>
    <w:rsid w:val="00C56A1E"/>
    <w:rsid w:val="00C56E9E"/>
    <w:rsid w:val="00C56F8C"/>
    <w:rsid w:val="00C57864"/>
    <w:rsid w:val="00C579B3"/>
    <w:rsid w:val="00C579C3"/>
    <w:rsid w:val="00C609BC"/>
    <w:rsid w:val="00C613C7"/>
    <w:rsid w:val="00C617D5"/>
    <w:rsid w:val="00C62474"/>
    <w:rsid w:val="00C624D2"/>
    <w:rsid w:val="00C62922"/>
    <w:rsid w:val="00C63005"/>
    <w:rsid w:val="00C6349E"/>
    <w:rsid w:val="00C658A4"/>
    <w:rsid w:val="00C65FFA"/>
    <w:rsid w:val="00C671E3"/>
    <w:rsid w:val="00C6755A"/>
    <w:rsid w:val="00C67CB0"/>
    <w:rsid w:val="00C707E3"/>
    <w:rsid w:val="00C709CF"/>
    <w:rsid w:val="00C71092"/>
    <w:rsid w:val="00C7120D"/>
    <w:rsid w:val="00C7150E"/>
    <w:rsid w:val="00C7208B"/>
    <w:rsid w:val="00C7363D"/>
    <w:rsid w:val="00C740EB"/>
    <w:rsid w:val="00C76280"/>
    <w:rsid w:val="00C77283"/>
    <w:rsid w:val="00C77352"/>
    <w:rsid w:val="00C77467"/>
    <w:rsid w:val="00C77F99"/>
    <w:rsid w:val="00C8024F"/>
    <w:rsid w:val="00C8176A"/>
    <w:rsid w:val="00C81BA6"/>
    <w:rsid w:val="00C81F19"/>
    <w:rsid w:val="00C82215"/>
    <w:rsid w:val="00C83ADE"/>
    <w:rsid w:val="00C85153"/>
    <w:rsid w:val="00C85651"/>
    <w:rsid w:val="00C8568B"/>
    <w:rsid w:val="00C87886"/>
    <w:rsid w:val="00C87D52"/>
    <w:rsid w:val="00C909BE"/>
    <w:rsid w:val="00C90D7B"/>
    <w:rsid w:val="00C91298"/>
    <w:rsid w:val="00C9221D"/>
    <w:rsid w:val="00C9235B"/>
    <w:rsid w:val="00C92D45"/>
    <w:rsid w:val="00C93BD0"/>
    <w:rsid w:val="00C94553"/>
    <w:rsid w:val="00C94ADE"/>
    <w:rsid w:val="00C955DA"/>
    <w:rsid w:val="00C961FE"/>
    <w:rsid w:val="00C97D74"/>
    <w:rsid w:val="00C97DED"/>
    <w:rsid w:val="00CA0A53"/>
    <w:rsid w:val="00CA0EE9"/>
    <w:rsid w:val="00CA11BE"/>
    <w:rsid w:val="00CA1520"/>
    <w:rsid w:val="00CA1723"/>
    <w:rsid w:val="00CA4F69"/>
    <w:rsid w:val="00CA5276"/>
    <w:rsid w:val="00CA56CE"/>
    <w:rsid w:val="00CA726C"/>
    <w:rsid w:val="00CB15FA"/>
    <w:rsid w:val="00CB19FE"/>
    <w:rsid w:val="00CB23D8"/>
    <w:rsid w:val="00CB2405"/>
    <w:rsid w:val="00CB2496"/>
    <w:rsid w:val="00CB2C6F"/>
    <w:rsid w:val="00CB2DFC"/>
    <w:rsid w:val="00CB34EE"/>
    <w:rsid w:val="00CB3FF9"/>
    <w:rsid w:val="00CB4822"/>
    <w:rsid w:val="00CB4CCE"/>
    <w:rsid w:val="00CB50C6"/>
    <w:rsid w:val="00CB53E3"/>
    <w:rsid w:val="00CB5FE1"/>
    <w:rsid w:val="00CB7726"/>
    <w:rsid w:val="00CB7CEC"/>
    <w:rsid w:val="00CC0217"/>
    <w:rsid w:val="00CC0A9E"/>
    <w:rsid w:val="00CC0EAF"/>
    <w:rsid w:val="00CC1FED"/>
    <w:rsid w:val="00CC217B"/>
    <w:rsid w:val="00CC2735"/>
    <w:rsid w:val="00CC2A82"/>
    <w:rsid w:val="00CC2BF5"/>
    <w:rsid w:val="00CC2D7C"/>
    <w:rsid w:val="00CC2F5B"/>
    <w:rsid w:val="00CC38D6"/>
    <w:rsid w:val="00CC5476"/>
    <w:rsid w:val="00CC634A"/>
    <w:rsid w:val="00CC6CE9"/>
    <w:rsid w:val="00CC7003"/>
    <w:rsid w:val="00CC7507"/>
    <w:rsid w:val="00CD00A5"/>
    <w:rsid w:val="00CD0BCA"/>
    <w:rsid w:val="00CD0C71"/>
    <w:rsid w:val="00CD10D9"/>
    <w:rsid w:val="00CD1890"/>
    <w:rsid w:val="00CD2058"/>
    <w:rsid w:val="00CD2BDC"/>
    <w:rsid w:val="00CD2C0A"/>
    <w:rsid w:val="00CD2EB4"/>
    <w:rsid w:val="00CD3127"/>
    <w:rsid w:val="00CD41A8"/>
    <w:rsid w:val="00CD41B4"/>
    <w:rsid w:val="00CD4BE4"/>
    <w:rsid w:val="00CD55A8"/>
    <w:rsid w:val="00CD5661"/>
    <w:rsid w:val="00CD59FA"/>
    <w:rsid w:val="00CD63A4"/>
    <w:rsid w:val="00CD640B"/>
    <w:rsid w:val="00CD69E1"/>
    <w:rsid w:val="00CD6A94"/>
    <w:rsid w:val="00CD747A"/>
    <w:rsid w:val="00CE07B4"/>
    <w:rsid w:val="00CE2998"/>
    <w:rsid w:val="00CE2F5B"/>
    <w:rsid w:val="00CE30F8"/>
    <w:rsid w:val="00CE432C"/>
    <w:rsid w:val="00CE46CB"/>
    <w:rsid w:val="00CE48C3"/>
    <w:rsid w:val="00CE642C"/>
    <w:rsid w:val="00CE65B3"/>
    <w:rsid w:val="00CE6C99"/>
    <w:rsid w:val="00CE6E15"/>
    <w:rsid w:val="00CE747A"/>
    <w:rsid w:val="00CE7A4D"/>
    <w:rsid w:val="00CE7ED6"/>
    <w:rsid w:val="00CE7F31"/>
    <w:rsid w:val="00CF00E5"/>
    <w:rsid w:val="00CF0179"/>
    <w:rsid w:val="00CF07C9"/>
    <w:rsid w:val="00CF1482"/>
    <w:rsid w:val="00CF1C0A"/>
    <w:rsid w:val="00CF201E"/>
    <w:rsid w:val="00CF2716"/>
    <w:rsid w:val="00CF34AF"/>
    <w:rsid w:val="00CF3556"/>
    <w:rsid w:val="00CF3D79"/>
    <w:rsid w:val="00CF4D01"/>
    <w:rsid w:val="00CF5119"/>
    <w:rsid w:val="00CF57FD"/>
    <w:rsid w:val="00CF5A7E"/>
    <w:rsid w:val="00CF6A0B"/>
    <w:rsid w:val="00CF6A0C"/>
    <w:rsid w:val="00D0065E"/>
    <w:rsid w:val="00D00E7B"/>
    <w:rsid w:val="00D011D4"/>
    <w:rsid w:val="00D011E7"/>
    <w:rsid w:val="00D02DCB"/>
    <w:rsid w:val="00D051AE"/>
    <w:rsid w:val="00D052BC"/>
    <w:rsid w:val="00D064B5"/>
    <w:rsid w:val="00D06793"/>
    <w:rsid w:val="00D07808"/>
    <w:rsid w:val="00D07BED"/>
    <w:rsid w:val="00D07CC5"/>
    <w:rsid w:val="00D07DE3"/>
    <w:rsid w:val="00D10ADE"/>
    <w:rsid w:val="00D10D5D"/>
    <w:rsid w:val="00D11311"/>
    <w:rsid w:val="00D1141D"/>
    <w:rsid w:val="00D121E0"/>
    <w:rsid w:val="00D123FB"/>
    <w:rsid w:val="00D126A6"/>
    <w:rsid w:val="00D127DC"/>
    <w:rsid w:val="00D14067"/>
    <w:rsid w:val="00D142A3"/>
    <w:rsid w:val="00D143BD"/>
    <w:rsid w:val="00D14E42"/>
    <w:rsid w:val="00D153C3"/>
    <w:rsid w:val="00D15AB3"/>
    <w:rsid w:val="00D1659F"/>
    <w:rsid w:val="00D16A70"/>
    <w:rsid w:val="00D17267"/>
    <w:rsid w:val="00D17926"/>
    <w:rsid w:val="00D20212"/>
    <w:rsid w:val="00D205AA"/>
    <w:rsid w:val="00D20DE7"/>
    <w:rsid w:val="00D20E19"/>
    <w:rsid w:val="00D2156D"/>
    <w:rsid w:val="00D21D8B"/>
    <w:rsid w:val="00D23545"/>
    <w:rsid w:val="00D23714"/>
    <w:rsid w:val="00D23BD2"/>
    <w:rsid w:val="00D23E24"/>
    <w:rsid w:val="00D23E82"/>
    <w:rsid w:val="00D247D0"/>
    <w:rsid w:val="00D2481E"/>
    <w:rsid w:val="00D24AB2"/>
    <w:rsid w:val="00D254F8"/>
    <w:rsid w:val="00D25566"/>
    <w:rsid w:val="00D255FA"/>
    <w:rsid w:val="00D25788"/>
    <w:rsid w:val="00D25D4F"/>
    <w:rsid w:val="00D25D93"/>
    <w:rsid w:val="00D2605E"/>
    <w:rsid w:val="00D26232"/>
    <w:rsid w:val="00D26A03"/>
    <w:rsid w:val="00D30731"/>
    <w:rsid w:val="00D310D0"/>
    <w:rsid w:val="00D31D52"/>
    <w:rsid w:val="00D31E27"/>
    <w:rsid w:val="00D32EF5"/>
    <w:rsid w:val="00D3327C"/>
    <w:rsid w:val="00D333B9"/>
    <w:rsid w:val="00D3377D"/>
    <w:rsid w:val="00D345F5"/>
    <w:rsid w:val="00D34BC9"/>
    <w:rsid w:val="00D34C05"/>
    <w:rsid w:val="00D34DB1"/>
    <w:rsid w:val="00D35933"/>
    <w:rsid w:val="00D360E2"/>
    <w:rsid w:val="00D37DEA"/>
    <w:rsid w:val="00D41E3E"/>
    <w:rsid w:val="00D42157"/>
    <w:rsid w:val="00D431B3"/>
    <w:rsid w:val="00D436F5"/>
    <w:rsid w:val="00D43CDF"/>
    <w:rsid w:val="00D443CB"/>
    <w:rsid w:val="00D44706"/>
    <w:rsid w:val="00D4592F"/>
    <w:rsid w:val="00D461BB"/>
    <w:rsid w:val="00D470D4"/>
    <w:rsid w:val="00D509B9"/>
    <w:rsid w:val="00D51128"/>
    <w:rsid w:val="00D5243A"/>
    <w:rsid w:val="00D5430A"/>
    <w:rsid w:val="00D55B0C"/>
    <w:rsid w:val="00D55B10"/>
    <w:rsid w:val="00D55E7C"/>
    <w:rsid w:val="00D56092"/>
    <w:rsid w:val="00D57CF6"/>
    <w:rsid w:val="00D6004A"/>
    <w:rsid w:val="00D60618"/>
    <w:rsid w:val="00D6119C"/>
    <w:rsid w:val="00D61857"/>
    <w:rsid w:val="00D639BB"/>
    <w:rsid w:val="00D63D5F"/>
    <w:rsid w:val="00D63F46"/>
    <w:rsid w:val="00D6459D"/>
    <w:rsid w:val="00D6708B"/>
    <w:rsid w:val="00D6715D"/>
    <w:rsid w:val="00D7004C"/>
    <w:rsid w:val="00D70C91"/>
    <w:rsid w:val="00D70E2A"/>
    <w:rsid w:val="00D7275F"/>
    <w:rsid w:val="00D75604"/>
    <w:rsid w:val="00D75796"/>
    <w:rsid w:val="00D75CB6"/>
    <w:rsid w:val="00D75E2E"/>
    <w:rsid w:val="00D76354"/>
    <w:rsid w:val="00D76A0E"/>
    <w:rsid w:val="00D779CE"/>
    <w:rsid w:val="00D800B2"/>
    <w:rsid w:val="00D80EC4"/>
    <w:rsid w:val="00D80ECA"/>
    <w:rsid w:val="00D814EF"/>
    <w:rsid w:val="00D81D1D"/>
    <w:rsid w:val="00D82155"/>
    <w:rsid w:val="00D82326"/>
    <w:rsid w:val="00D8242B"/>
    <w:rsid w:val="00D8250F"/>
    <w:rsid w:val="00D82DCF"/>
    <w:rsid w:val="00D83D10"/>
    <w:rsid w:val="00D83D33"/>
    <w:rsid w:val="00D84D91"/>
    <w:rsid w:val="00D84F4C"/>
    <w:rsid w:val="00D850C8"/>
    <w:rsid w:val="00D8574A"/>
    <w:rsid w:val="00D85B38"/>
    <w:rsid w:val="00D86157"/>
    <w:rsid w:val="00D8653E"/>
    <w:rsid w:val="00D87320"/>
    <w:rsid w:val="00D87B42"/>
    <w:rsid w:val="00D87C91"/>
    <w:rsid w:val="00D91748"/>
    <w:rsid w:val="00D91A9D"/>
    <w:rsid w:val="00D92E58"/>
    <w:rsid w:val="00D93418"/>
    <w:rsid w:val="00D938D6"/>
    <w:rsid w:val="00D93E63"/>
    <w:rsid w:val="00D945E4"/>
    <w:rsid w:val="00D94A5D"/>
    <w:rsid w:val="00D95C84"/>
    <w:rsid w:val="00D962FE"/>
    <w:rsid w:val="00D96782"/>
    <w:rsid w:val="00D96790"/>
    <w:rsid w:val="00DA0E68"/>
    <w:rsid w:val="00DA1F79"/>
    <w:rsid w:val="00DA257B"/>
    <w:rsid w:val="00DA25CF"/>
    <w:rsid w:val="00DA2973"/>
    <w:rsid w:val="00DA302F"/>
    <w:rsid w:val="00DA3706"/>
    <w:rsid w:val="00DA3720"/>
    <w:rsid w:val="00DA3724"/>
    <w:rsid w:val="00DA393A"/>
    <w:rsid w:val="00DA3E9B"/>
    <w:rsid w:val="00DA4350"/>
    <w:rsid w:val="00DA43F0"/>
    <w:rsid w:val="00DA491B"/>
    <w:rsid w:val="00DA4B96"/>
    <w:rsid w:val="00DA59F0"/>
    <w:rsid w:val="00DA66CB"/>
    <w:rsid w:val="00DA6A52"/>
    <w:rsid w:val="00DA7785"/>
    <w:rsid w:val="00DA7B56"/>
    <w:rsid w:val="00DA7BFF"/>
    <w:rsid w:val="00DB07BA"/>
    <w:rsid w:val="00DB0B31"/>
    <w:rsid w:val="00DB0C44"/>
    <w:rsid w:val="00DB190B"/>
    <w:rsid w:val="00DB2456"/>
    <w:rsid w:val="00DB24DA"/>
    <w:rsid w:val="00DB27CD"/>
    <w:rsid w:val="00DB2D5E"/>
    <w:rsid w:val="00DB3382"/>
    <w:rsid w:val="00DB3BF6"/>
    <w:rsid w:val="00DB4643"/>
    <w:rsid w:val="00DB4F4A"/>
    <w:rsid w:val="00DB5379"/>
    <w:rsid w:val="00DB6596"/>
    <w:rsid w:val="00DC057D"/>
    <w:rsid w:val="00DC05F7"/>
    <w:rsid w:val="00DC08D3"/>
    <w:rsid w:val="00DC0A6B"/>
    <w:rsid w:val="00DC0DDD"/>
    <w:rsid w:val="00DC123F"/>
    <w:rsid w:val="00DC13C1"/>
    <w:rsid w:val="00DC13CD"/>
    <w:rsid w:val="00DC14A4"/>
    <w:rsid w:val="00DC160B"/>
    <w:rsid w:val="00DC1C7B"/>
    <w:rsid w:val="00DC24C4"/>
    <w:rsid w:val="00DC2E5B"/>
    <w:rsid w:val="00DC4C5E"/>
    <w:rsid w:val="00DC677E"/>
    <w:rsid w:val="00DC6921"/>
    <w:rsid w:val="00DC76B2"/>
    <w:rsid w:val="00DD0896"/>
    <w:rsid w:val="00DD18BA"/>
    <w:rsid w:val="00DD1BDE"/>
    <w:rsid w:val="00DD1CC4"/>
    <w:rsid w:val="00DD2101"/>
    <w:rsid w:val="00DD2FC0"/>
    <w:rsid w:val="00DD3C2F"/>
    <w:rsid w:val="00DD3CCB"/>
    <w:rsid w:val="00DD43CE"/>
    <w:rsid w:val="00DD48B6"/>
    <w:rsid w:val="00DD59EC"/>
    <w:rsid w:val="00DD6D00"/>
    <w:rsid w:val="00DD7302"/>
    <w:rsid w:val="00DD7A1F"/>
    <w:rsid w:val="00DE1124"/>
    <w:rsid w:val="00DE15B2"/>
    <w:rsid w:val="00DE15BB"/>
    <w:rsid w:val="00DE380E"/>
    <w:rsid w:val="00DE383D"/>
    <w:rsid w:val="00DE4A8A"/>
    <w:rsid w:val="00DE5045"/>
    <w:rsid w:val="00DE5058"/>
    <w:rsid w:val="00DE5309"/>
    <w:rsid w:val="00DE5E57"/>
    <w:rsid w:val="00DE6D2A"/>
    <w:rsid w:val="00DE70A1"/>
    <w:rsid w:val="00DE73D1"/>
    <w:rsid w:val="00DE79A1"/>
    <w:rsid w:val="00DF0937"/>
    <w:rsid w:val="00DF0D44"/>
    <w:rsid w:val="00DF0FC1"/>
    <w:rsid w:val="00DF226A"/>
    <w:rsid w:val="00DF2382"/>
    <w:rsid w:val="00DF357E"/>
    <w:rsid w:val="00DF3C5A"/>
    <w:rsid w:val="00DF3E17"/>
    <w:rsid w:val="00DF5BAE"/>
    <w:rsid w:val="00DF63BC"/>
    <w:rsid w:val="00DF68C9"/>
    <w:rsid w:val="00DF7478"/>
    <w:rsid w:val="00DF7A0E"/>
    <w:rsid w:val="00E0060F"/>
    <w:rsid w:val="00E010CB"/>
    <w:rsid w:val="00E01AB0"/>
    <w:rsid w:val="00E01B7A"/>
    <w:rsid w:val="00E02316"/>
    <w:rsid w:val="00E02318"/>
    <w:rsid w:val="00E02993"/>
    <w:rsid w:val="00E02F3E"/>
    <w:rsid w:val="00E03152"/>
    <w:rsid w:val="00E03536"/>
    <w:rsid w:val="00E03CF4"/>
    <w:rsid w:val="00E04910"/>
    <w:rsid w:val="00E04992"/>
    <w:rsid w:val="00E04EB5"/>
    <w:rsid w:val="00E05099"/>
    <w:rsid w:val="00E05703"/>
    <w:rsid w:val="00E05765"/>
    <w:rsid w:val="00E05ED2"/>
    <w:rsid w:val="00E0605C"/>
    <w:rsid w:val="00E062DC"/>
    <w:rsid w:val="00E06A89"/>
    <w:rsid w:val="00E06C12"/>
    <w:rsid w:val="00E06EEB"/>
    <w:rsid w:val="00E072CE"/>
    <w:rsid w:val="00E072F1"/>
    <w:rsid w:val="00E07FEE"/>
    <w:rsid w:val="00E1145F"/>
    <w:rsid w:val="00E11800"/>
    <w:rsid w:val="00E11E43"/>
    <w:rsid w:val="00E126CA"/>
    <w:rsid w:val="00E13AAF"/>
    <w:rsid w:val="00E1473A"/>
    <w:rsid w:val="00E14DFC"/>
    <w:rsid w:val="00E14E72"/>
    <w:rsid w:val="00E14FC5"/>
    <w:rsid w:val="00E159C1"/>
    <w:rsid w:val="00E160B2"/>
    <w:rsid w:val="00E162FF"/>
    <w:rsid w:val="00E16686"/>
    <w:rsid w:val="00E178EC"/>
    <w:rsid w:val="00E17B96"/>
    <w:rsid w:val="00E2010C"/>
    <w:rsid w:val="00E2036E"/>
    <w:rsid w:val="00E20661"/>
    <w:rsid w:val="00E206E3"/>
    <w:rsid w:val="00E22E6B"/>
    <w:rsid w:val="00E23F4E"/>
    <w:rsid w:val="00E2454A"/>
    <w:rsid w:val="00E24FFC"/>
    <w:rsid w:val="00E262C6"/>
    <w:rsid w:val="00E26EBF"/>
    <w:rsid w:val="00E27377"/>
    <w:rsid w:val="00E2768C"/>
    <w:rsid w:val="00E2793D"/>
    <w:rsid w:val="00E27C24"/>
    <w:rsid w:val="00E30481"/>
    <w:rsid w:val="00E30AE9"/>
    <w:rsid w:val="00E30B5E"/>
    <w:rsid w:val="00E316BC"/>
    <w:rsid w:val="00E3211D"/>
    <w:rsid w:val="00E3212F"/>
    <w:rsid w:val="00E331DE"/>
    <w:rsid w:val="00E33747"/>
    <w:rsid w:val="00E33B99"/>
    <w:rsid w:val="00E33FD9"/>
    <w:rsid w:val="00E34152"/>
    <w:rsid w:val="00E34249"/>
    <w:rsid w:val="00E34468"/>
    <w:rsid w:val="00E34857"/>
    <w:rsid w:val="00E34AF1"/>
    <w:rsid w:val="00E34BDA"/>
    <w:rsid w:val="00E3571F"/>
    <w:rsid w:val="00E3647B"/>
    <w:rsid w:val="00E371BE"/>
    <w:rsid w:val="00E40D9C"/>
    <w:rsid w:val="00E413BA"/>
    <w:rsid w:val="00E41FF6"/>
    <w:rsid w:val="00E42DB5"/>
    <w:rsid w:val="00E43F4C"/>
    <w:rsid w:val="00E44189"/>
    <w:rsid w:val="00E44B49"/>
    <w:rsid w:val="00E45D1E"/>
    <w:rsid w:val="00E45F0D"/>
    <w:rsid w:val="00E46660"/>
    <w:rsid w:val="00E506BE"/>
    <w:rsid w:val="00E510FB"/>
    <w:rsid w:val="00E513DB"/>
    <w:rsid w:val="00E51EF6"/>
    <w:rsid w:val="00E52148"/>
    <w:rsid w:val="00E53210"/>
    <w:rsid w:val="00E546EA"/>
    <w:rsid w:val="00E553F5"/>
    <w:rsid w:val="00E55882"/>
    <w:rsid w:val="00E56241"/>
    <w:rsid w:val="00E562F0"/>
    <w:rsid w:val="00E570B8"/>
    <w:rsid w:val="00E57303"/>
    <w:rsid w:val="00E573F7"/>
    <w:rsid w:val="00E6021B"/>
    <w:rsid w:val="00E611D7"/>
    <w:rsid w:val="00E616DC"/>
    <w:rsid w:val="00E62675"/>
    <w:rsid w:val="00E62A28"/>
    <w:rsid w:val="00E63225"/>
    <w:rsid w:val="00E633A2"/>
    <w:rsid w:val="00E634D6"/>
    <w:rsid w:val="00E63D7F"/>
    <w:rsid w:val="00E64250"/>
    <w:rsid w:val="00E64400"/>
    <w:rsid w:val="00E64FAE"/>
    <w:rsid w:val="00E656F8"/>
    <w:rsid w:val="00E65E2F"/>
    <w:rsid w:val="00E65FCE"/>
    <w:rsid w:val="00E6631B"/>
    <w:rsid w:val="00E66D79"/>
    <w:rsid w:val="00E677A0"/>
    <w:rsid w:val="00E677C9"/>
    <w:rsid w:val="00E67EA1"/>
    <w:rsid w:val="00E70169"/>
    <w:rsid w:val="00E70954"/>
    <w:rsid w:val="00E71933"/>
    <w:rsid w:val="00E71C2D"/>
    <w:rsid w:val="00E71DD3"/>
    <w:rsid w:val="00E72D3D"/>
    <w:rsid w:val="00E72E46"/>
    <w:rsid w:val="00E744EC"/>
    <w:rsid w:val="00E74CAD"/>
    <w:rsid w:val="00E7512B"/>
    <w:rsid w:val="00E753C9"/>
    <w:rsid w:val="00E755C3"/>
    <w:rsid w:val="00E766B1"/>
    <w:rsid w:val="00E76954"/>
    <w:rsid w:val="00E77CFF"/>
    <w:rsid w:val="00E80E7F"/>
    <w:rsid w:val="00E815F9"/>
    <w:rsid w:val="00E8172A"/>
    <w:rsid w:val="00E82990"/>
    <w:rsid w:val="00E8327B"/>
    <w:rsid w:val="00E84254"/>
    <w:rsid w:val="00E8551C"/>
    <w:rsid w:val="00E857D7"/>
    <w:rsid w:val="00E85CBC"/>
    <w:rsid w:val="00E861D3"/>
    <w:rsid w:val="00E86241"/>
    <w:rsid w:val="00E8661E"/>
    <w:rsid w:val="00E86EBD"/>
    <w:rsid w:val="00E87042"/>
    <w:rsid w:val="00E8750A"/>
    <w:rsid w:val="00E878A1"/>
    <w:rsid w:val="00E87C3C"/>
    <w:rsid w:val="00E87D75"/>
    <w:rsid w:val="00E87EF2"/>
    <w:rsid w:val="00E902AF"/>
    <w:rsid w:val="00E90450"/>
    <w:rsid w:val="00E91C5B"/>
    <w:rsid w:val="00E92863"/>
    <w:rsid w:val="00E93133"/>
    <w:rsid w:val="00E933BB"/>
    <w:rsid w:val="00E9357A"/>
    <w:rsid w:val="00E937DB"/>
    <w:rsid w:val="00E93A47"/>
    <w:rsid w:val="00E93D34"/>
    <w:rsid w:val="00E940DB"/>
    <w:rsid w:val="00E94B21"/>
    <w:rsid w:val="00E94E84"/>
    <w:rsid w:val="00E95612"/>
    <w:rsid w:val="00E95BB1"/>
    <w:rsid w:val="00E967B8"/>
    <w:rsid w:val="00E97DCE"/>
    <w:rsid w:val="00E97F01"/>
    <w:rsid w:val="00EA031C"/>
    <w:rsid w:val="00EA0D06"/>
    <w:rsid w:val="00EA0DD4"/>
    <w:rsid w:val="00EA12FE"/>
    <w:rsid w:val="00EA1AC4"/>
    <w:rsid w:val="00EA1B20"/>
    <w:rsid w:val="00EA2818"/>
    <w:rsid w:val="00EA2FD9"/>
    <w:rsid w:val="00EA31C1"/>
    <w:rsid w:val="00EA3BB5"/>
    <w:rsid w:val="00EA4178"/>
    <w:rsid w:val="00EA501E"/>
    <w:rsid w:val="00EA50DB"/>
    <w:rsid w:val="00EA61CD"/>
    <w:rsid w:val="00EA68C4"/>
    <w:rsid w:val="00EA7B12"/>
    <w:rsid w:val="00EB0E34"/>
    <w:rsid w:val="00EB148D"/>
    <w:rsid w:val="00EB2428"/>
    <w:rsid w:val="00EB37D8"/>
    <w:rsid w:val="00EB3A28"/>
    <w:rsid w:val="00EB4A52"/>
    <w:rsid w:val="00EB4D97"/>
    <w:rsid w:val="00EB5040"/>
    <w:rsid w:val="00EB59EE"/>
    <w:rsid w:val="00EB6E91"/>
    <w:rsid w:val="00EB7266"/>
    <w:rsid w:val="00EB7AEC"/>
    <w:rsid w:val="00EC05E5"/>
    <w:rsid w:val="00EC0EEB"/>
    <w:rsid w:val="00EC2059"/>
    <w:rsid w:val="00EC2BE1"/>
    <w:rsid w:val="00EC2F78"/>
    <w:rsid w:val="00EC3759"/>
    <w:rsid w:val="00EC3C8A"/>
    <w:rsid w:val="00EC47DB"/>
    <w:rsid w:val="00EC4EA4"/>
    <w:rsid w:val="00EC5867"/>
    <w:rsid w:val="00EC6F07"/>
    <w:rsid w:val="00EC736A"/>
    <w:rsid w:val="00EC75C8"/>
    <w:rsid w:val="00ED0116"/>
    <w:rsid w:val="00ED0567"/>
    <w:rsid w:val="00ED1BCF"/>
    <w:rsid w:val="00ED2388"/>
    <w:rsid w:val="00ED523C"/>
    <w:rsid w:val="00ED5A2E"/>
    <w:rsid w:val="00ED5F26"/>
    <w:rsid w:val="00ED61B2"/>
    <w:rsid w:val="00ED7013"/>
    <w:rsid w:val="00ED776D"/>
    <w:rsid w:val="00ED7A3E"/>
    <w:rsid w:val="00EE0082"/>
    <w:rsid w:val="00EE00E3"/>
    <w:rsid w:val="00EE09FA"/>
    <w:rsid w:val="00EE1AE0"/>
    <w:rsid w:val="00EE211E"/>
    <w:rsid w:val="00EE22D3"/>
    <w:rsid w:val="00EE4B35"/>
    <w:rsid w:val="00EE4D47"/>
    <w:rsid w:val="00EE529C"/>
    <w:rsid w:val="00EE647E"/>
    <w:rsid w:val="00EE6A1C"/>
    <w:rsid w:val="00EE70D0"/>
    <w:rsid w:val="00EE7D42"/>
    <w:rsid w:val="00EF0793"/>
    <w:rsid w:val="00EF19E5"/>
    <w:rsid w:val="00EF317A"/>
    <w:rsid w:val="00EF52BA"/>
    <w:rsid w:val="00EF5807"/>
    <w:rsid w:val="00EF583F"/>
    <w:rsid w:val="00EF7C54"/>
    <w:rsid w:val="00F00023"/>
    <w:rsid w:val="00F01932"/>
    <w:rsid w:val="00F01DDD"/>
    <w:rsid w:val="00F0204E"/>
    <w:rsid w:val="00F03763"/>
    <w:rsid w:val="00F041B9"/>
    <w:rsid w:val="00F0575E"/>
    <w:rsid w:val="00F05AA0"/>
    <w:rsid w:val="00F05D56"/>
    <w:rsid w:val="00F06B4A"/>
    <w:rsid w:val="00F06E03"/>
    <w:rsid w:val="00F07079"/>
    <w:rsid w:val="00F07A2D"/>
    <w:rsid w:val="00F112E1"/>
    <w:rsid w:val="00F118DA"/>
    <w:rsid w:val="00F122C4"/>
    <w:rsid w:val="00F127A3"/>
    <w:rsid w:val="00F13DE9"/>
    <w:rsid w:val="00F14CFC"/>
    <w:rsid w:val="00F15C2A"/>
    <w:rsid w:val="00F15E9B"/>
    <w:rsid w:val="00F16C80"/>
    <w:rsid w:val="00F17160"/>
    <w:rsid w:val="00F17953"/>
    <w:rsid w:val="00F17D0C"/>
    <w:rsid w:val="00F17D3F"/>
    <w:rsid w:val="00F2030E"/>
    <w:rsid w:val="00F20389"/>
    <w:rsid w:val="00F2207B"/>
    <w:rsid w:val="00F2224F"/>
    <w:rsid w:val="00F22CBB"/>
    <w:rsid w:val="00F22EF5"/>
    <w:rsid w:val="00F238C6"/>
    <w:rsid w:val="00F238FC"/>
    <w:rsid w:val="00F24B15"/>
    <w:rsid w:val="00F25B69"/>
    <w:rsid w:val="00F25C3B"/>
    <w:rsid w:val="00F25C97"/>
    <w:rsid w:val="00F2697E"/>
    <w:rsid w:val="00F26C1F"/>
    <w:rsid w:val="00F26C3F"/>
    <w:rsid w:val="00F27378"/>
    <w:rsid w:val="00F30AC0"/>
    <w:rsid w:val="00F30D8E"/>
    <w:rsid w:val="00F3127D"/>
    <w:rsid w:val="00F3166A"/>
    <w:rsid w:val="00F31846"/>
    <w:rsid w:val="00F32DB5"/>
    <w:rsid w:val="00F335AB"/>
    <w:rsid w:val="00F344EE"/>
    <w:rsid w:val="00F3556E"/>
    <w:rsid w:val="00F35597"/>
    <w:rsid w:val="00F3565A"/>
    <w:rsid w:val="00F35911"/>
    <w:rsid w:val="00F359FA"/>
    <w:rsid w:val="00F361DF"/>
    <w:rsid w:val="00F37159"/>
    <w:rsid w:val="00F37DB7"/>
    <w:rsid w:val="00F4073B"/>
    <w:rsid w:val="00F41B69"/>
    <w:rsid w:val="00F42423"/>
    <w:rsid w:val="00F42435"/>
    <w:rsid w:val="00F441F6"/>
    <w:rsid w:val="00F442A0"/>
    <w:rsid w:val="00F4629E"/>
    <w:rsid w:val="00F468C3"/>
    <w:rsid w:val="00F46CF5"/>
    <w:rsid w:val="00F46D60"/>
    <w:rsid w:val="00F479C7"/>
    <w:rsid w:val="00F47F4B"/>
    <w:rsid w:val="00F50070"/>
    <w:rsid w:val="00F500B3"/>
    <w:rsid w:val="00F50443"/>
    <w:rsid w:val="00F506BB"/>
    <w:rsid w:val="00F50C1F"/>
    <w:rsid w:val="00F51BF2"/>
    <w:rsid w:val="00F53CD7"/>
    <w:rsid w:val="00F53EA0"/>
    <w:rsid w:val="00F55015"/>
    <w:rsid w:val="00F56EE0"/>
    <w:rsid w:val="00F571C7"/>
    <w:rsid w:val="00F60A59"/>
    <w:rsid w:val="00F60CD4"/>
    <w:rsid w:val="00F62091"/>
    <w:rsid w:val="00F62AED"/>
    <w:rsid w:val="00F632F7"/>
    <w:rsid w:val="00F63F02"/>
    <w:rsid w:val="00F64A30"/>
    <w:rsid w:val="00F64C55"/>
    <w:rsid w:val="00F64F2A"/>
    <w:rsid w:val="00F655BA"/>
    <w:rsid w:val="00F65B0B"/>
    <w:rsid w:val="00F66132"/>
    <w:rsid w:val="00F66773"/>
    <w:rsid w:val="00F66CA7"/>
    <w:rsid w:val="00F67400"/>
    <w:rsid w:val="00F67766"/>
    <w:rsid w:val="00F6786F"/>
    <w:rsid w:val="00F7010D"/>
    <w:rsid w:val="00F70C00"/>
    <w:rsid w:val="00F70CB8"/>
    <w:rsid w:val="00F70CF4"/>
    <w:rsid w:val="00F70F76"/>
    <w:rsid w:val="00F7129D"/>
    <w:rsid w:val="00F713EF"/>
    <w:rsid w:val="00F72B6B"/>
    <w:rsid w:val="00F72C6A"/>
    <w:rsid w:val="00F73C17"/>
    <w:rsid w:val="00F74236"/>
    <w:rsid w:val="00F751C0"/>
    <w:rsid w:val="00F756C9"/>
    <w:rsid w:val="00F76662"/>
    <w:rsid w:val="00F77390"/>
    <w:rsid w:val="00F77AB5"/>
    <w:rsid w:val="00F77C17"/>
    <w:rsid w:val="00F81109"/>
    <w:rsid w:val="00F8159D"/>
    <w:rsid w:val="00F8194F"/>
    <w:rsid w:val="00F81EDC"/>
    <w:rsid w:val="00F82AB0"/>
    <w:rsid w:val="00F82F13"/>
    <w:rsid w:val="00F82F1A"/>
    <w:rsid w:val="00F83841"/>
    <w:rsid w:val="00F83972"/>
    <w:rsid w:val="00F84AC2"/>
    <w:rsid w:val="00F84D03"/>
    <w:rsid w:val="00F85458"/>
    <w:rsid w:val="00F85A13"/>
    <w:rsid w:val="00F861FE"/>
    <w:rsid w:val="00F86776"/>
    <w:rsid w:val="00F86F7F"/>
    <w:rsid w:val="00F9043E"/>
    <w:rsid w:val="00F90555"/>
    <w:rsid w:val="00F90939"/>
    <w:rsid w:val="00F90EF1"/>
    <w:rsid w:val="00F91A26"/>
    <w:rsid w:val="00F91B6D"/>
    <w:rsid w:val="00F92A42"/>
    <w:rsid w:val="00F94736"/>
    <w:rsid w:val="00F95481"/>
    <w:rsid w:val="00F9610F"/>
    <w:rsid w:val="00F971AA"/>
    <w:rsid w:val="00F97A18"/>
    <w:rsid w:val="00F97B90"/>
    <w:rsid w:val="00FA07F7"/>
    <w:rsid w:val="00FA098D"/>
    <w:rsid w:val="00FA09A0"/>
    <w:rsid w:val="00FA0B0D"/>
    <w:rsid w:val="00FA154D"/>
    <w:rsid w:val="00FA1E26"/>
    <w:rsid w:val="00FA26F6"/>
    <w:rsid w:val="00FA2C0A"/>
    <w:rsid w:val="00FA341E"/>
    <w:rsid w:val="00FA40AD"/>
    <w:rsid w:val="00FA4AE5"/>
    <w:rsid w:val="00FA559E"/>
    <w:rsid w:val="00FA5B28"/>
    <w:rsid w:val="00FA6D46"/>
    <w:rsid w:val="00FA755B"/>
    <w:rsid w:val="00FA7A4E"/>
    <w:rsid w:val="00FA7C18"/>
    <w:rsid w:val="00FA7CF9"/>
    <w:rsid w:val="00FB019A"/>
    <w:rsid w:val="00FB1DCC"/>
    <w:rsid w:val="00FB1E44"/>
    <w:rsid w:val="00FB1E62"/>
    <w:rsid w:val="00FB216C"/>
    <w:rsid w:val="00FB2526"/>
    <w:rsid w:val="00FB26C9"/>
    <w:rsid w:val="00FB2D11"/>
    <w:rsid w:val="00FB2D4E"/>
    <w:rsid w:val="00FB3A40"/>
    <w:rsid w:val="00FB3BA4"/>
    <w:rsid w:val="00FB3CB4"/>
    <w:rsid w:val="00FB4DC9"/>
    <w:rsid w:val="00FB594B"/>
    <w:rsid w:val="00FB5F86"/>
    <w:rsid w:val="00FB6017"/>
    <w:rsid w:val="00FC0AE6"/>
    <w:rsid w:val="00FC1A05"/>
    <w:rsid w:val="00FC22FE"/>
    <w:rsid w:val="00FC263F"/>
    <w:rsid w:val="00FC4EF4"/>
    <w:rsid w:val="00FC5DD5"/>
    <w:rsid w:val="00FC60CA"/>
    <w:rsid w:val="00FD24E9"/>
    <w:rsid w:val="00FD2A6D"/>
    <w:rsid w:val="00FD3C02"/>
    <w:rsid w:val="00FD4702"/>
    <w:rsid w:val="00FD47A1"/>
    <w:rsid w:val="00FD5427"/>
    <w:rsid w:val="00FD60B4"/>
    <w:rsid w:val="00FD6389"/>
    <w:rsid w:val="00FD713D"/>
    <w:rsid w:val="00FD7B8C"/>
    <w:rsid w:val="00FE037D"/>
    <w:rsid w:val="00FE0393"/>
    <w:rsid w:val="00FE0609"/>
    <w:rsid w:val="00FE0817"/>
    <w:rsid w:val="00FE0881"/>
    <w:rsid w:val="00FE0EB8"/>
    <w:rsid w:val="00FE1D9B"/>
    <w:rsid w:val="00FE22B7"/>
    <w:rsid w:val="00FE2F4E"/>
    <w:rsid w:val="00FE3629"/>
    <w:rsid w:val="00FE3B58"/>
    <w:rsid w:val="00FE3F1B"/>
    <w:rsid w:val="00FE4788"/>
    <w:rsid w:val="00FE5BB8"/>
    <w:rsid w:val="00FE5C03"/>
    <w:rsid w:val="00FE6097"/>
    <w:rsid w:val="00FE7A19"/>
    <w:rsid w:val="00FF0367"/>
    <w:rsid w:val="00FF1478"/>
    <w:rsid w:val="00FF2086"/>
    <w:rsid w:val="00FF2768"/>
    <w:rsid w:val="00FF3A95"/>
    <w:rsid w:val="00FF4114"/>
    <w:rsid w:val="00FF4871"/>
    <w:rsid w:val="00FF4CF4"/>
    <w:rsid w:val="00FF519C"/>
    <w:rsid w:val="00FF57EA"/>
    <w:rsid w:val="00FF5C47"/>
    <w:rsid w:val="00FF6CBC"/>
    <w:rsid w:val="00FF708A"/>
    <w:rsid w:val="00FF7838"/>
    <w:rsid w:val="00FF7F3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8C9C90"/>
  <w15:docId w15:val="{D0E2C8DF-21F3-4769-9D8E-C4483A4A76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2A76"/>
    <w:rPr>
      <w:lang w:val="es-CO"/>
    </w:rPr>
  </w:style>
  <w:style w:type="paragraph" w:styleId="Ttulo1">
    <w:name w:val="heading 1"/>
    <w:basedOn w:val="Normal"/>
    <w:next w:val="Normal"/>
    <w:link w:val="Ttulo1Car"/>
    <w:uiPriority w:val="9"/>
    <w:qFormat/>
    <w:rsid w:val="00FE5C0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ar"/>
    <w:uiPriority w:val="9"/>
    <w:unhideWhenUsed/>
    <w:qFormat/>
    <w:rsid w:val="00937D32"/>
    <w:pPr>
      <w:keepNext/>
      <w:keepLines/>
      <w:spacing w:before="40" w:after="0" w:line="240" w:lineRule="auto"/>
      <w:outlineLvl w:val="2"/>
    </w:pPr>
    <w:rPr>
      <w:rFonts w:ascii="Arial" w:eastAsiaTheme="majorEastAsia" w:hAnsi="Arial" w:cstheme="majorBidi"/>
      <w:b/>
      <w:szCs w:val="24"/>
      <w:lang w:eastAsia="es-ES"/>
    </w:rPr>
  </w:style>
  <w:style w:type="paragraph" w:styleId="Ttulo4">
    <w:name w:val="heading 4"/>
    <w:basedOn w:val="Normal"/>
    <w:next w:val="Normal"/>
    <w:link w:val="Ttulo4Car"/>
    <w:uiPriority w:val="9"/>
    <w:semiHidden/>
    <w:unhideWhenUsed/>
    <w:qFormat/>
    <w:rsid w:val="0002405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rsid w:val="00937D32"/>
    <w:rPr>
      <w:rFonts w:ascii="Arial" w:eastAsiaTheme="majorEastAsia" w:hAnsi="Arial" w:cstheme="majorBidi"/>
      <w:b/>
      <w:szCs w:val="24"/>
      <w:lang w:val="es-CO" w:eastAsia="es-ES"/>
    </w:rPr>
  </w:style>
  <w:style w:type="character" w:customStyle="1" w:styleId="Ttulo4Car">
    <w:name w:val="Título 4 Car"/>
    <w:basedOn w:val="Fuentedeprrafopredeter"/>
    <w:link w:val="Ttulo4"/>
    <w:uiPriority w:val="9"/>
    <w:semiHidden/>
    <w:rsid w:val="00024056"/>
    <w:rPr>
      <w:rFonts w:asciiTheme="majorHAnsi" w:eastAsiaTheme="majorEastAsia" w:hAnsiTheme="majorHAnsi" w:cstheme="majorBidi"/>
      <w:i/>
      <w:iCs/>
      <w:color w:val="2E74B5" w:themeColor="accent1" w:themeShade="BF"/>
      <w:lang w:val="es-CO"/>
    </w:rPr>
  </w:style>
  <w:style w:type="paragraph" w:styleId="Encabezado">
    <w:name w:val="header"/>
    <w:basedOn w:val="Normal"/>
    <w:link w:val="EncabezadoCar"/>
    <w:uiPriority w:val="99"/>
    <w:unhideWhenUsed/>
    <w:rsid w:val="0068508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85087"/>
  </w:style>
  <w:style w:type="paragraph" w:styleId="Piedepgina">
    <w:name w:val="footer"/>
    <w:basedOn w:val="Normal"/>
    <w:link w:val="PiedepginaCar"/>
    <w:uiPriority w:val="99"/>
    <w:unhideWhenUsed/>
    <w:rsid w:val="0068508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85087"/>
  </w:style>
  <w:style w:type="paragraph" w:styleId="Prrafodelista">
    <w:name w:val="List Paragraph"/>
    <w:aliases w:val="List Paragraph,Fotografía,Bullet List,FooterText,numbered,List Paragraph1,Paragraphe de liste1,lp1,Lista vías,ANEXO LISTAS,Bulletr List Paragraph,列出段落,列出段落1,List Paragraph21,Listeafsnit1,Parágrafo da Lista1,Ha,Cita textual,NORMAL,Elabor"/>
    <w:basedOn w:val="Normal"/>
    <w:link w:val="PrrafodelistaCar"/>
    <w:uiPriority w:val="34"/>
    <w:qFormat/>
    <w:rsid w:val="002B7FD7"/>
    <w:pPr>
      <w:ind w:left="720"/>
      <w:contextualSpacing/>
    </w:pPr>
  </w:style>
  <w:style w:type="character" w:customStyle="1" w:styleId="PrrafodelistaCar">
    <w:name w:val="Párrafo de lista Car"/>
    <w:aliases w:val="List Paragraph Car,Fotografía Car,Bullet List Car,FooterText Car,numbered Car,List Paragraph1 Car,Paragraphe de liste1 Car,lp1 Car,Lista vías Car,ANEXO LISTAS Car,Bulletr List Paragraph Car,列出段落 Car,列出段落1 Car,List Paragraph21 Car"/>
    <w:link w:val="Prrafodelista"/>
    <w:uiPriority w:val="34"/>
    <w:qFormat/>
    <w:rsid w:val="001B35DA"/>
    <w:rPr>
      <w:lang w:val="es-CO"/>
    </w:rPr>
  </w:style>
  <w:style w:type="character" w:customStyle="1" w:styleId="il">
    <w:name w:val="il"/>
    <w:basedOn w:val="Fuentedeprrafopredeter"/>
    <w:rsid w:val="00041DBA"/>
  </w:style>
  <w:style w:type="paragraph" w:customStyle="1" w:styleId="Default">
    <w:name w:val="Default"/>
    <w:link w:val="DefaultCar"/>
    <w:rsid w:val="00BC2AF5"/>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locked/>
    <w:rsid w:val="005C44B8"/>
    <w:rPr>
      <w:rFonts w:ascii="Arial" w:hAnsi="Arial" w:cs="Arial"/>
      <w:color w:val="000000"/>
      <w:sz w:val="24"/>
      <w:szCs w:val="24"/>
    </w:rPr>
  </w:style>
  <w:style w:type="character" w:styleId="Fuerte">
    <w:name w:val="Strong"/>
    <w:basedOn w:val="Fuentedeprrafopredeter"/>
    <w:uiPriority w:val="22"/>
    <w:qFormat/>
    <w:rsid w:val="00F2697E"/>
    <w:rPr>
      <w:b/>
      <w:bCs/>
    </w:rPr>
  </w:style>
  <w:style w:type="table" w:styleId="Tablaconcuadrcula">
    <w:name w:val="Table Grid"/>
    <w:basedOn w:val="Tablanormal"/>
    <w:uiPriority w:val="59"/>
    <w:rsid w:val="008820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7C0D6B"/>
  </w:style>
  <w:style w:type="paragraph" w:styleId="NormalWeb">
    <w:name w:val="Normal (Web)"/>
    <w:basedOn w:val="Normal"/>
    <w:uiPriority w:val="99"/>
    <w:unhideWhenUsed/>
    <w:rsid w:val="007C0D6B"/>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nfasis">
    <w:name w:val="Emphasis"/>
    <w:uiPriority w:val="20"/>
    <w:qFormat/>
    <w:rsid w:val="007C0D6B"/>
    <w:rPr>
      <w:i/>
      <w:iCs/>
    </w:rPr>
  </w:style>
  <w:style w:type="character" w:customStyle="1" w:styleId="m-685826286089744604font">
    <w:name w:val="m_-685826286089744604font"/>
    <w:basedOn w:val="Fuentedeprrafopredeter"/>
    <w:rsid w:val="0090202D"/>
  </w:style>
  <w:style w:type="character" w:customStyle="1" w:styleId="m-685826286089744604colour">
    <w:name w:val="m_-685826286089744604colour"/>
    <w:basedOn w:val="Fuentedeprrafopredeter"/>
    <w:rsid w:val="0090202D"/>
  </w:style>
  <w:style w:type="paragraph" w:styleId="Textodeglobo">
    <w:name w:val="Balloon Text"/>
    <w:basedOn w:val="Normal"/>
    <w:link w:val="TextodegloboCar"/>
    <w:uiPriority w:val="99"/>
    <w:semiHidden/>
    <w:unhideWhenUsed/>
    <w:rsid w:val="006A0F7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A0F71"/>
    <w:rPr>
      <w:rFonts w:ascii="Segoe UI" w:hAnsi="Segoe UI" w:cs="Segoe UI"/>
      <w:sz w:val="18"/>
      <w:szCs w:val="18"/>
      <w:lang w:val="es-CO"/>
    </w:rPr>
  </w:style>
  <w:style w:type="character" w:customStyle="1" w:styleId="textonavy1">
    <w:name w:val="texto_navy1"/>
    <w:rsid w:val="00CB50C6"/>
    <w:rPr>
      <w:color w:val="000080"/>
    </w:rPr>
  </w:style>
  <w:style w:type="character" w:styleId="Hipervnculo">
    <w:name w:val="Hyperlink"/>
    <w:basedOn w:val="Fuentedeprrafopredeter"/>
    <w:uiPriority w:val="99"/>
    <w:unhideWhenUsed/>
    <w:rsid w:val="00A42815"/>
    <w:rPr>
      <w:color w:val="0000FF"/>
      <w:u w:val="single"/>
    </w:rPr>
  </w:style>
  <w:style w:type="paragraph" w:styleId="Ttulo">
    <w:name w:val="Title"/>
    <w:basedOn w:val="Normal"/>
    <w:next w:val="Normal"/>
    <w:link w:val="TtuloCar1"/>
    <w:qFormat/>
    <w:rsid w:val="00D94A5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tulo"/>
    <w:rsid w:val="00D94A5D"/>
    <w:rPr>
      <w:rFonts w:asciiTheme="majorHAnsi" w:eastAsiaTheme="majorEastAsia" w:hAnsiTheme="majorHAnsi" w:cstheme="majorBidi"/>
      <w:spacing w:val="-10"/>
      <w:kern w:val="28"/>
      <w:sz w:val="56"/>
      <w:szCs w:val="56"/>
      <w:lang w:val="es-CO"/>
    </w:rPr>
  </w:style>
  <w:style w:type="paragraph" w:styleId="Textonotapie">
    <w:name w:val="footnote text"/>
    <w:basedOn w:val="Normal"/>
    <w:link w:val="TextonotapieCar"/>
    <w:uiPriority w:val="99"/>
    <w:unhideWhenUsed/>
    <w:rsid w:val="000F1885"/>
    <w:pPr>
      <w:spacing w:after="0" w:line="240" w:lineRule="auto"/>
    </w:pPr>
    <w:rPr>
      <w:rFonts w:ascii="Calibri" w:eastAsia="Calibri" w:hAnsi="Calibri" w:cs="Times New Roman"/>
      <w:sz w:val="24"/>
      <w:szCs w:val="24"/>
      <w:lang w:eastAsia="x-none"/>
    </w:rPr>
  </w:style>
  <w:style w:type="character" w:customStyle="1" w:styleId="TextonotapieCar">
    <w:name w:val="Texto nota pie Car"/>
    <w:basedOn w:val="Fuentedeprrafopredeter"/>
    <w:link w:val="Textonotapie"/>
    <w:uiPriority w:val="99"/>
    <w:rsid w:val="000F1885"/>
    <w:rPr>
      <w:rFonts w:ascii="Calibri" w:eastAsia="Calibri" w:hAnsi="Calibri" w:cs="Times New Roman"/>
      <w:sz w:val="24"/>
      <w:szCs w:val="24"/>
      <w:lang w:val="es-CO" w:eastAsia="x-none"/>
    </w:rPr>
  </w:style>
  <w:style w:type="character" w:customStyle="1" w:styleId="Ninguno">
    <w:name w:val="Ninguno"/>
    <w:rsid w:val="000F1885"/>
    <w:rPr>
      <w:lang w:val="es-ES_tradnl"/>
    </w:rPr>
  </w:style>
  <w:style w:type="paragraph" w:customStyle="1" w:styleId="Cuerpo">
    <w:name w:val="Cuerpo"/>
    <w:rsid w:val="000F1885"/>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s-ES_tradnl" w:eastAsia="es-ES_tradnl"/>
    </w:rPr>
  </w:style>
  <w:style w:type="character" w:customStyle="1" w:styleId="Hyperlink2">
    <w:name w:val="Hyperlink.2"/>
    <w:rsid w:val="000F1885"/>
    <w:rPr>
      <w:rFonts w:ascii="Arial Narrow" w:eastAsia="Arial Narrow" w:hAnsi="Arial Narrow" w:cs="Arial Narrow"/>
      <w:lang w:val="es-ES_tradnl"/>
    </w:rPr>
  </w:style>
  <w:style w:type="paragraph" w:customStyle="1" w:styleId="rtejustify">
    <w:name w:val="rtejustify"/>
    <w:basedOn w:val="Normal"/>
    <w:rsid w:val="003C0A2B"/>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independiente">
    <w:name w:val="Body Text"/>
    <w:basedOn w:val="Normal"/>
    <w:link w:val="TextoindependienteCar"/>
    <w:uiPriority w:val="99"/>
    <w:qFormat/>
    <w:rsid w:val="008665CE"/>
    <w:pPr>
      <w:widowControl w:val="0"/>
      <w:autoSpaceDE w:val="0"/>
      <w:autoSpaceDN w:val="0"/>
      <w:spacing w:after="0" w:line="240" w:lineRule="auto"/>
    </w:pPr>
    <w:rPr>
      <w:rFonts w:ascii="Arial" w:eastAsia="Arial" w:hAnsi="Arial" w:cs="Arial"/>
      <w:sz w:val="24"/>
      <w:szCs w:val="24"/>
      <w:lang w:val="en-US"/>
    </w:rPr>
  </w:style>
  <w:style w:type="character" w:customStyle="1" w:styleId="TextoindependienteCar">
    <w:name w:val="Texto independiente Car"/>
    <w:basedOn w:val="Fuentedeprrafopredeter"/>
    <w:link w:val="Textoindependiente"/>
    <w:uiPriority w:val="99"/>
    <w:rsid w:val="008665CE"/>
    <w:rPr>
      <w:rFonts w:ascii="Arial" w:eastAsia="Arial" w:hAnsi="Arial" w:cs="Arial"/>
      <w:sz w:val="24"/>
      <w:szCs w:val="24"/>
      <w:lang w:val="en-US"/>
    </w:rPr>
  </w:style>
  <w:style w:type="paragraph" w:customStyle="1" w:styleId="m-272497164865111366xmsonormal">
    <w:name w:val="m_-272497164865111366x_msonormal"/>
    <w:basedOn w:val="Normal"/>
    <w:rsid w:val="00880E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272497164865111366xmsolistparagraph">
    <w:name w:val="m_-272497164865111366x_msolistparagraph"/>
    <w:basedOn w:val="Normal"/>
    <w:rsid w:val="00880E4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notaalpie">
    <w:name w:val="footnote reference"/>
    <w:uiPriority w:val="99"/>
    <w:unhideWhenUsed/>
    <w:rsid w:val="001B35DA"/>
    <w:rPr>
      <w:vertAlign w:val="superscript"/>
    </w:rPr>
  </w:style>
  <w:style w:type="paragraph" w:customStyle="1" w:styleId="m1377884019444365840xmsonormal">
    <w:name w:val="m_1377884019444365840x_msonormal"/>
    <w:basedOn w:val="Normal"/>
    <w:rsid w:val="005B590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uiPriority w:val="99"/>
    <w:semiHidden/>
    <w:unhideWhenUsed/>
    <w:rsid w:val="00B40704"/>
    <w:rPr>
      <w:sz w:val="16"/>
      <w:szCs w:val="16"/>
    </w:rPr>
  </w:style>
  <w:style w:type="paragraph" w:styleId="Textocomentario">
    <w:name w:val="annotation text"/>
    <w:basedOn w:val="Normal"/>
    <w:link w:val="TextocomentarioCar"/>
    <w:uiPriority w:val="99"/>
    <w:unhideWhenUsed/>
    <w:rsid w:val="00B40704"/>
    <w:pPr>
      <w:spacing w:line="240" w:lineRule="auto"/>
    </w:pPr>
    <w:rPr>
      <w:sz w:val="20"/>
      <w:szCs w:val="20"/>
    </w:rPr>
  </w:style>
  <w:style w:type="character" w:customStyle="1" w:styleId="TextocomentarioCar">
    <w:name w:val="Texto comentario Car"/>
    <w:basedOn w:val="Fuentedeprrafopredeter"/>
    <w:link w:val="Textocomentario"/>
    <w:uiPriority w:val="99"/>
    <w:rsid w:val="00B40704"/>
    <w:rPr>
      <w:sz w:val="20"/>
      <w:szCs w:val="20"/>
      <w:lang w:val="es-CO"/>
    </w:rPr>
  </w:style>
  <w:style w:type="paragraph" w:styleId="Asuntodelcomentario">
    <w:name w:val="annotation subject"/>
    <w:basedOn w:val="Textocomentario"/>
    <w:next w:val="Textocomentario"/>
    <w:link w:val="AsuntodelcomentarioCar"/>
    <w:uiPriority w:val="99"/>
    <w:semiHidden/>
    <w:unhideWhenUsed/>
    <w:rsid w:val="00B40704"/>
    <w:rPr>
      <w:b/>
      <w:bCs/>
    </w:rPr>
  </w:style>
  <w:style w:type="character" w:customStyle="1" w:styleId="AsuntodelcomentarioCar">
    <w:name w:val="Asunto del comentario Car"/>
    <w:basedOn w:val="TextocomentarioCar"/>
    <w:link w:val="Asuntodelcomentario"/>
    <w:uiPriority w:val="99"/>
    <w:semiHidden/>
    <w:rsid w:val="00B40704"/>
    <w:rPr>
      <w:b/>
      <w:bCs/>
      <w:sz w:val="20"/>
      <w:szCs w:val="20"/>
      <w:lang w:val="es-CO"/>
    </w:rPr>
  </w:style>
  <w:style w:type="paragraph" w:customStyle="1" w:styleId="Ttulo10">
    <w:name w:val="Título1"/>
    <w:basedOn w:val="Normal"/>
    <w:link w:val="TtuloCar"/>
    <w:qFormat/>
    <w:rsid w:val="000F14D6"/>
    <w:pPr>
      <w:overflowPunct w:val="0"/>
      <w:autoSpaceDE w:val="0"/>
      <w:autoSpaceDN w:val="0"/>
      <w:adjustRightInd w:val="0"/>
      <w:spacing w:before="240" w:after="60" w:line="240" w:lineRule="auto"/>
      <w:jc w:val="center"/>
      <w:textAlignment w:val="baseline"/>
      <w:outlineLvl w:val="0"/>
    </w:pPr>
    <w:rPr>
      <w:rFonts w:ascii="Arial" w:eastAsia="Times New Roman" w:hAnsi="Arial" w:cs="Times New Roman"/>
      <w:b/>
      <w:bCs/>
      <w:kern w:val="28"/>
      <w:sz w:val="32"/>
      <w:szCs w:val="32"/>
      <w:lang w:val="es-ES_tradnl" w:eastAsia="x-none"/>
    </w:rPr>
  </w:style>
  <w:style w:type="character" w:customStyle="1" w:styleId="TtuloCar">
    <w:name w:val="Título Car"/>
    <w:link w:val="Ttulo10"/>
    <w:rsid w:val="000F14D6"/>
    <w:rPr>
      <w:rFonts w:ascii="Arial" w:eastAsia="Times New Roman" w:hAnsi="Arial" w:cs="Times New Roman"/>
      <w:b/>
      <w:bCs/>
      <w:kern w:val="28"/>
      <w:sz w:val="32"/>
      <w:szCs w:val="32"/>
      <w:lang w:val="es-ES_tradnl" w:eastAsia="x-none"/>
    </w:rPr>
  </w:style>
  <w:style w:type="paragraph" w:customStyle="1" w:styleId="m8850292717463419537xmsonormal">
    <w:name w:val="m_8850292717463419537x_msonormal"/>
    <w:basedOn w:val="Normal"/>
    <w:rsid w:val="0085331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visitado">
    <w:name w:val="FollowedHyperlink"/>
    <w:basedOn w:val="Fuentedeprrafopredeter"/>
    <w:uiPriority w:val="99"/>
    <w:semiHidden/>
    <w:unhideWhenUsed/>
    <w:rsid w:val="001B458C"/>
    <w:rPr>
      <w:color w:val="954F72"/>
      <w:u w:val="single"/>
    </w:rPr>
  </w:style>
  <w:style w:type="paragraph" w:customStyle="1" w:styleId="font5">
    <w:name w:val="font5"/>
    <w:basedOn w:val="Normal"/>
    <w:rsid w:val="001B458C"/>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6">
    <w:name w:val="font6"/>
    <w:basedOn w:val="Normal"/>
    <w:rsid w:val="001B458C"/>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xl66">
    <w:name w:val="xl66"/>
    <w:basedOn w:val="Normal"/>
    <w:rsid w:val="001B45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67">
    <w:name w:val="xl67"/>
    <w:basedOn w:val="Normal"/>
    <w:rsid w:val="001B45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68">
    <w:name w:val="xl68"/>
    <w:basedOn w:val="Normal"/>
    <w:rsid w:val="001B45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69">
    <w:name w:val="xl69"/>
    <w:basedOn w:val="Normal"/>
    <w:rsid w:val="001B45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70">
    <w:name w:val="xl70"/>
    <w:basedOn w:val="Normal"/>
    <w:rsid w:val="001B45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71">
    <w:name w:val="xl71"/>
    <w:basedOn w:val="Normal"/>
    <w:rsid w:val="001B458C"/>
    <w:pPr>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72">
    <w:name w:val="xl72"/>
    <w:basedOn w:val="Normal"/>
    <w:rsid w:val="001B45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73">
    <w:name w:val="xl73"/>
    <w:basedOn w:val="Normal"/>
    <w:rsid w:val="001B45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74">
    <w:name w:val="xl74"/>
    <w:basedOn w:val="Normal"/>
    <w:rsid w:val="001B458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5">
    <w:name w:val="xl75"/>
    <w:basedOn w:val="Normal"/>
    <w:rsid w:val="001B45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76">
    <w:name w:val="xl76"/>
    <w:basedOn w:val="Normal"/>
    <w:rsid w:val="001B45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77">
    <w:name w:val="xl77"/>
    <w:basedOn w:val="Normal"/>
    <w:rsid w:val="001B45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78">
    <w:name w:val="xl78"/>
    <w:basedOn w:val="Normal"/>
    <w:rsid w:val="001B45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79">
    <w:name w:val="xl79"/>
    <w:basedOn w:val="Normal"/>
    <w:rsid w:val="001B45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FF0000"/>
      <w:sz w:val="20"/>
      <w:szCs w:val="20"/>
      <w:lang w:eastAsia="es-CO"/>
    </w:rPr>
  </w:style>
  <w:style w:type="paragraph" w:customStyle="1" w:styleId="xl80">
    <w:name w:val="xl80"/>
    <w:basedOn w:val="Normal"/>
    <w:rsid w:val="001B45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FF0000"/>
      <w:sz w:val="20"/>
      <w:szCs w:val="20"/>
      <w:lang w:eastAsia="es-CO"/>
    </w:rPr>
  </w:style>
  <w:style w:type="character" w:customStyle="1" w:styleId="ms-rtefontface-5">
    <w:name w:val="ms-rtefontface-5"/>
    <w:basedOn w:val="Fuentedeprrafopredeter"/>
    <w:rsid w:val="00B37359"/>
  </w:style>
  <w:style w:type="table" w:styleId="Tablanormal1">
    <w:name w:val="Plain Table 1"/>
    <w:basedOn w:val="Tablanormal"/>
    <w:uiPriority w:val="41"/>
    <w:rsid w:val="00DE112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Subttulo">
    <w:name w:val="Subtitle"/>
    <w:basedOn w:val="Normal"/>
    <w:next w:val="Normal"/>
    <w:link w:val="SubttuloCar"/>
    <w:uiPriority w:val="99"/>
    <w:qFormat/>
    <w:rsid w:val="00B27A56"/>
    <w:pPr>
      <w:numPr>
        <w:ilvl w:val="1"/>
      </w:numPr>
      <w:spacing w:line="240" w:lineRule="auto"/>
    </w:pPr>
    <w:rPr>
      <w:rFonts w:ascii="Calibri" w:eastAsia="Times New Roman" w:hAnsi="Calibri" w:cs="Times New Roman"/>
      <w:color w:val="5A5A5A"/>
      <w:spacing w:val="15"/>
      <w:lang w:val="es-ES" w:eastAsia="es-ES"/>
    </w:rPr>
  </w:style>
  <w:style w:type="character" w:customStyle="1" w:styleId="SubttuloCar">
    <w:name w:val="Subtítulo Car"/>
    <w:basedOn w:val="Fuentedeprrafopredeter"/>
    <w:link w:val="Subttulo"/>
    <w:uiPriority w:val="99"/>
    <w:rsid w:val="00B27A56"/>
    <w:rPr>
      <w:rFonts w:ascii="Calibri" w:eastAsia="Times New Roman" w:hAnsi="Calibri" w:cs="Times New Roman"/>
      <w:color w:val="5A5A5A"/>
      <w:spacing w:val="15"/>
      <w:lang w:eastAsia="es-ES"/>
    </w:rPr>
  </w:style>
  <w:style w:type="paragraph" w:customStyle="1" w:styleId="xm-2445837974830057299default">
    <w:name w:val="x_m_-2445837974830057299default"/>
    <w:basedOn w:val="Normal"/>
    <w:rsid w:val="00B21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Sinespaciado">
    <w:name w:val="No Spacing"/>
    <w:link w:val="SinespaciadoCar"/>
    <w:uiPriority w:val="1"/>
    <w:qFormat/>
    <w:rsid w:val="00B218E5"/>
    <w:pPr>
      <w:suppressAutoHyphens/>
      <w:spacing w:after="0" w:line="240" w:lineRule="auto"/>
    </w:pPr>
    <w:rPr>
      <w:rFonts w:ascii="Calibri" w:eastAsia="Calibri" w:hAnsi="Calibri" w:cs="Calibri"/>
      <w:lang w:eastAsia="ar-SA"/>
    </w:rPr>
  </w:style>
  <w:style w:type="paragraph" w:styleId="Textoindependiente3">
    <w:name w:val="Body Text 3"/>
    <w:basedOn w:val="Normal"/>
    <w:link w:val="Textoindependiente3Car"/>
    <w:uiPriority w:val="99"/>
    <w:rsid w:val="00B218E5"/>
    <w:pPr>
      <w:spacing w:after="120" w:line="276" w:lineRule="auto"/>
    </w:pPr>
    <w:rPr>
      <w:rFonts w:ascii="Calibri" w:eastAsia="Times New Roman" w:hAnsi="Calibri" w:cs="Times New Roman"/>
      <w:sz w:val="16"/>
      <w:szCs w:val="16"/>
      <w:lang w:val="x-none" w:eastAsia="x-none"/>
    </w:rPr>
  </w:style>
  <w:style w:type="character" w:customStyle="1" w:styleId="Textoindependiente3Car">
    <w:name w:val="Texto independiente 3 Car"/>
    <w:basedOn w:val="Fuentedeprrafopredeter"/>
    <w:link w:val="Textoindependiente3"/>
    <w:uiPriority w:val="99"/>
    <w:rsid w:val="00B218E5"/>
    <w:rPr>
      <w:rFonts w:ascii="Calibri" w:eastAsia="Times New Roman" w:hAnsi="Calibri" w:cs="Times New Roman"/>
      <w:sz w:val="16"/>
      <w:szCs w:val="16"/>
      <w:lang w:val="x-none" w:eastAsia="x-none"/>
    </w:rPr>
  </w:style>
  <w:style w:type="paragraph" w:customStyle="1" w:styleId="xmsonormal">
    <w:name w:val="x_msonormal"/>
    <w:basedOn w:val="Normal"/>
    <w:rsid w:val="00B21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a6">
    <w:name w:val="pa6"/>
    <w:basedOn w:val="Normal"/>
    <w:rsid w:val="00B21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a7">
    <w:name w:val="pa7"/>
    <w:basedOn w:val="Normal"/>
    <w:rsid w:val="00B21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a22">
    <w:name w:val="pa22"/>
    <w:basedOn w:val="Normal"/>
    <w:rsid w:val="00B21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a8">
    <w:name w:val="pa8"/>
    <w:basedOn w:val="Normal"/>
    <w:rsid w:val="00B21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grame">
    <w:name w:val="grame"/>
    <w:basedOn w:val="Fuentedeprrafopredeter"/>
    <w:rsid w:val="00B218E5"/>
  </w:style>
  <w:style w:type="character" w:customStyle="1" w:styleId="spelle">
    <w:name w:val="spelle"/>
    <w:basedOn w:val="Fuentedeprrafopredeter"/>
    <w:rsid w:val="00B218E5"/>
  </w:style>
  <w:style w:type="paragraph" w:customStyle="1" w:styleId="CarCarCarCarCarCarCarCharChar">
    <w:name w:val="Car Car Car Car Car Car Car Char Char"/>
    <w:basedOn w:val="Normal"/>
    <w:rsid w:val="00B218E5"/>
    <w:pPr>
      <w:spacing w:line="240" w:lineRule="exact"/>
    </w:pPr>
    <w:rPr>
      <w:rFonts w:ascii="Verdana" w:eastAsia="MS Mincho" w:hAnsi="Verdana" w:cs="Times New Roman"/>
      <w:sz w:val="20"/>
      <w:szCs w:val="20"/>
      <w:lang w:val="es-ES"/>
    </w:rPr>
  </w:style>
  <w:style w:type="character" w:customStyle="1" w:styleId="Mencinsinresolver1">
    <w:name w:val="Mención sin resolver1"/>
    <w:basedOn w:val="Fuentedeprrafopredeter"/>
    <w:uiPriority w:val="99"/>
    <w:semiHidden/>
    <w:unhideWhenUsed/>
    <w:rsid w:val="00B218E5"/>
    <w:rPr>
      <w:color w:val="605E5C"/>
      <w:shd w:val="clear" w:color="auto" w:fill="E1DFDD"/>
    </w:rPr>
  </w:style>
  <w:style w:type="paragraph" w:customStyle="1" w:styleId="xm-8934172806056125753msolistparagraph">
    <w:name w:val="x_m_-8934172806056125753msolistparagraph"/>
    <w:basedOn w:val="Normal"/>
    <w:rsid w:val="00B218E5"/>
    <w:pPr>
      <w:spacing w:after="0" w:line="240" w:lineRule="auto"/>
    </w:pPr>
    <w:rPr>
      <w:rFonts w:ascii="Calibri" w:hAnsi="Calibri" w:cs="Calibri"/>
      <w:lang w:eastAsia="es-CO"/>
    </w:rPr>
  </w:style>
  <w:style w:type="paragraph" w:customStyle="1" w:styleId="xm-8934172806056125753standard">
    <w:name w:val="x_m_-8934172806056125753standard"/>
    <w:basedOn w:val="Normal"/>
    <w:rsid w:val="00B218E5"/>
    <w:pPr>
      <w:spacing w:after="0" w:line="240" w:lineRule="auto"/>
    </w:pPr>
    <w:rPr>
      <w:rFonts w:ascii="Calibri" w:hAnsi="Calibri" w:cs="Calibri"/>
      <w:lang w:eastAsia="es-CO"/>
    </w:rPr>
  </w:style>
  <w:style w:type="paragraph" w:customStyle="1" w:styleId="EstiloTtulo11pt">
    <w:name w:val="Estilo Título + 11 pt"/>
    <w:basedOn w:val="Ttulo"/>
    <w:link w:val="EstiloTtulo11ptCar"/>
    <w:autoRedefine/>
    <w:rsid w:val="00B218E5"/>
    <w:pPr>
      <w:spacing w:before="240" w:after="60"/>
      <w:contextualSpacing w:val="0"/>
      <w:jc w:val="both"/>
      <w:outlineLvl w:val="0"/>
    </w:pPr>
    <w:rPr>
      <w:rFonts w:ascii="Futura Bk BT" w:eastAsia="Calibri" w:hAnsi="Futura Bk BT" w:cs="Times New Roman"/>
      <w:b/>
      <w:color w:val="000000"/>
      <w:spacing w:val="0"/>
      <w:kern w:val="0"/>
      <w:sz w:val="23"/>
      <w:szCs w:val="23"/>
      <w:lang w:val="x-none" w:eastAsia="x-none"/>
    </w:rPr>
  </w:style>
  <w:style w:type="character" w:customStyle="1" w:styleId="EstiloTtulo11ptCar">
    <w:name w:val="Estilo Título + 11 pt Car"/>
    <w:link w:val="EstiloTtulo11pt"/>
    <w:rsid w:val="00B218E5"/>
    <w:rPr>
      <w:rFonts w:ascii="Futura Bk BT" w:eastAsia="Calibri" w:hAnsi="Futura Bk BT" w:cs="Times New Roman"/>
      <w:b/>
      <w:color w:val="000000"/>
      <w:sz w:val="23"/>
      <w:szCs w:val="23"/>
      <w:lang w:val="x-none" w:eastAsia="x-none"/>
    </w:rPr>
  </w:style>
  <w:style w:type="character" w:customStyle="1" w:styleId="contentpasted5">
    <w:name w:val="contentpasted5"/>
    <w:basedOn w:val="Fuentedeprrafopredeter"/>
    <w:rsid w:val="00B218E5"/>
  </w:style>
  <w:style w:type="paragraph" w:customStyle="1" w:styleId="msonormal0">
    <w:name w:val="msonormal"/>
    <w:basedOn w:val="Normal"/>
    <w:rsid w:val="00B3222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5">
    <w:name w:val="xl65"/>
    <w:basedOn w:val="Normal"/>
    <w:rsid w:val="00B322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1">
    <w:name w:val="xl81"/>
    <w:basedOn w:val="Normal"/>
    <w:rsid w:val="00B3222A"/>
    <w:pPr>
      <w:pBdr>
        <w:top w:val="single" w:sz="4" w:space="0" w:color="auto"/>
        <w:bottom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2">
    <w:name w:val="xl82"/>
    <w:basedOn w:val="Normal"/>
    <w:rsid w:val="00B3222A"/>
    <w:pPr>
      <w:pBdr>
        <w:top w:val="single" w:sz="4" w:space="0" w:color="auto"/>
        <w:left w:val="single" w:sz="4" w:space="0" w:color="auto"/>
        <w:bottom w:val="single" w:sz="4" w:space="0" w:color="auto"/>
      </w:pBdr>
      <w:shd w:val="clear" w:color="000000" w:fill="BDD7EE"/>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table" w:customStyle="1" w:styleId="Tablaconcuadrcula1">
    <w:name w:val="Tabla con cuadrícula1"/>
    <w:basedOn w:val="Tablanormal"/>
    <w:next w:val="Tablaconcuadrcula"/>
    <w:uiPriority w:val="59"/>
    <w:rsid w:val="007C602A"/>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FE5C03"/>
    <w:rPr>
      <w:rFonts w:asciiTheme="majorHAnsi" w:eastAsiaTheme="majorEastAsia" w:hAnsiTheme="majorHAnsi" w:cstheme="majorBidi"/>
      <w:color w:val="2E74B5" w:themeColor="accent1" w:themeShade="BF"/>
      <w:sz w:val="32"/>
      <w:szCs w:val="32"/>
      <w:lang w:val="es-CO"/>
    </w:rPr>
  </w:style>
  <w:style w:type="paragraph" w:styleId="Textosinformato">
    <w:name w:val="Plain Text"/>
    <w:basedOn w:val="Normal"/>
    <w:link w:val="TextosinformatoCar"/>
    <w:uiPriority w:val="99"/>
    <w:rsid w:val="00AF7B77"/>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uiPriority w:val="99"/>
    <w:rsid w:val="00AF7B77"/>
    <w:rPr>
      <w:rFonts w:ascii="Courier New" w:eastAsia="Times New Roman" w:hAnsi="Courier New" w:cs="Times New Roman"/>
      <w:sz w:val="20"/>
      <w:szCs w:val="20"/>
      <w:lang w:eastAsia="es-ES"/>
    </w:rPr>
  </w:style>
  <w:style w:type="table" w:customStyle="1" w:styleId="Tablaconcuadrcula2">
    <w:name w:val="Tabla con cuadrícula2"/>
    <w:basedOn w:val="Tablanormal"/>
    <w:next w:val="Tablaconcuadrcula"/>
    <w:uiPriority w:val="59"/>
    <w:rsid w:val="00C5066A"/>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rsid w:val="003367C7"/>
    <w:rPr>
      <w:rFonts w:ascii="Calibri" w:eastAsia="Calibri" w:hAnsi="Calibri" w:cs="Calibri"/>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40913">
      <w:bodyDiv w:val="1"/>
      <w:marLeft w:val="0"/>
      <w:marRight w:val="0"/>
      <w:marTop w:val="0"/>
      <w:marBottom w:val="0"/>
      <w:divBdr>
        <w:top w:val="none" w:sz="0" w:space="0" w:color="auto"/>
        <w:left w:val="none" w:sz="0" w:space="0" w:color="auto"/>
        <w:bottom w:val="none" w:sz="0" w:space="0" w:color="auto"/>
        <w:right w:val="none" w:sz="0" w:space="0" w:color="auto"/>
      </w:divBdr>
    </w:div>
    <w:div w:id="25102496">
      <w:bodyDiv w:val="1"/>
      <w:marLeft w:val="0"/>
      <w:marRight w:val="0"/>
      <w:marTop w:val="0"/>
      <w:marBottom w:val="0"/>
      <w:divBdr>
        <w:top w:val="none" w:sz="0" w:space="0" w:color="auto"/>
        <w:left w:val="none" w:sz="0" w:space="0" w:color="auto"/>
        <w:bottom w:val="none" w:sz="0" w:space="0" w:color="auto"/>
        <w:right w:val="none" w:sz="0" w:space="0" w:color="auto"/>
      </w:divBdr>
    </w:div>
    <w:div w:id="27265523">
      <w:bodyDiv w:val="1"/>
      <w:marLeft w:val="0"/>
      <w:marRight w:val="0"/>
      <w:marTop w:val="0"/>
      <w:marBottom w:val="0"/>
      <w:divBdr>
        <w:top w:val="none" w:sz="0" w:space="0" w:color="auto"/>
        <w:left w:val="none" w:sz="0" w:space="0" w:color="auto"/>
        <w:bottom w:val="none" w:sz="0" w:space="0" w:color="auto"/>
        <w:right w:val="none" w:sz="0" w:space="0" w:color="auto"/>
      </w:divBdr>
    </w:div>
    <w:div w:id="40250418">
      <w:bodyDiv w:val="1"/>
      <w:marLeft w:val="0"/>
      <w:marRight w:val="0"/>
      <w:marTop w:val="0"/>
      <w:marBottom w:val="0"/>
      <w:divBdr>
        <w:top w:val="none" w:sz="0" w:space="0" w:color="auto"/>
        <w:left w:val="none" w:sz="0" w:space="0" w:color="auto"/>
        <w:bottom w:val="none" w:sz="0" w:space="0" w:color="auto"/>
        <w:right w:val="none" w:sz="0" w:space="0" w:color="auto"/>
      </w:divBdr>
    </w:div>
    <w:div w:id="70081062">
      <w:bodyDiv w:val="1"/>
      <w:marLeft w:val="0"/>
      <w:marRight w:val="0"/>
      <w:marTop w:val="0"/>
      <w:marBottom w:val="0"/>
      <w:divBdr>
        <w:top w:val="none" w:sz="0" w:space="0" w:color="auto"/>
        <w:left w:val="none" w:sz="0" w:space="0" w:color="auto"/>
        <w:bottom w:val="none" w:sz="0" w:space="0" w:color="auto"/>
        <w:right w:val="none" w:sz="0" w:space="0" w:color="auto"/>
      </w:divBdr>
    </w:div>
    <w:div w:id="75593262">
      <w:bodyDiv w:val="1"/>
      <w:marLeft w:val="0"/>
      <w:marRight w:val="0"/>
      <w:marTop w:val="0"/>
      <w:marBottom w:val="0"/>
      <w:divBdr>
        <w:top w:val="none" w:sz="0" w:space="0" w:color="auto"/>
        <w:left w:val="none" w:sz="0" w:space="0" w:color="auto"/>
        <w:bottom w:val="none" w:sz="0" w:space="0" w:color="auto"/>
        <w:right w:val="none" w:sz="0" w:space="0" w:color="auto"/>
      </w:divBdr>
    </w:div>
    <w:div w:id="114645169">
      <w:bodyDiv w:val="1"/>
      <w:marLeft w:val="0"/>
      <w:marRight w:val="0"/>
      <w:marTop w:val="0"/>
      <w:marBottom w:val="0"/>
      <w:divBdr>
        <w:top w:val="none" w:sz="0" w:space="0" w:color="auto"/>
        <w:left w:val="none" w:sz="0" w:space="0" w:color="auto"/>
        <w:bottom w:val="none" w:sz="0" w:space="0" w:color="auto"/>
        <w:right w:val="none" w:sz="0" w:space="0" w:color="auto"/>
      </w:divBdr>
      <w:divsChild>
        <w:div w:id="1756323307">
          <w:marLeft w:val="0"/>
          <w:marRight w:val="0"/>
          <w:marTop w:val="0"/>
          <w:marBottom w:val="0"/>
          <w:divBdr>
            <w:top w:val="none" w:sz="0" w:space="0" w:color="auto"/>
            <w:left w:val="none" w:sz="0" w:space="0" w:color="auto"/>
            <w:bottom w:val="none" w:sz="0" w:space="0" w:color="auto"/>
            <w:right w:val="none" w:sz="0" w:space="0" w:color="auto"/>
          </w:divBdr>
        </w:div>
        <w:div w:id="2043704348">
          <w:marLeft w:val="0"/>
          <w:marRight w:val="0"/>
          <w:marTop w:val="0"/>
          <w:marBottom w:val="0"/>
          <w:divBdr>
            <w:top w:val="none" w:sz="0" w:space="0" w:color="auto"/>
            <w:left w:val="none" w:sz="0" w:space="0" w:color="auto"/>
            <w:bottom w:val="none" w:sz="0" w:space="0" w:color="auto"/>
            <w:right w:val="none" w:sz="0" w:space="0" w:color="auto"/>
          </w:divBdr>
          <w:divsChild>
            <w:div w:id="795876434">
              <w:marLeft w:val="0"/>
              <w:marRight w:val="0"/>
              <w:marTop w:val="0"/>
              <w:marBottom w:val="0"/>
              <w:divBdr>
                <w:top w:val="none" w:sz="0" w:space="0" w:color="auto"/>
                <w:left w:val="none" w:sz="0" w:space="0" w:color="auto"/>
                <w:bottom w:val="none" w:sz="0" w:space="0" w:color="auto"/>
                <w:right w:val="none" w:sz="0" w:space="0" w:color="auto"/>
              </w:divBdr>
              <w:divsChild>
                <w:div w:id="1538663711">
                  <w:marLeft w:val="0"/>
                  <w:marRight w:val="0"/>
                  <w:marTop w:val="0"/>
                  <w:marBottom w:val="0"/>
                  <w:divBdr>
                    <w:top w:val="none" w:sz="0" w:space="0" w:color="auto"/>
                    <w:left w:val="none" w:sz="0" w:space="0" w:color="auto"/>
                    <w:bottom w:val="none" w:sz="0" w:space="0" w:color="auto"/>
                    <w:right w:val="none" w:sz="0" w:space="0" w:color="auto"/>
                  </w:divBdr>
                  <w:divsChild>
                    <w:div w:id="484973325">
                      <w:marLeft w:val="0"/>
                      <w:marRight w:val="0"/>
                      <w:marTop w:val="0"/>
                      <w:marBottom w:val="0"/>
                      <w:divBdr>
                        <w:top w:val="none" w:sz="0" w:space="0" w:color="auto"/>
                        <w:left w:val="none" w:sz="0" w:space="0" w:color="auto"/>
                        <w:bottom w:val="none" w:sz="0" w:space="0" w:color="auto"/>
                        <w:right w:val="none" w:sz="0" w:space="0" w:color="auto"/>
                      </w:divBdr>
                      <w:divsChild>
                        <w:div w:id="1840802234">
                          <w:marLeft w:val="0"/>
                          <w:marRight w:val="0"/>
                          <w:marTop w:val="0"/>
                          <w:marBottom w:val="0"/>
                          <w:divBdr>
                            <w:top w:val="none" w:sz="0" w:space="0" w:color="auto"/>
                            <w:left w:val="none" w:sz="0" w:space="0" w:color="auto"/>
                            <w:bottom w:val="none" w:sz="0" w:space="0" w:color="auto"/>
                            <w:right w:val="none" w:sz="0" w:space="0" w:color="auto"/>
                          </w:divBdr>
                          <w:divsChild>
                            <w:div w:id="1989361144">
                              <w:marLeft w:val="0"/>
                              <w:marRight w:val="0"/>
                              <w:marTop w:val="0"/>
                              <w:marBottom w:val="0"/>
                              <w:divBdr>
                                <w:top w:val="none" w:sz="0" w:space="0" w:color="auto"/>
                                <w:left w:val="none" w:sz="0" w:space="0" w:color="auto"/>
                                <w:bottom w:val="none" w:sz="0" w:space="0" w:color="auto"/>
                                <w:right w:val="none" w:sz="0" w:space="0" w:color="auto"/>
                              </w:divBdr>
                              <w:divsChild>
                                <w:div w:id="748886748">
                                  <w:marLeft w:val="0"/>
                                  <w:marRight w:val="0"/>
                                  <w:marTop w:val="0"/>
                                  <w:marBottom w:val="0"/>
                                  <w:divBdr>
                                    <w:top w:val="none" w:sz="0" w:space="0" w:color="auto"/>
                                    <w:left w:val="none" w:sz="0" w:space="0" w:color="auto"/>
                                    <w:bottom w:val="none" w:sz="0" w:space="0" w:color="auto"/>
                                    <w:right w:val="none" w:sz="0" w:space="0" w:color="auto"/>
                                  </w:divBdr>
                                  <w:divsChild>
                                    <w:div w:id="245498895">
                                      <w:marLeft w:val="0"/>
                                      <w:marRight w:val="0"/>
                                      <w:marTop w:val="0"/>
                                      <w:marBottom w:val="0"/>
                                      <w:divBdr>
                                        <w:top w:val="none" w:sz="0" w:space="0" w:color="auto"/>
                                        <w:left w:val="none" w:sz="0" w:space="0" w:color="auto"/>
                                        <w:bottom w:val="none" w:sz="0" w:space="0" w:color="auto"/>
                                        <w:right w:val="none" w:sz="0" w:space="0" w:color="auto"/>
                                      </w:divBdr>
                                      <w:divsChild>
                                        <w:div w:id="2095082867">
                                          <w:marLeft w:val="0"/>
                                          <w:marRight w:val="0"/>
                                          <w:marTop w:val="0"/>
                                          <w:marBottom w:val="0"/>
                                          <w:divBdr>
                                            <w:top w:val="none" w:sz="0" w:space="0" w:color="auto"/>
                                            <w:left w:val="none" w:sz="0" w:space="0" w:color="auto"/>
                                            <w:bottom w:val="none" w:sz="0" w:space="0" w:color="auto"/>
                                            <w:right w:val="none" w:sz="0" w:space="0" w:color="auto"/>
                                          </w:divBdr>
                                          <w:divsChild>
                                            <w:div w:id="821312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7915573">
      <w:bodyDiv w:val="1"/>
      <w:marLeft w:val="0"/>
      <w:marRight w:val="0"/>
      <w:marTop w:val="0"/>
      <w:marBottom w:val="0"/>
      <w:divBdr>
        <w:top w:val="none" w:sz="0" w:space="0" w:color="auto"/>
        <w:left w:val="none" w:sz="0" w:space="0" w:color="auto"/>
        <w:bottom w:val="none" w:sz="0" w:space="0" w:color="auto"/>
        <w:right w:val="none" w:sz="0" w:space="0" w:color="auto"/>
      </w:divBdr>
    </w:div>
    <w:div w:id="130486950">
      <w:bodyDiv w:val="1"/>
      <w:marLeft w:val="0"/>
      <w:marRight w:val="0"/>
      <w:marTop w:val="0"/>
      <w:marBottom w:val="0"/>
      <w:divBdr>
        <w:top w:val="none" w:sz="0" w:space="0" w:color="auto"/>
        <w:left w:val="none" w:sz="0" w:space="0" w:color="auto"/>
        <w:bottom w:val="none" w:sz="0" w:space="0" w:color="auto"/>
        <w:right w:val="none" w:sz="0" w:space="0" w:color="auto"/>
      </w:divBdr>
    </w:div>
    <w:div w:id="141655168">
      <w:bodyDiv w:val="1"/>
      <w:marLeft w:val="0"/>
      <w:marRight w:val="0"/>
      <w:marTop w:val="0"/>
      <w:marBottom w:val="0"/>
      <w:divBdr>
        <w:top w:val="none" w:sz="0" w:space="0" w:color="auto"/>
        <w:left w:val="none" w:sz="0" w:space="0" w:color="auto"/>
        <w:bottom w:val="none" w:sz="0" w:space="0" w:color="auto"/>
        <w:right w:val="none" w:sz="0" w:space="0" w:color="auto"/>
      </w:divBdr>
    </w:div>
    <w:div w:id="149640830">
      <w:bodyDiv w:val="1"/>
      <w:marLeft w:val="0"/>
      <w:marRight w:val="0"/>
      <w:marTop w:val="0"/>
      <w:marBottom w:val="0"/>
      <w:divBdr>
        <w:top w:val="none" w:sz="0" w:space="0" w:color="auto"/>
        <w:left w:val="none" w:sz="0" w:space="0" w:color="auto"/>
        <w:bottom w:val="none" w:sz="0" w:space="0" w:color="auto"/>
        <w:right w:val="none" w:sz="0" w:space="0" w:color="auto"/>
      </w:divBdr>
    </w:div>
    <w:div w:id="164713899">
      <w:bodyDiv w:val="1"/>
      <w:marLeft w:val="0"/>
      <w:marRight w:val="0"/>
      <w:marTop w:val="0"/>
      <w:marBottom w:val="0"/>
      <w:divBdr>
        <w:top w:val="none" w:sz="0" w:space="0" w:color="auto"/>
        <w:left w:val="none" w:sz="0" w:space="0" w:color="auto"/>
        <w:bottom w:val="none" w:sz="0" w:space="0" w:color="auto"/>
        <w:right w:val="none" w:sz="0" w:space="0" w:color="auto"/>
      </w:divBdr>
    </w:div>
    <w:div w:id="165364992">
      <w:bodyDiv w:val="1"/>
      <w:marLeft w:val="0"/>
      <w:marRight w:val="0"/>
      <w:marTop w:val="0"/>
      <w:marBottom w:val="0"/>
      <w:divBdr>
        <w:top w:val="none" w:sz="0" w:space="0" w:color="auto"/>
        <w:left w:val="none" w:sz="0" w:space="0" w:color="auto"/>
        <w:bottom w:val="none" w:sz="0" w:space="0" w:color="auto"/>
        <w:right w:val="none" w:sz="0" w:space="0" w:color="auto"/>
      </w:divBdr>
    </w:div>
    <w:div w:id="184056492">
      <w:bodyDiv w:val="1"/>
      <w:marLeft w:val="0"/>
      <w:marRight w:val="0"/>
      <w:marTop w:val="0"/>
      <w:marBottom w:val="0"/>
      <w:divBdr>
        <w:top w:val="none" w:sz="0" w:space="0" w:color="auto"/>
        <w:left w:val="none" w:sz="0" w:space="0" w:color="auto"/>
        <w:bottom w:val="none" w:sz="0" w:space="0" w:color="auto"/>
        <w:right w:val="none" w:sz="0" w:space="0" w:color="auto"/>
      </w:divBdr>
    </w:div>
    <w:div w:id="189607075">
      <w:bodyDiv w:val="1"/>
      <w:marLeft w:val="0"/>
      <w:marRight w:val="0"/>
      <w:marTop w:val="0"/>
      <w:marBottom w:val="0"/>
      <w:divBdr>
        <w:top w:val="none" w:sz="0" w:space="0" w:color="auto"/>
        <w:left w:val="none" w:sz="0" w:space="0" w:color="auto"/>
        <w:bottom w:val="none" w:sz="0" w:space="0" w:color="auto"/>
        <w:right w:val="none" w:sz="0" w:space="0" w:color="auto"/>
      </w:divBdr>
    </w:div>
    <w:div w:id="221671761">
      <w:bodyDiv w:val="1"/>
      <w:marLeft w:val="0"/>
      <w:marRight w:val="0"/>
      <w:marTop w:val="0"/>
      <w:marBottom w:val="0"/>
      <w:divBdr>
        <w:top w:val="none" w:sz="0" w:space="0" w:color="auto"/>
        <w:left w:val="none" w:sz="0" w:space="0" w:color="auto"/>
        <w:bottom w:val="none" w:sz="0" w:space="0" w:color="auto"/>
        <w:right w:val="none" w:sz="0" w:space="0" w:color="auto"/>
      </w:divBdr>
      <w:divsChild>
        <w:div w:id="2250946">
          <w:marLeft w:val="0"/>
          <w:marRight w:val="0"/>
          <w:marTop w:val="0"/>
          <w:marBottom w:val="0"/>
          <w:divBdr>
            <w:top w:val="none" w:sz="0" w:space="0" w:color="auto"/>
            <w:left w:val="none" w:sz="0" w:space="0" w:color="auto"/>
            <w:bottom w:val="none" w:sz="0" w:space="0" w:color="auto"/>
            <w:right w:val="none" w:sz="0" w:space="0" w:color="auto"/>
          </w:divBdr>
        </w:div>
        <w:div w:id="515311971">
          <w:marLeft w:val="0"/>
          <w:marRight w:val="0"/>
          <w:marTop w:val="0"/>
          <w:marBottom w:val="0"/>
          <w:divBdr>
            <w:top w:val="none" w:sz="0" w:space="0" w:color="auto"/>
            <w:left w:val="none" w:sz="0" w:space="0" w:color="auto"/>
            <w:bottom w:val="none" w:sz="0" w:space="0" w:color="auto"/>
            <w:right w:val="none" w:sz="0" w:space="0" w:color="auto"/>
          </w:divBdr>
        </w:div>
        <w:div w:id="698160242">
          <w:marLeft w:val="0"/>
          <w:marRight w:val="0"/>
          <w:marTop w:val="0"/>
          <w:marBottom w:val="0"/>
          <w:divBdr>
            <w:top w:val="none" w:sz="0" w:space="0" w:color="auto"/>
            <w:left w:val="none" w:sz="0" w:space="0" w:color="auto"/>
            <w:bottom w:val="none" w:sz="0" w:space="0" w:color="auto"/>
            <w:right w:val="none" w:sz="0" w:space="0" w:color="auto"/>
          </w:divBdr>
        </w:div>
        <w:div w:id="998389112">
          <w:marLeft w:val="0"/>
          <w:marRight w:val="0"/>
          <w:marTop w:val="0"/>
          <w:marBottom w:val="0"/>
          <w:divBdr>
            <w:top w:val="none" w:sz="0" w:space="0" w:color="auto"/>
            <w:left w:val="none" w:sz="0" w:space="0" w:color="auto"/>
            <w:bottom w:val="none" w:sz="0" w:space="0" w:color="auto"/>
            <w:right w:val="none" w:sz="0" w:space="0" w:color="auto"/>
          </w:divBdr>
        </w:div>
        <w:div w:id="1198198798">
          <w:marLeft w:val="0"/>
          <w:marRight w:val="0"/>
          <w:marTop w:val="0"/>
          <w:marBottom w:val="0"/>
          <w:divBdr>
            <w:top w:val="none" w:sz="0" w:space="0" w:color="auto"/>
            <w:left w:val="none" w:sz="0" w:space="0" w:color="auto"/>
            <w:bottom w:val="none" w:sz="0" w:space="0" w:color="auto"/>
            <w:right w:val="none" w:sz="0" w:space="0" w:color="auto"/>
          </w:divBdr>
        </w:div>
        <w:div w:id="1346831536">
          <w:marLeft w:val="0"/>
          <w:marRight w:val="0"/>
          <w:marTop w:val="0"/>
          <w:marBottom w:val="0"/>
          <w:divBdr>
            <w:top w:val="none" w:sz="0" w:space="0" w:color="auto"/>
            <w:left w:val="none" w:sz="0" w:space="0" w:color="auto"/>
            <w:bottom w:val="none" w:sz="0" w:space="0" w:color="auto"/>
            <w:right w:val="none" w:sz="0" w:space="0" w:color="auto"/>
          </w:divBdr>
        </w:div>
        <w:div w:id="1417246090">
          <w:marLeft w:val="0"/>
          <w:marRight w:val="0"/>
          <w:marTop w:val="0"/>
          <w:marBottom w:val="0"/>
          <w:divBdr>
            <w:top w:val="none" w:sz="0" w:space="0" w:color="auto"/>
            <w:left w:val="none" w:sz="0" w:space="0" w:color="auto"/>
            <w:bottom w:val="none" w:sz="0" w:space="0" w:color="auto"/>
            <w:right w:val="none" w:sz="0" w:space="0" w:color="auto"/>
          </w:divBdr>
        </w:div>
        <w:div w:id="1548449660">
          <w:marLeft w:val="0"/>
          <w:marRight w:val="0"/>
          <w:marTop w:val="0"/>
          <w:marBottom w:val="0"/>
          <w:divBdr>
            <w:top w:val="none" w:sz="0" w:space="0" w:color="auto"/>
            <w:left w:val="none" w:sz="0" w:space="0" w:color="auto"/>
            <w:bottom w:val="none" w:sz="0" w:space="0" w:color="auto"/>
            <w:right w:val="none" w:sz="0" w:space="0" w:color="auto"/>
          </w:divBdr>
        </w:div>
        <w:div w:id="1674215358">
          <w:marLeft w:val="0"/>
          <w:marRight w:val="0"/>
          <w:marTop w:val="0"/>
          <w:marBottom w:val="0"/>
          <w:divBdr>
            <w:top w:val="none" w:sz="0" w:space="0" w:color="auto"/>
            <w:left w:val="none" w:sz="0" w:space="0" w:color="auto"/>
            <w:bottom w:val="none" w:sz="0" w:space="0" w:color="auto"/>
            <w:right w:val="none" w:sz="0" w:space="0" w:color="auto"/>
          </w:divBdr>
        </w:div>
        <w:div w:id="1903641602">
          <w:marLeft w:val="0"/>
          <w:marRight w:val="0"/>
          <w:marTop w:val="0"/>
          <w:marBottom w:val="0"/>
          <w:divBdr>
            <w:top w:val="none" w:sz="0" w:space="0" w:color="auto"/>
            <w:left w:val="none" w:sz="0" w:space="0" w:color="auto"/>
            <w:bottom w:val="none" w:sz="0" w:space="0" w:color="auto"/>
            <w:right w:val="none" w:sz="0" w:space="0" w:color="auto"/>
          </w:divBdr>
        </w:div>
        <w:div w:id="1927499259">
          <w:marLeft w:val="0"/>
          <w:marRight w:val="0"/>
          <w:marTop w:val="0"/>
          <w:marBottom w:val="0"/>
          <w:divBdr>
            <w:top w:val="none" w:sz="0" w:space="0" w:color="auto"/>
            <w:left w:val="none" w:sz="0" w:space="0" w:color="auto"/>
            <w:bottom w:val="none" w:sz="0" w:space="0" w:color="auto"/>
            <w:right w:val="none" w:sz="0" w:space="0" w:color="auto"/>
          </w:divBdr>
        </w:div>
      </w:divsChild>
    </w:div>
    <w:div w:id="298654075">
      <w:bodyDiv w:val="1"/>
      <w:marLeft w:val="0"/>
      <w:marRight w:val="0"/>
      <w:marTop w:val="0"/>
      <w:marBottom w:val="0"/>
      <w:divBdr>
        <w:top w:val="none" w:sz="0" w:space="0" w:color="auto"/>
        <w:left w:val="none" w:sz="0" w:space="0" w:color="auto"/>
        <w:bottom w:val="none" w:sz="0" w:space="0" w:color="auto"/>
        <w:right w:val="none" w:sz="0" w:space="0" w:color="auto"/>
      </w:divBdr>
    </w:div>
    <w:div w:id="301081187">
      <w:bodyDiv w:val="1"/>
      <w:marLeft w:val="0"/>
      <w:marRight w:val="0"/>
      <w:marTop w:val="0"/>
      <w:marBottom w:val="0"/>
      <w:divBdr>
        <w:top w:val="none" w:sz="0" w:space="0" w:color="auto"/>
        <w:left w:val="none" w:sz="0" w:space="0" w:color="auto"/>
        <w:bottom w:val="none" w:sz="0" w:space="0" w:color="auto"/>
        <w:right w:val="none" w:sz="0" w:space="0" w:color="auto"/>
      </w:divBdr>
    </w:div>
    <w:div w:id="301231611">
      <w:bodyDiv w:val="1"/>
      <w:marLeft w:val="0"/>
      <w:marRight w:val="0"/>
      <w:marTop w:val="0"/>
      <w:marBottom w:val="0"/>
      <w:divBdr>
        <w:top w:val="none" w:sz="0" w:space="0" w:color="auto"/>
        <w:left w:val="none" w:sz="0" w:space="0" w:color="auto"/>
        <w:bottom w:val="none" w:sz="0" w:space="0" w:color="auto"/>
        <w:right w:val="none" w:sz="0" w:space="0" w:color="auto"/>
      </w:divBdr>
    </w:div>
    <w:div w:id="328870508">
      <w:bodyDiv w:val="1"/>
      <w:marLeft w:val="0"/>
      <w:marRight w:val="0"/>
      <w:marTop w:val="0"/>
      <w:marBottom w:val="0"/>
      <w:divBdr>
        <w:top w:val="none" w:sz="0" w:space="0" w:color="auto"/>
        <w:left w:val="none" w:sz="0" w:space="0" w:color="auto"/>
        <w:bottom w:val="none" w:sz="0" w:space="0" w:color="auto"/>
        <w:right w:val="none" w:sz="0" w:space="0" w:color="auto"/>
      </w:divBdr>
    </w:div>
    <w:div w:id="331642169">
      <w:bodyDiv w:val="1"/>
      <w:marLeft w:val="0"/>
      <w:marRight w:val="0"/>
      <w:marTop w:val="0"/>
      <w:marBottom w:val="0"/>
      <w:divBdr>
        <w:top w:val="none" w:sz="0" w:space="0" w:color="auto"/>
        <w:left w:val="none" w:sz="0" w:space="0" w:color="auto"/>
        <w:bottom w:val="none" w:sz="0" w:space="0" w:color="auto"/>
        <w:right w:val="none" w:sz="0" w:space="0" w:color="auto"/>
      </w:divBdr>
    </w:div>
    <w:div w:id="387263994">
      <w:bodyDiv w:val="1"/>
      <w:marLeft w:val="0"/>
      <w:marRight w:val="0"/>
      <w:marTop w:val="0"/>
      <w:marBottom w:val="0"/>
      <w:divBdr>
        <w:top w:val="none" w:sz="0" w:space="0" w:color="auto"/>
        <w:left w:val="none" w:sz="0" w:space="0" w:color="auto"/>
        <w:bottom w:val="none" w:sz="0" w:space="0" w:color="auto"/>
        <w:right w:val="none" w:sz="0" w:space="0" w:color="auto"/>
      </w:divBdr>
    </w:div>
    <w:div w:id="399593438">
      <w:bodyDiv w:val="1"/>
      <w:marLeft w:val="0"/>
      <w:marRight w:val="0"/>
      <w:marTop w:val="0"/>
      <w:marBottom w:val="0"/>
      <w:divBdr>
        <w:top w:val="none" w:sz="0" w:space="0" w:color="auto"/>
        <w:left w:val="none" w:sz="0" w:space="0" w:color="auto"/>
        <w:bottom w:val="none" w:sz="0" w:space="0" w:color="auto"/>
        <w:right w:val="none" w:sz="0" w:space="0" w:color="auto"/>
      </w:divBdr>
    </w:div>
    <w:div w:id="414135209">
      <w:bodyDiv w:val="1"/>
      <w:marLeft w:val="0"/>
      <w:marRight w:val="0"/>
      <w:marTop w:val="0"/>
      <w:marBottom w:val="0"/>
      <w:divBdr>
        <w:top w:val="none" w:sz="0" w:space="0" w:color="auto"/>
        <w:left w:val="none" w:sz="0" w:space="0" w:color="auto"/>
        <w:bottom w:val="none" w:sz="0" w:space="0" w:color="auto"/>
        <w:right w:val="none" w:sz="0" w:space="0" w:color="auto"/>
      </w:divBdr>
    </w:div>
    <w:div w:id="415059795">
      <w:bodyDiv w:val="1"/>
      <w:marLeft w:val="0"/>
      <w:marRight w:val="0"/>
      <w:marTop w:val="0"/>
      <w:marBottom w:val="0"/>
      <w:divBdr>
        <w:top w:val="none" w:sz="0" w:space="0" w:color="auto"/>
        <w:left w:val="none" w:sz="0" w:space="0" w:color="auto"/>
        <w:bottom w:val="none" w:sz="0" w:space="0" w:color="auto"/>
        <w:right w:val="none" w:sz="0" w:space="0" w:color="auto"/>
      </w:divBdr>
    </w:div>
    <w:div w:id="424422893">
      <w:bodyDiv w:val="1"/>
      <w:marLeft w:val="0"/>
      <w:marRight w:val="0"/>
      <w:marTop w:val="0"/>
      <w:marBottom w:val="0"/>
      <w:divBdr>
        <w:top w:val="none" w:sz="0" w:space="0" w:color="auto"/>
        <w:left w:val="none" w:sz="0" w:space="0" w:color="auto"/>
        <w:bottom w:val="none" w:sz="0" w:space="0" w:color="auto"/>
        <w:right w:val="none" w:sz="0" w:space="0" w:color="auto"/>
      </w:divBdr>
    </w:div>
    <w:div w:id="426194961">
      <w:bodyDiv w:val="1"/>
      <w:marLeft w:val="0"/>
      <w:marRight w:val="0"/>
      <w:marTop w:val="0"/>
      <w:marBottom w:val="0"/>
      <w:divBdr>
        <w:top w:val="none" w:sz="0" w:space="0" w:color="auto"/>
        <w:left w:val="none" w:sz="0" w:space="0" w:color="auto"/>
        <w:bottom w:val="none" w:sz="0" w:space="0" w:color="auto"/>
        <w:right w:val="none" w:sz="0" w:space="0" w:color="auto"/>
      </w:divBdr>
    </w:div>
    <w:div w:id="468327243">
      <w:bodyDiv w:val="1"/>
      <w:marLeft w:val="0"/>
      <w:marRight w:val="0"/>
      <w:marTop w:val="0"/>
      <w:marBottom w:val="0"/>
      <w:divBdr>
        <w:top w:val="none" w:sz="0" w:space="0" w:color="auto"/>
        <w:left w:val="none" w:sz="0" w:space="0" w:color="auto"/>
        <w:bottom w:val="none" w:sz="0" w:space="0" w:color="auto"/>
        <w:right w:val="none" w:sz="0" w:space="0" w:color="auto"/>
      </w:divBdr>
    </w:div>
    <w:div w:id="519469843">
      <w:bodyDiv w:val="1"/>
      <w:marLeft w:val="0"/>
      <w:marRight w:val="0"/>
      <w:marTop w:val="0"/>
      <w:marBottom w:val="0"/>
      <w:divBdr>
        <w:top w:val="none" w:sz="0" w:space="0" w:color="auto"/>
        <w:left w:val="none" w:sz="0" w:space="0" w:color="auto"/>
        <w:bottom w:val="none" w:sz="0" w:space="0" w:color="auto"/>
        <w:right w:val="none" w:sz="0" w:space="0" w:color="auto"/>
      </w:divBdr>
    </w:div>
    <w:div w:id="523790633">
      <w:bodyDiv w:val="1"/>
      <w:marLeft w:val="0"/>
      <w:marRight w:val="0"/>
      <w:marTop w:val="0"/>
      <w:marBottom w:val="0"/>
      <w:divBdr>
        <w:top w:val="none" w:sz="0" w:space="0" w:color="auto"/>
        <w:left w:val="none" w:sz="0" w:space="0" w:color="auto"/>
        <w:bottom w:val="none" w:sz="0" w:space="0" w:color="auto"/>
        <w:right w:val="none" w:sz="0" w:space="0" w:color="auto"/>
      </w:divBdr>
    </w:div>
    <w:div w:id="534120094">
      <w:bodyDiv w:val="1"/>
      <w:marLeft w:val="0"/>
      <w:marRight w:val="0"/>
      <w:marTop w:val="0"/>
      <w:marBottom w:val="0"/>
      <w:divBdr>
        <w:top w:val="none" w:sz="0" w:space="0" w:color="auto"/>
        <w:left w:val="none" w:sz="0" w:space="0" w:color="auto"/>
        <w:bottom w:val="none" w:sz="0" w:space="0" w:color="auto"/>
        <w:right w:val="none" w:sz="0" w:space="0" w:color="auto"/>
      </w:divBdr>
    </w:div>
    <w:div w:id="534587558">
      <w:bodyDiv w:val="1"/>
      <w:marLeft w:val="0"/>
      <w:marRight w:val="0"/>
      <w:marTop w:val="0"/>
      <w:marBottom w:val="0"/>
      <w:divBdr>
        <w:top w:val="none" w:sz="0" w:space="0" w:color="auto"/>
        <w:left w:val="none" w:sz="0" w:space="0" w:color="auto"/>
        <w:bottom w:val="none" w:sz="0" w:space="0" w:color="auto"/>
        <w:right w:val="none" w:sz="0" w:space="0" w:color="auto"/>
      </w:divBdr>
    </w:div>
    <w:div w:id="561864205">
      <w:bodyDiv w:val="1"/>
      <w:marLeft w:val="0"/>
      <w:marRight w:val="0"/>
      <w:marTop w:val="0"/>
      <w:marBottom w:val="0"/>
      <w:divBdr>
        <w:top w:val="none" w:sz="0" w:space="0" w:color="auto"/>
        <w:left w:val="none" w:sz="0" w:space="0" w:color="auto"/>
        <w:bottom w:val="none" w:sz="0" w:space="0" w:color="auto"/>
        <w:right w:val="none" w:sz="0" w:space="0" w:color="auto"/>
      </w:divBdr>
    </w:div>
    <w:div w:id="562495895">
      <w:bodyDiv w:val="1"/>
      <w:marLeft w:val="0"/>
      <w:marRight w:val="0"/>
      <w:marTop w:val="0"/>
      <w:marBottom w:val="0"/>
      <w:divBdr>
        <w:top w:val="none" w:sz="0" w:space="0" w:color="auto"/>
        <w:left w:val="none" w:sz="0" w:space="0" w:color="auto"/>
        <w:bottom w:val="none" w:sz="0" w:space="0" w:color="auto"/>
        <w:right w:val="none" w:sz="0" w:space="0" w:color="auto"/>
      </w:divBdr>
    </w:div>
    <w:div w:id="588930108">
      <w:bodyDiv w:val="1"/>
      <w:marLeft w:val="0"/>
      <w:marRight w:val="0"/>
      <w:marTop w:val="0"/>
      <w:marBottom w:val="0"/>
      <w:divBdr>
        <w:top w:val="none" w:sz="0" w:space="0" w:color="auto"/>
        <w:left w:val="none" w:sz="0" w:space="0" w:color="auto"/>
        <w:bottom w:val="none" w:sz="0" w:space="0" w:color="auto"/>
        <w:right w:val="none" w:sz="0" w:space="0" w:color="auto"/>
      </w:divBdr>
      <w:divsChild>
        <w:div w:id="1014069317">
          <w:marLeft w:val="0"/>
          <w:marRight w:val="0"/>
          <w:marTop w:val="0"/>
          <w:marBottom w:val="0"/>
          <w:divBdr>
            <w:top w:val="none" w:sz="0" w:space="0" w:color="auto"/>
            <w:left w:val="none" w:sz="0" w:space="0" w:color="auto"/>
            <w:bottom w:val="none" w:sz="0" w:space="0" w:color="auto"/>
            <w:right w:val="none" w:sz="0" w:space="0" w:color="auto"/>
          </w:divBdr>
          <w:divsChild>
            <w:div w:id="101658525">
              <w:marLeft w:val="0"/>
              <w:marRight w:val="0"/>
              <w:marTop w:val="0"/>
              <w:marBottom w:val="0"/>
              <w:divBdr>
                <w:top w:val="none" w:sz="0" w:space="0" w:color="auto"/>
                <w:left w:val="none" w:sz="0" w:space="0" w:color="auto"/>
                <w:bottom w:val="none" w:sz="0" w:space="0" w:color="auto"/>
                <w:right w:val="none" w:sz="0" w:space="0" w:color="auto"/>
              </w:divBdr>
              <w:divsChild>
                <w:div w:id="792559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4972127">
      <w:bodyDiv w:val="1"/>
      <w:marLeft w:val="0"/>
      <w:marRight w:val="0"/>
      <w:marTop w:val="0"/>
      <w:marBottom w:val="0"/>
      <w:divBdr>
        <w:top w:val="none" w:sz="0" w:space="0" w:color="auto"/>
        <w:left w:val="none" w:sz="0" w:space="0" w:color="auto"/>
        <w:bottom w:val="none" w:sz="0" w:space="0" w:color="auto"/>
        <w:right w:val="none" w:sz="0" w:space="0" w:color="auto"/>
      </w:divBdr>
    </w:div>
    <w:div w:id="633801233">
      <w:bodyDiv w:val="1"/>
      <w:marLeft w:val="0"/>
      <w:marRight w:val="0"/>
      <w:marTop w:val="0"/>
      <w:marBottom w:val="0"/>
      <w:divBdr>
        <w:top w:val="none" w:sz="0" w:space="0" w:color="auto"/>
        <w:left w:val="none" w:sz="0" w:space="0" w:color="auto"/>
        <w:bottom w:val="none" w:sz="0" w:space="0" w:color="auto"/>
        <w:right w:val="none" w:sz="0" w:space="0" w:color="auto"/>
      </w:divBdr>
    </w:div>
    <w:div w:id="639308348">
      <w:bodyDiv w:val="1"/>
      <w:marLeft w:val="0"/>
      <w:marRight w:val="0"/>
      <w:marTop w:val="0"/>
      <w:marBottom w:val="0"/>
      <w:divBdr>
        <w:top w:val="none" w:sz="0" w:space="0" w:color="auto"/>
        <w:left w:val="none" w:sz="0" w:space="0" w:color="auto"/>
        <w:bottom w:val="none" w:sz="0" w:space="0" w:color="auto"/>
        <w:right w:val="none" w:sz="0" w:space="0" w:color="auto"/>
      </w:divBdr>
    </w:div>
    <w:div w:id="645933659">
      <w:bodyDiv w:val="1"/>
      <w:marLeft w:val="0"/>
      <w:marRight w:val="0"/>
      <w:marTop w:val="0"/>
      <w:marBottom w:val="0"/>
      <w:divBdr>
        <w:top w:val="none" w:sz="0" w:space="0" w:color="auto"/>
        <w:left w:val="none" w:sz="0" w:space="0" w:color="auto"/>
        <w:bottom w:val="none" w:sz="0" w:space="0" w:color="auto"/>
        <w:right w:val="none" w:sz="0" w:space="0" w:color="auto"/>
      </w:divBdr>
    </w:div>
    <w:div w:id="655913930">
      <w:bodyDiv w:val="1"/>
      <w:marLeft w:val="0"/>
      <w:marRight w:val="0"/>
      <w:marTop w:val="0"/>
      <w:marBottom w:val="0"/>
      <w:divBdr>
        <w:top w:val="none" w:sz="0" w:space="0" w:color="auto"/>
        <w:left w:val="none" w:sz="0" w:space="0" w:color="auto"/>
        <w:bottom w:val="none" w:sz="0" w:space="0" w:color="auto"/>
        <w:right w:val="none" w:sz="0" w:space="0" w:color="auto"/>
      </w:divBdr>
      <w:divsChild>
        <w:div w:id="592710147">
          <w:marLeft w:val="0"/>
          <w:marRight w:val="0"/>
          <w:marTop w:val="0"/>
          <w:marBottom w:val="0"/>
          <w:divBdr>
            <w:top w:val="none" w:sz="0" w:space="0" w:color="auto"/>
            <w:left w:val="none" w:sz="0" w:space="0" w:color="auto"/>
            <w:bottom w:val="none" w:sz="0" w:space="0" w:color="auto"/>
            <w:right w:val="none" w:sz="0" w:space="0" w:color="auto"/>
          </w:divBdr>
        </w:div>
        <w:div w:id="1520193906">
          <w:marLeft w:val="0"/>
          <w:marRight w:val="0"/>
          <w:marTop w:val="0"/>
          <w:marBottom w:val="0"/>
          <w:divBdr>
            <w:top w:val="none" w:sz="0" w:space="0" w:color="auto"/>
            <w:left w:val="none" w:sz="0" w:space="0" w:color="auto"/>
            <w:bottom w:val="none" w:sz="0" w:space="0" w:color="auto"/>
            <w:right w:val="none" w:sz="0" w:space="0" w:color="auto"/>
          </w:divBdr>
        </w:div>
      </w:divsChild>
    </w:div>
    <w:div w:id="655960687">
      <w:bodyDiv w:val="1"/>
      <w:marLeft w:val="0"/>
      <w:marRight w:val="0"/>
      <w:marTop w:val="0"/>
      <w:marBottom w:val="0"/>
      <w:divBdr>
        <w:top w:val="none" w:sz="0" w:space="0" w:color="auto"/>
        <w:left w:val="none" w:sz="0" w:space="0" w:color="auto"/>
        <w:bottom w:val="none" w:sz="0" w:space="0" w:color="auto"/>
        <w:right w:val="none" w:sz="0" w:space="0" w:color="auto"/>
      </w:divBdr>
      <w:divsChild>
        <w:div w:id="101535220">
          <w:marLeft w:val="0"/>
          <w:marRight w:val="0"/>
          <w:marTop w:val="0"/>
          <w:marBottom w:val="0"/>
          <w:divBdr>
            <w:top w:val="none" w:sz="0" w:space="0" w:color="auto"/>
            <w:left w:val="none" w:sz="0" w:space="0" w:color="auto"/>
            <w:bottom w:val="none" w:sz="0" w:space="0" w:color="auto"/>
            <w:right w:val="none" w:sz="0" w:space="0" w:color="auto"/>
          </w:divBdr>
        </w:div>
        <w:div w:id="346518028">
          <w:marLeft w:val="0"/>
          <w:marRight w:val="0"/>
          <w:marTop w:val="0"/>
          <w:marBottom w:val="0"/>
          <w:divBdr>
            <w:top w:val="none" w:sz="0" w:space="0" w:color="auto"/>
            <w:left w:val="none" w:sz="0" w:space="0" w:color="auto"/>
            <w:bottom w:val="none" w:sz="0" w:space="0" w:color="auto"/>
            <w:right w:val="none" w:sz="0" w:space="0" w:color="auto"/>
          </w:divBdr>
        </w:div>
        <w:div w:id="1315261839">
          <w:marLeft w:val="0"/>
          <w:marRight w:val="0"/>
          <w:marTop w:val="0"/>
          <w:marBottom w:val="0"/>
          <w:divBdr>
            <w:top w:val="none" w:sz="0" w:space="0" w:color="auto"/>
            <w:left w:val="none" w:sz="0" w:space="0" w:color="auto"/>
            <w:bottom w:val="none" w:sz="0" w:space="0" w:color="auto"/>
            <w:right w:val="none" w:sz="0" w:space="0" w:color="auto"/>
          </w:divBdr>
        </w:div>
      </w:divsChild>
    </w:div>
    <w:div w:id="668824295">
      <w:bodyDiv w:val="1"/>
      <w:marLeft w:val="0"/>
      <w:marRight w:val="0"/>
      <w:marTop w:val="0"/>
      <w:marBottom w:val="0"/>
      <w:divBdr>
        <w:top w:val="none" w:sz="0" w:space="0" w:color="auto"/>
        <w:left w:val="none" w:sz="0" w:space="0" w:color="auto"/>
        <w:bottom w:val="none" w:sz="0" w:space="0" w:color="auto"/>
        <w:right w:val="none" w:sz="0" w:space="0" w:color="auto"/>
      </w:divBdr>
      <w:divsChild>
        <w:div w:id="295378280">
          <w:marLeft w:val="0"/>
          <w:marRight w:val="0"/>
          <w:marTop w:val="0"/>
          <w:marBottom w:val="0"/>
          <w:divBdr>
            <w:top w:val="none" w:sz="0" w:space="0" w:color="auto"/>
            <w:left w:val="none" w:sz="0" w:space="0" w:color="auto"/>
            <w:bottom w:val="none" w:sz="0" w:space="0" w:color="auto"/>
            <w:right w:val="none" w:sz="0" w:space="0" w:color="auto"/>
          </w:divBdr>
          <w:divsChild>
            <w:div w:id="1403672279">
              <w:marLeft w:val="0"/>
              <w:marRight w:val="0"/>
              <w:marTop w:val="0"/>
              <w:marBottom w:val="0"/>
              <w:divBdr>
                <w:top w:val="none" w:sz="0" w:space="0" w:color="auto"/>
                <w:left w:val="none" w:sz="0" w:space="0" w:color="auto"/>
                <w:bottom w:val="none" w:sz="0" w:space="0" w:color="auto"/>
                <w:right w:val="none" w:sz="0" w:space="0" w:color="auto"/>
              </w:divBdr>
              <w:divsChild>
                <w:div w:id="330989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1762981">
      <w:bodyDiv w:val="1"/>
      <w:marLeft w:val="0"/>
      <w:marRight w:val="0"/>
      <w:marTop w:val="0"/>
      <w:marBottom w:val="0"/>
      <w:divBdr>
        <w:top w:val="none" w:sz="0" w:space="0" w:color="auto"/>
        <w:left w:val="none" w:sz="0" w:space="0" w:color="auto"/>
        <w:bottom w:val="none" w:sz="0" w:space="0" w:color="auto"/>
        <w:right w:val="none" w:sz="0" w:space="0" w:color="auto"/>
      </w:divBdr>
    </w:div>
    <w:div w:id="686568103">
      <w:bodyDiv w:val="1"/>
      <w:marLeft w:val="0"/>
      <w:marRight w:val="0"/>
      <w:marTop w:val="0"/>
      <w:marBottom w:val="0"/>
      <w:divBdr>
        <w:top w:val="none" w:sz="0" w:space="0" w:color="auto"/>
        <w:left w:val="none" w:sz="0" w:space="0" w:color="auto"/>
        <w:bottom w:val="none" w:sz="0" w:space="0" w:color="auto"/>
        <w:right w:val="none" w:sz="0" w:space="0" w:color="auto"/>
      </w:divBdr>
    </w:div>
    <w:div w:id="689337334">
      <w:bodyDiv w:val="1"/>
      <w:marLeft w:val="0"/>
      <w:marRight w:val="0"/>
      <w:marTop w:val="0"/>
      <w:marBottom w:val="0"/>
      <w:divBdr>
        <w:top w:val="none" w:sz="0" w:space="0" w:color="auto"/>
        <w:left w:val="none" w:sz="0" w:space="0" w:color="auto"/>
        <w:bottom w:val="none" w:sz="0" w:space="0" w:color="auto"/>
        <w:right w:val="none" w:sz="0" w:space="0" w:color="auto"/>
      </w:divBdr>
    </w:div>
    <w:div w:id="691540846">
      <w:bodyDiv w:val="1"/>
      <w:marLeft w:val="0"/>
      <w:marRight w:val="0"/>
      <w:marTop w:val="0"/>
      <w:marBottom w:val="0"/>
      <w:divBdr>
        <w:top w:val="none" w:sz="0" w:space="0" w:color="auto"/>
        <w:left w:val="none" w:sz="0" w:space="0" w:color="auto"/>
        <w:bottom w:val="none" w:sz="0" w:space="0" w:color="auto"/>
        <w:right w:val="none" w:sz="0" w:space="0" w:color="auto"/>
      </w:divBdr>
    </w:div>
    <w:div w:id="699013720">
      <w:bodyDiv w:val="1"/>
      <w:marLeft w:val="0"/>
      <w:marRight w:val="0"/>
      <w:marTop w:val="0"/>
      <w:marBottom w:val="0"/>
      <w:divBdr>
        <w:top w:val="none" w:sz="0" w:space="0" w:color="auto"/>
        <w:left w:val="none" w:sz="0" w:space="0" w:color="auto"/>
        <w:bottom w:val="none" w:sz="0" w:space="0" w:color="auto"/>
        <w:right w:val="none" w:sz="0" w:space="0" w:color="auto"/>
      </w:divBdr>
    </w:div>
    <w:div w:id="712190309">
      <w:bodyDiv w:val="1"/>
      <w:marLeft w:val="0"/>
      <w:marRight w:val="0"/>
      <w:marTop w:val="0"/>
      <w:marBottom w:val="0"/>
      <w:divBdr>
        <w:top w:val="none" w:sz="0" w:space="0" w:color="auto"/>
        <w:left w:val="none" w:sz="0" w:space="0" w:color="auto"/>
        <w:bottom w:val="none" w:sz="0" w:space="0" w:color="auto"/>
        <w:right w:val="none" w:sz="0" w:space="0" w:color="auto"/>
      </w:divBdr>
    </w:div>
    <w:div w:id="724566323">
      <w:bodyDiv w:val="1"/>
      <w:marLeft w:val="0"/>
      <w:marRight w:val="0"/>
      <w:marTop w:val="0"/>
      <w:marBottom w:val="0"/>
      <w:divBdr>
        <w:top w:val="none" w:sz="0" w:space="0" w:color="auto"/>
        <w:left w:val="none" w:sz="0" w:space="0" w:color="auto"/>
        <w:bottom w:val="none" w:sz="0" w:space="0" w:color="auto"/>
        <w:right w:val="none" w:sz="0" w:space="0" w:color="auto"/>
      </w:divBdr>
    </w:div>
    <w:div w:id="735587466">
      <w:bodyDiv w:val="1"/>
      <w:marLeft w:val="0"/>
      <w:marRight w:val="0"/>
      <w:marTop w:val="0"/>
      <w:marBottom w:val="0"/>
      <w:divBdr>
        <w:top w:val="none" w:sz="0" w:space="0" w:color="auto"/>
        <w:left w:val="none" w:sz="0" w:space="0" w:color="auto"/>
        <w:bottom w:val="none" w:sz="0" w:space="0" w:color="auto"/>
        <w:right w:val="none" w:sz="0" w:space="0" w:color="auto"/>
      </w:divBdr>
      <w:divsChild>
        <w:div w:id="377582952">
          <w:marLeft w:val="0"/>
          <w:marRight w:val="0"/>
          <w:marTop w:val="0"/>
          <w:marBottom w:val="0"/>
          <w:divBdr>
            <w:top w:val="none" w:sz="0" w:space="0" w:color="auto"/>
            <w:left w:val="none" w:sz="0" w:space="0" w:color="auto"/>
            <w:bottom w:val="none" w:sz="0" w:space="0" w:color="auto"/>
            <w:right w:val="none" w:sz="0" w:space="0" w:color="auto"/>
          </w:divBdr>
        </w:div>
        <w:div w:id="1379861452">
          <w:marLeft w:val="0"/>
          <w:marRight w:val="0"/>
          <w:marTop w:val="0"/>
          <w:marBottom w:val="0"/>
          <w:divBdr>
            <w:top w:val="none" w:sz="0" w:space="0" w:color="auto"/>
            <w:left w:val="none" w:sz="0" w:space="0" w:color="auto"/>
            <w:bottom w:val="none" w:sz="0" w:space="0" w:color="auto"/>
            <w:right w:val="none" w:sz="0" w:space="0" w:color="auto"/>
          </w:divBdr>
        </w:div>
      </w:divsChild>
    </w:div>
    <w:div w:id="758061378">
      <w:bodyDiv w:val="1"/>
      <w:marLeft w:val="0"/>
      <w:marRight w:val="0"/>
      <w:marTop w:val="0"/>
      <w:marBottom w:val="0"/>
      <w:divBdr>
        <w:top w:val="none" w:sz="0" w:space="0" w:color="auto"/>
        <w:left w:val="none" w:sz="0" w:space="0" w:color="auto"/>
        <w:bottom w:val="none" w:sz="0" w:space="0" w:color="auto"/>
        <w:right w:val="none" w:sz="0" w:space="0" w:color="auto"/>
      </w:divBdr>
    </w:div>
    <w:div w:id="765274284">
      <w:bodyDiv w:val="1"/>
      <w:marLeft w:val="0"/>
      <w:marRight w:val="0"/>
      <w:marTop w:val="0"/>
      <w:marBottom w:val="0"/>
      <w:divBdr>
        <w:top w:val="none" w:sz="0" w:space="0" w:color="auto"/>
        <w:left w:val="none" w:sz="0" w:space="0" w:color="auto"/>
        <w:bottom w:val="none" w:sz="0" w:space="0" w:color="auto"/>
        <w:right w:val="none" w:sz="0" w:space="0" w:color="auto"/>
      </w:divBdr>
      <w:divsChild>
        <w:div w:id="522596727">
          <w:marLeft w:val="0"/>
          <w:marRight w:val="0"/>
          <w:marTop w:val="0"/>
          <w:marBottom w:val="0"/>
          <w:divBdr>
            <w:top w:val="none" w:sz="0" w:space="0" w:color="auto"/>
            <w:left w:val="none" w:sz="0" w:space="0" w:color="auto"/>
            <w:bottom w:val="none" w:sz="0" w:space="0" w:color="auto"/>
            <w:right w:val="none" w:sz="0" w:space="0" w:color="auto"/>
          </w:divBdr>
        </w:div>
        <w:div w:id="1135298152">
          <w:marLeft w:val="0"/>
          <w:marRight w:val="0"/>
          <w:marTop w:val="0"/>
          <w:marBottom w:val="0"/>
          <w:divBdr>
            <w:top w:val="none" w:sz="0" w:space="0" w:color="auto"/>
            <w:left w:val="none" w:sz="0" w:space="0" w:color="auto"/>
            <w:bottom w:val="none" w:sz="0" w:space="0" w:color="auto"/>
            <w:right w:val="none" w:sz="0" w:space="0" w:color="auto"/>
          </w:divBdr>
        </w:div>
        <w:div w:id="1246497326">
          <w:marLeft w:val="0"/>
          <w:marRight w:val="0"/>
          <w:marTop w:val="0"/>
          <w:marBottom w:val="0"/>
          <w:divBdr>
            <w:top w:val="none" w:sz="0" w:space="0" w:color="auto"/>
            <w:left w:val="none" w:sz="0" w:space="0" w:color="auto"/>
            <w:bottom w:val="none" w:sz="0" w:space="0" w:color="auto"/>
            <w:right w:val="none" w:sz="0" w:space="0" w:color="auto"/>
          </w:divBdr>
        </w:div>
      </w:divsChild>
    </w:div>
    <w:div w:id="768550065">
      <w:bodyDiv w:val="1"/>
      <w:marLeft w:val="0"/>
      <w:marRight w:val="0"/>
      <w:marTop w:val="0"/>
      <w:marBottom w:val="0"/>
      <w:divBdr>
        <w:top w:val="none" w:sz="0" w:space="0" w:color="auto"/>
        <w:left w:val="none" w:sz="0" w:space="0" w:color="auto"/>
        <w:bottom w:val="none" w:sz="0" w:space="0" w:color="auto"/>
        <w:right w:val="none" w:sz="0" w:space="0" w:color="auto"/>
      </w:divBdr>
    </w:div>
    <w:div w:id="784036672">
      <w:bodyDiv w:val="1"/>
      <w:marLeft w:val="0"/>
      <w:marRight w:val="0"/>
      <w:marTop w:val="0"/>
      <w:marBottom w:val="0"/>
      <w:divBdr>
        <w:top w:val="none" w:sz="0" w:space="0" w:color="auto"/>
        <w:left w:val="none" w:sz="0" w:space="0" w:color="auto"/>
        <w:bottom w:val="none" w:sz="0" w:space="0" w:color="auto"/>
        <w:right w:val="none" w:sz="0" w:space="0" w:color="auto"/>
      </w:divBdr>
    </w:div>
    <w:div w:id="809860140">
      <w:bodyDiv w:val="1"/>
      <w:marLeft w:val="0"/>
      <w:marRight w:val="0"/>
      <w:marTop w:val="0"/>
      <w:marBottom w:val="0"/>
      <w:divBdr>
        <w:top w:val="none" w:sz="0" w:space="0" w:color="auto"/>
        <w:left w:val="none" w:sz="0" w:space="0" w:color="auto"/>
        <w:bottom w:val="none" w:sz="0" w:space="0" w:color="auto"/>
        <w:right w:val="none" w:sz="0" w:space="0" w:color="auto"/>
      </w:divBdr>
    </w:div>
    <w:div w:id="836967201">
      <w:bodyDiv w:val="1"/>
      <w:marLeft w:val="0"/>
      <w:marRight w:val="0"/>
      <w:marTop w:val="0"/>
      <w:marBottom w:val="0"/>
      <w:divBdr>
        <w:top w:val="none" w:sz="0" w:space="0" w:color="auto"/>
        <w:left w:val="none" w:sz="0" w:space="0" w:color="auto"/>
        <w:bottom w:val="none" w:sz="0" w:space="0" w:color="auto"/>
        <w:right w:val="none" w:sz="0" w:space="0" w:color="auto"/>
      </w:divBdr>
    </w:div>
    <w:div w:id="847405247">
      <w:bodyDiv w:val="1"/>
      <w:marLeft w:val="0"/>
      <w:marRight w:val="0"/>
      <w:marTop w:val="0"/>
      <w:marBottom w:val="0"/>
      <w:divBdr>
        <w:top w:val="none" w:sz="0" w:space="0" w:color="auto"/>
        <w:left w:val="none" w:sz="0" w:space="0" w:color="auto"/>
        <w:bottom w:val="none" w:sz="0" w:space="0" w:color="auto"/>
        <w:right w:val="none" w:sz="0" w:space="0" w:color="auto"/>
      </w:divBdr>
    </w:div>
    <w:div w:id="850678530">
      <w:bodyDiv w:val="1"/>
      <w:marLeft w:val="0"/>
      <w:marRight w:val="0"/>
      <w:marTop w:val="0"/>
      <w:marBottom w:val="0"/>
      <w:divBdr>
        <w:top w:val="none" w:sz="0" w:space="0" w:color="auto"/>
        <w:left w:val="none" w:sz="0" w:space="0" w:color="auto"/>
        <w:bottom w:val="none" w:sz="0" w:space="0" w:color="auto"/>
        <w:right w:val="none" w:sz="0" w:space="0" w:color="auto"/>
      </w:divBdr>
    </w:div>
    <w:div w:id="886067619">
      <w:bodyDiv w:val="1"/>
      <w:marLeft w:val="0"/>
      <w:marRight w:val="0"/>
      <w:marTop w:val="0"/>
      <w:marBottom w:val="0"/>
      <w:divBdr>
        <w:top w:val="none" w:sz="0" w:space="0" w:color="auto"/>
        <w:left w:val="none" w:sz="0" w:space="0" w:color="auto"/>
        <w:bottom w:val="none" w:sz="0" w:space="0" w:color="auto"/>
        <w:right w:val="none" w:sz="0" w:space="0" w:color="auto"/>
      </w:divBdr>
    </w:div>
    <w:div w:id="890653650">
      <w:bodyDiv w:val="1"/>
      <w:marLeft w:val="0"/>
      <w:marRight w:val="0"/>
      <w:marTop w:val="0"/>
      <w:marBottom w:val="0"/>
      <w:divBdr>
        <w:top w:val="none" w:sz="0" w:space="0" w:color="auto"/>
        <w:left w:val="none" w:sz="0" w:space="0" w:color="auto"/>
        <w:bottom w:val="none" w:sz="0" w:space="0" w:color="auto"/>
        <w:right w:val="none" w:sz="0" w:space="0" w:color="auto"/>
      </w:divBdr>
      <w:divsChild>
        <w:div w:id="216624455">
          <w:marLeft w:val="0"/>
          <w:marRight w:val="0"/>
          <w:marTop w:val="0"/>
          <w:marBottom w:val="0"/>
          <w:divBdr>
            <w:top w:val="none" w:sz="0" w:space="0" w:color="auto"/>
            <w:left w:val="none" w:sz="0" w:space="0" w:color="auto"/>
            <w:bottom w:val="none" w:sz="0" w:space="0" w:color="auto"/>
            <w:right w:val="none" w:sz="0" w:space="0" w:color="auto"/>
          </w:divBdr>
        </w:div>
        <w:div w:id="640188327">
          <w:marLeft w:val="0"/>
          <w:marRight w:val="0"/>
          <w:marTop w:val="0"/>
          <w:marBottom w:val="0"/>
          <w:divBdr>
            <w:top w:val="none" w:sz="0" w:space="0" w:color="auto"/>
            <w:left w:val="none" w:sz="0" w:space="0" w:color="auto"/>
            <w:bottom w:val="none" w:sz="0" w:space="0" w:color="auto"/>
            <w:right w:val="none" w:sz="0" w:space="0" w:color="auto"/>
          </w:divBdr>
        </w:div>
        <w:div w:id="1198349319">
          <w:marLeft w:val="0"/>
          <w:marRight w:val="0"/>
          <w:marTop w:val="0"/>
          <w:marBottom w:val="0"/>
          <w:divBdr>
            <w:top w:val="none" w:sz="0" w:space="0" w:color="auto"/>
            <w:left w:val="none" w:sz="0" w:space="0" w:color="auto"/>
            <w:bottom w:val="none" w:sz="0" w:space="0" w:color="auto"/>
            <w:right w:val="none" w:sz="0" w:space="0" w:color="auto"/>
          </w:divBdr>
        </w:div>
        <w:div w:id="1330476033">
          <w:marLeft w:val="0"/>
          <w:marRight w:val="0"/>
          <w:marTop w:val="0"/>
          <w:marBottom w:val="0"/>
          <w:divBdr>
            <w:top w:val="none" w:sz="0" w:space="0" w:color="auto"/>
            <w:left w:val="none" w:sz="0" w:space="0" w:color="auto"/>
            <w:bottom w:val="none" w:sz="0" w:space="0" w:color="auto"/>
            <w:right w:val="none" w:sz="0" w:space="0" w:color="auto"/>
          </w:divBdr>
        </w:div>
        <w:div w:id="1378235792">
          <w:marLeft w:val="0"/>
          <w:marRight w:val="0"/>
          <w:marTop w:val="0"/>
          <w:marBottom w:val="0"/>
          <w:divBdr>
            <w:top w:val="none" w:sz="0" w:space="0" w:color="auto"/>
            <w:left w:val="none" w:sz="0" w:space="0" w:color="auto"/>
            <w:bottom w:val="none" w:sz="0" w:space="0" w:color="auto"/>
            <w:right w:val="none" w:sz="0" w:space="0" w:color="auto"/>
          </w:divBdr>
        </w:div>
        <w:div w:id="1613777614">
          <w:marLeft w:val="0"/>
          <w:marRight w:val="0"/>
          <w:marTop w:val="0"/>
          <w:marBottom w:val="0"/>
          <w:divBdr>
            <w:top w:val="none" w:sz="0" w:space="0" w:color="auto"/>
            <w:left w:val="none" w:sz="0" w:space="0" w:color="auto"/>
            <w:bottom w:val="none" w:sz="0" w:space="0" w:color="auto"/>
            <w:right w:val="none" w:sz="0" w:space="0" w:color="auto"/>
          </w:divBdr>
        </w:div>
        <w:div w:id="1691026481">
          <w:marLeft w:val="0"/>
          <w:marRight w:val="0"/>
          <w:marTop w:val="0"/>
          <w:marBottom w:val="0"/>
          <w:divBdr>
            <w:top w:val="none" w:sz="0" w:space="0" w:color="auto"/>
            <w:left w:val="none" w:sz="0" w:space="0" w:color="auto"/>
            <w:bottom w:val="none" w:sz="0" w:space="0" w:color="auto"/>
            <w:right w:val="none" w:sz="0" w:space="0" w:color="auto"/>
          </w:divBdr>
        </w:div>
        <w:div w:id="1730492166">
          <w:marLeft w:val="0"/>
          <w:marRight w:val="0"/>
          <w:marTop w:val="0"/>
          <w:marBottom w:val="0"/>
          <w:divBdr>
            <w:top w:val="none" w:sz="0" w:space="0" w:color="auto"/>
            <w:left w:val="none" w:sz="0" w:space="0" w:color="auto"/>
            <w:bottom w:val="none" w:sz="0" w:space="0" w:color="auto"/>
            <w:right w:val="none" w:sz="0" w:space="0" w:color="auto"/>
          </w:divBdr>
        </w:div>
        <w:div w:id="1788819144">
          <w:marLeft w:val="0"/>
          <w:marRight w:val="0"/>
          <w:marTop w:val="0"/>
          <w:marBottom w:val="0"/>
          <w:divBdr>
            <w:top w:val="none" w:sz="0" w:space="0" w:color="auto"/>
            <w:left w:val="none" w:sz="0" w:space="0" w:color="auto"/>
            <w:bottom w:val="none" w:sz="0" w:space="0" w:color="auto"/>
            <w:right w:val="none" w:sz="0" w:space="0" w:color="auto"/>
          </w:divBdr>
        </w:div>
        <w:div w:id="1980651091">
          <w:marLeft w:val="0"/>
          <w:marRight w:val="0"/>
          <w:marTop w:val="0"/>
          <w:marBottom w:val="0"/>
          <w:divBdr>
            <w:top w:val="none" w:sz="0" w:space="0" w:color="auto"/>
            <w:left w:val="none" w:sz="0" w:space="0" w:color="auto"/>
            <w:bottom w:val="none" w:sz="0" w:space="0" w:color="auto"/>
            <w:right w:val="none" w:sz="0" w:space="0" w:color="auto"/>
          </w:divBdr>
        </w:div>
        <w:div w:id="2018725964">
          <w:marLeft w:val="0"/>
          <w:marRight w:val="0"/>
          <w:marTop w:val="0"/>
          <w:marBottom w:val="0"/>
          <w:divBdr>
            <w:top w:val="none" w:sz="0" w:space="0" w:color="auto"/>
            <w:left w:val="none" w:sz="0" w:space="0" w:color="auto"/>
            <w:bottom w:val="none" w:sz="0" w:space="0" w:color="auto"/>
            <w:right w:val="none" w:sz="0" w:space="0" w:color="auto"/>
          </w:divBdr>
        </w:div>
      </w:divsChild>
    </w:div>
    <w:div w:id="911433389">
      <w:bodyDiv w:val="1"/>
      <w:marLeft w:val="0"/>
      <w:marRight w:val="0"/>
      <w:marTop w:val="0"/>
      <w:marBottom w:val="0"/>
      <w:divBdr>
        <w:top w:val="none" w:sz="0" w:space="0" w:color="auto"/>
        <w:left w:val="none" w:sz="0" w:space="0" w:color="auto"/>
        <w:bottom w:val="none" w:sz="0" w:space="0" w:color="auto"/>
        <w:right w:val="none" w:sz="0" w:space="0" w:color="auto"/>
      </w:divBdr>
    </w:div>
    <w:div w:id="912392659">
      <w:bodyDiv w:val="1"/>
      <w:marLeft w:val="0"/>
      <w:marRight w:val="0"/>
      <w:marTop w:val="0"/>
      <w:marBottom w:val="0"/>
      <w:divBdr>
        <w:top w:val="none" w:sz="0" w:space="0" w:color="auto"/>
        <w:left w:val="none" w:sz="0" w:space="0" w:color="auto"/>
        <w:bottom w:val="none" w:sz="0" w:space="0" w:color="auto"/>
        <w:right w:val="none" w:sz="0" w:space="0" w:color="auto"/>
      </w:divBdr>
    </w:div>
    <w:div w:id="915633195">
      <w:bodyDiv w:val="1"/>
      <w:marLeft w:val="0"/>
      <w:marRight w:val="0"/>
      <w:marTop w:val="0"/>
      <w:marBottom w:val="0"/>
      <w:divBdr>
        <w:top w:val="none" w:sz="0" w:space="0" w:color="auto"/>
        <w:left w:val="none" w:sz="0" w:space="0" w:color="auto"/>
        <w:bottom w:val="none" w:sz="0" w:space="0" w:color="auto"/>
        <w:right w:val="none" w:sz="0" w:space="0" w:color="auto"/>
      </w:divBdr>
    </w:div>
    <w:div w:id="931667656">
      <w:bodyDiv w:val="1"/>
      <w:marLeft w:val="0"/>
      <w:marRight w:val="0"/>
      <w:marTop w:val="0"/>
      <w:marBottom w:val="0"/>
      <w:divBdr>
        <w:top w:val="none" w:sz="0" w:space="0" w:color="auto"/>
        <w:left w:val="none" w:sz="0" w:space="0" w:color="auto"/>
        <w:bottom w:val="none" w:sz="0" w:space="0" w:color="auto"/>
        <w:right w:val="none" w:sz="0" w:space="0" w:color="auto"/>
      </w:divBdr>
    </w:div>
    <w:div w:id="934827822">
      <w:bodyDiv w:val="1"/>
      <w:marLeft w:val="0"/>
      <w:marRight w:val="0"/>
      <w:marTop w:val="0"/>
      <w:marBottom w:val="0"/>
      <w:divBdr>
        <w:top w:val="none" w:sz="0" w:space="0" w:color="auto"/>
        <w:left w:val="none" w:sz="0" w:space="0" w:color="auto"/>
        <w:bottom w:val="none" w:sz="0" w:space="0" w:color="auto"/>
        <w:right w:val="none" w:sz="0" w:space="0" w:color="auto"/>
      </w:divBdr>
    </w:div>
    <w:div w:id="937978805">
      <w:bodyDiv w:val="1"/>
      <w:marLeft w:val="0"/>
      <w:marRight w:val="0"/>
      <w:marTop w:val="0"/>
      <w:marBottom w:val="0"/>
      <w:divBdr>
        <w:top w:val="none" w:sz="0" w:space="0" w:color="auto"/>
        <w:left w:val="none" w:sz="0" w:space="0" w:color="auto"/>
        <w:bottom w:val="none" w:sz="0" w:space="0" w:color="auto"/>
        <w:right w:val="none" w:sz="0" w:space="0" w:color="auto"/>
      </w:divBdr>
    </w:div>
    <w:div w:id="953513491">
      <w:bodyDiv w:val="1"/>
      <w:marLeft w:val="0"/>
      <w:marRight w:val="0"/>
      <w:marTop w:val="0"/>
      <w:marBottom w:val="0"/>
      <w:divBdr>
        <w:top w:val="none" w:sz="0" w:space="0" w:color="auto"/>
        <w:left w:val="none" w:sz="0" w:space="0" w:color="auto"/>
        <w:bottom w:val="none" w:sz="0" w:space="0" w:color="auto"/>
        <w:right w:val="none" w:sz="0" w:space="0" w:color="auto"/>
      </w:divBdr>
      <w:divsChild>
        <w:div w:id="41758325">
          <w:marLeft w:val="0"/>
          <w:marRight w:val="0"/>
          <w:marTop w:val="0"/>
          <w:marBottom w:val="0"/>
          <w:divBdr>
            <w:top w:val="none" w:sz="0" w:space="0" w:color="auto"/>
            <w:left w:val="none" w:sz="0" w:space="0" w:color="auto"/>
            <w:bottom w:val="none" w:sz="0" w:space="0" w:color="auto"/>
            <w:right w:val="none" w:sz="0" w:space="0" w:color="auto"/>
          </w:divBdr>
        </w:div>
        <w:div w:id="141889331">
          <w:marLeft w:val="0"/>
          <w:marRight w:val="0"/>
          <w:marTop w:val="0"/>
          <w:marBottom w:val="0"/>
          <w:divBdr>
            <w:top w:val="none" w:sz="0" w:space="0" w:color="auto"/>
            <w:left w:val="none" w:sz="0" w:space="0" w:color="auto"/>
            <w:bottom w:val="none" w:sz="0" w:space="0" w:color="auto"/>
            <w:right w:val="none" w:sz="0" w:space="0" w:color="auto"/>
          </w:divBdr>
        </w:div>
        <w:div w:id="549074539">
          <w:marLeft w:val="0"/>
          <w:marRight w:val="0"/>
          <w:marTop w:val="0"/>
          <w:marBottom w:val="0"/>
          <w:divBdr>
            <w:top w:val="none" w:sz="0" w:space="0" w:color="auto"/>
            <w:left w:val="none" w:sz="0" w:space="0" w:color="auto"/>
            <w:bottom w:val="none" w:sz="0" w:space="0" w:color="auto"/>
            <w:right w:val="none" w:sz="0" w:space="0" w:color="auto"/>
          </w:divBdr>
        </w:div>
        <w:div w:id="596594863">
          <w:marLeft w:val="0"/>
          <w:marRight w:val="0"/>
          <w:marTop w:val="0"/>
          <w:marBottom w:val="0"/>
          <w:divBdr>
            <w:top w:val="none" w:sz="0" w:space="0" w:color="auto"/>
            <w:left w:val="none" w:sz="0" w:space="0" w:color="auto"/>
            <w:bottom w:val="none" w:sz="0" w:space="0" w:color="auto"/>
            <w:right w:val="none" w:sz="0" w:space="0" w:color="auto"/>
          </w:divBdr>
        </w:div>
        <w:div w:id="809591776">
          <w:marLeft w:val="0"/>
          <w:marRight w:val="0"/>
          <w:marTop w:val="0"/>
          <w:marBottom w:val="0"/>
          <w:divBdr>
            <w:top w:val="none" w:sz="0" w:space="0" w:color="auto"/>
            <w:left w:val="none" w:sz="0" w:space="0" w:color="auto"/>
            <w:bottom w:val="none" w:sz="0" w:space="0" w:color="auto"/>
            <w:right w:val="none" w:sz="0" w:space="0" w:color="auto"/>
          </w:divBdr>
        </w:div>
        <w:div w:id="1185169857">
          <w:marLeft w:val="0"/>
          <w:marRight w:val="0"/>
          <w:marTop w:val="0"/>
          <w:marBottom w:val="0"/>
          <w:divBdr>
            <w:top w:val="none" w:sz="0" w:space="0" w:color="auto"/>
            <w:left w:val="none" w:sz="0" w:space="0" w:color="auto"/>
            <w:bottom w:val="none" w:sz="0" w:space="0" w:color="auto"/>
            <w:right w:val="none" w:sz="0" w:space="0" w:color="auto"/>
          </w:divBdr>
        </w:div>
        <w:div w:id="1504589228">
          <w:marLeft w:val="0"/>
          <w:marRight w:val="0"/>
          <w:marTop w:val="0"/>
          <w:marBottom w:val="0"/>
          <w:divBdr>
            <w:top w:val="none" w:sz="0" w:space="0" w:color="auto"/>
            <w:left w:val="none" w:sz="0" w:space="0" w:color="auto"/>
            <w:bottom w:val="none" w:sz="0" w:space="0" w:color="auto"/>
            <w:right w:val="none" w:sz="0" w:space="0" w:color="auto"/>
          </w:divBdr>
        </w:div>
        <w:div w:id="1970818187">
          <w:marLeft w:val="0"/>
          <w:marRight w:val="0"/>
          <w:marTop w:val="0"/>
          <w:marBottom w:val="0"/>
          <w:divBdr>
            <w:top w:val="none" w:sz="0" w:space="0" w:color="auto"/>
            <w:left w:val="none" w:sz="0" w:space="0" w:color="auto"/>
            <w:bottom w:val="none" w:sz="0" w:space="0" w:color="auto"/>
            <w:right w:val="none" w:sz="0" w:space="0" w:color="auto"/>
          </w:divBdr>
        </w:div>
        <w:div w:id="2094088150">
          <w:marLeft w:val="0"/>
          <w:marRight w:val="0"/>
          <w:marTop w:val="0"/>
          <w:marBottom w:val="0"/>
          <w:divBdr>
            <w:top w:val="none" w:sz="0" w:space="0" w:color="auto"/>
            <w:left w:val="none" w:sz="0" w:space="0" w:color="auto"/>
            <w:bottom w:val="none" w:sz="0" w:space="0" w:color="auto"/>
            <w:right w:val="none" w:sz="0" w:space="0" w:color="auto"/>
          </w:divBdr>
        </w:div>
      </w:divsChild>
    </w:div>
    <w:div w:id="1005328265">
      <w:bodyDiv w:val="1"/>
      <w:marLeft w:val="0"/>
      <w:marRight w:val="0"/>
      <w:marTop w:val="0"/>
      <w:marBottom w:val="0"/>
      <w:divBdr>
        <w:top w:val="none" w:sz="0" w:space="0" w:color="auto"/>
        <w:left w:val="none" w:sz="0" w:space="0" w:color="auto"/>
        <w:bottom w:val="none" w:sz="0" w:space="0" w:color="auto"/>
        <w:right w:val="none" w:sz="0" w:space="0" w:color="auto"/>
      </w:divBdr>
    </w:div>
    <w:div w:id="1025248139">
      <w:bodyDiv w:val="1"/>
      <w:marLeft w:val="0"/>
      <w:marRight w:val="0"/>
      <w:marTop w:val="0"/>
      <w:marBottom w:val="0"/>
      <w:divBdr>
        <w:top w:val="none" w:sz="0" w:space="0" w:color="auto"/>
        <w:left w:val="none" w:sz="0" w:space="0" w:color="auto"/>
        <w:bottom w:val="none" w:sz="0" w:space="0" w:color="auto"/>
        <w:right w:val="none" w:sz="0" w:space="0" w:color="auto"/>
      </w:divBdr>
    </w:div>
    <w:div w:id="1037004828">
      <w:bodyDiv w:val="1"/>
      <w:marLeft w:val="0"/>
      <w:marRight w:val="0"/>
      <w:marTop w:val="0"/>
      <w:marBottom w:val="0"/>
      <w:divBdr>
        <w:top w:val="none" w:sz="0" w:space="0" w:color="auto"/>
        <w:left w:val="none" w:sz="0" w:space="0" w:color="auto"/>
        <w:bottom w:val="none" w:sz="0" w:space="0" w:color="auto"/>
        <w:right w:val="none" w:sz="0" w:space="0" w:color="auto"/>
      </w:divBdr>
    </w:div>
    <w:div w:id="1042556971">
      <w:bodyDiv w:val="1"/>
      <w:marLeft w:val="0"/>
      <w:marRight w:val="0"/>
      <w:marTop w:val="0"/>
      <w:marBottom w:val="0"/>
      <w:divBdr>
        <w:top w:val="none" w:sz="0" w:space="0" w:color="auto"/>
        <w:left w:val="none" w:sz="0" w:space="0" w:color="auto"/>
        <w:bottom w:val="none" w:sz="0" w:space="0" w:color="auto"/>
        <w:right w:val="none" w:sz="0" w:space="0" w:color="auto"/>
      </w:divBdr>
    </w:div>
    <w:div w:id="1054887417">
      <w:bodyDiv w:val="1"/>
      <w:marLeft w:val="0"/>
      <w:marRight w:val="0"/>
      <w:marTop w:val="0"/>
      <w:marBottom w:val="0"/>
      <w:divBdr>
        <w:top w:val="none" w:sz="0" w:space="0" w:color="auto"/>
        <w:left w:val="none" w:sz="0" w:space="0" w:color="auto"/>
        <w:bottom w:val="none" w:sz="0" w:space="0" w:color="auto"/>
        <w:right w:val="none" w:sz="0" w:space="0" w:color="auto"/>
      </w:divBdr>
    </w:div>
    <w:div w:id="1080524106">
      <w:bodyDiv w:val="1"/>
      <w:marLeft w:val="0"/>
      <w:marRight w:val="0"/>
      <w:marTop w:val="0"/>
      <w:marBottom w:val="0"/>
      <w:divBdr>
        <w:top w:val="none" w:sz="0" w:space="0" w:color="auto"/>
        <w:left w:val="none" w:sz="0" w:space="0" w:color="auto"/>
        <w:bottom w:val="none" w:sz="0" w:space="0" w:color="auto"/>
        <w:right w:val="none" w:sz="0" w:space="0" w:color="auto"/>
      </w:divBdr>
    </w:div>
    <w:div w:id="1099982200">
      <w:bodyDiv w:val="1"/>
      <w:marLeft w:val="0"/>
      <w:marRight w:val="0"/>
      <w:marTop w:val="0"/>
      <w:marBottom w:val="0"/>
      <w:divBdr>
        <w:top w:val="none" w:sz="0" w:space="0" w:color="auto"/>
        <w:left w:val="none" w:sz="0" w:space="0" w:color="auto"/>
        <w:bottom w:val="none" w:sz="0" w:space="0" w:color="auto"/>
        <w:right w:val="none" w:sz="0" w:space="0" w:color="auto"/>
      </w:divBdr>
    </w:div>
    <w:div w:id="1100874774">
      <w:bodyDiv w:val="1"/>
      <w:marLeft w:val="0"/>
      <w:marRight w:val="0"/>
      <w:marTop w:val="0"/>
      <w:marBottom w:val="0"/>
      <w:divBdr>
        <w:top w:val="none" w:sz="0" w:space="0" w:color="auto"/>
        <w:left w:val="none" w:sz="0" w:space="0" w:color="auto"/>
        <w:bottom w:val="none" w:sz="0" w:space="0" w:color="auto"/>
        <w:right w:val="none" w:sz="0" w:space="0" w:color="auto"/>
      </w:divBdr>
    </w:div>
    <w:div w:id="1113091621">
      <w:bodyDiv w:val="1"/>
      <w:marLeft w:val="0"/>
      <w:marRight w:val="0"/>
      <w:marTop w:val="0"/>
      <w:marBottom w:val="0"/>
      <w:divBdr>
        <w:top w:val="none" w:sz="0" w:space="0" w:color="auto"/>
        <w:left w:val="none" w:sz="0" w:space="0" w:color="auto"/>
        <w:bottom w:val="none" w:sz="0" w:space="0" w:color="auto"/>
        <w:right w:val="none" w:sz="0" w:space="0" w:color="auto"/>
      </w:divBdr>
      <w:divsChild>
        <w:div w:id="985933121">
          <w:marLeft w:val="0"/>
          <w:marRight w:val="0"/>
          <w:marTop w:val="0"/>
          <w:marBottom w:val="0"/>
          <w:divBdr>
            <w:top w:val="none" w:sz="0" w:space="0" w:color="auto"/>
            <w:left w:val="none" w:sz="0" w:space="0" w:color="auto"/>
            <w:bottom w:val="none" w:sz="0" w:space="0" w:color="auto"/>
            <w:right w:val="none" w:sz="0" w:space="0" w:color="auto"/>
          </w:divBdr>
          <w:divsChild>
            <w:div w:id="1719159861">
              <w:marLeft w:val="0"/>
              <w:marRight w:val="0"/>
              <w:marTop w:val="0"/>
              <w:marBottom w:val="0"/>
              <w:divBdr>
                <w:top w:val="none" w:sz="0" w:space="0" w:color="auto"/>
                <w:left w:val="none" w:sz="0" w:space="0" w:color="auto"/>
                <w:bottom w:val="none" w:sz="0" w:space="0" w:color="auto"/>
                <w:right w:val="none" w:sz="0" w:space="0" w:color="auto"/>
              </w:divBdr>
              <w:divsChild>
                <w:div w:id="1326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439975">
      <w:bodyDiv w:val="1"/>
      <w:marLeft w:val="0"/>
      <w:marRight w:val="0"/>
      <w:marTop w:val="0"/>
      <w:marBottom w:val="0"/>
      <w:divBdr>
        <w:top w:val="none" w:sz="0" w:space="0" w:color="auto"/>
        <w:left w:val="none" w:sz="0" w:space="0" w:color="auto"/>
        <w:bottom w:val="none" w:sz="0" w:space="0" w:color="auto"/>
        <w:right w:val="none" w:sz="0" w:space="0" w:color="auto"/>
      </w:divBdr>
    </w:div>
    <w:div w:id="1116213896">
      <w:bodyDiv w:val="1"/>
      <w:marLeft w:val="0"/>
      <w:marRight w:val="0"/>
      <w:marTop w:val="0"/>
      <w:marBottom w:val="0"/>
      <w:divBdr>
        <w:top w:val="none" w:sz="0" w:space="0" w:color="auto"/>
        <w:left w:val="none" w:sz="0" w:space="0" w:color="auto"/>
        <w:bottom w:val="none" w:sz="0" w:space="0" w:color="auto"/>
        <w:right w:val="none" w:sz="0" w:space="0" w:color="auto"/>
      </w:divBdr>
    </w:div>
    <w:div w:id="1160537317">
      <w:bodyDiv w:val="1"/>
      <w:marLeft w:val="0"/>
      <w:marRight w:val="0"/>
      <w:marTop w:val="0"/>
      <w:marBottom w:val="0"/>
      <w:divBdr>
        <w:top w:val="none" w:sz="0" w:space="0" w:color="auto"/>
        <w:left w:val="none" w:sz="0" w:space="0" w:color="auto"/>
        <w:bottom w:val="none" w:sz="0" w:space="0" w:color="auto"/>
        <w:right w:val="none" w:sz="0" w:space="0" w:color="auto"/>
      </w:divBdr>
    </w:div>
    <w:div w:id="1184787772">
      <w:bodyDiv w:val="1"/>
      <w:marLeft w:val="0"/>
      <w:marRight w:val="0"/>
      <w:marTop w:val="0"/>
      <w:marBottom w:val="0"/>
      <w:divBdr>
        <w:top w:val="none" w:sz="0" w:space="0" w:color="auto"/>
        <w:left w:val="none" w:sz="0" w:space="0" w:color="auto"/>
        <w:bottom w:val="none" w:sz="0" w:space="0" w:color="auto"/>
        <w:right w:val="none" w:sz="0" w:space="0" w:color="auto"/>
      </w:divBdr>
    </w:div>
    <w:div w:id="1268345921">
      <w:bodyDiv w:val="1"/>
      <w:marLeft w:val="0"/>
      <w:marRight w:val="0"/>
      <w:marTop w:val="0"/>
      <w:marBottom w:val="0"/>
      <w:divBdr>
        <w:top w:val="none" w:sz="0" w:space="0" w:color="auto"/>
        <w:left w:val="none" w:sz="0" w:space="0" w:color="auto"/>
        <w:bottom w:val="none" w:sz="0" w:space="0" w:color="auto"/>
        <w:right w:val="none" w:sz="0" w:space="0" w:color="auto"/>
      </w:divBdr>
    </w:div>
    <w:div w:id="1269966098">
      <w:bodyDiv w:val="1"/>
      <w:marLeft w:val="0"/>
      <w:marRight w:val="0"/>
      <w:marTop w:val="0"/>
      <w:marBottom w:val="0"/>
      <w:divBdr>
        <w:top w:val="none" w:sz="0" w:space="0" w:color="auto"/>
        <w:left w:val="none" w:sz="0" w:space="0" w:color="auto"/>
        <w:bottom w:val="none" w:sz="0" w:space="0" w:color="auto"/>
        <w:right w:val="none" w:sz="0" w:space="0" w:color="auto"/>
      </w:divBdr>
    </w:div>
    <w:div w:id="1321301545">
      <w:bodyDiv w:val="1"/>
      <w:marLeft w:val="0"/>
      <w:marRight w:val="0"/>
      <w:marTop w:val="0"/>
      <w:marBottom w:val="0"/>
      <w:divBdr>
        <w:top w:val="none" w:sz="0" w:space="0" w:color="auto"/>
        <w:left w:val="none" w:sz="0" w:space="0" w:color="auto"/>
        <w:bottom w:val="none" w:sz="0" w:space="0" w:color="auto"/>
        <w:right w:val="none" w:sz="0" w:space="0" w:color="auto"/>
      </w:divBdr>
    </w:div>
    <w:div w:id="1328636701">
      <w:bodyDiv w:val="1"/>
      <w:marLeft w:val="0"/>
      <w:marRight w:val="0"/>
      <w:marTop w:val="0"/>
      <w:marBottom w:val="0"/>
      <w:divBdr>
        <w:top w:val="none" w:sz="0" w:space="0" w:color="auto"/>
        <w:left w:val="none" w:sz="0" w:space="0" w:color="auto"/>
        <w:bottom w:val="none" w:sz="0" w:space="0" w:color="auto"/>
        <w:right w:val="none" w:sz="0" w:space="0" w:color="auto"/>
      </w:divBdr>
      <w:divsChild>
        <w:div w:id="123281011">
          <w:marLeft w:val="0"/>
          <w:marRight w:val="0"/>
          <w:marTop w:val="0"/>
          <w:marBottom w:val="0"/>
          <w:divBdr>
            <w:top w:val="none" w:sz="0" w:space="0" w:color="auto"/>
            <w:left w:val="none" w:sz="0" w:space="0" w:color="auto"/>
            <w:bottom w:val="none" w:sz="0" w:space="0" w:color="auto"/>
            <w:right w:val="none" w:sz="0" w:space="0" w:color="auto"/>
          </w:divBdr>
        </w:div>
        <w:div w:id="172036539">
          <w:marLeft w:val="0"/>
          <w:marRight w:val="0"/>
          <w:marTop w:val="0"/>
          <w:marBottom w:val="0"/>
          <w:divBdr>
            <w:top w:val="none" w:sz="0" w:space="0" w:color="auto"/>
            <w:left w:val="none" w:sz="0" w:space="0" w:color="auto"/>
            <w:bottom w:val="none" w:sz="0" w:space="0" w:color="auto"/>
            <w:right w:val="none" w:sz="0" w:space="0" w:color="auto"/>
          </w:divBdr>
        </w:div>
        <w:div w:id="711731822">
          <w:marLeft w:val="0"/>
          <w:marRight w:val="0"/>
          <w:marTop w:val="0"/>
          <w:marBottom w:val="0"/>
          <w:divBdr>
            <w:top w:val="none" w:sz="0" w:space="0" w:color="auto"/>
            <w:left w:val="none" w:sz="0" w:space="0" w:color="auto"/>
            <w:bottom w:val="none" w:sz="0" w:space="0" w:color="auto"/>
            <w:right w:val="none" w:sz="0" w:space="0" w:color="auto"/>
          </w:divBdr>
        </w:div>
        <w:div w:id="1046023429">
          <w:marLeft w:val="0"/>
          <w:marRight w:val="0"/>
          <w:marTop w:val="0"/>
          <w:marBottom w:val="0"/>
          <w:divBdr>
            <w:top w:val="none" w:sz="0" w:space="0" w:color="auto"/>
            <w:left w:val="none" w:sz="0" w:space="0" w:color="auto"/>
            <w:bottom w:val="none" w:sz="0" w:space="0" w:color="auto"/>
            <w:right w:val="none" w:sz="0" w:space="0" w:color="auto"/>
          </w:divBdr>
        </w:div>
        <w:div w:id="1185443082">
          <w:marLeft w:val="0"/>
          <w:marRight w:val="0"/>
          <w:marTop w:val="0"/>
          <w:marBottom w:val="0"/>
          <w:divBdr>
            <w:top w:val="none" w:sz="0" w:space="0" w:color="auto"/>
            <w:left w:val="none" w:sz="0" w:space="0" w:color="auto"/>
            <w:bottom w:val="none" w:sz="0" w:space="0" w:color="auto"/>
            <w:right w:val="none" w:sz="0" w:space="0" w:color="auto"/>
          </w:divBdr>
        </w:div>
      </w:divsChild>
    </w:div>
    <w:div w:id="1344824308">
      <w:bodyDiv w:val="1"/>
      <w:marLeft w:val="0"/>
      <w:marRight w:val="0"/>
      <w:marTop w:val="0"/>
      <w:marBottom w:val="0"/>
      <w:divBdr>
        <w:top w:val="none" w:sz="0" w:space="0" w:color="auto"/>
        <w:left w:val="none" w:sz="0" w:space="0" w:color="auto"/>
        <w:bottom w:val="none" w:sz="0" w:space="0" w:color="auto"/>
        <w:right w:val="none" w:sz="0" w:space="0" w:color="auto"/>
      </w:divBdr>
      <w:divsChild>
        <w:div w:id="841623894">
          <w:marLeft w:val="0"/>
          <w:marRight w:val="0"/>
          <w:marTop w:val="0"/>
          <w:marBottom w:val="0"/>
          <w:divBdr>
            <w:top w:val="single" w:sz="8" w:space="1" w:color="auto"/>
            <w:left w:val="single" w:sz="8" w:space="4" w:color="auto"/>
            <w:bottom w:val="single" w:sz="8" w:space="1" w:color="auto"/>
            <w:right w:val="single" w:sz="8" w:space="4" w:color="auto"/>
          </w:divBdr>
        </w:div>
      </w:divsChild>
    </w:div>
    <w:div w:id="1352756301">
      <w:bodyDiv w:val="1"/>
      <w:marLeft w:val="0"/>
      <w:marRight w:val="0"/>
      <w:marTop w:val="0"/>
      <w:marBottom w:val="0"/>
      <w:divBdr>
        <w:top w:val="none" w:sz="0" w:space="0" w:color="auto"/>
        <w:left w:val="none" w:sz="0" w:space="0" w:color="auto"/>
        <w:bottom w:val="none" w:sz="0" w:space="0" w:color="auto"/>
        <w:right w:val="none" w:sz="0" w:space="0" w:color="auto"/>
      </w:divBdr>
    </w:div>
    <w:div w:id="1368483086">
      <w:bodyDiv w:val="1"/>
      <w:marLeft w:val="0"/>
      <w:marRight w:val="0"/>
      <w:marTop w:val="0"/>
      <w:marBottom w:val="0"/>
      <w:divBdr>
        <w:top w:val="none" w:sz="0" w:space="0" w:color="auto"/>
        <w:left w:val="none" w:sz="0" w:space="0" w:color="auto"/>
        <w:bottom w:val="none" w:sz="0" w:space="0" w:color="auto"/>
        <w:right w:val="none" w:sz="0" w:space="0" w:color="auto"/>
      </w:divBdr>
    </w:div>
    <w:div w:id="1399550841">
      <w:bodyDiv w:val="1"/>
      <w:marLeft w:val="0"/>
      <w:marRight w:val="0"/>
      <w:marTop w:val="0"/>
      <w:marBottom w:val="0"/>
      <w:divBdr>
        <w:top w:val="none" w:sz="0" w:space="0" w:color="auto"/>
        <w:left w:val="none" w:sz="0" w:space="0" w:color="auto"/>
        <w:bottom w:val="none" w:sz="0" w:space="0" w:color="auto"/>
        <w:right w:val="none" w:sz="0" w:space="0" w:color="auto"/>
      </w:divBdr>
    </w:div>
    <w:div w:id="1412967498">
      <w:bodyDiv w:val="1"/>
      <w:marLeft w:val="0"/>
      <w:marRight w:val="0"/>
      <w:marTop w:val="0"/>
      <w:marBottom w:val="0"/>
      <w:divBdr>
        <w:top w:val="none" w:sz="0" w:space="0" w:color="auto"/>
        <w:left w:val="none" w:sz="0" w:space="0" w:color="auto"/>
        <w:bottom w:val="none" w:sz="0" w:space="0" w:color="auto"/>
        <w:right w:val="none" w:sz="0" w:space="0" w:color="auto"/>
      </w:divBdr>
      <w:divsChild>
        <w:div w:id="42719576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4499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7600058">
      <w:bodyDiv w:val="1"/>
      <w:marLeft w:val="0"/>
      <w:marRight w:val="0"/>
      <w:marTop w:val="0"/>
      <w:marBottom w:val="0"/>
      <w:divBdr>
        <w:top w:val="none" w:sz="0" w:space="0" w:color="auto"/>
        <w:left w:val="none" w:sz="0" w:space="0" w:color="auto"/>
        <w:bottom w:val="none" w:sz="0" w:space="0" w:color="auto"/>
        <w:right w:val="none" w:sz="0" w:space="0" w:color="auto"/>
      </w:divBdr>
    </w:div>
    <w:div w:id="1462723819">
      <w:bodyDiv w:val="1"/>
      <w:marLeft w:val="0"/>
      <w:marRight w:val="0"/>
      <w:marTop w:val="0"/>
      <w:marBottom w:val="0"/>
      <w:divBdr>
        <w:top w:val="none" w:sz="0" w:space="0" w:color="auto"/>
        <w:left w:val="none" w:sz="0" w:space="0" w:color="auto"/>
        <w:bottom w:val="none" w:sz="0" w:space="0" w:color="auto"/>
        <w:right w:val="none" w:sz="0" w:space="0" w:color="auto"/>
      </w:divBdr>
    </w:div>
    <w:div w:id="1464082431">
      <w:bodyDiv w:val="1"/>
      <w:marLeft w:val="0"/>
      <w:marRight w:val="0"/>
      <w:marTop w:val="0"/>
      <w:marBottom w:val="0"/>
      <w:divBdr>
        <w:top w:val="none" w:sz="0" w:space="0" w:color="auto"/>
        <w:left w:val="none" w:sz="0" w:space="0" w:color="auto"/>
        <w:bottom w:val="none" w:sz="0" w:space="0" w:color="auto"/>
        <w:right w:val="none" w:sz="0" w:space="0" w:color="auto"/>
      </w:divBdr>
      <w:divsChild>
        <w:div w:id="32583842">
          <w:marLeft w:val="0"/>
          <w:marRight w:val="0"/>
          <w:marTop w:val="0"/>
          <w:marBottom w:val="0"/>
          <w:divBdr>
            <w:top w:val="none" w:sz="0" w:space="0" w:color="auto"/>
            <w:left w:val="none" w:sz="0" w:space="0" w:color="auto"/>
            <w:bottom w:val="none" w:sz="0" w:space="0" w:color="auto"/>
            <w:right w:val="none" w:sz="0" w:space="0" w:color="auto"/>
          </w:divBdr>
        </w:div>
        <w:div w:id="126049084">
          <w:marLeft w:val="0"/>
          <w:marRight w:val="0"/>
          <w:marTop w:val="0"/>
          <w:marBottom w:val="0"/>
          <w:divBdr>
            <w:top w:val="none" w:sz="0" w:space="0" w:color="auto"/>
            <w:left w:val="none" w:sz="0" w:space="0" w:color="auto"/>
            <w:bottom w:val="none" w:sz="0" w:space="0" w:color="auto"/>
            <w:right w:val="none" w:sz="0" w:space="0" w:color="auto"/>
          </w:divBdr>
          <w:divsChild>
            <w:div w:id="1988702705">
              <w:marLeft w:val="0"/>
              <w:marRight w:val="0"/>
              <w:marTop w:val="0"/>
              <w:marBottom w:val="0"/>
              <w:divBdr>
                <w:top w:val="none" w:sz="0" w:space="0" w:color="auto"/>
                <w:left w:val="none" w:sz="0" w:space="0" w:color="auto"/>
                <w:bottom w:val="none" w:sz="0" w:space="0" w:color="auto"/>
                <w:right w:val="none" w:sz="0" w:space="0" w:color="auto"/>
              </w:divBdr>
            </w:div>
          </w:divsChild>
        </w:div>
        <w:div w:id="290130596">
          <w:marLeft w:val="0"/>
          <w:marRight w:val="0"/>
          <w:marTop w:val="0"/>
          <w:marBottom w:val="0"/>
          <w:divBdr>
            <w:top w:val="none" w:sz="0" w:space="0" w:color="auto"/>
            <w:left w:val="none" w:sz="0" w:space="0" w:color="auto"/>
            <w:bottom w:val="none" w:sz="0" w:space="0" w:color="auto"/>
            <w:right w:val="none" w:sz="0" w:space="0" w:color="auto"/>
          </w:divBdr>
        </w:div>
        <w:div w:id="331878199">
          <w:marLeft w:val="0"/>
          <w:marRight w:val="0"/>
          <w:marTop w:val="0"/>
          <w:marBottom w:val="0"/>
          <w:divBdr>
            <w:top w:val="none" w:sz="0" w:space="0" w:color="auto"/>
            <w:left w:val="none" w:sz="0" w:space="0" w:color="auto"/>
            <w:bottom w:val="none" w:sz="0" w:space="0" w:color="auto"/>
            <w:right w:val="none" w:sz="0" w:space="0" w:color="auto"/>
          </w:divBdr>
        </w:div>
        <w:div w:id="466362499">
          <w:marLeft w:val="0"/>
          <w:marRight w:val="0"/>
          <w:marTop w:val="0"/>
          <w:marBottom w:val="0"/>
          <w:divBdr>
            <w:top w:val="none" w:sz="0" w:space="0" w:color="auto"/>
            <w:left w:val="none" w:sz="0" w:space="0" w:color="auto"/>
            <w:bottom w:val="none" w:sz="0" w:space="0" w:color="auto"/>
            <w:right w:val="none" w:sz="0" w:space="0" w:color="auto"/>
          </w:divBdr>
          <w:divsChild>
            <w:div w:id="1434403408">
              <w:marLeft w:val="0"/>
              <w:marRight w:val="0"/>
              <w:marTop w:val="0"/>
              <w:marBottom w:val="0"/>
              <w:divBdr>
                <w:top w:val="none" w:sz="0" w:space="0" w:color="auto"/>
                <w:left w:val="none" w:sz="0" w:space="0" w:color="auto"/>
                <w:bottom w:val="none" w:sz="0" w:space="0" w:color="auto"/>
                <w:right w:val="none" w:sz="0" w:space="0" w:color="auto"/>
              </w:divBdr>
              <w:divsChild>
                <w:div w:id="1272979791">
                  <w:marLeft w:val="0"/>
                  <w:marRight w:val="0"/>
                  <w:marTop w:val="0"/>
                  <w:marBottom w:val="0"/>
                  <w:divBdr>
                    <w:top w:val="none" w:sz="0" w:space="0" w:color="auto"/>
                    <w:left w:val="none" w:sz="0" w:space="0" w:color="auto"/>
                    <w:bottom w:val="none" w:sz="0" w:space="0" w:color="auto"/>
                    <w:right w:val="none" w:sz="0" w:space="0" w:color="auto"/>
                  </w:divBdr>
                  <w:divsChild>
                    <w:div w:id="521280459">
                      <w:marLeft w:val="0"/>
                      <w:marRight w:val="0"/>
                      <w:marTop w:val="0"/>
                      <w:marBottom w:val="0"/>
                      <w:divBdr>
                        <w:top w:val="none" w:sz="0" w:space="0" w:color="auto"/>
                        <w:left w:val="none" w:sz="0" w:space="0" w:color="auto"/>
                        <w:bottom w:val="none" w:sz="0" w:space="0" w:color="auto"/>
                        <w:right w:val="none" w:sz="0" w:space="0" w:color="auto"/>
                      </w:divBdr>
                      <w:divsChild>
                        <w:div w:id="505443767">
                          <w:marLeft w:val="0"/>
                          <w:marRight w:val="0"/>
                          <w:marTop w:val="0"/>
                          <w:marBottom w:val="0"/>
                          <w:divBdr>
                            <w:top w:val="none" w:sz="0" w:space="0" w:color="auto"/>
                            <w:left w:val="none" w:sz="0" w:space="0" w:color="auto"/>
                            <w:bottom w:val="none" w:sz="0" w:space="0" w:color="auto"/>
                            <w:right w:val="none" w:sz="0" w:space="0" w:color="auto"/>
                          </w:divBdr>
                        </w:div>
                      </w:divsChild>
                    </w:div>
                    <w:div w:id="867647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5956789">
          <w:marLeft w:val="0"/>
          <w:marRight w:val="0"/>
          <w:marTop w:val="0"/>
          <w:marBottom w:val="0"/>
          <w:divBdr>
            <w:top w:val="none" w:sz="0" w:space="0" w:color="auto"/>
            <w:left w:val="none" w:sz="0" w:space="0" w:color="auto"/>
            <w:bottom w:val="none" w:sz="0" w:space="0" w:color="auto"/>
            <w:right w:val="none" w:sz="0" w:space="0" w:color="auto"/>
          </w:divBdr>
        </w:div>
        <w:div w:id="773015555">
          <w:marLeft w:val="0"/>
          <w:marRight w:val="0"/>
          <w:marTop w:val="0"/>
          <w:marBottom w:val="0"/>
          <w:divBdr>
            <w:top w:val="none" w:sz="0" w:space="0" w:color="auto"/>
            <w:left w:val="none" w:sz="0" w:space="0" w:color="auto"/>
            <w:bottom w:val="none" w:sz="0" w:space="0" w:color="auto"/>
            <w:right w:val="none" w:sz="0" w:space="0" w:color="auto"/>
          </w:divBdr>
        </w:div>
        <w:div w:id="773478787">
          <w:marLeft w:val="0"/>
          <w:marRight w:val="0"/>
          <w:marTop w:val="0"/>
          <w:marBottom w:val="0"/>
          <w:divBdr>
            <w:top w:val="none" w:sz="0" w:space="0" w:color="auto"/>
            <w:left w:val="none" w:sz="0" w:space="0" w:color="auto"/>
            <w:bottom w:val="none" w:sz="0" w:space="0" w:color="auto"/>
            <w:right w:val="none" w:sz="0" w:space="0" w:color="auto"/>
          </w:divBdr>
        </w:div>
        <w:div w:id="809860996">
          <w:marLeft w:val="0"/>
          <w:marRight w:val="0"/>
          <w:marTop w:val="0"/>
          <w:marBottom w:val="0"/>
          <w:divBdr>
            <w:top w:val="none" w:sz="0" w:space="0" w:color="auto"/>
            <w:left w:val="none" w:sz="0" w:space="0" w:color="auto"/>
            <w:bottom w:val="none" w:sz="0" w:space="0" w:color="auto"/>
            <w:right w:val="none" w:sz="0" w:space="0" w:color="auto"/>
          </w:divBdr>
        </w:div>
        <w:div w:id="1024283908">
          <w:marLeft w:val="0"/>
          <w:marRight w:val="0"/>
          <w:marTop w:val="0"/>
          <w:marBottom w:val="0"/>
          <w:divBdr>
            <w:top w:val="none" w:sz="0" w:space="0" w:color="auto"/>
            <w:left w:val="none" w:sz="0" w:space="0" w:color="auto"/>
            <w:bottom w:val="none" w:sz="0" w:space="0" w:color="auto"/>
            <w:right w:val="none" w:sz="0" w:space="0" w:color="auto"/>
          </w:divBdr>
        </w:div>
        <w:div w:id="1262109115">
          <w:marLeft w:val="0"/>
          <w:marRight w:val="0"/>
          <w:marTop w:val="0"/>
          <w:marBottom w:val="0"/>
          <w:divBdr>
            <w:top w:val="none" w:sz="0" w:space="0" w:color="auto"/>
            <w:left w:val="none" w:sz="0" w:space="0" w:color="auto"/>
            <w:bottom w:val="none" w:sz="0" w:space="0" w:color="auto"/>
            <w:right w:val="none" w:sz="0" w:space="0" w:color="auto"/>
          </w:divBdr>
        </w:div>
        <w:div w:id="1437290498">
          <w:marLeft w:val="0"/>
          <w:marRight w:val="0"/>
          <w:marTop w:val="0"/>
          <w:marBottom w:val="0"/>
          <w:divBdr>
            <w:top w:val="none" w:sz="0" w:space="0" w:color="auto"/>
            <w:left w:val="none" w:sz="0" w:space="0" w:color="auto"/>
            <w:bottom w:val="none" w:sz="0" w:space="0" w:color="auto"/>
            <w:right w:val="none" w:sz="0" w:space="0" w:color="auto"/>
          </w:divBdr>
        </w:div>
        <w:div w:id="1486242055">
          <w:marLeft w:val="0"/>
          <w:marRight w:val="0"/>
          <w:marTop w:val="0"/>
          <w:marBottom w:val="0"/>
          <w:divBdr>
            <w:top w:val="none" w:sz="0" w:space="0" w:color="auto"/>
            <w:left w:val="none" w:sz="0" w:space="0" w:color="auto"/>
            <w:bottom w:val="none" w:sz="0" w:space="0" w:color="auto"/>
            <w:right w:val="none" w:sz="0" w:space="0" w:color="auto"/>
          </w:divBdr>
        </w:div>
        <w:div w:id="1597712578">
          <w:marLeft w:val="0"/>
          <w:marRight w:val="0"/>
          <w:marTop w:val="0"/>
          <w:marBottom w:val="0"/>
          <w:divBdr>
            <w:top w:val="none" w:sz="0" w:space="0" w:color="auto"/>
            <w:left w:val="none" w:sz="0" w:space="0" w:color="auto"/>
            <w:bottom w:val="none" w:sz="0" w:space="0" w:color="auto"/>
            <w:right w:val="none" w:sz="0" w:space="0" w:color="auto"/>
          </w:divBdr>
        </w:div>
        <w:div w:id="1690445910">
          <w:marLeft w:val="0"/>
          <w:marRight w:val="0"/>
          <w:marTop w:val="0"/>
          <w:marBottom w:val="0"/>
          <w:divBdr>
            <w:top w:val="none" w:sz="0" w:space="0" w:color="auto"/>
            <w:left w:val="none" w:sz="0" w:space="0" w:color="auto"/>
            <w:bottom w:val="none" w:sz="0" w:space="0" w:color="auto"/>
            <w:right w:val="none" w:sz="0" w:space="0" w:color="auto"/>
          </w:divBdr>
          <w:divsChild>
            <w:div w:id="1123580095">
              <w:marLeft w:val="0"/>
              <w:marRight w:val="0"/>
              <w:marTop w:val="0"/>
              <w:marBottom w:val="0"/>
              <w:divBdr>
                <w:top w:val="none" w:sz="0" w:space="0" w:color="auto"/>
                <w:left w:val="none" w:sz="0" w:space="0" w:color="auto"/>
                <w:bottom w:val="none" w:sz="0" w:space="0" w:color="auto"/>
                <w:right w:val="none" w:sz="0" w:space="0" w:color="auto"/>
              </w:divBdr>
            </w:div>
          </w:divsChild>
        </w:div>
        <w:div w:id="1817841131">
          <w:marLeft w:val="0"/>
          <w:marRight w:val="0"/>
          <w:marTop w:val="0"/>
          <w:marBottom w:val="0"/>
          <w:divBdr>
            <w:top w:val="none" w:sz="0" w:space="0" w:color="auto"/>
            <w:left w:val="none" w:sz="0" w:space="0" w:color="auto"/>
            <w:bottom w:val="none" w:sz="0" w:space="0" w:color="auto"/>
            <w:right w:val="none" w:sz="0" w:space="0" w:color="auto"/>
          </w:divBdr>
        </w:div>
        <w:div w:id="2141529371">
          <w:marLeft w:val="0"/>
          <w:marRight w:val="0"/>
          <w:marTop w:val="0"/>
          <w:marBottom w:val="0"/>
          <w:divBdr>
            <w:top w:val="none" w:sz="0" w:space="0" w:color="auto"/>
            <w:left w:val="none" w:sz="0" w:space="0" w:color="auto"/>
            <w:bottom w:val="none" w:sz="0" w:space="0" w:color="auto"/>
            <w:right w:val="none" w:sz="0" w:space="0" w:color="auto"/>
          </w:divBdr>
        </w:div>
      </w:divsChild>
    </w:div>
    <w:div w:id="1465393309">
      <w:bodyDiv w:val="1"/>
      <w:marLeft w:val="0"/>
      <w:marRight w:val="0"/>
      <w:marTop w:val="0"/>
      <w:marBottom w:val="0"/>
      <w:divBdr>
        <w:top w:val="none" w:sz="0" w:space="0" w:color="auto"/>
        <w:left w:val="none" w:sz="0" w:space="0" w:color="auto"/>
        <w:bottom w:val="none" w:sz="0" w:space="0" w:color="auto"/>
        <w:right w:val="none" w:sz="0" w:space="0" w:color="auto"/>
      </w:divBdr>
    </w:div>
    <w:div w:id="1505822475">
      <w:bodyDiv w:val="1"/>
      <w:marLeft w:val="0"/>
      <w:marRight w:val="0"/>
      <w:marTop w:val="0"/>
      <w:marBottom w:val="0"/>
      <w:divBdr>
        <w:top w:val="none" w:sz="0" w:space="0" w:color="auto"/>
        <w:left w:val="none" w:sz="0" w:space="0" w:color="auto"/>
        <w:bottom w:val="none" w:sz="0" w:space="0" w:color="auto"/>
        <w:right w:val="none" w:sz="0" w:space="0" w:color="auto"/>
      </w:divBdr>
    </w:div>
    <w:div w:id="1510173036">
      <w:bodyDiv w:val="1"/>
      <w:marLeft w:val="0"/>
      <w:marRight w:val="0"/>
      <w:marTop w:val="0"/>
      <w:marBottom w:val="0"/>
      <w:divBdr>
        <w:top w:val="none" w:sz="0" w:space="0" w:color="auto"/>
        <w:left w:val="none" w:sz="0" w:space="0" w:color="auto"/>
        <w:bottom w:val="none" w:sz="0" w:space="0" w:color="auto"/>
        <w:right w:val="none" w:sz="0" w:space="0" w:color="auto"/>
      </w:divBdr>
    </w:div>
    <w:div w:id="1533762258">
      <w:bodyDiv w:val="1"/>
      <w:marLeft w:val="0"/>
      <w:marRight w:val="0"/>
      <w:marTop w:val="0"/>
      <w:marBottom w:val="0"/>
      <w:divBdr>
        <w:top w:val="none" w:sz="0" w:space="0" w:color="auto"/>
        <w:left w:val="none" w:sz="0" w:space="0" w:color="auto"/>
        <w:bottom w:val="none" w:sz="0" w:space="0" w:color="auto"/>
        <w:right w:val="none" w:sz="0" w:space="0" w:color="auto"/>
      </w:divBdr>
    </w:div>
    <w:div w:id="1548376642">
      <w:bodyDiv w:val="1"/>
      <w:marLeft w:val="0"/>
      <w:marRight w:val="0"/>
      <w:marTop w:val="0"/>
      <w:marBottom w:val="0"/>
      <w:divBdr>
        <w:top w:val="none" w:sz="0" w:space="0" w:color="auto"/>
        <w:left w:val="none" w:sz="0" w:space="0" w:color="auto"/>
        <w:bottom w:val="none" w:sz="0" w:space="0" w:color="auto"/>
        <w:right w:val="none" w:sz="0" w:space="0" w:color="auto"/>
      </w:divBdr>
    </w:div>
    <w:div w:id="1553035275">
      <w:bodyDiv w:val="1"/>
      <w:marLeft w:val="0"/>
      <w:marRight w:val="0"/>
      <w:marTop w:val="0"/>
      <w:marBottom w:val="0"/>
      <w:divBdr>
        <w:top w:val="none" w:sz="0" w:space="0" w:color="auto"/>
        <w:left w:val="none" w:sz="0" w:space="0" w:color="auto"/>
        <w:bottom w:val="none" w:sz="0" w:space="0" w:color="auto"/>
        <w:right w:val="none" w:sz="0" w:space="0" w:color="auto"/>
      </w:divBdr>
    </w:div>
    <w:div w:id="1584413121">
      <w:bodyDiv w:val="1"/>
      <w:marLeft w:val="0"/>
      <w:marRight w:val="0"/>
      <w:marTop w:val="0"/>
      <w:marBottom w:val="0"/>
      <w:divBdr>
        <w:top w:val="none" w:sz="0" w:space="0" w:color="auto"/>
        <w:left w:val="none" w:sz="0" w:space="0" w:color="auto"/>
        <w:bottom w:val="none" w:sz="0" w:space="0" w:color="auto"/>
        <w:right w:val="none" w:sz="0" w:space="0" w:color="auto"/>
      </w:divBdr>
    </w:div>
    <w:div w:id="1597597171">
      <w:bodyDiv w:val="1"/>
      <w:marLeft w:val="0"/>
      <w:marRight w:val="0"/>
      <w:marTop w:val="0"/>
      <w:marBottom w:val="0"/>
      <w:divBdr>
        <w:top w:val="none" w:sz="0" w:space="0" w:color="auto"/>
        <w:left w:val="none" w:sz="0" w:space="0" w:color="auto"/>
        <w:bottom w:val="none" w:sz="0" w:space="0" w:color="auto"/>
        <w:right w:val="none" w:sz="0" w:space="0" w:color="auto"/>
      </w:divBdr>
    </w:div>
    <w:div w:id="1603757649">
      <w:bodyDiv w:val="1"/>
      <w:marLeft w:val="0"/>
      <w:marRight w:val="0"/>
      <w:marTop w:val="0"/>
      <w:marBottom w:val="0"/>
      <w:divBdr>
        <w:top w:val="none" w:sz="0" w:space="0" w:color="auto"/>
        <w:left w:val="none" w:sz="0" w:space="0" w:color="auto"/>
        <w:bottom w:val="none" w:sz="0" w:space="0" w:color="auto"/>
        <w:right w:val="none" w:sz="0" w:space="0" w:color="auto"/>
      </w:divBdr>
      <w:divsChild>
        <w:div w:id="149887976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86131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9213643">
      <w:bodyDiv w:val="1"/>
      <w:marLeft w:val="0"/>
      <w:marRight w:val="0"/>
      <w:marTop w:val="0"/>
      <w:marBottom w:val="0"/>
      <w:divBdr>
        <w:top w:val="none" w:sz="0" w:space="0" w:color="auto"/>
        <w:left w:val="none" w:sz="0" w:space="0" w:color="auto"/>
        <w:bottom w:val="none" w:sz="0" w:space="0" w:color="auto"/>
        <w:right w:val="none" w:sz="0" w:space="0" w:color="auto"/>
      </w:divBdr>
    </w:div>
    <w:div w:id="1665664848">
      <w:bodyDiv w:val="1"/>
      <w:marLeft w:val="0"/>
      <w:marRight w:val="0"/>
      <w:marTop w:val="0"/>
      <w:marBottom w:val="0"/>
      <w:divBdr>
        <w:top w:val="none" w:sz="0" w:space="0" w:color="auto"/>
        <w:left w:val="none" w:sz="0" w:space="0" w:color="auto"/>
        <w:bottom w:val="none" w:sz="0" w:space="0" w:color="auto"/>
        <w:right w:val="none" w:sz="0" w:space="0" w:color="auto"/>
      </w:divBdr>
    </w:div>
    <w:div w:id="1699240237">
      <w:bodyDiv w:val="1"/>
      <w:marLeft w:val="0"/>
      <w:marRight w:val="0"/>
      <w:marTop w:val="0"/>
      <w:marBottom w:val="0"/>
      <w:divBdr>
        <w:top w:val="none" w:sz="0" w:space="0" w:color="auto"/>
        <w:left w:val="none" w:sz="0" w:space="0" w:color="auto"/>
        <w:bottom w:val="none" w:sz="0" w:space="0" w:color="auto"/>
        <w:right w:val="none" w:sz="0" w:space="0" w:color="auto"/>
      </w:divBdr>
    </w:div>
    <w:div w:id="1749037248">
      <w:bodyDiv w:val="1"/>
      <w:marLeft w:val="0"/>
      <w:marRight w:val="0"/>
      <w:marTop w:val="0"/>
      <w:marBottom w:val="0"/>
      <w:divBdr>
        <w:top w:val="none" w:sz="0" w:space="0" w:color="auto"/>
        <w:left w:val="none" w:sz="0" w:space="0" w:color="auto"/>
        <w:bottom w:val="none" w:sz="0" w:space="0" w:color="auto"/>
        <w:right w:val="none" w:sz="0" w:space="0" w:color="auto"/>
      </w:divBdr>
    </w:div>
    <w:div w:id="1751807888">
      <w:bodyDiv w:val="1"/>
      <w:marLeft w:val="0"/>
      <w:marRight w:val="0"/>
      <w:marTop w:val="0"/>
      <w:marBottom w:val="0"/>
      <w:divBdr>
        <w:top w:val="none" w:sz="0" w:space="0" w:color="auto"/>
        <w:left w:val="none" w:sz="0" w:space="0" w:color="auto"/>
        <w:bottom w:val="none" w:sz="0" w:space="0" w:color="auto"/>
        <w:right w:val="none" w:sz="0" w:space="0" w:color="auto"/>
      </w:divBdr>
    </w:div>
    <w:div w:id="1762871922">
      <w:bodyDiv w:val="1"/>
      <w:marLeft w:val="0"/>
      <w:marRight w:val="0"/>
      <w:marTop w:val="0"/>
      <w:marBottom w:val="0"/>
      <w:divBdr>
        <w:top w:val="none" w:sz="0" w:space="0" w:color="auto"/>
        <w:left w:val="none" w:sz="0" w:space="0" w:color="auto"/>
        <w:bottom w:val="none" w:sz="0" w:space="0" w:color="auto"/>
        <w:right w:val="none" w:sz="0" w:space="0" w:color="auto"/>
      </w:divBdr>
    </w:div>
    <w:div w:id="1774284995">
      <w:bodyDiv w:val="1"/>
      <w:marLeft w:val="0"/>
      <w:marRight w:val="0"/>
      <w:marTop w:val="0"/>
      <w:marBottom w:val="0"/>
      <w:divBdr>
        <w:top w:val="none" w:sz="0" w:space="0" w:color="auto"/>
        <w:left w:val="none" w:sz="0" w:space="0" w:color="auto"/>
        <w:bottom w:val="none" w:sz="0" w:space="0" w:color="auto"/>
        <w:right w:val="none" w:sz="0" w:space="0" w:color="auto"/>
      </w:divBdr>
    </w:div>
    <w:div w:id="1784494573">
      <w:bodyDiv w:val="1"/>
      <w:marLeft w:val="0"/>
      <w:marRight w:val="0"/>
      <w:marTop w:val="0"/>
      <w:marBottom w:val="0"/>
      <w:divBdr>
        <w:top w:val="none" w:sz="0" w:space="0" w:color="auto"/>
        <w:left w:val="none" w:sz="0" w:space="0" w:color="auto"/>
        <w:bottom w:val="none" w:sz="0" w:space="0" w:color="auto"/>
        <w:right w:val="none" w:sz="0" w:space="0" w:color="auto"/>
      </w:divBdr>
    </w:div>
    <w:div w:id="1788505415">
      <w:bodyDiv w:val="1"/>
      <w:marLeft w:val="0"/>
      <w:marRight w:val="0"/>
      <w:marTop w:val="0"/>
      <w:marBottom w:val="0"/>
      <w:divBdr>
        <w:top w:val="none" w:sz="0" w:space="0" w:color="auto"/>
        <w:left w:val="none" w:sz="0" w:space="0" w:color="auto"/>
        <w:bottom w:val="none" w:sz="0" w:space="0" w:color="auto"/>
        <w:right w:val="none" w:sz="0" w:space="0" w:color="auto"/>
      </w:divBdr>
    </w:div>
    <w:div w:id="1794864369">
      <w:bodyDiv w:val="1"/>
      <w:marLeft w:val="0"/>
      <w:marRight w:val="0"/>
      <w:marTop w:val="0"/>
      <w:marBottom w:val="0"/>
      <w:divBdr>
        <w:top w:val="none" w:sz="0" w:space="0" w:color="auto"/>
        <w:left w:val="none" w:sz="0" w:space="0" w:color="auto"/>
        <w:bottom w:val="none" w:sz="0" w:space="0" w:color="auto"/>
        <w:right w:val="none" w:sz="0" w:space="0" w:color="auto"/>
      </w:divBdr>
      <w:divsChild>
        <w:div w:id="1603951225">
          <w:marLeft w:val="0"/>
          <w:marRight w:val="0"/>
          <w:marTop w:val="0"/>
          <w:marBottom w:val="0"/>
          <w:divBdr>
            <w:top w:val="none" w:sz="0" w:space="0" w:color="auto"/>
            <w:left w:val="none" w:sz="0" w:space="0" w:color="auto"/>
            <w:bottom w:val="none" w:sz="0" w:space="0" w:color="auto"/>
            <w:right w:val="none" w:sz="0" w:space="0" w:color="auto"/>
          </w:divBdr>
          <w:divsChild>
            <w:div w:id="841776006">
              <w:marLeft w:val="0"/>
              <w:marRight w:val="0"/>
              <w:marTop w:val="0"/>
              <w:marBottom w:val="0"/>
              <w:divBdr>
                <w:top w:val="none" w:sz="0" w:space="0" w:color="auto"/>
                <w:left w:val="none" w:sz="0" w:space="0" w:color="auto"/>
                <w:bottom w:val="none" w:sz="0" w:space="0" w:color="auto"/>
                <w:right w:val="none" w:sz="0" w:space="0" w:color="auto"/>
              </w:divBdr>
              <w:divsChild>
                <w:div w:id="78677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4931035">
      <w:bodyDiv w:val="1"/>
      <w:marLeft w:val="0"/>
      <w:marRight w:val="0"/>
      <w:marTop w:val="0"/>
      <w:marBottom w:val="0"/>
      <w:divBdr>
        <w:top w:val="none" w:sz="0" w:space="0" w:color="auto"/>
        <w:left w:val="none" w:sz="0" w:space="0" w:color="auto"/>
        <w:bottom w:val="none" w:sz="0" w:space="0" w:color="auto"/>
        <w:right w:val="none" w:sz="0" w:space="0" w:color="auto"/>
      </w:divBdr>
    </w:div>
    <w:div w:id="1847010674">
      <w:bodyDiv w:val="1"/>
      <w:marLeft w:val="0"/>
      <w:marRight w:val="0"/>
      <w:marTop w:val="0"/>
      <w:marBottom w:val="0"/>
      <w:divBdr>
        <w:top w:val="none" w:sz="0" w:space="0" w:color="auto"/>
        <w:left w:val="none" w:sz="0" w:space="0" w:color="auto"/>
        <w:bottom w:val="none" w:sz="0" w:space="0" w:color="auto"/>
        <w:right w:val="none" w:sz="0" w:space="0" w:color="auto"/>
      </w:divBdr>
    </w:div>
    <w:div w:id="1852183055">
      <w:bodyDiv w:val="1"/>
      <w:marLeft w:val="0"/>
      <w:marRight w:val="0"/>
      <w:marTop w:val="0"/>
      <w:marBottom w:val="0"/>
      <w:divBdr>
        <w:top w:val="none" w:sz="0" w:space="0" w:color="auto"/>
        <w:left w:val="none" w:sz="0" w:space="0" w:color="auto"/>
        <w:bottom w:val="none" w:sz="0" w:space="0" w:color="auto"/>
        <w:right w:val="none" w:sz="0" w:space="0" w:color="auto"/>
      </w:divBdr>
      <w:divsChild>
        <w:div w:id="233442356">
          <w:marLeft w:val="0"/>
          <w:marRight w:val="0"/>
          <w:marTop w:val="0"/>
          <w:marBottom w:val="0"/>
          <w:divBdr>
            <w:top w:val="none" w:sz="0" w:space="0" w:color="auto"/>
            <w:left w:val="none" w:sz="0" w:space="0" w:color="auto"/>
            <w:bottom w:val="none" w:sz="0" w:space="0" w:color="auto"/>
            <w:right w:val="none" w:sz="0" w:space="0" w:color="auto"/>
          </w:divBdr>
        </w:div>
        <w:div w:id="236018127">
          <w:marLeft w:val="0"/>
          <w:marRight w:val="0"/>
          <w:marTop w:val="0"/>
          <w:marBottom w:val="0"/>
          <w:divBdr>
            <w:top w:val="none" w:sz="0" w:space="0" w:color="auto"/>
            <w:left w:val="none" w:sz="0" w:space="0" w:color="auto"/>
            <w:bottom w:val="none" w:sz="0" w:space="0" w:color="auto"/>
            <w:right w:val="none" w:sz="0" w:space="0" w:color="auto"/>
          </w:divBdr>
        </w:div>
        <w:div w:id="892161711">
          <w:marLeft w:val="0"/>
          <w:marRight w:val="0"/>
          <w:marTop w:val="0"/>
          <w:marBottom w:val="0"/>
          <w:divBdr>
            <w:top w:val="none" w:sz="0" w:space="0" w:color="auto"/>
            <w:left w:val="none" w:sz="0" w:space="0" w:color="auto"/>
            <w:bottom w:val="none" w:sz="0" w:space="0" w:color="auto"/>
            <w:right w:val="none" w:sz="0" w:space="0" w:color="auto"/>
          </w:divBdr>
        </w:div>
        <w:div w:id="916669194">
          <w:marLeft w:val="0"/>
          <w:marRight w:val="0"/>
          <w:marTop w:val="0"/>
          <w:marBottom w:val="0"/>
          <w:divBdr>
            <w:top w:val="none" w:sz="0" w:space="0" w:color="auto"/>
            <w:left w:val="none" w:sz="0" w:space="0" w:color="auto"/>
            <w:bottom w:val="none" w:sz="0" w:space="0" w:color="auto"/>
            <w:right w:val="none" w:sz="0" w:space="0" w:color="auto"/>
          </w:divBdr>
        </w:div>
        <w:div w:id="1992637217">
          <w:marLeft w:val="0"/>
          <w:marRight w:val="0"/>
          <w:marTop w:val="0"/>
          <w:marBottom w:val="0"/>
          <w:divBdr>
            <w:top w:val="none" w:sz="0" w:space="0" w:color="auto"/>
            <w:left w:val="none" w:sz="0" w:space="0" w:color="auto"/>
            <w:bottom w:val="none" w:sz="0" w:space="0" w:color="auto"/>
            <w:right w:val="none" w:sz="0" w:space="0" w:color="auto"/>
          </w:divBdr>
        </w:div>
      </w:divsChild>
    </w:div>
    <w:div w:id="1925526580">
      <w:bodyDiv w:val="1"/>
      <w:marLeft w:val="0"/>
      <w:marRight w:val="0"/>
      <w:marTop w:val="0"/>
      <w:marBottom w:val="0"/>
      <w:divBdr>
        <w:top w:val="none" w:sz="0" w:space="0" w:color="auto"/>
        <w:left w:val="none" w:sz="0" w:space="0" w:color="auto"/>
        <w:bottom w:val="none" w:sz="0" w:space="0" w:color="auto"/>
        <w:right w:val="none" w:sz="0" w:space="0" w:color="auto"/>
      </w:divBdr>
    </w:div>
    <w:div w:id="1926181456">
      <w:bodyDiv w:val="1"/>
      <w:marLeft w:val="0"/>
      <w:marRight w:val="0"/>
      <w:marTop w:val="0"/>
      <w:marBottom w:val="0"/>
      <w:divBdr>
        <w:top w:val="none" w:sz="0" w:space="0" w:color="auto"/>
        <w:left w:val="none" w:sz="0" w:space="0" w:color="auto"/>
        <w:bottom w:val="none" w:sz="0" w:space="0" w:color="auto"/>
        <w:right w:val="none" w:sz="0" w:space="0" w:color="auto"/>
      </w:divBdr>
      <w:divsChild>
        <w:div w:id="1865558962">
          <w:marLeft w:val="0"/>
          <w:marRight w:val="0"/>
          <w:marTop w:val="0"/>
          <w:marBottom w:val="0"/>
          <w:divBdr>
            <w:top w:val="none" w:sz="0" w:space="0" w:color="auto"/>
            <w:left w:val="none" w:sz="0" w:space="0" w:color="auto"/>
            <w:bottom w:val="none" w:sz="0" w:space="0" w:color="auto"/>
            <w:right w:val="none" w:sz="0" w:space="0" w:color="auto"/>
          </w:divBdr>
        </w:div>
        <w:div w:id="2068335160">
          <w:marLeft w:val="0"/>
          <w:marRight w:val="0"/>
          <w:marTop w:val="0"/>
          <w:marBottom w:val="0"/>
          <w:divBdr>
            <w:top w:val="none" w:sz="0" w:space="0" w:color="auto"/>
            <w:left w:val="none" w:sz="0" w:space="0" w:color="auto"/>
            <w:bottom w:val="none" w:sz="0" w:space="0" w:color="auto"/>
            <w:right w:val="none" w:sz="0" w:space="0" w:color="auto"/>
          </w:divBdr>
        </w:div>
      </w:divsChild>
    </w:div>
    <w:div w:id="1936131353">
      <w:bodyDiv w:val="1"/>
      <w:marLeft w:val="0"/>
      <w:marRight w:val="0"/>
      <w:marTop w:val="0"/>
      <w:marBottom w:val="0"/>
      <w:divBdr>
        <w:top w:val="none" w:sz="0" w:space="0" w:color="auto"/>
        <w:left w:val="none" w:sz="0" w:space="0" w:color="auto"/>
        <w:bottom w:val="none" w:sz="0" w:space="0" w:color="auto"/>
        <w:right w:val="none" w:sz="0" w:space="0" w:color="auto"/>
      </w:divBdr>
      <w:divsChild>
        <w:div w:id="1530146492">
          <w:marLeft w:val="0"/>
          <w:marRight w:val="0"/>
          <w:marTop w:val="0"/>
          <w:marBottom w:val="0"/>
          <w:divBdr>
            <w:top w:val="none" w:sz="0" w:space="0" w:color="auto"/>
            <w:left w:val="none" w:sz="0" w:space="0" w:color="auto"/>
            <w:bottom w:val="none" w:sz="0" w:space="0" w:color="auto"/>
            <w:right w:val="none" w:sz="0" w:space="0" w:color="auto"/>
          </w:divBdr>
        </w:div>
        <w:div w:id="2078160916">
          <w:marLeft w:val="0"/>
          <w:marRight w:val="0"/>
          <w:marTop w:val="0"/>
          <w:marBottom w:val="0"/>
          <w:divBdr>
            <w:top w:val="none" w:sz="0" w:space="0" w:color="auto"/>
            <w:left w:val="none" w:sz="0" w:space="0" w:color="auto"/>
            <w:bottom w:val="none" w:sz="0" w:space="0" w:color="auto"/>
            <w:right w:val="none" w:sz="0" w:space="0" w:color="auto"/>
          </w:divBdr>
        </w:div>
      </w:divsChild>
    </w:div>
    <w:div w:id="1991052477">
      <w:bodyDiv w:val="1"/>
      <w:marLeft w:val="0"/>
      <w:marRight w:val="0"/>
      <w:marTop w:val="0"/>
      <w:marBottom w:val="0"/>
      <w:divBdr>
        <w:top w:val="none" w:sz="0" w:space="0" w:color="auto"/>
        <w:left w:val="none" w:sz="0" w:space="0" w:color="auto"/>
        <w:bottom w:val="none" w:sz="0" w:space="0" w:color="auto"/>
        <w:right w:val="none" w:sz="0" w:space="0" w:color="auto"/>
      </w:divBdr>
    </w:div>
    <w:div w:id="1993370078">
      <w:bodyDiv w:val="1"/>
      <w:marLeft w:val="0"/>
      <w:marRight w:val="0"/>
      <w:marTop w:val="0"/>
      <w:marBottom w:val="0"/>
      <w:divBdr>
        <w:top w:val="none" w:sz="0" w:space="0" w:color="auto"/>
        <w:left w:val="none" w:sz="0" w:space="0" w:color="auto"/>
        <w:bottom w:val="none" w:sz="0" w:space="0" w:color="auto"/>
        <w:right w:val="none" w:sz="0" w:space="0" w:color="auto"/>
      </w:divBdr>
    </w:div>
    <w:div w:id="1995182097">
      <w:bodyDiv w:val="1"/>
      <w:marLeft w:val="0"/>
      <w:marRight w:val="0"/>
      <w:marTop w:val="0"/>
      <w:marBottom w:val="0"/>
      <w:divBdr>
        <w:top w:val="none" w:sz="0" w:space="0" w:color="auto"/>
        <w:left w:val="none" w:sz="0" w:space="0" w:color="auto"/>
        <w:bottom w:val="none" w:sz="0" w:space="0" w:color="auto"/>
        <w:right w:val="none" w:sz="0" w:space="0" w:color="auto"/>
      </w:divBdr>
    </w:div>
    <w:div w:id="2016835572">
      <w:bodyDiv w:val="1"/>
      <w:marLeft w:val="0"/>
      <w:marRight w:val="0"/>
      <w:marTop w:val="0"/>
      <w:marBottom w:val="0"/>
      <w:divBdr>
        <w:top w:val="none" w:sz="0" w:space="0" w:color="auto"/>
        <w:left w:val="none" w:sz="0" w:space="0" w:color="auto"/>
        <w:bottom w:val="none" w:sz="0" w:space="0" w:color="auto"/>
        <w:right w:val="none" w:sz="0" w:space="0" w:color="auto"/>
      </w:divBdr>
    </w:div>
    <w:div w:id="2019190910">
      <w:bodyDiv w:val="1"/>
      <w:marLeft w:val="0"/>
      <w:marRight w:val="0"/>
      <w:marTop w:val="0"/>
      <w:marBottom w:val="0"/>
      <w:divBdr>
        <w:top w:val="none" w:sz="0" w:space="0" w:color="auto"/>
        <w:left w:val="none" w:sz="0" w:space="0" w:color="auto"/>
        <w:bottom w:val="none" w:sz="0" w:space="0" w:color="auto"/>
        <w:right w:val="none" w:sz="0" w:space="0" w:color="auto"/>
      </w:divBdr>
    </w:div>
    <w:div w:id="2020738457">
      <w:bodyDiv w:val="1"/>
      <w:marLeft w:val="0"/>
      <w:marRight w:val="0"/>
      <w:marTop w:val="0"/>
      <w:marBottom w:val="0"/>
      <w:divBdr>
        <w:top w:val="none" w:sz="0" w:space="0" w:color="auto"/>
        <w:left w:val="none" w:sz="0" w:space="0" w:color="auto"/>
        <w:bottom w:val="none" w:sz="0" w:space="0" w:color="auto"/>
        <w:right w:val="none" w:sz="0" w:space="0" w:color="auto"/>
      </w:divBdr>
    </w:div>
    <w:div w:id="2035685650">
      <w:bodyDiv w:val="1"/>
      <w:marLeft w:val="0"/>
      <w:marRight w:val="0"/>
      <w:marTop w:val="0"/>
      <w:marBottom w:val="0"/>
      <w:divBdr>
        <w:top w:val="none" w:sz="0" w:space="0" w:color="auto"/>
        <w:left w:val="none" w:sz="0" w:space="0" w:color="auto"/>
        <w:bottom w:val="none" w:sz="0" w:space="0" w:color="auto"/>
        <w:right w:val="none" w:sz="0" w:space="0" w:color="auto"/>
      </w:divBdr>
    </w:div>
    <w:div w:id="2040887503">
      <w:bodyDiv w:val="1"/>
      <w:marLeft w:val="0"/>
      <w:marRight w:val="0"/>
      <w:marTop w:val="0"/>
      <w:marBottom w:val="0"/>
      <w:divBdr>
        <w:top w:val="none" w:sz="0" w:space="0" w:color="auto"/>
        <w:left w:val="none" w:sz="0" w:space="0" w:color="auto"/>
        <w:bottom w:val="none" w:sz="0" w:space="0" w:color="auto"/>
        <w:right w:val="none" w:sz="0" w:space="0" w:color="auto"/>
      </w:divBdr>
    </w:div>
    <w:div w:id="2048138485">
      <w:bodyDiv w:val="1"/>
      <w:marLeft w:val="0"/>
      <w:marRight w:val="0"/>
      <w:marTop w:val="0"/>
      <w:marBottom w:val="0"/>
      <w:divBdr>
        <w:top w:val="none" w:sz="0" w:space="0" w:color="auto"/>
        <w:left w:val="none" w:sz="0" w:space="0" w:color="auto"/>
        <w:bottom w:val="none" w:sz="0" w:space="0" w:color="auto"/>
        <w:right w:val="none" w:sz="0" w:space="0" w:color="auto"/>
      </w:divBdr>
      <w:divsChild>
        <w:div w:id="1850439842">
          <w:marLeft w:val="0"/>
          <w:marRight w:val="0"/>
          <w:marTop w:val="0"/>
          <w:marBottom w:val="0"/>
          <w:divBdr>
            <w:top w:val="none" w:sz="0" w:space="0" w:color="auto"/>
            <w:left w:val="none" w:sz="0" w:space="0" w:color="auto"/>
            <w:bottom w:val="none" w:sz="0" w:space="0" w:color="auto"/>
            <w:right w:val="none" w:sz="0" w:space="0" w:color="auto"/>
          </w:divBdr>
        </w:div>
      </w:divsChild>
    </w:div>
    <w:div w:id="2059696157">
      <w:bodyDiv w:val="1"/>
      <w:marLeft w:val="0"/>
      <w:marRight w:val="0"/>
      <w:marTop w:val="0"/>
      <w:marBottom w:val="0"/>
      <w:divBdr>
        <w:top w:val="none" w:sz="0" w:space="0" w:color="auto"/>
        <w:left w:val="none" w:sz="0" w:space="0" w:color="auto"/>
        <w:bottom w:val="none" w:sz="0" w:space="0" w:color="auto"/>
        <w:right w:val="none" w:sz="0" w:space="0" w:color="auto"/>
      </w:divBdr>
    </w:div>
    <w:div w:id="2066677785">
      <w:bodyDiv w:val="1"/>
      <w:marLeft w:val="0"/>
      <w:marRight w:val="0"/>
      <w:marTop w:val="0"/>
      <w:marBottom w:val="0"/>
      <w:divBdr>
        <w:top w:val="none" w:sz="0" w:space="0" w:color="auto"/>
        <w:left w:val="none" w:sz="0" w:space="0" w:color="auto"/>
        <w:bottom w:val="none" w:sz="0" w:space="0" w:color="auto"/>
        <w:right w:val="none" w:sz="0" w:space="0" w:color="auto"/>
      </w:divBdr>
    </w:div>
    <w:div w:id="2076931255">
      <w:bodyDiv w:val="1"/>
      <w:marLeft w:val="0"/>
      <w:marRight w:val="0"/>
      <w:marTop w:val="0"/>
      <w:marBottom w:val="0"/>
      <w:divBdr>
        <w:top w:val="none" w:sz="0" w:space="0" w:color="auto"/>
        <w:left w:val="none" w:sz="0" w:space="0" w:color="auto"/>
        <w:bottom w:val="none" w:sz="0" w:space="0" w:color="auto"/>
        <w:right w:val="none" w:sz="0" w:space="0" w:color="auto"/>
      </w:divBdr>
    </w:div>
    <w:div w:id="2083334960">
      <w:bodyDiv w:val="1"/>
      <w:marLeft w:val="0"/>
      <w:marRight w:val="0"/>
      <w:marTop w:val="0"/>
      <w:marBottom w:val="0"/>
      <w:divBdr>
        <w:top w:val="none" w:sz="0" w:space="0" w:color="auto"/>
        <w:left w:val="none" w:sz="0" w:space="0" w:color="auto"/>
        <w:bottom w:val="none" w:sz="0" w:space="0" w:color="auto"/>
        <w:right w:val="none" w:sz="0" w:space="0" w:color="auto"/>
      </w:divBdr>
    </w:div>
    <w:div w:id="2111309926">
      <w:bodyDiv w:val="1"/>
      <w:marLeft w:val="0"/>
      <w:marRight w:val="0"/>
      <w:marTop w:val="0"/>
      <w:marBottom w:val="0"/>
      <w:divBdr>
        <w:top w:val="none" w:sz="0" w:space="0" w:color="auto"/>
        <w:left w:val="none" w:sz="0" w:space="0" w:color="auto"/>
        <w:bottom w:val="none" w:sz="0" w:space="0" w:color="auto"/>
        <w:right w:val="none" w:sz="0" w:space="0" w:color="auto"/>
      </w:divBdr>
      <w:divsChild>
        <w:div w:id="1184787300">
          <w:marLeft w:val="0"/>
          <w:marRight w:val="0"/>
          <w:marTop w:val="0"/>
          <w:marBottom w:val="0"/>
          <w:divBdr>
            <w:top w:val="none" w:sz="0" w:space="0" w:color="auto"/>
            <w:left w:val="none" w:sz="0" w:space="0" w:color="auto"/>
            <w:bottom w:val="none" w:sz="0" w:space="0" w:color="auto"/>
            <w:right w:val="none" w:sz="0" w:space="0" w:color="auto"/>
          </w:divBdr>
        </w:div>
        <w:div w:id="1722289692">
          <w:marLeft w:val="0"/>
          <w:marRight w:val="0"/>
          <w:marTop w:val="0"/>
          <w:marBottom w:val="0"/>
          <w:divBdr>
            <w:top w:val="none" w:sz="0" w:space="0" w:color="auto"/>
            <w:left w:val="none" w:sz="0" w:space="0" w:color="auto"/>
            <w:bottom w:val="none" w:sz="0" w:space="0" w:color="auto"/>
            <w:right w:val="none" w:sz="0" w:space="0" w:color="auto"/>
          </w:divBdr>
        </w:div>
      </w:divsChild>
    </w:div>
    <w:div w:id="2120682775">
      <w:bodyDiv w:val="1"/>
      <w:marLeft w:val="0"/>
      <w:marRight w:val="0"/>
      <w:marTop w:val="0"/>
      <w:marBottom w:val="0"/>
      <w:divBdr>
        <w:top w:val="none" w:sz="0" w:space="0" w:color="auto"/>
        <w:left w:val="none" w:sz="0" w:space="0" w:color="auto"/>
        <w:bottom w:val="none" w:sz="0" w:space="0" w:color="auto"/>
        <w:right w:val="none" w:sz="0" w:space="0" w:color="auto"/>
      </w:divBdr>
      <w:divsChild>
        <w:div w:id="518353451">
          <w:marLeft w:val="0"/>
          <w:marRight w:val="0"/>
          <w:marTop w:val="0"/>
          <w:marBottom w:val="0"/>
          <w:divBdr>
            <w:top w:val="none" w:sz="0" w:space="0" w:color="auto"/>
            <w:left w:val="none" w:sz="0" w:space="0" w:color="auto"/>
            <w:bottom w:val="none" w:sz="0" w:space="0" w:color="auto"/>
            <w:right w:val="none" w:sz="0" w:space="0" w:color="auto"/>
          </w:divBdr>
        </w:div>
        <w:div w:id="1124885789">
          <w:marLeft w:val="0"/>
          <w:marRight w:val="0"/>
          <w:marTop w:val="0"/>
          <w:marBottom w:val="0"/>
          <w:divBdr>
            <w:top w:val="none" w:sz="0" w:space="0" w:color="auto"/>
            <w:left w:val="none" w:sz="0" w:space="0" w:color="auto"/>
            <w:bottom w:val="none" w:sz="0" w:space="0" w:color="auto"/>
            <w:right w:val="none" w:sz="0" w:space="0" w:color="auto"/>
          </w:divBdr>
        </w:div>
      </w:divsChild>
    </w:div>
    <w:div w:id="2123333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8D64EF-52DC-46C9-A600-007DA6633D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14</Pages>
  <Words>6434</Words>
  <Characters>35388</Characters>
  <Application>Microsoft Office Word</Application>
  <DocSecurity>0</DocSecurity>
  <Lines>294</Lines>
  <Paragraphs>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PRINCIPAL</dc:creator>
  <cp:keywords/>
  <dc:description/>
  <cp:lastModifiedBy>MIGUEL MARTINEZ</cp:lastModifiedBy>
  <cp:revision>2</cp:revision>
  <cp:lastPrinted>2025-11-20T19:29:00Z</cp:lastPrinted>
  <dcterms:created xsi:type="dcterms:W3CDTF">2026-05-22T16:35:00Z</dcterms:created>
  <dcterms:modified xsi:type="dcterms:W3CDTF">2026-05-22T16:35:00Z</dcterms:modified>
</cp:coreProperties>
</file>