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8D6F7" w14:textId="77777777" w:rsidR="001F70FB" w:rsidRDefault="0032363B">
      <w:pPr>
        <w:ind w:firstLine="709"/>
        <w:rPr>
          <w:rFonts w:ascii="Arial" w:hAnsi="Arial" w:cs="Arial"/>
          <w:sz w:val="16"/>
          <w:szCs w:val="16"/>
          <w:lang w:val="es-ES"/>
        </w:rPr>
      </w:pPr>
      <w:r>
        <w:rPr>
          <w:rFonts w:ascii="Arial" w:hAnsi="Arial" w:cs="Arial"/>
          <w:b/>
          <w:sz w:val="20"/>
          <w:lang w:val="es-ES"/>
        </w:rPr>
        <w:t xml:space="preserve">                                                      ANEXO No. 03</w:t>
      </w:r>
    </w:p>
    <w:p w14:paraId="400B8684" w14:textId="77777777" w:rsidR="001F70FB" w:rsidRDefault="0032363B">
      <w:pPr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PROPUESTA ECONÓMICA</w:t>
      </w:r>
    </w:p>
    <w:p w14:paraId="1534460E" w14:textId="77777777" w:rsidR="001F70FB" w:rsidRDefault="001F70FB">
      <w:pPr>
        <w:jc w:val="center"/>
        <w:rPr>
          <w:rFonts w:ascii="Arial" w:hAnsi="Arial" w:cs="Arial"/>
          <w:b/>
          <w:bCs/>
          <w:sz w:val="20"/>
          <w:lang w:val="es-ES"/>
        </w:rPr>
      </w:pPr>
    </w:p>
    <w:p w14:paraId="1170413C" w14:textId="77777777" w:rsidR="001F70FB" w:rsidRDefault="0032363B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El cotizante deberá considerar en el valor total todos los costos asociados a su desarrollo, incluyendo los impuestos</w:t>
      </w:r>
      <w:r>
        <w:rPr>
          <w:rStyle w:val="Refdenotaalpie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>, costos directos e indirectos, garantías, personal, equipos, tasas, contribuciones y/o gravámenes a que haya lugar, lo cual se mantendrá fijo durante toda la ejecución del contrato a celebrar, la cual no debe ser sujeta a reajustes o modificaciones posteriores asociadas con funciones eventuales.</w:t>
      </w:r>
    </w:p>
    <w:p w14:paraId="1A834C7A" w14:textId="77777777" w:rsidR="001F70FB" w:rsidRDefault="0032363B">
      <w:pPr>
        <w:pStyle w:val="TableParagraph"/>
        <w:spacing w:before="230"/>
        <w:ind w:right="93"/>
        <w:jc w:val="both"/>
        <w:rPr>
          <w:rFonts w:ascii="Arial" w:hAnsi="Arial" w:cs="Arial"/>
          <w:color w:val="000000"/>
          <w:sz w:val="20"/>
          <w:lang w:val="es-CO"/>
        </w:rPr>
      </w:pPr>
      <w:r>
        <w:rPr>
          <w:rFonts w:ascii="Arial" w:hAnsi="Arial" w:cs="Arial"/>
          <w:color w:val="000000"/>
          <w:sz w:val="20"/>
          <w:lang w:val="es-CO"/>
        </w:rPr>
        <w:t xml:space="preserve">Para esto se solicita presentar la cotización en pesos colombianos de la siguiente manera: </w:t>
      </w:r>
    </w:p>
    <w:p w14:paraId="3A19A835" w14:textId="77777777" w:rsidR="001F70FB" w:rsidRDefault="001F70FB">
      <w:pPr>
        <w:pStyle w:val="Prrafodelista"/>
        <w:ind w:left="0"/>
        <w:jc w:val="both"/>
        <w:rPr>
          <w:rFonts w:ascii="Arial" w:hAnsi="Arial" w:cs="Arial"/>
          <w:color w:val="auto"/>
          <w:sz w:val="20"/>
        </w:rPr>
      </w:pPr>
    </w:p>
    <w:p w14:paraId="0556C276" w14:textId="77777777" w:rsidR="001F70FB" w:rsidRDefault="0032363B">
      <w:pPr>
        <w:pStyle w:val="Prrafodelista"/>
        <w:ind w:left="0"/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NOTA: Con el fin de poder realizar una comparación y consolidación real y objetiva, solicitamos </w:t>
      </w:r>
      <w:r>
        <w:rPr>
          <w:rFonts w:ascii="Arial" w:hAnsi="Arial" w:cs="Arial"/>
          <w:b/>
          <w:color w:val="auto"/>
          <w:sz w:val="20"/>
        </w:rPr>
        <w:t xml:space="preserve">NO </w:t>
      </w:r>
      <w:r>
        <w:rPr>
          <w:rFonts w:ascii="Arial" w:hAnsi="Arial" w:cs="Arial"/>
          <w:color w:val="auto"/>
          <w:sz w:val="20"/>
        </w:rPr>
        <w:t>modificar la Tabla del Presupuesto.</w:t>
      </w:r>
    </w:p>
    <w:p w14:paraId="6C6EEE19" w14:textId="77777777" w:rsidR="001F70FB" w:rsidRDefault="001F70FB">
      <w:pPr>
        <w:pStyle w:val="Prrafodelista"/>
        <w:ind w:left="0"/>
        <w:jc w:val="both"/>
        <w:rPr>
          <w:rFonts w:ascii="Arial" w:hAnsi="Arial" w:cs="Arial"/>
          <w:color w:val="auto"/>
          <w:sz w:val="20"/>
        </w:rPr>
      </w:pPr>
    </w:p>
    <w:p w14:paraId="76B12EFD" w14:textId="77777777" w:rsidR="001F70FB" w:rsidRDefault="0032363B">
      <w:pPr>
        <w:pStyle w:val="Prrafodelista"/>
        <w:ind w:left="0"/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Se deberá presentar cotización por cada lugar en las siguientes tablas y con los valores unitarios discriminados para cada día del evento en el correspondiente Anexo No. 1 Aspectos Técnicos.</w:t>
      </w:r>
    </w:p>
    <w:p w14:paraId="06648E22" w14:textId="77777777" w:rsidR="001F70FB" w:rsidRDefault="001F70FB">
      <w:pPr>
        <w:jc w:val="both"/>
        <w:rPr>
          <w:rFonts w:ascii="Arial" w:hAnsi="Arial" w:cs="Arial"/>
          <w:sz w:val="20"/>
        </w:rPr>
      </w:pPr>
    </w:p>
    <w:tbl>
      <w:tblPr>
        <w:tblW w:w="8588" w:type="dxa"/>
        <w:jc w:val="center"/>
        <w:tblLook w:val="04A0" w:firstRow="1" w:lastRow="0" w:firstColumn="1" w:lastColumn="0" w:noHBand="0" w:noVBand="1"/>
      </w:tblPr>
      <w:tblGrid>
        <w:gridCol w:w="7650"/>
        <w:gridCol w:w="938"/>
      </w:tblGrid>
      <w:tr w:rsidR="001F70FB" w14:paraId="3DDD3D65" w14:textId="77777777">
        <w:trPr>
          <w:trHeight w:val="282"/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2DAE5"/>
            <w:vAlign w:val="bottom"/>
          </w:tcPr>
          <w:p w14:paraId="5AAD6952" w14:textId="77777777" w:rsidR="001F70FB" w:rsidRDefault="0032363B">
            <w:pPr>
              <w:jc w:val="center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SERVICIO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2DAE5"/>
            <w:vAlign w:val="bottom"/>
          </w:tcPr>
          <w:p w14:paraId="49AE46C1" w14:textId="77777777" w:rsidR="001F70FB" w:rsidRDefault="0032363B">
            <w:pPr>
              <w:jc w:val="center"/>
              <w:rPr>
                <w:rFonts w:ascii="Arial" w:hAnsi="Arial" w:cs="Arial"/>
                <w:b/>
                <w:bCs/>
                <w:sz w:val="20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 w:eastAsia="en-US"/>
              </w:rPr>
              <w:t xml:space="preserve">VALOR </w:t>
            </w:r>
          </w:p>
        </w:tc>
      </w:tr>
      <w:tr w:rsidR="001F70FB" w14:paraId="3DC158FD" w14:textId="77777777">
        <w:trPr>
          <w:trHeight w:val="69"/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6B891904" w14:textId="77777777" w:rsidR="001F70FB" w:rsidRDefault="0032363B">
            <w:pPr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lang w:eastAsia="en-US"/>
              </w:rPr>
              <w:t>Contratar el apoyo logístico para la realización del III Congreso ANH 2026 en la ciudad de Bogotá, D.C. para los dos (2) días del evento.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059199AE" w14:textId="77777777" w:rsidR="001F70FB" w:rsidRDefault="0032363B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val="en-US" w:eastAsia="en-US"/>
              </w:rPr>
              <w:t>$0.00</w:t>
            </w:r>
          </w:p>
        </w:tc>
      </w:tr>
      <w:tr w:rsidR="001F70FB" w14:paraId="3675B01A" w14:textId="77777777">
        <w:trPr>
          <w:trHeight w:val="153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3D7FC544" w14:textId="77777777" w:rsidR="001F70FB" w:rsidRDefault="0032363B">
            <w:pPr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VALOR TOTAL</w:t>
            </w:r>
          </w:p>
          <w:p w14:paraId="69BF95FF" w14:textId="77777777" w:rsidR="001F70FB" w:rsidRDefault="0032363B">
            <w:pPr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val="es-ES"/>
              </w:rPr>
              <w:t>(incluido IVA y todos los impuestos a que haya lugar)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A3EBC" w14:textId="77777777" w:rsidR="001F70FB" w:rsidRDefault="0032363B">
            <w:pPr>
              <w:jc w:val="center"/>
              <w:rPr>
                <w:rFonts w:ascii="Arial" w:hAnsi="Arial" w:cs="Arial"/>
                <w:b/>
                <w:bCs/>
                <w:sz w:val="20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 w:eastAsia="en-US"/>
              </w:rPr>
              <w:t>$0.00</w:t>
            </w:r>
          </w:p>
        </w:tc>
      </w:tr>
    </w:tbl>
    <w:p w14:paraId="5BF1AE62" w14:textId="77777777" w:rsidR="001F70FB" w:rsidRDefault="001F70FB">
      <w:pPr>
        <w:jc w:val="both"/>
        <w:rPr>
          <w:rFonts w:ascii="Arial" w:hAnsi="Arial" w:cs="Arial"/>
        </w:rPr>
      </w:pPr>
    </w:p>
    <w:tbl>
      <w:tblPr>
        <w:tblW w:w="8588" w:type="dxa"/>
        <w:jc w:val="center"/>
        <w:tblLook w:val="04A0" w:firstRow="1" w:lastRow="0" w:firstColumn="1" w:lastColumn="0" w:noHBand="0" w:noVBand="1"/>
      </w:tblPr>
      <w:tblGrid>
        <w:gridCol w:w="7650"/>
        <w:gridCol w:w="938"/>
      </w:tblGrid>
      <w:tr w:rsidR="001F70FB" w14:paraId="306DED98" w14:textId="77777777">
        <w:trPr>
          <w:trHeight w:val="282"/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2DAE5"/>
            <w:vAlign w:val="bottom"/>
          </w:tcPr>
          <w:p w14:paraId="61BBD6BE" w14:textId="77777777" w:rsidR="001F70FB" w:rsidRDefault="0032363B">
            <w:pPr>
              <w:jc w:val="center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SERVICIO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2DAE5"/>
            <w:vAlign w:val="bottom"/>
          </w:tcPr>
          <w:p w14:paraId="7E2A1B80" w14:textId="77777777" w:rsidR="001F70FB" w:rsidRDefault="0032363B">
            <w:pPr>
              <w:jc w:val="center"/>
              <w:rPr>
                <w:rFonts w:ascii="Arial" w:hAnsi="Arial" w:cs="Arial"/>
                <w:b/>
                <w:bCs/>
                <w:sz w:val="20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 w:eastAsia="en-US"/>
              </w:rPr>
              <w:t xml:space="preserve">VALOR </w:t>
            </w:r>
          </w:p>
        </w:tc>
      </w:tr>
      <w:tr w:rsidR="001F70FB" w14:paraId="7CCC7485" w14:textId="77777777">
        <w:trPr>
          <w:trHeight w:val="69"/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0440AFDF" w14:textId="77777777" w:rsidR="001F70FB" w:rsidRDefault="0032363B">
            <w:pPr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lang w:eastAsia="en-US"/>
              </w:rPr>
              <w:t xml:space="preserve">Contratar el apoyo logístico para la realización del III Congreso ANH 2026 en la ciudad de </w:t>
            </w:r>
            <w:r>
              <w:rPr>
                <w:rFonts w:ascii="Arial" w:hAnsi="Arial" w:cs="Arial"/>
                <w:bCs/>
                <w:sz w:val="20"/>
                <w:lang w:val="es-ES" w:eastAsia="en-US"/>
              </w:rPr>
              <w:t>Santa Marta</w:t>
            </w:r>
            <w:r>
              <w:rPr>
                <w:rFonts w:ascii="Arial" w:hAnsi="Arial" w:cs="Arial"/>
                <w:bCs/>
                <w:sz w:val="20"/>
                <w:lang w:eastAsia="en-US"/>
              </w:rPr>
              <w:t>, para los dos (2) días del evento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0A7B4B6" w14:textId="77777777" w:rsidR="001F70FB" w:rsidRDefault="0032363B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val="en-US" w:eastAsia="en-US"/>
              </w:rPr>
              <w:t>$0.00</w:t>
            </w:r>
          </w:p>
        </w:tc>
      </w:tr>
      <w:tr w:rsidR="001F70FB" w14:paraId="68164EB4" w14:textId="77777777">
        <w:trPr>
          <w:trHeight w:val="153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4A9EFA51" w14:textId="77777777" w:rsidR="001F70FB" w:rsidRDefault="0032363B">
            <w:pPr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VALOR TOTAL</w:t>
            </w:r>
          </w:p>
          <w:p w14:paraId="4FF5D3C3" w14:textId="77777777" w:rsidR="001F70FB" w:rsidRDefault="0032363B">
            <w:pPr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val="es-ES"/>
              </w:rPr>
              <w:t>(incluido IVA y todos los impuestos a que haya lugar)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C9AD9E" w14:textId="77777777" w:rsidR="001F70FB" w:rsidRDefault="0032363B">
            <w:pPr>
              <w:jc w:val="center"/>
              <w:rPr>
                <w:rFonts w:ascii="Arial" w:hAnsi="Arial" w:cs="Arial"/>
                <w:b/>
                <w:bCs/>
                <w:sz w:val="20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 w:eastAsia="en-US"/>
              </w:rPr>
              <w:t>$0.00</w:t>
            </w:r>
          </w:p>
        </w:tc>
      </w:tr>
    </w:tbl>
    <w:p w14:paraId="3AD63418" w14:textId="1B35B64C" w:rsidR="001F70FB" w:rsidRDefault="001F70FB">
      <w:pPr>
        <w:jc w:val="both"/>
        <w:rPr>
          <w:rFonts w:ascii="Arial" w:hAnsi="Arial" w:cs="Arial"/>
        </w:rPr>
      </w:pPr>
    </w:p>
    <w:tbl>
      <w:tblPr>
        <w:tblW w:w="8588" w:type="dxa"/>
        <w:jc w:val="center"/>
        <w:tblLook w:val="04A0" w:firstRow="1" w:lastRow="0" w:firstColumn="1" w:lastColumn="0" w:noHBand="0" w:noVBand="1"/>
      </w:tblPr>
      <w:tblGrid>
        <w:gridCol w:w="7650"/>
        <w:gridCol w:w="938"/>
      </w:tblGrid>
      <w:tr w:rsidR="00E027C5" w14:paraId="2B6BA97E" w14:textId="77777777" w:rsidTr="00AB2123">
        <w:trPr>
          <w:trHeight w:val="282"/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2DAE5"/>
            <w:vAlign w:val="bottom"/>
          </w:tcPr>
          <w:p w14:paraId="57AFBD0A" w14:textId="77777777" w:rsidR="00E027C5" w:rsidRDefault="00E027C5" w:rsidP="00AB2123">
            <w:pPr>
              <w:jc w:val="center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SERVICIO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2DAE5"/>
            <w:vAlign w:val="bottom"/>
          </w:tcPr>
          <w:p w14:paraId="0BF404DF" w14:textId="77777777" w:rsidR="00E027C5" w:rsidRDefault="00E027C5" w:rsidP="00AB2123">
            <w:pPr>
              <w:jc w:val="center"/>
              <w:rPr>
                <w:rFonts w:ascii="Arial" w:hAnsi="Arial" w:cs="Arial"/>
                <w:b/>
                <w:bCs/>
                <w:sz w:val="20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 w:eastAsia="en-US"/>
              </w:rPr>
              <w:t xml:space="preserve">VALOR </w:t>
            </w:r>
          </w:p>
        </w:tc>
      </w:tr>
      <w:tr w:rsidR="00E027C5" w14:paraId="4743EE4A" w14:textId="77777777" w:rsidTr="00AB2123">
        <w:trPr>
          <w:trHeight w:val="69"/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5C520F61" w14:textId="124861A9" w:rsidR="00E027C5" w:rsidRDefault="00E027C5" w:rsidP="00AB2123">
            <w:pPr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lang w:eastAsia="en-US"/>
              </w:rPr>
              <w:t>Contratar el apoyo logístico para la realización del III Congreso ANH 2026 en la ciudad de Cartagena para los dos (2) días del evento.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5324D673" w14:textId="77777777" w:rsidR="00E027C5" w:rsidRDefault="00E027C5" w:rsidP="00AB2123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val="en-US" w:eastAsia="en-US"/>
              </w:rPr>
              <w:t>$0.00</w:t>
            </w:r>
          </w:p>
        </w:tc>
      </w:tr>
      <w:tr w:rsidR="00E027C5" w14:paraId="6344240D" w14:textId="77777777" w:rsidTr="00AB2123">
        <w:trPr>
          <w:trHeight w:val="153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14197809" w14:textId="77777777" w:rsidR="00E027C5" w:rsidRDefault="00E027C5" w:rsidP="00AB2123">
            <w:pPr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VALOR TOTAL</w:t>
            </w:r>
          </w:p>
          <w:p w14:paraId="301E9B02" w14:textId="77777777" w:rsidR="00E027C5" w:rsidRDefault="00E027C5" w:rsidP="00AB2123">
            <w:pPr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val="es-ES"/>
              </w:rPr>
              <w:t>(incluido IVA y todos los impuestos a que haya lugar)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D55E0" w14:textId="77777777" w:rsidR="00E027C5" w:rsidRDefault="00E027C5" w:rsidP="00AB2123">
            <w:pPr>
              <w:jc w:val="center"/>
              <w:rPr>
                <w:rFonts w:ascii="Arial" w:hAnsi="Arial" w:cs="Arial"/>
                <w:b/>
                <w:bCs/>
                <w:sz w:val="20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 w:eastAsia="en-US"/>
              </w:rPr>
              <w:t>$0.00</w:t>
            </w:r>
          </w:p>
        </w:tc>
      </w:tr>
    </w:tbl>
    <w:p w14:paraId="769F4890" w14:textId="77777777" w:rsidR="00E027C5" w:rsidRDefault="00E027C5">
      <w:pPr>
        <w:jc w:val="both"/>
        <w:rPr>
          <w:rFonts w:ascii="Arial" w:hAnsi="Arial" w:cs="Arial"/>
        </w:rPr>
      </w:pPr>
    </w:p>
    <w:p w14:paraId="60F106CF" w14:textId="77777777" w:rsidR="00E027C5" w:rsidRDefault="00E027C5">
      <w:pPr>
        <w:jc w:val="both"/>
        <w:rPr>
          <w:rFonts w:ascii="Arial" w:hAnsi="Arial" w:cs="Arial"/>
        </w:rPr>
      </w:pPr>
    </w:p>
    <w:tbl>
      <w:tblPr>
        <w:tblW w:w="8588" w:type="dxa"/>
        <w:jc w:val="center"/>
        <w:tblLook w:val="04A0" w:firstRow="1" w:lastRow="0" w:firstColumn="1" w:lastColumn="0" w:noHBand="0" w:noVBand="1"/>
      </w:tblPr>
      <w:tblGrid>
        <w:gridCol w:w="7650"/>
        <w:gridCol w:w="938"/>
      </w:tblGrid>
      <w:tr w:rsidR="001F70FB" w14:paraId="6A6C8F27" w14:textId="77777777">
        <w:trPr>
          <w:trHeight w:val="282"/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2DAE5"/>
            <w:vAlign w:val="bottom"/>
          </w:tcPr>
          <w:p w14:paraId="46995B5A" w14:textId="77777777" w:rsidR="001F70FB" w:rsidRDefault="0032363B">
            <w:pPr>
              <w:jc w:val="center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SERVICIO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2DAE5"/>
            <w:vAlign w:val="bottom"/>
          </w:tcPr>
          <w:p w14:paraId="04527559" w14:textId="77777777" w:rsidR="001F70FB" w:rsidRDefault="0032363B">
            <w:pPr>
              <w:jc w:val="center"/>
              <w:rPr>
                <w:rFonts w:ascii="Arial" w:hAnsi="Arial" w:cs="Arial"/>
                <w:b/>
                <w:bCs/>
                <w:sz w:val="20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 w:eastAsia="en-US"/>
              </w:rPr>
              <w:t xml:space="preserve">VALOR </w:t>
            </w:r>
          </w:p>
        </w:tc>
      </w:tr>
      <w:tr w:rsidR="001F70FB" w14:paraId="12A4D568" w14:textId="77777777">
        <w:trPr>
          <w:trHeight w:val="69"/>
          <w:jc w:val="center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14:paraId="61BCB15E" w14:textId="77777777" w:rsidR="001F70FB" w:rsidRDefault="0032363B">
            <w:pPr>
              <w:jc w:val="both"/>
              <w:rPr>
                <w:rFonts w:ascii="Arial" w:hAnsi="Arial" w:cs="Arial"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lang w:eastAsia="en-US"/>
              </w:rPr>
              <w:t xml:space="preserve">Contratar el apoyo logístico para la realización del III Congreso ANH 2026 en la ciudad de </w:t>
            </w:r>
            <w:r>
              <w:rPr>
                <w:rFonts w:ascii="Arial" w:hAnsi="Arial" w:cs="Arial"/>
                <w:bCs/>
                <w:sz w:val="20"/>
                <w:lang w:val="es-ES" w:eastAsia="en-US"/>
              </w:rPr>
              <w:t>Villavicencio</w:t>
            </w:r>
            <w:r>
              <w:rPr>
                <w:rFonts w:ascii="Arial" w:hAnsi="Arial" w:cs="Arial"/>
                <w:bCs/>
                <w:sz w:val="20"/>
                <w:lang w:eastAsia="en-US"/>
              </w:rPr>
              <w:t>, para los dos (2) días del evento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1EED5A10" w14:textId="77777777" w:rsidR="001F70FB" w:rsidRDefault="0032363B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val="en-US" w:eastAsia="en-US"/>
              </w:rPr>
              <w:t>$0.00</w:t>
            </w:r>
          </w:p>
        </w:tc>
      </w:tr>
      <w:tr w:rsidR="001F70FB" w14:paraId="23BA9EEE" w14:textId="77777777">
        <w:trPr>
          <w:trHeight w:val="153"/>
          <w:jc w:val="center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589BB618" w14:textId="77777777" w:rsidR="001F70FB" w:rsidRDefault="0032363B">
            <w:pPr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VALOR TOTAL</w:t>
            </w:r>
          </w:p>
          <w:p w14:paraId="68A5A336" w14:textId="77777777" w:rsidR="001F70FB" w:rsidRDefault="0032363B">
            <w:pPr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val="es-ES"/>
              </w:rPr>
              <w:t>(incluido IVA y todos los impuestos a que haya lugar)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34F6B" w14:textId="77777777" w:rsidR="001F70FB" w:rsidRDefault="0032363B">
            <w:pPr>
              <w:jc w:val="center"/>
              <w:rPr>
                <w:rFonts w:ascii="Arial" w:hAnsi="Arial" w:cs="Arial"/>
                <w:b/>
                <w:bCs/>
                <w:sz w:val="20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 w:eastAsia="en-US"/>
              </w:rPr>
              <w:t>$0.00</w:t>
            </w:r>
          </w:p>
        </w:tc>
      </w:tr>
    </w:tbl>
    <w:p w14:paraId="496FC8E2" w14:textId="77777777" w:rsidR="001F70FB" w:rsidRDefault="001F70FB">
      <w:pPr>
        <w:jc w:val="both"/>
        <w:rPr>
          <w:rFonts w:ascii="Arial" w:hAnsi="Arial" w:cs="Arial"/>
        </w:rPr>
      </w:pPr>
    </w:p>
    <w:p w14:paraId="607A5752" w14:textId="77777777" w:rsidR="001F70FB" w:rsidRDefault="0032363B">
      <w:pPr>
        <w:jc w:val="both"/>
        <w:rPr>
          <w:rFonts w:ascii="Arial" w:hAnsi="Arial" w:cs="Arial"/>
          <w:b/>
          <w:bCs/>
          <w:sz w:val="20"/>
          <w:lang w:val="es-ES"/>
        </w:rPr>
      </w:pPr>
      <w:bookmarkStart w:id="0" w:name="_Hlk171585541"/>
      <w:r>
        <w:rPr>
          <w:rFonts w:ascii="Arial" w:hAnsi="Arial" w:cs="Arial"/>
          <w:b/>
          <w:bCs/>
          <w:sz w:val="20"/>
          <w:lang w:val="es-ES"/>
        </w:rPr>
        <w:t>Nombre Compañía: __________________________________</w:t>
      </w:r>
    </w:p>
    <w:p w14:paraId="5074E118" w14:textId="77777777" w:rsidR="001F70FB" w:rsidRDefault="001F70FB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2EEC3CAC" w14:textId="77777777" w:rsidR="001F70FB" w:rsidRDefault="0032363B">
      <w:pPr>
        <w:jc w:val="both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NIT________________--</w:t>
      </w:r>
    </w:p>
    <w:p w14:paraId="37E05BFD" w14:textId="77777777" w:rsidR="001F70FB" w:rsidRDefault="001F70FB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3535DA05" w14:textId="77777777" w:rsidR="001F70FB" w:rsidRDefault="0032363B">
      <w:pPr>
        <w:jc w:val="both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Nombre del Representante Legal:________________________</w:t>
      </w:r>
    </w:p>
    <w:p w14:paraId="6DF9B4E0" w14:textId="77777777" w:rsidR="001F70FB" w:rsidRDefault="001F70FB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1F9CE505" w14:textId="77777777" w:rsidR="001F70FB" w:rsidRDefault="0032363B">
      <w:pPr>
        <w:jc w:val="both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Firma Representante Legal: _____________________________</w:t>
      </w:r>
    </w:p>
    <w:p w14:paraId="610ABD2B" w14:textId="77777777" w:rsidR="001F70FB" w:rsidRDefault="001F70FB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7407F7FB" w14:textId="77777777" w:rsidR="001F70FB" w:rsidRDefault="0032363B">
      <w:pPr>
        <w:jc w:val="both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Correo electrónico de contacto:__________________________</w:t>
      </w:r>
    </w:p>
    <w:p w14:paraId="70C13E75" w14:textId="77777777" w:rsidR="001F70FB" w:rsidRDefault="001F70FB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40860C75" w14:textId="77777777" w:rsidR="001F70FB" w:rsidRDefault="0032363B">
      <w:pPr>
        <w:jc w:val="both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Teléfono y/o celular de contacto:_________________________</w:t>
      </w:r>
    </w:p>
    <w:bookmarkEnd w:id="0"/>
    <w:p w14:paraId="7198CB61" w14:textId="77777777" w:rsidR="001F70FB" w:rsidRDefault="001F70FB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0DBF3124" w14:textId="77777777" w:rsidR="001F70FB" w:rsidRDefault="0032363B">
      <w:pPr>
        <w:jc w:val="both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Fecha: _____________________________</w:t>
      </w:r>
    </w:p>
    <w:p w14:paraId="7ACCF0F1" w14:textId="77777777" w:rsidR="001F70FB" w:rsidRDefault="003236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1F70FB">
      <w:headerReference w:type="default" r:id="rId7"/>
      <w:footerReference w:type="default" r:id="rId8"/>
      <w:pgSz w:w="12240" w:h="15840"/>
      <w:pgMar w:top="1980" w:right="1695" w:bottom="1410" w:left="1695" w:header="705" w:footer="70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51BA7" w14:textId="77777777" w:rsidR="0013164D" w:rsidRDefault="0032363B">
      <w:r>
        <w:separator/>
      </w:r>
    </w:p>
  </w:endnote>
  <w:endnote w:type="continuationSeparator" w:id="0">
    <w:p w14:paraId="4EB1062E" w14:textId="77777777" w:rsidR="0013164D" w:rsidRDefault="00323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77F93" w14:textId="77777777" w:rsidR="001F70FB" w:rsidRDefault="0032363B">
    <w:pPr>
      <w:pStyle w:val="Piedepgina"/>
      <w:jc w:val="center"/>
      <w:rPr>
        <w:rFonts w:ascii="Arial" w:hAnsi="Arial"/>
        <w:sz w:val="14"/>
      </w:rPr>
    </w:pPr>
    <w:r>
      <w:tab/>
    </w:r>
  </w:p>
  <w:p w14:paraId="45D5F4CE" w14:textId="77777777" w:rsidR="001F70FB" w:rsidRDefault="0032363B">
    <w:pPr>
      <w:pStyle w:val="Piedepgina"/>
      <w:jc w:val="center"/>
      <w:rPr>
        <w:rFonts w:ascii="Arial" w:hAnsi="Arial"/>
        <w:sz w:val="14"/>
      </w:rPr>
    </w:pPr>
    <w:r>
      <w:rPr>
        <w:rFonts w:ascii="Arial Narrow" w:hAnsi="Arial Narrow"/>
        <w:sz w:val="15"/>
      </w:rPr>
      <w:tab/>
    </w:r>
  </w:p>
  <w:p w14:paraId="3C1D6AD6" w14:textId="77777777" w:rsidR="001F70FB" w:rsidRDefault="001F70FB">
    <w:pPr>
      <w:pStyle w:val="Piedepgina"/>
      <w:jc w:val="center"/>
      <w:rPr>
        <w:rFonts w:ascii="Arial" w:hAnsi="Arial"/>
        <w:sz w:val="14"/>
      </w:rPr>
    </w:pPr>
    <w:bookmarkStart w:id="1" w:name="_Hlk1744368"/>
  </w:p>
  <w:p w14:paraId="4F987214" w14:textId="77777777" w:rsidR="001F70FB" w:rsidRDefault="0032363B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>Avenida Calle 26 N° 59 - 65 Piso 2</w:t>
    </w:r>
  </w:p>
  <w:p w14:paraId="265D370B" w14:textId="77777777" w:rsidR="001F70FB" w:rsidRDefault="0032363B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 xml:space="preserve">Edificio de la Cámara Colombiana de la Infraestructura  </w:t>
    </w:r>
  </w:p>
  <w:p w14:paraId="6115694D" w14:textId="77777777" w:rsidR="001F70FB" w:rsidRDefault="0032363B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>Bogotá D.C. - Colombia. Código postal: 111321</w:t>
    </w:r>
  </w:p>
  <w:p w14:paraId="0D7593AE" w14:textId="77777777" w:rsidR="001F70FB" w:rsidRDefault="0032363B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 xml:space="preserve">Teléfono: +57 (1) 593 17 17 -  </w:t>
    </w:r>
    <w:r>
      <w:rPr>
        <w:rFonts w:ascii="Arial" w:hAnsi="Arial"/>
        <w:b/>
        <w:sz w:val="14"/>
      </w:rPr>
      <w:t>www.anh.gov.co</w:t>
    </w:r>
    <w:r>
      <w:rPr>
        <w:rFonts w:ascii="Arial" w:hAnsi="Arial"/>
        <w:sz w:val="14"/>
        <w:u w:val="single"/>
      </w:rPr>
      <w:t xml:space="preserve"> </w:t>
    </w:r>
    <w:bookmarkEnd w:id="1"/>
  </w:p>
  <w:p w14:paraId="72AF327B" w14:textId="77777777" w:rsidR="001F70FB" w:rsidRDefault="001F70FB">
    <w:pPr>
      <w:pStyle w:val="Piedepgina"/>
    </w:pPr>
  </w:p>
  <w:p w14:paraId="46308255" w14:textId="77777777" w:rsidR="001F70FB" w:rsidRDefault="001F70FB">
    <w:pPr>
      <w:pStyle w:val="Piedepgina"/>
      <w:tabs>
        <w:tab w:val="clear" w:pos="4419"/>
        <w:tab w:val="clear" w:pos="8838"/>
        <w:tab w:val="left" w:pos="10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4369A" w14:textId="77777777" w:rsidR="001F70FB" w:rsidRDefault="0032363B">
      <w:r>
        <w:separator/>
      </w:r>
    </w:p>
  </w:footnote>
  <w:footnote w:type="continuationSeparator" w:id="0">
    <w:p w14:paraId="20E405F0" w14:textId="77777777" w:rsidR="001F70FB" w:rsidRDefault="0032363B">
      <w:r>
        <w:continuationSeparator/>
      </w:r>
    </w:p>
  </w:footnote>
  <w:footnote w:id="1">
    <w:p w14:paraId="02EF370F" w14:textId="77777777" w:rsidR="001F70FB" w:rsidRDefault="0032363B">
      <w:pPr>
        <w:pStyle w:val="Textonotapie"/>
      </w:pPr>
      <w:r>
        <w:rPr>
          <w:rStyle w:val="Refdenotaalpie"/>
        </w:rPr>
        <w:footnoteRef/>
      </w:r>
      <w:r>
        <w:t xml:space="preserve"> Decreto 175 de 2025. </w:t>
      </w:r>
    </w:p>
    <w:p w14:paraId="2E1FFDBC" w14:textId="77777777" w:rsidR="001F70FB" w:rsidRDefault="0032363B">
      <w:pPr>
        <w:pStyle w:val="Textonotapie"/>
      </w:pPr>
      <w:r>
        <w:t>Impuesto de Timbre.</w:t>
      </w:r>
    </w:p>
    <w:p w14:paraId="1C55F37D" w14:textId="77777777" w:rsidR="001F70FB" w:rsidRDefault="0032363B">
      <w:pPr>
        <w:pStyle w:val="Textonotapie"/>
        <w:jc w:val="both"/>
      </w:pPr>
      <w:r>
        <w:t xml:space="preserve">De conformidad con lo establecido en el artículo 519 del Estatuto Tributario Nacional, el Impuesto de Timbre Nacional, se causa sobre los instrumentos públicos y documentos privados, incluidos los títulos valores, que se otorguen o acepten en el País, o que se otorguen fuera del País pero que se ejecuten en el territorio nacional o generen obligaciones en el mismo, en los que se haga constar la constitución, existencia, modificación o extinción de obligaciones, al igual que su prórroga o cesión, cuya cuantía sea superior a seis mil (6.000) Unidades de Valor Tributario, UVT ($298.794.000 año 2025), en los cuales intervenga como otorgante, aceptante o suscriptor una entidad pública, una persona jurídica o asimilada, o una persona natural que tenga la calidad de comerciante, que en el año inmediatamente anterior tuviere unos ingresos brutos o un patrimonio bruto superior a treinta mil (30.000) Unidades de Valor Tributario, UVT ($1493.970.000 año 2025).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17D1F" w14:textId="77777777" w:rsidR="001F70FB" w:rsidRDefault="0032363B">
    <w:pPr>
      <w:pStyle w:val="Encabezado"/>
    </w:pPr>
    <w:r>
      <w:rPr>
        <w:rFonts w:ascii="Arial" w:hAnsi="Arial"/>
        <w:b/>
        <w:bCs/>
        <w:noProof/>
        <w:sz w:val="16"/>
        <w:szCs w:val="16"/>
      </w:rPr>
      <w:drawing>
        <wp:anchor distT="0" distB="0" distL="114300" distR="114300" simplePos="0" relativeHeight="251661312" behindDoc="0" locked="0" layoutInCell="1" hidden="0" allowOverlap="1" wp14:anchorId="4F7D16C8" wp14:editId="0CDFDB5D">
          <wp:simplePos x="0" y="0"/>
          <wp:positionH relativeFrom="column">
            <wp:posOffset>4677413</wp:posOffset>
          </wp:positionH>
          <wp:positionV relativeFrom="paragraph">
            <wp:posOffset>177800</wp:posOffset>
          </wp:positionV>
          <wp:extent cx="1036320" cy="359410"/>
          <wp:effectExtent l="0" t="0" r="0" b="0"/>
          <wp:wrapNone/>
          <wp:docPr id="2049" name="shape204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632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19E09B" w14:textId="77777777" w:rsidR="001F70FB" w:rsidRDefault="001F70FB">
    <w:pPr>
      <w:pStyle w:val="Encabezado"/>
      <w:tabs>
        <w:tab w:val="clear" w:pos="4419"/>
        <w:tab w:val="clear" w:pos="8838"/>
        <w:tab w:val="left" w:pos="6915"/>
      </w:tabs>
      <w:rPr>
        <w:lang w:val="en-US"/>
      </w:rPr>
    </w:pPr>
  </w:p>
  <w:p w14:paraId="41CA8C0D" w14:textId="77777777" w:rsidR="001F70FB" w:rsidRDefault="001F70FB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62226"/>
    <w:multiLevelType w:val="multilevel"/>
    <w:tmpl w:val="91CA7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543978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6"/>
  <w:removePersonalInformation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revisionView w:inkAnnotation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0FB"/>
    <w:rsid w:val="0013164D"/>
    <w:rsid w:val="001F70FB"/>
    <w:rsid w:val="0032363B"/>
    <w:rsid w:val="00551F3B"/>
    <w:rsid w:val="00820039"/>
    <w:rsid w:val="00E0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s-CO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267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color w:val="000000"/>
        <w:sz w:val="19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hAnsi="Tahoma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pPr>
      <w:keepLines/>
      <w:spacing w:before="480"/>
      <w:outlineLvl w:val="0"/>
    </w:pPr>
    <w:rPr>
      <w:rFonts w:ascii="Cambria" w:hAnsi="Cambria"/>
      <w:b/>
      <w:color w:val="365F91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spacing w:before="240" w:after="60"/>
      <w:outlineLvl w:val="1"/>
    </w:pPr>
    <w:rPr>
      <w:rFonts w:ascii="Cambria" w:hAnsi="Cambria"/>
      <w:b/>
      <w:i/>
      <w:sz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spacing w:before="240" w:after="60"/>
      <w:outlineLvl w:val="2"/>
    </w:pPr>
    <w:rPr>
      <w:rFonts w:ascii="Cambria" w:hAnsi="Cambria"/>
      <w:b/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Times New Roman" w:hAnsi="Times New Roman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Prrafodelista">
    <w:name w:val="List Paragraph"/>
    <w:basedOn w:val="Normal"/>
    <w:link w:val="PrrafodelistaCar"/>
    <w:qFormat/>
    <w:pPr>
      <w:ind w:left="720"/>
    </w:pPr>
  </w:style>
  <w:style w:type="paragraph" w:styleId="TDC4">
    <w:name w:val="toc 4"/>
    <w:basedOn w:val="Normal"/>
    <w:next w:val="Normal"/>
    <w:pPr>
      <w:ind w:left="360"/>
      <w:jc w:val="both"/>
    </w:pPr>
    <w:rPr>
      <w:rFonts w:ascii="Times New Roman" w:hAnsi="Times New Roman"/>
      <w:b/>
      <w:sz w:val="22"/>
    </w:rPr>
  </w:style>
  <w:style w:type="paragraph" w:customStyle="1" w:styleId="p7">
    <w:name w:val="p7"/>
    <w:basedOn w:val="Normal"/>
    <w:pPr>
      <w:ind w:left="1055"/>
    </w:pPr>
    <w:rPr>
      <w:rFonts w:ascii="Times New Roman" w:hAnsi="Times New Roman"/>
    </w:rPr>
  </w:style>
  <w:style w:type="paragraph" w:customStyle="1" w:styleId="Ttulo10">
    <w:name w:val="Título1"/>
    <w:basedOn w:val="Normal"/>
    <w:link w:val="TtuloCar"/>
    <w:qFormat/>
    <w:pPr>
      <w:jc w:val="center"/>
    </w:pPr>
    <w:rPr>
      <w:rFonts w:ascii="Arial" w:hAnsi="Arial"/>
      <w:b/>
      <w:sz w:val="20"/>
    </w:rPr>
  </w:style>
  <w:style w:type="paragraph" w:customStyle="1" w:styleId="p6">
    <w:name w:val="p6"/>
    <w:basedOn w:val="Normal"/>
    <w:pPr>
      <w:tabs>
        <w:tab w:val="left" w:pos="419"/>
      </w:tabs>
      <w:ind w:left="1021" w:hanging="419"/>
    </w:pPr>
    <w:rPr>
      <w:rFonts w:ascii="Times New Roman" w:hAnsi="Times New Roman"/>
    </w:rPr>
  </w:style>
  <w:style w:type="paragraph" w:customStyle="1" w:styleId="p13">
    <w:name w:val="p13"/>
    <w:basedOn w:val="Normal"/>
    <w:pPr>
      <w:jc w:val="both"/>
    </w:pPr>
    <w:rPr>
      <w:rFonts w:ascii="Times New Roman" w:hAnsi="Times New Roman"/>
    </w:rPr>
  </w:style>
  <w:style w:type="paragraph" w:customStyle="1" w:styleId="p8">
    <w:name w:val="p8"/>
    <w:basedOn w:val="Normal"/>
    <w:pPr>
      <w:tabs>
        <w:tab w:val="left" w:pos="419"/>
      </w:tabs>
      <w:ind w:left="1021"/>
    </w:pPr>
    <w:rPr>
      <w:rFonts w:ascii="Times New Roman" w:hAnsi="Times New Roman"/>
    </w:rPr>
  </w:style>
  <w:style w:type="paragraph" w:customStyle="1" w:styleId="p15">
    <w:name w:val="p15"/>
    <w:basedOn w:val="Normal"/>
    <w:pPr>
      <w:ind w:left="1151"/>
      <w:jc w:val="both"/>
    </w:pPr>
    <w:rPr>
      <w:rFonts w:ascii="Times New Roman" w:hAnsi="Times New Roman"/>
    </w:rPr>
  </w:style>
  <w:style w:type="paragraph" w:customStyle="1" w:styleId="p3">
    <w:name w:val="p3"/>
    <w:basedOn w:val="Normal"/>
    <w:pPr>
      <w:tabs>
        <w:tab w:val="left" w:pos="204"/>
      </w:tabs>
    </w:pPr>
    <w:rPr>
      <w:rFonts w:ascii="Times New Roman" w:hAnsi="Times New Roman"/>
    </w:rPr>
  </w:style>
  <w:style w:type="paragraph" w:customStyle="1" w:styleId="p9">
    <w:name w:val="p9"/>
    <w:basedOn w:val="Normal"/>
    <w:pPr>
      <w:tabs>
        <w:tab w:val="left" w:pos="6888"/>
      </w:tabs>
      <w:ind w:left="5448"/>
    </w:pPr>
    <w:rPr>
      <w:rFonts w:ascii="Times New Roman" w:hAnsi="Times New Roman"/>
    </w:rPr>
  </w:style>
  <w:style w:type="paragraph" w:customStyle="1" w:styleId="p10">
    <w:name w:val="p10"/>
    <w:basedOn w:val="Normal"/>
    <w:pPr>
      <w:jc w:val="both"/>
    </w:pPr>
    <w:rPr>
      <w:rFonts w:ascii="Times New Roman" w:hAnsi="Times New Roman"/>
    </w:rPr>
  </w:style>
  <w:style w:type="paragraph" w:customStyle="1" w:styleId="p2">
    <w:name w:val="p2"/>
    <w:basedOn w:val="Normal"/>
    <w:pPr>
      <w:tabs>
        <w:tab w:val="left" w:pos="204"/>
      </w:tabs>
      <w:jc w:val="both"/>
    </w:pPr>
    <w:rPr>
      <w:rFonts w:ascii="Times New Roman" w:hAnsi="Times New Roman"/>
    </w:rPr>
  </w:style>
  <w:style w:type="paragraph" w:customStyle="1" w:styleId="p4">
    <w:name w:val="p4"/>
    <w:basedOn w:val="Normal"/>
    <w:pPr>
      <w:tabs>
        <w:tab w:val="left" w:pos="204"/>
      </w:tabs>
    </w:pPr>
    <w:rPr>
      <w:rFonts w:ascii="Times New Roman" w:hAnsi="Times New Roman"/>
    </w:rPr>
  </w:style>
  <w:style w:type="paragraph" w:customStyle="1" w:styleId="p1">
    <w:name w:val="p1"/>
    <w:basedOn w:val="Normal"/>
    <w:pPr>
      <w:tabs>
        <w:tab w:val="left" w:pos="204"/>
      </w:tabs>
    </w:pPr>
    <w:rPr>
      <w:rFonts w:ascii="Times New Roman" w:hAnsi="Times New Roman"/>
    </w:rPr>
  </w:style>
  <w:style w:type="paragraph" w:customStyle="1" w:styleId="p11">
    <w:name w:val="p11"/>
    <w:basedOn w:val="Normal"/>
    <w:pPr>
      <w:tabs>
        <w:tab w:val="left" w:pos="816"/>
      </w:tabs>
      <w:jc w:val="both"/>
    </w:pPr>
    <w:rPr>
      <w:rFonts w:ascii="Times New Roman" w:hAnsi="Times New Roman"/>
    </w:rPr>
  </w:style>
  <w:style w:type="paragraph" w:customStyle="1" w:styleId="DIPOL">
    <w:name w:val="DIPOL"/>
    <w:basedOn w:val="Normal"/>
    <w:pPr>
      <w:keepLines/>
      <w:spacing w:after="240" w:line="360" w:lineRule="auto"/>
      <w:jc w:val="both"/>
    </w:pPr>
    <w:rPr>
      <w:rFonts w:ascii="Arial" w:hAnsi="Arial"/>
    </w:rPr>
  </w:style>
  <w:style w:type="paragraph" w:styleId="Textoindependiente2">
    <w:name w:val="Body Text 2"/>
    <w:basedOn w:val="Normal"/>
    <w:link w:val="Textoindependiente2Car"/>
    <w:pPr>
      <w:spacing w:after="120" w:line="480" w:lineRule="auto"/>
    </w:pPr>
  </w:style>
  <w:style w:type="paragraph" w:customStyle="1" w:styleId="BodyText21">
    <w:name w:val="Body Text 21"/>
    <w:basedOn w:val="Normal"/>
    <w:pPr>
      <w:tabs>
        <w:tab w:val="left" w:pos="900"/>
      </w:tabs>
      <w:ind w:right="-57"/>
      <w:jc w:val="both"/>
    </w:pPr>
    <w:rPr>
      <w:rFonts w:ascii="Verdana" w:hAnsi="Verdana"/>
      <w:color w:val="0000FF"/>
      <w:sz w:val="22"/>
    </w:rPr>
  </w:style>
  <w:style w:type="paragraph" w:customStyle="1" w:styleId="TextoNormal">
    <w:name w:val="Texto Normal"/>
    <w:basedOn w:val="Normal"/>
    <w:pPr>
      <w:jc w:val="both"/>
    </w:pPr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rPr>
      <w:rFonts w:ascii="Times New Roman" w:hAnsi="Times New Roman"/>
      <w:sz w:val="20"/>
    </w:rPr>
  </w:style>
  <w:style w:type="paragraph" w:styleId="Textodeglobo">
    <w:name w:val="Balloon Text"/>
    <w:basedOn w:val="Normal"/>
    <w:link w:val="TextodegloboCar"/>
    <w:rPr>
      <w:sz w:val="16"/>
    </w:rPr>
  </w:style>
  <w:style w:type="paragraph" w:styleId="Textocomentario">
    <w:name w:val="annotation text"/>
    <w:basedOn w:val="Normal"/>
    <w:link w:val="TextocomentarioCar"/>
    <w:rPr>
      <w:rFonts w:ascii="Times New Roman" w:hAnsi="Times New Roman"/>
      <w:sz w:val="20"/>
    </w:rPr>
  </w:style>
  <w:style w:type="paragraph" w:customStyle="1" w:styleId="Default">
    <w:name w:val="Default"/>
    <w:link w:val="DefaultCar"/>
    <w:rPr>
      <w:rFonts w:ascii="Verdana" w:hAnsi="Verdana"/>
      <w:sz w:val="24"/>
    </w:rPr>
  </w:style>
  <w:style w:type="paragraph" w:customStyle="1" w:styleId="Epgrafe">
    <w:name w:val="Epígrafe"/>
    <w:basedOn w:val="Normal"/>
    <w:next w:val="Normal"/>
    <w:qFormat/>
    <w:pPr>
      <w:spacing w:after="200"/>
    </w:pPr>
    <w:rPr>
      <w:rFonts w:ascii="Times New Roman" w:hAnsi="Times New Roman"/>
      <w:b/>
      <w:color w:val="4F81BD"/>
      <w:sz w:val="18"/>
    </w:rPr>
  </w:style>
  <w:style w:type="paragraph" w:styleId="Sangra2detindependiente">
    <w:name w:val="Body Text Indent 2"/>
    <w:basedOn w:val="Normal"/>
    <w:link w:val="Sangra2detindependienteCar"/>
    <w:pPr>
      <w:spacing w:after="120" w:line="480" w:lineRule="auto"/>
      <w:ind w:left="283"/>
    </w:pPr>
  </w:style>
  <w:style w:type="paragraph" w:styleId="Asuntodelcomentario">
    <w:name w:val="annotation subject"/>
    <w:basedOn w:val="Textocomentario"/>
    <w:next w:val="Textocomentario"/>
    <w:link w:val="AsuntodelcomentarioCar"/>
    <w:rPr>
      <w:rFonts w:ascii="Tahoma" w:hAnsi="Tahoma"/>
      <w:b/>
    </w:rPr>
  </w:style>
  <w:style w:type="paragraph" w:customStyle="1" w:styleId="Standard">
    <w:name w:val="Standard"/>
    <w:rPr>
      <w:rFonts w:ascii="Times New Roman" w:hAnsi="Times New Roman"/>
    </w:rPr>
  </w:style>
  <w:style w:type="paragraph" w:customStyle="1" w:styleId="TablaBoris">
    <w:name w:val="Tabla Boris"/>
    <w:basedOn w:val="Normal"/>
    <w:pPr>
      <w:spacing w:before="60" w:after="60"/>
      <w:jc w:val="both"/>
    </w:pPr>
    <w:rPr>
      <w:rFonts w:ascii="Times New Roman" w:hAnsi="Times New Roman"/>
      <w:sz w:val="18"/>
    </w:rPr>
  </w:style>
  <w:style w:type="paragraph" w:styleId="Sinespaciado">
    <w:name w:val="No Spacing"/>
    <w:qFormat/>
    <w:rPr>
      <w:sz w:val="22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rFonts w:ascii="Times New Roman" w:hAnsi="Times New Roman"/>
      <w:color w:val="0000FF"/>
      <w:u w:val="single"/>
    </w:rPr>
  </w:style>
  <w:style w:type="character" w:customStyle="1" w:styleId="TextoindependienteCar">
    <w:name w:val="Texto independiente Car"/>
    <w:link w:val="Textoindependiente"/>
    <w:rPr>
      <w:rFonts w:ascii="Times New Roman" w:hAnsi="Times New Roman"/>
    </w:rPr>
  </w:style>
  <w:style w:type="character" w:customStyle="1" w:styleId="EncabezadoCar">
    <w:name w:val="Encabezado Car"/>
    <w:link w:val="Encabezado"/>
  </w:style>
  <w:style w:type="character" w:customStyle="1" w:styleId="PiedepginaCar">
    <w:name w:val="Pie de página Car"/>
    <w:link w:val="Piedepgina"/>
  </w:style>
  <w:style w:type="character" w:customStyle="1" w:styleId="TtuloCar">
    <w:name w:val="Título Car"/>
    <w:link w:val="Ttulo10"/>
    <w:rPr>
      <w:rFonts w:ascii="Arial" w:hAnsi="Arial"/>
      <w:b/>
      <w:sz w:val="20"/>
    </w:rPr>
  </w:style>
  <w:style w:type="character" w:customStyle="1" w:styleId="Textoindependiente2Car">
    <w:name w:val="Texto independiente 2 Car"/>
    <w:link w:val="Textoindependiente2"/>
  </w:style>
  <w:style w:type="character" w:customStyle="1" w:styleId="TextonotapieCar">
    <w:name w:val="Texto nota pie Car"/>
    <w:link w:val="Textonotapie"/>
    <w:rPr>
      <w:rFonts w:ascii="Times New Roman" w:hAnsi="Times New Roman"/>
      <w:sz w:val="20"/>
    </w:rPr>
  </w:style>
  <w:style w:type="character" w:styleId="Refdenotaalpie">
    <w:name w:val="footnote reference"/>
    <w:rPr>
      <w:vertAlign w:val="superscript"/>
    </w:rPr>
  </w:style>
  <w:style w:type="character" w:customStyle="1" w:styleId="Ttulo1Car">
    <w:name w:val="Título 1 Car"/>
    <w:link w:val="Ttulo1"/>
    <w:rPr>
      <w:rFonts w:ascii="Cambria" w:hAnsi="Cambria"/>
      <w:b/>
      <w:color w:val="365F91"/>
      <w:sz w:val="28"/>
    </w:rPr>
  </w:style>
  <w:style w:type="character" w:customStyle="1" w:styleId="TextodegloboCar">
    <w:name w:val="Texto de globo Car"/>
    <w:link w:val="Textodeglobo"/>
    <w:rPr>
      <w:sz w:val="16"/>
    </w:rPr>
  </w:style>
  <w:style w:type="character" w:customStyle="1" w:styleId="TextocomentarioCar">
    <w:name w:val="Texto comentario Car"/>
    <w:link w:val="Textocomentario"/>
    <w:rPr>
      <w:rFonts w:ascii="Times New Roman" w:hAnsi="Times New Roman"/>
      <w:sz w:val="20"/>
    </w:rPr>
  </w:style>
  <w:style w:type="character" w:customStyle="1" w:styleId="PrrafodelistaCar">
    <w:name w:val="Párrafo de lista Car"/>
    <w:link w:val="Prrafodelista"/>
  </w:style>
  <w:style w:type="character" w:customStyle="1" w:styleId="Ttulo2Car">
    <w:name w:val="Título 2 Car"/>
    <w:link w:val="Ttulo2"/>
    <w:rPr>
      <w:rFonts w:ascii="Cambria" w:hAnsi="Cambria"/>
      <w:b/>
      <w:i/>
      <w:sz w:val="28"/>
    </w:rPr>
  </w:style>
  <w:style w:type="character" w:customStyle="1" w:styleId="Ttulo3Car">
    <w:name w:val="Título 3 Car"/>
    <w:link w:val="Ttulo3"/>
    <w:rPr>
      <w:rFonts w:ascii="Cambria" w:hAnsi="Cambria"/>
      <w:b/>
      <w:sz w:val="26"/>
    </w:rPr>
  </w:style>
  <w:style w:type="character" w:customStyle="1" w:styleId="DefaultCar">
    <w:name w:val="Default Car"/>
    <w:link w:val="Default"/>
    <w:rPr>
      <w:rFonts w:ascii="Verdana" w:hAnsi="Verdana"/>
      <w:sz w:val="24"/>
    </w:rPr>
  </w:style>
  <w:style w:type="character" w:customStyle="1" w:styleId="Sangra2detindependienteCar">
    <w:name w:val="Sangría 2 de t. independiente Car"/>
    <w:link w:val="Sangra2detindependiente"/>
  </w:style>
  <w:style w:type="character" w:styleId="Refdecomentario">
    <w:name w:val="annotation reference"/>
    <w:rPr>
      <w:sz w:val="16"/>
    </w:rPr>
  </w:style>
  <w:style w:type="character" w:customStyle="1" w:styleId="AsuntodelcomentarioCar">
    <w:name w:val="Asunto del comentario Car"/>
    <w:basedOn w:val="TextocomentarioCar"/>
    <w:link w:val="Asuntodelcomentario"/>
    <w:rPr>
      <w:rFonts w:ascii="Tahoma" w:hAnsi="Tahoma"/>
      <w:b/>
      <w:sz w:val="20"/>
    </w:rPr>
  </w:style>
  <w:style w:type="character" w:styleId="Nmerodepgina">
    <w:name w:val="page number"/>
    <w:basedOn w:val="Fuentedeprrafopredeter"/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styleId="111111">
    <w:name w:val="Outline List 2"/>
  </w:style>
  <w:style w:type="character" w:customStyle="1" w:styleId="Mencinsinresolver1">
    <w:name w:val="Mención sin resolver1"/>
    <w:basedOn w:val="Fuentedeprrafopredeter"/>
    <w:uiPriority w:val="99"/>
    <w:semiHidden/>
    <w:unhideWhenUsed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Pr>
      <w:color w:val="605E5C"/>
      <w:shd w:val="clear" w:color="auto" w:fill="E1DFDD"/>
    </w:rPr>
  </w:style>
  <w:style w:type="paragraph" w:customStyle="1" w:styleId="Revisin1">
    <w:name w:val="Revisión1"/>
    <w:hidden/>
    <w:uiPriority w:val="99"/>
    <w:semiHidden/>
    <w:rPr>
      <w:rFonts w:ascii="Tahoma" w:hAnsi="Tahoma"/>
      <w:sz w:val="24"/>
    </w:rPr>
  </w:style>
  <w:style w:type="paragraph" w:customStyle="1" w:styleId="TableParagraph">
    <w:name w:val="Table Paragraph"/>
    <w:basedOn w:val="Normal"/>
    <w:qFormat/>
    <w:pPr>
      <w:widowControl w:val="0"/>
    </w:pPr>
    <w:rPr>
      <w:rFonts w:ascii="Arial MT" w:hAnsi="Arial MT"/>
      <w:color w:val="auto"/>
      <w:sz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  <a:font script="Mymr" typeface=""/>
      </a:majorFont>
      <a:minorFont>
        <a:latin typeface="Calibri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1876</Characters>
  <Application>Microsoft Office Word</Application>
  <DocSecurity>0</DocSecurity>
  <Lines>15</Lines>
  <Paragraphs>4</Paragraphs>
  <ScaleCrop>false</ScaleCrop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2024-04-08T21:29:00Z</cp:lastPrinted>
  <dcterms:created xsi:type="dcterms:W3CDTF">2026-05-22T19:35:00Z</dcterms:created>
  <dcterms:modified xsi:type="dcterms:W3CDTF">2026-05-22T19:35:00Z</dcterms:modified>
  <cp:version>1100.0100.01</cp:version>
</cp:coreProperties>
</file>