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24D219" w14:textId="77777777" w:rsidR="00423079" w:rsidRDefault="00423079">
      <w:pPr>
        <w:pStyle w:val="Textoindependiente"/>
        <w:spacing w:before="174"/>
        <w:rPr>
          <w:rFonts w:ascii="Times New Roman"/>
        </w:rPr>
      </w:pPr>
    </w:p>
    <w:p w14:paraId="779CE876" w14:textId="30B0D4E0" w:rsidR="00423079" w:rsidRDefault="00B60188">
      <w:pPr>
        <w:ind w:left="262"/>
        <w:jc w:val="both"/>
        <w:rPr>
          <w:rFonts w:ascii="Arial" w:hAnsi="Arial"/>
          <w:b/>
          <w:spacing w:val="-10"/>
        </w:rPr>
      </w:pPr>
      <w:r>
        <w:rPr>
          <w:rFonts w:ascii="Arial" w:hAnsi="Arial"/>
          <w:b/>
        </w:rPr>
        <w:t>Anexo</w:t>
      </w:r>
      <w:r>
        <w:rPr>
          <w:rFonts w:ascii="Arial" w:hAnsi="Arial"/>
          <w:b/>
          <w:spacing w:val="-6"/>
        </w:rPr>
        <w:t xml:space="preserve"> </w:t>
      </w:r>
      <w:r>
        <w:rPr>
          <w:rFonts w:ascii="Arial" w:hAnsi="Arial"/>
          <w:b/>
        </w:rPr>
        <w:t>No</w:t>
      </w:r>
      <w:r>
        <w:rPr>
          <w:rFonts w:ascii="Arial" w:hAnsi="Arial"/>
          <w:b/>
          <w:spacing w:val="-6"/>
        </w:rPr>
        <w:t xml:space="preserve"> </w:t>
      </w:r>
      <w:r w:rsidR="006813DA">
        <w:rPr>
          <w:rFonts w:ascii="Arial" w:hAnsi="Arial"/>
          <w:b/>
        </w:rPr>
        <w:t>2</w:t>
      </w:r>
      <w:r>
        <w:rPr>
          <w:rFonts w:ascii="Arial" w:hAnsi="Arial"/>
          <w:b/>
          <w:spacing w:val="-6"/>
        </w:rPr>
        <w:t xml:space="preserve"> </w:t>
      </w:r>
      <w:r>
        <w:rPr>
          <w:rFonts w:ascii="Arial" w:hAnsi="Arial"/>
          <w:b/>
        </w:rPr>
        <w:t>ESPECIFICACIONES</w:t>
      </w:r>
      <w:r>
        <w:rPr>
          <w:rFonts w:ascii="Arial" w:hAnsi="Arial"/>
          <w:b/>
          <w:spacing w:val="-6"/>
        </w:rPr>
        <w:t xml:space="preserve"> </w:t>
      </w:r>
      <w:r>
        <w:rPr>
          <w:rFonts w:ascii="Arial" w:hAnsi="Arial"/>
          <w:b/>
        </w:rPr>
        <w:t>TÉCNICAS-Lote</w:t>
      </w:r>
      <w:r>
        <w:rPr>
          <w:rFonts w:ascii="Arial" w:hAnsi="Arial"/>
          <w:b/>
          <w:spacing w:val="-6"/>
        </w:rPr>
        <w:t xml:space="preserve"> </w:t>
      </w:r>
      <w:r>
        <w:rPr>
          <w:rFonts w:ascii="Arial" w:hAnsi="Arial"/>
          <w:b/>
          <w:spacing w:val="-10"/>
        </w:rPr>
        <w:t>2</w:t>
      </w:r>
    </w:p>
    <w:p w14:paraId="12E35D37" w14:textId="77777777" w:rsidR="00E60C4B" w:rsidRDefault="00E60C4B">
      <w:pPr>
        <w:ind w:left="262"/>
        <w:jc w:val="both"/>
        <w:rPr>
          <w:rFonts w:ascii="Arial" w:hAnsi="Arial"/>
          <w:b/>
        </w:rPr>
      </w:pPr>
    </w:p>
    <w:p w14:paraId="598EFFD6" w14:textId="77777777" w:rsidR="00423079" w:rsidRDefault="00B60188">
      <w:pPr>
        <w:spacing w:before="182"/>
        <w:ind w:left="4" w:right="5"/>
        <w:jc w:val="center"/>
        <w:rPr>
          <w:rFonts w:ascii="Arial" w:hAnsi="Arial"/>
          <w:b/>
          <w:spacing w:val="-4"/>
        </w:rPr>
      </w:pPr>
      <w:r>
        <w:rPr>
          <w:rFonts w:ascii="Arial" w:hAnsi="Arial"/>
          <w:b/>
        </w:rPr>
        <w:t>GRUPO</w:t>
      </w:r>
      <w:r>
        <w:rPr>
          <w:rFonts w:ascii="Arial" w:hAnsi="Arial"/>
          <w:b/>
          <w:spacing w:val="-3"/>
        </w:rPr>
        <w:t xml:space="preserve"> </w:t>
      </w:r>
      <w:r>
        <w:rPr>
          <w:rFonts w:ascii="Arial" w:hAnsi="Arial"/>
          <w:b/>
        </w:rPr>
        <w:t>AÉREO</w:t>
      </w:r>
      <w:r>
        <w:rPr>
          <w:rFonts w:ascii="Arial" w:hAnsi="Arial"/>
          <w:b/>
          <w:spacing w:val="-3"/>
        </w:rPr>
        <w:t xml:space="preserve"> </w:t>
      </w:r>
      <w:r>
        <w:rPr>
          <w:rFonts w:ascii="Arial" w:hAnsi="Arial"/>
          <w:b/>
        </w:rPr>
        <w:t>DEL</w:t>
      </w:r>
      <w:r>
        <w:rPr>
          <w:rFonts w:ascii="Arial" w:hAnsi="Arial"/>
          <w:b/>
          <w:spacing w:val="-6"/>
        </w:rPr>
        <w:t xml:space="preserve"> </w:t>
      </w:r>
      <w:r>
        <w:rPr>
          <w:rFonts w:ascii="Arial" w:hAnsi="Arial"/>
          <w:b/>
        </w:rPr>
        <w:t>CARIBE</w:t>
      </w:r>
      <w:r>
        <w:rPr>
          <w:rFonts w:ascii="Arial" w:hAnsi="Arial"/>
          <w:b/>
          <w:spacing w:val="-4"/>
        </w:rPr>
        <w:t xml:space="preserve"> </w:t>
      </w:r>
      <w:r>
        <w:rPr>
          <w:rFonts w:ascii="Arial" w:hAnsi="Arial"/>
          <w:b/>
        </w:rPr>
        <w:t>–</w:t>
      </w:r>
      <w:r>
        <w:rPr>
          <w:rFonts w:ascii="Arial" w:hAnsi="Arial"/>
          <w:b/>
          <w:spacing w:val="-5"/>
        </w:rPr>
        <w:t xml:space="preserve"> </w:t>
      </w:r>
      <w:r>
        <w:rPr>
          <w:rFonts w:ascii="Arial" w:hAnsi="Arial"/>
          <w:b/>
          <w:spacing w:val="-4"/>
        </w:rPr>
        <w:t>GACAR</w:t>
      </w:r>
    </w:p>
    <w:p w14:paraId="7847F298" w14:textId="0F184289" w:rsidR="00E60C4B" w:rsidRDefault="00E60C4B" w:rsidP="00CB2281">
      <w:pPr>
        <w:spacing w:before="107"/>
        <w:rPr>
          <w:rFonts w:ascii="Arial" w:hAnsi="Arial" w:cs="Arial"/>
          <w:b/>
          <w:bCs/>
        </w:rPr>
      </w:pPr>
    </w:p>
    <w:p w14:paraId="44B4C6AD" w14:textId="31116D2C" w:rsidR="00423079" w:rsidRDefault="00F55CB6">
      <w:pPr>
        <w:pStyle w:val="Prrafodelista"/>
        <w:numPr>
          <w:ilvl w:val="0"/>
          <w:numId w:val="8"/>
        </w:numPr>
        <w:tabs>
          <w:tab w:val="left" w:pos="338"/>
        </w:tabs>
        <w:ind w:left="338" w:hanging="76"/>
        <w:rPr>
          <w:b/>
        </w:rPr>
      </w:pPr>
      <w:r>
        <w:rPr>
          <w:b/>
        </w:rPr>
        <w:t xml:space="preserve"> LUGAR</w:t>
      </w:r>
      <w:r>
        <w:rPr>
          <w:b/>
          <w:spacing w:val="-5"/>
        </w:rPr>
        <w:t xml:space="preserve"> </w:t>
      </w:r>
      <w:r>
        <w:rPr>
          <w:b/>
        </w:rPr>
        <w:t>DE</w:t>
      </w:r>
      <w:r>
        <w:rPr>
          <w:b/>
          <w:spacing w:val="-5"/>
        </w:rPr>
        <w:t xml:space="preserve"> </w:t>
      </w:r>
      <w:r>
        <w:rPr>
          <w:b/>
        </w:rPr>
        <w:t>EJECUCIÓN</w:t>
      </w:r>
      <w:r>
        <w:rPr>
          <w:b/>
          <w:spacing w:val="-5"/>
        </w:rPr>
        <w:t xml:space="preserve"> </w:t>
      </w:r>
      <w:r>
        <w:rPr>
          <w:b/>
        </w:rPr>
        <w:t>DEL</w:t>
      </w:r>
      <w:r>
        <w:rPr>
          <w:b/>
          <w:spacing w:val="-4"/>
        </w:rPr>
        <w:t xml:space="preserve"> </w:t>
      </w:r>
      <w:r>
        <w:rPr>
          <w:b/>
          <w:spacing w:val="-2"/>
        </w:rPr>
        <w:t>CONTRATO</w:t>
      </w:r>
    </w:p>
    <w:p w14:paraId="669977F9" w14:textId="30BD4821" w:rsidR="272BEE4A" w:rsidRDefault="00B60188" w:rsidP="00CB2281">
      <w:pPr>
        <w:pStyle w:val="Textoindependiente"/>
        <w:spacing w:before="182" w:line="259" w:lineRule="auto"/>
        <w:ind w:left="284" w:right="310" w:hanging="22"/>
        <w:jc w:val="both"/>
        <w:rPr>
          <w:rFonts w:ascii="Arial" w:hAnsi="Arial" w:cs="Arial"/>
        </w:rPr>
      </w:pPr>
      <w:r>
        <w:t xml:space="preserve">El mantenimiento debe realizarse en las instalaciones del casino y rancho de tropa del Grupo Aéreo del </w:t>
      </w:r>
      <w:r w:rsidRPr="272BEE4A">
        <w:rPr>
          <w:rFonts w:ascii="Arial" w:hAnsi="Arial" w:cs="Arial"/>
        </w:rPr>
        <w:t xml:space="preserve">Caribe (Avenida Colón # 10-53 B / </w:t>
      </w:r>
      <w:proofErr w:type="spellStart"/>
      <w:r w:rsidRPr="272BEE4A">
        <w:rPr>
          <w:rFonts w:ascii="Arial" w:hAnsi="Arial" w:cs="Arial"/>
        </w:rPr>
        <w:t>Swamp</w:t>
      </w:r>
      <w:proofErr w:type="spellEnd"/>
      <w:r w:rsidRPr="272BEE4A">
        <w:rPr>
          <w:rFonts w:ascii="Arial" w:hAnsi="Arial" w:cs="Arial"/>
        </w:rPr>
        <w:t xml:space="preserve"> </w:t>
      </w:r>
      <w:proofErr w:type="spellStart"/>
      <w:r w:rsidRPr="272BEE4A">
        <w:rPr>
          <w:rFonts w:ascii="Arial" w:hAnsi="Arial" w:cs="Arial"/>
        </w:rPr>
        <w:t>Ground</w:t>
      </w:r>
      <w:proofErr w:type="spellEnd"/>
      <w:r w:rsidRPr="272BEE4A">
        <w:rPr>
          <w:rFonts w:ascii="Arial" w:hAnsi="Arial" w:cs="Arial"/>
        </w:rPr>
        <w:t>).</w:t>
      </w:r>
      <w:r w:rsidR="0AB02B8E" w:rsidRPr="272BEE4A">
        <w:rPr>
          <w:rFonts w:ascii="Arial" w:hAnsi="Arial" w:cs="Arial"/>
        </w:rPr>
        <w:t xml:space="preserve"> San </w:t>
      </w:r>
      <w:proofErr w:type="spellStart"/>
      <w:r w:rsidR="0AB02B8E" w:rsidRPr="272BEE4A">
        <w:rPr>
          <w:rFonts w:ascii="Arial" w:hAnsi="Arial" w:cs="Arial"/>
        </w:rPr>
        <w:t>Andres</w:t>
      </w:r>
      <w:proofErr w:type="spellEnd"/>
      <w:r w:rsidR="0AB02B8E" w:rsidRPr="272BEE4A">
        <w:rPr>
          <w:rFonts w:ascii="Arial" w:hAnsi="Arial" w:cs="Arial"/>
        </w:rPr>
        <w:t xml:space="preserve"> Islas.</w:t>
      </w:r>
    </w:p>
    <w:p w14:paraId="5B207CB9" w14:textId="77777777" w:rsidR="00423079" w:rsidRPr="0039337C" w:rsidRDefault="00B60188" w:rsidP="0039337C">
      <w:pPr>
        <w:pStyle w:val="Textoindependiente"/>
        <w:spacing w:before="156" w:line="259" w:lineRule="auto"/>
        <w:ind w:left="284" w:right="310" w:hanging="22"/>
        <w:jc w:val="both"/>
        <w:rPr>
          <w:rFonts w:ascii="Arial" w:hAnsi="Arial" w:cs="Arial"/>
        </w:rPr>
      </w:pPr>
      <w:r w:rsidRPr="0039337C">
        <w:rPr>
          <w:rFonts w:ascii="Arial" w:hAnsi="Arial" w:cs="Arial"/>
          <w:b/>
        </w:rPr>
        <w:t>INGRESO A</w:t>
      </w:r>
      <w:r w:rsidRPr="0039337C">
        <w:rPr>
          <w:rFonts w:ascii="Arial" w:hAnsi="Arial" w:cs="Arial"/>
          <w:b/>
          <w:spacing w:val="-10"/>
        </w:rPr>
        <w:t xml:space="preserve"> </w:t>
      </w:r>
      <w:r w:rsidRPr="0039337C">
        <w:rPr>
          <w:rFonts w:ascii="Arial" w:hAnsi="Arial" w:cs="Arial"/>
          <w:b/>
        </w:rPr>
        <w:t>LA</w:t>
      </w:r>
      <w:r w:rsidRPr="0039337C">
        <w:rPr>
          <w:rFonts w:ascii="Arial" w:hAnsi="Arial" w:cs="Arial"/>
          <w:b/>
          <w:spacing w:val="-10"/>
        </w:rPr>
        <w:t xml:space="preserve"> </w:t>
      </w:r>
      <w:r w:rsidRPr="0039337C">
        <w:rPr>
          <w:rFonts w:ascii="Arial" w:hAnsi="Arial" w:cs="Arial"/>
          <w:b/>
        </w:rPr>
        <w:t xml:space="preserve">ISLA: </w:t>
      </w:r>
      <w:r w:rsidRPr="0039337C">
        <w:rPr>
          <w:rFonts w:ascii="Arial" w:hAnsi="Arial" w:cs="Arial"/>
        </w:rPr>
        <w:t>Se</w:t>
      </w:r>
      <w:r w:rsidRPr="0039337C">
        <w:rPr>
          <w:rFonts w:ascii="Arial" w:hAnsi="Arial" w:cs="Arial"/>
          <w:spacing w:val="-2"/>
        </w:rPr>
        <w:t xml:space="preserve"> </w:t>
      </w:r>
      <w:r w:rsidRPr="0039337C">
        <w:rPr>
          <w:rFonts w:ascii="Arial" w:hAnsi="Arial" w:cs="Arial"/>
        </w:rPr>
        <w:t>debe</w:t>
      </w:r>
      <w:r w:rsidRPr="0039337C">
        <w:rPr>
          <w:rFonts w:ascii="Arial" w:hAnsi="Arial" w:cs="Arial"/>
          <w:spacing w:val="-4"/>
        </w:rPr>
        <w:t xml:space="preserve"> </w:t>
      </w:r>
      <w:r w:rsidRPr="0039337C">
        <w:rPr>
          <w:rFonts w:ascii="Arial" w:hAnsi="Arial" w:cs="Arial"/>
        </w:rPr>
        <w:t>tener</w:t>
      </w:r>
      <w:r w:rsidRPr="0039337C">
        <w:rPr>
          <w:rFonts w:ascii="Arial" w:hAnsi="Arial" w:cs="Arial"/>
          <w:spacing w:val="-3"/>
        </w:rPr>
        <w:t xml:space="preserve"> </w:t>
      </w:r>
      <w:r w:rsidRPr="0039337C">
        <w:rPr>
          <w:rFonts w:ascii="Arial" w:hAnsi="Arial" w:cs="Arial"/>
        </w:rPr>
        <w:t>en</w:t>
      </w:r>
      <w:r w:rsidRPr="0039337C">
        <w:rPr>
          <w:rFonts w:ascii="Arial" w:hAnsi="Arial" w:cs="Arial"/>
          <w:spacing w:val="-4"/>
        </w:rPr>
        <w:t xml:space="preserve"> </w:t>
      </w:r>
      <w:r w:rsidRPr="0039337C">
        <w:rPr>
          <w:rFonts w:ascii="Arial" w:hAnsi="Arial" w:cs="Arial"/>
        </w:rPr>
        <w:t>cuenta</w:t>
      </w:r>
      <w:r w:rsidRPr="0039337C">
        <w:rPr>
          <w:rFonts w:ascii="Arial" w:hAnsi="Arial" w:cs="Arial"/>
          <w:spacing w:val="-6"/>
        </w:rPr>
        <w:t xml:space="preserve"> </w:t>
      </w:r>
      <w:r w:rsidRPr="0039337C">
        <w:rPr>
          <w:rFonts w:ascii="Arial" w:hAnsi="Arial" w:cs="Arial"/>
        </w:rPr>
        <w:t>que</w:t>
      </w:r>
      <w:r w:rsidRPr="0039337C">
        <w:rPr>
          <w:rFonts w:ascii="Arial" w:hAnsi="Arial" w:cs="Arial"/>
          <w:spacing w:val="-2"/>
        </w:rPr>
        <w:t xml:space="preserve"> </w:t>
      </w:r>
      <w:r w:rsidRPr="0039337C">
        <w:rPr>
          <w:rFonts w:ascii="Arial" w:hAnsi="Arial" w:cs="Arial"/>
        </w:rPr>
        <w:t>el</w:t>
      </w:r>
      <w:r w:rsidRPr="0039337C">
        <w:rPr>
          <w:rFonts w:ascii="Arial" w:hAnsi="Arial" w:cs="Arial"/>
          <w:spacing w:val="-2"/>
        </w:rPr>
        <w:t xml:space="preserve"> </w:t>
      </w:r>
      <w:r w:rsidRPr="0039337C">
        <w:rPr>
          <w:rFonts w:ascii="Arial" w:hAnsi="Arial" w:cs="Arial"/>
        </w:rPr>
        <w:t>Departamento</w:t>
      </w:r>
      <w:r w:rsidRPr="0039337C">
        <w:rPr>
          <w:rFonts w:ascii="Arial" w:hAnsi="Arial" w:cs="Arial"/>
          <w:spacing w:val="-4"/>
        </w:rPr>
        <w:t xml:space="preserve"> </w:t>
      </w:r>
      <w:r w:rsidRPr="0039337C">
        <w:rPr>
          <w:rFonts w:ascii="Arial" w:hAnsi="Arial" w:cs="Arial"/>
        </w:rPr>
        <w:t>Archipiélago</w:t>
      </w:r>
      <w:r w:rsidRPr="0039337C">
        <w:rPr>
          <w:rFonts w:ascii="Arial" w:hAnsi="Arial" w:cs="Arial"/>
          <w:spacing w:val="-2"/>
        </w:rPr>
        <w:t xml:space="preserve"> </w:t>
      </w:r>
      <w:r w:rsidRPr="0039337C">
        <w:rPr>
          <w:rFonts w:ascii="Arial" w:hAnsi="Arial" w:cs="Arial"/>
        </w:rPr>
        <w:t>de</w:t>
      </w:r>
      <w:r w:rsidRPr="0039337C">
        <w:rPr>
          <w:rFonts w:ascii="Arial" w:hAnsi="Arial" w:cs="Arial"/>
          <w:spacing w:val="-2"/>
        </w:rPr>
        <w:t xml:space="preserve"> </w:t>
      </w:r>
      <w:r w:rsidRPr="0039337C">
        <w:rPr>
          <w:rFonts w:ascii="Arial" w:hAnsi="Arial" w:cs="Arial"/>
        </w:rPr>
        <w:t>San Andrés, Providencia y Santa Catalina tiene una regulación especial, que establece una limitación a los derechos de circulación y residencia en aras del control de la densidad en las Islas, por el alto índice de densidad demográfica con lo cual se ha dificultado el desarrollo de las comunidades humanas en</w:t>
      </w:r>
      <w:r w:rsidRPr="0039337C">
        <w:rPr>
          <w:rFonts w:ascii="Arial" w:hAnsi="Arial" w:cs="Arial"/>
          <w:spacing w:val="-2"/>
        </w:rPr>
        <w:t xml:space="preserve"> </w:t>
      </w:r>
      <w:r w:rsidRPr="0039337C">
        <w:rPr>
          <w:rFonts w:ascii="Arial" w:hAnsi="Arial" w:cs="Arial"/>
        </w:rPr>
        <w:t>las Islas. Por lo anterior, se expidió el</w:t>
      </w:r>
      <w:r w:rsidRPr="0039337C">
        <w:rPr>
          <w:rFonts w:ascii="Arial" w:hAnsi="Arial" w:cs="Arial"/>
          <w:spacing w:val="-1"/>
        </w:rPr>
        <w:t xml:space="preserve"> </w:t>
      </w:r>
      <w:r w:rsidRPr="0039337C">
        <w:rPr>
          <w:rFonts w:ascii="Arial" w:hAnsi="Arial" w:cs="Arial"/>
        </w:rPr>
        <w:t>Decreto 2762 del 13 de diciembre de 1991 “Por medio del cual se adoptan medidas para controlar la densidad poblacional en el departamento Archipiélago de San Andrés, Providencia y Santa</w:t>
      </w:r>
      <w:r w:rsidRPr="0039337C">
        <w:rPr>
          <w:rFonts w:ascii="Arial" w:hAnsi="Arial" w:cs="Arial"/>
          <w:spacing w:val="-2"/>
        </w:rPr>
        <w:t xml:space="preserve"> </w:t>
      </w:r>
      <w:r w:rsidRPr="0039337C">
        <w:rPr>
          <w:rFonts w:ascii="Arial" w:hAnsi="Arial" w:cs="Arial"/>
        </w:rPr>
        <w:t>Catalina”,</w:t>
      </w:r>
      <w:r w:rsidRPr="0039337C">
        <w:rPr>
          <w:rFonts w:ascii="Arial" w:hAnsi="Arial" w:cs="Arial"/>
          <w:spacing w:val="-3"/>
        </w:rPr>
        <w:t xml:space="preserve"> </w:t>
      </w:r>
      <w:r w:rsidRPr="0039337C">
        <w:rPr>
          <w:rFonts w:ascii="Arial" w:hAnsi="Arial" w:cs="Arial"/>
        </w:rPr>
        <w:t>el</w:t>
      </w:r>
      <w:r w:rsidRPr="0039337C">
        <w:rPr>
          <w:rFonts w:ascii="Arial" w:hAnsi="Arial" w:cs="Arial"/>
          <w:spacing w:val="-5"/>
        </w:rPr>
        <w:t xml:space="preserve"> </w:t>
      </w:r>
      <w:r w:rsidRPr="0039337C">
        <w:rPr>
          <w:rFonts w:ascii="Arial" w:hAnsi="Arial" w:cs="Arial"/>
        </w:rPr>
        <w:t>cual</w:t>
      </w:r>
      <w:r w:rsidRPr="0039337C">
        <w:rPr>
          <w:rFonts w:ascii="Arial" w:hAnsi="Arial" w:cs="Arial"/>
          <w:spacing w:val="-5"/>
        </w:rPr>
        <w:t xml:space="preserve"> </w:t>
      </w:r>
      <w:r w:rsidRPr="0039337C">
        <w:rPr>
          <w:rFonts w:ascii="Arial" w:hAnsi="Arial" w:cs="Arial"/>
        </w:rPr>
        <w:t>establece</w:t>
      </w:r>
      <w:r w:rsidRPr="0039337C">
        <w:rPr>
          <w:rFonts w:ascii="Arial" w:hAnsi="Arial" w:cs="Arial"/>
          <w:spacing w:val="-4"/>
        </w:rPr>
        <w:t xml:space="preserve"> </w:t>
      </w:r>
      <w:r w:rsidRPr="0039337C">
        <w:rPr>
          <w:rFonts w:ascii="Arial" w:hAnsi="Arial" w:cs="Arial"/>
        </w:rPr>
        <w:t>una</w:t>
      </w:r>
      <w:r w:rsidRPr="0039337C">
        <w:rPr>
          <w:rFonts w:ascii="Arial" w:hAnsi="Arial" w:cs="Arial"/>
          <w:spacing w:val="-4"/>
        </w:rPr>
        <w:t xml:space="preserve"> </w:t>
      </w:r>
      <w:r w:rsidRPr="0039337C">
        <w:rPr>
          <w:rFonts w:ascii="Arial" w:hAnsi="Arial" w:cs="Arial"/>
        </w:rPr>
        <w:t>serie</w:t>
      </w:r>
      <w:r w:rsidRPr="0039337C">
        <w:rPr>
          <w:rFonts w:ascii="Arial" w:hAnsi="Arial" w:cs="Arial"/>
          <w:spacing w:val="-5"/>
        </w:rPr>
        <w:t xml:space="preserve"> </w:t>
      </w:r>
      <w:r w:rsidRPr="0039337C">
        <w:rPr>
          <w:rFonts w:ascii="Arial" w:hAnsi="Arial" w:cs="Arial"/>
        </w:rPr>
        <w:t>de</w:t>
      </w:r>
      <w:r w:rsidRPr="0039337C">
        <w:rPr>
          <w:rFonts w:ascii="Arial" w:hAnsi="Arial" w:cs="Arial"/>
          <w:spacing w:val="-4"/>
        </w:rPr>
        <w:t xml:space="preserve"> </w:t>
      </w:r>
      <w:r w:rsidRPr="0039337C">
        <w:rPr>
          <w:rFonts w:ascii="Arial" w:hAnsi="Arial" w:cs="Arial"/>
        </w:rPr>
        <w:t>requisitos</w:t>
      </w:r>
      <w:r w:rsidRPr="0039337C">
        <w:rPr>
          <w:rFonts w:ascii="Arial" w:hAnsi="Arial" w:cs="Arial"/>
          <w:spacing w:val="-6"/>
        </w:rPr>
        <w:t xml:space="preserve"> </w:t>
      </w:r>
      <w:r w:rsidRPr="0039337C">
        <w:rPr>
          <w:rFonts w:ascii="Arial" w:hAnsi="Arial" w:cs="Arial"/>
        </w:rPr>
        <w:t>que</w:t>
      </w:r>
      <w:r w:rsidRPr="0039337C">
        <w:rPr>
          <w:rFonts w:ascii="Arial" w:hAnsi="Arial" w:cs="Arial"/>
          <w:spacing w:val="-4"/>
        </w:rPr>
        <w:t xml:space="preserve"> </w:t>
      </w:r>
      <w:r w:rsidRPr="0039337C">
        <w:rPr>
          <w:rFonts w:ascii="Arial" w:hAnsi="Arial" w:cs="Arial"/>
        </w:rPr>
        <w:t>se</w:t>
      </w:r>
      <w:r w:rsidRPr="0039337C">
        <w:rPr>
          <w:rFonts w:ascii="Arial" w:hAnsi="Arial" w:cs="Arial"/>
          <w:spacing w:val="-4"/>
        </w:rPr>
        <w:t xml:space="preserve"> </w:t>
      </w:r>
      <w:r w:rsidRPr="0039337C">
        <w:rPr>
          <w:rFonts w:ascii="Arial" w:hAnsi="Arial" w:cs="Arial"/>
        </w:rPr>
        <w:t>deben</w:t>
      </w:r>
      <w:r w:rsidRPr="0039337C">
        <w:rPr>
          <w:rFonts w:ascii="Arial" w:hAnsi="Arial" w:cs="Arial"/>
          <w:spacing w:val="-6"/>
        </w:rPr>
        <w:t xml:space="preserve"> </w:t>
      </w:r>
      <w:r w:rsidRPr="0039337C">
        <w:rPr>
          <w:rFonts w:ascii="Arial" w:hAnsi="Arial" w:cs="Arial"/>
        </w:rPr>
        <w:t>cumplir</w:t>
      </w:r>
      <w:r w:rsidRPr="0039337C">
        <w:rPr>
          <w:rFonts w:ascii="Arial" w:hAnsi="Arial" w:cs="Arial"/>
          <w:spacing w:val="-1"/>
        </w:rPr>
        <w:t xml:space="preserve"> </w:t>
      </w:r>
      <w:r w:rsidRPr="0039337C">
        <w:rPr>
          <w:rFonts w:ascii="Arial" w:hAnsi="Arial" w:cs="Arial"/>
        </w:rPr>
        <w:t>en</w:t>
      </w:r>
      <w:r w:rsidRPr="0039337C">
        <w:rPr>
          <w:rFonts w:ascii="Arial" w:hAnsi="Arial" w:cs="Arial"/>
          <w:spacing w:val="-7"/>
        </w:rPr>
        <w:t xml:space="preserve"> </w:t>
      </w:r>
      <w:r w:rsidRPr="0039337C">
        <w:rPr>
          <w:rFonts w:ascii="Arial" w:hAnsi="Arial" w:cs="Arial"/>
        </w:rPr>
        <w:t>caso</w:t>
      </w:r>
      <w:r w:rsidRPr="0039337C">
        <w:rPr>
          <w:rFonts w:ascii="Arial" w:hAnsi="Arial" w:cs="Arial"/>
          <w:spacing w:val="-4"/>
        </w:rPr>
        <w:t xml:space="preserve"> </w:t>
      </w:r>
      <w:r w:rsidRPr="0039337C">
        <w:rPr>
          <w:rFonts w:ascii="Arial" w:hAnsi="Arial" w:cs="Arial"/>
        </w:rPr>
        <w:t xml:space="preserve">de no ser residente de la Isla si se pretende ingresar a la misma. Por lo anterior, en caso de que el contratista no sea residente de la Isla, deberá dar estricto cumplimiento a lo allí </w:t>
      </w:r>
      <w:r w:rsidRPr="0039337C">
        <w:rPr>
          <w:rFonts w:ascii="Arial" w:hAnsi="Arial" w:cs="Arial"/>
          <w:spacing w:val="-2"/>
        </w:rPr>
        <w:t>consignado.</w:t>
      </w:r>
    </w:p>
    <w:p w14:paraId="085D9B14" w14:textId="77777777" w:rsidR="00423079" w:rsidRPr="0039337C" w:rsidRDefault="00B60188" w:rsidP="0039337C">
      <w:pPr>
        <w:pStyle w:val="Textoindependiente"/>
        <w:spacing w:before="161" w:line="259" w:lineRule="auto"/>
        <w:ind w:left="284" w:right="310" w:hanging="22"/>
        <w:jc w:val="both"/>
        <w:rPr>
          <w:rFonts w:ascii="Arial" w:hAnsi="Arial" w:cs="Arial"/>
        </w:rPr>
      </w:pPr>
      <w:r w:rsidRPr="0039337C">
        <w:rPr>
          <w:rFonts w:ascii="Arial" w:hAnsi="Arial" w:cs="Arial"/>
        </w:rPr>
        <w:t>Por</w:t>
      </w:r>
      <w:r w:rsidRPr="0039337C">
        <w:rPr>
          <w:rFonts w:ascii="Arial" w:hAnsi="Arial" w:cs="Arial"/>
          <w:spacing w:val="-11"/>
        </w:rPr>
        <w:t xml:space="preserve"> </w:t>
      </w:r>
      <w:r w:rsidRPr="0039337C">
        <w:rPr>
          <w:rFonts w:ascii="Arial" w:hAnsi="Arial" w:cs="Arial"/>
        </w:rPr>
        <w:t>lo</w:t>
      </w:r>
      <w:r w:rsidRPr="0039337C">
        <w:rPr>
          <w:rFonts w:ascii="Arial" w:hAnsi="Arial" w:cs="Arial"/>
          <w:spacing w:val="-15"/>
        </w:rPr>
        <w:t xml:space="preserve"> </w:t>
      </w:r>
      <w:r w:rsidRPr="0039337C">
        <w:rPr>
          <w:rFonts w:ascii="Arial" w:hAnsi="Arial" w:cs="Arial"/>
        </w:rPr>
        <w:t>anterior,</w:t>
      </w:r>
      <w:r w:rsidRPr="0039337C">
        <w:rPr>
          <w:rFonts w:ascii="Arial" w:hAnsi="Arial" w:cs="Arial"/>
          <w:spacing w:val="-13"/>
        </w:rPr>
        <w:t xml:space="preserve"> </w:t>
      </w:r>
      <w:r w:rsidRPr="0039337C">
        <w:rPr>
          <w:rFonts w:ascii="Arial" w:hAnsi="Arial" w:cs="Arial"/>
        </w:rPr>
        <w:t>el</w:t>
      </w:r>
      <w:r w:rsidRPr="0039337C">
        <w:rPr>
          <w:rFonts w:ascii="Arial" w:hAnsi="Arial" w:cs="Arial"/>
          <w:spacing w:val="-16"/>
        </w:rPr>
        <w:t xml:space="preserve"> </w:t>
      </w:r>
      <w:r w:rsidRPr="0039337C">
        <w:rPr>
          <w:rFonts w:ascii="Arial" w:hAnsi="Arial" w:cs="Arial"/>
        </w:rPr>
        <w:t>contratista</w:t>
      </w:r>
      <w:r w:rsidRPr="0039337C">
        <w:rPr>
          <w:rFonts w:ascii="Arial" w:hAnsi="Arial" w:cs="Arial"/>
          <w:spacing w:val="-14"/>
        </w:rPr>
        <w:t xml:space="preserve"> </w:t>
      </w:r>
      <w:r w:rsidRPr="0039337C">
        <w:rPr>
          <w:rFonts w:ascii="Arial" w:hAnsi="Arial" w:cs="Arial"/>
        </w:rPr>
        <w:t>debe</w:t>
      </w:r>
      <w:r w:rsidRPr="0039337C">
        <w:rPr>
          <w:rFonts w:ascii="Arial" w:hAnsi="Arial" w:cs="Arial"/>
          <w:spacing w:val="-15"/>
        </w:rPr>
        <w:t xml:space="preserve"> </w:t>
      </w:r>
      <w:r w:rsidRPr="0039337C">
        <w:rPr>
          <w:rFonts w:ascii="Arial" w:hAnsi="Arial" w:cs="Arial"/>
        </w:rPr>
        <w:t>conocer</w:t>
      </w:r>
      <w:r w:rsidRPr="0039337C">
        <w:rPr>
          <w:rFonts w:ascii="Arial" w:hAnsi="Arial" w:cs="Arial"/>
          <w:spacing w:val="-13"/>
        </w:rPr>
        <w:t xml:space="preserve"> </w:t>
      </w:r>
      <w:r w:rsidRPr="0039337C">
        <w:rPr>
          <w:rFonts w:ascii="Arial" w:hAnsi="Arial" w:cs="Arial"/>
        </w:rPr>
        <w:t>las</w:t>
      </w:r>
      <w:r w:rsidRPr="0039337C">
        <w:rPr>
          <w:rFonts w:ascii="Arial" w:hAnsi="Arial" w:cs="Arial"/>
          <w:spacing w:val="-15"/>
        </w:rPr>
        <w:t xml:space="preserve"> </w:t>
      </w:r>
      <w:r w:rsidRPr="0039337C">
        <w:rPr>
          <w:rFonts w:ascii="Arial" w:hAnsi="Arial" w:cs="Arial"/>
        </w:rPr>
        <w:t>NORMAS</w:t>
      </w:r>
      <w:r w:rsidRPr="0039337C">
        <w:rPr>
          <w:rFonts w:ascii="Arial" w:hAnsi="Arial" w:cs="Arial"/>
          <w:spacing w:val="-13"/>
        </w:rPr>
        <w:t xml:space="preserve"> </w:t>
      </w:r>
      <w:r w:rsidRPr="0039337C">
        <w:rPr>
          <w:rFonts w:ascii="Arial" w:hAnsi="Arial" w:cs="Arial"/>
        </w:rPr>
        <w:t>DE</w:t>
      </w:r>
      <w:r w:rsidRPr="0039337C">
        <w:rPr>
          <w:rFonts w:ascii="Arial" w:hAnsi="Arial" w:cs="Arial"/>
          <w:spacing w:val="-13"/>
        </w:rPr>
        <w:t xml:space="preserve"> </w:t>
      </w:r>
      <w:r w:rsidRPr="0039337C">
        <w:rPr>
          <w:rFonts w:ascii="Arial" w:hAnsi="Arial" w:cs="Arial"/>
        </w:rPr>
        <w:t>CONTROL</w:t>
      </w:r>
      <w:r w:rsidRPr="0039337C">
        <w:rPr>
          <w:rFonts w:ascii="Arial" w:hAnsi="Arial" w:cs="Arial"/>
          <w:spacing w:val="-15"/>
        </w:rPr>
        <w:t xml:space="preserve"> </w:t>
      </w:r>
      <w:r w:rsidRPr="0039337C">
        <w:rPr>
          <w:rFonts w:ascii="Arial" w:hAnsi="Arial" w:cs="Arial"/>
        </w:rPr>
        <w:t>DE</w:t>
      </w:r>
      <w:r w:rsidRPr="0039337C">
        <w:rPr>
          <w:rFonts w:ascii="Arial" w:hAnsi="Arial" w:cs="Arial"/>
          <w:spacing w:val="-13"/>
        </w:rPr>
        <w:t xml:space="preserve"> </w:t>
      </w:r>
      <w:r w:rsidRPr="0039337C">
        <w:rPr>
          <w:rFonts w:ascii="Arial" w:hAnsi="Arial" w:cs="Arial"/>
        </w:rPr>
        <w:t>CIRCULACIÓN Y RESIDENCIA contenidas en el Decreto 2762 de 1991, y demás que lo modifique o reformen</w:t>
      </w:r>
      <w:r w:rsidRPr="0039337C">
        <w:rPr>
          <w:rFonts w:ascii="Arial" w:hAnsi="Arial" w:cs="Arial"/>
          <w:spacing w:val="-5"/>
        </w:rPr>
        <w:t xml:space="preserve"> </w:t>
      </w:r>
      <w:r w:rsidRPr="0039337C">
        <w:rPr>
          <w:rFonts w:ascii="Arial" w:hAnsi="Arial" w:cs="Arial"/>
        </w:rPr>
        <w:t>y</w:t>
      </w:r>
      <w:r w:rsidRPr="0039337C">
        <w:rPr>
          <w:rFonts w:ascii="Arial" w:hAnsi="Arial" w:cs="Arial"/>
          <w:spacing w:val="-5"/>
        </w:rPr>
        <w:t xml:space="preserve"> </w:t>
      </w:r>
      <w:r w:rsidRPr="0039337C">
        <w:rPr>
          <w:rFonts w:ascii="Arial" w:hAnsi="Arial" w:cs="Arial"/>
        </w:rPr>
        <w:t>por</w:t>
      </w:r>
      <w:r w:rsidRPr="0039337C">
        <w:rPr>
          <w:rFonts w:ascii="Arial" w:hAnsi="Arial" w:cs="Arial"/>
          <w:spacing w:val="-4"/>
        </w:rPr>
        <w:t xml:space="preserve"> </w:t>
      </w:r>
      <w:r w:rsidRPr="0039337C">
        <w:rPr>
          <w:rFonts w:ascii="Arial" w:hAnsi="Arial" w:cs="Arial"/>
        </w:rPr>
        <w:t>lo</w:t>
      </w:r>
      <w:r w:rsidRPr="0039337C">
        <w:rPr>
          <w:rFonts w:ascii="Arial" w:hAnsi="Arial" w:cs="Arial"/>
          <w:spacing w:val="-5"/>
        </w:rPr>
        <w:t xml:space="preserve"> </w:t>
      </w:r>
      <w:r w:rsidRPr="0039337C">
        <w:rPr>
          <w:rFonts w:ascii="Arial" w:hAnsi="Arial" w:cs="Arial"/>
        </w:rPr>
        <w:t>tanto</w:t>
      </w:r>
      <w:r w:rsidRPr="0039337C">
        <w:rPr>
          <w:rFonts w:ascii="Arial" w:hAnsi="Arial" w:cs="Arial"/>
          <w:spacing w:val="-5"/>
        </w:rPr>
        <w:t xml:space="preserve"> </w:t>
      </w:r>
      <w:r w:rsidRPr="0039337C">
        <w:rPr>
          <w:rFonts w:ascii="Arial" w:hAnsi="Arial" w:cs="Arial"/>
        </w:rPr>
        <w:t>se</w:t>
      </w:r>
      <w:r w:rsidRPr="0039337C">
        <w:rPr>
          <w:rFonts w:ascii="Arial" w:hAnsi="Arial" w:cs="Arial"/>
          <w:spacing w:val="-3"/>
        </w:rPr>
        <w:t xml:space="preserve"> </w:t>
      </w:r>
      <w:r w:rsidRPr="0039337C">
        <w:rPr>
          <w:rFonts w:ascii="Arial" w:hAnsi="Arial" w:cs="Arial"/>
        </w:rPr>
        <w:t>compromete</w:t>
      </w:r>
      <w:r w:rsidRPr="0039337C">
        <w:rPr>
          <w:rFonts w:ascii="Arial" w:hAnsi="Arial" w:cs="Arial"/>
          <w:spacing w:val="-5"/>
        </w:rPr>
        <w:t xml:space="preserve"> </w:t>
      </w:r>
      <w:r w:rsidRPr="0039337C">
        <w:rPr>
          <w:rFonts w:ascii="Arial" w:hAnsi="Arial" w:cs="Arial"/>
        </w:rPr>
        <w:t>a</w:t>
      </w:r>
      <w:r w:rsidRPr="0039337C">
        <w:rPr>
          <w:rFonts w:ascii="Arial" w:hAnsi="Arial" w:cs="Arial"/>
          <w:spacing w:val="-5"/>
        </w:rPr>
        <w:t xml:space="preserve"> </w:t>
      </w:r>
      <w:r w:rsidRPr="0039337C">
        <w:rPr>
          <w:rFonts w:ascii="Arial" w:hAnsi="Arial" w:cs="Arial"/>
        </w:rPr>
        <w:t>contratar</w:t>
      </w:r>
      <w:r w:rsidRPr="0039337C">
        <w:rPr>
          <w:rFonts w:ascii="Arial" w:hAnsi="Arial" w:cs="Arial"/>
          <w:spacing w:val="-2"/>
        </w:rPr>
        <w:t xml:space="preserve"> </w:t>
      </w:r>
      <w:r w:rsidRPr="0039337C">
        <w:rPr>
          <w:rFonts w:ascii="Arial" w:hAnsi="Arial" w:cs="Arial"/>
        </w:rPr>
        <w:t>personal</w:t>
      </w:r>
      <w:r w:rsidRPr="0039337C">
        <w:rPr>
          <w:rFonts w:ascii="Arial" w:hAnsi="Arial" w:cs="Arial"/>
          <w:spacing w:val="-6"/>
        </w:rPr>
        <w:t xml:space="preserve"> </w:t>
      </w:r>
      <w:r w:rsidRPr="0039337C">
        <w:rPr>
          <w:rFonts w:ascii="Arial" w:hAnsi="Arial" w:cs="Arial"/>
        </w:rPr>
        <w:t>residente</w:t>
      </w:r>
      <w:r w:rsidRPr="0039337C">
        <w:rPr>
          <w:rFonts w:ascii="Arial" w:hAnsi="Arial" w:cs="Arial"/>
          <w:spacing w:val="-5"/>
        </w:rPr>
        <w:t xml:space="preserve"> </w:t>
      </w:r>
      <w:r w:rsidRPr="0039337C">
        <w:rPr>
          <w:rFonts w:ascii="Arial" w:hAnsi="Arial" w:cs="Arial"/>
        </w:rPr>
        <w:t>legalmente</w:t>
      </w:r>
      <w:r w:rsidRPr="0039337C">
        <w:rPr>
          <w:rFonts w:ascii="Arial" w:hAnsi="Arial" w:cs="Arial"/>
          <w:spacing w:val="-5"/>
        </w:rPr>
        <w:t xml:space="preserve"> </w:t>
      </w:r>
      <w:r w:rsidRPr="0039337C">
        <w:rPr>
          <w:rFonts w:ascii="Arial" w:hAnsi="Arial" w:cs="Arial"/>
        </w:rPr>
        <w:t>en</w:t>
      </w:r>
      <w:r w:rsidRPr="0039337C">
        <w:rPr>
          <w:rFonts w:ascii="Arial" w:hAnsi="Arial" w:cs="Arial"/>
          <w:spacing w:val="-5"/>
        </w:rPr>
        <w:t xml:space="preserve"> </w:t>
      </w:r>
      <w:r w:rsidRPr="0039337C">
        <w:rPr>
          <w:rFonts w:ascii="Arial" w:hAnsi="Arial" w:cs="Arial"/>
        </w:rPr>
        <w:t>la</w:t>
      </w:r>
      <w:r w:rsidRPr="0039337C">
        <w:rPr>
          <w:rFonts w:ascii="Arial" w:hAnsi="Arial" w:cs="Arial"/>
          <w:spacing w:val="-5"/>
        </w:rPr>
        <w:t xml:space="preserve"> </w:t>
      </w:r>
      <w:r w:rsidRPr="0039337C">
        <w:rPr>
          <w:rFonts w:ascii="Arial" w:hAnsi="Arial" w:cs="Arial"/>
        </w:rPr>
        <w:t>Isla o a agotar los trámites legales pertinentes para el ingreso de personal a la Isla, necesario para la ejecución del presente contrato.</w:t>
      </w:r>
    </w:p>
    <w:p w14:paraId="0A1307E4" w14:textId="77777777" w:rsidR="00423079" w:rsidRPr="0039337C" w:rsidRDefault="00423079" w:rsidP="0039337C">
      <w:pPr>
        <w:pStyle w:val="Textoindependiente"/>
        <w:ind w:left="284" w:right="310" w:hanging="22"/>
        <w:jc w:val="both"/>
        <w:rPr>
          <w:rFonts w:ascii="Arial" w:hAnsi="Arial" w:cs="Arial"/>
        </w:rPr>
      </w:pPr>
    </w:p>
    <w:p w14:paraId="6F5C17B6" w14:textId="6F0BE1FA" w:rsidR="0039337C" w:rsidRPr="0039337C" w:rsidRDefault="0039337C" w:rsidP="00F55CB6">
      <w:pPr>
        <w:pStyle w:val="Textoindependiente"/>
        <w:ind w:left="284" w:right="310"/>
        <w:jc w:val="both"/>
        <w:rPr>
          <w:rFonts w:ascii="Arial" w:hAnsi="Arial" w:cs="Arial"/>
          <w:bCs/>
        </w:rPr>
      </w:pPr>
      <w:r w:rsidRPr="0039337C">
        <w:rPr>
          <w:rFonts w:ascii="Arial" w:hAnsi="Arial" w:cs="Arial"/>
          <w:bCs/>
        </w:rPr>
        <w:t xml:space="preserve">Se realizó una revisión detallada de las especificaciones técnicas y los servicios incluidos en el Acuerdo Marco de Precios (AMP) vigente, concluyendo que la oferta contemplada en dicho instrumento contractual cumple con los requerimientos establecidos por el Grupo Aéreo del Caribe (GACAR) para la contratación del servicio integral de aseo y cafetería. </w:t>
      </w:r>
    </w:p>
    <w:p w14:paraId="3B069D59" w14:textId="77777777" w:rsidR="0039337C" w:rsidRPr="0039337C" w:rsidRDefault="0039337C" w:rsidP="0039337C">
      <w:pPr>
        <w:pStyle w:val="Textoindependiente"/>
        <w:ind w:left="284" w:right="310" w:hanging="22"/>
        <w:jc w:val="both"/>
        <w:rPr>
          <w:rFonts w:ascii="Arial" w:hAnsi="Arial" w:cs="Arial"/>
          <w:bCs/>
        </w:rPr>
      </w:pPr>
    </w:p>
    <w:p w14:paraId="40C4FACE" w14:textId="0B3BC02E" w:rsidR="6EF3A5FA" w:rsidRPr="00F15758" w:rsidRDefault="0039337C" w:rsidP="00F15758">
      <w:pPr>
        <w:pStyle w:val="Textoindependiente"/>
        <w:ind w:left="284" w:right="310" w:hanging="22"/>
        <w:jc w:val="both"/>
        <w:rPr>
          <w:rFonts w:ascii="Arial" w:hAnsi="Arial" w:cs="Arial"/>
          <w:bCs/>
        </w:rPr>
      </w:pPr>
      <w:r w:rsidRPr="0039337C">
        <w:rPr>
          <w:rFonts w:ascii="Arial" w:hAnsi="Arial" w:cs="Arial"/>
          <w:bCs/>
        </w:rPr>
        <w:t>Las condiciones definidas en el AMP se ajustan de manera precisa a las necesidades operativas de la Unidad, en aspectos fundamentales como el número de operarios requeridos, los perfiles laborales exigidos, la experiencia mínima del personal, así como la flexibilidad horaria para la distribución de turnos según las dinámicas del servicio. Adicionalmente, se evidencia que los lineamientos del AMP garantizan el cumplimiento de las disposiciones establecidas en la legislación laboral y contractual vigente en Colombia</w:t>
      </w:r>
      <w:r w:rsidR="00F55CB6">
        <w:rPr>
          <w:rFonts w:ascii="Arial" w:hAnsi="Arial" w:cs="Arial"/>
          <w:bCs/>
        </w:rPr>
        <w:t>.</w:t>
      </w:r>
    </w:p>
    <w:p w14:paraId="0C381259" w14:textId="77777777" w:rsidR="0039337C" w:rsidRDefault="0039337C" w:rsidP="0039337C">
      <w:pPr>
        <w:pStyle w:val="Textoindependiente"/>
        <w:ind w:left="142"/>
        <w:jc w:val="both"/>
        <w:rPr>
          <w:rFonts w:ascii="Arial" w:hAnsi="Arial" w:cs="Arial"/>
          <w:bCs/>
          <w:lang w:val="es-CO"/>
        </w:rPr>
      </w:pPr>
    </w:p>
    <w:p w14:paraId="34C293CB" w14:textId="14A4AAC5" w:rsidR="0039337C" w:rsidRDefault="0039337C" w:rsidP="0039337C">
      <w:pPr>
        <w:pStyle w:val="Textoindependiente"/>
        <w:ind w:left="142"/>
        <w:jc w:val="both"/>
        <w:rPr>
          <w:rFonts w:ascii="Arial" w:hAnsi="Arial" w:cs="Arial"/>
          <w:b/>
          <w:lang w:val="es-CO"/>
        </w:rPr>
      </w:pPr>
      <w:r w:rsidRPr="0039337C">
        <w:rPr>
          <w:rFonts w:ascii="Arial" w:hAnsi="Arial" w:cs="Arial"/>
          <w:b/>
          <w:lang w:val="es-CO"/>
        </w:rPr>
        <w:t>PERSONAL</w:t>
      </w:r>
    </w:p>
    <w:p w14:paraId="0EF4074F" w14:textId="77777777" w:rsidR="00F55CB6" w:rsidRPr="0039337C" w:rsidRDefault="00F55CB6" w:rsidP="0039337C">
      <w:pPr>
        <w:pStyle w:val="Textoindependiente"/>
        <w:ind w:left="142"/>
        <w:jc w:val="both"/>
        <w:rPr>
          <w:rFonts w:ascii="Arial" w:hAnsi="Arial" w:cs="Arial"/>
          <w:b/>
          <w:lang w:val="es-CO"/>
        </w:rPr>
      </w:pPr>
    </w:p>
    <w:p w14:paraId="2539BA50" w14:textId="77777777" w:rsidR="0039337C" w:rsidRPr="0039337C" w:rsidRDefault="0039337C" w:rsidP="00F55CB6">
      <w:pPr>
        <w:pStyle w:val="Textoindependiente"/>
        <w:jc w:val="both"/>
        <w:rPr>
          <w:rFonts w:ascii="Arial" w:hAnsi="Arial" w:cs="Arial"/>
          <w:bCs/>
          <w:lang w:val="es-CO"/>
        </w:rPr>
      </w:pPr>
    </w:p>
    <w:tbl>
      <w:tblPr>
        <w:tblW w:w="8806" w:type="dxa"/>
        <w:tblInd w:w="55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2279"/>
        <w:gridCol w:w="2126"/>
        <w:gridCol w:w="1828"/>
        <w:gridCol w:w="5"/>
        <w:gridCol w:w="2561"/>
        <w:gridCol w:w="7"/>
      </w:tblGrid>
      <w:tr w:rsidR="00F55CB6" w:rsidRPr="00F55CB6" w14:paraId="1CF86935" w14:textId="77777777" w:rsidTr="00F15758">
        <w:trPr>
          <w:trHeight w:val="230"/>
        </w:trPr>
        <w:tc>
          <w:tcPr>
            <w:tcW w:w="6240"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hideMark/>
          </w:tcPr>
          <w:p w14:paraId="4A904D75" w14:textId="5364D875" w:rsidR="00F55CB6" w:rsidRPr="00F55CB6" w:rsidRDefault="00F55CB6" w:rsidP="00F55CB6">
            <w:pPr>
              <w:pStyle w:val="Textoindependiente"/>
              <w:ind w:left="142"/>
              <w:jc w:val="center"/>
              <w:rPr>
                <w:rFonts w:ascii="Arial" w:hAnsi="Arial" w:cs="Arial"/>
                <w:b/>
                <w:bCs/>
              </w:rPr>
            </w:pPr>
            <w:r w:rsidRPr="00F55CB6">
              <w:rPr>
                <w:rFonts w:ascii="Arial" w:hAnsi="Arial" w:cs="Arial"/>
                <w:b/>
                <w:bCs/>
              </w:rPr>
              <w:t xml:space="preserve">SERVICIO ASEO </w:t>
            </w:r>
            <w:r>
              <w:rPr>
                <w:rFonts w:ascii="Arial" w:hAnsi="Arial" w:cs="Arial"/>
                <w:b/>
                <w:bCs/>
              </w:rPr>
              <w:t>UNIDAD</w:t>
            </w:r>
          </w:p>
        </w:tc>
        <w:tc>
          <w:tcPr>
            <w:tcW w:w="25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79152B" w14:textId="4A4C8EB4" w:rsidR="223E8B0F" w:rsidRDefault="223E8B0F" w:rsidP="223E8B0F">
            <w:pPr>
              <w:pStyle w:val="Textoindependiente"/>
              <w:jc w:val="center"/>
              <w:rPr>
                <w:rFonts w:ascii="Arial" w:hAnsi="Arial" w:cs="Arial"/>
                <w:b/>
                <w:bCs/>
              </w:rPr>
            </w:pPr>
          </w:p>
        </w:tc>
      </w:tr>
      <w:tr w:rsidR="00F55CB6" w:rsidRPr="00F55CB6" w14:paraId="5512F86B" w14:textId="77777777" w:rsidTr="00F15758">
        <w:trPr>
          <w:gridAfter w:val="1"/>
          <w:wAfter w:w="7" w:type="dxa"/>
          <w:trHeight w:val="230"/>
        </w:trPr>
        <w:tc>
          <w:tcPr>
            <w:tcW w:w="22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E8D8B8" w14:textId="77777777" w:rsidR="00F55CB6" w:rsidRPr="00F55CB6" w:rsidRDefault="00F55CB6" w:rsidP="00F55CB6">
            <w:pPr>
              <w:pStyle w:val="Textoindependiente"/>
              <w:ind w:left="142"/>
              <w:jc w:val="center"/>
              <w:rPr>
                <w:rFonts w:ascii="Arial" w:hAnsi="Arial" w:cs="Arial"/>
                <w:b/>
                <w:bCs/>
              </w:rPr>
            </w:pPr>
            <w:r w:rsidRPr="00F55CB6">
              <w:rPr>
                <w:rFonts w:ascii="Arial" w:hAnsi="Arial" w:cs="Arial"/>
                <w:b/>
                <w:bCs/>
              </w:rPr>
              <w:t>Descripción</w:t>
            </w:r>
          </w:p>
        </w:tc>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CEC2BD" w14:textId="7571AB8B" w:rsidR="00F55CB6" w:rsidRPr="00F55CB6" w:rsidRDefault="00F55CB6" w:rsidP="00F55CB6">
            <w:pPr>
              <w:pStyle w:val="Textoindependiente"/>
              <w:ind w:left="142"/>
              <w:jc w:val="center"/>
              <w:rPr>
                <w:rFonts w:ascii="Arial" w:hAnsi="Arial" w:cs="Arial"/>
                <w:b/>
                <w:bCs/>
              </w:rPr>
            </w:pPr>
            <w:r>
              <w:rPr>
                <w:rFonts w:ascii="Arial" w:hAnsi="Arial" w:cs="Arial"/>
                <w:b/>
                <w:bCs/>
              </w:rPr>
              <w:t>Ubicación</w:t>
            </w:r>
          </w:p>
        </w:tc>
        <w:tc>
          <w:tcPr>
            <w:tcW w:w="18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11B9D5" w14:textId="77777777" w:rsidR="00F55CB6" w:rsidRPr="00F55CB6" w:rsidRDefault="00F55CB6" w:rsidP="00F55CB6">
            <w:pPr>
              <w:pStyle w:val="Textoindependiente"/>
              <w:ind w:left="142"/>
              <w:jc w:val="center"/>
              <w:rPr>
                <w:rFonts w:ascii="Arial" w:hAnsi="Arial" w:cs="Arial"/>
                <w:b/>
                <w:bCs/>
              </w:rPr>
            </w:pPr>
            <w:r w:rsidRPr="00F55CB6">
              <w:rPr>
                <w:rFonts w:ascii="Arial" w:hAnsi="Arial" w:cs="Arial"/>
                <w:b/>
                <w:bCs/>
              </w:rPr>
              <w:t>Cantidad</w:t>
            </w:r>
          </w:p>
        </w:tc>
        <w:tc>
          <w:tcPr>
            <w:tcW w:w="25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3CAB42" w14:textId="37EACE7B" w:rsidR="27F8F357" w:rsidRDefault="27F8F357" w:rsidP="223E8B0F">
            <w:pPr>
              <w:pStyle w:val="Textoindependiente"/>
              <w:jc w:val="center"/>
              <w:rPr>
                <w:rFonts w:ascii="Arial" w:hAnsi="Arial" w:cs="Arial"/>
                <w:b/>
                <w:bCs/>
              </w:rPr>
            </w:pPr>
            <w:r w:rsidRPr="223E8B0F">
              <w:rPr>
                <w:rFonts w:ascii="Arial" w:hAnsi="Arial" w:cs="Arial"/>
                <w:b/>
                <w:bCs/>
              </w:rPr>
              <w:t>HORARIO</w:t>
            </w:r>
          </w:p>
        </w:tc>
      </w:tr>
      <w:tr w:rsidR="00F55CB6" w:rsidRPr="00F55CB6" w14:paraId="3B6AED90" w14:textId="77777777" w:rsidTr="00F15758">
        <w:trPr>
          <w:gridAfter w:val="1"/>
          <w:wAfter w:w="7" w:type="dxa"/>
          <w:trHeight w:val="457"/>
        </w:trPr>
        <w:tc>
          <w:tcPr>
            <w:tcW w:w="228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D10B1E" w14:textId="77777777" w:rsidR="00F55CB6" w:rsidRPr="00F55CB6" w:rsidRDefault="00F55CB6" w:rsidP="00F55CB6">
            <w:pPr>
              <w:pStyle w:val="Textoindependiente"/>
              <w:ind w:left="142"/>
              <w:jc w:val="both"/>
              <w:rPr>
                <w:rFonts w:ascii="Arial" w:hAnsi="Arial" w:cs="Arial"/>
                <w:bCs/>
              </w:rPr>
            </w:pPr>
            <w:r w:rsidRPr="00F55CB6">
              <w:rPr>
                <w:rFonts w:ascii="Arial" w:hAnsi="Arial" w:cs="Arial"/>
                <w:bCs/>
              </w:rPr>
              <w:t>Operario(a) de aseo</w:t>
            </w:r>
          </w:p>
        </w:tc>
        <w:tc>
          <w:tcPr>
            <w:tcW w:w="21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A46D78" w14:textId="03902F1F" w:rsidR="00F55CB6" w:rsidRPr="00F55CB6" w:rsidRDefault="00F55CB6" w:rsidP="00F55CB6">
            <w:pPr>
              <w:pStyle w:val="Textoindependiente"/>
              <w:ind w:left="142" w:right="366"/>
              <w:jc w:val="both"/>
              <w:rPr>
                <w:rFonts w:ascii="Arial" w:hAnsi="Arial" w:cs="Arial"/>
                <w:bCs/>
              </w:rPr>
            </w:pPr>
            <w:r w:rsidRPr="00F55CB6">
              <w:rPr>
                <w:rFonts w:ascii="Arial" w:hAnsi="Arial" w:cs="Arial"/>
                <w:b/>
              </w:rPr>
              <w:t>GACAR</w:t>
            </w:r>
            <w:r>
              <w:rPr>
                <w:rFonts w:ascii="Arial" w:hAnsi="Arial" w:cs="Arial"/>
                <w:bCs/>
              </w:rPr>
              <w:t xml:space="preserve"> (</w:t>
            </w:r>
            <w:r w:rsidRPr="0039337C">
              <w:rPr>
                <w:rFonts w:ascii="Arial" w:hAnsi="Arial" w:cs="Arial"/>
                <w:b/>
              </w:rPr>
              <w:t>AV.</w:t>
            </w:r>
            <w:r>
              <w:rPr>
                <w:rFonts w:ascii="Arial" w:hAnsi="Arial" w:cs="Arial"/>
                <w:b/>
              </w:rPr>
              <w:t xml:space="preserve"> </w:t>
            </w:r>
            <w:r w:rsidRPr="0039337C">
              <w:rPr>
                <w:rFonts w:ascii="Arial" w:hAnsi="Arial" w:cs="Arial"/>
                <w:b/>
              </w:rPr>
              <w:t>COLON No.10-53</w:t>
            </w:r>
            <w:r>
              <w:rPr>
                <w:rFonts w:ascii="Arial" w:hAnsi="Arial" w:cs="Arial"/>
                <w:b/>
              </w:rPr>
              <w:t>)</w:t>
            </w:r>
          </w:p>
        </w:tc>
        <w:tc>
          <w:tcPr>
            <w:tcW w:w="18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0859D3" w14:textId="7695F37E" w:rsidR="00F55CB6" w:rsidRPr="00F55CB6" w:rsidRDefault="00F55CB6" w:rsidP="00F55CB6">
            <w:pPr>
              <w:pStyle w:val="Textoindependiente"/>
              <w:ind w:left="142"/>
              <w:jc w:val="both"/>
              <w:rPr>
                <w:rFonts w:ascii="Arial" w:hAnsi="Arial" w:cs="Arial"/>
                <w:bCs/>
              </w:rPr>
            </w:pPr>
            <w:r w:rsidRPr="00F55CB6">
              <w:rPr>
                <w:rFonts w:ascii="Arial" w:hAnsi="Arial" w:cs="Arial"/>
                <w:bCs/>
              </w:rPr>
              <w:t>0</w:t>
            </w:r>
            <w:r w:rsidR="00135521">
              <w:rPr>
                <w:rFonts w:ascii="Arial" w:hAnsi="Arial" w:cs="Arial"/>
                <w:bCs/>
              </w:rPr>
              <w:t>3</w:t>
            </w:r>
          </w:p>
        </w:tc>
        <w:tc>
          <w:tcPr>
            <w:tcW w:w="25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A4CC30" w14:textId="0C2C8B46" w:rsidR="7EF99A14" w:rsidRDefault="7EF99A14" w:rsidP="223E8B0F">
            <w:pPr>
              <w:jc w:val="both"/>
              <w:rPr>
                <w:rFonts w:ascii="Arial" w:eastAsia="Arial" w:hAnsi="Arial" w:cs="Arial"/>
                <w:color w:val="000000" w:themeColor="text1"/>
              </w:rPr>
            </w:pPr>
            <w:r w:rsidRPr="223E8B0F">
              <w:rPr>
                <w:rFonts w:ascii="Arial" w:eastAsia="Arial" w:hAnsi="Arial" w:cs="Arial"/>
                <w:color w:val="000000" w:themeColor="text1"/>
              </w:rPr>
              <w:t>Lunes a viernes de 07:00</w:t>
            </w:r>
          </w:p>
          <w:p w14:paraId="6040C746" w14:textId="0FED15EA" w:rsidR="7EF99A14" w:rsidRDefault="7EF99A14" w:rsidP="223E8B0F">
            <w:pPr>
              <w:jc w:val="both"/>
              <w:rPr>
                <w:rFonts w:ascii="Arial" w:eastAsia="Arial" w:hAnsi="Arial" w:cs="Arial"/>
                <w:color w:val="000000" w:themeColor="text1"/>
              </w:rPr>
            </w:pPr>
            <w:r w:rsidRPr="223E8B0F">
              <w:rPr>
                <w:rFonts w:ascii="Arial" w:eastAsia="Arial" w:hAnsi="Arial" w:cs="Arial"/>
                <w:color w:val="000000" w:themeColor="text1"/>
              </w:rPr>
              <w:t>a 16:00.</w:t>
            </w:r>
          </w:p>
          <w:p w14:paraId="596B1457" w14:textId="5698CED2" w:rsidR="7EF99A14" w:rsidRDefault="7EF99A14" w:rsidP="223E8B0F">
            <w:pPr>
              <w:jc w:val="both"/>
              <w:rPr>
                <w:rFonts w:ascii="Arial" w:eastAsia="Arial" w:hAnsi="Arial" w:cs="Arial"/>
                <w:color w:val="000000" w:themeColor="text1"/>
              </w:rPr>
            </w:pPr>
            <w:r w:rsidRPr="223E8B0F">
              <w:rPr>
                <w:rFonts w:ascii="Arial" w:eastAsia="Arial" w:hAnsi="Arial" w:cs="Arial"/>
                <w:color w:val="000000" w:themeColor="text1"/>
              </w:rPr>
              <w:t>Sábado: 7:00 a 12:00</w:t>
            </w:r>
          </w:p>
          <w:p w14:paraId="00585C87" w14:textId="203CF401" w:rsidR="223E8B0F" w:rsidRDefault="223E8B0F" w:rsidP="223E8B0F">
            <w:pPr>
              <w:pStyle w:val="Textoindependiente"/>
              <w:jc w:val="both"/>
              <w:rPr>
                <w:rFonts w:ascii="Arial" w:hAnsi="Arial" w:cs="Arial"/>
              </w:rPr>
            </w:pPr>
          </w:p>
        </w:tc>
      </w:tr>
      <w:tr w:rsidR="00F55CB6" w:rsidRPr="00F55CB6" w14:paraId="3A3DC5D9" w14:textId="77777777" w:rsidTr="00F15758">
        <w:trPr>
          <w:gridAfter w:val="1"/>
          <w:wAfter w:w="4" w:type="dxa"/>
          <w:trHeight w:val="230"/>
        </w:trPr>
        <w:tc>
          <w:tcPr>
            <w:tcW w:w="44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287519" w14:textId="77777777" w:rsidR="00F55CB6" w:rsidRPr="00F55CB6" w:rsidRDefault="00F55CB6" w:rsidP="00F55CB6">
            <w:pPr>
              <w:pStyle w:val="Textoindependiente"/>
              <w:ind w:left="142"/>
              <w:jc w:val="both"/>
              <w:rPr>
                <w:rFonts w:ascii="Arial" w:hAnsi="Arial" w:cs="Arial"/>
                <w:b/>
                <w:bCs/>
              </w:rPr>
            </w:pPr>
            <w:r w:rsidRPr="00F55CB6">
              <w:rPr>
                <w:rFonts w:ascii="Arial" w:hAnsi="Arial" w:cs="Arial"/>
                <w:b/>
                <w:bCs/>
              </w:rPr>
              <w:lastRenderedPageBreak/>
              <w:t>TOTAL</w:t>
            </w:r>
          </w:p>
        </w:tc>
        <w:tc>
          <w:tcPr>
            <w:tcW w:w="182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20F401" w14:textId="4FBFC003" w:rsidR="00F55CB6" w:rsidRPr="00F55CB6" w:rsidRDefault="00F55CB6" w:rsidP="00F55CB6">
            <w:pPr>
              <w:pStyle w:val="Textoindependiente"/>
              <w:ind w:left="142"/>
              <w:jc w:val="both"/>
              <w:rPr>
                <w:rFonts w:ascii="Arial" w:hAnsi="Arial" w:cs="Arial"/>
                <w:b/>
                <w:bCs/>
              </w:rPr>
            </w:pPr>
            <w:r w:rsidRPr="00F55CB6">
              <w:rPr>
                <w:rFonts w:ascii="Arial" w:hAnsi="Arial" w:cs="Arial"/>
                <w:b/>
                <w:bCs/>
              </w:rPr>
              <w:t>0</w:t>
            </w:r>
            <w:r w:rsidR="00135521">
              <w:rPr>
                <w:rFonts w:ascii="Arial" w:hAnsi="Arial" w:cs="Arial"/>
                <w:b/>
                <w:bCs/>
              </w:rPr>
              <w:t>3</w:t>
            </w:r>
          </w:p>
        </w:tc>
        <w:tc>
          <w:tcPr>
            <w:tcW w:w="256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B04D34" w14:textId="3C64E7DE" w:rsidR="223E8B0F" w:rsidRDefault="223E8B0F" w:rsidP="223E8B0F">
            <w:pPr>
              <w:pStyle w:val="Textoindependiente"/>
              <w:jc w:val="both"/>
              <w:rPr>
                <w:rFonts w:ascii="Arial" w:hAnsi="Arial" w:cs="Arial"/>
                <w:b/>
                <w:bCs/>
              </w:rPr>
            </w:pPr>
          </w:p>
        </w:tc>
      </w:tr>
    </w:tbl>
    <w:p w14:paraId="537A04E8" w14:textId="77777777" w:rsidR="0039337C" w:rsidRDefault="0039337C" w:rsidP="0039337C">
      <w:pPr>
        <w:pStyle w:val="Textoindependiente"/>
        <w:ind w:left="142"/>
        <w:jc w:val="both"/>
        <w:rPr>
          <w:rFonts w:ascii="Arial" w:hAnsi="Arial" w:cs="Arial"/>
          <w:bCs/>
          <w:lang w:val="es-CO"/>
        </w:rPr>
      </w:pPr>
    </w:p>
    <w:p w14:paraId="63DE9516" w14:textId="77777777" w:rsidR="00F55CB6" w:rsidRDefault="00F55CB6" w:rsidP="0039337C">
      <w:pPr>
        <w:pStyle w:val="Textoindependiente"/>
        <w:ind w:left="142"/>
        <w:jc w:val="both"/>
        <w:rPr>
          <w:rFonts w:ascii="Arial" w:hAnsi="Arial" w:cs="Arial"/>
          <w:bCs/>
          <w:lang w:val="es-CO"/>
        </w:rPr>
      </w:pPr>
    </w:p>
    <w:p w14:paraId="1DCC0A17" w14:textId="77777777" w:rsidR="00DF2597" w:rsidRPr="0030544C" w:rsidRDefault="00DF2597" w:rsidP="00DF2597">
      <w:pPr>
        <w:spacing w:line="259" w:lineRule="auto"/>
        <w:ind w:left="426" w:right="452"/>
        <w:jc w:val="both"/>
        <w:rPr>
          <w:rFonts w:ascii="Arial" w:hAnsi="Arial" w:cs="Arial"/>
          <w:b/>
          <w:bCs/>
        </w:rPr>
      </w:pPr>
      <w:r w:rsidRPr="0030544C">
        <w:rPr>
          <w:rFonts w:ascii="Arial" w:hAnsi="Arial" w:cs="Arial"/>
          <w:b/>
          <w:bCs/>
        </w:rPr>
        <w:t>NOTA: Este deberá ser reemplazado inmediatamente si llega a presentar alguna novedad con el asignado, y debe cumplir con los requisitos para realizar las actividades.</w:t>
      </w:r>
    </w:p>
    <w:p w14:paraId="36FB51C6" w14:textId="61746984" w:rsidR="00F55CB6" w:rsidRDefault="00F55CB6" w:rsidP="008975EC">
      <w:pPr>
        <w:pStyle w:val="Textoindependiente"/>
        <w:jc w:val="both"/>
        <w:rPr>
          <w:rFonts w:ascii="Arial" w:hAnsi="Arial" w:cs="Arial"/>
          <w:b/>
          <w:lang w:val="es-CO"/>
        </w:rPr>
      </w:pPr>
    </w:p>
    <w:p w14:paraId="4E49863B" w14:textId="77777777" w:rsidR="00F55CB6" w:rsidRDefault="00F55CB6" w:rsidP="0039337C">
      <w:pPr>
        <w:pStyle w:val="Textoindependiente"/>
        <w:ind w:left="142"/>
        <w:jc w:val="both"/>
        <w:rPr>
          <w:rFonts w:ascii="Arial" w:hAnsi="Arial" w:cs="Arial"/>
          <w:b/>
          <w:lang w:val="es-CO"/>
        </w:rPr>
      </w:pPr>
      <w:r>
        <w:rPr>
          <w:rFonts w:ascii="Arial" w:hAnsi="Arial" w:cs="Arial"/>
          <w:b/>
          <w:lang w:val="es-CO"/>
        </w:rPr>
        <w:t xml:space="preserve"> </w:t>
      </w:r>
    </w:p>
    <w:p w14:paraId="6F5A7726" w14:textId="532388FC" w:rsidR="00F55CB6" w:rsidRDefault="00F55CB6" w:rsidP="223E8B0F">
      <w:pPr>
        <w:pStyle w:val="Textoindependiente"/>
        <w:numPr>
          <w:ilvl w:val="0"/>
          <w:numId w:val="43"/>
        </w:numPr>
        <w:jc w:val="both"/>
        <w:rPr>
          <w:rFonts w:ascii="Arial" w:hAnsi="Arial" w:cs="Arial"/>
          <w:b/>
          <w:bCs/>
          <w:lang w:val="es-CO"/>
        </w:rPr>
      </w:pPr>
      <w:r w:rsidRPr="223E8B0F">
        <w:rPr>
          <w:rFonts w:ascii="Arial" w:hAnsi="Arial" w:cs="Arial"/>
          <w:b/>
          <w:bCs/>
          <w:lang w:val="es-CO"/>
        </w:rPr>
        <w:t xml:space="preserve">SERVICIO ASEO </w:t>
      </w:r>
      <w:r w:rsidR="39E9B53E" w:rsidRPr="223E8B0F">
        <w:rPr>
          <w:rFonts w:ascii="Arial" w:hAnsi="Arial" w:cs="Arial"/>
          <w:b/>
          <w:bCs/>
          <w:lang w:val="es-CO"/>
        </w:rPr>
        <w:t>GACAR</w:t>
      </w:r>
      <w:r w:rsidRPr="223E8B0F">
        <w:rPr>
          <w:rFonts w:ascii="Arial" w:hAnsi="Arial" w:cs="Arial"/>
          <w:b/>
          <w:bCs/>
          <w:lang w:val="es-CO"/>
        </w:rPr>
        <w:t xml:space="preserve">: </w:t>
      </w:r>
    </w:p>
    <w:p w14:paraId="176A53E1" w14:textId="77777777" w:rsidR="008975EC" w:rsidRDefault="008975EC" w:rsidP="008975EC">
      <w:pPr>
        <w:pStyle w:val="Textoindependiente"/>
        <w:ind w:left="720"/>
        <w:jc w:val="both"/>
        <w:rPr>
          <w:rFonts w:ascii="Arial" w:hAnsi="Arial" w:cs="Arial"/>
          <w:b/>
          <w:lang w:val="es-CO"/>
        </w:rPr>
      </w:pPr>
    </w:p>
    <w:p w14:paraId="222B2407" w14:textId="77777777" w:rsidR="008975EC" w:rsidRDefault="008975EC" w:rsidP="008975EC">
      <w:pPr>
        <w:pStyle w:val="Textoindependiente"/>
        <w:jc w:val="both"/>
        <w:rPr>
          <w:rFonts w:ascii="Arial" w:hAnsi="Arial" w:cs="Arial"/>
          <w:b/>
          <w:lang w:val="es-CO"/>
        </w:rPr>
      </w:pPr>
    </w:p>
    <w:p w14:paraId="73E9F257" w14:textId="77777777" w:rsidR="008975EC" w:rsidRDefault="008975EC" w:rsidP="008975EC">
      <w:pPr>
        <w:pStyle w:val="Textoindependiente"/>
        <w:ind w:left="142"/>
        <w:jc w:val="both"/>
        <w:rPr>
          <w:rFonts w:ascii="Arial" w:hAnsi="Arial" w:cs="Arial"/>
          <w:b/>
          <w:lang w:val="es-CO"/>
        </w:rPr>
      </w:pPr>
      <w:r w:rsidRPr="0039337C">
        <w:rPr>
          <w:rFonts w:ascii="Arial" w:hAnsi="Arial" w:cs="Arial"/>
          <w:b/>
          <w:lang w:val="es-CO"/>
        </w:rPr>
        <w:t>INSUMOS REQUERIDOS MENSUALMENTE</w:t>
      </w:r>
      <w:r>
        <w:rPr>
          <w:rFonts w:ascii="Arial" w:hAnsi="Arial" w:cs="Arial"/>
          <w:b/>
          <w:lang w:val="es-CO"/>
        </w:rPr>
        <w:t>:</w:t>
      </w:r>
    </w:p>
    <w:p w14:paraId="084C5873" w14:textId="77777777" w:rsidR="008975EC" w:rsidRDefault="008975EC" w:rsidP="008975EC">
      <w:pPr>
        <w:pStyle w:val="Textoindependiente"/>
        <w:jc w:val="both"/>
        <w:rPr>
          <w:rFonts w:ascii="Arial" w:hAnsi="Arial" w:cs="Arial"/>
          <w:b/>
          <w:lang w:val="es-CO"/>
        </w:rPr>
      </w:pPr>
    </w:p>
    <w:p w14:paraId="596EB54F" w14:textId="77777777" w:rsidR="00F55CB6" w:rsidRPr="0039337C" w:rsidRDefault="00F55CB6" w:rsidP="0039337C">
      <w:pPr>
        <w:pStyle w:val="Textoindependiente"/>
        <w:ind w:left="142"/>
        <w:jc w:val="both"/>
        <w:rPr>
          <w:rFonts w:ascii="Arial" w:hAnsi="Arial" w:cs="Arial"/>
          <w:b/>
          <w:lang w:val="es-CO"/>
        </w:rPr>
      </w:pPr>
    </w:p>
    <w:p w14:paraId="3E7C3BAC" w14:textId="77777777" w:rsidR="0039337C" w:rsidRPr="0039337C" w:rsidRDefault="0039337C" w:rsidP="0039337C">
      <w:pPr>
        <w:pStyle w:val="Textoindependiente"/>
        <w:ind w:left="142"/>
        <w:jc w:val="both"/>
        <w:rPr>
          <w:rFonts w:ascii="Arial" w:hAnsi="Arial" w:cs="Arial"/>
          <w:bCs/>
          <w:lang w:val="es-CO"/>
        </w:rPr>
      </w:pPr>
    </w:p>
    <w:tbl>
      <w:tblPr>
        <w:tblStyle w:val="Tablaconcuadrcula"/>
        <w:tblW w:w="0" w:type="auto"/>
        <w:tblInd w:w="182" w:type="dxa"/>
        <w:tblBorders>
          <w:top w:val="single" w:sz="6" w:space="0" w:color="BDBDBD"/>
          <w:left w:val="single" w:sz="6" w:space="0" w:color="BDBDBD"/>
          <w:bottom w:val="single" w:sz="6" w:space="0" w:color="BDBDBD"/>
          <w:right w:val="single" w:sz="6" w:space="0" w:color="BDBDBD"/>
          <w:insideH w:val="single" w:sz="6" w:space="0" w:color="BDBDBD"/>
          <w:insideV w:val="single" w:sz="6" w:space="0" w:color="BDBDBD"/>
        </w:tblBorders>
        <w:tblLayout w:type="fixed"/>
        <w:tblLook w:val="01E0" w:firstRow="1" w:lastRow="1" w:firstColumn="1" w:lastColumn="1" w:noHBand="0" w:noVBand="0"/>
      </w:tblPr>
      <w:tblGrid>
        <w:gridCol w:w="1519"/>
        <w:gridCol w:w="4248"/>
        <w:gridCol w:w="2129"/>
        <w:gridCol w:w="1561"/>
      </w:tblGrid>
      <w:tr w:rsidR="0039337C" w:rsidRPr="0039337C" w14:paraId="74638BB5" w14:textId="77777777" w:rsidTr="00F15758">
        <w:trPr>
          <w:trHeight w:val="553"/>
        </w:trPr>
        <w:tc>
          <w:tcPr>
            <w:tcW w:w="151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F0A0DC0" w14:textId="77777777" w:rsidR="0039337C" w:rsidRPr="0039337C" w:rsidRDefault="0039337C" w:rsidP="0039337C">
            <w:pPr>
              <w:pStyle w:val="Textoindependiente"/>
              <w:ind w:left="142"/>
              <w:jc w:val="both"/>
              <w:rPr>
                <w:rFonts w:ascii="Arial" w:hAnsi="Arial" w:cs="Arial"/>
                <w:b/>
              </w:rPr>
            </w:pPr>
            <w:bookmarkStart w:id="0" w:name="_Hlk200959876"/>
            <w:r w:rsidRPr="0039337C">
              <w:rPr>
                <w:rFonts w:ascii="Arial" w:hAnsi="Arial" w:cs="Arial"/>
                <w:b/>
              </w:rPr>
              <w:t>Bien</w:t>
            </w:r>
          </w:p>
        </w:tc>
        <w:tc>
          <w:tcPr>
            <w:tcW w:w="424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FBE5789" w14:textId="77777777" w:rsidR="0039337C" w:rsidRPr="0039337C" w:rsidRDefault="0039337C" w:rsidP="0039337C">
            <w:pPr>
              <w:pStyle w:val="Textoindependiente"/>
              <w:ind w:left="142"/>
              <w:jc w:val="both"/>
              <w:rPr>
                <w:rFonts w:ascii="Arial" w:hAnsi="Arial" w:cs="Arial"/>
                <w:b/>
              </w:rPr>
            </w:pPr>
            <w:r w:rsidRPr="0039337C">
              <w:rPr>
                <w:rFonts w:ascii="Arial" w:hAnsi="Arial" w:cs="Arial"/>
                <w:b/>
              </w:rPr>
              <w:t>Especificación</w:t>
            </w:r>
          </w:p>
        </w:tc>
        <w:tc>
          <w:tcPr>
            <w:tcW w:w="212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312C57" w14:textId="77777777" w:rsidR="0039337C" w:rsidRPr="0039337C" w:rsidRDefault="0039337C" w:rsidP="0039337C">
            <w:pPr>
              <w:pStyle w:val="Textoindependiente"/>
              <w:ind w:left="142"/>
              <w:jc w:val="both"/>
              <w:rPr>
                <w:rFonts w:ascii="Arial" w:hAnsi="Arial" w:cs="Arial"/>
                <w:b/>
              </w:rPr>
            </w:pPr>
            <w:r w:rsidRPr="0039337C">
              <w:rPr>
                <w:rFonts w:ascii="Arial" w:hAnsi="Arial" w:cs="Arial"/>
                <w:b/>
              </w:rPr>
              <w:t>Presentación</w:t>
            </w:r>
          </w:p>
        </w:tc>
        <w:tc>
          <w:tcPr>
            <w:tcW w:w="156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D7ECBF7" w14:textId="77777777" w:rsidR="0039337C" w:rsidRPr="0039337C" w:rsidRDefault="0039337C" w:rsidP="0039337C">
            <w:pPr>
              <w:pStyle w:val="Textoindependiente"/>
              <w:ind w:left="142"/>
              <w:jc w:val="both"/>
              <w:rPr>
                <w:rFonts w:ascii="Arial" w:hAnsi="Arial" w:cs="Arial"/>
                <w:b/>
              </w:rPr>
            </w:pPr>
            <w:r w:rsidRPr="0039337C">
              <w:rPr>
                <w:rFonts w:ascii="Arial" w:hAnsi="Arial" w:cs="Arial"/>
                <w:b/>
              </w:rPr>
              <w:t>Cantidad Mensual</w:t>
            </w:r>
          </w:p>
        </w:tc>
      </w:tr>
      <w:bookmarkEnd w:id="0"/>
      <w:tr w:rsidR="0039337C" w:rsidRPr="0039337C" w14:paraId="29316B75" w14:textId="77777777" w:rsidTr="00F15758">
        <w:tblPrEx>
          <w:tblCellMar>
            <w:left w:w="0" w:type="dxa"/>
            <w:right w:w="0" w:type="dxa"/>
          </w:tblCellMar>
        </w:tblPrEx>
        <w:trPr>
          <w:trHeight w:val="2486"/>
        </w:trPr>
        <w:tc>
          <w:tcPr>
            <w:tcW w:w="1519" w:type="dxa"/>
            <w:tcBorders>
              <w:top w:val="single" w:sz="4" w:space="0" w:color="auto"/>
              <w:left w:val="single" w:sz="12" w:space="0" w:color="000000" w:themeColor="text1"/>
              <w:bottom w:val="single" w:sz="12" w:space="0" w:color="000000" w:themeColor="text1"/>
              <w:right w:val="single" w:sz="12" w:space="0" w:color="000000" w:themeColor="text1"/>
            </w:tcBorders>
          </w:tcPr>
          <w:p w14:paraId="29F39BD0" w14:textId="77777777" w:rsidR="0039337C" w:rsidRPr="0039337C" w:rsidRDefault="0039337C" w:rsidP="0039337C">
            <w:pPr>
              <w:pStyle w:val="Textoindependiente"/>
              <w:ind w:left="142"/>
              <w:jc w:val="both"/>
              <w:rPr>
                <w:rFonts w:ascii="Arial" w:hAnsi="Arial" w:cs="Arial"/>
                <w:bCs/>
              </w:rPr>
            </w:pPr>
          </w:p>
          <w:p w14:paraId="01AD3430" w14:textId="77777777" w:rsidR="0039337C" w:rsidRPr="0039337C" w:rsidRDefault="0039337C" w:rsidP="0039337C">
            <w:pPr>
              <w:pStyle w:val="Textoindependiente"/>
              <w:ind w:left="142"/>
              <w:jc w:val="both"/>
              <w:rPr>
                <w:rFonts w:ascii="Arial" w:hAnsi="Arial" w:cs="Arial"/>
                <w:bCs/>
              </w:rPr>
            </w:pPr>
          </w:p>
          <w:p w14:paraId="6CB7BCB3"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Jabón de dispensador para manos 1 (Compra)</w:t>
            </w:r>
          </w:p>
        </w:tc>
        <w:tc>
          <w:tcPr>
            <w:tcW w:w="4248" w:type="dxa"/>
            <w:tcBorders>
              <w:top w:val="single" w:sz="4" w:space="0" w:color="auto"/>
              <w:left w:val="single" w:sz="12" w:space="0" w:color="000000" w:themeColor="text1"/>
              <w:bottom w:val="single" w:sz="12" w:space="0" w:color="000000" w:themeColor="text1"/>
              <w:right w:val="single" w:sz="12" w:space="0" w:color="000000" w:themeColor="text1"/>
            </w:tcBorders>
            <w:hideMark/>
          </w:tcPr>
          <w:p w14:paraId="5FCEFFC3" w14:textId="77777777" w:rsidR="0039337C" w:rsidRPr="0039337C" w:rsidRDefault="0039337C" w:rsidP="00AF3244">
            <w:pPr>
              <w:pStyle w:val="Textoindependiente"/>
              <w:numPr>
                <w:ilvl w:val="0"/>
                <w:numId w:val="9"/>
              </w:numPr>
              <w:ind w:left="142"/>
              <w:jc w:val="both"/>
              <w:rPr>
                <w:rFonts w:ascii="Arial" w:hAnsi="Arial" w:cs="Arial"/>
                <w:bCs/>
              </w:rPr>
            </w:pPr>
            <w:r w:rsidRPr="0039337C">
              <w:rPr>
                <w:rFonts w:ascii="Arial" w:hAnsi="Arial" w:cs="Arial"/>
                <w:bCs/>
              </w:rPr>
              <w:t>Con agente limpiador en una concentración mínima del 6%</w:t>
            </w:r>
          </w:p>
          <w:p w14:paraId="2336B96D" w14:textId="77777777" w:rsidR="0039337C" w:rsidRPr="0039337C" w:rsidRDefault="0039337C" w:rsidP="00AF3244">
            <w:pPr>
              <w:pStyle w:val="Textoindependiente"/>
              <w:numPr>
                <w:ilvl w:val="0"/>
                <w:numId w:val="9"/>
              </w:numPr>
              <w:ind w:left="142"/>
              <w:jc w:val="both"/>
              <w:rPr>
                <w:rFonts w:ascii="Arial" w:hAnsi="Arial" w:cs="Arial"/>
                <w:bCs/>
              </w:rPr>
            </w:pPr>
            <w:r w:rsidRPr="0039337C">
              <w:rPr>
                <w:rFonts w:ascii="Arial" w:hAnsi="Arial" w:cs="Arial"/>
                <w:bCs/>
              </w:rPr>
              <w:t>Con agente humectante en una concentración mínima del 3%</w:t>
            </w:r>
          </w:p>
          <w:p w14:paraId="05745F6C" w14:textId="77777777" w:rsidR="0039337C" w:rsidRPr="0039337C" w:rsidRDefault="0039337C" w:rsidP="00AF3244">
            <w:pPr>
              <w:pStyle w:val="Textoindependiente"/>
              <w:numPr>
                <w:ilvl w:val="0"/>
                <w:numId w:val="9"/>
              </w:numPr>
              <w:ind w:left="142"/>
              <w:jc w:val="both"/>
              <w:rPr>
                <w:rFonts w:ascii="Arial" w:hAnsi="Arial" w:cs="Arial"/>
                <w:bCs/>
              </w:rPr>
            </w:pPr>
            <w:r w:rsidRPr="0039337C">
              <w:rPr>
                <w:rFonts w:ascii="Arial" w:hAnsi="Arial" w:cs="Arial"/>
                <w:bCs/>
              </w:rPr>
              <w:t>pH entre 5,5 a 7</w:t>
            </w:r>
          </w:p>
          <w:p w14:paraId="5C7D5706" w14:textId="77777777" w:rsidR="0039337C" w:rsidRPr="0039337C" w:rsidRDefault="0039337C" w:rsidP="00AF3244">
            <w:pPr>
              <w:pStyle w:val="Textoindependiente"/>
              <w:numPr>
                <w:ilvl w:val="0"/>
                <w:numId w:val="9"/>
              </w:numPr>
              <w:ind w:left="142"/>
              <w:jc w:val="both"/>
              <w:rPr>
                <w:rFonts w:ascii="Arial" w:hAnsi="Arial" w:cs="Arial"/>
                <w:bCs/>
              </w:rPr>
            </w:pPr>
            <w:r w:rsidRPr="0039337C">
              <w:rPr>
                <w:rFonts w:ascii="Arial" w:hAnsi="Arial" w:cs="Arial"/>
                <w:bCs/>
              </w:rPr>
              <w:t>Disponible en mínimo (2) dos fragancias</w:t>
            </w:r>
          </w:p>
          <w:p w14:paraId="4F806223" w14:textId="77777777" w:rsidR="0039337C" w:rsidRPr="0039337C" w:rsidRDefault="0039337C" w:rsidP="00AF3244">
            <w:pPr>
              <w:pStyle w:val="Textoindependiente"/>
              <w:numPr>
                <w:ilvl w:val="0"/>
                <w:numId w:val="9"/>
              </w:numPr>
              <w:ind w:left="142"/>
              <w:jc w:val="both"/>
              <w:rPr>
                <w:rFonts w:ascii="Arial" w:hAnsi="Arial" w:cs="Arial"/>
                <w:bCs/>
              </w:rPr>
            </w:pPr>
            <w:r w:rsidRPr="0039337C">
              <w:rPr>
                <w:rFonts w:ascii="Arial" w:hAnsi="Arial" w:cs="Arial"/>
                <w:bCs/>
              </w:rPr>
              <w:t>Debe contener concentraciones de fósforo iguales o inferiores a 0.65% de fósforo (Resolución 0689 de 2016)</w:t>
            </w:r>
          </w:p>
        </w:tc>
        <w:tc>
          <w:tcPr>
            <w:tcW w:w="2129" w:type="dxa"/>
            <w:tcBorders>
              <w:top w:val="single" w:sz="4" w:space="0" w:color="auto"/>
              <w:left w:val="single" w:sz="12" w:space="0" w:color="000000" w:themeColor="text1"/>
              <w:bottom w:val="single" w:sz="12" w:space="0" w:color="000000" w:themeColor="text1"/>
              <w:right w:val="single" w:sz="12" w:space="0" w:color="000000" w:themeColor="text1"/>
            </w:tcBorders>
          </w:tcPr>
          <w:p w14:paraId="0B41B435" w14:textId="77777777" w:rsidR="0039337C" w:rsidRPr="0039337C" w:rsidRDefault="0039337C" w:rsidP="0039337C">
            <w:pPr>
              <w:pStyle w:val="Textoindependiente"/>
              <w:ind w:left="142"/>
              <w:jc w:val="both"/>
              <w:rPr>
                <w:rFonts w:ascii="Arial" w:hAnsi="Arial" w:cs="Arial"/>
                <w:bCs/>
              </w:rPr>
            </w:pPr>
          </w:p>
          <w:p w14:paraId="72AB0069"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Líquido, en recipiente plástico con capacidad mínima de 3.785 ml</w:t>
            </w:r>
          </w:p>
        </w:tc>
        <w:tc>
          <w:tcPr>
            <w:tcW w:w="1561" w:type="dxa"/>
            <w:tcBorders>
              <w:top w:val="single" w:sz="4" w:space="0" w:color="auto"/>
              <w:left w:val="single" w:sz="12" w:space="0" w:color="000000" w:themeColor="text1"/>
              <w:bottom w:val="single" w:sz="12" w:space="0" w:color="000000" w:themeColor="text1"/>
              <w:right w:val="single" w:sz="12" w:space="0" w:color="000000" w:themeColor="text1"/>
            </w:tcBorders>
          </w:tcPr>
          <w:p w14:paraId="253BADF6" w14:textId="77777777" w:rsidR="0039337C" w:rsidRPr="0039337C" w:rsidRDefault="0039337C" w:rsidP="0039337C">
            <w:pPr>
              <w:pStyle w:val="Textoindependiente"/>
              <w:ind w:left="142"/>
              <w:jc w:val="both"/>
              <w:rPr>
                <w:rFonts w:ascii="Arial" w:hAnsi="Arial" w:cs="Arial"/>
                <w:bCs/>
              </w:rPr>
            </w:pPr>
          </w:p>
          <w:p w14:paraId="7D8D8CE8" w14:textId="77777777" w:rsidR="0039337C" w:rsidRPr="0039337C" w:rsidRDefault="0039337C" w:rsidP="0039337C">
            <w:pPr>
              <w:pStyle w:val="Textoindependiente"/>
              <w:ind w:left="142"/>
              <w:jc w:val="both"/>
              <w:rPr>
                <w:rFonts w:ascii="Arial" w:hAnsi="Arial" w:cs="Arial"/>
                <w:bCs/>
              </w:rPr>
            </w:pPr>
          </w:p>
          <w:p w14:paraId="3A63989E" w14:textId="77777777" w:rsidR="0039337C" w:rsidRPr="0039337C" w:rsidRDefault="0039337C" w:rsidP="0039337C">
            <w:pPr>
              <w:pStyle w:val="Textoindependiente"/>
              <w:ind w:left="142"/>
              <w:jc w:val="both"/>
              <w:rPr>
                <w:rFonts w:ascii="Arial" w:hAnsi="Arial" w:cs="Arial"/>
                <w:bCs/>
              </w:rPr>
            </w:pPr>
          </w:p>
          <w:p w14:paraId="19E2B473"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6,00</w:t>
            </w:r>
          </w:p>
        </w:tc>
      </w:tr>
      <w:tr w:rsidR="0039337C" w:rsidRPr="0039337C" w14:paraId="521B8451" w14:textId="77777777" w:rsidTr="00F15758">
        <w:tblPrEx>
          <w:tblCellMar>
            <w:left w:w="0" w:type="dxa"/>
            <w:right w:w="0" w:type="dxa"/>
          </w:tblCellMar>
        </w:tblPrEx>
        <w:trPr>
          <w:trHeight w:val="2486"/>
        </w:trPr>
        <w:tc>
          <w:tcPr>
            <w:tcW w:w="151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7F42C83" w14:textId="77777777" w:rsidR="0039337C" w:rsidRPr="0039337C" w:rsidRDefault="0039337C" w:rsidP="0039337C">
            <w:pPr>
              <w:pStyle w:val="Textoindependiente"/>
              <w:ind w:left="142"/>
              <w:jc w:val="both"/>
              <w:rPr>
                <w:rFonts w:ascii="Arial" w:hAnsi="Arial" w:cs="Arial"/>
                <w:bCs/>
              </w:rPr>
            </w:pPr>
          </w:p>
          <w:p w14:paraId="1D5C8298" w14:textId="77777777" w:rsidR="0039337C" w:rsidRPr="0039337C" w:rsidRDefault="0039337C" w:rsidP="0039337C">
            <w:pPr>
              <w:pStyle w:val="Textoindependiente"/>
              <w:ind w:left="142"/>
              <w:jc w:val="both"/>
              <w:rPr>
                <w:rFonts w:ascii="Arial" w:hAnsi="Arial" w:cs="Arial"/>
                <w:bCs/>
              </w:rPr>
            </w:pPr>
          </w:p>
          <w:p w14:paraId="010AD55E" w14:textId="6D8EB346" w:rsidR="0039337C" w:rsidRPr="0039337C" w:rsidRDefault="0039337C" w:rsidP="0039337C">
            <w:pPr>
              <w:pStyle w:val="Textoindependiente"/>
              <w:ind w:left="142"/>
              <w:jc w:val="both"/>
              <w:rPr>
                <w:rFonts w:ascii="Arial" w:hAnsi="Arial" w:cs="Arial"/>
                <w:bCs/>
              </w:rPr>
            </w:pPr>
            <w:r w:rsidRPr="0039337C">
              <w:rPr>
                <w:rFonts w:ascii="Arial" w:hAnsi="Arial" w:cs="Arial"/>
                <w:bCs/>
              </w:rPr>
              <w:t>Limpiador multiusos</w:t>
            </w:r>
            <w:r>
              <w:rPr>
                <w:rFonts w:ascii="Arial" w:hAnsi="Arial" w:cs="Arial"/>
                <w:bCs/>
              </w:rPr>
              <w:t xml:space="preserve"> </w:t>
            </w:r>
            <w:r w:rsidRPr="0039337C">
              <w:rPr>
                <w:rFonts w:ascii="Arial" w:hAnsi="Arial" w:cs="Arial"/>
                <w:bCs/>
              </w:rPr>
              <w:t>1 (Compra)</w:t>
            </w:r>
          </w:p>
        </w:tc>
        <w:tc>
          <w:tcPr>
            <w:tcW w:w="4248" w:type="dxa"/>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17A829F4" w14:textId="77777777" w:rsidR="0039337C" w:rsidRPr="0039337C" w:rsidRDefault="0039337C" w:rsidP="00AF3244">
            <w:pPr>
              <w:pStyle w:val="Textoindependiente"/>
              <w:numPr>
                <w:ilvl w:val="0"/>
                <w:numId w:val="10"/>
              </w:numPr>
              <w:ind w:left="142"/>
              <w:jc w:val="both"/>
              <w:rPr>
                <w:rFonts w:ascii="Arial" w:hAnsi="Arial" w:cs="Arial"/>
                <w:bCs/>
              </w:rPr>
            </w:pPr>
            <w:r w:rsidRPr="0039337C">
              <w:rPr>
                <w:rFonts w:ascii="Arial" w:hAnsi="Arial" w:cs="Arial"/>
                <w:bCs/>
              </w:rPr>
              <w:t>Con agente(s) tensoactivo(s) principal(es) con efecto limpiador en una concentración mínima del 8%</w:t>
            </w:r>
          </w:p>
          <w:p w14:paraId="295E2EF7" w14:textId="77777777" w:rsidR="0039337C" w:rsidRPr="0039337C" w:rsidRDefault="0039337C" w:rsidP="00AF3244">
            <w:pPr>
              <w:pStyle w:val="Textoindependiente"/>
              <w:numPr>
                <w:ilvl w:val="0"/>
                <w:numId w:val="10"/>
              </w:numPr>
              <w:ind w:left="142"/>
              <w:jc w:val="both"/>
              <w:rPr>
                <w:rFonts w:ascii="Arial" w:hAnsi="Arial" w:cs="Arial"/>
                <w:bCs/>
              </w:rPr>
            </w:pPr>
            <w:r w:rsidRPr="0039337C">
              <w:rPr>
                <w:rFonts w:ascii="Arial" w:hAnsi="Arial" w:cs="Arial"/>
                <w:bCs/>
              </w:rPr>
              <w:t>Disponible en mínimo (2) dos fragancias</w:t>
            </w:r>
          </w:p>
          <w:p w14:paraId="1D3C76FD" w14:textId="77777777" w:rsidR="0039337C" w:rsidRPr="0039337C" w:rsidRDefault="0039337C" w:rsidP="00AF3244">
            <w:pPr>
              <w:pStyle w:val="Textoindependiente"/>
              <w:numPr>
                <w:ilvl w:val="0"/>
                <w:numId w:val="10"/>
              </w:numPr>
              <w:ind w:left="142"/>
              <w:jc w:val="both"/>
              <w:rPr>
                <w:rFonts w:ascii="Arial" w:hAnsi="Arial" w:cs="Arial"/>
                <w:bCs/>
              </w:rPr>
            </w:pPr>
            <w:r w:rsidRPr="0039337C">
              <w:rPr>
                <w:rFonts w:ascii="Arial" w:hAnsi="Arial" w:cs="Arial"/>
                <w:bCs/>
              </w:rPr>
              <w:t>El envase debe estar correctamente etiquetado bajo los parámetros establecidos en el sistema globalmente armonizado (Decreto</w:t>
            </w:r>
          </w:p>
          <w:p w14:paraId="33AD7B0D"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1496 de 2018) indicando: nombre comercial del producto, pictogramas de los compuestos</w:t>
            </w:r>
          </w:p>
        </w:tc>
        <w:tc>
          <w:tcPr>
            <w:tcW w:w="21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1566739" w14:textId="77777777" w:rsidR="0039337C" w:rsidRPr="0039337C" w:rsidRDefault="0039337C" w:rsidP="0039337C">
            <w:pPr>
              <w:pStyle w:val="Textoindependiente"/>
              <w:ind w:left="142"/>
              <w:jc w:val="both"/>
              <w:rPr>
                <w:rFonts w:ascii="Arial" w:hAnsi="Arial" w:cs="Arial"/>
                <w:bCs/>
              </w:rPr>
            </w:pPr>
          </w:p>
          <w:p w14:paraId="0AC2A81A"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Líquido, en recipiente plástico con capacidad mínima de 3.785 ml</w:t>
            </w:r>
          </w:p>
        </w:tc>
        <w:tc>
          <w:tcPr>
            <w:tcW w:w="1561"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68B7939E" w14:textId="77777777" w:rsidR="0039337C" w:rsidRPr="0039337C" w:rsidRDefault="0039337C" w:rsidP="0039337C">
            <w:pPr>
              <w:pStyle w:val="Textoindependiente"/>
              <w:ind w:left="142"/>
              <w:jc w:val="both"/>
              <w:rPr>
                <w:rFonts w:ascii="Arial" w:hAnsi="Arial" w:cs="Arial"/>
                <w:bCs/>
              </w:rPr>
            </w:pPr>
          </w:p>
          <w:p w14:paraId="65A7165C" w14:textId="77777777" w:rsidR="0039337C" w:rsidRPr="0039337C" w:rsidRDefault="0039337C" w:rsidP="0039337C">
            <w:pPr>
              <w:pStyle w:val="Textoindependiente"/>
              <w:ind w:left="142"/>
              <w:jc w:val="both"/>
              <w:rPr>
                <w:rFonts w:ascii="Arial" w:hAnsi="Arial" w:cs="Arial"/>
                <w:bCs/>
              </w:rPr>
            </w:pPr>
          </w:p>
          <w:p w14:paraId="5611B69D" w14:textId="77777777" w:rsidR="0039337C" w:rsidRPr="0039337C" w:rsidRDefault="0039337C" w:rsidP="0039337C">
            <w:pPr>
              <w:pStyle w:val="Textoindependiente"/>
              <w:ind w:left="142"/>
              <w:jc w:val="both"/>
              <w:rPr>
                <w:rFonts w:ascii="Arial" w:hAnsi="Arial" w:cs="Arial"/>
                <w:bCs/>
              </w:rPr>
            </w:pPr>
          </w:p>
          <w:p w14:paraId="00979428"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10,00</w:t>
            </w:r>
          </w:p>
        </w:tc>
      </w:tr>
    </w:tbl>
    <w:p w14:paraId="04B003B4" w14:textId="77777777" w:rsidR="0039337C" w:rsidRPr="0039337C" w:rsidRDefault="0039337C" w:rsidP="0039337C">
      <w:pPr>
        <w:pStyle w:val="Textoindependiente"/>
        <w:ind w:left="142"/>
        <w:jc w:val="both"/>
        <w:rPr>
          <w:rFonts w:ascii="Arial" w:hAnsi="Arial" w:cs="Arial"/>
          <w:bCs/>
          <w:lang w:val="es-CO"/>
        </w:rPr>
      </w:pPr>
    </w:p>
    <w:tbl>
      <w:tblPr>
        <w:tblStyle w:val="TableNormal"/>
        <w:tblW w:w="0" w:type="auto"/>
        <w:tblInd w:w="16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20"/>
        <w:gridCol w:w="4153"/>
        <w:gridCol w:w="2128"/>
        <w:gridCol w:w="1560"/>
      </w:tblGrid>
      <w:tr w:rsidR="0039337C" w:rsidRPr="0039337C" w14:paraId="286B8609" w14:textId="77777777" w:rsidTr="00F15758">
        <w:trPr>
          <w:trHeight w:val="826"/>
        </w:trPr>
        <w:tc>
          <w:tcPr>
            <w:tcW w:w="1620" w:type="dxa"/>
            <w:tcBorders>
              <w:top w:val="single" w:sz="12" w:space="0" w:color="000000"/>
              <w:left w:val="single" w:sz="12" w:space="0" w:color="000000"/>
              <w:bottom w:val="single" w:sz="12" w:space="0" w:color="000000"/>
              <w:right w:val="single" w:sz="12" w:space="0" w:color="000000"/>
            </w:tcBorders>
          </w:tcPr>
          <w:p w14:paraId="6F8ABB06" w14:textId="77777777" w:rsidR="0039337C" w:rsidRPr="0039337C" w:rsidRDefault="0039337C" w:rsidP="0039337C">
            <w:pPr>
              <w:pStyle w:val="Textoindependiente"/>
              <w:ind w:left="142"/>
              <w:jc w:val="both"/>
              <w:rPr>
                <w:rFonts w:ascii="Arial" w:hAnsi="Arial" w:cs="Arial"/>
                <w:bCs/>
              </w:rPr>
            </w:pPr>
          </w:p>
        </w:tc>
        <w:tc>
          <w:tcPr>
            <w:tcW w:w="4153" w:type="dxa"/>
            <w:tcBorders>
              <w:top w:val="single" w:sz="12" w:space="0" w:color="000000"/>
              <w:left w:val="single" w:sz="12" w:space="0" w:color="000000"/>
              <w:bottom w:val="single" w:sz="12" w:space="0" w:color="000000"/>
              <w:right w:val="single" w:sz="12" w:space="0" w:color="000000"/>
            </w:tcBorders>
            <w:hideMark/>
          </w:tcPr>
          <w:p w14:paraId="3835BC95"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peligrosos si aplica e instrucciones de uso de</w:t>
            </w:r>
          </w:p>
          <w:p w14:paraId="00906D16"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acuerdo con los tiempos de transición descritos en el artículo 24 de la Resolución 773 de 2021.</w:t>
            </w:r>
          </w:p>
        </w:tc>
        <w:tc>
          <w:tcPr>
            <w:tcW w:w="2128" w:type="dxa"/>
            <w:tcBorders>
              <w:top w:val="single" w:sz="12" w:space="0" w:color="000000"/>
              <w:left w:val="single" w:sz="12" w:space="0" w:color="000000"/>
              <w:bottom w:val="single" w:sz="12" w:space="0" w:color="000000"/>
              <w:right w:val="single" w:sz="12" w:space="0" w:color="000000"/>
            </w:tcBorders>
          </w:tcPr>
          <w:p w14:paraId="3FB58703" w14:textId="77777777" w:rsidR="0039337C" w:rsidRPr="0039337C" w:rsidRDefault="0039337C" w:rsidP="0039337C">
            <w:pPr>
              <w:pStyle w:val="Textoindependiente"/>
              <w:ind w:left="142"/>
              <w:jc w:val="both"/>
              <w:rPr>
                <w:rFonts w:ascii="Arial" w:hAnsi="Arial" w:cs="Arial"/>
                <w:bCs/>
              </w:rPr>
            </w:pPr>
          </w:p>
        </w:tc>
        <w:tc>
          <w:tcPr>
            <w:tcW w:w="1560" w:type="dxa"/>
            <w:tcBorders>
              <w:top w:val="single" w:sz="12" w:space="0" w:color="000000"/>
              <w:left w:val="single" w:sz="12" w:space="0" w:color="000000"/>
              <w:bottom w:val="single" w:sz="12" w:space="0" w:color="000000"/>
              <w:right w:val="single" w:sz="12" w:space="0" w:color="000000"/>
            </w:tcBorders>
          </w:tcPr>
          <w:p w14:paraId="32094367" w14:textId="77777777" w:rsidR="0039337C" w:rsidRPr="0039337C" w:rsidRDefault="0039337C" w:rsidP="0039337C">
            <w:pPr>
              <w:pStyle w:val="Textoindependiente"/>
              <w:ind w:left="142"/>
              <w:jc w:val="both"/>
              <w:rPr>
                <w:rFonts w:ascii="Arial" w:hAnsi="Arial" w:cs="Arial"/>
                <w:bCs/>
              </w:rPr>
            </w:pPr>
          </w:p>
        </w:tc>
      </w:tr>
      <w:tr w:rsidR="0039337C" w:rsidRPr="0039337C" w14:paraId="5F0DD766" w14:textId="77777777" w:rsidTr="00F15758">
        <w:trPr>
          <w:trHeight w:val="3866"/>
        </w:trPr>
        <w:tc>
          <w:tcPr>
            <w:tcW w:w="1620" w:type="dxa"/>
            <w:tcBorders>
              <w:top w:val="single" w:sz="12" w:space="0" w:color="000000"/>
              <w:left w:val="single" w:sz="12" w:space="0" w:color="000000"/>
              <w:bottom w:val="single" w:sz="12" w:space="0" w:color="000000"/>
              <w:right w:val="single" w:sz="12" w:space="0" w:color="000000"/>
            </w:tcBorders>
          </w:tcPr>
          <w:p w14:paraId="4001C2EA" w14:textId="77777777" w:rsidR="0039337C" w:rsidRPr="0039337C" w:rsidRDefault="0039337C" w:rsidP="0039337C">
            <w:pPr>
              <w:pStyle w:val="Textoindependiente"/>
              <w:ind w:left="142"/>
              <w:jc w:val="both"/>
              <w:rPr>
                <w:rFonts w:ascii="Arial" w:hAnsi="Arial" w:cs="Arial"/>
                <w:bCs/>
              </w:rPr>
            </w:pPr>
          </w:p>
          <w:p w14:paraId="1E9F54F7" w14:textId="77777777" w:rsidR="0039337C" w:rsidRPr="0039337C" w:rsidRDefault="0039337C" w:rsidP="0039337C">
            <w:pPr>
              <w:pStyle w:val="Textoindependiente"/>
              <w:ind w:left="142"/>
              <w:jc w:val="both"/>
              <w:rPr>
                <w:rFonts w:ascii="Arial" w:hAnsi="Arial" w:cs="Arial"/>
                <w:bCs/>
              </w:rPr>
            </w:pPr>
          </w:p>
          <w:p w14:paraId="618B45EB" w14:textId="77777777" w:rsidR="0039337C" w:rsidRPr="0039337C" w:rsidRDefault="0039337C" w:rsidP="0039337C">
            <w:pPr>
              <w:pStyle w:val="Textoindependiente"/>
              <w:ind w:left="142"/>
              <w:jc w:val="both"/>
              <w:rPr>
                <w:rFonts w:ascii="Arial" w:hAnsi="Arial" w:cs="Arial"/>
                <w:bCs/>
              </w:rPr>
            </w:pPr>
          </w:p>
          <w:p w14:paraId="37063F6F" w14:textId="77777777" w:rsidR="0039337C" w:rsidRPr="0039337C" w:rsidRDefault="0039337C" w:rsidP="0039337C">
            <w:pPr>
              <w:pStyle w:val="Textoindependiente"/>
              <w:ind w:left="142"/>
              <w:jc w:val="both"/>
              <w:rPr>
                <w:rFonts w:ascii="Arial" w:hAnsi="Arial" w:cs="Arial"/>
                <w:bCs/>
              </w:rPr>
            </w:pPr>
          </w:p>
          <w:p w14:paraId="05BC50DB" w14:textId="77777777" w:rsidR="0039337C" w:rsidRPr="0039337C" w:rsidRDefault="0039337C" w:rsidP="0039337C">
            <w:pPr>
              <w:pStyle w:val="Textoindependiente"/>
              <w:ind w:left="142"/>
              <w:jc w:val="both"/>
              <w:rPr>
                <w:rFonts w:ascii="Arial" w:hAnsi="Arial" w:cs="Arial"/>
                <w:bCs/>
              </w:rPr>
            </w:pPr>
          </w:p>
          <w:p w14:paraId="247698A2"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Líquido desengrasante (Compra)</w:t>
            </w:r>
          </w:p>
        </w:tc>
        <w:tc>
          <w:tcPr>
            <w:tcW w:w="4153" w:type="dxa"/>
            <w:tcBorders>
              <w:top w:val="single" w:sz="12" w:space="0" w:color="000000"/>
              <w:left w:val="single" w:sz="12" w:space="0" w:color="000000"/>
              <w:bottom w:val="single" w:sz="12" w:space="0" w:color="000000"/>
              <w:right w:val="single" w:sz="12" w:space="0" w:color="000000"/>
            </w:tcBorders>
            <w:hideMark/>
          </w:tcPr>
          <w:p w14:paraId="74CA45BB" w14:textId="77777777" w:rsidR="0039337C" w:rsidRPr="0039337C" w:rsidRDefault="0039337C" w:rsidP="00AF3244">
            <w:pPr>
              <w:pStyle w:val="Textoindependiente"/>
              <w:numPr>
                <w:ilvl w:val="0"/>
                <w:numId w:val="11"/>
              </w:numPr>
              <w:ind w:left="142"/>
              <w:jc w:val="both"/>
              <w:rPr>
                <w:rFonts w:ascii="Arial" w:hAnsi="Arial" w:cs="Arial"/>
                <w:bCs/>
              </w:rPr>
            </w:pPr>
            <w:r w:rsidRPr="0039337C">
              <w:rPr>
                <w:rFonts w:ascii="Arial" w:hAnsi="Arial" w:cs="Arial"/>
                <w:bCs/>
              </w:rPr>
              <w:t>Con agente(s) tensoactivo(s) principal(es) con efecto limpiador y desengrasante en una concentración mínima del 10%</w:t>
            </w:r>
          </w:p>
          <w:p w14:paraId="0EE210B2" w14:textId="77777777" w:rsidR="0039337C" w:rsidRPr="0039337C" w:rsidRDefault="0039337C" w:rsidP="00AF3244">
            <w:pPr>
              <w:pStyle w:val="Textoindependiente"/>
              <w:numPr>
                <w:ilvl w:val="0"/>
                <w:numId w:val="11"/>
              </w:numPr>
              <w:ind w:left="142"/>
              <w:jc w:val="both"/>
              <w:rPr>
                <w:rFonts w:ascii="Arial" w:hAnsi="Arial" w:cs="Arial"/>
                <w:bCs/>
              </w:rPr>
            </w:pPr>
            <w:r w:rsidRPr="0039337C">
              <w:rPr>
                <w:rFonts w:ascii="Arial" w:hAnsi="Arial" w:cs="Arial"/>
                <w:bCs/>
              </w:rP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 en el artículo 24 de la Resolución 773 de 2021.</w:t>
            </w:r>
          </w:p>
          <w:p w14:paraId="11A73696" w14:textId="77777777" w:rsidR="0039337C" w:rsidRPr="0039337C" w:rsidRDefault="0039337C" w:rsidP="00AF3244">
            <w:pPr>
              <w:pStyle w:val="Textoindependiente"/>
              <w:numPr>
                <w:ilvl w:val="0"/>
                <w:numId w:val="11"/>
              </w:numPr>
              <w:ind w:left="142"/>
              <w:jc w:val="both"/>
              <w:rPr>
                <w:rFonts w:ascii="Arial" w:hAnsi="Arial" w:cs="Arial"/>
                <w:bCs/>
              </w:rPr>
            </w:pPr>
            <w:r w:rsidRPr="0039337C">
              <w:rPr>
                <w:rFonts w:ascii="Arial" w:hAnsi="Arial" w:cs="Arial"/>
                <w:bCs/>
              </w:rPr>
              <w:t>Debe contener concentraciones de fósforo iguales o inferiores a 0.65% de fósforo (Resolución 0689 de 2016)</w:t>
            </w:r>
          </w:p>
        </w:tc>
        <w:tc>
          <w:tcPr>
            <w:tcW w:w="2128" w:type="dxa"/>
            <w:tcBorders>
              <w:top w:val="single" w:sz="12" w:space="0" w:color="000000"/>
              <w:left w:val="single" w:sz="12" w:space="0" w:color="000000"/>
              <w:bottom w:val="single" w:sz="12" w:space="0" w:color="000000"/>
              <w:right w:val="single" w:sz="12" w:space="0" w:color="000000"/>
            </w:tcBorders>
          </w:tcPr>
          <w:p w14:paraId="56E5DBA0" w14:textId="77777777" w:rsidR="0039337C" w:rsidRPr="0039337C" w:rsidRDefault="0039337C" w:rsidP="0039337C">
            <w:pPr>
              <w:pStyle w:val="Textoindependiente"/>
              <w:ind w:left="142"/>
              <w:jc w:val="both"/>
              <w:rPr>
                <w:rFonts w:ascii="Arial" w:hAnsi="Arial" w:cs="Arial"/>
                <w:bCs/>
              </w:rPr>
            </w:pPr>
          </w:p>
          <w:p w14:paraId="4B277FBC" w14:textId="77777777" w:rsidR="0039337C" w:rsidRPr="0039337C" w:rsidRDefault="0039337C" w:rsidP="0039337C">
            <w:pPr>
              <w:pStyle w:val="Textoindependiente"/>
              <w:ind w:left="142"/>
              <w:jc w:val="both"/>
              <w:rPr>
                <w:rFonts w:ascii="Arial" w:hAnsi="Arial" w:cs="Arial"/>
                <w:bCs/>
              </w:rPr>
            </w:pPr>
          </w:p>
          <w:p w14:paraId="455C3DBE" w14:textId="77777777" w:rsidR="0039337C" w:rsidRPr="0039337C" w:rsidRDefault="0039337C" w:rsidP="0039337C">
            <w:pPr>
              <w:pStyle w:val="Textoindependiente"/>
              <w:ind w:left="142"/>
              <w:jc w:val="both"/>
              <w:rPr>
                <w:rFonts w:ascii="Arial" w:hAnsi="Arial" w:cs="Arial"/>
                <w:bCs/>
              </w:rPr>
            </w:pPr>
          </w:p>
          <w:p w14:paraId="7EB971D2" w14:textId="77777777" w:rsidR="0039337C" w:rsidRPr="0039337C" w:rsidRDefault="0039337C" w:rsidP="0039337C">
            <w:pPr>
              <w:pStyle w:val="Textoindependiente"/>
              <w:ind w:left="142"/>
              <w:jc w:val="both"/>
              <w:rPr>
                <w:rFonts w:ascii="Arial" w:hAnsi="Arial" w:cs="Arial"/>
                <w:bCs/>
              </w:rPr>
            </w:pPr>
          </w:p>
          <w:p w14:paraId="2B50704A"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Líquido, en recipiente plástico con capacidad mínima de 3.785 ml</w:t>
            </w:r>
          </w:p>
        </w:tc>
        <w:tc>
          <w:tcPr>
            <w:tcW w:w="1560" w:type="dxa"/>
            <w:tcBorders>
              <w:top w:val="single" w:sz="12" w:space="0" w:color="000000"/>
              <w:left w:val="single" w:sz="12" w:space="0" w:color="000000"/>
              <w:bottom w:val="single" w:sz="12" w:space="0" w:color="000000"/>
              <w:right w:val="single" w:sz="12" w:space="0" w:color="000000"/>
            </w:tcBorders>
          </w:tcPr>
          <w:p w14:paraId="47F0890B" w14:textId="77777777" w:rsidR="0039337C" w:rsidRPr="0039337C" w:rsidRDefault="0039337C" w:rsidP="0039337C">
            <w:pPr>
              <w:pStyle w:val="Textoindependiente"/>
              <w:ind w:left="142"/>
              <w:jc w:val="both"/>
              <w:rPr>
                <w:rFonts w:ascii="Arial" w:hAnsi="Arial" w:cs="Arial"/>
                <w:bCs/>
              </w:rPr>
            </w:pPr>
          </w:p>
          <w:p w14:paraId="71C653BE" w14:textId="77777777" w:rsidR="0039337C" w:rsidRPr="0039337C" w:rsidRDefault="0039337C" w:rsidP="0039337C">
            <w:pPr>
              <w:pStyle w:val="Textoindependiente"/>
              <w:ind w:left="142"/>
              <w:jc w:val="both"/>
              <w:rPr>
                <w:rFonts w:ascii="Arial" w:hAnsi="Arial" w:cs="Arial"/>
                <w:bCs/>
              </w:rPr>
            </w:pPr>
          </w:p>
          <w:p w14:paraId="60879DAD" w14:textId="77777777" w:rsidR="0039337C" w:rsidRPr="0039337C" w:rsidRDefault="0039337C" w:rsidP="0039337C">
            <w:pPr>
              <w:pStyle w:val="Textoindependiente"/>
              <w:ind w:left="142"/>
              <w:jc w:val="both"/>
              <w:rPr>
                <w:rFonts w:ascii="Arial" w:hAnsi="Arial" w:cs="Arial"/>
                <w:bCs/>
              </w:rPr>
            </w:pPr>
          </w:p>
          <w:p w14:paraId="4DB8E737" w14:textId="77777777" w:rsidR="0039337C" w:rsidRPr="0039337C" w:rsidRDefault="0039337C" w:rsidP="0039337C">
            <w:pPr>
              <w:pStyle w:val="Textoindependiente"/>
              <w:ind w:left="142"/>
              <w:jc w:val="both"/>
              <w:rPr>
                <w:rFonts w:ascii="Arial" w:hAnsi="Arial" w:cs="Arial"/>
                <w:bCs/>
              </w:rPr>
            </w:pPr>
          </w:p>
          <w:p w14:paraId="498AFC00" w14:textId="77777777" w:rsidR="0039337C" w:rsidRPr="0039337C" w:rsidRDefault="0039337C" w:rsidP="0039337C">
            <w:pPr>
              <w:pStyle w:val="Textoindependiente"/>
              <w:ind w:left="142"/>
              <w:jc w:val="both"/>
              <w:rPr>
                <w:rFonts w:ascii="Arial" w:hAnsi="Arial" w:cs="Arial"/>
                <w:bCs/>
              </w:rPr>
            </w:pPr>
          </w:p>
          <w:p w14:paraId="73F26FBA" w14:textId="77777777" w:rsidR="0039337C" w:rsidRPr="0039337C" w:rsidRDefault="0039337C" w:rsidP="0039337C">
            <w:pPr>
              <w:pStyle w:val="Textoindependiente"/>
              <w:ind w:left="142"/>
              <w:jc w:val="both"/>
              <w:rPr>
                <w:rFonts w:ascii="Arial" w:hAnsi="Arial" w:cs="Arial"/>
                <w:bCs/>
              </w:rPr>
            </w:pPr>
          </w:p>
          <w:p w14:paraId="36B529B5"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10,00</w:t>
            </w:r>
          </w:p>
        </w:tc>
      </w:tr>
      <w:tr w:rsidR="0039337C" w:rsidRPr="0039337C" w14:paraId="1E9AAE79" w14:textId="77777777" w:rsidTr="00F15758">
        <w:trPr>
          <w:trHeight w:val="3033"/>
        </w:trPr>
        <w:tc>
          <w:tcPr>
            <w:tcW w:w="1620" w:type="dxa"/>
            <w:tcBorders>
              <w:top w:val="single" w:sz="12" w:space="0" w:color="000000"/>
              <w:left w:val="single" w:sz="12" w:space="0" w:color="000000"/>
              <w:bottom w:val="single" w:sz="12" w:space="0" w:color="000000"/>
              <w:right w:val="single" w:sz="12" w:space="0" w:color="000000"/>
            </w:tcBorders>
          </w:tcPr>
          <w:p w14:paraId="310D4B4F" w14:textId="77777777" w:rsidR="0039337C" w:rsidRPr="0039337C" w:rsidRDefault="0039337C" w:rsidP="0039337C">
            <w:pPr>
              <w:pStyle w:val="Textoindependiente"/>
              <w:ind w:left="142"/>
              <w:jc w:val="both"/>
              <w:rPr>
                <w:rFonts w:ascii="Arial" w:hAnsi="Arial" w:cs="Arial"/>
                <w:bCs/>
              </w:rPr>
            </w:pPr>
          </w:p>
          <w:p w14:paraId="660ED4B6" w14:textId="77777777" w:rsidR="0039337C" w:rsidRPr="0039337C" w:rsidRDefault="0039337C" w:rsidP="0039337C">
            <w:pPr>
              <w:pStyle w:val="Textoindependiente"/>
              <w:ind w:left="142"/>
              <w:jc w:val="both"/>
              <w:rPr>
                <w:rFonts w:ascii="Arial" w:hAnsi="Arial" w:cs="Arial"/>
                <w:bCs/>
              </w:rPr>
            </w:pPr>
          </w:p>
          <w:p w14:paraId="6203411A" w14:textId="77777777" w:rsidR="0039337C" w:rsidRPr="0039337C" w:rsidRDefault="0039337C" w:rsidP="0039337C">
            <w:pPr>
              <w:pStyle w:val="Textoindependiente"/>
              <w:ind w:left="142"/>
              <w:jc w:val="both"/>
              <w:rPr>
                <w:rFonts w:ascii="Arial" w:hAnsi="Arial" w:cs="Arial"/>
                <w:bCs/>
              </w:rPr>
            </w:pPr>
          </w:p>
          <w:p w14:paraId="31E56D5F"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Detergente multiusos en polvo (Compra)</w:t>
            </w:r>
          </w:p>
        </w:tc>
        <w:tc>
          <w:tcPr>
            <w:tcW w:w="4153" w:type="dxa"/>
            <w:tcBorders>
              <w:top w:val="single" w:sz="12" w:space="0" w:color="000000"/>
              <w:left w:val="single" w:sz="12" w:space="0" w:color="000000"/>
              <w:bottom w:val="single" w:sz="12" w:space="0" w:color="000000"/>
              <w:right w:val="single" w:sz="12" w:space="0" w:color="000000"/>
            </w:tcBorders>
            <w:hideMark/>
          </w:tcPr>
          <w:p w14:paraId="49A190B4" w14:textId="77777777" w:rsidR="0039337C" w:rsidRPr="0039337C" w:rsidRDefault="0039337C" w:rsidP="00AF3244">
            <w:pPr>
              <w:pStyle w:val="Textoindependiente"/>
              <w:numPr>
                <w:ilvl w:val="0"/>
                <w:numId w:val="12"/>
              </w:numPr>
              <w:ind w:left="142"/>
              <w:jc w:val="both"/>
              <w:rPr>
                <w:rFonts w:ascii="Arial" w:hAnsi="Arial" w:cs="Arial"/>
                <w:bCs/>
              </w:rPr>
            </w:pPr>
            <w:r w:rsidRPr="0039337C">
              <w:rPr>
                <w:rFonts w:ascii="Arial" w:hAnsi="Arial" w:cs="Arial"/>
                <w:bCs/>
              </w:rPr>
              <w:t>Con agente tensoactivo de mínimo 60% de biodegradabilidad</w:t>
            </w:r>
          </w:p>
          <w:p w14:paraId="56393643"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-Con efecto limpiador de mínimo 9%.</w:t>
            </w:r>
          </w:p>
          <w:p w14:paraId="6BE37F41" w14:textId="77777777" w:rsidR="0039337C" w:rsidRPr="0039337C" w:rsidRDefault="0039337C" w:rsidP="00AF3244">
            <w:pPr>
              <w:pStyle w:val="Textoindependiente"/>
              <w:numPr>
                <w:ilvl w:val="0"/>
                <w:numId w:val="12"/>
              </w:numPr>
              <w:ind w:left="142"/>
              <w:jc w:val="both"/>
              <w:rPr>
                <w:rFonts w:ascii="Arial" w:hAnsi="Arial" w:cs="Arial"/>
                <w:bCs/>
              </w:rPr>
            </w:pPr>
            <w:r w:rsidRPr="0039337C">
              <w:rPr>
                <w:rFonts w:ascii="Arial" w:hAnsi="Arial" w:cs="Arial"/>
                <w:bCs/>
              </w:rPr>
              <w:t>El envase del producto deberá estar correctamente etiquetado bajo los parámetros: nombre comercial del producto, pictogramas de los compuestos peligrosos e instrucciones de uso</w:t>
            </w:r>
          </w:p>
          <w:p w14:paraId="1195D56E" w14:textId="77777777" w:rsidR="0039337C" w:rsidRPr="0039337C" w:rsidRDefault="0039337C" w:rsidP="00AF3244">
            <w:pPr>
              <w:pStyle w:val="Textoindependiente"/>
              <w:numPr>
                <w:ilvl w:val="0"/>
                <w:numId w:val="12"/>
              </w:numPr>
              <w:ind w:left="142"/>
              <w:jc w:val="both"/>
              <w:rPr>
                <w:rFonts w:ascii="Arial" w:hAnsi="Arial" w:cs="Arial"/>
                <w:bCs/>
              </w:rPr>
            </w:pPr>
            <w:r w:rsidRPr="0039337C">
              <w:rPr>
                <w:rFonts w:ascii="Arial" w:hAnsi="Arial" w:cs="Arial"/>
                <w:bCs/>
              </w:rPr>
              <w:t>Debe contener concentraciones de fósforo iguales o inferiores a 0.65% de fósforo (Resolución 0689 de 2016)</w:t>
            </w:r>
          </w:p>
        </w:tc>
        <w:tc>
          <w:tcPr>
            <w:tcW w:w="2128" w:type="dxa"/>
            <w:tcBorders>
              <w:top w:val="single" w:sz="12" w:space="0" w:color="000000"/>
              <w:left w:val="single" w:sz="12" w:space="0" w:color="000000"/>
              <w:bottom w:val="single" w:sz="12" w:space="0" w:color="000000"/>
              <w:right w:val="single" w:sz="12" w:space="0" w:color="000000"/>
            </w:tcBorders>
          </w:tcPr>
          <w:p w14:paraId="3C299755" w14:textId="77777777" w:rsidR="0039337C" w:rsidRPr="0039337C" w:rsidRDefault="0039337C" w:rsidP="0039337C">
            <w:pPr>
              <w:pStyle w:val="Textoindependiente"/>
              <w:ind w:left="142"/>
              <w:jc w:val="both"/>
              <w:rPr>
                <w:rFonts w:ascii="Arial" w:hAnsi="Arial" w:cs="Arial"/>
                <w:bCs/>
              </w:rPr>
            </w:pPr>
          </w:p>
          <w:p w14:paraId="229F5E77" w14:textId="77777777" w:rsidR="0039337C" w:rsidRPr="0039337C" w:rsidRDefault="0039337C" w:rsidP="0039337C">
            <w:pPr>
              <w:pStyle w:val="Textoindependiente"/>
              <w:ind w:left="142"/>
              <w:jc w:val="both"/>
              <w:rPr>
                <w:rFonts w:ascii="Arial" w:hAnsi="Arial" w:cs="Arial"/>
                <w:bCs/>
              </w:rPr>
            </w:pPr>
          </w:p>
          <w:p w14:paraId="56F7B2C0"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Polvo, en bolsa plástica o recipiente plástico con un peso de</w:t>
            </w:r>
          </w:p>
          <w:p w14:paraId="77916070"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1.000 g</w:t>
            </w:r>
          </w:p>
        </w:tc>
        <w:tc>
          <w:tcPr>
            <w:tcW w:w="1560" w:type="dxa"/>
            <w:tcBorders>
              <w:top w:val="single" w:sz="12" w:space="0" w:color="000000"/>
              <w:left w:val="single" w:sz="12" w:space="0" w:color="000000"/>
              <w:bottom w:val="single" w:sz="12" w:space="0" w:color="000000"/>
              <w:right w:val="single" w:sz="12" w:space="0" w:color="000000"/>
            </w:tcBorders>
          </w:tcPr>
          <w:p w14:paraId="1F2DB016" w14:textId="77777777" w:rsidR="0039337C" w:rsidRPr="0039337C" w:rsidRDefault="0039337C" w:rsidP="0039337C">
            <w:pPr>
              <w:pStyle w:val="Textoindependiente"/>
              <w:ind w:left="142"/>
              <w:jc w:val="both"/>
              <w:rPr>
                <w:rFonts w:ascii="Arial" w:hAnsi="Arial" w:cs="Arial"/>
                <w:bCs/>
              </w:rPr>
            </w:pPr>
          </w:p>
          <w:p w14:paraId="36C8F829" w14:textId="77777777" w:rsidR="0039337C" w:rsidRPr="0039337C" w:rsidRDefault="0039337C" w:rsidP="0039337C">
            <w:pPr>
              <w:pStyle w:val="Textoindependiente"/>
              <w:ind w:left="142"/>
              <w:jc w:val="both"/>
              <w:rPr>
                <w:rFonts w:ascii="Arial" w:hAnsi="Arial" w:cs="Arial"/>
                <w:bCs/>
              </w:rPr>
            </w:pPr>
          </w:p>
          <w:p w14:paraId="56E51143" w14:textId="77777777" w:rsidR="0039337C" w:rsidRPr="0039337C" w:rsidRDefault="0039337C" w:rsidP="0039337C">
            <w:pPr>
              <w:pStyle w:val="Textoindependiente"/>
              <w:ind w:left="142"/>
              <w:jc w:val="both"/>
              <w:rPr>
                <w:rFonts w:ascii="Arial" w:hAnsi="Arial" w:cs="Arial"/>
                <w:bCs/>
              </w:rPr>
            </w:pPr>
          </w:p>
          <w:p w14:paraId="2CD42569" w14:textId="77777777" w:rsidR="0039337C" w:rsidRPr="0039337C" w:rsidRDefault="0039337C" w:rsidP="0039337C">
            <w:pPr>
              <w:pStyle w:val="Textoindependiente"/>
              <w:ind w:left="142"/>
              <w:jc w:val="both"/>
              <w:rPr>
                <w:rFonts w:ascii="Arial" w:hAnsi="Arial" w:cs="Arial"/>
                <w:bCs/>
              </w:rPr>
            </w:pPr>
          </w:p>
          <w:p w14:paraId="61AC0077"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15,00</w:t>
            </w:r>
          </w:p>
        </w:tc>
      </w:tr>
      <w:tr w:rsidR="0039337C" w:rsidRPr="0039337C" w14:paraId="2B29B080" w14:textId="77777777" w:rsidTr="00F15758">
        <w:trPr>
          <w:trHeight w:val="1100"/>
        </w:trPr>
        <w:tc>
          <w:tcPr>
            <w:tcW w:w="1620" w:type="dxa"/>
            <w:tcBorders>
              <w:top w:val="single" w:sz="12" w:space="0" w:color="000000"/>
              <w:left w:val="single" w:sz="12" w:space="0" w:color="000000"/>
              <w:bottom w:val="single" w:sz="12" w:space="0" w:color="000000"/>
              <w:right w:val="single" w:sz="12" w:space="0" w:color="000000"/>
            </w:tcBorders>
            <w:hideMark/>
          </w:tcPr>
          <w:p w14:paraId="2F24183F"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Pastilla desinfectante</w:t>
            </w:r>
          </w:p>
          <w:p w14:paraId="16C2FCE2"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para sanitario (Compra)</w:t>
            </w:r>
          </w:p>
        </w:tc>
        <w:tc>
          <w:tcPr>
            <w:tcW w:w="4153" w:type="dxa"/>
            <w:tcBorders>
              <w:top w:val="single" w:sz="12" w:space="0" w:color="000000"/>
              <w:left w:val="single" w:sz="12" w:space="0" w:color="000000"/>
              <w:bottom w:val="single" w:sz="12" w:space="0" w:color="000000"/>
              <w:right w:val="single" w:sz="12" w:space="0" w:color="000000"/>
            </w:tcBorders>
            <w:hideMark/>
          </w:tcPr>
          <w:p w14:paraId="516C3554"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 xml:space="preserve">- Con agentes bactericidas, fungicidas y </w:t>
            </w:r>
            <w:proofErr w:type="spellStart"/>
            <w:r w:rsidRPr="0039337C">
              <w:rPr>
                <w:rFonts w:ascii="Arial" w:hAnsi="Arial" w:cs="Arial"/>
                <w:bCs/>
              </w:rPr>
              <w:t>virucidas</w:t>
            </w:r>
            <w:proofErr w:type="spellEnd"/>
            <w:r w:rsidRPr="0039337C">
              <w:rPr>
                <w:rFonts w:ascii="Arial" w:hAnsi="Arial" w:cs="Arial"/>
                <w:bCs/>
              </w:rPr>
              <w:t>.</w:t>
            </w:r>
          </w:p>
        </w:tc>
        <w:tc>
          <w:tcPr>
            <w:tcW w:w="2128" w:type="dxa"/>
            <w:tcBorders>
              <w:top w:val="single" w:sz="12" w:space="0" w:color="000000"/>
              <w:left w:val="single" w:sz="12" w:space="0" w:color="000000"/>
              <w:bottom w:val="single" w:sz="12" w:space="0" w:color="000000"/>
              <w:right w:val="single" w:sz="12" w:space="0" w:color="000000"/>
            </w:tcBorders>
            <w:hideMark/>
          </w:tcPr>
          <w:p w14:paraId="3F46BF71"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Unidad con peso mínimo de 45 g</w:t>
            </w:r>
          </w:p>
        </w:tc>
        <w:tc>
          <w:tcPr>
            <w:tcW w:w="1560" w:type="dxa"/>
            <w:tcBorders>
              <w:top w:val="single" w:sz="12" w:space="0" w:color="000000"/>
              <w:left w:val="single" w:sz="12" w:space="0" w:color="000000"/>
              <w:bottom w:val="single" w:sz="12" w:space="0" w:color="000000"/>
              <w:right w:val="single" w:sz="12" w:space="0" w:color="000000"/>
            </w:tcBorders>
          </w:tcPr>
          <w:p w14:paraId="182B296C" w14:textId="77777777" w:rsidR="0039337C" w:rsidRPr="0039337C" w:rsidRDefault="0039337C" w:rsidP="0039337C">
            <w:pPr>
              <w:pStyle w:val="Textoindependiente"/>
              <w:ind w:left="142"/>
              <w:jc w:val="both"/>
              <w:rPr>
                <w:rFonts w:ascii="Arial" w:hAnsi="Arial" w:cs="Arial"/>
                <w:bCs/>
              </w:rPr>
            </w:pPr>
          </w:p>
          <w:p w14:paraId="4AE0BFC4"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25,00</w:t>
            </w:r>
          </w:p>
        </w:tc>
      </w:tr>
      <w:tr w:rsidR="0039337C" w:rsidRPr="0039337C" w14:paraId="69302522" w14:textId="77777777" w:rsidTr="00F15758">
        <w:trPr>
          <w:trHeight w:val="2759"/>
        </w:trPr>
        <w:tc>
          <w:tcPr>
            <w:tcW w:w="1620" w:type="dxa"/>
            <w:tcBorders>
              <w:top w:val="single" w:sz="12" w:space="0" w:color="000000"/>
              <w:left w:val="single" w:sz="12" w:space="0" w:color="000000"/>
              <w:bottom w:val="single" w:sz="12" w:space="0" w:color="000000"/>
              <w:right w:val="single" w:sz="12" w:space="0" w:color="000000"/>
            </w:tcBorders>
          </w:tcPr>
          <w:p w14:paraId="7964E05C" w14:textId="77777777" w:rsidR="0039337C" w:rsidRPr="0039337C" w:rsidRDefault="0039337C" w:rsidP="0039337C">
            <w:pPr>
              <w:pStyle w:val="Textoindependiente"/>
              <w:ind w:left="142"/>
              <w:jc w:val="both"/>
              <w:rPr>
                <w:rFonts w:ascii="Arial" w:hAnsi="Arial" w:cs="Arial"/>
                <w:bCs/>
                <w:lang w:val="pt-PT"/>
              </w:rPr>
            </w:pPr>
          </w:p>
          <w:p w14:paraId="2E001CAA" w14:textId="77777777" w:rsidR="0039337C" w:rsidRPr="0039337C" w:rsidRDefault="0039337C" w:rsidP="0039337C">
            <w:pPr>
              <w:pStyle w:val="Textoindependiente"/>
              <w:ind w:left="142"/>
              <w:jc w:val="both"/>
              <w:rPr>
                <w:rFonts w:ascii="Arial" w:hAnsi="Arial" w:cs="Arial"/>
                <w:bCs/>
                <w:lang w:val="pt-PT"/>
              </w:rPr>
            </w:pPr>
          </w:p>
          <w:p w14:paraId="55586752" w14:textId="77777777" w:rsidR="0039337C" w:rsidRPr="0039337C" w:rsidRDefault="0039337C" w:rsidP="0039337C">
            <w:pPr>
              <w:pStyle w:val="Textoindependiente"/>
              <w:ind w:left="142"/>
              <w:jc w:val="both"/>
              <w:rPr>
                <w:rFonts w:ascii="Arial" w:hAnsi="Arial" w:cs="Arial"/>
                <w:bCs/>
                <w:lang w:val="pt-PT"/>
              </w:rPr>
            </w:pPr>
          </w:p>
          <w:p w14:paraId="3B808C28" w14:textId="77777777" w:rsidR="0039337C" w:rsidRPr="0039337C" w:rsidRDefault="0039337C" w:rsidP="0039337C">
            <w:pPr>
              <w:pStyle w:val="Textoindependiente"/>
              <w:ind w:left="142"/>
              <w:jc w:val="both"/>
              <w:rPr>
                <w:rFonts w:ascii="Arial" w:hAnsi="Arial" w:cs="Arial"/>
                <w:bCs/>
                <w:lang w:val="pt-PT"/>
              </w:rPr>
            </w:pPr>
            <w:r w:rsidRPr="0039337C">
              <w:rPr>
                <w:rFonts w:ascii="Arial" w:hAnsi="Arial" w:cs="Arial"/>
                <w:bCs/>
                <w:lang w:val="pt-PT"/>
              </w:rPr>
              <w:t>Líquido para limpiar vidrios 1 (Compra)</w:t>
            </w:r>
          </w:p>
        </w:tc>
        <w:tc>
          <w:tcPr>
            <w:tcW w:w="4153" w:type="dxa"/>
            <w:tcBorders>
              <w:top w:val="single" w:sz="12" w:space="0" w:color="000000"/>
              <w:left w:val="single" w:sz="12" w:space="0" w:color="000000"/>
              <w:bottom w:val="single" w:sz="12" w:space="0" w:color="000000"/>
              <w:right w:val="single" w:sz="12" w:space="0" w:color="000000"/>
            </w:tcBorders>
            <w:hideMark/>
          </w:tcPr>
          <w:p w14:paraId="4D8DAC6D" w14:textId="77777777" w:rsidR="0039337C" w:rsidRPr="0039337C" w:rsidRDefault="0039337C" w:rsidP="00AF3244">
            <w:pPr>
              <w:pStyle w:val="Textoindependiente"/>
              <w:numPr>
                <w:ilvl w:val="0"/>
                <w:numId w:val="13"/>
              </w:numPr>
              <w:ind w:left="142"/>
              <w:jc w:val="both"/>
              <w:rPr>
                <w:rFonts w:ascii="Arial" w:hAnsi="Arial" w:cs="Arial"/>
                <w:bCs/>
              </w:rPr>
            </w:pPr>
            <w:r w:rsidRPr="0039337C">
              <w:rPr>
                <w:rFonts w:ascii="Arial" w:hAnsi="Arial" w:cs="Arial"/>
                <w:bCs/>
              </w:rPr>
              <w:t>Con agente(s) principal(es) con efecto limpiador y desengrasante en una concentración mínima del 4%</w:t>
            </w:r>
          </w:p>
          <w:p w14:paraId="4F1CBFE4" w14:textId="77777777" w:rsidR="0039337C" w:rsidRPr="0039337C" w:rsidRDefault="0039337C" w:rsidP="00AF3244">
            <w:pPr>
              <w:pStyle w:val="Textoindependiente"/>
              <w:numPr>
                <w:ilvl w:val="0"/>
                <w:numId w:val="13"/>
              </w:numPr>
              <w:ind w:left="142"/>
              <w:jc w:val="both"/>
              <w:rPr>
                <w:rFonts w:ascii="Arial" w:hAnsi="Arial" w:cs="Arial"/>
                <w:bCs/>
              </w:rPr>
            </w:pPr>
            <w:r w:rsidRPr="0039337C">
              <w:rPr>
                <w:rFonts w:ascii="Arial" w:hAnsi="Arial" w:cs="Arial"/>
                <w:bCs/>
              </w:rPr>
              <w:t>Disponible mínimo en dos (2) fragancias</w:t>
            </w:r>
          </w:p>
          <w:p w14:paraId="1CFA760E" w14:textId="77777777" w:rsidR="0039337C" w:rsidRPr="0039337C" w:rsidRDefault="0039337C" w:rsidP="00AF3244">
            <w:pPr>
              <w:pStyle w:val="Textoindependiente"/>
              <w:numPr>
                <w:ilvl w:val="0"/>
                <w:numId w:val="13"/>
              </w:numPr>
              <w:ind w:left="142"/>
              <w:jc w:val="both"/>
              <w:rPr>
                <w:rFonts w:ascii="Arial" w:hAnsi="Arial" w:cs="Arial"/>
                <w:bCs/>
              </w:rPr>
            </w:pPr>
            <w:r w:rsidRPr="0039337C">
              <w:rPr>
                <w:rFonts w:ascii="Arial" w:hAnsi="Arial" w:cs="Arial"/>
                <w:bCs/>
              </w:rPr>
              <w:t>El envase debe estar correctamente etiquetados bajo los parámetros establecidos en el sistema globalmente armonizado indicando: nombre comercial del producto, pictogramas de los compuestos peligrosos e instrucciones de</w:t>
            </w:r>
          </w:p>
          <w:p w14:paraId="4F8FC3F6"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uso</w:t>
            </w:r>
          </w:p>
        </w:tc>
        <w:tc>
          <w:tcPr>
            <w:tcW w:w="2128" w:type="dxa"/>
            <w:tcBorders>
              <w:top w:val="single" w:sz="12" w:space="0" w:color="000000"/>
              <w:left w:val="single" w:sz="12" w:space="0" w:color="000000"/>
              <w:bottom w:val="single" w:sz="12" w:space="0" w:color="000000"/>
              <w:right w:val="single" w:sz="12" w:space="0" w:color="000000"/>
            </w:tcBorders>
          </w:tcPr>
          <w:p w14:paraId="595D9C24" w14:textId="77777777" w:rsidR="0039337C" w:rsidRPr="0039337C" w:rsidRDefault="0039337C" w:rsidP="0039337C">
            <w:pPr>
              <w:pStyle w:val="Textoindependiente"/>
              <w:ind w:left="142"/>
              <w:jc w:val="both"/>
              <w:rPr>
                <w:rFonts w:ascii="Arial" w:hAnsi="Arial" w:cs="Arial"/>
                <w:bCs/>
              </w:rPr>
            </w:pPr>
          </w:p>
          <w:p w14:paraId="773C00DE" w14:textId="77777777" w:rsidR="0039337C" w:rsidRPr="0039337C" w:rsidRDefault="0039337C" w:rsidP="0039337C">
            <w:pPr>
              <w:pStyle w:val="Textoindependiente"/>
              <w:ind w:left="142"/>
              <w:jc w:val="both"/>
              <w:rPr>
                <w:rFonts w:ascii="Arial" w:hAnsi="Arial" w:cs="Arial"/>
                <w:bCs/>
              </w:rPr>
            </w:pPr>
          </w:p>
          <w:p w14:paraId="53FA4526"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Líquido, en recipiente plástico con capacidad mínima de 3.785 ml</w:t>
            </w:r>
          </w:p>
        </w:tc>
        <w:tc>
          <w:tcPr>
            <w:tcW w:w="1560" w:type="dxa"/>
            <w:tcBorders>
              <w:top w:val="single" w:sz="12" w:space="0" w:color="000000"/>
              <w:left w:val="single" w:sz="12" w:space="0" w:color="000000"/>
              <w:bottom w:val="single" w:sz="12" w:space="0" w:color="000000"/>
              <w:right w:val="single" w:sz="12" w:space="0" w:color="000000"/>
            </w:tcBorders>
          </w:tcPr>
          <w:p w14:paraId="433BB06D" w14:textId="77777777" w:rsidR="0039337C" w:rsidRPr="0039337C" w:rsidRDefault="0039337C" w:rsidP="0039337C">
            <w:pPr>
              <w:pStyle w:val="Textoindependiente"/>
              <w:ind w:left="142"/>
              <w:jc w:val="both"/>
              <w:rPr>
                <w:rFonts w:ascii="Arial" w:hAnsi="Arial" w:cs="Arial"/>
                <w:bCs/>
              </w:rPr>
            </w:pPr>
          </w:p>
          <w:p w14:paraId="63EC1578" w14:textId="77777777" w:rsidR="0039337C" w:rsidRPr="0039337C" w:rsidRDefault="0039337C" w:rsidP="0039337C">
            <w:pPr>
              <w:pStyle w:val="Textoindependiente"/>
              <w:ind w:left="142"/>
              <w:jc w:val="both"/>
              <w:rPr>
                <w:rFonts w:ascii="Arial" w:hAnsi="Arial" w:cs="Arial"/>
                <w:bCs/>
              </w:rPr>
            </w:pPr>
          </w:p>
          <w:p w14:paraId="73008E8F" w14:textId="77777777" w:rsidR="0039337C" w:rsidRPr="0039337C" w:rsidRDefault="0039337C" w:rsidP="0039337C">
            <w:pPr>
              <w:pStyle w:val="Textoindependiente"/>
              <w:ind w:left="142"/>
              <w:jc w:val="both"/>
              <w:rPr>
                <w:rFonts w:ascii="Arial" w:hAnsi="Arial" w:cs="Arial"/>
                <w:bCs/>
              </w:rPr>
            </w:pPr>
          </w:p>
          <w:p w14:paraId="7769E85A" w14:textId="77777777" w:rsidR="0039337C" w:rsidRPr="0039337C" w:rsidRDefault="0039337C" w:rsidP="0039337C">
            <w:pPr>
              <w:pStyle w:val="Textoindependiente"/>
              <w:ind w:left="142"/>
              <w:jc w:val="both"/>
              <w:rPr>
                <w:rFonts w:ascii="Arial" w:hAnsi="Arial" w:cs="Arial"/>
                <w:bCs/>
              </w:rPr>
            </w:pPr>
          </w:p>
          <w:p w14:paraId="3503ADD2"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4,00</w:t>
            </w:r>
          </w:p>
        </w:tc>
      </w:tr>
      <w:tr w:rsidR="0039337C" w:rsidRPr="0039337C" w14:paraId="75A11D9F" w14:textId="77777777" w:rsidTr="00F15758">
        <w:trPr>
          <w:trHeight w:val="3862"/>
        </w:trPr>
        <w:tc>
          <w:tcPr>
            <w:tcW w:w="1620" w:type="dxa"/>
            <w:tcBorders>
              <w:top w:val="single" w:sz="12" w:space="0" w:color="000000"/>
              <w:left w:val="single" w:sz="12" w:space="0" w:color="000000"/>
              <w:bottom w:val="single" w:sz="12" w:space="0" w:color="000000"/>
              <w:right w:val="single" w:sz="12" w:space="0" w:color="000000"/>
            </w:tcBorders>
          </w:tcPr>
          <w:p w14:paraId="770D6D01" w14:textId="77777777" w:rsidR="0039337C" w:rsidRPr="0039337C" w:rsidRDefault="0039337C" w:rsidP="0039337C">
            <w:pPr>
              <w:pStyle w:val="Textoindependiente"/>
              <w:ind w:left="142"/>
              <w:jc w:val="both"/>
              <w:rPr>
                <w:rFonts w:ascii="Arial" w:hAnsi="Arial" w:cs="Arial"/>
                <w:bCs/>
              </w:rPr>
            </w:pPr>
          </w:p>
          <w:p w14:paraId="591BAF88" w14:textId="77777777" w:rsidR="0039337C" w:rsidRPr="0039337C" w:rsidRDefault="0039337C" w:rsidP="0039337C">
            <w:pPr>
              <w:pStyle w:val="Textoindependiente"/>
              <w:ind w:left="142"/>
              <w:jc w:val="both"/>
              <w:rPr>
                <w:rFonts w:ascii="Arial" w:hAnsi="Arial" w:cs="Arial"/>
                <w:bCs/>
              </w:rPr>
            </w:pPr>
          </w:p>
          <w:p w14:paraId="1629CB1A" w14:textId="77777777" w:rsidR="0039337C" w:rsidRPr="0039337C" w:rsidRDefault="0039337C" w:rsidP="0039337C">
            <w:pPr>
              <w:pStyle w:val="Textoindependiente"/>
              <w:ind w:left="142"/>
              <w:jc w:val="both"/>
              <w:rPr>
                <w:rFonts w:ascii="Arial" w:hAnsi="Arial" w:cs="Arial"/>
                <w:bCs/>
              </w:rPr>
            </w:pPr>
          </w:p>
          <w:p w14:paraId="5C615DFD" w14:textId="77777777" w:rsidR="0039337C" w:rsidRPr="0039337C" w:rsidRDefault="0039337C" w:rsidP="0039337C">
            <w:pPr>
              <w:pStyle w:val="Textoindependiente"/>
              <w:ind w:left="142"/>
              <w:jc w:val="both"/>
              <w:rPr>
                <w:rFonts w:ascii="Arial" w:hAnsi="Arial" w:cs="Arial"/>
                <w:bCs/>
              </w:rPr>
            </w:pPr>
          </w:p>
          <w:p w14:paraId="1E5F9FEF" w14:textId="77777777" w:rsidR="0039337C" w:rsidRPr="0039337C" w:rsidRDefault="0039337C" w:rsidP="0039337C">
            <w:pPr>
              <w:pStyle w:val="Textoindependiente"/>
              <w:ind w:left="142"/>
              <w:jc w:val="both"/>
              <w:rPr>
                <w:rFonts w:ascii="Arial" w:hAnsi="Arial" w:cs="Arial"/>
                <w:bCs/>
              </w:rPr>
            </w:pPr>
          </w:p>
          <w:p w14:paraId="55875250"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Blanqueador o hipoclorito 1 (Compra)</w:t>
            </w:r>
          </w:p>
        </w:tc>
        <w:tc>
          <w:tcPr>
            <w:tcW w:w="4153" w:type="dxa"/>
            <w:tcBorders>
              <w:top w:val="single" w:sz="12" w:space="0" w:color="000000"/>
              <w:left w:val="single" w:sz="12" w:space="0" w:color="000000"/>
              <w:bottom w:val="single" w:sz="12" w:space="0" w:color="000000"/>
              <w:right w:val="single" w:sz="12" w:space="0" w:color="000000"/>
            </w:tcBorders>
            <w:hideMark/>
          </w:tcPr>
          <w:p w14:paraId="436DB3A2" w14:textId="77777777" w:rsidR="0039337C" w:rsidRPr="0039337C" w:rsidRDefault="0039337C" w:rsidP="00AF3244">
            <w:pPr>
              <w:pStyle w:val="Textoindependiente"/>
              <w:numPr>
                <w:ilvl w:val="0"/>
                <w:numId w:val="14"/>
              </w:numPr>
              <w:ind w:left="142"/>
              <w:jc w:val="both"/>
              <w:rPr>
                <w:rFonts w:ascii="Arial" w:hAnsi="Arial" w:cs="Arial"/>
                <w:bCs/>
              </w:rPr>
            </w:pPr>
            <w:r w:rsidRPr="0039337C">
              <w:rPr>
                <w:rFonts w:ascii="Arial" w:hAnsi="Arial" w:cs="Arial"/>
                <w:bCs/>
              </w:rPr>
              <w:t>Solución con una concentración mínima del 5%</w:t>
            </w:r>
          </w:p>
          <w:p w14:paraId="62912F42" w14:textId="77777777" w:rsidR="0039337C" w:rsidRPr="0039337C" w:rsidRDefault="0039337C" w:rsidP="00AF3244">
            <w:pPr>
              <w:pStyle w:val="Textoindependiente"/>
              <w:numPr>
                <w:ilvl w:val="0"/>
                <w:numId w:val="14"/>
              </w:numPr>
              <w:ind w:left="142"/>
              <w:jc w:val="both"/>
              <w:rPr>
                <w:rFonts w:ascii="Arial" w:hAnsi="Arial" w:cs="Arial"/>
                <w:bCs/>
              </w:rPr>
            </w:pPr>
            <w:r w:rsidRPr="0039337C">
              <w:rPr>
                <w:rFonts w:ascii="Arial" w:hAnsi="Arial" w:cs="Arial"/>
                <w:bCs/>
              </w:rPr>
              <w:t>El envase del producto deberá estar correctamente etiquetado, indicando: nombre comercial del producto, pictogramas de los compuestos peligrosos e instrucciones de uso</w:t>
            </w:r>
          </w:p>
          <w:p w14:paraId="76CED5E8" w14:textId="77777777" w:rsidR="0039337C" w:rsidRPr="0039337C" w:rsidRDefault="0039337C" w:rsidP="00AF3244">
            <w:pPr>
              <w:pStyle w:val="Textoindependiente"/>
              <w:numPr>
                <w:ilvl w:val="0"/>
                <w:numId w:val="14"/>
              </w:numPr>
              <w:ind w:left="142"/>
              <w:jc w:val="both"/>
              <w:rPr>
                <w:rFonts w:ascii="Arial" w:hAnsi="Arial" w:cs="Arial"/>
                <w:bCs/>
              </w:rPr>
            </w:pPr>
            <w:r w:rsidRPr="0039337C">
              <w:rPr>
                <w:rFonts w:ascii="Arial" w:hAnsi="Arial" w:cs="Arial"/>
                <w:bCs/>
              </w:rPr>
              <w:t>El envase debe estar correctamente etiquetado bajo los parámetros establecidos en el sistema globalmente armonizado (Decreto 1496 de 2018) indicando: nombre comercial del producto, pictogramas de los compuestos peligrosos si aplica e instrucciones de uso de acuerdo con los tiempos de transición descritos</w:t>
            </w:r>
          </w:p>
          <w:p w14:paraId="77F12ACD"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en el artículo 24 de la Resolución 773 de 2021.</w:t>
            </w:r>
          </w:p>
        </w:tc>
        <w:tc>
          <w:tcPr>
            <w:tcW w:w="2128" w:type="dxa"/>
            <w:tcBorders>
              <w:top w:val="single" w:sz="12" w:space="0" w:color="000000"/>
              <w:left w:val="single" w:sz="12" w:space="0" w:color="000000"/>
              <w:bottom w:val="single" w:sz="12" w:space="0" w:color="000000"/>
              <w:right w:val="single" w:sz="12" w:space="0" w:color="000000"/>
            </w:tcBorders>
          </w:tcPr>
          <w:p w14:paraId="7A03EEAF" w14:textId="77777777" w:rsidR="0039337C" w:rsidRPr="0039337C" w:rsidRDefault="0039337C" w:rsidP="0039337C">
            <w:pPr>
              <w:pStyle w:val="Textoindependiente"/>
              <w:ind w:left="142"/>
              <w:jc w:val="both"/>
              <w:rPr>
                <w:rFonts w:ascii="Arial" w:hAnsi="Arial" w:cs="Arial"/>
                <w:bCs/>
              </w:rPr>
            </w:pPr>
          </w:p>
          <w:p w14:paraId="03E8A54A" w14:textId="77777777" w:rsidR="0039337C" w:rsidRPr="0039337C" w:rsidRDefault="0039337C" w:rsidP="0039337C">
            <w:pPr>
              <w:pStyle w:val="Textoindependiente"/>
              <w:ind w:left="142"/>
              <w:jc w:val="both"/>
              <w:rPr>
                <w:rFonts w:ascii="Arial" w:hAnsi="Arial" w:cs="Arial"/>
                <w:bCs/>
              </w:rPr>
            </w:pPr>
          </w:p>
          <w:p w14:paraId="0F19C926" w14:textId="77777777" w:rsidR="0039337C" w:rsidRPr="0039337C" w:rsidRDefault="0039337C" w:rsidP="0039337C">
            <w:pPr>
              <w:pStyle w:val="Textoindependiente"/>
              <w:ind w:left="142"/>
              <w:jc w:val="both"/>
              <w:rPr>
                <w:rFonts w:ascii="Arial" w:hAnsi="Arial" w:cs="Arial"/>
                <w:bCs/>
              </w:rPr>
            </w:pPr>
          </w:p>
          <w:p w14:paraId="6B46724C" w14:textId="77777777" w:rsidR="0039337C" w:rsidRPr="0039337C" w:rsidRDefault="0039337C" w:rsidP="0039337C">
            <w:pPr>
              <w:pStyle w:val="Textoindependiente"/>
              <w:ind w:left="142"/>
              <w:jc w:val="both"/>
              <w:rPr>
                <w:rFonts w:ascii="Arial" w:hAnsi="Arial" w:cs="Arial"/>
                <w:bCs/>
              </w:rPr>
            </w:pPr>
          </w:p>
          <w:p w14:paraId="089BAFFE"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Líquido, en recipiente plástico con capacidad mínima de 3.785 ml</w:t>
            </w:r>
          </w:p>
        </w:tc>
        <w:tc>
          <w:tcPr>
            <w:tcW w:w="1560" w:type="dxa"/>
            <w:tcBorders>
              <w:top w:val="single" w:sz="12" w:space="0" w:color="000000"/>
              <w:left w:val="single" w:sz="12" w:space="0" w:color="000000"/>
              <w:bottom w:val="single" w:sz="12" w:space="0" w:color="000000"/>
              <w:right w:val="single" w:sz="12" w:space="0" w:color="000000"/>
            </w:tcBorders>
          </w:tcPr>
          <w:p w14:paraId="57BB69C8" w14:textId="77777777" w:rsidR="0039337C" w:rsidRPr="0039337C" w:rsidRDefault="0039337C" w:rsidP="0039337C">
            <w:pPr>
              <w:pStyle w:val="Textoindependiente"/>
              <w:ind w:left="142"/>
              <w:jc w:val="both"/>
              <w:rPr>
                <w:rFonts w:ascii="Arial" w:hAnsi="Arial" w:cs="Arial"/>
                <w:bCs/>
              </w:rPr>
            </w:pPr>
          </w:p>
          <w:p w14:paraId="4BD5F493" w14:textId="77777777" w:rsidR="0039337C" w:rsidRPr="0039337C" w:rsidRDefault="0039337C" w:rsidP="0039337C">
            <w:pPr>
              <w:pStyle w:val="Textoindependiente"/>
              <w:ind w:left="142"/>
              <w:jc w:val="both"/>
              <w:rPr>
                <w:rFonts w:ascii="Arial" w:hAnsi="Arial" w:cs="Arial"/>
                <w:bCs/>
              </w:rPr>
            </w:pPr>
          </w:p>
          <w:p w14:paraId="6A1479DA" w14:textId="77777777" w:rsidR="0039337C" w:rsidRPr="0039337C" w:rsidRDefault="0039337C" w:rsidP="0039337C">
            <w:pPr>
              <w:pStyle w:val="Textoindependiente"/>
              <w:ind w:left="142"/>
              <w:jc w:val="both"/>
              <w:rPr>
                <w:rFonts w:ascii="Arial" w:hAnsi="Arial" w:cs="Arial"/>
                <w:bCs/>
              </w:rPr>
            </w:pPr>
          </w:p>
          <w:p w14:paraId="2E9380DB" w14:textId="77777777" w:rsidR="0039337C" w:rsidRPr="0039337C" w:rsidRDefault="0039337C" w:rsidP="0039337C">
            <w:pPr>
              <w:pStyle w:val="Textoindependiente"/>
              <w:ind w:left="142"/>
              <w:jc w:val="both"/>
              <w:rPr>
                <w:rFonts w:ascii="Arial" w:hAnsi="Arial" w:cs="Arial"/>
                <w:bCs/>
              </w:rPr>
            </w:pPr>
          </w:p>
          <w:p w14:paraId="6BC3112C" w14:textId="77777777" w:rsidR="0039337C" w:rsidRPr="0039337C" w:rsidRDefault="0039337C" w:rsidP="0039337C">
            <w:pPr>
              <w:pStyle w:val="Textoindependiente"/>
              <w:ind w:left="142"/>
              <w:jc w:val="both"/>
              <w:rPr>
                <w:rFonts w:ascii="Arial" w:hAnsi="Arial" w:cs="Arial"/>
                <w:bCs/>
              </w:rPr>
            </w:pPr>
          </w:p>
          <w:p w14:paraId="3576A6FE" w14:textId="77777777" w:rsidR="0039337C" w:rsidRPr="0039337C" w:rsidRDefault="0039337C" w:rsidP="0039337C">
            <w:pPr>
              <w:pStyle w:val="Textoindependiente"/>
              <w:ind w:left="142"/>
              <w:jc w:val="both"/>
              <w:rPr>
                <w:rFonts w:ascii="Arial" w:hAnsi="Arial" w:cs="Arial"/>
                <w:bCs/>
              </w:rPr>
            </w:pPr>
          </w:p>
          <w:p w14:paraId="23F1283B"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20,00</w:t>
            </w:r>
          </w:p>
        </w:tc>
      </w:tr>
      <w:tr w:rsidR="0039337C" w:rsidRPr="0039337C" w14:paraId="461E2038" w14:textId="77777777" w:rsidTr="00F15758">
        <w:trPr>
          <w:trHeight w:val="1382"/>
        </w:trPr>
        <w:tc>
          <w:tcPr>
            <w:tcW w:w="1620" w:type="dxa"/>
            <w:tcBorders>
              <w:top w:val="single" w:sz="12" w:space="0" w:color="000000"/>
              <w:left w:val="single" w:sz="12" w:space="0" w:color="000000"/>
              <w:bottom w:val="single" w:sz="12" w:space="0" w:color="000000"/>
              <w:right w:val="single" w:sz="12" w:space="0" w:color="000000"/>
            </w:tcBorders>
          </w:tcPr>
          <w:p w14:paraId="40FA53D3" w14:textId="77777777" w:rsidR="0039337C" w:rsidRPr="0039337C" w:rsidRDefault="0039337C" w:rsidP="0039337C">
            <w:pPr>
              <w:pStyle w:val="Textoindependiente"/>
              <w:ind w:left="142"/>
              <w:jc w:val="both"/>
              <w:rPr>
                <w:rFonts w:ascii="Arial" w:hAnsi="Arial" w:cs="Arial"/>
                <w:bCs/>
              </w:rPr>
            </w:pPr>
          </w:p>
          <w:p w14:paraId="5E6E9141"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Cera polimérica (Compra)</w:t>
            </w:r>
          </w:p>
        </w:tc>
        <w:tc>
          <w:tcPr>
            <w:tcW w:w="4153" w:type="dxa"/>
            <w:tcBorders>
              <w:top w:val="single" w:sz="12" w:space="0" w:color="000000"/>
              <w:left w:val="single" w:sz="12" w:space="0" w:color="000000"/>
              <w:bottom w:val="single" w:sz="12" w:space="0" w:color="000000"/>
              <w:right w:val="single" w:sz="12" w:space="0" w:color="000000"/>
            </w:tcBorders>
            <w:hideMark/>
          </w:tcPr>
          <w:p w14:paraId="52C74F04" w14:textId="77777777" w:rsidR="0039337C" w:rsidRPr="0039337C" w:rsidRDefault="0039337C" w:rsidP="00AF3244">
            <w:pPr>
              <w:pStyle w:val="Textoindependiente"/>
              <w:numPr>
                <w:ilvl w:val="0"/>
                <w:numId w:val="15"/>
              </w:numPr>
              <w:ind w:left="142"/>
              <w:jc w:val="both"/>
              <w:rPr>
                <w:rFonts w:ascii="Arial" w:hAnsi="Arial" w:cs="Arial"/>
                <w:bCs/>
              </w:rPr>
            </w:pPr>
            <w:r w:rsidRPr="0039337C">
              <w:rPr>
                <w:rFonts w:ascii="Arial" w:hAnsi="Arial" w:cs="Arial"/>
                <w:bCs/>
              </w:rPr>
              <w:t xml:space="preserve">Polimérica </w:t>
            </w:r>
            <w:proofErr w:type="spellStart"/>
            <w:r w:rsidRPr="0039337C">
              <w:rPr>
                <w:rFonts w:ascii="Arial" w:hAnsi="Arial" w:cs="Arial"/>
                <w:bCs/>
              </w:rPr>
              <w:t>autobrillante</w:t>
            </w:r>
            <w:proofErr w:type="spellEnd"/>
            <w:r w:rsidRPr="0039337C">
              <w:rPr>
                <w:rFonts w:ascii="Arial" w:hAnsi="Arial" w:cs="Arial"/>
                <w:bCs/>
              </w:rPr>
              <w:t>.</w:t>
            </w:r>
          </w:p>
          <w:p w14:paraId="432F3594" w14:textId="77777777" w:rsidR="0039337C" w:rsidRPr="0039337C" w:rsidRDefault="0039337C" w:rsidP="00AF3244">
            <w:pPr>
              <w:pStyle w:val="Textoindependiente"/>
              <w:numPr>
                <w:ilvl w:val="0"/>
                <w:numId w:val="15"/>
              </w:numPr>
              <w:ind w:left="142"/>
              <w:jc w:val="both"/>
              <w:rPr>
                <w:rFonts w:ascii="Arial" w:hAnsi="Arial" w:cs="Arial"/>
                <w:bCs/>
              </w:rPr>
            </w:pPr>
            <w:r w:rsidRPr="0039337C">
              <w:rPr>
                <w:rFonts w:ascii="Arial" w:hAnsi="Arial" w:cs="Arial"/>
                <w:bCs/>
              </w:rPr>
              <w:t>Con polímeros acrílicos, nivelantes y plastificantes.</w:t>
            </w:r>
          </w:p>
          <w:p w14:paraId="0527428A" w14:textId="77777777" w:rsidR="0039337C" w:rsidRPr="0039337C" w:rsidRDefault="0039337C" w:rsidP="00AF3244">
            <w:pPr>
              <w:pStyle w:val="Textoindependiente"/>
              <w:numPr>
                <w:ilvl w:val="0"/>
                <w:numId w:val="15"/>
              </w:numPr>
              <w:ind w:left="142"/>
              <w:jc w:val="both"/>
              <w:rPr>
                <w:rFonts w:ascii="Arial" w:hAnsi="Arial" w:cs="Arial"/>
                <w:bCs/>
              </w:rPr>
            </w:pPr>
            <w:r w:rsidRPr="0039337C">
              <w:rPr>
                <w:rFonts w:ascii="Arial" w:hAnsi="Arial" w:cs="Arial"/>
                <w:bCs/>
              </w:rPr>
              <w:t>Neutra (para pisos de todos los colores)</w:t>
            </w:r>
          </w:p>
          <w:p w14:paraId="4E305E75" w14:textId="77777777" w:rsidR="0039337C" w:rsidRPr="0039337C" w:rsidRDefault="0039337C" w:rsidP="00AF3244">
            <w:pPr>
              <w:pStyle w:val="Textoindependiente"/>
              <w:numPr>
                <w:ilvl w:val="0"/>
                <w:numId w:val="15"/>
              </w:numPr>
              <w:ind w:left="142"/>
              <w:jc w:val="both"/>
              <w:rPr>
                <w:rFonts w:ascii="Arial" w:hAnsi="Arial" w:cs="Arial"/>
                <w:bCs/>
              </w:rPr>
            </w:pPr>
            <w:r w:rsidRPr="0039337C">
              <w:rPr>
                <w:rFonts w:ascii="Arial" w:hAnsi="Arial" w:cs="Arial"/>
                <w:bCs/>
              </w:rPr>
              <w:t>Contenido mínimo de sólidos del 10%</w:t>
            </w:r>
          </w:p>
        </w:tc>
        <w:tc>
          <w:tcPr>
            <w:tcW w:w="2128" w:type="dxa"/>
            <w:tcBorders>
              <w:top w:val="single" w:sz="12" w:space="0" w:color="000000"/>
              <w:left w:val="single" w:sz="12" w:space="0" w:color="000000"/>
              <w:bottom w:val="single" w:sz="12" w:space="0" w:color="000000"/>
              <w:right w:val="single" w:sz="12" w:space="0" w:color="000000"/>
            </w:tcBorders>
            <w:hideMark/>
          </w:tcPr>
          <w:p w14:paraId="30A47C6E"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Líquido, en recipiente plástico con capacidad mínima de 3.785</w:t>
            </w:r>
          </w:p>
          <w:p w14:paraId="31465E34"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ml</w:t>
            </w:r>
          </w:p>
        </w:tc>
        <w:tc>
          <w:tcPr>
            <w:tcW w:w="1560" w:type="dxa"/>
            <w:tcBorders>
              <w:top w:val="single" w:sz="12" w:space="0" w:color="000000"/>
              <w:left w:val="single" w:sz="12" w:space="0" w:color="000000"/>
              <w:bottom w:val="single" w:sz="12" w:space="0" w:color="000000"/>
              <w:right w:val="single" w:sz="12" w:space="0" w:color="000000"/>
            </w:tcBorders>
          </w:tcPr>
          <w:p w14:paraId="7398CD59" w14:textId="77777777" w:rsidR="0039337C" w:rsidRPr="0039337C" w:rsidRDefault="0039337C" w:rsidP="0039337C">
            <w:pPr>
              <w:pStyle w:val="Textoindependiente"/>
              <w:ind w:left="142"/>
              <w:jc w:val="both"/>
              <w:rPr>
                <w:rFonts w:ascii="Arial" w:hAnsi="Arial" w:cs="Arial"/>
                <w:bCs/>
              </w:rPr>
            </w:pPr>
          </w:p>
          <w:p w14:paraId="480AD514" w14:textId="77777777" w:rsidR="0039337C" w:rsidRPr="0039337C" w:rsidRDefault="0039337C" w:rsidP="0039337C">
            <w:pPr>
              <w:pStyle w:val="Textoindependiente"/>
              <w:ind w:left="142"/>
              <w:jc w:val="both"/>
              <w:rPr>
                <w:rFonts w:ascii="Arial" w:hAnsi="Arial" w:cs="Arial"/>
                <w:bCs/>
              </w:rPr>
            </w:pPr>
          </w:p>
          <w:p w14:paraId="629D42F2"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6,00</w:t>
            </w:r>
          </w:p>
        </w:tc>
      </w:tr>
      <w:tr w:rsidR="0039337C" w:rsidRPr="0039337C" w14:paraId="0569AD18" w14:textId="77777777" w:rsidTr="00F15758">
        <w:trPr>
          <w:trHeight w:val="1653"/>
        </w:trPr>
        <w:tc>
          <w:tcPr>
            <w:tcW w:w="1620" w:type="dxa"/>
            <w:tcBorders>
              <w:top w:val="single" w:sz="12" w:space="0" w:color="000000"/>
              <w:left w:val="single" w:sz="12" w:space="0" w:color="000000"/>
              <w:bottom w:val="single" w:sz="12" w:space="0" w:color="000000"/>
              <w:right w:val="single" w:sz="12" w:space="0" w:color="000000"/>
            </w:tcBorders>
          </w:tcPr>
          <w:p w14:paraId="0CC6EA2D" w14:textId="77777777" w:rsidR="0039337C" w:rsidRPr="0039337C" w:rsidRDefault="0039337C" w:rsidP="0039337C">
            <w:pPr>
              <w:pStyle w:val="Textoindependiente"/>
              <w:ind w:left="142"/>
              <w:jc w:val="both"/>
              <w:rPr>
                <w:rFonts w:ascii="Arial" w:hAnsi="Arial" w:cs="Arial"/>
                <w:bCs/>
                <w:lang w:val="pt-PT"/>
              </w:rPr>
            </w:pPr>
          </w:p>
          <w:p w14:paraId="46126E0E" w14:textId="77777777" w:rsidR="0039337C" w:rsidRPr="0039337C" w:rsidRDefault="0039337C" w:rsidP="0039337C">
            <w:pPr>
              <w:pStyle w:val="Textoindependiente"/>
              <w:ind w:left="142"/>
              <w:jc w:val="both"/>
              <w:rPr>
                <w:rFonts w:ascii="Arial" w:hAnsi="Arial" w:cs="Arial"/>
                <w:bCs/>
                <w:lang w:val="pt-PT"/>
              </w:rPr>
            </w:pPr>
            <w:r w:rsidRPr="0039337C">
              <w:rPr>
                <w:rFonts w:ascii="Arial" w:hAnsi="Arial" w:cs="Arial"/>
                <w:bCs/>
                <w:lang w:val="pt-PT"/>
              </w:rPr>
              <w:t>Jabón neutro para pisos 1 (Compra)</w:t>
            </w:r>
          </w:p>
        </w:tc>
        <w:tc>
          <w:tcPr>
            <w:tcW w:w="4153" w:type="dxa"/>
            <w:tcBorders>
              <w:top w:val="single" w:sz="12" w:space="0" w:color="000000"/>
              <w:left w:val="single" w:sz="12" w:space="0" w:color="000000"/>
              <w:bottom w:val="single" w:sz="12" w:space="0" w:color="000000"/>
              <w:right w:val="single" w:sz="12" w:space="0" w:color="000000"/>
            </w:tcBorders>
            <w:hideMark/>
          </w:tcPr>
          <w:p w14:paraId="4C14E148" w14:textId="77777777" w:rsidR="0039337C" w:rsidRPr="0039337C" w:rsidRDefault="0039337C" w:rsidP="00AF3244">
            <w:pPr>
              <w:pStyle w:val="Textoindependiente"/>
              <w:numPr>
                <w:ilvl w:val="0"/>
                <w:numId w:val="16"/>
              </w:numPr>
              <w:ind w:left="142"/>
              <w:jc w:val="both"/>
              <w:rPr>
                <w:rFonts w:ascii="Arial" w:hAnsi="Arial" w:cs="Arial"/>
                <w:bCs/>
              </w:rPr>
            </w:pPr>
            <w:r w:rsidRPr="0039337C">
              <w:rPr>
                <w:rFonts w:ascii="Arial" w:hAnsi="Arial" w:cs="Arial"/>
                <w:bCs/>
              </w:rPr>
              <w:t>Jabón multiusos</w:t>
            </w:r>
          </w:p>
          <w:p w14:paraId="58136AF6" w14:textId="77777777" w:rsidR="0039337C" w:rsidRPr="0039337C" w:rsidRDefault="0039337C" w:rsidP="00AF3244">
            <w:pPr>
              <w:pStyle w:val="Textoindependiente"/>
              <w:numPr>
                <w:ilvl w:val="0"/>
                <w:numId w:val="16"/>
              </w:numPr>
              <w:ind w:left="142"/>
              <w:jc w:val="both"/>
              <w:rPr>
                <w:rFonts w:ascii="Arial" w:hAnsi="Arial" w:cs="Arial"/>
                <w:bCs/>
              </w:rPr>
            </w:pPr>
            <w:r w:rsidRPr="0039337C">
              <w:rPr>
                <w:rFonts w:ascii="Arial" w:hAnsi="Arial" w:cs="Arial"/>
                <w:bCs/>
              </w:rPr>
              <w:t>PH Neutro,</w:t>
            </w:r>
          </w:p>
          <w:p w14:paraId="7BFB371B" w14:textId="77777777" w:rsidR="0039337C" w:rsidRPr="0039337C" w:rsidRDefault="0039337C" w:rsidP="00AF3244">
            <w:pPr>
              <w:pStyle w:val="Textoindependiente"/>
              <w:numPr>
                <w:ilvl w:val="0"/>
                <w:numId w:val="16"/>
              </w:numPr>
              <w:ind w:left="142"/>
              <w:jc w:val="both"/>
              <w:rPr>
                <w:rFonts w:ascii="Arial" w:hAnsi="Arial" w:cs="Arial"/>
                <w:bCs/>
              </w:rPr>
            </w:pPr>
            <w:r w:rsidRPr="0039337C">
              <w:rPr>
                <w:rFonts w:ascii="Arial" w:hAnsi="Arial" w:cs="Arial"/>
                <w:bCs/>
              </w:rPr>
              <w:t>No corrosivo ni tóxico</w:t>
            </w:r>
          </w:p>
          <w:p w14:paraId="6F7DFB8B" w14:textId="77777777" w:rsidR="0039337C" w:rsidRPr="0039337C" w:rsidRDefault="0039337C" w:rsidP="00AF3244">
            <w:pPr>
              <w:pStyle w:val="Textoindependiente"/>
              <w:numPr>
                <w:ilvl w:val="0"/>
                <w:numId w:val="16"/>
              </w:numPr>
              <w:ind w:left="142"/>
              <w:jc w:val="both"/>
              <w:rPr>
                <w:rFonts w:ascii="Arial" w:hAnsi="Arial" w:cs="Arial"/>
                <w:bCs/>
              </w:rPr>
            </w:pPr>
            <w:r w:rsidRPr="0039337C">
              <w:rPr>
                <w:rFonts w:ascii="Arial" w:hAnsi="Arial" w:cs="Arial"/>
                <w:bCs/>
              </w:rPr>
              <w:t>Debe contener concentraciones de fósforo iguales o inferiores a 0.65% de fósforo (Resolución 0689 de 2016)</w:t>
            </w:r>
          </w:p>
        </w:tc>
        <w:tc>
          <w:tcPr>
            <w:tcW w:w="2128" w:type="dxa"/>
            <w:tcBorders>
              <w:top w:val="single" w:sz="12" w:space="0" w:color="000000"/>
              <w:left w:val="single" w:sz="12" w:space="0" w:color="000000"/>
              <w:bottom w:val="single" w:sz="12" w:space="0" w:color="000000"/>
              <w:right w:val="single" w:sz="12" w:space="0" w:color="000000"/>
            </w:tcBorders>
            <w:hideMark/>
          </w:tcPr>
          <w:p w14:paraId="4F2803B3"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Líquido, en recipiente plástico con</w:t>
            </w:r>
          </w:p>
          <w:p w14:paraId="4D22BBC6"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capacidad mínima de 3.785 ml</w:t>
            </w:r>
          </w:p>
        </w:tc>
        <w:tc>
          <w:tcPr>
            <w:tcW w:w="1560" w:type="dxa"/>
            <w:tcBorders>
              <w:top w:val="single" w:sz="12" w:space="0" w:color="000000"/>
              <w:left w:val="single" w:sz="12" w:space="0" w:color="000000"/>
              <w:bottom w:val="single" w:sz="12" w:space="0" w:color="000000"/>
              <w:right w:val="single" w:sz="12" w:space="0" w:color="000000"/>
            </w:tcBorders>
          </w:tcPr>
          <w:p w14:paraId="488A7B4A" w14:textId="77777777" w:rsidR="0039337C" w:rsidRPr="0039337C" w:rsidRDefault="0039337C" w:rsidP="0039337C">
            <w:pPr>
              <w:pStyle w:val="Textoindependiente"/>
              <w:ind w:left="142"/>
              <w:jc w:val="both"/>
              <w:rPr>
                <w:rFonts w:ascii="Arial" w:hAnsi="Arial" w:cs="Arial"/>
                <w:bCs/>
              </w:rPr>
            </w:pPr>
          </w:p>
          <w:p w14:paraId="03A88FFE" w14:textId="77777777" w:rsidR="0039337C" w:rsidRPr="0039337C" w:rsidRDefault="0039337C" w:rsidP="0039337C">
            <w:pPr>
              <w:pStyle w:val="Textoindependiente"/>
              <w:ind w:left="142"/>
              <w:jc w:val="both"/>
              <w:rPr>
                <w:rFonts w:ascii="Arial" w:hAnsi="Arial" w:cs="Arial"/>
                <w:bCs/>
              </w:rPr>
            </w:pPr>
          </w:p>
          <w:p w14:paraId="74A8A909"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5,00</w:t>
            </w:r>
          </w:p>
        </w:tc>
      </w:tr>
      <w:tr w:rsidR="0039337C" w:rsidRPr="0039337C" w14:paraId="12787C3E" w14:textId="77777777" w:rsidTr="00F15758">
        <w:trPr>
          <w:trHeight w:val="1378"/>
        </w:trPr>
        <w:tc>
          <w:tcPr>
            <w:tcW w:w="1620" w:type="dxa"/>
            <w:tcBorders>
              <w:top w:val="single" w:sz="12" w:space="0" w:color="000000"/>
              <w:left w:val="single" w:sz="12" w:space="0" w:color="000000"/>
              <w:bottom w:val="single" w:sz="12" w:space="0" w:color="000000"/>
              <w:right w:val="single" w:sz="12" w:space="0" w:color="000000"/>
            </w:tcBorders>
            <w:hideMark/>
          </w:tcPr>
          <w:p w14:paraId="422217B5"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Varsol ecológico 2 (Compra)</w:t>
            </w:r>
          </w:p>
        </w:tc>
        <w:tc>
          <w:tcPr>
            <w:tcW w:w="4153" w:type="dxa"/>
            <w:tcBorders>
              <w:top w:val="single" w:sz="12" w:space="0" w:color="000000"/>
              <w:left w:val="single" w:sz="12" w:space="0" w:color="000000"/>
              <w:bottom w:val="single" w:sz="12" w:space="0" w:color="000000"/>
              <w:right w:val="single" w:sz="12" w:space="0" w:color="000000"/>
            </w:tcBorders>
            <w:hideMark/>
          </w:tcPr>
          <w:p w14:paraId="30F4581E" w14:textId="77777777" w:rsidR="0039337C" w:rsidRPr="0039337C" w:rsidRDefault="0039337C" w:rsidP="00AF3244">
            <w:pPr>
              <w:pStyle w:val="Textoindependiente"/>
              <w:numPr>
                <w:ilvl w:val="0"/>
                <w:numId w:val="17"/>
              </w:numPr>
              <w:ind w:left="142"/>
              <w:jc w:val="both"/>
              <w:rPr>
                <w:rFonts w:ascii="Arial" w:hAnsi="Arial" w:cs="Arial"/>
                <w:bCs/>
              </w:rPr>
            </w:pPr>
            <w:r w:rsidRPr="0039337C">
              <w:rPr>
                <w:rFonts w:ascii="Arial" w:hAnsi="Arial" w:cs="Arial"/>
                <w:bCs/>
              </w:rPr>
              <w:t xml:space="preserve">Solución con agentes desinfectantes, </w:t>
            </w:r>
            <w:proofErr w:type="spellStart"/>
            <w:r w:rsidRPr="0039337C">
              <w:rPr>
                <w:rFonts w:ascii="Arial" w:hAnsi="Arial" w:cs="Arial"/>
                <w:bCs/>
              </w:rPr>
              <w:t>desmanchadores</w:t>
            </w:r>
            <w:proofErr w:type="spellEnd"/>
            <w:r w:rsidRPr="0039337C">
              <w:rPr>
                <w:rFonts w:ascii="Arial" w:hAnsi="Arial" w:cs="Arial"/>
                <w:bCs/>
              </w:rPr>
              <w:t xml:space="preserve"> y desengrasantes en concentración mínima del 15%.</w:t>
            </w:r>
          </w:p>
          <w:p w14:paraId="28E536D0" w14:textId="77777777" w:rsidR="0039337C" w:rsidRPr="0039337C" w:rsidRDefault="0039337C" w:rsidP="00AF3244">
            <w:pPr>
              <w:pStyle w:val="Textoindependiente"/>
              <w:numPr>
                <w:ilvl w:val="0"/>
                <w:numId w:val="17"/>
              </w:numPr>
              <w:ind w:left="142"/>
              <w:jc w:val="both"/>
              <w:rPr>
                <w:rFonts w:ascii="Arial" w:hAnsi="Arial" w:cs="Arial"/>
                <w:bCs/>
              </w:rPr>
            </w:pPr>
            <w:r w:rsidRPr="0039337C">
              <w:rPr>
                <w:rFonts w:ascii="Arial" w:hAnsi="Arial" w:cs="Arial"/>
                <w:bCs/>
              </w:rPr>
              <w:t>Biodegradable mínimo en un 95%</w:t>
            </w:r>
          </w:p>
        </w:tc>
        <w:tc>
          <w:tcPr>
            <w:tcW w:w="2128" w:type="dxa"/>
            <w:tcBorders>
              <w:top w:val="single" w:sz="12" w:space="0" w:color="000000"/>
              <w:left w:val="single" w:sz="12" w:space="0" w:color="000000"/>
              <w:bottom w:val="single" w:sz="12" w:space="0" w:color="000000"/>
              <w:right w:val="single" w:sz="12" w:space="0" w:color="000000"/>
            </w:tcBorders>
            <w:hideMark/>
          </w:tcPr>
          <w:p w14:paraId="7C74A113"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Líquido, en recipiente plástico con capacidad</w:t>
            </w:r>
          </w:p>
          <w:p w14:paraId="21545C1A"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mínima de 3.785 ml</w:t>
            </w:r>
          </w:p>
        </w:tc>
        <w:tc>
          <w:tcPr>
            <w:tcW w:w="1560" w:type="dxa"/>
            <w:tcBorders>
              <w:top w:val="single" w:sz="12" w:space="0" w:color="000000"/>
              <w:left w:val="single" w:sz="12" w:space="0" w:color="000000"/>
              <w:bottom w:val="single" w:sz="12" w:space="0" w:color="000000"/>
              <w:right w:val="single" w:sz="12" w:space="0" w:color="000000"/>
            </w:tcBorders>
          </w:tcPr>
          <w:p w14:paraId="3C5E1136" w14:textId="77777777" w:rsidR="0039337C" w:rsidRPr="0039337C" w:rsidRDefault="0039337C" w:rsidP="0039337C">
            <w:pPr>
              <w:pStyle w:val="Textoindependiente"/>
              <w:ind w:left="142"/>
              <w:jc w:val="both"/>
              <w:rPr>
                <w:rFonts w:ascii="Arial" w:hAnsi="Arial" w:cs="Arial"/>
                <w:bCs/>
              </w:rPr>
            </w:pPr>
          </w:p>
          <w:p w14:paraId="7FC70E31"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5,00</w:t>
            </w:r>
          </w:p>
        </w:tc>
      </w:tr>
      <w:tr w:rsidR="0039337C" w:rsidRPr="0039337C" w14:paraId="6CCFC66B" w14:textId="77777777" w:rsidTr="00F15758">
        <w:trPr>
          <w:trHeight w:val="537"/>
        </w:trPr>
        <w:tc>
          <w:tcPr>
            <w:tcW w:w="1620" w:type="dxa"/>
            <w:tcBorders>
              <w:top w:val="single" w:sz="12" w:space="0" w:color="000000"/>
              <w:left w:val="single" w:sz="12" w:space="0" w:color="000000"/>
              <w:bottom w:val="single" w:sz="12" w:space="0" w:color="000000"/>
              <w:right w:val="single" w:sz="12" w:space="0" w:color="000000"/>
            </w:tcBorders>
          </w:tcPr>
          <w:p w14:paraId="3343158A" w14:textId="77777777" w:rsidR="0039337C" w:rsidRPr="0039337C" w:rsidRDefault="0039337C" w:rsidP="0039337C">
            <w:pPr>
              <w:pStyle w:val="Textoindependiente"/>
              <w:ind w:left="142"/>
              <w:jc w:val="both"/>
              <w:rPr>
                <w:rFonts w:ascii="Arial" w:hAnsi="Arial" w:cs="Arial"/>
                <w:bCs/>
              </w:rPr>
            </w:pPr>
          </w:p>
          <w:p w14:paraId="2F9E1FC2" w14:textId="77777777" w:rsidR="0039337C" w:rsidRPr="0039337C" w:rsidRDefault="0039337C" w:rsidP="0039337C">
            <w:pPr>
              <w:pStyle w:val="Textoindependiente"/>
              <w:ind w:left="142"/>
              <w:jc w:val="both"/>
              <w:rPr>
                <w:rFonts w:ascii="Arial" w:hAnsi="Arial" w:cs="Arial"/>
                <w:bCs/>
              </w:rPr>
            </w:pPr>
          </w:p>
          <w:p w14:paraId="60351A09" w14:textId="77777777" w:rsidR="0039337C" w:rsidRPr="0039337C" w:rsidRDefault="0039337C" w:rsidP="0039337C">
            <w:pPr>
              <w:pStyle w:val="Textoindependiente"/>
              <w:ind w:left="142"/>
              <w:jc w:val="both"/>
              <w:rPr>
                <w:rFonts w:ascii="Arial" w:hAnsi="Arial" w:cs="Arial"/>
                <w:bCs/>
              </w:rPr>
            </w:pPr>
          </w:p>
          <w:p w14:paraId="7034ACD3" w14:textId="77777777" w:rsidR="0039337C" w:rsidRPr="0039337C" w:rsidRDefault="0039337C" w:rsidP="0039337C">
            <w:pPr>
              <w:pStyle w:val="Textoindependiente"/>
              <w:ind w:left="142"/>
              <w:jc w:val="both"/>
              <w:rPr>
                <w:rFonts w:ascii="Arial" w:hAnsi="Arial" w:cs="Arial"/>
                <w:bCs/>
              </w:rPr>
            </w:pPr>
          </w:p>
          <w:p w14:paraId="2FD70786"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Ambientador 1 (Compra)</w:t>
            </w:r>
          </w:p>
        </w:tc>
        <w:tc>
          <w:tcPr>
            <w:tcW w:w="4153" w:type="dxa"/>
            <w:tcBorders>
              <w:top w:val="single" w:sz="12" w:space="0" w:color="000000"/>
              <w:left w:val="single" w:sz="12" w:space="0" w:color="000000"/>
              <w:bottom w:val="single" w:sz="12" w:space="0" w:color="000000"/>
              <w:right w:val="single" w:sz="12" w:space="0" w:color="000000"/>
            </w:tcBorders>
            <w:hideMark/>
          </w:tcPr>
          <w:p w14:paraId="674876AB" w14:textId="77777777" w:rsidR="0039337C" w:rsidRPr="0039337C" w:rsidRDefault="0039337C" w:rsidP="00AF3244">
            <w:pPr>
              <w:pStyle w:val="Textoindependiente"/>
              <w:numPr>
                <w:ilvl w:val="0"/>
                <w:numId w:val="18"/>
              </w:numPr>
              <w:ind w:left="142"/>
              <w:jc w:val="both"/>
              <w:rPr>
                <w:rFonts w:ascii="Arial" w:hAnsi="Arial" w:cs="Arial"/>
                <w:bCs/>
              </w:rPr>
            </w:pPr>
            <w:r w:rsidRPr="0039337C">
              <w:rPr>
                <w:rFonts w:ascii="Arial" w:hAnsi="Arial" w:cs="Arial"/>
                <w:bCs/>
              </w:rPr>
              <w:t>Solución con alcohol etílico y solventes.</w:t>
            </w:r>
          </w:p>
          <w:p w14:paraId="61FD79E7" w14:textId="77777777" w:rsidR="0039337C" w:rsidRPr="0039337C" w:rsidRDefault="0039337C" w:rsidP="00AF3244">
            <w:pPr>
              <w:pStyle w:val="Textoindependiente"/>
              <w:numPr>
                <w:ilvl w:val="0"/>
                <w:numId w:val="18"/>
              </w:numPr>
              <w:ind w:left="142"/>
              <w:jc w:val="both"/>
              <w:rPr>
                <w:rFonts w:ascii="Arial" w:hAnsi="Arial" w:cs="Arial"/>
                <w:bCs/>
              </w:rPr>
            </w:pPr>
            <w:r w:rsidRPr="0039337C">
              <w:rPr>
                <w:rFonts w:ascii="Arial" w:hAnsi="Arial" w:cs="Arial"/>
                <w:bCs/>
              </w:rPr>
              <w:t>Con fragancia en una concentración del 1,5%</w:t>
            </w:r>
          </w:p>
          <w:p w14:paraId="543A6F74" w14:textId="77777777" w:rsidR="0039337C" w:rsidRPr="0039337C" w:rsidRDefault="0039337C" w:rsidP="00AF3244">
            <w:pPr>
              <w:pStyle w:val="Textoindependiente"/>
              <w:numPr>
                <w:ilvl w:val="0"/>
                <w:numId w:val="18"/>
              </w:numPr>
              <w:ind w:left="142"/>
              <w:jc w:val="both"/>
              <w:rPr>
                <w:rFonts w:ascii="Arial" w:hAnsi="Arial" w:cs="Arial"/>
                <w:bCs/>
              </w:rPr>
            </w:pPr>
            <w:r w:rsidRPr="0039337C">
              <w:rPr>
                <w:rFonts w:ascii="Arial" w:hAnsi="Arial" w:cs="Arial"/>
                <w:bCs/>
              </w:rPr>
              <w:t>En múltiples fragancias</w:t>
            </w:r>
          </w:p>
          <w:p w14:paraId="60D29B7E" w14:textId="77777777" w:rsidR="0039337C" w:rsidRPr="0039337C" w:rsidRDefault="0039337C" w:rsidP="00AF3244">
            <w:pPr>
              <w:pStyle w:val="Textoindependiente"/>
              <w:numPr>
                <w:ilvl w:val="0"/>
                <w:numId w:val="18"/>
              </w:numPr>
              <w:ind w:left="142"/>
              <w:jc w:val="both"/>
              <w:rPr>
                <w:rFonts w:ascii="Arial" w:hAnsi="Arial" w:cs="Arial"/>
                <w:bCs/>
              </w:rPr>
            </w:pPr>
            <w:r w:rsidRPr="0039337C">
              <w:rPr>
                <w:rFonts w:ascii="Arial" w:hAnsi="Arial" w:cs="Arial"/>
                <w:bCs/>
              </w:rPr>
              <w:t xml:space="preserve">El envase debe estar correctamente etiquetado bajo los parámetros establecidos en el sistema globalmente armonizado (Decreto 1496 de 2018) indicando: nombre comercial del producto, pictogramas de los compuestos peligrosos si aplica e instrucciones de uso de acuerdo con los </w:t>
            </w:r>
            <w:r w:rsidRPr="0039337C">
              <w:rPr>
                <w:rFonts w:ascii="Arial" w:hAnsi="Arial" w:cs="Arial"/>
                <w:bCs/>
              </w:rPr>
              <w:lastRenderedPageBreak/>
              <w:t>tiempos de transición descritos en el artículo 24 de la Resolución 773 de 2021.</w:t>
            </w:r>
          </w:p>
        </w:tc>
        <w:tc>
          <w:tcPr>
            <w:tcW w:w="2128" w:type="dxa"/>
            <w:tcBorders>
              <w:top w:val="single" w:sz="12" w:space="0" w:color="000000"/>
              <w:left w:val="single" w:sz="12" w:space="0" w:color="000000"/>
              <w:bottom w:val="single" w:sz="12" w:space="0" w:color="000000"/>
              <w:right w:val="single" w:sz="12" w:space="0" w:color="000000"/>
            </w:tcBorders>
          </w:tcPr>
          <w:p w14:paraId="0AA40F43" w14:textId="77777777" w:rsidR="0039337C" w:rsidRPr="0039337C" w:rsidRDefault="0039337C" w:rsidP="0039337C">
            <w:pPr>
              <w:pStyle w:val="Textoindependiente"/>
              <w:ind w:left="142"/>
              <w:jc w:val="both"/>
              <w:rPr>
                <w:rFonts w:ascii="Arial" w:hAnsi="Arial" w:cs="Arial"/>
                <w:bCs/>
              </w:rPr>
            </w:pPr>
          </w:p>
          <w:p w14:paraId="52EA32B0" w14:textId="77777777" w:rsidR="0039337C" w:rsidRPr="0039337C" w:rsidRDefault="0039337C" w:rsidP="0039337C">
            <w:pPr>
              <w:pStyle w:val="Textoindependiente"/>
              <w:ind w:left="142"/>
              <w:jc w:val="both"/>
              <w:rPr>
                <w:rFonts w:ascii="Arial" w:hAnsi="Arial" w:cs="Arial"/>
                <w:bCs/>
              </w:rPr>
            </w:pPr>
          </w:p>
          <w:p w14:paraId="7DA7705C" w14:textId="77777777" w:rsidR="0039337C" w:rsidRPr="0039337C" w:rsidRDefault="0039337C" w:rsidP="0039337C">
            <w:pPr>
              <w:pStyle w:val="Textoindependiente"/>
              <w:ind w:left="142"/>
              <w:jc w:val="both"/>
              <w:rPr>
                <w:rFonts w:ascii="Arial" w:hAnsi="Arial" w:cs="Arial"/>
                <w:bCs/>
              </w:rPr>
            </w:pPr>
          </w:p>
          <w:p w14:paraId="1B8E853E"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Líquido, en recipiente plástico con capacidad mínima de 3.785 ml</w:t>
            </w:r>
          </w:p>
        </w:tc>
        <w:tc>
          <w:tcPr>
            <w:tcW w:w="1560" w:type="dxa"/>
            <w:tcBorders>
              <w:top w:val="single" w:sz="12" w:space="0" w:color="000000"/>
              <w:left w:val="single" w:sz="12" w:space="0" w:color="000000"/>
              <w:bottom w:val="single" w:sz="12" w:space="0" w:color="000000"/>
              <w:right w:val="single" w:sz="12" w:space="0" w:color="000000"/>
            </w:tcBorders>
          </w:tcPr>
          <w:p w14:paraId="459A4CE7" w14:textId="77777777" w:rsidR="0039337C" w:rsidRPr="0039337C" w:rsidRDefault="0039337C" w:rsidP="0039337C">
            <w:pPr>
              <w:pStyle w:val="Textoindependiente"/>
              <w:ind w:left="142"/>
              <w:jc w:val="both"/>
              <w:rPr>
                <w:rFonts w:ascii="Arial" w:hAnsi="Arial" w:cs="Arial"/>
                <w:bCs/>
              </w:rPr>
            </w:pPr>
          </w:p>
          <w:p w14:paraId="4B85084B" w14:textId="77777777" w:rsidR="0039337C" w:rsidRPr="0039337C" w:rsidRDefault="0039337C" w:rsidP="0039337C">
            <w:pPr>
              <w:pStyle w:val="Textoindependiente"/>
              <w:ind w:left="142"/>
              <w:jc w:val="both"/>
              <w:rPr>
                <w:rFonts w:ascii="Arial" w:hAnsi="Arial" w:cs="Arial"/>
                <w:bCs/>
              </w:rPr>
            </w:pPr>
          </w:p>
          <w:p w14:paraId="499BFEEF" w14:textId="77777777" w:rsidR="0039337C" w:rsidRPr="0039337C" w:rsidRDefault="0039337C" w:rsidP="0039337C">
            <w:pPr>
              <w:pStyle w:val="Textoindependiente"/>
              <w:ind w:left="142"/>
              <w:jc w:val="both"/>
              <w:rPr>
                <w:rFonts w:ascii="Arial" w:hAnsi="Arial" w:cs="Arial"/>
                <w:bCs/>
              </w:rPr>
            </w:pPr>
          </w:p>
          <w:p w14:paraId="009000ED" w14:textId="77777777" w:rsidR="0039337C" w:rsidRPr="0039337C" w:rsidRDefault="0039337C" w:rsidP="0039337C">
            <w:pPr>
              <w:pStyle w:val="Textoindependiente"/>
              <w:ind w:left="142"/>
              <w:jc w:val="both"/>
              <w:rPr>
                <w:rFonts w:ascii="Arial" w:hAnsi="Arial" w:cs="Arial"/>
                <w:bCs/>
              </w:rPr>
            </w:pPr>
          </w:p>
          <w:p w14:paraId="2F803F5E" w14:textId="77777777" w:rsidR="0039337C" w:rsidRPr="0039337C" w:rsidRDefault="0039337C" w:rsidP="0039337C">
            <w:pPr>
              <w:pStyle w:val="Textoindependiente"/>
              <w:ind w:left="142"/>
              <w:jc w:val="both"/>
              <w:rPr>
                <w:rFonts w:ascii="Arial" w:hAnsi="Arial" w:cs="Arial"/>
                <w:bCs/>
              </w:rPr>
            </w:pPr>
          </w:p>
          <w:p w14:paraId="660BC6A0"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15,00</w:t>
            </w:r>
          </w:p>
        </w:tc>
      </w:tr>
      <w:tr w:rsidR="0039337C" w:rsidRPr="0039337C" w14:paraId="41330BF8" w14:textId="77777777" w:rsidTr="00F15758">
        <w:trPr>
          <w:trHeight w:val="833"/>
        </w:trPr>
        <w:tc>
          <w:tcPr>
            <w:tcW w:w="1620" w:type="dxa"/>
            <w:tcBorders>
              <w:top w:val="single" w:sz="12" w:space="0" w:color="000000"/>
              <w:left w:val="single" w:sz="12" w:space="0" w:color="000000"/>
              <w:bottom w:val="single" w:sz="12" w:space="0" w:color="000000"/>
              <w:right w:val="single" w:sz="12" w:space="0" w:color="000000"/>
            </w:tcBorders>
            <w:hideMark/>
          </w:tcPr>
          <w:p w14:paraId="79FBFABE"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Ambientador 2 (Compra)</w:t>
            </w:r>
          </w:p>
        </w:tc>
        <w:tc>
          <w:tcPr>
            <w:tcW w:w="4153" w:type="dxa"/>
            <w:tcBorders>
              <w:top w:val="single" w:sz="12" w:space="0" w:color="000000"/>
              <w:left w:val="single" w:sz="12" w:space="0" w:color="000000"/>
              <w:bottom w:val="single" w:sz="12" w:space="0" w:color="000000"/>
              <w:right w:val="single" w:sz="12" w:space="0" w:color="000000"/>
            </w:tcBorders>
            <w:hideMark/>
          </w:tcPr>
          <w:p w14:paraId="52CF3F3D" w14:textId="77777777" w:rsidR="0039337C" w:rsidRPr="0039337C" w:rsidRDefault="0039337C" w:rsidP="00AF3244">
            <w:pPr>
              <w:pStyle w:val="Textoindependiente"/>
              <w:numPr>
                <w:ilvl w:val="0"/>
                <w:numId w:val="19"/>
              </w:numPr>
              <w:ind w:left="142"/>
              <w:jc w:val="both"/>
              <w:rPr>
                <w:rFonts w:ascii="Arial" w:hAnsi="Arial" w:cs="Arial"/>
                <w:bCs/>
              </w:rPr>
            </w:pPr>
            <w:r w:rsidRPr="0039337C">
              <w:rPr>
                <w:rFonts w:ascii="Arial" w:hAnsi="Arial" w:cs="Arial"/>
                <w:bCs/>
              </w:rPr>
              <w:t>Solución con alcohol etílico y solventes.</w:t>
            </w:r>
          </w:p>
          <w:p w14:paraId="73B9D682" w14:textId="77777777" w:rsidR="0039337C" w:rsidRPr="0039337C" w:rsidRDefault="0039337C" w:rsidP="00AF3244">
            <w:pPr>
              <w:pStyle w:val="Textoindependiente"/>
              <w:numPr>
                <w:ilvl w:val="0"/>
                <w:numId w:val="19"/>
              </w:numPr>
              <w:ind w:left="142"/>
              <w:jc w:val="both"/>
              <w:rPr>
                <w:rFonts w:ascii="Arial" w:hAnsi="Arial" w:cs="Arial"/>
                <w:bCs/>
              </w:rPr>
            </w:pPr>
            <w:r w:rsidRPr="0039337C">
              <w:rPr>
                <w:rFonts w:ascii="Arial" w:hAnsi="Arial" w:cs="Arial"/>
                <w:bCs/>
              </w:rPr>
              <w:t>Con fragancia en una concentración del 1,5%</w:t>
            </w:r>
          </w:p>
          <w:p w14:paraId="3B6720C7" w14:textId="77777777" w:rsidR="0039337C" w:rsidRPr="0039337C" w:rsidRDefault="0039337C" w:rsidP="00AF3244">
            <w:pPr>
              <w:pStyle w:val="Textoindependiente"/>
              <w:numPr>
                <w:ilvl w:val="0"/>
                <w:numId w:val="19"/>
              </w:numPr>
              <w:ind w:left="142"/>
              <w:jc w:val="both"/>
              <w:rPr>
                <w:rFonts w:ascii="Arial" w:hAnsi="Arial" w:cs="Arial"/>
                <w:bCs/>
              </w:rPr>
            </w:pPr>
            <w:r w:rsidRPr="0039337C">
              <w:rPr>
                <w:rFonts w:ascii="Arial" w:hAnsi="Arial" w:cs="Arial"/>
                <w:bCs/>
              </w:rPr>
              <w:t>En múltiples fragancias</w:t>
            </w:r>
          </w:p>
        </w:tc>
        <w:tc>
          <w:tcPr>
            <w:tcW w:w="2128" w:type="dxa"/>
            <w:tcBorders>
              <w:top w:val="single" w:sz="12" w:space="0" w:color="000000"/>
              <w:left w:val="single" w:sz="12" w:space="0" w:color="000000"/>
              <w:bottom w:val="single" w:sz="12" w:space="0" w:color="000000"/>
              <w:right w:val="single" w:sz="12" w:space="0" w:color="000000"/>
            </w:tcBorders>
            <w:hideMark/>
          </w:tcPr>
          <w:p w14:paraId="7E614D54"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Líquido, en aerosol seguro para la capa de ozono con</w:t>
            </w:r>
          </w:p>
        </w:tc>
        <w:tc>
          <w:tcPr>
            <w:tcW w:w="1560" w:type="dxa"/>
            <w:tcBorders>
              <w:top w:val="single" w:sz="12" w:space="0" w:color="000000"/>
              <w:left w:val="single" w:sz="12" w:space="0" w:color="000000"/>
              <w:bottom w:val="single" w:sz="12" w:space="0" w:color="000000"/>
              <w:right w:val="single" w:sz="12" w:space="0" w:color="000000"/>
            </w:tcBorders>
            <w:hideMark/>
          </w:tcPr>
          <w:p w14:paraId="75E083F4"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15,00</w:t>
            </w:r>
          </w:p>
        </w:tc>
      </w:tr>
      <w:tr w:rsidR="0039337C" w:rsidRPr="0039337C" w14:paraId="2D9B44E5" w14:textId="77777777" w:rsidTr="00F15758">
        <w:trPr>
          <w:trHeight w:val="2486"/>
        </w:trPr>
        <w:tc>
          <w:tcPr>
            <w:tcW w:w="1620" w:type="dxa"/>
            <w:tcBorders>
              <w:top w:val="single" w:sz="12" w:space="0" w:color="000000"/>
              <w:left w:val="single" w:sz="12" w:space="0" w:color="000000"/>
              <w:bottom w:val="single" w:sz="12" w:space="0" w:color="000000"/>
              <w:right w:val="single" w:sz="12" w:space="0" w:color="000000"/>
            </w:tcBorders>
          </w:tcPr>
          <w:p w14:paraId="5E5F0B53" w14:textId="77777777" w:rsidR="0039337C" w:rsidRPr="0039337C" w:rsidRDefault="0039337C" w:rsidP="0039337C">
            <w:pPr>
              <w:pStyle w:val="Textoindependiente"/>
              <w:ind w:left="142"/>
              <w:jc w:val="both"/>
              <w:rPr>
                <w:rFonts w:ascii="Arial" w:hAnsi="Arial" w:cs="Arial"/>
                <w:bCs/>
              </w:rPr>
            </w:pPr>
          </w:p>
          <w:p w14:paraId="7F424E02" w14:textId="77777777" w:rsidR="0039337C" w:rsidRPr="0039337C" w:rsidRDefault="0039337C" w:rsidP="0039337C">
            <w:pPr>
              <w:pStyle w:val="Textoindependiente"/>
              <w:ind w:left="142"/>
              <w:jc w:val="both"/>
              <w:rPr>
                <w:rFonts w:ascii="Arial" w:hAnsi="Arial" w:cs="Arial"/>
                <w:bCs/>
              </w:rPr>
            </w:pPr>
          </w:p>
          <w:p w14:paraId="2DB7A148" w14:textId="77777777" w:rsidR="0039337C" w:rsidRPr="0039337C" w:rsidRDefault="0039337C" w:rsidP="0039337C">
            <w:pPr>
              <w:pStyle w:val="Textoindependiente"/>
              <w:ind w:left="142"/>
              <w:jc w:val="both"/>
              <w:rPr>
                <w:rFonts w:ascii="Arial" w:hAnsi="Arial" w:cs="Arial"/>
                <w:bCs/>
              </w:rPr>
            </w:pPr>
          </w:p>
          <w:p w14:paraId="78B3190D"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Insecticida 2 (Compra)</w:t>
            </w:r>
          </w:p>
        </w:tc>
        <w:tc>
          <w:tcPr>
            <w:tcW w:w="4153" w:type="dxa"/>
            <w:tcBorders>
              <w:top w:val="single" w:sz="12" w:space="0" w:color="000000"/>
              <w:left w:val="single" w:sz="12" w:space="0" w:color="000000"/>
              <w:bottom w:val="single" w:sz="12" w:space="0" w:color="000000"/>
              <w:right w:val="single" w:sz="12" w:space="0" w:color="000000"/>
            </w:tcBorders>
            <w:hideMark/>
          </w:tcPr>
          <w:p w14:paraId="09D4F605" w14:textId="77777777" w:rsidR="0039337C" w:rsidRPr="0039337C" w:rsidRDefault="0039337C" w:rsidP="00AF3244">
            <w:pPr>
              <w:pStyle w:val="Textoindependiente"/>
              <w:numPr>
                <w:ilvl w:val="0"/>
                <w:numId w:val="20"/>
              </w:numPr>
              <w:ind w:left="142"/>
              <w:jc w:val="both"/>
              <w:rPr>
                <w:rFonts w:ascii="Arial" w:hAnsi="Arial" w:cs="Arial"/>
                <w:bCs/>
              </w:rPr>
            </w:pPr>
            <w:r w:rsidRPr="0039337C">
              <w:rPr>
                <w:rFonts w:ascii="Arial" w:hAnsi="Arial" w:cs="Arial"/>
                <w:bCs/>
              </w:rPr>
              <w:t>Para eliminar insectos voladores.</w:t>
            </w:r>
          </w:p>
          <w:p w14:paraId="49EEDFAE" w14:textId="77777777" w:rsidR="0039337C" w:rsidRPr="0039337C" w:rsidRDefault="0039337C" w:rsidP="00AF3244">
            <w:pPr>
              <w:pStyle w:val="Textoindependiente"/>
              <w:numPr>
                <w:ilvl w:val="0"/>
                <w:numId w:val="20"/>
              </w:numPr>
              <w:ind w:left="142"/>
              <w:jc w:val="both"/>
              <w:rPr>
                <w:rFonts w:ascii="Arial" w:hAnsi="Arial" w:cs="Arial"/>
                <w:bCs/>
              </w:rPr>
            </w:pPr>
            <w:r w:rsidRPr="0039337C">
              <w:rPr>
                <w:rFonts w:ascii="Arial" w:hAnsi="Arial" w:cs="Arial"/>
                <w:bCs/>
              </w:rPr>
              <w:t>Con acción residual hasta por 4 semanas o de larga duración</w:t>
            </w:r>
          </w:p>
          <w:p w14:paraId="6C07E316" w14:textId="77777777" w:rsidR="0039337C" w:rsidRPr="0039337C" w:rsidRDefault="0039337C" w:rsidP="00AF3244">
            <w:pPr>
              <w:pStyle w:val="Textoindependiente"/>
              <w:numPr>
                <w:ilvl w:val="0"/>
                <w:numId w:val="20"/>
              </w:numPr>
              <w:ind w:left="142"/>
              <w:jc w:val="both"/>
              <w:rPr>
                <w:rFonts w:ascii="Arial" w:hAnsi="Arial" w:cs="Arial"/>
                <w:bCs/>
              </w:rPr>
            </w:pPr>
            <w:r w:rsidRPr="0039337C">
              <w:rPr>
                <w:rFonts w:ascii="Arial" w:hAnsi="Arial" w:cs="Arial"/>
                <w:bCs/>
              </w:rPr>
              <w:t>Sin fuertes olores químicos</w:t>
            </w:r>
          </w:p>
          <w:p w14:paraId="059FAAC6" w14:textId="77777777" w:rsidR="0039337C" w:rsidRPr="0039337C" w:rsidRDefault="0039337C" w:rsidP="00AF3244">
            <w:pPr>
              <w:pStyle w:val="Textoindependiente"/>
              <w:numPr>
                <w:ilvl w:val="0"/>
                <w:numId w:val="20"/>
              </w:numPr>
              <w:ind w:left="142"/>
              <w:jc w:val="both"/>
              <w:rPr>
                <w:rFonts w:ascii="Arial" w:hAnsi="Arial" w:cs="Arial"/>
                <w:bCs/>
              </w:rPr>
            </w:pPr>
            <w:r w:rsidRPr="0039337C">
              <w:rPr>
                <w:rFonts w:ascii="Arial" w:hAnsi="Arial" w:cs="Arial"/>
                <w:bCs/>
              </w:rPr>
              <w:t>Libre de CFC</w:t>
            </w:r>
          </w:p>
          <w:p w14:paraId="59671112" w14:textId="77777777" w:rsidR="0039337C" w:rsidRPr="0039337C" w:rsidRDefault="0039337C" w:rsidP="00AF3244">
            <w:pPr>
              <w:pStyle w:val="Textoindependiente"/>
              <w:numPr>
                <w:ilvl w:val="0"/>
                <w:numId w:val="20"/>
              </w:numPr>
              <w:ind w:left="142"/>
              <w:jc w:val="both"/>
              <w:rPr>
                <w:rFonts w:ascii="Arial" w:hAnsi="Arial" w:cs="Arial"/>
                <w:bCs/>
              </w:rPr>
            </w:pPr>
            <w:r w:rsidRPr="0039337C">
              <w:rPr>
                <w:rFonts w:ascii="Arial" w:hAnsi="Arial" w:cs="Arial"/>
                <w:bCs/>
              </w:rPr>
              <w:t>El envase del producto deberá estar correctamente etiquetado, indicando: nombre comercial del producto, pictogramas de los compuestos peligrosos e instrucciones de uso</w:t>
            </w:r>
          </w:p>
        </w:tc>
        <w:tc>
          <w:tcPr>
            <w:tcW w:w="2128" w:type="dxa"/>
            <w:tcBorders>
              <w:top w:val="single" w:sz="12" w:space="0" w:color="000000"/>
              <w:left w:val="single" w:sz="12" w:space="0" w:color="000000"/>
              <w:bottom w:val="single" w:sz="12" w:space="0" w:color="000000"/>
              <w:right w:val="single" w:sz="12" w:space="0" w:color="000000"/>
            </w:tcBorders>
          </w:tcPr>
          <w:p w14:paraId="6206C0A5" w14:textId="77777777" w:rsidR="0039337C" w:rsidRPr="0039337C" w:rsidRDefault="0039337C" w:rsidP="0039337C">
            <w:pPr>
              <w:pStyle w:val="Textoindependiente"/>
              <w:ind w:left="142"/>
              <w:jc w:val="both"/>
              <w:rPr>
                <w:rFonts w:ascii="Arial" w:hAnsi="Arial" w:cs="Arial"/>
                <w:bCs/>
              </w:rPr>
            </w:pPr>
          </w:p>
          <w:p w14:paraId="3819635E" w14:textId="77777777" w:rsidR="0039337C" w:rsidRPr="0039337C" w:rsidRDefault="0039337C" w:rsidP="0039337C">
            <w:pPr>
              <w:pStyle w:val="Textoindependiente"/>
              <w:ind w:left="142"/>
              <w:jc w:val="both"/>
              <w:rPr>
                <w:rFonts w:ascii="Arial" w:hAnsi="Arial" w:cs="Arial"/>
                <w:bCs/>
              </w:rPr>
            </w:pPr>
          </w:p>
          <w:p w14:paraId="4105D66E"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Líquido, en aerosol seguro para la capa de ozono con capacidad</w:t>
            </w:r>
          </w:p>
        </w:tc>
        <w:tc>
          <w:tcPr>
            <w:tcW w:w="1560" w:type="dxa"/>
            <w:tcBorders>
              <w:top w:val="single" w:sz="12" w:space="0" w:color="000000"/>
              <w:left w:val="single" w:sz="12" w:space="0" w:color="000000"/>
              <w:bottom w:val="single" w:sz="12" w:space="0" w:color="000000"/>
              <w:right w:val="single" w:sz="12" w:space="0" w:color="000000"/>
            </w:tcBorders>
          </w:tcPr>
          <w:p w14:paraId="1800062A" w14:textId="77777777" w:rsidR="0039337C" w:rsidRPr="0039337C" w:rsidRDefault="0039337C" w:rsidP="0039337C">
            <w:pPr>
              <w:pStyle w:val="Textoindependiente"/>
              <w:ind w:left="142"/>
              <w:jc w:val="both"/>
              <w:rPr>
                <w:rFonts w:ascii="Arial" w:hAnsi="Arial" w:cs="Arial"/>
                <w:bCs/>
              </w:rPr>
            </w:pPr>
          </w:p>
          <w:p w14:paraId="53F948AE" w14:textId="77777777" w:rsidR="0039337C" w:rsidRPr="0039337C" w:rsidRDefault="0039337C" w:rsidP="0039337C">
            <w:pPr>
              <w:pStyle w:val="Textoindependiente"/>
              <w:ind w:left="142"/>
              <w:jc w:val="both"/>
              <w:rPr>
                <w:rFonts w:ascii="Arial" w:hAnsi="Arial" w:cs="Arial"/>
                <w:bCs/>
              </w:rPr>
            </w:pPr>
          </w:p>
          <w:p w14:paraId="1D6629BC" w14:textId="77777777" w:rsidR="0039337C" w:rsidRPr="0039337C" w:rsidRDefault="0039337C" w:rsidP="0039337C">
            <w:pPr>
              <w:pStyle w:val="Textoindependiente"/>
              <w:ind w:left="142"/>
              <w:jc w:val="both"/>
              <w:rPr>
                <w:rFonts w:ascii="Arial" w:hAnsi="Arial" w:cs="Arial"/>
                <w:bCs/>
              </w:rPr>
            </w:pPr>
          </w:p>
          <w:p w14:paraId="735BC1B3" w14:textId="77777777" w:rsidR="0039337C" w:rsidRPr="0039337C" w:rsidRDefault="0039337C" w:rsidP="0039337C">
            <w:pPr>
              <w:pStyle w:val="Textoindependiente"/>
              <w:ind w:left="142"/>
              <w:jc w:val="both"/>
              <w:rPr>
                <w:rFonts w:ascii="Arial" w:hAnsi="Arial" w:cs="Arial"/>
                <w:bCs/>
              </w:rPr>
            </w:pPr>
          </w:p>
          <w:p w14:paraId="2222D6E8"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4,00</w:t>
            </w:r>
          </w:p>
        </w:tc>
      </w:tr>
      <w:tr w:rsidR="0039337C" w:rsidRPr="0039337C" w14:paraId="3FB8F3CE" w14:textId="77777777" w:rsidTr="00F15758">
        <w:trPr>
          <w:trHeight w:val="1102"/>
        </w:trPr>
        <w:tc>
          <w:tcPr>
            <w:tcW w:w="1620" w:type="dxa"/>
            <w:tcBorders>
              <w:top w:val="single" w:sz="12" w:space="0" w:color="000000"/>
              <w:left w:val="single" w:sz="12" w:space="0" w:color="000000"/>
              <w:bottom w:val="single" w:sz="12" w:space="0" w:color="000000"/>
              <w:right w:val="single" w:sz="12" w:space="0" w:color="000000"/>
            </w:tcBorders>
            <w:hideMark/>
          </w:tcPr>
          <w:p w14:paraId="38AECB06"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Limpiones 1 (Compra)</w:t>
            </w:r>
          </w:p>
        </w:tc>
        <w:tc>
          <w:tcPr>
            <w:tcW w:w="4153" w:type="dxa"/>
            <w:tcBorders>
              <w:top w:val="single" w:sz="12" w:space="0" w:color="000000"/>
              <w:left w:val="single" w:sz="12" w:space="0" w:color="000000"/>
              <w:bottom w:val="single" w:sz="12" w:space="0" w:color="000000"/>
              <w:right w:val="single" w:sz="12" w:space="0" w:color="000000"/>
            </w:tcBorders>
            <w:hideMark/>
          </w:tcPr>
          <w:p w14:paraId="24AF8A1C" w14:textId="77777777" w:rsidR="0039337C" w:rsidRPr="0039337C" w:rsidRDefault="0039337C" w:rsidP="00AF3244">
            <w:pPr>
              <w:pStyle w:val="Textoindependiente"/>
              <w:numPr>
                <w:ilvl w:val="0"/>
                <w:numId w:val="21"/>
              </w:numPr>
              <w:ind w:left="142"/>
              <w:jc w:val="both"/>
              <w:rPr>
                <w:rFonts w:ascii="Arial" w:hAnsi="Arial" w:cs="Arial"/>
                <w:bCs/>
              </w:rPr>
            </w:pPr>
            <w:r w:rsidRPr="0039337C">
              <w:rPr>
                <w:rFonts w:ascii="Arial" w:hAnsi="Arial" w:cs="Arial"/>
                <w:bCs/>
              </w:rPr>
              <w:t>En tela de toalla fileteada</w:t>
            </w:r>
          </w:p>
          <w:p w14:paraId="7D522158" w14:textId="77777777" w:rsidR="0039337C" w:rsidRPr="0039337C" w:rsidRDefault="0039337C" w:rsidP="00AF3244">
            <w:pPr>
              <w:pStyle w:val="Textoindependiente"/>
              <w:numPr>
                <w:ilvl w:val="0"/>
                <w:numId w:val="21"/>
              </w:numPr>
              <w:ind w:left="142"/>
              <w:jc w:val="both"/>
              <w:rPr>
                <w:rFonts w:ascii="Arial" w:hAnsi="Arial" w:cs="Arial"/>
                <w:bCs/>
              </w:rPr>
            </w:pPr>
            <w:r w:rsidRPr="0039337C">
              <w:rPr>
                <w:rFonts w:ascii="Arial" w:hAnsi="Arial" w:cs="Arial"/>
                <w:bCs/>
              </w:rPr>
              <w:t>Color blanco sin estampado</w:t>
            </w:r>
          </w:p>
          <w:p w14:paraId="52D6309E" w14:textId="77777777" w:rsidR="0039337C" w:rsidRPr="0039337C" w:rsidRDefault="0039337C" w:rsidP="00AF3244">
            <w:pPr>
              <w:pStyle w:val="Textoindependiente"/>
              <w:numPr>
                <w:ilvl w:val="0"/>
                <w:numId w:val="21"/>
              </w:numPr>
              <w:ind w:left="142"/>
              <w:jc w:val="both"/>
              <w:rPr>
                <w:rFonts w:ascii="Arial" w:hAnsi="Arial" w:cs="Arial"/>
                <w:bCs/>
              </w:rPr>
            </w:pPr>
            <w:r w:rsidRPr="0039337C">
              <w:rPr>
                <w:rFonts w:ascii="Arial" w:hAnsi="Arial" w:cs="Arial"/>
                <w:bCs/>
              </w:rPr>
              <w:t>Tamaño mínimo de 45cm de largo por 45cm de ancho.</w:t>
            </w:r>
          </w:p>
        </w:tc>
        <w:tc>
          <w:tcPr>
            <w:tcW w:w="2128" w:type="dxa"/>
            <w:tcBorders>
              <w:top w:val="single" w:sz="12" w:space="0" w:color="000000"/>
              <w:left w:val="single" w:sz="12" w:space="0" w:color="000000"/>
              <w:bottom w:val="single" w:sz="12" w:space="0" w:color="000000"/>
              <w:right w:val="single" w:sz="12" w:space="0" w:color="000000"/>
            </w:tcBorders>
          </w:tcPr>
          <w:p w14:paraId="7E13FCC7" w14:textId="77777777" w:rsidR="0039337C" w:rsidRPr="0039337C" w:rsidRDefault="0039337C" w:rsidP="0039337C">
            <w:pPr>
              <w:pStyle w:val="Textoindependiente"/>
              <w:ind w:left="142"/>
              <w:jc w:val="both"/>
              <w:rPr>
                <w:rFonts w:ascii="Arial" w:hAnsi="Arial" w:cs="Arial"/>
                <w:bCs/>
              </w:rPr>
            </w:pPr>
          </w:p>
          <w:p w14:paraId="5FD56743"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Unidad</w:t>
            </w:r>
          </w:p>
        </w:tc>
        <w:tc>
          <w:tcPr>
            <w:tcW w:w="1560" w:type="dxa"/>
            <w:tcBorders>
              <w:top w:val="single" w:sz="12" w:space="0" w:color="000000"/>
              <w:left w:val="single" w:sz="12" w:space="0" w:color="000000"/>
              <w:bottom w:val="single" w:sz="12" w:space="0" w:color="000000"/>
              <w:right w:val="single" w:sz="12" w:space="0" w:color="000000"/>
            </w:tcBorders>
          </w:tcPr>
          <w:p w14:paraId="18E750AE" w14:textId="77777777" w:rsidR="0039337C" w:rsidRPr="0039337C" w:rsidRDefault="0039337C" w:rsidP="0039337C">
            <w:pPr>
              <w:pStyle w:val="Textoindependiente"/>
              <w:ind w:left="142"/>
              <w:jc w:val="both"/>
              <w:rPr>
                <w:rFonts w:ascii="Arial" w:hAnsi="Arial" w:cs="Arial"/>
                <w:bCs/>
              </w:rPr>
            </w:pPr>
          </w:p>
          <w:p w14:paraId="7D0EE6CB"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10,00</w:t>
            </w:r>
          </w:p>
        </w:tc>
      </w:tr>
      <w:tr w:rsidR="0039337C" w:rsidRPr="0039337C" w14:paraId="4E1879B7" w14:textId="77777777" w:rsidTr="00F15758">
        <w:trPr>
          <w:trHeight w:val="1377"/>
        </w:trPr>
        <w:tc>
          <w:tcPr>
            <w:tcW w:w="1620" w:type="dxa"/>
            <w:tcBorders>
              <w:top w:val="single" w:sz="12" w:space="0" w:color="000000"/>
              <w:left w:val="single" w:sz="12" w:space="0" w:color="000000"/>
              <w:bottom w:val="single" w:sz="12" w:space="0" w:color="000000"/>
              <w:right w:val="single" w:sz="12" w:space="0" w:color="000000"/>
            </w:tcBorders>
            <w:hideMark/>
          </w:tcPr>
          <w:p w14:paraId="356DFBA1"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Paño absorbente multiusos 1 (Compra)</w:t>
            </w:r>
          </w:p>
        </w:tc>
        <w:tc>
          <w:tcPr>
            <w:tcW w:w="4153" w:type="dxa"/>
            <w:tcBorders>
              <w:top w:val="single" w:sz="12" w:space="0" w:color="000000"/>
              <w:left w:val="single" w:sz="12" w:space="0" w:color="000000"/>
              <w:bottom w:val="single" w:sz="12" w:space="0" w:color="000000"/>
              <w:right w:val="single" w:sz="12" w:space="0" w:color="000000"/>
            </w:tcBorders>
            <w:hideMark/>
          </w:tcPr>
          <w:p w14:paraId="575B2881" w14:textId="77777777" w:rsidR="0039337C" w:rsidRPr="0039337C" w:rsidRDefault="0039337C" w:rsidP="00AF3244">
            <w:pPr>
              <w:pStyle w:val="Textoindependiente"/>
              <w:numPr>
                <w:ilvl w:val="0"/>
                <w:numId w:val="22"/>
              </w:numPr>
              <w:ind w:left="142"/>
              <w:jc w:val="both"/>
              <w:rPr>
                <w:rFonts w:ascii="Arial" w:hAnsi="Arial" w:cs="Arial"/>
                <w:bCs/>
              </w:rPr>
            </w:pPr>
            <w:r w:rsidRPr="0039337C">
              <w:rPr>
                <w:rFonts w:ascii="Arial" w:hAnsi="Arial" w:cs="Arial"/>
                <w:bCs/>
              </w:rPr>
              <w:t>Retira el polvo sin dejar residuos ni pelusas</w:t>
            </w:r>
          </w:p>
          <w:p w14:paraId="5F2DAE9C" w14:textId="77777777" w:rsidR="0039337C" w:rsidRPr="0039337C" w:rsidRDefault="0039337C" w:rsidP="00AF3244">
            <w:pPr>
              <w:pStyle w:val="Textoindependiente"/>
              <w:numPr>
                <w:ilvl w:val="0"/>
                <w:numId w:val="22"/>
              </w:numPr>
              <w:ind w:left="142"/>
              <w:jc w:val="both"/>
              <w:rPr>
                <w:rFonts w:ascii="Arial" w:hAnsi="Arial" w:cs="Arial"/>
                <w:bCs/>
              </w:rPr>
            </w:pPr>
            <w:proofErr w:type="spellStart"/>
            <w:r w:rsidRPr="0039337C">
              <w:rPr>
                <w:rFonts w:ascii="Arial" w:hAnsi="Arial" w:cs="Arial"/>
                <w:bCs/>
              </w:rPr>
              <w:t>Antibacterial</w:t>
            </w:r>
            <w:proofErr w:type="spellEnd"/>
            <w:r w:rsidRPr="0039337C">
              <w:rPr>
                <w:rFonts w:ascii="Arial" w:hAnsi="Arial" w:cs="Arial"/>
                <w:bCs/>
              </w:rPr>
              <w:t xml:space="preserve"> reutilizable</w:t>
            </w:r>
          </w:p>
          <w:p w14:paraId="76907707" w14:textId="77777777" w:rsidR="0039337C" w:rsidRPr="0039337C" w:rsidRDefault="0039337C" w:rsidP="00AF3244">
            <w:pPr>
              <w:pStyle w:val="Textoindependiente"/>
              <w:numPr>
                <w:ilvl w:val="0"/>
                <w:numId w:val="22"/>
              </w:numPr>
              <w:ind w:left="142"/>
              <w:jc w:val="both"/>
              <w:rPr>
                <w:rFonts w:ascii="Arial" w:hAnsi="Arial" w:cs="Arial"/>
                <w:bCs/>
              </w:rPr>
            </w:pPr>
            <w:r w:rsidRPr="0039337C">
              <w:rPr>
                <w:rFonts w:ascii="Arial" w:hAnsi="Arial" w:cs="Arial"/>
                <w:bCs/>
              </w:rPr>
              <w:t>Tela con microporos</w:t>
            </w:r>
          </w:p>
          <w:p w14:paraId="1F333803" w14:textId="77777777" w:rsidR="0039337C" w:rsidRPr="0039337C" w:rsidRDefault="0039337C" w:rsidP="00AF3244">
            <w:pPr>
              <w:pStyle w:val="Textoindependiente"/>
              <w:numPr>
                <w:ilvl w:val="0"/>
                <w:numId w:val="22"/>
              </w:numPr>
              <w:ind w:left="142"/>
              <w:jc w:val="both"/>
              <w:rPr>
                <w:rFonts w:ascii="Arial" w:hAnsi="Arial" w:cs="Arial"/>
                <w:bCs/>
              </w:rPr>
            </w:pPr>
            <w:r w:rsidRPr="0039337C">
              <w:rPr>
                <w:rFonts w:ascii="Arial" w:hAnsi="Arial" w:cs="Arial"/>
                <w:bCs/>
              </w:rPr>
              <w:t>Tamaño mínimo de 60 cm de largo por 33 cm de ancho</w:t>
            </w:r>
          </w:p>
        </w:tc>
        <w:tc>
          <w:tcPr>
            <w:tcW w:w="2128" w:type="dxa"/>
            <w:tcBorders>
              <w:top w:val="single" w:sz="12" w:space="0" w:color="000000"/>
              <w:left w:val="single" w:sz="12" w:space="0" w:color="000000"/>
              <w:bottom w:val="single" w:sz="12" w:space="0" w:color="000000"/>
              <w:right w:val="single" w:sz="12" w:space="0" w:color="000000"/>
            </w:tcBorders>
          </w:tcPr>
          <w:p w14:paraId="0AF8974C" w14:textId="77777777" w:rsidR="0039337C" w:rsidRPr="0039337C" w:rsidRDefault="0039337C" w:rsidP="0039337C">
            <w:pPr>
              <w:pStyle w:val="Textoindependiente"/>
              <w:ind w:left="142"/>
              <w:jc w:val="both"/>
              <w:rPr>
                <w:rFonts w:ascii="Arial" w:hAnsi="Arial" w:cs="Arial"/>
                <w:bCs/>
              </w:rPr>
            </w:pPr>
          </w:p>
          <w:p w14:paraId="7DD0E7AB"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Paquete X 6 unidades</w:t>
            </w:r>
          </w:p>
        </w:tc>
        <w:tc>
          <w:tcPr>
            <w:tcW w:w="1560" w:type="dxa"/>
            <w:tcBorders>
              <w:top w:val="single" w:sz="12" w:space="0" w:color="000000"/>
              <w:left w:val="single" w:sz="12" w:space="0" w:color="000000"/>
              <w:bottom w:val="single" w:sz="12" w:space="0" w:color="000000"/>
              <w:right w:val="single" w:sz="12" w:space="0" w:color="000000"/>
            </w:tcBorders>
          </w:tcPr>
          <w:p w14:paraId="525479A4" w14:textId="77777777" w:rsidR="0039337C" w:rsidRPr="0039337C" w:rsidRDefault="0039337C" w:rsidP="0039337C">
            <w:pPr>
              <w:pStyle w:val="Textoindependiente"/>
              <w:ind w:left="142"/>
              <w:jc w:val="both"/>
              <w:rPr>
                <w:rFonts w:ascii="Arial" w:hAnsi="Arial" w:cs="Arial"/>
                <w:bCs/>
              </w:rPr>
            </w:pPr>
          </w:p>
          <w:p w14:paraId="0DCB5F6C"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10,00</w:t>
            </w:r>
          </w:p>
        </w:tc>
      </w:tr>
      <w:tr w:rsidR="0039337C" w:rsidRPr="0039337C" w14:paraId="7FCB0A91" w14:textId="77777777" w:rsidTr="00F15758">
        <w:trPr>
          <w:trHeight w:val="1658"/>
        </w:trPr>
        <w:tc>
          <w:tcPr>
            <w:tcW w:w="1620" w:type="dxa"/>
            <w:tcBorders>
              <w:top w:val="single" w:sz="12" w:space="0" w:color="000000"/>
              <w:left w:val="single" w:sz="12" w:space="0" w:color="000000"/>
              <w:bottom w:val="single" w:sz="12" w:space="0" w:color="000000"/>
              <w:right w:val="single" w:sz="12" w:space="0" w:color="000000"/>
            </w:tcBorders>
          </w:tcPr>
          <w:p w14:paraId="1C024643" w14:textId="77777777" w:rsidR="0039337C" w:rsidRPr="0039337C" w:rsidRDefault="0039337C" w:rsidP="0039337C">
            <w:pPr>
              <w:pStyle w:val="Textoindependiente"/>
              <w:ind w:left="142"/>
              <w:jc w:val="both"/>
              <w:rPr>
                <w:rFonts w:ascii="Arial" w:hAnsi="Arial" w:cs="Arial"/>
                <w:bCs/>
              </w:rPr>
            </w:pPr>
          </w:p>
          <w:p w14:paraId="1E4E3795" w14:textId="77777777" w:rsidR="0039337C" w:rsidRPr="0039337C" w:rsidRDefault="0039337C" w:rsidP="0039337C">
            <w:pPr>
              <w:pStyle w:val="Textoindependiente"/>
              <w:ind w:left="142"/>
              <w:jc w:val="both"/>
              <w:rPr>
                <w:rFonts w:ascii="Arial" w:hAnsi="Arial" w:cs="Arial"/>
                <w:bCs/>
              </w:rPr>
            </w:pPr>
          </w:p>
          <w:p w14:paraId="39B70E4B"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Escoba 1 (Compra)</w:t>
            </w:r>
          </w:p>
        </w:tc>
        <w:tc>
          <w:tcPr>
            <w:tcW w:w="4153" w:type="dxa"/>
            <w:tcBorders>
              <w:top w:val="single" w:sz="12" w:space="0" w:color="000000"/>
              <w:left w:val="single" w:sz="12" w:space="0" w:color="000000"/>
              <w:bottom w:val="single" w:sz="12" w:space="0" w:color="000000"/>
              <w:right w:val="single" w:sz="12" w:space="0" w:color="000000"/>
            </w:tcBorders>
            <w:hideMark/>
          </w:tcPr>
          <w:p w14:paraId="3EAC31CE" w14:textId="77777777" w:rsidR="0039337C" w:rsidRPr="0039337C" w:rsidRDefault="0039337C" w:rsidP="00AF3244">
            <w:pPr>
              <w:pStyle w:val="Textoindependiente"/>
              <w:numPr>
                <w:ilvl w:val="0"/>
                <w:numId w:val="23"/>
              </w:numPr>
              <w:ind w:left="142"/>
              <w:jc w:val="both"/>
              <w:rPr>
                <w:rFonts w:ascii="Arial" w:hAnsi="Arial" w:cs="Arial"/>
                <w:bCs/>
              </w:rPr>
            </w:pPr>
            <w:r w:rsidRPr="0039337C">
              <w:rPr>
                <w:rFonts w:ascii="Arial" w:hAnsi="Arial" w:cs="Arial"/>
                <w:bCs/>
              </w:rPr>
              <w:t xml:space="preserve">Cerdas suaves elaboradas con PET calibre entre 0,3 y 0,4 </w:t>
            </w:r>
            <w:proofErr w:type="spellStart"/>
            <w:r w:rsidRPr="0039337C">
              <w:rPr>
                <w:rFonts w:ascii="Arial" w:hAnsi="Arial" w:cs="Arial"/>
                <w:bCs/>
              </w:rPr>
              <w:t>mm.</w:t>
            </w:r>
            <w:proofErr w:type="spellEnd"/>
          </w:p>
          <w:p w14:paraId="6EFF8E84" w14:textId="77777777" w:rsidR="0039337C" w:rsidRPr="0039337C" w:rsidRDefault="0039337C" w:rsidP="00AF3244">
            <w:pPr>
              <w:pStyle w:val="Textoindependiente"/>
              <w:numPr>
                <w:ilvl w:val="0"/>
                <w:numId w:val="23"/>
              </w:numPr>
              <w:ind w:left="142"/>
              <w:jc w:val="both"/>
              <w:rPr>
                <w:rFonts w:ascii="Arial" w:hAnsi="Arial" w:cs="Arial"/>
                <w:bCs/>
              </w:rPr>
            </w:pPr>
            <w:r w:rsidRPr="0039337C">
              <w:rPr>
                <w:rFonts w:ascii="Arial" w:hAnsi="Arial" w:cs="Arial"/>
                <w:bCs/>
              </w:rPr>
              <w:t>Área de barrido mínima de 25 cm de largo por 8 cm de ancho por 10 cm de alto</w:t>
            </w:r>
          </w:p>
          <w:p w14:paraId="5D0B4042" w14:textId="77777777" w:rsidR="0039337C" w:rsidRPr="0039337C" w:rsidRDefault="0039337C" w:rsidP="00AF3244">
            <w:pPr>
              <w:pStyle w:val="Textoindependiente"/>
              <w:numPr>
                <w:ilvl w:val="0"/>
                <w:numId w:val="23"/>
              </w:numPr>
              <w:ind w:left="142"/>
              <w:jc w:val="both"/>
              <w:rPr>
                <w:rFonts w:ascii="Arial" w:hAnsi="Arial" w:cs="Arial"/>
                <w:bCs/>
              </w:rPr>
            </w:pPr>
            <w:r w:rsidRPr="0039337C">
              <w:rPr>
                <w:rFonts w:ascii="Arial" w:hAnsi="Arial" w:cs="Arial"/>
                <w:bCs/>
              </w:rPr>
              <w:t>Material de base en plástico con acople tipo rosca</w:t>
            </w:r>
          </w:p>
        </w:tc>
        <w:tc>
          <w:tcPr>
            <w:tcW w:w="2128" w:type="dxa"/>
            <w:tcBorders>
              <w:top w:val="single" w:sz="12" w:space="0" w:color="000000"/>
              <w:left w:val="single" w:sz="12" w:space="0" w:color="000000"/>
              <w:bottom w:val="single" w:sz="12" w:space="0" w:color="000000"/>
              <w:right w:val="single" w:sz="12" w:space="0" w:color="000000"/>
            </w:tcBorders>
          </w:tcPr>
          <w:p w14:paraId="13AD09CF" w14:textId="77777777" w:rsidR="0039337C" w:rsidRPr="0039337C" w:rsidRDefault="0039337C" w:rsidP="0039337C">
            <w:pPr>
              <w:pStyle w:val="Textoindependiente"/>
              <w:ind w:left="142"/>
              <w:jc w:val="both"/>
              <w:rPr>
                <w:rFonts w:ascii="Arial" w:hAnsi="Arial" w:cs="Arial"/>
                <w:bCs/>
              </w:rPr>
            </w:pPr>
          </w:p>
          <w:p w14:paraId="705DF7E7" w14:textId="77777777" w:rsidR="0039337C" w:rsidRPr="0039337C" w:rsidRDefault="0039337C" w:rsidP="0039337C">
            <w:pPr>
              <w:pStyle w:val="Textoindependiente"/>
              <w:ind w:left="142"/>
              <w:jc w:val="both"/>
              <w:rPr>
                <w:rFonts w:ascii="Arial" w:hAnsi="Arial" w:cs="Arial"/>
                <w:bCs/>
              </w:rPr>
            </w:pPr>
          </w:p>
          <w:p w14:paraId="5FFC517A"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Unidad</w:t>
            </w:r>
          </w:p>
        </w:tc>
        <w:tc>
          <w:tcPr>
            <w:tcW w:w="1560" w:type="dxa"/>
            <w:tcBorders>
              <w:top w:val="single" w:sz="12" w:space="0" w:color="000000"/>
              <w:left w:val="single" w:sz="12" w:space="0" w:color="000000"/>
              <w:bottom w:val="single" w:sz="12" w:space="0" w:color="000000"/>
              <w:right w:val="single" w:sz="12" w:space="0" w:color="000000"/>
            </w:tcBorders>
          </w:tcPr>
          <w:p w14:paraId="6DCE9932" w14:textId="77777777" w:rsidR="0039337C" w:rsidRPr="0039337C" w:rsidRDefault="0039337C" w:rsidP="0039337C">
            <w:pPr>
              <w:pStyle w:val="Textoindependiente"/>
              <w:ind w:left="142"/>
              <w:jc w:val="both"/>
              <w:rPr>
                <w:rFonts w:ascii="Arial" w:hAnsi="Arial" w:cs="Arial"/>
                <w:bCs/>
              </w:rPr>
            </w:pPr>
          </w:p>
          <w:p w14:paraId="29D8183D" w14:textId="77777777" w:rsidR="0039337C" w:rsidRPr="0039337C" w:rsidRDefault="0039337C" w:rsidP="0039337C">
            <w:pPr>
              <w:pStyle w:val="Textoindependiente"/>
              <w:ind w:left="142"/>
              <w:jc w:val="both"/>
              <w:rPr>
                <w:rFonts w:ascii="Arial" w:hAnsi="Arial" w:cs="Arial"/>
                <w:bCs/>
              </w:rPr>
            </w:pPr>
          </w:p>
          <w:p w14:paraId="6226A66A"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7,00</w:t>
            </w:r>
          </w:p>
        </w:tc>
      </w:tr>
      <w:tr w:rsidR="0039337C" w:rsidRPr="0039337C" w14:paraId="6B953C1E" w14:textId="77777777" w:rsidTr="00F15758">
        <w:trPr>
          <w:trHeight w:val="1646"/>
        </w:trPr>
        <w:tc>
          <w:tcPr>
            <w:tcW w:w="1620" w:type="dxa"/>
            <w:tcBorders>
              <w:top w:val="single" w:sz="12" w:space="0" w:color="000000"/>
              <w:left w:val="single" w:sz="12" w:space="0" w:color="000000"/>
              <w:bottom w:val="single" w:sz="12" w:space="0" w:color="000000"/>
              <w:right w:val="single" w:sz="12" w:space="0" w:color="000000"/>
            </w:tcBorders>
          </w:tcPr>
          <w:p w14:paraId="2B61699E" w14:textId="77777777" w:rsidR="0039337C" w:rsidRPr="0039337C" w:rsidRDefault="0039337C" w:rsidP="0039337C">
            <w:pPr>
              <w:pStyle w:val="Textoindependiente"/>
              <w:ind w:left="142"/>
              <w:jc w:val="both"/>
              <w:rPr>
                <w:rFonts w:ascii="Arial" w:hAnsi="Arial" w:cs="Arial"/>
                <w:bCs/>
              </w:rPr>
            </w:pPr>
          </w:p>
          <w:p w14:paraId="531D9F80"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Escoba 4 (Compra)</w:t>
            </w:r>
          </w:p>
        </w:tc>
        <w:tc>
          <w:tcPr>
            <w:tcW w:w="4153" w:type="dxa"/>
            <w:tcBorders>
              <w:top w:val="single" w:sz="12" w:space="0" w:color="000000"/>
              <w:left w:val="single" w:sz="12" w:space="0" w:color="000000"/>
              <w:bottom w:val="single" w:sz="12" w:space="0" w:color="000000"/>
              <w:right w:val="single" w:sz="12" w:space="0" w:color="000000"/>
            </w:tcBorders>
            <w:hideMark/>
          </w:tcPr>
          <w:p w14:paraId="327CC7D2" w14:textId="77777777" w:rsidR="0039337C" w:rsidRPr="0039337C" w:rsidRDefault="0039337C" w:rsidP="00AF3244">
            <w:pPr>
              <w:pStyle w:val="Textoindependiente"/>
              <w:numPr>
                <w:ilvl w:val="0"/>
                <w:numId w:val="24"/>
              </w:numPr>
              <w:ind w:left="142"/>
              <w:jc w:val="both"/>
              <w:rPr>
                <w:rFonts w:ascii="Arial" w:hAnsi="Arial" w:cs="Arial"/>
                <w:bCs/>
              </w:rPr>
            </w:pPr>
            <w:r w:rsidRPr="0039337C">
              <w:rPr>
                <w:rFonts w:ascii="Arial" w:hAnsi="Arial" w:cs="Arial"/>
                <w:bCs/>
              </w:rPr>
              <w:t xml:space="preserve">Cerdas duras elaboradas con PET calibre entre 0,4 y 0,6 </w:t>
            </w:r>
            <w:proofErr w:type="spellStart"/>
            <w:r w:rsidRPr="0039337C">
              <w:rPr>
                <w:rFonts w:ascii="Arial" w:hAnsi="Arial" w:cs="Arial"/>
                <w:bCs/>
              </w:rPr>
              <w:t>mm.</w:t>
            </w:r>
            <w:proofErr w:type="spellEnd"/>
          </w:p>
          <w:p w14:paraId="780A805A" w14:textId="77777777" w:rsidR="0039337C" w:rsidRPr="0039337C" w:rsidRDefault="0039337C" w:rsidP="00AF3244">
            <w:pPr>
              <w:pStyle w:val="Textoindependiente"/>
              <w:numPr>
                <w:ilvl w:val="0"/>
                <w:numId w:val="24"/>
              </w:numPr>
              <w:ind w:left="142"/>
              <w:jc w:val="both"/>
              <w:rPr>
                <w:rFonts w:ascii="Arial" w:hAnsi="Arial" w:cs="Arial"/>
                <w:bCs/>
              </w:rPr>
            </w:pPr>
            <w:r w:rsidRPr="0039337C">
              <w:rPr>
                <w:rFonts w:ascii="Arial" w:hAnsi="Arial" w:cs="Arial"/>
                <w:bCs/>
              </w:rPr>
              <w:t>Área de barrido mínima de 35 cm de largo por 8 cm de ancho por 10 cm de alto</w:t>
            </w:r>
          </w:p>
          <w:p w14:paraId="45EAFE52" w14:textId="77777777" w:rsidR="0039337C" w:rsidRPr="0039337C" w:rsidRDefault="0039337C" w:rsidP="00AF3244">
            <w:pPr>
              <w:pStyle w:val="Textoindependiente"/>
              <w:numPr>
                <w:ilvl w:val="0"/>
                <w:numId w:val="24"/>
              </w:numPr>
              <w:ind w:left="142"/>
              <w:jc w:val="both"/>
              <w:rPr>
                <w:rFonts w:ascii="Arial" w:hAnsi="Arial" w:cs="Arial"/>
                <w:bCs/>
              </w:rPr>
            </w:pPr>
            <w:r w:rsidRPr="0039337C">
              <w:rPr>
                <w:rFonts w:ascii="Arial" w:hAnsi="Arial" w:cs="Arial"/>
                <w:bCs/>
              </w:rPr>
              <w:t>Material de base en plástico con acople tipo rosca</w:t>
            </w:r>
          </w:p>
        </w:tc>
        <w:tc>
          <w:tcPr>
            <w:tcW w:w="2128" w:type="dxa"/>
            <w:tcBorders>
              <w:top w:val="single" w:sz="12" w:space="0" w:color="000000"/>
              <w:left w:val="single" w:sz="12" w:space="0" w:color="000000"/>
              <w:bottom w:val="single" w:sz="12" w:space="0" w:color="000000"/>
              <w:right w:val="single" w:sz="12" w:space="0" w:color="000000"/>
            </w:tcBorders>
          </w:tcPr>
          <w:p w14:paraId="632B72EB" w14:textId="77777777" w:rsidR="0039337C" w:rsidRPr="0039337C" w:rsidRDefault="0039337C" w:rsidP="0039337C">
            <w:pPr>
              <w:pStyle w:val="Textoindependiente"/>
              <w:ind w:left="142"/>
              <w:jc w:val="both"/>
              <w:rPr>
                <w:rFonts w:ascii="Arial" w:hAnsi="Arial" w:cs="Arial"/>
                <w:bCs/>
              </w:rPr>
            </w:pPr>
          </w:p>
          <w:p w14:paraId="14E48720" w14:textId="77777777" w:rsidR="0039337C" w:rsidRPr="0039337C" w:rsidRDefault="0039337C" w:rsidP="0039337C">
            <w:pPr>
              <w:pStyle w:val="Textoindependiente"/>
              <w:ind w:left="142"/>
              <w:jc w:val="both"/>
              <w:rPr>
                <w:rFonts w:ascii="Arial" w:hAnsi="Arial" w:cs="Arial"/>
                <w:bCs/>
              </w:rPr>
            </w:pPr>
          </w:p>
          <w:p w14:paraId="1E20A3BB"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Unidad</w:t>
            </w:r>
          </w:p>
        </w:tc>
        <w:tc>
          <w:tcPr>
            <w:tcW w:w="1560" w:type="dxa"/>
            <w:tcBorders>
              <w:top w:val="single" w:sz="12" w:space="0" w:color="000000"/>
              <w:left w:val="single" w:sz="12" w:space="0" w:color="000000"/>
              <w:bottom w:val="single" w:sz="12" w:space="0" w:color="000000"/>
              <w:right w:val="single" w:sz="12" w:space="0" w:color="000000"/>
            </w:tcBorders>
          </w:tcPr>
          <w:p w14:paraId="6535ECE3" w14:textId="77777777" w:rsidR="0039337C" w:rsidRPr="0039337C" w:rsidRDefault="0039337C" w:rsidP="0039337C">
            <w:pPr>
              <w:pStyle w:val="Textoindependiente"/>
              <w:ind w:left="142"/>
              <w:jc w:val="both"/>
              <w:rPr>
                <w:rFonts w:ascii="Arial" w:hAnsi="Arial" w:cs="Arial"/>
                <w:bCs/>
              </w:rPr>
            </w:pPr>
          </w:p>
          <w:p w14:paraId="60CDA3E5" w14:textId="77777777" w:rsidR="0039337C" w:rsidRPr="0039337C" w:rsidRDefault="0039337C" w:rsidP="0039337C">
            <w:pPr>
              <w:pStyle w:val="Textoindependiente"/>
              <w:ind w:left="142"/>
              <w:jc w:val="both"/>
              <w:rPr>
                <w:rFonts w:ascii="Arial" w:hAnsi="Arial" w:cs="Arial"/>
                <w:bCs/>
              </w:rPr>
            </w:pPr>
          </w:p>
          <w:p w14:paraId="4C156374"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4,00</w:t>
            </w:r>
          </w:p>
        </w:tc>
      </w:tr>
      <w:tr w:rsidR="0039337C" w:rsidRPr="0039337C" w14:paraId="3479DA05" w14:textId="77777777" w:rsidTr="00F15758">
        <w:trPr>
          <w:trHeight w:val="820"/>
        </w:trPr>
        <w:tc>
          <w:tcPr>
            <w:tcW w:w="1620" w:type="dxa"/>
            <w:tcBorders>
              <w:top w:val="single" w:sz="12" w:space="0" w:color="000000"/>
              <w:left w:val="single" w:sz="12" w:space="0" w:color="000000"/>
              <w:bottom w:val="single" w:sz="12" w:space="0" w:color="000000"/>
              <w:right w:val="single" w:sz="12" w:space="0" w:color="000000"/>
            </w:tcBorders>
            <w:hideMark/>
          </w:tcPr>
          <w:p w14:paraId="57304914"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Mango</w:t>
            </w:r>
          </w:p>
          <w:p w14:paraId="7270599B"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madera (Compra)</w:t>
            </w:r>
          </w:p>
        </w:tc>
        <w:tc>
          <w:tcPr>
            <w:tcW w:w="4153" w:type="dxa"/>
            <w:tcBorders>
              <w:top w:val="single" w:sz="12" w:space="0" w:color="000000"/>
              <w:left w:val="single" w:sz="12" w:space="0" w:color="000000"/>
              <w:bottom w:val="single" w:sz="12" w:space="0" w:color="000000"/>
              <w:right w:val="single" w:sz="12" w:space="0" w:color="000000"/>
            </w:tcBorders>
            <w:hideMark/>
          </w:tcPr>
          <w:p w14:paraId="5B2A8B3D"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 Extensión mínima de 140 cm</w:t>
            </w:r>
          </w:p>
          <w:p w14:paraId="0A2C8DC9"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-Acople plástico o rosca para palos de escoba</w:t>
            </w:r>
          </w:p>
        </w:tc>
        <w:tc>
          <w:tcPr>
            <w:tcW w:w="2128" w:type="dxa"/>
            <w:tcBorders>
              <w:top w:val="single" w:sz="12" w:space="0" w:color="000000"/>
              <w:left w:val="single" w:sz="12" w:space="0" w:color="000000"/>
              <w:bottom w:val="single" w:sz="12" w:space="0" w:color="000000"/>
              <w:right w:val="single" w:sz="12" w:space="0" w:color="000000"/>
            </w:tcBorders>
            <w:hideMark/>
          </w:tcPr>
          <w:p w14:paraId="6A481DB3"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Unidad</w:t>
            </w:r>
          </w:p>
        </w:tc>
        <w:tc>
          <w:tcPr>
            <w:tcW w:w="1560" w:type="dxa"/>
            <w:tcBorders>
              <w:top w:val="single" w:sz="12" w:space="0" w:color="000000"/>
              <w:left w:val="single" w:sz="12" w:space="0" w:color="000000"/>
              <w:bottom w:val="single" w:sz="12" w:space="0" w:color="000000"/>
              <w:right w:val="single" w:sz="12" w:space="0" w:color="000000"/>
            </w:tcBorders>
            <w:hideMark/>
          </w:tcPr>
          <w:p w14:paraId="6BA85961"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10,00</w:t>
            </w:r>
          </w:p>
        </w:tc>
      </w:tr>
      <w:tr w:rsidR="0039337C" w:rsidRPr="0039337C" w14:paraId="620746D2" w14:textId="77777777" w:rsidTr="00F15758">
        <w:trPr>
          <w:trHeight w:val="1386"/>
        </w:trPr>
        <w:tc>
          <w:tcPr>
            <w:tcW w:w="1620" w:type="dxa"/>
            <w:tcBorders>
              <w:top w:val="single" w:sz="12" w:space="0" w:color="000000"/>
              <w:left w:val="single" w:sz="12" w:space="0" w:color="000000"/>
              <w:bottom w:val="single" w:sz="12" w:space="0" w:color="000000"/>
              <w:right w:val="single" w:sz="12" w:space="0" w:color="000000"/>
            </w:tcBorders>
          </w:tcPr>
          <w:p w14:paraId="41ADCE5A" w14:textId="77777777" w:rsidR="0039337C" w:rsidRPr="0039337C" w:rsidRDefault="0039337C" w:rsidP="0039337C">
            <w:pPr>
              <w:pStyle w:val="Textoindependiente"/>
              <w:ind w:left="142"/>
              <w:jc w:val="both"/>
              <w:rPr>
                <w:rFonts w:ascii="Arial" w:hAnsi="Arial" w:cs="Arial"/>
                <w:bCs/>
              </w:rPr>
            </w:pPr>
          </w:p>
          <w:p w14:paraId="43D2390C"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Trapero 1 (Compra)</w:t>
            </w:r>
          </w:p>
        </w:tc>
        <w:tc>
          <w:tcPr>
            <w:tcW w:w="4153" w:type="dxa"/>
            <w:tcBorders>
              <w:top w:val="single" w:sz="12" w:space="0" w:color="000000"/>
              <w:left w:val="single" w:sz="12" w:space="0" w:color="000000"/>
              <w:bottom w:val="single" w:sz="12" w:space="0" w:color="000000"/>
              <w:right w:val="single" w:sz="12" w:space="0" w:color="000000"/>
            </w:tcBorders>
            <w:hideMark/>
          </w:tcPr>
          <w:p w14:paraId="72E35FD7" w14:textId="77777777" w:rsidR="0039337C" w:rsidRPr="0039337C" w:rsidRDefault="0039337C" w:rsidP="00AF3244">
            <w:pPr>
              <w:pStyle w:val="Textoindependiente"/>
              <w:numPr>
                <w:ilvl w:val="0"/>
                <w:numId w:val="25"/>
              </w:numPr>
              <w:ind w:left="142"/>
              <w:jc w:val="both"/>
              <w:rPr>
                <w:rFonts w:ascii="Arial" w:hAnsi="Arial" w:cs="Arial"/>
                <w:bCs/>
              </w:rPr>
            </w:pPr>
            <w:r w:rsidRPr="0039337C">
              <w:rPr>
                <w:rFonts w:ascii="Arial" w:hAnsi="Arial" w:cs="Arial"/>
                <w:bCs/>
              </w:rPr>
              <w:t>Elaborado con hilaza de algodón natural</w:t>
            </w:r>
          </w:p>
          <w:p w14:paraId="17E0BD2F" w14:textId="77777777" w:rsidR="0039337C" w:rsidRPr="0039337C" w:rsidRDefault="0039337C" w:rsidP="00AF3244">
            <w:pPr>
              <w:pStyle w:val="Textoindependiente"/>
              <w:numPr>
                <w:ilvl w:val="0"/>
                <w:numId w:val="25"/>
              </w:numPr>
              <w:ind w:left="142"/>
              <w:jc w:val="both"/>
              <w:rPr>
                <w:rFonts w:ascii="Arial" w:hAnsi="Arial" w:cs="Arial"/>
                <w:bCs/>
              </w:rPr>
            </w:pPr>
            <w:r w:rsidRPr="0039337C">
              <w:rPr>
                <w:rFonts w:ascii="Arial" w:hAnsi="Arial" w:cs="Arial"/>
                <w:bCs/>
              </w:rPr>
              <w:t>Mecha con peso mínimo 250 gr y extensión mínima de 32 cm de largo</w:t>
            </w:r>
          </w:p>
          <w:p w14:paraId="23C67424" w14:textId="77777777" w:rsidR="0039337C" w:rsidRPr="0039337C" w:rsidRDefault="0039337C" w:rsidP="00AF3244">
            <w:pPr>
              <w:pStyle w:val="Textoindependiente"/>
              <w:numPr>
                <w:ilvl w:val="0"/>
                <w:numId w:val="25"/>
              </w:numPr>
              <w:ind w:left="142"/>
              <w:jc w:val="both"/>
              <w:rPr>
                <w:rFonts w:ascii="Arial" w:hAnsi="Arial" w:cs="Arial"/>
                <w:bCs/>
              </w:rPr>
            </w:pPr>
            <w:r w:rsidRPr="0039337C">
              <w:rPr>
                <w:rFonts w:ascii="Arial" w:hAnsi="Arial" w:cs="Arial"/>
                <w:bCs/>
              </w:rPr>
              <w:t>Material de base en plástico con acople tipo rosca</w:t>
            </w:r>
          </w:p>
        </w:tc>
        <w:tc>
          <w:tcPr>
            <w:tcW w:w="2128" w:type="dxa"/>
            <w:tcBorders>
              <w:top w:val="single" w:sz="12" w:space="0" w:color="000000"/>
              <w:left w:val="single" w:sz="12" w:space="0" w:color="000000"/>
              <w:bottom w:val="single" w:sz="12" w:space="0" w:color="000000"/>
              <w:right w:val="single" w:sz="12" w:space="0" w:color="000000"/>
            </w:tcBorders>
          </w:tcPr>
          <w:p w14:paraId="0F62482C" w14:textId="77777777" w:rsidR="0039337C" w:rsidRPr="0039337C" w:rsidRDefault="0039337C" w:rsidP="0039337C">
            <w:pPr>
              <w:pStyle w:val="Textoindependiente"/>
              <w:ind w:left="142"/>
              <w:jc w:val="both"/>
              <w:rPr>
                <w:rFonts w:ascii="Arial" w:hAnsi="Arial" w:cs="Arial"/>
                <w:bCs/>
              </w:rPr>
            </w:pPr>
          </w:p>
          <w:p w14:paraId="48777136"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Unidad</w:t>
            </w:r>
          </w:p>
        </w:tc>
        <w:tc>
          <w:tcPr>
            <w:tcW w:w="1560" w:type="dxa"/>
            <w:tcBorders>
              <w:top w:val="single" w:sz="12" w:space="0" w:color="000000"/>
              <w:left w:val="single" w:sz="12" w:space="0" w:color="000000"/>
              <w:bottom w:val="single" w:sz="12" w:space="0" w:color="000000"/>
              <w:right w:val="single" w:sz="12" w:space="0" w:color="000000"/>
            </w:tcBorders>
          </w:tcPr>
          <w:p w14:paraId="293F0B6C" w14:textId="77777777" w:rsidR="0039337C" w:rsidRPr="0039337C" w:rsidRDefault="0039337C" w:rsidP="0039337C">
            <w:pPr>
              <w:pStyle w:val="Textoindependiente"/>
              <w:ind w:left="142"/>
              <w:jc w:val="both"/>
              <w:rPr>
                <w:rFonts w:ascii="Arial" w:hAnsi="Arial" w:cs="Arial"/>
                <w:bCs/>
              </w:rPr>
            </w:pPr>
          </w:p>
          <w:p w14:paraId="72A5E9CD"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7,00</w:t>
            </w:r>
          </w:p>
        </w:tc>
      </w:tr>
      <w:tr w:rsidR="0039337C" w:rsidRPr="0039337C" w14:paraId="736F1C46" w14:textId="77777777" w:rsidTr="00F15758">
        <w:trPr>
          <w:trHeight w:val="1378"/>
        </w:trPr>
        <w:tc>
          <w:tcPr>
            <w:tcW w:w="1620" w:type="dxa"/>
            <w:tcBorders>
              <w:top w:val="single" w:sz="12" w:space="0" w:color="000000"/>
              <w:left w:val="single" w:sz="12" w:space="0" w:color="000000"/>
              <w:bottom w:val="single" w:sz="12" w:space="0" w:color="000000"/>
              <w:right w:val="single" w:sz="12" w:space="0" w:color="000000"/>
            </w:tcBorders>
            <w:hideMark/>
          </w:tcPr>
          <w:p w14:paraId="4C34CF1D"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Cepillo para sanitario (churrusco) (Compra)</w:t>
            </w:r>
          </w:p>
        </w:tc>
        <w:tc>
          <w:tcPr>
            <w:tcW w:w="4153" w:type="dxa"/>
            <w:tcBorders>
              <w:top w:val="single" w:sz="12" w:space="0" w:color="000000"/>
              <w:left w:val="single" w:sz="12" w:space="0" w:color="000000"/>
              <w:bottom w:val="single" w:sz="12" w:space="0" w:color="000000"/>
              <w:right w:val="single" w:sz="12" w:space="0" w:color="000000"/>
            </w:tcBorders>
            <w:hideMark/>
          </w:tcPr>
          <w:p w14:paraId="20FA69CC" w14:textId="77777777" w:rsidR="0039337C" w:rsidRPr="0039337C" w:rsidRDefault="0039337C" w:rsidP="00AF3244">
            <w:pPr>
              <w:pStyle w:val="Textoindependiente"/>
              <w:numPr>
                <w:ilvl w:val="0"/>
                <w:numId w:val="26"/>
              </w:numPr>
              <w:ind w:left="142"/>
              <w:jc w:val="both"/>
              <w:rPr>
                <w:rFonts w:ascii="Arial" w:hAnsi="Arial" w:cs="Arial"/>
                <w:bCs/>
              </w:rPr>
            </w:pPr>
            <w:r w:rsidRPr="0039337C">
              <w:rPr>
                <w:rFonts w:ascii="Arial" w:hAnsi="Arial" w:cs="Arial"/>
                <w:bCs/>
              </w:rPr>
              <w:t>Cerdas duras elaboradas en fibras plásticas</w:t>
            </w:r>
          </w:p>
          <w:p w14:paraId="41B97DEB" w14:textId="77777777" w:rsidR="0039337C" w:rsidRPr="0039337C" w:rsidRDefault="0039337C" w:rsidP="00AF3244">
            <w:pPr>
              <w:pStyle w:val="Textoindependiente"/>
              <w:numPr>
                <w:ilvl w:val="0"/>
                <w:numId w:val="26"/>
              </w:numPr>
              <w:ind w:left="142"/>
              <w:jc w:val="both"/>
              <w:rPr>
                <w:rFonts w:ascii="Arial" w:hAnsi="Arial" w:cs="Arial"/>
                <w:bCs/>
              </w:rPr>
            </w:pPr>
            <w:r w:rsidRPr="0039337C">
              <w:rPr>
                <w:rFonts w:ascii="Arial" w:hAnsi="Arial" w:cs="Arial"/>
                <w:bCs/>
              </w:rPr>
              <w:t>Extensión mínima de las cerdas es de 2,5 cm</w:t>
            </w:r>
          </w:p>
          <w:p w14:paraId="04206CCD" w14:textId="77777777" w:rsidR="0039337C" w:rsidRPr="0039337C" w:rsidRDefault="0039337C" w:rsidP="00AF3244">
            <w:pPr>
              <w:pStyle w:val="Textoindependiente"/>
              <w:numPr>
                <w:ilvl w:val="0"/>
                <w:numId w:val="26"/>
              </w:numPr>
              <w:ind w:left="142"/>
              <w:jc w:val="both"/>
              <w:rPr>
                <w:rFonts w:ascii="Arial" w:hAnsi="Arial" w:cs="Arial"/>
                <w:bCs/>
              </w:rPr>
            </w:pPr>
            <w:r w:rsidRPr="0039337C">
              <w:rPr>
                <w:rFonts w:ascii="Arial" w:hAnsi="Arial" w:cs="Arial"/>
                <w:bCs/>
              </w:rPr>
              <w:t>Base y mango elaborados en plástico</w:t>
            </w:r>
          </w:p>
          <w:p w14:paraId="6AFAB270" w14:textId="77777777" w:rsidR="0039337C" w:rsidRPr="0039337C" w:rsidRDefault="0039337C" w:rsidP="00AF3244">
            <w:pPr>
              <w:pStyle w:val="Textoindependiente"/>
              <w:numPr>
                <w:ilvl w:val="0"/>
                <w:numId w:val="26"/>
              </w:numPr>
              <w:ind w:left="142"/>
              <w:jc w:val="both"/>
              <w:rPr>
                <w:rFonts w:ascii="Arial" w:hAnsi="Arial" w:cs="Arial"/>
                <w:bCs/>
              </w:rPr>
            </w:pPr>
            <w:r w:rsidRPr="0039337C">
              <w:rPr>
                <w:rFonts w:ascii="Arial" w:hAnsi="Arial" w:cs="Arial"/>
                <w:bCs/>
              </w:rPr>
              <w:t>Mango con longitud mínima de 33 cm</w:t>
            </w:r>
          </w:p>
        </w:tc>
        <w:tc>
          <w:tcPr>
            <w:tcW w:w="2128" w:type="dxa"/>
            <w:tcBorders>
              <w:top w:val="single" w:sz="12" w:space="0" w:color="000000"/>
              <w:left w:val="single" w:sz="12" w:space="0" w:color="000000"/>
              <w:bottom w:val="single" w:sz="12" w:space="0" w:color="000000"/>
              <w:right w:val="single" w:sz="12" w:space="0" w:color="000000"/>
            </w:tcBorders>
          </w:tcPr>
          <w:p w14:paraId="2E9C54D8" w14:textId="77777777" w:rsidR="0039337C" w:rsidRPr="0039337C" w:rsidRDefault="0039337C" w:rsidP="0039337C">
            <w:pPr>
              <w:pStyle w:val="Textoindependiente"/>
              <w:ind w:left="142"/>
              <w:jc w:val="both"/>
              <w:rPr>
                <w:rFonts w:ascii="Arial" w:hAnsi="Arial" w:cs="Arial"/>
                <w:bCs/>
              </w:rPr>
            </w:pPr>
          </w:p>
          <w:p w14:paraId="3E6FBA83"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Unidad</w:t>
            </w:r>
          </w:p>
        </w:tc>
        <w:tc>
          <w:tcPr>
            <w:tcW w:w="1560" w:type="dxa"/>
            <w:tcBorders>
              <w:top w:val="single" w:sz="12" w:space="0" w:color="000000"/>
              <w:left w:val="single" w:sz="12" w:space="0" w:color="000000"/>
              <w:bottom w:val="single" w:sz="12" w:space="0" w:color="000000"/>
              <w:right w:val="single" w:sz="12" w:space="0" w:color="000000"/>
            </w:tcBorders>
          </w:tcPr>
          <w:p w14:paraId="5F52F779" w14:textId="77777777" w:rsidR="0039337C" w:rsidRPr="0039337C" w:rsidRDefault="0039337C" w:rsidP="0039337C">
            <w:pPr>
              <w:pStyle w:val="Textoindependiente"/>
              <w:ind w:left="142"/>
              <w:jc w:val="both"/>
              <w:rPr>
                <w:rFonts w:ascii="Arial" w:hAnsi="Arial" w:cs="Arial"/>
                <w:bCs/>
              </w:rPr>
            </w:pPr>
          </w:p>
          <w:p w14:paraId="0CECCC87"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4,00</w:t>
            </w:r>
          </w:p>
        </w:tc>
      </w:tr>
      <w:tr w:rsidR="0039337C" w:rsidRPr="0039337C" w14:paraId="754BC3A8" w14:textId="77777777" w:rsidTr="00F15758">
        <w:trPr>
          <w:trHeight w:val="1381"/>
        </w:trPr>
        <w:tc>
          <w:tcPr>
            <w:tcW w:w="1620" w:type="dxa"/>
            <w:tcBorders>
              <w:top w:val="single" w:sz="12" w:space="0" w:color="000000"/>
              <w:left w:val="single" w:sz="12" w:space="0" w:color="000000"/>
              <w:bottom w:val="single" w:sz="12" w:space="0" w:color="000000"/>
              <w:right w:val="single" w:sz="12" w:space="0" w:color="000000"/>
            </w:tcBorders>
          </w:tcPr>
          <w:p w14:paraId="089CA357" w14:textId="77777777" w:rsidR="0039337C" w:rsidRPr="0039337C" w:rsidRDefault="0039337C" w:rsidP="0039337C">
            <w:pPr>
              <w:pStyle w:val="Textoindependiente"/>
              <w:ind w:left="142"/>
              <w:jc w:val="both"/>
              <w:rPr>
                <w:rFonts w:ascii="Arial" w:hAnsi="Arial" w:cs="Arial"/>
                <w:bCs/>
              </w:rPr>
            </w:pPr>
          </w:p>
          <w:p w14:paraId="7C330875"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Bolsas plásticas 1 (Compra)</w:t>
            </w:r>
          </w:p>
        </w:tc>
        <w:tc>
          <w:tcPr>
            <w:tcW w:w="4153" w:type="dxa"/>
            <w:tcBorders>
              <w:top w:val="single" w:sz="12" w:space="0" w:color="000000"/>
              <w:left w:val="single" w:sz="12" w:space="0" w:color="000000"/>
              <w:bottom w:val="single" w:sz="12" w:space="0" w:color="000000"/>
              <w:right w:val="single" w:sz="12" w:space="0" w:color="000000"/>
            </w:tcBorders>
            <w:hideMark/>
          </w:tcPr>
          <w:p w14:paraId="4CD87820" w14:textId="77777777" w:rsidR="0039337C" w:rsidRPr="0039337C" w:rsidRDefault="0039337C" w:rsidP="00AF3244">
            <w:pPr>
              <w:pStyle w:val="Textoindependiente"/>
              <w:numPr>
                <w:ilvl w:val="0"/>
                <w:numId w:val="27"/>
              </w:numPr>
              <w:ind w:left="142"/>
              <w:jc w:val="both"/>
              <w:rPr>
                <w:rFonts w:ascii="Arial" w:hAnsi="Arial" w:cs="Arial"/>
                <w:bCs/>
              </w:rPr>
            </w:pPr>
            <w:r w:rsidRPr="0039337C">
              <w:rPr>
                <w:rFonts w:ascii="Arial" w:hAnsi="Arial" w:cs="Arial"/>
                <w:bCs/>
              </w:rPr>
              <w:t>Elaborada en polietileno de baja densidad</w:t>
            </w:r>
          </w:p>
          <w:p w14:paraId="278534C6" w14:textId="77777777" w:rsidR="0039337C" w:rsidRPr="0039337C" w:rsidRDefault="0039337C" w:rsidP="00AF3244">
            <w:pPr>
              <w:pStyle w:val="Textoindependiente"/>
              <w:numPr>
                <w:ilvl w:val="0"/>
                <w:numId w:val="27"/>
              </w:numPr>
              <w:ind w:left="142"/>
              <w:jc w:val="both"/>
              <w:rPr>
                <w:rFonts w:ascii="Arial" w:hAnsi="Arial" w:cs="Arial"/>
                <w:bCs/>
              </w:rPr>
            </w:pPr>
            <w:r w:rsidRPr="0039337C">
              <w:rPr>
                <w:rFonts w:ascii="Arial" w:hAnsi="Arial" w:cs="Arial"/>
                <w:bCs/>
              </w:rPr>
              <w:t>De color negro</w:t>
            </w:r>
          </w:p>
          <w:p w14:paraId="3C465EE8" w14:textId="77777777" w:rsidR="0039337C" w:rsidRPr="0039337C" w:rsidRDefault="0039337C" w:rsidP="00AF3244">
            <w:pPr>
              <w:pStyle w:val="Textoindependiente"/>
              <w:numPr>
                <w:ilvl w:val="0"/>
                <w:numId w:val="27"/>
              </w:numPr>
              <w:ind w:left="142"/>
              <w:jc w:val="both"/>
              <w:rPr>
                <w:rFonts w:ascii="Arial" w:hAnsi="Arial" w:cs="Arial"/>
                <w:bCs/>
              </w:rPr>
            </w:pPr>
            <w:r w:rsidRPr="0039337C">
              <w:rPr>
                <w:rFonts w:ascii="Arial" w:hAnsi="Arial" w:cs="Arial"/>
                <w:bCs/>
              </w:rPr>
              <w:t>Calibre de mínimo 1</w:t>
            </w:r>
          </w:p>
          <w:p w14:paraId="72B3AEFD" w14:textId="77777777" w:rsidR="0039337C" w:rsidRPr="0039337C" w:rsidRDefault="0039337C" w:rsidP="00AF3244">
            <w:pPr>
              <w:pStyle w:val="Textoindependiente"/>
              <w:numPr>
                <w:ilvl w:val="0"/>
                <w:numId w:val="27"/>
              </w:numPr>
              <w:ind w:left="142"/>
              <w:jc w:val="both"/>
              <w:rPr>
                <w:rFonts w:ascii="Arial" w:hAnsi="Arial" w:cs="Arial"/>
                <w:bCs/>
              </w:rPr>
            </w:pPr>
            <w:r w:rsidRPr="0039337C">
              <w:rPr>
                <w:rFonts w:ascii="Arial" w:hAnsi="Arial" w:cs="Arial"/>
                <w:bCs/>
              </w:rPr>
              <w:t>Tamaño de 40 cm de ancho por 55 cm de largo</w:t>
            </w:r>
          </w:p>
        </w:tc>
        <w:tc>
          <w:tcPr>
            <w:tcW w:w="2128" w:type="dxa"/>
            <w:tcBorders>
              <w:top w:val="single" w:sz="12" w:space="0" w:color="000000"/>
              <w:left w:val="single" w:sz="12" w:space="0" w:color="000000"/>
              <w:bottom w:val="single" w:sz="12" w:space="0" w:color="000000"/>
              <w:right w:val="single" w:sz="12" w:space="0" w:color="000000"/>
            </w:tcBorders>
          </w:tcPr>
          <w:p w14:paraId="724D0F67" w14:textId="77777777" w:rsidR="0039337C" w:rsidRPr="0039337C" w:rsidRDefault="0039337C" w:rsidP="0039337C">
            <w:pPr>
              <w:pStyle w:val="Textoindependiente"/>
              <w:ind w:left="142"/>
              <w:jc w:val="both"/>
              <w:rPr>
                <w:rFonts w:ascii="Arial" w:hAnsi="Arial" w:cs="Arial"/>
                <w:bCs/>
              </w:rPr>
            </w:pPr>
          </w:p>
          <w:p w14:paraId="1154C70D"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Paquete de mínimo 6</w:t>
            </w:r>
          </w:p>
        </w:tc>
        <w:tc>
          <w:tcPr>
            <w:tcW w:w="1560" w:type="dxa"/>
            <w:tcBorders>
              <w:top w:val="single" w:sz="12" w:space="0" w:color="000000"/>
              <w:left w:val="single" w:sz="12" w:space="0" w:color="000000"/>
              <w:bottom w:val="single" w:sz="12" w:space="0" w:color="000000"/>
              <w:right w:val="single" w:sz="12" w:space="0" w:color="000000"/>
            </w:tcBorders>
          </w:tcPr>
          <w:p w14:paraId="7C64EF19" w14:textId="77777777" w:rsidR="0039337C" w:rsidRPr="0039337C" w:rsidRDefault="0039337C" w:rsidP="0039337C">
            <w:pPr>
              <w:pStyle w:val="Textoindependiente"/>
              <w:ind w:left="142"/>
              <w:jc w:val="both"/>
              <w:rPr>
                <w:rFonts w:ascii="Arial" w:hAnsi="Arial" w:cs="Arial"/>
                <w:bCs/>
              </w:rPr>
            </w:pPr>
          </w:p>
          <w:p w14:paraId="473586D2" w14:textId="77777777" w:rsidR="0039337C" w:rsidRPr="0039337C" w:rsidRDefault="0039337C" w:rsidP="0039337C">
            <w:pPr>
              <w:pStyle w:val="Textoindependiente"/>
              <w:ind w:left="142"/>
              <w:jc w:val="both"/>
              <w:rPr>
                <w:rFonts w:ascii="Arial" w:hAnsi="Arial" w:cs="Arial"/>
                <w:bCs/>
              </w:rPr>
            </w:pPr>
          </w:p>
          <w:p w14:paraId="6B820020"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25,00</w:t>
            </w:r>
          </w:p>
        </w:tc>
      </w:tr>
      <w:tr w:rsidR="0039337C" w:rsidRPr="0039337C" w14:paraId="775B66CA" w14:textId="77777777" w:rsidTr="00F15758">
        <w:trPr>
          <w:trHeight w:val="1378"/>
        </w:trPr>
        <w:tc>
          <w:tcPr>
            <w:tcW w:w="1620" w:type="dxa"/>
            <w:tcBorders>
              <w:top w:val="single" w:sz="12" w:space="0" w:color="000000"/>
              <w:left w:val="single" w:sz="12" w:space="0" w:color="000000"/>
              <w:bottom w:val="single" w:sz="12" w:space="0" w:color="000000"/>
              <w:right w:val="single" w:sz="12" w:space="0" w:color="000000"/>
            </w:tcBorders>
            <w:hideMark/>
          </w:tcPr>
          <w:p w14:paraId="769E03EE"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Bolsas plásticas 8 (Compra)</w:t>
            </w:r>
          </w:p>
        </w:tc>
        <w:tc>
          <w:tcPr>
            <w:tcW w:w="4153" w:type="dxa"/>
            <w:tcBorders>
              <w:top w:val="single" w:sz="12" w:space="0" w:color="000000"/>
              <w:left w:val="single" w:sz="12" w:space="0" w:color="000000"/>
              <w:bottom w:val="single" w:sz="12" w:space="0" w:color="000000"/>
              <w:right w:val="single" w:sz="12" w:space="0" w:color="000000"/>
            </w:tcBorders>
            <w:hideMark/>
          </w:tcPr>
          <w:p w14:paraId="2709C410" w14:textId="77777777" w:rsidR="0039337C" w:rsidRPr="0039337C" w:rsidRDefault="0039337C" w:rsidP="00AF3244">
            <w:pPr>
              <w:pStyle w:val="Textoindependiente"/>
              <w:numPr>
                <w:ilvl w:val="0"/>
                <w:numId w:val="28"/>
              </w:numPr>
              <w:ind w:left="142"/>
              <w:jc w:val="both"/>
              <w:rPr>
                <w:rFonts w:ascii="Arial" w:hAnsi="Arial" w:cs="Arial"/>
                <w:bCs/>
              </w:rPr>
            </w:pPr>
            <w:r w:rsidRPr="0039337C">
              <w:rPr>
                <w:rFonts w:ascii="Arial" w:hAnsi="Arial" w:cs="Arial"/>
                <w:bCs/>
              </w:rPr>
              <w:t>Elaborada en polietileno de baja densidad</w:t>
            </w:r>
          </w:p>
          <w:p w14:paraId="3CB3645E" w14:textId="77777777" w:rsidR="0039337C" w:rsidRPr="0039337C" w:rsidRDefault="0039337C" w:rsidP="00AF3244">
            <w:pPr>
              <w:pStyle w:val="Textoindependiente"/>
              <w:numPr>
                <w:ilvl w:val="0"/>
                <w:numId w:val="28"/>
              </w:numPr>
              <w:ind w:left="142"/>
              <w:jc w:val="both"/>
              <w:rPr>
                <w:rFonts w:ascii="Arial" w:hAnsi="Arial" w:cs="Arial"/>
                <w:bCs/>
              </w:rPr>
            </w:pPr>
            <w:r w:rsidRPr="0039337C">
              <w:rPr>
                <w:rFonts w:ascii="Arial" w:hAnsi="Arial" w:cs="Arial"/>
                <w:bCs/>
              </w:rPr>
              <w:t>De color negro</w:t>
            </w:r>
          </w:p>
          <w:p w14:paraId="491E39B9"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-Calibre de mínimo 2</w:t>
            </w:r>
          </w:p>
          <w:p w14:paraId="2799444D" w14:textId="77777777" w:rsidR="0039337C" w:rsidRPr="0039337C" w:rsidRDefault="0039337C" w:rsidP="00AF3244">
            <w:pPr>
              <w:pStyle w:val="Textoindependiente"/>
              <w:numPr>
                <w:ilvl w:val="0"/>
                <w:numId w:val="28"/>
              </w:numPr>
              <w:ind w:left="142"/>
              <w:jc w:val="both"/>
              <w:rPr>
                <w:rFonts w:ascii="Arial" w:hAnsi="Arial" w:cs="Arial"/>
                <w:bCs/>
              </w:rPr>
            </w:pPr>
            <w:r w:rsidRPr="0039337C">
              <w:rPr>
                <w:rFonts w:ascii="Arial" w:hAnsi="Arial" w:cs="Arial"/>
                <w:bCs/>
              </w:rPr>
              <w:t>Tamaño de 60 cm de ancho por 70 cm de largo</w:t>
            </w:r>
          </w:p>
        </w:tc>
        <w:tc>
          <w:tcPr>
            <w:tcW w:w="2128" w:type="dxa"/>
            <w:tcBorders>
              <w:top w:val="single" w:sz="12" w:space="0" w:color="000000"/>
              <w:left w:val="single" w:sz="12" w:space="0" w:color="000000"/>
              <w:bottom w:val="single" w:sz="12" w:space="0" w:color="000000"/>
              <w:right w:val="single" w:sz="12" w:space="0" w:color="000000"/>
            </w:tcBorders>
          </w:tcPr>
          <w:p w14:paraId="3DDE0C7F" w14:textId="77777777" w:rsidR="0039337C" w:rsidRPr="0039337C" w:rsidRDefault="0039337C" w:rsidP="0039337C">
            <w:pPr>
              <w:pStyle w:val="Textoindependiente"/>
              <w:ind w:left="142"/>
              <w:jc w:val="both"/>
              <w:rPr>
                <w:rFonts w:ascii="Arial" w:hAnsi="Arial" w:cs="Arial"/>
                <w:bCs/>
              </w:rPr>
            </w:pPr>
          </w:p>
          <w:p w14:paraId="0A924BC4"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Paquete de mínimo 6</w:t>
            </w:r>
          </w:p>
        </w:tc>
        <w:tc>
          <w:tcPr>
            <w:tcW w:w="1560" w:type="dxa"/>
            <w:tcBorders>
              <w:top w:val="single" w:sz="12" w:space="0" w:color="000000"/>
              <w:left w:val="single" w:sz="12" w:space="0" w:color="000000"/>
              <w:bottom w:val="single" w:sz="12" w:space="0" w:color="000000"/>
              <w:right w:val="single" w:sz="12" w:space="0" w:color="000000"/>
            </w:tcBorders>
          </w:tcPr>
          <w:p w14:paraId="297159B3" w14:textId="77777777" w:rsidR="0039337C" w:rsidRPr="0039337C" w:rsidRDefault="0039337C" w:rsidP="0039337C">
            <w:pPr>
              <w:pStyle w:val="Textoindependiente"/>
              <w:ind w:left="142"/>
              <w:jc w:val="both"/>
              <w:rPr>
                <w:rFonts w:ascii="Arial" w:hAnsi="Arial" w:cs="Arial"/>
                <w:bCs/>
              </w:rPr>
            </w:pPr>
          </w:p>
          <w:p w14:paraId="7C8AE40B"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20,00</w:t>
            </w:r>
          </w:p>
        </w:tc>
      </w:tr>
      <w:tr w:rsidR="0039337C" w:rsidRPr="0039337C" w14:paraId="6EFD655B" w14:textId="77777777" w:rsidTr="00F15758">
        <w:trPr>
          <w:trHeight w:val="1382"/>
        </w:trPr>
        <w:tc>
          <w:tcPr>
            <w:tcW w:w="1620" w:type="dxa"/>
            <w:tcBorders>
              <w:top w:val="single" w:sz="12" w:space="0" w:color="000000"/>
              <w:left w:val="single" w:sz="12" w:space="0" w:color="000000"/>
              <w:bottom w:val="single" w:sz="12" w:space="0" w:color="000000"/>
              <w:right w:val="single" w:sz="12" w:space="0" w:color="000000"/>
            </w:tcBorders>
          </w:tcPr>
          <w:p w14:paraId="088349B3" w14:textId="77777777" w:rsidR="0039337C" w:rsidRPr="0039337C" w:rsidRDefault="0039337C" w:rsidP="0039337C">
            <w:pPr>
              <w:pStyle w:val="Textoindependiente"/>
              <w:ind w:left="142"/>
              <w:jc w:val="both"/>
              <w:rPr>
                <w:rFonts w:ascii="Arial" w:hAnsi="Arial" w:cs="Arial"/>
                <w:bCs/>
              </w:rPr>
            </w:pPr>
          </w:p>
          <w:p w14:paraId="2FAF0450"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Bolsas plásticas 22 (Compra)</w:t>
            </w:r>
          </w:p>
        </w:tc>
        <w:tc>
          <w:tcPr>
            <w:tcW w:w="4153" w:type="dxa"/>
            <w:tcBorders>
              <w:top w:val="single" w:sz="12" w:space="0" w:color="000000"/>
              <w:left w:val="single" w:sz="12" w:space="0" w:color="000000"/>
              <w:bottom w:val="single" w:sz="12" w:space="0" w:color="000000"/>
              <w:right w:val="single" w:sz="12" w:space="0" w:color="000000"/>
            </w:tcBorders>
            <w:hideMark/>
          </w:tcPr>
          <w:p w14:paraId="684531F3" w14:textId="77777777" w:rsidR="0039337C" w:rsidRPr="0039337C" w:rsidRDefault="0039337C" w:rsidP="00AF3244">
            <w:pPr>
              <w:pStyle w:val="Textoindependiente"/>
              <w:numPr>
                <w:ilvl w:val="0"/>
                <w:numId w:val="29"/>
              </w:numPr>
              <w:ind w:left="142"/>
              <w:jc w:val="both"/>
              <w:rPr>
                <w:rFonts w:ascii="Arial" w:hAnsi="Arial" w:cs="Arial"/>
                <w:bCs/>
              </w:rPr>
            </w:pPr>
            <w:r w:rsidRPr="0039337C">
              <w:rPr>
                <w:rFonts w:ascii="Arial" w:hAnsi="Arial" w:cs="Arial"/>
                <w:bCs/>
              </w:rPr>
              <w:t>Elaborada en polietileno de baja densidad</w:t>
            </w:r>
          </w:p>
          <w:p w14:paraId="419A1CA8" w14:textId="77777777" w:rsidR="0039337C" w:rsidRPr="0039337C" w:rsidRDefault="0039337C" w:rsidP="00AF3244">
            <w:pPr>
              <w:pStyle w:val="Textoindependiente"/>
              <w:numPr>
                <w:ilvl w:val="0"/>
                <w:numId w:val="29"/>
              </w:numPr>
              <w:ind w:left="142"/>
              <w:jc w:val="both"/>
              <w:rPr>
                <w:rFonts w:ascii="Arial" w:hAnsi="Arial" w:cs="Arial"/>
                <w:bCs/>
              </w:rPr>
            </w:pPr>
            <w:r w:rsidRPr="0039337C">
              <w:rPr>
                <w:rFonts w:ascii="Arial" w:hAnsi="Arial" w:cs="Arial"/>
                <w:bCs/>
              </w:rPr>
              <w:t>De color verde</w:t>
            </w:r>
          </w:p>
          <w:p w14:paraId="504A29A7" w14:textId="77777777" w:rsidR="0039337C" w:rsidRPr="0039337C" w:rsidRDefault="0039337C" w:rsidP="00AF3244">
            <w:pPr>
              <w:pStyle w:val="Textoindependiente"/>
              <w:numPr>
                <w:ilvl w:val="0"/>
                <w:numId w:val="29"/>
              </w:numPr>
              <w:ind w:left="142"/>
              <w:jc w:val="both"/>
              <w:rPr>
                <w:rFonts w:ascii="Arial" w:hAnsi="Arial" w:cs="Arial"/>
                <w:bCs/>
              </w:rPr>
            </w:pPr>
            <w:r w:rsidRPr="0039337C">
              <w:rPr>
                <w:rFonts w:ascii="Arial" w:hAnsi="Arial" w:cs="Arial"/>
                <w:bCs/>
              </w:rPr>
              <w:t>Calibre de mínimo 3</w:t>
            </w:r>
          </w:p>
          <w:p w14:paraId="482CD697" w14:textId="77777777" w:rsidR="0039337C" w:rsidRPr="0039337C" w:rsidRDefault="0039337C" w:rsidP="00AF3244">
            <w:pPr>
              <w:pStyle w:val="Textoindependiente"/>
              <w:numPr>
                <w:ilvl w:val="0"/>
                <w:numId w:val="29"/>
              </w:numPr>
              <w:ind w:left="142"/>
              <w:jc w:val="both"/>
              <w:rPr>
                <w:rFonts w:ascii="Arial" w:hAnsi="Arial" w:cs="Arial"/>
                <w:bCs/>
              </w:rPr>
            </w:pPr>
            <w:r w:rsidRPr="0039337C">
              <w:rPr>
                <w:rFonts w:ascii="Arial" w:hAnsi="Arial" w:cs="Arial"/>
                <w:bCs/>
              </w:rPr>
              <w:t>Tamaño de 80 cm de ancho por 110 cm de largo</w:t>
            </w:r>
          </w:p>
        </w:tc>
        <w:tc>
          <w:tcPr>
            <w:tcW w:w="2128" w:type="dxa"/>
            <w:tcBorders>
              <w:top w:val="single" w:sz="12" w:space="0" w:color="000000"/>
              <w:left w:val="single" w:sz="12" w:space="0" w:color="000000"/>
              <w:bottom w:val="single" w:sz="12" w:space="0" w:color="000000"/>
              <w:right w:val="single" w:sz="12" w:space="0" w:color="000000"/>
            </w:tcBorders>
          </w:tcPr>
          <w:p w14:paraId="7B314069" w14:textId="77777777" w:rsidR="0039337C" w:rsidRPr="0039337C" w:rsidRDefault="0039337C" w:rsidP="0039337C">
            <w:pPr>
              <w:pStyle w:val="Textoindependiente"/>
              <w:ind w:left="142"/>
              <w:jc w:val="both"/>
              <w:rPr>
                <w:rFonts w:ascii="Arial" w:hAnsi="Arial" w:cs="Arial"/>
                <w:bCs/>
              </w:rPr>
            </w:pPr>
          </w:p>
          <w:p w14:paraId="2B80E904"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Paquete de mínimo 6</w:t>
            </w:r>
          </w:p>
        </w:tc>
        <w:tc>
          <w:tcPr>
            <w:tcW w:w="1560" w:type="dxa"/>
            <w:tcBorders>
              <w:top w:val="single" w:sz="12" w:space="0" w:color="000000"/>
              <w:left w:val="single" w:sz="12" w:space="0" w:color="000000"/>
              <w:bottom w:val="single" w:sz="12" w:space="0" w:color="000000"/>
              <w:right w:val="single" w:sz="12" w:space="0" w:color="000000"/>
            </w:tcBorders>
          </w:tcPr>
          <w:p w14:paraId="0B781573" w14:textId="77777777" w:rsidR="0039337C" w:rsidRPr="0039337C" w:rsidRDefault="0039337C" w:rsidP="0039337C">
            <w:pPr>
              <w:pStyle w:val="Textoindependiente"/>
              <w:ind w:left="142"/>
              <w:jc w:val="both"/>
              <w:rPr>
                <w:rFonts w:ascii="Arial" w:hAnsi="Arial" w:cs="Arial"/>
                <w:bCs/>
              </w:rPr>
            </w:pPr>
          </w:p>
          <w:p w14:paraId="18DB8BD6" w14:textId="77777777" w:rsidR="0039337C" w:rsidRPr="0039337C" w:rsidRDefault="0039337C" w:rsidP="0039337C">
            <w:pPr>
              <w:pStyle w:val="Textoindependiente"/>
              <w:ind w:left="142"/>
              <w:jc w:val="both"/>
              <w:rPr>
                <w:rFonts w:ascii="Arial" w:hAnsi="Arial" w:cs="Arial"/>
                <w:bCs/>
              </w:rPr>
            </w:pPr>
          </w:p>
          <w:p w14:paraId="399046EB"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30,00</w:t>
            </w:r>
          </w:p>
        </w:tc>
      </w:tr>
      <w:tr w:rsidR="0039337C" w:rsidRPr="0039337C" w14:paraId="228401A3" w14:textId="77777777" w:rsidTr="00F15758">
        <w:trPr>
          <w:trHeight w:val="1377"/>
        </w:trPr>
        <w:tc>
          <w:tcPr>
            <w:tcW w:w="1620" w:type="dxa"/>
            <w:tcBorders>
              <w:top w:val="single" w:sz="12" w:space="0" w:color="000000"/>
              <w:left w:val="single" w:sz="12" w:space="0" w:color="000000"/>
              <w:bottom w:val="single" w:sz="12" w:space="0" w:color="000000"/>
              <w:right w:val="single" w:sz="12" w:space="0" w:color="000000"/>
            </w:tcBorders>
          </w:tcPr>
          <w:p w14:paraId="0A2658E9" w14:textId="77777777" w:rsidR="0039337C" w:rsidRPr="0039337C" w:rsidRDefault="0039337C" w:rsidP="0039337C">
            <w:pPr>
              <w:pStyle w:val="Textoindependiente"/>
              <w:ind w:left="142"/>
              <w:jc w:val="both"/>
              <w:rPr>
                <w:rFonts w:ascii="Arial" w:hAnsi="Arial" w:cs="Arial"/>
                <w:bCs/>
              </w:rPr>
            </w:pPr>
          </w:p>
          <w:p w14:paraId="7C2D9811"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Guantes 2 (Compra)</w:t>
            </w:r>
          </w:p>
        </w:tc>
        <w:tc>
          <w:tcPr>
            <w:tcW w:w="4153" w:type="dxa"/>
            <w:tcBorders>
              <w:top w:val="single" w:sz="12" w:space="0" w:color="000000"/>
              <w:left w:val="single" w:sz="12" w:space="0" w:color="000000"/>
              <w:bottom w:val="single" w:sz="12" w:space="0" w:color="000000"/>
              <w:right w:val="single" w:sz="12" w:space="0" w:color="000000"/>
            </w:tcBorders>
            <w:hideMark/>
          </w:tcPr>
          <w:p w14:paraId="7C2FB191" w14:textId="77777777" w:rsidR="0039337C" w:rsidRPr="0039337C" w:rsidRDefault="0039337C" w:rsidP="00AF3244">
            <w:pPr>
              <w:pStyle w:val="Textoindependiente"/>
              <w:numPr>
                <w:ilvl w:val="0"/>
                <w:numId w:val="30"/>
              </w:numPr>
              <w:ind w:left="142"/>
              <w:jc w:val="both"/>
              <w:rPr>
                <w:rFonts w:ascii="Arial" w:hAnsi="Arial" w:cs="Arial"/>
                <w:bCs/>
              </w:rPr>
            </w:pPr>
            <w:r w:rsidRPr="0039337C">
              <w:rPr>
                <w:rFonts w:ascii="Arial" w:hAnsi="Arial" w:cs="Arial"/>
                <w:bCs/>
              </w:rPr>
              <w:t>Tipo doméstico</w:t>
            </w:r>
          </w:p>
          <w:p w14:paraId="4CBC0F5F" w14:textId="77777777" w:rsidR="0039337C" w:rsidRPr="0039337C" w:rsidRDefault="0039337C" w:rsidP="00AF3244">
            <w:pPr>
              <w:pStyle w:val="Textoindependiente"/>
              <w:numPr>
                <w:ilvl w:val="0"/>
                <w:numId w:val="30"/>
              </w:numPr>
              <w:ind w:left="142"/>
              <w:jc w:val="both"/>
              <w:rPr>
                <w:rFonts w:ascii="Arial" w:hAnsi="Arial" w:cs="Arial"/>
                <w:bCs/>
              </w:rPr>
            </w:pPr>
            <w:r w:rsidRPr="0039337C">
              <w:rPr>
                <w:rFonts w:ascii="Arial" w:hAnsi="Arial" w:cs="Arial"/>
                <w:bCs/>
              </w:rPr>
              <w:t>Elaborados en látex</w:t>
            </w:r>
          </w:p>
          <w:p w14:paraId="65A6878D" w14:textId="77777777" w:rsidR="0039337C" w:rsidRPr="0039337C" w:rsidRDefault="0039337C" w:rsidP="00AF3244">
            <w:pPr>
              <w:pStyle w:val="Textoindependiente"/>
              <w:numPr>
                <w:ilvl w:val="0"/>
                <w:numId w:val="30"/>
              </w:numPr>
              <w:ind w:left="142"/>
              <w:jc w:val="both"/>
              <w:rPr>
                <w:rFonts w:ascii="Arial" w:hAnsi="Arial" w:cs="Arial"/>
                <w:bCs/>
              </w:rPr>
            </w:pPr>
            <w:r w:rsidRPr="0039337C">
              <w:rPr>
                <w:rFonts w:ascii="Arial" w:hAnsi="Arial" w:cs="Arial"/>
                <w:bCs/>
              </w:rPr>
              <w:t>Calibre mínimo de 18</w:t>
            </w:r>
          </w:p>
          <w:p w14:paraId="40AB1679" w14:textId="77777777" w:rsidR="0039337C" w:rsidRPr="0039337C" w:rsidRDefault="0039337C" w:rsidP="00AF3244">
            <w:pPr>
              <w:pStyle w:val="Textoindependiente"/>
              <w:numPr>
                <w:ilvl w:val="0"/>
                <w:numId w:val="30"/>
              </w:numPr>
              <w:ind w:left="142"/>
              <w:jc w:val="both"/>
              <w:rPr>
                <w:rFonts w:ascii="Arial" w:hAnsi="Arial" w:cs="Arial"/>
                <w:bCs/>
                <w:lang w:val="pt-PT"/>
              </w:rPr>
            </w:pPr>
            <w:r w:rsidRPr="0039337C">
              <w:rPr>
                <w:rFonts w:ascii="Arial" w:hAnsi="Arial" w:cs="Arial"/>
                <w:bCs/>
                <w:lang w:val="pt-PT"/>
              </w:rPr>
              <w:t>Tallas 7 a 9 o S a XL</w:t>
            </w:r>
          </w:p>
          <w:p w14:paraId="7E89E929" w14:textId="77777777" w:rsidR="0039337C" w:rsidRPr="0039337C" w:rsidRDefault="0039337C" w:rsidP="00AF3244">
            <w:pPr>
              <w:pStyle w:val="Textoindependiente"/>
              <w:numPr>
                <w:ilvl w:val="0"/>
                <w:numId w:val="30"/>
              </w:numPr>
              <w:ind w:left="142"/>
              <w:jc w:val="both"/>
              <w:rPr>
                <w:rFonts w:ascii="Arial" w:hAnsi="Arial" w:cs="Arial"/>
                <w:bCs/>
              </w:rPr>
            </w:pPr>
            <w:r w:rsidRPr="0039337C">
              <w:rPr>
                <w:rFonts w:ascii="Arial" w:hAnsi="Arial" w:cs="Arial"/>
                <w:bCs/>
              </w:rPr>
              <w:t>Color negro</w:t>
            </w:r>
          </w:p>
        </w:tc>
        <w:tc>
          <w:tcPr>
            <w:tcW w:w="2128" w:type="dxa"/>
            <w:tcBorders>
              <w:top w:val="single" w:sz="12" w:space="0" w:color="000000"/>
              <w:left w:val="single" w:sz="12" w:space="0" w:color="000000"/>
              <w:bottom w:val="single" w:sz="12" w:space="0" w:color="000000"/>
              <w:right w:val="single" w:sz="12" w:space="0" w:color="000000"/>
            </w:tcBorders>
          </w:tcPr>
          <w:p w14:paraId="0BC2B57F" w14:textId="77777777" w:rsidR="0039337C" w:rsidRPr="0039337C" w:rsidRDefault="0039337C" w:rsidP="0039337C">
            <w:pPr>
              <w:pStyle w:val="Textoindependiente"/>
              <w:ind w:left="142"/>
              <w:jc w:val="both"/>
              <w:rPr>
                <w:rFonts w:ascii="Arial" w:hAnsi="Arial" w:cs="Arial"/>
                <w:bCs/>
              </w:rPr>
            </w:pPr>
          </w:p>
          <w:p w14:paraId="47B97651"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Par</w:t>
            </w:r>
          </w:p>
        </w:tc>
        <w:tc>
          <w:tcPr>
            <w:tcW w:w="1560" w:type="dxa"/>
            <w:tcBorders>
              <w:top w:val="single" w:sz="12" w:space="0" w:color="000000"/>
              <w:left w:val="single" w:sz="12" w:space="0" w:color="000000"/>
              <w:bottom w:val="single" w:sz="12" w:space="0" w:color="000000"/>
              <w:right w:val="single" w:sz="12" w:space="0" w:color="000000"/>
            </w:tcBorders>
          </w:tcPr>
          <w:p w14:paraId="30FCEF92" w14:textId="77777777" w:rsidR="0039337C" w:rsidRPr="0039337C" w:rsidRDefault="0039337C" w:rsidP="0039337C">
            <w:pPr>
              <w:pStyle w:val="Textoindependiente"/>
              <w:ind w:left="142"/>
              <w:jc w:val="both"/>
              <w:rPr>
                <w:rFonts w:ascii="Arial" w:hAnsi="Arial" w:cs="Arial"/>
                <w:bCs/>
              </w:rPr>
            </w:pPr>
          </w:p>
          <w:p w14:paraId="727F8E53"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5,00</w:t>
            </w:r>
          </w:p>
        </w:tc>
      </w:tr>
      <w:tr w:rsidR="0039337C" w:rsidRPr="0039337C" w14:paraId="345F39B7" w14:textId="77777777" w:rsidTr="00F15758">
        <w:trPr>
          <w:trHeight w:val="826"/>
        </w:trPr>
        <w:tc>
          <w:tcPr>
            <w:tcW w:w="1620" w:type="dxa"/>
            <w:tcBorders>
              <w:top w:val="single" w:sz="12" w:space="0" w:color="000000"/>
              <w:left w:val="single" w:sz="12" w:space="0" w:color="000000"/>
              <w:bottom w:val="single" w:sz="12" w:space="0" w:color="000000"/>
              <w:right w:val="single" w:sz="12" w:space="0" w:color="000000"/>
            </w:tcBorders>
            <w:hideMark/>
          </w:tcPr>
          <w:p w14:paraId="3D3F8AE1"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Papel higiénico 1 (Compra)</w:t>
            </w:r>
          </w:p>
        </w:tc>
        <w:tc>
          <w:tcPr>
            <w:tcW w:w="4153" w:type="dxa"/>
            <w:tcBorders>
              <w:top w:val="single" w:sz="12" w:space="0" w:color="000000"/>
              <w:left w:val="single" w:sz="12" w:space="0" w:color="000000"/>
              <w:bottom w:val="single" w:sz="12" w:space="0" w:color="000000"/>
              <w:right w:val="single" w:sz="12" w:space="0" w:color="000000"/>
            </w:tcBorders>
            <w:hideMark/>
          </w:tcPr>
          <w:p w14:paraId="49BFAA36" w14:textId="77777777" w:rsidR="0039337C" w:rsidRPr="0039337C" w:rsidRDefault="0039337C" w:rsidP="00AF3244">
            <w:pPr>
              <w:pStyle w:val="Textoindependiente"/>
              <w:numPr>
                <w:ilvl w:val="0"/>
                <w:numId w:val="31"/>
              </w:numPr>
              <w:ind w:left="142"/>
              <w:jc w:val="both"/>
              <w:rPr>
                <w:rFonts w:ascii="Arial" w:hAnsi="Arial" w:cs="Arial"/>
                <w:bCs/>
              </w:rPr>
            </w:pPr>
            <w:r w:rsidRPr="0039337C">
              <w:rPr>
                <w:rFonts w:ascii="Arial" w:hAnsi="Arial" w:cs="Arial"/>
                <w:bCs/>
              </w:rPr>
              <w:t>Rollo con longitud mínima de 20 metros</w:t>
            </w:r>
          </w:p>
          <w:p w14:paraId="58F1B69A" w14:textId="77777777" w:rsidR="0039337C" w:rsidRPr="0039337C" w:rsidRDefault="0039337C" w:rsidP="00AF3244">
            <w:pPr>
              <w:pStyle w:val="Textoindependiente"/>
              <w:numPr>
                <w:ilvl w:val="0"/>
                <w:numId w:val="31"/>
              </w:numPr>
              <w:ind w:left="142"/>
              <w:jc w:val="both"/>
              <w:rPr>
                <w:rFonts w:ascii="Arial" w:hAnsi="Arial" w:cs="Arial"/>
                <w:bCs/>
              </w:rPr>
            </w:pPr>
            <w:r w:rsidRPr="0039337C">
              <w:rPr>
                <w:rFonts w:ascii="Arial" w:hAnsi="Arial" w:cs="Arial"/>
                <w:bCs/>
              </w:rPr>
              <w:t>Doble hoja blanca</w:t>
            </w:r>
          </w:p>
          <w:p w14:paraId="4BF71BBE" w14:textId="77777777" w:rsidR="0039337C" w:rsidRPr="0039337C" w:rsidRDefault="0039337C" w:rsidP="00AF3244">
            <w:pPr>
              <w:pStyle w:val="Textoindependiente"/>
              <w:numPr>
                <w:ilvl w:val="0"/>
                <w:numId w:val="31"/>
              </w:numPr>
              <w:ind w:left="142"/>
              <w:jc w:val="both"/>
              <w:rPr>
                <w:rFonts w:ascii="Arial" w:hAnsi="Arial" w:cs="Arial"/>
                <w:bCs/>
              </w:rPr>
            </w:pPr>
            <w:r w:rsidRPr="0039337C">
              <w:rPr>
                <w:rFonts w:ascii="Arial" w:hAnsi="Arial" w:cs="Arial"/>
                <w:bCs/>
              </w:rPr>
              <w:t>Sin fragancia</w:t>
            </w:r>
          </w:p>
        </w:tc>
        <w:tc>
          <w:tcPr>
            <w:tcW w:w="2128" w:type="dxa"/>
            <w:tcBorders>
              <w:top w:val="single" w:sz="12" w:space="0" w:color="000000"/>
              <w:left w:val="single" w:sz="12" w:space="0" w:color="000000"/>
              <w:bottom w:val="single" w:sz="12" w:space="0" w:color="000000"/>
              <w:right w:val="single" w:sz="12" w:space="0" w:color="000000"/>
            </w:tcBorders>
            <w:hideMark/>
          </w:tcPr>
          <w:p w14:paraId="61F03425"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Rollo</w:t>
            </w:r>
          </w:p>
        </w:tc>
        <w:tc>
          <w:tcPr>
            <w:tcW w:w="1560" w:type="dxa"/>
            <w:tcBorders>
              <w:top w:val="single" w:sz="12" w:space="0" w:color="000000"/>
              <w:left w:val="single" w:sz="12" w:space="0" w:color="000000"/>
              <w:bottom w:val="single" w:sz="12" w:space="0" w:color="000000"/>
              <w:right w:val="single" w:sz="12" w:space="0" w:color="000000"/>
            </w:tcBorders>
            <w:hideMark/>
          </w:tcPr>
          <w:p w14:paraId="570D4D67"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100,00</w:t>
            </w:r>
          </w:p>
        </w:tc>
      </w:tr>
      <w:tr w:rsidR="0039337C" w:rsidRPr="0039337C" w14:paraId="146DD0B5" w14:textId="77777777" w:rsidTr="00F15758">
        <w:trPr>
          <w:trHeight w:val="828"/>
        </w:trPr>
        <w:tc>
          <w:tcPr>
            <w:tcW w:w="1620" w:type="dxa"/>
            <w:tcBorders>
              <w:top w:val="single" w:sz="12" w:space="0" w:color="000000"/>
              <w:left w:val="single" w:sz="12" w:space="0" w:color="000000"/>
              <w:bottom w:val="single" w:sz="12" w:space="0" w:color="000000"/>
              <w:right w:val="single" w:sz="12" w:space="0" w:color="000000"/>
            </w:tcBorders>
            <w:hideMark/>
          </w:tcPr>
          <w:p w14:paraId="4435FE64"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Papel higiénico 5 (Compra)</w:t>
            </w:r>
          </w:p>
        </w:tc>
        <w:tc>
          <w:tcPr>
            <w:tcW w:w="4153" w:type="dxa"/>
            <w:tcBorders>
              <w:top w:val="single" w:sz="12" w:space="0" w:color="000000"/>
              <w:left w:val="single" w:sz="12" w:space="0" w:color="000000"/>
              <w:bottom w:val="single" w:sz="12" w:space="0" w:color="000000"/>
              <w:right w:val="single" w:sz="12" w:space="0" w:color="000000"/>
            </w:tcBorders>
            <w:hideMark/>
          </w:tcPr>
          <w:p w14:paraId="666D2528" w14:textId="77777777" w:rsidR="0039337C" w:rsidRPr="0039337C" w:rsidRDefault="0039337C" w:rsidP="00AF3244">
            <w:pPr>
              <w:pStyle w:val="Textoindependiente"/>
              <w:numPr>
                <w:ilvl w:val="0"/>
                <w:numId w:val="32"/>
              </w:numPr>
              <w:ind w:left="142"/>
              <w:jc w:val="both"/>
              <w:rPr>
                <w:rFonts w:ascii="Arial" w:hAnsi="Arial" w:cs="Arial"/>
                <w:bCs/>
              </w:rPr>
            </w:pPr>
            <w:r w:rsidRPr="0039337C">
              <w:rPr>
                <w:rFonts w:ascii="Arial" w:hAnsi="Arial" w:cs="Arial"/>
                <w:bCs/>
              </w:rPr>
              <w:t>Rollo con longitud mínima de 400 metros</w:t>
            </w:r>
          </w:p>
          <w:p w14:paraId="04375FC7" w14:textId="77777777" w:rsidR="0039337C" w:rsidRPr="0039337C" w:rsidRDefault="0039337C" w:rsidP="00AF3244">
            <w:pPr>
              <w:pStyle w:val="Textoindependiente"/>
              <w:numPr>
                <w:ilvl w:val="0"/>
                <w:numId w:val="32"/>
              </w:numPr>
              <w:ind w:left="142"/>
              <w:jc w:val="both"/>
              <w:rPr>
                <w:rFonts w:ascii="Arial" w:hAnsi="Arial" w:cs="Arial"/>
                <w:bCs/>
              </w:rPr>
            </w:pPr>
            <w:r w:rsidRPr="0039337C">
              <w:rPr>
                <w:rFonts w:ascii="Arial" w:hAnsi="Arial" w:cs="Arial"/>
                <w:bCs/>
              </w:rPr>
              <w:t>Hoja sencilla de color blanco</w:t>
            </w:r>
          </w:p>
          <w:p w14:paraId="5B620C84" w14:textId="77777777" w:rsidR="0039337C" w:rsidRPr="0039337C" w:rsidRDefault="0039337C" w:rsidP="00AF3244">
            <w:pPr>
              <w:pStyle w:val="Textoindependiente"/>
              <w:numPr>
                <w:ilvl w:val="0"/>
                <w:numId w:val="32"/>
              </w:numPr>
              <w:ind w:left="142"/>
              <w:jc w:val="both"/>
              <w:rPr>
                <w:rFonts w:ascii="Arial" w:hAnsi="Arial" w:cs="Arial"/>
                <w:bCs/>
              </w:rPr>
            </w:pPr>
            <w:r w:rsidRPr="0039337C">
              <w:rPr>
                <w:rFonts w:ascii="Arial" w:hAnsi="Arial" w:cs="Arial"/>
                <w:bCs/>
              </w:rPr>
              <w:t>Sin fragancia</w:t>
            </w:r>
          </w:p>
        </w:tc>
        <w:tc>
          <w:tcPr>
            <w:tcW w:w="2128" w:type="dxa"/>
            <w:tcBorders>
              <w:top w:val="single" w:sz="12" w:space="0" w:color="000000"/>
              <w:left w:val="single" w:sz="12" w:space="0" w:color="000000"/>
              <w:bottom w:val="single" w:sz="12" w:space="0" w:color="000000"/>
              <w:right w:val="single" w:sz="12" w:space="0" w:color="000000"/>
            </w:tcBorders>
          </w:tcPr>
          <w:p w14:paraId="5B86F8C5" w14:textId="77777777" w:rsidR="0039337C" w:rsidRPr="0039337C" w:rsidRDefault="0039337C" w:rsidP="0039337C">
            <w:pPr>
              <w:pStyle w:val="Textoindependiente"/>
              <w:ind w:left="142"/>
              <w:jc w:val="both"/>
              <w:rPr>
                <w:rFonts w:ascii="Arial" w:hAnsi="Arial" w:cs="Arial"/>
                <w:bCs/>
              </w:rPr>
            </w:pPr>
          </w:p>
          <w:p w14:paraId="64028F15"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Rollo</w:t>
            </w:r>
          </w:p>
        </w:tc>
        <w:tc>
          <w:tcPr>
            <w:tcW w:w="1560" w:type="dxa"/>
            <w:tcBorders>
              <w:top w:val="single" w:sz="12" w:space="0" w:color="000000"/>
              <w:left w:val="single" w:sz="12" w:space="0" w:color="000000"/>
              <w:bottom w:val="single" w:sz="12" w:space="0" w:color="000000"/>
              <w:right w:val="single" w:sz="12" w:space="0" w:color="000000"/>
            </w:tcBorders>
          </w:tcPr>
          <w:p w14:paraId="5137F996" w14:textId="77777777" w:rsidR="0039337C" w:rsidRPr="0039337C" w:rsidRDefault="0039337C" w:rsidP="0039337C">
            <w:pPr>
              <w:pStyle w:val="Textoindependiente"/>
              <w:ind w:left="142"/>
              <w:jc w:val="both"/>
              <w:rPr>
                <w:rFonts w:ascii="Arial" w:hAnsi="Arial" w:cs="Arial"/>
                <w:bCs/>
              </w:rPr>
            </w:pPr>
          </w:p>
          <w:p w14:paraId="6B6ECAFA"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15,00</w:t>
            </w:r>
          </w:p>
        </w:tc>
      </w:tr>
      <w:tr w:rsidR="0039337C" w:rsidRPr="0039337C" w14:paraId="421133D6" w14:textId="77777777" w:rsidTr="00F15758">
        <w:trPr>
          <w:trHeight w:val="1378"/>
        </w:trPr>
        <w:tc>
          <w:tcPr>
            <w:tcW w:w="1620" w:type="dxa"/>
            <w:tcBorders>
              <w:top w:val="single" w:sz="12" w:space="0" w:color="000000"/>
              <w:left w:val="single" w:sz="12" w:space="0" w:color="000000"/>
              <w:bottom w:val="single" w:sz="12" w:space="0" w:color="000000"/>
              <w:right w:val="single" w:sz="12" w:space="0" w:color="000000"/>
            </w:tcBorders>
            <w:hideMark/>
          </w:tcPr>
          <w:p w14:paraId="53EC7B35"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lastRenderedPageBreak/>
              <w:t>Toallas para manos 6 (Compra)</w:t>
            </w:r>
          </w:p>
        </w:tc>
        <w:tc>
          <w:tcPr>
            <w:tcW w:w="4153" w:type="dxa"/>
            <w:tcBorders>
              <w:top w:val="single" w:sz="12" w:space="0" w:color="000000"/>
              <w:left w:val="single" w:sz="12" w:space="0" w:color="000000"/>
              <w:bottom w:val="single" w:sz="12" w:space="0" w:color="000000"/>
              <w:right w:val="single" w:sz="12" w:space="0" w:color="000000"/>
            </w:tcBorders>
            <w:hideMark/>
          </w:tcPr>
          <w:p w14:paraId="323F76B9" w14:textId="77777777" w:rsidR="0039337C" w:rsidRPr="0039337C" w:rsidRDefault="0039337C" w:rsidP="00AF3244">
            <w:pPr>
              <w:pStyle w:val="Textoindependiente"/>
              <w:numPr>
                <w:ilvl w:val="0"/>
                <w:numId w:val="33"/>
              </w:numPr>
              <w:ind w:left="142"/>
              <w:jc w:val="both"/>
              <w:rPr>
                <w:rFonts w:ascii="Arial" w:hAnsi="Arial" w:cs="Arial"/>
                <w:bCs/>
              </w:rPr>
            </w:pPr>
            <w:r w:rsidRPr="0039337C">
              <w:rPr>
                <w:rFonts w:ascii="Arial" w:hAnsi="Arial" w:cs="Arial"/>
                <w:bCs/>
              </w:rPr>
              <w:t>Toallas inter dobladas, paquete con mínimo 150 unidades</w:t>
            </w:r>
          </w:p>
          <w:p w14:paraId="47BA6236" w14:textId="77777777" w:rsidR="0039337C" w:rsidRPr="0039337C" w:rsidRDefault="0039337C" w:rsidP="00AF3244">
            <w:pPr>
              <w:pStyle w:val="Textoindependiente"/>
              <w:numPr>
                <w:ilvl w:val="0"/>
                <w:numId w:val="33"/>
              </w:numPr>
              <w:ind w:left="142"/>
              <w:jc w:val="both"/>
              <w:rPr>
                <w:rFonts w:ascii="Arial" w:hAnsi="Arial" w:cs="Arial"/>
                <w:bCs/>
              </w:rPr>
            </w:pPr>
            <w:r w:rsidRPr="0039337C">
              <w:rPr>
                <w:rFonts w:ascii="Arial" w:hAnsi="Arial" w:cs="Arial"/>
                <w:bCs/>
              </w:rPr>
              <w:t>Doble hoja con un tamaño mínimo de 20 cm de largo por 15 cm de ancho</w:t>
            </w:r>
          </w:p>
          <w:p w14:paraId="545684A3" w14:textId="77777777" w:rsidR="0039337C" w:rsidRPr="0039337C" w:rsidRDefault="0039337C" w:rsidP="00AF3244">
            <w:pPr>
              <w:pStyle w:val="Textoindependiente"/>
              <w:numPr>
                <w:ilvl w:val="0"/>
                <w:numId w:val="33"/>
              </w:numPr>
              <w:ind w:left="142"/>
              <w:jc w:val="both"/>
              <w:rPr>
                <w:rFonts w:ascii="Arial" w:hAnsi="Arial" w:cs="Arial"/>
                <w:bCs/>
              </w:rPr>
            </w:pPr>
            <w:r w:rsidRPr="0039337C">
              <w:rPr>
                <w:rFonts w:ascii="Arial" w:hAnsi="Arial" w:cs="Arial"/>
                <w:bCs/>
              </w:rPr>
              <w:t>Hoja color blanco</w:t>
            </w:r>
          </w:p>
        </w:tc>
        <w:tc>
          <w:tcPr>
            <w:tcW w:w="2128" w:type="dxa"/>
            <w:tcBorders>
              <w:top w:val="single" w:sz="12" w:space="0" w:color="000000"/>
              <w:left w:val="single" w:sz="12" w:space="0" w:color="000000"/>
              <w:bottom w:val="single" w:sz="12" w:space="0" w:color="000000"/>
              <w:right w:val="single" w:sz="12" w:space="0" w:color="000000"/>
            </w:tcBorders>
          </w:tcPr>
          <w:p w14:paraId="162B44F3" w14:textId="77777777" w:rsidR="0039337C" w:rsidRPr="0039337C" w:rsidRDefault="0039337C" w:rsidP="0039337C">
            <w:pPr>
              <w:pStyle w:val="Textoindependiente"/>
              <w:ind w:left="142"/>
              <w:jc w:val="both"/>
              <w:rPr>
                <w:rFonts w:ascii="Arial" w:hAnsi="Arial" w:cs="Arial"/>
                <w:bCs/>
              </w:rPr>
            </w:pPr>
          </w:p>
          <w:p w14:paraId="1500C8B1"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Unidad</w:t>
            </w:r>
          </w:p>
        </w:tc>
        <w:tc>
          <w:tcPr>
            <w:tcW w:w="1560" w:type="dxa"/>
            <w:tcBorders>
              <w:top w:val="single" w:sz="12" w:space="0" w:color="000000"/>
              <w:left w:val="single" w:sz="12" w:space="0" w:color="000000"/>
              <w:bottom w:val="single" w:sz="12" w:space="0" w:color="000000"/>
              <w:right w:val="single" w:sz="12" w:space="0" w:color="000000"/>
            </w:tcBorders>
          </w:tcPr>
          <w:p w14:paraId="5A1FDA6F" w14:textId="77777777" w:rsidR="0039337C" w:rsidRPr="0039337C" w:rsidRDefault="0039337C" w:rsidP="0039337C">
            <w:pPr>
              <w:pStyle w:val="Textoindependiente"/>
              <w:ind w:left="142"/>
              <w:jc w:val="both"/>
              <w:rPr>
                <w:rFonts w:ascii="Arial" w:hAnsi="Arial" w:cs="Arial"/>
                <w:bCs/>
              </w:rPr>
            </w:pPr>
          </w:p>
          <w:p w14:paraId="130BADA4"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30,00</w:t>
            </w:r>
          </w:p>
        </w:tc>
      </w:tr>
      <w:tr w:rsidR="0039337C" w:rsidRPr="0039337C" w14:paraId="41CBE98E" w14:textId="77777777" w:rsidTr="00F15758">
        <w:trPr>
          <w:trHeight w:val="1382"/>
        </w:trPr>
        <w:tc>
          <w:tcPr>
            <w:tcW w:w="1620" w:type="dxa"/>
            <w:tcBorders>
              <w:top w:val="single" w:sz="12" w:space="0" w:color="000000"/>
              <w:left w:val="single" w:sz="12" w:space="0" w:color="000000"/>
              <w:bottom w:val="single" w:sz="12" w:space="0" w:color="000000"/>
              <w:right w:val="single" w:sz="12" w:space="0" w:color="000000"/>
            </w:tcBorders>
            <w:hideMark/>
          </w:tcPr>
          <w:p w14:paraId="28FE689E"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Destapador para sanitario (chupa) (Compra)</w:t>
            </w:r>
          </w:p>
        </w:tc>
        <w:tc>
          <w:tcPr>
            <w:tcW w:w="4153" w:type="dxa"/>
            <w:tcBorders>
              <w:top w:val="single" w:sz="12" w:space="0" w:color="000000"/>
              <w:left w:val="single" w:sz="12" w:space="0" w:color="000000"/>
              <w:bottom w:val="single" w:sz="12" w:space="0" w:color="000000"/>
              <w:right w:val="single" w:sz="12" w:space="0" w:color="000000"/>
            </w:tcBorders>
            <w:hideMark/>
          </w:tcPr>
          <w:p w14:paraId="43004100" w14:textId="77777777" w:rsidR="0039337C" w:rsidRPr="0039337C" w:rsidRDefault="0039337C" w:rsidP="00AF3244">
            <w:pPr>
              <w:pStyle w:val="Textoindependiente"/>
              <w:numPr>
                <w:ilvl w:val="0"/>
                <w:numId w:val="34"/>
              </w:numPr>
              <w:ind w:left="142"/>
              <w:jc w:val="both"/>
              <w:rPr>
                <w:rFonts w:ascii="Arial" w:hAnsi="Arial" w:cs="Arial"/>
                <w:bCs/>
              </w:rPr>
            </w:pPr>
            <w:r w:rsidRPr="0039337C">
              <w:rPr>
                <w:rFonts w:ascii="Arial" w:hAnsi="Arial" w:cs="Arial"/>
                <w:bCs/>
              </w:rPr>
              <w:t>Tipo campana</w:t>
            </w:r>
          </w:p>
          <w:p w14:paraId="7BCA8167" w14:textId="77777777" w:rsidR="0039337C" w:rsidRPr="0039337C" w:rsidRDefault="0039337C" w:rsidP="00AF3244">
            <w:pPr>
              <w:pStyle w:val="Textoindependiente"/>
              <w:numPr>
                <w:ilvl w:val="0"/>
                <w:numId w:val="34"/>
              </w:numPr>
              <w:ind w:left="142"/>
              <w:jc w:val="both"/>
              <w:rPr>
                <w:rFonts w:ascii="Arial" w:hAnsi="Arial" w:cs="Arial"/>
                <w:bCs/>
              </w:rPr>
            </w:pPr>
            <w:r w:rsidRPr="0039337C">
              <w:rPr>
                <w:rFonts w:ascii="Arial" w:hAnsi="Arial" w:cs="Arial"/>
                <w:bCs/>
              </w:rPr>
              <w:t>Chupa elaborada en caucho</w:t>
            </w:r>
          </w:p>
          <w:p w14:paraId="22D3358B" w14:textId="77777777" w:rsidR="0039337C" w:rsidRPr="0039337C" w:rsidRDefault="0039337C" w:rsidP="00AF3244">
            <w:pPr>
              <w:pStyle w:val="Textoindependiente"/>
              <w:numPr>
                <w:ilvl w:val="0"/>
                <w:numId w:val="34"/>
              </w:numPr>
              <w:ind w:left="142"/>
              <w:jc w:val="both"/>
              <w:rPr>
                <w:rFonts w:ascii="Arial" w:hAnsi="Arial" w:cs="Arial"/>
                <w:bCs/>
              </w:rPr>
            </w:pPr>
            <w:r w:rsidRPr="0039337C">
              <w:rPr>
                <w:rFonts w:ascii="Arial" w:hAnsi="Arial" w:cs="Arial"/>
                <w:bCs/>
              </w:rPr>
              <w:t>Diámetro mínimo de 12 cm</w:t>
            </w:r>
          </w:p>
          <w:p w14:paraId="1BB9E958" w14:textId="77777777" w:rsidR="0039337C" w:rsidRPr="0039337C" w:rsidRDefault="0039337C" w:rsidP="00AF3244">
            <w:pPr>
              <w:pStyle w:val="Textoindependiente"/>
              <w:numPr>
                <w:ilvl w:val="0"/>
                <w:numId w:val="34"/>
              </w:numPr>
              <w:ind w:left="142"/>
              <w:jc w:val="both"/>
              <w:rPr>
                <w:rFonts w:ascii="Arial" w:hAnsi="Arial" w:cs="Arial"/>
                <w:bCs/>
              </w:rPr>
            </w:pPr>
            <w:r w:rsidRPr="0039337C">
              <w:rPr>
                <w:rFonts w:ascii="Arial" w:hAnsi="Arial" w:cs="Arial"/>
                <w:bCs/>
              </w:rPr>
              <w:t>Mango elaborado en madera</w:t>
            </w:r>
          </w:p>
          <w:p w14:paraId="46399243" w14:textId="77777777" w:rsidR="0039337C" w:rsidRPr="0039337C" w:rsidRDefault="0039337C" w:rsidP="00AF3244">
            <w:pPr>
              <w:pStyle w:val="Textoindependiente"/>
              <w:numPr>
                <w:ilvl w:val="0"/>
                <w:numId w:val="34"/>
              </w:numPr>
              <w:ind w:left="142"/>
              <w:jc w:val="both"/>
              <w:rPr>
                <w:rFonts w:ascii="Arial" w:hAnsi="Arial" w:cs="Arial"/>
                <w:bCs/>
              </w:rPr>
            </w:pPr>
            <w:r w:rsidRPr="0039337C">
              <w:rPr>
                <w:rFonts w:ascii="Arial" w:hAnsi="Arial" w:cs="Arial"/>
                <w:bCs/>
              </w:rPr>
              <w:t>Mango con longitud mínima de 33 cm</w:t>
            </w:r>
          </w:p>
        </w:tc>
        <w:tc>
          <w:tcPr>
            <w:tcW w:w="2128" w:type="dxa"/>
            <w:tcBorders>
              <w:top w:val="single" w:sz="12" w:space="0" w:color="000000"/>
              <w:left w:val="single" w:sz="12" w:space="0" w:color="000000"/>
              <w:bottom w:val="single" w:sz="12" w:space="0" w:color="000000"/>
              <w:right w:val="single" w:sz="12" w:space="0" w:color="000000"/>
            </w:tcBorders>
          </w:tcPr>
          <w:p w14:paraId="29ACDE25" w14:textId="77777777" w:rsidR="0039337C" w:rsidRPr="0039337C" w:rsidRDefault="0039337C" w:rsidP="0039337C">
            <w:pPr>
              <w:pStyle w:val="Textoindependiente"/>
              <w:ind w:left="142"/>
              <w:jc w:val="both"/>
              <w:rPr>
                <w:rFonts w:ascii="Arial" w:hAnsi="Arial" w:cs="Arial"/>
                <w:bCs/>
              </w:rPr>
            </w:pPr>
          </w:p>
          <w:p w14:paraId="67D3080E" w14:textId="77777777" w:rsidR="0039337C" w:rsidRPr="0039337C" w:rsidRDefault="0039337C" w:rsidP="0039337C">
            <w:pPr>
              <w:pStyle w:val="Textoindependiente"/>
              <w:ind w:left="142"/>
              <w:jc w:val="both"/>
              <w:rPr>
                <w:rFonts w:ascii="Arial" w:hAnsi="Arial" w:cs="Arial"/>
                <w:bCs/>
              </w:rPr>
            </w:pPr>
          </w:p>
          <w:p w14:paraId="25E90064"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Unidad</w:t>
            </w:r>
          </w:p>
        </w:tc>
        <w:tc>
          <w:tcPr>
            <w:tcW w:w="1560" w:type="dxa"/>
            <w:tcBorders>
              <w:top w:val="single" w:sz="12" w:space="0" w:color="000000"/>
              <w:left w:val="single" w:sz="12" w:space="0" w:color="000000"/>
              <w:bottom w:val="single" w:sz="12" w:space="0" w:color="000000"/>
              <w:right w:val="single" w:sz="12" w:space="0" w:color="000000"/>
            </w:tcBorders>
          </w:tcPr>
          <w:p w14:paraId="76C0C71B" w14:textId="77777777" w:rsidR="0039337C" w:rsidRPr="0039337C" w:rsidRDefault="0039337C" w:rsidP="0039337C">
            <w:pPr>
              <w:pStyle w:val="Textoindependiente"/>
              <w:ind w:left="142"/>
              <w:jc w:val="both"/>
              <w:rPr>
                <w:rFonts w:ascii="Arial" w:hAnsi="Arial" w:cs="Arial"/>
                <w:bCs/>
              </w:rPr>
            </w:pPr>
          </w:p>
          <w:p w14:paraId="5CA33B49" w14:textId="77777777" w:rsidR="0039337C" w:rsidRPr="0039337C" w:rsidRDefault="0039337C" w:rsidP="0039337C">
            <w:pPr>
              <w:pStyle w:val="Textoindependiente"/>
              <w:ind w:left="142"/>
              <w:jc w:val="both"/>
              <w:rPr>
                <w:rFonts w:ascii="Arial" w:hAnsi="Arial" w:cs="Arial"/>
                <w:bCs/>
              </w:rPr>
            </w:pPr>
          </w:p>
          <w:p w14:paraId="7D264FAF"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4,00</w:t>
            </w:r>
          </w:p>
        </w:tc>
      </w:tr>
    </w:tbl>
    <w:p w14:paraId="46CBC587" w14:textId="77777777" w:rsidR="0039337C" w:rsidRPr="0039337C" w:rsidRDefault="0039337C" w:rsidP="0039337C">
      <w:pPr>
        <w:pStyle w:val="Textoindependiente"/>
        <w:ind w:left="142"/>
        <w:jc w:val="both"/>
        <w:rPr>
          <w:rFonts w:ascii="Arial" w:hAnsi="Arial" w:cs="Arial"/>
          <w:bCs/>
          <w:vanish/>
          <w:lang w:val="es-CO"/>
        </w:rPr>
      </w:pPr>
    </w:p>
    <w:tbl>
      <w:tblPr>
        <w:tblStyle w:val="TableNormal"/>
        <w:tblW w:w="0" w:type="auto"/>
        <w:tblInd w:w="16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620"/>
        <w:gridCol w:w="4153"/>
        <w:gridCol w:w="2128"/>
        <w:gridCol w:w="1560"/>
      </w:tblGrid>
      <w:tr w:rsidR="0039337C" w:rsidRPr="0039337C" w14:paraId="7175119A" w14:textId="77777777" w:rsidTr="00F15758">
        <w:trPr>
          <w:trHeight w:val="826"/>
        </w:trPr>
        <w:tc>
          <w:tcPr>
            <w:tcW w:w="1620" w:type="dxa"/>
            <w:tcBorders>
              <w:top w:val="single" w:sz="12" w:space="0" w:color="000000"/>
              <w:left w:val="single" w:sz="12" w:space="0" w:color="000000"/>
              <w:bottom w:val="single" w:sz="12" w:space="0" w:color="000000"/>
              <w:right w:val="single" w:sz="12" w:space="0" w:color="000000"/>
            </w:tcBorders>
            <w:hideMark/>
          </w:tcPr>
          <w:p w14:paraId="126596D3"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 xml:space="preserve"> Recogedor de</w:t>
            </w:r>
          </w:p>
          <w:p w14:paraId="5E57DAC4"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basura 1 (Compra)</w:t>
            </w:r>
          </w:p>
        </w:tc>
        <w:tc>
          <w:tcPr>
            <w:tcW w:w="4153" w:type="dxa"/>
            <w:tcBorders>
              <w:top w:val="single" w:sz="12" w:space="0" w:color="000000"/>
              <w:left w:val="single" w:sz="12" w:space="0" w:color="000000"/>
              <w:bottom w:val="single" w:sz="12" w:space="0" w:color="000000"/>
              <w:right w:val="single" w:sz="12" w:space="0" w:color="000000"/>
            </w:tcBorders>
            <w:hideMark/>
          </w:tcPr>
          <w:p w14:paraId="6B70814B" w14:textId="77777777" w:rsidR="0039337C" w:rsidRPr="0039337C" w:rsidRDefault="0039337C" w:rsidP="00AF3244">
            <w:pPr>
              <w:pStyle w:val="Textoindependiente"/>
              <w:numPr>
                <w:ilvl w:val="0"/>
                <w:numId w:val="35"/>
              </w:numPr>
              <w:ind w:left="142"/>
              <w:jc w:val="both"/>
              <w:rPr>
                <w:rFonts w:ascii="Arial" w:hAnsi="Arial" w:cs="Arial"/>
                <w:bCs/>
              </w:rPr>
            </w:pPr>
            <w:r w:rsidRPr="0039337C">
              <w:rPr>
                <w:rFonts w:ascii="Arial" w:hAnsi="Arial" w:cs="Arial"/>
                <w:bCs/>
              </w:rPr>
              <w:t>Elaborado en plástico</w:t>
            </w:r>
          </w:p>
          <w:p w14:paraId="561D1042" w14:textId="77777777" w:rsidR="0039337C" w:rsidRPr="0039337C" w:rsidRDefault="0039337C" w:rsidP="00AF3244">
            <w:pPr>
              <w:pStyle w:val="Textoindependiente"/>
              <w:numPr>
                <w:ilvl w:val="0"/>
                <w:numId w:val="35"/>
              </w:numPr>
              <w:ind w:left="142"/>
              <w:jc w:val="both"/>
              <w:rPr>
                <w:rFonts w:ascii="Arial" w:hAnsi="Arial" w:cs="Arial"/>
                <w:bCs/>
              </w:rPr>
            </w:pPr>
            <w:r w:rsidRPr="0039337C">
              <w:rPr>
                <w:rFonts w:ascii="Arial" w:hAnsi="Arial" w:cs="Arial"/>
                <w:bCs/>
              </w:rPr>
              <w:t xml:space="preserve">Con banda de goma </w:t>
            </w:r>
          </w:p>
          <w:p w14:paraId="3405911D" w14:textId="77777777" w:rsidR="0039337C" w:rsidRPr="0039337C" w:rsidRDefault="0039337C" w:rsidP="00AF3244">
            <w:pPr>
              <w:pStyle w:val="Textoindependiente"/>
              <w:numPr>
                <w:ilvl w:val="0"/>
                <w:numId w:val="35"/>
              </w:numPr>
              <w:ind w:left="142"/>
              <w:jc w:val="both"/>
              <w:rPr>
                <w:rFonts w:ascii="Arial" w:hAnsi="Arial" w:cs="Arial"/>
                <w:bCs/>
              </w:rPr>
            </w:pPr>
            <w:r w:rsidRPr="0039337C">
              <w:rPr>
                <w:rFonts w:ascii="Arial" w:hAnsi="Arial" w:cs="Arial"/>
                <w:bCs/>
              </w:rPr>
              <w:t>Mango con longitud mínima de 70 cm</w:t>
            </w:r>
          </w:p>
        </w:tc>
        <w:tc>
          <w:tcPr>
            <w:tcW w:w="2128" w:type="dxa"/>
            <w:tcBorders>
              <w:top w:val="single" w:sz="12" w:space="0" w:color="000000"/>
              <w:left w:val="single" w:sz="12" w:space="0" w:color="000000"/>
              <w:bottom w:val="single" w:sz="12" w:space="0" w:color="000000"/>
              <w:right w:val="single" w:sz="12" w:space="0" w:color="000000"/>
            </w:tcBorders>
            <w:hideMark/>
          </w:tcPr>
          <w:p w14:paraId="549CD6E8"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Unidad</w:t>
            </w:r>
          </w:p>
        </w:tc>
        <w:tc>
          <w:tcPr>
            <w:tcW w:w="1560" w:type="dxa"/>
            <w:tcBorders>
              <w:top w:val="single" w:sz="12" w:space="0" w:color="000000"/>
              <w:left w:val="single" w:sz="12" w:space="0" w:color="000000"/>
              <w:bottom w:val="single" w:sz="12" w:space="0" w:color="000000"/>
              <w:right w:val="single" w:sz="12" w:space="0" w:color="000000"/>
            </w:tcBorders>
            <w:hideMark/>
          </w:tcPr>
          <w:p w14:paraId="1FED662A"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5,00</w:t>
            </w:r>
          </w:p>
        </w:tc>
      </w:tr>
      <w:tr w:rsidR="0039337C" w:rsidRPr="0039337C" w14:paraId="5C2C7CA3" w14:textId="77777777" w:rsidTr="00F15758">
        <w:trPr>
          <w:trHeight w:val="1934"/>
        </w:trPr>
        <w:tc>
          <w:tcPr>
            <w:tcW w:w="1620" w:type="dxa"/>
            <w:tcBorders>
              <w:top w:val="single" w:sz="12" w:space="0" w:color="000000"/>
              <w:left w:val="single" w:sz="12" w:space="0" w:color="000000"/>
              <w:bottom w:val="single" w:sz="12" w:space="0" w:color="000000"/>
              <w:right w:val="single" w:sz="12" w:space="0" w:color="000000"/>
            </w:tcBorders>
          </w:tcPr>
          <w:p w14:paraId="33313190" w14:textId="77777777" w:rsidR="0039337C" w:rsidRPr="0039337C" w:rsidRDefault="0039337C" w:rsidP="0039337C">
            <w:pPr>
              <w:pStyle w:val="Textoindependiente"/>
              <w:ind w:left="142"/>
              <w:jc w:val="both"/>
              <w:rPr>
                <w:rFonts w:ascii="Arial" w:hAnsi="Arial" w:cs="Arial"/>
                <w:bCs/>
              </w:rPr>
            </w:pPr>
          </w:p>
          <w:p w14:paraId="01473B75" w14:textId="77777777" w:rsidR="0039337C" w:rsidRPr="0039337C" w:rsidRDefault="0039337C" w:rsidP="0039337C">
            <w:pPr>
              <w:pStyle w:val="Textoindependiente"/>
              <w:ind w:left="142"/>
              <w:jc w:val="both"/>
              <w:rPr>
                <w:rFonts w:ascii="Arial" w:hAnsi="Arial" w:cs="Arial"/>
                <w:bCs/>
              </w:rPr>
            </w:pPr>
          </w:p>
          <w:p w14:paraId="24C09853"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Balde (Compra)</w:t>
            </w:r>
          </w:p>
        </w:tc>
        <w:tc>
          <w:tcPr>
            <w:tcW w:w="4153" w:type="dxa"/>
            <w:tcBorders>
              <w:top w:val="single" w:sz="12" w:space="0" w:color="000000"/>
              <w:left w:val="single" w:sz="12" w:space="0" w:color="000000"/>
              <w:bottom w:val="single" w:sz="12" w:space="0" w:color="000000"/>
              <w:right w:val="single" w:sz="12" w:space="0" w:color="000000"/>
            </w:tcBorders>
            <w:hideMark/>
          </w:tcPr>
          <w:p w14:paraId="0BA07110" w14:textId="77777777" w:rsidR="0039337C" w:rsidRPr="0039337C" w:rsidRDefault="0039337C" w:rsidP="00AF3244">
            <w:pPr>
              <w:pStyle w:val="Textoindependiente"/>
              <w:numPr>
                <w:ilvl w:val="0"/>
                <w:numId w:val="36"/>
              </w:numPr>
              <w:ind w:left="142"/>
              <w:jc w:val="both"/>
              <w:rPr>
                <w:rFonts w:ascii="Arial" w:hAnsi="Arial" w:cs="Arial"/>
                <w:bCs/>
              </w:rPr>
            </w:pPr>
            <w:r w:rsidRPr="0039337C">
              <w:rPr>
                <w:rFonts w:ascii="Arial" w:hAnsi="Arial" w:cs="Arial"/>
                <w:bCs/>
              </w:rPr>
              <w:t>Capacidad mínima de 10 litros</w:t>
            </w:r>
          </w:p>
          <w:p w14:paraId="251E27AD" w14:textId="77777777" w:rsidR="0039337C" w:rsidRPr="0039337C" w:rsidRDefault="0039337C" w:rsidP="00AF3244">
            <w:pPr>
              <w:pStyle w:val="Textoindependiente"/>
              <w:numPr>
                <w:ilvl w:val="0"/>
                <w:numId w:val="36"/>
              </w:numPr>
              <w:ind w:left="142"/>
              <w:jc w:val="both"/>
              <w:rPr>
                <w:rFonts w:ascii="Arial" w:hAnsi="Arial" w:cs="Arial"/>
                <w:bCs/>
              </w:rPr>
            </w:pPr>
            <w:r w:rsidRPr="0039337C">
              <w:rPr>
                <w:rFonts w:ascii="Arial" w:hAnsi="Arial" w:cs="Arial"/>
                <w:bCs/>
              </w:rPr>
              <w:t>Con manija móvil</w:t>
            </w:r>
          </w:p>
          <w:p w14:paraId="10E4E42A" w14:textId="77777777" w:rsidR="0039337C" w:rsidRPr="0039337C" w:rsidRDefault="0039337C" w:rsidP="00AF3244">
            <w:pPr>
              <w:pStyle w:val="Textoindependiente"/>
              <w:numPr>
                <w:ilvl w:val="0"/>
                <w:numId w:val="36"/>
              </w:numPr>
              <w:ind w:left="142"/>
              <w:jc w:val="both"/>
              <w:rPr>
                <w:rFonts w:ascii="Arial" w:hAnsi="Arial" w:cs="Arial"/>
                <w:bCs/>
              </w:rPr>
            </w:pPr>
            <w:r w:rsidRPr="0039337C">
              <w:rPr>
                <w:rFonts w:ascii="Arial" w:hAnsi="Arial" w:cs="Arial"/>
                <w:bCs/>
              </w:rPr>
              <w:t>Con "pico" antiderrames</w:t>
            </w:r>
          </w:p>
          <w:p w14:paraId="3811E5F4" w14:textId="77777777" w:rsidR="0039337C" w:rsidRPr="0039337C" w:rsidRDefault="0039337C" w:rsidP="00AF3244">
            <w:pPr>
              <w:pStyle w:val="Textoindependiente"/>
              <w:numPr>
                <w:ilvl w:val="0"/>
                <w:numId w:val="36"/>
              </w:numPr>
              <w:ind w:left="142"/>
              <w:jc w:val="both"/>
              <w:rPr>
                <w:rFonts w:ascii="Arial" w:hAnsi="Arial" w:cs="Arial"/>
                <w:bCs/>
              </w:rPr>
            </w:pPr>
            <w:r w:rsidRPr="0039337C">
              <w:rPr>
                <w:rFonts w:ascii="Arial" w:hAnsi="Arial" w:cs="Arial"/>
                <w:bCs/>
              </w:rPr>
              <w:t>Disponibles en diferentes colores</w:t>
            </w:r>
          </w:p>
          <w:p w14:paraId="21AF96CC" w14:textId="77777777" w:rsidR="0039337C" w:rsidRPr="0039337C" w:rsidRDefault="0039337C" w:rsidP="00AF3244">
            <w:pPr>
              <w:pStyle w:val="Textoindependiente"/>
              <w:numPr>
                <w:ilvl w:val="0"/>
                <w:numId w:val="36"/>
              </w:numPr>
              <w:ind w:left="142"/>
              <w:jc w:val="both"/>
              <w:rPr>
                <w:rFonts w:ascii="Arial" w:hAnsi="Arial" w:cs="Arial"/>
                <w:bCs/>
              </w:rPr>
            </w:pPr>
            <w:r w:rsidRPr="0039337C">
              <w:rPr>
                <w:rFonts w:ascii="Arial" w:hAnsi="Arial" w:cs="Arial"/>
                <w:bCs/>
              </w:rPr>
              <w:t>Elaborado en material reciclable</w:t>
            </w:r>
          </w:p>
          <w:p w14:paraId="6838E779" w14:textId="77777777" w:rsidR="0039337C" w:rsidRPr="0039337C" w:rsidRDefault="0039337C" w:rsidP="00AF3244">
            <w:pPr>
              <w:pStyle w:val="Textoindependiente"/>
              <w:numPr>
                <w:ilvl w:val="0"/>
                <w:numId w:val="36"/>
              </w:numPr>
              <w:ind w:left="142"/>
              <w:jc w:val="both"/>
              <w:rPr>
                <w:rFonts w:ascii="Arial" w:hAnsi="Arial" w:cs="Arial"/>
                <w:bCs/>
              </w:rPr>
            </w:pPr>
            <w:r w:rsidRPr="0039337C">
              <w:rPr>
                <w:rFonts w:ascii="Arial" w:hAnsi="Arial" w:cs="Arial"/>
                <w:bCs/>
              </w:rPr>
              <w:t>Marcado de acuerdo con la norma ISO 11469 y ISO 1043.</w:t>
            </w:r>
          </w:p>
        </w:tc>
        <w:tc>
          <w:tcPr>
            <w:tcW w:w="2128" w:type="dxa"/>
            <w:tcBorders>
              <w:top w:val="single" w:sz="12" w:space="0" w:color="000000"/>
              <w:left w:val="single" w:sz="12" w:space="0" w:color="000000"/>
              <w:bottom w:val="single" w:sz="12" w:space="0" w:color="000000"/>
              <w:right w:val="single" w:sz="12" w:space="0" w:color="000000"/>
            </w:tcBorders>
          </w:tcPr>
          <w:p w14:paraId="6A150537" w14:textId="77777777" w:rsidR="0039337C" w:rsidRPr="0039337C" w:rsidRDefault="0039337C" w:rsidP="0039337C">
            <w:pPr>
              <w:pStyle w:val="Textoindependiente"/>
              <w:ind w:left="142"/>
              <w:jc w:val="both"/>
              <w:rPr>
                <w:rFonts w:ascii="Arial" w:hAnsi="Arial" w:cs="Arial"/>
                <w:bCs/>
              </w:rPr>
            </w:pPr>
          </w:p>
          <w:p w14:paraId="4375FD46" w14:textId="77777777" w:rsidR="0039337C" w:rsidRPr="0039337C" w:rsidRDefault="0039337C" w:rsidP="0039337C">
            <w:pPr>
              <w:pStyle w:val="Textoindependiente"/>
              <w:ind w:left="142"/>
              <w:jc w:val="both"/>
              <w:rPr>
                <w:rFonts w:ascii="Arial" w:hAnsi="Arial" w:cs="Arial"/>
                <w:bCs/>
              </w:rPr>
            </w:pPr>
          </w:p>
          <w:p w14:paraId="20824EA8" w14:textId="77777777" w:rsidR="0039337C" w:rsidRPr="0039337C" w:rsidRDefault="0039337C" w:rsidP="0039337C">
            <w:pPr>
              <w:pStyle w:val="Textoindependiente"/>
              <w:ind w:left="142"/>
              <w:jc w:val="both"/>
              <w:rPr>
                <w:rFonts w:ascii="Arial" w:hAnsi="Arial" w:cs="Arial"/>
                <w:bCs/>
              </w:rPr>
            </w:pPr>
          </w:p>
          <w:p w14:paraId="42104FE8"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Unidad</w:t>
            </w:r>
          </w:p>
        </w:tc>
        <w:tc>
          <w:tcPr>
            <w:tcW w:w="1560" w:type="dxa"/>
            <w:tcBorders>
              <w:top w:val="single" w:sz="12" w:space="0" w:color="000000"/>
              <w:left w:val="single" w:sz="12" w:space="0" w:color="000000"/>
              <w:bottom w:val="single" w:sz="12" w:space="0" w:color="000000"/>
              <w:right w:val="single" w:sz="12" w:space="0" w:color="000000"/>
            </w:tcBorders>
          </w:tcPr>
          <w:p w14:paraId="06D65F10" w14:textId="77777777" w:rsidR="0039337C" w:rsidRPr="0039337C" w:rsidRDefault="0039337C" w:rsidP="0039337C">
            <w:pPr>
              <w:pStyle w:val="Textoindependiente"/>
              <w:ind w:left="142"/>
              <w:jc w:val="both"/>
              <w:rPr>
                <w:rFonts w:ascii="Arial" w:hAnsi="Arial" w:cs="Arial"/>
                <w:bCs/>
              </w:rPr>
            </w:pPr>
          </w:p>
          <w:p w14:paraId="69098BE0" w14:textId="77777777" w:rsidR="0039337C" w:rsidRPr="0039337C" w:rsidRDefault="0039337C" w:rsidP="0039337C">
            <w:pPr>
              <w:pStyle w:val="Textoindependiente"/>
              <w:ind w:left="142"/>
              <w:jc w:val="both"/>
              <w:rPr>
                <w:rFonts w:ascii="Arial" w:hAnsi="Arial" w:cs="Arial"/>
                <w:bCs/>
              </w:rPr>
            </w:pPr>
          </w:p>
          <w:p w14:paraId="2E4810E1" w14:textId="77777777" w:rsidR="0039337C" w:rsidRPr="0039337C" w:rsidRDefault="0039337C" w:rsidP="0039337C">
            <w:pPr>
              <w:pStyle w:val="Textoindependiente"/>
              <w:ind w:left="142"/>
              <w:jc w:val="both"/>
              <w:rPr>
                <w:rFonts w:ascii="Arial" w:hAnsi="Arial" w:cs="Arial"/>
                <w:bCs/>
              </w:rPr>
            </w:pPr>
          </w:p>
          <w:p w14:paraId="1DBC4EEC"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3,00</w:t>
            </w:r>
          </w:p>
        </w:tc>
      </w:tr>
    </w:tbl>
    <w:p w14:paraId="31B66F4E" w14:textId="77777777" w:rsidR="0039337C" w:rsidRPr="0039337C" w:rsidRDefault="0039337C" w:rsidP="0039337C">
      <w:pPr>
        <w:pStyle w:val="Textoindependiente"/>
        <w:ind w:left="142"/>
        <w:jc w:val="both"/>
        <w:rPr>
          <w:rFonts w:ascii="Arial" w:hAnsi="Arial" w:cs="Arial"/>
          <w:bCs/>
        </w:rPr>
        <w:sectPr w:rsidR="0039337C" w:rsidRPr="0039337C" w:rsidSect="0039337C">
          <w:headerReference w:type="default" r:id="rId11"/>
          <w:footerReference w:type="default" r:id="rId12"/>
          <w:type w:val="continuous"/>
          <w:pgSz w:w="12240" w:h="15840"/>
          <w:pgMar w:top="1940" w:right="720" w:bottom="1160" w:left="720" w:header="572" w:footer="954" w:gutter="0"/>
          <w:cols w:space="720"/>
        </w:sectPr>
      </w:pPr>
    </w:p>
    <w:p w14:paraId="0A273823" w14:textId="0130F220" w:rsidR="00BA79C0" w:rsidRDefault="0039337C" w:rsidP="00F15758">
      <w:pPr>
        <w:pStyle w:val="Textoindependiente"/>
        <w:ind w:left="142"/>
        <w:jc w:val="both"/>
        <w:rPr>
          <w:rFonts w:ascii="Arial" w:hAnsi="Arial" w:cs="Arial"/>
          <w:bCs/>
          <w:lang w:val="es-CO"/>
        </w:rPr>
      </w:pPr>
      <w:r w:rsidRPr="0039337C">
        <w:rPr>
          <w:rFonts w:ascii="Arial" w:hAnsi="Arial" w:cs="Arial"/>
          <w:bCs/>
          <w:lang w:val="es-CO"/>
        </w:rPr>
        <w:t xml:space="preserve"> </w:t>
      </w:r>
    </w:p>
    <w:p w14:paraId="4EDC0028" w14:textId="77777777" w:rsidR="00BA79C0" w:rsidRDefault="00BA79C0" w:rsidP="0039337C">
      <w:pPr>
        <w:pStyle w:val="Textoindependiente"/>
        <w:ind w:left="142"/>
        <w:jc w:val="both"/>
        <w:rPr>
          <w:rFonts w:ascii="Arial" w:hAnsi="Arial" w:cs="Arial"/>
          <w:bCs/>
          <w:lang w:val="es-CO"/>
        </w:rPr>
      </w:pPr>
    </w:p>
    <w:p w14:paraId="3ED8C101" w14:textId="68FED841" w:rsidR="0039337C" w:rsidRPr="0039337C" w:rsidRDefault="0039337C" w:rsidP="0039337C">
      <w:pPr>
        <w:pStyle w:val="Textoindependiente"/>
        <w:ind w:left="142"/>
        <w:jc w:val="both"/>
        <w:rPr>
          <w:rFonts w:ascii="Arial" w:hAnsi="Arial" w:cs="Arial"/>
          <w:b/>
          <w:lang w:val="es-CO"/>
        </w:rPr>
      </w:pPr>
      <w:r w:rsidRPr="0039337C">
        <w:rPr>
          <w:rFonts w:ascii="Arial" w:hAnsi="Arial" w:cs="Arial"/>
          <w:b/>
          <w:lang w:val="es-CO"/>
        </w:rPr>
        <w:t>AREAS POR DESEMPEÑAR</w:t>
      </w:r>
    </w:p>
    <w:p w14:paraId="1C7109A6" w14:textId="77777777" w:rsidR="0039337C" w:rsidRPr="0039337C" w:rsidRDefault="0039337C" w:rsidP="0039337C">
      <w:pPr>
        <w:pStyle w:val="Textoindependiente"/>
        <w:ind w:left="142"/>
        <w:jc w:val="both"/>
        <w:rPr>
          <w:rFonts w:ascii="Arial" w:hAnsi="Arial" w:cs="Arial"/>
          <w:bCs/>
        </w:rPr>
      </w:pPr>
    </w:p>
    <w:p w14:paraId="378BE751" w14:textId="77777777" w:rsidR="0039337C" w:rsidRPr="0039337C" w:rsidRDefault="0039337C" w:rsidP="0039337C">
      <w:pPr>
        <w:pStyle w:val="Textoindependiente"/>
        <w:ind w:left="142"/>
        <w:jc w:val="both"/>
        <w:rPr>
          <w:rFonts w:ascii="Arial" w:hAnsi="Arial" w:cs="Arial"/>
          <w:bCs/>
        </w:rPr>
      </w:pPr>
      <w:r w:rsidRPr="0039337C">
        <w:rPr>
          <w:rFonts w:ascii="Arial" w:hAnsi="Arial" w:cs="Arial"/>
          <w:bCs/>
        </w:rPr>
        <w:t>Para realizar la limpieza y aseo de todas y cada una de las áreas del Grupo Aéreo del Caribe, estas serán designadas según criterio de distribución de la necesidad de la Unidad militar, por medio del supervisor del contrato, según los PROTOCOLOS DE LIMPIEZA Y DESINFECCIÓN, las áreas establecidas para el desarrollo de la ejecución serán:</w:t>
      </w:r>
    </w:p>
    <w:p w14:paraId="6841A8B1" w14:textId="77777777" w:rsidR="0039337C" w:rsidRPr="0039337C" w:rsidRDefault="0039337C" w:rsidP="00BA79C0">
      <w:pPr>
        <w:pStyle w:val="Textoindependiente"/>
        <w:jc w:val="both"/>
        <w:rPr>
          <w:rFonts w:ascii="Arial" w:hAnsi="Arial" w:cs="Arial"/>
          <w:bCs/>
        </w:rPr>
      </w:pPr>
    </w:p>
    <w:p w14:paraId="39F17ED8" w14:textId="77777777" w:rsidR="0039337C" w:rsidRPr="0039337C" w:rsidRDefault="0039337C" w:rsidP="0039337C">
      <w:pPr>
        <w:pStyle w:val="Textoindependiente"/>
        <w:ind w:left="142"/>
        <w:jc w:val="both"/>
        <w:rPr>
          <w:rFonts w:ascii="Arial" w:hAnsi="Arial" w:cs="Arial"/>
          <w:bCs/>
        </w:rPr>
      </w:pPr>
    </w:p>
    <w:p w14:paraId="009BF792" w14:textId="77777777" w:rsidR="0039337C" w:rsidRPr="0039337C" w:rsidRDefault="0039337C" w:rsidP="00AF3244">
      <w:pPr>
        <w:pStyle w:val="Textoindependiente"/>
        <w:numPr>
          <w:ilvl w:val="0"/>
          <w:numId w:val="37"/>
        </w:numPr>
        <w:jc w:val="both"/>
        <w:rPr>
          <w:rFonts w:ascii="Arial" w:hAnsi="Arial" w:cs="Arial"/>
          <w:bCs/>
        </w:rPr>
      </w:pPr>
      <w:r w:rsidRPr="0039337C">
        <w:rPr>
          <w:rFonts w:ascii="Arial" w:hAnsi="Arial" w:cs="Arial"/>
          <w:bCs/>
        </w:rPr>
        <w:t>Comando de la unidad Zona operativa</w:t>
      </w:r>
    </w:p>
    <w:p w14:paraId="7A753A02" w14:textId="77777777" w:rsidR="0039337C" w:rsidRPr="0039337C" w:rsidRDefault="0039337C" w:rsidP="00AF3244">
      <w:pPr>
        <w:pStyle w:val="Textoindependiente"/>
        <w:numPr>
          <w:ilvl w:val="0"/>
          <w:numId w:val="37"/>
        </w:numPr>
        <w:jc w:val="both"/>
        <w:rPr>
          <w:rFonts w:ascii="Arial" w:hAnsi="Arial" w:cs="Arial"/>
          <w:bCs/>
        </w:rPr>
      </w:pPr>
      <w:r w:rsidRPr="0039337C">
        <w:rPr>
          <w:rFonts w:ascii="Arial" w:hAnsi="Arial" w:cs="Arial"/>
          <w:bCs/>
        </w:rPr>
        <w:t>Oficinas administrativas Lavandería</w:t>
      </w:r>
    </w:p>
    <w:p w14:paraId="7E3F51BD" w14:textId="77777777" w:rsidR="0039337C" w:rsidRPr="0039337C" w:rsidRDefault="0039337C" w:rsidP="00AF3244">
      <w:pPr>
        <w:pStyle w:val="Textoindependiente"/>
        <w:numPr>
          <w:ilvl w:val="0"/>
          <w:numId w:val="37"/>
        </w:numPr>
        <w:jc w:val="both"/>
        <w:rPr>
          <w:rFonts w:ascii="Arial" w:hAnsi="Arial" w:cs="Arial"/>
          <w:bCs/>
        </w:rPr>
      </w:pPr>
      <w:r w:rsidRPr="0039337C">
        <w:rPr>
          <w:rFonts w:ascii="Arial" w:hAnsi="Arial" w:cs="Arial"/>
          <w:bCs/>
        </w:rPr>
        <w:t xml:space="preserve">Peluquería </w:t>
      </w:r>
    </w:p>
    <w:p w14:paraId="5E2FC482" w14:textId="77777777" w:rsidR="0039337C" w:rsidRPr="0039337C" w:rsidRDefault="0039337C" w:rsidP="00AF3244">
      <w:pPr>
        <w:pStyle w:val="Textoindependiente"/>
        <w:numPr>
          <w:ilvl w:val="0"/>
          <w:numId w:val="37"/>
        </w:numPr>
        <w:jc w:val="both"/>
        <w:rPr>
          <w:rFonts w:ascii="Arial" w:hAnsi="Arial" w:cs="Arial"/>
          <w:bCs/>
        </w:rPr>
      </w:pPr>
      <w:r w:rsidRPr="0039337C">
        <w:rPr>
          <w:rFonts w:ascii="Arial" w:hAnsi="Arial" w:cs="Arial"/>
          <w:bCs/>
        </w:rPr>
        <w:t>Pasillos Bar Unidad</w:t>
      </w:r>
    </w:p>
    <w:p w14:paraId="69928B03" w14:textId="77777777" w:rsidR="0039337C" w:rsidRPr="0039337C" w:rsidRDefault="0039337C" w:rsidP="00AF3244">
      <w:pPr>
        <w:pStyle w:val="Textoindependiente"/>
        <w:numPr>
          <w:ilvl w:val="0"/>
          <w:numId w:val="37"/>
        </w:numPr>
        <w:jc w:val="both"/>
        <w:rPr>
          <w:rFonts w:ascii="Arial" w:hAnsi="Arial" w:cs="Arial"/>
          <w:bCs/>
        </w:rPr>
      </w:pPr>
      <w:r w:rsidRPr="0039337C">
        <w:rPr>
          <w:rFonts w:ascii="Arial" w:hAnsi="Arial" w:cs="Arial"/>
          <w:bCs/>
        </w:rPr>
        <w:t>Casino Unidad</w:t>
      </w:r>
    </w:p>
    <w:p w14:paraId="35EBDF7C" w14:textId="77777777" w:rsidR="0039337C" w:rsidRPr="0039337C" w:rsidRDefault="0039337C" w:rsidP="00AF3244">
      <w:pPr>
        <w:pStyle w:val="Textoindependiente"/>
        <w:numPr>
          <w:ilvl w:val="0"/>
          <w:numId w:val="37"/>
        </w:numPr>
        <w:jc w:val="both"/>
        <w:rPr>
          <w:rFonts w:ascii="Arial" w:hAnsi="Arial" w:cs="Arial"/>
          <w:bCs/>
        </w:rPr>
      </w:pPr>
      <w:r w:rsidRPr="0039337C">
        <w:rPr>
          <w:rFonts w:ascii="Arial" w:hAnsi="Arial" w:cs="Arial"/>
          <w:bCs/>
        </w:rPr>
        <w:t>Escaleras y pasillos barracas del GACAR</w:t>
      </w:r>
    </w:p>
    <w:p w14:paraId="34E97961" w14:textId="77777777" w:rsidR="0039337C" w:rsidRPr="0039337C" w:rsidRDefault="0039337C" w:rsidP="00AF3244">
      <w:pPr>
        <w:pStyle w:val="Textoindependiente"/>
        <w:numPr>
          <w:ilvl w:val="0"/>
          <w:numId w:val="37"/>
        </w:numPr>
        <w:jc w:val="both"/>
        <w:rPr>
          <w:rFonts w:ascii="Arial" w:hAnsi="Arial" w:cs="Arial"/>
          <w:bCs/>
        </w:rPr>
      </w:pPr>
      <w:r w:rsidRPr="0039337C">
        <w:rPr>
          <w:rFonts w:ascii="Arial" w:hAnsi="Arial" w:cs="Arial"/>
          <w:bCs/>
        </w:rPr>
        <w:t>Auditorio</w:t>
      </w:r>
    </w:p>
    <w:p w14:paraId="7BE25633" w14:textId="77777777" w:rsidR="0039337C" w:rsidRPr="0039337C" w:rsidRDefault="0039337C" w:rsidP="00AF3244">
      <w:pPr>
        <w:pStyle w:val="Textoindependiente"/>
        <w:numPr>
          <w:ilvl w:val="0"/>
          <w:numId w:val="37"/>
        </w:numPr>
        <w:jc w:val="both"/>
        <w:rPr>
          <w:rFonts w:ascii="Arial" w:hAnsi="Arial" w:cs="Arial"/>
          <w:bCs/>
        </w:rPr>
      </w:pPr>
      <w:r w:rsidRPr="0039337C">
        <w:rPr>
          <w:rFonts w:ascii="Arial" w:hAnsi="Arial" w:cs="Arial"/>
          <w:bCs/>
        </w:rPr>
        <w:t>Baños de las diferentes instalaciones de la GACAR</w:t>
      </w:r>
    </w:p>
    <w:p w14:paraId="3511EC2C" w14:textId="77777777" w:rsidR="0039337C" w:rsidRPr="0039337C" w:rsidRDefault="0039337C" w:rsidP="00AF3244">
      <w:pPr>
        <w:pStyle w:val="Textoindependiente"/>
        <w:numPr>
          <w:ilvl w:val="0"/>
          <w:numId w:val="37"/>
        </w:numPr>
        <w:jc w:val="both"/>
        <w:rPr>
          <w:rFonts w:ascii="Arial" w:hAnsi="Arial" w:cs="Arial"/>
          <w:bCs/>
        </w:rPr>
      </w:pPr>
      <w:r w:rsidRPr="0039337C">
        <w:rPr>
          <w:rFonts w:ascii="Arial" w:hAnsi="Arial" w:cs="Arial"/>
          <w:bCs/>
        </w:rPr>
        <w:t>Áreas comunes.</w:t>
      </w:r>
    </w:p>
    <w:p w14:paraId="0B9E2164" w14:textId="77777777" w:rsidR="0039337C" w:rsidRPr="0039337C" w:rsidRDefault="0039337C" w:rsidP="00AF3244">
      <w:pPr>
        <w:pStyle w:val="Textoindependiente"/>
        <w:numPr>
          <w:ilvl w:val="0"/>
          <w:numId w:val="37"/>
        </w:numPr>
        <w:jc w:val="both"/>
        <w:rPr>
          <w:rFonts w:ascii="Arial" w:hAnsi="Arial" w:cs="Arial"/>
          <w:bCs/>
        </w:rPr>
      </w:pPr>
      <w:r w:rsidRPr="0039337C">
        <w:rPr>
          <w:rFonts w:ascii="Arial" w:hAnsi="Arial" w:cs="Arial"/>
          <w:bCs/>
        </w:rPr>
        <w:t>Guardia</w:t>
      </w:r>
    </w:p>
    <w:p w14:paraId="4C739ECB" w14:textId="77777777" w:rsidR="0039337C" w:rsidRPr="0039337C" w:rsidRDefault="0039337C" w:rsidP="00AF3244">
      <w:pPr>
        <w:pStyle w:val="Textoindependiente"/>
        <w:numPr>
          <w:ilvl w:val="0"/>
          <w:numId w:val="37"/>
        </w:numPr>
        <w:jc w:val="both"/>
        <w:rPr>
          <w:rFonts w:ascii="Arial" w:hAnsi="Arial" w:cs="Arial"/>
          <w:bCs/>
        </w:rPr>
      </w:pPr>
      <w:r w:rsidRPr="0039337C">
        <w:rPr>
          <w:rFonts w:ascii="Arial" w:hAnsi="Arial" w:cs="Arial"/>
          <w:bCs/>
        </w:rPr>
        <w:t xml:space="preserve">Habitaciones de transeúntes Nombrados como COFAS </w:t>
      </w:r>
      <w:proofErr w:type="spellStart"/>
      <w:r w:rsidRPr="0039337C">
        <w:rPr>
          <w:rFonts w:ascii="Arial" w:hAnsi="Arial" w:cs="Arial"/>
          <w:bCs/>
        </w:rPr>
        <w:t>N°</w:t>
      </w:r>
      <w:proofErr w:type="spellEnd"/>
      <w:r w:rsidRPr="0039337C">
        <w:rPr>
          <w:rFonts w:ascii="Arial" w:hAnsi="Arial" w:cs="Arial"/>
          <w:bCs/>
        </w:rPr>
        <w:t xml:space="preserve"> (1, 2, 3, 4 Y 5) </w:t>
      </w:r>
    </w:p>
    <w:p w14:paraId="0A9FA4B2" w14:textId="77777777" w:rsidR="0039337C" w:rsidRPr="0039337C" w:rsidRDefault="0039337C" w:rsidP="00AF3244">
      <w:pPr>
        <w:pStyle w:val="Textoindependiente"/>
        <w:numPr>
          <w:ilvl w:val="0"/>
          <w:numId w:val="37"/>
        </w:numPr>
        <w:jc w:val="both"/>
        <w:rPr>
          <w:rFonts w:ascii="Arial" w:hAnsi="Arial" w:cs="Arial"/>
          <w:bCs/>
        </w:rPr>
      </w:pPr>
      <w:r w:rsidRPr="0039337C">
        <w:rPr>
          <w:rFonts w:ascii="Arial" w:hAnsi="Arial" w:cs="Arial"/>
          <w:bCs/>
        </w:rPr>
        <w:t xml:space="preserve">Apartamento de la SAE ubicado en Edificio Bay Point </w:t>
      </w:r>
      <w:proofErr w:type="spellStart"/>
      <w:r w:rsidRPr="0039337C">
        <w:rPr>
          <w:rFonts w:ascii="Arial" w:hAnsi="Arial" w:cs="Arial"/>
          <w:bCs/>
        </w:rPr>
        <w:t>Cll</w:t>
      </w:r>
      <w:proofErr w:type="spellEnd"/>
      <w:r w:rsidRPr="0039337C">
        <w:rPr>
          <w:rFonts w:ascii="Arial" w:hAnsi="Arial" w:cs="Arial"/>
          <w:bCs/>
        </w:rPr>
        <w:t xml:space="preserve"> 2 #1- 14 Apto 903 </w:t>
      </w:r>
    </w:p>
    <w:p w14:paraId="297DF710" w14:textId="77777777" w:rsidR="0039337C" w:rsidRPr="0039337C" w:rsidRDefault="0039337C" w:rsidP="00AF3244">
      <w:pPr>
        <w:pStyle w:val="Textoindependiente"/>
        <w:numPr>
          <w:ilvl w:val="0"/>
          <w:numId w:val="37"/>
        </w:numPr>
        <w:jc w:val="both"/>
        <w:rPr>
          <w:rFonts w:ascii="Arial" w:hAnsi="Arial" w:cs="Arial"/>
          <w:bCs/>
        </w:rPr>
      </w:pPr>
      <w:r w:rsidRPr="0039337C">
        <w:rPr>
          <w:rFonts w:ascii="Arial" w:hAnsi="Arial" w:cs="Arial"/>
          <w:bCs/>
        </w:rPr>
        <w:t xml:space="preserve">Zonas desconcentrada Radar (Después de alguna intervención o mantenimiento) en 01 almacén y 01 oficina. </w:t>
      </w:r>
    </w:p>
    <w:p w14:paraId="607BF5B4" w14:textId="44F9CCCA" w:rsidR="0039337C" w:rsidRPr="0039337C" w:rsidRDefault="0039337C" w:rsidP="00AF3244">
      <w:pPr>
        <w:pStyle w:val="Textoindependiente"/>
        <w:numPr>
          <w:ilvl w:val="0"/>
          <w:numId w:val="37"/>
        </w:numPr>
        <w:jc w:val="both"/>
        <w:rPr>
          <w:rFonts w:ascii="Arial" w:hAnsi="Arial" w:cs="Arial"/>
          <w:bCs/>
        </w:rPr>
      </w:pPr>
      <w:r w:rsidRPr="0039337C">
        <w:rPr>
          <w:rFonts w:ascii="Arial" w:hAnsi="Arial" w:cs="Arial"/>
          <w:bCs/>
        </w:rPr>
        <w:lastRenderedPageBreak/>
        <w:t xml:space="preserve">Alojamientos Vivienda </w:t>
      </w:r>
      <w:r w:rsidR="00B71207" w:rsidRPr="0039337C">
        <w:rPr>
          <w:rFonts w:ascii="Arial" w:hAnsi="Arial" w:cs="Arial"/>
          <w:bCs/>
        </w:rPr>
        <w:t>Fiscal (</w:t>
      </w:r>
      <w:r w:rsidRPr="0039337C">
        <w:rPr>
          <w:rFonts w:ascii="Arial" w:hAnsi="Arial" w:cs="Arial"/>
          <w:bCs/>
        </w:rPr>
        <w:t xml:space="preserve">Después de alguna intervención o mantenimiento: Comprende sala, cocina, habitaciones y pasillos) 14 casas en porvenir,7 casas en villa gules y 6 casas en </w:t>
      </w:r>
      <w:proofErr w:type="spellStart"/>
      <w:r w:rsidRPr="0039337C">
        <w:rPr>
          <w:rFonts w:ascii="Arial" w:hAnsi="Arial" w:cs="Arial"/>
          <w:bCs/>
        </w:rPr>
        <w:t>baight</w:t>
      </w:r>
      <w:proofErr w:type="spellEnd"/>
      <w:r w:rsidRPr="0039337C">
        <w:rPr>
          <w:rFonts w:ascii="Arial" w:hAnsi="Arial" w:cs="Arial"/>
          <w:bCs/>
        </w:rPr>
        <w:t>.</w:t>
      </w:r>
    </w:p>
    <w:p w14:paraId="33F3246A" w14:textId="24499078" w:rsidR="3872604D" w:rsidRDefault="3872604D" w:rsidP="00F15758">
      <w:pPr>
        <w:pStyle w:val="Textoindependiente"/>
        <w:jc w:val="both"/>
        <w:rPr>
          <w:rFonts w:ascii="Arial" w:hAnsi="Arial" w:cs="Arial"/>
          <w:b/>
          <w:bCs/>
        </w:rPr>
      </w:pPr>
    </w:p>
    <w:p w14:paraId="63993597" w14:textId="77777777" w:rsidR="00F55CB6" w:rsidRDefault="00F55CB6" w:rsidP="00F55CB6">
      <w:pPr>
        <w:pStyle w:val="Textoindependiente"/>
        <w:jc w:val="both"/>
        <w:rPr>
          <w:rFonts w:ascii="Arial" w:hAnsi="Arial" w:cs="Arial"/>
          <w:bCs/>
          <w:sz w:val="24"/>
          <w:szCs w:val="24"/>
        </w:rPr>
      </w:pPr>
    </w:p>
    <w:p w14:paraId="4E861ACB" w14:textId="6C4DA94F" w:rsidR="00F55CB6" w:rsidRDefault="00F55CB6" w:rsidP="223E8B0F">
      <w:pPr>
        <w:pStyle w:val="Textoindependiente"/>
        <w:numPr>
          <w:ilvl w:val="0"/>
          <w:numId w:val="43"/>
        </w:numPr>
        <w:jc w:val="both"/>
        <w:rPr>
          <w:rFonts w:ascii="Arial" w:hAnsi="Arial" w:cs="Arial"/>
          <w:b/>
          <w:bCs/>
        </w:rPr>
      </w:pPr>
      <w:r w:rsidRPr="223E8B0F">
        <w:rPr>
          <w:rFonts w:ascii="Arial" w:hAnsi="Arial" w:cs="Arial"/>
          <w:b/>
          <w:bCs/>
        </w:rPr>
        <w:t>SERVICIO ASEO ESTABLECIMIENTO SANIDAD MILITAR</w:t>
      </w:r>
      <w:r w:rsidR="62DA8E23" w:rsidRPr="223E8B0F">
        <w:rPr>
          <w:rFonts w:ascii="Arial" w:hAnsi="Arial" w:cs="Arial"/>
          <w:b/>
          <w:bCs/>
        </w:rPr>
        <w:t xml:space="preserve"> GACAR</w:t>
      </w:r>
      <w:r w:rsidRPr="223E8B0F">
        <w:rPr>
          <w:rFonts w:ascii="Arial" w:hAnsi="Arial" w:cs="Arial"/>
          <w:b/>
          <w:bCs/>
        </w:rPr>
        <w:t xml:space="preserve">: </w:t>
      </w:r>
    </w:p>
    <w:p w14:paraId="0D8E7788" w14:textId="77777777" w:rsidR="00456989" w:rsidRDefault="00456989" w:rsidP="00456989">
      <w:pPr>
        <w:pStyle w:val="Textoindependiente"/>
        <w:jc w:val="both"/>
        <w:rPr>
          <w:rFonts w:ascii="Arial" w:hAnsi="Arial" w:cs="Arial"/>
          <w:b/>
        </w:rPr>
      </w:pPr>
    </w:p>
    <w:p w14:paraId="31FDD498" w14:textId="77777777" w:rsidR="00153725" w:rsidRDefault="00153725" w:rsidP="00456989">
      <w:pPr>
        <w:pStyle w:val="Textoindependiente"/>
        <w:jc w:val="both"/>
        <w:rPr>
          <w:rFonts w:ascii="Arial" w:hAnsi="Arial" w:cs="Arial"/>
          <w:b/>
        </w:rPr>
      </w:pPr>
    </w:p>
    <w:p w14:paraId="7C629171" w14:textId="4CD0984C" w:rsidR="00456989" w:rsidRDefault="004A18A4" w:rsidP="00456989">
      <w:pPr>
        <w:pStyle w:val="Textoindependiente"/>
        <w:jc w:val="both"/>
        <w:rPr>
          <w:rFonts w:ascii="Arial" w:hAnsi="Arial" w:cs="Arial"/>
          <w:b/>
        </w:rPr>
      </w:pPr>
      <w:r>
        <w:rPr>
          <w:rFonts w:ascii="Arial" w:hAnsi="Arial" w:cs="Arial"/>
          <w:b/>
        </w:rPr>
        <w:t>HORARIOS Y DESCRIPCIÓN</w:t>
      </w:r>
    </w:p>
    <w:p w14:paraId="421C63EB" w14:textId="77777777" w:rsidR="004A18A4" w:rsidRDefault="004A18A4" w:rsidP="00456989">
      <w:pPr>
        <w:pStyle w:val="Textoindependiente"/>
        <w:jc w:val="both"/>
        <w:rPr>
          <w:rFonts w:ascii="Arial" w:hAnsi="Arial" w:cs="Arial"/>
          <w:b/>
        </w:rPr>
      </w:pPr>
    </w:p>
    <w:tbl>
      <w:tblPr>
        <w:tblStyle w:val="Tablaconcuadrcula"/>
        <w:tblW w:w="8564" w:type="dxa"/>
        <w:tblInd w:w="250" w:type="dxa"/>
        <w:tblLayout w:type="fixed"/>
        <w:tblLook w:val="04A0" w:firstRow="1" w:lastRow="0" w:firstColumn="1" w:lastColumn="0" w:noHBand="0" w:noVBand="1"/>
      </w:tblPr>
      <w:tblGrid>
        <w:gridCol w:w="1446"/>
        <w:gridCol w:w="2127"/>
        <w:gridCol w:w="1434"/>
        <w:gridCol w:w="1715"/>
        <w:gridCol w:w="1842"/>
      </w:tblGrid>
      <w:tr w:rsidR="004A18A4" w:rsidRPr="00216E26" w14:paraId="4ADDA5EC" w14:textId="77777777" w:rsidTr="00F15758">
        <w:tc>
          <w:tcPr>
            <w:tcW w:w="1446" w:type="dxa"/>
            <w:shd w:val="clear" w:color="auto" w:fill="E7E6E6"/>
          </w:tcPr>
          <w:p w14:paraId="0028CF56" w14:textId="77777777" w:rsidR="004A18A4" w:rsidRPr="00216E26" w:rsidRDefault="004A18A4" w:rsidP="00D616F9">
            <w:pPr>
              <w:pStyle w:val="TableParagraph"/>
              <w:spacing w:before="172"/>
              <w:rPr>
                <w:rFonts w:ascii="Arial" w:hAnsi="Arial" w:cs="Arial"/>
                <w:b/>
                <w:sz w:val="20"/>
                <w:szCs w:val="20"/>
              </w:rPr>
            </w:pPr>
          </w:p>
          <w:p w14:paraId="38A6C200" w14:textId="77777777" w:rsidR="004A18A4" w:rsidRPr="00216E26" w:rsidRDefault="004A18A4" w:rsidP="00D616F9">
            <w:pPr>
              <w:pStyle w:val="TableParagraph"/>
              <w:ind w:left="126" w:firstLine="74"/>
              <w:rPr>
                <w:rFonts w:ascii="Arial" w:hAnsi="Arial" w:cs="Arial"/>
                <w:b/>
                <w:sz w:val="20"/>
                <w:szCs w:val="20"/>
              </w:rPr>
            </w:pPr>
            <w:r w:rsidRPr="00216E26">
              <w:rPr>
                <w:rFonts w:ascii="Arial" w:hAnsi="Arial" w:cs="Arial"/>
                <w:b/>
                <w:spacing w:val="-2"/>
                <w:w w:val="90"/>
                <w:sz w:val="20"/>
                <w:szCs w:val="20"/>
              </w:rPr>
              <w:t>UBICACIÓN</w:t>
            </w:r>
            <w:r w:rsidRPr="00216E26">
              <w:rPr>
                <w:rFonts w:ascii="Arial" w:hAnsi="Arial" w:cs="Arial"/>
                <w:b/>
                <w:sz w:val="20"/>
                <w:szCs w:val="20"/>
              </w:rPr>
              <w:t xml:space="preserve"> </w:t>
            </w:r>
            <w:r w:rsidRPr="00216E26">
              <w:rPr>
                <w:rFonts w:ascii="Arial" w:hAnsi="Arial" w:cs="Arial"/>
                <w:b/>
                <w:spacing w:val="-2"/>
                <w:w w:val="80"/>
                <w:sz w:val="20"/>
                <w:szCs w:val="20"/>
              </w:rPr>
              <w:t>GEOGRAFICA</w:t>
            </w:r>
          </w:p>
        </w:tc>
        <w:tc>
          <w:tcPr>
            <w:tcW w:w="2127" w:type="dxa"/>
            <w:shd w:val="clear" w:color="auto" w:fill="E7E6E6"/>
          </w:tcPr>
          <w:p w14:paraId="706D56D6" w14:textId="77777777" w:rsidR="004A18A4" w:rsidRPr="00216E26" w:rsidRDefault="004A18A4" w:rsidP="00D616F9">
            <w:pPr>
              <w:pStyle w:val="TableParagraph"/>
              <w:spacing w:before="172"/>
              <w:rPr>
                <w:rFonts w:ascii="Arial" w:hAnsi="Arial" w:cs="Arial"/>
                <w:b/>
                <w:sz w:val="20"/>
                <w:szCs w:val="20"/>
              </w:rPr>
            </w:pPr>
          </w:p>
          <w:p w14:paraId="2DA939FE" w14:textId="77777777" w:rsidR="004A18A4" w:rsidRPr="00216E26" w:rsidRDefault="004A18A4" w:rsidP="223E8B0F">
            <w:pPr>
              <w:pStyle w:val="TableParagraph"/>
              <w:ind w:right="354"/>
              <w:rPr>
                <w:rFonts w:ascii="Arial" w:hAnsi="Arial" w:cs="Arial"/>
                <w:b/>
                <w:bCs/>
                <w:sz w:val="20"/>
                <w:szCs w:val="20"/>
              </w:rPr>
            </w:pPr>
            <w:r w:rsidRPr="223E8B0F">
              <w:rPr>
                <w:rFonts w:ascii="Arial" w:hAnsi="Arial" w:cs="Arial"/>
                <w:b/>
                <w:bCs/>
                <w:spacing w:val="-6"/>
                <w:w w:val="85"/>
                <w:sz w:val="20"/>
                <w:szCs w:val="20"/>
              </w:rPr>
              <w:t>CENTRO</w:t>
            </w:r>
            <w:r w:rsidRPr="223E8B0F">
              <w:rPr>
                <w:rFonts w:ascii="Arial" w:hAnsi="Arial" w:cs="Arial"/>
                <w:b/>
                <w:bCs/>
                <w:spacing w:val="-8"/>
                <w:sz w:val="20"/>
                <w:szCs w:val="20"/>
              </w:rPr>
              <w:t xml:space="preserve"> </w:t>
            </w:r>
            <w:r w:rsidRPr="223E8B0F">
              <w:rPr>
                <w:rFonts w:ascii="Arial" w:hAnsi="Arial" w:cs="Arial"/>
                <w:b/>
                <w:bCs/>
                <w:spacing w:val="-6"/>
                <w:w w:val="85"/>
                <w:sz w:val="20"/>
                <w:szCs w:val="20"/>
              </w:rPr>
              <w:t>DE</w:t>
            </w:r>
            <w:r w:rsidRPr="223E8B0F">
              <w:rPr>
                <w:rFonts w:ascii="Arial" w:hAnsi="Arial" w:cs="Arial"/>
                <w:b/>
                <w:bCs/>
                <w:sz w:val="20"/>
                <w:szCs w:val="20"/>
              </w:rPr>
              <w:t xml:space="preserve"> </w:t>
            </w:r>
            <w:r w:rsidRPr="223E8B0F">
              <w:rPr>
                <w:rFonts w:ascii="Arial" w:hAnsi="Arial" w:cs="Arial"/>
                <w:b/>
                <w:bCs/>
                <w:spacing w:val="-2"/>
                <w:w w:val="90"/>
                <w:sz w:val="20"/>
                <w:szCs w:val="20"/>
              </w:rPr>
              <w:t>TRABAJO</w:t>
            </w:r>
          </w:p>
        </w:tc>
        <w:tc>
          <w:tcPr>
            <w:tcW w:w="1434" w:type="dxa"/>
            <w:shd w:val="clear" w:color="auto" w:fill="E7E6E6"/>
          </w:tcPr>
          <w:p w14:paraId="50228EA1" w14:textId="77777777" w:rsidR="004A18A4" w:rsidRPr="00216E26" w:rsidRDefault="004A18A4" w:rsidP="00D616F9">
            <w:pPr>
              <w:pStyle w:val="TableParagraph"/>
              <w:spacing w:before="172"/>
              <w:rPr>
                <w:rFonts w:ascii="Arial" w:hAnsi="Arial" w:cs="Arial"/>
                <w:b/>
                <w:sz w:val="20"/>
                <w:szCs w:val="20"/>
              </w:rPr>
            </w:pPr>
          </w:p>
          <w:p w14:paraId="58C689A8" w14:textId="77777777" w:rsidR="004A18A4" w:rsidRPr="00216E26" w:rsidRDefault="004A18A4" w:rsidP="223E8B0F">
            <w:pPr>
              <w:pStyle w:val="TableParagraph"/>
              <w:rPr>
                <w:rFonts w:ascii="Arial" w:hAnsi="Arial" w:cs="Arial"/>
                <w:b/>
                <w:bCs/>
                <w:sz w:val="20"/>
                <w:szCs w:val="20"/>
              </w:rPr>
            </w:pPr>
            <w:r w:rsidRPr="223E8B0F">
              <w:rPr>
                <w:rFonts w:ascii="Arial" w:hAnsi="Arial" w:cs="Arial"/>
                <w:b/>
                <w:bCs/>
                <w:w w:val="80"/>
                <w:sz w:val="20"/>
                <w:szCs w:val="20"/>
              </w:rPr>
              <w:t>NECESIDAD</w:t>
            </w:r>
            <w:r w:rsidRPr="223E8B0F">
              <w:rPr>
                <w:rFonts w:ascii="Arial" w:hAnsi="Arial" w:cs="Arial"/>
                <w:b/>
                <w:bCs/>
                <w:spacing w:val="-3"/>
                <w:w w:val="80"/>
                <w:sz w:val="20"/>
                <w:szCs w:val="20"/>
              </w:rPr>
              <w:t xml:space="preserve"> </w:t>
            </w:r>
            <w:r w:rsidRPr="223E8B0F">
              <w:rPr>
                <w:rFonts w:ascii="Arial" w:hAnsi="Arial" w:cs="Arial"/>
                <w:b/>
                <w:bCs/>
                <w:w w:val="80"/>
                <w:sz w:val="20"/>
                <w:szCs w:val="20"/>
              </w:rPr>
              <w:t>No.</w:t>
            </w:r>
            <w:r w:rsidRPr="223E8B0F">
              <w:rPr>
                <w:rFonts w:ascii="Arial" w:hAnsi="Arial" w:cs="Arial"/>
                <w:b/>
                <w:bCs/>
                <w:sz w:val="20"/>
                <w:szCs w:val="20"/>
              </w:rPr>
              <w:t xml:space="preserve"> </w:t>
            </w:r>
            <w:r w:rsidRPr="223E8B0F">
              <w:rPr>
                <w:rFonts w:ascii="Arial" w:hAnsi="Arial" w:cs="Arial"/>
                <w:b/>
                <w:bCs/>
                <w:w w:val="80"/>
                <w:sz w:val="20"/>
                <w:szCs w:val="20"/>
              </w:rPr>
              <w:t>DE</w:t>
            </w:r>
            <w:r w:rsidRPr="223E8B0F">
              <w:rPr>
                <w:rFonts w:ascii="Arial" w:hAnsi="Arial" w:cs="Arial"/>
                <w:b/>
                <w:bCs/>
                <w:spacing w:val="-4"/>
                <w:sz w:val="20"/>
                <w:szCs w:val="20"/>
              </w:rPr>
              <w:t xml:space="preserve"> </w:t>
            </w:r>
            <w:r w:rsidRPr="223E8B0F">
              <w:rPr>
                <w:rFonts w:ascii="Arial" w:hAnsi="Arial" w:cs="Arial"/>
                <w:b/>
                <w:bCs/>
                <w:spacing w:val="-2"/>
                <w:w w:val="80"/>
                <w:sz w:val="20"/>
                <w:szCs w:val="20"/>
              </w:rPr>
              <w:t>OPERARIOS</w:t>
            </w:r>
          </w:p>
        </w:tc>
        <w:tc>
          <w:tcPr>
            <w:tcW w:w="1715" w:type="dxa"/>
            <w:shd w:val="clear" w:color="auto" w:fill="E7E6E6"/>
          </w:tcPr>
          <w:p w14:paraId="539BE3B2" w14:textId="77777777" w:rsidR="004A18A4" w:rsidRPr="00216E26" w:rsidRDefault="004A18A4" w:rsidP="00D616F9">
            <w:pPr>
              <w:pStyle w:val="TableParagraph"/>
              <w:rPr>
                <w:rFonts w:ascii="Arial" w:hAnsi="Arial" w:cs="Arial"/>
                <w:b/>
                <w:sz w:val="20"/>
                <w:szCs w:val="20"/>
              </w:rPr>
            </w:pPr>
          </w:p>
          <w:p w14:paraId="1E7B128F" w14:textId="77777777" w:rsidR="004A18A4" w:rsidRPr="00216E26" w:rsidRDefault="004A18A4" w:rsidP="00D616F9">
            <w:pPr>
              <w:pStyle w:val="TableParagraph"/>
              <w:spacing w:before="79"/>
              <w:rPr>
                <w:rFonts w:ascii="Arial" w:hAnsi="Arial" w:cs="Arial"/>
                <w:b/>
                <w:sz w:val="20"/>
                <w:szCs w:val="20"/>
              </w:rPr>
            </w:pPr>
          </w:p>
          <w:p w14:paraId="7283CB31" w14:textId="77777777" w:rsidR="004A18A4" w:rsidRPr="00216E26" w:rsidRDefault="004A18A4" w:rsidP="223E8B0F">
            <w:pPr>
              <w:pStyle w:val="TableParagraph"/>
              <w:rPr>
                <w:rFonts w:ascii="Arial" w:hAnsi="Arial" w:cs="Arial"/>
                <w:b/>
                <w:bCs/>
                <w:sz w:val="20"/>
                <w:szCs w:val="20"/>
              </w:rPr>
            </w:pPr>
            <w:r w:rsidRPr="223E8B0F">
              <w:rPr>
                <w:rFonts w:ascii="Arial" w:hAnsi="Arial" w:cs="Arial"/>
                <w:b/>
                <w:bCs/>
                <w:w w:val="80"/>
                <w:sz w:val="20"/>
                <w:szCs w:val="20"/>
              </w:rPr>
              <w:t>DESCRIPCIÓN</w:t>
            </w:r>
            <w:r w:rsidRPr="223E8B0F">
              <w:rPr>
                <w:rFonts w:ascii="Arial" w:hAnsi="Arial" w:cs="Arial"/>
                <w:b/>
                <w:bCs/>
                <w:spacing w:val="-4"/>
                <w:sz w:val="20"/>
                <w:szCs w:val="20"/>
              </w:rPr>
              <w:t xml:space="preserve"> </w:t>
            </w:r>
            <w:r w:rsidRPr="223E8B0F">
              <w:rPr>
                <w:rFonts w:ascii="Arial" w:hAnsi="Arial" w:cs="Arial"/>
                <w:b/>
                <w:bCs/>
                <w:w w:val="80"/>
                <w:sz w:val="20"/>
                <w:szCs w:val="20"/>
              </w:rPr>
              <w:t>DE</w:t>
            </w:r>
            <w:r w:rsidRPr="223E8B0F">
              <w:rPr>
                <w:rFonts w:ascii="Arial" w:hAnsi="Arial" w:cs="Arial"/>
                <w:b/>
                <w:bCs/>
                <w:spacing w:val="-3"/>
                <w:sz w:val="20"/>
                <w:szCs w:val="20"/>
              </w:rPr>
              <w:t xml:space="preserve"> </w:t>
            </w:r>
            <w:r w:rsidRPr="223E8B0F">
              <w:rPr>
                <w:rFonts w:ascii="Arial" w:hAnsi="Arial" w:cs="Arial"/>
                <w:b/>
                <w:bCs/>
                <w:w w:val="80"/>
                <w:sz w:val="20"/>
                <w:szCs w:val="20"/>
              </w:rPr>
              <w:t>LA</w:t>
            </w:r>
            <w:r w:rsidRPr="223E8B0F">
              <w:rPr>
                <w:rFonts w:ascii="Arial" w:hAnsi="Arial" w:cs="Arial"/>
                <w:b/>
                <w:bCs/>
                <w:spacing w:val="-4"/>
                <w:sz w:val="20"/>
                <w:szCs w:val="20"/>
              </w:rPr>
              <w:t xml:space="preserve"> </w:t>
            </w:r>
            <w:r w:rsidRPr="223E8B0F">
              <w:rPr>
                <w:rFonts w:ascii="Arial" w:hAnsi="Arial" w:cs="Arial"/>
                <w:b/>
                <w:bCs/>
                <w:spacing w:val="-2"/>
                <w:w w:val="80"/>
                <w:sz w:val="20"/>
                <w:szCs w:val="20"/>
              </w:rPr>
              <w:t>NECESIDAD</w:t>
            </w:r>
          </w:p>
        </w:tc>
        <w:tc>
          <w:tcPr>
            <w:tcW w:w="1842" w:type="dxa"/>
            <w:shd w:val="clear" w:color="auto" w:fill="E7E6E6"/>
          </w:tcPr>
          <w:p w14:paraId="45170F6F" w14:textId="77777777" w:rsidR="004A18A4" w:rsidRPr="00216E26" w:rsidRDefault="004A18A4" w:rsidP="00D616F9">
            <w:pPr>
              <w:pStyle w:val="TableParagraph"/>
              <w:rPr>
                <w:rFonts w:ascii="Arial" w:hAnsi="Arial" w:cs="Arial"/>
                <w:b/>
                <w:sz w:val="20"/>
                <w:szCs w:val="20"/>
              </w:rPr>
            </w:pPr>
          </w:p>
          <w:p w14:paraId="20B80040" w14:textId="77777777" w:rsidR="004A18A4" w:rsidRPr="00216E26" w:rsidRDefault="004A18A4" w:rsidP="00D616F9">
            <w:pPr>
              <w:pStyle w:val="TableParagraph"/>
              <w:spacing w:before="79"/>
              <w:rPr>
                <w:rFonts w:ascii="Arial" w:hAnsi="Arial" w:cs="Arial"/>
                <w:b/>
                <w:sz w:val="20"/>
                <w:szCs w:val="20"/>
              </w:rPr>
            </w:pPr>
          </w:p>
          <w:p w14:paraId="4DEE5271" w14:textId="77777777" w:rsidR="004A18A4" w:rsidRPr="00216E26" w:rsidRDefault="004A18A4" w:rsidP="00D616F9">
            <w:pPr>
              <w:pStyle w:val="TableParagraph"/>
              <w:ind w:left="386"/>
              <w:rPr>
                <w:rFonts w:ascii="Arial" w:hAnsi="Arial" w:cs="Arial"/>
                <w:b/>
                <w:sz w:val="20"/>
                <w:szCs w:val="20"/>
              </w:rPr>
            </w:pPr>
            <w:r w:rsidRPr="00216E26">
              <w:rPr>
                <w:rFonts w:ascii="Arial" w:hAnsi="Arial" w:cs="Arial"/>
                <w:b/>
                <w:spacing w:val="-2"/>
                <w:w w:val="90"/>
                <w:sz w:val="20"/>
                <w:szCs w:val="20"/>
              </w:rPr>
              <w:t>HORARIO</w:t>
            </w:r>
          </w:p>
        </w:tc>
      </w:tr>
      <w:tr w:rsidR="004A18A4" w:rsidRPr="00216E26" w14:paraId="5410D6AA" w14:textId="77777777" w:rsidTr="00F15758">
        <w:tc>
          <w:tcPr>
            <w:tcW w:w="1446" w:type="dxa"/>
            <w:vAlign w:val="center"/>
          </w:tcPr>
          <w:p w14:paraId="343325A7" w14:textId="77777777" w:rsidR="004A18A4" w:rsidRPr="00216E26" w:rsidRDefault="004A18A4" w:rsidP="00D616F9">
            <w:pPr>
              <w:pStyle w:val="Textoindependiente"/>
              <w:spacing w:before="228"/>
              <w:jc w:val="center"/>
              <w:rPr>
                <w:rFonts w:ascii="Arial" w:hAnsi="Arial" w:cs="Arial"/>
                <w:b/>
              </w:rPr>
            </w:pPr>
            <w:r w:rsidRPr="00216E26">
              <w:rPr>
                <w:rFonts w:ascii="Arial" w:hAnsi="Arial" w:cs="Arial"/>
                <w:spacing w:val="-2"/>
                <w:w w:val="90"/>
              </w:rPr>
              <w:t>SAN ANDRES ISLA</w:t>
            </w:r>
          </w:p>
        </w:tc>
        <w:tc>
          <w:tcPr>
            <w:tcW w:w="2127" w:type="dxa"/>
            <w:vAlign w:val="center"/>
          </w:tcPr>
          <w:p w14:paraId="2938461F" w14:textId="77777777" w:rsidR="004A18A4" w:rsidRPr="00216E26" w:rsidRDefault="004A18A4" w:rsidP="00D616F9">
            <w:pPr>
              <w:pStyle w:val="Textoindependiente"/>
              <w:spacing w:before="228"/>
              <w:jc w:val="center"/>
              <w:rPr>
                <w:rFonts w:ascii="Arial" w:hAnsi="Arial" w:cs="Arial"/>
                <w:b/>
              </w:rPr>
            </w:pPr>
            <w:r w:rsidRPr="00216E26">
              <w:rPr>
                <w:rFonts w:ascii="Arial" w:hAnsi="Arial" w:cs="Arial"/>
                <w:spacing w:val="-2"/>
                <w:w w:val="90"/>
              </w:rPr>
              <w:t>ESTABLECIMIENTO</w:t>
            </w:r>
            <w:r w:rsidRPr="00216E26">
              <w:rPr>
                <w:rFonts w:ascii="Arial" w:hAnsi="Arial" w:cs="Arial"/>
              </w:rPr>
              <w:t xml:space="preserve"> </w:t>
            </w:r>
            <w:r w:rsidRPr="00216E26">
              <w:rPr>
                <w:rFonts w:ascii="Arial" w:hAnsi="Arial" w:cs="Arial"/>
                <w:w w:val="80"/>
              </w:rPr>
              <w:t>DE</w:t>
            </w:r>
            <w:r w:rsidRPr="00216E26">
              <w:rPr>
                <w:rFonts w:ascii="Arial" w:hAnsi="Arial" w:cs="Arial"/>
                <w:spacing w:val="-3"/>
                <w:w w:val="80"/>
              </w:rPr>
              <w:t xml:space="preserve"> </w:t>
            </w:r>
            <w:r w:rsidRPr="00216E26">
              <w:rPr>
                <w:rFonts w:ascii="Arial" w:hAnsi="Arial" w:cs="Arial"/>
                <w:w w:val="80"/>
              </w:rPr>
              <w:t>SANIDAD</w:t>
            </w:r>
            <w:r w:rsidRPr="00216E26">
              <w:rPr>
                <w:rFonts w:ascii="Arial" w:hAnsi="Arial" w:cs="Arial"/>
                <w:spacing w:val="-2"/>
                <w:w w:val="80"/>
              </w:rPr>
              <w:t xml:space="preserve"> </w:t>
            </w:r>
            <w:r w:rsidRPr="00216E26">
              <w:rPr>
                <w:rFonts w:ascii="Arial" w:hAnsi="Arial" w:cs="Arial"/>
                <w:w w:val="80"/>
              </w:rPr>
              <w:t>MILITAR</w:t>
            </w:r>
            <w:r w:rsidRPr="00216E26">
              <w:rPr>
                <w:rFonts w:ascii="Arial" w:hAnsi="Arial" w:cs="Arial"/>
              </w:rPr>
              <w:t xml:space="preserve"> </w:t>
            </w:r>
            <w:r w:rsidRPr="00216E26">
              <w:rPr>
                <w:rFonts w:ascii="Arial" w:hAnsi="Arial" w:cs="Arial"/>
                <w:w w:val="90"/>
              </w:rPr>
              <w:t>- GACAR</w:t>
            </w:r>
          </w:p>
        </w:tc>
        <w:tc>
          <w:tcPr>
            <w:tcW w:w="1434" w:type="dxa"/>
            <w:vAlign w:val="center"/>
          </w:tcPr>
          <w:p w14:paraId="6EE6CD8E" w14:textId="77777777" w:rsidR="004A18A4" w:rsidRPr="00216E26" w:rsidRDefault="004A18A4" w:rsidP="00D616F9">
            <w:pPr>
              <w:pStyle w:val="Textoindependiente"/>
              <w:spacing w:before="228"/>
              <w:jc w:val="center"/>
              <w:rPr>
                <w:rFonts w:ascii="Arial" w:hAnsi="Arial" w:cs="Arial"/>
                <w:b/>
              </w:rPr>
            </w:pPr>
            <w:r w:rsidRPr="00216E26">
              <w:rPr>
                <w:rFonts w:ascii="Arial" w:hAnsi="Arial" w:cs="Arial"/>
                <w:w w:val="90"/>
              </w:rPr>
              <w:t>01</w:t>
            </w:r>
          </w:p>
        </w:tc>
        <w:tc>
          <w:tcPr>
            <w:tcW w:w="1715" w:type="dxa"/>
            <w:vAlign w:val="center"/>
          </w:tcPr>
          <w:p w14:paraId="2768A691" w14:textId="77777777" w:rsidR="004A18A4" w:rsidRPr="00216E26" w:rsidRDefault="004A18A4" w:rsidP="00D616F9">
            <w:pPr>
              <w:pStyle w:val="Textoindependiente"/>
              <w:spacing w:before="228"/>
              <w:jc w:val="center"/>
              <w:rPr>
                <w:rFonts w:ascii="Arial" w:hAnsi="Arial" w:cs="Arial"/>
                <w:b/>
              </w:rPr>
            </w:pPr>
            <w:r w:rsidRPr="00216E26">
              <w:rPr>
                <w:rFonts w:ascii="Arial" w:hAnsi="Arial" w:cs="Arial"/>
                <w:w w:val="90"/>
              </w:rPr>
              <w:t>Un</w:t>
            </w:r>
            <w:r w:rsidRPr="00216E26">
              <w:rPr>
                <w:rFonts w:ascii="Arial" w:hAnsi="Arial" w:cs="Arial"/>
                <w:spacing w:val="-7"/>
                <w:w w:val="90"/>
              </w:rPr>
              <w:t xml:space="preserve"> </w:t>
            </w:r>
            <w:r w:rsidRPr="00216E26">
              <w:rPr>
                <w:rFonts w:ascii="Arial" w:hAnsi="Arial" w:cs="Arial"/>
                <w:w w:val="90"/>
              </w:rPr>
              <w:t>(01)</w:t>
            </w:r>
            <w:r w:rsidRPr="00216E26">
              <w:rPr>
                <w:rFonts w:ascii="Arial" w:hAnsi="Arial" w:cs="Arial"/>
                <w:spacing w:val="-7"/>
                <w:w w:val="90"/>
              </w:rPr>
              <w:t xml:space="preserve"> </w:t>
            </w:r>
            <w:r w:rsidRPr="00216E26">
              <w:rPr>
                <w:rFonts w:ascii="Arial" w:hAnsi="Arial" w:cs="Arial"/>
                <w:w w:val="90"/>
              </w:rPr>
              <w:t>operario</w:t>
            </w:r>
            <w:r w:rsidRPr="00216E26">
              <w:rPr>
                <w:rFonts w:ascii="Arial" w:hAnsi="Arial" w:cs="Arial"/>
                <w:spacing w:val="-6"/>
                <w:w w:val="90"/>
              </w:rPr>
              <w:t xml:space="preserve"> </w:t>
            </w:r>
            <w:r w:rsidRPr="00216E26">
              <w:rPr>
                <w:rFonts w:ascii="Arial" w:hAnsi="Arial" w:cs="Arial"/>
                <w:w w:val="90"/>
              </w:rPr>
              <w:t>(a)</w:t>
            </w:r>
            <w:r w:rsidRPr="00216E26">
              <w:rPr>
                <w:rFonts w:ascii="Arial" w:hAnsi="Arial" w:cs="Arial"/>
                <w:spacing w:val="-7"/>
                <w:w w:val="90"/>
              </w:rPr>
              <w:t xml:space="preserve"> </w:t>
            </w:r>
            <w:r w:rsidRPr="00216E26">
              <w:rPr>
                <w:rFonts w:ascii="Arial" w:hAnsi="Arial" w:cs="Arial"/>
                <w:w w:val="90"/>
              </w:rPr>
              <w:t>de</w:t>
            </w:r>
            <w:r w:rsidRPr="00216E26">
              <w:rPr>
                <w:rFonts w:ascii="Arial" w:hAnsi="Arial" w:cs="Arial"/>
                <w:spacing w:val="-7"/>
                <w:w w:val="90"/>
              </w:rPr>
              <w:t xml:space="preserve"> </w:t>
            </w:r>
            <w:r w:rsidRPr="00216E26">
              <w:rPr>
                <w:rFonts w:ascii="Arial" w:hAnsi="Arial" w:cs="Arial"/>
                <w:w w:val="90"/>
              </w:rPr>
              <w:t>servicios</w:t>
            </w:r>
            <w:r w:rsidRPr="00216E26">
              <w:rPr>
                <w:rFonts w:ascii="Arial" w:hAnsi="Arial" w:cs="Arial"/>
              </w:rPr>
              <w:t xml:space="preserve"> </w:t>
            </w:r>
            <w:r w:rsidRPr="00216E26">
              <w:rPr>
                <w:rFonts w:ascii="Arial" w:hAnsi="Arial" w:cs="Arial"/>
                <w:w w:val="80"/>
              </w:rPr>
              <w:t>generales que realicen las actividades de</w:t>
            </w:r>
            <w:r w:rsidRPr="00216E26">
              <w:rPr>
                <w:rFonts w:ascii="Arial" w:hAnsi="Arial" w:cs="Arial"/>
              </w:rPr>
              <w:t xml:space="preserve"> </w:t>
            </w:r>
            <w:r w:rsidRPr="00216E26">
              <w:rPr>
                <w:rFonts w:ascii="Arial" w:hAnsi="Arial" w:cs="Arial"/>
                <w:w w:val="90"/>
              </w:rPr>
              <w:t>aseo</w:t>
            </w:r>
            <w:r w:rsidRPr="00216E26">
              <w:rPr>
                <w:rFonts w:ascii="Arial" w:hAnsi="Arial" w:cs="Arial"/>
                <w:spacing w:val="-7"/>
                <w:w w:val="90"/>
              </w:rPr>
              <w:t xml:space="preserve"> </w:t>
            </w:r>
            <w:r w:rsidRPr="00216E26">
              <w:rPr>
                <w:rFonts w:ascii="Arial" w:hAnsi="Arial" w:cs="Arial"/>
                <w:w w:val="90"/>
              </w:rPr>
              <w:t>y</w:t>
            </w:r>
            <w:r w:rsidRPr="00216E26">
              <w:rPr>
                <w:rFonts w:ascii="Arial" w:hAnsi="Arial" w:cs="Arial"/>
                <w:spacing w:val="-7"/>
                <w:w w:val="90"/>
              </w:rPr>
              <w:t xml:space="preserve"> </w:t>
            </w:r>
            <w:r w:rsidRPr="00216E26">
              <w:rPr>
                <w:rFonts w:ascii="Arial" w:hAnsi="Arial" w:cs="Arial"/>
                <w:w w:val="90"/>
              </w:rPr>
              <w:t>desinfección</w:t>
            </w:r>
            <w:r w:rsidRPr="00216E26">
              <w:rPr>
                <w:rFonts w:ascii="Arial" w:hAnsi="Arial" w:cs="Arial"/>
                <w:spacing w:val="-6"/>
                <w:w w:val="90"/>
              </w:rPr>
              <w:t xml:space="preserve"> </w:t>
            </w:r>
            <w:r w:rsidRPr="00216E26">
              <w:rPr>
                <w:rFonts w:ascii="Arial" w:hAnsi="Arial" w:cs="Arial"/>
                <w:w w:val="90"/>
              </w:rPr>
              <w:t>en</w:t>
            </w:r>
            <w:r w:rsidRPr="00216E26">
              <w:rPr>
                <w:rFonts w:ascii="Arial" w:hAnsi="Arial" w:cs="Arial"/>
                <w:spacing w:val="-7"/>
                <w:w w:val="90"/>
              </w:rPr>
              <w:t xml:space="preserve"> </w:t>
            </w:r>
            <w:r w:rsidRPr="00216E26">
              <w:rPr>
                <w:rFonts w:ascii="Arial" w:hAnsi="Arial" w:cs="Arial"/>
                <w:w w:val="90"/>
              </w:rPr>
              <w:t>las</w:t>
            </w:r>
            <w:r w:rsidRPr="00216E26">
              <w:rPr>
                <w:rFonts w:ascii="Arial" w:hAnsi="Arial" w:cs="Arial"/>
                <w:spacing w:val="-7"/>
                <w:w w:val="90"/>
              </w:rPr>
              <w:t xml:space="preserve"> </w:t>
            </w:r>
            <w:r w:rsidRPr="00216E26">
              <w:rPr>
                <w:rFonts w:ascii="Arial" w:hAnsi="Arial" w:cs="Arial"/>
                <w:w w:val="90"/>
              </w:rPr>
              <w:t>áreas</w:t>
            </w:r>
            <w:r w:rsidRPr="00216E26">
              <w:rPr>
                <w:rFonts w:ascii="Arial" w:hAnsi="Arial" w:cs="Arial"/>
              </w:rPr>
              <w:t xml:space="preserve"> </w:t>
            </w:r>
            <w:r w:rsidRPr="00216E26">
              <w:rPr>
                <w:rFonts w:ascii="Arial" w:hAnsi="Arial" w:cs="Arial"/>
                <w:spacing w:val="-2"/>
                <w:w w:val="85"/>
              </w:rPr>
              <w:t>asistenciales, no</w:t>
            </w:r>
            <w:r w:rsidRPr="00216E26">
              <w:rPr>
                <w:rFonts w:ascii="Arial" w:hAnsi="Arial" w:cs="Arial"/>
                <w:spacing w:val="-1"/>
              </w:rPr>
              <w:t xml:space="preserve"> </w:t>
            </w:r>
            <w:r w:rsidRPr="00216E26">
              <w:rPr>
                <w:rFonts w:ascii="Arial" w:hAnsi="Arial" w:cs="Arial"/>
                <w:spacing w:val="-2"/>
                <w:w w:val="85"/>
              </w:rPr>
              <w:t>asistenciales y críticas.</w:t>
            </w:r>
          </w:p>
        </w:tc>
        <w:tc>
          <w:tcPr>
            <w:tcW w:w="1842" w:type="dxa"/>
            <w:vAlign w:val="center"/>
          </w:tcPr>
          <w:p w14:paraId="74CAC464" w14:textId="77777777" w:rsidR="004A18A4" w:rsidRPr="00216E26" w:rsidRDefault="004A18A4" w:rsidP="00D616F9">
            <w:pPr>
              <w:pStyle w:val="TableParagraph"/>
              <w:ind w:left="69"/>
              <w:jc w:val="center"/>
              <w:rPr>
                <w:rFonts w:ascii="Arial" w:hAnsi="Arial" w:cs="Arial"/>
                <w:sz w:val="20"/>
                <w:szCs w:val="20"/>
              </w:rPr>
            </w:pPr>
            <w:r w:rsidRPr="00216E26">
              <w:rPr>
                <w:rFonts w:ascii="Arial" w:hAnsi="Arial" w:cs="Arial"/>
                <w:w w:val="90"/>
                <w:sz w:val="20"/>
                <w:szCs w:val="20"/>
              </w:rPr>
              <w:t>Lunes a viernes</w:t>
            </w:r>
            <w:r w:rsidRPr="00216E26">
              <w:rPr>
                <w:rFonts w:ascii="Arial" w:hAnsi="Arial" w:cs="Arial"/>
                <w:sz w:val="20"/>
                <w:szCs w:val="20"/>
              </w:rPr>
              <w:t xml:space="preserve"> </w:t>
            </w:r>
            <w:r w:rsidRPr="00216E26">
              <w:rPr>
                <w:rFonts w:ascii="Arial" w:hAnsi="Arial" w:cs="Arial"/>
                <w:w w:val="80"/>
                <w:sz w:val="20"/>
                <w:szCs w:val="20"/>
              </w:rPr>
              <w:t>07:00</w:t>
            </w:r>
            <w:r w:rsidRPr="00216E26">
              <w:rPr>
                <w:rFonts w:ascii="Arial" w:hAnsi="Arial" w:cs="Arial"/>
                <w:spacing w:val="-3"/>
                <w:w w:val="80"/>
                <w:sz w:val="20"/>
                <w:szCs w:val="20"/>
              </w:rPr>
              <w:t xml:space="preserve"> </w:t>
            </w:r>
            <w:r w:rsidRPr="00216E26">
              <w:rPr>
                <w:rFonts w:ascii="Arial" w:hAnsi="Arial" w:cs="Arial"/>
                <w:w w:val="80"/>
                <w:sz w:val="20"/>
                <w:szCs w:val="20"/>
              </w:rPr>
              <w:t>a</w:t>
            </w:r>
            <w:r w:rsidRPr="00216E26">
              <w:rPr>
                <w:rFonts w:ascii="Arial" w:hAnsi="Arial" w:cs="Arial"/>
                <w:spacing w:val="-2"/>
                <w:w w:val="80"/>
                <w:sz w:val="20"/>
                <w:szCs w:val="20"/>
              </w:rPr>
              <w:t xml:space="preserve"> </w:t>
            </w:r>
            <w:r w:rsidRPr="00216E26">
              <w:rPr>
                <w:rFonts w:ascii="Arial" w:hAnsi="Arial" w:cs="Arial"/>
                <w:w w:val="80"/>
                <w:sz w:val="20"/>
                <w:szCs w:val="20"/>
              </w:rPr>
              <w:t>16:00,</w:t>
            </w:r>
            <w:r w:rsidRPr="00216E26">
              <w:rPr>
                <w:rFonts w:ascii="Arial" w:hAnsi="Arial" w:cs="Arial"/>
                <w:spacing w:val="-2"/>
                <w:w w:val="80"/>
                <w:sz w:val="20"/>
                <w:szCs w:val="20"/>
              </w:rPr>
              <w:t xml:space="preserve"> </w:t>
            </w:r>
            <w:r w:rsidRPr="00216E26">
              <w:rPr>
                <w:rFonts w:ascii="Arial" w:hAnsi="Arial" w:cs="Arial"/>
                <w:w w:val="80"/>
                <w:sz w:val="20"/>
                <w:szCs w:val="20"/>
              </w:rPr>
              <w:t>(con</w:t>
            </w:r>
          </w:p>
          <w:p w14:paraId="21DD279E" w14:textId="77777777" w:rsidR="004A18A4" w:rsidRPr="00216E26" w:rsidRDefault="004A18A4" w:rsidP="00D616F9">
            <w:pPr>
              <w:pStyle w:val="TableParagraph"/>
              <w:ind w:left="69"/>
              <w:jc w:val="center"/>
              <w:rPr>
                <w:rFonts w:ascii="Arial" w:hAnsi="Arial" w:cs="Arial"/>
                <w:sz w:val="20"/>
                <w:szCs w:val="20"/>
              </w:rPr>
            </w:pPr>
            <w:r w:rsidRPr="00216E26">
              <w:rPr>
                <w:rFonts w:ascii="Arial" w:hAnsi="Arial" w:cs="Arial"/>
                <w:w w:val="90"/>
                <w:sz w:val="20"/>
                <w:szCs w:val="20"/>
              </w:rPr>
              <w:t>una hora de</w:t>
            </w:r>
            <w:r w:rsidRPr="00216E26">
              <w:rPr>
                <w:rFonts w:ascii="Arial" w:hAnsi="Arial" w:cs="Arial"/>
                <w:sz w:val="20"/>
                <w:szCs w:val="20"/>
              </w:rPr>
              <w:t xml:space="preserve"> </w:t>
            </w:r>
            <w:r w:rsidRPr="00216E26">
              <w:rPr>
                <w:rFonts w:ascii="Arial" w:hAnsi="Arial" w:cs="Arial"/>
                <w:w w:val="80"/>
                <w:sz w:val="20"/>
                <w:szCs w:val="20"/>
              </w:rPr>
              <w:t>almuerzo),</w:t>
            </w:r>
            <w:r w:rsidRPr="00216E26">
              <w:rPr>
                <w:rFonts w:ascii="Arial" w:hAnsi="Arial" w:cs="Arial"/>
                <w:spacing w:val="-3"/>
                <w:w w:val="80"/>
                <w:sz w:val="20"/>
                <w:szCs w:val="20"/>
              </w:rPr>
              <w:t xml:space="preserve"> </w:t>
            </w:r>
            <w:r w:rsidRPr="00216E26">
              <w:rPr>
                <w:rFonts w:ascii="Arial" w:hAnsi="Arial" w:cs="Arial"/>
                <w:w w:val="80"/>
                <w:sz w:val="20"/>
                <w:szCs w:val="20"/>
              </w:rPr>
              <w:t>sábado</w:t>
            </w:r>
          </w:p>
          <w:p w14:paraId="3C459278" w14:textId="77777777" w:rsidR="004A18A4" w:rsidRPr="00216E26" w:rsidRDefault="004A18A4" w:rsidP="00D616F9">
            <w:pPr>
              <w:pStyle w:val="Textoindependiente"/>
              <w:spacing w:before="228"/>
              <w:jc w:val="center"/>
              <w:rPr>
                <w:rFonts w:ascii="Arial" w:hAnsi="Arial" w:cs="Arial"/>
                <w:b/>
              </w:rPr>
            </w:pPr>
            <w:r w:rsidRPr="00216E26">
              <w:rPr>
                <w:rFonts w:ascii="Arial" w:hAnsi="Arial" w:cs="Arial"/>
                <w:w w:val="80"/>
              </w:rPr>
              <w:t>07:00</w:t>
            </w:r>
            <w:r w:rsidRPr="00216E26">
              <w:rPr>
                <w:rFonts w:ascii="Arial" w:hAnsi="Arial" w:cs="Arial"/>
                <w:spacing w:val="-8"/>
              </w:rPr>
              <w:t xml:space="preserve"> </w:t>
            </w:r>
            <w:r w:rsidRPr="00216E26">
              <w:rPr>
                <w:rFonts w:ascii="Arial" w:hAnsi="Arial" w:cs="Arial"/>
                <w:w w:val="80"/>
              </w:rPr>
              <w:t>a</w:t>
            </w:r>
            <w:r w:rsidRPr="00216E26">
              <w:rPr>
                <w:rFonts w:ascii="Arial" w:hAnsi="Arial" w:cs="Arial"/>
                <w:spacing w:val="-5"/>
              </w:rPr>
              <w:t xml:space="preserve"> </w:t>
            </w:r>
            <w:r w:rsidRPr="00216E26">
              <w:rPr>
                <w:rFonts w:ascii="Arial" w:hAnsi="Arial" w:cs="Arial"/>
                <w:spacing w:val="-2"/>
                <w:w w:val="80"/>
              </w:rPr>
              <w:t>13:00.</w:t>
            </w:r>
          </w:p>
        </w:tc>
      </w:tr>
    </w:tbl>
    <w:p w14:paraId="3012CC1F" w14:textId="5910A544" w:rsidR="008A20FA" w:rsidRDefault="008A20FA" w:rsidP="223E8B0F">
      <w:pPr>
        <w:pStyle w:val="Textoindependiente"/>
        <w:jc w:val="both"/>
        <w:rPr>
          <w:rFonts w:ascii="Arial" w:hAnsi="Arial" w:cs="Arial"/>
          <w:b/>
          <w:bCs/>
        </w:rPr>
      </w:pPr>
    </w:p>
    <w:p w14:paraId="2339DB9A" w14:textId="77777777" w:rsidR="008A20FA" w:rsidRDefault="008A20FA" w:rsidP="008A20FA">
      <w:pPr>
        <w:pStyle w:val="Textoindependiente"/>
        <w:jc w:val="both"/>
        <w:rPr>
          <w:rFonts w:ascii="Arial" w:hAnsi="Arial" w:cs="Arial"/>
          <w:b/>
        </w:rPr>
      </w:pPr>
    </w:p>
    <w:p w14:paraId="663FA6DA" w14:textId="270C7038" w:rsidR="008A20FA" w:rsidRPr="008A20FA" w:rsidRDefault="008A20FA" w:rsidP="008A20FA">
      <w:pPr>
        <w:pStyle w:val="Textoindependiente"/>
        <w:jc w:val="both"/>
        <w:rPr>
          <w:rFonts w:ascii="Arial" w:hAnsi="Arial" w:cs="Arial"/>
          <w:bCs/>
        </w:rPr>
      </w:pPr>
      <w:r w:rsidRPr="008A20FA">
        <w:rPr>
          <w:rFonts w:ascii="Arial" w:hAnsi="Arial" w:cs="Arial"/>
          <w:b/>
        </w:rPr>
        <w:t>Elementos, equipos y maquinaria:</w:t>
      </w:r>
      <w:r w:rsidRPr="008A20FA">
        <w:rPr>
          <w:rFonts w:ascii="Arial" w:hAnsi="Arial" w:cs="Arial"/>
          <w:bCs/>
        </w:rPr>
        <w:t xml:space="preserve"> El contratista deberá suministrar los elementos, equipos y maquinaria mínimos necesarios para las actividades propias del servicio de aseo, como se relaciona a continuación:</w:t>
      </w:r>
    </w:p>
    <w:p w14:paraId="5D677D52" w14:textId="77777777" w:rsidR="008A20FA" w:rsidRPr="00CD0DF7" w:rsidRDefault="008A20FA" w:rsidP="00F55CB6">
      <w:pPr>
        <w:pStyle w:val="Textoindependiente"/>
        <w:jc w:val="both"/>
        <w:rPr>
          <w:rFonts w:ascii="Arial" w:hAnsi="Arial" w:cs="Arial"/>
          <w:b/>
        </w:rPr>
      </w:pPr>
    </w:p>
    <w:p w14:paraId="3CDA733C" w14:textId="77777777" w:rsidR="00F55CB6" w:rsidRPr="00135521" w:rsidRDefault="00F55CB6" w:rsidP="00F55CB6">
      <w:pPr>
        <w:pStyle w:val="Textoindependiente"/>
        <w:jc w:val="both"/>
        <w:rPr>
          <w:rFonts w:ascii="Arial" w:hAnsi="Arial" w:cs="Arial"/>
          <w:b/>
        </w:rPr>
      </w:pPr>
    </w:p>
    <w:tbl>
      <w:tblPr>
        <w:tblpPr w:leftFromText="141" w:rightFromText="141" w:vertAnchor="text" w:horzAnchor="margin" w:tblpX="416" w:tblpY="27"/>
        <w:tblW w:w="799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1838"/>
        <w:gridCol w:w="4536"/>
        <w:gridCol w:w="1611"/>
        <w:gridCol w:w="8"/>
      </w:tblGrid>
      <w:tr w:rsidR="00CD0DF7" w:rsidRPr="00CD0DF7" w14:paraId="39D92D0C" w14:textId="77777777" w:rsidTr="00F15758">
        <w:trPr>
          <w:trHeight w:val="458"/>
        </w:trPr>
        <w:tc>
          <w:tcPr>
            <w:tcW w:w="7993"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41884EE3" w14:textId="77777777" w:rsidR="00CD0DF7" w:rsidRPr="00CD0DF7" w:rsidRDefault="00CD0DF7" w:rsidP="00CD0DF7">
            <w:pPr>
              <w:pStyle w:val="Textoindependiente"/>
              <w:jc w:val="both"/>
              <w:rPr>
                <w:rFonts w:ascii="Arial" w:hAnsi="Arial" w:cs="Arial"/>
                <w:b/>
              </w:rPr>
            </w:pPr>
            <w:r w:rsidRPr="00CD0DF7">
              <w:rPr>
                <w:rFonts w:ascii="Arial" w:hAnsi="Arial" w:cs="Arial"/>
                <w:b/>
              </w:rPr>
              <w:t xml:space="preserve">ELEMENTOS, EQUIPOS Y MAQUINARIA MÍNIMOS REQUERIDOS PARA EL CUMPLIMIENTO DEL SERVICIO DE ASEO </w:t>
            </w:r>
          </w:p>
          <w:p w14:paraId="254742C4" w14:textId="77777777" w:rsidR="00CD0DF7" w:rsidRPr="00CD0DF7" w:rsidRDefault="00CD0DF7" w:rsidP="00CD0DF7">
            <w:pPr>
              <w:pStyle w:val="Textoindependiente"/>
              <w:jc w:val="both"/>
              <w:rPr>
                <w:rFonts w:ascii="Arial" w:hAnsi="Arial" w:cs="Arial"/>
                <w:b/>
              </w:rPr>
            </w:pPr>
            <w:r w:rsidRPr="00CD0DF7">
              <w:rPr>
                <w:rFonts w:ascii="Arial" w:hAnsi="Arial" w:cs="Arial"/>
                <w:b/>
              </w:rPr>
              <w:t>GRUPO AEREO DEL CARIBE - GACAR</w:t>
            </w:r>
          </w:p>
        </w:tc>
      </w:tr>
      <w:tr w:rsidR="00CD0DF7" w:rsidRPr="00CD0DF7" w14:paraId="1ACD1A29" w14:textId="77777777" w:rsidTr="00F15758">
        <w:trPr>
          <w:gridAfter w:val="1"/>
          <w:wAfter w:w="8" w:type="dxa"/>
          <w:trHeight w:val="230"/>
        </w:trPr>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A20903" w14:textId="77777777" w:rsidR="00CD0DF7" w:rsidRPr="00CD0DF7" w:rsidRDefault="00CD0DF7" w:rsidP="00CD0DF7">
            <w:pPr>
              <w:pStyle w:val="Textoindependiente"/>
              <w:jc w:val="both"/>
              <w:rPr>
                <w:rFonts w:ascii="Arial" w:hAnsi="Arial" w:cs="Arial"/>
                <w:b/>
              </w:rPr>
            </w:pPr>
            <w:r w:rsidRPr="00CD0DF7">
              <w:rPr>
                <w:rFonts w:ascii="Arial" w:hAnsi="Arial" w:cs="Arial"/>
                <w:b/>
              </w:rPr>
              <w:t>BIEN</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40A841" w14:textId="77777777" w:rsidR="00CD0DF7" w:rsidRPr="00CD0DF7" w:rsidRDefault="00CD0DF7" w:rsidP="00CD0DF7">
            <w:pPr>
              <w:pStyle w:val="Textoindependiente"/>
              <w:jc w:val="both"/>
              <w:rPr>
                <w:rFonts w:ascii="Arial" w:hAnsi="Arial" w:cs="Arial"/>
                <w:b/>
              </w:rPr>
            </w:pPr>
            <w:r w:rsidRPr="00CD0DF7">
              <w:rPr>
                <w:rFonts w:ascii="Arial" w:hAnsi="Arial" w:cs="Arial"/>
                <w:b/>
              </w:rPr>
              <w:t>ESPECIFICACIÓN TÉCNICA</w:t>
            </w:r>
          </w:p>
        </w:tc>
        <w:tc>
          <w:tcPr>
            <w:tcW w:w="16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83C298" w14:textId="77777777" w:rsidR="00CD0DF7" w:rsidRPr="00CD0DF7" w:rsidRDefault="00CD0DF7" w:rsidP="00CD0DF7">
            <w:pPr>
              <w:pStyle w:val="Textoindependiente"/>
              <w:jc w:val="both"/>
              <w:rPr>
                <w:rFonts w:ascii="Arial" w:hAnsi="Arial" w:cs="Arial"/>
                <w:b/>
              </w:rPr>
            </w:pPr>
            <w:r w:rsidRPr="00CD0DF7">
              <w:rPr>
                <w:rFonts w:ascii="Arial" w:hAnsi="Arial" w:cs="Arial"/>
                <w:b/>
              </w:rPr>
              <w:t>CANTIDAD</w:t>
            </w:r>
          </w:p>
        </w:tc>
      </w:tr>
      <w:tr w:rsidR="00CD0DF7" w:rsidRPr="00CD0DF7" w14:paraId="1B83E317" w14:textId="77777777" w:rsidTr="00F15758">
        <w:trPr>
          <w:gridAfter w:val="1"/>
          <w:wAfter w:w="8" w:type="dxa"/>
          <w:trHeight w:val="552"/>
        </w:trPr>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7161AC" w14:textId="77777777" w:rsidR="00CD0DF7" w:rsidRPr="00CD0DF7" w:rsidRDefault="00CD0DF7" w:rsidP="00CD0DF7">
            <w:pPr>
              <w:pStyle w:val="Textoindependiente"/>
              <w:jc w:val="both"/>
              <w:rPr>
                <w:rFonts w:ascii="Arial" w:hAnsi="Arial" w:cs="Arial"/>
                <w:b/>
              </w:rPr>
            </w:pPr>
            <w:r w:rsidRPr="00CD0DF7">
              <w:rPr>
                <w:rFonts w:ascii="Arial" w:hAnsi="Arial" w:cs="Arial"/>
                <w:b/>
              </w:rPr>
              <w:t>Máquina lava piso</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BCE7F7" w14:textId="77777777" w:rsidR="00CD0DF7" w:rsidRPr="00CD0DF7" w:rsidRDefault="00CD0DF7" w:rsidP="00CD0DF7">
            <w:pPr>
              <w:pStyle w:val="Textoindependiente"/>
              <w:jc w:val="both"/>
              <w:rPr>
                <w:rFonts w:ascii="Arial" w:hAnsi="Arial" w:cs="Arial"/>
                <w:bCs/>
              </w:rPr>
            </w:pPr>
            <w:r w:rsidRPr="00CD0DF7">
              <w:rPr>
                <w:rFonts w:ascii="Arial" w:hAnsi="Arial" w:cs="Arial"/>
                <w:bCs/>
              </w:rPr>
              <w:t>De uso industrial, motores con potencia mínima de 1,5 hp y velocidad mínima de 175 rpm, con manijas</w:t>
            </w:r>
          </w:p>
          <w:p w14:paraId="731BB875" w14:textId="77777777" w:rsidR="00CD0DF7" w:rsidRPr="00CD0DF7" w:rsidRDefault="00CD0DF7" w:rsidP="00CD0DF7">
            <w:pPr>
              <w:pStyle w:val="Textoindependiente"/>
              <w:jc w:val="both"/>
              <w:rPr>
                <w:rFonts w:ascii="Arial" w:hAnsi="Arial" w:cs="Arial"/>
                <w:bCs/>
              </w:rPr>
            </w:pPr>
            <w:r w:rsidRPr="00CD0DF7">
              <w:rPr>
                <w:rFonts w:ascii="Arial" w:hAnsi="Arial" w:cs="Arial"/>
                <w:bCs/>
              </w:rPr>
              <w:t xml:space="preserve">dobles, con tanque, con interruptor de apagado de seguridad, diámetro mínimo de 16, Cable de potencia con longitud mínima de 8m y accesorios mínimos: </w:t>
            </w:r>
            <w:proofErr w:type="spellStart"/>
            <w:r w:rsidRPr="00CD0DF7">
              <w:rPr>
                <w:rFonts w:ascii="Arial" w:hAnsi="Arial" w:cs="Arial"/>
                <w:bCs/>
              </w:rPr>
              <w:t>portapad</w:t>
            </w:r>
            <w:proofErr w:type="spellEnd"/>
            <w:r w:rsidRPr="00CD0DF7">
              <w:rPr>
                <w:rFonts w:ascii="Arial" w:hAnsi="Arial" w:cs="Arial"/>
                <w:bCs/>
              </w:rPr>
              <w:t>, cepillo suave y duro.</w:t>
            </w:r>
          </w:p>
        </w:tc>
        <w:tc>
          <w:tcPr>
            <w:tcW w:w="16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805685" w14:textId="77777777" w:rsidR="00CD0DF7" w:rsidRPr="00CD0DF7" w:rsidRDefault="00CD0DF7" w:rsidP="00CD0DF7">
            <w:pPr>
              <w:pStyle w:val="Textoindependiente"/>
              <w:jc w:val="both"/>
              <w:rPr>
                <w:rFonts w:ascii="Arial" w:hAnsi="Arial" w:cs="Arial"/>
                <w:b/>
              </w:rPr>
            </w:pPr>
            <w:r w:rsidRPr="00CD0DF7">
              <w:rPr>
                <w:rFonts w:ascii="Arial" w:hAnsi="Arial" w:cs="Arial"/>
                <w:b/>
              </w:rPr>
              <w:t>01</w:t>
            </w:r>
          </w:p>
        </w:tc>
      </w:tr>
      <w:tr w:rsidR="00CD0DF7" w:rsidRPr="00CD0DF7" w14:paraId="4758B7E5" w14:textId="77777777" w:rsidTr="00F15758">
        <w:trPr>
          <w:gridAfter w:val="1"/>
          <w:wAfter w:w="8" w:type="dxa"/>
          <w:trHeight w:val="366"/>
        </w:trPr>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ABBABB" w14:textId="77777777" w:rsidR="00CD0DF7" w:rsidRPr="00CD0DF7" w:rsidRDefault="00CD0DF7" w:rsidP="00CD0DF7">
            <w:pPr>
              <w:pStyle w:val="Textoindependiente"/>
              <w:jc w:val="both"/>
              <w:rPr>
                <w:rFonts w:ascii="Arial" w:hAnsi="Arial" w:cs="Arial"/>
                <w:b/>
              </w:rPr>
            </w:pPr>
            <w:r w:rsidRPr="00CD0DF7">
              <w:rPr>
                <w:rFonts w:ascii="Arial" w:hAnsi="Arial" w:cs="Arial"/>
                <w:b/>
              </w:rPr>
              <w:t>Manguera</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275573" w14:textId="77777777" w:rsidR="00CD0DF7" w:rsidRPr="00CD0DF7" w:rsidRDefault="00CD0DF7" w:rsidP="00CD0DF7">
            <w:pPr>
              <w:pStyle w:val="Textoindependiente"/>
              <w:jc w:val="both"/>
              <w:rPr>
                <w:rFonts w:ascii="Arial" w:hAnsi="Arial" w:cs="Arial"/>
                <w:bCs/>
              </w:rPr>
            </w:pPr>
            <w:r w:rsidRPr="00CD0DF7">
              <w:rPr>
                <w:rFonts w:ascii="Arial" w:hAnsi="Arial" w:cs="Arial"/>
                <w:bCs/>
              </w:rPr>
              <w:t xml:space="preserve">Manguera de PVC blando, </w:t>
            </w:r>
            <w:proofErr w:type="spellStart"/>
            <w:r w:rsidRPr="00CD0DF7">
              <w:rPr>
                <w:rFonts w:ascii="Arial" w:hAnsi="Arial" w:cs="Arial"/>
                <w:bCs/>
              </w:rPr>
              <w:t>tricapa</w:t>
            </w:r>
            <w:proofErr w:type="spellEnd"/>
            <w:r w:rsidRPr="00CD0DF7">
              <w:rPr>
                <w:rFonts w:ascii="Arial" w:hAnsi="Arial" w:cs="Arial"/>
                <w:bCs/>
              </w:rPr>
              <w:t>, núcleo negro, capa de refuerzo en nylon y revestimiento en color, ½ “*</w:t>
            </w:r>
          </w:p>
          <w:p w14:paraId="7005FB7C" w14:textId="77777777" w:rsidR="00CD0DF7" w:rsidRPr="00CD0DF7" w:rsidRDefault="00CD0DF7" w:rsidP="00CD0DF7">
            <w:pPr>
              <w:pStyle w:val="Textoindependiente"/>
              <w:jc w:val="both"/>
              <w:rPr>
                <w:rFonts w:ascii="Arial" w:hAnsi="Arial" w:cs="Arial"/>
                <w:bCs/>
              </w:rPr>
            </w:pPr>
            <w:r w:rsidRPr="00CD0DF7">
              <w:rPr>
                <w:rFonts w:ascii="Arial" w:hAnsi="Arial" w:cs="Arial"/>
                <w:bCs/>
              </w:rPr>
              <w:t xml:space="preserve">30 metros, con capacidad de presión mínima de 150 PSI </w:t>
            </w:r>
            <w:proofErr w:type="spellStart"/>
            <w:r w:rsidRPr="00CD0DF7">
              <w:rPr>
                <w:rFonts w:ascii="Arial" w:hAnsi="Arial" w:cs="Arial"/>
                <w:bCs/>
              </w:rPr>
              <w:t>aprox</w:t>
            </w:r>
            <w:proofErr w:type="spellEnd"/>
            <w:r w:rsidRPr="00CD0DF7">
              <w:rPr>
                <w:rFonts w:ascii="Arial" w:hAnsi="Arial" w:cs="Arial"/>
                <w:bCs/>
              </w:rPr>
              <w:t>, con acoples y pistola de aspersión.</w:t>
            </w:r>
          </w:p>
        </w:tc>
        <w:tc>
          <w:tcPr>
            <w:tcW w:w="16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DB4AA" w14:textId="77777777" w:rsidR="00CD0DF7" w:rsidRPr="00CD0DF7" w:rsidRDefault="00CD0DF7" w:rsidP="00CD0DF7">
            <w:pPr>
              <w:pStyle w:val="Textoindependiente"/>
              <w:jc w:val="both"/>
              <w:rPr>
                <w:rFonts w:ascii="Arial" w:hAnsi="Arial" w:cs="Arial"/>
                <w:b/>
              </w:rPr>
            </w:pPr>
            <w:r w:rsidRPr="00CD0DF7">
              <w:rPr>
                <w:rFonts w:ascii="Arial" w:hAnsi="Arial" w:cs="Arial"/>
                <w:b/>
              </w:rPr>
              <w:t>01</w:t>
            </w:r>
          </w:p>
        </w:tc>
      </w:tr>
      <w:tr w:rsidR="00CD0DF7" w:rsidRPr="00CD0DF7" w14:paraId="43C41F16" w14:textId="77777777" w:rsidTr="00F15758">
        <w:trPr>
          <w:gridAfter w:val="1"/>
          <w:wAfter w:w="8" w:type="dxa"/>
          <w:trHeight w:val="230"/>
        </w:trPr>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93B9BD" w14:textId="77777777" w:rsidR="00CD0DF7" w:rsidRPr="00CD0DF7" w:rsidRDefault="00CD0DF7" w:rsidP="00CD0DF7">
            <w:pPr>
              <w:pStyle w:val="Textoindependiente"/>
              <w:jc w:val="both"/>
              <w:rPr>
                <w:rFonts w:ascii="Arial" w:hAnsi="Arial" w:cs="Arial"/>
                <w:b/>
              </w:rPr>
            </w:pPr>
            <w:r w:rsidRPr="00CD0DF7">
              <w:rPr>
                <w:rFonts w:ascii="Arial" w:hAnsi="Arial" w:cs="Arial"/>
                <w:b/>
              </w:rPr>
              <w:t xml:space="preserve">Carrito </w:t>
            </w:r>
            <w:r w:rsidRPr="00CD0DF7">
              <w:rPr>
                <w:rFonts w:ascii="Arial" w:hAnsi="Arial" w:cs="Arial"/>
                <w:b/>
              </w:rPr>
              <w:lastRenderedPageBreak/>
              <w:t>Exprimidor</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495092" w14:textId="77777777" w:rsidR="00CD0DF7" w:rsidRPr="00CD0DF7" w:rsidRDefault="00CD0DF7" w:rsidP="00CD0DF7">
            <w:pPr>
              <w:pStyle w:val="Textoindependiente"/>
              <w:jc w:val="both"/>
              <w:rPr>
                <w:rFonts w:ascii="Arial" w:hAnsi="Arial" w:cs="Arial"/>
                <w:bCs/>
              </w:rPr>
            </w:pPr>
            <w:r w:rsidRPr="00CD0DF7">
              <w:rPr>
                <w:rFonts w:ascii="Arial" w:hAnsi="Arial" w:cs="Arial"/>
                <w:bCs/>
              </w:rPr>
              <w:lastRenderedPageBreak/>
              <w:t xml:space="preserve">Elaborado en plástico, capacidad mínima de </w:t>
            </w:r>
            <w:r w:rsidRPr="00CD0DF7">
              <w:rPr>
                <w:rFonts w:ascii="Arial" w:hAnsi="Arial" w:cs="Arial"/>
                <w:bCs/>
              </w:rPr>
              <w:lastRenderedPageBreak/>
              <w:t>24 litros, con cuatro ruedas y manija de escurridor.</w:t>
            </w:r>
          </w:p>
        </w:tc>
        <w:tc>
          <w:tcPr>
            <w:tcW w:w="16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A49A67" w14:textId="77777777" w:rsidR="00CD0DF7" w:rsidRPr="00CD0DF7" w:rsidRDefault="00CD0DF7" w:rsidP="00CD0DF7">
            <w:pPr>
              <w:pStyle w:val="Textoindependiente"/>
              <w:jc w:val="both"/>
              <w:rPr>
                <w:rFonts w:ascii="Arial" w:hAnsi="Arial" w:cs="Arial"/>
                <w:b/>
              </w:rPr>
            </w:pPr>
            <w:r w:rsidRPr="00CD0DF7">
              <w:rPr>
                <w:rFonts w:ascii="Arial" w:hAnsi="Arial" w:cs="Arial"/>
                <w:b/>
              </w:rPr>
              <w:lastRenderedPageBreak/>
              <w:t>02</w:t>
            </w:r>
          </w:p>
        </w:tc>
      </w:tr>
      <w:tr w:rsidR="00CD0DF7" w:rsidRPr="00CD0DF7" w14:paraId="68350448" w14:textId="77777777" w:rsidTr="00F15758">
        <w:trPr>
          <w:gridAfter w:val="1"/>
          <w:wAfter w:w="8" w:type="dxa"/>
          <w:trHeight w:val="549"/>
        </w:trPr>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E95546" w14:textId="77777777" w:rsidR="00CD0DF7" w:rsidRPr="00CD0DF7" w:rsidRDefault="00CD0DF7" w:rsidP="00CD0DF7">
            <w:pPr>
              <w:pStyle w:val="Textoindependiente"/>
              <w:jc w:val="both"/>
              <w:rPr>
                <w:rFonts w:ascii="Arial" w:hAnsi="Arial" w:cs="Arial"/>
                <w:b/>
              </w:rPr>
            </w:pPr>
            <w:r w:rsidRPr="00CD0DF7">
              <w:rPr>
                <w:rFonts w:ascii="Arial" w:hAnsi="Arial" w:cs="Arial"/>
                <w:b/>
              </w:rPr>
              <w:t>Señales peatonales de prevención y atención</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7946CD" w14:textId="77777777" w:rsidR="00CD0DF7" w:rsidRPr="00CD0DF7" w:rsidRDefault="00CD0DF7" w:rsidP="00CD0DF7">
            <w:pPr>
              <w:pStyle w:val="Textoindependiente"/>
              <w:jc w:val="both"/>
              <w:rPr>
                <w:rFonts w:ascii="Arial" w:hAnsi="Arial" w:cs="Arial"/>
                <w:bCs/>
              </w:rPr>
            </w:pPr>
            <w:r w:rsidRPr="00CD0DF7">
              <w:rPr>
                <w:rFonts w:ascii="Arial" w:hAnsi="Arial" w:cs="Arial"/>
                <w:bCs/>
              </w:rPr>
              <w:t>Elaborado en plástico, tipo tijera, plegable. Tamaño mínimo de 25 cm de ancho por 60 cm de alto por 22 cm de largo, impresión en las dos caras con las palabras "Piso húmedo" o "Piso mojado", color amarillo,</w:t>
            </w:r>
          </w:p>
          <w:p w14:paraId="0E9E27A7" w14:textId="77777777" w:rsidR="00CD0DF7" w:rsidRPr="00CD0DF7" w:rsidRDefault="00CD0DF7" w:rsidP="00CD0DF7">
            <w:pPr>
              <w:pStyle w:val="Textoindependiente"/>
              <w:jc w:val="both"/>
              <w:rPr>
                <w:rFonts w:ascii="Arial" w:hAnsi="Arial" w:cs="Arial"/>
                <w:bCs/>
              </w:rPr>
            </w:pPr>
            <w:r w:rsidRPr="00CD0DF7">
              <w:rPr>
                <w:rFonts w:ascii="Arial" w:hAnsi="Arial" w:cs="Arial"/>
                <w:bCs/>
              </w:rPr>
              <w:t>acordes con la reglamentación establecidas por la NTC 1461.</w:t>
            </w:r>
          </w:p>
        </w:tc>
        <w:tc>
          <w:tcPr>
            <w:tcW w:w="16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63EAD6" w14:textId="77777777" w:rsidR="00CD0DF7" w:rsidRPr="00CD0DF7" w:rsidRDefault="00CD0DF7" w:rsidP="00CD0DF7">
            <w:pPr>
              <w:pStyle w:val="Textoindependiente"/>
              <w:jc w:val="both"/>
              <w:rPr>
                <w:rFonts w:ascii="Arial" w:hAnsi="Arial" w:cs="Arial"/>
                <w:b/>
              </w:rPr>
            </w:pPr>
            <w:r w:rsidRPr="00CD0DF7">
              <w:rPr>
                <w:rFonts w:ascii="Arial" w:hAnsi="Arial" w:cs="Arial"/>
                <w:b/>
              </w:rPr>
              <w:t>06</w:t>
            </w:r>
          </w:p>
        </w:tc>
      </w:tr>
      <w:tr w:rsidR="00CD0DF7" w:rsidRPr="00CD0DF7" w14:paraId="3627648B" w14:textId="77777777" w:rsidTr="00F15758">
        <w:trPr>
          <w:gridAfter w:val="1"/>
          <w:wAfter w:w="8" w:type="dxa"/>
          <w:trHeight w:val="551"/>
        </w:trPr>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4F2379D" w14:textId="77777777" w:rsidR="00CD0DF7" w:rsidRPr="00CD0DF7" w:rsidRDefault="00CD0DF7" w:rsidP="00CD0DF7">
            <w:pPr>
              <w:pStyle w:val="Textoindependiente"/>
              <w:jc w:val="both"/>
              <w:rPr>
                <w:rFonts w:ascii="Arial" w:hAnsi="Arial" w:cs="Arial"/>
                <w:b/>
              </w:rPr>
            </w:pPr>
            <w:r w:rsidRPr="00CD0DF7">
              <w:rPr>
                <w:rFonts w:ascii="Arial" w:hAnsi="Arial" w:cs="Arial"/>
                <w:b/>
              </w:rPr>
              <w:t>Dispensador para ambientador</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4C6CBB" w14:textId="77777777" w:rsidR="00CD0DF7" w:rsidRPr="00CD0DF7" w:rsidRDefault="00CD0DF7" w:rsidP="00CD0DF7">
            <w:pPr>
              <w:pStyle w:val="Textoindependiente"/>
              <w:jc w:val="both"/>
              <w:rPr>
                <w:rFonts w:ascii="Arial" w:hAnsi="Arial" w:cs="Arial"/>
                <w:bCs/>
              </w:rPr>
            </w:pPr>
            <w:r w:rsidRPr="00CD0DF7">
              <w:rPr>
                <w:rFonts w:ascii="Arial" w:hAnsi="Arial" w:cs="Arial"/>
                <w:bCs/>
              </w:rPr>
              <w:t>Elaborado en plástico ABS blanco, con dispersión programable de líquido ambientador, capacidad mínima</w:t>
            </w:r>
          </w:p>
          <w:p w14:paraId="6DF434F2" w14:textId="77777777" w:rsidR="00CD0DF7" w:rsidRPr="00CD0DF7" w:rsidRDefault="00CD0DF7" w:rsidP="00CD0DF7">
            <w:pPr>
              <w:pStyle w:val="Textoindependiente"/>
              <w:jc w:val="both"/>
              <w:rPr>
                <w:rFonts w:ascii="Arial" w:hAnsi="Arial" w:cs="Arial"/>
                <w:bCs/>
              </w:rPr>
            </w:pPr>
            <w:r w:rsidRPr="00CD0DF7">
              <w:rPr>
                <w:rFonts w:ascii="Arial" w:hAnsi="Arial" w:cs="Arial"/>
                <w:bCs/>
              </w:rPr>
              <w:t>de 250 ml, incluye los elementos necesarios para realizar la instalación en pared, incluye aerosol para recarga mensual e instalación.</w:t>
            </w:r>
          </w:p>
        </w:tc>
        <w:tc>
          <w:tcPr>
            <w:tcW w:w="161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A02139" w14:textId="77777777" w:rsidR="00CD0DF7" w:rsidRPr="00CD0DF7" w:rsidRDefault="00CD0DF7" w:rsidP="00CD0DF7">
            <w:pPr>
              <w:pStyle w:val="Textoindependiente"/>
              <w:jc w:val="both"/>
              <w:rPr>
                <w:rFonts w:ascii="Arial" w:hAnsi="Arial" w:cs="Arial"/>
                <w:b/>
              </w:rPr>
            </w:pPr>
            <w:r w:rsidRPr="00CD0DF7">
              <w:rPr>
                <w:rFonts w:ascii="Arial" w:hAnsi="Arial" w:cs="Arial"/>
                <w:b/>
              </w:rPr>
              <w:t>10</w:t>
            </w:r>
          </w:p>
        </w:tc>
      </w:tr>
    </w:tbl>
    <w:p w14:paraId="11D5A3AC" w14:textId="38AD1672" w:rsidR="223E8B0F" w:rsidRDefault="223E8B0F" w:rsidP="00F15758">
      <w:pPr>
        <w:pStyle w:val="Textoindependiente"/>
        <w:pBdr>
          <w:bottom w:val="single" w:sz="12" w:space="1" w:color="auto"/>
        </w:pBdr>
        <w:jc w:val="both"/>
        <w:rPr>
          <w:rFonts w:ascii="Arial" w:hAnsi="Arial" w:cs="Arial"/>
          <w:b/>
          <w:bCs/>
          <w:sz w:val="24"/>
          <w:szCs w:val="24"/>
        </w:rPr>
      </w:pPr>
    </w:p>
    <w:p w14:paraId="6342EE4D" w14:textId="19BCE67A" w:rsidR="00F15758" w:rsidRDefault="00F15758" w:rsidP="00F15758">
      <w:pPr>
        <w:pStyle w:val="Textoindependiente"/>
        <w:pBdr>
          <w:bottom w:val="single" w:sz="12" w:space="1" w:color="auto"/>
        </w:pBdr>
        <w:jc w:val="both"/>
        <w:rPr>
          <w:rFonts w:ascii="Arial" w:hAnsi="Arial" w:cs="Arial"/>
          <w:b/>
          <w:bCs/>
          <w:sz w:val="24"/>
          <w:szCs w:val="24"/>
        </w:rPr>
      </w:pPr>
    </w:p>
    <w:p w14:paraId="7EE29C60" w14:textId="569608B5" w:rsidR="00F15758" w:rsidRDefault="00F15758" w:rsidP="00F15758">
      <w:pPr>
        <w:pStyle w:val="Textoindependiente"/>
        <w:pBdr>
          <w:bottom w:val="single" w:sz="12" w:space="1" w:color="auto"/>
        </w:pBdr>
        <w:jc w:val="both"/>
        <w:rPr>
          <w:rFonts w:ascii="Arial" w:hAnsi="Arial" w:cs="Arial"/>
          <w:b/>
          <w:bCs/>
          <w:sz w:val="24"/>
          <w:szCs w:val="24"/>
        </w:rPr>
      </w:pPr>
    </w:p>
    <w:p w14:paraId="54D8EF14" w14:textId="2158BE9D" w:rsidR="00F15758" w:rsidRDefault="00F15758" w:rsidP="00F15758">
      <w:pPr>
        <w:pStyle w:val="Textoindependiente"/>
        <w:pBdr>
          <w:bottom w:val="single" w:sz="12" w:space="1" w:color="auto"/>
        </w:pBdr>
        <w:jc w:val="both"/>
        <w:rPr>
          <w:rFonts w:ascii="Arial" w:hAnsi="Arial" w:cs="Arial"/>
          <w:b/>
          <w:bCs/>
          <w:sz w:val="24"/>
          <w:szCs w:val="24"/>
        </w:rPr>
      </w:pPr>
    </w:p>
    <w:p w14:paraId="64955989" w14:textId="5098C811" w:rsidR="00F15758" w:rsidRDefault="00F15758" w:rsidP="00F15758">
      <w:pPr>
        <w:pStyle w:val="Textoindependiente"/>
        <w:pBdr>
          <w:bottom w:val="single" w:sz="12" w:space="1" w:color="auto"/>
        </w:pBdr>
        <w:jc w:val="both"/>
        <w:rPr>
          <w:rFonts w:ascii="Arial" w:hAnsi="Arial" w:cs="Arial"/>
          <w:b/>
          <w:bCs/>
          <w:sz w:val="24"/>
          <w:szCs w:val="24"/>
        </w:rPr>
      </w:pPr>
    </w:p>
    <w:p w14:paraId="10401237" w14:textId="050779E3" w:rsidR="00F15758" w:rsidRDefault="00F15758" w:rsidP="00F15758">
      <w:pPr>
        <w:pStyle w:val="Textoindependiente"/>
        <w:pBdr>
          <w:bottom w:val="single" w:sz="12" w:space="1" w:color="auto"/>
        </w:pBdr>
        <w:jc w:val="both"/>
        <w:rPr>
          <w:rFonts w:ascii="Arial" w:hAnsi="Arial" w:cs="Arial"/>
          <w:b/>
          <w:bCs/>
          <w:sz w:val="24"/>
          <w:szCs w:val="24"/>
        </w:rPr>
      </w:pPr>
    </w:p>
    <w:p w14:paraId="0ADBABE5" w14:textId="285E2D09" w:rsidR="00F15758" w:rsidRDefault="00F15758" w:rsidP="00F15758">
      <w:pPr>
        <w:pStyle w:val="Textoindependiente"/>
        <w:pBdr>
          <w:bottom w:val="single" w:sz="12" w:space="1" w:color="auto"/>
        </w:pBdr>
        <w:jc w:val="both"/>
        <w:rPr>
          <w:rFonts w:ascii="Arial" w:hAnsi="Arial" w:cs="Arial"/>
          <w:b/>
          <w:bCs/>
          <w:sz w:val="24"/>
          <w:szCs w:val="24"/>
        </w:rPr>
      </w:pPr>
    </w:p>
    <w:p w14:paraId="3FF278A1" w14:textId="540A8178" w:rsidR="00F15758" w:rsidRDefault="00F15758" w:rsidP="00F15758">
      <w:pPr>
        <w:pStyle w:val="Textoindependiente"/>
        <w:pBdr>
          <w:bottom w:val="single" w:sz="12" w:space="1" w:color="auto"/>
        </w:pBdr>
        <w:jc w:val="both"/>
        <w:rPr>
          <w:rFonts w:ascii="Arial" w:hAnsi="Arial" w:cs="Arial"/>
          <w:b/>
          <w:bCs/>
          <w:sz w:val="24"/>
          <w:szCs w:val="24"/>
        </w:rPr>
      </w:pPr>
    </w:p>
    <w:p w14:paraId="3215AF49" w14:textId="04F2636F" w:rsidR="00F15758" w:rsidRDefault="00F15758" w:rsidP="00F15758">
      <w:pPr>
        <w:pStyle w:val="Textoindependiente"/>
        <w:pBdr>
          <w:bottom w:val="single" w:sz="12" w:space="1" w:color="auto"/>
        </w:pBdr>
        <w:jc w:val="both"/>
        <w:rPr>
          <w:rFonts w:ascii="Arial" w:hAnsi="Arial" w:cs="Arial"/>
          <w:b/>
          <w:bCs/>
          <w:sz w:val="24"/>
          <w:szCs w:val="24"/>
        </w:rPr>
      </w:pPr>
    </w:p>
    <w:p w14:paraId="61DD399E" w14:textId="7EF84740" w:rsidR="00F15758" w:rsidRDefault="00F15758" w:rsidP="00F15758">
      <w:pPr>
        <w:pStyle w:val="Textoindependiente"/>
        <w:pBdr>
          <w:bottom w:val="single" w:sz="12" w:space="1" w:color="auto"/>
        </w:pBdr>
        <w:jc w:val="both"/>
        <w:rPr>
          <w:rFonts w:ascii="Arial" w:hAnsi="Arial" w:cs="Arial"/>
          <w:b/>
          <w:bCs/>
          <w:sz w:val="24"/>
          <w:szCs w:val="24"/>
        </w:rPr>
      </w:pPr>
    </w:p>
    <w:p w14:paraId="15D24ED3" w14:textId="4026AFC5" w:rsidR="00F15758" w:rsidRDefault="00F15758" w:rsidP="00F15758">
      <w:pPr>
        <w:pStyle w:val="Textoindependiente"/>
        <w:pBdr>
          <w:bottom w:val="single" w:sz="12" w:space="1" w:color="auto"/>
        </w:pBdr>
        <w:jc w:val="both"/>
        <w:rPr>
          <w:rFonts w:ascii="Arial" w:hAnsi="Arial" w:cs="Arial"/>
          <w:b/>
          <w:bCs/>
          <w:sz w:val="24"/>
          <w:szCs w:val="24"/>
        </w:rPr>
      </w:pPr>
    </w:p>
    <w:p w14:paraId="2731FE79" w14:textId="43FC1CA2" w:rsidR="00F15758" w:rsidRDefault="00F15758" w:rsidP="00F15758">
      <w:pPr>
        <w:pStyle w:val="Textoindependiente"/>
        <w:pBdr>
          <w:bottom w:val="single" w:sz="12" w:space="1" w:color="auto"/>
        </w:pBdr>
        <w:jc w:val="both"/>
        <w:rPr>
          <w:rFonts w:ascii="Arial" w:hAnsi="Arial" w:cs="Arial"/>
          <w:b/>
          <w:bCs/>
          <w:sz w:val="24"/>
          <w:szCs w:val="24"/>
        </w:rPr>
      </w:pPr>
    </w:p>
    <w:p w14:paraId="39E340ED" w14:textId="5E3EA846" w:rsidR="00F15758" w:rsidRDefault="00F15758" w:rsidP="00F15758">
      <w:pPr>
        <w:pStyle w:val="Textoindependiente"/>
        <w:pBdr>
          <w:bottom w:val="single" w:sz="12" w:space="1" w:color="auto"/>
        </w:pBdr>
        <w:jc w:val="both"/>
        <w:rPr>
          <w:rFonts w:ascii="Arial" w:hAnsi="Arial" w:cs="Arial"/>
          <w:b/>
          <w:bCs/>
          <w:sz w:val="24"/>
          <w:szCs w:val="24"/>
        </w:rPr>
      </w:pPr>
    </w:p>
    <w:p w14:paraId="24CA8004" w14:textId="079DD33A" w:rsidR="00F15758" w:rsidRDefault="00F15758" w:rsidP="00F15758">
      <w:pPr>
        <w:pStyle w:val="Textoindependiente"/>
        <w:pBdr>
          <w:bottom w:val="single" w:sz="12" w:space="1" w:color="auto"/>
        </w:pBdr>
        <w:jc w:val="both"/>
        <w:rPr>
          <w:rFonts w:ascii="Arial" w:hAnsi="Arial" w:cs="Arial"/>
          <w:b/>
          <w:bCs/>
          <w:sz w:val="24"/>
          <w:szCs w:val="24"/>
        </w:rPr>
      </w:pPr>
    </w:p>
    <w:p w14:paraId="4CBD0D45" w14:textId="398A46B3" w:rsidR="00F15758" w:rsidRDefault="00F15758" w:rsidP="00F15758">
      <w:pPr>
        <w:pStyle w:val="Textoindependiente"/>
        <w:pBdr>
          <w:bottom w:val="single" w:sz="12" w:space="1" w:color="auto"/>
        </w:pBdr>
        <w:jc w:val="both"/>
        <w:rPr>
          <w:rFonts w:ascii="Arial" w:hAnsi="Arial" w:cs="Arial"/>
          <w:b/>
          <w:bCs/>
          <w:sz w:val="24"/>
          <w:szCs w:val="24"/>
        </w:rPr>
      </w:pPr>
    </w:p>
    <w:p w14:paraId="08C722BD" w14:textId="5A8C5ABD" w:rsidR="00F15758" w:rsidRDefault="00F15758" w:rsidP="00F15758">
      <w:pPr>
        <w:pStyle w:val="Textoindependiente"/>
        <w:pBdr>
          <w:bottom w:val="single" w:sz="12" w:space="1" w:color="auto"/>
        </w:pBdr>
        <w:jc w:val="both"/>
        <w:rPr>
          <w:rFonts w:ascii="Arial" w:hAnsi="Arial" w:cs="Arial"/>
          <w:b/>
          <w:bCs/>
          <w:sz w:val="24"/>
          <w:szCs w:val="24"/>
        </w:rPr>
      </w:pPr>
    </w:p>
    <w:p w14:paraId="5581F9B2" w14:textId="76551739" w:rsidR="00F15758" w:rsidRDefault="00F15758" w:rsidP="00F15758">
      <w:pPr>
        <w:pStyle w:val="Textoindependiente"/>
        <w:pBdr>
          <w:bottom w:val="single" w:sz="12" w:space="1" w:color="auto"/>
        </w:pBdr>
        <w:jc w:val="both"/>
        <w:rPr>
          <w:rFonts w:ascii="Arial" w:hAnsi="Arial" w:cs="Arial"/>
          <w:b/>
          <w:bCs/>
          <w:sz w:val="24"/>
          <w:szCs w:val="24"/>
        </w:rPr>
      </w:pPr>
    </w:p>
    <w:p w14:paraId="25F1D825" w14:textId="49FDD08B" w:rsidR="00F15758" w:rsidRDefault="00F15758" w:rsidP="00F15758">
      <w:pPr>
        <w:pStyle w:val="Textoindependiente"/>
        <w:pBdr>
          <w:bottom w:val="single" w:sz="12" w:space="1" w:color="auto"/>
        </w:pBdr>
        <w:jc w:val="both"/>
        <w:rPr>
          <w:rFonts w:ascii="Arial" w:hAnsi="Arial" w:cs="Arial"/>
          <w:b/>
          <w:bCs/>
          <w:sz w:val="24"/>
          <w:szCs w:val="24"/>
        </w:rPr>
      </w:pPr>
      <w:bookmarkStart w:id="1" w:name="_GoBack"/>
      <w:bookmarkEnd w:id="1"/>
    </w:p>
    <w:sectPr w:rsidR="00F15758">
      <w:headerReference w:type="default" r:id="rId13"/>
      <w:footerReference w:type="default" r:id="rId14"/>
      <w:type w:val="continuous"/>
      <w:pgSz w:w="12240" w:h="15840"/>
      <w:pgMar w:top="1800" w:right="1440" w:bottom="280" w:left="1440"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B29DF" w14:textId="77777777" w:rsidR="000816A3" w:rsidRDefault="000816A3">
      <w:r>
        <w:separator/>
      </w:r>
    </w:p>
  </w:endnote>
  <w:endnote w:type="continuationSeparator" w:id="0">
    <w:p w14:paraId="438325B8" w14:textId="77777777" w:rsidR="000816A3" w:rsidRDefault="00081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600"/>
      <w:gridCol w:w="3600"/>
      <w:gridCol w:w="3600"/>
    </w:tblGrid>
    <w:tr w:rsidR="5C26116B" w14:paraId="3C9CB616" w14:textId="77777777" w:rsidTr="5C26116B">
      <w:trPr>
        <w:trHeight w:val="300"/>
      </w:trPr>
      <w:tc>
        <w:tcPr>
          <w:tcW w:w="3600" w:type="dxa"/>
        </w:tcPr>
        <w:p w14:paraId="642165DF" w14:textId="434B3038" w:rsidR="5C26116B" w:rsidRDefault="5C26116B" w:rsidP="5C26116B">
          <w:pPr>
            <w:pStyle w:val="Encabezado"/>
            <w:ind w:left="-115"/>
          </w:pPr>
        </w:p>
      </w:tc>
      <w:tc>
        <w:tcPr>
          <w:tcW w:w="3600" w:type="dxa"/>
        </w:tcPr>
        <w:p w14:paraId="6368599B" w14:textId="17EA1233" w:rsidR="5C26116B" w:rsidRDefault="5C26116B" w:rsidP="5C26116B">
          <w:pPr>
            <w:pStyle w:val="Encabezado"/>
            <w:jc w:val="center"/>
          </w:pPr>
        </w:p>
      </w:tc>
      <w:tc>
        <w:tcPr>
          <w:tcW w:w="3600" w:type="dxa"/>
        </w:tcPr>
        <w:p w14:paraId="49F23C89" w14:textId="1D95E89E" w:rsidR="5C26116B" w:rsidRDefault="5C26116B" w:rsidP="5C26116B">
          <w:pPr>
            <w:pStyle w:val="Encabezado"/>
            <w:ind w:right="-115"/>
            <w:jc w:val="right"/>
          </w:pPr>
        </w:p>
      </w:tc>
    </w:tr>
  </w:tbl>
  <w:p w14:paraId="19EE9F3E" w14:textId="0A519813" w:rsidR="5C26116B" w:rsidRDefault="5C26116B" w:rsidP="5C2611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5C26116B" w14:paraId="3F667FAA" w14:textId="77777777" w:rsidTr="5C26116B">
      <w:trPr>
        <w:trHeight w:val="300"/>
      </w:trPr>
      <w:tc>
        <w:tcPr>
          <w:tcW w:w="3120" w:type="dxa"/>
        </w:tcPr>
        <w:p w14:paraId="6B06976B" w14:textId="2D8E9FF4" w:rsidR="5C26116B" w:rsidRDefault="5C26116B" w:rsidP="5C26116B">
          <w:pPr>
            <w:pStyle w:val="Encabezado"/>
            <w:ind w:left="-115"/>
          </w:pPr>
        </w:p>
      </w:tc>
      <w:tc>
        <w:tcPr>
          <w:tcW w:w="3120" w:type="dxa"/>
        </w:tcPr>
        <w:p w14:paraId="218D1627" w14:textId="0408F075" w:rsidR="5C26116B" w:rsidRDefault="5C26116B" w:rsidP="5C26116B">
          <w:pPr>
            <w:pStyle w:val="Encabezado"/>
            <w:jc w:val="center"/>
          </w:pPr>
        </w:p>
      </w:tc>
      <w:tc>
        <w:tcPr>
          <w:tcW w:w="3120" w:type="dxa"/>
        </w:tcPr>
        <w:p w14:paraId="6480FCA1" w14:textId="7187E64C" w:rsidR="5C26116B" w:rsidRDefault="5C26116B" w:rsidP="5C26116B">
          <w:pPr>
            <w:pStyle w:val="Encabezado"/>
            <w:ind w:right="-115"/>
            <w:jc w:val="right"/>
          </w:pPr>
        </w:p>
      </w:tc>
    </w:tr>
  </w:tbl>
  <w:p w14:paraId="1C41BB1F" w14:textId="3007DF9C" w:rsidR="5C26116B" w:rsidRDefault="5C26116B" w:rsidP="5C2611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BF1514" w14:textId="77777777" w:rsidR="000816A3" w:rsidRDefault="000816A3">
      <w:r>
        <w:separator/>
      </w:r>
    </w:p>
  </w:footnote>
  <w:footnote w:type="continuationSeparator" w:id="0">
    <w:p w14:paraId="01754A54" w14:textId="77777777" w:rsidR="000816A3" w:rsidRDefault="000816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8E82D7" w14:textId="23B7D659" w:rsidR="0039337C" w:rsidRDefault="0039337C">
    <w:pPr>
      <w:pStyle w:val="Encabezado"/>
    </w:pPr>
    <w:r>
      <w:rPr>
        <w:noProof/>
        <w:sz w:val="20"/>
        <w:lang w:val="es-CO" w:eastAsia="es-CO"/>
      </w:rPr>
      <w:drawing>
        <wp:anchor distT="0" distB="0" distL="0" distR="0" simplePos="0" relativeHeight="251661824" behindDoc="1" locked="0" layoutInCell="1" allowOverlap="1" wp14:anchorId="5EA6C782" wp14:editId="2B25CD98">
          <wp:simplePos x="0" y="0"/>
          <wp:positionH relativeFrom="page">
            <wp:posOffset>1333500</wp:posOffset>
          </wp:positionH>
          <wp:positionV relativeFrom="page">
            <wp:posOffset>363220</wp:posOffset>
          </wp:positionV>
          <wp:extent cx="5399532" cy="705611"/>
          <wp:effectExtent l="0" t="0" r="0" b="0"/>
          <wp:wrapNone/>
          <wp:docPr id="434154307" name="Image 1" descr="Imagen de la pantalla de un celular con letras&#10;&#10;Descripción generada automáticamente con confianza baj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4909748" name="Image 1" descr="Imagen de la pantalla de un celular con letras&#10;&#10;Descripción generada automáticamente con confianza baja"/>
                  <pic:cNvPicPr/>
                </pic:nvPicPr>
                <pic:blipFill>
                  <a:blip r:embed="rId1" cstate="print"/>
                  <a:stretch>
                    <a:fillRect/>
                  </a:stretch>
                </pic:blipFill>
                <pic:spPr>
                  <a:xfrm>
                    <a:off x="0" y="0"/>
                    <a:ext cx="5399532" cy="705611"/>
                  </a:xfrm>
                  <a:prstGeom prst="rect">
                    <a:avLst/>
                  </a:prstGeom>
                </pic:spPr>
              </pic:pic>
            </a:graphicData>
          </a:graphic>
        </wp:anchor>
      </w:drawing>
    </w:r>
  </w:p>
  <w:p w14:paraId="7BB71116" w14:textId="77777777" w:rsidR="0039337C" w:rsidRDefault="0039337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6228D" w14:textId="79B6C377" w:rsidR="00423079" w:rsidRDefault="00B60188">
    <w:pPr>
      <w:pStyle w:val="Textoindependiente"/>
      <w:spacing w:line="14" w:lineRule="auto"/>
      <w:rPr>
        <w:sz w:val="20"/>
      </w:rPr>
    </w:pPr>
    <w:r>
      <w:rPr>
        <w:noProof/>
        <w:sz w:val="20"/>
        <w:lang w:val="es-CO" w:eastAsia="es-CO"/>
      </w:rPr>
      <w:drawing>
        <wp:anchor distT="0" distB="0" distL="0" distR="0" simplePos="0" relativeHeight="251653632" behindDoc="1" locked="0" layoutInCell="1" allowOverlap="1" wp14:anchorId="60496C4D" wp14:editId="7BCCBC5B">
          <wp:simplePos x="0" y="0"/>
          <wp:positionH relativeFrom="page">
            <wp:posOffset>1080516</wp:posOffset>
          </wp:positionH>
          <wp:positionV relativeFrom="page">
            <wp:posOffset>449580</wp:posOffset>
          </wp:positionV>
          <wp:extent cx="5399532" cy="70561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399532" cy="70561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75A95"/>
    <w:multiLevelType w:val="hybridMultilevel"/>
    <w:tmpl w:val="7CDC637A"/>
    <w:lvl w:ilvl="0" w:tplc="CD0CBF64">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D46CF2C4">
      <w:numFmt w:val="bullet"/>
      <w:lvlText w:val="•"/>
      <w:lvlJc w:val="left"/>
      <w:pPr>
        <w:ind w:left="533" w:hanging="148"/>
      </w:pPr>
      <w:rPr>
        <w:lang w:val="es-ES" w:eastAsia="en-US" w:bidi="ar-SA"/>
      </w:rPr>
    </w:lvl>
    <w:lvl w:ilvl="2" w:tplc="D1765102">
      <w:numFmt w:val="bullet"/>
      <w:lvlText w:val="•"/>
      <w:lvlJc w:val="left"/>
      <w:pPr>
        <w:ind w:left="1047" w:hanging="148"/>
      </w:pPr>
      <w:rPr>
        <w:lang w:val="es-ES" w:eastAsia="en-US" w:bidi="ar-SA"/>
      </w:rPr>
    </w:lvl>
    <w:lvl w:ilvl="3" w:tplc="4B02F3D4">
      <w:numFmt w:val="bullet"/>
      <w:lvlText w:val="•"/>
      <w:lvlJc w:val="left"/>
      <w:pPr>
        <w:ind w:left="1560" w:hanging="148"/>
      </w:pPr>
      <w:rPr>
        <w:lang w:val="es-ES" w:eastAsia="en-US" w:bidi="ar-SA"/>
      </w:rPr>
    </w:lvl>
    <w:lvl w:ilvl="4" w:tplc="B6DA41CA">
      <w:numFmt w:val="bullet"/>
      <w:lvlText w:val="•"/>
      <w:lvlJc w:val="left"/>
      <w:pPr>
        <w:ind w:left="2074" w:hanging="148"/>
      </w:pPr>
      <w:rPr>
        <w:lang w:val="es-ES" w:eastAsia="en-US" w:bidi="ar-SA"/>
      </w:rPr>
    </w:lvl>
    <w:lvl w:ilvl="5" w:tplc="723E1C4E">
      <w:numFmt w:val="bullet"/>
      <w:lvlText w:val="•"/>
      <w:lvlJc w:val="left"/>
      <w:pPr>
        <w:ind w:left="2587" w:hanging="148"/>
      </w:pPr>
      <w:rPr>
        <w:lang w:val="es-ES" w:eastAsia="en-US" w:bidi="ar-SA"/>
      </w:rPr>
    </w:lvl>
    <w:lvl w:ilvl="6" w:tplc="1EB8D3F2">
      <w:numFmt w:val="bullet"/>
      <w:lvlText w:val="•"/>
      <w:lvlJc w:val="left"/>
      <w:pPr>
        <w:ind w:left="3101" w:hanging="148"/>
      </w:pPr>
      <w:rPr>
        <w:lang w:val="es-ES" w:eastAsia="en-US" w:bidi="ar-SA"/>
      </w:rPr>
    </w:lvl>
    <w:lvl w:ilvl="7" w:tplc="655AC496">
      <w:numFmt w:val="bullet"/>
      <w:lvlText w:val="•"/>
      <w:lvlJc w:val="left"/>
      <w:pPr>
        <w:ind w:left="3614" w:hanging="148"/>
      </w:pPr>
      <w:rPr>
        <w:lang w:val="es-ES" w:eastAsia="en-US" w:bidi="ar-SA"/>
      </w:rPr>
    </w:lvl>
    <w:lvl w:ilvl="8" w:tplc="46C080C6">
      <w:numFmt w:val="bullet"/>
      <w:lvlText w:val="•"/>
      <w:lvlJc w:val="left"/>
      <w:pPr>
        <w:ind w:left="4128" w:hanging="148"/>
      </w:pPr>
      <w:rPr>
        <w:lang w:val="es-ES" w:eastAsia="en-US" w:bidi="ar-SA"/>
      </w:rPr>
    </w:lvl>
  </w:abstractNum>
  <w:abstractNum w:abstractNumId="1" w15:restartNumberingAfterBreak="0">
    <w:nsid w:val="03CF573F"/>
    <w:multiLevelType w:val="hybridMultilevel"/>
    <w:tmpl w:val="90522F0E"/>
    <w:lvl w:ilvl="0" w:tplc="75E4473E">
      <w:numFmt w:val="bullet"/>
      <w:lvlText w:val="-"/>
      <w:lvlJc w:val="left"/>
      <w:pPr>
        <w:ind w:left="177" w:hanging="148"/>
      </w:pPr>
      <w:rPr>
        <w:rFonts w:ascii="Arial MT" w:eastAsia="Arial MT" w:hAnsi="Arial MT" w:cs="Arial MT" w:hint="default"/>
        <w:b w:val="0"/>
        <w:bCs w:val="0"/>
        <w:i w:val="0"/>
        <w:iCs w:val="0"/>
        <w:spacing w:val="0"/>
        <w:w w:val="99"/>
        <w:sz w:val="24"/>
        <w:szCs w:val="24"/>
        <w:lang w:val="es-ES" w:eastAsia="en-US" w:bidi="ar-SA"/>
      </w:rPr>
    </w:lvl>
    <w:lvl w:ilvl="1" w:tplc="71DEEB1C">
      <w:numFmt w:val="bullet"/>
      <w:lvlText w:val="•"/>
      <w:lvlJc w:val="left"/>
      <w:pPr>
        <w:ind w:left="677" w:hanging="148"/>
      </w:pPr>
      <w:rPr>
        <w:lang w:val="es-ES" w:eastAsia="en-US" w:bidi="ar-SA"/>
      </w:rPr>
    </w:lvl>
    <w:lvl w:ilvl="2" w:tplc="3AC631E0">
      <w:numFmt w:val="bullet"/>
      <w:lvlText w:val="•"/>
      <w:lvlJc w:val="left"/>
      <w:pPr>
        <w:ind w:left="1175" w:hanging="148"/>
      </w:pPr>
      <w:rPr>
        <w:lang w:val="es-ES" w:eastAsia="en-US" w:bidi="ar-SA"/>
      </w:rPr>
    </w:lvl>
    <w:lvl w:ilvl="3" w:tplc="CCAA0E98">
      <w:numFmt w:val="bullet"/>
      <w:lvlText w:val="•"/>
      <w:lvlJc w:val="left"/>
      <w:pPr>
        <w:ind w:left="1672" w:hanging="148"/>
      </w:pPr>
      <w:rPr>
        <w:lang w:val="es-ES" w:eastAsia="en-US" w:bidi="ar-SA"/>
      </w:rPr>
    </w:lvl>
    <w:lvl w:ilvl="4" w:tplc="56B26570">
      <w:numFmt w:val="bullet"/>
      <w:lvlText w:val="•"/>
      <w:lvlJc w:val="left"/>
      <w:pPr>
        <w:ind w:left="2170" w:hanging="148"/>
      </w:pPr>
      <w:rPr>
        <w:lang w:val="es-ES" w:eastAsia="en-US" w:bidi="ar-SA"/>
      </w:rPr>
    </w:lvl>
    <w:lvl w:ilvl="5" w:tplc="F962CA96">
      <w:numFmt w:val="bullet"/>
      <w:lvlText w:val="•"/>
      <w:lvlJc w:val="left"/>
      <w:pPr>
        <w:ind w:left="2667" w:hanging="148"/>
      </w:pPr>
      <w:rPr>
        <w:lang w:val="es-ES" w:eastAsia="en-US" w:bidi="ar-SA"/>
      </w:rPr>
    </w:lvl>
    <w:lvl w:ilvl="6" w:tplc="536CD35C">
      <w:numFmt w:val="bullet"/>
      <w:lvlText w:val="•"/>
      <w:lvlJc w:val="left"/>
      <w:pPr>
        <w:ind w:left="3165" w:hanging="148"/>
      </w:pPr>
      <w:rPr>
        <w:lang w:val="es-ES" w:eastAsia="en-US" w:bidi="ar-SA"/>
      </w:rPr>
    </w:lvl>
    <w:lvl w:ilvl="7" w:tplc="EFDA3F86">
      <w:numFmt w:val="bullet"/>
      <w:lvlText w:val="•"/>
      <w:lvlJc w:val="left"/>
      <w:pPr>
        <w:ind w:left="3662" w:hanging="148"/>
      </w:pPr>
      <w:rPr>
        <w:lang w:val="es-ES" w:eastAsia="en-US" w:bidi="ar-SA"/>
      </w:rPr>
    </w:lvl>
    <w:lvl w:ilvl="8" w:tplc="43F0BFEE">
      <w:numFmt w:val="bullet"/>
      <w:lvlText w:val="•"/>
      <w:lvlJc w:val="left"/>
      <w:pPr>
        <w:ind w:left="4160" w:hanging="148"/>
      </w:pPr>
      <w:rPr>
        <w:lang w:val="es-ES" w:eastAsia="en-US" w:bidi="ar-SA"/>
      </w:rPr>
    </w:lvl>
  </w:abstractNum>
  <w:abstractNum w:abstractNumId="2" w15:restartNumberingAfterBreak="0">
    <w:nsid w:val="086548E4"/>
    <w:multiLevelType w:val="hybridMultilevel"/>
    <w:tmpl w:val="4A76ECAE"/>
    <w:lvl w:ilvl="0" w:tplc="718A5E76">
      <w:numFmt w:val="bullet"/>
      <w:lvlText w:val="•"/>
      <w:lvlJc w:val="left"/>
      <w:pPr>
        <w:ind w:left="340" w:hanging="79"/>
      </w:pPr>
      <w:rPr>
        <w:rFonts w:ascii="Arial" w:eastAsia="Arial" w:hAnsi="Arial" w:cs="Arial" w:hint="default"/>
        <w:b/>
        <w:bCs/>
        <w:i w:val="0"/>
        <w:iCs w:val="0"/>
        <w:spacing w:val="-1"/>
        <w:w w:val="81"/>
        <w:sz w:val="20"/>
        <w:szCs w:val="20"/>
        <w:lang w:val="es-ES" w:eastAsia="en-US" w:bidi="ar-SA"/>
      </w:rPr>
    </w:lvl>
    <w:lvl w:ilvl="1" w:tplc="40206A1E">
      <w:numFmt w:val="bullet"/>
      <w:lvlText w:val="•"/>
      <w:lvlJc w:val="left"/>
      <w:pPr>
        <w:ind w:left="1242" w:hanging="79"/>
      </w:pPr>
      <w:rPr>
        <w:rFonts w:hint="default"/>
        <w:lang w:val="es-ES" w:eastAsia="en-US" w:bidi="ar-SA"/>
      </w:rPr>
    </w:lvl>
    <w:lvl w:ilvl="2" w:tplc="7C96EE94">
      <w:numFmt w:val="bullet"/>
      <w:lvlText w:val="•"/>
      <w:lvlJc w:val="left"/>
      <w:pPr>
        <w:ind w:left="2144" w:hanging="79"/>
      </w:pPr>
      <w:rPr>
        <w:rFonts w:hint="default"/>
        <w:lang w:val="es-ES" w:eastAsia="en-US" w:bidi="ar-SA"/>
      </w:rPr>
    </w:lvl>
    <w:lvl w:ilvl="3" w:tplc="5A387736">
      <w:numFmt w:val="bullet"/>
      <w:lvlText w:val="•"/>
      <w:lvlJc w:val="left"/>
      <w:pPr>
        <w:ind w:left="3046" w:hanging="79"/>
      </w:pPr>
      <w:rPr>
        <w:rFonts w:hint="default"/>
        <w:lang w:val="es-ES" w:eastAsia="en-US" w:bidi="ar-SA"/>
      </w:rPr>
    </w:lvl>
    <w:lvl w:ilvl="4" w:tplc="BA7CA1CC">
      <w:numFmt w:val="bullet"/>
      <w:lvlText w:val="•"/>
      <w:lvlJc w:val="left"/>
      <w:pPr>
        <w:ind w:left="3948" w:hanging="79"/>
      </w:pPr>
      <w:rPr>
        <w:rFonts w:hint="default"/>
        <w:lang w:val="es-ES" w:eastAsia="en-US" w:bidi="ar-SA"/>
      </w:rPr>
    </w:lvl>
    <w:lvl w:ilvl="5" w:tplc="C036492C">
      <w:numFmt w:val="bullet"/>
      <w:lvlText w:val="•"/>
      <w:lvlJc w:val="left"/>
      <w:pPr>
        <w:ind w:left="4850" w:hanging="79"/>
      </w:pPr>
      <w:rPr>
        <w:rFonts w:hint="default"/>
        <w:lang w:val="es-ES" w:eastAsia="en-US" w:bidi="ar-SA"/>
      </w:rPr>
    </w:lvl>
    <w:lvl w:ilvl="6" w:tplc="A5F2B1F0">
      <w:numFmt w:val="bullet"/>
      <w:lvlText w:val="•"/>
      <w:lvlJc w:val="left"/>
      <w:pPr>
        <w:ind w:left="5752" w:hanging="79"/>
      </w:pPr>
      <w:rPr>
        <w:rFonts w:hint="default"/>
        <w:lang w:val="es-ES" w:eastAsia="en-US" w:bidi="ar-SA"/>
      </w:rPr>
    </w:lvl>
    <w:lvl w:ilvl="7" w:tplc="B2C0197A">
      <w:numFmt w:val="bullet"/>
      <w:lvlText w:val="•"/>
      <w:lvlJc w:val="left"/>
      <w:pPr>
        <w:ind w:left="6654" w:hanging="79"/>
      </w:pPr>
      <w:rPr>
        <w:rFonts w:hint="default"/>
        <w:lang w:val="es-ES" w:eastAsia="en-US" w:bidi="ar-SA"/>
      </w:rPr>
    </w:lvl>
    <w:lvl w:ilvl="8" w:tplc="C2E0A654">
      <w:numFmt w:val="bullet"/>
      <w:lvlText w:val="•"/>
      <w:lvlJc w:val="left"/>
      <w:pPr>
        <w:ind w:left="7556" w:hanging="79"/>
      </w:pPr>
      <w:rPr>
        <w:rFonts w:hint="default"/>
        <w:lang w:val="es-ES" w:eastAsia="en-US" w:bidi="ar-SA"/>
      </w:rPr>
    </w:lvl>
  </w:abstractNum>
  <w:abstractNum w:abstractNumId="3" w15:restartNumberingAfterBreak="0">
    <w:nsid w:val="09ED7C58"/>
    <w:multiLevelType w:val="hybridMultilevel"/>
    <w:tmpl w:val="14880146"/>
    <w:lvl w:ilvl="0" w:tplc="14DA4FD0">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78DAB5B4">
      <w:numFmt w:val="bullet"/>
      <w:lvlText w:val="•"/>
      <w:lvlJc w:val="left"/>
      <w:pPr>
        <w:ind w:left="533" w:hanging="148"/>
      </w:pPr>
      <w:rPr>
        <w:lang w:val="es-ES" w:eastAsia="en-US" w:bidi="ar-SA"/>
      </w:rPr>
    </w:lvl>
    <w:lvl w:ilvl="2" w:tplc="527E345A">
      <w:numFmt w:val="bullet"/>
      <w:lvlText w:val="•"/>
      <w:lvlJc w:val="left"/>
      <w:pPr>
        <w:ind w:left="1047" w:hanging="148"/>
      </w:pPr>
      <w:rPr>
        <w:lang w:val="es-ES" w:eastAsia="en-US" w:bidi="ar-SA"/>
      </w:rPr>
    </w:lvl>
    <w:lvl w:ilvl="3" w:tplc="D01E9102">
      <w:numFmt w:val="bullet"/>
      <w:lvlText w:val="•"/>
      <w:lvlJc w:val="left"/>
      <w:pPr>
        <w:ind w:left="1560" w:hanging="148"/>
      </w:pPr>
      <w:rPr>
        <w:lang w:val="es-ES" w:eastAsia="en-US" w:bidi="ar-SA"/>
      </w:rPr>
    </w:lvl>
    <w:lvl w:ilvl="4" w:tplc="74E6FFBA">
      <w:numFmt w:val="bullet"/>
      <w:lvlText w:val="•"/>
      <w:lvlJc w:val="left"/>
      <w:pPr>
        <w:ind w:left="2074" w:hanging="148"/>
      </w:pPr>
      <w:rPr>
        <w:lang w:val="es-ES" w:eastAsia="en-US" w:bidi="ar-SA"/>
      </w:rPr>
    </w:lvl>
    <w:lvl w:ilvl="5" w:tplc="26223F70">
      <w:numFmt w:val="bullet"/>
      <w:lvlText w:val="•"/>
      <w:lvlJc w:val="left"/>
      <w:pPr>
        <w:ind w:left="2587" w:hanging="148"/>
      </w:pPr>
      <w:rPr>
        <w:lang w:val="es-ES" w:eastAsia="en-US" w:bidi="ar-SA"/>
      </w:rPr>
    </w:lvl>
    <w:lvl w:ilvl="6" w:tplc="30E2C39C">
      <w:numFmt w:val="bullet"/>
      <w:lvlText w:val="•"/>
      <w:lvlJc w:val="left"/>
      <w:pPr>
        <w:ind w:left="3101" w:hanging="148"/>
      </w:pPr>
      <w:rPr>
        <w:lang w:val="es-ES" w:eastAsia="en-US" w:bidi="ar-SA"/>
      </w:rPr>
    </w:lvl>
    <w:lvl w:ilvl="7" w:tplc="ADD2C078">
      <w:numFmt w:val="bullet"/>
      <w:lvlText w:val="•"/>
      <w:lvlJc w:val="left"/>
      <w:pPr>
        <w:ind w:left="3614" w:hanging="148"/>
      </w:pPr>
      <w:rPr>
        <w:lang w:val="es-ES" w:eastAsia="en-US" w:bidi="ar-SA"/>
      </w:rPr>
    </w:lvl>
    <w:lvl w:ilvl="8" w:tplc="3DF89E4E">
      <w:numFmt w:val="bullet"/>
      <w:lvlText w:val="•"/>
      <w:lvlJc w:val="left"/>
      <w:pPr>
        <w:ind w:left="4128" w:hanging="148"/>
      </w:pPr>
      <w:rPr>
        <w:lang w:val="es-ES" w:eastAsia="en-US" w:bidi="ar-SA"/>
      </w:rPr>
    </w:lvl>
  </w:abstractNum>
  <w:abstractNum w:abstractNumId="4" w15:restartNumberingAfterBreak="0">
    <w:nsid w:val="0A8720BA"/>
    <w:multiLevelType w:val="hybridMultilevel"/>
    <w:tmpl w:val="69BCDDFA"/>
    <w:lvl w:ilvl="0" w:tplc="822099FE">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0DA6FF26">
      <w:numFmt w:val="bullet"/>
      <w:lvlText w:val="•"/>
      <w:lvlJc w:val="left"/>
      <w:pPr>
        <w:ind w:left="533" w:hanging="148"/>
      </w:pPr>
      <w:rPr>
        <w:lang w:val="es-ES" w:eastAsia="en-US" w:bidi="ar-SA"/>
      </w:rPr>
    </w:lvl>
    <w:lvl w:ilvl="2" w:tplc="F512565C">
      <w:numFmt w:val="bullet"/>
      <w:lvlText w:val="•"/>
      <w:lvlJc w:val="left"/>
      <w:pPr>
        <w:ind w:left="1047" w:hanging="148"/>
      </w:pPr>
      <w:rPr>
        <w:lang w:val="es-ES" w:eastAsia="en-US" w:bidi="ar-SA"/>
      </w:rPr>
    </w:lvl>
    <w:lvl w:ilvl="3" w:tplc="899A7E58">
      <w:numFmt w:val="bullet"/>
      <w:lvlText w:val="•"/>
      <w:lvlJc w:val="left"/>
      <w:pPr>
        <w:ind w:left="1560" w:hanging="148"/>
      </w:pPr>
      <w:rPr>
        <w:lang w:val="es-ES" w:eastAsia="en-US" w:bidi="ar-SA"/>
      </w:rPr>
    </w:lvl>
    <w:lvl w:ilvl="4" w:tplc="94EA72AC">
      <w:numFmt w:val="bullet"/>
      <w:lvlText w:val="•"/>
      <w:lvlJc w:val="left"/>
      <w:pPr>
        <w:ind w:left="2074" w:hanging="148"/>
      </w:pPr>
      <w:rPr>
        <w:lang w:val="es-ES" w:eastAsia="en-US" w:bidi="ar-SA"/>
      </w:rPr>
    </w:lvl>
    <w:lvl w:ilvl="5" w:tplc="C0CCE18C">
      <w:numFmt w:val="bullet"/>
      <w:lvlText w:val="•"/>
      <w:lvlJc w:val="left"/>
      <w:pPr>
        <w:ind w:left="2587" w:hanging="148"/>
      </w:pPr>
      <w:rPr>
        <w:lang w:val="es-ES" w:eastAsia="en-US" w:bidi="ar-SA"/>
      </w:rPr>
    </w:lvl>
    <w:lvl w:ilvl="6" w:tplc="3D601DA4">
      <w:numFmt w:val="bullet"/>
      <w:lvlText w:val="•"/>
      <w:lvlJc w:val="left"/>
      <w:pPr>
        <w:ind w:left="3101" w:hanging="148"/>
      </w:pPr>
      <w:rPr>
        <w:lang w:val="es-ES" w:eastAsia="en-US" w:bidi="ar-SA"/>
      </w:rPr>
    </w:lvl>
    <w:lvl w:ilvl="7" w:tplc="A3E405DA">
      <w:numFmt w:val="bullet"/>
      <w:lvlText w:val="•"/>
      <w:lvlJc w:val="left"/>
      <w:pPr>
        <w:ind w:left="3614" w:hanging="148"/>
      </w:pPr>
      <w:rPr>
        <w:lang w:val="es-ES" w:eastAsia="en-US" w:bidi="ar-SA"/>
      </w:rPr>
    </w:lvl>
    <w:lvl w:ilvl="8" w:tplc="EF308668">
      <w:numFmt w:val="bullet"/>
      <w:lvlText w:val="•"/>
      <w:lvlJc w:val="left"/>
      <w:pPr>
        <w:ind w:left="4128" w:hanging="148"/>
      </w:pPr>
      <w:rPr>
        <w:lang w:val="es-ES" w:eastAsia="en-US" w:bidi="ar-SA"/>
      </w:rPr>
    </w:lvl>
  </w:abstractNum>
  <w:abstractNum w:abstractNumId="5" w15:restartNumberingAfterBreak="0">
    <w:nsid w:val="0C31759D"/>
    <w:multiLevelType w:val="hybridMultilevel"/>
    <w:tmpl w:val="CFA8D6D6"/>
    <w:lvl w:ilvl="0" w:tplc="7FF8DD20">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BA76F6DC">
      <w:numFmt w:val="bullet"/>
      <w:lvlText w:val="•"/>
      <w:lvlJc w:val="left"/>
      <w:pPr>
        <w:ind w:left="533" w:hanging="148"/>
      </w:pPr>
      <w:rPr>
        <w:lang w:val="es-ES" w:eastAsia="en-US" w:bidi="ar-SA"/>
      </w:rPr>
    </w:lvl>
    <w:lvl w:ilvl="2" w:tplc="0CA2E67A">
      <w:numFmt w:val="bullet"/>
      <w:lvlText w:val="•"/>
      <w:lvlJc w:val="left"/>
      <w:pPr>
        <w:ind w:left="1047" w:hanging="148"/>
      </w:pPr>
      <w:rPr>
        <w:lang w:val="es-ES" w:eastAsia="en-US" w:bidi="ar-SA"/>
      </w:rPr>
    </w:lvl>
    <w:lvl w:ilvl="3" w:tplc="871CA584">
      <w:numFmt w:val="bullet"/>
      <w:lvlText w:val="•"/>
      <w:lvlJc w:val="left"/>
      <w:pPr>
        <w:ind w:left="1560" w:hanging="148"/>
      </w:pPr>
      <w:rPr>
        <w:lang w:val="es-ES" w:eastAsia="en-US" w:bidi="ar-SA"/>
      </w:rPr>
    </w:lvl>
    <w:lvl w:ilvl="4" w:tplc="681697E6">
      <w:numFmt w:val="bullet"/>
      <w:lvlText w:val="•"/>
      <w:lvlJc w:val="left"/>
      <w:pPr>
        <w:ind w:left="2074" w:hanging="148"/>
      </w:pPr>
      <w:rPr>
        <w:lang w:val="es-ES" w:eastAsia="en-US" w:bidi="ar-SA"/>
      </w:rPr>
    </w:lvl>
    <w:lvl w:ilvl="5" w:tplc="F19A6242">
      <w:numFmt w:val="bullet"/>
      <w:lvlText w:val="•"/>
      <w:lvlJc w:val="left"/>
      <w:pPr>
        <w:ind w:left="2587" w:hanging="148"/>
      </w:pPr>
      <w:rPr>
        <w:lang w:val="es-ES" w:eastAsia="en-US" w:bidi="ar-SA"/>
      </w:rPr>
    </w:lvl>
    <w:lvl w:ilvl="6" w:tplc="DF1E3562">
      <w:numFmt w:val="bullet"/>
      <w:lvlText w:val="•"/>
      <w:lvlJc w:val="left"/>
      <w:pPr>
        <w:ind w:left="3101" w:hanging="148"/>
      </w:pPr>
      <w:rPr>
        <w:lang w:val="es-ES" w:eastAsia="en-US" w:bidi="ar-SA"/>
      </w:rPr>
    </w:lvl>
    <w:lvl w:ilvl="7" w:tplc="3C8043B8">
      <w:numFmt w:val="bullet"/>
      <w:lvlText w:val="•"/>
      <w:lvlJc w:val="left"/>
      <w:pPr>
        <w:ind w:left="3614" w:hanging="148"/>
      </w:pPr>
      <w:rPr>
        <w:lang w:val="es-ES" w:eastAsia="en-US" w:bidi="ar-SA"/>
      </w:rPr>
    </w:lvl>
    <w:lvl w:ilvl="8" w:tplc="789C8D56">
      <w:numFmt w:val="bullet"/>
      <w:lvlText w:val="•"/>
      <w:lvlJc w:val="left"/>
      <w:pPr>
        <w:ind w:left="4128" w:hanging="148"/>
      </w:pPr>
      <w:rPr>
        <w:lang w:val="es-ES" w:eastAsia="en-US" w:bidi="ar-SA"/>
      </w:rPr>
    </w:lvl>
  </w:abstractNum>
  <w:abstractNum w:abstractNumId="6" w15:restartNumberingAfterBreak="0">
    <w:nsid w:val="0C415772"/>
    <w:multiLevelType w:val="hybridMultilevel"/>
    <w:tmpl w:val="E88E26AE"/>
    <w:lvl w:ilvl="0" w:tplc="45DECBBA">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1EE6B1C2">
      <w:numFmt w:val="bullet"/>
      <w:lvlText w:val="•"/>
      <w:lvlJc w:val="left"/>
      <w:pPr>
        <w:ind w:left="533" w:hanging="148"/>
      </w:pPr>
      <w:rPr>
        <w:lang w:val="es-ES" w:eastAsia="en-US" w:bidi="ar-SA"/>
      </w:rPr>
    </w:lvl>
    <w:lvl w:ilvl="2" w:tplc="E29CFD1A">
      <w:numFmt w:val="bullet"/>
      <w:lvlText w:val="•"/>
      <w:lvlJc w:val="left"/>
      <w:pPr>
        <w:ind w:left="1047" w:hanging="148"/>
      </w:pPr>
      <w:rPr>
        <w:lang w:val="es-ES" w:eastAsia="en-US" w:bidi="ar-SA"/>
      </w:rPr>
    </w:lvl>
    <w:lvl w:ilvl="3" w:tplc="578C10C8">
      <w:numFmt w:val="bullet"/>
      <w:lvlText w:val="•"/>
      <w:lvlJc w:val="left"/>
      <w:pPr>
        <w:ind w:left="1560" w:hanging="148"/>
      </w:pPr>
      <w:rPr>
        <w:lang w:val="es-ES" w:eastAsia="en-US" w:bidi="ar-SA"/>
      </w:rPr>
    </w:lvl>
    <w:lvl w:ilvl="4" w:tplc="05B8CCD6">
      <w:numFmt w:val="bullet"/>
      <w:lvlText w:val="•"/>
      <w:lvlJc w:val="left"/>
      <w:pPr>
        <w:ind w:left="2074" w:hanging="148"/>
      </w:pPr>
      <w:rPr>
        <w:lang w:val="es-ES" w:eastAsia="en-US" w:bidi="ar-SA"/>
      </w:rPr>
    </w:lvl>
    <w:lvl w:ilvl="5" w:tplc="E8A49750">
      <w:numFmt w:val="bullet"/>
      <w:lvlText w:val="•"/>
      <w:lvlJc w:val="left"/>
      <w:pPr>
        <w:ind w:left="2587" w:hanging="148"/>
      </w:pPr>
      <w:rPr>
        <w:lang w:val="es-ES" w:eastAsia="en-US" w:bidi="ar-SA"/>
      </w:rPr>
    </w:lvl>
    <w:lvl w:ilvl="6" w:tplc="62CA7060">
      <w:numFmt w:val="bullet"/>
      <w:lvlText w:val="•"/>
      <w:lvlJc w:val="left"/>
      <w:pPr>
        <w:ind w:left="3101" w:hanging="148"/>
      </w:pPr>
      <w:rPr>
        <w:lang w:val="es-ES" w:eastAsia="en-US" w:bidi="ar-SA"/>
      </w:rPr>
    </w:lvl>
    <w:lvl w:ilvl="7" w:tplc="9C5CDC0C">
      <w:numFmt w:val="bullet"/>
      <w:lvlText w:val="•"/>
      <w:lvlJc w:val="left"/>
      <w:pPr>
        <w:ind w:left="3614" w:hanging="148"/>
      </w:pPr>
      <w:rPr>
        <w:lang w:val="es-ES" w:eastAsia="en-US" w:bidi="ar-SA"/>
      </w:rPr>
    </w:lvl>
    <w:lvl w:ilvl="8" w:tplc="4C4C934E">
      <w:numFmt w:val="bullet"/>
      <w:lvlText w:val="•"/>
      <w:lvlJc w:val="left"/>
      <w:pPr>
        <w:ind w:left="4128" w:hanging="148"/>
      </w:pPr>
      <w:rPr>
        <w:lang w:val="es-ES" w:eastAsia="en-US" w:bidi="ar-SA"/>
      </w:rPr>
    </w:lvl>
  </w:abstractNum>
  <w:abstractNum w:abstractNumId="7" w15:restartNumberingAfterBreak="0">
    <w:nsid w:val="11E35BA1"/>
    <w:multiLevelType w:val="hybridMultilevel"/>
    <w:tmpl w:val="ED520C1C"/>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8" w15:restartNumberingAfterBreak="0">
    <w:nsid w:val="14A95E2C"/>
    <w:multiLevelType w:val="hybridMultilevel"/>
    <w:tmpl w:val="24C28276"/>
    <w:lvl w:ilvl="0" w:tplc="A83A668A">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16271710"/>
    <w:multiLevelType w:val="hybridMultilevel"/>
    <w:tmpl w:val="CF2C6BEE"/>
    <w:lvl w:ilvl="0" w:tplc="027CC9D6">
      <w:numFmt w:val="bullet"/>
      <w:lvlText w:val="-"/>
      <w:lvlJc w:val="left"/>
      <w:pPr>
        <w:ind w:left="245" w:hanging="148"/>
      </w:pPr>
      <w:rPr>
        <w:rFonts w:ascii="Arial MT" w:eastAsia="Arial MT" w:hAnsi="Arial MT" w:cs="Arial MT" w:hint="default"/>
        <w:b w:val="0"/>
        <w:bCs w:val="0"/>
        <w:i w:val="0"/>
        <w:iCs w:val="0"/>
        <w:spacing w:val="0"/>
        <w:w w:val="99"/>
        <w:sz w:val="24"/>
        <w:szCs w:val="24"/>
        <w:lang w:val="es-ES" w:eastAsia="en-US" w:bidi="ar-SA"/>
      </w:rPr>
    </w:lvl>
    <w:lvl w:ilvl="1" w:tplc="B1DAAC16">
      <w:numFmt w:val="bullet"/>
      <w:lvlText w:val="•"/>
      <w:lvlJc w:val="left"/>
      <w:pPr>
        <w:ind w:left="731" w:hanging="148"/>
      </w:pPr>
      <w:rPr>
        <w:lang w:val="es-ES" w:eastAsia="en-US" w:bidi="ar-SA"/>
      </w:rPr>
    </w:lvl>
    <w:lvl w:ilvl="2" w:tplc="628C15F2">
      <w:numFmt w:val="bullet"/>
      <w:lvlText w:val="•"/>
      <w:lvlJc w:val="left"/>
      <w:pPr>
        <w:ind w:left="1223" w:hanging="148"/>
      </w:pPr>
      <w:rPr>
        <w:lang w:val="es-ES" w:eastAsia="en-US" w:bidi="ar-SA"/>
      </w:rPr>
    </w:lvl>
    <w:lvl w:ilvl="3" w:tplc="6DBA106A">
      <w:numFmt w:val="bullet"/>
      <w:lvlText w:val="•"/>
      <w:lvlJc w:val="left"/>
      <w:pPr>
        <w:ind w:left="1714" w:hanging="148"/>
      </w:pPr>
      <w:rPr>
        <w:lang w:val="es-ES" w:eastAsia="en-US" w:bidi="ar-SA"/>
      </w:rPr>
    </w:lvl>
    <w:lvl w:ilvl="4" w:tplc="394A14D2">
      <w:numFmt w:val="bullet"/>
      <w:lvlText w:val="•"/>
      <w:lvlJc w:val="left"/>
      <w:pPr>
        <w:ind w:left="2206" w:hanging="148"/>
      </w:pPr>
      <w:rPr>
        <w:lang w:val="es-ES" w:eastAsia="en-US" w:bidi="ar-SA"/>
      </w:rPr>
    </w:lvl>
    <w:lvl w:ilvl="5" w:tplc="0C2099E2">
      <w:numFmt w:val="bullet"/>
      <w:lvlText w:val="•"/>
      <w:lvlJc w:val="left"/>
      <w:pPr>
        <w:ind w:left="2697" w:hanging="148"/>
      </w:pPr>
      <w:rPr>
        <w:lang w:val="es-ES" w:eastAsia="en-US" w:bidi="ar-SA"/>
      </w:rPr>
    </w:lvl>
    <w:lvl w:ilvl="6" w:tplc="FC20FD9C">
      <w:numFmt w:val="bullet"/>
      <w:lvlText w:val="•"/>
      <w:lvlJc w:val="left"/>
      <w:pPr>
        <w:ind w:left="3189" w:hanging="148"/>
      </w:pPr>
      <w:rPr>
        <w:lang w:val="es-ES" w:eastAsia="en-US" w:bidi="ar-SA"/>
      </w:rPr>
    </w:lvl>
    <w:lvl w:ilvl="7" w:tplc="E9C27D70">
      <w:numFmt w:val="bullet"/>
      <w:lvlText w:val="•"/>
      <w:lvlJc w:val="left"/>
      <w:pPr>
        <w:ind w:left="3680" w:hanging="148"/>
      </w:pPr>
      <w:rPr>
        <w:lang w:val="es-ES" w:eastAsia="en-US" w:bidi="ar-SA"/>
      </w:rPr>
    </w:lvl>
    <w:lvl w:ilvl="8" w:tplc="B6601FE2">
      <w:numFmt w:val="bullet"/>
      <w:lvlText w:val="•"/>
      <w:lvlJc w:val="left"/>
      <w:pPr>
        <w:ind w:left="4172" w:hanging="148"/>
      </w:pPr>
      <w:rPr>
        <w:lang w:val="es-ES" w:eastAsia="en-US" w:bidi="ar-SA"/>
      </w:rPr>
    </w:lvl>
  </w:abstractNum>
  <w:abstractNum w:abstractNumId="10" w15:restartNumberingAfterBreak="0">
    <w:nsid w:val="18E30264"/>
    <w:multiLevelType w:val="hybridMultilevel"/>
    <w:tmpl w:val="B04CD900"/>
    <w:lvl w:ilvl="0" w:tplc="825697EC">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C958E132">
      <w:numFmt w:val="bullet"/>
      <w:lvlText w:val="•"/>
      <w:lvlJc w:val="left"/>
      <w:pPr>
        <w:ind w:left="533" w:hanging="148"/>
      </w:pPr>
      <w:rPr>
        <w:lang w:val="es-ES" w:eastAsia="en-US" w:bidi="ar-SA"/>
      </w:rPr>
    </w:lvl>
    <w:lvl w:ilvl="2" w:tplc="F1BE9626">
      <w:numFmt w:val="bullet"/>
      <w:lvlText w:val="•"/>
      <w:lvlJc w:val="left"/>
      <w:pPr>
        <w:ind w:left="1047" w:hanging="148"/>
      </w:pPr>
      <w:rPr>
        <w:lang w:val="es-ES" w:eastAsia="en-US" w:bidi="ar-SA"/>
      </w:rPr>
    </w:lvl>
    <w:lvl w:ilvl="3" w:tplc="9D2AC20E">
      <w:numFmt w:val="bullet"/>
      <w:lvlText w:val="•"/>
      <w:lvlJc w:val="left"/>
      <w:pPr>
        <w:ind w:left="1560" w:hanging="148"/>
      </w:pPr>
      <w:rPr>
        <w:lang w:val="es-ES" w:eastAsia="en-US" w:bidi="ar-SA"/>
      </w:rPr>
    </w:lvl>
    <w:lvl w:ilvl="4" w:tplc="0DDAC638">
      <w:numFmt w:val="bullet"/>
      <w:lvlText w:val="•"/>
      <w:lvlJc w:val="left"/>
      <w:pPr>
        <w:ind w:left="2074" w:hanging="148"/>
      </w:pPr>
      <w:rPr>
        <w:lang w:val="es-ES" w:eastAsia="en-US" w:bidi="ar-SA"/>
      </w:rPr>
    </w:lvl>
    <w:lvl w:ilvl="5" w:tplc="DCFAE8BE">
      <w:numFmt w:val="bullet"/>
      <w:lvlText w:val="•"/>
      <w:lvlJc w:val="left"/>
      <w:pPr>
        <w:ind w:left="2587" w:hanging="148"/>
      </w:pPr>
      <w:rPr>
        <w:lang w:val="es-ES" w:eastAsia="en-US" w:bidi="ar-SA"/>
      </w:rPr>
    </w:lvl>
    <w:lvl w:ilvl="6" w:tplc="6DDE6612">
      <w:numFmt w:val="bullet"/>
      <w:lvlText w:val="•"/>
      <w:lvlJc w:val="left"/>
      <w:pPr>
        <w:ind w:left="3101" w:hanging="148"/>
      </w:pPr>
      <w:rPr>
        <w:lang w:val="es-ES" w:eastAsia="en-US" w:bidi="ar-SA"/>
      </w:rPr>
    </w:lvl>
    <w:lvl w:ilvl="7" w:tplc="3880D50A">
      <w:numFmt w:val="bullet"/>
      <w:lvlText w:val="•"/>
      <w:lvlJc w:val="left"/>
      <w:pPr>
        <w:ind w:left="3614" w:hanging="148"/>
      </w:pPr>
      <w:rPr>
        <w:lang w:val="es-ES" w:eastAsia="en-US" w:bidi="ar-SA"/>
      </w:rPr>
    </w:lvl>
    <w:lvl w:ilvl="8" w:tplc="8D740CFE">
      <w:numFmt w:val="bullet"/>
      <w:lvlText w:val="•"/>
      <w:lvlJc w:val="left"/>
      <w:pPr>
        <w:ind w:left="4128" w:hanging="148"/>
      </w:pPr>
      <w:rPr>
        <w:lang w:val="es-ES" w:eastAsia="en-US" w:bidi="ar-SA"/>
      </w:rPr>
    </w:lvl>
  </w:abstractNum>
  <w:abstractNum w:abstractNumId="11" w15:restartNumberingAfterBreak="0">
    <w:nsid w:val="1CC558A4"/>
    <w:multiLevelType w:val="hybridMultilevel"/>
    <w:tmpl w:val="B680D96C"/>
    <w:lvl w:ilvl="0" w:tplc="7F84865C">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2228DBF2">
      <w:numFmt w:val="bullet"/>
      <w:lvlText w:val="•"/>
      <w:lvlJc w:val="left"/>
      <w:pPr>
        <w:ind w:left="533" w:hanging="148"/>
      </w:pPr>
      <w:rPr>
        <w:lang w:val="es-ES" w:eastAsia="en-US" w:bidi="ar-SA"/>
      </w:rPr>
    </w:lvl>
    <w:lvl w:ilvl="2" w:tplc="5E846FFC">
      <w:numFmt w:val="bullet"/>
      <w:lvlText w:val="•"/>
      <w:lvlJc w:val="left"/>
      <w:pPr>
        <w:ind w:left="1047" w:hanging="148"/>
      </w:pPr>
      <w:rPr>
        <w:lang w:val="es-ES" w:eastAsia="en-US" w:bidi="ar-SA"/>
      </w:rPr>
    </w:lvl>
    <w:lvl w:ilvl="3" w:tplc="985CA79C">
      <w:numFmt w:val="bullet"/>
      <w:lvlText w:val="•"/>
      <w:lvlJc w:val="left"/>
      <w:pPr>
        <w:ind w:left="1560" w:hanging="148"/>
      </w:pPr>
      <w:rPr>
        <w:lang w:val="es-ES" w:eastAsia="en-US" w:bidi="ar-SA"/>
      </w:rPr>
    </w:lvl>
    <w:lvl w:ilvl="4" w:tplc="BC3013C2">
      <w:numFmt w:val="bullet"/>
      <w:lvlText w:val="•"/>
      <w:lvlJc w:val="left"/>
      <w:pPr>
        <w:ind w:left="2074" w:hanging="148"/>
      </w:pPr>
      <w:rPr>
        <w:lang w:val="es-ES" w:eastAsia="en-US" w:bidi="ar-SA"/>
      </w:rPr>
    </w:lvl>
    <w:lvl w:ilvl="5" w:tplc="657CCC12">
      <w:numFmt w:val="bullet"/>
      <w:lvlText w:val="•"/>
      <w:lvlJc w:val="left"/>
      <w:pPr>
        <w:ind w:left="2587" w:hanging="148"/>
      </w:pPr>
      <w:rPr>
        <w:lang w:val="es-ES" w:eastAsia="en-US" w:bidi="ar-SA"/>
      </w:rPr>
    </w:lvl>
    <w:lvl w:ilvl="6" w:tplc="56E6182C">
      <w:numFmt w:val="bullet"/>
      <w:lvlText w:val="•"/>
      <w:lvlJc w:val="left"/>
      <w:pPr>
        <w:ind w:left="3101" w:hanging="148"/>
      </w:pPr>
      <w:rPr>
        <w:lang w:val="es-ES" w:eastAsia="en-US" w:bidi="ar-SA"/>
      </w:rPr>
    </w:lvl>
    <w:lvl w:ilvl="7" w:tplc="D164A1A6">
      <w:numFmt w:val="bullet"/>
      <w:lvlText w:val="•"/>
      <w:lvlJc w:val="left"/>
      <w:pPr>
        <w:ind w:left="3614" w:hanging="148"/>
      </w:pPr>
      <w:rPr>
        <w:lang w:val="es-ES" w:eastAsia="en-US" w:bidi="ar-SA"/>
      </w:rPr>
    </w:lvl>
    <w:lvl w:ilvl="8" w:tplc="DB7CC1D2">
      <w:numFmt w:val="bullet"/>
      <w:lvlText w:val="•"/>
      <w:lvlJc w:val="left"/>
      <w:pPr>
        <w:ind w:left="4128" w:hanging="148"/>
      </w:pPr>
      <w:rPr>
        <w:lang w:val="es-ES" w:eastAsia="en-US" w:bidi="ar-SA"/>
      </w:rPr>
    </w:lvl>
  </w:abstractNum>
  <w:abstractNum w:abstractNumId="12" w15:restartNumberingAfterBreak="0">
    <w:nsid w:val="202A3198"/>
    <w:multiLevelType w:val="hybridMultilevel"/>
    <w:tmpl w:val="84542AC2"/>
    <w:lvl w:ilvl="0" w:tplc="DDDE3632">
      <w:numFmt w:val="bullet"/>
      <w:lvlText w:val="-"/>
      <w:lvlJc w:val="left"/>
      <w:pPr>
        <w:ind w:left="24" w:hanging="148"/>
      </w:pPr>
      <w:rPr>
        <w:rFonts w:ascii="Arial MT" w:eastAsia="Arial MT" w:hAnsi="Arial MT" w:cs="Arial MT" w:hint="default"/>
        <w:b w:val="0"/>
        <w:bCs w:val="0"/>
        <w:i w:val="0"/>
        <w:iCs w:val="0"/>
        <w:spacing w:val="0"/>
        <w:w w:val="99"/>
        <w:sz w:val="24"/>
        <w:szCs w:val="24"/>
        <w:lang w:val="es-ES" w:eastAsia="en-US" w:bidi="ar-SA"/>
      </w:rPr>
    </w:lvl>
    <w:lvl w:ilvl="1" w:tplc="74F665A6">
      <w:numFmt w:val="bullet"/>
      <w:lvlText w:val="•"/>
      <w:lvlJc w:val="left"/>
      <w:pPr>
        <w:ind w:left="533" w:hanging="148"/>
      </w:pPr>
      <w:rPr>
        <w:lang w:val="es-ES" w:eastAsia="en-US" w:bidi="ar-SA"/>
      </w:rPr>
    </w:lvl>
    <w:lvl w:ilvl="2" w:tplc="E84C3922">
      <w:numFmt w:val="bullet"/>
      <w:lvlText w:val="•"/>
      <w:lvlJc w:val="left"/>
      <w:pPr>
        <w:ind w:left="1047" w:hanging="148"/>
      </w:pPr>
      <w:rPr>
        <w:lang w:val="es-ES" w:eastAsia="en-US" w:bidi="ar-SA"/>
      </w:rPr>
    </w:lvl>
    <w:lvl w:ilvl="3" w:tplc="4CCA3A0C">
      <w:numFmt w:val="bullet"/>
      <w:lvlText w:val="•"/>
      <w:lvlJc w:val="left"/>
      <w:pPr>
        <w:ind w:left="1560" w:hanging="148"/>
      </w:pPr>
      <w:rPr>
        <w:lang w:val="es-ES" w:eastAsia="en-US" w:bidi="ar-SA"/>
      </w:rPr>
    </w:lvl>
    <w:lvl w:ilvl="4" w:tplc="347A72DC">
      <w:numFmt w:val="bullet"/>
      <w:lvlText w:val="•"/>
      <w:lvlJc w:val="left"/>
      <w:pPr>
        <w:ind w:left="2074" w:hanging="148"/>
      </w:pPr>
      <w:rPr>
        <w:lang w:val="es-ES" w:eastAsia="en-US" w:bidi="ar-SA"/>
      </w:rPr>
    </w:lvl>
    <w:lvl w:ilvl="5" w:tplc="00AE7A5C">
      <w:numFmt w:val="bullet"/>
      <w:lvlText w:val="•"/>
      <w:lvlJc w:val="left"/>
      <w:pPr>
        <w:ind w:left="2588" w:hanging="148"/>
      </w:pPr>
      <w:rPr>
        <w:lang w:val="es-ES" w:eastAsia="en-US" w:bidi="ar-SA"/>
      </w:rPr>
    </w:lvl>
    <w:lvl w:ilvl="6" w:tplc="A41442BC">
      <w:numFmt w:val="bullet"/>
      <w:lvlText w:val="•"/>
      <w:lvlJc w:val="left"/>
      <w:pPr>
        <w:ind w:left="3101" w:hanging="148"/>
      </w:pPr>
      <w:rPr>
        <w:lang w:val="es-ES" w:eastAsia="en-US" w:bidi="ar-SA"/>
      </w:rPr>
    </w:lvl>
    <w:lvl w:ilvl="7" w:tplc="B0808ECC">
      <w:numFmt w:val="bullet"/>
      <w:lvlText w:val="•"/>
      <w:lvlJc w:val="left"/>
      <w:pPr>
        <w:ind w:left="3615" w:hanging="148"/>
      </w:pPr>
      <w:rPr>
        <w:lang w:val="es-ES" w:eastAsia="en-US" w:bidi="ar-SA"/>
      </w:rPr>
    </w:lvl>
    <w:lvl w:ilvl="8" w:tplc="CE868260">
      <w:numFmt w:val="bullet"/>
      <w:lvlText w:val="•"/>
      <w:lvlJc w:val="left"/>
      <w:pPr>
        <w:ind w:left="4128" w:hanging="148"/>
      </w:pPr>
      <w:rPr>
        <w:lang w:val="es-ES" w:eastAsia="en-US" w:bidi="ar-SA"/>
      </w:rPr>
    </w:lvl>
  </w:abstractNum>
  <w:abstractNum w:abstractNumId="13" w15:restartNumberingAfterBreak="0">
    <w:nsid w:val="20451D2C"/>
    <w:multiLevelType w:val="hybridMultilevel"/>
    <w:tmpl w:val="9A9260FA"/>
    <w:lvl w:ilvl="0" w:tplc="BE24DBE2">
      <w:numFmt w:val="bullet"/>
      <w:lvlText w:val="-"/>
      <w:lvlJc w:val="left"/>
      <w:pPr>
        <w:ind w:left="245" w:hanging="148"/>
      </w:pPr>
      <w:rPr>
        <w:rFonts w:ascii="Arial MT" w:eastAsia="Arial MT" w:hAnsi="Arial MT" w:cs="Arial MT" w:hint="default"/>
        <w:b w:val="0"/>
        <w:bCs w:val="0"/>
        <w:i w:val="0"/>
        <w:iCs w:val="0"/>
        <w:spacing w:val="0"/>
        <w:w w:val="99"/>
        <w:sz w:val="24"/>
        <w:szCs w:val="24"/>
        <w:lang w:val="es-ES" w:eastAsia="en-US" w:bidi="ar-SA"/>
      </w:rPr>
    </w:lvl>
    <w:lvl w:ilvl="1" w:tplc="04C43C44">
      <w:numFmt w:val="bullet"/>
      <w:lvlText w:val="•"/>
      <w:lvlJc w:val="left"/>
      <w:pPr>
        <w:ind w:left="731" w:hanging="148"/>
      </w:pPr>
      <w:rPr>
        <w:lang w:val="es-ES" w:eastAsia="en-US" w:bidi="ar-SA"/>
      </w:rPr>
    </w:lvl>
    <w:lvl w:ilvl="2" w:tplc="6B5C122A">
      <w:numFmt w:val="bullet"/>
      <w:lvlText w:val="•"/>
      <w:lvlJc w:val="left"/>
      <w:pPr>
        <w:ind w:left="1223" w:hanging="148"/>
      </w:pPr>
      <w:rPr>
        <w:lang w:val="es-ES" w:eastAsia="en-US" w:bidi="ar-SA"/>
      </w:rPr>
    </w:lvl>
    <w:lvl w:ilvl="3" w:tplc="3FFADAB8">
      <w:numFmt w:val="bullet"/>
      <w:lvlText w:val="•"/>
      <w:lvlJc w:val="left"/>
      <w:pPr>
        <w:ind w:left="1714" w:hanging="148"/>
      </w:pPr>
      <w:rPr>
        <w:lang w:val="es-ES" w:eastAsia="en-US" w:bidi="ar-SA"/>
      </w:rPr>
    </w:lvl>
    <w:lvl w:ilvl="4" w:tplc="89003D50">
      <w:numFmt w:val="bullet"/>
      <w:lvlText w:val="•"/>
      <w:lvlJc w:val="left"/>
      <w:pPr>
        <w:ind w:left="2206" w:hanging="148"/>
      </w:pPr>
      <w:rPr>
        <w:lang w:val="es-ES" w:eastAsia="en-US" w:bidi="ar-SA"/>
      </w:rPr>
    </w:lvl>
    <w:lvl w:ilvl="5" w:tplc="8A4063A2">
      <w:numFmt w:val="bullet"/>
      <w:lvlText w:val="•"/>
      <w:lvlJc w:val="left"/>
      <w:pPr>
        <w:ind w:left="2697" w:hanging="148"/>
      </w:pPr>
      <w:rPr>
        <w:lang w:val="es-ES" w:eastAsia="en-US" w:bidi="ar-SA"/>
      </w:rPr>
    </w:lvl>
    <w:lvl w:ilvl="6" w:tplc="AB9E5A70">
      <w:numFmt w:val="bullet"/>
      <w:lvlText w:val="•"/>
      <w:lvlJc w:val="left"/>
      <w:pPr>
        <w:ind w:left="3189" w:hanging="148"/>
      </w:pPr>
      <w:rPr>
        <w:lang w:val="es-ES" w:eastAsia="en-US" w:bidi="ar-SA"/>
      </w:rPr>
    </w:lvl>
    <w:lvl w:ilvl="7" w:tplc="00CE28DA">
      <w:numFmt w:val="bullet"/>
      <w:lvlText w:val="•"/>
      <w:lvlJc w:val="left"/>
      <w:pPr>
        <w:ind w:left="3680" w:hanging="148"/>
      </w:pPr>
      <w:rPr>
        <w:lang w:val="es-ES" w:eastAsia="en-US" w:bidi="ar-SA"/>
      </w:rPr>
    </w:lvl>
    <w:lvl w:ilvl="8" w:tplc="87A8D70E">
      <w:numFmt w:val="bullet"/>
      <w:lvlText w:val="•"/>
      <w:lvlJc w:val="left"/>
      <w:pPr>
        <w:ind w:left="4172" w:hanging="148"/>
      </w:pPr>
      <w:rPr>
        <w:lang w:val="es-ES" w:eastAsia="en-US" w:bidi="ar-SA"/>
      </w:rPr>
    </w:lvl>
  </w:abstractNum>
  <w:abstractNum w:abstractNumId="14" w15:restartNumberingAfterBreak="0">
    <w:nsid w:val="233F61AC"/>
    <w:multiLevelType w:val="hybridMultilevel"/>
    <w:tmpl w:val="8D5A1FA2"/>
    <w:lvl w:ilvl="0" w:tplc="F90498F4">
      <w:numFmt w:val="bullet"/>
      <w:lvlText w:val="-"/>
      <w:lvlJc w:val="left"/>
      <w:pPr>
        <w:ind w:left="24" w:hanging="148"/>
      </w:pPr>
      <w:rPr>
        <w:rFonts w:ascii="Arial MT" w:eastAsia="Arial MT" w:hAnsi="Arial MT" w:cs="Arial MT" w:hint="default"/>
        <w:b w:val="0"/>
        <w:bCs w:val="0"/>
        <w:i w:val="0"/>
        <w:iCs w:val="0"/>
        <w:spacing w:val="0"/>
        <w:w w:val="99"/>
        <w:sz w:val="24"/>
        <w:szCs w:val="24"/>
        <w:lang w:val="es-ES" w:eastAsia="en-US" w:bidi="ar-SA"/>
      </w:rPr>
    </w:lvl>
    <w:lvl w:ilvl="1" w:tplc="6BA2946C">
      <w:numFmt w:val="bullet"/>
      <w:lvlText w:val="•"/>
      <w:lvlJc w:val="left"/>
      <w:pPr>
        <w:ind w:left="533" w:hanging="148"/>
      </w:pPr>
      <w:rPr>
        <w:lang w:val="es-ES" w:eastAsia="en-US" w:bidi="ar-SA"/>
      </w:rPr>
    </w:lvl>
    <w:lvl w:ilvl="2" w:tplc="9640AE96">
      <w:numFmt w:val="bullet"/>
      <w:lvlText w:val="•"/>
      <w:lvlJc w:val="left"/>
      <w:pPr>
        <w:ind w:left="1047" w:hanging="148"/>
      </w:pPr>
      <w:rPr>
        <w:lang w:val="es-ES" w:eastAsia="en-US" w:bidi="ar-SA"/>
      </w:rPr>
    </w:lvl>
    <w:lvl w:ilvl="3" w:tplc="35986DBE">
      <w:numFmt w:val="bullet"/>
      <w:lvlText w:val="•"/>
      <w:lvlJc w:val="left"/>
      <w:pPr>
        <w:ind w:left="1560" w:hanging="148"/>
      </w:pPr>
      <w:rPr>
        <w:lang w:val="es-ES" w:eastAsia="en-US" w:bidi="ar-SA"/>
      </w:rPr>
    </w:lvl>
    <w:lvl w:ilvl="4" w:tplc="84120A80">
      <w:numFmt w:val="bullet"/>
      <w:lvlText w:val="•"/>
      <w:lvlJc w:val="left"/>
      <w:pPr>
        <w:ind w:left="2074" w:hanging="148"/>
      </w:pPr>
      <w:rPr>
        <w:lang w:val="es-ES" w:eastAsia="en-US" w:bidi="ar-SA"/>
      </w:rPr>
    </w:lvl>
    <w:lvl w:ilvl="5" w:tplc="1B40BD66">
      <w:numFmt w:val="bullet"/>
      <w:lvlText w:val="•"/>
      <w:lvlJc w:val="left"/>
      <w:pPr>
        <w:ind w:left="2588" w:hanging="148"/>
      </w:pPr>
      <w:rPr>
        <w:lang w:val="es-ES" w:eastAsia="en-US" w:bidi="ar-SA"/>
      </w:rPr>
    </w:lvl>
    <w:lvl w:ilvl="6" w:tplc="79C2AC32">
      <w:numFmt w:val="bullet"/>
      <w:lvlText w:val="•"/>
      <w:lvlJc w:val="left"/>
      <w:pPr>
        <w:ind w:left="3101" w:hanging="148"/>
      </w:pPr>
      <w:rPr>
        <w:lang w:val="es-ES" w:eastAsia="en-US" w:bidi="ar-SA"/>
      </w:rPr>
    </w:lvl>
    <w:lvl w:ilvl="7" w:tplc="71BA7AB4">
      <w:numFmt w:val="bullet"/>
      <w:lvlText w:val="•"/>
      <w:lvlJc w:val="left"/>
      <w:pPr>
        <w:ind w:left="3615" w:hanging="148"/>
      </w:pPr>
      <w:rPr>
        <w:lang w:val="es-ES" w:eastAsia="en-US" w:bidi="ar-SA"/>
      </w:rPr>
    </w:lvl>
    <w:lvl w:ilvl="8" w:tplc="CF906DE8">
      <w:numFmt w:val="bullet"/>
      <w:lvlText w:val="•"/>
      <w:lvlJc w:val="left"/>
      <w:pPr>
        <w:ind w:left="4128" w:hanging="148"/>
      </w:pPr>
      <w:rPr>
        <w:lang w:val="es-ES" w:eastAsia="en-US" w:bidi="ar-SA"/>
      </w:rPr>
    </w:lvl>
  </w:abstractNum>
  <w:abstractNum w:abstractNumId="15" w15:restartNumberingAfterBreak="0">
    <w:nsid w:val="24DF495C"/>
    <w:multiLevelType w:val="hybridMultilevel"/>
    <w:tmpl w:val="1FCE7734"/>
    <w:lvl w:ilvl="0" w:tplc="678841CE">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FC1EA51C">
      <w:numFmt w:val="bullet"/>
      <w:lvlText w:val="•"/>
      <w:lvlJc w:val="left"/>
      <w:pPr>
        <w:ind w:left="533" w:hanging="148"/>
      </w:pPr>
      <w:rPr>
        <w:lang w:val="es-ES" w:eastAsia="en-US" w:bidi="ar-SA"/>
      </w:rPr>
    </w:lvl>
    <w:lvl w:ilvl="2" w:tplc="CF0C905E">
      <w:numFmt w:val="bullet"/>
      <w:lvlText w:val="•"/>
      <w:lvlJc w:val="left"/>
      <w:pPr>
        <w:ind w:left="1047" w:hanging="148"/>
      </w:pPr>
      <w:rPr>
        <w:lang w:val="es-ES" w:eastAsia="en-US" w:bidi="ar-SA"/>
      </w:rPr>
    </w:lvl>
    <w:lvl w:ilvl="3" w:tplc="F76A471A">
      <w:numFmt w:val="bullet"/>
      <w:lvlText w:val="•"/>
      <w:lvlJc w:val="left"/>
      <w:pPr>
        <w:ind w:left="1560" w:hanging="148"/>
      </w:pPr>
      <w:rPr>
        <w:lang w:val="es-ES" w:eastAsia="en-US" w:bidi="ar-SA"/>
      </w:rPr>
    </w:lvl>
    <w:lvl w:ilvl="4" w:tplc="3CE21298">
      <w:numFmt w:val="bullet"/>
      <w:lvlText w:val="•"/>
      <w:lvlJc w:val="left"/>
      <w:pPr>
        <w:ind w:left="2074" w:hanging="148"/>
      </w:pPr>
      <w:rPr>
        <w:lang w:val="es-ES" w:eastAsia="en-US" w:bidi="ar-SA"/>
      </w:rPr>
    </w:lvl>
    <w:lvl w:ilvl="5" w:tplc="D46A82EC">
      <w:numFmt w:val="bullet"/>
      <w:lvlText w:val="•"/>
      <w:lvlJc w:val="left"/>
      <w:pPr>
        <w:ind w:left="2587" w:hanging="148"/>
      </w:pPr>
      <w:rPr>
        <w:lang w:val="es-ES" w:eastAsia="en-US" w:bidi="ar-SA"/>
      </w:rPr>
    </w:lvl>
    <w:lvl w:ilvl="6" w:tplc="3C444F1C">
      <w:numFmt w:val="bullet"/>
      <w:lvlText w:val="•"/>
      <w:lvlJc w:val="left"/>
      <w:pPr>
        <w:ind w:left="3101" w:hanging="148"/>
      </w:pPr>
      <w:rPr>
        <w:lang w:val="es-ES" w:eastAsia="en-US" w:bidi="ar-SA"/>
      </w:rPr>
    </w:lvl>
    <w:lvl w:ilvl="7" w:tplc="6A76C122">
      <w:numFmt w:val="bullet"/>
      <w:lvlText w:val="•"/>
      <w:lvlJc w:val="left"/>
      <w:pPr>
        <w:ind w:left="3614" w:hanging="148"/>
      </w:pPr>
      <w:rPr>
        <w:lang w:val="es-ES" w:eastAsia="en-US" w:bidi="ar-SA"/>
      </w:rPr>
    </w:lvl>
    <w:lvl w:ilvl="8" w:tplc="E9B8DC10">
      <w:numFmt w:val="bullet"/>
      <w:lvlText w:val="•"/>
      <w:lvlJc w:val="left"/>
      <w:pPr>
        <w:ind w:left="4128" w:hanging="148"/>
      </w:pPr>
      <w:rPr>
        <w:lang w:val="es-ES" w:eastAsia="en-US" w:bidi="ar-SA"/>
      </w:rPr>
    </w:lvl>
  </w:abstractNum>
  <w:abstractNum w:abstractNumId="16" w15:restartNumberingAfterBreak="0">
    <w:nsid w:val="27DE3907"/>
    <w:multiLevelType w:val="hybridMultilevel"/>
    <w:tmpl w:val="1B0ABCE6"/>
    <w:lvl w:ilvl="0" w:tplc="46FCB992">
      <w:numFmt w:val="bullet"/>
      <w:lvlText w:val="-"/>
      <w:lvlJc w:val="left"/>
      <w:pPr>
        <w:ind w:left="177" w:hanging="148"/>
      </w:pPr>
      <w:rPr>
        <w:rFonts w:ascii="Arial MT" w:eastAsia="Arial MT" w:hAnsi="Arial MT" w:cs="Arial MT" w:hint="default"/>
        <w:b w:val="0"/>
        <w:bCs w:val="0"/>
        <w:i w:val="0"/>
        <w:iCs w:val="0"/>
        <w:spacing w:val="0"/>
        <w:w w:val="99"/>
        <w:sz w:val="24"/>
        <w:szCs w:val="24"/>
        <w:lang w:val="es-ES" w:eastAsia="en-US" w:bidi="ar-SA"/>
      </w:rPr>
    </w:lvl>
    <w:lvl w:ilvl="1" w:tplc="B51A5682">
      <w:numFmt w:val="bullet"/>
      <w:lvlText w:val="•"/>
      <w:lvlJc w:val="left"/>
      <w:pPr>
        <w:ind w:left="677" w:hanging="148"/>
      </w:pPr>
      <w:rPr>
        <w:lang w:val="es-ES" w:eastAsia="en-US" w:bidi="ar-SA"/>
      </w:rPr>
    </w:lvl>
    <w:lvl w:ilvl="2" w:tplc="0BE22CB8">
      <w:numFmt w:val="bullet"/>
      <w:lvlText w:val="•"/>
      <w:lvlJc w:val="left"/>
      <w:pPr>
        <w:ind w:left="1175" w:hanging="148"/>
      </w:pPr>
      <w:rPr>
        <w:lang w:val="es-ES" w:eastAsia="en-US" w:bidi="ar-SA"/>
      </w:rPr>
    </w:lvl>
    <w:lvl w:ilvl="3" w:tplc="ED4AC44E">
      <w:numFmt w:val="bullet"/>
      <w:lvlText w:val="•"/>
      <w:lvlJc w:val="left"/>
      <w:pPr>
        <w:ind w:left="1672" w:hanging="148"/>
      </w:pPr>
      <w:rPr>
        <w:lang w:val="es-ES" w:eastAsia="en-US" w:bidi="ar-SA"/>
      </w:rPr>
    </w:lvl>
    <w:lvl w:ilvl="4" w:tplc="7696D944">
      <w:numFmt w:val="bullet"/>
      <w:lvlText w:val="•"/>
      <w:lvlJc w:val="left"/>
      <w:pPr>
        <w:ind w:left="2170" w:hanging="148"/>
      </w:pPr>
      <w:rPr>
        <w:lang w:val="es-ES" w:eastAsia="en-US" w:bidi="ar-SA"/>
      </w:rPr>
    </w:lvl>
    <w:lvl w:ilvl="5" w:tplc="A0EE6BF0">
      <w:numFmt w:val="bullet"/>
      <w:lvlText w:val="•"/>
      <w:lvlJc w:val="left"/>
      <w:pPr>
        <w:ind w:left="2667" w:hanging="148"/>
      </w:pPr>
      <w:rPr>
        <w:lang w:val="es-ES" w:eastAsia="en-US" w:bidi="ar-SA"/>
      </w:rPr>
    </w:lvl>
    <w:lvl w:ilvl="6" w:tplc="659A5CC8">
      <w:numFmt w:val="bullet"/>
      <w:lvlText w:val="•"/>
      <w:lvlJc w:val="left"/>
      <w:pPr>
        <w:ind w:left="3165" w:hanging="148"/>
      </w:pPr>
      <w:rPr>
        <w:lang w:val="es-ES" w:eastAsia="en-US" w:bidi="ar-SA"/>
      </w:rPr>
    </w:lvl>
    <w:lvl w:ilvl="7" w:tplc="F7A2C3BC">
      <w:numFmt w:val="bullet"/>
      <w:lvlText w:val="•"/>
      <w:lvlJc w:val="left"/>
      <w:pPr>
        <w:ind w:left="3662" w:hanging="148"/>
      </w:pPr>
      <w:rPr>
        <w:lang w:val="es-ES" w:eastAsia="en-US" w:bidi="ar-SA"/>
      </w:rPr>
    </w:lvl>
    <w:lvl w:ilvl="8" w:tplc="8320CE26">
      <w:numFmt w:val="bullet"/>
      <w:lvlText w:val="•"/>
      <w:lvlJc w:val="left"/>
      <w:pPr>
        <w:ind w:left="4160" w:hanging="148"/>
      </w:pPr>
      <w:rPr>
        <w:lang w:val="es-ES" w:eastAsia="en-US" w:bidi="ar-SA"/>
      </w:rPr>
    </w:lvl>
  </w:abstractNum>
  <w:abstractNum w:abstractNumId="17" w15:restartNumberingAfterBreak="0">
    <w:nsid w:val="2899F757"/>
    <w:multiLevelType w:val="hybridMultilevel"/>
    <w:tmpl w:val="4A2E4650"/>
    <w:lvl w:ilvl="0" w:tplc="BC5215C4">
      <w:start w:val="1"/>
      <w:numFmt w:val="bullet"/>
      <w:lvlText w:val=""/>
      <w:lvlJc w:val="left"/>
      <w:pPr>
        <w:ind w:left="720" w:hanging="360"/>
      </w:pPr>
      <w:rPr>
        <w:rFonts w:ascii="Symbol" w:hAnsi="Symbol" w:hint="default"/>
      </w:rPr>
    </w:lvl>
    <w:lvl w:ilvl="1" w:tplc="677EEBF0">
      <w:numFmt w:val="bullet"/>
      <w:lvlText w:val=""/>
      <w:lvlJc w:val="left"/>
      <w:pPr>
        <w:ind w:left="830" w:hanging="361"/>
      </w:pPr>
      <w:rPr>
        <w:rFonts w:ascii="Symbol" w:hAnsi="Symbol" w:hint="default"/>
      </w:rPr>
    </w:lvl>
    <w:lvl w:ilvl="2" w:tplc="F65E2A18">
      <w:start w:val="1"/>
      <w:numFmt w:val="bullet"/>
      <w:lvlText w:val=""/>
      <w:lvlJc w:val="left"/>
      <w:pPr>
        <w:ind w:left="2160" w:hanging="360"/>
      </w:pPr>
      <w:rPr>
        <w:rFonts w:ascii="Wingdings" w:hAnsi="Wingdings" w:hint="default"/>
      </w:rPr>
    </w:lvl>
    <w:lvl w:ilvl="3" w:tplc="579C84E0">
      <w:start w:val="1"/>
      <w:numFmt w:val="bullet"/>
      <w:lvlText w:val=""/>
      <w:lvlJc w:val="left"/>
      <w:pPr>
        <w:ind w:left="2880" w:hanging="360"/>
      </w:pPr>
      <w:rPr>
        <w:rFonts w:ascii="Symbol" w:hAnsi="Symbol" w:hint="default"/>
      </w:rPr>
    </w:lvl>
    <w:lvl w:ilvl="4" w:tplc="1B5CEEA4">
      <w:start w:val="1"/>
      <w:numFmt w:val="bullet"/>
      <w:lvlText w:val="o"/>
      <w:lvlJc w:val="left"/>
      <w:pPr>
        <w:ind w:left="3600" w:hanging="360"/>
      </w:pPr>
      <w:rPr>
        <w:rFonts w:ascii="Courier New" w:hAnsi="Courier New" w:hint="default"/>
      </w:rPr>
    </w:lvl>
    <w:lvl w:ilvl="5" w:tplc="9F8E8E80">
      <w:start w:val="1"/>
      <w:numFmt w:val="bullet"/>
      <w:lvlText w:val=""/>
      <w:lvlJc w:val="left"/>
      <w:pPr>
        <w:ind w:left="4320" w:hanging="360"/>
      </w:pPr>
      <w:rPr>
        <w:rFonts w:ascii="Wingdings" w:hAnsi="Wingdings" w:hint="default"/>
      </w:rPr>
    </w:lvl>
    <w:lvl w:ilvl="6" w:tplc="302A0420">
      <w:start w:val="1"/>
      <w:numFmt w:val="bullet"/>
      <w:lvlText w:val=""/>
      <w:lvlJc w:val="left"/>
      <w:pPr>
        <w:ind w:left="5040" w:hanging="360"/>
      </w:pPr>
      <w:rPr>
        <w:rFonts w:ascii="Symbol" w:hAnsi="Symbol" w:hint="default"/>
      </w:rPr>
    </w:lvl>
    <w:lvl w:ilvl="7" w:tplc="809A18DE">
      <w:start w:val="1"/>
      <w:numFmt w:val="bullet"/>
      <w:lvlText w:val="o"/>
      <w:lvlJc w:val="left"/>
      <w:pPr>
        <w:ind w:left="5760" w:hanging="360"/>
      </w:pPr>
      <w:rPr>
        <w:rFonts w:ascii="Courier New" w:hAnsi="Courier New" w:hint="default"/>
      </w:rPr>
    </w:lvl>
    <w:lvl w:ilvl="8" w:tplc="4FD87FAE">
      <w:start w:val="1"/>
      <w:numFmt w:val="bullet"/>
      <w:lvlText w:val=""/>
      <w:lvlJc w:val="left"/>
      <w:pPr>
        <w:ind w:left="6480" w:hanging="360"/>
      </w:pPr>
      <w:rPr>
        <w:rFonts w:ascii="Wingdings" w:hAnsi="Wingdings" w:hint="default"/>
      </w:rPr>
    </w:lvl>
  </w:abstractNum>
  <w:abstractNum w:abstractNumId="18" w15:restartNumberingAfterBreak="0">
    <w:nsid w:val="29D09D4F"/>
    <w:multiLevelType w:val="hybridMultilevel"/>
    <w:tmpl w:val="9168A912"/>
    <w:lvl w:ilvl="0" w:tplc="C4B62C82">
      <w:start w:val="1"/>
      <w:numFmt w:val="bullet"/>
      <w:lvlText w:val=""/>
      <w:lvlJc w:val="left"/>
      <w:pPr>
        <w:ind w:left="720" w:hanging="360"/>
      </w:pPr>
      <w:rPr>
        <w:rFonts w:ascii="Symbol" w:hAnsi="Symbol" w:hint="default"/>
      </w:rPr>
    </w:lvl>
    <w:lvl w:ilvl="1" w:tplc="E0E657EE">
      <w:start w:val="1"/>
      <w:numFmt w:val="bullet"/>
      <w:lvlText w:val="o"/>
      <w:lvlJc w:val="left"/>
      <w:pPr>
        <w:ind w:left="1440" w:hanging="360"/>
      </w:pPr>
      <w:rPr>
        <w:rFonts w:ascii="Courier New" w:hAnsi="Courier New" w:hint="default"/>
      </w:rPr>
    </w:lvl>
    <w:lvl w:ilvl="2" w:tplc="D38A0F54">
      <w:start w:val="1"/>
      <w:numFmt w:val="bullet"/>
      <w:lvlText w:val=""/>
      <w:lvlJc w:val="left"/>
      <w:pPr>
        <w:ind w:left="2160" w:hanging="360"/>
      </w:pPr>
      <w:rPr>
        <w:rFonts w:ascii="Wingdings" w:hAnsi="Wingdings" w:hint="default"/>
      </w:rPr>
    </w:lvl>
    <w:lvl w:ilvl="3" w:tplc="4F945066">
      <w:start w:val="1"/>
      <w:numFmt w:val="bullet"/>
      <w:lvlText w:val=""/>
      <w:lvlJc w:val="left"/>
      <w:pPr>
        <w:ind w:left="2880" w:hanging="360"/>
      </w:pPr>
      <w:rPr>
        <w:rFonts w:ascii="Symbol" w:hAnsi="Symbol" w:hint="default"/>
      </w:rPr>
    </w:lvl>
    <w:lvl w:ilvl="4" w:tplc="D124E9E8">
      <w:start w:val="1"/>
      <w:numFmt w:val="bullet"/>
      <w:lvlText w:val="o"/>
      <w:lvlJc w:val="left"/>
      <w:pPr>
        <w:ind w:left="3600" w:hanging="360"/>
      </w:pPr>
      <w:rPr>
        <w:rFonts w:ascii="Courier New" w:hAnsi="Courier New" w:hint="default"/>
      </w:rPr>
    </w:lvl>
    <w:lvl w:ilvl="5" w:tplc="F836C6B2">
      <w:start w:val="1"/>
      <w:numFmt w:val="bullet"/>
      <w:lvlText w:val=""/>
      <w:lvlJc w:val="left"/>
      <w:pPr>
        <w:ind w:left="4320" w:hanging="360"/>
      </w:pPr>
      <w:rPr>
        <w:rFonts w:ascii="Wingdings" w:hAnsi="Wingdings" w:hint="default"/>
      </w:rPr>
    </w:lvl>
    <w:lvl w:ilvl="6" w:tplc="264A4D90">
      <w:start w:val="1"/>
      <w:numFmt w:val="bullet"/>
      <w:lvlText w:val=""/>
      <w:lvlJc w:val="left"/>
      <w:pPr>
        <w:ind w:left="5040" w:hanging="360"/>
      </w:pPr>
      <w:rPr>
        <w:rFonts w:ascii="Symbol" w:hAnsi="Symbol" w:hint="default"/>
      </w:rPr>
    </w:lvl>
    <w:lvl w:ilvl="7" w:tplc="23A49248">
      <w:start w:val="1"/>
      <w:numFmt w:val="bullet"/>
      <w:lvlText w:val="o"/>
      <w:lvlJc w:val="left"/>
      <w:pPr>
        <w:ind w:left="5760" w:hanging="360"/>
      </w:pPr>
      <w:rPr>
        <w:rFonts w:ascii="Courier New" w:hAnsi="Courier New" w:hint="default"/>
      </w:rPr>
    </w:lvl>
    <w:lvl w:ilvl="8" w:tplc="6124076E">
      <w:start w:val="1"/>
      <w:numFmt w:val="bullet"/>
      <w:lvlText w:val=""/>
      <w:lvlJc w:val="left"/>
      <w:pPr>
        <w:ind w:left="6480" w:hanging="360"/>
      </w:pPr>
      <w:rPr>
        <w:rFonts w:ascii="Wingdings" w:hAnsi="Wingdings" w:hint="default"/>
      </w:rPr>
    </w:lvl>
  </w:abstractNum>
  <w:abstractNum w:abstractNumId="19" w15:restartNumberingAfterBreak="0">
    <w:nsid w:val="2BE70655"/>
    <w:multiLevelType w:val="hybridMultilevel"/>
    <w:tmpl w:val="1454170E"/>
    <w:lvl w:ilvl="0" w:tplc="D94A9B6E">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3912D7A2">
      <w:numFmt w:val="bullet"/>
      <w:lvlText w:val="•"/>
      <w:lvlJc w:val="left"/>
      <w:pPr>
        <w:ind w:left="533" w:hanging="148"/>
      </w:pPr>
      <w:rPr>
        <w:lang w:val="es-ES" w:eastAsia="en-US" w:bidi="ar-SA"/>
      </w:rPr>
    </w:lvl>
    <w:lvl w:ilvl="2" w:tplc="F000E80C">
      <w:numFmt w:val="bullet"/>
      <w:lvlText w:val="•"/>
      <w:lvlJc w:val="left"/>
      <w:pPr>
        <w:ind w:left="1047" w:hanging="148"/>
      </w:pPr>
      <w:rPr>
        <w:lang w:val="es-ES" w:eastAsia="en-US" w:bidi="ar-SA"/>
      </w:rPr>
    </w:lvl>
    <w:lvl w:ilvl="3" w:tplc="9514B2C4">
      <w:numFmt w:val="bullet"/>
      <w:lvlText w:val="•"/>
      <w:lvlJc w:val="left"/>
      <w:pPr>
        <w:ind w:left="1560" w:hanging="148"/>
      </w:pPr>
      <w:rPr>
        <w:lang w:val="es-ES" w:eastAsia="en-US" w:bidi="ar-SA"/>
      </w:rPr>
    </w:lvl>
    <w:lvl w:ilvl="4" w:tplc="7CEE1CE4">
      <w:numFmt w:val="bullet"/>
      <w:lvlText w:val="•"/>
      <w:lvlJc w:val="left"/>
      <w:pPr>
        <w:ind w:left="2074" w:hanging="148"/>
      </w:pPr>
      <w:rPr>
        <w:lang w:val="es-ES" w:eastAsia="en-US" w:bidi="ar-SA"/>
      </w:rPr>
    </w:lvl>
    <w:lvl w:ilvl="5" w:tplc="A0148926">
      <w:numFmt w:val="bullet"/>
      <w:lvlText w:val="•"/>
      <w:lvlJc w:val="left"/>
      <w:pPr>
        <w:ind w:left="2587" w:hanging="148"/>
      </w:pPr>
      <w:rPr>
        <w:lang w:val="es-ES" w:eastAsia="en-US" w:bidi="ar-SA"/>
      </w:rPr>
    </w:lvl>
    <w:lvl w:ilvl="6" w:tplc="05C6FD30">
      <w:numFmt w:val="bullet"/>
      <w:lvlText w:val="•"/>
      <w:lvlJc w:val="left"/>
      <w:pPr>
        <w:ind w:left="3101" w:hanging="148"/>
      </w:pPr>
      <w:rPr>
        <w:lang w:val="es-ES" w:eastAsia="en-US" w:bidi="ar-SA"/>
      </w:rPr>
    </w:lvl>
    <w:lvl w:ilvl="7" w:tplc="CD0861B8">
      <w:numFmt w:val="bullet"/>
      <w:lvlText w:val="•"/>
      <w:lvlJc w:val="left"/>
      <w:pPr>
        <w:ind w:left="3614" w:hanging="148"/>
      </w:pPr>
      <w:rPr>
        <w:lang w:val="es-ES" w:eastAsia="en-US" w:bidi="ar-SA"/>
      </w:rPr>
    </w:lvl>
    <w:lvl w:ilvl="8" w:tplc="3D28991C">
      <w:numFmt w:val="bullet"/>
      <w:lvlText w:val="•"/>
      <w:lvlJc w:val="left"/>
      <w:pPr>
        <w:ind w:left="4128" w:hanging="148"/>
      </w:pPr>
      <w:rPr>
        <w:lang w:val="es-ES" w:eastAsia="en-US" w:bidi="ar-SA"/>
      </w:rPr>
    </w:lvl>
  </w:abstractNum>
  <w:abstractNum w:abstractNumId="20" w15:restartNumberingAfterBreak="0">
    <w:nsid w:val="2DC76027"/>
    <w:multiLevelType w:val="hybridMultilevel"/>
    <w:tmpl w:val="0D908E4C"/>
    <w:lvl w:ilvl="0" w:tplc="97A401C4">
      <w:numFmt w:val="bullet"/>
      <w:lvlText w:val="-"/>
      <w:lvlJc w:val="left"/>
      <w:pPr>
        <w:ind w:left="177" w:hanging="148"/>
      </w:pPr>
      <w:rPr>
        <w:rFonts w:ascii="Arial MT" w:eastAsia="Arial MT" w:hAnsi="Arial MT" w:cs="Arial MT" w:hint="default"/>
        <w:b w:val="0"/>
        <w:bCs w:val="0"/>
        <w:i w:val="0"/>
        <w:iCs w:val="0"/>
        <w:spacing w:val="0"/>
        <w:w w:val="99"/>
        <w:sz w:val="24"/>
        <w:szCs w:val="24"/>
        <w:lang w:val="es-ES" w:eastAsia="en-US" w:bidi="ar-SA"/>
      </w:rPr>
    </w:lvl>
    <w:lvl w:ilvl="1" w:tplc="16FC221C">
      <w:numFmt w:val="bullet"/>
      <w:lvlText w:val="•"/>
      <w:lvlJc w:val="left"/>
      <w:pPr>
        <w:ind w:left="677" w:hanging="148"/>
      </w:pPr>
      <w:rPr>
        <w:lang w:val="es-ES" w:eastAsia="en-US" w:bidi="ar-SA"/>
      </w:rPr>
    </w:lvl>
    <w:lvl w:ilvl="2" w:tplc="FAA06A36">
      <w:numFmt w:val="bullet"/>
      <w:lvlText w:val="•"/>
      <w:lvlJc w:val="left"/>
      <w:pPr>
        <w:ind w:left="1175" w:hanging="148"/>
      </w:pPr>
      <w:rPr>
        <w:lang w:val="es-ES" w:eastAsia="en-US" w:bidi="ar-SA"/>
      </w:rPr>
    </w:lvl>
    <w:lvl w:ilvl="3" w:tplc="37D09CD4">
      <w:numFmt w:val="bullet"/>
      <w:lvlText w:val="•"/>
      <w:lvlJc w:val="left"/>
      <w:pPr>
        <w:ind w:left="1672" w:hanging="148"/>
      </w:pPr>
      <w:rPr>
        <w:lang w:val="es-ES" w:eastAsia="en-US" w:bidi="ar-SA"/>
      </w:rPr>
    </w:lvl>
    <w:lvl w:ilvl="4" w:tplc="079C58D4">
      <w:numFmt w:val="bullet"/>
      <w:lvlText w:val="•"/>
      <w:lvlJc w:val="left"/>
      <w:pPr>
        <w:ind w:left="2170" w:hanging="148"/>
      </w:pPr>
      <w:rPr>
        <w:lang w:val="es-ES" w:eastAsia="en-US" w:bidi="ar-SA"/>
      </w:rPr>
    </w:lvl>
    <w:lvl w:ilvl="5" w:tplc="219E351A">
      <w:numFmt w:val="bullet"/>
      <w:lvlText w:val="•"/>
      <w:lvlJc w:val="left"/>
      <w:pPr>
        <w:ind w:left="2667" w:hanging="148"/>
      </w:pPr>
      <w:rPr>
        <w:lang w:val="es-ES" w:eastAsia="en-US" w:bidi="ar-SA"/>
      </w:rPr>
    </w:lvl>
    <w:lvl w:ilvl="6" w:tplc="764A596E">
      <w:numFmt w:val="bullet"/>
      <w:lvlText w:val="•"/>
      <w:lvlJc w:val="left"/>
      <w:pPr>
        <w:ind w:left="3165" w:hanging="148"/>
      </w:pPr>
      <w:rPr>
        <w:lang w:val="es-ES" w:eastAsia="en-US" w:bidi="ar-SA"/>
      </w:rPr>
    </w:lvl>
    <w:lvl w:ilvl="7" w:tplc="4D229D52">
      <w:numFmt w:val="bullet"/>
      <w:lvlText w:val="•"/>
      <w:lvlJc w:val="left"/>
      <w:pPr>
        <w:ind w:left="3662" w:hanging="148"/>
      </w:pPr>
      <w:rPr>
        <w:lang w:val="es-ES" w:eastAsia="en-US" w:bidi="ar-SA"/>
      </w:rPr>
    </w:lvl>
    <w:lvl w:ilvl="8" w:tplc="FA5C4630">
      <w:numFmt w:val="bullet"/>
      <w:lvlText w:val="•"/>
      <w:lvlJc w:val="left"/>
      <w:pPr>
        <w:ind w:left="4160" w:hanging="148"/>
      </w:pPr>
      <w:rPr>
        <w:lang w:val="es-ES" w:eastAsia="en-US" w:bidi="ar-SA"/>
      </w:rPr>
    </w:lvl>
  </w:abstractNum>
  <w:abstractNum w:abstractNumId="21" w15:restartNumberingAfterBreak="0">
    <w:nsid w:val="2F8B2335"/>
    <w:multiLevelType w:val="hybridMultilevel"/>
    <w:tmpl w:val="B5563B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6C908A2"/>
    <w:multiLevelType w:val="hybridMultilevel"/>
    <w:tmpl w:val="DDC67B30"/>
    <w:lvl w:ilvl="0" w:tplc="4D169BA0">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DDB62A50">
      <w:numFmt w:val="bullet"/>
      <w:lvlText w:val="•"/>
      <w:lvlJc w:val="left"/>
      <w:pPr>
        <w:ind w:left="533" w:hanging="148"/>
      </w:pPr>
      <w:rPr>
        <w:lang w:val="es-ES" w:eastAsia="en-US" w:bidi="ar-SA"/>
      </w:rPr>
    </w:lvl>
    <w:lvl w:ilvl="2" w:tplc="CD7C870E">
      <w:numFmt w:val="bullet"/>
      <w:lvlText w:val="•"/>
      <w:lvlJc w:val="left"/>
      <w:pPr>
        <w:ind w:left="1047" w:hanging="148"/>
      </w:pPr>
      <w:rPr>
        <w:lang w:val="es-ES" w:eastAsia="en-US" w:bidi="ar-SA"/>
      </w:rPr>
    </w:lvl>
    <w:lvl w:ilvl="3" w:tplc="B89830A0">
      <w:numFmt w:val="bullet"/>
      <w:lvlText w:val="•"/>
      <w:lvlJc w:val="left"/>
      <w:pPr>
        <w:ind w:left="1560" w:hanging="148"/>
      </w:pPr>
      <w:rPr>
        <w:lang w:val="es-ES" w:eastAsia="en-US" w:bidi="ar-SA"/>
      </w:rPr>
    </w:lvl>
    <w:lvl w:ilvl="4" w:tplc="E3D86C30">
      <w:numFmt w:val="bullet"/>
      <w:lvlText w:val="•"/>
      <w:lvlJc w:val="left"/>
      <w:pPr>
        <w:ind w:left="2074" w:hanging="148"/>
      </w:pPr>
      <w:rPr>
        <w:lang w:val="es-ES" w:eastAsia="en-US" w:bidi="ar-SA"/>
      </w:rPr>
    </w:lvl>
    <w:lvl w:ilvl="5" w:tplc="EC68E518">
      <w:numFmt w:val="bullet"/>
      <w:lvlText w:val="•"/>
      <w:lvlJc w:val="left"/>
      <w:pPr>
        <w:ind w:left="2587" w:hanging="148"/>
      </w:pPr>
      <w:rPr>
        <w:lang w:val="es-ES" w:eastAsia="en-US" w:bidi="ar-SA"/>
      </w:rPr>
    </w:lvl>
    <w:lvl w:ilvl="6" w:tplc="7EFC0E7C">
      <w:numFmt w:val="bullet"/>
      <w:lvlText w:val="•"/>
      <w:lvlJc w:val="left"/>
      <w:pPr>
        <w:ind w:left="3101" w:hanging="148"/>
      </w:pPr>
      <w:rPr>
        <w:lang w:val="es-ES" w:eastAsia="en-US" w:bidi="ar-SA"/>
      </w:rPr>
    </w:lvl>
    <w:lvl w:ilvl="7" w:tplc="1F96287E">
      <w:numFmt w:val="bullet"/>
      <w:lvlText w:val="•"/>
      <w:lvlJc w:val="left"/>
      <w:pPr>
        <w:ind w:left="3614" w:hanging="148"/>
      </w:pPr>
      <w:rPr>
        <w:lang w:val="es-ES" w:eastAsia="en-US" w:bidi="ar-SA"/>
      </w:rPr>
    </w:lvl>
    <w:lvl w:ilvl="8" w:tplc="BE0A2C80">
      <w:numFmt w:val="bullet"/>
      <w:lvlText w:val="•"/>
      <w:lvlJc w:val="left"/>
      <w:pPr>
        <w:ind w:left="4128" w:hanging="148"/>
      </w:pPr>
      <w:rPr>
        <w:lang w:val="es-ES" w:eastAsia="en-US" w:bidi="ar-SA"/>
      </w:rPr>
    </w:lvl>
  </w:abstractNum>
  <w:abstractNum w:abstractNumId="23" w15:restartNumberingAfterBreak="0">
    <w:nsid w:val="38CA5CF8"/>
    <w:multiLevelType w:val="hybridMultilevel"/>
    <w:tmpl w:val="ABC65576"/>
    <w:lvl w:ilvl="0" w:tplc="240A0001">
      <w:start w:val="1"/>
      <w:numFmt w:val="bullet"/>
      <w:lvlText w:val=""/>
      <w:lvlJc w:val="left"/>
      <w:pPr>
        <w:ind w:left="862" w:hanging="360"/>
      </w:pPr>
      <w:rPr>
        <w:rFonts w:ascii="Symbol" w:hAnsi="Symbol" w:hint="default"/>
      </w:rPr>
    </w:lvl>
    <w:lvl w:ilvl="1" w:tplc="240A0003">
      <w:start w:val="1"/>
      <w:numFmt w:val="bullet"/>
      <w:lvlText w:val="o"/>
      <w:lvlJc w:val="left"/>
      <w:pPr>
        <w:ind w:left="1582" w:hanging="360"/>
      </w:pPr>
      <w:rPr>
        <w:rFonts w:ascii="Courier New" w:hAnsi="Courier New" w:cs="Courier New" w:hint="default"/>
      </w:rPr>
    </w:lvl>
    <w:lvl w:ilvl="2" w:tplc="240A0005">
      <w:start w:val="1"/>
      <w:numFmt w:val="bullet"/>
      <w:lvlText w:val=""/>
      <w:lvlJc w:val="left"/>
      <w:pPr>
        <w:ind w:left="2302" w:hanging="360"/>
      </w:pPr>
      <w:rPr>
        <w:rFonts w:ascii="Wingdings" w:hAnsi="Wingdings" w:hint="default"/>
      </w:rPr>
    </w:lvl>
    <w:lvl w:ilvl="3" w:tplc="240A0001">
      <w:start w:val="1"/>
      <w:numFmt w:val="bullet"/>
      <w:lvlText w:val=""/>
      <w:lvlJc w:val="left"/>
      <w:pPr>
        <w:ind w:left="3022" w:hanging="360"/>
      </w:pPr>
      <w:rPr>
        <w:rFonts w:ascii="Symbol" w:hAnsi="Symbol" w:hint="default"/>
      </w:rPr>
    </w:lvl>
    <w:lvl w:ilvl="4" w:tplc="240A0003">
      <w:start w:val="1"/>
      <w:numFmt w:val="bullet"/>
      <w:lvlText w:val="o"/>
      <w:lvlJc w:val="left"/>
      <w:pPr>
        <w:ind w:left="3742" w:hanging="360"/>
      </w:pPr>
      <w:rPr>
        <w:rFonts w:ascii="Courier New" w:hAnsi="Courier New" w:cs="Courier New" w:hint="default"/>
      </w:rPr>
    </w:lvl>
    <w:lvl w:ilvl="5" w:tplc="240A0005">
      <w:start w:val="1"/>
      <w:numFmt w:val="bullet"/>
      <w:lvlText w:val=""/>
      <w:lvlJc w:val="left"/>
      <w:pPr>
        <w:ind w:left="4462" w:hanging="360"/>
      </w:pPr>
      <w:rPr>
        <w:rFonts w:ascii="Wingdings" w:hAnsi="Wingdings" w:hint="default"/>
      </w:rPr>
    </w:lvl>
    <w:lvl w:ilvl="6" w:tplc="240A0001">
      <w:start w:val="1"/>
      <w:numFmt w:val="bullet"/>
      <w:lvlText w:val=""/>
      <w:lvlJc w:val="left"/>
      <w:pPr>
        <w:ind w:left="5182" w:hanging="360"/>
      </w:pPr>
      <w:rPr>
        <w:rFonts w:ascii="Symbol" w:hAnsi="Symbol" w:hint="default"/>
      </w:rPr>
    </w:lvl>
    <w:lvl w:ilvl="7" w:tplc="240A0003">
      <w:start w:val="1"/>
      <w:numFmt w:val="bullet"/>
      <w:lvlText w:val="o"/>
      <w:lvlJc w:val="left"/>
      <w:pPr>
        <w:ind w:left="5902" w:hanging="360"/>
      </w:pPr>
      <w:rPr>
        <w:rFonts w:ascii="Courier New" w:hAnsi="Courier New" w:cs="Courier New" w:hint="default"/>
      </w:rPr>
    </w:lvl>
    <w:lvl w:ilvl="8" w:tplc="240A0005">
      <w:start w:val="1"/>
      <w:numFmt w:val="bullet"/>
      <w:lvlText w:val=""/>
      <w:lvlJc w:val="left"/>
      <w:pPr>
        <w:ind w:left="6622" w:hanging="360"/>
      </w:pPr>
      <w:rPr>
        <w:rFonts w:ascii="Wingdings" w:hAnsi="Wingdings" w:hint="default"/>
      </w:rPr>
    </w:lvl>
  </w:abstractNum>
  <w:abstractNum w:abstractNumId="24" w15:restartNumberingAfterBreak="0">
    <w:nsid w:val="39252608"/>
    <w:multiLevelType w:val="hybridMultilevel"/>
    <w:tmpl w:val="895E84CA"/>
    <w:lvl w:ilvl="0" w:tplc="DFB24344">
      <w:start w:val="1"/>
      <w:numFmt w:val="bullet"/>
      <w:lvlText w:val=""/>
      <w:lvlJc w:val="left"/>
      <w:pPr>
        <w:ind w:left="1068" w:hanging="360"/>
      </w:pPr>
      <w:rPr>
        <w:rFonts w:ascii="Symbol" w:hAnsi="Symbol" w:hint="default"/>
      </w:rPr>
    </w:lvl>
    <w:lvl w:ilvl="1" w:tplc="0D7E092C">
      <w:start w:val="1"/>
      <w:numFmt w:val="bullet"/>
      <w:lvlText w:val="o"/>
      <w:lvlJc w:val="left"/>
      <w:pPr>
        <w:ind w:left="1440" w:hanging="360"/>
      </w:pPr>
      <w:rPr>
        <w:rFonts w:ascii="Courier New" w:hAnsi="Courier New" w:hint="default"/>
      </w:rPr>
    </w:lvl>
    <w:lvl w:ilvl="2" w:tplc="48568F6A">
      <w:start w:val="1"/>
      <w:numFmt w:val="bullet"/>
      <w:lvlText w:val=""/>
      <w:lvlJc w:val="left"/>
      <w:pPr>
        <w:ind w:left="2160" w:hanging="360"/>
      </w:pPr>
      <w:rPr>
        <w:rFonts w:ascii="Wingdings" w:hAnsi="Wingdings" w:hint="default"/>
      </w:rPr>
    </w:lvl>
    <w:lvl w:ilvl="3" w:tplc="430A2918">
      <w:start w:val="1"/>
      <w:numFmt w:val="bullet"/>
      <w:lvlText w:val=""/>
      <w:lvlJc w:val="left"/>
      <w:pPr>
        <w:ind w:left="2880" w:hanging="360"/>
      </w:pPr>
      <w:rPr>
        <w:rFonts w:ascii="Symbol" w:hAnsi="Symbol" w:hint="default"/>
      </w:rPr>
    </w:lvl>
    <w:lvl w:ilvl="4" w:tplc="0376025C">
      <w:start w:val="1"/>
      <w:numFmt w:val="bullet"/>
      <w:lvlText w:val="o"/>
      <w:lvlJc w:val="left"/>
      <w:pPr>
        <w:ind w:left="3600" w:hanging="360"/>
      </w:pPr>
      <w:rPr>
        <w:rFonts w:ascii="Courier New" w:hAnsi="Courier New" w:hint="default"/>
      </w:rPr>
    </w:lvl>
    <w:lvl w:ilvl="5" w:tplc="D9F406B2">
      <w:start w:val="1"/>
      <w:numFmt w:val="bullet"/>
      <w:lvlText w:val=""/>
      <w:lvlJc w:val="left"/>
      <w:pPr>
        <w:ind w:left="4320" w:hanging="360"/>
      </w:pPr>
      <w:rPr>
        <w:rFonts w:ascii="Wingdings" w:hAnsi="Wingdings" w:hint="default"/>
      </w:rPr>
    </w:lvl>
    <w:lvl w:ilvl="6" w:tplc="1F5A3D78">
      <w:start w:val="1"/>
      <w:numFmt w:val="bullet"/>
      <w:lvlText w:val=""/>
      <w:lvlJc w:val="left"/>
      <w:pPr>
        <w:ind w:left="5040" w:hanging="360"/>
      </w:pPr>
      <w:rPr>
        <w:rFonts w:ascii="Symbol" w:hAnsi="Symbol" w:hint="default"/>
      </w:rPr>
    </w:lvl>
    <w:lvl w:ilvl="7" w:tplc="99640488">
      <w:start w:val="1"/>
      <w:numFmt w:val="bullet"/>
      <w:lvlText w:val="o"/>
      <w:lvlJc w:val="left"/>
      <w:pPr>
        <w:ind w:left="5760" w:hanging="360"/>
      </w:pPr>
      <w:rPr>
        <w:rFonts w:ascii="Courier New" w:hAnsi="Courier New" w:hint="default"/>
      </w:rPr>
    </w:lvl>
    <w:lvl w:ilvl="8" w:tplc="152A6FEE">
      <w:start w:val="1"/>
      <w:numFmt w:val="bullet"/>
      <w:lvlText w:val=""/>
      <w:lvlJc w:val="left"/>
      <w:pPr>
        <w:ind w:left="6480" w:hanging="360"/>
      </w:pPr>
      <w:rPr>
        <w:rFonts w:ascii="Wingdings" w:hAnsi="Wingdings" w:hint="default"/>
      </w:rPr>
    </w:lvl>
  </w:abstractNum>
  <w:abstractNum w:abstractNumId="25" w15:restartNumberingAfterBreak="0">
    <w:nsid w:val="3E836994"/>
    <w:multiLevelType w:val="hybridMultilevel"/>
    <w:tmpl w:val="1DAE2162"/>
    <w:lvl w:ilvl="0" w:tplc="30EE7182">
      <w:numFmt w:val="bullet"/>
      <w:lvlText w:val="-"/>
      <w:lvlJc w:val="left"/>
      <w:pPr>
        <w:ind w:left="177" w:hanging="148"/>
      </w:pPr>
      <w:rPr>
        <w:rFonts w:ascii="Arial MT" w:eastAsia="Arial MT" w:hAnsi="Arial MT" w:cs="Arial MT" w:hint="default"/>
        <w:b w:val="0"/>
        <w:bCs w:val="0"/>
        <w:i w:val="0"/>
        <w:iCs w:val="0"/>
        <w:spacing w:val="0"/>
        <w:w w:val="99"/>
        <w:sz w:val="24"/>
        <w:szCs w:val="24"/>
        <w:lang w:val="es-ES" w:eastAsia="en-US" w:bidi="ar-SA"/>
      </w:rPr>
    </w:lvl>
    <w:lvl w:ilvl="1" w:tplc="098EEAD4">
      <w:numFmt w:val="bullet"/>
      <w:lvlText w:val="•"/>
      <w:lvlJc w:val="left"/>
      <w:pPr>
        <w:ind w:left="677" w:hanging="148"/>
      </w:pPr>
      <w:rPr>
        <w:lang w:val="es-ES" w:eastAsia="en-US" w:bidi="ar-SA"/>
      </w:rPr>
    </w:lvl>
    <w:lvl w:ilvl="2" w:tplc="64C09BFE">
      <w:numFmt w:val="bullet"/>
      <w:lvlText w:val="•"/>
      <w:lvlJc w:val="left"/>
      <w:pPr>
        <w:ind w:left="1175" w:hanging="148"/>
      </w:pPr>
      <w:rPr>
        <w:lang w:val="es-ES" w:eastAsia="en-US" w:bidi="ar-SA"/>
      </w:rPr>
    </w:lvl>
    <w:lvl w:ilvl="3" w:tplc="0E008D3A">
      <w:numFmt w:val="bullet"/>
      <w:lvlText w:val="•"/>
      <w:lvlJc w:val="left"/>
      <w:pPr>
        <w:ind w:left="1672" w:hanging="148"/>
      </w:pPr>
      <w:rPr>
        <w:lang w:val="es-ES" w:eastAsia="en-US" w:bidi="ar-SA"/>
      </w:rPr>
    </w:lvl>
    <w:lvl w:ilvl="4" w:tplc="659C66C0">
      <w:numFmt w:val="bullet"/>
      <w:lvlText w:val="•"/>
      <w:lvlJc w:val="left"/>
      <w:pPr>
        <w:ind w:left="2170" w:hanging="148"/>
      </w:pPr>
      <w:rPr>
        <w:lang w:val="es-ES" w:eastAsia="en-US" w:bidi="ar-SA"/>
      </w:rPr>
    </w:lvl>
    <w:lvl w:ilvl="5" w:tplc="61A8F1EA">
      <w:numFmt w:val="bullet"/>
      <w:lvlText w:val="•"/>
      <w:lvlJc w:val="left"/>
      <w:pPr>
        <w:ind w:left="2667" w:hanging="148"/>
      </w:pPr>
      <w:rPr>
        <w:lang w:val="es-ES" w:eastAsia="en-US" w:bidi="ar-SA"/>
      </w:rPr>
    </w:lvl>
    <w:lvl w:ilvl="6" w:tplc="68AE752C">
      <w:numFmt w:val="bullet"/>
      <w:lvlText w:val="•"/>
      <w:lvlJc w:val="left"/>
      <w:pPr>
        <w:ind w:left="3165" w:hanging="148"/>
      </w:pPr>
      <w:rPr>
        <w:lang w:val="es-ES" w:eastAsia="en-US" w:bidi="ar-SA"/>
      </w:rPr>
    </w:lvl>
    <w:lvl w:ilvl="7" w:tplc="74901C42">
      <w:numFmt w:val="bullet"/>
      <w:lvlText w:val="•"/>
      <w:lvlJc w:val="left"/>
      <w:pPr>
        <w:ind w:left="3662" w:hanging="148"/>
      </w:pPr>
      <w:rPr>
        <w:lang w:val="es-ES" w:eastAsia="en-US" w:bidi="ar-SA"/>
      </w:rPr>
    </w:lvl>
    <w:lvl w:ilvl="8" w:tplc="9B00C362">
      <w:numFmt w:val="bullet"/>
      <w:lvlText w:val="•"/>
      <w:lvlJc w:val="left"/>
      <w:pPr>
        <w:ind w:left="4160" w:hanging="148"/>
      </w:pPr>
      <w:rPr>
        <w:lang w:val="es-ES" w:eastAsia="en-US" w:bidi="ar-SA"/>
      </w:rPr>
    </w:lvl>
  </w:abstractNum>
  <w:abstractNum w:abstractNumId="26" w15:restartNumberingAfterBreak="0">
    <w:nsid w:val="410D3FA9"/>
    <w:multiLevelType w:val="hybridMultilevel"/>
    <w:tmpl w:val="FD2058E2"/>
    <w:lvl w:ilvl="0" w:tplc="6D2838E4">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E6D03D9A">
      <w:numFmt w:val="bullet"/>
      <w:lvlText w:val="•"/>
      <w:lvlJc w:val="left"/>
      <w:pPr>
        <w:ind w:left="533" w:hanging="148"/>
      </w:pPr>
      <w:rPr>
        <w:lang w:val="es-ES" w:eastAsia="en-US" w:bidi="ar-SA"/>
      </w:rPr>
    </w:lvl>
    <w:lvl w:ilvl="2" w:tplc="B36A6D22">
      <w:numFmt w:val="bullet"/>
      <w:lvlText w:val="•"/>
      <w:lvlJc w:val="left"/>
      <w:pPr>
        <w:ind w:left="1047" w:hanging="148"/>
      </w:pPr>
      <w:rPr>
        <w:lang w:val="es-ES" w:eastAsia="en-US" w:bidi="ar-SA"/>
      </w:rPr>
    </w:lvl>
    <w:lvl w:ilvl="3" w:tplc="2BFE3D2C">
      <w:numFmt w:val="bullet"/>
      <w:lvlText w:val="•"/>
      <w:lvlJc w:val="left"/>
      <w:pPr>
        <w:ind w:left="1560" w:hanging="148"/>
      </w:pPr>
      <w:rPr>
        <w:lang w:val="es-ES" w:eastAsia="en-US" w:bidi="ar-SA"/>
      </w:rPr>
    </w:lvl>
    <w:lvl w:ilvl="4" w:tplc="2F286D4E">
      <w:numFmt w:val="bullet"/>
      <w:lvlText w:val="•"/>
      <w:lvlJc w:val="left"/>
      <w:pPr>
        <w:ind w:left="2074" w:hanging="148"/>
      </w:pPr>
      <w:rPr>
        <w:lang w:val="es-ES" w:eastAsia="en-US" w:bidi="ar-SA"/>
      </w:rPr>
    </w:lvl>
    <w:lvl w:ilvl="5" w:tplc="E2EE5A7A">
      <w:numFmt w:val="bullet"/>
      <w:lvlText w:val="•"/>
      <w:lvlJc w:val="left"/>
      <w:pPr>
        <w:ind w:left="2587" w:hanging="148"/>
      </w:pPr>
      <w:rPr>
        <w:lang w:val="es-ES" w:eastAsia="en-US" w:bidi="ar-SA"/>
      </w:rPr>
    </w:lvl>
    <w:lvl w:ilvl="6" w:tplc="62A83B86">
      <w:numFmt w:val="bullet"/>
      <w:lvlText w:val="•"/>
      <w:lvlJc w:val="left"/>
      <w:pPr>
        <w:ind w:left="3101" w:hanging="148"/>
      </w:pPr>
      <w:rPr>
        <w:lang w:val="es-ES" w:eastAsia="en-US" w:bidi="ar-SA"/>
      </w:rPr>
    </w:lvl>
    <w:lvl w:ilvl="7" w:tplc="E4B2017A">
      <w:numFmt w:val="bullet"/>
      <w:lvlText w:val="•"/>
      <w:lvlJc w:val="left"/>
      <w:pPr>
        <w:ind w:left="3614" w:hanging="148"/>
      </w:pPr>
      <w:rPr>
        <w:lang w:val="es-ES" w:eastAsia="en-US" w:bidi="ar-SA"/>
      </w:rPr>
    </w:lvl>
    <w:lvl w:ilvl="8" w:tplc="F1A8536E">
      <w:numFmt w:val="bullet"/>
      <w:lvlText w:val="•"/>
      <w:lvlJc w:val="left"/>
      <w:pPr>
        <w:ind w:left="4128" w:hanging="148"/>
      </w:pPr>
      <w:rPr>
        <w:lang w:val="es-ES" w:eastAsia="en-US" w:bidi="ar-SA"/>
      </w:rPr>
    </w:lvl>
  </w:abstractNum>
  <w:abstractNum w:abstractNumId="27" w15:restartNumberingAfterBreak="0">
    <w:nsid w:val="41FF10F0"/>
    <w:multiLevelType w:val="hybridMultilevel"/>
    <w:tmpl w:val="FE66445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8" w15:restartNumberingAfterBreak="0">
    <w:nsid w:val="4BD72CEA"/>
    <w:multiLevelType w:val="hybridMultilevel"/>
    <w:tmpl w:val="8B3E589E"/>
    <w:lvl w:ilvl="0" w:tplc="3D9050F2">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B566AB3E">
      <w:numFmt w:val="bullet"/>
      <w:lvlText w:val="•"/>
      <w:lvlJc w:val="left"/>
      <w:pPr>
        <w:ind w:left="533" w:hanging="148"/>
      </w:pPr>
      <w:rPr>
        <w:lang w:val="es-ES" w:eastAsia="en-US" w:bidi="ar-SA"/>
      </w:rPr>
    </w:lvl>
    <w:lvl w:ilvl="2" w:tplc="FFA86E72">
      <w:numFmt w:val="bullet"/>
      <w:lvlText w:val="•"/>
      <w:lvlJc w:val="left"/>
      <w:pPr>
        <w:ind w:left="1047" w:hanging="148"/>
      </w:pPr>
      <w:rPr>
        <w:lang w:val="es-ES" w:eastAsia="en-US" w:bidi="ar-SA"/>
      </w:rPr>
    </w:lvl>
    <w:lvl w:ilvl="3" w:tplc="6E262A30">
      <w:numFmt w:val="bullet"/>
      <w:lvlText w:val="•"/>
      <w:lvlJc w:val="left"/>
      <w:pPr>
        <w:ind w:left="1560" w:hanging="148"/>
      </w:pPr>
      <w:rPr>
        <w:lang w:val="es-ES" w:eastAsia="en-US" w:bidi="ar-SA"/>
      </w:rPr>
    </w:lvl>
    <w:lvl w:ilvl="4" w:tplc="BF7204F4">
      <w:numFmt w:val="bullet"/>
      <w:lvlText w:val="•"/>
      <w:lvlJc w:val="left"/>
      <w:pPr>
        <w:ind w:left="2074" w:hanging="148"/>
      </w:pPr>
      <w:rPr>
        <w:lang w:val="es-ES" w:eastAsia="en-US" w:bidi="ar-SA"/>
      </w:rPr>
    </w:lvl>
    <w:lvl w:ilvl="5" w:tplc="728C0040">
      <w:numFmt w:val="bullet"/>
      <w:lvlText w:val="•"/>
      <w:lvlJc w:val="left"/>
      <w:pPr>
        <w:ind w:left="2587" w:hanging="148"/>
      </w:pPr>
      <w:rPr>
        <w:lang w:val="es-ES" w:eastAsia="en-US" w:bidi="ar-SA"/>
      </w:rPr>
    </w:lvl>
    <w:lvl w:ilvl="6" w:tplc="D12ACB62">
      <w:numFmt w:val="bullet"/>
      <w:lvlText w:val="•"/>
      <w:lvlJc w:val="left"/>
      <w:pPr>
        <w:ind w:left="3101" w:hanging="148"/>
      </w:pPr>
      <w:rPr>
        <w:lang w:val="es-ES" w:eastAsia="en-US" w:bidi="ar-SA"/>
      </w:rPr>
    </w:lvl>
    <w:lvl w:ilvl="7" w:tplc="F9D03C8E">
      <w:numFmt w:val="bullet"/>
      <w:lvlText w:val="•"/>
      <w:lvlJc w:val="left"/>
      <w:pPr>
        <w:ind w:left="3614" w:hanging="148"/>
      </w:pPr>
      <w:rPr>
        <w:lang w:val="es-ES" w:eastAsia="en-US" w:bidi="ar-SA"/>
      </w:rPr>
    </w:lvl>
    <w:lvl w:ilvl="8" w:tplc="92C64ED8">
      <w:numFmt w:val="bullet"/>
      <w:lvlText w:val="•"/>
      <w:lvlJc w:val="left"/>
      <w:pPr>
        <w:ind w:left="4128" w:hanging="148"/>
      </w:pPr>
      <w:rPr>
        <w:lang w:val="es-ES" w:eastAsia="en-US" w:bidi="ar-SA"/>
      </w:rPr>
    </w:lvl>
  </w:abstractNum>
  <w:abstractNum w:abstractNumId="29" w15:restartNumberingAfterBreak="0">
    <w:nsid w:val="4BE66F3D"/>
    <w:multiLevelType w:val="hybridMultilevel"/>
    <w:tmpl w:val="754A2F46"/>
    <w:lvl w:ilvl="0" w:tplc="F82AF39E">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9A703774">
      <w:numFmt w:val="bullet"/>
      <w:lvlText w:val="•"/>
      <w:lvlJc w:val="left"/>
      <w:pPr>
        <w:ind w:left="533" w:hanging="148"/>
      </w:pPr>
      <w:rPr>
        <w:lang w:val="es-ES" w:eastAsia="en-US" w:bidi="ar-SA"/>
      </w:rPr>
    </w:lvl>
    <w:lvl w:ilvl="2" w:tplc="C9E84C84">
      <w:numFmt w:val="bullet"/>
      <w:lvlText w:val="•"/>
      <w:lvlJc w:val="left"/>
      <w:pPr>
        <w:ind w:left="1047" w:hanging="148"/>
      </w:pPr>
      <w:rPr>
        <w:lang w:val="es-ES" w:eastAsia="en-US" w:bidi="ar-SA"/>
      </w:rPr>
    </w:lvl>
    <w:lvl w:ilvl="3" w:tplc="E3F6E668">
      <w:numFmt w:val="bullet"/>
      <w:lvlText w:val="•"/>
      <w:lvlJc w:val="left"/>
      <w:pPr>
        <w:ind w:left="1560" w:hanging="148"/>
      </w:pPr>
      <w:rPr>
        <w:lang w:val="es-ES" w:eastAsia="en-US" w:bidi="ar-SA"/>
      </w:rPr>
    </w:lvl>
    <w:lvl w:ilvl="4" w:tplc="BA12FC02">
      <w:numFmt w:val="bullet"/>
      <w:lvlText w:val="•"/>
      <w:lvlJc w:val="left"/>
      <w:pPr>
        <w:ind w:left="2074" w:hanging="148"/>
      </w:pPr>
      <w:rPr>
        <w:lang w:val="es-ES" w:eastAsia="en-US" w:bidi="ar-SA"/>
      </w:rPr>
    </w:lvl>
    <w:lvl w:ilvl="5" w:tplc="81CAA6C0">
      <w:numFmt w:val="bullet"/>
      <w:lvlText w:val="•"/>
      <w:lvlJc w:val="left"/>
      <w:pPr>
        <w:ind w:left="2587" w:hanging="148"/>
      </w:pPr>
      <w:rPr>
        <w:lang w:val="es-ES" w:eastAsia="en-US" w:bidi="ar-SA"/>
      </w:rPr>
    </w:lvl>
    <w:lvl w:ilvl="6" w:tplc="A660347C">
      <w:numFmt w:val="bullet"/>
      <w:lvlText w:val="•"/>
      <w:lvlJc w:val="left"/>
      <w:pPr>
        <w:ind w:left="3101" w:hanging="148"/>
      </w:pPr>
      <w:rPr>
        <w:lang w:val="es-ES" w:eastAsia="en-US" w:bidi="ar-SA"/>
      </w:rPr>
    </w:lvl>
    <w:lvl w:ilvl="7" w:tplc="FE4A04C0">
      <w:numFmt w:val="bullet"/>
      <w:lvlText w:val="•"/>
      <w:lvlJc w:val="left"/>
      <w:pPr>
        <w:ind w:left="3614" w:hanging="148"/>
      </w:pPr>
      <w:rPr>
        <w:lang w:val="es-ES" w:eastAsia="en-US" w:bidi="ar-SA"/>
      </w:rPr>
    </w:lvl>
    <w:lvl w:ilvl="8" w:tplc="9D949E04">
      <w:numFmt w:val="bullet"/>
      <w:lvlText w:val="•"/>
      <w:lvlJc w:val="left"/>
      <w:pPr>
        <w:ind w:left="4128" w:hanging="148"/>
      </w:pPr>
      <w:rPr>
        <w:lang w:val="es-ES" w:eastAsia="en-US" w:bidi="ar-SA"/>
      </w:rPr>
    </w:lvl>
  </w:abstractNum>
  <w:abstractNum w:abstractNumId="30" w15:restartNumberingAfterBreak="0">
    <w:nsid w:val="563C7AA7"/>
    <w:multiLevelType w:val="hybridMultilevel"/>
    <w:tmpl w:val="7B9A23C2"/>
    <w:lvl w:ilvl="0" w:tplc="27ECCD52">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6228F4F2">
      <w:numFmt w:val="bullet"/>
      <w:lvlText w:val="•"/>
      <w:lvlJc w:val="left"/>
      <w:pPr>
        <w:ind w:left="533" w:hanging="148"/>
      </w:pPr>
      <w:rPr>
        <w:lang w:val="es-ES" w:eastAsia="en-US" w:bidi="ar-SA"/>
      </w:rPr>
    </w:lvl>
    <w:lvl w:ilvl="2" w:tplc="9614E3C4">
      <w:numFmt w:val="bullet"/>
      <w:lvlText w:val="•"/>
      <w:lvlJc w:val="left"/>
      <w:pPr>
        <w:ind w:left="1047" w:hanging="148"/>
      </w:pPr>
      <w:rPr>
        <w:lang w:val="es-ES" w:eastAsia="en-US" w:bidi="ar-SA"/>
      </w:rPr>
    </w:lvl>
    <w:lvl w:ilvl="3" w:tplc="5D225142">
      <w:numFmt w:val="bullet"/>
      <w:lvlText w:val="•"/>
      <w:lvlJc w:val="left"/>
      <w:pPr>
        <w:ind w:left="1560" w:hanging="148"/>
      </w:pPr>
      <w:rPr>
        <w:lang w:val="es-ES" w:eastAsia="en-US" w:bidi="ar-SA"/>
      </w:rPr>
    </w:lvl>
    <w:lvl w:ilvl="4" w:tplc="EA1270A0">
      <w:numFmt w:val="bullet"/>
      <w:lvlText w:val="•"/>
      <w:lvlJc w:val="left"/>
      <w:pPr>
        <w:ind w:left="2074" w:hanging="148"/>
      </w:pPr>
      <w:rPr>
        <w:lang w:val="es-ES" w:eastAsia="en-US" w:bidi="ar-SA"/>
      </w:rPr>
    </w:lvl>
    <w:lvl w:ilvl="5" w:tplc="37760C8C">
      <w:numFmt w:val="bullet"/>
      <w:lvlText w:val="•"/>
      <w:lvlJc w:val="left"/>
      <w:pPr>
        <w:ind w:left="2587" w:hanging="148"/>
      </w:pPr>
      <w:rPr>
        <w:lang w:val="es-ES" w:eastAsia="en-US" w:bidi="ar-SA"/>
      </w:rPr>
    </w:lvl>
    <w:lvl w:ilvl="6" w:tplc="AB5C8050">
      <w:numFmt w:val="bullet"/>
      <w:lvlText w:val="•"/>
      <w:lvlJc w:val="left"/>
      <w:pPr>
        <w:ind w:left="3101" w:hanging="148"/>
      </w:pPr>
      <w:rPr>
        <w:lang w:val="es-ES" w:eastAsia="en-US" w:bidi="ar-SA"/>
      </w:rPr>
    </w:lvl>
    <w:lvl w:ilvl="7" w:tplc="DE863BE4">
      <w:numFmt w:val="bullet"/>
      <w:lvlText w:val="•"/>
      <w:lvlJc w:val="left"/>
      <w:pPr>
        <w:ind w:left="3614" w:hanging="148"/>
      </w:pPr>
      <w:rPr>
        <w:lang w:val="es-ES" w:eastAsia="en-US" w:bidi="ar-SA"/>
      </w:rPr>
    </w:lvl>
    <w:lvl w:ilvl="8" w:tplc="EE8C202E">
      <w:numFmt w:val="bullet"/>
      <w:lvlText w:val="•"/>
      <w:lvlJc w:val="left"/>
      <w:pPr>
        <w:ind w:left="4128" w:hanging="148"/>
      </w:pPr>
      <w:rPr>
        <w:lang w:val="es-ES" w:eastAsia="en-US" w:bidi="ar-SA"/>
      </w:rPr>
    </w:lvl>
  </w:abstractNum>
  <w:abstractNum w:abstractNumId="31" w15:restartNumberingAfterBreak="0">
    <w:nsid w:val="56A29EA9"/>
    <w:multiLevelType w:val="hybridMultilevel"/>
    <w:tmpl w:val="4352201E"/>
    <w:lvl w:ilvl="0" w:tplc="A0E88F76">
      <w:start w:val="1"/>
      <w:numFmt w:val="bullet"/>
      <w:lvlText w:val=""/>
      <w:lvlJc w:val="left"/>
      <w:pPr>
        <w:ind w:left="720" w:hanging="360"/>
      </w:pPr>
      <w:rPr>
        <w:rFonts w:ascii="Symbol" w:hAnsi="Symbol" w:hint="default"/>
      </w:rPr>
    </w:lvl>
    <w:lvl w:ilvl="1" w:tplc="0E541C16">
      <w:start w:val="1"/>
      <w:numFmt w:val="bullet"/>
      <w:lvlText w:val="o"/>
      <w:lvlJc w:val="left"/>
      <w:pPr>
        <w:ind w:left="1440" w:hanging="360"/>
      </w:pPr>
      <w:rPr>
        <w:rFonts w:ascii="Courier New" w:hAnsi="Courier New" w:hint="default"/>
      </w:rPr>
    </w:lvl>
    <w:lvl w:ilvl="2" w:tplc="0212B03A">
      <w:start w:val="1"/>
      <w:numFmt w:val="bullet"/>
      <w:lvlText w:val=""/>
      <w:lvlJc w:val="left"/>
      <w:pPr>
        <w:ind w:left="2160" w:hanging="360"/>
      </w:pPr>
      <w:rPr>
        <w:rFonts w:ascii="Wingdings" w:hAnsi="Wingdings" w:hint="default"/>
      </w:rPr>
    </w:lvl>
    <w:lvl w:ilvl="3" w:tplc="50A67310">
      <w:start w:val="1"/>
      <w:numFmt w:val="bullet"/>
      <w:lvlText w:val=""/>
      <w:lvlJc w:val="left"/>
      <w:pPr>
        <w:ind w:left="2880" w:hanging="360"/>
      </w:pPr>
      <w:rPr>
        <w:rFonts w:ascii="Symbol" w:hAnsi="Symbol" w:hint="default"/>
      </w:rPr>
    </w:lvl>
    <w:lvl w:ilvl="4" w:tplc="BD96C1B2">
      <w:start w:val="1"/>
      <w:numFmt w:val="bullet"/>
      <w:lvlText w:val="o"/>
      <w:lvlJc w:val="left"/>
      <w:pPr>
        <w:ind w:left="3600" w:hanging="360"/>
      </w:pPr>
      <w:rPr>
        <w:rFonts w:ascii="Courier New" w:hAnsi="Courier New" w:hint="default"/>
      </w:rPr>
    </w:lvl>
    <w:lvl w:ilvl="5" w:tplc="5F3A967E">
      <w:start w:val="1"/>
      <w:numFmt w:val="bullet"/>
      <w:lvlText w:val=""/>
      <w:lvlJc w:val="left"/>
      <w:pPr>
        <w:ind w:left="4320" w:hanging="360"/>
      </w:pPr>
      <w:rPr>
        <w:rFonts w:ascii="Wingdings" w:hAnsi="Wingdings" w:hint="default"/>
      </w:rPr>
    </w:lvl>
    <w:lvl w:ilvl="6" w:tplc="F9E8E59A">
      <w:start w:val="1"/>
      <w:numFmt w:val="bullet"/>
      <w:lvlText w:val=""/>
      <w:lvlJc w:val="left"/>
      <w:pPr>
        <w:ind w:left="5040" w:hanging="360"/>
      </w:pPr>
      <w:rPr>
        <w:rFonts w:ascii="Symbol" w:hAnsi="Symbol" w:hint="default"/>
      </w:rPr>
    </w:lvl>
    <w:lvl w:ilvl="7" w:tplc="FC4214F4">
      <w:start w:val="1"/>
      <w:numFmt w:val="bullet"/>
      <w:lvlText w:val="o"/>
      <w:lvlJc w:val="left"/>
      <w:pPr>
        <w:ind w:left="5760" w:hanging="360"/>
      </w:pPr>
      <w:rPr>
        <w:rFonts w:ascii="Courier New" w:hAnsi="Courier New" w:hint="default"/>
      </w:rPr>
    </w:lvl>
    <w:lvl w:ilvl="8" w:tplc="4E6E6918">
      <w:start w:val="1"/>
      <w:numFmt w:val="bullet"/>
      <w:lvlText w:val=""/>
      <w:lvlJc w:val="left"/>
      <w:pPr>
        <w:ind w:left="6480" w:hanging="360"/>
      </w:pPr>
      <w:rPr>
        <w:rFonts w:ascii="Wingdings" w:hAnsi="Wingdings" w:hint="default"/>
      </w:rPr>
    </w:lvl>
  </w:abstractNum>
  <w:abstractNum w:abstractNumId="32" w15:restartNumberingAfterBreak="0">
    <w:nsid w:val="59E9C144"/>
    <w:multiLevelType w:val="hybridMultilevel"/>
    <w:tmpl w:val="96560672"/>
    <w:lvl w:ilvl="0" w:tplc="82BE24A6">
      <w:start w:val="1"/>
      <w:numFmt w:val="bullet"/>
      <w:lvlText w:val=""/>
      <w:lvlJc w:val="left"/>
      <w:pPr>
        <w:ind w:left="720" w:hanging="360"/>
      </w:pPr>
      <w:rPr>
        <w:rFonts w:ascii="Symbol" w:hAnsi="Symbol" w:hint="default"/>
      </w:rPr>
    </w:lvl>
    <w:lvl w:ilvl="1" w:tplc="3D762DDC">
      <w:start w:val="1"/>
      <w:numFmt w:val="bullet"/>
      <w:lvlText w:val="o"/>
      <w:lvlJc w:val="left"/>
      <w:pPr>
        <w:ind w:left="1440" w:hanging="360"/>
      </w:pPr>
      <w:rPr>
        <w:rFonts w:ascii="Courier New" w:hAnsi="Courier New" w:hint="default"/>
      </w:rPr>
    </w:lvl>
    <w:lvl w:ilvl="2" w:tplc="CF5A26D8">
      <w:start w:val="1"/>
      <w:numFmt w:val="bullet"/>
      <w:lvlText w:val=""/>
      <w:lvlJc w:val="left"/>
      <w:pPr>
        <w:ind w:left="2160" w:hanging="360"/>
      </w:pPr>
      <w:rPr>
        <w:rFonts w:ascii="Wingdings" w:hAnsi="Wingdings" w:hint="default"/>
      </w:rPr>
    </w:lvl>
    <w:lvl w:ilvl="3" w:tplc="8018BD08">
      <w:start w:val="1"/>
      <w:numFmt w:val="bullet"/>
      <w:lvlText w:val=""/>
      <w:lvlJc w:val="left"/>
      <w:pPr>
        <w:ind w:left="2880" w:hanging="360"/>
      </w:pPr>
      <w:rPr>
        <w:rFonts w:ascii="Symbol" w:hAnsi="Symbol" w:hint="default"/>
      </w:rPr>
    </w:lvl>
    <w:lvl w:ilvl="4" w:tplc="5302C940">
      <w:start w:val="1"/>
      <w:numFmt w:val="bullet"/>
      <w:lvlText w:val="o"/>
      <w:lvlJc w:val="left"/>
      <w:pPr>
        <w:ind w:left="3600" w:hanging="360"/>
      </w:pPr>
      <w:rPr>
        <w:rFonts w:ascii="Courier New" w:hAnsi="Courier New" w:hint="default"/>
      </w:rPr>
    </w:lvl>
    <w:lvl w:ilvl="5" w:tplc="4F025AB0">
      <w:start w:val="1"/>
      <w:numFmt w:val="bullet"/>
      <w:lvlText w:val=""/>
      <w:lvlJc w:val="left"/>
      <w:pPr>
        <w:ind w:left="4320" w:hanging="360"/>
      </w:pPr>
      <w:rPr>
        <w:rFonts w:ascii="Wingdings" w:hAnsi="Wingdings" w:hint="default"/>
      </w:rPr>
    </w:lvl>
    <w:lvl w:ilvl="6" w:tplc="726ABF1C">
      <w:start w:val="1"/>
      <w:numFmt w:val="bullet"/>
      <w:lvlText w:val=""/>
      <w:lvlJc w:val="left"/>
      <w:pPr>
        <w:ind w:left="5040" w:hanging="360"/>
      </w:pPr>
      <w:rPr>
        <w:rFonts w:ascii="Symbol" w:hAnsi="Symbol" w:hint="default"/>
      </w:rPr>
    </w:lvl>
    <w:lvl w:ilvl="7" w:tplc="14660EBA">
      <w:start w:val="1"/>
      <w:numFmt w:val="bullet"/>
      <w:lvlText w:val="o"/>
      <w:lvlJc w:val="left"/>
      <w:pPr>
        <w:ind w:left="5760" w:hanging="360"/>
      </w:pPr>
      <w:rPr>
        <w:rFonts w:ascii="Courier New" w:hAnsi="Courier New" w:hint="default"/>
      </w:rPr>
    </w:lvl>
    <w:lvl w:ilvl="8" w:tplc="6CA09096">
      <w:start w:val="1"/>
      <w:numFmt w:val="bullet"/>
      <w:lvlText w:val=""/>
      <w:lvlJc w:val="left"/>
      <w:pPr>
        <w:ind w:left="6480" w:hanging="360"/>
      </w:pPr>
      <w:rPr>
        <w:rFonts w:ascii="Wingdings" w:hAnsi="Wingdings" w:hint="default"/>
      </w:rPr>
    </w:lvl>
  </w:abstractNum>
  <w:abstractNum w:abstractNumId="33" w15:restartNumberingAfterBreak="0">
    <w:nsid w:val="59FD0C5F"/>
    <w:multiLevelType w:val="hybridMultilevel"/>
    <w:tmpl w:val="22AC63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ACD2569"/>
    <w:multiLevelType w:val="hybridMultilevel"/>
    <w:tmpl w:val="B1F696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60BAB867"/>
    <w:multiLevelType w:val="hybridMultilevel"/>
    <w:tmpl w:val="5FBAE170"/>
    <w:lvl w:ilvl="0" w:tplc="1DE09286">
      <w:numFmt w:val="bullet"/>
      <w:lvlText w:val=""/>
      <w:lvlJc w:val="left"/>
      <w:pPr>
        <w:ind w:left="851" w:hanging="361"/>
      </w:pPr>
      <w:rPr>
        <w:rFonts w:ascii="Symbol" w:hAnsi="Symbol" w:hint="default"/>
      </w:rPr>
    </w:lvl>
    <w:lvl w:ilvl="1" w:tplc="8ECA4A86">
      <w:start w:val="1"/>
      <w:numFmt w:val="bullet"/>
      <w:lvlText w:val="o"/>
      <w:lvlJc w:val="left"/>
      <w:pPr>
        <w:ind w:left="1440" w:hanging="360"/>
      </w:pPr>
      <w:rPr>
        <w:rFonts w:ascii="Courier New" w:hAnsi="Courier New" w:hint="default"/>
      </w:rPr>
    </w:lvl>
    <w:lvl w:ilvl="2" w:tplc="4E7EC33A">
      <w:start w:val="1"/>
      <w:numFmt w:val="bullet"/>
      <w:lvlText w:val=""/>
      <w:lvlJc w:val="left"/>
      <w:pPr>
        <w:ind w:left="2160" w:hanging="360"/>
      </w:pPr>
      <w:rPr>
        <w:rFonts w:ascii="Wingdings" w:hAnsi="Wingdings" w:hint="default"/>
      </w:rPr>
    </w:lvl>
    <w:lvl w:ilvl="3" w:tplc="296C59C8">
      <w:start w:val="1"/>
      <w:numFmt w:val="bullet"/>
      <w:lvlText w:val=""/>
      <w:lvlJc w:val="left"/>
      <w:pPr>
        <w:ind w:left="2880" w:hanging="360"/>
      </w:pPr>
      <w:rPr>
        <w:rFonts w:ascii="Symbol" w:hAnsi="Symbol" w:hint="default"/>
      </w:rPr>
    </w:lvl>
    <w:lvl w:ilvl="4" w:tplc="CAD8410E">
      <w:start w:val="1"/>
      <w:numFmt w:val="bullet"/>
      <w:lvlText w:val="o"/>
      <w:lvlJc w:val="left"/>
      <w:pPr>
        <w:ind w:left="3600" w:hanging="360"/>
      </w:pPr>
      <w:rPr>
        <w:rFonts w:ascii="Courier New" w:hAnsi="Courier New" w:hint="default"/>
      </w:rPr>
    </w:lvl>
    <w:lvl w:ilvl="5" w:tplc="37700F52">
      <w:start w:val="1"/>
      <w:numFmt w:val="bullet"/>
      <w:lvlText w:val=""/>
      <w:lvlJc w:val="left"/>
      <w:pPr>
        <w:ind w:left="4320" w:hanging="360"/>
      </w:pPr>
      <w:rPr>
        <w:rFonts w:ascii="Wingdings" w:hAnsi="Wingdings" w:hint="default"/>
      </w:rPr>
    </w:lvl>
    <w:lvl w:ilvl="6" w:tplc="3D0A2012">
      <w:start w:val="1"/>
      <w:numFmt w:val="bullet"/>
      <w:lvlText w:val=""/>
      <w:lvlJc w:val="left"/>
      <w:pPr>
        <w:ind w:left="5040" w:hanging="360"/>
      </w:pPr>
      <w:rPr>
        <w:rFonts w:ascii="Symbol" w:hAnsi="Symbol" w:hint="default"/>
      </w:rPr>
    </w:lvl>
    <w:lvl w:ilvl="7" w:tplc="DCC06BF2">
      <w:start w:val="1"/>
      <w:numFmt w:val="bullet"/>
      <w:lvlText w:val="o"/>
      <w:lvlJc w:val="left"/>
      <w:pPr>
        <w:ind w:left="5760" w:hanging="360"/>
      </w:pPr>
      <w:rPr>
        <w:rFonts w:ascii="Courier New" w:hAnsi="Courier New" w:hint="default"/>
      </w:rPr>
    </w:lvl>
    <w:lvl w:ilvl="8" w:tplc="8EC4A04E">
      <w:start w:val="1"/>
      <w:numFmt w:val="bullet"/>
      <w:lvlText w:val=""/>
      <w:lvlJc w:val="left"/>
      <w:pPr>
        <w:ind w:left="6480" w:hanging="360"/>
      </w:pPr>
      <w:rPr>
        <w:rFonts w:ascii="Wingdings" w:hAnsi="Wingdings" w:hint="default"/>
      </w:rPr>
    </w:lvl>
  </w:abstractNum>
  <w:abstractNum w:abstractNumId="36" w15:restartNumberingAfterBreak="0">
    <w:nsid w:val="696800C2"/>
    <w:multiLevelType w:val="hybridMultilevel"/>
    <w:tmpl w:val="66F65B94"/>
    <w:lvl w:ilvl="0" w:tplc="90B03EEE">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B73ACA90">
      <w:numFmt w:val="bullet"/>
      <w:lvlText w:val="•"/>
      <w:lvlJc w:val="left"/>
      <w:pPr>
        <w:ind w:left="533" w:hanging="148"/>
      </w:pPr>
      <w:rPr>
        <w:lang w:val="es-ES" w:eastAsia="en-US" w:bidi="ar-SA"/>
      </w:rPr>
    </w:lvl>
    <w:lvl w:ilvl="2" w:tplc="B1BACB58">
      <w:numFmt w:val="bullet"/>
      <w:lvlText w:val="•"/>
      <w:lvlJc w:val="left"/>
      <w:pPr>
        <w:ind w:left="1047" w:hanging="148"/>
      </w:pPr>
      <w:rPr>
        <w:lang w:val="es-ES" w:eastAsia="en-US" w:bidi="ar-SA"/>
      </w:rPr>
    </w:lvl>
    <w:lvl w:ilvl="3" w:tplc="71B6E960">
      <w:numFmt w:val="bullet"/>
      <w:lvlText w:val="•"/>
      <w:lvlJc w:val="left"/>
      <w:pPr>
        <w:ind w:left="1560" w:hanging="148"/>
      </w:pPr>
      <w:rPr>
        <w:lang w:val="es-ES" w:eastAsia="en-US" w:bidi="ar-SA"/>
      </w:rPr>
    </w:lvl>
    <w:lvl w:ilvl="4" w:tplc="A2866232">
      <w:numFmt w:val="bullet"/>
      <w:lvlText w:val="•"/>
      <w:lvlJc w:val="left"/>
      <w:pPr>
        <w:ind w:left="2074" w:hanging="148"/>
      </w:pPr>
      <w:rPr>
        <w:lang w:val="es-ES" w:eastAsia="en-US" w:bidi="ar-SA"/>
      </w:rPr>
    </w:lvl>
    <w:lvl w:ilvl="5" w:tplc="B1C66E54">
      <w:numFmt w:val="bullet"/>
      <w:lvlText w:val="•"/>
      <w:lvlJc w:val="left"/>
      <w:pPr>
        <w:ind w:left="2587" w:hanging="148"/>
      </w:pPr>
      <w:rPr>
        <w:lang w:val="es-ES" w:eastAsia="en-US" w:bidi="ar-SA"/>
      </w:rPr>
    </w:lvl>
    <w:lvl w:ilvl="6" w:tplc="273C8BCC">
      <w:numFmt w:val="bullet"/>
      <w:lvlText w:val="•"/>
      <w:lvlJc w:val="left"/>
      <w:pPr>
        <w:ind w:left="3101" w:hanging="148"/>
      </w:pPr>
      <w:rPr>
        <w:lang w:val="es-ES" w:eastAsia="en-US" w:bidi="ar-SA"/>
      </w:rPr>
    </w:lvl>
    <w:lvl w:ilvl="7" w:tplc="B164C6B4">
      <w:numFmt w:val="bullet"/>
      <w:lvlText w:val="•"/>
      <w:lvlJc w:val="left"/>
      <w:pPr>
        <w:ind w:left="3614" w:hanging="148"/>
      </w:pPr>
      <w:rPr>
        <w:lang w:val="es-ES" w:eastAsia="en-US" w:bidi="ar-SA"/>
      </w:rPr>
    </w:lvl>
    <w:lvl w:ilvl="8" w:tplc="9AB237CE">
      <w:numFmt w:val="bullet"/>
      <w:lvlText w:val="•"/>
      <w:lvlJc w:val="left"/>
      <w:pPr>
        <w:ind w:left="4128" w:hanging="148"/>
      </w:pPr>
      <w:rPr>
        <w:lang w:val="es-ES" w:eastAsia="en-US" w:bidi="ar-SA"/>
      </w:rPr>
    </w:lvl>
  </w:abstractNum>
  <w:abstractNum w:abstractNumId="37" w15:restartNumberingAfterBreak="0">
    <w:nsid w:val="6B2379F6"/>
    <w:multiLevelType w:val="hybridMultilevel"/>
    <w:tmpl w:val="3D02F236"/>
    <w:lvl w:ilvl="0" w:tplc="B8089FB6">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A79EEE52">
      <w:numFmt w:val="bullet"/>
      <w:lvlText w:val="•"/>
      <w:lvlJc w:val="left"/>
      <w:pPr>
        <w:ind w:left="533" w:hanging="148"/>
      </w:pPr>
      <w:rPr>
        <w:lang w:val="es-ES" w:eastAsia="en-US" w:bidi="ar-SA"/>
      </w:rPr>
    </w:lvl>
    <w:lvl w:ilvl="2" w:tplc="4ACE2682">
      <w:numFmt w:val="bullet"/>
      <w:lvlText w:val="•"/>
      <w:lvlJc w:val="left"/>
      <w:pPr>
        <w:ind w:left="1047" w:hanging="148"/>
      </w:pPr>
      <w:rPr>
        <w:lang w:val="es-ES" w:eastAsia="en-US" w:bidi="ar-SA"/>
      </w:rPr>
    </w:lvl>
    <w:lvl w:ilvl="3" w:tplc="AB683A58">
      <w:numFmt w:val="bullet"/>
      <w:lvlText w:val="•"/>
      <w:lvlJc w:val="left"/>
      <w:pPr>
        <w:ind w:left="1560" w:hanging="148"/>
      </w:pPr>
      <w:rPr>
        <w:lang w:val="es-ES" w:eastAsia="en-US" w:bidi="ar-SA"/>
      </w:rPr>
    </w:lvl>
    <w:lvl w:ilvl="4" w:tplc="9596FFA8">
      <w:numFmt w:val="bullet"/>
      <w:lvlText w:val="•"/>
      <w:lvlJc w:val="left"/>
      <w:pPr>
        <w:ind w:left="2074" w:hanging="148"/>
      </w:pPr>
      <w:rPr>
        <w:lang w:val="es-ES" w:eastAsia="en-US" w:bidi="ar-SA"/>
      </w:rPr>
    </w:lvl>
    <w:lvl w:ilvl="5" w:tplc="5DB092CE">
      <w:numFmt w:val="bullet"/>
      <w:lvlText w:val="•"/>
      <w:lvlJc w:val="left"/>
      <w:pPr>
        <w:ind w:left="2587" w:hanging="148"/>
      </w:pPr>
      <w:rPr>
        <w:lang w:val="es-ES" w:eastAsia="en-US" w:bidi="ar-SA"/>
      </w:rPr>
    </w:lvl>
    <w:lvl w:ilvl="6" w:tplc="8612D7AE">
      <w:numFmt w:val="bullet"/>
      <w:lvlText w:val="•"/>
      <w:lvlJc w:val="left"/>
      <w:pPr>
        <w:ind w:left="3101" w:hanging="148"/>
      </w:pPr>
      <w:rPr>
        <w:lang w:val="es-ES" w:eastAsia="en-US" w:bidi="ar-SA"/>
      </w:rPr>
    </w:lvl>
    <w:lvl w:ilvl="7" w:tplc="AA2A86E6">
      <w:numFmt w:val="bullet"/>
      <w:lvlText w:val="•"/>
      <w:lvlJc w:val="left"/>
      <w:pPr>
        <w:ind w:left="3614" w:hanging="148"/>
      </w:pPr>
      <w:rPr>
        <w:lang w:val="es-ES" w:eastAsia="en-US" w:bidi="ar-SA"/>
      </w:rPr>
    </w:lvl>
    <w:lvl w:ilvl="8" w:tplc="C2C820B2">
      <w:numFmt w:val="bullet"/>
      <w:lvlText w:val="•"/>
      <w:lvlJc w:val="left"/>
      <w:pPr>
        <w:ind w:left="4128" w:hanging="148"/>
      </w:pPr>
      <w:rPr>
        <w:lang w:val="es-ES" w:eastAsia="en-US" w:bidi="ar-SA"/>
      </w:rPr>
    </w:lvl>
  </w:abstractNum>
  <w:abstractNum w:abstractNumId="38" w15:restartNumberingAfterBreak="0">
    <w:nsid w:val="6DAE71EB"/>
    <w:multiLevelType w:val="hybridMultilevel"/>
    <w:tmpl w:val="20BADF46"/>
    <w:lvl w:ilvl="0" w:tplc="11345FB4">
      <w:numFmt w:val="bullet"/>
      <w:lvlText w:val="-"/>
      <w:lvlJc w:val="left"/>
      <w:pPr>
        <w:ind w:left="177" w:hanging="148"/>
      </w:pPr>
      <w:rPr>
        <w:rFonts w:ascii="Arial MT" w:eastAsia="Arial MT" w:hAnsi="Arial MT" w:cs="Arial MT" w:hint="default"/>
        <w:b w:val="0"/>
        <w:bCs w:val="0"/>
        <w:i w:val="0"/>
        <w:iCs w:val="0"/>
        <w:spacing w:val="0"/>
        <w:w w:val="99"/>
        <w:sz w:val="24"/>
        <w:szCs w:val="24"/>
        <w:lang w:val="es-ES" w:eastAsia="en-US" w:bidi="ar-SA"/>
      </w:rPr>
    </w:lvl>
    <w:lvl w:ilvl="1" w:tplc="0FF8F9B0">
      <w:numFmt w:val="bullet"/>
      <w:lvlText w:val="•"/>
      <w:lvlJc w:val="left"/>
      <w:pPr>
        <w:ind w:left="677" w:hanging="148"/>
      </w:pPr>
      <w:rPr>
        <w:lang w:val="es-ES" w:eastAsia="en-US" w:bidi="ar-SA"/>
      </w:rPr>
    </w:lvl>
    <w:lvl w:ilvl="2" w:tplc="71AE826A">
      <w:numFmt w:val="bullet"/>
      <w:lvlText w:val="•"/>
      <w:lvlJc w:val="left"/>
      <w:pPr>
        <w:ind w:left="1175" w:hanging="148"/>
      </w:pPr>
      <w:rPr>
        <w:lang w:val="es-ES" w:eastAsia="en-US" w:bidi="ar-SA"/>
      </w:rPr>
    </w:lvl>
    <w:lvl w:ilvl="3" w:tplc="BBA6529C">
      <w:numFmt w:val="bullet"/>
      <w:lvlText w:val="•"/>
      <w:lvlJc w:val="left"/>
      <w:pPr>
        <w:ind w:left="1672" w:hanging="148"/>
      </w:pPr>
      <w:rPr>
        <w:lang w:val="es-ES" w:eastAsia="en-US" w:bidi="ar-SA"/>
      </w:rPr>
    </w:lvl>
    <w:lvl w:ilvl="4" w:tplc="86AC0888">
      <w:numFmt w:val="bullet"/>
      <w:lvlText w:val="•"/>
      <w:lvlJc w:val="left"/>
      <w:pPr>
        <w:ind w:left="2170" w:hanging="148"/>
      </w:pPr>
      <w:rPr>
        <w:lang w:val="es-ES" w:eastAsia="en-US" w:bidi="ar-SA"/>
      </w:rPr>
    </w:lvl>
    <w:lvl w:ilvl="5" w:tplc="84F898F4">
      <w:numFmt w:val="bullet"/>
      <w:lvlText w:val="•"/>
      <w:lvlJc w:val="left"/>
      <w:pPr>
        <w:ind w:left="2667" w:hanging="148"/>
      </w:pPr>
      <w:rPr>
        <w:lang w:val="es-ES" w:eastAsia="en-US" w:bidi="ar-SA"/>
      </w:rPr>
    </w:lvl>
    <w:lvl w:ilvl="6" w:tplc="36002B2C">
      <w:numFmt w:val="bullet"/>
      <w:lvlText w:val="•"/>
      <w:lvlJc w:val="left"/>
      <w:pPr>
        <w:ind w:left="3165" w:hanging="148"/>
      </w:pPr>
      <w:rPr>
        <w:lang w:val="es-ES" w:eastAsia="en-US" w:bidi="ar-SA"/>
      </w:rPr>
    </w:lvl>
    <w:lvl w:ilvl="7" w:tplc="985EF148">
      <w:numFmt w:val="bullet"/>
      <w:lvlText w:val="•"/>
      <w:lvlJc w:val="left"/>
      <w:pPr>
        <w:ind w:left="3662" w:hanging="148"/>
      </w:pPr>
      <w:rPr>
        <w:lang w:val="es-ES" w:eastAsia="en-US" w:bidi="ar-SA"/>
      </w:rPr>
    </w:lvl>
    <w:lvl w:ilvl="8" w:tplc="1520BAF2">
      <w:numFmt w:val="bullet"/>
      <w:lvlText w:val="•"/>
      <w:lvlJc w:val="left"/>
      <w:pPr>
        <w:ind w:left="4160" w:hanging="148"/>
      </w:pPr>
      <w:rPr>
        <w:lang w:val="es-ES" w:eastAsia="en-US" w:bidi="ar-SA"/>
      </w:rPr>
    </w:lvl>
  </w:abstractNum>
  <w:abstractNum w:abstractNumId="39" w15:restartNumberingAfterBreak="0">
    <w:nsid w:val="7037AEB6"/>
    <w:multiLevelType w:val="hybridMultilevel"/>
    <w:tmpl w:val="CBBEE0A2"/>
    <w:lvl w:ilvl="0" w:tplc="3D2AC9D2">
      <w:start w:val="1"/>
      <w:numFmt w:val="bullet"/>
      <w:lvlText w:val=""/>
      <w:lvlJc w:val="left"/>
      <w:pPr>
        <w:ind w:left="720" w:hanging="360"/>
      </w:pPr>
      <w:rPr>
        <w:rFonts w:ascii="Symbol" w:hAnsi="Symbol" w:hint="default"/>
      </w:rPr>
    </w:lvl>
    <w:lvl w:ilvl="1" w:tplc="150E09B6">
      <w:start w:val="1"/>
      <w:numFmt w:val="bullet"/>
      <w:lvlText w:val="o"/>
      <w:lvlJc w:val="left"/>
      <w:pPr>
        <w:ind w:left="1440" w:hanging="360"/>
      </w:pPr>
      <w:rPr>
        <w:rFonts w:ascii="Courier New" w:hAnsi="Courier New" w:hint="default"/>
      </w:rPr>
    </w:lvl>
    <w:lvl w:ilvl="2" w:tplc="E74845C6">
      <w:start w:val="1"/>
      <w:numFmt w:val="bullet"/>
      <w:lvlText w:val=""/>
      <w:lvlJc w:val="left"/>
      <w:pPr>
        <w:ind w:left="2160" w:hanging="360"/>
      </w:pPr>
      <w:rPr>
        <w:rFonts w:ascii="Wingdings" w:hAnsi="Wingdings" w:hint="default"/>
      </w:rPr>
    </w:lvl>
    <w:lvl w:ilvl="3" w:tplc="11E85090">
      <w:start w:val="1"/>
      <w:numFmt w:val="bullet"/>
      <w:lvlText w:val=""/>
      <w:lvlJc w:val="left"/>
      <w:pPr>
        <w:ind w:left="2880" w:hanging="360"/>
      </w:pPr>
      <w:rPr>
        <w:rFonts w:ascii="Symbol" w:hAnsi="Symbol" w:hint="default"/>
      </w:rPr>
    </w:lvl>
    <w:lvl w:ilvl="4" w:tplc="2B32628E">
      <w:start w:val="1"/>
      <w:numFmt w:val="bullet"/>
      <w:lvlText w:val="o"/>
      <w:lvlJc w:val="left"/>
      <w:pPr>
        <w:ind w:left="3600" w:hanging="360"/>
      </w:pPr>
      <w:rPr>
        <w:rFonts w:ascii="Courier New" w:hAnsi="Courier New" w:hint="default"/>
      </w:rPr>
    </w:lvl>
    <w:lvl w:ilvl="5" w:tplc="4F7CA16C">
      <w:start w:val="1"/>
      <w:numFmt w:val="bullet"/>
      <w:lvlText w:val=""/>
      <w:lvlJc w:val="left"/>
      <w:pPr>
        <w:ind w:left="4320" w:hanging="360"/>
      </w:pPr>
      <w:rPr>
        <w:rFonts w:ascii="Wingdings" w:hAnsi="Wingdings" w:hint="default"/>
      </w:rPr>
    </w:lvl>
    <w:lvl w:ilvl="6" w:tplc="1CB25FC8">
      <w:start w:val="1"/>
      <w:numFmt w:val="bullet"/>
      <w:lvlText w:val=""/>
      <w:lvlJc w:val="left"/>
      <w:pPr>
        <w:ind w:left="5040" w:hanging="360"/>
      </w:pPr>
      <w:rPr>
        <w:rFonts w:ascii="Symbol" w:hAnsi="Symbol" w:hint="default"/>
      </w:rPr>
    </w:lvl>
    <w:lvl w:ilvl="7" w:tplc="19BA7D56">
      <w:start w:val="1"/>
      <w:numFmt w:val="bullet"/>
      <w:lvlText w:val="o"/>
      <w:lvlJc w:val="left"/>
      <w:pPr>
        <w:ind w:left="5760" w:hanging="360"/>
      </w:pPr>
      <w:rPr>
        <w:rFonts w:ascii="Courier New" w:hAnsi="Courier New" w:hint="default"/>
      </w:rPr>
    </w:lvl>
    <w:lvl w:ilvl="8" w:tplc="B8A0428E">
      <w:start w:val="1"/>
      <w:numFmt w:val="bullet"/>
      <w:lvlText w:val=""/>
      <w:lvlJc w:val="left"/>
      <w:pPr>
        <w:ind w:left="6480" w:hanging="360"/>
      </w:pPr>
      <w:rPr>
        <w:rFonts w:ascii="Wingdings" w:hAnsi="Wingdings" w:hint="default"/>
      </w:rPr>
    </w:lvl>
  </w:abstractNum>
  <w:abstractNum w:abstractNumId="40" w15:restartNumberingAfterBreak="0">
    <w:nsid w:val="785220E7"/>
    <w:multiLevelType w:val="hybridMultilevel"/>
    <w:tmpl w:val="C98E0492"/>
    <w:lvl w:ilvl="0" w:tplc="B20C07CA">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21763540">
      <w:numFmt w:val="bullet"/>
      <w:lvlText w:val="•"/>
      <w:lvlJc w:val="left"/>
      <w:pPr>
        <w:ind w:left="533" w:hanging="148"/>
      </w:pPr>
      <w:rPr>
        <w:lang w:val="es-ES" w:eastAsia="en-US" w:bidi="ar-SA"/>
      </w:rPr>
    </w:lvl>
    <w:lvl w:ilvl="2" w:tplc="34E8FBF2">
      <w:numFmt w:val="bullet"/>
      <w:lvlText w:val="•"/>
      <w:lvlJc w:val="left"/>
      <w:pPr>
        <w:ind w:left="1047" w:hanging="148"/>
      </w:pPr>
      <w:rPr>
        <w:lang w:val="es-ES" w:eastAsia="en-US" w:bidi="ar-SA"/>
      </w:rPr>
    </w:lvl>
    <w:lvl w:ilvl="3" w:tplc="1ED89146">
      <w:numFmt w:val="bullet"/>
      <w:lvlText w:val="•"/>
      <w:lvlJc w:val="left"/>
      <w:pPr>
        <w:ind w:left="1560" w:hanging="148"/>
      </w:pPr>
      <w:rPr>
        <w:lang w:val="es-ES" w:eastAsia="en-US" w:bidi="ar-SA"/>
      </w:rPr>
    </w:lvl>
    <w:lvl w:ilvl="4" w:tplc="9B50F8EC">
      <w:numFmt w:val="bullet"/>
      <w:lvlText w:val="•"/>
      <w:lvlJc w:val="left"/>
      <w:pPr>
        <w:ind w:left="2074" w:hanging="148"/>
      </w:pPr>
      <w:rPr>
        <w:lang w:val="es-ES" w:eastAsia="en-US" w:bidi="ar-SA"/>
      </w:rPr>
    </w:lvl>
    <w:lvl w:ilvl="5" w:tplc="062C2098">
      <w:numFmt w:val="bullet"/>
      <w:lvlText w:val="•"/>
      <w:lvlJc w:val="left"/>
      <w:pPr>
        <w:ind w:left="2587" w:hanging="148"/>
      </w:pPr>
      <w:rPr>
        <w:lang w:val="es-ES" w:eastAsia="en-US" w:bidi="ar-SA"/>
      </w:rPr>
    </w:lvl>
    <w:lvl w:ilvl="6" w:tplc="C25862C8">
      <w:numFmt w:val="bullet"/>
      <w:lvlText w:val="•"/>
      <w:lvlJc w:val="left"/>
      <w:pPr>
        <w:ind w:left="3101" w:hanging="148"/>
      </w:pPr>
      <w:rPr>
        <w:lang w:val="es-ES" w:eastAsia="en-US" w:bidi="ar-SA"/>
      </w:rPr>
    </w:lvl>
    <w:lvl w:ilvl="7" w:tplc="E718142C">
      <w:numFmt w:val="bullet"/>
      <w:lvlText w:val="•"/>
      <w:lvlJc w:val="left"/>
      <w:pPr>
        <w:ind w:left="3614" w:hanging="148"/>
      </w:pPr>
      <w:rPr>
        <w:lang w:val="es-ES" w:eastAsia="en-US" w:bidi="ar-SA"/>
      </w:rPr>
    </w:lvl>
    <w:lvl w:ilvl="8" w:tplc="3B8CF9B4">
      <w:numFmt w:val="bullet"/>
      <w:lvlText w:val="•"/>
      <w:lvlJc w:val="left"/>
      <w:pPr>
        <w:ind w:left="4128" w:hanging="148"/>
      </w:pPr>
      <w:rPr>
        <w:lang w:val="es-ES" w:eastAsia="en-US" w:bidi="ar-SA"/>
      </w:rPr>
    </w:lvl>
  </w:abstractNum>
  <w:abstractNum w:abstractNumId="41" w15:restartNumberingAfterBreak="0">
    <w:nsid w:val="7A32297A"/>
    <w:multiLevelType w:val="hybridMultilevel"/>
    <w:tmpl w:val="C2CEF650"/>
    <w:lvl w:ilvl="0" w:tplc="E6443DF2">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C598F35A">
      <w:numFmt w:val="bullet"/>
      <w:lvlText w:val="•"/>
      <w:lvlJc w:val="left"/>
      <w:pPr>
        <w:ind w:left="533" w:hanging="148"/>
      </w:pPr>
      <w:rPr>
        <w:lang w:val="es-ES" w:eastAsia="en-US" w:bidi="ar-SA"/>
      </w:rPr>
    </w:lvl>
    <w:lvl w:ilvl="2" w:tplc="868C3EDE">
      <w:numFmt w:val="bullet"/>
      <w:lvlText w:val="•"/>
      <w:lvlJc w:val="left"/>
      <w:pPr>
        <w:ind w:left="1047" w:hanging="148"/>
      </w:pPr>
      <w:rPr>
        <w:lang w:val="es-ES" w:eastAsia="en-US" w:bidi="ar-SA"/>
      </w:rPr>
    </w:lvl>
    <w:lvl w:ilvl="3" w:tplc="2148286A">
      <w:numFmt w:val="bullet"/>
      <w:lvlText w:val="•"/>
      <w:lvlJc w:val="left"/>
      <w:pPr>
        <w:ind w:left="1560" w:hanging="148"/>
      </w:pPr>
      <w:rPr>
        <w:lang w:val="es-ES" w:eastAsia="en-US" w:bidi="ar-SA"/>
      </w:rPr>
    </w:lvl>
    <w:lvl w:ilvl="4" w:tplc="B1ACC2DA">
      <w:numFmt w:val="bullet"/>
      <w:lvlText w:val="•"/>
      <w:lvlJc w:val="left"/>
      <w:pPr>
        <w:ind w:left="2074" w:hanging="148"/>
      </w:pPr>
      <w:rPr>
        <w:lang w:val="es-ES" w:eastAsia="en-US" w:bidi="ar-SA"/>
      </w:rPr>
    </w:lvl>
    <w:lvl w:ilvl="5" w:tplc="DCA419B4">
      <w:numFmt w:val="bullet"/>
      <w:lvlText w:val="•"/>
      <w:lvlJc w:val="left"/>
      <w:pPr>
        <w:ind w:left="2587" w:hanging="148"/>
      </w:pPr>
      <w:rPr>
        <w:lang w:val="es-ES" w:eastAsia="en-US" w:bidi="ar-SA"/>
      </w:rPr>
    </w:lvl>
    <w:lvl w:ilvl="6" w:tplc="8A3E0C30">
      <w:numFmt w:val="bullet"/>
      <w:lvlText w:val="•"/>
      <w:lvlJc w:val="left"/>
      <w:pPr>
        <w:ind w:left="3101" w:hanging="148"/>
      </w:pPr>
      <w:rPr>
        <w:lang w:val="es-ES" w:eastAsia="en-US" w:bidi="ar-SA"/>
      </w:rPr>
    </w:lvl>
    <w:lvl w:ilvl="7" w:tplc="DAB2A03E">
      <w:numFmt w:val="bullet"/>
      <w:lvlText w:val="•"/>
      <w:lvlJc w:val="left"/>
      <w:pPr>
        <w:ind w:left="3614" w:hanging="148"/>
      </w:pPr>
      <w:rPr>
        <w:lang w:val="es-ES" w:eastAsia="en-US" w:bidi="ar-SA"/>
      </w:rPr>
    </w:lvl>
    <w:lvl w:ilvl="8" w:tplc="F6EEB980">
      <w:numFmt w:val="bullet"/>
      <w:lvlText w:val="•"/>
      <w:lvlJc w:val="left"/>
      <w:pPr>
        <w:ind w:left="4128" w:hanging="148"/>
      </w:pPr>
      <w:rPr>
        <w:lang w:val="es-ES" w:eastAsia="en-US" w:bidi="ar-SA"/>
      </w:rPr>
    </w:lvl>
  </w:abstractNum>
  <w:abstractNum w:abstractNumId="42" w15:restartNumberingAfterBreak="0">
    <w:nsid w:val="7E5E2D4E"/>
    <w:multiLevelType w:val="hybridMultilevel"/>
    <w:tmpl w:val="85685F10"/>
    <w:lvl w:ilvl="0" w:tplc="7902B590">
      <w:numFmt w:val="bullet"/>
      <w:lvlText w:val="-"/>
      <w:lvlJc w:val="left"/>
      <w:pPr>
        <w:ind w:left="29" w:hanging="148"/>
      </w:pPr>
      <w:rPr>
        <w:rFonts w:ascii="Arial MT" w:eastAsia="Arial MT" w:hAnsi="Arial MT" w:cs="Arial MT" w:hint="default"/>
        <w:b w:val="0"/>
        <w:bCs w:val="0"/>
        <w:i w:val="0"/>
        <w:iCs w:val="0"/>
        <w:spacing w:val="0"/>
        <w:w w:val="99"/>
        <w:sz w:val="24"/>
        <w:szCs w:val="24"/>
        <w:lang w:val="es-ES" w:eastAsia="en-US" w:bidi="ar-SA"/>
      </w:rPr>
    </w:lvl>
    <w:lvl w:ilvl="1" w:tplc="EED62C06">
      <w:numFmt w:val="bullet"/>
      <w:lvlText w:val="•"/>
      <w:lvlJc w:val="left"/>
      <w:pPr>
        <w:ind w:left="533" w:hanging="148"/>
      </w:pPr>
      <w:rPr>
        <w:lang w:val="es-ES" w:eastAsia="en-US" w:bidi="ar-SA"/>
      </w:rPr>
    </w:lvl>
    <w:lvl w:ilvl="2" w:tplc="6E0AD98C">
      <w:numFmt w:val="bullet"/>
      <w:lvlText w:val="•"/>
      <w:lvlJc w:val="left"/>
      <w:pPr>
        <w:ind w:left="1047" w:hanging="148"/>
      </w:pPr>
      <w:rPr>
        <w:lang w:val="es-ES" w:eastAsia="en-US" w:bidi="ar-SA"/>
      </w:rPr>
    </w:lvl>
    <w:lvl w:ilvl="3" w:tplc="9278A286">
      <w:numFmt w:val="bullet"/>
      <w:lvlText w:val="•"/>
      <w:lvlJc w:val="left"/>
      <w:pPr>
        <w:ind w:left="1560" w:hanging="148"/>
      </w:pPr>
      <w:rPr>
        <w:lang w:val="es-ES" w:eastAsia="en-US" w:bidi="ar-SA"/>
      </w:rPr>
    </w:lvl>
    <w:lvl w:ilvl="4" w:tplc="99B41F30">
      <w:numFmt w:val="bullet"/>
      <w:lvlText w:val="•"/>
      <w:lvlJc w:val="left"/>
      <w:pPr>
        <w:ind w:left="2074" w:hanging="148"/>
      </w:pPr>
      <w:rPr>
        <w:lang w:val="es-ES" w:eastAsia="en-US" w:bidi="ar-SA"/>
      </w:rPr>
    </w:lvl>
    <w:lvl w:ilvl="5" w:tplc="E05CEB54">
      <w:numFmt w:val="bullet"/>
      <w:lvlText w:val="•"/>
      <w:lvlJc w:val="left"/>
      <w:pPr>
        <w:ind w:left="2587" w:hanging="148"/>
      </w:pPr>
      <w:rPr>
        <w:lang w:val="es-ES" w:eastAsia="en-US" w:bidi="ar-SA"/>
      </w:rPr>
    </w:lvl>
    <w:lvl w:ilvl="6" w:tplc="8886062A">
      <w:numFmt w:val="bullet"/>
      <w:lvlText w:val="•"/>
      <w:lvlJc w:val="left"/>
      <w:pPr>
        <w:ind w:left="3101" w:hanging="148"/>
      </w:pPr>
      <w:rPr>
        <w:lang w:val="es-ES" w:eastAsia="en-US" w:bidi="ar-SA"/>
      </w:rPr>
    </w:lvl>
    <w:lvl w:ilvl="7" w:tplc="F850CB8E">
      <w:numFmt w:val="bullet"/>
      <w:lvlText w:val="•"/>
      <w:lvlJc w:val="left"/>
      <w:pPr>
        <w:ind w:left="3614" w:hanging="148"/>
      </w:pPr>
      <w:rPr>
        <w:lang w:val="es-ES" w:eastAsia="en-US" w:bidi="ar-SA"/>
      </w:rPr>
    </w:lvl>
    <w:lvl w:ilvl="8" w:tplc="9CFC1AFA">
      <w:numFmt w:val="bullet"/>
      <w:lvlText w:val="•"/>
      <w:lvlJc w:val="left"/>
      <w:pPr>
        <w:ind w:left="4128" w:hanging="148"/>
      </w:pPr>
      <w:rPr>
        <w:lang w:val="es-ES" w:eastAsia="en-US" w:bidi="ar-SA"/>
      </w:rPr>
    </w:lvl>
  </w:abstractNum>
  <w:num w:numId="1">
    <w:abstractNumId w:val="24"/>
  </w:num>
  <w:num w:numId="2">
    <w:abstractNumId w:val="32"/>
  </w:num>
  <w:num w:numId="3">
    <w:abstractNumId w:val="31"/>
  </w:num>
  <w:num w:numId="4">
    <w:abstractNumId w:val="35"/>
  </w:num>
  <w:num w:numId="5">
    <w:abstractNumId w:val="17"/>
  </w:num>
  <w:num w:numId="6">
    <w:abstractNumId w:val="39"/>
  </w:num>
  <w:num w:numId="7">
    <w:abstractNumId w:val="18"/>
  </w:num>
  <w:num w:numId="8">
    <w:abstractNumId w:val="2"/>
  </w:num>
  <w:num w:numId="9">
    <w:abstractNumId w:val="12"/>
  </w:num>
  <w:num w:numId="10">
    <w:abstractNumId w:val="14"/>
  </w:num>
  <w:num w:numId="11">
    <w:abstractNumId w:val="10"/>
  </w:num>
  <w:num w:numId="12">
    <w:abstractNumId w:val="5"/>
  </w:num>
  <w:num w:numId="13">
    <w:abstractNumId w:val="28"/>
  </w:num>
  <w:num w:numId="14">
    <w:abstractNumId w:val="40"/>
  </w:num>
  <w:num w:numId="15">
    <w:abstractNumId w:val="36"/>
  </w:num>
  <w:num w:numId="16">
    <w:abstractNumId w:val="42"/>
  </w:num>
  <w:num w:numId="17">
    <w:abstractNumId w:val="30"/>
  </w:num>
  <w:num w:numId="18">
    <w:abstractNumId w:val="3"/>
  </w:num>
  <w:num w:numId="19">
    <w:abstractNumId w:val="38"/>
  </w:num>
  <w:num w:numId="20">
    <w:abstractNumId w:val="19"/>
  </w:num>
  <w:num w:numId="21">
    <w:abstractNumId w:val="0"/>
  </w:num>
  <w:num w:numId="22">
    <w:abstractNumId w:val="6"/>
  </w:num>
  <w:num w:numId="23">
    <w:abstractNumId w:val="29"/>
  </w:num>
  <w:num w:numId="24">
    <w:abstractNumId w:val="26"/>
  </w:num>
  <w:num w:numId="25">
    <w:abstractNumId w:val="41"/>
  </w:num>
  <w:num w:numId="26">
    <w:abstractNumId w:val="20"/>
  </w:num>
  <w:num w:numId="27">
    <w:abstractNumId w:val="22"/>
  </w:num>
  <w:num w:numId="28">
    <w:abstractNumId w:val="15"/>
  </w:num>
  <w:num w:numId="29">
    <w:abstractNumId w:val="4"/>
  </w:num>
  <w:num w:numId="30">
    <w:abstractNumId w:val="16"/>
  </w:num>
  <w:num w:numId="31">
    <w:abstractNumId w:val="9"/>
  </w:num>
  <w:num w:numId="32">
    <w:abstractNumId w:val="13"/>
  </w:num>
  <w:num w:numId="33">
    <w:abstractNumId w:val="11"/>
  </w:num>
  <w:num w:numId="34">
    <w:abstractNumId w:val="25"/>
  </w:num>
  <w:num w:numId="35">
    <w:abstractNumId w:val="1"/>
  </w:num>
  <w:num w:numId="36">
    <w:abstractNumId w:val="37"/>
  </w:num>
  <w:num w:numId="37">
    <w:abstractNumId w:val="7"/>
  </w:num>
  <w:num w:numId="38">
    <w:abstractNumId w:val="8"/>
  </w:num>
  <w:num w:numId="39">
    <w:abstractNumId w:val="34"/>
  </w:num>
  <w:num w:numId="40">
    <w:abstractNumId w:val="23"/>
  </w:num>
  <w:num w:numId="41">
    <w:abstractNumId w:val="27"/>
  </w:num>
  <w:num w:numId="42">
    <w:abstractNumId w:val="21"/>
  </w:num>
  <w:num w:numId="43">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079"/>
    <w:rsid w:val="000816A3"/>
    <w:rsid w:val="00097626"/>
    <w:rsid w:val="00135521"/>
    <w:rsid w:val="00153725"/>
    <w:rsid w:val="001E3A46"/>
    <w:rsid w:val="002E0AE4"/>
    <w:rsid w:val="0039337C"/>
    <w:rsid w:val="00423079"/>
    <w:rsid w:val="00456989"/>
    <w:rsid w:val="004A18A4"/>
    <w:rsid w:val="004F238B"/>
    <w:rsid w:val="00572872"/>
    <w:rsid w:val="006813DA"/>
    <w:rsid w:val="006F7240"/>
    <w:rsid w:val="008975EC"/>
    <w:rsid w:val="008A20FA"/>
    <w:rsid w:val="00A12D5B"/>
    <w:rsid w:val="00A465E4"/>
    <w:rsid w:val="00AC0A84"/>
    <w:rsid w:val="00AF3244"/>
    <w:rsid w:val="00B60188"/>
    <w:rsid w:val="00B71207"/>
    <w:rsid w:val="00BA79C0"/>
    <w:rsid w:val="00BE729C"/>
    <w:rsid w:val="00CB2281"/>
    <w:rsid w:val="00CB75F5"/>
    <w:rsid w:val="00CD0DF7"/>
    <w:rsid w:val="00DC834E"/>
    <w:rsid w:val="00DF2597"/>
    <w:rsid w:val="00E603BE"/>
    <w:rsid w:val="00E60C4B"/>
    <w:rsid w:val="00E622D0"/>
    <w:rsid w:val="00F15758"/>
    <w:rsid w:val="00F55CB6"/>
    <w:rsid w:val="00F63B0D"/>
    <w:rsid w:val="0231E391"/>
    <w:rsid w:val="02845A7F"/>
    <w:rsid w:val="04AF9F6C"/>
    <w:rsid w:val="05F0D431"/>
    <w:rsid w:val="09757FBF"/>
    <w:rsid w:val="0AB02B8E"/>
    <w:rsid w:val="0B9E708E"/>
    <w:rsid w:val="0EC58D8A"/>
    <w:rsid w:val="10AA2FAF"/>
    <w:rsid w:val="11356EF3"/>
    <w:rsid w:val="14DE6486"/>
    <w:rsid w:val="1961CBAF"/>
    <w:rsid w:val="1C0EB744"/>
    <w:rsid w:val="21B23B3E"/>
    <w:rsid w:val="223E8B0F"/>
    <w:rsid w:val="233AE815"/>
    <w:rsid w:val="239B40C7"/>
    <w:rsid w:val="272BEE4A"/>
    <w:rsid w:val="27F8F357"/>
    <w:rsid w:val="289E50CE"/>
    <w:rsid w:val="2944210A"/>
    <w:rsid w:val="302C226C"/>
    <w:rsid w:val="31A27BC5"/>
    <w:rsid w:val="3458382F"/>
    <w:rsid w:val="3872604D"/>
    <w:rsid w:val="39E9B53E"/>
    <w:rsid w:val="3A2DCF44"/>
    <w:rsid w:val="40E15229"/>
    <w:rsid w:val="41945456"/>
    <w:rsid w:val="47C54301"/>
    <w:rsid w:val="4DB8C59A"/>
    <w:rsid w:val="4DFC3F7F"/>
    <w:rsid w:val="535E427A"/>
    <w:rsid w:val="59AF67D1"/>
    <w:rsid w:val="5C26116B"/>
    <w:rsid w:val="5DB33C53"/>
    <w:rsid w:val="62DA8E23"/>
    <w:rsid w:val="64C81D34"/>
    <w:rsid w:val="6945115D"/>
    <w:rsid w:val="6A86D472"/>
    <w:rsid w:val="6DBE7812"/>
    <w:rsid w:val="6EF3A5FA"/>
    <w:rsid w:val="71BD2D8C"/>
    <w:rsid w:val="7EF99A14"/>
    <w:rsid w:val="7EFB3FC3"/>
    <w:rsid w:val="7F934844"/>
    <w:rsid w:val="7FECEA1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762F9C"/>
  <w15:docId w15:val="{351EC66A-3C32-4E23-B733-DB71FF94C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next w:val="Normal"/>
    <w:link w:val="Ttulo1Car"/>
    <w:uiPriority w:val="9"/>
    <w:qFormat/>
    <w:rsid w:val="0039337C"/>
    <w:pPr>
      <w:keepNext/>
      <w:keepLines/>
      <w:widowControl/>
      <w:autoSpaceDE/>
      <w:autoSpaceDN/>
      <w:spacing w:before="240" w:line="276" w:lineRule="auto"/>
      <w:outlineLvl w:val="0"/>
    </w:pPr>
    <w:rPr>
      <w:rFonts w:asciiTheme="majorHAnsi" w:eastAsiaTheme="majorEastAsia" w:hAnsiTheme="majorHAnsi" w:cstheme="majorBidi"/>
      <w:color w:val="365F91" w:themeColor="accent1" w:themeShade="BF"/>
      <w:sz w:val="32"/>
      <w:szCs w:val="32"/>
      <w:lang w:val="es-CO" w:eastAsia="es-CO"/>
    </w:rPr>
  </w:style>
  <w:style w:type="paragraph" w:styleId="Ttulo2">
    <w:name w:val="heading 2"/>
    <w:basedOn w:val="Normal"/>
    <w:next w:val="Normal"/>
    <w:link w:val="Ttulo2Car"/>
    <w:uiPriority w:val="9"/>
    <w:semiHidden/>
    <w:unhideWhenUsed/>
    <w:qFormat/>
    <w:rsid w:val="0039337C"/>
    <w:pPr>
      <w:keepNext/>
      <w:keepLines/>
      <w:widowControl/>
      <w:autoSpaceDE/>
      <w:autoSpaceDN/>
      <w:spacing w:before="40" w:line="276" w:lineRule="auto"/>
      <w:outlineLvl w:val="1"/>
    </w:pPr>
    <w:rPr>
      <w:rFonts w:asciiTheme="majorHAnsi" w:eastAsiaTheme="majorEastAsia" w:hAnsiTheme="majorHAnsi" w:cstheme="majorBidi"/>
      <w:color w:val="365F91" w:themeColor="accent1" w:themeShade="BF"/>
      <w:sz w:val="26"/>
      <w:szCs w:val="26"/>
      <w:lang w:val="es-CO" w:eastAsia="es-CO"/>
    </w:rPr>
  </w:style>
  <w:style w:type="paragraph" w:styleId="Ttulo3">
    <w:name w:val="heading 3"/>
    <w:basedOn w:val="Normal"/>
    <w:next w:val="Normal"/>
    <w:link w:val="Ttulo3Car"/>
    <w:uiPriority w:val="9"/>
    <w:semiHidden/>
    <w:unhideWhenUsed/>
    <w:qFormat/>
    <w:rsid w:val="0039337C"/>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link w:val="PrrafodelistaCar"/>
    <w:uiPriority w:val="1"/>
    <w:qFormat/>
    <w:pPr>
      <w:ind w:left="338" w:hanging="76"/>
    </w:pPr>
    <w:rPr>
      <w:rFonts w:ascii="Arial" w:eastAsia="Arial" w:hAnsi="Arial" w:cs="Arial"/>
    </w:rPr>
  </w:style>
  <w:style w:type="paragraph" w:customStyle="1" w:styleId="TableParagraph">
    <w:name w:val="Table Paragraph"/>
    <w:basedOn w:val="Normal"/>
    <w:uiPriority w:val="1"/>
    <w:qFormat/>
  </w:style>
  <w:style w:type="character" w:customStyle="1" w:styleId="Ttulo1Car">
    <w:name w:val="Título 1 Car"/>
    <w:basedOn w:val="Fuentedeprrafopredeter"/>
    <w:link w:val="Ttulo1"/>
    <w:uiPriority w:val="9"/>
    <w:rsid w:val="0039337C"/>
    <w:rPr>
      <w:rFonts w:asciiTheme="majorHAnsi" w:eastAsiaTheme="majorEastAsia" w:hAnsiTheme="majorHAnsi" w:cstheme="majorBidi"/>
      <w:color w:val="365F91" w:themeColor="accent1" w:themeShade="BF"/>
      <w:sz w:val="32"/>
      <w:szCs w:val="32"/>
      <w:lang w:val="es-CO" w:eastAsia="es-CO"/>
    </w:rPr>
  </w:style>
  <w:style w:type="character" w:customStyle="1" w:styleId="Ttulo2Car">
    <w:name w:val="Título 2 Car"/>
    <w:basedOn w:val="Fuentedeprrafopredeter"/>
    <w:link w:val="Ttulo2"/>
    <w:uiPriority w:val="9"/>
    <w:semiHidden/>
    <w:rsid w:val="0039337C"/>
    <w:rPr>
      <w:rFonts w:asciiTheme="majorHAnsi" w:eastAsiaTheme="majorEastAsia" w:hAnsiTheme="majorHAnsi" w:cstheme="majorBidi"/>
      <w:color w:val="365F91" w:themeColor="accent1" w:themeShade="BF"/>
      <w:sz w:val="26"/>
      <w:szCs w:val="26"/>
      <w:lang w:val="es-CO" w:eastAsia="es-CO"/>
    </w:rPr>
  </w:style>
  <w:style w:type="character" w:customStyle="1" w:styleId="Ttulo3Car">
    <w:name w:val="Título 3 Car"/>
    <w:basedOn w:val="Fuentedeprrafopredeter"/>
    <w:link w:val="Ttulo3"/>
    <w:uiPriority w:val="9"/>
    <w:semiHidden/>
    <w:rsid w:val="0039337C"/>
    <w:rPr>
      <w:rFonts w:asciiTheme="majorHAnsi" w:eastAsiaTheme="majorEastAsia" w:hAnsiTheme="majorHAnsi" w:cstheme="majorBidi"/>
      <w:color w:val="243F60" w:themeColor="accent1" w:themeShade="7F"/>
      <w:sz w:val="24"/>
      <w:szCs w:val="24"/>
      <w:lang w:val="es-CO" w:eastAsia="es-CO"/>
    </w:rPr>
  </w:style>
  <w:style w:type="character" w:styleId="Hipervnculo">
    <w:name w:val="Hyperlink"/>
    <w:basedOn w:val="Fuentedeprrafopredeter"/>
    <w:uiPriority w:val="99"/>
    <w:semiHidden/>
    <w:unhideWhenUsed/>
    <w:rsid w:val="0039337C"/>
    <w:rPr>
      <w:color w:val="0000FF" w:themeColor="hyperlink"/>
      <w:u w:val="single"/>
    </w:rPr>
  </w:style>
  <w:style w:type="character" w:styleId="Hipervnculovisitado">
    <w:name w:val="FollowedHyperlink"/>
    <w:basedOn w:val="Fuentedeprrafopredeter"/>
    <w:uiPriority w:val="99"/>
    <w:semiHidden/>
    <w:unhideWhenUsed/>
    <w:rsid w:val="0039337C"/>
    <w:rPr>
      <w:color w:val="800080" w:themeColor="followedHyperlink"/>
      <w:u w:val="single"/>
    </w:rPr>
  </w:style>
  <w:style w:type="paragraph" w:customStyle="1" w:styleId="msonormal0">
    <w:name w:val="msonormal"/>
    <w:basedOn w:val="Normal"/>
    <w:uiPriority w:val="99"/>
    <w:rsid w:val="0039337C"/>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styleId="NormalWeb">
    <w:name w:val="Normal (Web)"/>
    <w:basedOn w:val="Normal"/>
    <w:uiPriority w:val="99"/>
    <w:semiHidden/>
    <w:unhideWhenUsed/>
    <w:rsid w:val="0039337C"/>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paragraph" w:styleId="Textocomentario">
    <w:name w:val="annotation text"/>
    <w:basedOn w:val="Normal"/>
    <w:link w:val="TextocomentarioCar"/>
    <w:uiPriority w:val="99"/>
    <w:semiHidden/>
    <w:unhideWhenUsed/>
    <w:rsid w:val="0039337C"/>
    <w:pPr>
      <w:autoSpaceDE/>
      <w:autoSpaceDN/>
      <w:snapToGrid w:val="0"/>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uiPriority w:val="99"/>
    <w:semiHidden/>
    <w:rsid w:val="0039337C"/>
    <w:rPr>
      <w:rFonts w:ascii="Times New Roman" w:eastAsia="Times New Roman" w:hAnsi="Times New Roman" w:cs="Times New Roman"/>
      <w:sz w:val="20"/>
      <w:szCs w:val="20"/>
      <w:lang w:val="es-CO" w:eastAsia="es-ES"/>
    </w:rPr>
  </w:style>
  <w:style w:type="paragraph" w:styleId="Encabezado">
    <w:name w:val="header"/>
    <w:basedOn w:val="Normal"/>
    <w:link w:val="EncabezadoCar"/>
    <w:uiPriority w:val="99"/>
    <w:unhideWhenUsed/>
    <w:rsid w:val="0039337C"/>
    <w:pPr>
      <w:widowControl/>
      <w:tabs>
        <w:tab w:val="center" w:pos="4419"/>
        <w:tab w:val="right" w:pos="8838"/>
      </w:tabs>
      <w:autoSpaceDE/>
      <w:autoSpaceDN/>
    </w:pPr>
    <w:rPr>
      <w:rFonts w:asciiTheme="minorHAnsi" w:eastAsiaTheme="minorHAnsi" w:hAnsiTheme="minorHAnsi" w:cstheme="minorBidi"/>
      <w:lang w:val="es-MX"/>
    </w:rPr>
  </w:style>
  <w:style w:type="character" w:customStyle="1" w:styleId="EncabezadoCar">
    <w:name w:val="Encabezado Car"/>
    <w:basedOn w:val="Fuentedeprrafopredeter"/>
    <w:link w:val="Encabezado"/>
    <w:uiPriority w:val="99"/>
    <w:rsid w:val="0039337C"/>
    <w:rPr>
      <w:lang w:val="es-MX"/>
    </w:rPr>
  </w:style>
  <w:style w:type="paragraph" w:styleId="Piedepgina">
    <w:name w:val="footer"/>
    <w:basedOn w:val="Normal"/>
    <w:link w:val="PiedepginaCar"/>
    <w:uiPriority w:val="99"/>
    <w:unhideWhenUsed/>
    <w:rsid w:val="0039337C"/>
    <w:pPr>
      <w:widowControl/>
      <w:tabs>
        <w:tab w:val="center" w:pos="4419"/>
        <w:tab w:val="right" w:pos="8838"/>
      </w:tabs>
      <w:autoSpaceDE/>
      <w:autoSpaceDN/>
    </w:pPr>
    <w:rPr>
      <w:rFonts w:asciiTheme="minorHAnsi" w:eastAsiaTheme="minorHAnsi" w:hAnsiTheme="minorHAnsi" w:cstheme="minorBidi"/>
      <w:lang w:val="es-MX"/>
    </w:rPr>
  </w:style>
  <w:style w:type="character" w:customStyle="1" w:styleId="PiedepginaCar">
    <w:name w:val="Pie de página Car"/>
    <w:basedOn w:val="Fuentedeprrafopredeter"/>
    <w:link w:val="Piedepgina"/>
    <w:uiPriority w:val="99"/>
    <w:rsid w:val="0039337C"/>
    <w:rPr>
      <w:lang w:val="es-MX"/>
    </w:rPr>
  </w:style>
  <w:style w:type="character" w:customStyle="1" w:styleId="TextoindependienteCar">
    <w:name w:val="Texto independiente Car"/>
    <w:basedOn w:val="Fuentedeprrafopredeter"/>
    <w:link w:val="Textoindependiente"/>
    <w:uiPriority w:val="1"/>
    <w:rsid w:val="0039337C"/>
    <w:rPr>
      <w:rFonts w:ascii="Arial MT" w:eastAsia="Arial MT" w:hAnsi="Arial MT" w:cs="Arial MT"/>
      <w:lang w:val="es-ES"/>
    </w:rPr>
  </w:style>
  <w:style w:type="paragraph" w:styleId="Asuntodelcomentario">
    <w:name w:val="annotation subject"/>
    <w:basedOn w:val="Textocomentario"/>
    <w:next w:val="Textocomentario"/>
    <w:link w:val="AsuntodelcomentarioCar"/>
    <w:uiPriority w:val="99"/>
    <w:semiHidden/>
    <w:unhideWhenUsed/>
    <w:rsid w:val="0039337C"/>
    <w:pPr>
      <w:widowControl/>
      <w:snapToGrid/>
      <w:spacing w:after="200"/>
    </w:pPr>
    <w:rPr>
      <w:rFonts w:asciiTheme="minorHAnsi" w:eastAsiaTheme="minorEastAsia" w:hAnsiTheme="minorHAnsi" w:cstheme="minorBidi"/>
      <w:b/>
      <w:bCs/>
      <w:lang w:eastAsia="es-CO"/>
    </w:rPr>
  </w:style>
  <w:style w:type="character" w:customStyle="1" w:styleId="AsuntodelcomentarioCar">
    <w:name w:val="Asunto del comentario Car"/>
    <w:basedOn w:val="TextocomentarioCar"/>
    <w:link w:val="Asuntodelcomentario"/>
    <w:uiPriority w:val="99"/>
    <w:semiHidden/>
    <w:rsid w:val="0039337C"/>
    <w:rPr>
      <w:rFonts w:ascii="Times New Roman" w:eastAsiaTheme="minorEastAsia" w:hAnsi="Times New Roman" w:cs="Times New Roman"/>
      <w:b/>
      <w:bCs/>
      <w:sz w:val="20"/>
      <w:szCs w:val="20"/>
      <w:lang w:val="es-CO" w:eastAsia="es-CO"/>
    </w:rPr>
  </w:style>
  <w:style w:type="paragraph" w:styleId="Textodeglobo">
    <w:name w:val="Balloon Text"/>
    <w:basedOn w:val="Normal"/>
    <w:link w:val="TextodegloboCar"/>
    <w:uiPriority w:val="99"/>
    <w:semiHidden/>
    <w:unhideWhenUsed/>
    <w:rsid w:val="0039337C"/>
    <w:pPr>
      <w:widowControl/>
      <w:autoSpaceDE/>
      <w:autoSpaceDN/>
    </w:pPr>
    <w:rPr>
      <w:rFonts w:ascii="Tahoma" w:eastAsiaTheme="minorEastAsia" w:hAnsi="Tahoma" w:cs="Tahoma"/>
      <w:sz w:val="16"/>
      <w:szCs w:val="16"/>
      <w:lang w:val="es-CO" w:eastAsia="es-CO"/>
    </w:rPr>
  </w:style>
  <w:style w:type="character" w:customStyle="1" w:styleId="TextodegloboCar">
    <w:name w:val="Texto de globo Car"/>
    <w:basedOn w:val="Fuentedeprrafopredeter"/>
    <w:link w:val="Textodeglobo"/>
    <w:uiPriority w:val="99"/>
    <w:semiHidden/>
    <w:rsid w:val="0039337C"/>
    <w:rPr>
      <w:rFonts w:ascii="Tahoma" w:eastAsiaTheme="minorEastAsia" w:hAnsi="Tahoma" w:cs="Tahoma"/>
      <w:sz w:val="16"/>
      <w:szCs w:val="16"/>
      <w:lang w:val="es-CO" w:eastAsia="es-CO"/>
    </w:rPr>
  </w:style>
  <w:style w:type="character" w:customStyle="1" w:styleId="PrrafodelistaCar">
    <w:name w:val="Párrafo de lista Car"/>
    <w:basedOn w:val="Fuentedeprrafopredeter"/>
    <w:link w:val="Prrafodelista"/>
    <w:uiPriority w:val="1"/>
    <w:locked/>
    <w:rsid w:val="0039337C"/>
    <w:rPr>
      <w:rFonts w:ascii="Arial" w:eastAsia="Arial" w:hAnsi="Arial" w:cs="Arial"/>
      <w:lang w:val="es-ES"/>
    </w:rPr>
  </w:style>
  <w:style w:type="paragraph" w:customStyle="1" w:styleId="Default">
    <w:name w:val="Default"/>
    <w:uiPriority w:val="99"/>
    <w:rsid w:val="0039337C"/>
    <w:pPr>
      <w:widowControl/>
      <w:adjustRightInd w:val="0"/>
    </w:pPr>
    <w:rPr>
      <w:rFonts w:ascii="Arial" w:eastAsiaTheme="minorEastAsia" w:hAnsi="Arial" w:cs="Arial"/>
      <w:color w:val="000000"/>
      <w:sz w:val="24"/>
      <w:szCs w:val="24"/>
      <w:lang w:val="es-CO" w:eastAsia="es-CO"/>
    </w:rPr>
  </w:style>
  <w:style w:type="character" w:styleId="Refdecomentario">
    <w:name w:val="annotation reference"/>
    <w:uiPriority w:val="99"/>
    <w:semiHidden/>
    <w:unhideWhenUsed/>
    <w:rsid w:val="0039337C"/>
    <w:rPr>
      <w:sz w:val="16"/>
      <w:szCs w:val="16"/>
    </w:rPr>
  </w:style>
  <w:style w:type="character" w:customStyle="1" w:styleId="Mencinsinresolver1">
    <w:name w:val="Mención sin resolver1"/>
    <w:basedOn w:val="Fuentedeprrafopredeter"/>
    <w:uiPriority w:val="99"/>
    <w:rsid w:val="0039337C"/>
    <w:rPr>
      <w:color w:val="605E5C"/>
      <w:shd w:val="clear" w:color="auto" w:fill="E1DFDD"/>
    </w:rPr>
  </w:style>
  <w:style w:type="table" w:styleId="Tablaconcuadrcula">
    <w:name w:val="Table Grid"/>
    <w:basedOn w:val="Tablanormal"/>
    <w:uiPriority w:val="39"/>
    <w:rsid w:val="0039337C"/>
    <w:pPr>
      <w:widowControl/>
      <w:autoSpaceDE/>
      <w:autoSpaceDN/>
    </w:pPr>
    <w:rPr>
      <w:rFonts w:eastAsiaTheme="minorEastAsia"/>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209013">
      <w:bodyDiv w:val="1"/>
      <w:marLeft w:val="0"/>
      <w:marRight w:val="0"/>
      <w:marTop w:val="0"/>
      <w:marBottom w:val="0"/>
      <w:divBdr>
        <w:top w:val="none" w:sz="0" w:space="0" w:color="auto"/>
        <w:left w:val="none" w:sz="0" w:space="0" w:color="auto"/>
        <w:bottom w:val="none" w:sz="0" w:space="0" w:color="auto"/>
        <w:right w:val="none" w:sz="0" w:space="0" w:color="auto"/>
      </w:divBdr>
    </w:div>
    <w:div w:id="122969902">
      <w:bodyDiv w:val="1"/>
      <w:marLeft w:val="0"/>
      <w:marRight w:val="0"/>
      <w:marTop w:val="0"/>
      <w:marBottom w:val="0"/>
      <w:divBdr>
        <w:top w:val="none" w:sz="0" w:space="0" w:color="auto"/>
        <w:left w:val="none" w:sz="0" w:space="0" w:color="auto"/>
        <w:bottom w:val="none" w:sz="0" w:space="0" w:color="auto"/>
        <w:right w:val="none" w:sz="0" w:space="0" w:color="auto"/>
      </w:divBdr>
    </w:div>
    <w:div w:id="580026329">
      <w:bodyDiv w:val="1"/>
      <w:marLeft w:val="0"/>
      <w:marRight w:val="0"/>
      <w:marTop w:val="0"/>
      <w:marBottom w:val="0"/>
      <w:divBdr>
        <w:top w:val="none" w:sz="0" w:space="0" w:color="auto"/>
        <w:left w:val="none" w:sz="0" w:space="0" w:color="auto"/>
        <w:bottom w:val="none" w:sz="0" w:space="0" w:color="auto"/>
        <w:right w:val="none" w:sz="0" w:space="0" w:color="auto"/>
      </w:divBdr>
    </w:div>
    <w:div w:id="672996221">
      <w:bodyDiv w:val="1"/>
      <w:marLeft w:val="0"/>
      <w:marRight w:val="0"/>
      <w:marTop w:val="0"/>
      <w:marBottom w:val="0"/>
      <w:divBdr>
        <w:top w:val="none" w:sz="0" w:space="0" w:color="auto"/>
        <w:left w:val="none" w:sz="0" w:space="0" w:color="auto"/>
        <w:bottom w:val="none" w:sz="0" w:space="0" w:color="auto"/>
        <w:right w:val="none" w:sz="0" w:space="0" w:color="auto"/>
      </w:divBdr>
    </w:div>
    <w:div w:id="697893476">
      <w:bodyDiv w:val="1"/>
      <w:marLeft w:val="0"/>
      <w:marRight w:val="0"/>
      <w:marTop w:val="0"/>
      <w:marBottom w:val="0"/>
      <w:divBdr>
        <w:top w:val="none" w:sz="0" w:space="0" w:color="auto"/>
        <w:left w:val="none" w:sz="0" w:space="0" w:color="auto"/>
        <w:bottom w:val="none" w:sz="0" w:space="0" w:color="auto"/>
        <w:right w:val="none" w:sz="0" w:space="0" w:color="auto"/>
      </w:divBdr>
    </w:div>
    <w:div w:id="1349870141">
      <w:bodyDiv w:val="1"/>
      <w:marLeft w:val="0"/>
      <w:marRight w:val="0"/>
      <w:marTop w:val="0"/>
      <w:marBottom w:val="0"/>
      <w:divBdr>
        <w:top w:val="none" w:sz="0" w:space="0" w:color="auto"/>
        <w:left w:val="none" w:sz="0" w:space="0" w:color="auto"/>
        <w:bottom w:val="none" w:sz="0" w:space="0" w:color="auto"/>
        <w:right w:val="none" w:sz="0" w:space="0" w:color="auto"/>
      </w:divBdr>
    </w:div>
    <w:div w:id="1419247661">
      <w:bodyDiv w:val="1"/>
      <w:marLeft w:val="0"/>
      <w:marRight w:val="0"/>
      <w:marTop w:val="0"/>
      <w:marBottom w:val="0"/>
      <w:divBdr>
        <w:top w:val="none" w:sz="0" w:space="0" w:color="auto"/>
        <w:left w:val="none" w:sz="0" w:space="0" w:color="auto"/>
        <w:bottom w:val="none" w:sz="0" w:space="0" w:color="auto"/>
        <w:right w:val="none" w:sz="0" w:space="0" w:color="auto"/>
      </w:divBdr>
    </w:div>
    <w:div w:id="1527794467">
      <w:bodyDiv w:val="1"/>
      <w:marLeft w:val="0"/>
      <w:marRight w:val="0"/>
      <w:marTop w:val="0"/>
      <w:marBottom w:val="0"/>
      <w:divBdr>
        <w:top w:val="none" w:sz="0" w:space="0" w:color="auto"/>
        <w:left w:val="none" w:sz="0" w:space="0" w:color="auto"/>
        <w:bottom w:val="none" w:sz="0" w:space="0" w:color="auto"/>
        <w:right w:val="none" w:sz="0" w:space="0" w:color="auto"/>
      </w:divBdr>
    </w:div>
    <w:div w:id="15686155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fb9407a-2c82-4a57-83c1-5dafea89016e" xsi:nil="true"/>
    <OBSERVACIONES xmlns="24cc3548-259d-4d04-a311-ed2e9112761a" xsi:nil="true"/>
    <lcf76f155ced4ddcb4097134ff3c332f xmlns="24cc3548-259d-4d04-a311-ed2e9112761a">
      <Terms xmlns="http://schemas.microsoft.com/office/infopath/2007/PartnerControls"/>
    </lcf76f155ced4ddcb4097134ff3c332f>
    <ESTADO xmlns="24cc3548-259d-4d04-a311-ed2e9112761a">PARA FIRMA</ESTADO>
    <_Flow_SignoffStatus xmlns="24cc3548-259d-4d04-a311-ed2e9112761a" xsi:nil="true"/>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B7841D052D10C4EB0A25064EEC949A8" ma:contentTypeVersion="20" ma:contentTypeDescription="Crear nuevo documento." ma:contentTypeScope="" ma:versionID="b0d4b0714a41d4e3adb12c9f48df2689">
  <xsd:schema xmlns:xsd="http://www.w3.org/2001/XMLSchema" xmlns:xs="http://www.w3.org/2001/XMLSchema" xmlns:p="http://schemas.microsoft.com/office/2006/metadata/properties" xmlns:ns1="http://schemas.microsoft.com/sharepoint/v3" xmlns:ns2="24cc3548-259d-4d04-a311-ed2e9112761a" xmlns:ns3="ffb9407a-2c82-4a57-83c1-5dafea89016e" targetNamespace="http://schemas.microsoft.com/office/2006/metadata/properties" ma:root="true" ma:fieldsID="4b2e9afc224e3299a56cfbe3958f9404" ns1:_="" ns2:_="" ns3:_="">
    <xsd:import namespace="http://schemas.microsoft.com/sharepoint/v3"/>
    <xsd:import namespace="24cc3548-259d-4d04-a311-ed2e9112761a"/>
    <xsd:import namespace="ffb9407a-2c82-4a57-83c1-5dafea89016e"/>
    <xsd:element name="properties">
      <xsd:complexType>
        <xsd:sequence>
          <xsd:element name="documentManagement">
            <xsd:complexType>
              <xsd:all>
                <xsd:element ref="ns2:ESTADO"/>
                <xsd:element ref="ns2:OBSERVACIONES" minOccurs="0"/>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_Flow_SignoffStatus" minOccurs="0"/>
                <xsd:element ref="ns2:MediaServiceObjectDetectorVersions" minOccurs="0"/>
                <xsd:element ref="ns2:MediaLengthInSeconds" minOccurs="0"/>
                <xsd:element ref="ns2:MediaServiceSearchPropertie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cc3548-259d-4d04-a311-ed2e9112761a" elementFormDefault="qualified">
    <xsd:import namespace="http://schemas.microsoft.com/office/2006/documentManagement/types"/>
    <xsd:import namespace="http://schemas.microsoft.com/office/infopath/2007/PartnerControls"/>
    <xsd:element name="ESTADO" ma:index="8" ma:displayName="Estado" ma:format="RadioButtons" ma:internalName="ESTADO">
      <xsd:simpleType>
        <xsd:restriction base="dms:Choice">
          <xsd:enumeration value="PARA FIRMA"/>
          <xsd:enumeration value="FIRMADO"/>
          <xsd:enumeration value="TERMINADO"/>
          <xsd:enumeration value="ESTRUCTURADOR"/>
          <xsd:enumeration value="REVISIÓN CONTRATOS"/>
          <xsd:enumeration value="REALIZAR CONCEPTO PRESUPUESTAL"/>
        </xsd:restriction>
      </xsd:simpleType>
    </xsd:element>
    <xsd:element name="OBSERVACIONES" ma:index="9" nillable="true" ma:displayName="Observaciones" ma:format="Dropdown" ma:indexed="true" ma:internalName="OBSERVACIONES">
      <xsd:simpleType>
        <xsd:restriction base="dms:Text">
          <xsd:maxLength value="255"/>
        </xsd:restriction>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21" nillable="true" ma:displayName="Estado de aprobación" ma:internalName="Estado_x0020_de_x0020_aprobaci_x00f3_n">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b9407a-2c82-4a57-83c1-5dafea89016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73fbcdf-77bf-476d-882c-f0b840d0faa0}" ma:internalName="TaxCatchAll" ma:showField="CatchAllData" ma:web="ffb9407a-2c82-4a57-83c1-5dafea89016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1091A-2EC9-4EF9-A46D-704C63C0D5E4}">
  <ds:schemaRefs>
    <ds:schemaRef ds:uri="http://schemas.microsoft.com/office/2006/metadata/properties"/>
    <ds:schemaRef ds:uri="http://schemas.microsoft.com/office/infopath/2007/PartnerControls"/>
    <ds:schemaRef ds:uri="ffb9407a-2c82-4a57-83c1-5dafea89016e"/>
    <ds:schemaRef ds:uri="24cc3548-259d-4d04-a311-ed2e9112761a"/>
    <ds:schemaRef ds:uri="http://schemas.microsoft.com/sharepoint/v3"/>
  </ds:schemaRefs>
</ds:datastoreItem>
</file>

<file path=customXml/itemProps2.xml><?xml version="1.0" encoding="utf-8"?>
<ds:datastoreItem xmlns:ds="http://schemas.openxmlformats.org/officeDocument/2006/customXml" ds:itemID="{A7F496FF-513D-44E8-BE6F-10131E1E5F8C}">
  <ds:schemaRefs>
    <ds:schemaRef ds:uri="http://schemas.microsoft.com/sharepoint/v3/contenttype/forms"/>
  </ds:schemaRefs>
</ds:datastoreItem>
</file>

<file path=customXml/itemProps3.xml><?xml version="1.0" encoding="utf-8"?>
<ds:datastoreItem xmlns:ds="http://schemas.openxmlformats.org/officeDocument/2006/customXml" ds:itemID="{8639DBAC-56E7-4F15-B638-0F086DF713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4cc3548-259d-4d04-a311-ed2e9112761a"/>
    <ds:schemaRef ds:uri="ffb9407a-2c82-4a57-83c1-5dafea8901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E503A1-B9DF-4BD7-9045-0B58EE2EB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2224</Words>
  <Characters>12235</Characters>
  <Application>Microsoft Office Word</Application>
  <DocSecurity>0</DocSecurity>
  <Lines>101</Lines>
  <Paragraphs>28</Paragraphs>
  <ScaleCrop>false</ScaleCrop>
  <Company/>
  <LinksUpToDate>false</LinksUpToDate>
  <CharactersWithSpaces>14431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TS18. MARIA JOSE TONCEL VERGEL</dc:creator>
  <cp:lastModifiedBy>TS25. ALEXA ISABEL SIERRA ROJAS</cp:lastModifiedBy>
  <cp:revision>5</cp:revision>
  <cp:lastPrinted>2026-04-13T14:01:00Z</cp:lastPrinted>
  <dcterms:created xsi:type="dcterms:W3CDTF">2026-04-13T14:02:00Z</dcterms:created>
  <dcterms:modified xsi:type="dcterms:W3CDTF">2026-05-19T13:39:00Z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2025-02-27T00:00:00Z</vt:filetime>
  </property>
  <property fmtid="{D5CDD505-2E9C-101B-9397-08002B2CF9AE}" pid="3" name="Creator">
    <vt:lpwstr>Microsoft® Word 2016</vt:lpwstr>
  </property>
  <property fmtid="{D5CDD505-2E9C-101B-9397-08002B2CF9AE}" pid="4" name="LastSaved">
    <vt:filetime>2025-06-13T00:00:00Z</vt:filetime>
  </property>
  <property fmtid="{D5CDD505-2E9C-101B-9397-08002B2CF9AE}" pid="5" name="Producer">
    <vt:lpwstr>Microsoft® Word 2016</vt:lpwstr>
  </property>
  <property fmtid="{D5CDD505-2E9C-101B-9397-08002B2CF9AE}" pid="6" name="ContentTypeId">
    <vt:lpwstr>0x010100DB7841D052D10C4EB0A25064EEC949A8</vt:lpwstr>
  </property>
  <property fmtid="{D5CDD505-2E9C-101B-9397-08002B2CF9AE}" pid="7" name="MediaServiceImageTags">
    <vt:lpwstr/>
  </property>
</Properties>
</file>