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E902A5" w14:textId="1C384911" w:rsidR="006A75D9" w:rsidRPr="00441085" w:rsidRDefault="00D0343F" w:rsidP="00C43926">
      <w:pPr>
        <w:pStyle w:val="Prrafodelista"/>
        <w:numPr>
          <w:ilvl w:val="0"/>
          <w:numId w:val="4"/>
        </w:numPr>
        <w:spacing w:after="0" w:line="240" w:lineRule="auto"/>
        <w:ind w:left="708" w:hanging="708"/>
        <w:jc w:val="both"/>
        <w:rPr>
          <w:rFonts w:eastAsia="ZTR1C.tmp" w:cstheme="minorHAnsi"/>
          <w:sz w:val="24"/>
          <w:szCs w:val="24"/>
          <w:lang w:val="es-ES" w:eastAsia="es-ES"/>
        </w:rPr>
      </w:pPr>
      <w:r w:rsidRPr="00441085">
        <w:rPr>
          <w:rFonts w:eastAsia="ZTR1C.tmp" w:cstheme="minorHAnsi"/>
          <w:b/>
          <w:sz w:val="24"/>
          <w:szCs w:val="24"/>
          <w:lang w:val="es-ES" w:eastAsia="es-ES"/>
        </w:rPr>
        <w:t>OBJETO</w:t>
      </w:r>
    </w:p>
    <w:p w14:paraId="7202CD76" w14:textId="77777777" w:rsidR="003365E5" w:rsidRPr="00441085" w:rsidRDefault="003365E5" w:rsidP="003365E5">
      <w:pPr>
        <w:spacing w:after="0" w:line="240" w:lineRule="auto"/>
        <w:jc w:val="both"/>
        <w:rPr>
          <w:rFonts w:cstheme="minorHAnsi"/>
          <w:sz w:val="24"/>
          <w:szCs w:val="24"/>
        </w:rPr>
      </w:pPr>
    </w:p>
    <w:p w14:paraId="7016FEF3" w14:textId="75C7BB74" w:rsidR="003365E5" w:rsidRPr="00441085" w:rsidRDefault="002F2000" w:rsidP="0003480E">
      <w:pPr>
        <w:spacing w:after="0" w:line="240" w:lineRule="auto"/>
        <w:jc w:val="both"/>
        <w:rPr>
          <w:rFonts w:cstheme="minorHAnsi"/>
          <w:sz w:val="24"/>
          <w:szCs w:val="24"/>
        </w:rPr>
      </w:pPr>
      <w:r w:rsidRPr="00441085">
        <w:rPr>
          <w:rFonts w:cstheme="minorHAnsi"/>
          <w:sz w:val="24"/>
          <w:szCs w:val="24"/>
        </w:rPr>
        <w:t>DCC</w:t>
      </w:r>
      <w:r w:rsidR="002D4060" w:rsidRPr="00441085">
        <w:rPr>
          <w:rFonts w:cstheme="minorHAnsi"/>
          <w:sz w:val="24"/>
          <w:szCs w:val="24"/>
        </w:rPr>
        <w:t>89</w:t>
      </w:r>
      <w:r w:rsidRPr="00441085">
        <w:rPr>
          <w:rFonts w:cstheme="minorHAnsi"/>
          <w:sz w:val="24"/>
          <w:szCs w:val="24"/>
        </w:rPr>
        <w:t xml:space="preserve"> </w:t>
      </w:r>
      <w:r w:rsidR="003365E5" w:rsidRPr="00441085">
        <w:rPr>
          <w:rFonts w:cstheme="minorHAnsi"/>
          <w:sz w:val="24"/>
          <w:szCs w:val="24"/>
        </w:rPr>
        <w:t>Suscribir un contrato interadministrativo para la prestación de los servicios de apoyo a la gestión para el desarrollo de las actividades de recepción y distribución de correspondencia, organización de archivo de gestión; así como la prestación del servicio de custodia, almacenamiento, traslado, conservación y bodegaje de los archivos de la entidad de conformidad con la normatividad vigente.</w:t>
      </w:r>
    </w:p>
    <w:p w14:paraId="101BB5A4" w14:textId="77777777" w:rsidR="00CC6466" w:rsidRPr="00441085" w:rsidRDefault="00CC6466" w:rsidP="00233D09">
      <w:pPr>
        <w:spacing w:after="0" w:line="240" w:lineRule="auto"/>
        <w:jc w:val="both"/>
        <w:rPr>
          <w:rFonts w:cstheme="minorHAnsi"/>
          <w:sz w:val="24"/>
          <w:szCs w:val="24"/>
        </w:rPr>
      </w:pPr>
    </w:p>
    <w:p w14:paraId="7BD1B92E" w14:textId="51905097" w:rsidR="006A75D9" w:rsidRPr="00441085" w:rsidRDefault="006E6722" w:rsidP="00521BF1">
      <w:pPr>
        <w:pStyle w:val="Prrafodelista"/>
        <w:numPr>
          <w:ilvl w:val="1"/>
          <w:numId w:val="4"/>
        </w:numPr>
        <w:spacing w:after="0" w:line="240" w:lineRule="auto"/>
        <w:jc w:val="both"/>
        <w:rPr>
          <w:rFonts w:eastAsia="ZTR1C.tmp" w:cstheme="minorHAnsi"/>
          <w:b/>
          <w:bCs/>
          <w:sz w:val="24"/>
          <w:szCs w:val="24"/>
          <w:lang w:val="es-ES" w:eastAsia="es-ES"/>
        </w:rPr>
      </w:pPr>
      <w:r w:rsidRPr="00441085">
        <w:rPr>
          <w:rFonts w:eastAsia="ZTR1C.tmp" w:cstheme="minorHAnsi"/>
          <w:b/>
          <w:bCs/>
          <w:sz w:val="24"/>
          <w:szCs w:val="24"/>
          <w:lang w:val="es-ES" w:eastAsia="es-ES"/>
        </w:rPr>
        <w:t xml:space="preserve">Alcance </w:t>
      </w:r>
      <w:r w:rsidR="006B3187" w:rsidRPr="00441085">
        <w:rPr>
          <w:rFonts w:eastAsia="ZTR1C.tmp" w:cstheme="minorHAnsi"/>
          <w:b/>
          <w:bCs/>
          <w:sz w:val="24"/>
          <w:szCs w:val="24"/>
          <w:lang w:val="es-ES" w:eastAsia="es-ES"/>
        </w:rPr>
        <w:t xml:space="preserve">al </w:t>
      </w:r>
      <w:r w:rsidRPr="00441085">
        <w:rPr>
          <w:rFonts w:eastAsia="ZTR1C.tmp" w:cstheme="minorHAnsi"/>
          <w:b/>
          <w:bCs/>
          <w:sz w:val="24"/>
          <w:szCs w:val="24"/>
          <w:lang w:val="es-ES" w:eastAsia="es-ES"/>
        </w:rPr>
        <w:t>Objeto</w:t>
      </w:r>
    </w:p>
    <w:p w14:paraId="7C6563E7" w14:textId="77777777" w:rsidR="006A75D9" w:rsidRPr="00441085" w:rsidRDefault="006A75D9" w:rsidP="006A75D9">
      <w:pPr>
        <w:spacing w:after="0" w:line="240" w:lineRule="auto"/>
        <w:jc w:val="both"/>
        <w:rPr>
          <w:rFonts w:cstheme="minorHAnsi"/>
          <w:sz w:val="24"/>
          <w:szCs w:val="24"/>
        </w:rPr>
      </w:pPr>
    </w:p>
    <w:p w14:paraId="0C3C783F" w14:textId="7E30A56E" w:rsidR="00761E6B" w:rsidRPr="00441085" w:rsidRDefault="00761E6B" w:rsidP="00761E6B">
      <w:pPr>
        <w:spacing w:after="0" w:line="240" w:lineRule="auto"/>
        <w:jc w:val="both"/>
        <w:rPr>
          <w:rFonts w:cstheme="minorHAnsi"/>
          <w:sz w:val="24"/>
          <w:szCs w:val="24"/>
        </w:rPr>
      </w:pPr>
      <w:r w:rsidRPr="00441085">
        <w:rPr>
          <w:rFonts w:cstheme="minorHAnsi"/>
          <w:sz w:val="24"/>
          <w:szCs w:val="24"/>
          <w:lang w:val="es-ES"/>
        </w:rPr>
        <w:t xml:space="preserve">En desarrollo del objeto contractual, el contratista deberá cumplir con cada una de las características, condiciones y obligaciones del anexo técnico, estudio previo y documentos que hacen parte integral del presente proceso, garantizando una prestación de los servicios </w:t>
      </w:r>
      <w:r w:rsidRPr="00441085">
        <w:rPr>
          <w:rFonts w:cstheme="minorHAnsi"/>
          <w:sz w:val="24"/>
          <w:szCs w:val="24"/>
        </w:rPr>
        <w:t>en el desarrollo d</w:t>
      </w:r>
      <w:r w:rsidR="00416569" w:rsidRPr="00441085">
        <w:rPr>
          <w:rFonts w:cstheme="minorHAnsi"/>
          <w:sz w:val="24"/>
          <w:szCs w:val="24"/>
        </w:rPr>
        <w:t>e las actividades de recepción,</w:t>
      </w:r>
      <w:r w:rsidRPr="00441085">
        <w:rPr>
          <w:rFonts w:cstheme="minorHAnsi"/>
          <w:sz w:val="24"/>
          <w:szCs w:val="24"/>
        </w:rPr>
        <w:t xml:space="preserve"> </w:t>
      </w:r>
      <w:r w:rsidR="00416569" w:rsidRPr="00441085">
        <w:rPr>
          <w:rFonts w:cstheme="minorHAnsi"/>
          <w:sz w:val="24"/>
          <w:szCs w:val="24"/>
        </w:rPr>
        <w:t>distribución de correspondencia y</w:t>
      </w:r>
      <w:r w:rsidRPr="00441085">
        <w:rPr>
          <w:rFonts w:cstheme="minorHAnsi"/>
          <w:sz w:val="24"/>
          <w:szCs w:val="24"/>
        </w:rPr>
        <w:t xml:space="preserve"> organización de archivo de gestión; así como la prestación del servicio de custodia, almacenamiento, traslado, conservación y bodegaje de los archivos de la entidad de conformidad con la normatividad vigente.</w:t>
      </w:r>
    </w:p>
    <w:p w14:paraId="731CF621" w14:textId="77777777" w:rsidR="00C866C8" w:rsidRPr="00441085" w:rsidRDefault="00C866C8" w:rsidP="00761E6B">
      <w:pPr>
        <w:spacing w:after="0" w:line="240" w:lineRule="auto"/>
        <w:jc w:val="both"/>
        <w:rPr>
          <w:rFonts w:cstheme="minorHAnsi"/>
          <w:sz w:val="24"/>
          <w:szCs w:val="24"/>
        </w:rPr>
      </w:pPr>
    </w:p>
    <w:p w14:paraId="77089D27" w14:textId="24A18CEB" w:rsidR="00C866C8" w:rsidRPr="00441085" w:rsidRDefault="00F5312C" w:rsidP="00761E6B">
      <w:pPr>
        <w:spacing w:after="0" w:line="240" w:lineRule="auto"/>
        <w:jc w:val="both"/>
        <w:rPr>
          <w:rFonts w:cstheme="minorHAnsi"/>
          <w:b/>
          <w:bCs/>
          <w:sz w:val="24"/>
          <w:szCs w:val="24"/>
        </w:rPr>
      </w:pPr>
      <w:r w:rsidRPr="00441085">
        <w:rPr>
          <w:rFonts w:cstheme="minorHAnsi"/>
          <w:b/>
          <w:bCs/>
          <w:sz w:val="24"/>
          <w:szCs w:val="24"/>
        </w:rPr>
        <w:t>Recepción y distribución de correspondencia</w:t>
      </w:r>
    </w:p>
    <w:p w14:paraId="15EE48B4" w14:textId="77777777" w:rsidR="00F5312C" w:rsidRPr="00441085" w:rsidRDefault="00F5312C" w:rsidP="00761E6B">
      <w:pPr>
        <w:spacing w:after="0" w:line="240" w:lineRule="auto"/>
        <w:jc w:val="both"/>
        <w:rPr>
          <w:rFonts w:cstheme="minorHAnsi"/>
          <w:sz w:val="24"/>
          <w:szCs w:val="24"/>
        </w:rPr>
      </w:pPr>
    </w:p>
    <w:p w14:paraId="36C0016F" w14:textId="11BAD29A" w:rsidR="00F5312C" w:rsidRPr="00940FA9" w:rsidRDefault="00397A5C" w:rsidP="00397A5C">
      <w:pPr>
        <w:pStyle w:val="Prrafodelista"/>
        <w:numPr>
          <w:ilvl w:val="0"/>
          <w:numId w:val="40"/>
        </w:numPr>
        <w:spacing w:after="0" w:line="240" w:lineRule="auto"/>
        <w:ind w:left="284" w:hanging="284"/>
        <w:jc w:val="both"/>
        <w:rPr>
          <w:rFonts w:cstheme="minorHAnsi"/>
          <w:sz w:val="24"/>
          <w:szCs w:val="24"/>
          <w:lang w:val="es-ES"/>
        </w:rPr>
      </w:pPr>
      <w:proofErr w:type="spellStart"/>
      <w:r w:rsidRPr="00940FA9">
        <w:rPr>
          <w:rFonts w:cstheme="minorHAnsi"/>
          <w:sz w:val="24"/>
          <w:szCs w:val="24"/>
        </w:rPr>
        <w:t>Recepciona</w:t>
      </w:r>
      <w:r w:rsidR="00AA03D6" w:rsidRPr="00940FA9">
        <w:rPr>
          <w:rFonts w:cstheme="minorHAnsi"/>
          <w:sz w:val="24"/>
          <w:szCs w:val="24"/>
        </w:rPr>
        <w:t>r</w:t>
      </w:r>
      <w:proofErr w:type="spellEnd"/>
      <w:r w:rsidRPr="00940FA9">
        <w:rPr>
          <w:rFonts w:cstheme="minorHAnsi"/>
          <w:sz w:val="24"/>
          <w:szCs w:val="24"/>
        </w:rPr>
        <w:t>, radicar y distribuir la correspondencia interna y externa de la entidad.</w:t>
      </w:r>
    </w:p>
    <w:p w14:paraId="635701F1" w14:textId="74B02880" w:rsidR="00397A5C" w:rsidRPr="00940FA9" w:rsidRDefault="00596214" w:rsidP="00397A5C">
      <w:pPr>
        <w:pStyle w:val="Prrafodelista"/>
        <w:numPr>
          <w:ilvl w:val="0"/>
          <w:numId w:val="40"/>
        </w:numPr>
        <w:spacing w:after="0" w:line="240" w:lineRule="auto"/>
        <w:ind w:left="284" w:hanging="284"/>
        <w:jc w:val="both"/>
        <w:rPr>
          <w:rFonts w:cstheme="minorHAnsi"/>
          <w:sz w:val="24"/>
          <w:szCs w:val="24"/>
          <w:lang w:val="es-ES"/>
        </w:rPr>
      </w:pPr>
      <w:r w:rsidRPr="00940FA9">
        <w:rPr>
          <w:rFonts w:cstheme="minorHAnsi"/>
          <w:sz w:val="24"/>
          <w:szCs w:val="24"/>
        </w:rPr>
        <w:t>Llevar el control y seguimiento de la documentación recibida y despachada.</w:t>
      </w:r>
    </w:p>
    <w:p w14:paraId="54C8FB94" w14:textId="62F896BE" w:rsidR="00596214" w:rsidRPr="00940FA9" w:rsidRDefault="00C43926" w:rsidP="00397A5C">
      <w:pPr>
        <w:pStyle w:val="Prrafodelista"/>
        <w:numPr>
          <w:ilvl w:val="0"/>
          <w:numId w:val="40"/>
        </w:numPr>
        <w:spacing w:after="0" w:line="240" w:lineRule="auto"/>
        <w:ind w:left="284" w:hanging="284"/>
        <w:jc w:val="both"/>
        <w:rPr>
          <w:rFonts w:cstheme="minorHAnsi"/>
          <w:sz w:val="24"/>
          <w:szCs w:val="24"/>
          <w:lang w:val="es-ES"/>
        </w:rPr>
      </w:pPr>
      <w:r w:rsidRPr="00940FA9">
        <w:rPr>
          <w:rFonts w:cstheme="minorHAnsi"/>
          <w:sz w:val="24"/>
          <w:szCs w:val="24"/>
        </w:rPr>
        <w:t>Realizar</w:t>
      </w:r>
      <w:r w:rsidR="00596214" w:rsidRPr="00940FA9">
        <w:rPr>
          <w:rFonts w:cstheme="minorHAnsi"/>
          <w:sz w:val="24"/>
          <w:szCs w:val="24"/>
        </w:rPr>
        <w:t xml:space="preserve"> la digitalización</w:t>
      </w:r>
      <w:r w:rsidRPr="00940FA9">
        <w:rPr>
          <w:rFonts w:cstheme="minorHAnsi"/>
          <w:sz w:val="24"/>
          <w:szCs w:val="24"/>
        </w:rPr>
        <w:t xml:space="preserve"> y cargue en el Sistema de Gestión de Documentos Electrónicos de Archivo </w:t>
      </w:r>
      <w:r w:rsidR="00EF6E88" w:rsidRPr="00940FA9">
        <w:rPr>
          <w:rFonts w:cstheme="minorHAnsi"/>
          <w:sz w:val="24"/>
          <w:szCs w:val="24"/>
        </w:rPr>
        <w:t>–</w:t>
      </w:r>
      <w:r w:rsidRPr="00940FA9">
        <w:rPr>
          <w:rFonts w:cstheme="minorHAnsi"/>
          <w:sz w:val="24"/>
          <w:szCs w:val="24"/>
        </w:rPr>
        <w:t xml:space="preserve"> </w:t>
      </w:r>
      <w:r w:rsidR="00EF6E88" w:rsidRPr="00940FA9">
        <w:rPr>
          <w:rFonts w:cstheme="minorHAnsi"/>
          <w:sz w:val="24"/>
          <w:szCs w:val="24"/>
        </w:rPr>
        <w:t>(</w:t>
      </w:r>
      <w:r w:rsidRPr="00940FA9">
        <w:rPr>
          <w:rFonts w:cstheme="minorHAnsi"/>
          <w:sz w:val="24"/>
          <w:szCs w:val="24"/>
        </w:rPr>
        <w:t>SGDEA</w:t>
      </w:r>
      <w:r w:rsidR="00EF6E88" w:rsidRPr="00940FA9">
        <w:rPr>
          <w:rFonts w:cstheme="minorHAnsi"/>
          <w:sz w:val="24"/>
          <w:szCs w:val="24"/>
        </w:rPr>
        <w:t>)</w:t>
      </w:r>
      <w:r w:rsidRPr="00940FA9">
        <w:rPr>
          <w:rFonts w:cstheme="minorHAnsi"/>
          <w:sz w:val="24"/>
          <w:szCs w:val="24"/>
        </w:rPr>
        <w:t>.</w:t>
      </w:r>
    </w:p>
    <w:p w14:paraId="2BB24E11" w14:textId="77777777" w:rsidR="00596214" w:rsidRPr="00441085" w:rsidRDefault="00596214" w:rsidP="00596214">
      <w:pPr>
        <w:spacing w:after="0" w:line="240" w:lineRule="auto"/>
        <w:jc w:val="both"/>
        <w:rPr>
          <w:rFonts w:cstheme="minorHAnsi"/>
          <w:sz w:val="24"/>
          <w:szCs w:val="24"/>
          <w:lang w:val="es-ES"/>
        </w:rPr>
      </w:pPr>
    </w:p>
    <w:p w14:paraId="6CA83B4F" w14:textId="1ABFE2CC" w:rsidR="00596214" w:rsidRPr="00441085" w:rsidRDefault="00596214" w:rsidP="00596214">
      <w:pPr>
        <w:spacing w:after="0" w:line="240" w:lineRule="auto"/>
        <w:jc w:val="both"/>
        <w:rPr>
          <w:rFonts w:cstheme="minorHAnsi"/>
          <w:b/>
          <w:bCs/>
          <w:sz w:val="24"/>
          <w:szCs w:val="24"/>
          <w:lang w:val="es-ES"/>
        </w:rPr>
      </w:pPr>
      <w:r w:rsidRPr="00441085">
        <w:rPr>
          <w:rFonts w:cstheme="minorHAnsi"/>
          <w:b/>
          <w:bCs/>
          <w:sz w:val="24"/>
          <w:szCs w:val="24"/>
        </w:rPr>
        <w:t>Organización del archivo de gestión</w:t>
      </w:r>
    </w:p>
    <w:p w14:paraId="29261D1E" w14:textId="77777777" w:rsidR="00596214" w:rsidRPr="00441085" w:rsidRDefault="00596214" w:rsidP="00596214">
      <w:pPr>
        <w:spacing w:after="0" w:line="240" w:lineRule="auto"/>
        <w:jc w:val="both"/>
        <w:rPr>
          <w:rFonts w:cstheme="minorHAnsi"/>
          <w:sz w:val="24"/>
          <w:szCs w:val="24"/>
          <w:lang w:val="es-ES"/>
        </w:rPr>
      </w:pPr>
    </w:p>
    <w:p w14:paraId="3294FAA6" w14:textId="390F9A35" w:rsidR="00EF6E88" w:rsidRPr="00940FA9" w:rsidRDefault="00EF6E88" w:rsidP="00596214">
      <w:pPr>
        <w:pStyle w:val="Prrafodelista"/>
        <w:numPr>
          <w:ilvl w:val="0"/>
          <w:numId w:val="41"/>
        </w:numPr>
        <w:spacing w:after="0" w:line="240" w:lineRule="auto"/>
        <w:ind w:left="284" w:hanging="284"/>
        <w:jc w:val="both"/>
        <w:rPr>
          <w:rFonts w:cstheme="minorHAnsi"/>
          <w:sz w:val="24"/>
          <w:szCs w:val="24"/>
          <w:lang w:val="es-ES"/>
        </w:rPr>
      </w:pPr>
      <w:r w:rsidRPr="00940FA9">
        <w:rPr>
          <w:rFonts w:cstheme="minorHAnsi"/>
          <w:sz w:val="24"/>
          <w:szCs w:val="24"/>
          <w:lang w:val="es-ES"/>
        </w:rPr>
        <w:t>Elaborar y presentar mensualmente al supervisor del contrato el plan de trabajo y el seguimiento a su ejecución</w:t>
      </w:r>
    </w:p>
    <w:p w14:paraId="44FA9A70" w14:textId="75C21B0F" w:rsidR="00596214" w:rsidRPr="00441085" w:rsidRDefault="00330C01" w:rsidP="00596214">
      <w:pPr>
        <w:pStyle w:val="Prrafodelista"/>
        <w:numPr>
          <w:ilvl w:val="0"/>
          <w:numId w:val="41"/>
        </w:numPr>
        <w:spacing w:after="0" w:line="240" w:lineRule="auto"/>
        <w:ind w:left="284" w:hanging="284"/>
        <w:jc w:val="both"/>
        <w:rPr>
          <w:rFonts w:cstheme="minorHAnsi"/>
          <w:sz w:val="24"/>
          <w:szCs w:val="24"/>
          <w:lang w:val="es-ES"/>
        </w:rPr>
      </w:pPr>
      <w:r w:rsidRPr="00441085">
        <w:rPr>
          <w:rFonts w:cstheme="minorHAnsi"/>
          <w:sz w:val="24"/>
          <w:szCs w:val="24"/>
        </w:rPr>
        <w:t>Clasificar, ordenar, foliar, depurar</w:t>
      </w:r>
      <w:r w:rsidR="00EF6E88">
        <w:rPr>
          <w:rFonts w:cstheme="minorHAnsi"/>
          <w:sz w:val="24"/>
          <w:szCs w:val="24"/>
        </w:rPr>
        <w:t xml:space="preserve"> e</w:t>
      </w:r>
      <w:r w:rsidRPr="00441085">
        <w:rPr>
          <w:rFonts w:cstheme="minorHAnsi"/>
          <w:sz w:val="24"/>
          <w:szCs w:val="24"/>
        </w:rPr>
        <w:t xml:space="preserve"> identificar los expedientes documentales conforme a las Tablas de Retención Documental (TRD) y demás instrumentos archivísticos adoptados por la entidad.</w:t>
      </w:r>
    </w:p>
    <w:p w14:paraId="2F189EBE" w14:textId="44B6B629" w:rsidR="00330C01" w:rsidRPr="00441085" w:rsidRDefault="00330C01" w:rsidP="00596214">
      <w:pPr>
        <w:pStyle w:val="Prrafodelista"/>
        <w:numPr>
          <w:ilvl w:val="0"/>
          <w:numId w:val="41"/>
        </w:numPr>
        <w:spacing w:after="0" w:line="240" w:lineRule="auto"/>
        <w:ind w:left="284" w:hanging="284"/>
        <w:jc w:val="both"/>
        <w:rPr>
          <w:rFonts w:cstheme="minorHAnsi"/>
          <w:sz w:val="24"/>
          <w:szCs w:val="24"/>
          <w:lang w:val="es-ES"/>
        </w:rPr>
      </w:pPr>
      <w:r w:rsidRPr="00441085">
        <w:rPr>
          <w:rFonts w:cstheme="minorHAnsi"/>
          <w:sz w:val="24"/>
          <w:szCs w:val="24"/>
        </w:rPr>
        <w:t>Elaborar y actualizar inventarios documentales.</w:t>
      </w:r>
    </w:p>
    <w:p w14:paraId="2DE86E88" w14:textId="60C60DCA" w:rsidR="00330C01" w:rsidRPr="00441085" w:rsidRDefault="00330C01" w:rsidP="00596214">
      <w:pPr>
        <w:pStyle w:val="Prrafodelista"/>
        <w:numPr>
          <w:ilvl w:val="0"/>
          <w:numId w:val="41"/>
        </w:numPr>
        <w:spacing w:after="0" w:line="240" w:lineRule="auto"/>
        <w:ind w:left="284" w:hanging="284"/>
        <w:jc w:val="both"/>
        <w:rPr>
          <w:rFonts w:cstheme="minorHAnsi"/>
          <w:sz w:val="24"/>
          <w:szCs w:val="24"/>
          <w:lang w:val="es-ES"/>
        </w:rPr>
      </w:pPr>
      <w:r w:rsidRPr="00940FA9">
        <w:rPr>
          <w:rFonts w:cstheme="minorHAnsi"/>
          <w:sz w:val="24"/>
          <w:szCs w:val="24"/>
        </w:rPr>
        <w:t xml:space="preserve">Aplicar procesos de conservación preventiva y control </w:t>
      </w:r>
      <w:r w:rsidR="00EF6E88" w:rsidRPr="00940FA9">
        <w:rPr>
          <w:rFonts w:cstheme="minorHAnsi"/>
          <w:sz w:val="24"/>
          <w:szCs w:val="24"/>
        </w:rPr>
        <w:t>de préstamos</w:t>
      </w:r>
      <w:r w:rsidRPr="00940FA9">
        <w:rPr>
          <w:rFonts w:cstheme="minorHAnsi"/>
          <w:sz w:val="24"/>
          <w:szCs w:val="24"/>
        </w:rPr>
        <w:t>.</w:t>
      </w:r>
    </w:p>
    <w:p w14:paraId="41CB8C8D" w14:textId="62FBED0E" w:rsidR="00330C01" w:rsidRPr="00441085" w:rsidRDefault="00EF6E88" w:rsidP="00596214">
      <w:pPr>
        <w:pStyle w:val="Prrafodelista"/>
        <w:numPr>
          <w:ilvl w:val="0"/>
          <w:numId w:val="41"/>
        </w:numPr>
        <w:spacing w:after="0" w:line="240" w:lineRule="auto"/>
        <w:ind w:left="284" w:hanging="284"/>
        <w:jc w:val="both"/>
        <w:rPr>
          <w:rFonts w:cstheme="minorHAnsi"/>
          <w:sz w:val="24"/>
          <w:szCs w:val="24"/>
          <w:lang w:val="es-ES"/>
        </w:rPr>
      </w:pPr>
      <w:r>
        <w:rPr>
          <w:rFonts w:cstheme="minorHAnsi"/>
          <w:sz w:val="24"/>
          <w:szCs w:val="24"/>
        </w:rPr>
        <w:t>Realizar</w:t>
      </w:r>
      <w:r w:rsidR="00330C01" w:rsidRPr="00441085">
        <w:rPr>
          <w:rFonts w:cstheme="minorHAnsi"/>
          <w:sz w:val="24"/>
          <w:szCs w:val="24"/>
        </w:rPr>
        <w:t xml:space="preserve"> las transferencias documentales y demás actividades archivísticas requeridas.</w:t>
      </w:r>
    </w:p>
    <w:p w14:paraId="1892903F" w14:textId="77777777" w:rsidR="00330C01" w:rsidRPr="00441085" w:rsidRDefault="00330C01" w:rsidP="00330C01">
      <w:pPr>
        <w:spacing w:after="0" w:line="240" w:lineRule="auto"/>
        <w:jc w:val="both"/>
        <w:rPr>
          <w:rFonts w:cstheme="minorHAnsi"/>
          <w:sz w:val="24"/>
          <w:szCs w:val="24"/>
          <w:lang w:val="es-ES"/>
        </w:rPr>
      </w:pPr>
    </w:p>
    <w:p w14:paraId="366EB162" w14:textId="2206EB5E" w:rsidR="00330C01" w:rsidRPr="00441085" w:rsidRDefault="0022404B" w:rsidP="00330C01">
      <w:pPr>
        <w:spacing w:after="0" w:line="240" w:lineRule="auto"/>
        <w:jc w:val="both"/>
        <w:rPr>
          <w:rFonts w:cstheme="minorHAnsi"/>
          <w:b/>
          <w:bCs/>
          <w:sz w:val="24"/>
          <w:szCs w:val="24"/>
        </w:rPr>
      </w:pPr>
      <w:r w:rsidRPr="00441085">
        <w:rPr>
          <w:rFonts w:cstheme="minorHAnsi"/>
          <w:b/>
          <w:bCs/>
          <w:sz w:val="24"/>
          <w:szCs w:val="24"/>
        </w:rPr>
        <w:t>Custodia y almacenamiento documental</w:t>
      </w:r>
    </w:p>
    <w:p w14:paraId="0D3EA004" w14:textId="77777777" w:rsidR="0022404B" w:rsidRPr="00441085" w:rsidRDefault="0022404B" w:rsidP="00330C01">
      <w:pPr>
        <w:spacing w:after="0" w:line="240" w:lineRule="auto"/>
        <w:jc w:val="both"/>
        <w:rPr>
          <w:rFonts w:cstheme="minorHAnsi"/>
          <w:b/>
          <w:bCs/>
          <w:sz w:val="24"/>
          <w:szCs w:val="24"/>
        </w:rPr>
      </w:pPr>
    </w:p>
    <w:p w14:paraId="6DDA5E21" w14:textId="2129B7AB" w:rsidR="0022404B" w:rsidRPr="00441085" w:rsidRDefault="001411C5" w:rsidP="001411C5">
      <w:pPr>
        <w:pStyle w:val="Prrafodelista"/>
        <w:numPr>
          <w:ilvl w:val="0"/>
          <w:numId w:val="41"/>
        </w:numPr>
        <w:spacing w:after="0" w:line="240" w:lineRule="auto"/>
        <w:ind w:left="284" w:hanging="284"/>
        <w:jc w:val="both"/>
        <w:rPr>
          <w:rFonts w:cstheme="minorHAnsi"/>
          <w:sz w:val="24"/>
          <w:szCs w:val="24"/>
        </w:rPr>
      </w:pPr>
      <w:r w:rsidRPr="00441085">
        <w:rPr>
          <w:rFonts w:cstheme="minorHAnsi"/>
          <w:sz w:val="24"/>
          <w:szCs w:val="24"/>
        </w:rPr>
        <w:t>Prestar el servicio de custodia, almacenamiento y bodegaje de los archivos de la entidad en espacios adecuados y seguros.</w:t>
      </w:r>
    </w:p>
    <w:p w14:paraId="12F47424" w14:textId="27A77ADE" w:rsidR="0022404B" w:rsidRPr="00441085" w:rsidRDefault="001411C5" w:rsidP="001411C5">
      <w:pPr>
        <w:pStyle w:val="Prrafodelista"/>
        <w:numPr>
          <w:ilvl w:val="0"/>
          <w:numId w:val="41"/>
        </w:numPr>
        <w:spacing w:after="0" w:line="240" w:lineRule="auto"/>
        <w:ind w:left="284" w:hanging="284"/>
        <w:jc w:val="both"/>
        <w:rPr>
          <w:rFonts w:cstheme="minorHAnsi"/>
          <w:sz w:val="24"/>
          <w:szCs w:val="24"/>
        </w:rPr>
      </w:pPr>
      <w:r w:rsidRPr="00441085">
        <w:rPr>
          <w:rFonts w:cstheme="minorHAnsi"/>
          <w:sz w:val="24"/>
          <w:szCs w:val="24"/>
        </w:rPr>
        <w:lastRenderedPageBreak/>
        <w:t>Garantizar condiciones de conservación, seguridad, acceso y consulta de la documentación.</w:t>
      </w:r>
    </w:p>
    <w:p w14:paraId="0DE82BCA" w14:textId="3F47ACAC" w:rsidR="00330C01" w:rsidRPr="00441085" w:rsidRDefault="001411C5" w:rsidP="00330C01">
      <w:pPr>
        <w:pStyle w:val="Prrafodelista"/>
        <w:numPr>
          <w:ilvl w:val="0"/>
          <w:numId w:val="41"/>
        </w:numPr>
        <w:spacing w:after="0" w:line="240" w:lineRule="auto"/>
        <w:ind w:left="284" w:hanging="284"/>
        <w:jc w:val="both"/>
        <w:rPr>
          <w:rFonts w:cstheme="minorHAnsi"/>
          <w:sz w:val="24"/>
          <w:szCs w:val="24"/>
        </w:rPr>
      </w:pPr>
      <w:r w:rsidRPr="00441085">
        <w:rPr>
          <w:rFonts w:cstheme="minorHAnsi"/>
          <w:sz w:val="24"/>
          <w:szCs w:val="24"/>
        </w:rPr>
        <w:t>Administrar el préstamo, consulta, devolución y control de expedientes.</w:t>
      </w:r>
    </w:p>
    <w:p w14:paraId="2190B460" w14:textId="77777777" w:rsidR="001411C5" w:rsidRPr="00441085" w:rsidRDefault="001411C5" w:rsidP="001411C5">
      <w:pPr>
        <w:spacing w:after="0" w:line="240" w:lineRule="auto"/>
        <w:jc w:val="both"/>
        <w:rPr>
          <w:rFonts w:cstheme="minorHAnsi"/>
          <w:sz w:val="24"/>
          <w:szCs w:val="24"/>
        </w:rPr>
      </w:pPr>
    </w:p>
    <w:p w14:paraId="0810B0F3" w14:textId="5ACE9261" w:rsidR="001411C5" w:rsidRPr="00441085" w:rsidRDefault="00030F8A" w:rsidP="001411C5">
      <w:pPr>
        <w:spacing w:after="0" w:line="240" w:lineRule="auto"/>
        <w:jc w:val="both"/>
        <w:rPr>
          <w:rFonts w:cstheme="minorHAnsi"/>
          <w:b/>
          <w:bCs/>
          <w:sz w:val="24"/>
          <w:szCs w:val="24"/>
        </w:rPr>
      </w:pPr>
      <w:r w:rsidRPr="00441085">
        <w:rPr>
          <w:rFonts w:cstheme="minorHAnsi"/>
          <w:b/>
          <w:bCs/>
          <w:sz w:val="24"/>
          <w:szCs w:val="24"/>
        </w:rPr>
        <w:t>Traslado y conservación de archivos</w:t>
      </w:r>
    </w:p>
    <w:p w14:paraId="4948266F" w14:textId="77777777" w:rsidR="00030F8A" w:rsidRPr="00441085" w:rsidRDefault="00030F8A" w:rsidP="001411C5">
      <w:pPr>
        <w:spacing w:after="0" w:line="240" w:lineRule="auto"/>
        <w:jc w:val="both"/>
        <w:rPr>
          <w:rFonts w:cstheme="minorHAnsi"/>
          <w:b/>
          <w:bCs/>
          <w:sz w:val="24"/>
          <w:szCs w:val="24"/>
        </w:rPr>
      </w:pPr>
    </w:p>
    <w:p w14:paraId="7C16083D" w14:textId="4376A803" w:rsidR="00030F8A" w:rsidRPr="00940FA9" w:rsidRDefault="00030F8A" w:rsidP="002B6EE3">
      <w:pPr>
        <w:pStyle w:val="Prrafodelista"/>
        <w:numPr>
          <w:ilvl w:val="0"/>
          <w:numId w:val="42"/>
        </w:numPr>
        <w:spacing w:after="0" w:line="240" w:lineRule="auto"/>
        <w:ind w:left="284" w:hanging="284"/>
        <w:jc w:val="both"/>
        <w:rPr>
          <w:rFonts w:cstheme="minorHAnsi"/>
          <w:sz w:val="24"/>
          <w:szCs w:val="24"/>
        </w:rPr>
      </w:pPr>
      <w:r w:rsidRPr="00940FA9">
        <w:rPr>
          <w:rFonts w:cstheme="minorHAnsi"/>
          <w:sz w:val="24"/>
          <w:szCs w:val="24"/>
        </w:rPr>
        <w:t xml:space="preserve">Realizar el embalaje, transporte y traslado de </w:t>
      </w:r>
      <w:r w:rsidR="00EF6E88" w:rsidRPr="00940FA9">
        <w:rPr>
          <w:rFonts w:cstheme="minorHAnsi"/>
          <w:sz w:val="24"/>
          <w:szCs w:val="24"/>
        </w:rPr>
        <w:t xml:space="preserve">expedientes y cajas de </w:t>
      </w:r>
      <w:r w:rsidRPr="00940FA9">
        <w:rPr>
          <w:rFonts w:cstheme="minorHAnsi"/>
          <w:sz w:val="24"/>
          <w:szCs w:val="24"/>
        </w:rPr>
        <w:t>archivos cuando sea requerido por la entidad.</w:t>
      </w:r>
    </w:p>
    <w:p w14:paraId="73693330" w14:textId="520C36B3" w:rsidR="00030F8A" w:rsidRPr="00940FA9" w:rsidRDefault="002B6EE3" w:rsidP="002B6EE3">
      <w:pPr>
        <w:pStyle w:val="Prrafodelista"/>
        <w:numPr>
          <w:ilvl w:val="0"/>
          <w:numId w:val="42"/>
        </w:numPr>
        <w:spacing w:after="0" w:line="240" w:lineRule="auto"/>
        <w:ind w:left="284" w:hanging="284"/>
        <w:jc w:val="both"/>
        <w:rPr>
          <w:rFonts w:cstheme="minorHAnsi"/>
          <w:sz w:val="24"/>
          <w:szCs w:val="24"/>
        </w:rPr>
      </w:pPr>
      <w:r w:rsidRPr="00940FA9">
        <w:rPr>
          <w:rFonts w:cstheme="minorHAnsi"/>
          <w:sz w:val="24"/>
          <w:szCs w:val="24"/>
        </w:rPr>
        <w:t xml:space="preserve">Implementar medidas de conservación documental que permitan </w:t>
      </w:r>
      <w:r w:rsidR="00EF6E88" w:rsidRPr="00940FA9">
        <w:rPr>
          <w:rFonts w:cstheme="minorHAnsi"/>
          <w:sz w:val="24"/>
          <w:szCs w:val="24"/>
        </w:rPr>
        <w:t xml:space="preserve">asegurar </w:t>
      </w:r>
      <w:r w:rsidRPr="00940FA9">
        <w:rPr>
          <w:rFonts w:cstheme="minorHAnsi"/>
          <w:sz w:val="24"/>
          <w:szCs w:val="24"/>
        </w:rPr>
        <w:t>la integridad física y funcional de los archivos.</w:t>
      </w:r>
    </w:p>
    <w:p w14:paraId="51EF02CF" w14:textId="77777777" w:rsidR="002B6EE3" w:rsidRPr="00441085" w:rsidRDefault="002B6EE3" w:rsidP="002B6EE3">
      <w:pPr>
        <w:spacing w:after="0" w:line="240" w:lineRule="auto"/>
        <w:jc w:val="both"/>
        <w:rPr>
          <w:rFonts w:cstheme="minorHAnsi"/>
          <w:sz w:val="24"/>
          <w:szCs w:val="24"/>
        </w:rPr>
      </w:pPr>
    </w:p>
    <w:p w14:paraId="3AC66C3C" w14:textId="1E0C1E31" w:rsidR="002B6EE3" w:rsidRPr="00441085" w:rsidRDefault="002B6EE3" w:rsidP="002B6EE3">
      <w:pPr>
        <w:spacing w:after="0" w:line="240" w:lineRule="auto"/>
        <w:jc w:val="both"/>
        <w:rPr>
          <w:rFonts w:cstheme="minorHAnsi"/>
          <w:b/>
          <w:bCs/>
          <w:sz w:val="24"/>
          <w:szCs w:val="24"/>
        </w:rPr>
      </w:pPr>
      <w:r w:rsidRPr="00441085">
        <w:rPr>
          <w:rFonts w:cstheme="minorHAnsi"/>
          <w:b/>
          <w:bCs/>
          <w:sz w:val="24"/>
          <w:szCs w:val="24"/>
        </w:rPr>
        <w:t>Cumplimiento normativo</w:t>
      </w:r>
    </w:p>
    <w:p w14:paraId="5DB27CED" w14:textId="77777777" w:rsidR="002B6EE3" w:rsidRPr="00441085" w:rsidRDefault="002B6EE3" w:rsidP="002B6EE3">
      <w:pPr>
        <w:spacing w:after="0" w:line="240" w:lineRule="auto"/>
        <w:jc w:val="both"/>
        <w:rPr>
          <w:rFonts w:cstheme="minorHAnsi"/>
          <w:sz w:val="24"/>
          <w:szCs w:val="24"/>
        </w:rPr>
      </w:pPr>
    </w:p>
    <w:p w14:paraId="243861C3" w14:textId="0A0C761C" w:rsidR="00CC6466" w:rsidRPr="00441085" w:rsidRDefault="003A7C55" w:rsidP="003A7C55">
      <w:pPr>
        <w:pStyle w:val="Prrafodelista"/>
        <w:numPr>
          <w:ilvl w:val="0"/>
          <w:numId w:val="43"/>
        </w:numPr>
        <w:spacing w:after="0" w:line="240" w:lineRule="auto"/>
        <w:ind w:left="284" w:hanging="284"/>
        <w:jc w:val="both"/>
        <w:rPr>
          <w:rFonts w:cstheme="minorHAnsi"/>
          <w:sz w:val="24"/>
          <w:szCs w:val="24"/>
        </w:rPr>
      </w:pPr>
      <w:r w:rsidRPr="00441085">
        <w:rPr>
          <w:rFonts w:cstheme="minorHAnsi"/>
          <w:sz w:val="24"/>
          <w:szCs w:val="24"/>
        </w:rPr>
        <w:t>Ejecutar las actividades conforme a la Ley General de Archivos, lineamientos técnicos archivísticos y demás normas aplicables.</w:t>
      </w:r>
    </w:p>
    <w:p w14:paraId="4830C695" w14:textId="48E39F65" w:rsidR="003A7C55" w:rsidRPr="00441085" w:rsidRDefault="00F23EE7" w:rsidP="003A7C55">
      <w:pPr>
        <w:pStyle w:val="Prrafodelista"/>
        <w:numPr>
          <w:ilvl w:val="0"/>
          <w:numId w:val="43"/>
        </w:numPr>
        <w:spacing w:after="0" w:line="240" w:lineRule="auto"/>
        <w:ind w:left="284" w:hanging="284"/>
        <w:jc w:val="both"/>
        <w:rPr>
          <w:rFonts w:cstheme="minorHAnsi"/>
          <w:sz w:val="24"/>
          <w:szCs w:val="24"/>
        </w:rPr>
      </w:pPr>
      <w:r w:rsidRPr="00441085">
        <w:rPr>
          <w:rFonts w:cstheme="minorHAnsi"/>
          <w:sz w:val="24"/>
          <w:szCs w:val="24"/>
        </w:rPr>
        <w:t>Garantizar la confidencialidad, integridad, disponibilidad y adecuada administración de la información documental de la entidad.</w:t>
      </w:r>
    </w:p>
    <w:p w14:paraId="61BF5014" w14:textId="77777777" w:rsidR="00F23EE7" w:rsidRPr="00441085" w:rsidRDefault="00F23EE7" w:rsidP="00F23EE7">
      <w:pPr>
        <w:spacing w:after="0" w:line="240" w:lineRule="auto"/>
        <w:jc w:val="both"/>
        <w:rPr>
          <w:rFonts w:cstheme="minorHAnsi"/>
          <w:sz w:val="24"/>
          <w:szCs w:val="24"/>
        </w:rPr>
      </w:pPr>
    </w:p>
    <w:p w14:paraId="6A685139" w14:textId="064AED69" w:rsidR="00F23EE7" w:rsidRPr="00441085" w:rsidRDefault="00F23EE7" w:rsidP="00F23EE7">
      <w:pPr>
        <w:spacing w:after="0" w:line="240" w:lineRule="auto"/>
        <w:ind w:left="708" w:hanging="708"/>
        <w:jc w:val="both"/>
        <w:rPr>
          <w:rFonts w:cstheme="minorHAnsi"/>
          <w:b/>
          <w:bCs/>
          <w:sz w:val="24"/>
          <w:szCs w:val="24"/>
        </w:rPr>
      </w:pPr>
      <w:r w:rsidRPr="00441085">
        <w:rPr>
          <w:rFonts w:cstheme="minorHAnsi"/>
          <w:b/>
          <w:bCs/>
          <w:sz w:val="24"/>
          <w:szCs w:val="24"/>
        </w:rPr>
        <w:t>Entrega de informes</w:t>
      </w:r>
    </w:p>
    <w:p w14:paraId="45E73309" w14:textId="77777777" w:rsidR="002B6EE3" w:rsidRPr="00441085" w:rsidRDefault="002B6EE3" w:rsidP="00761E6B">
      <w:pPr>
        <w:spacing w:after="0" w:line="240" w:lineRule="auto"/>
        <w:jc w:val="both"/>
        <w:rPr>
          <w:rFonts w:cstheme="minorHAnsi"/>
          <w:color w:val="FF0000"/>
          <w:sz w:val="24"/>
          <w:szCs w:val="24"/>
          <w:lang w:val="es-ES"/>
        </w:rPr>
      </w:pPr>
    </w:p>
    <w:p w14:paraId="304ED4EF" w14:textId="41FF3193" w:rsidR="002B6EE3" w:rsidRPr="00441085" w:rsidRDefault="00C63143" w:rsidP="00C63143">
      <w:pPr>
        <w:pStyle w:val="Prrafodelista"/>
        <w:numPr>
          <w:ilvl w:val="0"/>
          <w:numId w:val="43"/>
        </w:numPr>
        <w:spacing w:after="0" w:line="240" w:lineRule="auto"/>
        <w:ind w:left="284" w:hanging="284"/>
        <w:jc w:val="both"/>
        <w:rPr>
          <w:rFonts w:cstheme="minorHAnsi"/>
          <w:sz w:val="24"/>
          <w:szCs w:val="24"/>
        </w:rPr>
      </w:pPr>
      <w:r w:rsidRPr="00441085">
        <w:rPr>
          <w:rFonts w:cstheme="minorHAnsi"/>
          <w:sz w:val="24"/>
          <w:szCs w:val="24"/>
        </w:rPr>
        <w:t>Presentar informes periódicos sobre las actividades desarrolladas, estado de los archivos, movimientos documentales y demás requerimientos definidos por la supervisión del contrato.</w:t>
      </w:r>
    </w:p>
    <w:p w14:paraId="4E428CD2" w14:textId="77777777" w:rsidR="00F23EE7" w:rsidRPr="00441085" w:rsidRDefault="00F23EE7" w:rsidP="00761E6B">
      <w:pPr>
        <w:spacing w:after="0" w:line="240" w:lineRule="auto"/>
        <w:jc w:val="both"/>
        <w:rPr>
          <w:rFonts w:cstheme="minorHAnsi"/>
          <w:color w:val="FF0000"/>
          <w:sz w:val="24"/>
          <w:szCs w:val="24"/>
          <w:lang w:val="es-ES"/>
        </w:rPr>
      </w:pPr>
    </w:p>
    <w:p w14:paraId="7B2ADC60" w14:textId="318081AA" w:rsidR="005F5470" w:rsidRPr="00441085" w:rsidRDefault="006E6722" w:rsidP="00521BF1">
      <w:pPr>
        <w:pStyle w:val="Prrafodelista"/>
        <w:numPr>
          <w:ilvl w:val="1"/>
          <w:numId w:val="4"/>
        </w:numPr>
        <w:spacing w:after="0" w:line="240" w:lineRule="auto"/>
        <w:jc w:val="both"/>
        <w:rPr>
          <w:rFonts w:eastAsia="ZTR1C.tmp" w:cstheme="minorHAnsi"/>
          <w:b/>
          <w:bCs/>
          <w:sz w:val="24"/>
          <w:szCs w:val="24"/>
          <w:lang w:val="es-ES" w:eastAsia="es-ES"/>
        </w:rPr>
      </w:pPr>
      <w:r w:rsidRPr="00441085">
        <w:rPr>
          <w:rFonts w:eastAsia="ZTR1C.tmp" w:cstheme="minorHAnsi"/>
          <w:b/>
          <w:bCs/>
          <w:sz w:val="24"/>
          <w:szCs w:val="24"/>
          <w:lang w:val="es-ES" w:eastAsia="es-ES"/>
        </w:rPr>
        <w:t xml:space="preserve">Clasificación </w:t>
      </w:r>
      <w:r w:rsidR="005F5470" w:rsidRPr="00441085">
        <w:rPr>
          <w:rFonts w:eastAsia="ZTR1C.tmp" w:cstheme="minorHAnsi"/>
          <w:b/>
          <w:bCs/>
          <w:sz w:val="24"/>
          <w:szCs w:val="24"/>
          <w:lang w:val="es-ES" w:eastAsia="es-ES"/>
        </w:rPr>
        <w:t>UNSPC</w:t>
      </w:r>
    </w:p>
    <w:p w14:paraId="07FD0E81" w14:textId="6E77D7D4" w:rsidR="00761E6B" w:rsidRPr="00441085" w:rsidRDefault="00761E6B" w:rsidP="00761E6B">
      <w:pPr>
        <w:spacing w:after="0" w:line="240" w:lineRule="auto"/>
        <w:jc w:val="both"/>
        <w:rPr>
          <w:rFonts w:eastAsia="ZTR1C.tmp" w:cstheme="minorHAnsi"/>
          <w:b/>
          <w:bCs/>
          <w:color w:val="FF0000"/>
          <w:sz w:val="24"/>
          <w:szCs w:val="24"/>
          <w:lang w:val="es-ES" w:eastAsia="es-ES"/>
        </w:rPr>
      </w:pPr>
    </w:p>
    <w:p w14:paraId="6C3031C3" w14:textId="77777777" w:rsidR="0097564F" w:rsidRPr="00441085" w:rsidRDefault="0097564F" w:rsidP="0097564F">
      <w:pPr>
        <w:spacing w:after="0" w:line="240" w:lineRule="auto"/>
        <w:jc w:val="both"/>
        <w:rPr>
          <w:rFonts w:cstheme="minorHAnsi"/>
          <w:sz w:val="24"/>
          <w:szCs w:val="24"/>
          <w:lang w:val="es-ES"/>
        </w:rPr>
      </w:pPr>
      <w:r w:rsidRPr="00441085">
        <w:rPr>
          <w:rFonts w:cstheme="minorHAnsi"/>
          <w:sz w:val="24"/>
          <w:szCs w:val="24"/>
          <w:lang w:val="es-ES"/>
        </w:rPr>
        <w:t>La clasificación del proceso mediante Codificación UNSPSC más cercanos referente a la actividad aquí especificada, corresponden a los siguientes códigos:</w:t>
      </w:r>
    </w:p>
    <w:p w14:paraId="069FC8B2" w14:textId="77777777" w:rsidR="00761E6B" w:rsidRPr="00441085" w:rsidRDefault="00761E6B" w:rsidP="00761E6B">
      <w:pPr>
        <w:spacing w:after="0" w:line="240" w:lineRule="auto"/>
        <w:jc w:val="both"/>
        <w:rPr>
          <w:rFonts w:eastAsia="ZTR1C.tmp" w:cstheme="minorHAnsi"/>
          <w:b/>
          <w:bCs/>
          <w:sz w:val="24"/>
          <w:szCs w:val="24"/>
          <w:lang w:val="es-ES" w:eastAsia="es-ES"/>
        </w:rPr>
      </w:pPr>
    </w:p>
    <w:tbl>
      <w:tblPr>
        <w:tblStyle w:val="Tablaconcuadrcula"/>
        <w:tblW w:w="88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902"/>
        <w:gridCol w:w="2488"/>
        <w:gridCol w:w="2031"/>
        <w:gridCol w:w="2420"/>
      </w:tblGrid>
      <w:tr w:rsidR="00790255" w:rsidRPr="00441085" w14:paraId="3F273765" w14:textId="77777777" w:rsidTr="00441085">
        <w:trPr>
          <w:trHeight w:val="143"/>
          <w:tblHeader/>
        </w:trPr>
        <w:tc>
          <w:tcPr>
            <w:tcW w:w="1902" w:type="dxa"/>
            <w:shd w:val="clear" w:color="auto" w:fill="BFBFBF" w:themeFill="background1" w:themeFillShade="BF"/>
          </w:tcPr>
          <w:p w14:paraId="4DA08237" w14:textId="77777777" w:rsidR="007F52FE" w:rsidRPr="00441085" w:rsidRDefault="007F52FE" w:rsidP="00D13FC3">
            <w:pPr>
              <w:suppressAutoHyphens/>
              <w:jc w:val="center"/>
              <w:rPr>
                <w:rFonts w:asciiTheme="minorHAnsi" w:hAnsiTheme="minorHAnsi" w:cstheme="minorHAnsi"/>
                <w:b/>
                <w:sz w:val="24"/>
                <w:szCs w:val="24"/>
              </w:rPr>
            </w:pPr>
            <w:r w:rsidRPr="00441085">
              <w:rPr>
                <w:rFonts w:asciiTheme="minorHAnsi" w:hAnsiTheme="minorHAnsi" w:cstheme="minorHAnsi"/>
                <w:b/>
                <w:sz w:val="24"/>
                <w:szCs w:val="24"/>
              </w:rPr>
              <w:t>GRUPO</w:t>
            </w:r>
          </w:p>
        </w:tc>
        <w:tc>
          <w:tcPr>
            <w:tcW w:w="2488" w:type="dxa"/>
            <w:shd w:val="clear" w:color="auto" w:fill="BFBFBF" w:themeFill="background1" w:themeFillShade="BF"/>
          </w:tcPr>
          <w:p w14:paraId="21B0648E" w14:textId="77777777" w:rsidR="007F52FE" w:rsidRPr="00441085" w:rsidRDefault="007F52FE" w:rsidP="00D13FC3">
            <w:pPr>
              <w:suppressAutoHyphens/>
              <w:jc w:val="center"/>
              <w:rPr>
                <w:rFonts w:asciiTheme="minorHAnsi" w:hAnsiTheme="minorHAnsi" w:cstheme="minorHAnsi"/>
                <w:b/>
                <w:sz w:val="24"/>
                <w:szCs w:val="24"/>
              </w:rPr>
            </w:pPr>
            <w:r w:rsidRPr="00441085">
              <w:rPr>
                <w:rFonts w:asciiTheme="minorHAnsi" w:hAnsiTheme="minorHAnsi" w:cstheme="minorHAnsi"/>
                <w:b/>
                <w:sz w:val="24"/>
                <w:szCs w:val="24"/>
              </w:rPr>
              <w:t>SEGMENTO</w:t>
            </w:r>
          </w:p>
        </w:tc>
        <w:tc>
          <w:tcPr>
            <w:tcW w:w="2031" w:type="dxa"/>
            <w:shd w:val="clear" w:color="auto" w:fill="BFBFBF" w:themeFill="background1" w:themeFillShade="BF"/>
          </w:tcPr>
          <w:p w14:paraId="070E56A2" w14:textId="77777777" w:rsidR="007F52FE" w:rsidRPr="00441085" w:rsidRDefault="007F52FE" w:rsidP="00D13FC3">
            <w:pPr>
              <w:suppressAutoHyphens/>
              <w:jc w:val="center"/>
              <w:rPr>
                <w:rFonts w:asciiTheme="minorHAnsi" w:hAnsiTheme="minorHAnsi" w:cstheme="minorHAnsi"/>
                <w:b/>
                <w:sz w:val="24"/>
                <w:szCs w:val="24"/>
              </w:rPr>
            </w:pPr>
            <w:r w:rsidRPr="00441085">
              <w:rPr>
                <w:rFonts w:asciiTheme="minorHAnsi" w:hAnsiTheme="minorHAnsi" w:cstheme="minorHAnsi"/>
                <w:b/>
                <w:sz w:val="24"/>
                <w:szCs w:val="24"/>
              </w:rPr>
              <w:t xml:space="preserve">FAMILIA </w:t>
            </w:r>
          </w:p>
        </w:tc>
        <w:tc>
          <w:tcPr>
            <w:tcW w:w="2420" w:type="dxa"/>
            <w:shd w:val="clear" w:color="auto" w:fill="BFBFBF" w:themeFill="background1" w:themeFillShade="BF"/>
          </w:tcPr>
          <w:p w14:paraId="4C1E3D6C" w14:textId="77777777" w:rsidR="007F52FE" w:rsidRPr="00441085" w:rsidRDefault="007F52FE" w:rsidP="00D13FC3">
            <w:pPr>
              <w:suppressAutoHyphens/>
              <w:jc w:val="center"/>
              <w:rPr>
                <w:rFonts w:asciiTheme="minorHAnsi" w:hAnsiTheme="minorHAnsi" w:cstheme="minorHAnsi"/>
                <w:b/>
                <w:sz w:val="24"/>
                <w:szCs w:val="24"/>
              </w:rPr>
            </w:pPr>
            <w:r w:rsidRPr="00441085">
              <w:rPr>
                <w:rFonts w:asciiTheme="minorHAnsi" w:hAnsiTheme="minorHAnsi" w:cstheme="minorHAnsi"/>
                <w:b/>
                <w:sz w:val="24"/>
                <w:szCs w:val="24"/>
              </w:rPr>
              <w:t xml:space="preserve">CLASE </w:t>
            </w:r>
          </w:p>
        </w:tc>
      </w:tr>
      <w:tr w:rsidR="00790255" w:rsidRPr="00441085" w14:paraId="2F500618" w14:textId="77777777" w:rsidTr="00441085">
        <w:trPr>
          <w:trHeight w:val="882"/>
        </w:trPr>
        <w:tc>
          <w:tcPr>
            <w:tcW w:w="1902" w:type="dxa"/>
            <w:vAlign w:val="center"/>
          </w:tcPr>
          <w:p w14:paraId="5E84EB64"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(F) Servicios</w:t>
            </w:r>
          </w:p>
        </w:tc>
        <w:tc>
          <w:tcPr>
            <w:tcW w:w="2488" w:type="dxa"/>
            <w:vAlign w:val="center"/>
          </w:tcPr>
          <w:p w14:paraId="2C474308"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w:t>
            </w:r>
          </w:p>
          <w:p w14:paraId="44E34C5E"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Servicios de Transporte, Almacenaje y Correo</w:t>
            </w:r>
          </w:p>
        </w:tc>
        <w:tc>
          <w:tcPr>
            <w:tcW w:w="2031" w:type="dxa"/>
            <w:vAlign w:val="center"/>
          </w:tcPr>
          <w:p w14:paraId="5EF59068"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(7813)</w:t>
            </w:r>
          </w:p>
          <w:p w14:paraId="0DB1D2F5"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Almacenaje</w:t>
            </w:r>
          </w:p>
        </w:tc>
        <w:tc>
          <w:tcPr>
            <w:tcW w:w="2420" w:type="dxa"/>
            <w:vAlign w:val="center"/>
          </w:tcPr>
          <w:p w14:paraId="79F6A710"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(781318)</w:t>
            </w:r>
          </w:p>
          <w:p w14:paraId="06741B82"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Bodegaje y almacenamiento especializado</w:t>
            </w:r>
          </w:p>
        </w:tc>
      </w:tr>
      <w:tr w:rsidR="00790255" w:rsidRPr="00441085" w14:paraId="5C75E210" w14:textId="77777777" w:rsidTr="00441085">
        <w:trPr>
          <w:trHeight w:val="495"/>
        </w:trPr>
        <w:tc>
          <w:tcPr>
            <w:tcW w:w="1902" w:type="dxa"/>
            <w:vAlign w:val="center"/>
          </w:tcPr>
          <w:p w14:paraId="6C419911" w14:textId="16E1BB56"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(F) Servicios</w:t>
            </w:r>
          </w:p>
        </w:tc>
        <w:tc>
          <w:tcPr>
            <w:tcW w:w="2488" w:type="dxa"/>
            <w:vAlign w:val="center"/>
          </w:tcPr>
          <w:p w14:paraId="6CDCA064" w14:textId="77777777"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w:t>
            </w:r>
          </w:p>
          <w:p w14:paraId="2B9A02F5" w14:textId="67020779"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Servicios de Transporte, Almacenaje y Correo</w:t>
            </w:r>
          </w:p>
        </w:tc>
        <w:tc>
          <w:tcPr>
            <w:tcW w:w="2031" w:type="dxa"/>
            <w:vAlign w:val="center"/>
          </w:tcPr>
          <w:p w14:paraId="53E5A391" w14:textId="77777777"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(7810)</w:t>
            </w:r>
          </w:p>
          <w:p w14:paraId="4E704C7E" w14:textId="2BC0E01F"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Transporte de correo y carga</w:t>
            </w:r>
          </w:p>
        </w:tc>
        <w:tc>
          <w:tcPr>
            <w:tcW w:w="2420" w:type="dxa"/>
            <w:vAlign w:val="center"/>
          </w:tcPr>
          <w:p w14:paraId="2162D510" w14:textId="77777777"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(781022)</w:t>
            </w:r>
          </w:p>
          <w:p w14:paraId="45334F4C" w14:textId="67948B72" w:rsidR="00354115" w:rsidRPr="00441085" w:rsidRDefault="00354115" w:rsidP="00354115">
            <w:pPr>
              <w:suppressAutoHyphens/>
              <w:jc w:val="center"/>
              <w:rPr>
                <w:rFonts w:asciiTheme="minorHAnsi" w:hAnsiTheme="minorHAnsi" w:cstheme="minorHAnsi"/>
                <w:sz w:val="24"/>
                <w:szCs w:val="24"/>
              </w:rPr>
            </w:pPr>
            <w:r w:rsidRPr="00441085">
              <w:rPr>
                <w:rFonts w:asciiTheme="minorHAnsi" w:hAnsiTheme="minorHAnsi" w:cstheme="minorHAnsi"/>
                <w:sz w:val="24"/>
                <w:szCs w:val="24"/>
              </w:rPr>
              <w:t>Servicios postales de paqueteo y courrier</w:t>
            </w:r>
          </w:p>
        </w:tc>
      </w:tr>
      <w:tr w:rsidR="00790255" w:rsidRPr="00441085" w14:paraId="36737BCF" w14:textId="77777777" w:rsidTr="00441085">
        <w:trPr>
          <w:trHeight w:val="513"/>
        </w:trPr>
        <w:tc>
          <w:tcPr>
            <w:tcW w:w="1902" w:type="dxa"/>
            <w:vAlign w:val="center"/>
          </w:tcPr>
          <w:p w14:paraId="38B58AE3"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(F) Servicios</w:t>
            </w:r>
          </w:p>
        </w:tc>
        <w:tc>
          <w:tcPr>
            <w:tcW w:w="2488" w:type="dxa"/>
            <w:vAlign w:val="center"/>
          </w:tcPr>
          <w:p w14:paraId="279E063A"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(80)</w:t>
            </w:r>
          </w:p>
          <w:p w14:paraId="746197CA"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 xml:space="preserve">Servicios de Gestión, Servicios Profesionales </w:t>
            </w:r>
            <w:r w:rsidRPr="00441085">
              <w:rPr>
                <w:rFonts w:asciiTheme="minorHAnsi" w:hAnsiTheme="minorHAnsi" w:cstheme="minorHAnsi"/>
                <w:sz w:val="24"/>
                <w:szCs w:val="24"/>
              </w:rPr>
              <w:lastRenderedPageBreak/>
              <w:t>de Empresa y Servicios Administrativos</w:t>
            </w:r>
          </w:p>
        </w:tc>
        <w:tc>
          <w:tcPr>
            <w:tcW w:w="2031" w:type="dxa"/>
            <w:vAlign w:val="center"/>
          </w:tcPr>
          <w:p w14:paraId="5F090D7A"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lastRenderedPageBreak/>
              <w:t>(8011)</w:t>
            </w:r>
          </w:p>
          <w:p w14:paraId="7956ED24"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Servicios de recursos humanos</w:t>
            </w:r>
          </w:p>
        </w:tc>
        <w:tc>
          <w:tcPr>
            <w:tcW w:w="2420" w:type="dxa"/>
            <w:vAlign w:val="center"/>
          </w:tcPr>
          <w:p w14:paraId="16D46688"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(801116)</w:t>
            </w:r>
          </w:p>
          <w:p w14:paraId="6D6E2AF9" w14:textId="77777777" w:rsidR="007F52FE" w:rsidRPr="00441085" w:rsidRDefault="007F52FE" w:rsidP="00D13FC3">
            <w:pPr>
              <w:suppressAutoHyphens/>
              <w:jc w:val="center"/>
              <w:rPr>
                <w:rFonts w:asciiTheme="minorHAnsi" w:hAnsiTheme="minorHAnsi" w:cstheme="minorHAnsi"/>
                <w:sz w:val="24"/>
                <w:szCs w:val="24"/>
              </w:rPr>
            </w:pPr>
            <w:r w:rsidRPr="00441085">
              <w:rPr>
                <w:rFonts w:asciiTheme="minorHAnsi" w:hAnsiTheme="minorHAnsi" w:cstheme="minorHAnsi"/>
                <w:sz w:val="24"/>
                <w:szCs w:val="24"/>
              </w:rPr>
              <w:t>Servicios de personal temporal</w:t>
            </w:r>
          </w:p>
        </w:tc>
      </w:tr>
    </w:tbl>
    <w:p w14:paraId="331ACEA6" w14:textId="77777777" w:rsidR="0068358F" w:rsidRPr="00441085" w:rsidRDefault="0068358F" w:rsidP="007F52FE">
      <w:pPr>
        <w:suppressAutoHyphens/>
        <w:spacing w:after="0" w:line="240" w:lineRule="auto"/>
        <w:jc w:val="both"/>
        <w:rPr>
          <w:rFonts w:eastAsia="Calibri" w:cstheme="minorHAnsi"/>
          <w:color w:val="FF0000"/>
          <w:sz w:val="24"/>
          <w:szCs w:val="24"/>
          <w:lang w:val="es-ES" w:eastAsia="es-CO"/>
        </w:rPr>
      </w:pPr>
    </w:p>
    <w:p w14:paraId="22A77F8B" w14:textId="1A88A050" w:rsidR="00946BAF" w:rsidRPr="00441085" w:rsidRDefault="00946BAF" w:rsidP="00521BF1">
      <w:pPr>
        <w:pStyle w:val="Prrafodelista"/>
        <w:numPr>
          <w:ilvl w:val="0"/>
          <w:numId w:val="4"/>
        </w:numPr>
        <w:spacing w:after="0" w:line="240" w:lineRule="auto"/>
        <w:jc w:val="both"/>
        <w:rPr>
          <w:rFonts w:eastAsia="ZTR1C.tmp" w:cstheme="minorHAnsi"/>
          <w:b/>
          <w:sz w:val="24"/>
          <w:szCs w:val="24"/>
          <w:lang w:val="es-ES" w:eastAsia="es-ES"/>
        </w:rPr>
      </w:pPr>
      <w:r w:rsidRPr="00441085">
        <w:rPr>
          <w:rFonts w:eastAsia="ZTR1C.tmp" w:cstheme="minorHAnsi"/>
          <w:b/>
          <w:sz w:val="24"/>
          <w:szCs w:val="24"/>
          <w:lang w:val="es-ES" w:eastAsia="es-ES"/>
        </w:rPr>
        <w:t>PLAZO DE EJECUCION</w:t>
      </w:r>
    </w:p>
    <w:p w14:paraId="0ED4AAFA" w14:textId="77777777" w:rsidR="00946BAF" w:rsidRPr="00441085" w:rsidRDefault="00946BAF" w:rsidP="00946BAF">
      <w:pPr>
        <w:spacing w:after="0" w:line="240" w:lineRule="auto"/>
        <w:jc w:val="both"/>
        <w:rPr>
          <w:rFonts w:eastAsia="ZTR1C.tmp" w:cstheme="minorHAnsi"/>
          <w:b/>
          <w:color w:val="FF0000"/>
          <w:sz w:val="24"/>
          <w:szCs w:val="24"/>
          <w:lang w:val="es-ES" w:eastAsia="es-ES"/>
        </w:rPr>
      </w:pPr>
    </w:p>
    <w:p w14:paraId="0FAFE422" w14:textId="0D67DF54" w:rsidR="00946BAF" w:rsidRPr="00441085" w:rsidRDefault="00946BAF" w:rsidP="00946BAF">
      <w:pPr>
        <w:spacing w:after="0" w:line="240" w:lineRule="auto"/>
        <w:jc w:val="both"/>
        <w:rPr>
          <w:rFonts w:eastAsia="ZTR1C.tmp" w:cstheme="minorHAnsi"/>
          <w:sz w:val="24"/>
          <w:szCs w:val="24"/>
          <w:lang w:val="es-ES" w:eastAsia="es-ES"/>
        </w:rPr>
      </w:pPr>
      <w:r w:rsidRPr="00441085">
        <w:rPr>
          <w:rFonts w:eastAsia="ZTR1C.tmp" w:cstheme="minorHAnsi"/>
          <w:color w:val="000000" w:themeColor="text1"/>
          <w:sz w:val="24"/>
          <w:szCs w:val="24"/>
          <w:lang w:eastAsia="es-ES"/>
        </w:rPr>
        <w:t xml:space="preserve">El plazo de ejecución del contrato será </w:t>
      </w:r>
      <w:r w:rsidR="00522F84" w:rsidRPr="00441085">
        <w:rPr>
          <w:rFonts w:eastAsia="ZTR1C.tmp" w:cstheme="minorHAnsi"/>
          <w:sz w:val="24"/>
          <w:szCs w:val="24"/>
          <w:lang w:eastAsia="es-ES"/>
        </w:rPr>
        <w:t>de</w:t>
      </w:r>
      <w:r w:rsidR="00AA03D6">
        <w:rPr>
          <w:rFonts w:eastAsia="ZTR1C.tmp" w:cstheme="minorHAnsi"/>
          <w:sz w:val="24"/>
          <w:szCs w:val="24"/>
          <w:lang w:eastAsia="es-ES"/>
        </w:rPr>
        <w:t xml:space="preserve"> doce</w:t>
      </w:r>
      <w:r w:rsidR="00522F84" w:rsidRPr="00441085">
        <w:rPr>
          <w:rFonts w:eastAsia="ZTR1C.tmp" w:cstheme="minorHAnsi"/>
          <w:sz w:val="24"/>
          <w:szCs w:val="24"/>
          <w:lang w:eastAsia="es-ES"/>
        </w:rPr>
        <w:t xml:space="preserve"> </w:t>
      </w:r>
      <w:r w:rsidRPr="00441085">
        <w:rPr>
          <w:rFonts w:eastAsia="ZTR1C.tmp" w:cstheme="minorHAnsi"/>
          <w:sz w:val="24"/>
          <w:szCs w:val="24"/>
          <w:lang w:eastAsia="es-ES"/>
        </w:rPr>
        <w:t>(1</w:t>
      </w:r>
      <w:r w:rsidR="00AA03D6">
        <w:rPr>
          <w:rFonts w:eastAsia="ZTR1C.tmp" w:cstheme="minorHAnsi"/>
          <w:sz w:val="24"/>
          <w:szCs w:val="24"/>
          <w:lang w:eastAsia="es-ES"/>
        </w:rPr>
        <w:t>2</w:t>
      </w:r>
      <w:r w:rsidRPr="00441085">
        <w:rPr>
          <w:rFonts w:eastAsia="ZTR1C.tmp" w:cstheme="minorHAnsi"/>
          <w:sz w:val="24"/>
          <w:szCs w:val="24"/>
          <w:lang w:eastAsia="es-ES"/>
        </w:rPr>
        <w:t>) me</w:t>
      </w:r>
      <w:r w:rsidR="00522F84" w:rsidRPr="00441085">
        <w:rPr>
          <w:rFonts w:eastAsia="ZTR1C.tmp" w:cstheme="minorHAnsi"/>
          <w:sz w:val="24"/>
          <w:szCs w:val="24"/>
          <w:lang w:eastAsia="es-ES"/>
        </w:rPr>
        <w:t>ses</w:t>
      </w:r>
      <w:r w:rsidRPr="00441085">
        <w:rPr>
          <w:rFonts w:eastAsia="ZTR1C.tmp" w:cstheme="minorHAnsi"/>
          <w:b/>
          <w:bCs/>
          <w:sz w:val="24"/>
          <w:szCs w:val="24"/>
          <w:lang w:eastAsia="es-ES"/>
        </w:rPr>
        <w:t xml:space="preserve"> </w:t>
      </w:r>
      <w:r w:rsidRPr="00441085">
        <w:rPr>
          <w:rFonts w:eastAsia="ZTR1C.tmp" w:cstheme="minorHAnsi"/>
          <w:sz w:val="24"/>
          <w:szCs w:val="24"/>
          <w:lang w:eastAsia="es-ES"/>
        </w:rPr>
        <w:t xml:space="preserve">contados a partir de la suscripción del acta de inicio. No obstante, si al finalizar el plazo anterior aún existen recursos por ejecutar, este plazo se extenderá hasta el agotamiento de </w:t>
      </w:r>
      <w:r w:rsidR="000134AD" w:rsidRPr="00441085">
        <w:rPr>
          <w:rFonts w:eastAsia="ZTR1C.tmp" w:cstheme="minorHAnsi"/>
          <w:sz w:val="24"/>
          <w:szCs w:val="24"/>
          <w:lang w:eastAsia="es-ES"/>
        </w:rPr>
        <w:t>estos</w:t>
      </w:r>
      <w:r w:rsidRPr="00441085">
        <w:rPr>
          <w:rFonts w:eastAsia="ZTR1C.tmp" w:cstheme="minorHAnsi"/>
          <w:sz w:val="24"/>
          <w:szCs w:val="24"/>
          <w:lang w:val="es-ES" w:eastAsia="es-ES"/>
        </w:rPr>
        <w:t>.</w:t>
      </w:r>
    </w:p>
    <w:p w14:paraId="2B2EC804" w14:textId="77777777" w:rsidR="0068358F" w:rsidRPr="00441085" w:rsidRDefault="0068358F" w:rsidP="00946BAF">
      <w:pPr>
        <w:suppressAutoHyphens/>
        <w:spacing w:after="0" w:line="240" w:lineRule="auto"/>
        <w:jc w:val="both"/>
        <w:rPr>
          <w:rFonts w:eastAsia="Calibri" w:cstheme="minorHAnsi"/>
          <w:color w:val="FF0000"/>
          <w:sz w:val="24"/>
          <w:szCs w:val="24"/>
          <w:lang w:val="es-ES" w:eastAsia="es-CO"/>
        </w:rPr>
      </w:pPr>
    </w:p>
    <w:p w14:paraId="1A0B3EB0" w14:textId="65A906C0" w:rsidR="00946BAF" w:rsidRPr="00441085" w:rsidRDefault="00946BAF" w:rsidP="00521BF1">
      <w:pPr>
        <w:pStyle w:val="Prrafodelista"/>
        <w:numPr>
          <w:ilvl w:val="0"/>
          <w:numId w:val="4"/>
        </w:numPr>
        <w:spacing w:after="0" w:line="240" w:lineRule="auto"/>
        <w:jc w:val="both"/>
        <w:rPr>
          <w:rFonts w:eastAsia="ZTR1C.tmp" w:cstheme="minorHAnsi"/>
          <w:b/>
          <w:sz w:val="24"/>
          <w:szCs w:val="24"/>
          <w:lang w:val="es-ES" w:eastAsia="es-ES"/>
        </w:rPr>
      </w:pPr>
      <w:r w:rsidRPr="00441085">
        <w:rPr>
          <w:rFonts w:eastAsia="ZTR1C.tmp" w:cstheme="minorHAnsi"/>
          <w:b/>
          <w:sz w:val="24"/>
          <w:szCs w:val="24"/>
          <w:lang w:val="es-ES" w:eastAsia="es-ES"/>
        </w:rPr>
        <w:t>DEFINICIONES</w:t>
      </w:r>
    </w:p>
    <w:p w14:paraId="23109DB4" w14:textId="77777777" w:rsidR="007F49C2" w:rsidRPr="00441085" w:rsidRDefault="007F49C2" w:rsidP="007F52FE">
      <w:pPr>
        <w:suppressAutoHyphens/>
        <w:spacing w:after="0" w:line="240" w:lineRule="auto"/>
        <w:jc w:val="both"/>
        <w:rPr>
          <w:rFonts w:eastAsia="Calibri" w:cstheme="minorHAnsi"/>
          <w:color w:val="FF0000"/>
          <w:sz w:val="24"/>
          <w:szCs w:val="24"/>
          <w:lang w:val="es-ES" w:eastAsia="es-CO"/>
        </w:rPr>
      </w:pPr>
    </w:p>
    <w:p w14:paraId="1FADA72B" w14:textId="1D3D3B92" w:rsidR="007F49C2" w:rsidRPr="00441085" w:rsidRDefault="007F49C2" w:rsidP="007F49C2">
      <w:pPr>
        <w:adjustRightInd w:val="0"/>
        <w:jc w:val="both"/>
        <w:rPr>
          <w:rFonts w:eastAsia="SimSun" w:cstheme="minorHAnsi"/>
          <w:sz w:val="24"/>
          <w:szCs w:val="24"/>
        </w:rPr>
      </w:pPr>
      <w:r w:rsidRPr="00441085">
        <w:rPr>
          <w:rFonts w:eastAsia="SimSun" w:cstheme="minorHAnsi"/>
          <w:b/>
          <w:bCs/>
          <w:sz w:val="24"/>
          <w:szCs w:val="24"/>
        </w:rPr>
        <w:t xml:space="preserve">Servicio de correo: </w:t>
      </w:r>
      <w:r w:rsidRPr="00441085">
        <w:rPr>
          <w:rFonts w:eastAsia="SimSun" w:cstheme="minorHAnsi"/>
          <w:sz w:val="24"/>
          <w:szCs w:val="24"/>
        </w:rPr>
        <w:t>servicios postales prestados por el Operador Postal</w:t>
      </w:r>
      <w:r w:rsidR="009B1143" w:rsidRPr="00441085">
        <w:rPr>
          <w:rFonts w:eastAsia="SimSun" w:cstheme="minorHAnsi"/>
          <w:sz w:val="24"/>
          <w:szCs w:val="24"/>
        </w:rPr>
        <w:t xml:space="preserve"> </w:t>
      </w:r>
      <w:r w:rsidRPr="00441085">
        <w:rPr>
          <w:rFonts w:eastAsia="SimSun" w:cstheme="minorHAnsi"/>
          <w:sz w:val="24"/>
          <w:szCs w:val="24"/>
        </w:rPr>
        <w:t>o Concesionario de Correo.</w:t>
      </w:r>
    </w:p>
    <w:p w14:paraId="7930F232" w14:textId="742D13AB" w:rsidR="007F49C2" w:rsidRPr="00441085" w:rsidRDefault="007F49C2" w:rsidP="007F49C2">
      <w:pPr>
        <w:adjustRightInd w:val="0"/>
        <w:jc w:val="both"/>
        <w:rPr>
          <w:rFonts w:eastAsia="SimSun" w:cstheme="minorHAnsi"/>
          <w:sz w:val="24"/>
          <w:szCs w:val="24"/>
        </w:rPr>
      </w:pPr>
      <w:r w:rsidRPr="00441085">
        <w:rPr>
          <w:rFonts w:eastAsia="SimSun" w:cstheme="minorHAnsi"/>
          <w:b/>
          <w:bCs/>
          <w:sz w:val="24"/>
          <w:szCs w:val="24"/>
        </w:rPr>
        <w:t xml:space="preserve">Envíos de correspondencia: </w:t>
      </w:r>
      <w:r w:rsidRPr="00441085">
        <w:rPr>
          <w:rFonts w:eastAsia="SimSun" w:cstheme="minorHAnsi"/>
          <w:sz w:val="24"/>
          <w:szCs w:val="24"/>
        </w:rPr>
        <w:t>Es el servicio por el cual el Operador Postal</w:t>
      </w:r>
      <w:r w:rsidR="009B1143" w:rsidRPr="00441085">
        <w:rPr>
          <w:rFonts w:eastAsia="SimSun" w:cstheme="minorHAnsi"/>
          <w:sz w:val="24"/>
          <w:szCs w:val="24"/>
        </w:rPr>
        <w:t xml:space="preserve"> </w:t>
      </w:r>
      <w:r w:rsidRPr="00441085">
        <w:rPr>
          <w:rFonts w:eastAsia="SimSun" w:cstheme="minorHAnsi"/>
          <w:sz w:val="24"/>
          <w:szCs w:val="24"/>
        </w:rPr>
        <w:t>Concesionario de correo recibe, clasifica, transporta y entrega objetos postales.</w:t>
      </w:r>
    </w:p>
    <w:p w14:paraId="65C84E24" w14:textId="1DD5CACC" w:rsidR="007F49C2" w:rsidRPr="00441085" w:rsidRDefault="007F49C2" w:rsidP="007F49C2">
      <w:pPr>
        <w:adjustRightInd w:val="0"/>
        <w:jc w:val="both"/>
        <w:rPr>
          <w:rFonts w:eastAsia="SimSun" w:cstheme="minorHAnsi"/>
          <w:sz w:val="24"/>
          <w:szCs w:val="24"/>
        </w:rPr>
      </w:pPr>
      <w:r w:rsidRPr="00441085">
        <w:rPr>
          <w:rFonts w:eastAsia="SimSun" w:cstheme="minorHAnsi"/>
          <w:b/>
          <w:bCs/>
          <w:sz w:val="24"/>
          <w:szCs w:val="24"/>
        </w:rPr>
        <w:t xml:space="preserve">Operador Postal De Correo: </w:t>
      </w:r>
      <w:r w:rsidRPr="00441085">
        <w:rPr>
          <w:rFonts w:eastAsia="SimSun" w:cstheme="minorHAnsi"/>
          <w:sz w:val="24"/>
          <w:szCs w:val="24"/>
        </w:rPr>
        <w:t xml:space="preserve">Persona jurídica, habilitada por el Ministerio de Tecnologías de la Información y las Comunicaciones, </w:t>
      </w:r>
      <w:r w:rsidR="00181AF3" w:rsidRPr="00441085">
        <w:rPr>
          <w:rFonts w:eastAsia="SimSun" w:cstheme="minorHAnsi"/>
          <w:sz w:val="24"/>
          <w:szCs w:val="24"/>
        </w:rPr>
        <w:t>que,</w:t>
      </w:r>
      <w:r w:rsidRPr="00441085">
        <w:rPr>
          <w:rFonts w:eastAsia="SimSun" w:cstheme="minorHAnsi"/>
          <w:sz w:val="24"/>
          <w:szCs w:val="24"/>
        </w:rPr>
        <w:t xml:space="preserve"> mediante contrato de concesión, prestara el servicio postal de correo y mediante habilitación,</w:t>
      </w:r>
      <w:r w:rsidR="00181AF3" w:rsidRPr="00441085">
        <w:rPr>
          <w:rFonts w:eastAsia="SimSun" w:cstheme="minorHAnsi"/>
          <w:sz w:val="24"/>
          <w:szCs w:val="24"/>
        </w:rPr>
        <w:t xml:space="preserve"> los servicios de Mensajería expresan</w:t>
      </w:r>
      <w:r w:rsidRPr="00441085">
        <w:rPr>
          <w:rFonts w:eastAsia="SimSun" w:cstheme="minorHAnsi"/>
          <w:sz w:val="24"/>
          <w:szCs w:val="24"/>
        </w:rPr>
        <w:t xml:space="preserve"> y servicios postales de pago, a nivel nacional e internacional.</w:t>
      </w:r>
    </w:p>
    <w:p w14:paraId="50B6EBE1" w14:textId="68289757" w:rsidR="00554272" w:rsidRPr="00441085" w:rsidRDefault="009A435C" w:rsidP="00B737B0">
      <w:pPr>
        <w:adjustRightInd w:val="0"/>
        <w:jc w:val="both"/>
        <w:rPr>
          <w:rFonts w:cstheme="minorHAnsi"/>
          <w:bCs/>
          <w:color w:val="000000" w:themeColor="text1"/>
          <w:sz w:val="24"/>
          <w:szCs w:val="24"/>
        </w:rPr>
      </w:pPr>
      <w:r w:rsidRPr="00441085">
        <w:rPr>
          <w:rFonts w:eastAsia="ZTR1C.tmp" w:cstheme="minorHAnsi"/>
          <w:b/>
          <w:bCs/>
          <w:color w:val="000000" w:themeColor="text1"/>
          <w:sz w:val="24"/>
          <w:szCs w:val="24"/>
          <w:lang w:val="es-ES" w:eastAsia="es-ES"/>
        </w:rPr>
        <w:t>Devoluciones</w:t>
      </w:r>
      <w:r w:rsidR="003371DC" w:rsidRPr="00441085">
        <w:rPr>
          <w:rFonts w:eastAsia="ZTR1C.tmp" w:cstheme="minorHAnsi"/>
          <w:b/>
          <w:bCs/>
          <w:color w:val="000000" w:themeColor="text1"/>
          <w:sz w:val="24"/>
          <w:szCs w:val="24"/>
          <w:lang w:val="es-ES" w:eastAsia="es-ES"/>
        </w:rPr>
        <w:t xml:space="preserve"> de Correspondiente</w:t>
      </w:r>
      <w:r w:rsidRPr="00441085">
        <w:rPr>
          <w:rFonts w:eastAsia="ZTR1C.tmp" w:cstheme="minorHAnsi"/>
          <w:b/>
          <w:bCs/>
          <w:color w:val="000000" w:themeColor="text1"/>
          <w:sz w:val="24"/>
          <w:szCs w:val="24"/>
          <w:lang w:val="es-ES" w:eastAsia="es-ES"/>
        </w:rPr>
        <w:t xml:space="preserve">: </w:t>
      </w:r>
      <w:r w:rsidR="001328E3" w:rsidRPr="00441085">
        <w:rPr>
          <w:rFonts w:eastAsia="SimSun" w:cstheme="minorHAnsi"/>
          <w:sz w:val="24"/>
          <w:szCs w:val="24"/>
        </w:rPr>
        <w:t>El servicio</w:t>
      </w:r>
      <w:r w:rsidR="00C03BA4" w:rsidRPr="00441085">
        <w:rPr>
          <w:rFonts w:eastAsia="SimSun" w:cstheme="minorHAnsi"/>
          <w:sz w:val="24"/>
          <w:szCs w:val="24"/>
        </w:rPr>
        <w:t xml:space="preserve"> donde el Operador </w:t>
      </w:r>
      <w:r w:rsidR="003411E4" w:rsidRPr="00441085">
        <w:rPr>
          <w:rFonts w:eastAsia="SimSun" w:cstheme="minorHAnsi"/>
          <w:sz w:val="24"/>
          <w:szCs w:val="24"/>
        </w:rPr>
        <w:t>Postal</w:t>
      </w:r>
      <w:r w:rsidR="003B614F" w:rsidRPr="00441085">
        <w:rPr>
          <w:rFonts w:eastAsia="SimSun" w:cstheme="minorHAnsi"/>
          <w:sz w:val="24"/>
          <w:szCs w:val="24"/>
        </w:rPr>
        <w:t xml:space="preserve"> no puede realizar la entrega</w:t>
      </w:r>
      <w:r w:rsidR="003767F0" w:rsidRPr="00441085">
        <w:rPr>
          <w:rFonts w:eastAsia="SimSun" w:cstheme="minorHAnsi"/>
          <w:sz w:val="24"/>
          <w:szCs w:val="24"/>
        </w:rPr>
        <w:t xml:space="preserve"> de la </w:t>
      </w:r>
      <w:r w:rsidR="003B614F" w:rsidRPr="00441085">
        <w:rPr>
          <w:rFonts w:eastAsia="SimSun" w:cstheme="minorHAnsi"/>
          <w:sz w:val="24"/>
          <w:szCs w:val="24"/>
        </w:rPr>
        <w:t>correspon</w:t>
      </w:r>
      <w:r w:rsidR="00D562F9" w:rsidRPr="00441085">
        <w:rPr>
          <w:rFonts w:eastAsia="SimSun" w:cstheme="minorHAnsi"/>
          <w:sz w:val="24"/>
          <w:szCs w:val="24"/>
        </w:rPr>
        <w:t>dencia</w:t>
      </w:r>
      <w:r w:rsidR="00936124" w:rsidRPr="00441085">
        <w:rPr>
          <w:rFonts w:eastAsia="SimSun" w:cstheme="minorHAnsi"/>
          <w:sz w:val="24"/>
          <w:szCs w:val="24"/>
        </w:rPr>
        <w:t xml:space="preserve"> </w:t>
      </w:r>
      <w:r w:rsidR="00A37222" w:rsidRPr="00441085">
        <w:rPr>
          <w:rFonts w:cstheme="minorHAnsi"/>
          <w:bCs/>
          <w:color w:val="000000" w:themeColor="text1"/>
          <w:sz w:val="24"/>
          <w:szCs w:val="24"/>
        </w:rPr>
        <w:t>conforme a las causales de rechazo acordadas para la prestación del servicio</w:t>
      </w:r>
      <w:r w:rsidR="00047FDA" w:rsidRPr="00441085">
        <w:rPr>
          <w:rFonts w:cstheme="minorHAnsi"/>
          <w:bCs/>
          <w:color w:val="000000" w:themeColor="text1"/>
          <w:sz w:val="24"/>
          <w:szCs w:val="24"/>
        </w:rPr>
        <w:t>.</w:t>
      </w:r>
    </w:p>
    <w:p w14:paraId="029A3743" w14:textId="5B51463C" w:rsidR="009626A0" w:rsidRPr="00441085" w:rsidRDefault="005C63B0" w:rsidP="00B737B0">
      <w:pPr>
        <w:adjustRightInd w:val="0"/>
        <w:jc w:val="both"/>
        <w:rPr>
          <w:rFonts w:cstheme="minorHAnsi"/>
          <w:bCs/>
          <w:color w:val="000000" w:themeColor="text1"/>
          <w:sz w:val="24"/>
          <w:szCs w:val="24"/>
        </w:rPr>
      </w:pPr>
      <w:r w:rsidRPr="00441085">
        <w:rPr>
          <w:rFonts w:eastAsia="ZTR1C.tmp" w:cstheme="minorHAnsi"/>
          <w:b/>
          <w:bCs/>
          <w:color w:val="000000" w:themeColor="text1"/>
          <w:sz w:val="24"/>
          <w:szCs w:val="24"/>
          <w:lang w:val="es-ES" w:eastAsia="es-ES"/>
        </w:rPr>
        <w:t>C</w:t>
      </w:r>
      <w:r w:rsidR="009626A0" w:rsidRPr="00441085">
        <w:rPr>
          <w:rFonts w:eastAsia="ZTR1C.tmp" w:cstheme="minorHAnsi"/>
          <w:b/>
          <w:bCs/>
          <w:color w:val="000000" w:themeColor="text1"/>
          <w:sz w:val="24"/>
          <w:szCs w:val="24"/>
          <w:lang w:val="es-ES" w:eastAsia="es-ES"/>
        </w:rPr>
        <w:t xml:space="preserve">ustodia de la </w:t>
      </w:r>
      <w:r w:rsidR="00EA3501" w:rsidRPr="00441085">
        <w:rPr>
          <w:rFonts w:eastAsia="ZTR1C.tmp" w:cstheme="minorHAnsi"/>
          <w:b/>
          <w:bCs/>
          <w:color w:val="000000" w:themeColor="text1"/>
          <w:sz w:val="24"/>
          <w:szCs w:val="24"/>
          <w:lang w:val="es-ES" w:eastAsia="es-ES"/>
        </w:rPr>
        <w:t>d</w:t>
      </w:r>
      <w:r w:rsidR="009626A0" w:rsidRPr="00441085">
        <w:rPr>
          <w:rFonts w:eastAsia="ZTR1C.tmp" w:cstheme="minorHAnsi"/>
          <w:b/>
          <w:bCs/>
          <w:color w:val="000000" w:themeColor="text1"/>
          <w:sz w:val="24"/>
          <w:szCs w:val="24"/>
          <w:lang w:val="es-ES" w:eastAsia="es-ES"/>
        </w:rPr>
        <w:t>ocumentación</w:t>
      </w:r>
      <w:r w:rsidR="00941ECC" w:rsidRPr="00441085">
        <w:rPr>
          <w:rFonts w:eastAsia="ZTR1C.tmp" w:cstheme="minorHAnsi"/>
          <w:b/>
          <w:bCs/>
          <w:color w:val="000000" w:themeColor="text1"/>
          <w:sz w:val="24"/>
          <w:szCs w:val="24"/>
          <w:lang w:val="es-ES" w:eastAsia="es-ES"/>
        </w:rPr>
        <w:t>:</w:t>
      </w:r>
      <w:r w:rsidR="00941ECC" w:rsidRPr="00441085">
        <w:rPr>
          <w:rFonts w:eastAsia="ZTR1C.tmp" w:cstheme="minorHAnsi"/>
          <w:color w:val="000000" w:themeColor="text1"/>
          <w:sz w:val="24"/>
          <w:szCs w:val="24"/>
          <w:lang w:val="es-ES" w:eastAsia="es-ES"/>
        </w:rPr>
        <w:t xml:space="preserve"> </w:t>
      </w:r>
      <w:r w:rsidR="00780F17" w:rsidRPr="00441085">
        <w:rPr>
          <w:rFonts w:eastAsia="ZTR1C.tmp" w:cstheme="minorHAnsi"/>
          <w:color w:val="000000" w:themeColor="text1"/>
          <w:sz w:val="24"/>
          <w:szCs w:val="24"/>
          <w:lang w:eastAsia="es-ES"/>
        </w:rPr>
        <w:t>E</w:t>
      </w:r>
      <w:r w:rsidRPr="00441085">
        <w:rPr>
          <w:rFonts w:eastAsia="ZTR1C.tmp" w:cstheme="minorHAnsi"/>
          <w:color w:val="000000" w:themeColor="text1"/>
          <w:sz w:val="24"/>
          <w:szCs w:val="24"/>
          <w:lang w:eastAsia="es-ES"/>
        </w:rPr>
        <w:t>s el proceso de almacenar, organizar, y proteger documentos, ya sean físicos o electrónicos.</w:t>
      </w:r>
    </w:p>
    <w:p w14:paraId="4132BB57" w14:textId="33194664" w:rsidR="009626A0" w:rsidRPr="00441085" w:rsidRDefault="00780F17" w:rsidP="00B737B0">
      <w:pPr>
        <w:adjustRightInd w:val="0"/>
        <w:jc w:val="both"/>
        <w:rPr>
          <w:rFonts w:cstheme="minorHAnsi"/>
          <w:sz w:val="24"/>
          <w:szCs w:val="24"/>
        </w:rPr>
      </w:pPr>
      <w:r w:rsidRPr="00441085">
        <w:rPr>
          <w:rFonts w:cstheme="minorHAnsi"/>
          <w:b/>
          <w:bCs/>
          <w:sz w:val="24"/>
          <w:szCs w:val="24"/>
        </w:rPr>
        <w:t>A</w:t>
      </w:r>
      <w:r w:rsidR="00AE58F4" w:rsidRPr="00441085">
        <w:rPr>
          <w:rFonts w:cstheme="minorHAnsi"/>
          <w:b/>
          <w:bCs/>
          <w:sz w:val="24"/>
          <w:szCs w:val="24"/>
        </w:rPr>
        <w:t>lmacenamiento</w:t>
      </w:r>
      <w:r w:rsidR="00EA3501" w:rsidRPr="00441085">
        <w:rPr>
          <w:rFonts w:cstheme="minorHAnsi"/>
          <w:b/>
          <w:bCs/>
          <w:sz w:val="24"/>
          <w:szCs w:val="24"/>
        </w:rPr>
        <w:t xml:space="preserve"> </w:t>
      </w:r>
      <w:r w:rsidR="00ED23F3" w:rsidRPr="00441085">
        <w:rPr>
          <w:rFonts w:cstheme="minorHAnsi"/>
          <w:b/>
          <w:bCs/>
          <w:sz w:val="24"/>
          <w:szCs w:val="24"/>
        </w:rPr>
        <w:t xml:space="preserve">de </w:t>
      </w:r>
      <w:r w:rsidR="00EA3501" w:rsidRPr="00441085">
        <w:rPr>
          <w:rFonts w:cstheme="minorHAnsi"/>
          <w:b/>
          <w:bCs/>
          <w:sz w:val="24"/>
          <w:szCs w:val="24"/>
        </w:rPr>
        <w:t>Documentos</w:t>
      </w:r>
      <w:r w:rsidRPr="00441085">
        <w:rPr>
          <w:rFonts w:cstheme="minorHAnsi"/>
          <w:b/>
          <w:bCs/>
          <w:sz w:val="24"/>
          <w:szCs w:val="24"/>
        </w:rPr>
        <w:t>:</w:t>
      </w:r>
      <w:r w:rsidRPr="00441085">
        <w:rPr>
          <w:rFonts w:cstheme="minorHAnsi"/>
          <w:sz w:val="24"/>
          <w:szCs w:val="24"/>
        </w:rPr>
        <w:t xml:space="preserve"> </w:t>
      </w:r>
      <w:r w:rsidR="00EA3501" w:rsidRPr="00441085">
        <w:rPr>
          <w:rFonts w:cstheme="minorHAnsi"/>
          <w:sz w:val="24"/>
          <w:szCs w:val="24"/>
        </w:rPr>
        <w:t>es el proceso de guardar documentos en un lugar seguro para que puedan ser consultados en el futuro. </w:t>
      </w:r>
    </w:p>
    <w:p w14:paraId="1E4C5BCD" w14:textId="004E0469" w:rsidR="00AE58F4" w:rsidRPr="00441085" w:rsidRDefault="00EA3501" w:rsidP="00B737B0">
      <w:pPr>
        <w:adjustRightInd w:val="0"/>
        <w:jc w:val="both"/>
        <w:rPr>
          <w:rFonts w:cstheme="minorHAnsi"/>
          <w:sz w:val="24"/>
          <w:szCs w:val="24"/>
        </w:rPr>
      </w:pPr>
      <w:r w:rsidRPr="00441085">
        <w:rPr>
          <w:rFonts w:cstheme="minorHAnsi"/>
          <w:b/>
          <w:bCs/>
          <w:sz w:val="24"/>
          <w:szCs w:val="24"/>
        </w:rPr>
        <w:t>T</w:t>
      </w:r>
      <w:r w:rsidR="00AE58F4" w:rsidRPr="00441085">
        <w:rPr>
          <w:rFonts w:cstheme="minorHAnsi"/>
          <w:b/>
          <w:bCs/>
          <w:sz w:val="24"/>
          <w:szCs w:val="24"/>
        </w:rPr>
        <w:t>raslado</w:t>
      </w:r>
      <w:r w:rsidR="00ED23F3" w:rsidRPr="00441085">
        <w:rPr>
          <w:rFonts w:cstheme="minorHAnsi"/>
          <w:b/>
          <w:bCs/>
          <w:sz w:val="24"/>
          <w:szCs w:val="24"/>
        </w:rPr>
        <w:t xml:space="preserve"> de Documentos:</w:t>
      </w:r>
      <w:r w:rsidR="00ED23F3" w:rsidRPr="00441085">
        <w:rPr>
          <w:rFonts w:cstheme="minorHAnsi"/>
          <w:sz w:val="24"/>
          <w:szCs w:val="24"/>
        </w:rPr>
        <w:t xml:space="preserve"> Es el movimiento de documentos de un lugar a otro, ya sea entre oficinas, archivos o ciudades. </w:t>
      </w:r>
    </w:p>
    <w:p w14:paraId="64CD6BE5" w14:textId="77777777" w:rsidR="00903815" w:rsidRPr="00441085" w:rsidRDefault="00E265AE" w:rsidP="00B737B0">
      <w:pPr>
        <w:adjustRightInd w:val="0"/>
        <w:jc w:val="both"/>
        <w:rPr>
          <w:rFonts w:cstheme="minorHAnsi"/>
          <w:sz w:val="24"/>
          <w:szCs w:val="24"/>
        </w:rPr>
      </w:pPr>
      <w:r w:rsidRPr="00441085">
        <w:rPr>
          <w:rFonts w:cstheme="minorHAnsi"/>
          <w:b/>
          <w:bCs/>
          <w:sz w:val="24"/>
          <w:szCs w:val="24"/>
        </w:rPr>
        <w:t>C</w:t>
      </w:r>
      <w:r w:rsidR="00AE58F4" w:rsidRPr="00441085">
        <w:rPr>
          <w:rFonts w:cstheme="minorHAnsi"/>
          <w:b/>
          <w:bCs/>
          <w:sz w:val="24"/>
          <w:szCs w:val="24"/>
        </w:rPr>
        <w:t>onservación</w:t>
      </w:r>
      <w:r w:rsidRPr="00441085">
        <w:rPr>
          <w:rFonts w:cstheme="minorHAnsi"/>
          <w:b/>
          <w:bCs/>
          <w:sz w:val="24"/>
          <w:szCs w:val="24"/>
        </w:rPr>
        <w:t xml:space="preserve"> de Documentos: </w:t>
      </w:r>
      <w:r w:rsidR="009F2241" w:rsidRPr="00441085">
        <w:rPr>
          <w:rFonts w:cstheme="minorHAnsi"/>
          <w:sz w:val="24"/>
          <w:szCs w:val="24"/>
        </w:rPr>
        <w:t>conjunto de acciones que se toman para mantener los documentos en buen estado, tanto físico como funcional.</w:t>
      </w:r>
    </w:p>
    <w:p w14:paraId="2B3CA0FA" w14:textId="79F84666" w:rsidR="00AE58F4" w:rsidRPr="00441085" w:rsidRDefault="00B96B21" w:rsidP="00B737B0">
      <w:pPr>
        <w:adjustRightInd w:val="0"/>
        <w:jc w:val="both"/>
        <w:rPr>
          <w:rFonts w:eastAsia="SimSun" w:cstheme="minorHAnsi"/>
          <w:sz w:val="24"/>
          <w:szCs w:val="24"/>
        </w:rPr>
      </w:pPr>
      <w:r w:rsidRPr="00441085">
        <w:rPr>
          <w:rFonts w:eastAsia="SimSun" w:cstheme="minorHAnsi"/>
          <w:b/>
          <w:bCs/>
          <w:sz w:val="24"/>
          <w:szCs w:val="24"/>
        </w:rPr>
        <w:lastRenderedPageBreak/>
        <w:t>Archivo:</w:t>
      </w:r>
      <w:r w:rsidRPr="00441085">
        <w:rPr>
          <w:rFonts w:eastAsia="SimSun" w:cstheme="minorHAnsi"/>
          <w:sz w:val="24"/>
          <w:szCs w:val="24"/>
        </w:rPr>
        <w:t xml:space="preserve"> </w:t>
      </w:r>
      <w:r w:rsidR="009F2C84" w:rsidRPr="00441085">
        <w:rPr>
          <w:rFonts w:eastAsia="SimSun" w:cstheme="minorHAnsi"/>
          <w:sz w:val="24"/>
          <w:szCs w:val="24"/>
        </w:rPr>
        <w:t xml:space="preserve">Conjunto ordenado de documentos </w:t>
      </w:r>
      <w:r w:rsidR="00A74D80" w:rsidRPr="00441085">
        <w:rPr>
          <w:rFonts w:eastAsia="SimSun" w:cstheme="minorHAnsi"/>
          <w:sz w:val="24"/>
          <w:szCs w:val="24"/>
        </w:rPr>
        <w:t xml:space="preserve">que una Entidad produce en el ejercicio de sus </w:t>
      </w:r>
      <w:r w:rsidR="00B84879" w:rsidRPr="00441085">
        <w:rPr>
          <w:rFonts w:eastAsia="SimSun" w:cstheme="minorHAnsi"/>
          <w:sz w:val="24"/>
          <w:szCs w:val="24"/>
        </w:rPr>
        <w:t>funciones y actividades administrativas y operativas.</w:t>
      </w:r>
    </w:p>
    <w:p w14:paraId="41895CA5" w14:textId="40E18E13" w:rsidR="00262295" w:rsidRPr="00441085" w:rsidRDefault="00EE73EB" w:rsidP="00262295">
      <w:pPr>
        <w:pStyle w:val="Prrafodelista"/>
        <w:numPr>
          <w:ilvl w:val="0"/>
          <w:numId w:val="8"/>
        </w:numPr>
        <w:spacing w:after="0" w:line="240" w:lineRule="auto"/>
        <w:ind w:left="357" w:hanging="357"/>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 xml:space="preserve">CARACTERISTICAS Y </w:t>
      </w:r>
      <w:r w:rsidR="0009429D" w:rsidRPr="00441085">
        <w:rPr>
          <w:rFonts w:eastAsia="ZTR1C.tmp" w:cstheme="minorHAnsi"/>
          <w:b/>
          <w:color w:val="000000" w:themeColor="text1"/>
          <w:sz w:val="24"/>
          <w:szCs w:val="24"/>
          <w:lang w:val="es-ES" w:eastAsia="es-ES"/>
        </w:rPr>
        <w:t>CONDICIONES TÉCNICAS</w:t>
      </w:r>
    </w:p>
    <w:p w14:paraId="7AFE0E90" w14:textId="77777777" w:rsidR="00262295" w:rsidRDefault="00262295" w:rsidP="00946BAF">
      <w:pPr>
        <w:spacing w:after="0" w:line="240" w:lineRule="auto"/>
        <w:jc w:val="both"/>
        <w:rPr>
          <w:rFonts w:cstheme="minorHAnsi"/>
          <w:color w:val="FF0000"/>
          <w:sz w:val="24"/>
          <w:szCs w:val="24"/>
          <w:lang w:val="es-ES"/>
        </w:rPr>
      </w:pPr>
    </w:p>
    <w:p w14:paraId="248AE1D9" w14:textId="716841B0" w:rsidR="00204159" w:rsidRPr="00C81A6A" w:rsidRDefault="006E1046" w:rsidP="00946BAF">
      <w:pPr>
        <w:spacing w:after="0" w:line="240" w:lineRule="auto"/>
        <w:jc w:val="both"/>
        <w:rPr>
          <w:rFonts w:cstheme="minorHAnsi"/>
          <w:sz w:val="24"/>
          <w:szCs w:val="24"/>
        </w:rPr>
      </w:pPr>
      <w:r w:rsidRPr="006E1046">
        <w:rPr>
          <w:rFonts w:cstheme="minorHAnsi"/>
          <w:sz w:val="24"/>
          <w:szCs w:val="24"/>
        </w:rPr>
        <w:t>Las condiciones técnicas aquí establecidas corresponden a los requisitos mínimos que deberá cumplir el contratista para asegurar la correcta prestación del servicio y el cumplimiento de las necesidades de la Entidad</w:t>
      </w:r>
      <w:r w:rsidR="00C81A6A">
        <w:rPr>
          <w:rFonts w:cstheme="minorHAnsi"/>
          <w:color w:val="FF0000"/>
          <w:sz w:val="24"/>
          <w:szCs w:val="24"/>
        </w:rPr>
        <w:t xml:space="preserve">, </w:t>
      </w:r>
      <w:r w:rsidR="00C81A6A" w:rsidRPr="00C81A6A">
        <w:rPr>
          <w:rFonts w:cstheme="minorHAnsi"/>
          <w:sz w:val="24"/>
          <w:szCs w:val="24"/>
        </w:rPr>
        <w:t xml:space="preserve">además </w:t>
      </w:r>
      <w:r w:rsidR="00C81A6A">
        <w:rPr>
          <w:rFonts w:cstheme="minorHAnsi"/>
          <w:sz w:val="24"/>
          <w:szCs w:val="24"/>
        </w:rPr>
        <w:t xml:space="preserve">del detalle de lo que se requiere </w:t>
      </w:r>
      <w:r w:rsidR="007D6656">
        <w:rPr>
          <w:rFonts w:cstheme="minorHAnsi"/>
          <w:sz w:val="24"/>
          <w:szCs w:val="24"/>
        </w:rPr>
        <w:t xml:space="preserve">en cuanto al personal, </w:t>
      </w:r>
      <w:r w:rsidR="00E571BB">
        <w:rPr>
          <w:rFonts w:cstheme="minorHAnsi"/>
          <w:sz w:val="24"/>
          <w:szCs w:val="24"/>
        </w:rPr>
        <w:t>archivo, manejo documental</w:t>
      </w:r>
      <w:r w:rsidR="00801571">
        <w:rPr>
          <w:rFonts w:cstheme="minorHAnsi"/>
          <w:sz w:val="24"/>
          <w:szCs w:val="24"/>
        </w:rPr>
        <w:t xml:space="preserve">, transporte y almacenamiento. </w:t>
      </w:r>
    </w:p>
    <w:p w14:paraId="645D8B61" w14:textId="77777777" w:rsidR="006E1046" w:rsidRDefault="006E1046" w:rsidP="00946BAF">
      <w:pPr>
        <w:spacing w:after="0" w:line="240" w:lineRule="auto"/>
        <w:jc w:val="both"/>
        <w:rPr>
          <w:rFonts w:cstheme="minorHAnsi"/>
          <w:color w:val="FF0000"/>
          <w:sz w:val="24"/>
          <w:szCs w:val="24"/>
        </w:rPr>
      </w:pPr>
    </w:p>
    <w:tbl>
      <w:tblPr>
        <w:tblW w:w="891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33"/>
        <w:gridCol w:w="2329"/>
        <w:gridCol w:w="3564"/>
        <w:gridCol w:w="1389"/>
        <w:gridCol w:w="1201"/>
      </w:tblGrid>
      <w:tr w:rsidR="00801571" w:rsidRPr="00A9279C" w14:paraId="15B365BA" w14:textId="77777777" w:rsidTr="00AC4E44">
        <w:trPr>
          <w:trHeight w:val="530"/>
          <w:tblHeader/>
        </w:trPr>
        <w:tc>
          <w:tcPr>
            <w:tcW w:w="0" w:type="auto"/>
            <w:shd w:val="clear" w:color="CCCCFF" w:fill="AEAAAA"/>
            <w:vAlign w:val="center"/>
            <w:hideMark/>
          </w:tcPr>
          <w:p w14:paraId="43FFEE8A" w14:textId="77777777" w:rsidR="00801571" w:rsidRPr="00A9279C" w:rsidRDefault="00801571" w:rsidP="00AC4E44">
            <w:pPr>
              <w:spacing w:after="0" w:line="240" w:lineRule="auto"/>
              <w:jc w:val="center"/>
              <w:rPr>
                <w:rFonts w:eastAsia="Times New Roman" w:cstheme="minorHAnsi"/>
                <w:b/>
                <w:bCs/>
                <w:sz w:val="20"/>
                <w:szCs w:val="20"/>
                <w:lang w:eastAsia="es-CO"/>
              </w:rPr>
            </w:pPr>
            <w:r w:rsidRPr="00A9279C">
              <w:rPr>
                <w:rFonts w:eastAsia="Times New Roman" w:cstheme="minorHAnsi"/>
                <w:b/>
                <w:bCs/>
                <w:sz w:val="20"/>
                <w:szCs w:val="20"/>
                <w:lang w:eastAsia="es-CO"/>
              </w:rPr>
              <w:t>No.</w:t>
            </w:r>
          </w:p>
        </w:tc>
        <w:tc>
          <w:tcPr>
            <w:tcW w:w="0" w:type="auto"/>
            <w:shd w:val="clear" w:color="CCCCFF" w:fill="AEAAAA"/>
            <w:vAlign w:val="center"/>
            <w:hideMark/>
          </w:tcPr>
          <w:p w14:paraId="4C6F0AEF" w14:textId="77777777" w:rsidR="00801571" w:rsidRPr="00A9279C" w:rsidRDefault="00801571" w:rsidP="00AC4E44">
            <w:pPr>
              <w:spacing w:after="0" w:line="240" w:lineRule="auto"/>
              <w:jc w:val="center"/>
              <w:rPr>
                <w:rFonts w:eastAsia="Times New Roman" w:cstheme="minorHAnsi"/>
                <w:b/>
                <w:bCs/>
                <w:sz w:val="20"/>
                <w:szCs w:val="20"/>
                <w:lang w:eastAsia="es-CO"/>
              </w:rPr>
            </w:pPr>
            <w:r w:rsidRPr="00A9279C">
              <w:rPr>
                <w:rFonts w:eastAsia="Times New Roman" w:cstheme="minorHAnsi"/>
                <w:b/>
                <w:bCs/>
                <w:sz w:val="20"/>
                <w:szCs w:val="20"/>
                <w:lang w:eastAsia="es-CO"/>
              </w:rPr>
              <w:t>ELEMENTO</w:t>
            </w:r>
          </w:p>
        </w:tc>
        <w:tc>
          <w:tcPr>
            <w:tcW w:w="0" w:type="auto"/>
            <w:shd w:val="clear" w:color="CCCCFF" w:fill="AEAAAA"/>
            <w:vAlign w:val="center"/>
            <w:hideMark/>
          </w:tcPr>
          <w:p w14:paraId="5B036264" w14:textId="77777777" w:rsidR="00801571" w:rsidRPr="00A9279C" w:rsidRDefault="00801571" w:rsidP="00AC4E44">
            <w:pPr>
              <w:spacing w:after="0" w:line="240" w:lineRule="auto"/>
              <w:jc w:val="center"/>
              <w:rPr>
                <w:rFonts w:eastAsia="Times New Roman" w:cstheme="minorHAnsi"/>
                <w:b/>
                <w:bCs/>
                <w:sz w:val="20"/>
                <w:szCs w:val="20"/>
                <w:lang w:eastAsia="es-CO"/>
              </w:rPr>
            </w:pPr>
            <w:r w:rsidRPr="00A9279C">
              <w:rPr>
                <w:rFonts w:eastAsia="Times New Roman" w:cstheme="minorHAnsi"/>
                <w:b/>
                <w:bCs/>
                <w:sz w:val="20"/>
                <w:szCs w:val="20"/>
                <w:lang w:eastAsia="es-CO"/>
              </w:rPr>
              <w:t xml:space="preserve">DESCRIPCION </w:t>
            </w:r>
          </w:p>
        </w:tc>
        <w:tc>
          <w:tcPr>
            <w:tcW w:w="0" w:type="auto"/>
            <w:shd w:val="clear" w:color="CCCCFF" w:fill="AEAAAA"/>
            <w:vAlign w:val="center"/>
            <w:hideMark/>
          </w:tcPr>
          <w:p w14:paraId="2BE281ED" w14:textId="77777777" w:rsidR="00801571" w:rsidRPr="00A9279C" w:rsidRDefault="00801571" w:rsidP="00AC4E44">
            <w:pPr>
              <w:spacing w:after="0" w:line="240" w:lineRule="auto"/>
              <w:jc w:val="center"/>
              <w:rPr>
                <w:rFonts w:eastAsia="Times New Roman" w:cstheme="minorHAnsi"/>
                <w:b/>
                <w:bCs/>
                <w:sz w:val="20"/>
                <w:szCs w:val="20"/>
                <w:lang w:eastAsia="es-CO"/>
              </w:rPr>
            </w:pPr>
            <w:r w:rsidRPr="00A9279C">
              <w:rPr>
                <w:rFonts w:eastAsia="Times New Roman" w:cstheme="minorHAnsi"/>
                <w:b/>
                <w:bCs/>
                <w:sz w:val="20"/>
                <w:szCs w:val="20"/>
                <w:lang w:eastAsia="es-CO"/>
              </w:rPr>
              <w:t>UNIDAD DE MEDIDA</w:t>
            </w:r>
          </w:p>
        </w:tc>
        <w:tc>
          <w:tcPr>
            <w:tcW w:w="1201" w:type="dxa"/>
            <w:shd w:val="clear" w:color="CCCCFF" w:fill="AEAAAA"/>
            <w:vAlign w:val="center"/>
            <w:hideMark/>
          </w:tcPr>
          <w:p w14:paraId="2B9F34A5" w14:textId="77777777" w:rsidR="00801571" w:rsidRPr="00A9279C" w:rsidRDefault="00801571" w:rsidP="00AC4E44">
            <w:pPr>
              <w:spacing w:after="0" w:line="240" w:lineRule="auto"/>
              <w:jc w:val="center"/>
              <w:rPr>
                <w:rFonts w:eastAsia="Times New Roman" w:cstheme="minorHAnsi"/>
                <w:b/>
                <w:bCs/>
                <w:sz w:val="20"/>
                <w:szCs w:val="20"/>
                <w:lang w:eastAsia="es-CO"/>
              </w:rPr>
            </w:pPr>
            <w:r w:rsidRPr="00A9279C">
              <w:rPr>
                <w:rFonts w:eastAsia="Times New Roman" w:cstheme="minorHAnsi"/>
                <w:b/>
                <w:bCs/>
                <w:sz w:val="20"/>
                <w:szCs w:val="20"/>
                <w:lang w:eastAsia="es-CO"/>
              </w:rPr>
              <w:t>CANTIDAD MENSUAL</w:t>
            </w:r>
          </w:p>
        </w:tc>
      </w:tr>
      <w:tr w:rsidR="00801571" w:rsidRPr="00A9279C" w14:paraId="5811155E" w14:textId="77777777" w:rsidTr="00AC4E44">
        <w:trPr>
          <w:trHeight w:val="520"/>
        </w:trPr>
        <w:tc>
          <w:tcPr>
            <w:tcW w:w="0" w:type="auto"/>
            <w:vAlign w:val="center"/>
            <w:hideMark/>
          </w:tcPr>
          <w:p w14:paraId="1E52447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c>
          <w:tcPr>
            <w:tcW w:w="0" w:type="auto"/>
            <w:vAlign w:val="center"/>
            <w:hideMark/>
          </w:tcPr>
          <w:p w14:paraId="551A914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(COUNTER) Líder de correspondencia</w:t>
            </w:r>
          </w:p>
        </w:tc>
        <w:tc>
          <w:tcPr>
            <w:tcW w:w="0" w:type="auto"/>
            <w:vAlign w:val="center"/>
            <w:hideMark/>
          </w:tcPr>
          <w:p w14:paraId="774351A3"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Tecnólogo(a) en Gestión Documental - con experiencia mínima de tres (3) años en manejo de grupo de trabajo</w:t>
            </w:r>
          </w:p>
        </w:tc>
        <w:tc>
          <w:tcPr>
            <w:tcW w:w="0" w:type="auto"/>
            <w:vAlign w:val="center"/>
            <w:hideMark/>
          </w:tcPr>
          <w:p w14:paraId="6C9FD10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Auxiliar </w:t>
            </w:r>
          </w:p>
        </w:tc>
        <w:tc>
          <w:tcPr>
            <w:tcW w:w="1201" w:type="dxa"/>
            <w:vAlign w:val="center"/>
            <w:hideMark/>
          </w:tcPr>
          <w:p w14:paraId="4A23BCD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2EE84EFE" w14:textId="77777777" w:rsidTr="00AC4E44">
        <w:trPr>
          <w:trHeight w:val="520"/>
        </w:trPr>
        <w:tc>
          <w:tcPr>
            <w:tcW w:w="0" w:type="auto"/>
            <w:vAlign w:val="center"/>
            <w:hideMark/>
          </w:tcPr>
          <w:p w14:paraId="226DA20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w:t>
            </w:r>
          </w:p>
        </w:tc>
        <w:tc>
          <w:tcPr>
            <w:tcW w:w="0" w:type="auto"/>
            <w:vAlign w:val="center"/>
            <w:hideMark/>
          </w:tcPr>
          <w:p w14:paraId="62EC8E39"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Auxiliares de digitalización </w:t>
            </w:r>
          </w:p>
        </w:tc>
        <w:tc>
          <w:tcPr>
            <w:tcW w:w="0" w:type="auto"/>
            <w:vAlign w:val="center"/>
            <w:hideMark/>
          </w:tcPr>
          <w:p w14:paraId="281911B3" w14:textId="75EE960A"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Bachiller con experiencia mínima de dos (2) años en digitalización de documentos, manejo de Software </w:t>
            </w:r>
            <w:proofErr w:type="gramStart"/>
            <w:r w:rsidRPr="00A9279C">
              <w:rPr>
                <w:rFonts w:eastAsia="Times New Roman" w:cstheme="minorHAnsi"/>
                <w:sz w:val="20"/>
                <w:szCs w:val="20"/>
                <w:lang w:eastAsia="es-CO"/>
              </w:rPr>
              <w:t>y  bases</w:t>
            </w:r>
            <w:proofErr w:type="gramEnd"/>
            <w:r w:rsidRPr="00A9279C">
              <w:rPr>
                <w:rFonts w:eastAsia="Times New Roman" w:cstheme="minorHAnsi"/>
                <w:sz w:val="20"/>
                <w:szCs w:val="20"/>
                <w:lang w:eastAsia="es-CO"/>
              </w:rPr>
              <w:t xml:space="preserve"> de datos.</w:t>
            </w:r>
          </w:p>
        </w:tc>
        <w:tc>
          <w:tcPr>
            <w:tcW w:w="0" w:type="auto"/>
            <w:vAlign w:val="center"/>
            <w:hideMark/>
          </w:tcPr>
          <w:p w14:paraId="64C8D69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Auxiliar </w:t>
            </w:r>
          </w:p>
        </w:tc>
        <w:tc>
          <w:tcPr>
            <w:tcW w:w="1201" w:type="dxa"/>
            <w:vAlign w:val="center"/>
            <w:hideMark/>
          </w:tcPr>
          <w:p w14:paraId="07DC710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w:t>
            </w:r>
          </w:p>
        </w:tc>
      </w:tr>
      <w:tr w:rsidR="00801571" w:rsidRPr="00A9279C" w14:paraId="386599F0" w14:textId="77777777" w:rsidTr="00AC4E44">
        <w:trPr>
          <w:trHeight w:val="510"/>
        </w:trPr>
        <w:tc>
          <w:tcPr>
            <w:tcW w:w="0" w:type="auto"/>
            <w:vAlign w:val="center"/>
            <w:hideMark/>
          </w:tcPr>
          <w:p w14:paraId="212B240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w:t>
            </w:r>
          </w:p>
        </w:tc>
        <w:tc>
          <w:tcPr>
            <w:tcW w:w="0" w:type="auto"/>
            <w:vAlign w:val="center"/>
            <w:hideMark/>
          </w:tcPr>
          <w:p w14:paraId="0F117AB5" w14:textId="77777777" w:rsidR="00801571" w:rsidRPr="00A9279C" w:rsidRDefault="00801571" w:rsidP="00AC4E44">
            <w:pPr>
              <w:spacing w:after="0" w:line="240" w:lineRule="auto"/>
              <w:jc w:val="both"/>
              <w:rPr>
                <w:rFonts w:eastAsia="Times New Roman" w:cstheme="minorHAnsi"/>
                <w:sz w:val="20"/>
                <w:szCs w:val="20"/>
                <w:lang w:eastAsia="es-CO"/>
              </w:rPr>
            </w:pPr>
            <w:proofErr w:type="spellStart"/>
            <w:r w:rsidRPr="00A9279C">
              <w:rPr>
                <w:rFonts w:eastAsia="Times New Roman" w:cstheme="minorHAnsi"/>
                <w:sz w:val="20"/>
                <w:szCs w:val="20"/>
                <w:lang w:eastAsia="es-CO"/>
              </w:rPr>
              <w:t>Radicadores</w:t>
            </w:r>
            <w:proofErr w:type="spellEnd"/>
            <w:r w:rsidRPr="00A9279C">
              <w:rPr>
                <w:rFonts w:eastAsia="Times New Roman" w:cstheme="minorHAnsi"/>
                <w:sz w:val="20"/>
                <w:szCs w:val="20"/>
                <w:lang w:eastAsia="es-CO"/>
              </w:rPr>
              <w:t xml:space="preserve"> de correspondencia</w:t>
            </w:r>
          </w:p>
        </w:tc>
        <w:tc>
          <w:tcPr>
            <w:tcW w:w="0" w:type="auto"/>
            <w:vAlign w:val="center"/>
            <w:hideMark/>
          </w:tcPr>
          <w:p w14:paraId="2C9D2FA5"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Bachiller con experiencia mínima de un (1) año en radicación de correspondencia y dedicación tiempo completo</w:t>
            </w:r>
          </w:p>
        </w:tc>
        <w:tc>
          <w:tcPr>
            <w:tcW w:w="0" w:type="auto"/>
            <w:vAlign w:val="center"/>
            <w:hideMark/>
          </w:tcPr>
          <w:p w14:paraId="2539A82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Auxiliar </w:t>
            </w:r>
          </w:p>
        </w:tc>
        <w:tc>
          <w:tcPr>
            <w:tcW w:w="1201" w:type="dxa"/>
            <w:vAlign w:val="center"/>
            <w:hideMark/>
          </w:tcPr>
          <w:p w14:paraId="2FF3D60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5</w:t>
            </w:r>
          </w:p>
        </w:tc>
      </w:tr>
      <w:tr w:rsidR="00801571" w:rsidRPr="00A9279C" w14:paraId="66159091" w14:textId="77777777" w:rsidTr="00AC4E44">
        <w:trPr>
          <w:trHeight w:val="550"/>
        </w:trPr>
        <w:tc>
          <w:tcPr>
            <w:tcW w:w="0" w:type="auto"/>
            <w:vAlign w:val="center"/>
            <w:hideMark/>
          </w:tcPr>
          <w:p w14:paraId="2CCF612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4</w:t>
            </w:r>
          </w:p>
        </w:tc>
        <w:tc>
          <w:tcPr>
            <w:tcW w:w="0" w:type="auto"/>
            <w:vAlign w:val="center"/>
            <w:hideMark/>
          </w:tcPr>
          <w:p w14:paraId="2ACF149F"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Mensajero motorizado</w:t>
            </w:r>
          </w:p>
        </w:tc>
        <w:tc>
          <w:tcPr>
            <w:tcW w:w="0" w:type="auto"/>
            <w:vAlign w:val="center"/>
            <w:hideMark/>
          </w:tcPr>
          <w:p w14:paraId="6556F07A" w14:textId="5CFEE675"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Bachiller con experiencia mínima de un (1) año en ejecución de labores de mensajería motorizada, licencia de condición de motocicleta y dedicación tiempo completo</w:t>
            </w:r>
          </w:p>
        </w:tc>
        <w:tc>
          <w:tcPr>
            <w:tcW w:w="0" w:type="auto"/>
            <w:vAlign w:val="center"/>
            <w:hideMark/>
          </w:tcPr>
          <w:p w14:paraId="5354548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Auxiliar </w:t>
            </w:r>
          </w:p>
        </w:tc>
        <w:tc>
          <w:tcPr>
            <w:tcW w:w="1201" w:type="dxa"/>
            <w:vAlign w:val="center"/>
            <w:hideMark/>
          </w:tcPr>
          <w:p w14:paraId="653CBC6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w:t>
            </w:r>
          </w:p>
        </w:tc>
      </w:tr>
      <w:tr w:rsidR="00801571" w:rsidRPr="00A9279C" w14:paraId="0E42C1BE" w14:textId="77777777" w:rsidTr="00AC4E44">
        <w:trPr>
          <w:trHeight w:val="630"/>
        </w:trPr>
        <w:tc>
          <w:tcPr>
            <w:tcW w:w="0" w:type="auto"/>
            <w:vAlign w:val="center"/>
            <w:hideMark/>
          </w:tcPr>
          <w:p w14:paraId="6457E4E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5</w:t>
            </w:r>
          </w:p>
        </w:tc>
        <w:tc>
          <w:tcPr>
            <w:tcW w:w="0" w:type="auto"/>
            <w:vAlign w:val="center"/>
            <w:hideMark/>
          </w:tcPr>
          <w:p w14:paraId="1AF4CCFB"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Auxiliares de apoyo a la gestión </w:t>
            </w:r>
          </w:p>
        </w:tc>
        <w:tc>
          <w:tcPr>
            <w:tcW w:w="0" w:type="auto"/>
            <w:vAlign w:val="center"/>
            <w:hideMark/>
          </w:tcPr>
          <w:p w14:paraId="3C687DF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Bachiller, con tres (3) años de experiencia específica en organización de archivos de gestión en entidades públicas.</w:t>
            </w:r>
          </w:p>
        </w:tc>
        <w:tc>
          <w:tcPr>
            <w:tcW w:w="0" w:type="auto"/>
            <w:vAlign w:val="center"/>
            <w:hideMark/>
          </w:tcPr>
          <w:p w14:paraId="0FB5633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Auxiliar </w:t>
            </w:r>
          </w:p>
        </w:tc>
        <w:tc>
          <w:tcPr>
            <w:tcW w:w="1201" w:type="dxa"/>
            <w:vAlign w:val="center"/>
            <w:hideMark/>
          </w:tcPr>
          <w:p w14:paraId="3CAB2F4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13</w:t>
            </w:r>
          </w:p>
        </w:tc>
      </w:tr>
      <w:tr w:rsidR="00801571" w:rsidRPr="00A9279C" w14:paraId="53F83D04" w14:textId="77777777" w:rsidTr="00AC4E44">
        <w:trPr>
          <w:trHeight w:val="520"/>
        </w:trPr>
        <w:tc>
          <w:tcPr>
            <w:tcW w:w="0" w:type="auto"/>
            <w:vAlign w:val="center"/>
            <w:hideMark/>
          </w:tcPr>
          <w:p w14:paraId="320F59E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6</w:t>
            </w:r>
          </w:p>
        </w:tc>
        <w:tc>
          <w:tcPr>
            <w:tcW w:w="0" w:type="auto"/>
            <w:vAlign w:val="center"/>
            <w:hideMark/>
          </w:tcPr>
          <w:p w14:paraId="11F908D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Servicio de correo certificado Urbano hasta 500 gr. (Promedio mensual)</w:t>
            </w:r>
          </w:p>
        </w:tc>
        <w:tc>
          <w:tcPr>
            <w:tcW w:w="0" w:type="auto"/>
            <w:vAlign w:val="center"/>
            <w:hideMark/>
          </w:tcPr>
          <w:p w14:paraId="19D5586F"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Entrega de comunicación física certificada en Bogotá</w:t>
            </w:r>
          </w:p>
        </w:tc>
        <w:tc>
          <w:tcPr>
            <w:tcW w:w="0" w:type="auto"/>
            <w:vAlign w:val="center"/>
            <w:hideMark/>
          </w:tcPr>
          <w:p w14:paraId="28AE478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Correo </w:t>
            </w:r>
          </w:p>
        </w:tc>
        <w:tc>
          <w:tcPr>
            <w:tcW w:w="1201" w:type="dxa"/>
            <w:vAlign w:val="center"/>
            <w:hideMark/>
          </w:tcPr>
          <w:p w14:paraId="40FA0E0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79649388" w14:textId="77777777" w:rsidTr="00AC4E44">
        <w:trPr>
          <w:trHeight w:val="520"/>
        </w:trPr>
        <w:tc>
          <w:tcPr>
            <w:tcW w:w="0" w:type="auto"/>
            <w:vAlign w:val="center"/>
            <w:hideMark/>
          </w:tcPr>
          <w:p w14:paraId="7549979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7</w:t>
            </w:r>
          </w:p>
        </w:tc>
        <w:tc>
          <w:tcPr>
            <w:tcW w:w="0" w:type="auto"/>
            <w:vAlign w:val="center"/>
            <w:hideMark/>
          </w:tcPr>
          <w:p w14:paraId="2348A31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Servicio de correo certificado Regional hasta 500 gr. (Promedio mensual)</w:t>
            </w:r>
          </w:p>
        </w:tc>
        <w:tc>
          <w:tcPr>
            <w:tcW w:w="0" w:type="auto"/>
            <w:vAlign w:val="center"/>
            <w:hideMark/>
          </w:tcPr>
          <w:p w14:paraId="34A493B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Entrega de comunicación física certificada a nivel nacional</w:t>
            </w:r>
          </w:p>
        </w:tc>
        <w:tc>
          <w:tcPr>
            <w:tcW w:w="0" w:type="auto"/>
            <w:vAlign w:val="center"/>
            <w:hideMark/>
          </w:tcPr>
          <w:p w14:paraId="28C4042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Comunicación</w:t>
            </w:r>
          </w:p>
        </w:tc>
        <w:tc>
          <w:tcPr>
            <w:tcW w:w="1201" w:type="dxa"/>
            <w:vAlign w:val="center"/>
            <w:hideMark/>
          </w:tcPr>
          <w:p w14:paraId="02E07E9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1A509AF7" w14:textId="77777777" w:rsidTr="00AC4E44">
        <w:trPr>
          <w:trHeight w:val="520"/>
        </w:trPr>
        <w:tc>
          <w:tcPr>
            <w:tcW w:w="0" w:type="auto"/>
            <w:vAlign w:val="center"/>
            <w:hideMark/>
          </w:tcPr>
          <w:p w14:paraId="227CC93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8</w:t>
            </w:r>
          </w:p>
        </w:tc>
        <w:tc>
          <w:tcPr>
            <w:tcW w:w="0" w:type="auto"/>
            <w:vAlign w:val="center"/>
            <w:hideMark/>
          </w:tcPr>
          <w:p w14:paraId="283FF05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Servicio de correo Internacional hasta 500 gr. (Promedio mensual)</w:t>
            </w:r>
          </w:p>
        </w:tc>
        <w:tc>
          <w:tcPr>
            <w:tcW w:w="0" w:type="auto"/>
            <w:vAlign w:val="center"/>
            <w:hideMark/>
          </w:tcPr>
          <w:p w14:paraId="37F302C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Entrega de comunicación física certificada a nivel Regional</w:t>
            </w:r>
          </w:p>
        </w:tc>
        <w:tc>
          <w:tcPr>
            <w:tcW w:w="0" w:type="auto"/>
            <w:vAlign w:val="center"/>
            <w:hideMark/>
          </w:tcPr>
          <w:p w14:paraId="00BE84B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Comunicación </w:t>
            </w:r>
          </w:p>
        </w:tc>
        <w:tc>
          <w:tcPr>
            <w:tcW w:w="1201" w:type="dxa"/>
            <w:vAlign w:val="center"/>
            <w:hideMark/>
          </w:tcPr>
          <w:p w14:paraId="27F5C34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204D205A" w14:textId="77777777" w:rsidTr="00AC4E44">
        <w:trPr>
          <w:trHeight w:val="520"/>
        </w:trPr>
        <w:tc>
          <w:tcPr>
            <w:tcW w:w="0" w:type="auto"/>
            <w:vAlign w:val="center"/>
            <w:hideMark/>
          </w:tcPr>
          <w:p w14:paraId="2155A87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9</w:t>
            </w:r>
          </w:p>
        </w:tc>
        <w:tc>
          <w:tcPr>
            <w:tcW w:w="0" w:type="auto"/>
            <w:vAlign w:val="center"/>
            <w:hideMark/>
          </w:tcPr>
          <w:p w14:paraId="6E2DD927"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Servicio de correo Nacional hasta 500gr (Promedio mensual)</w:t>
            </w:r>
          </w:p>
        </w:tc>
        <w:tc>
          <w:tcPr>
            <w:tcW w:w="0" w:type="auto"/>
            <w:vAlign w:val="center"/>
            <w:hideMark/>
          </w:tcPr>
          <w:p w14:paraId="6FF09A86"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Entrega de comunicaciones certificadas a nivel internacionales </w:t>
            </w:r>
          </w:p>
        </w:tc>
        <w:tc>
          <w:tcPr>
            <w:tcW w:w="0" w:type="auto"/>
            <w:vAlign w:val="center"/>
            <w:hideMark/>
          </w:tcPr>
          <w:p w14:paraId="7C64F7B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Comunicación </w:t>
            </w:r>
          </w:p>
        </w:tc>
        <w:tc>
          <w:tcPr>
            <w:tcW w:w="1201" w:type="dxa"/>
            <w:vAlign w:val="center"/>
            <w:hideMark/>
          </w:tcPr>
          <w:p w14:paraId="488137F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36CBE279" w14:textId="77777777" w:rsidTr="00AC4E44">
        <w:trPr>
          <w:trHeight w:val="370"/>
        </w:trPr>
        <w:tc>
          <w:tcPr>
            <w:tcW w:w="0" w:type="auto"/>
            <w:vAlign w:val="center"/>
            <w:hideMark/>
          </w:tcPr>
          <w:p w14:paraId="49DEEED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10</w:t>
            </w:r>
          </w:p>
        </w:tc>
        <w:tc>
          <w:tcPr>
            <w:tcW w:w="0" w:type="auto"/>
            <w:vAlign w:val="center"/>
            <w:hideMark/>
          </w:tcPr>
          <w:p w14:paraId="087CA4C4"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Correo electrónico certimail</w:t>
            </w:r>
          </w:p>
        </w:tc>
        <w:tc>
          <w:tcPr>
            <w:tcW w:w="0" w:type="auto"/>
            <w:vAlign w:val="center"/>
            <w:hideMark/>
          </w:tcPr>
          <w:p w14:paraId="30C9A8B4"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Servicio de entrega de correos electrónicos certificados </w:t>
            </w:r>
          </w:p>
        </w:tc>
        <w:tc>
          <w:tcPr>
            <w:tcW w:w="0" w:type="auto"/>
            <w:vAlign w:val="center"/>
            <w:hideMark/>
          </w:tcPr>
          <w:p w14:paraId="4359CF6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Correo</w:t>
            </w:r>
          </w:p>
        </w:tc>
        <w:tc>
          <w:tcPr>
            <w:tcW w:w="1201" w:type="dxa"/>
            <w:vAlign w:val="center"/>
            <w:hideMark/>
          </w:tcPr>
          <w:p w14:paraId="67760C8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6000</w:t>
            </w:r>
          </w:p>
        </w:tc>
      </w:tr>
      <w:tr w:rsidR="00801571" w:rsidRPr="00A9279C" w14:paraId="6DB4AF79" w14:textId="77777777" w:rsidTr="00AC4E44">
        <w:trPr>
          <w:trHeight w:val="780"/>
        </w:trPr>
        <w:tc>
          <w:tcPr>
            <w:tcW w:w="0" w:type="auto"/>
            <w:vAlign w:val="center"/>
            <w:hideMark/>
          </w:tcPr>
          <w:p w14:paraId="46BC1BB7"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lastRenderedPageBreak/>
              <w:t>11</w:t>
            </w:r>
          </w:p>
        </w:tc>
        <w:tc>
          <w:tcPr>
            <w:tcW w:w="0" w:type="auto"/>
            <w:vAlign w:val="center"/>
            <w:hideMark/>
          </w:tcPr>
          <w:p w14:paraId="39801A9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Punteo, y Cuelgue Inicial (incluye hasta 5.590 cajas Ref. X300)</w:t>
            </w:r>
          </w:p>
        </w:tc>
        <w:tc>
          <w:tcPr>
            <w:tcW w:w="0" w:type="auto"/>
            <w:vAlign w:val="center"/>
            <w:hideMark/>
          </w:tcPr>
          <w:p w14:paraId="0287F36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Verificación de la cantidad de carpetas que contiene cada caja, validando código de caja y carpeta relacionados en el inventario suministrado por TRANSMILENIO S.A, así como la ubicación en la estantería e inclusión de los registros en la Base de Datos administrada por el proveedor. </w:t>
            </w:r>
          </w:p>
        </w:tc>
        <w:tc>
          <w:tcPr>
            <w:tcW w:w="0" w:type="auto"/>
            <w:vAlign w:val="center"/>
            <w:hideMark/>
          </w:tcPr>
          <w:p w14:paraId="3491C89B"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57C9A46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5590</w:t>
            </w:r>
          </w:p>
        </w:tc>
      </w:tr>
      <w:tr w:rsidR="00801571" w:rsidRPr="00A9279C" w14:paraId="25A67CB0" w14:textId="77777777" w:rsidTr="00AC4E44">
        <w:trPr>
          <w:trHeight w:val="780"/>
        </w:trPr>
        <w:tc>
          <w:tcPr>
            <w:tcW w:w="0" w:type="auto"/>
            <w:vAlign w:val="center"/>
            <w:hideMark/>
          </w:tcPr>
          <w:p w14:paraId="47BCADAB"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12</w:t>
            </w:r>
          </w:p>
        </w:tc>
        <w:tc>
          <w:tcPr>
            <w:tcW w:w="0" w:type="auto"/>
            <w:vAlign w:val="center"/>
            <w:hideMark/>
          </w:tcPr>
          <w:p w14:paraId="2C5F4493"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Punteo y Cuelgue Inicial (incluye hasta 359 cajas Ref. X200)</w:t>
            </w:r>
          </w:p>
        </w:tc>
        <w:tc>
          <w:tcPr>
            <w:tcW w:w="0" w:type="auto"/>
            <w:vAlign w:val="center"/>
            <w:hideMark/>
          </w:tcPr>
          <w:p w14:paraId="5DD691DE"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Verificación de la cantidad de carpetas que contiene cada caja, validando código de caja y carpeta relacionados en el inventario suministrado por TRANSMILENIO S.A, así como la ubicación en la estantería e inclusión de los registros en la Base de Datos </w:t>
            </w:r>
            <w:proofErr w:type="gramStart"/>
            <w:r w:rsidRPr="00A9279C">
              <w:rPr>
                <w:rFonts w:eastAsia="Times New Roman" w:cstheme="minorHAnsi"/>
                <w:sz w:val="20"/>
                <w:szCs w:val="20"/>
                <w:lang w:eastAsia="es-CO"/>
              </w:rPr>
              <w:t>administrada  por</w:t>
            </w:r>
            <w:proofErr w:type="gramEnd"/>
            <w:r w:rsidRPr="00A9279C">
              <w:rPr>
                <w:rFonts w:eastAsia="Times New Roman" w:cstheme="minorHAnsi"/>
                <w:sz w:val="20"/>
                <w:szCs w:val="20"/>
                <w:lang w:eastAsia="es-CO"/>
              </w:rPr>
              <w:t xml:space="preserve"> el proveedor. </w:t>
            </w:r>
          </w:p>
        </w:tc>
        <w:tc>
          <w:tcPr>
            <w:tcW w:w="0" w:type="auto"/>
            <w:vAlign w:val="center"/>
            <w:hideMark/>
          </w:tcPr>
          <w:p w14:paraId="0BA6E30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1C5FE37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359</w:t>
            </w:r>
          </w:p>
        </w:tc>
      </w:tr>
      <w:tr w:rsidR="00801571" w:rsidRPr="00A9279C" w14:paraId="445562C2" w14:textId="77777777" w:rsidTr="00AC4E44">
        <w:trPr>
          <w:trHeight w:val="780"/>
        </w:trPr>
        <w:tc>
          <w:tcPr>
            <w:tcW w:w="0" w:type="auto"/>
            <w:vAlign w:val="center"/>
            <w:hideMark/>
          </w:tcPr>
          <w:p w14:paraId="7F0A3CB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13</w:t>
            </w:r>
          </w:p>
        </w:tc>
        <w:tc>
          <w:tcPr>
            <w:tcW w:w="0" w:type="auto"/>
            <w:vAlign w:val="center"/>
            <w:hideMark/>
          </w:tcPr>
          <w:p w14:paraId="46C7E49D"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Punteo y Cuelgue 300 cajas se </w:t>
            </w:r>
            <w:proofErr w:type="gramStart"/>
            <w:r w:rsidRPr="00A9279C">
              <w:rPr>
                <w:rFonts w:eastAsia="Times New Roman" w:cstheme="minorHAnsi"/>
                <w:sz w:val="20"/>
                <w:szCs w:val="20"/>
                <w:lang w:eastAsia="es-CO"/>
              </w:rPr>
              <w:t>realizara</w:t>
            </w:r>
            <w:proofErr w:type="gramEnd"/>
            <w:r w:rsidRPr="00A9279C">
              <w:rPr>
                <w:rFonts w:eastAsia="Times New Roman" w:cstheme="minorHAnsi"/>
                <w:sz w:val="20"/>
                <w:szCs w:val="20"/>
                <w:lang w:eastAsia="es-CO"/>
              </w:rPr>
              <w:t xml:space="preserve"> en transferencia durante la </w:t>
            </w:r>
            <w:proofErr w:type="spellStart"/>
            <w:r w:rsidRPr="00A9279C">
              <w:rPr>
                <w:rFonts w:eastAsia="Times New Roman" w:cstheme="minorHAnsi"/>
                <w:sz w:val="20"/>
                <w:szCs w:val="20"/>
                <w:lang w:eastAsia="es-CO"/>
              </w:rPr>
              <w:t>ajecución</w:t>
            </w:r>
            <w:proofErr w:type="spellEnd"/>
            <w:r w:rsidRPr="00A9279C">
              <w:rPr>
                <w:rFonts w:eastAsia="Times New Roman" w:cstheme="minorHAnsi"/>
                <w:sz w:val="20"/>
                <w:szCs w:val="20"/>
                <w:lang w:eastAsia="es-CO"/>
              </w:rPr>
              <w:t xml:space="preserve"> del contrato (incluye hasta 300 cajas Ref. X300)</w:t>
            </w:r>
          </w:p>
        </w:tc>
        <w:tc>
          <w:tcPr>
            <w:tcW w:w="0" w:type="auto"/>
            <w:vAlign w:val="center"/>
            <w:hideMark/>
          </w:tcPr>
          <w:p w14:paraId="7D9A346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Verificación de la cantidad de carpetas que contiene cada caja, validando código de caja y carpeta relacionados en el inventario suministrado por TRANSMILENIO S.A, así como la ubicación en la estantería e inclusión de los registros en la Base de Datos administrada por el proveedor. </w:t>
            </w:r>
          </w:p>
        </w:tc>
        <w:tc>
          <w:tcPr>
            <w:tcW w:w="0" w:type="auto"/>
            <w:vAlign w:val="center"/>
            <w:hideMark/>
          </w:tcPr>
          <w:p w14:paraId="1FDA07D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0A6AF56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300</w:t>
            </w:r>
          </w:p>
        </w:tc>
      </w:tr>
      <w:tr w:rsidR="00801571" w:rsidRPr="00A9279C" w14:paraId="0BBAD380" w14:textId="77777777" w:rsidTr="00AC4E44">
        <w:trPr>
          <w:trHeight w:val="320"/>
        </w:trPr>
        <w:tc>
          <w:tcPr>
            <w:tcW w:w="0" w:type="auto"/>
            <w:vAlign w:val="center"/>
            <w:hideMark/>
          </w:tcPr>
          <w:p w14:paraId="1ABA8D5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14</w:t>
            </w:r>
          </w:p>
        </w:tc>
        <w:tc>
          <w:tcPr>
            <w:tcW w:w="0" w:type="auto"/>
            <w:vAlign w:val="center"/>
            <w:hideMark/>
          </w:tcPr>
          <w:p w14:paraId="01CDD6F2"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inicial de 5.590 cajas X-300</w:t>
            </w:r>
          </w:p>
        </w:tc>
        <w:tc>
          <w:tcPr>
            <w:tcW w:w="0" w:type="auto"/>
            <w:vAlign w:val="center"/>
            <w:hideMark/>
          </w:tcPr>
          <w:p w14:paraId="50BBB13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para el traslado de 5.590 cajas X-300</w:t>
            </w:r>
          </w:p>
        </w:tc>
        <w:tc>
          <w:tcPr>
            <w:tcW w:w="0" w:type="auto"/>
            <w:vAlign w:val="center"/>
            <w:hideMark/>
          </w:tcPr>
          <w:p w14:paraId="4B89963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Transporte</w:t>
            </w:r>
          </w:p>
        </w:tc>
        <w:tc>
          <w:tcPr>
            <w:tcW w:w="1201" w:type="dxa"/>
            <w:vAlign w:val="center"/>
            <w:hideMark/>
          </w:tcPr>
          <w:p w14:paraId="7855B98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1BE32E2F" w14:textId="77777777" w:rsidTr="00AC4E44">
        <w:trPr>
          <w:trHeight w:val="320"/>
        </w:trPr>
        <w:tc>
          <w:tcPr>
            <w:tcW w:w="0" w:type="auto"/>
            <w:vAlign w:val="center"/>
            <w:hideMark/>
          </w:tcPr>
          <w:p w14:paraId="1950813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15</w:t>
            </w:r>
          </w:p>
        </w:tc>
        <w:tc>
          <w:tcPr>
            <w:tcW w:w="0" w:type="auto"/>
            <w:vAlign w:val="center"/>
            <w:hideMark/>
          </w:tcPr>
          <w:p w14:paraId="4078BDF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inicial de 359 cajas X-200</w:t>
            </w:r>
          </w:p>
        </w:tc>
        <w:tc>
          <w:tcPr>
            <w:tcW w:w="0" w:type="auto"/>
            <w:vAlign w:val="center"/>
            <w:hideMark/>
          </w:tcPr>
          <w:p w14:paraId="731BA68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para el traslado de 359 cajas X-200</w:t>
            </w:r>
          </w:p>
        </w:tc>
        <w:tc>
          <w:tcPr>
            <w:tcW w:w="0" w:type="auto"/>
            <w:vAlign w:val="center"/>
            <w:hideMark/>
          </w:tcPr>
          <w:p w14:paraId="06D0A36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Transporte</w:t>
            </w:r>
          </w:p>
        </w:tc>
        <w:tc>
          <w:tcPr>
            <w:tcW w:w="1201" w:type="dxa"/>
            <w:vAlign w:val="center"/>
            <w:hideMark/>
          </w:tcPr>
          <w:p w14:paraId="0D193A6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398A847D" w14:textId="77777777" w:rsidTr="00AC4E44">
        <w:trPr>
          <w:trHeight w:val="780"/>
        </w:trPr>
        <w:tc>
          <w:tcPr>
            <w:tcW w:w="0" w:type="auto"/>
            <w:vAlign w:val="center"/>
            <w:hideMark/>
          </w:tcPr>
          <w:p w14:paraId="756F789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16</w:t>
            </w:r>
          </w:p>
        </w:tc>
        <w:tc>
          <w:tcPr>
            <w:tcW w:w="0" w:type="auto"/>
            <w:vAlign w:val="center"/>
            <w:hideMark/>
          </w:tcPr>
          <w:p w14:paraId="50724FE9"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de 300 cajas X-300 se realizará en transferencia durante la ejecución del contrato</w:t>
            </w:r>
          </w:p>
        </w:tc>
        <w:tc>
          <w:tcPr>
            <w:tcW w:w="0" w:type="auto"/>
            <w:vAlign w:val="center"/>
            <w:hideMark/>
          </w:tcPr>
          <w:p w14:paraId="4C707EAD"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para el traslado de 300 cajas X-200</w:t>
            </w:r>
          </w:p>
        </w:tc>
        <w:tc>
          <w:tcPr>
            <w:tcW w:w="0" w:type="auto"/>
            <w:vAlign w:val="center"/>
            <w:hideMark/>
          </w:tcPr>
          <w:p w14:paraId="12B8954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Transporte</w:t>
            </w:r>
          </w:p>
        </w:tc>
        <w:tc>
          <w:tcPr>
            <w:tcW w:w="1201" w:type="dxa"/>
            <w:vAlign w:val="center"/>
            <w:hideMark/>
          </w:tcPr>
          <w:p w14:paraId="4E449EB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15BAF9DD" w14:textId="77777777" w:rsidTr="00AC4E44">
        <w:trPr>
          <w:trHeight w:val="780"/>
        </w:trPr>
        <w:tc>
          <w:tcPr>
            <w:tcW w:w="0" w:type="auto"/>
            <w:vAlign w:val="center"/>
            <w:hideMark/>
          </w:tcPr>
          <w:p w14:paraId="1209825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17</w:t>
            </w:r>
          </w:p>
        </w:tc>
        <w:tc>
          <w:tcPr>
            <w:tcW w:w="0" w:type="auto"/>
            <w:vAlign w:val="center"/>
            <w:hideMark/>
          </w:tcPr>
          <w:p w14:paraId="11DAB9D3"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Punteo, y Cuelgue Inicial (incluye hasta 623 medios magnéticos)</w:t>
            </w:r>
          </w:p>
        </w:tc>
        <w:tc>
          <w:tcPr>
            <w:tcW w:w="0" w:type="auto"/>
            <w:vAlign w:val="center"/>
            <w:hideMark/>
          </w:tcPr>
          <w:p w14:paraId="0F17823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Verificación de cantidad de medios magnéticos entregados para custodia durante la ejecución del contrato, según lo relacionado en inventario documental suministrado por TRANSMILENIO S.A, así como la ubicación en la estantería e inclusión de los registros en la Base de Datos administrada por el proveedor.  </w:t>
            </w:r>
          </w:p>
        </w:tc>
        <w:tc>
          <w:tcPr>
            <w:tcW w:w="0" w:type="auto"/>
            <w:vAlign w:val="center"/>
            <w:hideMark/>
          </w:tcPr>
          <w:p w14:paraId="13EA173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1688B60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623</w:t>
            </w:r>
          </w:p>
        </w:tc>
      </w:tr>
      <w:tr w:rsidR="00801571" w:rsidRPr="00A9279C" w14:paraId="46573069" w14:textId="77777777" w:rsidTr="00AC4E44">
        <w:trPr>
          <w:trHeight w:val="260"/>
        </w:trPr>
        <w:tc>
          <w:tcPr>
            <w:tcW w:w="0" w:type="auto"/>
            <w:vAlign w:val="center"/>
            <w:hideMark/>
          </w:tcPr>
          <w:p w14:paraId="4110614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18</w:t>
            </w:r>
          </w:p>
        </w:tc>
        <w:tc>
          <w:tcPr>
            <w:tcW w:w="0" w:type="auto"/>
            <w:vAlign w:val="center"/>
            <w:hideMark/>
          </w:tcPr>
          <w:p w14:paraId="2C710ABB"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de 623</w:t>
            </w:r>
            <w:r>
              <w:rPr>
                <w:rFonts w:eastAsia="Times New Roman" w:cstheme="minorHAnsi"/>
                <w:sz w:val="20"/>
                <w:szCs w:val="20"/>
                <w:lang w:eastAsia="es-CO"/>
              </w:rPr>
              <w:t xml:space="preserve"> </w:t>
            </w:r>
            <w:r w:rsidRPr="00A9279C">
              <w:rPr>
                <w:rFonts w:eastAsia="Times New Roman" w:cstheme="minorHAnsi"/>
                <w:sz w:val="20"/>
                <w:szCs w:val="20"/>
                <w:lang w:eastAsia="es-CO"/>
              </w:rPr>
              <w:t xml:space="preserve">medios magnéticos </w:t>
            </w:r>
          </w:p>
        </w:tc>
        <w:tc>
          <w:tcPr>
            <w:tcW w:w="0" w:type="auto"/>
            <w:vAlign w:val="center"/>
            <w:hideMark/>
          </w:tcPr>
          <w:p w14:paraId="07B58047"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Transporte para el traslado de 623 medios magnéticos  </w:t>
            </w:r>
          </w:p>
        </w:tc>
        <w:tc>
          <w:tcPr>
            <w:tcW w:w="0" w:type="auto"/>
            <w:vAlign w:val="center"/>
            <w:hideMark/>
          </w:tcPr>
          <w:p w14:paraId="5906DD3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Transporte</w:t>
            </w:r>
          </w:p>
        </w:tc>
        <w:tc>
          <w:tcPr>
            <w:tcW w:w="1201" w:type="dxa"/>
            <w:vAlign w:val="center"/>
            <w:hideMark/>
          </w:tcPr>
          <w:p w14:paraId="7760598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67A248D8" w14:textId="77777777" w:rsidTr="00AC4E44">
        <w:trPr>
          <w:trHeight w:val="1040"/>
        </w:trPr>
        <w:tc>
          <w:tcPr>
            <w:tcW w:w="0" w:type="auto"/>
            <w:vAlign w:val="center"/>
            <w:hideMark/>
          </w:tcPr>
          <w:p w14:paraId="19E917F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lastRenderedPageBreak/>
              <w:t>19</w:t>
            </w:r>
          </w:p>
        </w:tc>
        <w:tc>
          <w:tcPr>
            <w:tcW w:w="0" w:type="auto"/>
            <w:vAlign w:val="center"/>
            <w:hideMark/>
          </w:tcPr>
          <w:p w14:paraId="1E49472F"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Punteo, y Cuelgue de 200 medios magnéticos - Se realizará en transferencia durante la ejecución del contrato (incluye hasta medios magnéticos)</w:t>
            </w:r>
          </w:p>
        </w:tc>
        <w:tc>
          <w:tcPr>
            <w:tcW w:w="0" w:type="auto"/>
            <w:vAlign w:val="center"/>
            <w:hideMark/>
          </w:tcPr>
          <w:p w14:paraId="7C3C917D"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Verificación de cantidad de medios magnéticos entregados para custodia durante la ejecución del contrato, según lo relacionado en inventario documental suministrado por TRANSMILENIO S.A, así como la ubicación en la estantería e inclusión de los registros en la Base de Datos administrada por el proveedor.  </w:t>
            </w:r>
          </w:p>
        </w:tc>
        <w:tc>
          <w:tcPr>
            <w:tcW w:w="0" w:type="auto"/>
            <w:vAlign w:val="center"/>
            <w:hideMark/>
          </w:tcPr>
          <w:p w14:paraId="3AA66A3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1D447DF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200</w:t>
            </w:r>
          </w:p>
        </w:tc>
      </w:tr>
      <w:tr w:rsidR="00801571" w:rsidRPr="00A9279C" w14:paraId="1A2AE0EB" w14:textId="77777777" w:rsidTr="00AC4E44">
        <w:trPr>
          <w:trHeight w:val="780"/>
        </w:trPr>
        <w:tc>
          <w:tcPr>
            <w:tcW w:w="0" w:type="auto"/>
            <w:vAlign w:val="center"/>
            <w:hideMark/>
          </w:tcPr>
          <w:p w14:paraId="57D182E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20</w:t>
            </w:r>
          </w:p>
        </w:tc>
        <w:tc>
          <w:tcPr>
            <w:tcW w:w="0" w:type="auto"/>
            <w:vAlign w:val="center"/>
            <w:hideMark/>
          </w:tcPr>
          <w:p w14:paraId="1B988CA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de 200 medios magnéticos se realizará en transferencia durante la ejecución del contrato</w:t>
            </w:r>
          </w:p>
        </w:tc>
        <w:tc>
          <w:tcPr>
            <w:tcW w:w="0" w:type="auto"/>
            <w:vAlign w:val="center"/>
            <w:hideMark/>
          </w:tcPr>
          <w:p w14:paraId="46579763"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Transporte para el traslado de 200 medios magnéticos  </w:t>
            </w:r>
          </w:p>
        </w:tc>
        <w:tc>
          <w:tcPr>
            <w:tcW w:w="0" w:type="auto"/>
            <w:vAlign w:val="center"/>
            <w:hideMark/>
          </w:tcPr>
          <w:p w14:paraId="295792D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Transporte</w:t>
            </w:r>
          </w:p>
        </w:tc>
        <w:tc>
          <w:tcPr>
            <w:tcW w:w="1201" w:type="dxa"/>
            <w:vAlign w:val="center"/>
            <w:hideMark/>
          </w:tcPr>
          <w:p w14:paraId="1FA864A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2287F6A5" w14:textId="77777777" w:rsidTr="00AC4E44">
        <w:trPr>
          <w:trHeight w:val="520"/>
        </w:trPr>
        <w:tc>
          <w:tcPr>
            <w:tcW w:w="0" w:type="auto"/>
            <w:vAlign w:val="center"/>
            <w:hideMark/>
          </w:tcPr>
          <w:p w14:paraId="7A03675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21</w:t>
            </w:r>
          </w:p>
        </w:tc>
        <w:tc>
          <w:tcPr>
            <w:tcW w:w="0" w:type="auto"/>
            <w:vAlign w:val="center"/>
            <w:hideMark/>
          </w:tcPr>
          <w:p w14:paraId="6F9F875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Almacenamiento y Custodia de documentos almacenados en 359 cajas X-200 </w:t>
            </w:r>
          </w:p>
        </w:tc>
        <w:tc>
          <w:tcPr>
            <w:tcW w:w="0" w:type="auto"/>
            <w:vAlign w:val="center"/>
            <w:hideMark/>
          </w:tcPr>
          <w:p w14:paraId="5618B4DB"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Mantener bajo custodia las cajas en la bodega ofrecida por el proponente y bajo las condiciones establecidas en el anexo técnico y la normatividad vigente. </w:t>
            </w:r>
          </w:p>
        </w:tc>
        <w:tc>
          <w:tcPr>
            <w:tcW w:w="0" w:type="auto"/>
            <w:vAlign w:val="center"/>
            <w:hideMark/>
          </w:tcPr>
          <w:p w14:paraId="0CDF06B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63111CB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359</w:t>
            </w:r>
          </w:p>
        </w:tc>
      </w:tr>
      <w:tr w:rsidR="00801571" w:rsidRPr="00A9279C" w14:paraId="65AF6306" w14:textId="77777777" w:rsidTr="00AC4E44">
        <w:trPr>
          <w:trHeight w:val="520"/>
        </w:trPr>
        <w:tc>
          <w:tcPr>
            <w:tcW w:w="0" w:type="auto"/>
            <w:vAlign w:val="center"/>
            <w:hideMark/>
          </w:tcPr>
          <w:p w14:paraId="550DE11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22</w:t>
            </w:r>
          </w:p>
        </w:tc>
        <w:tc>
          <w:tcPr>
            <w:tcW w:w="0" w:type="auto"/>
            <w:vAlign w:val="center"/>
            <w:hideMark/>
          </w:tcPr>
          <w:p w14:paraId="1080542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Almacenamiento y Custodia de documentos almacenados </w:t>
            </w:r>
            <w:proofErr w:type="gramStart"/>
            <w:r w:rsidRPr="00A9279C">
              <w:rPr>
                <w:rFonts w:eastAsia="Times New Roman" w:cstheme="minorHAnsi"/>
                <w:sz w:val="20"/>
                <w:szCs w:val="20"/>
                <w:lang w:eastAsia="es-CO"/>
              </w:rPr>
              <w:t>en  5.590</w:t>
            </w:r>
            <w:proofErr w:type="gramEnd"/>
            <w:r w:rsidRPr="00A9279C">
              <w:rPr>
                <w:rFonts w:eastAsia="Times New Roman" w:cstheme="minorHAnsi"/>
                <w:sz w:val="20"/>
                <w:szCs w:val="20"/>
                <w:lang w:eastAsia="es-CO"/>
              </w:rPr>
              <w:t xml:space="preserve"> cajas X-300</w:t>
            </w:r>
          </w:p>
        </w:tc>
        <w:tc>
          <w:tcPr>
            <w:tcW w:w="0" w:type="auto"/>
            <w:vAlign w:val="center"/>
            <w:hideMark/>
          </w:tcPr>
          <w:p w14:paraId="2629CD4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Mantener bajo custodia las cajas en la bodega ofrecida por el proponente y bajo las condiciones establecidas en el anexo técnico y la normatividad vigente. </w:t>
            </w:r>
          </w:p>
        </w:tc>
        <w:tc>
          <w:tcPr>
            <w:tcW w:w="0" w:type="auto"/>
            <w:vAlign w:val="center"/>
            <w:hideMark/>
          </w:tcPr>
          <w:p w14:paraId="2CB5574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43E28FB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5590</w:t>
            </w:r>
          </w:p>
        </w:tc>
      </w:tr>
      <w:tr w:rsidR="00801571" w:rsidRPr="00A9279C" w14:paraId="5C628782" w14:textId="77777777" w:rsidTr="00AC4E44">
        <w:trPr>
          <w:trHeight w:val="520"/>
        </w:trPr>
        <w:tc>
          <w:tcPr>
            <w:tcW w:w="0" w:type="auto"/>
            <w:vAlign w:val="center"/>
            <w:hideMark/>
          </w:tcPr>
          <w:p w14:paraId="1476C25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23</w:t>
            </w:r>
          </w:p>
        </w:tc>
        <w:tc>
          <w:tcPr>
            <w:tcW w:w="0" w:type="auto"/>
            <w:vAlign w:val="center"/>
            <w:hideMark/>
          </w:tcPr>
          <w:p w14:paraId="2B0A18F6"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Almacenamiento y Custodia de 17 cajas para planos</w:t>
            </w:r>
          </w:p>
        </w:tc>
        <w:tc>
          <w:tcPr>
            <w:tcW w:w="0" w:type="auto"/>
            <w:vAlign w:val="center"/>
            <w:hideMark/>
          </w:tcPr>
          <w:p w14:paraId="3D6C664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Mantener bajo custodia las cajas en la bodega ofrecida por el proponente y bajo las condiciones establecidas en el anexo técnico y la normatividad vigente. </w:t>
            </w:r>
          </w:p>
        </w:tc>
        <w:tc>
          <w:tcPr>
            <w:tcW w:w="0" w:type="auto"/>
            <w:vAlign w:val="center"/>
            <w:hideMark/>
          </w:tcPr>
          <w:p w14:paraId="029D055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5CE1C57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17</w:t>
            </w:r>
          </w:p>
        </w:tc>
      </w:tr>
      <w:tr w:rsidR="00801571" w:rsidRPr="00A9279C" w14:paraId="31954943" w14:textId="77777777" w:rsidTr="00AC4E44">
        <w:trPr>
          <w:trHeight w:val="520"/>
        </w:trPr>
        <w:tc>
          <w:tcPr>
            <w:tcW w:w="0" w:type="auto"/>
            <w:vAlign w:val="center"/>
            <w:hideMark/>
          </w:tcPr>
          <w:p w14:paraId="4AF5660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24</w:t>
            </w:r>
          </w:p>
        </w:tc>
        <w:tc>
          <w:tcPr>
            <w:tcW w:w="0" w:type="auto"/>
            <w:vAlign w:val="center"/>
            <w:hideMark/>
          </w:tcPr>
          <w:p w14:paraId="4359338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Almacenamiento y Custodia de 623 medios magnéticos</w:t>
            </w:r>
          </w:p>
        </w:tc>
        <w:tc>
          <w:tcPr>
            <w:tcW w:w="0" w:type="auto"/>
            <w:vAlign w:val="center"/>
            <w:hideMark/>
          </w:tcPr>
          <w:p w14:paraId="50199E79"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Custodia los medios magnéticos</w:t>
            </w:r>
            <w:r>
              <w:rPr>
                <w:rFonts w:eastAsia="Times New Roman" w:cstheme="minorHAnsi"/>
                <w:sz w:val="20"/>
                <w:szCs w:val="20"/>
                <w:lang w:eastAsia="es-CO"/>
              </w:rPr>
              <w:t xml:space="preserve"> </w:t>
            </w:r>
            <w:r w:rsidRPr="00A9279C">
              <w:rPr>
                <w:rFonts w:eastAsia="Times New Roman" w:cstheme="minorHAnsi"/>
                <w:sz w:val="20"/>
                <w:szCs w:val="20"/>
                <w:lang w:eastAsia="es-CO"/>
              </w:rPr>
              <w:t>en la bodega ofrecida por el proponente y bajo las condiciones establecidas en el anexo técnico y la normatividad vigente.</w:t>
            </w:r>
          </w:p>
        </w:tc>
        <w:tc>
          <w:tcPr>
            <w:tcW w:w="0" w:type="auto"/>
            <w:vAlign w:val="center"/>
            <w:hideMark/>
          </w:tcPr>
          <w:p w14:paraId="01E1742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4131E11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623</w:t>
            </w:r>
          </w:p>
        </w:tc>
      </w:tr>
      <w:tr w:rsidR="00801571" w:rsidRPr="00A9279C" w14:paraId="7B53421D" w14:textId="77777777" w:rsidTr="00AC4E44">
        <w:trPr>
          <w:trHeight w:val="1040"/>
        </w:trPr>
        <w:tc>
          <w:tcPr>
            <w:tcW w:w="0" w:type="auto"/>
            <w:vAlign w:val="center"/>
            <w:hideMark/>
          </w:tcPr>
          <w:p w14:paraId="47285D4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25</w:t>
            </w:r>
          </w:p>
        </w:tc>
        <w:tc>
          <w:tcPr>
            <w:tcW w:w="0" w:type="auto"/>
            <w:vAlign w:val="center"/>
            <w:hideMark/>
          </w:tcPr>
          <w:p w14:paraId="728ECFF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Almacenamiento y Custodia de documentos almacenados en 300 cajas X-300 Se realizará en transferencia durante la ejecución del contrato </w:t>
            </w:r>
          </w:p>
        </w:tc>
        <w:tc>
          <w:tcPr>
            <w:tcW w:w="0" w:type="auto"/>
            <w:vAlign w:val="center"/>
            <w:hideMark/>
          </w:tcPr>
          <w:p w14:paraId="6BCC536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Mantener bajo custodia las cajas en la bodega ofrecida por el proponente y bajo las condiciones establecidas en el anexo técnico y la normatividad vigente. </w:t>
            </w:r>
          </w:p>
        </w:tc>
        <w:tc>
          <w:tcPr>
            <w:tcW w:w="0" w:type="auto"/>
            <w:vAlign w:val="center"/>
            <w:hideMark/>
          </w:tcPr>
          <w:p w14:paraId="18A7696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6983AB6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300</w:t>
            </w:r>
          </w:p>
        </w:tc>
      </w:tr>
      <w:tr w:rsidR="00801571" w:rsidRPr="00A9279C" w14:paraId="0C569F98" w14:textId="77777777" w:rsidTr="00AC4E44">
        <w:trPr>
          <w:trHeight w:val="780"/>
        </w:trPr>
        <w:tc>
          <w:tcPr>
            <w:tcW w:w="0" w:type="auto"/>
            <w:vAlign w:val="center"/>
            <w:hideMark/>
          </w:tcPr>
          <w:p w14:paraId="441C5F7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26</w:t>
            </w:r>
          </w:p>
        </w:tc>
        <w:tc>
          <w:tcPr>
            <w:tcW w:w="0" w:type="auto"/>
            <w:vAlign w:val="center"/>
            <w:hideMark/>
          </w:tcPr>
          <w:p w14:paraId="0F87986D"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Almacenamiento y Custodia de 200 medios magnéticos se realizará en transferencia durante la ejecución del contrato </w:t>
            </w:r>
          </w:p>
        </w:tc>
        <w:tc>
          <w:tcPr>
            <w:tcW w:w="0" w:type="auto"/>
            <w:vAlign w:val="center"/>
            <w:hideMark/>
          </w:tcPr>
          <w:p w14:paraId="5FEF3D8D"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Custodia los medios magnéticos en la bodega ofrecida por el proponente y bajo las condiciones establecidas en el anexo técnico y la normatividad vigente.</w:t>
            </w:r>
          </w:p>
        </w:tc>
        <w:tc>
          <w:tcPr>
            <w:tcW w:w="0" w:type="auto"/>
            <w:vAlign w:val="center"/>
            <w:hideMark/>
          </w:tcPr>
          <w:p w14:paraId="78192DA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78F93AE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200</w:t>
            </w:r>
          </w:p>
        </w:tc>
      </w:tr>
      <w:tr w:rsidR="00801571" w:rsidRPr="00A9279C" w14:paraId="1B2B0898" w14:textId="77777777" w:rsidTr="00AC4E44">
        <w:trPr>
          <w:trHeight w:val="780"/>
        </w:trPr>
        <w:tc>
          <w:tcPr>
            <w:tcW w:w="0" w:type="auto"/>
            <w:vAlign w:val="center"/>
            <w:hideMark/>
          </w:tcPr>
          <w:p w14:paraId="723549A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27</w:t>
            </w:r>
          </w:p>
        </w:tc>
        <w:tc>
          <w:tcPr>
            <w:tcW w:w="0" w:type="auto"/>
            <w:vAlign w:val="center"/>
            <w:hideMark/>
          </w:tcPr>
          <w:p w14:paraId="015892A6"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Préstamo o Recuperación carpeta Modalidad Normal</w:t>
            </w:r>
          </w:p>
        </w:tc>
        <w:tc>
          <w:tcPr>
            <w:tcW w:w="0" w:type="auto"/>
            <w:vAlign w:val="center"/>
            <w:hideMark/>
          </w:tcPr>
          <w:p w14:paraId="3DFE964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Descuelgue de la estantería la carpeta o carpetas solicitadas en préstamo, alistamiento, registro del préstamo en la plataforma de control y envió a la sede administrativa de TRANSMILENIO S.A. </w:t>
            </w:r>
            <w:r w:rsidRPr="00A9279C">
              <w:rPr>
                <w:rFonts w:eastAsia="Times New Roman" w:cstheme="minorHAnsi"/>
                <w:sz w:val="20"/>
                <w:szCs w:val="20"/>
                <w:lang w:eastAsia="es-CO"/>
              </w:rPr>
              <w:lastRenderedPageBreak/>
              <w:t xml:space="preserve">respuesta dentro de 24 horas posteriores al recibo de la solicitud) </w:t>
            </w:r>
          </w:p>
        </w:tc>
        <w:tc>
          <w:tcPr>
            <w:tcW w:w="0" w:type="auto"/>
            <w:vAlign w:val="center"/>
            <w:hideMark/>
          </w:tcPr>
          <w:p w14:paraId="6AD8604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lastRenderedPageBreak/>
              <w:t>Carpeta</w:t>
            </w:r>
          </w:p>
        </w:tc>
        <w:tc>
          <w:tcPr>
            <w:tcW w:w="1201" w:type="dxa"/>
            <w:vAlign w:val="center"/>
            <w:hideMark/>
          </w:tcPr>
          <w:p w14:paraId="09F1C54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10</w:t>
            </w:r>
          </w:p>
        </w:tc>
      </w:tr>
      <w:tr w:rsidR="00801571" w:rsidRPr="00A9279C" w14:paraId="1764197D" w14:textId="77777777" w:rsidTr="00AC4E44">
        <w:trPr>
          <w:trHeight w:val="780"/>
        </w:trPr>
        <w:tc>
          <w:tcPr>
            <w:tcW w:w="0" w:type="auto"/>
            <w:vAlign w:val="center"/>
            <w:hideMark/>
          </w:tcPr>
          <w:p w14:paraId="5CF57F17"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28</w:t>
            </w:r>
          </w:p>
        </w:tc>
        <w:tc>
          <w:tcPr>
            <w:tcW w:w="0" w:type="auto"/>
            <w:vAlign w:val="center"/>
            <w:hideMark/>
          </w:tcPr>
          <w:p w14:paraId="51198752"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Préstamo o Recuperación Carpeta Modalidad Urgente</w:t>
            </w:r>
          </w:p>
        </w:tc>
        <w:tc>
          <w:tcPr>
            <w:tcW w:w="0" w:type="auto"/>
            <w:vAlign w:val="center"/>
            <w:hideMark/>
          </w:tcPr>
          <w:p w14:paraId="5B69393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Descuelgue de la estantería la carpeta o carpetas solicitadas en préstamo, alistamiento, registro del préstamo en la plataforma de control y envió a la sede administrativa de TRANSMILENIO </w:t>
            </w:r>
            <w:proofErr w:type="gramStart"/>
            <w:r w:rsidRPr="00A9279C">
              <w:rPr>
                <w:rFonts w:eastAsia="Times New Roman" w:cstheme="minorHAnsi"/>
                <w:sz w:val="20"/>
                <w:szCs w:val="20"/>
                <w:lang w:eastAsia="es-CO"/>
              </w:rPr>
              <w:t>S.A.(</w:t>
            </w:r>
            <w:proofErr w:type="gramEnd"/>
            <w:r w:rsidRPr="00A9279C">
              <w:rPr>
                <w:rFonts w:eastAsia="Times New Roman" w:cstheme="minorHAnsi"/>
                <w:sz w:val="20"/>
                <w:szCs w:val="20"/>
                <w:lang w:eastAsia="es-CO"/>
              </w:rPr>
              <w:t>Respuesta dentro de 4 horas posteriores al recibo de la  solicitud)</w:t>
            </w:r>
          </w:p>
        </w:tc>
        <w:tc>
          <w:tcPr>
            <w:tcW w:w="0" w:type="auto"/>
            <w:vAlign w:val="center"/>
            <w:hideMark/>
          </w:tcPr>
          <w:p w14:paraId="6EC3F5E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Carpeta</w:t>
            </w:r>
          </w:p>
        </w:tc>
        <w:tc>
          <w:tcPr>
            <w:tcW w:w="1201" w:type="dxa"/>
            <w:vAlign w:val="center"/>
            <w:hideMark/>
          </w:tcPr>
          <w:p w14:paraId="6EBE58D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1C0CB3F2" w14:textId="77777777" w:rsidTr="00AC4E44">
        <w:trPr>
          <w:trHeight w:val="520"/>
        </w:trPr>
        <w:tc>
          <w:tcPr>
            <w:tcW w:w="0" w:type="auto"/>
            <w:vAlign w:val="center"/>
            <w:hideMark/>
          </w:tcPr>
          <w:p w14:paraId="763285FB"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29</w:t>
            </w:r>
          </w:p>
        </w:tc>
        <w:tc>
          <w:tcPr>
            <w:tcW w:w="0" w:type="auto"/>
            <w:vAlign w:val="center"/>
            <w:hideMark/>
          </w:tcPr>
          <w:p w14:paraId="0B4AE985"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Préstamo o Recuperación Caja Completa Modalidad Normal - Caja X-200 o X-300</w:t>
            </w:r>
          </w:p>
        </w:tc>
        <w:tc>
          <w:tcPr>
            <w:tcW w:w="0" w:type="auto"/>
            <w:vAlign w:val="center"/>
            <w:hideMark/>
          </w:tcPr>
          <w:p w14:paraId="53ED4631"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Descuelgue de la estantería la caja solicitada en préstamo, alistamiento, registro del préstamo en la plataforma de control y </w:t>
            </w:r>
            <w:proofErr w:type="spellStart"/>
            <w:r w:rsidRPr="00A9279C">
              <w:rPr>
                <w:rFonts w:eastAsia="Times New Roman" w:cstheme="minorHAnsi"/>
                <w:sz w:val="20"/>
                <w:szCs w:val="20"/>
                <w:lang w:eastAsia="es-CO"/>
              </w:rPr>
              <w:t>envio</w:t>
            </w:r>
            <w:proofErr w:type="spellEnd"/>
            <w:r w:rsidRPr="00A9279C">
              <w:rPr>
                <w:rFonts w:eastAsia="Times New Roman" w:cstheme="minorHAnsi"/>
                <w:sz w:val="20"/>
                <w:szCs w:val="20"/>
                <w:lang w:eastAsia="es-CO"/>
              </w:rPr>
              <w:t xml:space="preserve"> a la sede administrativa de TRANSMILENIO S.A.</w:t>
            </w:r>
          </w:p>
        </w:tc>
        <w:tc>
          <w:tcPr>
            <w:tcW w:w="0" w:type="auto"/>
            <w:vAlign w:val="center"/>
            <w:hideMark/>
          </w:tcPr>
          <w:p w14:paraId="50AAAC7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3EA6B22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421D09FE" w14:textId="77777777" w:rsidTr="00AC4E44">
        <w:trPr>
          <w:trHeight w:val="520"/>
        </w:trPr>
        <w:tc>
          <w:tcPr>
            <w:tcW w:w="0" w:type="auto"/>
            <w:vAlign w:val="center"/>
            <w:hideMark/>
          </w:tcPr>
          <w:p w14:paraId="2E600C7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30</w:t>
            </w:r>
          </w:p>
        </w:tc>
        <w:tc>
          <w:tcPr>
            <w:tcW w:w="0" w:type="auto"/>
            <w:vAlign w:val="center"/>
            <w:hideMark/>
          </w:tcPr>
          <w:p w14:paraId="35CB7BB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Préstamo o Recuperación Caja Completa Modalidad Urgente Caja X-200 o X-300 </w:t>
            </w:r>
          </w:p>
        </w:tc>
        <w:tc>
          <w:tcPr>
            <w:tcW w:w="0" w:type="auto"/>
            <w:vAlign w:val="center"/>
            <w:hideMark/>
          </w:tcPr>
          <w:p w14:paraId="5A54E0D5"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Descuelgue de la estantería la caja solicitada en préstamo, alistamiento, registro del préstamo en la plataforma de control y </w:t>
            </w:r>
            <w:proofErr w:type="spellStart"/>
            <w:r w:rsidRPr="00A9279C">
              <w:rPr>
                <w:rFonts w:eastAsia="Times New Roman" w:cstheme="minorHAnsi"/>
                <w:sz w:val="20"/>
                <w:szCs w:val="20"/>
                <w:lang w:eastAsia="es-CO"/>
              </w:rPr>
              <w:t>envio</w:t>
            </w:r>
            <w:proofErr w:type="spellEnd"/>
            <w:r w:rsidRPr="00A9279C">
              <w:rPr>
                <w:rFonts w:eastAsia="Times New Roman" w:cstheme="minorHAnsi"/>
                <w:sz w:val="20"/>
                <w:szCs w:val="20"/>
                <w:lang w:eastAsia="es-CO"/>
              </w:rPr>
              <w:t xml:space="preserve"> a la sede administrativa de TRANSMILENIO S.A.</w:t>
            </w:r>
          </w:p>
        </w:tc>
        <w:tc>
          <w:tcPr>
            <w:tcW w:w="0" w:type="auto"/>
            <w:vAlign w:val="center"/>
            <w:hideMark/>
          </w:tcPr>
          <w:p w14:paraId="054239A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Caja </w:t>
            </w:r>
          </w:p>
        </w:tc>
        <w:tc>
          <w:tcPr>
            <w:tcW w:w="1201" w:type="dxa"/>
            <w:vAlign w:val="center"/>
            <w:hideMark/>
          </w:tcPr>
          <w:p w14:paraId="58AB63B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3F947B73" w14:textId="77777777" w:rsidTr="00AC4E44">
        <w:trPr>
          <w:trHeight w:val="520"/>
        </w:trPr>
        <w:tc>
          <w:tcPr>
            <w:tcW w:w="0" w:type="auto"/>
            <w:vAlign w:val="center"/>
            <w:hideMark/>
          </w:tcPr>
          <w:p w14:paraId="6F153D0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31</w:t>
            </w:r>
          </w:p>
        </w:tc>
        <w:tc>
          <w:tcPr>
            <w:tcW w:w="0" w:type="auto"/>
            <w:vAlign w:val="center"/>
            <w:hideMark/>
          </w:tcPr>
          <w:p w14:paraId="1CD3E52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Préstamo o recuperación caja completa para consulta en sitio - Caja X-200 o X-300 </w:t>
            </w:r>
          </w:p>
        </w:tc>
        <w:tc>
          <w:tcPr>
            <w:tcW w:w="0" w:type="auto"/>
            <w:vAlign w:val="center"/>
            <w:hideMark/>
          </w:tcPr>
          <w:p w14:paraId="080AE34F"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Descuelgue de la estantería la caja solicitada en préstamo, alistamiento, registro del préstamo en la plataforma de control y entrega al funcionario delegado para consulta en sitio.</w:t>
            </w:r>
          </w:p>
        </w:tc>
        <w:tc>
          <w:tcPr>
            <w:tcW w:w="0" w:type="auto"/>
            <w:vAlign w:val="center"/>
            <w:hideMark/>
          </w:tcPr>
          <w:p w14:paraId="24BF14E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w:t>
            </w:r>
          </w:p>
        </w:tc>
        <w:tc>
          <w:tcPr>
            <w:tcW w:w="1201" w:type="dxa"/>
            <w:vAlign w:val="center"/>
            <w:hideMark/>
          </w:tcPr>
          <w:p w14:paraId="5190EB0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163D8E8F" w14:textId="77777777" w:rsidTr="00AC4E44">
        <w:trPr>
          <w:trHeight w:val="520"/>
        </w:trPr>
        <w:tc>
          <w:tcPr>
            <w:tcW w:w="0" w:type="auto"/>
            <w:vAlign w:val="center"/>
            <w:hideMark/>
          </w:tcPr>
          <w:p w14:paraId="3E50CEC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32</w:t>
            </w:r>
          </w:p>
        </w:tc>
        <w:tc>
          <w:tcPr>
            <w:tcW w:w="0" w:type="auto"/>
            <w:vAlign w:val="center"/>
            <w:hideMark/>
          </w:tcPr>
          <w:p w14:paraId="3D1AA17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Préstamo o recuperación unidad documental para consulta en sitio </w:t>
            </w:r>
          </w:p>
        </w:tc>
        <w:tc>
          <w:tcPr>
            <w:tcW w:w="0" w:type="auto"/>
            <w:vAlign w:val="center"/>
            <w:hideMark/>
          </w:tcPr>
          <w:p w14:paraId="41B1D40F"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Descuelgue de la estantería de la carpeta solicitada en préstamo, alistamiento, registro del préstamo en la plataforma de control y entrega al funcionario delegado para consulta en sitio.</w:t>
            </w:r>
          </w:p>
        </w:tc>
        <w:tc>
          <w:tcPr>
            <w:tcW w:w="0" w:type="auto"/>
            <w:vAlign w:val="center"/>
            <w:hideMark/>
          </w:tcPr>
          <w:p w14:paraId="5E211E4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Carpeta </w:t>
            </w:r>
          </w:p>
        </w:tc>
        <w:tc>
          <w:tcPr>
            <w:tcW w:w="1201" w:type="dxa"/>
            <w:vAlign w:val="center"/>
            <w:hideMark/>
          </w:tcPr>
          <w:p w14:paraId="3792CFE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73064B55" w14:textId="77777777" w:rsidTr="00AC4E44">
        <w:trPr>
          <w:trHeight w:val="780"/>
        </w:trPr>
        <w:tc>
          <w:tcPr>
            <w:tcW w:w="0" w:type="auto"/>
            <w:vAlign w:val="center"/>
            <w:hideMark/>
          </w:tcPr>
          <w:p w14:paraId="5292B0A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33</w:t>
            </w:r>
          </w:p>
        </w:tc>
        <w:tc>
          <w:tcPr>
            <w:tcW w:w="0" w:type="auto"/>
            <w:vAlign w:val="center"/>
            <w:hideMark/>
          </w:tcPr>
          <w:p w14:paraId="6090EDE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Préstamo o Recuperación de Medio Magnético modalidad Normal</w:t>
            </w:r>
          </w:p>
        </w:tc>
        <w:tc>
          <w:tcPr>
            <w:tcW w:w="0" w:type="auto"/>
            <w:vAlign w:val="center"/>
            <w:hideMark/>
          </w:tcPr>
          <w:p w14:paraId="3303D04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Descuelgue de la estantería del medio magnético solicitado en préstamo, alistamiento, registro del préstamo en la plataforma de control y envió a la sede administrativa de TRANSMILENIO S.A. (Respuesta dentro de las 24 horas posteriores a la solicitud)</w:t>
            </w:r>
          </w:p>
        </w:tc>
        <w:tc>
          <w:tcPr>
            <w:tcW w:w="0" w:type="auto"/>
            <w:vAlign w:val="center"/>
            <w:hideMark/>
          </w:tcPr>
          <w:p w14:paraId="345AC67B"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197D327B"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7F5B5DEA" w14:textId="77777777" w:rsidTr="00AC4E44">
        <w:trPr>
          <w:trHeight w:val="780"/>
        </w:trPr>
        <w:tc>
          <w:tcPr>
            <w:tcW w:w="0" w:type="auto"/>
            <w:vAlign w:val="center"/>
            <w:hideMark/>
          </w:tcPr>
          <w:p w14:paraId="5384F3F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34</w:t>
            </w:r>
          </w:p>
        </w:tc>
        <w:tc>
          <w:tcPr>
            <w:tcW w:w="0" w:type="auto"/>
            <w:vAlign w:val="center"/>
            <w:hideMark/>
          </w:tcPr>
          <w:p w14:paraId="2E91115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Préstamo o Recuperación de Medio Magnético modalidad Urgente. </w:t>
            </w:r>
          </w:p>
        </w:tc>
        <w:tc>
          <w:tcPr>
            <w:tcW w:w="0" w:type="auto"/>
            <w:vAlign w:val="center"/>
            <w:hideMark/>
          </w:tcPr>
          <w:p w14:paraId="0E532E0B"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Descuelgue de la estantería la caja solicitada en préstamo, alistamiento, registro del préstamo en la plataforma de control y envió a la sede administrativa de TRANSMILENIO S.A. (Respuesta dentro de 4 horas posteriores a la solicitud)</w:t>
            </w:r>
          </w:p>
        </w:tc>
        <w:tc>
          <w:tcPr>
            <w:tcW w:w="0" w:type="auto"/>
            <w:vAlign w:val="center"/>
            <w:hideMark/>
          </w:tcPr>
          <w:p w14:paraId="281A240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vAlign w:val="center"/>
            <w:hideMark/>
          </w:tcPr>
          <w:p w14:paraId="0DE40332"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3DCFF4F5" w14:textId="77777777" w:rsidTr="00AC4E44">
        <w:trPr>
          <w:trHeight w:val="1040"/>
        </w:trPr>
        <w:tc>
          <w:tcPr>
            <w:tcW w:w="0" w:type="auto"/>
            <w:shd w:val="clear" w:color="000000" w:fill="FFFFFF"/>
            <w:vAlign w:val="center"/>
            <w:hideMark/>
          </w:tcPr>
          <w:p w14:paraId="6F2EE88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lastRenderedPageBreak/>
              <w:t>35</w:t>
            </w:r>
          </w:p>
        </w:tc>
        <w:tc>
          <w:tcPr>
            <w:tcW w:w="0" w:type="auto"/>
            <w:vAlign w:val="center"/>
            <w:hideMark/>
          </w:tcPr>
          <w:p w14:paraId="759B22B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Normal Carpetas de 1 a 10</w:t>
            </w:r>
          </w:p>
        </w:tc>
        <w:tc>
          <w:tcPr>
            <w:tcW w:w="0" w:type="auto"/>
            <w:vAlign w:val="center"/>
            <w:hideMark/>
          </w:tcPr>
          <w:p w14:paraId="5B908034"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Traslado de unidades de conservación (carpetas) desde la bodega de custodia hasta la sede administrativa de TRANSMILENIO S.A, </w:t>
            </w:r>
            <w:proofErr w:type="spellStart"/>
            <w:r w:rsidRPr="00A9279C">
              <w:rPr>
                <w:rFonts w:eastAsia="Times New Roman" w:cstheme="minorHAnsi"/>
                <w:sz w:val="20"/>
                <w:szCs w:val="20"/>
                <w:lang w:eastAsia="es-CO"/>
              </w:rPr>
              <w:t>asi</w:t>
            </w:r>
            <w:proofErr w:type="spellEnd"/>
            <w:r w:rsidRPr="00A9279C">
              <w:rPr>
                <w:rFonts w:eastAsia="Times New Roman" w:cstheme="minorHAnsi"/>
                <w:sz w:val="20"/>
                <w:szCs w:val="20"/>
                <w:lang w:eastAsia="es-CO"/>
              </w:rPr>
              <w:t xml:space="preserve"> como la devolución de las mismas a la bodega (Respuesta dentro de las 24 horas posteriores a la solicitud). La cotización del transporte debe contemplar el mismo valor para una y hasta diez carpetas. </w:t>
            </w:r>
          </w:p>
        </w:tc>
        <w:tc>
          <w:tcPr>
            <w:tcW w:w="0" w:type="auto"/>
            <w:vAlign w:val="center"/>
            <w:hideMark/>
          </w:tcPr>
          <w:p w14:paraId="5193391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Transporte de 1 a 10 carpetas </w:t>
            </w:r>
          </w:p>
        </w:tc>
        <w:tc>
          <w:tcPr>
            <w:tcW w:w="1201" w:type="dxa"/>
            <w:vAlign w:val="center"/>
            <w:hideMark/>
          </w:tcPr>
          <w:p w14:paraId="1802C86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20DC8923" w14:textId="77777777" w:rsidTr="00AC4E44">
        <w:trPr>
          <w:trHeight w:val="1040"/>
        </w:trPr>
        <w:tc>
          <w:tcPr>
            <w:tcW w:w="0" w:type="auto"/>
            <w:shd w:val="clear" w:color="000000" w:fill="FFFFFF"/>
            <w:vAlign w:val="center"/>
            <w:hideMark/>
          </w:tcPr>
          <w:p w14:paraId="6DF54267"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36</w:t>
            </w:r>
          </w:p>
        </w:tc>
        <w:tc>
          <w:tcPr>
            <w:tcW w:w="0" w:type="auto"/>
            <w:vAlign w:val="center"/>
            <w:hideMark/>
          </w:tcPr>
          <w:p w14:paraId="75015CBB"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Normal (Cajas X-200 de 1 a 4)</w:t>
            </w:r>
          </w:p>
        </w:tc>
        <w:tc>
          <w:tcPr>
            <w:tcW w:w="0" w:type="auto"/>
            <w:vAlign w:val="center"/>
            <w:hideMark/>
          </w:tcPr>
          <w:p w14:paraId="504F60C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Traslado de unidades de conservación (cajas X200) desde la bodega de custodia hasta la sede administrativa de TRANSMILENIO S.A, </w:t>
            </w:r>
            <w:proofErr w:type="spellStart"/>
            <w:r w:rsidRPr="00A9279C">
              <w:rPr>
                <w:rFonts w:eastAsia="Times New Roman" w:cstheme="minorHAnsi"/>
                <w:sz w:val="20"/>
                <w:szCs w:val="20"/>
                <w:lang w:eastAsia="es-CO"/>
              </w:rPr>
              <w:t>asi</w:t>
            </w:r>
            <w:proofErr w:type="spellEnd"/>
            <w:r w:rsidRPr="00A9279C">
              <w:rPr>
                <w:rFonts w:eastAsia="Times New Roman" w:cstheme="minorHAnsi"/>
                <w:sz w:val="20"/>
                <w:szCs w:val="20"/>
                <w:lang w:eastAsia="es-CO"/>
              </w:rPr>
              <w:t xml:space="preserve"> como la devolución de las mismas a la bodega (Respuesta dentro de las 24 horas posteriores al recibo de la solicitud). La cotización del transporte debe contemplar el mismo valor para una y hasta cuatro cajas. </w:t>
            </w:r>
          </w:p>
        </w:tc>
        <w:tc>
          <w:tcPr>
            <w:tcW w:w="0" w:type="auto"/>
            <w:vAlign w:val="center"/>
            <w:hideMark/>
          </w:tcPr>
          <w:p w14:paraId="103F987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Transporte de 1 a 4 cajas </w:t>
            </w:r>
          </w:p>
        </w:tc>
        <w:tc>
          <w:tcPr>
            <w:tcW w:w="1201" w:type="dxa"/>
            <w:vAlign w:val="center"/>
            <w:hideMark/>
          </w:tcPr>
          <w:p w14:paraId="72C8EA97"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2D49FBF0" w14:textId="77777777" w:rsidTr="00AC4E44">
        <w:trPr>
          <w:trHeight w:val="780"/>
        </w:trPr>
        <w:tc>
          <w:tcPr>
            <w:tcW w:w="0" w:type="auto"/>
            <w:shd w:val="clear" w:color="000000" w:fill="FFFFFF"/>
            <w:vAlign w:val="center"/>
            <w:hideMark/>
          </w:tcPr>
          <w:p w14:paraId="4785B4F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37</w:t>
            </w:r>
          </w:p>
        </w:tc>
        <w:tc>
          <w:tcPr>
            <w:tcW w:w="0" w:type="auto"/>
            <w:vAlign w:val="center"/>
            <w:hideMark/>
          </w:tcPr>
          <w:p w14:paraId="6F7B685A"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Normal Cajas X-300 de 1 a 2</w:t>
            </w:r>
          </w:p>
        </w:tc>
        <w:tc>
          <w:tcPr>
            <w:tcW w:w="0" w:type="auto"/>
            <w:vAlign w:val="center"/>
            <w:hideMark/>
          </w:tcPr>
          <w:p w14:paraId="6C5F26A0"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Traslado de unidades de conservación (cajas X300) desde la bodega de custodia hasta la sede administrativa de TRANSMILENIO S.A, así como la devolución de las mismas a la bodega. La cotización del transporte debe contemplar el mismo valor para una </w:t>
            </w:r>
            <w:proofErr w:type="gramStart"/>
            <w:r w:rsidRPr="00A9279C">
              <w:rPr>
                <w:rFonts w:eastAsia="Times New Roman" w:cstheme="minorHAnsi"/>
                <w:sz w:val="20"/>
                <w:szCs w:val="20"/>
                <w:lang w:eastAsia="es-CO"/>
              </w:rPr>
              <w:t>y  hasta</w:t>
            </w:r>
            <w:proofErr w:type="gramEnd"/>
            <w:r w:rsidRPr="00A9279C">
              <w:rPr>
                <w:rFonts w:eastAsia="Times New Roman" w:cstheme="minorHAnsi"/>
                <w:sz w:val="20"/>
                <w:szCs w:val="20"/>
                <w:lang w:eastAsia="es-CO"/>
              </w:rPr>
              <w:t xml:space="preserve"> dos cajas. </w:t>
            </w:r>
          </w:p>
        </w:tc>
        <w:tc>
          <w:tcPr>
            <w:tcW w:w="0" w:type="auto"/>
            <w:vAlign w:val="center"/>
            <w:hideMark/>
          </w:tcPr>
          <w:p w14:paraId="1959B18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Transporte de 1 a 2 cajas </w:t>
            </w:r>
          </w:p>
        </w:tc>
        <w:tc>
          <w:tcPr>
            <w:tcW w:w="1201" w:type="dxa"/>
            <w:vAlign w:val="center"/>
            <w:hideMark/>
          </w:tcPr>
          <w:p w14:paraId="20FD379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4E7B6BA3" w14:textId="77777777" w:rsidTr="00AC4E44">
        <w:trPr>
          <w:trHeight w:val="1040"/>
        </w:trPr>
        <w:tc>
          <w:tcPr>
            <w:tcW w:w="0" w:type="auto"/>
            <w:vAlign w:val="center"/>
            <w:hideMark/>
          </w:tcPr>
          <w:p w14:paraId="0A52F17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38</w:t>
            </w:r>
          </w:p>
        </w:tc>
        <w:tc>
          <w:tcPr>
            <w:tcW w:w="0" w:type="auto"/>
            <w:vAlign w:val="center"/>
            <w:hideMark/>
          </w:tcPr>
          <w:p w14:paraId="2B07374E"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Urgente Carpetas de 1 a 10</w:t>
            </w:r>
          </w:p>
        </w:tc>
        <w:tc>
          <w:tcPr>
            <w:tcW w:w="0" w:type="auto"/>
            <w:vAlign w:val="center"/>
            <w:hideMark/>
          </w:tcPr>
          <w:p w14:paraId="4EE17E95" w14:textId="77777777" w:rsidR="00801571" w:rsidRPr="00A9279C" w:rsidRDefault="00801571" w:rsidP="00AC4E44">
            <w:pPr>
              <w:spacing w:after="0" w:line="240" w:lineRule="auto"/>
              <w:jc w:val="both"/>
              <w:rPr>
                <w:rFonts w:eastAsia="Times New Roman" w:cstheme="minorHAnsi"/>
                <w:sz w:val="20"/>
                <w:szCs w:val="20"/>
                <w:lang w:eastAsia="es-CO"/>
              </w:rPr>
            </w:pPr>
            <w:proofErr w:type="spellStart"/>
            <w:r w:rsidRPr="00A9279C">
              <w:rPr>
                <w:rFonts w:eastAsia="Times New Roman" w:cstheme="minorHAnsi"/>
                <w:sz w:val="20"/>
                <w:szCs w:val="20"/>
                <w:lang w:eastAsia="es-CO"/>
              </w:rPr>
              <w:t>Translado</w:t>
            </w:r>
            <w:proofErr w:type="spellEnd"/>
            <w:r w:rsidRPr="00A9279C">
              <w:rPr>
                <w:rFonts w:eastAsia="Times New Roman" w:cstheme="minorHAnsi"/>
                <w:sz w:val="20"/>
                <w:szCs w:val="20"/>
                <w:lang w:eastAsia="es-CO"/>
              </w:rPr>
              <w:t xml:space="preserve"> de unidades de conservación (carpetas) desde la bodega de custodia hasta la sede administrativa de TRANSMILENIO S.A, </w:t>
            </w:r>
            <w:proofErr w:type="spellStart"/>
            <w:r w:rsidRPr="00A9279C">
              <w:rPr>
                <w:rFonts w:eastAsia="Times New Roman" w:cstheme="minorHAnsi"/>
                <w:sz w:val="20"/>
                <w:szCs w:val="20"/>
                <w:lang w:eastAsia="es-CO"/>
              </w:rPr>
              <w:t>asi</w:t>
            </w:r>
            <w:proofErr w:type="spellEnd"/>
            <w:r w:rsidRPr="00A9279C">
              <w:rPr>
                <w:rFonts w:eastAsia="Times New Roman" w:cstheme="minorHAnsi"/>
                <w:sz w:val="20"/>
                <w:szCs w:val="20"/>
                <w:lang w:eastAsia="es-CO"/>
              </w:rPr>
              <w:t xml:space="preserve"> como la devolución de las mismas a la bodega (Respuesta dentro de las 4 horas posteriores al recibo de la solicitud). La cotización del transporte debe contemplar el mismo valor para una y hasta diez carpetas. </w:t>
            </w:r>
          </w:p>
        </w:tc>
        <w:tc>
          <w:tcPr>
            <w:tcW w:w="0" w:type="auto"/>
            <w:vAlign w:val="center"/>
            <w:hideMark/>
          </w:tcPr>
          <w:p w14:paraId="3BC1EC67"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Carpetas</w:t>
            </w:r>
          </w:p>
        </w:tc>
        <w:tc>
          <w:tcPr>
            <w:tcW w:w="1201" w:type="dxa"/>
            <w:vAlign w:val="center"/>
            <w:hideMark/>
          </w:tcPr>
          <w:p w14:paraId="1996EFD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6C086A37" w14:textId="77777777" w:rsidTr="00AC4E44">
        <w:trPr>
          <w:trHeight w:val="1040"/>
        </w:trPr>
        <w:tc>
          <w:tcPr>
            <w:tcW w:w="0" w:type="auto"/>
            <w:vAlign w:val="center"/>
            <w:hideMark/>
          </w:tcPr>
          <w:p w14:paraId="6FDD1AF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39</w:t>
            </w:r>
          </w:p>
        </w:tc>
        <w:tc>
          <w:tcPr>
            <w:tcW w:w="0" w:type="auto"/>
            <w:shd w:val="clear" w:color="000000" w:fill="FFFFFF"/>
            <w:vAlign w:val="center"/>
            <w:hideMark/>
          </w:tcPr>
          <w:p w14:paraId="10604BE7"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Urgente (Respuesta dentro de 4 horas) Cajas X-200 de 1 a 4</w:t>
            </w:r>
          </w:p>
        </w:tc>
        <w:tc>
          <w:tcPr>
            <w:tcW w:w="0" w:type="auto"/>
            <w:shd w:val="clear" w:color="000000" w:fill="FFFFFF"/>
            <w:vAlign w:val="center"/>
            <w:hideMark/>
          </w:tcPr>
          <w:p w14:paraId="594C8C32"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Traslado de unidades de conservación (cajas X200) desde la bodega de custodia hasta la sede administrativa de TRANSMILENIO S.A, </w:t>
            </w:r>
            <w:proofErr w:type="spellStart"/>
            <w:r w:rsidRPr="00A9279C">
              <w:rPr>
                <w:rFonts w:eastAsia="Times New Roman" w:cstheme="minorHAnsi"/>
                <w:sz w:val="20"/>
                <w:szCs w:val="20"/>
                <w:lang w:eastAsia="es-CO"/>
              </w:rPr>
              <w:t>asi</w:t>
            </w:r>
            <w:proofErr w:type="spellEnd"/>
            <w:r w:rsidRPr="00A9279C">
              <w:rPr>
                <w:rFonts w:eastAsia="Times New Roman" w:cstheme="minorHAnsi"/>
                <w:sz w:val="20"/>
                <w:szCs w:val="20"/>
                <w:lang w:eastAsia="es-CO"/>
              </w:rPr>
              <w:t xml:space="preserve"> como la devolución de las mismas a la bodega (Respuesta dentro de 4 horas posteriores a la solicitud). La cotización del transporte debe contemplar el mismo valor entre una y cuatro cajas. </w:t>
            </w:r>
          </w:p>
        </w:tc>
        <w:tc>
          <w:tcPr>
            <w:tcW w:w="0" w:type="auto"/>
            <w:vAlign w:val="center"/>
            <w:hideMark/>
          </w:tcPr>
          <w:p w14:paraId="68AB4B9A"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Cajas </w:t>
            </w:r>
          </w:p>
        </w:tc>
        <w:tc>
          <w:tcPr>
            <w:tcW w:w="1201" w:type="dxa"/>
            <w:shd w:val="clear" w:color="000000" w:fill="FFFFFF"/>
            <w:vAlign w:val="center"/>
            <w:hideMark/>
          </w:tcPr>
          <w:p w14:paraId="0E80534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69DFEABC" w14:textId="77777777" w:rsidTr="00AC4E44">
        <w:trPr>
          <w:trHeight w:val="1040"/>
        </w:trPr>
        <w:tc>
          <w:tcPr>
            <w:tcW w:w="0" w:type="auto"/>
            <w:vAlign w:val="center"/>
            <w:hideMark/>
          </w:tcPr>
          <w:p w14:paraId="19DFB77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lastRenderedPageBreak/>
              <w:t>40</w:t>
            </w:r>
          </w:p>
        </w:tc>
        <w:tc>
          <w:tcPr>
            <w:tcW w:w="0" w:type="auto"/>
            <w:shd w:val="clear" w:color="000000" w:fill="FFFFFF"/>
            <w:vAlign w:val="center"/>
            <w:hideMark/>
          </w:tcPr>
          <w:p w14:paraId="368F2BD3"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Modalidad Urgente (Respuesta dentro de 4 horas) Cajas X-300 de 1 a 2</w:t>
            </w:r>
          </w:p>
        </w:tc>
        <w:tc>
          <w:tcPr>
            <w:tcW w:w="0" w:type="auto"/>
            <w:shd w:val="clear" w:color="000000" w:fill="FFFFFF"/>
            <w:vAlign w:val="center"/>
            <w:hideMark/>
          </w:tcPr>
          <w:p w14:paraId="2D910955" w14:textId="77777777" w:rsidR="00801571" w:rsidRPr="00A9279C" w:rsidRDefault="00801571" w:rsidP="00AC4E44">
            <w:pPr>
              <w:spacing w:after="0" w:line="240" w:lineRule="auto"/>
              <w:jc w:val="both"/>
              <w:rPr>
                <w:rFonts w:eastAsia="Times New Roman" w:cstheme="minorHAnsi"/>
                <w:sz w:val="20"/>
                <w:szCs w:val="20"/>
                <w:lang w:eastAsia="es-CO"/>
              </w:rPr>
            </w:pPr>
            <w:proofErr w:type="spellStart"/>
            <w:r w:rsidRPr="00A9279C">
              <w:rPr>
                <w:rFonts w:eastAsia="Times New Roman" w:cstheme="minorHAnsi"/>
                <w:sz w:val="20"/>
                <w:szCs w:val="20"/>
                <w:lang w:eastAsia="es-CO"/>
              </w:rPr>
              <w:t>Translado</w:t>
            </w:r>
            <w:proofErr w:type="spellEnd"/>
            <w:r w:rsidRPr="00A9279C">
              <w:rPr>
                <w:rFonts w:eastAsia="Times New Roman" w:cstheme="minorHAnsi"/>
                <w:sz w:val="20"/>
                <w:szCs w:val="20"/>
                <w:lang w:eastAsia="es-CO"/>
              </w:rPr>
              <w:t xml:space="preserve"> de unidades de conservación (cajas X300) desde la bodega de custodia hasta la sede administrativa de TRANSMILENIO S.A, </w:t>
            </w:r>
            <w:proofErr w:type="spellStart"/>
            <w:r w:rsidRPr="00A9279C">
              <w:rPr>
                <w:rFonts w:eastAsia="Times New Roman" w:cstheme="minorHAnsi"/>
                <w:sz w:val="20"/>
                <w:szCs w:val="20"/>
                <w:lang w:eastAsia="es-CO"/>
              </w:rPr>
              <w:t>asi</w:t>
            </w:r>
            <w:proofErr w:type="spellEnd"/>
            <w:r w:rsidRPr="00A9279C">
              <w:rPr>
                <w:rFonts w:eastAsia="Times New Roman" w:cstheme="minorHAnsi"/>
                <w:sz w:val="20"/>
                <w:szCs w:val="20"/>
                <w:lang w:eastAsia="es-CO"/>
              </w:rPr>
              <w:t xml:space="preserve"> como la devolución de las mismas a la bodega (Respuesta dentro de las 4 horas posteriores a la solicitud). La cotización del transporte debe contemplar el mismo valor entre una y dos cajas. </w:t>
            </w:r>
          </w:p>
        </w:tc>
        <w:tc>
          <w:tcPr>
            <w:tcW w:w="0" w:type="auto"/>
            <w:vAlign w:val="center"/>
            <w:hideMark/>
          </w:tcPr>
          <w:p w14:paraId="301FC6E4"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Cajas</w:t>
            </w:r>
          </w:p>
        </w:tc>
        <w:tc>
          <w:tcPr>
            <w:tcW w:w="1201" w:type="dxa"/>
            <w:shd w:val="clear" w:color="000000" w:fill="FFFFFF"/>
            <w:vAlign w:val="center"/>
            <w:hideMark/>
          </w:tcPr>
          <w:p w14:paraId="4E1DD778"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498DA759" w14:textId="77777777" w:rsidTr="00AC4E44">
        <w:trPr>
          <w:trHeight w:val="780"/>
        </w:trPr>
        <w:tc>
          <w:tcPr>
            <w:tcW w:w="0" w:type="auto"/>
            <w:vAlign w:val="center"/>
            <w:hideMark/>
          </w:tcPr>
          <w:p w14:paraId="4E3D2DD3"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41</w:t>
            </w:r>
          </w:p>
        </w:tc>
        <w:tc>
          <w:tcPr>
            <w:tcW w:w="0" w:type="auto"/>
            <w:shd w:val="clear" w:color="000000" w:fill="FFFFFF"/>
            <w:vAlign w:val="center"/>
            <w:hideMark/>
          </w:tcPr>
          <w:p w14:paraId="1C13D757"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de 1 a 10 Medio Magnético (Normal 24 horas)</w:t>
            </w:r>
          </w:p>
        </w:tc>
        <w:tc>
          <w:tcPr>
            <w:tcW w:w="0" w:type="auto"/>
            <w:shd w:val="clear" w:color="000000" w:fill="FFFFFF"/>
            <w:vAlign w:val="center"/>
            <w:hideMark/>
          </w:tcPr>
          <w:p w14:paraId="4038D65C" w14:textId="77777777" w:rsidR="00801571" w:rsidRPr="00A9279C" w:rsidRDefault="00801571" w:rsidP="00AC4E44">
            <w:pPr>
              <w:spacing w:after="0" w:line="240" w:lineRule="auto"/>
              <w:jc w:val="both"/>
              <w:rPr>
                <w:rFonts w:eastAsia="Times New Roman" w:cstheme="minorHAnsi"/>
                <w:sz w:val="20"/>
                <w:szCs w:val="20"/>
                <w:lang w:eastAsia="es-CO"/>
              </w:rPr>
            </w:pPr>
            <w:proofErr w:type="spellStart"/>
            <w:r w:rsidRPr="00A9279C">
              <w:rPr>
                <w:rFonts w:eastAsia="Times New Roman" w:cstheme="minorHAnsi"/>
                <w:sz w:val="20"/>
                <w:szCs w:val="20"/>
                <w:lang w:eastAsia="es-CO"/>
              </w:rPr>
              <w:t>Translado</w:t>
            </w:r>
            <w:proofErr w:type="spellEnd"/>
            <w:r w:rsidRPr="00A9279C">
              <w:rPr>
                <w:rFonts w:eastAsia="Times New Roman" w:cstheme="minorHAnsi"/>
                <w:sz w:val="20"/>
                <w:szCs w:val="20"/>
                <w:lang w:eastAsia="es-CO"/>
              </w:rPr>
              <w:t xml:space="preserve"> de medios magnéticos desde la bodega de custodia hasta la sede administrativa de TRANSMILENIO </w:t>
            </w:r>
            <w:proofErr w:type="gramStart"/>
            <w:r w:rsidRPr="00A9279C">
              <w:rPr>
                <w:rFonts w:eastAsia="Times New Roman" w:cstheme="minorHAnsi"/>
                <w:sz w:val="20"/>
                <w:szCs w:val="20"/>
                <w:lang w:eastAsia="es-CO"/>
              </w:rPr>
              <w:t>S.A</w:t>
            </w:r>
            <w:proofErr w:type="gramEnd"/>
            <w:r w:rsidRPr="00A9279C">
              <w:rPr>
                <w:rFonts w:eastAsia="Times New Roman" w:cstheme="minorHAnsi"/>
                <w:sz w:val="20"/>
                <w:szCs w:val="20"/>
                <w:lang w:eastAsia="es-CO"/>
              </w:rPr>
              <w:t xml:space="preserve">, (Respuesta dentro de las  4 horas posteriores a la solicitud).La cotización del transporte debe contemplar el mismo valor para una y  hasta diez medios. </w:t>
            </w:r>
          </w:p>
        </w:tc>
        <w:tc>
          <w:tcPr>
            <w:tcW w:w="0" w:type="auto"/>
            <w:vAlign w:val="center"/>
            <w:hideMark/>
          </w:tcPr>
          <w:p w14:paraId="5F845246"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shd w:val="clear" w:color="000000" w:fill="FFFFFF"/>
            <w:vAlign w:val="center"/>
            <w:hideMark/>
          </w:tcPr>
          <w:p w14:paraId="725532E0"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5F7FF2A4" w14:textId="77777777" w:rsidTr="00AC4E44">
        <w:trPr>
          <w:trHeight w:val="780"/>
        </w:trPr>
        <w:tc>
          <w:tcPr>
            <w:tcW w:w="0" w:type="auto"/>
            <w:vAlign w:val="center"/>
            <w:hideMark/>
          </w:tcPr>
          <w:p w14:paraId="5A59D16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42</w:t>
            </w:r>
          </w:p>
        </w:tc>
        <w:tc>
          <w:tcPr>
            <w:tcW w:w="0" w:type="auto"/>
            <w:shd w:val="clear" w:color="000000" w:fill="FFFFFF"/>
            <w:vAlign w:val="center"/>
            <w:hideMark/>
          </w:tcPr>
          <w:p w14:paraId="42C44978"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Transporte de 1 a 10 Medio Magnético (Urgente 4 horas)</w:t>
            </w:r>
          </w:p>
        </w:tc>
        <w:tc>
          <w:tcPr>
            <w:tcW w:w="0" w:type="auto"/>
            <w:shd w:val="clear" w:color="000000" w:fill="FFFFFF"/>
            <w:vAlign w:val="center"/>
            <w:hideMark/>
          </w:tcPr>
          <w:p w14:paraId="7F4358A2" w14:textId="77777777" w:rsidR="00801571" w:rsidRPr="00A9279C" w:rsidRDefault="00801571" w:rsidP="00AC4E44">
            <w:pPr>
              <w:spacing w:after="0" w:line="240" w:lineRule="auto"/>
              <w:jc w:val="both"/>
              <w:rPr>
                <w:rFonts w:eastAsia="Times New Roman" w:cstheme="minorHAnsi"/>
                <w:sz w:val="20"/>
                <w:szCs w:val="20"/>
                <w:lang w:eastAsia="es-CO"/>
              </w:rPr>
            </w:pPr>
            <w:proofErr w:type="spellStart"/>
            <w:r w:rsidRPr="00A9279C">
              <w:rPr>
                <w:rFonts w:eastAsia="Times New Roman" w:cstheme="minorHAnsi"/>
                <w:sz w:val="20"/>
                <w:szCs w:val="20"/>
                <w:lang w:eastAsia="es-CO"/>
              </w:rPr>
              <w:t>Translado</w:t>
            </w:r>
            <w:proofErr w:type="spellEnd"/>
            <w:r w:rsidRPr="00A9279C">
              <w:rPr>
                <w:rFonts w:eastAsia="Times New Roman" w:cstheme="minorHAnsi"/>
                <w:sz w:val="20"/>
                <w:szCs w:val="20"/>
                <w:lang w:eastAsia="es-CO"/>
              </w:rPr>
              <w:t xml:space="preserve"> de medios magnéticos desde la bodega de custodia hasta la sede administrativa de TRANSMILENIO </w:t>
            </w:r>
            <w:proofErr w:type="gramStart"/>
            <w:r w:rsidRPr="00A9279C">
              <w:rPr>
                <w:rFonts w:eastAsia="Times New Roman" w:cstheme="minorHAnsi"/>
                <w:sz w:val="20"/>
                <w:szCs w:val="20"/>
                <w:lang w:eastAsia="es-CO"/>
              </w:rPr>
              <w:t>S.A</w:t>
            </w:r>
            <w:proofErr w:type="gramEnd"/>
            <w:r w:rsidRPr="00A9279C">
              <w:rPr>
                <w:rFonts w:eastAsia="Times New Roman" w:cstheme="minorHAnsi"/>
                <w:sz w:val="20"/>
                <w:szCs w:val="20"/>
                <w:lang w:eastAsia="es-CO"/>
              </w:rPr>
              <w:t xml:space="preserve">, (Respuesta dentro de las 24 horas posteriores a la solicitud).La cotización del transporte debe contemplar el mismo valor para una y  hasta diez medios. </w:t>
            </w:r>
          </w:p>
        </w:tc>
        <w:tc>
          <w:tcPr>
            <w:tcW w:w="0" w:type="auto"/>
            <w:vAlign w:val="center"/>
            <w:hideMark/>
          </w:tcPr>
          <w:p w14:paraId="55AC2919"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shd w:val="clear" w:color="000000" w:fill="FFFFFF"/>
            <w:vAlign w:val="center"/>
            <w:hideMark/>
          </w:tcPr>
          <w:p w14:paraId="48B193CD"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763C934F" w14:textId="77777777" w:rsidTr="00AC4E44">
        <w:trPr>
          <w:trHeight w:val="520"/>
        </w:trPr>
        <w:tc>
          <w:tcPr>
            <w:tcW w:w="0" w:type="auto"/>
            <w:vAlign w:val="center"/>
            <w:hideMark/>
          </w:tcPr>
          <w:p w14:paraId="4A8C6F3E"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43</w:t>
            </w:r>
          </w:p>
        </w:tc>
        <w:tc>
          <w:tcPr>
            <w:tcW w:w="0" w:type="auto"/>
            <w:shd w:val="clear" w:color="000000" w:fill="FFFFFF"/>
            <w:vAlign w:val="center"/>
            <w:hideMark/>
          </w:tcPr>
          <w:p w14:paraId="08948C6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Transporte devolución de 1 a 10 medios Magnéticos </w:t>
            </w:r>
          </w:p>
        </w:tc>
        <w:tc>
          <w:tcPr>
            <w:tcW w:w="0" w:type="auto"/>
            <w:shd w:val="clear" w:color="000000" w:fill="FFFFFF"/>
            <w:vAlign w:val="center"/>
            <w:hideMark/>
          </w:tcPr>
          <w:p w14:paraId="45DBB81E"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Transporte realizado para la devolución de los medios magnéticos en préstamo a la bodega. La cotización del transporte debe contemplar el mismo valor para una y hasta diez medios. </w:t>
            </w:r>
          </w:p>
        </w:tc>
        <w:tc>
          <w:tcPr>
            <w:tcW w:w="0" w:type="auto"/>
            <w:vAlign w:val="center"/>
            <w:hideMark/>
          </w:tcPr>
          <w:p w14:paraId="1933292C"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shd w:val="clear" w:color="000000" w:fill="FFFFFF"/>
            <w:vAlign w:val="center"/>
            <w:hideMark/>
          </w:tcPr>
          <w:p w14:paraId="5ABF4165"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r w:rsidR="00801571" w:rsidRPr="00A9279C" w14:paraId="370B1114" w14:textId="77777777" w:rsidTr="00AC4E44">
        <w:trPr>
          <w:trHeight w:val="270"/>
        </w:trPr>
        <w:tc>
          <w:tcPr>
            <w:tcW w:w="0" w:type="auto"/>
            <w:vAlign w:val="center"/>
            <w:hideMark/>
          </w:tcPr>
          <w:p w14:paraId="0CEC32D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44</w:t>
            </w:r>
          </w:p>
        </w:tc>
        <w:tc>
          <w:tcPr>
            <w:tcW w:w="0" w:type="auto"/>
            <w:shd w:val="clear" w:color="000000" w:fill="FFFFFF"/>
            <w:vAlign w:val="center"/>
            <w:hideMark/>
          </w:tcPr>
          <w:p w14:paraId="5C662BCE"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Re-archivo de Unidad de Medio Magnético </w:t>
            </w:r>
          </w:p>
        </w:tc>
        <w:tc>
          <w:tcPr>
            <w:tcW w:w="0" w:type="auto"/>
            <w:shd w:val="clear" w:color="000000" w:fill="FFFFFF"/>
            <w:vAlign w:val="center"/>
            <w:hideMark/>
          </w:tcPr>
          <w:p w14:paraId="56AB5A4C" w14:textId="77777777" w:rsidR="00801571" w:rsidRPr="00A9279C" w:rsidRDefault="00801571" w:rsidP="00AC4E44">
            <w:pPr>
              <w:spacing w:after="0" w:line="240" w:lineRule="auto"/>
              <w:jc w:val="both"/>
              <w:rPr>
                <w:rFonts w:eastAsia="Times New Roman" w:cstheme="minorHAnsi"/>
                <w:sz w:val="20"/>
                <w:szCs w:val="20"/>
                <w:lang w:eastAsia="es-CO"/>
              </w:rPr>
            </w:pPr>
            <w:r w:rsidRPr="00A9279C">
              <w:rPr>
                <w:rFonts w:eastAsia="Times New Roman" w:cstheme="minorHAnsi"/>
                <w:sz w:val="20"/>
                <w:szCs w:val="20"/>
                <w:lang w:eastAsia="es-CO"/>
              </w:rPr>
              <w:t xml:space="preserve">Consiste en la ubicación del medio magnético nuevamente en la estantería. </w:t>
            </w:r>
          </w:p>
        </w:tc>
        <w:tc>
          <w:tcPr>
            <w:tcW w:w="0" w:type="auto"/>
            <w:vAlign w:val="center"/>
            <w:hideMark/>
          </w:tcPr>
          <w:p w14:paraId="06B3F4FF"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 xml:space="preserve">Medio Magnético </w:t>
            </w:r>
          </w:p>
        </w:tc>
        <w:tc>
          <w:tcPr>
            <w:tcW w:w="1201" w:type="dxa"/>
            <w:shd w:val="clear" w:color="000000" w:fill="FFFFFF"/>
            <w:vAlign w:val="center"/>
            <w:hideMark/>
          </w:tcPr>
          <w:p w14:paraId="40CA96E1" w14:textId="77777777" w:rsidR="00801571" w:rsidRPr="00A9279C" w:rsidRDefault="00801571" w:rsidP="00AC4E44">
            <w:pPr>
              <w:spacing w:after="0" w:line="240" w:lineRule="auto"/>
              <w:jc w:val="center"/>
              <w:rPr>
                <w:rFonts w:eastAsia="Times New Roman" w:cstheme="minorHAnsi"/>
                <w:sz w:val="20"/>
                <w:szCs w:val="20"/>
                <w:lang w:eastAsia="es-CO"/>
              </w:rPr>
            </w:pPr>
            <w:r w:rsidRPr="00A9279C">
              <w:rPr>
                <w:rFonts w:eastAsia="Times New Roman" w:cstheme="minorHAnsi"/>
                <w:sz w:val="20"/>
                <w:szCs w:val="20"/>
                <w:lang w:eastAsia="es-CO"/>
              </w:rPr>
              <w:t>1</w:t>
            </w:r>
          </w:p>
        </w:tc>
      </w:tr>
    </w:tbl>
    <w:p w14:paraId="183E7A00" w14:textId="77777777" w:rsidR="006E1046" w:rsidRDefault="006E1046" w:rsidP="00946BAF">
      <w:pPr>
        <w:spacing w:after="0" w:line="240" w:lineRule="auto"/>
        <w:jc w:val="both"/>
        <w:rPr>
          <w:rFonts w:cstheme="minorHAnsi"/>
          <w:color w:val="FF0000"/>
          <w:sz w:val="24"/>
          <w:szCs w:val="24"/>
        </w:rPr>
      </w:pPr>
    </w:p>
    <w:p w14:paraId="7FF5306C" w14:textId="6564A12C" w:rsidR="006E1046" w:rsidRDefault="00572023" w:rsidP="00946BAF">
      <w:pPr>
        <w:spacing w:after="0" w:line="240" w:lineRule="auto"/>
        <w:jc w:val="both"/>
        <w:rPr>
          <w:rFonts w:eastAsia="ZTR1C.tmp" w:cstheme="minorHAnsi"/>
          <w:sz w:val="24"/>
          <w:szCs w:val="24"/>
          <w:lang w:val="es-ES" w:eastAsia="es-ES"/>
        </w:rPr>
      </w:pPr>
      <w:r w:rsidRPr="00572023">
        <w:rPr>
          <w:rFonts w:eastAsia="ZTR1C.tmp" w:cstheme="minorHAnsi"/>
          <w:sz w:val="24"/>
          <w:szCs w:val="24"/>
          <w:lang w:val="es-ES" w:eastAsia="es-ES"/>
        </w:rPr>
        <w:t xml:space="preserve">Los </w:t>
      </w:r>
      <w:r>
        <w:rPr>
          <w:rFonts w:eastAsia="ZTR1C.tmp" w:cstheme="minorHAnsi"/>
          <w:sz w:val="24"/>
          <w:szCs w:val="24"/>
          <w:lang w:val="es-ES" w:eastAsia="es-ES"/>
        </w:rPr>
        <w:t xml:space="preserve">aspectos generales que deben </w:t>
      </w:r>
      <w:r w:rsidR="005C0678">
        <w:rPr>
          <w:rFonts w:eastAsia="ZTR1C.tmp" w:cstheme="minorHAnsi"/>
          <w:sz w:val="24"/>
          <w:szCs w:val="24"/>
          <w:lang w:val="es-ES" w:eastAsia="es-ES"/>
        </w:rPr>
        <w:t xml:space="preserve">tener en cuenta para la prestación del servicio de resume en lo siguiente: </w:t>
      </w:r>
    </w:p>
    <w:p w14:paraId="5A9F9DCA" w14:textId="77777777" w:rsidR="005C0678" w:rsidRDefault="005C0678" w:rsidP="00946BAF">
      <w:pPr>
        <w:spacing w:after="0" w:line="240" w:lineRule="auto"/>
        <w:jc w:val="both"/>
        <w:rPr>
          <w:rFonts w:eastAsia="ZTR1C.tmp" w:cstheme="minorHAnsi"/>
          <w:sz w:val="24"/>
          <w:szCs w:val="24"/>
          <w:lang w:val="es-ES" w:eastAsia="es-ES"/>
        </w:rPr>
      </w:pPr>
    </w:p>
    <w:p w14:paraId="00FF6B1C" w14:textId="0E5DF37B" w:rsidR="005C0678" w:rsidRDefault="00170953" w:rsidP="00946BAF">
      <w:pPr>
        <w:spacing w:after="0" w:line="240" w:lineRule="auto"/>
        <w:jc w:val="both"/>
        <w:rPr>
          <w:rFonts w:eastAsia="ZTR1C.tmp" w:cstheme="minorHAnsi"/>
          <w:sz w:val="24"/>
          <w:szCs w:val="24"/>
          <w:lang w:val="es-ES" w:eastAsia="es-ES"/>
        </w:rPr>
      </w:pPr>
      <w:r w:rsidRPr="009021D4">
        <w:rPr>
          <w:rFonts w:eastAsia="ZTR1C.tmp" w:cstheme="minorHAnsi"/>
          <w:b/>
          <w:bCs/>
          <w:sz w:val="24"/>
          <w:szCs w:val="24"/>
          <w:lang w:val="es-ES" w:eastAsia="es-ES"/>
        </w:rPr>
        <w:t>Nota:</w:t>
      </w:r>
      <w:r>
        <w:rPr>
          <w:rFonts w:eastAsia="ZTR1C.tmp" w:cstheme="minorHAnsi"/>
          <w:sz w:val="24"/>
          <w:szCs w:val="24"/>
          <w:lang w:val="es-ES" w:eastAsia="es-ES"/>
        </w:rPr>
        <w:t xml:space="preserve"> </w:t>
      </w:r>
      <w:r w:rsidR="009021D4">
        <w:rPr>
          <w:rFonts w:eastAsia="ZTR1C.tmp" w:cstheme="minorHAnsi"/>
          <w:sz w:val="24"/>
          <w:szCs w:val="24"/>
          <w:lang w:val="es-ES" w:eastAsia="es-ES"/>
        </w:rPr>
        <w:t>La ejecución del contrato debe tener un líder</w:t>
      </w:r>
      <w:r w:rsidR="00E01E63">
        <w:rPr>
          <w:rFonts w:eastAsia="ZTR1C.tmp" w:cstheme="minorHAnsi"/>
          <w:sz w:val="24"/>
          <w:szCs w:val="24"/>
          <w:lang w:val="es-ES" w:eastAsia="es-ES"/>
        </w:rPr>
        <w:t xml:space="preserve">, encargado de la coordinación de las diferentes actividades del </w:t>
      </w:r>
      <w:r w:rsidR="00FB71C7">
        <w:rPr>
          <w:rFonts w:eastAsia="ZTR1C.tmp" w:cstheme="minorHAnsi"/>
          <w:sz w:val="24"/>
          <w:szCs w:val="24"/>
          <w:lang w:val="es-ES" w:eastAsia="es-ES"/>
        </w:rPr>
        <w:t xml:space="preserve">contrato. </w:t>
      </w:r>
      <w:r w:rsidR="00FB71C7" w:rsidRPr="00FB71C7">
        <w:rPr>
          <w:rFonts w:eastAsia="ZTR1C.tmp" w:cstheme="minorHAnsi"/>
          <w:sz w:val="24"/>
          <w:szCs w:val="24"/>
          <w:lang w:val="es-ES" w:eastAsia="es-ES"/>
        </w:rPr>
        <w:t>Tecnólogo</w:t>
      </w:r>
      <w:r w:rsidR="00FB71C7">
        <w:rPr>
          <w:rFonts w:eastAsia="ZTR1C.tmp" w:cstheme="minorHAnsi"/>
          <w:sz w:val="24"/>
          <w:szCs w:val="24"/>
          <w:lang w:val="es-ES" w:eastAsia="es-ES"/>
        </w:rPr>
        <w:t xml:space="preserve"> </w:t>
      </w:r>
      <w:r w:rsidR="00FB71C7" w:rsidRPr="00FB71C7">
        <w:rPr>
          <w:rFonts w:eastAsia="ZTR1C.tmp" w:cstheme="minorHAnsi"/>
          <w:sz w:val="24"/>
          <w:szCs w:val="24"/>
          <w:lang w:val="es-ES" w:eastAsia="es-ES"/>
        </w:rPr>
        <w:t>(a) en Gestión Documental - con experiencia mínima de tres (3) años en manejo de grupo de trabajo, dedicación tiempo completo</w:t>
      </w:r>
      <w:r w:rsidR="009B4EBE">
        <w:rPr>
          <w:rFonts w:eastAsia="ZTR1C.tmp" w:cstheme="minorHAnsi"/>
          <w:sz w:val="24"/>
          <w:szCs w:val="24"/>
          <w:lang w:val="es-ES" w:eastAsia="es-ES"/>
        </w:rPr>
        <w:t>.</w:t>
      </w:r>
    </w:p>
    <w:p w14:paraId="03D08A96" w14:textId="77777777" w:rsidR="006E1046" w:rsidRPr="00441085" w:rsidRDefault="006E1046" w:rsidP="00946BAF">
      <w:pPr>
        <w:spacing w:after="0" w:line="240" w:lineRule="auto"/>
        <w:jc w:val="both"/>
        <w:rPr>
          <w:rFonts w:cstheme="minorHAnsi"/>
          <w:color w:val="FF0000"/>
          <w:sz w:val="24"/>
          <w:szCs w:val="24"/>
          <w:lang w:val="es-ES"/>
        </w:rPr>
      </w:pPr>
    </w:p>
    <w:p w14:paraId="61AEDE0D" w14:textId="0A47EC98" w:rsidR="00946BAF" w:rsidRPr="00441085" w:rsidRDefault="001F0715" w:rsidP="00521BF1">
      <w:pPr>
        <w:pStyle w:val="Prrafodelista"/>
        <w:numPr>
          <w:ilvl w:val="1"/>
          <w:numId w:val="9"/>
        </w:numPr>
        <w:spacing w:after="0" w:line="240" w:lineRule="auto"/>
        <w:jc w:val="both"/>
        <w:rPr>
          <w:rFonts w:eastAsia="ZTR1C.tmp" w:cstheme="minorHAnsi"/>
          <w:b/>
          <w:bCs/>
          <w:sz w:val="24"/>
          <w:szCs w:val="24"/>
          <w:lang w:val="es-ES" w:eastAsia="es-ES"/>
        </w:rPr>
      </w:pPr>
      <w:r w:rsidRPr="00441085">
        <w:rPr>
          <w:rFonts w:eastAsia="ZTR1C.tmp" w:cstheme="minorHAnsi"/>
          <w:b/>
          <w:bCs/>
          <w:sz w:val="24"/>
          <w:szCs w:val="24"/>
          <w:lang w:val="es-ES" w:eastAsia="es-ES"/>
        </w:rPr>
        <w:t xml:space="preserve">Aspectos </w:t>
      </w:r>
      <w:r w:rsidR="00E70286" w:rsidRPr="00441085">
        <w:rPr>
          <w:rFonts w:eastAsia="ZTR1C.tmp" w:cstheme="minorHAnsi"/>
          <w:b/>
          <w:bCs/>
          <w:sz w:val="24"/>
          <w:szCs w:val="24"/>
          <w:lang w:val="es-ES" w:eastAsia="es-ES"/>
        </w:rPr>
        <w:t>G</w:t>
      </w:r>
      <w:r w:rsidRPr="00441085">
        <w:rPr>
          <w:rFonts w:eastAsia="ZTR1C.tmp" w:cstheme="minorHAnsi"/>
          <w:b/>
          <w:bCs/>
          <w:sz w:val="24"/>
          <w:szCs w:val="24"/>
          <w:lang w:val="es-ES" w:eastAsia="es-ES"/>
        </w:rPr>
        <w:t>enerales</w:t>
      </w:r>
      <w:r w:rsidR="00E70286" w:rsidRPr="00441085">
        <w:rPr>
          <w:rFonts w:eastAsia="ZTR1C.tmp" w:cstheme="minorHAnsi"/>
          <w:b/>
          <w:bCs/>
          <w:sz w:val="24"/>
          <w:szCs w:val="24"/>
          <w:lang w:val="es-ES" w:eastAsia="es-ES"/>
        </w:rPr>
        <w:t xml:space="preserve"> Para el Servicio de Correspondencia</w:t>
      </w:r>
      <w:r w:rsidR="00623A1D" w:rsidRPr="00441085">
        <w:rPr>
          <w:rFonts w:eastAsia="ZTR1C.tmp" w:cstheme="minorHAnsi"/>
          <w:b/>
          <w:bCs/>
          <w:sz w:val="24"/>
          <w:szCs w:val="24"/>
          <w:lang w:val="es-ES" w:eastAsia="es-ES"/>
        </w:rPr>
        <w:t xml:space="preserve"> (In Hause) </w:t>
      </w:r>
    </w:p>
    <w:p w14:paraId="4A887079" w14:textId="77777777" w:rsidR="00946BAF" w:rsidRPr="00441085" w:rsidRDefault="00946BAF" w:rsidP="00946BAF">
      <w:pPr>
        <w:spacing w:after="0" w:line="240" w:lineRule="auto"/>
        <w:rPr>
          <w:rFonts w:eastAsia="ZTR1C.tmp" w:cstheme="minorHAnsi"/>
          <w:b/>
          <w:color w:val="000000" w:themeColor="text1"/>
          <w:sz w:val="24"/>
          <w:szCs w:val="24"/>
          <w:lang w:val="es-ES" w:eastAsia="es-ES"/>
        </w:rPr>
      </w:pPr>
    </w:p>
    <w:p w14:paraId="061D3AF0" w14:textId="2F437F10" w:rsidR="00B86E53"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Garantizar la continuidad del servicio</w:t>
      </w:r>
      <w:r w:rsidR="007B0FE5" w:rsidRPr="00441085">
        <w:rPr>
          <w:rFonts w:eastAsia="ZTR1C.tmp" w:cstheme="minorHAnsi"/>
          <w:sz w:val="24"/>
          <w:szCs w:val="24"/>
          <w:lang w:val="es-ES" w:eastAsia="es-ES"/>
        </w:rPr>
        <w:t>,</w:t>
      </w:r>
      <w:r w:rsidRPr="00441085">
        <w:rPr>
          <w:rFonts w:eastAsia="ZTR1C.tmp" w:cstheme="minorHAnsi"/>
          <w:sz w:val="24"/>
          <w:szCs w:val="24"/>
          <w:lang w:val="es-ES" w:eastAsia="es-ES"/>
        </w:rPr>
        <w:t xml:space="preserve"> de tal suerte </w:t>
      </w:r>
      <w:r w:rsidR="000134AD" w:rsidRPr="00441085">
        <w:rPr>
          <w:rFonts w:eastAsia="ZTR1C.tmp" w:cstheme="minorHAnsi"/>
          <w:sz w:val="24"/>
          <w:szCs w:val="24"/>
          <w:lang w:val="es-ES" w:eastAsia="es-ES"/>
        </w:rPr>
        <w:t>que,</w:t>
      </w:r>
      <w:r w:rsidRPr="00441085">
        <w:rPr>
          <w:rFonts w:eastAsia="ZTR1C.tmp" w:cstheme="minorHAnsi"/>
          <w:sz w:val="24"/>
          <w:szCs w:val="24"/>
          <w:lang w:val="es-ES" w:eastAsia="es-ES"/>
        </w:rPr>
        <w:t xml:space="preserve"> en el evento de accidente, enfermedad o falla mecánica, disponga del reemplazo de personal y/o equipo para </w:t>
      </w:r>
      <w:r w:rsidRPr="00441085">
        <w:rPr>
          <w:rFonts w:eastAsia="ZTR1C.tmp" w:cstheme="minorHAnsi"/>
          <w:sz w:val="24"/>
          <w:szCs w:val="24"/>
          <w:lang w:val="es-ES" w:eastAsia="es-ES"/>
        </w:rPr>
        <w:lastRenderedPageBreak/>
        <w:t xml:space="preserve">realizar las entregas programadas en el día y la disponibilidad de servicio según lo contratado y la programación realizada por </w:t>
      </w:r>
      <w:r w:rsidR="00F14764" w:rsidRPr="00441085">
        <w:rPr>
          <w:rFonts w:eastAsia="ZTR1C.tmp" w:cstheme="minorHAnsi"/>
          <w:sz w:val="24"/>
          <w:szCs w:val="24"/>
          <w:lang w:val="es-ES" w:eastAsia="es-ES"/>
        </w:rPr>
        <w:t>el líder</w:t>
      </w:r>
      <w:r w:rsidR="0093050A" w:rsidRPr="00441085">
        <w:rPr>
          <w:rFonts w:eastAsia="ZTR1C.tmp" w:cstheme="minorHAnsi"/>
          <w:sz w:val="24"/>
          <w:szCs w:val="24"/>
          <w:lang w:val="es-ES" w:eastAsia="es-ES"/>
        </w:rPr>
        <w:t xml:space="preserve"> técnico del</w:t>
      </w:r>
      <w:r w:rsidR="00F14764" w:rsidRPr="00441085">
        <w:rPr>
          <w:rFonts w:eastAsia="ZTR1C.tmp" w:cstheme="minorHAnsi"/>
          <w:sz w:val="24"/>
          <w:szCs w:val="24"/>
          <w:lang w:val="es-ES" w:eastAsia="es-ES"/>
        </w:rPr>
        <w:t xml:space="preserve"> contrato.</w:t>
      </w:r>
    </w:p>
    <w:p w14:paraId="7B775FDB" w14:textId="3B2D471B" w:rsidR="00C2748B" w:rsidRPr="00C2748B" w:rsidRDefault="00C2748B" w:rsidP="00C2748B">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Dotar al personal los elementos de seguridad laboral necesaria (mascarillas o respiradores, guantes de látex, y dotación respectiva); así como la capacitación necesaria para el buen manejo de los documentos.  </w:t>
      </w:r>
    </w:p>
    <w:p w14:paraId="7F764ECA" w14:textId="127E02C8" w:rsidR="00FF7C57" w:rsidRPr="00441085" w:rsidRDefault="00FF7C57" w:rsidP="00783269">
      <w:pPr>
        <w:pStyle w:val="Prrafodelista"/>
        <w:numPr>
          <w:ilvl w:val="0"/>
          <w:numId w:val="36"/>
        </w:numPr>
        <w:spacing w:after="0" w:line="240" w:lineRule="auto"/>
        <w:jc w:val="both"/>
        <w:rPr>
          <w:rFonts w:eastAsia="Times New Roman" w:cstheme="minorHAnsi"/>
          <w:sz w:val="24"/>
          <w:szCs w:val="24"/>
          <w:lang w:val="es-ES" w:eastAsia="es-ES"/>
        </w:rPr>
      </w:pPr>
      <w:r w:rsidRPr="00441085">
        <w:rPr>
          <w:rFonts w:eastAsia="ZTR1C.tmp" w:cstheme="minorHAnsi"/>
          <w:sz w:val="24"/>
          <w:szCs w:val="24"/>
          <w:lang w:val="es-ES" w:eastAsia="es-ES"/>
        </w:rPr>
        <w:t>Establecer controles para el uso de celulares o cámaras fotográficas dentro de la oficina de correspondencia.</w:t>
      </w:r>
    </w:p>
    <w:p w14:paraId="5A5368C2" w14:textId="6D097BC8"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Velar por la debida protección de los documentos, elementos que TRANSMILENIO S.A le entregue para su </w:t>
      </w:r>
      <w:r w:rsidR="00BD3F93" w:rsidRPr="00441085">
        <w:rPr>
          <w:rFonts w:eastAsia="ZTR1C.tmp" w:cstheme="minorHAnsi"/>
          <w:sz w:val="24"/>
          <w:szCs w:val="24"/>
          <w:lang w:val="es-ES" w:eastAsia="es-ES"/>
        </w:rPr>
        <w:t xml:space="preserve">radicación y </w:t>
      </w:r>
      <w:r w:rsidRPr="00441085">
        <w:rPr>
          <w:rFonts w:eastAsia="ZTR1C.tmp" w:cstheme="minorHAnsi"/>
          <w:sz w:val="24"/>
          <w:szCs w:val="24"/>
          <w:lang w:val="es-ES" w:eastAsia="es-ES"/>
        </w:rPr>
        <w:t>transporte, guardando el sigilo profesional y responder en todo caso por la reposición de los mismos, ante la eventual imposibilidad de llegar a su destino.</w:t>
      </w:r>
    </w:p>
    <w:p w14:paraId="4BD3BFC0"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Responder porque los envíos lleguen a su destino oportunamente.</w:t>
      </w:r>
    </w:p>
    <w:p w14:paraId="1570000B" w14:textId="64ADD003"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Proveer de medios de comunicación móvil al personal </w:t>
      </w:r>
      <w:r w:rsidR="00E36FB6" w:rsidRPr="00441085">
        <w:rPr>
          <w:rFonts w:eastAsia="ZTR1C.tmp" w:cstheme="minorHAnsi"/>
          <w:sz w:val="24"/>
          <w:szCs w:val="24"/>
          <w:lang w:val="es-ES" w:eastAsia="es-ES"/>
        </w:rPr>
        <w:t xml:space="preserve">motorizado y dotar </w:t>
      </w:r>
      <w:r w:rsidRPr="00441085">
        <w:rPr>
          <w:rFonts w:eastAsia="ZTR1C.tmp" w:cstheme="minorHAnsi"/>
          <w:sz w:val="24"/>
          <w:szCs w:val="24"/>
          <w:lang w:val="es-ES" w:eastAsia="es-ES"/>
        </w:rPr>
        <w:t>de un medio similar para que esté ubicado en la base de operación en la entidad.</w:t>
      </w:r>
    </w:p>
    <w:p w14:paraId="18FF0027"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Recoger los documentos, encomiendas, mercancías o cualquier otro tipo de artículo que pueda circular como paquetes en los días, horario y lugares indicados por el supervisor o funcionario encargado de la ejecución del contrato.</w:t>
      </w:r>
    </w:p>
    <w:p w14:paraId="09B599A9"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Suministrar guías de servicios para llevar un mayor control del mismo. </w:t>
      </w:r>
    </w:p>
    <w:p w14:paraId="16D4926F"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Establecer mecanismos de seguimientos a la correspondencia de tal forma que se verifique la entrega al destinatario de la comunicación.</w:t>
      </w:r>
    </w:p>
    <w:p w14:paraId="74025BFA"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Brindar asesoría profesional y especializada para efectuar los envíos internacionales.</w:t>
      </w:r>
    </w:p>
    <w:p w14:paraId="198F73BE" w14:textId="07A42E9F"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Entregar de manera oportuna y rápida </w:t>
      </w:r>
      <w:r w:rsidR="00E36FB6" w:rsidRPr="00441085">
        <w:rPr>
          <w:rFonts w:eastAsia="ZTR1C.tmp" w:cstheme="minorHAnsi"/>
          <w:sz w:val="24"/>
          <w:szCs w:val="24"/>
          <w:lang w:val="es-ES" w:eastAsia="es-ES"/>
        </w:rPr>
        <w:t>de acuerdo con</w:t>
      </w:r>
      <w:r w:rsidRPr="00441085">
        <w:rPr>
          <w:rFonts w:eastAsia="ZTR1C.tmp" w:cstheme="minorHAnsi"/>
          <w:sz w:val="24"/>
          <w:szCs w:val="24"/>
          <w:lang w:val="es-ES" w:eastAsia="es-ES"/>
        </w:rPr>
        <w:t xml:space="preserve"> los tiempos </w:t>
      </w:r>
      <w:r w:rsidR="00E36FB6" w:rsidRPr="00441085">
        <w:rPr>
          <w:rFonts w:eastAsia="ZTR1C.tmp" w:cstheme="minorHAnsi"/>
          <w:sz w:val="24"/>
          <w:szCs w:val="24"/>
          <w:lang w:val="es-ES" w:eastAsia="es-ES"/>
        </w:rPr>
        <w:t>establecidos</w:t>
      </w:r>
      <w:r w:rsidRPr="00441085">
        <w:rPr>
          <w:rFonts w:eastAsia="ZTR1C.tmp" w:cstheme="minorHAnsi"/>
          <w:sz w:val="24"/>
          <w:szCs w:val="24"/>
          <w:lang w:val="es-ES" w:eastAsia="es-ES"/>
        </w:rPr>
        <w:t>.</w:t>
      </w:r>
    </w:p>
    <w:p w14:paraId="2F58057C"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Manejo de la facturación mediante cuenta corporativa.</w:t>
      </w:r>
    </w:p>
    <w:p w14:paraId="5ED72822" w14:textId="77777777" w:rsidR="00B86E53" w:rsidRPr="00441085" w:rsidRDefault="00B86E53" w:rsidP="00FF7C57">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Identificar adecuadamente a los funcionarios que recogerán la correspondencia. </w:t>
      </w:r>
    </w:p>
    <w:p w14:paraId="09CE5E02" w14:textId="02611F05" w:rsidR="00C904F1" w:rsidRPr="006F74D9" w:rsidRDefault="00B86E53" w:rsidP="00A9279C">
      <w:pPr>
        <w:pStyle w:val="Prrafodelista"/>
        <w:numPr>
          <w:ilvl w:val="0"/>
          <w:numId w:val="36"/>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Garantizar el cumplimiento de las disposiciones legales y reglamentarias sobre servicios postales en especial la Ley 1369 de 2009.</w:t>
      </w:r>
    </w:p>
    <w:p w14:paraId="3A11CE21" w14:textId="77777777" w:rsidR="00441085" w:rsidRPr="00441085" w:rsidRDefault="00441085" w:rsidP="00EF7D68">
      <w:pPr>
        <w:spacing w:after="0" w:line="240" w:lineRule="auto"/>
        <w:jc w:val="both"/>
        <w:rPr>
          <w:rFonts w:eastAsia="ZTR1C.tmp" w:cstheme="minorHAnsi"/>
          <w:b/>
          <w:bCs/>
          <w:sz w:val="24"/>
          <w:szCs w:val="24"/>
          <w:lang w:val="es-ES" w:eastAsia="es-ES"/>
        </w:rPr>
      </w:pPr>
    </w:p>
    <w:p w14:paraId="1BA8CB5D" w14:textId="6919BFDE" w:rsidR="00367BE1" w:rsidRDefault="00266816" w:rsidP="00367BE1">
      <w:pPr>
        <w:pStyle w:val="Prrafodelista"/>
        <w:numPr>
          <w:ilvl w:val="2"/>
          <w:numId w:val="9"/>
        </w:numPr>
        <w:spacing w:after="0" w:line="240" w:lineRule="auto"/>
        <w:jc w:val="both"/>
        <w:rPr>
          <w:rFonts w:eastAsia="ZTR1C.tmp" w:cstheme="minorHAnsi"/>
          <w:b/>
          <w:bCs/>
          <w:sz w:val="24"/>
          <w:szCs w:val="24"/>
          <w:lang w:val="es-ES" w:eastAsia="es-ES"/>
        </w:rPr>
      </w:pPr>
      <w:r>
        <w:rPr>
          <w:rFonts w:eastAsia="ZTR1C.tmp" w:cstheme="minorHAnsi"/>
          <w:b/>
          <w:bCs/>
          <w:sz w:val="24"/>
          <w:szCs w:val="24"/>
          <w:lang w:val="es-ES" w:eastAsia="es-ES"/>
        </w:rPr>
        <w:t>P</w:t>
      </w:r>
      <w:r w:rsidR="004763A4" w:rsidRPr="00441085">
        <w:rPr>
          <w:rFonts w:eastAsia="ZTR1C.tmp" w:cstheme="minorHAnsi"/>
          <w:b/>
          <w:bCs/>
          <w:sz w:val="24"/>
          <w:szCs w:val="24"/>
          <w:lang w:val="es-ES" w:eastAsia="es-ES"/>
        </w:rPr>
        <w:t xml:space="preserve">ersonal para la prestación del Servicio de Correspondencia. </w:t>
      </w:r>
    </w:p>
    <w:p w14:paraId="1ED28E48" w14:textId="77777777" w:rsidR="00EF7D68" w:rsidRPr="00EF7D68" w:rsidRDefault="00EF7D68" w:rsidP="00EF7D68">
      <w:pPr>
        <w:pStyle w:val="Prrafodelista"/>
        <w:spacing w:after="0" w:line="240" w:lineRule="auto"/>
        <w:jc w:val="both"/>
        <w:rPr>
          <w:rFonts w:eastAsia="ZTR1C.tmp" w:cstheme="minorHAnsi"/>
          <w:b/>
          <w:bCs/>
          <w:sz w:val="24"/>
          <w:szCs w:val="24"/>
          <w:lang w:val="es-ES" w:eastAsia="es-ES"/>
        </w:rPr>
      </w:pPr>
    </w:p>
    <w:p w14:paraId="39253B0F" w14:textId="65411B4A" w:rsidR="00367BE1" w:rsidRDefault="00367BE1" w:rsidP="00965EE7">
      <w:pPr>
        <w:pStyle w:val="Prrafodelista"/>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El contratista deberá suministrar </w:t>
      </w:r>
      <w:r w:rsidR="00E36FB6" w:rsidRPr="00441085">
        <w:rPr>
          <w:rFonts w:eastAsia="ZTR1C.tmp" w:cstheme="minorHAnsi"/>
          <w:sz w:val="24"/>
          <w:szCs w:val="24"/>
          <w:lang w:val="es-ES" w:eastAsia="es-ES"/>
        </w:rPr>
        <w:t>e</w:t>
      </w:r>
      <w:r w:rsidRPr="00441085">
        <w:rPr>
          <w:rFonts w:eastAsia="ZTR1C.tmp" w:cstheme="minorHAnsi"/>
          <w:sz w:val="24"/>
          <w:szCs w:val="24"/>
          <w:lang w:val="es-ES" w:eastAsia="es-ES"/>
        </w:rPr>
        <w:t xml:space="preserve">l </w:t>
      </w:r>
      <w:r w:rsidR="00CC44C6" w:rsidRPr="00441085">
        <w:rPr>
          <w:rFonts w:eastAsia="ZTR1C.tmp" w:cstheme="minorHAnsi"/>
          <w:sz w:val="24"/>
          <w:szCs w:val="24"/>
          <w:lang w:val="es-ES" w:eastAsia="es-ES"/>
        </w:rPr>
        <w:t>equipo</w:t>
      </w:r>
      <w:r w:rsidR="00965EE7" w:rsidRPr="00441085">
        <w:rPr>
          <w:rFonts w:eastAsia="ZTR1C.tmp" w:cstheme="minorHAnsi"/>
          <w:sz w:val="24"/>
          <w:szCs w:val="24"/>
          <w:lang w:val="es-ES" w:eastAsia="es-ES"/>
        </w:rPr>
        <w:t xml:space="preserve"> d</w:t>
      </w:r>
      <w:r w:rsidRPr="00441085">
        <w:rPr>
          <w:rFonts w:eastAsia="ZTR1C.tmp" w:cstheme="minorHAnsi"/>
          <w:sz w:val="24"/>
          <w:szCs w:val="24"/>
          <w:lang w:val="es-ES" w:eastAsia="es-ES"/>
        </w:rPr>
        <w:t xml:space="preserve">e trabajo </w:t>
      </w:r>
      <w:r w:rsidR="00965EE7" w:rsidRPr="00441085">
        <w:rPr>
          <w:rFonts w:eastAsia="ZTR1C.tmp" w:cstheme="minorHAnsi"/>
          <w:sz w:val="24"/>
          <w:szCs w:val="24"/>
          <w:lang w:val="es-ES" w:eastAsia="es-ES"/>
        </w:rPr>
        <w:t>y deben cumplir con las siguientes funciones</w:t>
      </w:r>
      <w:r w:rsidR="0093050A" w:rsidRPr="00441085">
        <w:rPr>
          <w:rFonts w:eastAsia="ZTR1C.tmp" w:cstheme="minorHAnsi"/>
          <w:sz w:val="24"/>
          <w:szCs w:val="24"/>
          <w:lang w:val="es-ES" w:eastAsia="es-ES"/>
        </w:rPr>
        <w:t>:</w:t>
      </w:r>
    </w:p>
    <w:p w14:paraId="7108B7CC" w14:textId="77777777" w:rsidR="00C904F1" w:rsidRDefault="00C904F1" w:rsidP="00965EE7">
      <w:pPr>
        <w:pStyle w:val="Prrafodelista"/>
        <w:spacing w:after="0" w:line="240" w:lineRule="auto"/>
        <w:jc w:val="both"/>
        <w:rPr>
          <w:rFonts w:eastAsia="ZTR1C.tmp" w:cstheme="minorHAnsi"/>
          <w:sz w:val="24"/>
          <w:szCs w:val="24"/>
          <w:lang w:val="es-ES" w:eastAsia="es-ES"/>
        </w:rPr>
      </w:pPr>
    </w:p>
    <w:p w14:paraId="2A603E3E" w14:textId="2C594E9D" w:rsidR="00C904F1" w:rsidRDefault="00C904F1" w:rsidP="00C904F1">
      <w:pPr>
        <w:pStyle w:val="Prrafodelista"/>
        <w:numPr>
          <w:ilvl w:val="0"/>
          <w:numId w:val="43"/>
        </w:numPr>
        <w:spacing w:after="0" w:line="240" w:lineRule="auto"/>
        <w:jc w:val="both"/>
        <w:rPr>
          <w:rFonts w:eastAsia="ZTR1C.tmp" w:cstheme="minorHAnsi"/>
          <w:sz w:val="24"/>
          <w:szCs w:val="24"/>
          <w:lang w:val="es-ES" w:eastAsia="es-ES"/>
        </w:rPr>
      </w:pPr>
      <w:r w:rsidRPr="00C904F1">
        <w:rPr>
          <w:rFonts w:eastAsia="ZTR1C.tmp" w:cstheme="minorHAnsi"/>
          <w:sz w:val="24"/>
          <w:szCs w:val="24"/>
          <w:lang w:val="es-ES" w:eastAsia="es-ES"/>
        </w:rPr>
        <w:t>Auxiliares de digitalización</w:t>
      </w:r>
      <w:r>
        <w:rPr>
          <w:rFonts w:eastAsia="ZTR1C.tmp" w:cstheme="minorHAnsi"/>
          <w:sz w:val="24"/>
          <w:szCs w:val="24"/>
          <w:lang w:val="es-ES" w:eastAsia="es-ES"/>
        </w:rPr>
        <w:t xml:space="preserve">. </w:t>
      </w:r>
      <w:r w:rsidRPr="00C904F1">
        <w:rPr>
          <w:rFonts w:eastAsia="ZTR1C.tmp" w:cstheme="minorHAnsi"/>
          <w:sz w:val="24"/>
          <w:szCs w:val="24"/>
          <w:lang w:val="es-ES" w:eastAsia="es-ES"/>
        </w:rPr>
        <w:t>Bachiller</w:t>
      </w:r>
      <w:r>
        <w:rPr>
          <w:rFonts w:eastAsia="ZTR1C.tmp" w:cstheme="minorHAnsi"/>
          <w:sz w:val="24"/>
          <w:szCs w:val="24"/>
          <w:lang w:val="es-ES" w:eastAsia="es-ES"/>
        </w:rPr>
        <w:t xml:space="preserve"> </w:t>
      </w:r>
      <w:r w:rsidRPr="00C904F1">
        <w:rPr>
          <w:rFonts w:eastAsia="ZTR1C.tmp" w:cstheme="minorHAnsi"/>
          <w:sz w:val="24"/>
          <w:szCs w:val="24"/>
          <w:lang w:val="es-ES" w:eastAsia="es-ES"/>
        </w:rPr>
        <w:t>con experiencia mínima de dos (2) años en digitalización de documentos, manejo de Software y bases de datos.</w:t>
      </w:r>
    </w:p>
    <w:p w14:paraId="4A7FAA49" w14:textId="178E4F14" w:rsidR="00C904F1" w:rsidRDefault="00C904F1" w:rsidP="00C904F1">
      <w:pPr>
        <w:pStyle w:val="Prrafodelista"/>
        <w:numPr>
          <w:ilvl w:val="0"/>
          <w:numId w:val="43"/>
        </w:numPr>
        <w:spacing w:after="0" w:line="240" w:lineRule="auto"/>
        <w:jc w:val="both"/>
        <w:rPr>
          <w:rFonts w:eastAsia="ZTR1C.tmp" w:cstheme="minorHAnsi"/>
          <w:sz w:val="24"/>
          <w:szCs w:val="24"/>
          <w:lang w:val="es-ES" w:eastAsia="es-ES"/>
        </w:rPr>
      </w:pPr>
      <w:r w:rsidRPr="00C904F1">
        <w:rPr>
          <w:rFonts w:eastAsia="ZTR1C.tmp" w:cstheme="minorHAnsi"/>
          <w:sz w:val="24"/>
          <w:szCs w:val="24"/>
          <w:lang w:val="es-ES" w:eastAsia="es-ES"/>
        </w:rPr>
        <w:t>Radicadores de correspondencia</w:t>
      </w:r>
      <w:r>
        <w:rPr>
          <w:rFonts w:eastAsia="ZTR1C.tmp" w:cstheme="minorHAnsi"/>
          <w:sz w:val="24"/>
          <w:szCs w:val="24"/>
          <w:lang w:val="es-ES" w:eastAsia="es-ES"/>
        </w:rPr>
        <w:t xml:space="preserve">. </w:t>
      </w:r>
      <w:r w:rsidRPr="00C904F1">
        <w:rPr>
          <w:rFonts w:eastAsia="ZTR1C.tmp" w:cstheme="minorHAnsi"/>
          <w:sz w:val="24"/>
          <w:szCs w:val="24"/>
          <w:lang w:val="es-ES" w:eastAsia="es-ES"/>
        </w:rPr>
        <w:t>Bachiller con experiencia mínima de un (1) año en radicación de correspondencia y dedicación tiempo completo</w:t>
      </w:r>
    </w:p>
    <w:p w14:paraId="1B602124" w14:textId="45527992" w:rsidR="006E3CB3" w:rsidRPr="00C904F1" w:rsidRDefault="00C904F1" w:rsidP="00C904F1">
      <w:pPr>
        <w:pStyle w:val="Prrafodelista"/>
        <w:numPr>
          <w:ilvl w:val="0"/>
          <w:numId w:val="43"/>
        </w:numPr>
        <w:spacing w:after="0" w:line="240" w:lineRule="auto"/>
        <w:jc w:val="both"/>
        <w:rPr>
          <w:rFonts w:eastAsia="ZTR1C.tmp" w:cstheme="minorHAnsi"/>
          <w:sz w:val="24"/>
          <w:szCs w:val="24"/>
          <w:lang w:val="es-ES" w:eastAsia="es-ES"/>
        </w:rPr>
      </w:pPr>
      <w:r w:rsidRPr="00C904F1">
        <w:rPr>
          <w:rFonts w:eastAsia="ZTR1C.tmp" w:cstheme="minorHAnsi"/>
          <w:sz w:val="24"/>
          <w:szCs w:val="24"/>
          <w:lang w:val="es-ES" w:eastAsia="es-ES"/>
        </w:rPr>
        <w:t>Mensajero motorizado</w:t>
      </w:r>
      <w:r>
        <w:rPr>
          <w:rFonts w:eastAsia="ZTR1C.tmp" w:cstheme="minorHAnsi"/>
          <w:sz w:val="24"/>
          <w:szCs w:val="24"/>
          <w:lang w:val="es-ES" w:eastAsia="es-ES"/>
        </w:rPr>
        <w:t xml:space="preserve">. </w:t>
      </w:r>
      <w:r w:rsidRPr="00C904F1">
        <w:rPr>
          <w:rFonts w:eastAsia="ZTR1C.tmp" w:cstheme="minorHAnsi"/>
          <w:sz w:val="24"/>
          <w:szCs w:val="24"/>
          <w:lang w:val="es-ES" w:eastAsia="es-ES"/>
        </w:rPr>
        <w:t>Bachiller con experiencia mínima de un (1) año en ejecución de labores de mensajería motorizada, licencia de condición de motocicleta y dedicación tiempo completo</w:t>
      </w:r>
    </w:p>
    <w:p w14:paraId="09A8CC15" w14:textId="33B97FCF" w:rsidR="00705BD7" w:rsidRDefault="0014261B" w:rsidP="00EF7D68">
      <w:pPr>
        <w:pStyle w:val="Prrafodelista"/>
        <w:numPr>
          <w:ilvl w:val="0"/>
          <w:numId w:val="43"/>
        </w:numPr>
        <w:spacing w:after="0" w:line="240" w:lineRule="auto"/>
        <w:jc w:val="both"/>
        <w:rPr>
          <w:rFonts w:eastAsia="ZTR1C.tmp" w:cstheme="minorHAnsi"/>
          <w:sz w:val="24"/>
          <w:szCs w:val="24"/>
          <w:lang w:val="es-ES" w:eastAsia="es-ES"/>
        </w:rPr>
      </w:pPr>
      <w:r w:rsidRPr="00EF7D68">
        <w:rPr>
          <w:rFonts w:eastAsia="ZTR1C.tmp" w:cstheme="minorHAnsi"/>
          <w:sz w:val="24"/>
          <w:szCs w:val="24"/>
          <w:lang w:val="es-ES" w:eastAsia="es-ES"/>
        </w:rPr>
        <w:lastRenderedPageBreak/>
        <w:t>Los</w:t>
      </w:r>
      <w:r w:rsidR="00367BE1" w:rsidRPr="00EF7D68">
        <w:rPr>
          <w:rFonts w:eastAsia="ZTR1C.tmp" w:cstheme="minorHAnsi"/>
          <w:sz w:val="24"/>
          <w:szCs w:val="24"/>
          <w:lang w:val="es-ES" w:eastAsia="es-ES"/>
        </w:rPr>
        <w:t xml:space="preserve"> mensajeros motorizados con comunicación móvil permanente</w:t>
      </w:r>
      <w:r w:rsidRPr="00EF7D68">
        <w:rPr>
          <w:rFonts w:eastAsia="ZTR1C.tmp" w:cstheme="minorHAnsi"/>
          <w:sz w:val="24"/>
          <w:szCs w:val="24"/>
          <w:lang w:val="es-ES" w:eastAsia="es-ES"/>
        </w:rPr>
        <w:t xml:space="preserve">, </w:t>
      </w:r>
      <w:r w:rsidR="00705BD7" w:rsidRPr="00EF7D68">
        <w:rPr>
          <w:rFonts w:eastAsia="ZTR1C.tmp" w:cstheme="minorHAnsi"/>
          <w:sz w:val="24"/>
          <w:szCs w:val="24"/>
          <w:lang w:val="es-ES" w:eastAsia="es-ES"/>
        </w:rPr>
        <w:t>para los cuales e</w:t>
      </w:r>
      <w:r w:rsidR="00F74903" w:rsidRPr="00EF7D68">
        <w:rPr>
          <w:rFonts w:eastAsia="ZTR1C.tmp" w:cstheme="minorHAnsi"/>
          <w:sz w:val="24"/>
          <w:szCs w:val="24"/>
          <w:lang w:val="es-ES" w:eastAsia="es-ES"/>
        </w:rPr>
        <w:t xml:space="preserve">l contratista deberá garantizar </w:t>
      </w:r>
      <w:r w:rsidR="004763A4" w:rsidRPr="00EF7D68">
        <w:rPr>
          <w:rFonts w:eastAsia="ZTR1C.tmp" w:cstheme="minorHAnsi"/>
          <w:sz w:val="24"/>
          <w:szCs w:val="24"/>
          <w:lang w:val="es-ES" w:eastAsia="es-ES"/>
        </w:rPr>
        <w:t>buen estado de las motocicletas</w:t>
      </w:r>
      <w:r w:rsidR="000D2F3B">
        <w:rPr>
          <w:rFonts w:eastAsia="ZTR1C.tmp" w:cstheme="minorHAnsi"/>
          <w:sz w:val="24"/>
          <w:szCs w:val="24"/>
          <w:lang w:val="es-ES" w:eastAsia="es-ES"/>
        </w:rPr>
        <w:t>, mínimo modelo 2021</w:t>
      </w:r>
      <w:r w:rsidR="009D52E4">
        <w:rPr>
          <w:rFonts w:eastAsia="ZTR1C.tmp" w:cstheme="minorHAnsi"/>
          <w:sz w:val="24"/>
          <w:szCs w:val="24"/>
          <w:lang w:val="es-ES" w:eastAsia="es-ES"/>
        </w:rPr>
        <w:t xml:space="preserve"> en adelante</w:t>
      </w:r>
      <w:r w:rsidR="004763A4" w:rsidRPr="00EF7D68">
        <w:rPr>
          <w:rFonts w:eastAsia="ZTR1C.tmp" w:cstheme="minorHAnsi"/>
          <w:sz w:val="24"/>
          <w:szCs w:val="24"/>
          <w:lang w:val="es-ES" w:eastAsia="es-ES"/>
        </w:rPr>
        <w:t xml:space="preserve"> y</w:t>
      </w:r>
      <w:r w:rsidR="009D52E4">
        <w:rPr>
          <w:rFonts w:eastAsia="ZTR1C.tmp" w:cstheme="minorHAnsi"/>
          <w:sz w:val="24"/>
          <w:szCs w:val="24"/>
          <w:lang w:val="es-ES" w:eastAsia="es-ES"/>
        </w:rPr>
        <w:t xml:space="preserve"> </w:t>
      </w:r>
      <w:r w:rsidR="004763A4" w:rsidRPr="00EF7D68">
        <w:rPr>
          <w:rFonts w:eastAsia="ZTR1C.tmp" w:cstheme="minorHAnsi"/>
          <w:sz w:val="24"/>
          <w:szCs w:val="24"/>
          <w:lang w:val="es-ES" w:eastAsia="es-ES"/>
        </w:rPr>
        <w:t xml:space="preserve">los implementos correspondientes, </w:t>
      </w:r>
      <w:r w:rsidR="00AB1690" w:rsidRPr="00EF7D68">
        <w:rPr>
          <w:rFonts w:eastAsia="ZTR1C.tmp" w:cstheme="minorHAnsi"/>
          <w:sz w:val="24"/>
          <w:szCs w:val="24"/>
          <w:lang w:val="es-ES" w:eastAsia="es-ES"/>
        </w:rPr>
        <w:t xml:space="preserve">en todo caso, se </w:t>
      </w:r>
      <w:r w:rsidR="00705BD7" w:rsidRPr="00EF7D68">
        <w:rPr>
          <w:rFonts w:eastAsia="ZTR1C.tmp" w:cstheme="minorHAnsi"/>
          <w:sz w:val="24"/>
          <w:szCs w:val="24"/>
          <w:lang w:val="es-ES" w:eastAsia="es-ES"/>
        </w:rPr>
        <w:t>deberá cumplir con todas las exigencias de la Secretaría de Movilidad en cuanto a documentación e implementos de seguridad</w:t>
      </w:r>
      <w:r w:rsidR="00AB1690" w:rsidRPr="00EF7D68">
        <w:rPr>
          <w:rFonts w:eastAsia="ZTR1C.tmp" w:cstheme="minorHAnsi"/>
          <w:sz w:val="24"/>
          <w:szCs w:val="24"/>
          <w:lang w:val="es-ES" w:eastAsia="es-ES"/>
        </w:rPr>
        <w:t xml:space="preserve"> tales como S</w:t>
      </w:r>
      <w:r w:rsidR="00705BD7" w:rsidRPr="00EF7D68">
        <w:rPr>
          <w:rFonts w:eastAsia="ZTR1C.tmp" w:cstheme="minorHAnsi"/>
          <w:sz w:val="24"/>
          <w:szCs w:val="24"/>
          <w:lang w:val="es-ES" w:eastAsia="es-ES"/>
        </w:rPr>
        <w:t>eguro Obligatorio SOAT</w:t>
      </w:r>
      <w:r w:rsidR="00AB1690" w:rsidRPr="00EF7D68">
        <w:rPr>
          <w:rFonts w:eastAsia="ZTR1C.tmp" w:cstheme="minorHAnsi"/>
          <w:sz w:val="24"/>
          <w:szCs w:val="24"/>
          <w:lang w:val="es-ES" w:eastAsia="es-ES"/>
        </w:rPr>
        <w:t>,</w:t>
      </w:r>
      <w:r w:rsidRPr="00EF7D68">
        <w:rPr>
          <w:rFonts w:eastAsia="ZTR1C.tmp" w:cstheme="minorHAnsi"/>
          <w:sz w:val="24"/>
          <w:szCs w:val="24"/>
          <w:lang w:val="es-ES" w:eastAsia="es-ES"/>
        </w:rPr>
        <w:t xml:space="preserve"> revisión técnico mecánica,</w:t>
      </w:r>
      <w:r w:rsidR="00AB1690" w:rsidRPr="00EF7D68">
        <w:rPr>
          <w:rFonts w:eastAsia="ZTR1C.tmp" w:cstheme="minorHAnsi"/>
          <w:sz w:val="24"/>
          <w:szCs w:val="24"/>
          <w:lang w:val="es-ES" w:eastAsia="es-ES"/>
        </w:rPr>
        <w:t xml:space="preserve"> cascos </w:t>
      </w:r>
      <w:r w:rsidRPr="00EF7D68">
        <w:rPr>
          <w:rFonts w:eastAsia="ZTR1C.tmp" w:cstheme="minorHAnsi"/>
          <w:sz w:val="24"/>
          <w:szCs w:val="24"/>
          <w:lang w:val="es-ES" w:eastAsia="es-ES"/>
        </w:rPr>
        <w:t>entre otros</w:t>
      </w:r>
      <w:r w:rsidR="00AB1690" w:rsidRPr="00EF7D68">
        <w:rPr>
          <w:rFonts w:eastAsia="ZTR1C.tmp" w:cstheme="minorHAnsi"/>
          <w:sz w:val="24"/>
          <w:szCs w:val="24"/>
          <w:lang w:val="es-ES" w:eastAsia="es-ES"/>
        </w:rPr>
        <w:t>.</w:t>
      </w:r>
    </w:p>
    <w:p w14:paraId="5F457F2C" w14:textId="6B6F4C64" w:rsidR="00801F0A" w:rsidRPr="00940FA9" w:rsidRDefault="00801F0A" w:rsidP="00EF7D68">
      <w:pPr>
        <w:pStyle w:val="Prrafodelista"/>
        <w:numPr>
          <w:ilvl w:val="0"/>
          <w:numId w:val="43"/>
        </w:numPr>
        <w:spacing w:after="0" w:line="240" w:lineRule="auto"/>
        <w:jc w:val="both"/>
        <w:rPr>
          <w:rFonts w:eastAsia="ZTR1C.tmp" w:cstheme="minorHAnsi"/>
          <w:sz w:val="24"/>
          <w:szCs w:val="24"/>
          <w:lang w:val="es-ES" w:eastAsia="es-ES"/>
        </w:rPr>
      </w:pPr>
      <w:r w:rsidRPr="00940FA9">
        <w:rPr>
          <w:rFonts w:cstheme="minorHAnsi"/>
          <w:sz w:val="24"/>
          <w:szCs w:val="24"/>
        </w:rPr>
        <w:t>Entregar a la supervisión compromiso firmado por cada uno de los integrantes del grupo asignado al proyecto, donde se</w:t>
      </w:r>
      <w:r w:rsidR="009B4EBE" w:rsidRPr="00940FA9">
        <w:rPr>
          <w:rFonts w:cstheme="minorHAnsi"/>
          <w:sz w:val="24"/>
          <w:szCs w:val="24"/>
        </w:rPr>
        <w:t xml:space="preserve"> comprometa</w:t>
      </w:r>
      <w:r w:rsidRPr="00940FA9">
        <w:rPr>
          <w:rFonts w:cstheme="minorHAnsi"/>
          <w:sz w:val="24"/>
          <w:szCs w:val="24"/>
        </w:rPr>
        <w:t xml:space="preserve"> a respetar y salvaguardar la información confidencial que conozca en desarrollo de sus actividades y guardar la debida reserva sobre los trabajos que realice, así como de los datos personales a los que tenga acceso. (Directiva Distrital 001 de 2021).</w:t>
      </w:r>
    </w:p>
    <w:p w14:paraId="51384F6E" w14:textId="77777777" w:rsidR="00866AA6" w:rsidRDefault="00866AA6" w:rsidP="00EF7D68">
      <w:pPr>
        <w:pStyle w:val="Prrafodelista"/>
        <w:numPr>
          <w:ilvl w:val="0"/>
          <w:numId w:val="43"/>
        </w:numPr>
        <w:spacing w:after="0" w:line="240" w:lineRule="auto"/>
        <w:jc w:val="both"/>
        <w:rPr>
          <w:rFonts w:eastAsia="ZTR1C.tmp" w:cstheme="minorHAnsi"/>
          <w:sz w:val="24"/>
          <w:szCs w:val="24"/>
          <w:lang w:val="es-ES" w:eastAsia="es-ES"/>
        </w:rPr>
      </w:pPr>
      <w:r w:rsidRPr="00EF7D68">
        <w:rPr>
          <w:rFonts w:eastAsia="ZTR1C.tmp" w:cstheme="minorHAnsi"/>
          <w:sz w:val="24"/>
          <w:szCs w:val="24"/>
          <w:lang w:val="es-ES" w:eastAsia="es-ES"/>
        </w:rPr>
        <w:t>Suministrar al personal con uniforme incluido zapatos; carné y todos aquellos elementos y protocolos que el Gobierno Nacional y el Ministerio de Salud ha establecido para la prevención, mitigación y control del riesgo de infección o transmisión de enfermedades que afecten la salud y la vida de todos los trabajadores.</w:t>
      </w:r>
    </w:p>
    <w:p w14:paraId="21DDE965" w14:textId="77777777" w:rsidR="00866AA6" w:rsidRPr="00325DD6" w:rsidRDefault="00866AA6" w:rsidP="00EF7D68">
      <w:pPr>
        <w:pStyle w:val="Prrafodelista"/>
        <w:numPr>
          <w:ilvl w:val="0"/>
          <w:numId w:val="43"/>
        </w:numPr>
        <w:spacing w:after="0" w:line="240" w:lineRule="auto"/>
        <w:jc w:val="both"/>
        <w:rPr>
          <w:rFonts w:eastAsia="ZTR1C.tmp" w:cstheme="minorHAnsi"/>
          <w:sz w:val="24"/>
          <w:szCs w:val="24"/>
          <w:lang w:val="es-ES" w:eastAsia="es-ES"/>
        </w:rPr>
      </w:pPr>
      <w:r w:rsidRPr="00325DD6">
        <w:rPr>
          <w:rFonts w:eastAsia="Times New Roman" w:cstheme="minorHAnsi"/>
          <w:sz w:val="24"/>
          <w:szCs w:val="24"/>
          <w:lang w:val="es-ES" w:eastAsia="es-ES"/>
        </w:rPr>
        <w:t>Vincular el personal para la ejecución de este contrato directamente, mediante contratos de trabajo.</w:t>
      </w:r>
    </w:p>
    <w:p w14:paraId="3BB3759F" w14:textId="6A254B5D" w:rsidR="00A72057" w:rsidRPr="00EF7D68" w:rsidRDefault="00A72057" w:rsidP="00EF7D68">
      <w:pPr>
        <w:pStyle w:val="Prrafodelista"/>
        <w:numPr>
          <w:ilvl w:val="0"/>
          <w:numId w:val="43"/>
        </w:numPr>
        <w:spacing w:after="0" w:line="240" w:lineRule="auto"/>
        <w:jc w:val="both"/>
        <w:rPr>
          <w:rFonts w:eastAsia="ZTR1C.tmp" w:cstheme="minorHAnsi"/>
          <w:sz w:val="24"/>
          <w:szCs w:val="24"/>
          <w:lang w:val="es-ES" w:eastAsia="es-ES"/>
        </w:rPr>
      </w:pPr>
      <w:r w:rsidRPr="00EF7D68">
        <w:rPr>
          <w:rFonts w:cstheme="minorHAnsi"/>
          <w:sz w:val="24"/>
          <w:szCs w:val="24"/>
        </w:rPr>
        <w:t>Sustituir al personal propuesto, en caso de ser necesario, por iniciativa propia o a solicitud del supervisor, por personal de igual o superior preparación académica y experiencia, con previa aprobación del supervisor</w:t>
      </w:r>
      <w:r w:rsidR="00A35EF5">
        <w:rPr>
          <w:rFonts w:cstheme="minorHAnsi"/>
          <w:sz w:val="24"/>
          <w:szCs w:val="24"/>
        </w:rPr>
        <w:t>.</w:t>
      </w:r>
    </w:p>
    <w:p w14:paraId="5403E1DD" w14:textId="02278E02" w:rsidR="00A72057" w:rsidRPr="00EF7D68" w:rsidRDefault="00A72057" w:rsidP="00EF7D68">
      <w:pPr>
        <w:pStyle w:val="Prrafodelista"/>
        <w:numPr>
          <w:ilvl w:val="0"/>
          <w:numId w:val="43"/>
        </w:numPr>
        <w:spacing w:after="0" w:line="240" w:lineRule="auto"/>
        <w:jc w:val="both"/>
        <w:rPr>
          <w:rFonts w:eastAsia="ZTR1C.tmp" w:cstheme="minorHAnsi"/>
          <w:sz w:val="24"/>
          <w:szCs w:val="24"/>
          <w:lang w:val="es-ES" w:eastAsia="es-ES"/>
        </w:rPr>
      </w:pPr>
      <w:r w:rsidRPr="00EF7D68">
        <w:rPr>
          <w:rFonts w:cstheme="minorHAnsi"/>
          <w:sz w:val="24"/>
          <w:szCs w:val="24"/>
        </w:rPr>
        <w:t>Disponer del personal al servicio del contrato de manera permanente durante los tiempos establecidos y/o prórroga o adición, incluyendo las licencias no remuneradas solicitadas por los integrantes del proyecto.</w:t>
      </w:r>
    </w:p>
    <w:p w14:paraId="7037E657" w14:textId="77777777" w:rsidR="004763A4" w:rsidRPr="00441085" w:rsidRDefault="004763A4" w:rsidP="004763A4">
      <w:pPr>
        <w:spacing w:after="0" w:line="240" w:lineRule="auto"/>
        <w:jc w:val="both"/>
        <w:rPr>
          <w:rFonts w:eastAsia="ZTR1C.tmp" w:cstheme="minorHAnsi"/>
          <w:sz w:val="24"/>
          <w:szCs w:val="24"/>
          <w:lang w:val="es-ES" w:eastAsia="es-ES"/>
        </w:rPr>
      </w:pPr>
    </w:p>
    <w:p w14:paraId="4BA0E56D" w14:textId="05637013" w:rsidR="0009429D" w:rsidRPr="00441085" w:rsidRDefault="00F35A76" w:rsidP="00E475D7">
      <w:pPr>
        <w:pStyle w:val="Prrafodelista"/>
        <w:numPr>
          <w:ilvl w:val="2"/>
          <w:numId w:val="9"/>
        </w:numPr>
        <w:spacing w:after="0" w:line="240" w:lineRule="auto"/>
        <w:jc w:val="both"/>
        <w:rPr>
          <w:rFonts w:eastAsia="ZTR1C.tmp" w:cstheme="minorHAnsi"/>
          <w:b/>
          <w:bCs/>
          <w:sz w:val="24"/>
          <w:szCs w:val="24"/>
          <w:lang w:val="es-ES" w:eastAsia="es-ES"/>
        </w:rPr>
      </w:pPr>
      <w:r>
        <w:rPr>
          <w:rFonts w:eastAsia="ZTR1C.tmp" w:cstheme="minorHAnsi"/>
          <w:b/>
          <w:bCs/>
          <w:color w:val="000000" w:themeColor="text1"/>
          <w:sz w:val="24"/>
          <w:szCs w:val="24"/>
          <w:lang w:val="es-ES" w:eastAsia="es-ES"/>
        </w:rPr>
        <w:t>R</w:t>
      </w:r>
      <w:r w:rsidR="00A9301C" w:rsidRPr="00441085">
        <w:rPr>
          <w:rFonts w:eastAsia="ZTR1C.tmp" w:cstheme="minorHAnsi"/>
          <w:b/>
          <w:bCs/>
          <w:color w:val="000000" w:themeColor="text1"/>
          <w:sz w:val="24"/>
          <w:szCs w:val="24"/>
          <w:lang w:val="es-ES" w:eastAsia="es-ES"/>
        </w:rPr>
        <w:t>ecepción y</w:t>
      </w:r>
      <w:r w:rsidR="0009429D" w:rsidRPr="00441085">
        <w:rPr>
          <w:rFonts w:eastAsia="ZTR1C.tmp" w:cstheme="minorHAnsi"/>
          <w:b/>
          <w:bCs/>
          <w:color w:val="000000" w:themeColor="text1"/>
          <w:sz w:val="24"/>
          <w:szCs w:val="24"/>
          <w:lang w:val="es-ES" w:eastAsia="es-ES"/>
        </w:rPr>
        <w:t xml:space="preserve"> recolección.</w:t>
      </w:r>
    </w:p>
    <w:p w14:paraId="768E5D70" w14:textId="77777777" w:rsidR="0009429D" w:rsidRPr="00441085" w:rsidRDefault="0009429D" w:rsidP="0009429D">
      <w:pPr>
        <w:autoSpaceDE w:val="0"/>
        <w:autoSpaceDN w:val="0"/>
        <w:adjustRightInd w:val="0"/>
        <w:spacing w:after="0" w:line="240" w:lineRule="auto"/>
        <w:jc w:val="both"/>
        <w:rPr>
          <w:rFonts w:cstheme="minorHAnsi"/>
          <w:b/>
          <w:color w:val="FF0000"/>
          <w:sz w:val="24"/>
          <w:szCs w:val="24"/>
        </w:rPr>
      </w:pPr>
    </w:p>
    <w:p w14:paraId="4EA37F88" w14:textId="13FA2F40" w:rsidR="0009429D" w:rsidRPr="00441085" w:rsidRDefault="0009429D" w:rsidP="0009429D">
      <w:pPr>
        <w:autoSpaceDE w:val="0"/>
        <w:autoSpaceDN w:val="0"/>
        <w:adjustRightInd w:val="0"/>
        <w:spacing w:after="0" w:line="240" w:lineRule="auto"/>
        <w:jc w:val="both"/>
        <w:rPr>
          <w:rFonts w:cstheme="minorHAnsi"/>
          <w:bCs/>
          <w:color w:val="000000" w:themeColor="text1"/>
          <w:sz w:val="24"/>
          <w:szCs w:val="24"/>
        </w:rPr>
      </w:pPr>
      <w:r w:rsidRPr="00441085">
        <w:rPr>
          <w:rFonts w:cstheme="minorHAnsi"/>
          <w:bCs/>
          <w:color w:val="000000" w:themeColor="text1"/>
          <w:sz w:val="24"/>
          <w:szCs w:val="24"/>
        </w:rPr>
        <w:t xml:space="preserve">El contratista realizará </w:t>
      </w:r>
      <w:r w:rsidR="00BB64A3" w:rsidRPr="00441085">
        <w:rPr>
          <w:rFonts w:cstheme="minorHAnsi"/>
          <w:bCs/>
          <w:color w:val="000000" w:themeColor="text1"/>
          <w:sz w:val="24"/>
          <w:szCs w:val="24"/>
        </w:rPr>
        <w:t xml:space="preserve">la </w:t>
      </w:r>
      <w:r w:rsidRPr="00441085">
        <w:rPr>
          <w:rFonts w:cstheme="minorHAnsi"/>
          <w:bCs/>
          <w:color w:val="000000" w:themeColor="text1"/>
          <w:sz w:val="24"/>
          <w:szCs w:val="24"/>
        </w:rPr>
        <w:t>rec</w:t>
      </w:r>
      <w:r w:rsidR="00A9301C" w:rsidRPr="00441085">
        <w:rPr>
          <w:rFonts w:cstheme="minorHAnsi"/>
          <w:bCs/>
          <w:color w:val="000000" w:themeColor="text1"/>
          <w:sz w:val="24"/>
          <w:szCs w:val="24"/>
        </w:rPr>
        <w:t>epción</w:t>
      </w:r>
      <w:r w:rsidRPr="00441085">
        <w:rPr>
          <w:rFonts w:cstheme="minorHAnsi"/>
          <w:bCs/>
          <w:color w:val="000000" w:themeColor="text1"/>
          <w:sz w:val="24"/>
          <w:szCs w:val="24"/>
        </w:rPr>
        <w:t xml:space="preserve"> y distribución de las comunicaciones de TRANSMILENIO S.A., de la siguiente manera:</w:t>
      </w:r>
    </w:p>
    <w:p w14:paraId="71606955" w14:textId="77777777" w:rsidR="0009429D" w:rsidRPr="00441085" w:rsidRDefault="0009429D" w:rsidP="0009429D">
      <w:pPr>
        <w:autoSpaceDE w:val="0"/>
        <w:autoSpaceDN w:val="0"/>
        <w:adjustRightInd w:val="0"/>
        <w:spacing w:after="0" w:line="240" w:lineRule="auto"/>
        <w:jc w:val="both"/>
        <w:rPr>
          <w:rFonts w:cstheme="minorHAnsi"/>
          <w:bCs/>
          <w:color w:val="000000" w:themeColor="text1"/>
          <w:sz w:val="24"/>
          <w:szCs w:val="24"/>
        </w:rPr>
      </w:pPr>
    </w:p>
    <w:p w14:paraId="37B2AAFC" w14:textId="62FED1B4" w:rsidR="00A9301C" w:rsidRPr="00F35A76" w:rsidRDefault="00A9301C" w:rsidP="00F35A76">
      <w:pPr>
        <w:pStyle w:val="Prrafodelista"/>
        <w:numPr>
          <w:ilvl w:val="0"/>
          <w:numId w:val="45"/>
        </w:numPr>
        <w:spacing w:after="0" w:line="240" w:lineRule="auto"/>
        <w:jc w:val="both"/>
        <w:rPr>
          <w:rFonts w:cstheme="minorHAnsi"/>
          <w:bCs/>
          <w:color w:val="000000" w:themeColor="text1"/>
          <w:sz w:val="24"/>
          <w:szCs w:val="24"/>
          <w:lang w:val="es-ES"/>
        </w:rPr>
      </w:pPr>
      <w:r w:rsidRPr="00F35A76">
        <w:rPr>
          <w:rFonts w:eastAsia="ZTR1C.tmp" w:cstheme="minorHAnsi"/>
          <w:sz w:val="24"/>
          <w:szCs w:val="24"/>
          <w:lang w:val="es-ES" w:eastAsia="es-ES"/>
        </w:rPr>
        <w:t xml:space="preserve">La recepción de las comunicaciones se realizará a través de la ventanilla única de radicacion de correspondencia y/o el correo electrónico designado para ello, </w:t>
      </w:r>
      <w:r w:rsidR="00A63A1C" w:rsidRPr="00F35A76">
        <w:rPr>
          <w:rFonts w:eastAsia="ZTR1C.tmp" w:cstheme="minorHAnsi"/>
          <w:sz w:val="24"/>
          <w:szCs w:val="24"/>
          <w:lang w:val="es-ES" w:eastAsia="es-ES"/>
        </w:rPr>
        <w:t>la cual debe ser r</w:t>
      </w:r>
      <w:r w:rsidRPr="00F35A76">
        <w:rPr>
          <w:rFonts w:eastAsia="ZTR1C.tmp" w:cstheme="minorHAnsi"/>
          <w:sz w:val="24"/>
          <w:szCs w:val="24"/>
          <w:lang w:val="es-ES" w:eastAsia="es-ES"/>
        </w:rPr>
        <w:t>egistra</w:t>
      </w:r>
      <w:r w:rsidR="00A63A1C" w:rsidRPr="00F35A76">
        <w:rPr>
          <w:rFonts w:eastAsia="ZTR1C.tmp" w:cstheme="minorHAnsi"/>
          <w:sz w:val="24"/>
          <w:szCs w:val="24"/>
          <w:lang w:val="es-ES" w:eastAsia="es-ES"/>
        </w:rPr>
        <w:t>da</w:t>
      </w:r>
      <w:r w:rsidRPr="00F35A76">
        <w:rPr>
          <w:rFonts w:eastAsia="ZTR1C.tmp" w:cstheme="minorHAnsi"/>
          <w:sz w:val="24"/>
          <w:szCs w:val="24"/>
          <w:lang w:val="es-ES" w:eastAsia="es-ES"/>
        </w:rPr>
        <w:t xml:space="preserve"> y </w:t>
      </w:r>
      <w:r w:rsidR="00E475D7" w:rsidRPr="00F35A76">
        <w:rPr>
          <w:rFonts w:eastAsia="ZTR1C.tmp" w:cstheme="minorHAnsi"/>
          <w:sz w:val="24"/>
          <w:szCs w:val="24"/>
          <w:lang w:val="es-ES" w:eastAsia="es-ES"/>
        </w:rPr>
        <w:t>cargada en</w:t>
      </w:r>
      <w:r w:rsidR="00A63A1C" w:rsidRPr="00F35A76">
        <w:rPr>
          <w:rFonts w:eastAsia="ZTR1C.tmp" w:cstheme="minorHAnsi"/>
          <w:sz w:val="24"/>
          <w:szCs w:val="24"/>
          <w:lang w:val="es-ES" w:eastAsia="es-ES"/>
        </w:rPr>
        <w:t xml:space="preserve"> </w:t>
      </w:r>
      <w:r w:rsidRPr="00F35A76">
        <w:rPr>
          <w:rFonts w:eastAsia="ZTR1C.tmp" w:cstheme="minorHAnsi"/>
          <w:sz w:val="24"/>
          <w:szCs w:val="24"/>
          <w:lang w:val="es-ES" w:eastAsia="es-ES"/>
        </w:rPr>
        <w:t xml:space="preserve">el software de Gestión Documental de TRANSMILENIO S.A, </w:t>
      </w:r>
      <w:r w:rsidR="006A35C1" w:rsidRPr="00F35A76">
        <w:rPr>
          <w:rFonts w:eastAsia="ZTR1C.tmp" w:cstheme="minorHAnsi"/>
          <w:sz w:val="24"/>
          <w:szCs w:val="24"/>
          <w:lang w:val="es-ES" w:eastAsia="es-ES"/>
        </w:rPr>
        <w:t>el mismo día de su llegada.</w:t>
      </w:r>
    </w:p>
    <w:p w14:paraId="74A25828" w14:textId="77777777" w:rsidR="00A9301C" w:rsidRPr="00441085" w:rsidRDefault="00A9301C" w:rsidP="00972BDC">
      <w:pPr>
        <w:pStyle w:val="Prrafodelista"/>
        <w:autoSpaceDE w:val="0"/>
        <w:autoSpaceDN w:val="0"/>
        <w:adjustRightInd w:val="0"/>
        <w:spacing w:after="0" w:line="240" w:lineRule="auto"/>
        <w:ind w:left="0"/>
        <w:jc w:val="both"/>
        <w:rPr>
          <w:rFonts w:cstheme="minorHAnsi"/>
          <w:bCs/>
          <w:color w:val="000000" w:themeColor="text1"/>
          <w:sz w:val="24"/>
          <w:szCs w:val="24"/>
        </w:rPr>
      </w:pPr>
    </w:p>
    <w:p w14:paraId="60C16894" w14:textId="5C564502" w:rsidR="0009429D" w:rsidRPr="00441085" w:rsidRDefault="0009429D" w:rsidP="00F35A76">
      <w:pPr>
        <w:pStyle w:val="Prrafodelista"/>
        <w:numPr>
          <w:ilvl w:val="0"/>
          <w:numId w:val="45"/>
        </w:numPr>
        <w:autoSpaceDE w:val="0"/>
        <w:autoSpaceDN w:val="0"/>
        <w:adjustRightInd w:val="0"/>
        <w:spacing w:after="0" w:line="240" w:lineRule="auto"/>
        <w:jc w:val="both"/>
        <w:rPr>
          <w:rFonts w:cstheme="minorHAnsi"/>
          <w:bCs/>
          <w:color w:val="000000" w:themeColor="text1"/>
          <w:sz w:val="24"/>
          <w:szCs w:val="24"/>
        </w:rPr>
      </w:pPr>
      <w:r w:rsidRPr="00441085">
        <w:rPr>
          <w:rFonts w:cstheme="minorHAnsi"/>
          <w:bCs/>
          <w:color w:val="000000" w:themeColor="text1"/>
          <w:sz w:val="24"/>
          <w:szCs w:val="24"/>
        </w:rPr>
        <w:t>La recolección de los envíos por parte del contratista, se realizará</w:t>
      </w:r>
      <w:r w:rsidR="007B0FE5" w:rsidRPr="00441085">
        <w:rPr>
          <w:rFonts w:cstheme="minorHAnsi"/>
          <w:bCs/>
          <w:color w:val="000000" w:themeColor="text1"/>
          <w:sz w:val="24"/>
          <w:szCs w:val="24"/>
        </w:rPr>
        <w:t>n</w:t>
      </w:r>
      <w:r w:rsidRPr="00441085">
        <w:rPr>
          <w:rFonts w:cstheme="minorHAnsi"/>
          <w:bCs/>
          <w:color w:val="000000" w:themeColor="text1"/>
          <w:sz w:val="24"/>
          <w:szCs w:val="24"/>
        </w:rPr>
        <w:t xml:space="preserve"> en la sede </w:t>
      </w:r>
      <w:r w:rsidR="00E226E1" w:rsidRPr="00441085">
        <w:rPr>
          <w:rFonts w:cstheme="minorHAnsi"/>
          <w:bCs/>
          <w:color w:val="000000" w:themeColor="text1"/>
          <w:sz w:val="24"/>
          <w:szCs w:val="24"/>
        </w:rPr>
        <w:t>administrativa</w:t>
      </w:r>
      <w:r w:rsidRPr="00441085">
        <w:rPr>
          <w:rFonts w:cstheme="minorHAnsi"/>
          <w:bCs/>
          <w:color w:val="000000" w:themeColor="text1"/>
          <w:sz w:val="24"/>
          <w:szCs w:val="24"/>
        </w:rPr>
        <w:t xml:space="preserve"> de TRANSMILENIO S.A., de lunes a viernes en el horario establecido por el supervisor del contrato o quien </w:t>
      </w:r>
      <w:r w:rsidR="004825EB" w:rsidRPr="00441085">
        <w:rPr>
          <w:rFonts w:cstheme="minorHAnsi"/>
          <w:bCs/>
          <w:color w:val="000000" w:themeColor="text1"/>
          <w:sz w:val="24"/>
          <w:szCs w:val="24"/>
        </w:rPr>
        <w:t>se</w:t>
      </w:r>
      <w:r w:rsidRPr="00441085">
        <w:rPr>
          <w:rFonts w:cstheme="minorHAnsi"/>
          <w:bCs/>
          <w:color w:val="000000" w:themeColor="text1"/>
          <w:sz w:val="24"/>
          <w:szCs w:val="24"/>
        </w:rPr>
        <w:t xml:space="preserve"> designe para tal fin.</w:t>
      </w:r>
    </w:p>
    <w:p w14:paraId="76D5EF85" w14:textId="77777777" w:rsidR="0009429D" w:rsidRPr="00441085" w:rsidRDefault="0009429D" w:rsidP="0009429D">
      <w:pPr>
        <w:autoSpaceDE w:val="0"/>
        <w:autoSpaceDN w:val="0"/>
        <w:adjustRightInd w:val="0"/>
        <w:spacing w:after="0" w:line="240" w:lineRule="auto"/>
        <w:jc w:val="both"/>
        <w:rPr>
          <w:rFonts w:cstheme="minorHAnsi"/>
          <w:bCs/>
          <w:color w:val="FF0000"/>
          <w:sz w:val="24"/>
          <w:szCs w:val="24"/>
        </w:rPr>
      </w:pPr>
    </w:p>
    <w:p w14:paraId="0852C7E4" w14:textId="77777777" w:rsidR="0009429D" w:rsidRPr="00F35A76" w:rsidRDefault="0009429D" w:rsidP="00F35A76">
      <w:pPr>
        <w:pStyle w:val="Prrafodelista"/>
        <w:numPr>
          <w:ilvl w:val="0"/>
          <w:numId w:val="45"/>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lastRenderedPageBreak/>
        <w:t>TRANSMILENIO S.A. se reserva la facultad de modificar el horario y lugar de recolección establecido, cuando se presenten circunstancias que así lo exijan, para lo cual realizará la correspondiente notificación al contratista mediante cualquier medio escrito.</w:t>
      </w:r>
    </w:p>
    <w:p w14:paraId="1A763C74" w14:textId="77777777" w:rsidR="00E70286" w:rsidRPr="00441085" w:rsidRDefault="00E70286" w:rsidP="00E70286">
      <w:pPr>
        <w:spacing w:after="0" w:line="240" w:lineRule="auto"/>
        <w:jc w:val="both"/>
        <w:rPr>
          <w:rFonts w:cstheme="minorHAnsi"/>
          <w:color w:val="FF0000"/>
          <w:sz w:val="24"/>
          <w:szCs w:val="24"/>
          <w:lang w:val="es-ES"/>
        </w:rPr>
      </w:pPr>
    </w:p>
    <w:p w14:paraId="1049D802" w14:textId="5BBA5EFA" w:rsidR="0009429D" w:rsidRPr="00441085" w:rsidRDefault="00F35A76" w:rsidP="00521BF1">
      <w:pPr>
        <w:pStyle w:val="Prrafodelista"/>
        <w:numPr>
          <w:ilvl w:val="2"/>
          <w:numId w:val="9"/>
        </w:numPr>
        <w:spacing w:after="0" w:line="240" w:lineRule="auto"/>
        <w:ind w:left="1077"/>
        <w:jc w:val="both"/>
        <w:rPr>
          <w:rFonts w:eastAsia="ZTR1C.tmp" w:cstheme="minorHAnsi"/>
          <w:b/>
          <w:bCs/>
          <w:sz w:val="24"/>
          <w:szCs w:val="24"/>
          <w:lang w:val="es-ES" w:eastAsia="es-ES"/>
        </w:rPr>
      </w:pPr>
      <w:r>
        <w:rPr>
          <w:rFonts w:eastAsia="ZTR1C.tmp" w:cstheme="minorHAnsi"/>
          <w:b/>
          <w:bCs/>
          <w:color w:val="000000" w:themeColor="text1"/>
          <w:sz w:val="24"/>
          <w:szCs w:val="24"/>
          <w:lang w:val="es-ES" w:eastAsia="es-ES"/>
        </w:rPr>
        <w:t>D</w:t>
      </w:r>
      <w:r w:rsidR="0009429D" w:rsidRPr="00441085">
        <w:rPr>
          <w:rFonts w:eastAsia="ZTR1C.tmp" w:cstheme="minorHAnsi"/>
          <w:b/>
          <w:bCs/>
          <w:color w:val="000000" w:themeColor="text1"/>
          <w:sz w:val="24"/>
          <w:szCs w:val="24"/>
          <w:lang w:val="es-ES" w:eastAsia="es-ES"/>
        </w:rPr>
        <w:t>istribución</w:t>
      </w:r>
      <w:r w:rsidR="0009429D" w:rsidRPr="00441085">
        <w:rPr>
          <w:rFonts w:eastAsia="ZTR1C.tmp" w:cstheme="minorHAnsi"/>
          <w:b/>
          <w:bCs/>
          <w:color w:val="FFFFFF" w:themeColor="background1"/>
          <w:sz w:val="24"/>
          <w:szCs w:val="24"/>
          <w:lang w:val="es-ES" w:eastAsia="es-ES"/>
        </w:rPr>
        <w:t>.</w:t>
      </w:r>
    </w:p>
    <w:p w14:paraId="7BF08C94" w14:textId="77777777" w:rsidR="0009429D" w:rsidRPr="00441085" w:rsidRDefault="0009429D" w:rsidP="0009429D">
      <w:pPr>
        <w:autoSpaceDE w:val="0"/>
        <w:autoSpaceDN w:val="0"/>
        <w:adjustRightInd w:val="0"/>
        <w:spacing w:after="0" w:line="240" w:lineRule="auto"/>
        <w:jc w:val="both"/>
        <w:rPr>
          <w:rFonts w:cstheme="minorHAnsi"/>
          <w:b/>
          <w:color w:val="FF0000"/>
          <w:sz w:val="24"/>
          <w:szCs w:val="24"/>
        </w:rPr>
      </w:pPr>
    </w:p>
    <w:p w14:paraId="1260A623" w14:textId="13ED698D" w:rsidR="00BD3F93" w:rsidRPr="00F35A76" w:rsidRDefault="00BD3F93"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Una vez radicadas las comunicaciones</w:t>
      </w:r>
      <w:r w:rsidR="00AB1690" w:rsidRPr="00F35A76">
        <w:rPr>
          <w:rFonts w:cstheme="minorHAnsi"/>
          <w:bCs/>
          <w:color w:val="000000" w:themeColor="text1"/>
          <w:sz w:val="24"/>
          <w:szCs w:val="24"/>
        </w:rPr>
        <w:t xml:space="preserve"> y entregadas</w:t>
      </w:r>
      <w:r w:rsidRPr="00F35A76">
        <w:rPr>
          <w:rFonts w:cstheme="minorHAnsi"/>
          <w:bCs/>
          <w:color w:val="000000" w:themeColor="text1"/>
          <w:sz w:val="24"/>
          <w:szCs w:val="24"/>
        </w:rPr>
        <w:t xml:space="preserve"> el contratista</w:t>
      </w:r>
      <w:r w:rsidR="0093050A" w:rsidRPr="00F35A76">
        <w:rPr>
          <w:rFonts w:cstheme="minorHAnsi"/>
          <w:bCs/>
          <w:color w:val="000000" w:themeColor="text1"/>
          <w:sz w:val="24"/>
          <w:szCs w:val="24"/>
        </w:rPr>
        <w:t>, este</w:t>
      </w:r>
      <w:r w:rsidRPr="00F35A76">
        <w:rPr>
          <w:rFonts w:cstheme="minorHAnsi"/>
          <w:bCs/>
          <w:color w:val="000000" w:themeColor="text1"/>
          <w:sz w:val="24"/>
          <w:szCs w:val="24"/>
        </w:rPr>
        <w:t xml:space="preserve"> deberá distribuirlas internamente a través </w:t>
      </w:r>
      <w:r w:rsidR="001B7D5D" w:rsidRPr="00F35A76">
        <w:rPr>
          <w:rFonts w:cstheme="minorHAnsi"/>
          <w:bCs/>
          <w:color w:val="000000" w:themeColor="text1"/>
          <w:sz w:val="24"/>
          <w:szCs w:val="24"/>
        </w:rPr>
        <w:t>el Sistema de Gestión de Documentos Electrónicos de Archivo de TRANSM</w:t>
      </w:r>
      <w:r w:rsidR="00A9301C" w:rsidRPr="00F35A76">
        <w:rPr>
          <w:rFonts w:cstheme="minorHAnsi"/>
          <w:bCs/>
          <w:color w:val="000000" w:themeColor="text1"/>
          <w:sz w:val="24"/>
          <w:szCs w:val="24"/>
        </w:rPr>
        <w:t>I</w:t>
      </w:r>
      <w:r w:rsidR="001B7D5D" w:rsidRPr="00F35A76">
        <w:rPr>
          <w:rFonts w:cstheme="minorHAnsi"/>
          <w:bCs/>
          <w:color w:val="000000" w:themeColor="text1"/>
          <w:sz w:val="24"/>
          <w:szCs w:val="24"/>
        </w:rPr>
        <w:t>LENIO</w:t>
      </w:r>
      <w:r w:rsidR="0093050A" w:rsidRPr="00F35A76">
        <w:rPr>
          <w:rFonts w:cstheme="minorHAnsi"/>
          <w:bCs/>
          <w:color w:val="000000" w:themeColor="text1"/>
          <w:sz w:val="24"/>
          <w:szCs w:val="24"/>
        </w:rPr>
        <w:t xml:space="preserve"> S.A.</w:t>
      </w:r>
      <w:r w:rsidRPr="00F35A76">
        <w:rPr>
          <w:rFonts w:cstheme="minorHAnsi"/>
          <w:bCs/>
          <w:color w:val="000000" w:themeColor="text1"/>
          <w:sz w:val="24"/>
          <w:szCs w:val="24"/>
        </w:rPr>
        <w:t xml:space="preserve"> </w:t>
      </w:r>
    </w:p>
    <w:p w14:paraId="28599C94" w14:textId="77777777" w:rsidR="00BD3F93" w:rsidRPr="00441085" w:rsidRDefault="00BD3F93" w:rsidP="0009429D">
      <w:pPr>
        <w:autoSpaceDE w:val="0"/>
        <w:autoSpaceDN w:val="0"/>
        <w:adjustRightInd w:val="0"/>
        <w:spacing w:after="0" w:line="240" w:lineRule="auto"/>
        <w:jc w:val="both"/>
        <w:rPr>
          <w:rFonts w:cstheme="minorHAnsi"/>
          <w:bCs/>
          <w:color w:val="000000" w:themeColor="text1"/>
          <w:sz w:val="24"/>
          <w:szCs w:val="24"/>
        </w:rPr>
      </w:pPr>
    </w:p>
    <w:p w14:paraId="020707D7" w14:textId="631C94B8" w:rsidR="00BD3F93" w:rsidRPr="00F35A76" w:rsidRDefault="00BD3F93"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 xml:space="preserve">En cuanto a la distribución externa, el contratista deberá contar con el servicio de correo electrónico certificado para el envío de comunicaciones producidas por la entidad a destinatarios externos, así como </w:t>
      </w:r>
      <w:r w:rsidR="0093050A" w:rsidRPr="00F35A76">
        <w:rPr>
          <w:rFonts w:cstheme="minorHAnsi"/>
          <w:bCs/>
          <w:color w:val="000000" w:themeColor="text1"/>
          <w:sz w:val="24"/>
          <w:szCs w:val="24"/>
        </w:rPr>
        <w:t>proporcionar</w:t>
      </w:r>
      <w:r w:rsidR="00E475D7" w:rsidRPr="00F35A76">
        <w:rPr>
          <w:rFonts w:cstheme="minorHAnsi"/>
          <w:bCs/>
          <w:color w:val="000000" w:themeColor="text1"/>
          <w:sz w:val="24"/>
          <w:szCs w:val="24"/>
        </w:rPr>
        <w:t xml:space="preserve"> la</w:t>
      </w:r>
      <w:r w:rsidR="0023788E" w:rsidRPr="00F35A76">
        <w:rPr>
          <w:rFonts w:cstheme="minorHAnsi"/>
          <w:bCs/>
          <w:color w:val="000000" w:themeColor="text1"/>
          <w:sz w:val="24"/>
          <w:szCs w:val="24"/>
        </w:rPr>
        <w:t xml:space="preserve"> API para facilitar la interoperabilidad con </w:t>
      </w:r>
      <w:bookmarkStart w:id="0" w:name="_Hlk191290010"/>
      <w:r w:rsidR="0023788E" w:rsidRPr="00F35A76">
        <w:rPr>
          <w:rFonts w:cstheme="minorHAnsi"/>
          <w:bCs/>
          <w:color w:val="000000" w:themeColor="text1"/>
          <w:sz w:val="24"/>
          <w:szCs w:val="24"/>
        </w:rPr>
        <w:t>el Sistema de Gestión de Documentos Electrónicos de Archivo de TRANSMLENIO</w:t>
      </w:r>
      <w:bookmarkEnd w:id="0"/>
      <w:r w:rsidR="0093050A" w:rsidRPr="00F35A76">
        <w:rPr>
          <w:rFonts w:cstheme="minorHAnsi"/>
          <w:bCs/>
          <w:color w:val="000000" w:themeColor="text1"/>
          <w:sz w:val="24"/>
          <w:szCs w:val="24"/>
        </w:rPr>
        <w:t xml:space="preserve"> S.A.</w:t>
      </w:r>
      <w:r w:rsidRPr="00F35A76">
        <w:rPr>
          <w:rFonts w:cstheme="minorHAnsi"/>
          <w:bCs/>
          <w:color w:val="000000" w:themeColor="text1"/>
          <w:sz w:val="24"/>
          <w:szCs w:val="24"/>
        </w:rPr>
        <w:t xml:space="preserve"> </w:t>
      </w:r>
    </w:p>
    <w:p w14:paraId="7E3854D6" w14:textId="77777777" w:rsidR="007B19A2" w:rsidRPr="00441085" w:rsidRDefault="007B19A2" w:rsidP="007B19A2">
      <w:pPr>
        <w:autoSpaceDE w:val="0"/>
        <w:autoSpaceDN w:val="0"/>
        <w:adjustRightInd w:val="0"/>
        <w:spacing w:after="0" w:line="240" w:lineRule="auto"/>
        <w:jc w:val="both"/>
        <w:rPr>
          <w:rFonts w:cstheme="minorHAnsi"/>
          <w:bCs/>
          <w:color w:val="000000" w:themeColor="text1"/>
          <w:sz w:val="24"/>
          <w:szCs w:val="24"/>
        </w:rPr>
      </w:pPr>
    </w:p>
    <w:p w14:paraId="5F086B58" w14:textId="610B0128" w:rsidR="007B19A2" w:rsidRPr="00F35A76" w:rsidRDefault="007B19A2"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La información de cada guía debe contener como mínimo: número de identificación del envío, fecha y hora de admisión, valor del servicio, nombre y dirección completa del remitente y destinatario, fecha y hora de entrega – firma y nombre de quien recibe.</w:t>
      </w:r>
    </w:p>
    <w:p w14:paraId="3EF51274" w14:textId="77777777" w:rsidR="00BD3F93" w:rsidRPr="00441085" w:rsidRDefault="00BD3F93" w:rsidP="0009429D">
      <w:pPr>
        <w:autoSpaceDE w:val="0"/>
        <w:autoSpaceDN w:val="0"/>
        <w:adjustRightInd w:val="0"/>
        <w:spacing w:after="0" w:line="240" w:lineRule="auto"/>
        <w:jc w:val="both"/>
        <w:rPr>
          <w:rFonts w:cstheme="minorHAnsi"/>
          <w:bCs/>
          <w:color w:val="000000" w:themeColor="text1"/>
          <w:sz w:val="24"/>
          <w:szCs w:val="24"/>
        </w:rPr>
      </w:pPr>
    </w:p>
    <w:p w14:paraId="23BF2B83" w14:textId="315EE6A5" w:rsidR="0009429D" w:rsidRPr="00F35A76" w:rsidRDefault="0009429D"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El proceso de distribución</w:t>
      </w:r>
      <w:r w:rsidR="007B19A2" w:rsidRPr="00F35A76">
        <w:rPr>
          <w:rFonts w:cstheme="minorHAnsi"/>
          <w:bCs/>
          <w:color w:val="000000" w:themeColor="text1"/>
          <w:sz w:val="24"/>
          <w:szCs w:val="24"/>
        </w:rPr>
        <w:t xml:space="preserve"> de documentos físicos,</w:t>
      </w:r>
      <w:r w:rsidRPr="00F35A76">
        <w:rPr>
          <w:rFonts w:cstheme="minorHAnsi"/>
          <w:bCs/>
          <w:color w:val="000000" w:themeColor="text1"/>
          <w:sz w:val="24"/>
          <w:szCs w:val="24"/>
        </w:rPr>
        <w:t xml:space="preserve"> el contratista deb</w:t>
      </w:r>
      <w:r w:rsidR="007B19A2" w:rsidRPr="00F35A76">
        <w:rPr>
          <w:rFonts w:cstheme="minorHAnsi"/>
          <w:bCs/>
          <w:color w:val="000000" w:themeColor="text1"/>
          <w:sz w:val="24"/>
          <w:szCs w:val="24"/>
        </w:rPr>
        <w:t>erá realizar hasta</w:t>
      </w:r>
      <w:r w:rsidRPr="00F35A76">
        <w:rPr>
          <w:rFonts w:cstheme="minorHAnsi"/>
          <w:bCs/>
          <w:color w:val="000000" w:themeColor="text1"/>
          <w:sz w:val="24"/>
          <w:szCs w:val="24"/>
        </w:rPr>
        <w:t xml:space="preserve"> dos (2) intentos</w:t>
      </w:r>
      <w:r w:rsidR="007B19A2" w:rsidRPr="00F35A76">
        <w:rPr>
          <w:rFonts w:cstheme="minorHAnsi"/>
          <w:bCs/>
          <w:color w:val="000000" w:themeColor="text1"/>
          <w:sz w:val="24"/>
          <w:szCs w:val="24"/>
        </w:rPr>
        <w:t xml:space="preserve"> de entrega para e</w:t>
      </w:r>
      <w:r w:rsidRPr="00F35A76">
        <w:rPr>
          <w:rFonts w:cstheme="minorHAnsi"/>
          <w:bCs/>
          <w:color w:val="000000" w:themeColor="text1"/>
          <w:sz w:val="24"/>
          <w:szCs w:val="24"/>
        </w:rPr>
        <w:t>l caso de envíos nacionales</w:t>
      </w:r>
      <w:r w:rsidR="007B19A2" w:rsidRPr="00F35A76">
        <w:rPr>
          <w:rFonts w:cstheme="minorHAnsi"/>
          <w:bCs/>
          <w:color w:val="000000" w:themeColor="text1"/>
          <w:sz w:val="24"/>
          <w:szCs w:val="24"/>
        </w:rPr>
        <w:t>.</w:t>
      </w:r>
      <w:r w:rsidRPr="00F35A76">
        <w:rPr>
          <w:rFonts w:cstheme="minorHAnsi"/>
          <w:bCs/>
          <w:color w:val="000000" w:themeColor="text1"/>
          <w:sz w:val="24"/>
          <w:szCs w:val="24"/>
        </w:rPr>
        <w:t xml:space="preserve"> El operador encargado diligenciará la Guía de entrega indicando los datos de la persona que recibe, la fecha y la hora de la entrega realizada. </w:t>
      </w:r>
    </w:p>
    <w:p w14:paraId="77F5054C" w14:textId="77777777" w:rsidR="0009429D" w:rsidRPr="00441085" w:rsidRDefault="0009429D" w:rsidP="0009429D">
      <w:pPr>
        <w:autoSpaceDE w:val="0"/>
        <w:autoSpaceDN w:val="0"/>
        <w:adjustRightInd w:val="0"/>
        <w:spacing w:after="0" w:line="240" w:lineRule="auto"/>
        <w:jc w:val="both"/>
        <w:rPr>
          <w:rFonts w:cstheme="minorHAnsi"/>
          <w:bCs/>
          <w:color w:val="FF0000"/>
          <w:sz w:val="24"/>
          <w:szCs w:val="24"/>
        </w:rPr>
      </w:pPr>
    </w:p>
    <w:p w14:paraId="25BB7ACA" w14:textId="3FDB1F55" w:rsidR="00250368" w:rsidRPr="00F35A76" w:rsidRDefault="00250368"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 xml:space="preserve">La prueba de entrega </w:t>
      </w:r>
      <w:r w:rsidR="007B19A2" w:rsidRPr="00F35A76">
        <w:rPr>
          <w:rFonts w:cstheme="minorHAnsi"/>
          <w:bCs/>
          <w:color w:val="000000" w:themeColor="text1"/>
          <w:sz w:val="24"/>
          <w:szCs w:val="24"/>
        </w:rPr>
        <w:t xml:space="preserve">debe poder </w:t>
      </w:r>
      <w:r w:rsidRPr="00F35A76">
        <w:rPr>
          <w:rFonts w:cstheme="minorHAnsi"/>
          <w:bCs/>
          <w:color w:val="000000" w:themeColor="text1"/>
          <w:sz w:val="24"/>
          <w:szCs w:val="24"/>
        </w:rPr>
        <w:t>ser</w:t>
      </w:r>
      <w:r w:rsidR="007B19A2" w:rsidRPr="00F35A76">
        <w:rPr>
          <w:rFonts w:cstheme="minorHAnsi"/>
          <w:bCs/>
          <w:color w:val="000000" w:themeColor="text1"/>
          <w:sz w:val="24"/>
          <w:szCs w:val="24"/>
        </w:rPr>
        <w:t xml:space="preserve"> consultada</w:t>
      </w:r>
      <w:r w:rsidRPr="00F35A76">
        <w:rPr>
          <w:rFonts w:cstheme="minorHAnsi"/>
          <w:bCs/>
          <w:color w:val="000000" w:themeColor="text1"/>
          <w:sz w:val="24"/>
          <w:szCs w:val="24"/>
        </w:rPr>
        <w:t xml:space="preserve"> por </w:t>
      </w:r>
      <w:r w:rsidR="00E55E94" w:rsidRPr="00F35A76">
        <w:rPr>
          <w:rFonts w:cstheme="minorHAnsi"/>
          <w:bCs/>
          <w:color w:val="000000" w:themeColor="text1"/>
          <w:sz w:val="24"/>
          <w:szCs w:val="24"/>
        </w:rPr>
        <w:t>TRANSMILENIO S.A</w:t>
      </w:r>
      <w:r w:rsidR="007B19A2" w:rsidRPr="00F35A76">
        <w:rPr>
          <w:rFonts w:cstheme="minorHAnsi"/>
          <w:bCs/>
          <w:color w:val="000000" w:themeColor="text1"/>
          <w:sz w:val="24"/>
          <w:szCs w:val="24"/>
        </w:rPr>
        <w:t xml:space="preserve">., en la </w:t>
      </w:r>
      <w:r w:rsidRPr="00F35A76">
        <w:rPr>
          <w:rFonts w:cstheme="minorHAnsi"/>
          <w:bCs/>
          <w:color w:val="000000" w:themeColor="text1"/>
          <w:sz w:val="24"/>
          <w:szCs w:val="24"/>
        </w:rPr>
        <w:t>pág</w:t>
      </w:r>
      <w:r w:rsidR="007B19A2" w:rsidRPr="00F35A76">
        <w:rPr>
          <w:rFonts w:cstheme="minorHAnsi"/>
          <w:bCs/>
          <w:color w:val="000000" w:themeColor="text1"/>
          <w:sz w:val="24"/>
          <w:szCs w:val="24"/>
        </w:rPr>
        <w:t>ina web del operador de correo.</w:t>
      </w:r>
    </w:p>
    <w:p w14:paraId="34A3E672" w14:textId="77777777" w:rsidR="0009429D" w:rsidRPr="00441085" w:rsidRDefault="0009429D" w:rsidP="0009429D">
      <w:pPr>
        <w:autoSpaceDE w:val="0"/>
        <w:autoSpaceDN w:val="0"/>
        <w:adjustRightInd w:val="0"/>
        <w:spacing w:after="0" w:line="240" w:lineRule="auto"/>
        <w:jc w:val="both"/>
        <w:rPr>
          <w:rFonts w:cstheme="minorHAnsi"/>
          <w:bCs/>
          <w:color w:val="000000" w:themeColor="text1"/>
          <w:sz w:val="24"/>
          <w:szCs w:val="24"/>
        </w:rPr>
      </w:pPr>
    </w:p>
    <w:p w14:paraId="5689314D" w14:textId="49099EFC" w:rsidR="0009429D" w:rsidRPr="00F35A76" w:rsidRDefault="0009429D" w:rsidP="00F35A76">
      <w:pPr>
        <w:pStyle w:val="Prrafodelista"/>
        <w:numPr>
          <w:ilvl w:val="0"/>
          <w:numId w:val="46"/>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 xml:space="preserve">El contratista garantizará que en los casos en que </w:t>
      </w:r>
      <w:r w:rsidR="00E55E94" w:rsidRPr="00F35A76">
        <w:rPr>
          <w:rFonts w:cstheme="minorHAnsi"/>
          <w:bCs/>
          <w:color w:val="000000" w:themeColor="text1"/>
          <w:sz w:val="24"/>
          <w:szCs w:val="24"/>
        </w:rPr>
        <w:t>TRANSMILENIO S.A</w:t>
      </w:r>
      <w:r w:rsidR="00E55E94" w:rsidRPr="00F35A76" w:rsidDel="00E55E94">
        <w:rPr>
          <w:rFonts w:cstheme="minorHAnsi"/>
          <w:bCs/>
          <w:color w:val="000000" w:themeColor="text1"/>
          <w:sz w:val="24"/>
          <w:szCs w:val="24"/>
        </w:rPr>
        <w:t xml:space="preserve"> </w:t>
      </w:r>
      <w:r w:rsidRPr="00F35A76">
        <w:rPr>
          <w:rFonts w:cstheme="minorHAnsi"/>
          <w:bCs/>
          <w:color w:val="000000" w:themeColor="text1"/>
          <w:sz w:val="24"/>
          <w:szCs w:val="24"/>
        </w:rPr>
        <w:t xml:space="preserve">requiera la entrega de una copia </w:t>
      </w:r>
      <w:r w:rsidR="00EF5BD8" w:rsidRPr="00F35A76">
        <w:rPr>
          <w:rFonts w:cstheme="minorHAnsi"/>
          <w:bCs/>
          <w:color w:val="000000" w:themeColor="text1"/>
          <w:sz w:val="24"/>
          <w:szCs w:val="24"/>
        </w:rPr>
        <w:t xml:space="preserve">de </w:t>
      </w:r>
      <w:r w:rsidRPr="00F35A76">
        <w:rPr>
          <w:rFonts w:cstheme="minorHAnsi"/>
          <w:bCs/>
          <w:color w:val="000000" w:themeColor="text1"/>
          <w:sz w:val="24"/>
          <w:szCs w:val="24"/>
        </w:rPr>
        <w:t>constancia de recibido impresa o diligenciada en la misma</w:t>
      </w:r>
      <w:r w:rsidR="00844BAA" w:rsidRPr="00F35A76">
        <w:rPr>
          <w:rFonts w:cstheme="minorHAnsi"/>
          <w:bCs/>
          <w:color w:val="000000" w:themeColor="text1"/>
          <w:sz w:val="24"/>
          <w:szCs w:val="24"/>
        </w:rPr>
        <w:t>.</w:t>
      </w:r>
    </w:p>
    <w:p w14:paraId="528FCF31" w14:textId="77777777" w:rsidR="00844BAA" w:rsidRPr="00441085" w:rsidRDefault="00844BAA" w:rsidP="0009429D">
      <w:pPr>
        <w:autoSpaceDE w:val="0"/>
        <w:autoSpaceDN w:val="0"/>
        <w:adjustRightInd w:val="0"/>
        <w:spacing w:after="0" w:line="240" w:lineRule="auto"/>
        <w:jc w:val="both"/>
        <w:rPr>
          <w:rFonts w:cstheme="minorHAnsi"/>
          <w:bCs/>
          <w:color w:val="000000" w:themeColor="text1"/>
          <w:sz w:val="24"/>
          <w:szCs w:val="24"/>
        </w:rPr>
      </w:pPr>
    </w:p>
    <w:p w14:paraId="68353801" w14:textId="000CEA86" w:rsidR="0009429D" w:rsidRPr="00441085" w:rsidRDefault="00F35A76" w:rsidP="00521BF1">
      <w:pPr>
        <w:pStyle w:val="Prrafodelista"/>
        <w:numPr>
          <w:ilvl w:val="2"/>
          <w:numId w:val="9"/>
        </w:numPr>
        <w:spacing w:after="0" w:line="240" w:lineRule="auto"/>
        <w:ind w:left="1077"/>
        <w:jc w:val="both"/>
        <w:rPr>
          <w:rFonts w:eastAsia="ZTR1C.tmp" w:cstheme="minorHAnsi"/>
          <w:b/>
          <w:bCs/>
          <w:sz w:val="24"/>
          <w:szCs w:val="24"/>
          <w:lang w:val="es-ES" w:eastAsia="es-ES"/>
        </w:rPr>
      </w:pPr>
      <w:r>
        <w:rPr>
          <w:rFonts w:eastAsia="ZTR1C.tmp" w:cstheme="minorHAnsi"/>
          <w:b/>
          <w:bCs/>
          <w:color w:val="000000" w:themeColor="text1"/>
          <w:sz w:val="24"/>
          <w:szCs w:val="24"/>
          <w:lang w:val="es-ES" w:eastAsia="es-ES"/>
        </w:rPr>
        <w:t>D</w:t>
      </w:r>
      <w:r w:rsidR="0009429D" w:rsidRPr="00441085">
        <w:rPr>
          <w:rFonts w:eastAsia="ZTR1C.tmp" w:cstheme="minorHAnsi"/>
          <w:b/>
          <w:bCs/>
          <w:color w:val="000000" w:themeColor="text1"/>
          <w:sz w:val="24"/>
          <w:szCs w:val="24"/>
          <w:lang w:val="es-ES" w:eastAsia="es-ES"/>
        </w:rPr>
        <w:t>evoluciones.</w:t>
      </w:r>
    </w:p>
    <w:p w14:paraId="53CE872A" w14:textId="77777777" w:rsidR="00844BAA" w:rsidRPr="00441085" w:rsidRDefault="00844BAA" w:rsidP="00844BAA">
      <w:pPr>
        <w:pStyle w:val="Prrafodelista"/>
        <w:spacing w:after="0" w:line="240" w:lineRule="auto"/>
        <w:ind w:left="360"/>
        <w:jc w:val="both"/>
        <w:rPr>
          <w:rFonts w:eastAsia="ZTR1C.tmp" w:cstheme="minorHAnsi"/>
          <w:b/>
          <w:bCs/>
          <w:color w:val="000000" w:themeColor="text1"/>
          <w:sz w:val="24"/>
          <w:szCs w:val="24"/>
          <w:lang w:val="es-ES" w:eastAsia="es-ES"/>
        </w:rPr>
      </w:pPr>
    </w:p>
    <w:p w14:paraId="5720E81D" w14:textId="77777777" w:rsidR="00866AA6" w:rsidRPr="00F35A76" w:rsidRDefault="0009429D" w:rsidP="00F35A76">
      <w:pPr>
        <w:pStyle w:val="Prrafodelista"/>
        <w:numPr>
          <w:ilvl w:val="0"/>
          <w:numId w:val="47"/>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t>E</w:t>
      </w:r>
      <w:r w:rsidR="00844BAA" w:rsidRPr="00F35A76">
        <w:rPr>
          <w:rFonts w:cstheme="minorHAnsi"/>
          <w:bCs/>
          <w:color w:val="000000" w:themeColor="text1"/>
          <w:sz w:val="24"/>
          <w:szCs w:val="24"/>
        </w:rPr>
        <w:t xml:space="preserve">n caso de no lograrse </w:t>
      </w:r>
      <w:r w:rsidRPr="00F35A76">
        <w:rPr>
          <w:rFonts w:cstheme="minorHAnsi"/>
          <w:bCs/>
          <w:color w:val="000000" w:themeColor="text1"/>
          <w:sz w:val="24"/>
          <w:szCs w:val="24"/>
        </w:rPr>
        <w:t>l</w:t>
      </w:r>
      <w:r w:rsidR="00844BAA" w:rsidRPr="00F35A76">
        <w:rPr>
          <w:rFonts w:cstheme="minorHAnsi"/>
          <w:bCs/>
          <w:color w:val="000000" w:themeColor="text1"/>
          <w:sz w:val="24"/>
          <w:szCs w:val="24"/>
        </w:rPr>
        <w:t>a entrega exitosa de las comunicaciones generadas por TRANSMILENIO S.A</w:t>
      </w:r>
      <w:r w:rsidR="007B19A2" w:rsidRPr="00F35A76">
        <w:rPr>
          <w:rFonts w:cstheme="minorHAnsi"/>
          <w:bCs/>
          <w:color w:val="000000" w:themeColor="text1"/>
          <w:sz w:val="24"/>
          <w:szCs w:val="24"/>
        </w:rPr>
        <w:t>.</w:t>
      </w:r>
      <w:r w:rsidR="00521BF1" w:rsidRPr="00F35A76">
        <w:rPr>
          <w:rFonts w:cstheme="minorHAnsi"/>
          <w:bCs/>
          <w:color w:val="000000" w:themeColor="text1"/>
          <w:sz w:val="24"/>
          <w:szCs w:val="24"/>
        </w:rPr>
        <w:t xml:space="preserve"> para ser distribuidas por el contratista fuera de la entidad, éste</w:t>
      </w:r>
      <w:r w:rsidRPr="00F35A76">
        <w:rPr>
          <w:rFonts w:cstheme="minorHAnsi"/>
          <w:bCs/>
          <w:color w:val="000000" w:themeColor="text1"/>
          <w:sz w:val="24"/>
          <w:szCs w:val="24"/>
        </w:rPr>
        <w:t xml:space="preserve"> </w:t>
      </w:r>
      <w:r w:rsidR="0011599C" w:rsidRPr="00F35A76">
        <w:rPr>
          <w:rFonts w:cstheme="minorHAnsi"/>
          <w:bCs/>
          <w:color w:val="000000" w:themeColor="text1"/>
          <w:sz w:val="24"/>
          <w:szCs w:val="24"/>
        </w:rPr>
        <w:t>informa</w:t>
      </w:r>
      <w:r w:rsidR="000D4A2B" w:rsidRPr="00F35A76">
        <w:rPr>
          <w:rFonts w:cstheme="minorHAnsi"/>
          <w:bCs/>
          <w:color w:val="000000" w:themeColor="text1"/>
          <w:sz w:val="24"/>
          <w:szCs w:val="24"/>
        </w:rPr>
        <w:t>rá</w:t>
      </w:r>
      <w:r w:rsidR="0011599C" w:rsidRPr="00F35A76">
        <w:rPr>
          <w:rFonts w:cstheme="minorHAnsi"/>
          <w:bCs/>
          <w:color w:val="000000" w:themeColor="text1"/>
          <w:sz w:val="24"/>
          <w:szCs w:val="24"/>
        </w:rPr>
        <w:t xml:space="preserve"> a través de correo electrónico a</w:t>
      </w:r>
      <w:r w:rsidR="000D4A2B" w:rsidRPr="00F35A76">
        <w:rPr>
          <w:rFonts w:cstheme="minorHAnsi"/>
          <w:bCs/>
          <w:color w:val="000000" w:themeColor="text1"/>
          <w:sz w:val="24"/>
          <w:szCs w:val="24"/>
        </w:rPr>
        <w:t xml:space="preserve"> la</w:t>
      </w:r>
      <w:r w:rsidR="0011599C" w:rsidRPr="00F35A76">
        <w:rPr>
          <w:rFonts w:cstheme="minorHAnsi"/>
          <w:bCs/>
          <w:color w:val="000000" w:themeColor="text1"/>
          <w:sz w:val="24"/>
          <w:szCs w:val="24"/>
        </w:rPr>
        <w:t xml:space="preserve"> </w:t>
      </w:r>
      <w:r w:rsidR="00521BF1" w:rsidRPr="00F35A76">
        <w:rPr>
          <w:rFonts w:cstheme="minorHAnsi"/>
          <w:bCs/>
          <w:color w:val="000000" w:themeColor="text1"/>
          <w:sz w:val="24"/>
          <w:szCs w:val="24"/>
        </w:rPr>
        <w:t>dependencia productor</w:t>
      </w:r>
      <w:r w:rsidR="0011599C" w:rsidRPr="00F35A76">
        <w:rPr>
          <w:rFonts w:cstheme="minorHAnsi"/>
          <w:bCs/>
          <w:color w:val="000000" w:themeColor="text1"/>
          <w:sz w:val="24"/>
          <w:szCs w:val="24"/>
        </w:rPr>
        <w:t xml:space="preserve">a </w:t>
      </w:r>
      <w:r w:rsidR="000D4A2B" w:rsidRPr="00F35A76">
        <w:rPr>
          <w:rFonts w:cstheme="minorHAnsi"/>
          <w:bCs/>
          <w:color w:val="000000" w:themeColor="text1"/>
          <w:sz w:val="24"/>
          <w:szCs w:val="24"/>
        </w:rPr>
        <w:t>el motivo de la devolución, por ejemplo: correo electrónico errado, rechazado por tratarse de temas de su competencia etc. Así mismo, para la devolución de documentos físicos se deben trasladar a</w:t>
      </w:r>
      <w:r w:rsidR="00521BF1" w:rsidRPr="00F35A76">
        <w:rPr>
          <w:rFonts w:cstheme="minorHAnsi"/>
          <w:bCs/>
          <w:color w:val="000000" w:themeColor="text1"/>
          <w:sz w:val="24"/>
          <w:szCs w:val="24"/>
        </w:rPr>
        <w:t xml:space="preserve"> la</w:t>
      </w:r>
      <w:r w:rsidR="00866AA6" w:rsidRPr="00F35A76">
        <w:rPr>
          <w:rFonts w:cstheme="minorHAnsi"/>
          <w:bCs/>
          <w:color w:val="000000" w:themeColor="text1"/>
          <w:sz w:val="24"/>
          <w:szCs w:val="24"/>
        </w:rPr>
        <w:t>s instalaciones de TRANSMILENIO S.A.</w:t>
      </w:r>
    </w:p>
    <w:p w14:paraId="2FB18938" w14:textId="77777777" w:rsidR="00866AA6" w:rsidRPr="00441085" w:rsidRDefault="00866AA6" w:rsidP="0009429D">
      <w:pPr>
        <w:autoSpaceDE w:val="0"/>
        <w:autoSpaceDN w:val="0"/>
        <w:adjustRightInd w:val="0"/>
        <w:spacing w:after="0" w:line="240" w:lineRule="auto"/>
        <w:jc w:val="both"/>
        <w:rPr>
          <w:rFonts w:cstheme="minorHAnsi"/>
          <w:bCs/>
          <w:color w:val="000000" w:themeColor="text1"/>
          <w:sz w:val="24"/>
          <w:szCs w:val="24"/>
        </w:rPr>
      </w:pPr>
    </w:p>
    <w:p w14:paraId="18B59BF0" w14:textId="2A503E07" w:rsidR="0009429D" w:rsidRPr="00F35A76" w:rsidRDefault="000D4A2B" w:rsidP="00F35A76">
      <w:pPr>
        <w:pStyle w:val="Prrafodelista"/>
        <w:numPr>
          <w:ilvl w:val="0"/>
          <w:numId w:val="47"/>
        </w:numPr>
        <w:autoSpaceDE w:val="0"/>
        <w:autoSpaceDN w:val="0"/>
        <w:adjustRightInd w:val="0"/>
        <w:spacing w:after="0" w:line="240" w:lineRule="auto"/>
        <w:jc w:val="both"/>
        <w:rPr>
          <w:rFonts w:cstheme="minorHAnsi"/>
          <w:bCs/>
          <w:color w:val="000000" w:themeColor="text1"/>
          <w:sz w:val="24"/>
          <w:szCs w:val="24"/>
        </w:rPr>
      </w:pPr>
      <w:r w:rsidRPr="00F35A76">
        <w:rPr>
          <w:rFonts w:cstheme="minorHAnsi"/>
          <w:bCs/>
          <w:color w:val="000000" w:themeColor="text1"/>
          <w:sz w:val="24"/>
          <w:szCs w:val="24"/>
        </w:rPr>
        <w:lastRenderedPageBreak/>
        <w:t>Para</w:t>
      </w:r>
      <w:r w:rsidR="0009429D" w:rsidRPr="00F35A76">
        <w:rPr>
          <w:rFonts w:cstheme="minorHAnsi"/>
          <w:bCs/>
          <w:color w:val="000000" w:themeColor="text1"/>
          <w:sz w:val="24"/>
          <w:szCs w:val="24"/>
        </w:rPr>
        <w:t xml:space="preserve"> efectos del presente proceso y conforme a lo dispuesto en la </w:t>
      </w:r>
      <w:r w:rsidR="00866AA6" w:rsidRPr="00F35A76">
        <w:rPr>
          <w:rFonts w:cstheme="minorHAnsi"/>
          <w:bCs/>
          <w:color w:val="000000" w:themeColor="text1"/>
          <w:sz w:val="24"/>
          <w:szCs w:val="24"/>
        </w:rPr>
        <w:t>r</w:t>
      </w:r>
      <w:r w:rsidR="0009429D" w:rsidRPr="00F35A76">
        <w:rPr>
          <w:rFonts w:cstheme="minorHAnsi"/>
          <w:bCs/>
          <w:color w:val="000000" w:themeColor="text1"/>
          <w:sz w:val="24"/>
          <w:szCs w:val="24"/>
        </w:rPr>
        <w:t xml:space="preserve">esolución 3095 </w:t>
      </w:r>
      <w:r w:rsidR="00825047" w:rsidRPr="00F35A76">
        <w:rPr>
          <w:rFonts w:cstheme="minorHAnsi"/>
          <w:bCs/>
          <w:color w:val="000000" w:themeColor="text1"/>
          <w:sz w:val="24"/>
          <w:szCs w:val="24"/>
        </w:rPr>
        <w:t>de 20</w:t>
      </w:r>
      <w:r w:rsidR="0099358C" w:rsidRPr="00F35A76">
        <w:rPr>
          <w:rFonts w:cstheme="minorHAnsi"/>
          <w:bCs/>
          <w:color w:val="000000" w:themeColor="text1"/>
          <w:sz w:val="24"/>
          <w:szCs w:val="24"/>
        </w:rPr>
        <w:t>11</w:t>
      </w:r>
      <w:r w:rsidR="00866AA6" w:rsidRPr="00F35A76">
        <w:rPr>
          <w:rFonts w:cstheme="minorHAnsi"/>
          <w:bCs/>
          <w:color w:val="000000" w:themeColor="text1"/>
          <w:sz w:val="24"/>
          <w:szCs w:val="24"/>
        </w:rPr>
        <w:t>, resolución 5050 de 2016</w:t>
      </w:r>
      <w:r w:rsidR="0009429D" w:rsidRPr="00F35A76">
        <w:rPr>
          <w:rFonts w:cstheme="minorHAnsi"/>
          <w:bCs/>
          <w:color w:val="000000" w:themeColor="text1"/>
          <w:sz w:val="24"/>
          <w:szCs w:val="24"/>
        </w:rPr>
        <w:t xml:space="preserve"> </w:t>
      </w:r>
      <w:r w:rsidR="00866AA6" w:rsidRPr="00F35A76">
        <w:rPr>
          <w:rFonts w:cstheme="minorHAnsi"/>
          <w:bCs/>
          <w:color w:val="000000" w:themeColor="text1"/>
          <w:sz w:val="24"/>
          <w:szCs w:val="24"/>
        </w:rPr>
        <w:t xml:space="preserve">y resolución 6494 de 2022 </w:t>
      </w:r>
      <w:r w:rsidR="0009429D" w:rsidRPr="00F35A76">
        <w:rPr>
          <w:rFonts w:cstheme="minorHAnsi"/>
          <w:bCs/>
          <w:color w:val="000000" w:themeColor="text1"/>
          <w:sz w:val="24"/>
          <w:szCs w:val="24"/>
        </w:rPr>
        <w:t>expedida</w:t>
      </w:r>
      <w:r w:rsidR="00866AA6" w:rsidRPr="00F35A76">
        <w:rPr>
          <w:rFonts w:cstheme="minorHAnsi"/>
          <w:bCs/>
          <w:color w:val="000000" w:themeColor="text1"/>
          <w:sz w:val="24"/>
          <w:szCs w:val="24"/>
        </w:rPr>
        <w:t>s</w:t>
      </w:r>
      <w:r w:rsidR="0009429D" w:rsidRPr="00F35A76">
        <w:rPr>
          <w:rFonts w:cstheme="minorHAnsi"/>
          <w:bCs/>
          <w:color w:val="000000" w:themeColor="text1"/>
          <w:sz w:val="24"/>
          <w:szCs w:val="24"/>
        </w:rPr>
        <w:t xml:space="preserve"> por la Comisión de Regulación de Comunicaciones</w:t>
      </w:r>
      <w:r w:rsidR="00866AA6" w:rsidRPr="00F35A76">
        <w:rPr>
          <w:rFonts w:cstheme="minorHAnsi"/>
          <w:bCs/>
          <w:color w:val="000000" w:themeColor="text1"/>
          <w:sz w:val="24"/>
          <w:szCs w:val="24"/>
        </w:rPr>
        <w:t>;</w:t>
      </w:r>
      <w:r w:rsidR="0009429D" w:rsidRPr="00F35A76">
        <w:rPr>
          <w:rFonts w:cstheme="minorHAnsi"/>
          <w:bCs/>
          <w:color w:val="000000" w:themeColor="text1"/>
          <w:sz w:val="24"/>
          <w:szCs w:val="24"/>
        </w:rPr>
        <w:t xml:space="preserve"> son motivos de devolución de los objetos postales para el servicio de mensajería expresa</w:t>
      </w:r>
      <w:r w:rsidR="00E55E94" w:rsidRPr="00F35A76">
        <w:rPr>
          <w:rFonts w:cstheme="minorHAnsi"/>
          <w:bCs/>
          <w:color w:val="000000" w:themeColor="text1"/>
          <w:sz w:val="24"/>
          <w:szCs w:val="24"/>
        </w:rPr>
        <w:t>,</w:t>
      </w:r>
      <w:r w:rsidR="0009429D" w:rsidRPr="00F35A76">
        <w:rPr>
          <w:rFonts w:cstheme="minorHAnsi"/>
          <w:bCs/>
          <w:color w:val="000000" w:themeColor="text1"/>
          <w:sz w:val="24"/>
          <w:szCs w:val="24"/>
        </w:rPr>
        <w:t xml:space="preserve"> los siguientes: </w:t>
      </w:r>
    </w:p>
    <w:p w14:paraId="0A2BFC97" w14:textId="77777777" w:rsidR="0009429D" w:rsidRPr="00441085" w:rsidRDefault="0009429D" w:rsidP="0009429D">
      <w:pPr>
        <w:autoSpaceDE w:val="0"/>
        <w:autoSpaceDN w:val="0"/>
        <w:adjustRightInd w:val="0"/>
        <w:spacing w:after="0" w:line="240" w:lineRule="auto"/>
        <w:jc w:val="both"/>
        <w:rPr>
          <w:rFonts w:cstheme="minorHAnsi"/>
          <w:bCs/>
          <w:color w:val="000000" w:themeColor="text1"/>
          <w:sz w:val="24"/>
          <w:szCs w:val="24"/>
        </w:rPr>
      </w:pPr>
    </w:p>
    <w:p w14:paraId="5485DB63" w14:textId="77777777" w:rsidR="0009429D"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color w:val="000000" w:themeColor="text1"/>
          <w:sz w:val="24"/>
          <w:szCs w:val="24"/>
        </w:rPr>
      </w:pPr>
      <w:r w:rsidRPr="00441085">
        <w:rPr>
          <w:rFonts w:cstheme="minorHAnsi"/>
          <w:b/>
          <w:color w:val="000000" w:themeColor="text1"/>
          <w:sz w:val="24"/>
          <w:szCs w:val="24"/>
        </w:rPr>
        <w:t>Desconocido:</w:t>
      </w:r>
      <w:r w:rsidRPr="00441085">
        <w:rPr>
          <w:rFonts w:cstheme="minorHAnsi"/>
          <w:color w:val="000000" w:themeColor="text1"/>
          <w:sz w:val="24"/>
          <w:szCs w:val="24"/>
        </w:rPr>
        <w:t xml:space="preserve"> Corresponde a aquellas situaciones en las cuales la persona que se encuentra en la dirección registrada en la guía manifiesta no conocer al destinatario. </w:t>
      </w:r>
    </w:p>
    <w:p w14:paraId="2E3E3716" w14:textId="77777777" w:rsidR="0009429D"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color w:val="000000" w:themeColor="text1"/>
          <w:sz w:val="24"/>
          <w:szCs w:val="24"/>
        </w:rPr>
      </w:pPr>
      <w:r w:rsidRPr="00441085">
        <w:rPr>
          <w:rFonts w:cstheme="minorHAnsi"/>
          <w:b/>
          <w:color w:val="000000" w:themeColor="text1"/>
          <w:sz w:val="24"/>
          <w:szCs w:val="24"/>
        </w:rPr>
        <w:t>Rehusado:</w:t>
      </w:r>
      <w:r w:rsidRPr="00441085">
        <w:rPr>
          <w:rFonts w:cstheme="minorHAnsi"/>
          <w:color w:val="000000" w:themeColor="text1"/>
          <w:sz w:val="24"/>
          <w:szCs w:val="24"/>
        </w:rPr>
        <w:t xml:space="preserve"> Corresponde a la situación cuando el destinatario rechaza o se niega a recibir el objeto postal. </w:t>
      </w:r>
    </w:p>
    <w:p w14:paraId="23D423D5" w14:textId="77777777" w:rsidR="0009429D"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color w:val="000000" w:themeColor="text1"/>
          <w:sz w:val="24"/>
          <w:szCs w:val="24"/>
        </w:rPr>
      </w:pPr>
      <w:r w:rsidRPr="00441085">
        <w:rPr>
          <w:rFonts w:cstheme="minorHAnsi"/>
          <w:b/>
          <w:color w:val="000000" w:themeColor="text1"/>
          <w:sz w:val="24"/>
          <w:szCs w:val="24"/>
        </w:rPr>
        <w:t>No reside</w:t>
      </w:r>
      <w:r w:rsidRPr="00441085">
        <w:rPr>
          <w:rFonts w:cstheme="minorHAnsi"/>
          <w:color w:val="000000" w:themeColor="text1"/>
          <w:sz w:val="24"/>
          <w:szCs w:val="24"/>
        </w:rPr>
        <w:t xml:space="preserve">: Corresponde a aquella situación en la cual la persona que se encuentra en la dirección registrada en la guía manifiesta que el destinatario ya no reside en ese lugar o cuando el destinatario ha fallecido. </w:t>
      </w:r>
    </w:p>
    <w:p w14:paraId="1C6F57E1" w14:textId="77777777" w:rsidR="0009429D"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color w:val="000000" w:themeColor="text1"/>
          <w:sz w:val="24"/>
          <w:szCs w:val="24"/>
        </w:rPr>
      </w:pPr>
      <w:r w:rsidRPr="00441085">
        <w:rPr>
          <w:rFonts w:cstheme="minorHAnsi"/>
          <w:b/>
          <w:color w:val="000000" w:themeColor="text1"/>
          <w:sz w:val="24"/>
          <w:szCs w:val="24"/>
        </w:rPr>
        <w:t>No reclamado:</w:t>
      </w:r>
      <w:r w:rsidRPr="00441085">
        <w:rPr>
          <w:rFonts w:cstheme="minorHAnsi"/>
          <w:color w:val="000000" w:themeColor="text1"/>
          <w:sz w:val="24"/>
          <w:szCs w:val="24"/>
        </w:rPr>
        <w:t xml:space="preserve"> Corresponde a los casos en los cuales, una vez surtido el trámite previsto para los intentos de entrega, el objeto no es reclamado por el destinatario en la oficina del operador. </w:t>
      </w:r>
    </w:p>
    <w:p w14:paraId="768B20BC" w14:textId="77777777" w:rsidR="0009429D"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color w:val="000000" w:themeColor="text1"/>
          <w:sz w:val="24"/>
          <w:szCs w:val="24"/>
        </w:rPr>
      </w:pPr>
      <w:r w:rsidRPr="00441085">
        <w:rPr>
          <w:rFonts w:cstheme="minorHAnsi"/>
          <w:b/>
          <w:color w:val="000000" w:themeColor="text1"/>
          <w:sz w:val="24"/>
          <w:szCs w:val="24"/>
        </w:rPr>
        <w:t>Dirección errada:</w:t>
      </w:r>
      <w:r w:rsidRPr="00441085">
        <w:rPr>
          <w:rFonts w:cstheme="minorHAnsi"/>
          <w:color w:val="000000" w:themeColor="text1"/>
          <w:sz w:val="24"/>
          <w:szCs w:val="24"/>
        </w:rPr>
        <w:t xml:space="preserve"> Corresponde a los eventos en los cuales la dirección suministrada en la guía carezca de algún elemento que permita su identificación inequívoca o no exista. </w:t>
      </w:r>
    </w:p>
    <w:p w14:paraId="3C7D759A" w14:textId="314DF402" w:rsidR="00825047" w:rsidRPr="00441085" w:rsidRDefault="0009429D" w:rsidP="00521BF1">
      <w:pPr>
        <w:pStyle w:val="Prrafodelista"/>
        <w:numPr>
          <w:ilvl w:val="0"/>
          <w:numId w:val="20"/>
        </w:numPr>
        <w:autoSpaceDE w:val="0"/>
        <w:autoSpaceDN w:val="0"/>
        <w:adjustRightInd w:val="0"/>
        <w:spacing w:after="0" w:line="240" w:lineRule="auto"/>
        <w:ind w:left="924" w:hanging="357"/>
        <w:jc w:val="both"/>
        <w:rPr>
          <w:rFonts w:cstheme="minorHAnsi"/>
          <w:bCs/>
          <w:color w:val="000000" w:themeColor="text1"/>
          <w:sz w:val="24"/>
          <w:szCs w:val="24"/>
        </w:rPr>
      </w:pPr>
      <w:r w:rsidRPr="00441085">
        <w:rPr>
          <w:rFonts w:cstheme="minorHAnsi"/>
          <w:b/>
          <w:color w:val="000000" w:themeColor="text1"/>
          <w:sz w:val="24"/>
          <w:szCs w:val="24"/>
        </w:rPr>
        <w:t>Otros:</w:t>
      </w:r>
      <w:r w:rsidRPr="00441085">
        <w:rPr>
          <w:rFonts w:cstheme="minorHAnsi"/>
          <w:color w:val="000000" w:themeColor="text1"/>
          <w:sz w:val="24"/>
          <w:szCs w:val="24"/>
        </w:rPr>
        <w:t xml:space="preserve">  Corresponde a aquellas situaciones que impiden que el objeto postal sea entregado al destinatario registrado en la guía por fuerza mayor o caso fortuito u otras consideradas por el operador u otras que considere el operador, siempre especificando la respectiva descripción.</w:t>
      </w:r>
    </w:p>
    <w:p w14:paraId="3339DE5C" w14:textId="77777777" w:rsidR="00825047" w:rsidRPr="00441085" w:rsidRDefault="00825047" w:rsidP="00825047">
      <w:pPr>
        <w:pStyle w:val="Prrafodelista"/>
        <w:autoSpaceDE w:val="0"/>
        <w:autoSpaceDN w:val="0"/>
        <w:adjustRightInd w:val="0"/>
        <w:spacing w:after="0" w:line="240" w:lineRule="auto"/>
        <w:ind w:left="360"/>
        <w:jc w:val="both"/>
        <w:rPr>
          <w:rFonts w:cstheme="minorHAnsi"/>
          <w:bCs/>
          <w:color w:val="000000" w:themeColor="text1"/>
          <w:sz w:val="24"/>
          <w:szCs w:val="24"/>
        </w:rPr>
      </w:pPr>
    </w:p>
    <w:p w14:paraId="35EF1C44" w14:textId="0067E6E4" w:rsidR="00B7248D" w:rsidRPr="006E3CB3" w:rsidRDefault="00E1658C" w:rsidP="006E3CB3">
      <w:pPr>
        <w:pStyle w:val="Prrafodelista"/>
        <w:numPr>
          <w:ilvl w:val="0"/>
          <w:numId w:val="48"/>
        </w:numPr>
        <w:autoSpaceDE w:val="0"/>
        <w:autoSpaceDN w:val="0"/>
        <w:adjustRightInd w:val="0"/>
        <w:spacing w:after="0" w:line="240" w:lineRule="auto"/>
        <w:jc w:val="both"/>
        <w:rPr>
          <w:rFonts w:cstheme="minorHAnsi"/>
          <w:bCs/>
          <w:color w:val="000000" w:themeColor="text1"/>
          <w:sz w:val="24"/>
          <w:szCs w:val="24"/>
        </w:rPr>
      </w:pPr>
      <w:r w:rsidRPr="006E3CB3">
        <w:rPr>
          <w:rFonts w:cstheme="minorHAnsi"/>
          <w:bCs/>
          <w:color w:val="000000" w:themeColor="text1"/>
          <w:sz w:val="24"/>
          <w:szCs w:val="24"/>
        </w:rPr>
        <w:t xml:space="preserve">La devolución </w:t>
      </w:r>
      <w:r w:rsidR="008477BA" w:rsidRPr="006E3CB3">
        <w:rPr>
          <w:rFonts w:cstheme="minorHAnsi"/>
          <w:bCs/>
          <w:color w:val="000000" w:themeColor="text1"/>
          <w:sz w:val="24"/>
          <w:szCs w:val="24"/>
        </w:rPr>
        <w:t>de los envíos</w:t>
      </w:r>
      <w:r w:rsidRPr="006E3CB3">
        <w:rPr>
          <w:rFonts w:cstheme="minorHAnsi"/>
          <w:bCs/>
          <w:color w:val="000000" w:themeColor="text1"/>
          <w:sz w:val="24"/>
          <w:szCs w:val="24"/>
        </w:rPr>
        <w:t xml:space="preserve"> se tomará </w:t>
      </w:r>
      <w:r w:rsidR="00D82823" w:rsidRPr="006E3CB3">
        <w:rPr>
          <w:rFonts w:cstheme="minorHAnsi"/>
          <w:bCs/>
          <w:color w:val="000000" w:themeColor="text1"/>
          <w:sz w:val="24"/>
          <w:szCs w:val="24"/>
        </w:rPr>
        <w:t>de acuerdo con el</w:t>
      </w:r>
      <w:r w:rsidRPr="006E3CB3">
        <w:rPr>
          <w:rFonts w:cstheme="minorHAnsi"/>
          <w:bCs/>
          <w:color w:val="000000" w:themeColor="text1"/>
          <w:sz w:val="24"/>
          <w:szCs w:val="24"/>
        </w:rPr>
        <w:t xml:space="preserve"> tiempo de entrega </w:t>
      </w:r>
      <w:r w:rsidR="00825047" w:rsidRPr="006E3CB3">
        <w:rPr>
          <w:rFonts w:cstheme="minorHAnsi"/>
          <w:bCs/>
          <w:color w:val="000000" w:themeColor="text1"/>
          <w:sz w:val="24"/>
          <w:szCs w:val="24"/>
        </w:rPr>
        <w:t>establecidos en la propuesta</w:t>
      </w:r>
      <w:r w:rsidRPr="006E3CB3">
        <w:rPr>
          <w:rFonts w:cstheme="minorHAnsi"/>
          <w:bCs/>
          <w:color w:val="000000" w:themeColor="text1"/>
          <w:sz w:val="24"/>
          <w:szCs w:val="24"/>
        </w:rPr>
        <w:t xml:space="preserve"> </w:t>
      </w:r>
      <w:r w:rsidR="008477BA" w:rsidRPr="006E3CB3">
        <w:rPr>
          <w:rFonts w:cstheme="minorHAnsi"/>
          <w:bCs/>
          <w:color w:val="000000" w:themeColor="text1"/>
          <w:sz w:val="24"/>
          <w:szCs w:val="24"/>
        </w:rPr>
        <w:t>más</w:t>
      </w:r>
      <w:r w:rsidRPr="006E3CB3">
        <w:rPr>
          <w:rFonts w:cstheme="minorHAnsi"/>
          <w:bCs/>
          <w:color w:val="000000" w:themeColor="text1"/>
          <w:sz w:val="24"/>
          <w:szCs w:val="24"/>
        </w:rPr>
        <w:t xml:space="preserve"> dos días hábiles la cual aplica para todos los servicios y coberturas, urbano, regional, nacional y trayecto especial. Para los </w:t>
      </w:r>
      <w:r w:rsidR="008477BA" w:rsidRPr="006E3CB3">
        <w:rPr>
          <w:rFonts w:cstheme="minorHAnsi"/>
          <w:bCs/>
          <w:color w:val="000000" w:themeColor="text1"/>
          <w:sz w:val="24"/>
          <w:szCs w:val="24"/>
        </w:rPr>
        <w:t>envíos</w:t>
      </w:r>
      <w:r w:rsidRPr="006E3CB3">
        <w:rPr>
          <w:rFonts w:cstheme="minorHAnsi"/>
          <w:bCs/>
          <w:color w:val="000000" w:themeColor="text1"/>
          <w:sz w:val="24"/>
          <w:szCs w:val="24"/>
        </w:rPr>
        <w:t xml:space="preserve"> internacionales se sujetan a la administración postal del país destino y los </w:t>
      </w:r>
      <w:r w:rsidR="008477BA" w:rsidRPr="006E3CB3">
        <w:rPr>
          <w:rFonts w:cstheme="minorHAnsi"/>
          <w:bCs/>
          <w:color w:val="000000" w:themeColor="text1"/>
          <w:sz w:val="24"/>
          <w:szCs w:val="24"/>
        </w:rPr>
        <w:t>acuerdos</w:t>
      </w:r>
      <w:r w:rsidRPr="006E3CB3">
        <w:rPr>
          <w:rFonts w:cstheme="minorHAnsi"/>
          <w:bCs/>
          <w:color w:val="000000" w:themeColor="text1"/>
          <w:sz w:val="24"/>
          <w:szCs w:val="24"/>
        </w:rPr>
        <w:t xml:space="preserve"> internacionales. </w:t>
      </w:r>
    </w:p>
    <w:p w14:paraId="29BC041B" w14:textId="77777777" w:rsidR="00E70286" w:rsidRPr="00441085" w:rsidRDefault="00E70286" w:rsidP="00E70286">
      <w:pPr>
        <w:spacing w:after="0" w:line="240" w:lineRule="auto"/>
        <w:jc w:val="both"/>
        <w:rPr>
          <w:rFonts w:cstheme="minorHAnsi"/>
          <w:color w:val="FF0000"/>
          <w:sz w:val="24"/>
          <w:szCs w:val="24"/>
          <w:lang w:val="es-ES"/>
        </w:rPr>
      </w:pPr>
    </w:p>
    <w:p w14:paraId="2B7A14BD" w14:textId="6B399DFC" w:rsidR="00E475D7" w:rsidRPr="00441085" w:rsidRDefault="00E475D7" w:rsidP="00FF7C57">
      <w:pPr>
        <w:pStyle w:val="Prrafodelista"/>
        <w:numPr>
          <w:ilvl w:val="1"/>
          <w:numId w:val="9"/>
        </w:numPr>
        <w:spacing w:after="0" w:line="240" w:lineRule="auto"/>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 xml:space="preserve">Aspectos Generales </w:t>
      </w:r>
      <w:r w:rsidRPr="00441085">
        <w:rPr>
          <w:rFonts w:eastAsia="ZTR1C.tmp" w:cstheme="minorHAnsi"/>
          <w:b/>
          <w:bCs/>
          <w:color w:val="000000" w:themeColor="text1"/>
          <w:sz w:val="24"/>
          <w:szCs w:val="24"/>
          <w:lang w:val="es-ES" w:eastAsia="es-ES"/>
        </w:rPr>
        <w:t xml:space="preserve">Para el Servicio </w:t>
      </w:r>
      <w:r w:rsidRPr="00441085">
        <w:rPr>
          <w:rFonts w:eastAsia="ZTR1C.tmp" w:cstheme="minorHAnsi"/>
          <w:b/>
          <w:color w:val="000000" w:themeColor="text1"/>
          <w:sz w:val="24"/>
          <w:szCs w:val="24"/>
          <w:lang w:val="es-ES" w:eastAsia="es-ES"/>
        </w:rPr>
        <w:t>Apoyo a la Gesti</w:t>
      </w:r>
      <w:r w:rsidR="00866AA6" w:rsidRPr="00441085">
        <w:rPr>
          <w:rFonts w:eastAsia="ZTR1C.tmp" w:cstheme="minorHAnsi"/>
          <w:b/>
          <w:color w:val="000000" w:themeColor="text1"/>
          <w:sz w:val="24"/>
          <w:szCs w:val="24"/>
          <w:lang w:val="es-ES" w:eastAsia="es-ES"/>
        </w:rPr>
        <w:t>ó</w:t>
      </w:r>
      <w:r w:rsidRPr="00441085">
        <w:rPr>
          <w:rFonts w:eastAsia="ZTR1C.tmp" w:cstheme="minorHAnsi"/>
          <w:b/>
          <w:color w:val="000000" w:themeColor="text1"/>
          <w:sz w:val="24"/>
          <w:szCs w:val="24"/>
          <w:lang w:val="es-ES" w:eastAsia="es-ES"/>
        </w:rPr>
        <w:t>n</w:t>
      </w:r>
    </w:p>
    <w:p w14:paraId="057A7047" w14:textId="77777777" w:rsidR="00E475D7" w:rsidRPr="00441085" w:rsidRDefault="00E475D7" w:rsidP="00E475D7">
      <w:pPr>
        <w:pStyle w:val="Prrafodelista"/>
        <w:spacing w:after="0" w:line="240" w:lineRule="auto"/>
        <w:ind w:left="360"/>
        <w:jc w:val="both"/>
        <w:rPr>
          <w:rFonts w:eastAsia="ZTR1C.tmp" w:cstheme="minorHAnsi"/>
          <w:b/>
          <w:color w:val="000000" w:themeColor="text1"/>
          <w:sz w:val="24"/>
          <w:szCs w:val="24"/>
          <w:lang w:val="es-ES" w:eastAsia="es-ES"/>
        </w:rPr>
      </w:pPr>
    </w:p>
    <w:p w14:paraId="2CB223B4" w14:textId="1C6EB214" w:rsidR="00E475D7" w:rsidRPr="00441085" w:rsidRDefault="00E475D7" w:rsidP="00FF7C57">
      <w:pPr>
        <w:pStyle w:val="Prrafodelista"/>
        <w:numPr>
          <w:ilvl w:val="0"/>
          <w:numId w:val="35"/>
        </w:numPr>
        <w:spacing w:after="0" w:line="240" w:lineRule="auto"/>
        <w:jc w:val="both"/>
        <w:rPr>
          <w:rFonts w:eastAsia="ZTR1C.tmp" w:cstheme="minorHAnsi"/>
          <w:sz w:val="24"/>
          <w:szCs w:val="24"/>
          <w:lang w:val="es-ES" w:eastAsia="es-ES"/>
        </w:rPr>
      </w:pPr>
      <w:bookmarkStart w:id="1" w:name="_Hlk227232813"/>
      <w:r w:rsidRPr="00441085">
        <w:rPr>
          <w:rFonts w:eastAsia="ZTR1C.tmp" w:cstheme="minorHAnsi"/>
          <w:sz w:val="24"/>
          <w:szCs w:val="24"/>
          <w:lang w:val="es-ES" w:eastAsia="es-ES"/>
        </w:rPr>
        <w:t xml:space="preserve">Dotar al personal los elementos de seguridad laboral necesaria (mascarillas o respiradores, guantes de látex, y dotación respectiva); así como la capacitación necesaria para el buen manejo de los documentos.  </w:t>
      </w:r>
    </w:p>
    <w:p w14:paraId="49107D7E" w14:textId="77777777" w:rsidR="00E475D7" w:rsidRPr="00441085" w:rsidRDefault="00E475D7" w:rsidP="00FF7C57">
      <w:pPr>
        <w:pStyle w:val="Prrafodelista"/>
        <w:numPr>
          <w:ilvl w:val="0"/>
          <w:numId w:val="35"/>
        </w:numPr>
        <w:spacing w:after="0" w:line="240" w:lineRule="auto"/>
        <w:jc w:val="both"/>
        <w:rPr>
          <w:rFonts w:eastAsia="Times New Roman" w:cstheme="minorHAnsi"/>
          <w:sz w:val="24"/>
          <w:szCs w:val="24"/>
          <w:lang w:val="es-ES" w:eastAsia="es-ES"/>
        </w:rPr>
      </w:pPr>
      <w:bookmarkStart w:id="2" w:name="_Hlk2699642"/>
      <w:r w:rsidRPr="00441085">
        <w:rPr>
          <w:rFonts w:eastAsia="ZTR1C.tmp" w:cstheme="minorHAnsi"/>
          <w:sz w:val="24"/>
          <w:szCs w:val="24"/>
          <w:lang w:val="es-ES" w:eastAsia="es-ES"/>
        </w:rPr>
        <w:t>Establecer controles para el uso de celulares o cámaras fotográficas dentro del archivo de gestión y dentro de las bodegas de custodia de tal forma que se garantice la seguridad de la información.</w:t>
      </w:r>
      <w:bookmarkEnd w:id="2"/>
    </w:p>
    <w:bookmarkEnd w:id="1"/>
    <w:p w14:paraId="18AB2118" w14:textId="62FD5F99" w:rsidR="00E475D7" w:rsidRPr="00441085" w:rsidRDefault="00896F54" w:rsidP="00FF7C57">
      <w:pPr>
        <w:pStyle w:val="Prrafodelista"/>
        <w:numPr>
          <w:ilvl w:val="0"/>
          <w:numId w:val="35"/>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Suministrar </w:t>
      </w:r>
      <w:r w:rsidR="007653CB" w:rsidRPr="00441085">
        <w:rPr>
          <w:rFonts w:eastAsia="ZTR1C.tmp" w:cstheme="minorHAnsi"/>
          <w:sz w:val="24"/>
          <w:szCs w:val="24"/>
          <w:lang w:val="es-ES" w:eastAsia="es-ES"/>
        </w:rPr>
        <w:t>al personal c</w:t>
      </w:r>
      <w:r w:rsidR="00E475D7" w:rsidRPr="00441085">
        <w:rPr>
          <w:rFonts w:eastAsia="ZTR1C.tmp" w:cstheme="minorHAnsi"/>
          <w:sz w:val="24"/>
          <w:szCs w:val="24"/>
          <w:lang w:val="es-ES" w:eastAsia="es-ES"/>
        </w:rPr>
        <w:t>on uniforme incluido zapato</w:t>
      </w:r>
      <w:r w:rsidR="005B6BAE" w:rsidRPr="00441085">
        <w:rPr>
          <w:rFonts w:eastAsia="ZTR1C.tmp" w:cstheme="minorHAnsi"/>
          <w:sz w:val="24"/>
          <w:szCs w:val="24"/>
          <w:lang w:val="es-ES" w:eastAsia="es-ES"/>
        </w:rPr>
        <w:t xml:space="preserve">s; </w:t>
      </w:r>
      <w:r w:rsidR="007653CB" w:rsidRPr="00441085">
        <w:rPr>
          <w:rFonts w:eastAsia="ZTR1C.tmp" w:cstheme="minorHAnsi"/>
          <w:sz w:val="24"/>
          <w:szCs w:val="24"/>
          <w:lang w:val="es-ES" w:eastAsia="es-ES"/>
        </w:rPr>
        <w:t xml:space="preserve">carné y todos aquellos </w:t>
      </w:r>
      <w:r w:rsidR="005B6BAE" w:rsidRPr="00441085">
        <w:rPr>
          <w:rFonts w:eastAsia="ZTR1C.tmp" w:cstheme="minorHAnsi"/>
          <w:sz w:val="24"/>
          <w:szCs w:val="24"/>
          <w:lang w:val="es-ES" w:eastAsia="es-ES"/>
        </w:rPr>
        <w:t>elementos y protocolos que el Gobierno Nacional y el Ministerio de Salud ha establecido para</w:t>
      </w:r>
      <w:r w:rsidRPr="00441085">
        <w:rPr>
          <w:rFonts w:eastAsia="ZTR1C.tmp" w:cstheme="minorHAnsi"/>
          <w:sz w:val="24"/>
          <w:szCs w:val="24"/>
          <w:lang w:val="es-ES" w:eastAsia="es-ES"/>
        </w:rPr>
        <w:t xml:space="preserve"> la</w:t>
      </w:r>
      <w:r w:rsidR="005B6BAE" w:rsidRPr="00441085">
        <w:rPr>
          <w:rFonts w:eastAsia="ZTR1C.tmp" w:cstheme="minorHAnsi"/>
          <w:sz w:val="24"/>
          <w:szCs w:val="24"/>
          <w:lang w:val="es-ES" w:eastAsia="es-ES"/>
        </w:rPr>
        <w:t xml:space="preserve"> prevención, mitigación y control del riesgo de infección o transmisión de enfermedades que afecten la salud y la vida de todos los trabajadores</w:t>
      </w:r>
      <w:r w:rsidRPr="00441085">
        <w:rPr>
          <w:rFonts w:eastAsia="ZTR1C.tmp" w:cstheme="minorHAnsi"/>
          <w:sz w:val="24"/>
          <w:szCs w:val="24"/>
          <w:lang w:val="es-ES" w:eastAsia="es-ES"/>
        </w:rPr>
        <w:t>.</w:t>
      </w:r>
    </w:p>
    <w:p w14:paraId="782152C8" w14:textId="63FFD9E0" w:rsidR="00E475D7" w:rsidRPr="00441085" w:rsidRDefault="00E475D7" w:rsidP="00FF7C57">
      <w:pPr>
        <w:pStyle w:val="Prrafodelista"/>
        <w:numPr>
          <w:ilvl w:val="0"/>
          <w:numId w:val="35"/>
        </w:numPr>
        <w:spacing w:after="0" w:line="240" w:lineRule="auto"/>
        <w:jc w:val="both"/>
        <w:rPr>
          <w:rFonts w:eastAsia="Times New Roman" w:cstheme="minorHAnsi"/>
          <w:color w:val="000000"/>
          <w:sz w:val="24"/>
          <w:szCs w:val="24"/>
          <w:lang w:val="es-ES"/>
        </w:rPr>
      </w:pPr>
      <w:r w:rsidRPr="00441085">
        <w:rPr>
          <w:rFonts w:eastAsia="Times New Roman" w:cstheme="minorHAnsi"/>
          <w:sz w:val="24"/>
          <w:szCs w:val="24"/>
          <w:lang w:val="es-ES" w:eastAsia="es-ES"/>
        </w:rPr>
        <w:lastRenderedPageBreak/>
        <w:t>Vincular el personal para la ejecución de este contrato directamente, mediante contratos de trabajo.</w:t>
      </w:r>
    </w:p>
    <w:p w14:paraId="7483E149" w14:textId="5CD71CEC" w:rsidR="00E475D7" w:rsidRPr="00441085" w:rsidRDefault="00E475D7" w:rsidP="00970DB7">
      <w:pPr>
        <w:pStyle w:val="Prrafodelista"/>
        <w:numPr>
          <w:ilvl w:val="0"/>
          <w:numId w:val="35"/>
        </w:numPr>
        <w:spacing w:after="0" w:line="240" w:lineRule="auto"/>
        <w:jc w:val="both"/>
        <w:rPr>
          <w:rFonts w:cstheme="minorHAnsi"/>
          <w:sz w:val="24"/>
          <w:szCs w:val="24"/>
        </w:rPr>
      </w:pPr>
      <w:r w:rsidRPr="00441085">
        <w:rPr>
          <w:rFonts w:cstheme="minorHAnsi"/>
          <w:sz w:val="24"/>
          <w:szCs w:val="24"/>
        </w:rPr>
        <w:t>Sustituir al personal propuesto, en caso de ser necesario, por iniciativa propia o a solicitud del supervisor, por personal de igual o superior preparación académica y experiencia, con previa aprobación del supervisor siempre y cuando se cumpla el debido proceso y mediar justa causa.</w:t>
      </w:r>
    </w:p>
    <w:p w14:paraId="02669347" w14:textId="0AF384FF" w:rsidR="00E475D7" w:rsidRPr="00441085" w:rsidRDefault="00E475D7" w:rsidP="00FF7C57">
      <w:pPr>
        <w:pStyle w:val="Prrafodelista"/>
        <w:numPr>
          <w:ilvl w:val="0"/>
          <w:numId w:val="35"/>
        </w:numPr>
        <w:spacing w:after="0" w:line="240" w:lineRule="auto"/>
        <w:jc w:val="both"/>
        <w:rPr>
          <w:rFonts w:cstheme="minorHAnsi"/>
          <w:sz w:val="24"/>
          <w:szCs w:val="24"/>
        </w:rPr>
      </w:pPr>
      <w:r w:rsidRPr="00441085">
        <w:rPr>
          <w:rFonts w:cstheme="minorHAnsi"/>
          <w:sz w:val="24"/>
          <w:szCs w:val="24"/>
        </w:rPr>
        <w:t>Disponer del personal al servicio del contrato de manera permanente durante los tiempos establecidos</w:t>
      </w:r>
      <w:r w:rsidR="00765825" w:rsidRPr="00441085">
        <w:rPr>
          <w:rFonts w:cstheme="minorHAnsi"/>
          <w:sz w:val="24"/>
          <w:szCs w:val="24"/>
        </w:rPr>
        <w:t xml:space="preserve"> y/o prórroga o adición</w:t>
      </w:r>
      <w:r w:rsidRPr="00441085">
        <w:rPr>
          <w:rFonts w:cstheme="minorHAnsi"/>
          <w:sz w:val="24"/>
          <w:szCs w:val="24"/>
        </w:rPr>
        <w:t xml:space="preserve">, incluyendo las licencias no remuneradas solicitadas por los integrantes del </w:t>
      </w:r>
      <w:r w:rsidR="00970DB7" w:rsidRPr="00441085">
        <w:rPr>
          <w:rFonts w:cstheme="minorHAnsi"/>
          <w:sz w:val="24"/>
          <w:szCs w:val="24"/>
        </w:rPr>
        <w:t xml:space="preserve">proyecto </w:t>
      </w:r>
    </w:p>
    <w:p w14:paraId="342CB1AF" w14:textId="77777777" w:rsidR="00E475D7" w:rsidRPr="00441085" w:rsidRDefault="00E475D7" w:rsidP="00FF7C57">
      <w:pPr>
        <w:pStyle w:val="Prrafodelista"/>
        <w:numPr>
          <w:ilvl w:val="0"/>
          <w:numId w:val="35"/>
        </w:numPr>
        <w:spacing w:after="0" w:line="240" w:lineRule="auto"/>
        <w:jc w:val="both"/>
        <w:rPr>
          <w:rFonts w:cstheme="minorHAnsi"/>
          <w:sz w:val="24"/>
          <w:szCs w:val="24"/>
        </w:rPr>
      </w:pPr>
      <w:r w:rsidRPr="00441085">
        <w:rPr>
          <w:rFonts w:cstheme="minorHAnsi"/>
          <w:sz w:val="24"/>
          <w:szCs w:val="24"/>
        </w:rPr>
        <w:t>Entregar a la supervisión compromiso firmado por cada uno de los integrantes del grupo asignado al proyecto, donde se obliguen a respetar y salvaguardar la información confidencial que conozca en desarrollo de sus actividades y guardar la debida reserva sobre los trabajos que realice, así como de los datos personales a los que tenga acceso. (Directiva Distrital 001 de 2021).</w:t>
      </w:r>
    </w:p>
    <w:p w14:paraId="31A94478" w14:textId="6C2E7AAE" w:rsidR="00E475D7" w:rsidRPr="00441085" w:rsidRDefault="00E475D7" w:rsidP="00FF7C57">
      <w:pPr>
        <w:pStyle w:val="Prrafodelista"/>
        <w:numPr>
          <w:ilvl w:val="0"/>
          <w:numId w:val="35"/>
        </w:numPr>
        <w:spacing w:after="0" w:line="240" w:lineRule="auto"/>
        <w:ind w:right="6"/>
        <w:jc w:val="both"/>
        <w:rPr>
          <w:rFonts w:eastAsia="Times New Roman" w:cstheme="minorHAnsi"/>
          <w:bCs/>
          <w:sz w:val="24"/>
          <w:szCs w:val="24"/>
          <w:lang w:val="es-ES_tradnl" w:eastAsia="es-ES"/>
        </w:rPr>
      </w:pPr>
      <w:r w:rsidRPr="00441085">
        <w:rPr>
          <w:rFonts w:eastAsia="Times New Roman" w:cstheme="minorHAnsi"/>
          <w:bCs/>
          <w:sz w:val="24"/>
          <w:szCs w:val="24"/>
          <w:lang w:val="es-ES" w:eastAsia="es-ES"/>
        </w:rPr>
        <w:t xml:space="preserve">Mantener comunicación con </w:t>
      </w:r>
      <w:r w:rsidRPr="00441085">
        <w:rPr>
          <w:rFonts w:eastAsia="Times New Roman" w:cstheme="minorHAnsi"/>
          <w:sz w:val="24"/>
          <w:szCs w:val="24"/>
          <w:lang w:val="es-ES" w:eastAsia="es-ES"/>
        </w:rPr>
        <w:t>TRANSMILENO S.A.</w:t>
      </w:r>
      <w:r w:rsidRPr="00441085">
        <w:rPr>
          <w:rFonts w:eastAsia="Times New Roman" w:cstheme="minorHAnsi"/>
          <w:bCs/>
          <w:sz w:val="24"/>
          <w:szCs w:val="24"/>
          <w:lang w:val="es-ES" w:eastAsia="es-ES"/>
        </w:rPr>
        <w:t xml:space="preserve"> </w:t>
      </w:r>
      <w:r w:rsidR="007222B1" w:rsidRPr="00441085">
        <w:rPr>
          <w:rFonts w:eastAsia="Times New Roman" w:cstheme="minorHAnsi"/>
          <w:bCs/>
          <w:sz w:val="24"/>
          <w:szCs w:val="24"/>
          <w:lang w:val="es-ES" w:eastAsia="es-ES"/>
        </w:rPr>
        <w:t>a través del</w:t>
      </w:r>
      <w:r w:rsidRPr="00441085">
        <w:rPr>
          <w:rFonts w:eastAsia="Times New Roman" w:cstheme="minorHAnsi"/>
          <w:bCs/>
          <w:sz w:val="24"/>
          <w:szCs w:val="24"/>
          <w:lang w:val="es-ES" w:eastAsia="es-ES"/>
        </w:rPr>
        <w:t xml:space="preserve"> supervisor del contrato. </w:t>
      </w:r>
    </w:p>
    <w:p w14:paraId="2CB4C058" w14:textId="4EE31DB9" w:rsidR="0089543C" w:rsidRPr="00441085" w:rsidRDefault="007222B1" w:rsidP="0089543C">
      <w:pPr>
        <w:pStyle w:val="Prrafodelista"/>
        <w:numPr>
          <w:ilvl w:val="0"/>
          <w:numId w:val="35"/>
        </w:numPr>
        <w:spacing w:after="0" w:line="240" w:lineRule="auto"/>
        <w:ind w:right="6"/>
        <w:jc w:val="both"/>
        <w:rPr>
          <w:rFonts w:eastAsia="Times New Roman" w:cstheme="minorHAnsi"/>
          <w:bCs/>
          <w:sz w:val="24"/>
          <w:szCs w:val="24"/>
          <w:lang w:val="es-ES_tradnl" w:eastAsia="es-ES"/>
        </w:rPr>
      </w:pPr>
      <w:r w:rsidRPr="00441085">
        <w:rPr>
          <w:rFonts w:eastAsia="Times New Roman" w:cstheme="minorHAnsi"/>
          <w:bCs/>
          <w:sz w:val="24"/>
          <w:szCs w:val="24"/>
          <w:lang w:val="es-ES" w:eastAsia="es-ES"/>
        </w:rPr>
        <w:t xml:space="preserve">Elaborar un plan de trabajo en donde se indique las tareas a realizar durante cada uno de los meses </w:t>
      </w:r>
      <w:r w:rsidR="0089543C" w:rsidRPr="00441085">
        <w:rPr>
          <w:rFonts w:eastAsia="Times New Roman" w:cstheme="minorHAnsi"/>
          <w:bCs/>
          <w:sz w:val="24"/>
          <w:szCs w:val="24"/>
          <w:lang w:val="es-ES" w:eastAsia="es-ES"/>
        </w:rPr>
        <w:t>pactados para la ejecución del contrato, incluyendo metros lineales, transferencias primarias</w:t>
      </w:r>
      <w:r w:rsidR="005C7ECE" w:rsidRPr="00441085">
        <w:rPr>
          <w:rFonts w:eastAsia="Times New Roman" w:cstheme="minorHAnsi"/>
          <w:bCs/>
          <w:sz w:val="24"/>
          <w:szCs w:val="24"/>
          <w:lang w:val="es-ES" w:eastAsia="es-ES"/>
        </w:rPr>
        <w:t xml:space="preserve"> y </w:t>
      </w:r>
      <w:r w:rsidR="0089543C" w:rsidRPr="00441085">
        <w:rPr>
          <w:rFonts w:eastAsia="Times New Roman" w:cstheme="minorHAnsi"/>
          <w:bCs/>
          <w:sz w:val="24"/>
          <w:szCs w:val="24"/>
          <w:lang w:val="es-ES" w:eastAsia="es-ES"/>
        </w:rPr>
        <w:t xml:space="preserve">clasificación de documentos en el </w:t>
      </w:r>
      <w:r w:rsidR="005C7ECE" w:rsidRPr="00441085">
        <w:rPr>
          <w:rFonts w:eastAsia="Times New Roman" w:cstheme="minorHAnsi"/>
          <w:bCs/>
          <w:sz w:val="24"/>
          <w:szCs w:val="24"/>
          <w:lang w:val="es-ES" w:eastAsia="es-ES"/>
        </w:rPr>
        <w:t>SGDE</w:t>
      </w:r>
      <w:r w:rsidR="00A72057" w:rsidRPr="00441085">
        <w:rPr>
          <w:rFonts w:eastAsia="Times New Roman" w:cstheme="minorHAnsi"/>
          <w:bCs/>
          <w:sz w:val="24"/>
          <w:szCs w:val="24"/>
          <w:lang w:val="es-ES" w:eastAsia="es-ES"/>
        </w:rPr>
        <w:t>A</w:t>
      </w:r>
      <w:r w:rsidR="005C7ECE" w:rsidRPr="00441085">
        <w:rPr>
          <w:rFonts w:eastAsia="Times New Roman" w:cstheme="minorHAnsi"/>
          <w:bCs/>
          <w:sz w:val="24"/>
          <w:szCs w:val="24"/>
          <w:lang w:val="es-ES" w:eastAsia="es-ES"/>
        </w:rPr>
        <w:t>.</w:t>
      </w:r>
      <w:r w:rsidR="00A72057" w:rsidRPr="00441085">
        <w:rPr>
          <w:rFonts w:eastAsia="Times New Roman" w:cstheme="minorHAnsi"/>
          <w:bCs/>
          <w:sz w:val="24"/>
          <w:szCs w:val="24"/>
          <w:lang w:val="es-ES" w:eastAsia="es-ES"/>
        </w:rPr>
        <w:t>, e</w:t>
      </w:r>
      <w:r w:rsidR="0089543C" w:rsidRPr="00441085">
        <w:rPr>
          <w:rFonts w:eastAsia="Times New Roman" w:cstheme="minorHAnsi"/>
          <w:bCs/>
          <w:sz w:val="24"/>
          <w:szCs w:val="24"/>
          <w:lang w:val="es-ES" w:eastAsia="es-ES"/>
        </w:rPr>
        <w:t>l cual debe ser presentado para aprobación del supervisor. En caso de requerirse la modificación del plan de trabajo será necesario que se</w:t>
      </w:r>
      <w:r w:rsidR="00A72057" w:rsidRPr="00441085">
        <w:rPr>
          <w:rFonts w:eastAsia="Times New Roman" w:cstheme="minorHAnsi"/>
          <w:bCs/>
          <w:sz w:val="24"/>
          <w:szCs w:val="24"/>
          <w:lang w:val="es-ES" w:eastAsia="es-ES"/>
        </w:rPr>
        <w:t xml:space="preserve"> </w:t>
      </w:r>
      <w:r w:rsidR="0089543C" w:rsidRPr="00441085">
        <w:rPr>
          <w:rFonts w:eastAsia="Times New Roman" w:cstheme="minorHAnsi"/>
          <w:bCs/>
          <w:sz w:val="24"/>
          <w:szCs w:val="24"/>
          <w:lang w:val="es-ES" w:eastAsia="es-ES"/>
        </w:rPr>
        <w:t>sustent</w:t>
      </w:r>
      <w:r w:rsidR="00A72057" w:rsidRPr="00441085">
        <w:rPr>
          <w:rFonts w:eastAsia="Times New Roman" w:cstheme="minorHAnsi"/>
          <w:bCs/>
          <w:sz w:val="24"/>
          <w:szCs w:val="24"/>
          <w:lang w:val="es-ES" w:eastAsia="es-ES"/>
        </w:rPr>
        <w:t>e</w:t>
      </w:r>
      <w:r w:rsidR="0089543C" w:rsidRPr="00441085">
        <w:rPr>
          <w:rFonts w:eastAsia="Times New Roman" w:cstheme="minorHAnsi"/>
          <w:bCs/>
          <w:sz w:val="24"/>
          <w:szCs w:val="24"/>
          <w:lang w:val="es-ES" w:eastAsia="es-ES"/>
        </w:rPr>
        <w:t xml:space="preserve"> los motivos por los cuales se vio la necesidad de modificación.</w:t>
      </w:r>
    </w:p>
    <w:p w14:paraId="5C723CAB" w14:textId="77777777" w:rsidR="00A72057" w:rsidRPr="00441085" w:rsidRDefault="0089543C" w:rsidP="005251A7">
      <w:pPr>
        <w:pStyle w:val="Prrafodelista"/>
        <w:numPr>
          <w:ilvl w:val="0"/>
          <w:numId w:val="35"/>
        </w:numPr>
        <w:spacing w:after="0" w:line="240" w:lineRule="auto"/>
        <w:ind w:right="6"/>
        <w:jc w:val="both"/>
        <w:rPr>
          <w:rFonts w:eastAsia="Times New Roman" w:cstheme="minorHAnsi"/>
          <w:bCs/>
          <w:sz w:val="24"/>
          <w:szCs w:val="24"/>
          <w:lang w:val="es-ES_tradnl" w:eastAsia="es-ES"/>
        </w:rPr>
      </w:pPr>
      <w:r w:rsidRPr="00441085">
        <w:rPr>
          <w:rFonts w:eastAsia="Times New Roman" w:cstheme="minorHAnsi"/>
          <w:bCs/>
          <w:sz w:val="24"/>
          <w:szCs w:val="24"/>
          <w:lang w:val="es-ES_tradnl" w:eastAsia="es-ES"/>
        </w:rPr>
        <w:t>Digitalizar</w:t>
      </w:r>
      <w:r w:rsidR="00A72057" w:rsidRPr="00441085">
        <w:rPr>
          <w:rFonts w:eastAsia="Times New Roman" w:cstheme="minorHAnsi"/>
          <w:bCs/>
          <w:sz w:val="24"/>
          <w:szCs w:val="24"/>
          <w:lang w:val="es-ES_tradnl" w:eastAsia="es-ES"/>
        </w:rPr>
        <w:t xml:space="preserve"> los documentos que durante el desarrollo del presente contrato sean establecidos en el plan de trabajo o requeridos por el supervisor</w:t>
      </w:r>
    </w:p>
    <w:p w14:paraId="25BE0E32" w14:textId="5FF963DA" w:rsidR="003A1D6A" w:rsidRPr="00441085" w:rsidRDefault="003A1D6A" w:rsidP="005251A7">
      <w:pPr>
        <w:pStyle w:val="Prrafodelista"/>
        <w:numPr>
          <w:ilvl w:val="0"/>
          <w:numId w:val="35"/>
        </w:numPr>
        <w:spacing w:after="0" w:line="240" w:lineRule="auto"/>
        <w:ind w:right="6"/>
        <w:jc w:val="both"/>
        <w:rPr>
          <w:rFonts w:eastAsia="Times New Roman" w:cstheme="minorHAnsi"/>
          <w:bCs/>
          <w:sz w:val="24"/>
          <w:szCs w:val="24"/>
          <w:lang w:val="es-ES_tradnl" w:eastAsia="es-ES"/>
        </w:rPr>
      </w:pPr>
      <w:r w:rsidRPr="00441085">
        <w:rPr>
          <w:rFonts w:eastAsia="Times New Roman" w:cstheme="minorHAnsi"/>
          <w:bCs/>
          <w:sz w:val="24"/>
          <w:szCs w:val="24"/>
          <w:lang w:val="es-ES_tradnl" w:eastAsia="es-ES"/>
        </w:rPr>
        <w:t>Realizar las tran</w:t>
      </w:r>
      <w:r w:rsidR="00A72057" w:rsidRPr="00441085">
        <w:rPr>
          <w:rFonts w:eastAsia="Times New Roman" w:cstheme="minorHAnsi"/>
          <w:bCs/>
          <w:sz w:val="24"/>
          <w:szCs w:val="24"/>
          <w:lang w:val="es-ES_tradnl" w:eastAsia="es-ES"/>
        </w:rPr>
        <w:t>s</w:t>
      </w:r>
      <w:r w:rsidRPr="00441085">
        <w:rPr>
          <w:rFonts w:eastAsia="Times New Roman" w:cstheme="minorHAnsi"/>
          <w:bCs/>
          <w:sz w:val="24"/>
          <w:szCs w:val="24"/>
          <w:lang w:val="es-ES_tradnl" w:eastAsia="es-ES"/>
        </w:rPr>
        <w:t xml:space="preserve">ferencias primarias </w:t>
      </w:r>
      <w:r w:rsidR="00A72057" w:rsidRPr="00441085">
        <w:rPr>
          <w:rFonts w:eastAsia="Times New Roman" w:cstheme="minorHAnsi"/>
          <w:bCs/>
          <w:sz w:val="24"/>
          <w:szCs w:val="24"/>
          <w:lang w:val="es-ES_tradnl" w:eastAsia="es-ES"/>
        </w:rPr>
        <w:t>y adelantar actividades concernientes a la preparación de la transferencia secundaria</w:t>
      </w:r>
      <w:r w:rsidRPr="00441085">
        <w:rPr>
          <w:rFonts w:eastAsia="Times New Roman" w:cstheme="minorHAnsi"/>
          <w:bCs/>
          <w:sz w:val="24"/>
          <w:szCs w:val="24"/>
          <w:lang w:val="es-ES_tradnl" w:eastAsia="es-ES"/>
        </w:rPr>
        <w:t>.</w:t>
      </w:r>
    </w:p>
    <w:p w14:paraId="1F881169" w14:textId="6231F701" w:rsidR="002A3019" w:rsidRPr="00441085" w:rsidRDefault="002A3019" w:rsidP="002A3019">
      <w:pPr>
        <w:numPr>
          <w:ilvl w:val="0"/>
          <w:numId w:val="35"/>
        </w:numPr>
        <w:spacing w:after="0" w:line="240" w:lineRule="auto"/>
        <w:jc w:val="both"/>
        <w:rPr>
          <w:rFonts w:cstheme="minorHAnsi"/>
          <w:sz w:val="24"/>
          <w:szCs w:val="24"/>
        </w:rPr>
      </w:pPr>
      <w:r w:rsidRPr="00441085">
        <w:rPr>
          <w:rFonts w:cstheme="minorHAnsi"/>
          <w:sz w:val="24"/>
          <w:szCs w:val="24"/>
        </w:rPr>
        <w:t xml:space="preserve">El personal asignado como apoyo a la gestión deberá cumplir con los planes de trabajo aprobados por la supervisión del contrato, dentro de los cuales se desarrollarán actividades pertinentes a la organización del archivo, actividades que contribuyan a la conservación documental tales como: limpieza, depuración, retiro de material abrasivo, cambio de materiales de conservación, elaboración de inventarios, preparación de transferencias primarias y clasificación de documentos electrónicos. </w:t>
      </w:r>
    </w:p>
    <w:p w14:paraId="4210B173" w14:textId="7D4A9428" w:rsidR="002A3019" w:rsidRPr="00441085" w:rsidRDefault="002A3019" w:rsidP="002A3019">
      <w:pPr>
        <w:numPr>
          <w:ilvl w:val="0"/>
          <w:numId w:val="35"/>
        </w:numPr>
        <w:spacing w:after="0" w:line="240" w:lineRule="auto"/>
        <w:jc w:val="both"/>
        <w:rPr>
          <w:rFonts w:cstheme="minorHAnsi"/>
          <w:sz w:val="24"/>
          <w:szCs w:val="24"/>
        </w:rPr>
      </w:pPr>
      <w:r w:rsidRPr="00441085">
        <w:rPr>
          <w:rFonts w:cstheme="minorHAnsi"/>
          <w:sz w:val="24"/>
          <w:szCs w:val="24"/>
        </w:rPr>
        <w:t>Velar por el adecuado manejo de la documentación que se encuentre bajo la responsabilidad del contratista, así como de la confidencialidad de esta, según las determinaciones que la entidad disponga.</w:t>
      </w:r>
    </w:p>
    <w:p w14:paraId="15746D7C" w14:textId="725F84BB" w:rsidR="002A3019" w:rsidRPr="00441085" w:rsidRDefault="002A3019" w:rsidP="002A3019">
      <w:pPr>
        <w:numPr>
          <w:ilvl w:val="0"/>
          <w:numId w:val="35"/>
        </w:numPr>
        <w:spacing w:after="0" w:line="240" w:lineRule="auto"/>
        <w:jc w:val="both"/>
        <w:rPr>
          <w:rFonts w:cstheme="minorHAnsi"/>
          <w:sz w:val="24"/>
          <w:szCs w:val="24"/>
        </w:rPr>
      </w:pPr>
      <w:r w:rsidRPr="00441085">
        <w:rPr>
          <w:rFonts w:cstheme="minorHAnsi"/>
          <w:sz w:val="24"/>
          <w:szCs w:val="24"/>
        </w:rPr>
        <w:t>Atender todas las solicitudes que sean hechas por el supervisor para el cumplimiento del contrato sin que exceda el objeto contractual, acorde con los requerimientos.</w:t>
      </w:r>
    </w:p>
    <w:p w14:paraId="2E98E652" w14:textId="5A2546EE" w:rsidR="002A3019" w:rsidRPr="00441085" w:rsidRDefault="002A3019" w:rsidP="002A3019">
      <w:pPr>
        <w:numPr>
          <w:ilvl w:val="0"/>
          <w:numId w:val="35"/>
        </w:numPr>
        <w:spacing w:after="0" w:line="240" w:lineRule="auto"/>
        <w:jc w:val="both"/>
        <w:rPr>
          <w:rFonts w:cstheme="minorHAnsi"/>
          <w:sz w:val="24"/>
          <w:szCs w:val="24"/>
        </w:rPr>
      </w:pPr>
      <w:r w:rsidRPr="00441085">
        <w:rPr>
          <w:rFonts w:cstheme="minorHAnsi"/>
          <w:sz w:val="24"/>
          <w:szCs w:val="24"/>
        </w:rPr>
        <w:t>Responder por la salvaguarda y preservación de los equipos y elementos que le sean asignados para el cumplimiento de sus actividades contractuales.</w:t>
      </w:r>
    </w:p>
    <w:p w14:paraId="2AC2032A" w14:textId="77777777" w:rsidR="00A30EAA" w:rsidRPr="00441085" w:rsidRDefault="00A30EAA" w:rsidP="00A30EAA">
      <w:pPr>
        <w:pStyle w:val="Prrafodelista"/>
        <w:numPr>
          <w:ilvl w:val="0"/>
          <w:numId w:val="35"/>
        </w:numPr>
        <w:spacing w:after="0" w:line="240" w:lineRule="auto"/>
        <w:jc w:val="both"/>
        <w:rPr>
          <w:rFonts w:cstheme="minorHAnsi"/>
          <w:sz w:val="24"/>
          <w:szCs w:val="24"/>
        </w:rPr>
      </w:pPr>
      <w:r w:rsidRPr="00441085">
        <w:rPr>
          <w:rFonts w:cstheme="minorHAnsi"/>
          <w:sz w:val="24"/>
          <w:szCs w:val="24"/>
        </w:rPr>
        <w:t>Cumplir con las directrices técnicas estipuladas en el Manual de Gestión Documental y las suministradas por el Supervisor del Contrato.</w:t>
      </w:r>
    </w:p>
    <w:p w14:paraId="5A4AAD29" w14:textId="77777777" w:rsidR="00E475D7" w:rsidRPr="00441085" w:rsidRDefault="00E475D7" w:rsidP="002A3019">
      <w:pPr>
        <w:spacing w:after="0" w:line="240" w:lineRule="auto"/>
        <w:ind w:right="6"/>
        <w:jc w:val="both"/>
        <w:rPr>
          <w:rFonts w:eastAsia="Times New Roman" w:cstheme="minorHAnsi"/>
          <w:bCs/>
          <w:sz w:val="24"/>
          <w:szCs w:val="24"/>
          <w:lang w:val="es-ES_tradnl" w:eastAsia="es-ES"/>
        </w:rPr>
      </w:pPr>
    </w:p>
    <w:p w14:paraId="375FA28E" w14:textId="23F4E579" w:rsidR="002A3019" w:rsidRPr="00441085" w:rsidRDefault="002A3019" w:rsidP="002A3019">
      <w:pPr>
        <w:pStyle w:val="Prrafodelista"/>
        <w:numPr>
          <w:ilvl w:val="2"/>
          <w:numId w:val="9"/>
        </w:numPr>
        <w:spacing w:after="0" w:line="240" w:lineRule="auto"/>
        <w:jc w:val="both"/>
        <w:rPr>
          <w:rFonts w:eastAsia="ZTR1C.tmp" w:cstheme="minorHAnsi"/>
          <w:b/>
          <w:bCs/>
          <w:sz w:val="24"/>
          <w:szCs w:val="24"/>
          <w:lang w:val="es-ES" w:eastAsia="es-ES"/>
        </w:rPr>
      </w:pPr>
      <w:r w:rsidRPr="00441085">
        <w:rPr>
          <w:rFonts w:eastAsia="ZTR1C.tmp" w:cstheme="minorHAnsi"/>
          <w:b/>
          <w:bCs/>
          <w:sz w:val="24"/>
          <w:szCs w:val="24"/>
          <w:lang w:val="es-ES" w:eastAsia="es-ES"/>
        </w:rPr>
        <w:t xml:space="preserve">Personal para la prestación del Servicio de apoyo a la gestión. </w:t>
      </w:r>
    </w:p>
    <w:p w14:paraId="5F76B26E" w14:textId="77777777" w:rsidR="00E475D7" w:rsidRPr="00441085" w:rsidRDefault="00E475D7" w:rsidP="00E475D7">
      <w:pPr>
        <w:pStyle w:val="Prrafodelista"/>
        <w:spacing w:after="0" w:line="240" w:lineRule="auto"/>
        <w:ind w:left="360" w:right="6"/>
        <w:jc w:val="both"/>
        <w:rPr>
          <w:rFonts w:eastAsia="Times New Roman" w:cstheme="minorHAnsi"/>
          <w:bCs/>
          <w:sz w:val="24"/>
          <w:szCs w:val="24"/>
          <w:lang w:val="es-ES" w:eastAsia="es-ES"/>
        </w:rPr>
      </w:pPr>
    </w:p>
    <w:p w14:paraId="32EAAEB3" w14:textId="2E2C53B8" w:rsidR="00E475D7" w:rsidRPr="00266816" w:rsidRDefault="00E475D7" w:rsidP="00266816">
      <w:pPr>
        <w:spacing w:line="240" w:lineRule="auto"/>
        <w:ind w:left="360"/>
        <w:jc w:val="both"/>
        <w:rPr>
          <w:rFonts w:eastAsia="Times New Roman" w:cstheme="minorHAnsi"/>
          <w:b/>
          <w:sz w:val="24"/>
          <w:szCs w:val="24"/>
          <w:lang w:val="es-ES" w:eastAsia="es-ES"/>
        </w:rPr>
      </w:pPr>
      <w:bookmarkStart w:id="3" w:name="_Hlk223967560"/>
      <w:r w:rsidRPr="00441085">
        <w:rPr>
          <w:rFonts w:eastAsia="ZTR1C.tmp" w:cstheme="minorHAnsi"/>
          <w:sz w:val="24"/>
          <w:szCs w:val="24"/>
          <w:lang w:val="es-ES" w:eastAsia="es-ES"/>
        </w:rPr>
        <w:t>El contratista para ejecutar los servicios requeridos por la entidad, deber tener un equipo mínimo de trabajo, con los siguientes perfiles y formación académica, así:</w:t>
      </w:r>
      <w:bookmarkEnd w:id="3"/>
    </w:p>
    <w:p w14:paraId="6736FC74" w14:textId="3DBADE0E" w:rsidR="002A3019" w:rsidRPr="00441085" w:rsidRDefault="002A3019" w:rsidP="002A3019">
      <w:pPr>
        <w:pStyle w:val="Prrafodelista"/>
        <w:numPr>
          <w:ilvl w:val="0"/>
          <w:numId w:val="34"/>
        </w:numPr>
        <w:spacing w:after="0" w:line="240" w:lineRule="auto"/>
        <w:jc w:val="both"/>
        <w:rPr>
          <w:rFonts w:cstheme="minorHAnsi"/>
          <w:sz w:val="24"/>
          <w:szCs w:val="24"/>
        </w:rPr>
      </w:pPr>
      <w:bookmarkStart w:id="4" w:name="_Hlk68943139"/>
      <w:r w:rsidRPr="00441085">
        <w:rPr>
          <w:rFonts w:cstheme="minorHAnsi"/>
          <w:sz w:val="24"/>
          <w:szCs w:val="24"/>
        </w:rPr>
        <w:t>Tre</w:t>
      </w:r>
      <w:r w:rsidR="00E475D7" w:rsidRPr="00441085">
        <w:rPr>
          <w:rFonts w:cstheme="minorHAnsi"/>
          <w:sz w:val="24"/>
          <w:szCs w:val="24"/>
        </w:rPr>
        <w:t>ce (1</w:t>
      </w:r>
      <w:r w:rsidRPr="00441085">
        <w:rPr>
          <w:rFonts w:cstheme="minorHAnsi"/>
          <w:sz w:val="24"/>
          <w:szCs w:val="24"/>
        </w:rPr>
        <w:t>3</w:t>
      </w:r>
      <w:r w:rsidR="00E475D7" w:rsidRPr="00441085">
        <w:rPr>
          <w:rFonts w:cstheme="minorHAnsi"/>
          <w:sz w:val="24"/>
          <w:szCs w:val="24"/>
        </w:rPr>
        <w:t>) auxiliares con título de bachiller, y tres años de experiencia específica en organización de archivos de gestión en entidades públicas.</w:t>
      </w:r>
      <w:bookmarkEnd w:id="4"/>
    </w:p>
    <w:p w14:paraId="74D174D3" w14:textId="77777777" w:rsidR="002A3019" w:rsidRPr="00441085" w:rsidRDefault="002A3019" w:rsidP="002A3019">
      <w:pPr>
        <w:pStyle w:val="Prrafodelista"/>
        <w:numPr>
          <w:ilvl w:val="0"/>
          <w:numId w:val="34"/>
        </w:numPr>
        <w:spacing w:after="0" w:line="240" w:lineRule="auto"/>
        <w:jc w:val="both"/>
        <w:rPr>
          <w:rFonts w:cstheme="minorHAnsi"/>
          <w:sz w:val="24"/>
          <w:szCs w:val="24"/>
        </w:rPr>
      </w:pPr>
      <w:r w:rsidRPr="00441085">
        <w:rPr>
          <w:rFonts w:cstheme="minorHAnsi"/>
          <w:sz w:val="24"/>
          <w:szCs w:val="24"/>
        </w:rPr>
        <w:t>A</w:t>
      </w:r>
      <w:r w:rsidR="00E475D7" w:rsidRPr="00441085">
        <w:rPr>
          <w:rFonts w:cstheme="minorHAnsi"/>
          <w:sz w:val="24"/>
          <w:szCs w:val="24"/>
        </w:rPr>
        <w:t>llegar la hoja de vida con los soportes del personal a contratar antes de realizar la vinculación, de tal manera que el supervisor del contrato pueda validar el cumplimiento del perfil.</w:t>
      </w:r>
      <w:r w:rsidRPr="00441085">
        <w:rPr>
          <w:rFonts w:cstheme="minorHAnsi"/>
          <w:sz w:val="24"/>
          <w:szCs w:val="24"/>
        </w:rPr>
        <w:t xml:space="preserve"> </w:t>
      </w:r>
    </w:p>
    <w:p w14:paraId="1CA2E77A" w14:textId="77777777" w:rsidR="00E475D7" w:rsidRPr="00441085" w:rsidRDefault="00E475D7" w:rsidP="00E70286">
      <w:pPr>
        <w:spacing w:after="0" w:line="240" w:lineRule="auto"/>
        <w:jc w:val="both"/>
        <w:rPr>
          <w:rFonts w:eastAsia="ZTR1C.tmp" w:cstheme="minorHAnsi"/>
          <w:b/>
          <w:bCs/>
          <w:color w:val="000000" w:themeColor="text1"/>
          <w:sz w:val="24"/>
          <w:szCs w:val="24"/>
          <w:lang w:val="es-ES" w:eastAsia="es-ES"/>
        </w:rPr>
      </w:pPr>
    </w:p>
    <w:p w14:paraId="7C9C1798" w14:textId="21A174F9" w:rsidR="0009429D" w:rsidRPr="00441085" w:rsidRDefault="00A30EAA" w:rsidP="00A30EAA">
      <w:pPr>
        <w:pStyle w:val="Prrafodelista"/>
        <w:numPr>
          <w:ilvl w:val="1"/>
          <w:numId w:val="9"/>
        </w:numPr>
        <w:spacing w:after="0" w:line="240" w:lineRule="auto"/>
        <w:jc w:val="both"/>
        <w:rPr>
          <w:rFonts w:eastAsia="ZTR1C.tmp" w:cstheme="minorHAnsi"/>
          <w:b/>
          <w:bCs/>
          <w:color w:val="000000" w:themeColor="text1"/>
          <w:sz w:val="24"/>
          <w:szCs w:val="24"/>
          <w:lang w:val="es-ES" w:eastAsia="es-ES"/>
        </w:rPr>
      </w:pPr>
      <w:r w:rsidRPr="00441085">
        <w:rPr>
          <w:rFonts w:eastAsia="ZTR1C.tmp" w:cstheme="minorHAnsi"/>
          <w:b/>
          <w:bCs/>
          <w:color w:val="000000" w:themeColor="text1"/>
          <w:sz w:val="24"/>
          <w:szCs w:val="24"/>
          <w:lang w:val="es-ES" w:eastAsia="es-ES"/>
        </w:rPr>
        <w:t xml:space="preserve">Aspectos generales para el </w:t>
      </w:r>
      <w:r w:rsidR="00E70286" w:rsidRPr="00441085">
        <w:rPr>
          <w:rFonts w:eastAsia="ZTR1C.tmp" w:cstheme="minorHAnsi"/>
          <w:b/>
          <w:bCs/>
          <w:color w:val="000000" w:themeColor="text1"/>
          <w:sz w:val="24"/>
          <w:szCs w:val="24"/>
          <w:lang w:val="es-ES" w:eastAsia="es-ES"/>
        </w:rPr>
        <w:t xml:space="preserve">Almacenamiento, Custodia y Conservación de Documentos de Archivo y Medios Magnéticos </w:t>
      </w:r>
    </w:p>
    <w:p w14:paraId="0B42172F" w14:textId="77777777" w:rsidR="0009429D" w:rsidRPr="00441085" w:rsidRDefault="0009429D" w:rsidP="0009429D">
      <w:pPr>
        <w:keepNext/>
        <w:spacing w:after="0" w:line="240" w:lineRule="auto"/>
        <w:jc w:val="both"/>
        <w:outlineLvl w:val="2"/>
        <w:rPr>
          <w:rFonts w:eastAsia="ZTR1C.tmp" w:cstheme="minorHAnsi"/>
          <w:b/>
          <w:color w:val="FF0000"/>
          <w:sz w:val="24"/>
          <w:szCs w:val="24"/>
          <w:lang w:val="es-ES" w:eastAsia="es-ES"/>
        </w:rPr>
      </w:pPr>
    </w:p>
    <w:p w14:paraId="3DBB6430" w14:textId="75CE7893" w:rsidR="0009429D" w:rsidRPr="00441085" w:rsidRDefault="000A6B4B"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 xml:space="preserve">Infraestructura Física </w:t>
      </w:r>
    </w:p>
    <w:p w14:paraId="0DBF1142" w14:textId="77777777" w:rsidR="00F74DB2" w:rsidRPr="00441085" w:rsidRDefault="00F74DB2" w:rsidP="00F74DB2">
      <w:pPr>
        <w:spacing w:after="0" w:line="240" w:lineRule="auto"/>
        <w:jc w:val="both"/>
        <w:rPr>
          <w:rFonts w:eastAsia="ZTR1C.tmp" w:cstheme="minorHAnsi"/>
          <w:b/>
          <w:color w:val="000000" w:themeColor="text1"/>
          <w:sz w:val="24"/>
          <w:szCs w:val="24"/>
          <w:lang w:val="es-ES" w:eastAsia="es-ES"/>
        </w:rPr>
      </w:pPr>
    </w:p>
    <w:p w14:paraId="0C982B11" w14:textId="6A046C32" w:rsidR="00705B8D" w:rsidRDefault="00F74DB2" w:rsidP="00266816">
      <w:pPr>
        <w:spacing w:after="0" w:line="240" w:lineRule="auto"/>
        <w:jc w:val="both"/>
        <w:rPr>
          <w:rFonts w:eastAsia="Times New Roman" w:cstheme="minorHAnsi"/>
          <w:sz w:val="24"/>
          <w:szCs w:val="24"/>
          <w:lang w:val="es-ES" w:eastAsia="es-ES"/>
        </w:rPr>
      </w:pPr>
      <w:r w:rsidRPr="00441085">
        <w:rPr>
          <w:rFonts w:eastAsia="Times New Roman" w:cstheme="minorHAnsi"/>
          <w:sz w:val="24"/>
          <w:szCs w:val="24"/>
          <w:lang w:val="es-ES" w:eastAsia="es-ES"/>
        </w:rPr>
        <w:t xml:space="preserve">El contratista deberá contar con instalaciones propias o </w:t>
      </w:r>
      <w:r w:rsidR="008A7234">
        <w:rPr>
          <w:rFonts w:eastAsia="Times New Roman" w:cstheme="minorHAnsi"/>
          <w:sz w:val="24"/>
          <w:szCs w:val="24"/>
          <w:lang w:val="es-ES" w:eastAsia="es-ES"/>
        </w:rPr>
        <w:t xml:space="preserve">arrendadas, en este caso debe asegurar </w:t>
      </w:r>
      <w:r w:rsidR="008B58FE">
        <w:rPr>
          <w:rFonts w:eastAsia="Times New Roman" w:cstheme="minorHAnsi"/>
          <w:sz w:val="24"/>
          <w:szCs w:val="24"/>
          <w:lang w:val="es-ES" w:eastAsia="es-ES"/>
        </w:rPr>
        <w:t>la vigencia del contrato</w:t>
      </w:r>
      <w:r w:rsidRPr="00441085">
        <w:rPr>
          <w:rFonts w:eastAsia="Times New Roman" w:cstheme="minorHAnsi"/>
          <w:sz w:val="24"/>
          <w:szCs w:val="24"/>
          <w:lang w:val="es-ES" w:eastAsia="es-ES"/>
        </w:rPr>
        <w:t>, no se aceptarán contratos de arrendamiento compartidos para la prestación del servicio de custodia de documentos, así mismo, la bodega deberá cumplir con los siguientes lineamientos técnicos y normativos.</w:t>
      </w:r>
    </w:p>
    <w:p w14:paraId="0EB217E3" w14:textId="77777777" w:rsidR="00266816" w:rsidRPr="00266816" w:rsidRDefault="00266816" w:rsidP="00266816">
      <w:pPr>
        <w:spacing w:after="0" w:line="240" w:lineRule="auto"/>
        <w:jc w:val="both"/>
        <w:rPr>
          <w:rFonts w:eastAsia="Times New Roman" w:cstheme="minorHAnsi"/>
          <w:sz w:val="24"/>
          <w:szCs w:val="24"/>
          <w:lang w:val="es-ES" w:eastAsia="es-ES"/>
        </w:rPr>
      </w:pPr>
    </w:p>
    <w:p w14:paraId="58FF493F" w14:textId="6EF6649F"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Ubicación</w:t>
      </w:r>
    </w:p>
    <w:p w14:paraId="7318B1AD" w14:textId="77777777" w:rsidR="00972BDC" w:rsidRPr="00441085" w:rsidRDefault="00972BDC" w:rsidP="00972BDC">
      <w:pPr>
        <w:spacing w:after="0" w:line="240" w:lineRule="auto"/>
        <w:jc w:val="both"/>
        <w:rPr>
          <w:rFonts w:eastAsia="ZTR1C.tmp" w:cstheme="minorHAnsi"/>
          <w:b/>
          <w:bCs/>
          <w:color w:val="FF0000"/>
          <w:sz w:val="24"/>
          <w:szCs w:val="24"/>
          <w:lang w:val="es-ES" w:eastAsia="es-ES"/>
        </w:rPr>
      </w:pPr>
    </w:p>
    <w:p w14:paraId="13C92AC5" w14:textId="77777777" w:rsidR="0009429D" w:rsidRPr="00441085" w:rsidRDefault="0009429D" w:rsidP="00521BF1">
      <w:pPr>
        <w:pStyle w:val="Prrafodelista"/>
        <w:numPr>
          <w:ilvl w:val="0"/>
          <w:numId w:val="19"/>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Terreno sin riesgos de humedad subterránea o problemas de inundación y que ofrezca estabilidad.</w:t>
      </w:r>
    </w:p>
    <w:p w14:paraId="6C4F09B8" w14:textId="043401E7" w:rsidR="008909B2" w:rsidRPr="00441085" w:rsidRDefault="0009429D" w:rsidP="00521BF1">
      <w:pPr>
        <w:pStyle w:val="Prrafodelista"/>
        <w:numPr>
          <w:ilvl w:val="0"/>
          <w:numId w:val="19"/>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El inmueble debe estar situado lejos de industrias contaminantes o de posible riesgo por atentados u acciones bélicas.</w:t>
      </w:r>
    </w:p>
    <w:p w14:paraId="6CF4019F" w14:textId="77777777" w:rsidR="008909B2" w:rsidRPr="00441085" w:rsidRDefault="008909B2" w:rsidP="008909B2">
      <w:pPr>
        <w:keepNext/>
        <w:spacing w:after="0" w:line="240" w:lineRule="auto"/>
        <w:jc w:val="both"/>
        <w:outlineLvl w:val="2"/>
        <w:rPr>
          <w:rFonts w:eastAsia="ZTR1C.tmp" w:cstheme="minorHAnsi"/>
          <w:b/>
          <w:color w:val="FF0000"/>
          <w:sz w:val="24"/>
          <w:szCs w:val="24"/>
          <w:lang w:val="es-ES" w:eastAsia="es-ES"/>
        </w:rPr>
      </w:pPr>
    </w:p>
    <w:p w14:paraId="143B58C6" w14:textId="03876FDC"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Aspectos estructurales</w:t>
      </w:r>
    </w:p>
    <w:p w14:paraId="43C94FEA" w14:textId="77777777" w:rsidR="0009429D" w:rsidRPr="00441085" w:rsidRDefault="0009429D" w:rsidP="0009429D">
      <w:pPr>
        <w:spacing w:after="0" w:line="240" w:lineRule="auto"/>
        <w:jc w:val="both"/>
        <w:rPr>
          <w:rFonts w:eastAsia="ZTR1C.tmp" w:cstheme="minorHAnsi"/>
          <w:color w:val="FF0000"/>
          <w:sz w:val="24"/>
          <w:szCs w:val="24"/>
          <w:u w:val="single"/>
          <w:lang w:val="es-ES" w:eastAsia="es-ES"/>
        </w:rPr>
      </w:pPr>
    </w:p>
    <w:p w14:paraId="5854A88E" w14:textId="173FE984" w:rsidR="00930BB5" w:rsidRPr="00441085" w:rsidRDefault="00930BB5" w:rsidP="00A30EAA">
      <w:pPr>
        <w:pStyle w:val="Prrafodelista"/>
        <w:numPr>
          <w:ilvl w:val="0"/>
          <w:numId w:val="18"/>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Contar con una bodega con la capacidad suficiente para almacenar </w:t>
      </w:r>
      <w:r w:rsidR="006B0B86" w:rsidRPr="00441085">
        <w:rPr>
          <w:rFonts w:eastAsia="ZTR1C.tmp" w:cstheme="minorHAnsi"/>
          <w:color w:val="000000" w:themeColor="text1"/>
          <w:sz w:val="24"/>
          <w:szCs w:val="24"/>
          <w:lang w:val="es-ES" w:eastAsia="es-ES"/>
        </w:rPr>
        <w:t xml:space="preserve">hasta </w:t>
      </w:r>
      <w:r w:rsidR="00A30EAA" w:rsidRPr="00441085">
        <w:rPr>
          <w:rFonts w:eastAsia="ZTR1C.tmp" w:cstheme="minorHAnsi"/>
          <w:color w:val="000000" w:themeColor="text1"/>
          <w:sz w:val="24"/>
          <w:szCs w:val="24"/>
          <w:lang w:val="es-ES" w:eastAsia="es-ES"/>
        </w:rPr>
        <w:t>384</w:t>
      </w:r>
      <w:r w:rsidRPr="00441085">
        <w:rPr>
          <w:rFonts w:eastAsia="ZTR1C.tmp" w:cstheme="minorHAnsi"/>
          <w:color w:val="000000" w:themeColor="text1"/>
          <w:sz w:val="24"/>
          <w:szCs w:val="24"/>
          <w:lang w:val="es-ES" w:eastAsia="es-ES"/>
        </w:rPr>
        <w:t xml:space="preserve"> cajas X-200, </w:t>
      </w:r>
      <w:r w:rsidR="00A30EAA" w:rsidRPr="00441085">
        <w:rPr>
          <w:rFonts w:eastAsia="ZTR1C.tmp" w:cstheme="minorHAnsi"/>
          <w:color w:val="000000" w:themeColor="text1"/>
          <w:sz w:val="24"/>
          <w:szCs w:val="24"/>
          <w:lang w:val="es-ES" w:eastAsia="es-ES"/>
        </w:rPr>
        <w:t>5.890</w:t>
      </w:r>
      <w:r w:rsidRPr="00441085">
        <w:rPr>
          <w:rFonts w:eastAsia="ZTR1C.tmp" w:cstheme="minorHAnsi"/>
          <w:color w:val="000000" w:themeColor="text1"/>
          <w:sz w:val="24"/>
          <w:szCs w:val="24"/>
          <w:lang w:val="es-ES" w:eastAsia="es-ES"/>
        </w:rPr>
        <w:t xml:space="preserve"> cajas X 300 y 17 cajas de planos</w:t>
      </w:r>
      <w:r w:rsidR="0003168F" w:rsidRPr="00441085">
        <w:rPr>
          <w:rFonts w:eastAsia="ZTR1C.tmp" w:cstheme="minorHAnsi"/>
          <w:color w:val="000000" w:themeColor="text1"/>
          <w:sz w:val="24"/>
          <w:szCs w:val="24"/>
          <w:lang w:val="es-ES" w:eastAsia="es-ES"/>
        </w:rPr>
        <w:t>.</w:t>
      </w:r>
    </w:p>
    <w:p w14:paraId="1D0B8F63" w14:textId="77777777" w:rsidR="0009429D" w:rsidRPr="00441085" w:rsidRDefault="0009429D" w:rsidP="00521BF1">
      <w:pPr>
        <w:pStyle w:val="Prrafodelista"/>
        <w:numPr>
          <w:ilvl w:val="0"/>
          <w:numId w:val="18"/>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Si se utiliza estantería de 2.20 metros de alto, la resistencia de las placas y pisos deberá estar dimensionada para soportar una carga mínima de 1.200 k/mt2, cifra que se deberá incrementar si se va a emplear estantería compacta o de mayor tamaño señalado.</w:t>
      </w:r>
    </w:p>
    <w:p w14:paraId="5F889876" w14:textId="77777777" w:rsidR="0009429D" w:rsidRPr="00441085" w:rsidRDefault="0009429D" w:rsidP="00521BF1">
      <w:pPr>
        <w:pStyle w:val="Prrafodelista"/>
        <w:numPr>
          <w:ilvl w:val="0"/>
          <w:numId w:val="18"/>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Los pisos, muros, techos y puertas deben estar construidos con material ignífugo de alta resistencia mecánica y desgaste mínimo a la abrasión.</w:t>
      </w:r>
    </w:p>
    <w:p w14:paraId="7C894C46" w14:textId="0503BB2E" w:rsidR="00BD1E4A" w:rsidRPr="00441085" w:rsidRDefault="0009429D" w:rsidP="00521BF1">
      <w:pPr>
        <w:pStyle w:val="Prrafodelista"/>
        <w:numPr>
          <w:ilvl w:val="0"/>
          <w:numId w:val="18"/>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Las pinturas utilizadas deberán igualmente poseer propiedades ignífugas, y tener el tiempo de secado necesario evitando el desprendimiento de sustancias nocivas para la documentación.</w:t>
      </w:r>
    </w:p>
    <w:p w14:paraId="49913D40" w14:textId="77777777" w:rsidR="00BD1E4A" w:rsidRPr="00441085" w:rsidRDefault="00BD1E4A" w:rsidP="008909B2">
      <w:pPr>
        <w:keepNext/>
        <w:spacing w:after="0" w:line="240" w:lineRule="auto"/>
        <w:jc w:val="both"/>
        <w:outlineLvl w:val="2"/>
        <w:rPr>
          <w:rFonts w:eastAsia="ZTR1C.tmp" w:cstheme="minorHAnsi"/>
          <w:b/>
          <w:color w:val="FF0000"/>
          <w:sz w:val="24"/>
          <w:szCs w:val="24"/>
          <w:lang w:val="es-ES" w:eastAsia="es-ES"/>
        </w:rPr>
      </w:pPr>
    </w:p>
    <w:p w14:paraId="03B01DA5" w14:textId="5A771A09"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Capacidad de almacenamiento</w:t>
      </w:r>
    </w:p>
    <w:p w14:paraId="166E01F5" w14:textId="77777777" w:rsidR="0009429D" w:rsidRPr="00441085" w:rsidRDefault="0009429D" w:rsidP="0009429D">
      <w:pPr>
        <w:spacing w:after="0" w:line="240" w:lineRule="auto"/>
        <w:jc w:val="both"/>
        <w:rPr>
          <w:rFonts w:eastAsia="ZTR1C.tmp" w:cstheme="minorHAnsi"/>
          <w:color w:val="000000" w:themeColor="text1"/>
          <w:sz w:val="24"/>
          <w:szCs w:val="24"/>
          <w:u w:val="single"/>
          <w:lang w:val="es-ES" w:eastAsia="es-ES"/>
        </w:rPr>
      </w:pPr>
    </w:p>
    <w:p w14:paraId="02533580" w14:textId="7FAE9E22" w:rsidR="00AD2F5C" w:rsidRPr="00441085" w:rsidRDefault="0009429D" w:rsidP="0009429D">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Los depósitos se dimen</w:t>
      </w:r>
      <w:r w:rsidR="00793D2D" w:rsidRPr="00441085">
        <w:rPr>
          <w:rFonts w:eastAsia="ZTR1C.tmp" w:cstheme="minorHAnsi"/>
          <w:color w:val="000000" w:themeColor="text1"/>
          <w:sz w:val="24"/>
          <w:szCs w:val="24"/>
          <w:lang w:val="es-ES" w:eastAsia="es-ES"/>
        </w:rPr>
        <w:t>sionarán teniendo en cuenta e</w:t>
      </w:r>
      <w:r w:rsidRPr="00441085">
        <w:rPr>
          <w:rFonts w:eastAsia="ZTR1C.tmp" w:cstheme="minorHAnsi"/>
          <w:color w:val="000000" w:themeColor="text1"/>
          <w:sz w:val="24"/>
          <w:szCs w:val="24"/>
          <w:lang w:val="es-ES" w:eastAsia="es-ES"/>
        </w:rPr>
        <w:t>l crecimiento documental de acuerdo con los parámetros archivísticos que establezcan los procesos de retención y valoración documental</w:t>
      </w:r>
      <w:r w:rsidR="00A90EF1" w:rsidRPr="00441085">
        <w:rPr>
          <w:rFonts w:eastAsia="ZTR1C.tmp" w:cstheme="minorHAnsi"/>
          <w:color w:val="000000" w:themeColor="text1"/>
          <w:sz w:val="24"/>
          <w:szCs w:val="24"/>
          <w:lang w:val="es-ES" w:eastAsia="es-ES"/>
        </w:rPr>
        <w:t>.</w:t>
      </w:r>
    </w:p>
    <w:p w14:paraId="379FDE71" w14:textId="77777777" w:rsidR="00B04586" w:rsidRPr="00441085" w:rsidRDefault="00B04586" w:rsidP="00B04586">
      <w:pPr>
        <w:keepNext/>
        <w:spacing w:after="0" w:line="240" w:lineRule="auto"/>
        <w:jc w:val="both"/>
        <w:outlineLvl w:val="2"/>
        <w:rPr>
          <w:rFonts w:eastAsia="ZTR1C.tmp" w:cstheme="minorHAnsi"/>
          <w:b/>
          <w:color w:val="FF0000"/>
          <w:sz w:val="24"/>
          <w:szCs w:val="24"/>
          <w:lang w:val="es-ES" w:eastAsia="es-ES"/>
        </w:rPr>
      </w:pPr>
    </w:p>
    <w:p w14:paraId="1FEE6F58" w14:textId="0F4D544F"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Distribución</w:t>
      </w:r>
    </w:p>
    <w:p w14:paraId="19324296" w14:textId="77777777" w:rsidR="0009429D" w:rsidRPr="00441085" w:rsidRDefault="0009429D" w:rsidP="00B04586">
      <w:pPr>
        <w:spacing w:after="0" w:line="240" w:lineRule="auto"/>
        <w:ind w:leftChars="567" w:left="1247"/>
        <w:jc w:val="both"/>
        <w:rPr>
          <w:rFonts w:eastAsia="ZTR1C.tmp" w:cstheme="minorHAnsi"/>
          <w:color w:val="000000" w:themeColor="text1"/>
          <w:sz w:val="24"/>
          <w:szCs w:val="24"/>
          <w:u w:val="single"/>
          <w:lang w:val="es-ES" w:eastAsia="es-ES"/>
        </w:rPr>
      </w:pPr>
    </w:p>
    <w:p w14:paraId="38313023" w14:textId="77777777" w:rsidR="0009429D" w:rsidRPr="00441085" w:rsidRDefault="0009429D" w:rsidP="00521BF1">
      <w:pPr>
        <w:pStyle w:val="Prrafodelista"/>
        <w:numPr>
          <w:ilvl w:val="0"/>
          <w:numId w:val="17"/>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Las áreas destinadas para la custodia de la documentación deben contar con los elementos de control y aislamiento que garanticen la seguridad de los acervos.</w:t>
      </w:r>
    </w:p>
    <w:p w14:paraId="521078AB" w14:textId="0347ECF7" w:rsidR="0009429D" w:rsidRPr="00441085" w:rsidRDefault="0009429D" w:rsidP="00521BF1">
      <w:pPr>
        <w:pStyle w:val="Prrafodelista"/>
        <w:numPr>
          <w:ilvl w:val="0"/>
          <w:numId w:val="17"/>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Las zonas de trabajo archivístico, consulta y prestación de servicios estarán fuera de las de almacenamiento tanto por razones de seguridad como de regulación y mantenimiento de las condiciones ambientales en las áreas de depósito, deberá presentar el procedimiento establecido para el acceso</w:t>
      </w:r>
      <w:r w:rsidR="00793D2D" w:rsidRPr="00441085">
        <w:rPr>
          <w:rFonts w:eastAsia="ZTR1C.tmp" w:cstheme="minorHAnsi"/>
          <w:color w:val="000000" w:themeColor="text1"/>
          <w:sz w:val="24"/>
          <w:szCs w:val="24"/>
          <w:lang w:val="es-ES" w:eastAsia="es-ES"/>
        </w:rPr>
        <w:t>.</w:t>
      </w:r>
      <w:r w:rsidRPr="00441085">
        <w:rPr>
          <w:rFonts w:eastAsia="ZTR1C.tmp" w:cstheme="minorHAnsi"/>
          <w:color w:val="000000" w:themeColor="text1"/>
          <w:sz w:val="24"/>
          <w:szCs w:val="24"/>
          <w:lang w:val="es-ES" w:eastAsia="es-ES"/>
        </w:rPr>
        <w:t xml:space="preserve"> </w:t>
      </w:r>
    </w:p>
    <w:p w14:paraId="5CF21CAC" w14:textId="682C70DE" w:rsidR="0009429D" w:rsidRPr="00441085" w:rsidRDefault="0009429D" w:rsidP="00521BF1">
      <w:pPr>
        <w:pStyle w:val="Prrafodelista"/>
        <w:numPr>
          <w:ilvl w:val="0"/>
          <w:numId w:val="17"/>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Las áreas técnicas tendrán relación con el de depósito, tomando en cuenta el necesario aislamiento que debe existir en cuanto a la función desarrollada, así como las relaciones de éstas con las zonas de custodia, recepción, organización y tratamiento de los documentos.</w:t>
      </w:r>
    </w:p>
    <w:p w14:paraId="45D6FB20" w14:textId="77777777" w:rsidR="00D468F8" w:rsidRPr="00441085" w:rsidRDefault="00D468F8" w:rsidP="00D468F8">
      <w:pPr>
        <w:keepNext/>
        <w:spacing w:after="0" w:line="240" w:lineRule="auto"/>
        <w:jc w:val="both"/>
        <w:outlineLvl w:val="2"/>
        <w:rPr>
          <w:rFonts w:eastAsia="ZTR1C.tmp" w:cstheme="minorHAnsi"/>
          <w:b/>
          <w:color w:val="FF0000"/>
          <w:sz w:val="24"/>
          <w:szCs w:val="24"/>
          <w:lang w:val="es-ES" w:eastAsia="es-ES"/>
        </w:rPr>
      </w:pPr>
    </w:p>
    <w:p w14:paraId="72529266" w14:textId="40571451"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Áreas de depósito</w:t>
      </w:r>
    </w:p>
    <w:p w14:paraId="64C7404C" w14:textId="77777777" w:rsidR="0009429D" w:rsidRPr="00441085" w:rsidRDefault="0009429D" w:rsidP="0009429D">
      <w:pPr>
        <w:spacing w:after="0" w:line="240" w:lineRule="auto"/>
        <w:jc w:val="both"/>
        <w:rPr>
          <w:rFonts w:eastAsia="ZTR1C.tmp" w:cstheme="minorHAnsi"/>
          <w:bCs/>
          <w:color w:val="000000" w:themeColor="text1"/>
          <w:sz w:val="24"/>
          <w:szCs w:val="24"/>
          <w:u w:val="single"/>
          <w:lang w:val="es-ES" w:eastAsia="es-ES"/>
        </w:rPr>
      </w:pPr>
    </w:p>
    <w:p w14:paraId="7F2C3A6B" w14:textId="44D66F7F" w:rsidR="00D468F8" w:rsidRDefault="0009429D" w:rsidP="00694158">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El almacenamiento de la documentación deberá establecerse a partir de las características técnicas de los soportes documentales, considerando los siguientes aspectos:</w:t>
      </w:r>
    </w:p>
    <w:p w14:paraId="5CA001F5" w14:textId="77777777" w:rsidR="00694158" w:rsidRPr="00694158" w:rsidRDefault="00694158" w:rsidP="00694158">
      <w:pPr>
        <w:spacing w:after="0" w:line="240" w:lineRule="auto"/>
        <w:jc w:val="both"/>
        <w:rPr>
          <w:rFonts w:eastAsia="ZTR1C.tmp" w:cstheme="minorHAnsi"/>
          <w:color w:val="000000" w:themeColor="text1"/>
          <w:sz w:val="24"/>
          <w:szCs w:val="24"/>
          <w:lang w:val="es-ES" w:eastAsia="es-ES"/>
        </w:rPr>
      </w:pPr>
    </w:p>
    <w:p w14:paraId="4C729DA1" w14:textId="137E0E56"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Estantería</w:t>
      </w:r>
    </w:p>
    <w:p w14:paraId="64161083" w14:textId="77777777" w:rsidR="0009429D" w:rsidRPr="00441085" w:rsidRDefault="0009429D" w:rsidP="0009429D">
      <w:pPr>
        <w:spacing w:after="0" w:line="240" w:lineRule="auto"/>
        <w:ind w:left="360"/>
        <w:jc w:val="both"/>
        <w:rPr>
          <w:rFonts w:eastAsia="ZTR1C.tmp" w:cstheme="minorHAnsi"/>
          <w:i/>
          <w:color w:val="000000" w:themeColor="text1"/>
          <w:sz w:val="24"/>
          <w:szCs w:val="24"/>
          <w:lang w:val="es-ES" w:eastAsia="es-ES"/>
        </w:rPr>
      </w:pPr>
    </w:p>
    <w:p w14:paraId="3D84686D" w14:textId="1AF84E26" w:rsidR="0009429D" w:rsidRPr="00441085" w:rsidRDefault="0009429D" w:rsidP="00521BF1">
      <w:pPr>
        <w:pStyle w:val="Prrafodelista"/>
        <w:numPr>
          <w:ilvl w:val="0"/>
          <w:numId w:val="15"/>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Diseño acorde con las dimensiones de las unidades a almacenar. En este caso se manejarían principalmente cajas X-200, </w:t>
      </w:r>
      <w:r w:rsidR="00793D2D" w:rsidRPr="00441085">
        <w:rPr>
          <w:rFonts w:eastAsia="ZTR1C.tmp" w:cstheme="minorHAnsi"/>
          <w:color w:val="000000" w:themeColor="text1"/>
          <w:sz w:val="24"/>
          <w:szCs w:val="24"/>
          <w:lang w:val="es-ES" w:eastAsia="es-ES"/>
        </w:rPr>
        <w:t xml:space="preserve">X300 y cajas para plano </w:t>
      </w:r>
      <w:r w:rsidRPr="00441085">
        <w:rPr>
          <w:rFonts w:eastAsia="ZTR1C.tmp" w:cstheme="minorHAnsi"/>
          <w:color w:val="000000" w:themeColor="text1"/>
          <w:sz w:val="24"/>
          <w:szCs w:val="24"/>
          <w:lang w:val="es-ES" w:eastAsia="es-ES"/>
        </w:rPr>
        <w:t>de manera que la estantería debe evitar bordes o aristas que produzcan daños sobre los documentos.</w:t>
      </w:r>
    </w:p>
    <w:p w14:paraId="1BA6FA96" w14:textId="77777777" w:rsidR="0009429D" w:rsidRPr="00441085" w:rsidRDefault="0009429D" w:rsidP="00521BF1">
      <w:pPr>
        <w:pStyle w:val="Prrafodelista"/>
        <w:numPr>
          <w:ilvl w:val="0"/>
          <w:numId w:val="15"/>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Los estantes deben estar construidos en láminas metálicas sólidas, resistentes y estables, con tratamiento anticorrosivo y recubrimiento horneado químicamente estable.</w:t>
      </w:r>
    </w:p>
    <w:p w14:paraId="01D2ABA8" w14:textId="0A3D5690" w:rsidR="0009429D" w:rsidRPr="00441085" w:rsidRDefault="0009429D" w:rsidP="00521BF1">
      <w:pPr>
        <w:pStyle w:val="Prrafodelista"/>
        <w:numPr>
          <w:ilvl w:val="0"/>
          <w:numId w:val="15"/>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 balda inferior debe estar por lo menos a 10 cms del piso.</w:t>
      </w:r>
    </w:p>
    <w:p w14:paraId="1F3A1AFF" w14:textId="77777777" w:rsidR="008A101B" w:rsidRPr="00441085" w:rsidRDefault="008A101B" w:rsidP="00D468F8">
      <w:pPr>
        <w:keepNext/>
        <w:spacing w:after="0" w:line="240" w:lineRule="auto"/>
        <w:jc w:val="both"/>
        <w:outlineLvl w:val="2"/>
        <w:rPr>
          <w:rFonts w:eastAsia="ZTR1C.tmp" w:cstheme="minorHAnsi"/>
          <w:b/>
          <w:color w:val="FF0000"/>
          <w:sz w:val="24"/>
          <w:szCs w:val="24"/>
          <w:lang w:val="es-ES" w:eastAsia="es-ES"/>
        </w:rPr>
      </w:pPr>
    </w:p>
    <w:p w14:paraId="67D133C4" w14:textId="3C1734BC" w:rsidR="00491CF9" w:rsidRPr="00441085" w:rsidRDefault="00491CF9"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Mobiliario para documentos en medios magnéticos.</w:t>
      </w:r>
    </w:p>
    <w:p w14:paraId="23E2CE3E" w14:textId="394D5C0D" w:rsidR="00491CF9" w:rsidRPr="00441085" w:rsidRDefault="00491CF9" w:rsidP="00491CF9">
      <w:pPr>
        <w:spacing w:after="0" w:line="240" w:lineRule="auto"/>
        <w:jc w:val="both"/>
        <w:rPr>
          <w:rFonts w:eastAsia="ZTR1C.tmp" w:cstheme="minorHAnsi"/>
          <w:b/>
          <w:bCs/>
          <w:color w:val="000000" w:themeColor="text1"/>
          <w:sz w:val="24"/>
          <w:szCs w:val="24"/>
          <w:lang w:val="es-ES" w:eastAsia="es-ES"/>
        </w:rPr>
      </w:pPr>
      <w:r w:rsidRPr="00441085">
        <w:rPr>
          <w:rFonts w:eastAsia="ZTR1C.tmp" w:cstheme="minorHAnsi"/>
          <w:b/>
          <w:bCs/>
          <w:color w:val="000000" w:themeColor="text1"/>
          <w:sz w:val="24"/>
          <w:szCs w:val="24"/>
          <w:lang w:val="es-ES" w:eastAsia="es-ES"/>
        </w:rPr>
        <w:t xml:space="preserve"> </w:t>
      </w:r>
    </w:p>
    <w:p w14:paraId="4F0EF7BD" w14:textId="77777777" w:rsidR="00491CF9" w:rsidRPr="00441085" w:rsidRDefault="00491CF9" w:rsidP="00491CF9">
      <w:pPr>
        <w:spacing w:after="0" w:line="240" w:lineRule="auto"/>
        <w:ind w:left="360"/>
        <w:jc w:val="both"/>
        <w:rPr>
          <w:rFonts w:eastAsia="ZTR1C.tmp" w:cstheme="minorHAnsi"/>
          <w:iCs/>
          <w:color w:val="000000" w:themeColor="text1"/>
          <w:sz w:val="24"/>
          <w:szCs w:val="24"/>
          <w:lang w:val="es-ES" w:eastAsia="es-ES"/>
        </w:rPr>
      </w:pPr>
      <w:r w:rsidRPr="00441085">
        <w:rPr>
          <w:rFonts w:eastAsia="ZTR1C.tmp" w:cstheme="minorHAnsi"/>
          <w:iCs/>
          <w:color w:val="000000" w:themeColor="text1"/>
          <w:sz w:val="24"/>
          <w:szCs w:val="24"/>
          <w:lang w:val="es-ES" w:eastAsia="es-ES"/>
        </w:rPr>
        <w:t>Se debe tener en cuenta que el mobiliario empleado no debe generar factores de alteración que incidan en la estabilidad del soporte, ni en la alteración de la información en ellos contenida</w:t>
      </w:r>
    </w:p>
    <w:p w14:paraId="2D7325FB" w14:textId="77777777" w:rsidR="00D468F8" w:rsidRPr="00441085" w:rsidRDefault="00D468F8" w:rsidP="00D468F8">
      <w:pPr>
        <w:keepNext/>
        <w:spacing w:after="0" w:line="240" w:lineRule="auto"/>
        <w:jc w:val="both"/>
        <w:outlineLvl w:val="2"/>
        <w:rPr>
          <w:rFonts w:eastAsia="ZTR1C.tmp" w:cstheme="minorHAnsi"/>
          <w:b/>
          <w:color w:val="FF0000"/>
          <w:sz w:val="24"/>
          <w:szCs w:val="24"/>
          <w:lang w:val="es-ES" w:eastAsia="es-ES"/>
        </w:rPr>
      </w:pPr>
    </w:p>
    <w:p w14:paraId="15A2EA24" w14:textId="17C9AE07"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Distribución de estanterías</w:t>
      </w:r>
    </w:p>
    <w:p w14:paraId="25FD1516" w14:textId="77777777" w:rsidR="0009429D" w:rsidRPr="00441085" w:rsidRDefault="0009429D" w:rsidP="0009429D">
      <w:pPr>
        <w:spacing w:after="0" w:line="240" w:lineRule="auto"/>
        <w:ind w:left="708"/>
        <w:jc w:val="both"/>
        <w:rPr>
          <w:rFonts w:eastAsia="ZTR1C.tmp" w:cstheme="minorHAnsi"/>
          <w:i/>
          <w:color w:val="000000" w:themeColor="text1"/>
          <w:sz w:val="24"/>
          <w:szCs w:val="24"/>
          <w:lang w:val="es-ES" w:eastAsia="es-ES"/>
        </w:rPr>
      </w:pPr>
    </w:p>
    <w:p w14:paraId="791EB4B2" w14:textId="77777777" w:rsidR="0009429D" w:rsidRPr="00441085" w:rsidRDefault="0009429D" w:rsidP="00521BF1">
      <w:pPr>
        <w:pStyle w:val="Prrafodelista"/>
        <w:numPr>
          <w:ilvl w:val="0"/>
          <w:numId w:val="14"/>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lastRenderedPageBreak/>
        <w:t>La estantería no irá recostada sobre los muros y se debe dejar un espacio mínimo de 20 cm., entre éstos y la estantería.</w:t>
      </w:r>
    </w:p>
    <w:p w14:paraId="2A070A59" w14:textId="77777777" w:rsidR="0009429D" w:rsidRPr="00441085" w:rsidRDefault="0009429D" w:rsidP="00521BF1">
      <w:pPr>
        <w:pStyle w:val="Prrafodelista"/>
        <w:numPr>
          <w:ilvl w:val="0"/>
          <w:numId w:val="14"/>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El espacio de circulación entre cada módulo de estantes debe tener un mínimo de 70 cm. y un corredor central mínimo de 120 cm.</w:t>
      </w:r>
    </w:p>
    <w:p w14:paraId="7AB0D07A" w14:textId="034E8044" w:rsidR="00914530" w:rsidRPr="00441085" w:rsidRDefault="0009429D" w:rsidP="00521BF1">
      <w:pPr>
        <w:pStyle w:val="Prrafodelista"/>
        <w:numPr>
          <w:ilvl w:val="0"/>
          <w:numId w:val="14"/>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 estantería deberá tener un sistema de identificación visual de la documentación acorde con la signatura topográfica.</w:t>
      </w:r>
    </w:p>
    <w:p w14:paraId="51622F26" w14:textId="6C3AD141" w:rsidR="000A5C71" w:rsidRPr="00441085" w:rsidRDefault="0009429D" w:rsidP="00521BF1">
      <w:pPr>
        <w:pStyle w:val="Prrafodelista"/>
        <w:numPr>
          <w:ilvl w:val="0"/>
          <w:numId w:val="14"/>
        </w:numPr>
        <w:spacing w:after="0" w:line="240" w:lineRule="auto"/>
        <w:ind w:left="924" w:hanging="357"/>
        <w:jc w:val="both"/>
        <w:rPr>
          <w:rFonts w:eastAsia="ZTR1C.tmp" w:cstheme="minorHAnsi"/>
          <w:b/>
          <w:color w:val="000000" w:themeColor="text1"/>
          <w:sz w:val="24"/>
          <w:szCs w:val="24"/>
          <w:lang w:val="es-ES" w:eastAsia="es-ES"/>
        </w:rPr>
      </w:pPr>
      <w:r w:rsidRPr="00441085">
        <w:rPr>
          <w:rFonts w:eastAsia="ZTR1C.tmp" w:cstheme="minorHAnsi"/>
          <w:color w:val="000000" w:themeColor="text1"/>
          <w:sz w:val="24"/>
          <w:szCs w:val="24"/>
          <w:lang w:val="es-ES" w:eastAsia="es-ES"/>
        </w:rPr>
        <w:t>La distancia libre entre la unidad de conservación y la bandeja superior debe ser mínimo de 4 cm.</w:t>
      </w:r>
    </w:p>
    <w:p w14:paraId="230E9921" w14:textId="77777777" w:rsidR="00D468F8" w:rsidRPr="00441085" w:rsidRDefault="00D468F8" w:rsidP="00D468F8">
      <w:pPr>
        <w:keepNext/>
        <w:spacing w:after="0" w:line="240" w:lineRule="auto"/>
        <w:jc w:val="both"/>
        <w:outlineLvl w:val="2"/>
        <w:rPr>
          <w:rFonts w:eastAsia="ZTR1C.tmp" w:cstheme="minorHAnsi"/>
          <w:b/>
          <w:color w:val="FF0000"/>
          <w:sz w:val="24"/>
          <w:szCs w:val="24"/>
          <w:lang w:val="es-ES" w:eastAsia="es-ES"/>
        </w:rPr>
      </w:pPr>
    </w:p>
    <w:p w14:paraId="539E3EA5" w14:textId="31058614" w:rsidR="00491CF9" w:rsidRPr="00441085" w:rsidRDefault="000A5C71"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Área</w:t>
      </w:r>
      <w:r w:rsidR="00491CF9" w:rsidRPr="00441085">
        <w:rPr>
          <w:rFonts w:eastAsia="ZTR1C.tmp" w:cstheme="minorHAnsi"/>
          <w:b/>
          <w:color w:val="000000" w:themeColor="text1"/>
          <w:sz w:val="24"/>
          <w:szCs w:val="24"/>
          <w:lang w:val="es-ES" w:eastAsia="es-ES"/>
        </w:rPr>
        <w:t xml:space="preserve"> de depósito para custodia de medios magnéticos.</w:t>
      </w:r>
    </w:p>
    <w:p w14:paraId="78D62AC9" w14:textId="77777777" w:rsidR="00491CF9" w:rsidRPr="00441085" w:rsidRDefault="00491CF9" w:rsidP="00491CF9">
      <w:pPr>
        <w:spacing w:after="0" w:line="240" w:lineRule="auto"/>
        <w:jc w:val="both"/>
        <w:rPr>
          <w:rFonts w:eastAsia="ZTR1C.tmp" w:cstheme="minorHAnsi"/>
          <w:b/>
          <w:color w:val="000000" w:themeColor="text1"/>
          <w:sz w:val="24"/>
          <w:szCs w:val="24"/>
          <w:lang w:val="es-ES" w:eastAsia="es-ES"/>
        </w:rPr>
      </w:pPr>
    </w:p>
    <w:p w14:paraId="4B3461F9" w14:textId="77777777" w:rsidR="00491CF9" w:rsidRPr="00441085" w:rsidRDefault="00491CF9" w:rsidP="00491CF9">
      <w:pPr>
        <w:spacing w:after="0" w:line="240" w:lineRule="auto"/>
        <w:jc w:val="both"/>
        <w:rPr>
          <w:rFonts w:eastAsia="ZTR1C.tmp" w:cstheme="minorHAnsi"/>
          <w:iCs/>
          <w:sz w:val="24"/>
          <w:szCs w:val="24"/>
          <w:lang w:eastAsia="es-ES"/>
        </w:rPr>
      </w:pPr>
      <w:r w:rsidRPr="00441085">
        <w:rPr>
          <w:rFonts w:eastAsia="ZTR1C.tmp" w:cstheme="minorHAnsi"/>
          <w:color w:val="000000" w:themeColor="text1"/>
          <w:sz w:val="24"/>
          <w:szCs w:val="24"/>
          <w:lang w:val="es-ES" w:eastAsia="es-ES"/>
        </w:rPr>
        <w:t xml:space="preserve">Los documentos </w:t>
      </w:r>
      <w:r w:rsidRPr="00441085">
        <w:rPr>
          <w:rFonts w:eastAsia="ZTR1C.tmp" w:cstheme="minorHAnsi"/>
          <w:iCs/>
          <w:color w:val="000000" w:themeColor="text1"/>
          <w:sz w:val="24"/>
          <w:szCs w:val="24"/>
          <w:lang w:val="es-ES" w:eastAsia="es-ES"/>
        </w:rPr>
        <w:t>carácter especial, tales como backs, discos compacto - CD, Licencias de Software, discos duros</w:t>
      </w:r>
      <w:r w:rsidRPr="00441085">
        <w:rPr>
          <w:rFonts w:eastAsia="ZTR1C.tmp" w:cstheme="minorHAnsi"/>
          <w:iCs/>
          <w:color w:val="000000" w:themeColor="text1"/>
          <w:sz w:val="24"/>
          <w:szCs w:val="24"/>
          <w:lang w:eastAsia="es-ES"/>
        </w:rPr>
        <w:t xml:space="preserve">, deberán conservarse en </w:t>
      </w:r>
      <w:r w:rsidRPr="00441085">
        <w:rPr>
          <w:rFonts w:eastAsia="ZTR1C.tmp" w:cstheme="minorHAnsi"/>
          <w:iCs/>
          <w:sz w:val="24"/>
          <w:szCs w:val="24"/>
          <w:lang w:eastAsia="es-ES"/>
        </w:rPr>
        <w:t xml:space="preserve">una bóveda de seguridad que cumpla con las condiciones ambientales establecidas en el </w:t>
      </w:r>
      <w:r w:rsidRPr="00F80CB5">
        <w:rPr>
          <w:rFonts w:eastAsia="ZTR1C.tmp" w:cstheme="minorHAnsi"/>
          <w:iCs/>
          <w:sz w:val="24"/>
          <w:szCs w:val="24"/>
          <w:lang w:eastAsia="es-ES"/>
        </w:rPr>
        <w:t>acuerdo 08 de 2014 y 037 de 2002</w:t>
      </w:r>
      <w:r w:rsidRPr="00441085">
        <w:rPr>
          <w:rFonts w:eastAsia="ZTR1C.tmp" w:cstheme="minorHAnsi"/>
          <w:iCs/>
          <w:sz w:val="24"/>
          <w:szCs w:val="24"/>
          <w:lang w:eastAsia="es-ES"/>
        </w:rPr>
        <w:t>.</w:t>
      </w:r>
    </w:p>
    <w:p w14:paraId="6DED647D" w14:textId="77777777" w:rsidR="00D468F8" w:rsidRPr="00441085" w:rsidRDefault="00D468F8" w:rsidP="00D468F8">
      <w:pPr>
        <w:keepNext/>
        <w:spacing w:after="0" w:line="240" w:lineRule="auto"/>
        <w:jc w:val="both"/>
        <w:outlineLvl w:val="2"/>
        <w:rPr>
          <w:rFonts w:eastAsia="ZTR1C.tmp" w:cstheme="minorHAnsi"/>
          <w:b/>
          <w:color w:val="FF0000"/>
          <w:sz w:val="24"/>
          <w:szCs w:val="24"/>
          <w:lang w:val="es-ES" w:eastAsia="es-ES"/>
        </w:rPr>
      </w:pPr>
    </w:p>
    <w:p w14:paraId="61FEF4A7" w14:textId="2B43B1C6"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Condiciones Ambientales</w:t>
      </w:r>
    </w:p>
    <w:p w14:paraId="0CFC9153" w14:textId="77777777" w:rsidR="0009429D" w:rsidRPr="00441085" w:rsidRDefault="0009429D" w:rsidP="0009429D">
      <w:pPr>
        <w:spacing w:after="0" w:line="240" w:lineRule="auto"/>
        <w:jc w:val="both"/>
        <w:rPr>
          <w:rFonts w:eastAsia="ZTR1C.tmp" w:cstheme="minorHAnsi"/>
          <w:bCs/>
          <w:color w:val="FF0000"/>
          <w:sz w:val="24"/>
          <w:szCs w:val="24"/>
          <w:u w:val="single"/>
          <w:lang w:val="es-ES" w:eastAsia="es-ES"/>
        </w:rPr>
      </w:pPr>
    </w:p>
    <w:p w14:paraId="505FCAC8" w14:textId="189ECF63" w:rsidR="0009429D" w:rsidRPr="00441085" w:rsidRDefault="0009429D" w:rsidP="0009429D">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 edificación destinada a albergar material de archivo debe cumplir con las condiciones ambientales que incluyen manejo de temperatura, humedad relativa, ventilación, contaminantes atmosféricos e iluminación</w:t>
      </w:r>
      <w:r w:rsidR="00F80CB5">
        <w:rPr>
          <w:rFonts w:eastAsia="ZTR1C.tmp" w:cstheme="minorHAnsi"/>
          <w:color w:val="000000" w:themeColor="text1"/>
          <w:sz w:val="24"/>
          <w:szCs w:val="24"/>
          <w:lang w:val="es-ES" w:eastAsia="es-ES"/>
        </w:rPr>
        <w:t xml:space="preserve">, de conformidad con los acuerdos </w:t>
      </w:r>
      <w:r w:rsidR="00F80CB5" w:rsidRPr="00F80CB5">
        <w:rPr>
          <w:rFonts w:eastAsia="ZTR1C.tmp" w:cstheme="minorHAnsi"/>
          <w:iCs/>
          <w:sz w:val="24"/>
          <w:szCs w:val="24"/>
          <w:lang w:eastAsia="es-ES"/>
        </w:rPr>
        <w:t>08 de 2014 y 037 de 2002</w:t>
      </w:r>
    </w:p>
    <w:p w14:paraId="05F34C40" w14:textId="77777777" w:rsidR="0009429D" w:rsidRPr="00441085" w:rsidRDefault="0009429D" w:rsidP="0009429D">
      <w:pPr>
        <w:spacing w:after="0" w:line="240" w:lineRule="auto"/>
        <w:jc w:val="both"/>
        <w:rPr>
          <w:rFonts w:eastAsia="ZTR1C.tmp" w:cstheme="minorHAnsi"/>
          <w:color w:val="000000" w:themeColor="text1"/>
          <w:sz w:val="24"/>
          <w:szCs w:val="24"/>
          <w:lang w:val="es-ES" w:eastAsia="es-ES"/>
        </w:rPr>
      </w:pPr>
    </w:p>
    <w:p w14:paraId="61C0F4CF" w14:textId="0022BCE4" w:rsidR="0009429D" w:rsidRPr="00441085" w:rsidRDefault="008B11B8" w:rsidP="006C27DE">
      <w:pPr>
        <w:spacing w:after="0" w:line="240" w:lineRule="auto"/>
        <w:ind w:left="851"/>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4.2.11.1</w:t>
      </w:r>
      <w:r w:rsidRPr="00441085">
        <w:rPr>
          <w:rFonts w:eastAsia="ZTR1C.tmp" w:cstheme="minorHAnsi"/>
          <w:color w:val="000000" w:themeColor="text1"/>
          <w:sz w:val="24"/>
          <w:szCs w:val="24"/>
          <w:lang w:val="es-ES" w:eastAsia="es-ES"/>
        </w:rPr>
        <w:tab/>
      </w:r>
      <w:r w:rsidR="0009429D" w:rsidRPr="00441085">
        <w:rPr>
          <w:rFonts w:eastAsia="ZTR1C.tmp" w:cstheme="minorHAnsi"/>
          <w:color w:val="000000" w:themeColor="text1"/>
          <w:sz w:val="24"/>
          <w:szCs w:val="24"/>
          <w:lang w:val="es-ES" w:eastAsia="es-ES"/>
        </w:rPr>
        <w:t>Material documental: Soporte de papel</w:t>
      </w:r>
    </w:p>
    <w:p w14:paraId="427CA6EE" w14:textId="77777777" w:rsidR="0009429D" w:rsidRPr="00441085" w:rsidRDefault="0009429D" w:rsidP="0009429D">
      <w:pPr>
        <w:spacing w:after="0" w:line="240" w:lineRule="auto"/>
        <w:jc w:val="both"/>
        <w:rPr>
          <w:rFonts w:eastAsia="ZTR1C.tmp" w:cstheme="minorHAnsi"/>
          <w:color w:val="000000" w:themeColor="text1"/>
          <w:sz w:val="24"/>
          <w:szCs w:val="24"/>
          <w:lang w:val="es-ES" w:eastAsia="es-ES"/>
        </w:rPr>
      </w:pPr>
    </w:p>
    <w:p w14:paraId="431CCA5C" w14:textId="77777777" w:rsidR="0009429D" w:rsidRPr="00441085" w:rsidRDefault="0009429D" w:rsidP="00A409D3">
      <w:pPr>
        <w:pStyle w:val="Prrafodelista"/>
        <w:numPr>
          <w:ilvl w:val="0"/>
          <w:numId w:val="3"/>
        </w:numPr>
        <w:spacing w:after="0" w:line="240" w:lineRule="auto"/>
        <w:ind w:left="1491"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Temperatura de 15 a 20°C con una fluctuación diaria de 4°C. </w:t>
      </w:r>
    </w:p>
    <w:p w14:paraId="428BF35A" w14:textId="7455F5A4" w:rsidR="0009429D" w:rsidRPr="00441085" w:rsidRDefault="0009429D" w:rsidP="00A409D3">
      <w:pPr>
        <w:pStyle w:val="Prrafodelista"/>
        <w:numPr>
          <w:ilvl w:val="0"/>
          <w:numId w:val="3"/>
        </w:numPr>
        <w:spacing w:after="0" w:line="240" w:lineRule="auto"/>
        <w:ind w:left="1491"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Humedad relativa entre 45 y 60% con fluctuación diaria del 5%.</w:t>
      </w:r>
    </w:p>
    <w:p w14:paraId="20BD7F6E" w14:textId="7B7D10F2" w:rsidR="00C42309" w:rsidRPr="00441085" w:rsidRDefault="00C42309" w:rsidP="00C42309">
      <w:pPr>
        <w:spacing w:after="0" w:line="240" w:lineRule="auto"/>
        <w:jc w:val="both"/>
        <w:rPr>
          <w:rFonts w:eastAsia="ZTR1C.tmp" w:cstheme="minorHAnsi"/>
          <w:color w:val="000000" w:themeColor="text1"/>
          <w:sz w:val="24"/>
          <w:szCs w:val="24"/>
          <w:lang w:val="es-ES" w:eastAsia="es-ES"/>
        </w:rPr>
      </w:pPr>
    </w:p>
    <w:p w14:paraId="3362753F" w14:textId="77777777" w:rsidR="006766DB" w:rsidRPr="00441085" w:rsidRDefault="006766DB" w:rsidP="006766DB">
      <w:pPr>
        <w:spacing w:after="0" w:line="240" w:lineRule="auto"/>
        <w:jc w:val="both"/>
        <w:rPr>
          <w:rFonts w:eastAsia="ZTR1C.tmp" w:cstheme="minorHAnsi"/>
          <w:color w:val="000000" w:themeColor="text1"/>
          <w:sz w:val="24"/>
          <w:szCs w:val="24"/>
          <w:lang w:val="es-ES" w:eastAsia="es-ES"/>
        </w:rPr>
      </w:pPr>
    </w:p>
    <w:p w14:paraId="1B89D534" w14:textId="51F8CB10" w:rsidR="00C42309" w:rsidRPr="00441085" w:rsidRDefault="006766DB" w:rsidP="006766DB">
      <w:pPr>
        <w:spacing w:after="0" w:line="240" w:lineRule="auto"/>
        <w:ind w:left="851"/>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4.2.11.2</w:t>
      </w:r>
      <w:r w:rsidRPr="00441085">
        <w:rPr>
          <w:rFonts w:eastAsia="ZTR1C.tmp" w:cstheme="minorHAnsi"/>
          <w:color w:val="000000" w:themeColor="text1"/>
          <w:sz w:val="24"/>
          <w:szCs w:val="24"/>
          <w:lang w:val="es-ES" w:eastAsia="es-ES"/>
        </w:rPr>
        <w:tab/>
      </w:r>
      <w:r w:rsidR="00C42309" w:rsidRPr="00441085">
        <w:rPr>
          <w:rFonts w:eastAsia="ZTR1C.tmp" w:cstheme="minorHAnsi"/>
          <w:bCs/>
          <w:color w:val="000000" w:themeColor="text1"/>
          <w:sz w:val="24"/>
          <w:szCs w:val="24"/>
          <w:lang w:val="es-ES" w:eastAsia="es-ES"/>
        </w:rPr>
        <w:t xml:space="preserve">Cintas de audio </w:t>
      </w:r>
    </w:p>
    <w:p w14:paraId="69C0B7B1" w14:textId="77777777" w:rsidR="00C42309" w:rsidRPr="00441085" w:rsidRDefault="00C42309" w:rsidP="00C42309">
      <w:pPr>
        <w:spacing w:after="0" w:line="240" w:lineRule="auto"/>
        <w:jc w:val="both"/>
        <w:rPr>
          <w:rFonts w:eastAsia="ZTR1C.tmp" w:cstheme="minorHAnsi"/>
          <w:bCs/>
          <w:color w:val="000000" w:themeColor="text1"/>
          <w:sz w:val="24"/>
          <w:szCs w:val="24"/>
          <w:lang w:val="es-ES" w:eastAsia="es-ES"/>
        </w:rPr>
      </w:pPr>
    </w:p>
    <w:p w14:paraId="11C4EA62" w14:textId="77777777" w:rsidR="00C42309" w:rsidRPr="00441085" w:rsidRDefault="00C42309" w:rsidP="00521BF1">
      <w:pPr>
        <w:pStyle w:val="Prrafodelista"/>
        <w:numPr>
          <w:ilvl w:val="0"/>
          <w:numId w:val="5"/>
        </w:numPr>
        <w:spacing w:after="0" w:line="240" w:lineRule="auto"/>
        <w:ind w:left="1491"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Temperatura de 10 a 18ºC.</w:t>
      </w:r>
    </w:p>
    <w:p w14:paraId="4A6077CF" w14:textId="77777777" w:rsidR="00C42309" w:rsidRPr="00441085" w:rsidRDefault="00C42309" w:rsidP="00521BF1">
      <w:pPr>
        <w:pStyle w:val="Prrafodelista"/>
        <w:numPr>
          <w:ilvl w:val="0"/>
          <w:numId w:val="5"/>
        </w:numPr>
        <w:spacing w:after="0" w:line="240" w:lineRule="auto"/>
        <w:ind w:left="1491"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Humedad relativa de 40% a 50%.</w:t>
      </w:r>
    </w:p>
    <w:p w14:paraId="71E1219A" w14:textId="77777777" w:rsidR="00C42309" w:rsidRPr="00441085" w:rsidRDefault="00C42309" w:rsidP="00C42309">
      <w:pPr>
        <w:spacing w:after="0" w:line="240" w:lineRule="auto"/>
        <w:jc w:val="both"/>
        <w:rPr>
          <w:rFonts w:eastAsia="ZTR1C.tmp" w:cstheme="minorHAnsi"/>
          <w:color w:val="000000" w:themeColor="text1"/>
          <w:sz w:val="24"/>
          <w:szCs w:val="24"/>
          <w:lang w:val="es-ES" w:eastAsia="es-ES"/>
        </w:rPr>
      </w:pPr>
    </w:p>
    <w:p w14:paraId="64D3163E" w14:textId="1CF8DF47" w:rsidR="00C42309" w:rsidRPr="00441085" w:rsidRDefault="00C42309" w:rsidP="0027643B">
      <w:pPr>
        <w:spacing w:after="0" w:line="240" w:lineRule="auto"/>
        <w:ind w:left="851"/>
        <w:jc w:val="both"/>
        <w:rPr>
          <w:rFonts w:eastAsia="ZTR1C.tmp" w:cstheme="minorHAnsi"/>
          <w:iCs/>
          <w:color w:val="000000" w:themeColor="text1"/>
          <w:sz w:val="24"/>
          <w:szCs w:val="24"/>
          <w:lang w:val="es-ES" w:eastAsia="es-ES"/>
        </w:rPr>
      </w:pPr>
      <w:r w:rsidRPr="00441085">
        <w:rPr>
          <w:rFonts w:eastAsia="ZTR1C.tmp" w:cstheme="minorHAnsi"/>
          <w:i/>
          <w:color w:val="000000" w:themeColor="text1"/>
          <w:sz w:val="24"/>
          <w:szCs w:val="24"/>
          <w:lang w:val="es-ES" w:eastAsia="es-ES"/>
        </w:rPr>
        <w:t xml:space="preserve"> </w:t>
      </w:r>
      <w:r w:rsidR="0027643B" w:rsidRPr="00441085">
        <w:rPr>
          <w:rFonts w:eastAsia="ZTR1C.tmp" w:cstheme="minorHAnsi"/>
          <w:iCs/>
          <w:color w:val="000000" w:themeColor="text1"/>
          <w:sz w:val="24"/>
          <w:szCs w:val="24"/>
          <w:lang w:val="es-ES" w:eastAsia="es-ES"/>
        </w:rPr>
        <w:t>4.2.11.3</w:t>
      </w:r>
      <w:r w:rsidR="0027643B" w:rsidRPr="00441085">
        <w:rPr>
          <w:rFonts w:eastAsia="ZTR1C.tmp" w:cstheme="minorHAnsi"/>
          <w:iCs/>
          <w:color w:val="000000" w:themeColor="text1"/>
          <w:sz w:val="24"/>
          <w:szCs w:val="24"/>
          <w:lang w:val="es-ES" w:eastAsia="es-ES"/>
        </w:rPr>
        <w:tab/>
      </w:r>
      <w:r w:rsidRPr="00441085">
        <w:rPr>
          <w:rFonts w:eastAsia="ZTR1C.tmp" w:cstheme="minorHAnsi"/>
          <w:bCs/>
          <w:iCs/>
          <w:color w:val="000000" w:themeColor="text1"/>
          <w:sz w:val="24"/>
          <w:szCs w:val="24"/>
          <w:lang w:val="es-ES" w:eastAsia="es-ES"/>
        </w:rPr>
        <w:t>Medios Magnéticos</w:t>
      </w:r>
    </w:p>
    <w:p w14:paraId="2B147E51" w14:textId="77777777" w:rsidR="00C42309" w:rsidRPr="00441085" w:rsidRDefault="00C42309" w:rsidP="00C42309">
      <w:pPr>
        <w:spacing w:after="0" w:line="240" w:lineRule="auto"/>
        <w:jc w:val="both"/>
        <w:rPr>
          <w:rFonts w:eastAsia="ZTR1C.tmp" w:cstheme="minorHAnsi"/>
          <w:iCs/>
          <w:color w:val="000000" w:themeColor="text1"/>
          <w:sz w:val="24"/>
          <w:szCs w:val="24"/>
          <w:lang w:val="es-ES" w:eastAsia="es-ES"/>
        </w:rPr>
      </w:pPr>
    </w:p>
    <w:p w14:paraId="110927C3" w14:textId="77777777" w:rsidR="00C42309" w:rsidRPr="00441085" w:rsidRDefault="00C42309" w:rsidP="00521BF1">
      <w:pPr>
        <w:pStyle w:val="Prrafodelista"/>
        <w:numPr>
          <w:ilvl w:val="0"/>
          <w:numId w:val="6"/>
        </w:numPr>
        <w:spacing w:after="0" w:line="240" w:lineRule="auto"/>
        <w:ind w:left="1491" w:hanging="357"/>
        <w:jc w:val="both"/>
        <w:rPr>
          <w:rFonts w:eastAsia="ZTR1C.tmp" w:cstheme="minorHAnsi"/>
          <w:iCs/>
          <w:color w:val="000000" w:themeColor="text1"/>
          <w:sz w:val="24"/>
          <w:szCs w:val="24"/>
          <w:lang w:val="es-ES" w:eastAsia="es-ES"/>
        </w:rPr>
      </w:pPr>
      <w:r w:rsidRPr="00441085">
        <w:rPr>
          <w:rFonts w:eastAsia="ZTR1C.tmp" w:cstheme="minorHAnsi"/>
          <w:iCs/>
          <w:color w:val="000000" w:themeColor="text1"/>
          <w:sz w:val="24"/>
          <w:szCs w:val="24"/>
          <w:lang w:val="es-ES" w:eastAsia="es-ES"/>
        </w:rPr>
        <w:t>Temperatura 14 a 18ºC H</w:t>
      </w:r>
    </w:p>
    <w:p w14:paraId="27471226" w14:textId="77777777" w:rsidR="00C42309" w:rsidRPr="00441085" w:rsidRDefault="00C42309" w:rsidP="00521BF1">
      <w:pPr>
        <w:pStyle w:val="Prrafodelista"/>
        <w:numPr>
          <w:ilvl w:val="0"/>
          <w:numId w:val="6"/>
        </w:numPr>
        <w:spacing w:after="0" w:line="240" w:lineRule="auto"/>
        <w:ind w:left="1491" w:hanging="357"/>
        <w:jc w:val="both"/>
        <w:rPr>
          <w:rFonts w:eastAsia="ZTR1C.tmp" w:cstheme="minorHAnsi"/>
          <w:iCs/>
          <w:color w:val="000000" w:themeColor="text1"/>
          <w:sz w:val="24"/>
          <w:szCs w:val="24"/>
          <w:lang w:val="es-ES" w:eastAsia="es-ES"/>
        </w:rPr>
      </w:pPr>
      <w:r w:rsidRPr="00441085">
        <w:rPr>
          <w:rFonts w:eastAsia="ZTR1C.tmp" w:cstheme="minorHAnsi"/>
          <w:iCs/>
          <w:color w:val="000000" w:themeColor="text1"/>
          <w:sz w:val="24"/>
          <w:szCs w:val="24"/>
          <w:lang w:val="es-ES" w:eastAsia="es-ES"/>
        </w:rPr>
        <w:t>Humedad relativa de 40% a 50%.</w:t>
      </w:r>
    </w:p>
    <w:p w14:paraId="6C8FF905" w14:textId="77777777" w:rsidR="00C42309" w:rsidRPr="00441085" w:rsidRDefault="00C42309" w:rsidP="00C42309">
      <w:pPr>
        <w:spacing w:after="0" w:line="240" w:lineRule="auto"/>
        <w:jc w:val="both"/>
        <w:rPr>
          <w:rFonts w:eastAsia="ZTR1C.tmp" w:cstheme="minorHAnsi"/>
          <w:iCs/>
          <w:color w:val="000000" w:themeColor="text1"/>
          <w:sz w:val="24"/>
          <w:szCs w:val="24"/>
          <w:lang w:val="es-ES" w:eastAsia="es-ES"/>
        </w:rPr>
      </w:pPr>
      <w:r w:rsidRPr="00441085">
        <w:rPr>
          <w:rFonts w:eastAsia="ZTR1C.tmp" w:cstheme="minorHAnsi"/>
          <w:i/>
          <w:color w:val="000000" w:themeColor="text1"/>
          <w:sz w:val="24"/>
          <w:szCs w:val="24"/>
          <w:lang w:val="es-ES" w:eastAsia="es-ES"/>
        </w:rPr>
        <w:t xml:space="preserve"> </w:t>
      </w:r>
    </w:p>
    <w:p w14:paraId="6A511E03" w14:textId="15903F31" w:rsidR="00C42309" w:rsidRPr="00441085" w:rsidRDefault="00F46EB7" w:rsidP="005C0A7E">
      <w:pPr>
        <w:spacing w:after="0" w:line="240" w:lineRule="auto"/>
        <w:ind w:left="851"/>
        <w:jc w:val="both"/>
        <w:rPr>
          <w:rFonts w:eastAsia="ZTR1C.tmp" w:cstheme="minorHAnsi"/>
          <w:bCs/>
          <w:iCs/>
          <w:color w:val="000000" w:themeColor="text1"/>
          <w:sz w:val="24"/>
          <w:szCs w:val="24"/>
          <w:lang w:val="es-ES" w:eastAsia="es-ES"/>
        </w:rPr>
      </w:pPr>
      <w:r w:rsidRPr="00441085">
        <w:rPr>
          <w:rFonts w:eastAsia="ZTR1C.tmp" w:cstheme="minorHAnsi"/>
          <w:bCs/>
          <w:iCs/>
          <w:color w:val="000000" w:themeColor="text1"/>
          <w:sz w:val="24"/>
          <w:szCs w:val="24"/>
          <w:lang w:val="es-ES" w:eastAsia="es-ES"/>
        </w:rPr>
        <w:t>4.2.11.</w:t>
      </w:r>
      <w:r w:rsidR="00575A37" w:rsidRPr="00441085">
        <w:rPr>
          <w:rFonts w:eastAsia="ZTR1C.tmp" w:cstheme="minorHAnsi"/>
          <w:bCs/>
          <w:iCs/>
          <w:color w:val="000000" w:themeColor="text1"/>
          <w:sz w:val="24"/>
          <w:szCs w:val="24"/>
          <w:lang w:val="es-ES" w:eastAsia="es-ES"/>
        </w:rPr>
        <w:t>4</w:t>
      </w:r>
      <w:r w:rsidRPr="00441085">
        <w:rPr>
          <w:rFonts w:eastAsia="ZTR1C.tmp" w:cstheme="minorHAnsi"/>
          <w:bCs/>
          <w:iCs/>
          <w:color w:val="000000" w:themeColor="text1"/>
          <w:sz w:val="24"/>
          <w:szCs w:val="24"/>
          <w:lang w:val="es-ES" w:eastAsia="es-ES"/>
        </w:rPr>
        <w:tab/>
      </w:r>
      <w:r w:rsidR="00C42309" w:rsidRPr="00441085">
        <w:rPr>
          <w:rFonts w:eastAsia="ZTR1C.tmp" w:cstheme="minorHAnsi"/>
          <w:bCs/>
          <w:iCs/>
          <w:color w:val="000000" w:themeColor="text1"/>
          <w:sz w:val="24"/>
          <w:szCs w:val="24"/>
          <w:lang w:val="es-ES" w:eastAsia="es-ES"/>
        </w:rPr>
        <w:t xml:space="preserve">Discos ópticos </w:t>
      </w:r>
    </w:p>
    <w:p w14:paraId="1C6EB50E" w14:textId="77777777" w:rsidR="00C42309" w:rsidRPr="00441085" w:rsidRDefault="00C42309" w:rsidP="00C42309">
      <w:pPr>
        <w:spacing w:after="0" w:line="240" w:lineRule="auto"/>
        <w:jc w:val="both"/>
        <w:rPr>
          <w:rFonts w:eastAsia="ZTR1C.tmp" w:cstheme="minorHAnsi"/>
          <w:bCs/>
          <w:iCs/>
          <w:color w:val="000000" w:themeColor="text1"/>
          <w:sz w:val="24"/>
          <w:szCs w:val="24"/>
          <w:lang w:val="es-ES" w:eastAsia="es-ES"/>
        </w:rPr>
      </w:pPr>
    </w:p>
    <w:p w14:paraId="44F95A31" w14:textId="77777777" w:rsidR="00C42309" w:rsidRPr="00441085" w:rsidRDefault="00C42309" w:rsidP="00521BF1">
      <w:pPr>
        <w:pStyle w:val="Prrafodelista"/>
        <w:numPr>
          <w:ilvl w:val="0"/>
          <w:numId w:val="7"/>
        </w:numPr>
        <w:spacing w:after="0" w:line="240" w:lineRule="auto"/>
        <w:ind w:left="1491" w:hanging="357"/>
        <w:jc w:val="both"/>
        <w:rPr>
          <w:rFonts w:eastAsia="ZTR1C.tmp" w:cstheme="minorHAnsi"/>
          <w:iCs/>
          <w:color w:val="000000" w:themeColor="text1"/>
          <w:sz w:val="24"/>
          <w:szCs w:val="24"/>
          <w:lang w:val="es-ES" w:eastAsia="es-ES"/>
        </w:rPr>
      </w:pPr>
      <w:r w:rsidRPr="00441085">
        <w:rPr>
          <w:rFonts w:eastAsia="ZTR1C.tmp" w:cstheme="minorHAnsi"/>
          <w:iCs/>
          <w:color w:val="000000" w:themeColor="text1"/>
          <w:sz w:val="24"/>
          <w:szCs w:val="24"/>
          <w:lang w:val="es-ES" w:eastAsia="es-ES"/>
        </w:rPr>
        <w:t xml:space="preserve">Temperatura de 16 a 20ºC. </w:t>
      </w:r>
    </w:p>
    <w:p w14:paraId="2D05E25E" w14:textId="77777777" w:rsidR="00C42309" w:rsidRPr="00441085" w:rsidRDefault="00C42309" w:rsidP="00521BF1">
      <w:pPr>
        <w:pStyle w:val="Prrafodelista"/>
        <w:numPr>
          <w:ilvl w:val="0"/>
          <w:numId w:val="7"/>
        </w:numPr>
        <w:spacing w:after="0" w:line="240" w:lineRule="auto"/>
        <w:ind w:left="1491" w:hanging="357"/>
        <w:jc w:val="both"/>
        <w:rPr>
          <w:rFonts w:eastAsia="ZTR1C.tmp" w:cstheme="minorHAnsi"/>
          <w:iCs/>
          <w:color w:val="000000" w:themeColor="text1"/>
          <w:sz w:val="24"/>
          <w:szCs w:val="24"/>
          <w:lang w:val="es-ES" w:eastAsia="es-ES"/>
        </w:rPr>
      </w:pPr>
      <w:r w:rsidRPr="00441085">
        <w:rPr>
          <w:rFonts w:eastAsia="ZTR1C.tmp" w:cstheme="minorHAnsi"/>
          <w:iCs/>
          <w:color w:val="000000" w:themeColor="text1"/>
          <w:sz w:val="24"/>
          <w:szCs w:val="24"/>
          <w:lang w:val="es-ES" w:eastAsia="es-ES"/>
        </w:rPr>
        <w:lastRenderedPageBreak/>
        <w:t xml:space="preserve">Humedad relativa de 35% a 45%. </w:t>
      </w:r>
    </w:p>
    <w:p w14:paraId="6F1E24C2" w14:textId="77777777" w:rsidR="001D27C4" w:rsidRPr="00441085" w:rsidRDefault="001D27C4" w:rsidP="001D27C4">
      <w:pPr>
        <w:keepNext/>
        <w:spacing w:after="0" w:line="240" w:lineRule="auto"/>
        <w:jc w:val="both"/>
        <w:outlineLvl w:val="2"/>
        <w:rPr>
          <w:rFonts w:eastAsia="ZTR1C.tmp" w:cstheme="minorHAnsi"/>
          <w:b/>
          <w:color w:val="FF0000"/>
          <w:sz w:val="24"/>
          <w:szCs w:val="24"/>
          <w:lang w:val="es-ES" w:eastAsia="es-ES"/>
        </w:rPr>
      </w:pPr>
    </w:p>
    <w:p w14:paraId="6CFFCD72" w14:textId="780ADA21"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 xml:space="preserve">Instrumentos para control de temperatura y humedad </w:t>
      </w:r>
    </w:p>
    <w:p w14:paraId="2C797E35" w14:textId="77777777" w:rsidR="0009429D" w:rsidRPr="00441085" w:rsidRDefault="0009429D" w:rsidP="0009429D">
      <w:pPr>
        <w:spacing w:after="0" w:line="240" w:lineRule="auto"/>
        <w:jc w:val="both"/>
        <w:rPr>
          <w:rFonts w:eastAsia="ZTR1C.tmp" w:cstheme="minorHAnsi"/>
          <w:i/>
          <w:color w:val="000000" w:themeColor="text1"/>
          <w:sz w:val="24"/>
          <w:szCs w:val="24"/>
          <w:u w:val="single"/>
          <w:lang w:val="es-ES" w:eastAsia="es-ES"/>
        </w:rPr>
      </w:pPr>
    </w:p>
    <w:p w14:paraId="250B6FFE" w14:textId="448153DC" w:rsidR="006334A9" w:rsidRPr="00441085" w:rsidRDefault="0009429D" w:rsidP="001D5CBD">
      <w:pPr>
        <w:spacing w:after="0" w:line="240" w:lineRule="auto"/>
        <w:ind w:left="66"/>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Contar con termo higrómetros ubicados en distintos puntos de la bodega</w:t>
      </w:r>
      <w:r w:rsidR="006334A9" w:rsidRPr="00441085">
        <w:rPr>
          <w:rFonts w:eastAsia="ZTR1C.tmp" w:cstheme="minorHAnsi"/>
          <w:color w:val="000000" w:themeColor="text1"/>
          <w:sz w:val="24"/>
          <w:szCs w:val="24"/>
          <w:lang w:val="es-ES" w:eastAsia="es-ES"/>
        </w:rPr>
        <w:t xml:space="preserve"> de tal manera que se pueda supervisar fácilmente las condiciones de temperatura y humedad.</w:t>
      </w:r>
    </w:p>
    <w:p w14:paraId="0DC1F8A9" w14:textId="77777777" w:rsidR="001D5CBD" w:rsidRPr="00441085" w:rsidRDefault="001D5CBD" w:rsidP="001D5CBD">
      <w:pPr>
        <w:spacing w:after="0" w:line="240" w:lineRule="auto"/>
        <w:ind w:left="66"/>
        <w:jc w:val="both"/>
        <w:rPr>
          <w:rFonts w:eastAsia="ZTR1C.tmp" w:cstheme="minorHAnsi"/>
          <w:color w:val="000000" w:themeColor="text1"/>
          <w:sz w:val="24"/>
          <w:szCs w:val="24"/>
          <w:lang w:val="es-ES" w:eastAsia="es-ES"/>
        </w:rPr>
      </w:pPr>
    </w:p>
    <w:p w14:paraId="1F4379D3" w14:textId="675C5361" w:rsidR="00A26C09" w:rsidRPr="00441085" w:rsidRDefault="00A26C09" w:rsidP="001D5CBD">
      <w:pPr>
        <w:spacing w:after="0" w:line="240" w:lineRule="auto"/>
        <w:ind w:left="66"/>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Contar con deshumidificadores que permitan mantener las condiciones de humedad en la bodega y adelantar su control y vaciado permanente. </w:t>
      </w:r>
    </w:p>
    <w:p w14:paraId="483357EA" w14:textId="77777777" w:rsidR="002435A5" w:rsidRPr="00441085" w:rsidRDefault="002435A5" w:rsidP="002435A5">
      <w:pPr>
        <w:keepNext/>
        <w:spacing w:after="0" w:line="240" w:lineRule="auto"/>
        <w:jc w:val="both"/>
        <w:outlineLvl w:val="2"/>
        <w:rPr>
          <w:rFonts w:eastAsia="ZTR1C.tmp" w:cstheme="minorHAnsi"/>
          <w:b/>
          <w:color w:val="FF0000"/>
          <w:sz w:val="24"/>
          <w:szCs w:val="24"/>
          <w:lang w:val="es-ES" w:eastAsia="es-ES"/>
        </w:rPr>
      </w:pPr>
    </w:p>
    <w:p w14:paraId="4DE9D848" w14:textId="0486B31E"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Mantenimiento</w:t>
      </w:r>
    </w:p>
    <w:p w14:paraId="1F1B11E2" w14:textId="77777777" w:rsidR="0009429D" w:rsidRPr="00441085" w:rsidRDefault="0009429D" w:rsidP="0009429D">
      <w:pPr>
        <w:spacing w:after="0" w:line="240" w:lineRule="auto"/>
        <w:jc w:val="both"/>
        <w:rPr>
          <w:rFonts w:eastAsia="ZTR1C.tmp" w:cstheme="minorHAnsi"/>
          <w:color w:val="FF0000"/>
          <w:sz w:val="24"/>
          <w:szCs w:val="24"/>
          <w:u w:val="single"/>
          <w:lang w:val="es-ES" w:eastAsia="es-ES"/>
        </w:rPr>
      </w:pPr>
    </w:p>
    <w:p w14:paraId="6C89C8C4" w14:textId="77777777" w:rsidR="0009429D" w:rsidRPr="00441085" w:rsidRDefault="0009429D" w:rsidP="00521BF1">
      <w:pPr>
        <w:pStyle w:val="Prrafodelista"/>
        <w:numPr>
          <w:ilvl w:val="0"/>
          <w:numId w:val="13"/>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Garantizar la limpieza de instalaciones y estantería con un producto que no incremente la humedad ambiental.</w:t>
      </w:r>
    </w:p>
    <w:p w14:paraId="7CE7F3D9" w14:textId="77777777" w:rsidR="0009429D" w:rsidRPr="00441085" w:rsidRDefault="0009429D" w:rsidP="00521BF1">
      <w:pPr>
        <w:pStyle w:val="Prrafodelista"/>
        <w:numPr>
          <w:ilvl w:val="0"/>
          <w:numId w:val="13"/>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Las unidades de conservación requieren un programa de limpieza en seco y para el efecto se deben emplear aspiradoras.</w:t>
      </w:r>
    </w:p>
    <w:p w14:paraId="6982B45B" w14:textId="522D8323" w:rsidR="0009429D" w:rsidRPr="00441085" w:rsidRDefault="0009429D" w:rsidP="00521BF1">
      <w:pPr>
        <w:pStyle w:val="Prrafodelista"/>
        <w:numPr>
          <w:ilvl w:val="0"/>
          <w:numId w:val="13"/>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Deberá presentar los soportes </w:t>
      </w:r>
      <w:r w:rsidR="004C2354" w:rsidRPr="00441085">
        <w:rPr>
          <w:rFonts w:eastAsia="ZTR1C.tmp" w:cstheme="minorHAnsi"/>
          <w:color w:val="000000" w:themeColor="text1"/>
          <w:sz w:val="24"/>
          <w:szCs w:val="24"/>
          <w:lang w:val="es-ES" w:eastAsia="es-ES"/>
        </w:rPr>
        <w:t>de fumigación trimestral.</w:t>
      </w:r>
    </w:p>
    <w:p w14:paraId="564DEFE2" w14:textId="353E8047" w:rsidR="0009429D" w:rsidRPr="00441085" w:rsidRDefault="0009429D" w:rsidP="00521BF1">
      <w:pPr>
        <w:pStyle w:val="Prrafodelista"/>
        <w:numPr>
          <w:ilvl w:val="0"/>
          <w:numId w:val="13"/>
        </w:numPr>
        <w:spacing w:after="0" w:line="240" w:lineRule="auto"/>
        <w:ind w:left="924" w:hanging="357"/>
        <w:jc w:val="both"/>
        <w:rPr>
          <w:rFonts w:eastAsia="ZTR1C.tmp" w:cstheme="minorHAnsi"/>
          <w:color w:val="000000" w:themeColor="text1"/>
          <w:sz w:val="24"/>
          <w:szCs w:val="24"/>
          <w:lang w:val="es-ES" w:eastAsia="es-ES"/>
        </w:rPr>
      </w:pPr>
      <w:bookmarkStart w:id="5" w:name="_Hlk68942220"/>
      <w:r w:rsidRPr="00441085">
        <w:rPr>
          <w:rFonts w:eastAsia="ZTR1C.tmp" w:cstheme="minorHAnsi"/>
          <w:color w:val="000000" w:themeColor="text1"/>
          <w:sz w:val="24"/>
          <w:szCs w:val="24"/>
          <w:lang w:val="es-ES" w:eastAsia="es-ES"/>
        </w:rPr>
        <w:t>Deberá soportar el saneamiento ambiental realizado periódicamente.</w:t>
      </w:r>
    </w:p>
    <w:bookmarkEnd w:id="5"/>
    <w:p w14:paraId="0A167A19" w14:textId="77777777" w:rsidR="003B0381" w:rsidRPr="00441085" w:rsidRDefault="003B0381" w:rsidP="003B0381">
      <w:pPr>
        <w:keepNext/>
        <w:spacing w:after="0" w:line="240" w:lineRule="auto"/>
        <w:jc w:val="both"/>
        <w:outlineLvl w:val="2"/>
        <w:rPr>
          <w:rFonts w:eastAsia="ZTR1C.tmp" w:cstheme="minorHAnsi"/>
          <w:b/>
          <w:color w:val="FF0000"/>
          <w:sz w:val="24"/>
          <w:szCs w:val="24"/>
          <w:lang w:val="es-ES" w:eastAsia="es-ES"/>
        </w:rPr>
      </w:pPr>
    </w:p>
    <w:p w14:paraId="08A0A999" w14:textId="0C425324"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Custodia de los documentos</w:t>
      </w:r>
    </w:p>
    <w:p w14:paraId="75911CFD" w14:textId="77777777" w:rsidR="00096B8D" w:rsidRPr="00441085" w:rsidRDefault="00096B8D" w:rsidP="00096B8D">
      <w:pPr>
        <w:spacing w:after="0" w:line="240" w:lineRule="auto"/>
        <w:jc w:val="both"/>
        <w:rPr>
          <w:rFonts w:eastAsia="ZTR1C.tmp" w:cstheme="minorHAnsi"/>
          <w:b/>
          <w:bCs/>
          <w:color w:val="FF0000"/>
          <w:sz w:val="24"/>
          <w:szCs w:val="24"/>
          <w:lang w:val="es-ES" w:eastAsia="es-ES"/>
        </w:rPr>
      </w:pPr>
    </w:p>
    <w:p w14:paraId="0C3F0BFD" w14:textId="77777777" w:rsidR="003836B5" w:rsidRPr="00441085" w:rsidRDefault="003836B5" w:rsidP="00930F04">
      <w:p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La bodega debe contar con las siguientes condiciones de seguridad:</w:t>
      </w:r>
    </w:p>
    <w:p w14:paraId="0F2550B9" w14:textId="77777777" w:rsidR="00930F04" w:rsidRPr="00441085" w:rsidRDefault="00930F04" w:rsidP="00930F04">
      <w:pPr>
        <w:spacing w:after="0" w:line="240" w:lineRule="auto"/>
        <w:jc w:val="both"/>
        <w:rPr>
          <w:rFonts w:eastAsia="ZTR1C.tmp" w:cstheme="minorHAnsi"/>
          <w:sz w:val="24"/>
          <w:szCs w:val="24"/>
          <w:lang w:val="es-ES" w:eastAsia="es-ES"/>
        </w:rPr>
      </w:pPr>
    </w:p>
    <w:p w14:paraId="76953082" w14:textId="541B569C" w:rsidR="003836B5" w:rsidRPr="00441085" w:rsidRDefault="003836B5" w:rsidP="00521BF1">
      <w:pPr>
        <w:pStyle w:val="Prrafodelista"/>
        <w:numPr>
          <w:ilvl w:val="0"/>
          <w:numId w:val="1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Circuito cerrado de televisión que permita monitorear los movimientos realizados dentro de las bodegas. </w:t>
      </w:r>
    </w:p>
    <w:p w14:paraId="562C64C1" w14:textId="261CEDB2" w:rsidR="003836B5" w:rsidRPr="00441085" w:rsidRDefault="003836B5" w:rsidP="00521BF1">
      <w:pPr>
        <w:pStyle w:val="Prrafodelista"/>
        <w:numPr>
          <w:ilvl w:val="0"/>
          <w:numId w:val="1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Servicio de vigilancia constante en la bodega durante los siete días de la semana, las 24 horas.</w:t>
      </w:r>
    </w:p>
    <w:p w14:paraId="3ED78055" w14:textId="77777777" w:rsidR="000A5C71" w:rsidRPr="00441085" w:rsidRDefault="000A5C71" w:rsidP="003B0381">
      <w:pPr>
        <w:spacing w:after="0" w:line="240" w:lineRule="auto"/>
        <w:ind w:left="567"/>
        <w:jc w:val="both"/>
        <w:rPr>
          <w:rFonts w:eastAsia="ZTR1C.tmp" w:cstheme="minorHAnsi"/>
          <w:sz w:val="24"/>
          <w:szCs w:val="24"/>
          <w:lang w:val="es-ES" w:eastAsia="es-ES"/>
        </w:rPr>
      </w:pPr>
    </w:p>
    <w:p w14:paraId="129E835B" w14:textId="74028A13" w:rsidR="003836B5" w:rsidRPr="00441085" w:rsidRDefault="003836B5" w:rsidP="00930F04">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Contar con sistema de detección de incendios que incluya:</w:t>
      </w:r>
    </w:p>
    <w:p w14:paraId="140FC7A2" w14:textId="77777777" w:rsidR="00930F04" w:rsidRPr="00441085" w:rsidRDefault="00930F04" w:rsidP="00930F04">
      <w:pPr>
        <w:pStyle w:val="Prrafodelista"/>
        <w:spacing w:after="0" w:line="240" w:lineRule="auto"/>
        <w:ind w:left="567"/>
        <w:jc w:val="both"/>
        <w:rPr>
          <w:rFonts w:eastAsia="ZTR1C.tmp" w:cstheme="minorHAnsi"/>
          <w:color w:val="000000" w:themeColor="text1"/>
          <w:sz w:val="24"/>
          <w:szCs w:val="24"/>
          <w:lang w:val="es-ES" w:eastAsia="es-ES"/>
        </w:rPr>
      </w:pPr>
    </w:p>
    <w:p w14:paraId="40B07AC6" w14:textId="77777777" w:rsidR="003836B5" w:rsidRPr="00441085" w:rsidRDefault="003836B5" w:rsidP="00521BF1">
      <w:pPr>
        <w:pStyle w:val="Prrafodelista"/>
        <w:numPr>
          <w:ilvl w:val="0"/>
          <w:numId w:val="11"/>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Respaldo en caso de falla de energía </w:t>
      </w:r>
    </w:p>
    <w:p w14:paraId="4D62E46E" w14:textId="77777777" w:rsidR="003836B5" w:rsidRPr="00441085" w:rsidRDefault="003836B5" w:rsidP="00521BF1">
      <w:pPr>
        <w:pStyle w:val="Prrafodelista"/>
        <w:numPr>
          <w:ilvl w:val="0"/>
          <w:numId w:val="11"/>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Detectores de humo </w:t>
      </w:r>
    </w:p>
    <w:p w14:paraId="65E23C61" w14:textId="77777777" w:rsidR="003836B5" w:rsidRPr="00441085" w:rsidRDefault="003836B5" w:rsidP="00521BF1">
      <w:pPr>
        <w:pStyle w:val="Prrafodelista"/>
        <w:numPr>
          <w:ilvl w:val="0"/>
          <w:numId w:val="11"/>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Contar con el número de extintores requeridos según área de la bodega, teniendo en cuenta la normatividad vigente.</w:t>
      </w:r>
    </w:p>
    <w:p w14:paraId="33334F13" w14:textId="77777777" w:rsidR="003836B5" w:rsidRPr="00441085" w:rsidRDefault="003836B5" w:rsidP="00521BF1">
      <w:pPr>
        <w:pStyle w:val="Prrafodelista"/>
        <w:numPr>
          <w:ilvl w:val="0"/>
          <w:numId w:val="11"/>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Proveer la señalización necesaria que permita ubicar con rapidez los diferentes equipos para la atención de desastres y las rutas de evacuación y rescate de las unidades documentales.</w:t>
      </w:r>
    </w:p>
    <w:p w14:paraId="14DF7488" w14:textId="77777777" w:rsidR="00022739" w:rsidRPr="00441085" w:rsidRDefault="00022739" w:rsidP="003836B5">
      <w:pPr>
        <w:spacing w:after="0" w:line="240" w:lineRule="auto"/>
        <w:jc w:val="both"/>
        <w:rPr>
          <w:rFonts w:eastAsia="ZTR1C.tmp" w:cstheme="minorHAnsi"/>
          <w:color w:val="FF0000"/>
          <w:sz w:val="24"/>
          <w:szCs w:val="24"/>
          <w:lang w:val="es-ES" w:eastAsia="es-ES"/>
        </w:rPr>
      </w:pPr>
    </w:p>
    <w:p w14:paraId="4624E6E4" w14:textId="77777777" w:rsidR="003836B5" w:rsidRPr="00441085" w:rsidRDefault="003836B5" w:rsidP="003836B5">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Además de lo anterior, el oferente deberá contar con los siguientes documentos:</w:t>
      </w:r>
    </w:p>
    <w:p w14:paraId="10BA8D93" w14:textId="77777777" w:rsidR="003836B5" w:rsidRPr="00441085" w:rsidRDefault="003836B5" w:rsidP="003836B5">
      <w:pPr>
        <w:spacing w:after="0" w:line="240" w:lineRule="auto"/>
        <w:jc w:val="both"/>
        <w:rPr>
          <w:rFonts w:eastAsia="ZTR1C.tmp" w:cstheme="minorHAnsi"/>
          <w:color w:val="000000" w:themeColor="text1"/>
          <w:sz w:val="24"/>
          <w:szCs w:val="24"/>
          <w:lang w:val="es-ES" w:eastAsia="es-ES"/>
        </w:rPr>
      </w:pPr>
    </w:p>
    <w:p w14:paraId="5FD60496" w14:textId="77777777" w:rsidR="003836B5" w:rsidRPr="00441085" w:rsidRDefault="003836B5"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lastRenderedPageBreak/>
        <w:t>Plan de emergencias para atención de desastres en donde se identifiquen actividades a realizar antes de la emergencia, durante la emergencia y después de la emergencia.</w:t>
      </w:r>
    </w:p>
    <w:p w14:paraId="307AD392" w14:textId="77777777" w:rsidR="003836B5" w:rsidRPr="00441085" w:rsidRDefault="003836B5"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Contar con licencia de construcción y ficha técnica de la estantería. </w:t>
      </w:r>
    </w:p>
    <w:p w14:paraId="73136326" w14:textId="77777777" w:rsidR="003836B5" w:rsidRPr="00441085" w:rsidRDefault="003836B5"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Programa de limpieza y aseo que incluya el manejo de inundaciones.</w:t>
      </w:r>
    </w:p>
    <w:p w14:paraId="07FF1DDE" w14:textId="77777777" w:rsidR="00BC48FC" w:rsidRPr="00441085" w:rsidRDefault="001D5CBD"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Permitir el ingreso a la zona de consulta a</w:t>
      </w:r>
      <w:r w:rsidR="00096B8D" w:rsidRPr="00441085">
        <w:rPr>
          <w:rFonts w:eastAsia="ZTR1C.tmp" w:cstheme="minorHAnsi"/>
          <w:color w:val="000000" w:themeColor="text1"/>
          <w:sz w:val="24"/>
          <w:szCs w:val="24"/>
          <w:lang w:val="es-ES" w:eastAsia="es-ES"/>
        </w:rPr>
        <w:t xml:space="preserve"> servidores</w:t>
      </w:r>
      <w:r w:rsidRPr="00441085">
        <w:rPr>
          <w:rFonts w:eastAsia="ZTR1C.tmp" w:cstheme="minorHAnsi"/>
          <w:color w:val="000000" w:themeColor="text1"/>
          <w:sz w:val="24"/>
          <w:szCs w:val="24"/>
          <w:lang w:val="es-ES" w:eastAsia="es-ES"/>
        </w:rPr>
        <w:t xml:space="preserve"> y contratistas </w:t>
      </w:r>
      <w:r w:rsidR="00096B8D" w:rsidRPr="00441085">
        <w:rPr>
          <w:rFonts w:eastAsia="ZTR1C.tmp" w:cstheme="minorHAnsi"/>
          <w:color w:val="000000" w:themeColor="text1"/>
          <w:sz w:val="24"/>
          <w:szCs w:val="24"/>
          <w:lang w:val="es-ES" w:eastAsia="es-ES"/>
        </w:rPr>
        <w:t xml:space="preserve">de TRANSMILENIO S.A </w:t>
      </w:r>
      <w:r w:rsidRPr="00441085">
        <w:rPr>
          <w:rFonts w:eastAsia="ZTR1C.tmp" w:cstheme="minorHAnsi"/>
          <w:color w:val="000000" w:themeColor="text1"/>
          <w:sz w:val="24"/>
          <w:szCs w:val="24"/>
          <w:lang w:val="es-ES" w:eastAsia="es-ES"/>
        </w:rPr>
        <w:t>previamente autorizados, sin que ello</w:t>
      </w:r>
      <w:r w:rsidR="00BC48FC" w:rsidRPr="00441085">
        <w:rPr>
          <w:rFonts w:eastAsia="ZTR1C.tmp" w:cstheme="minorHAnsi"/>
          <w:color w:val="000000" w:themeColor="text1"/>
          <w:sz w:val="24"/>
          <w:szCs w:val="24"/>
          <w:lang w:val="es-ES" w:eastAsia="es-ES"/>
        </w:rPr>
        <w:t xml:space="preserve"> implique el acceso a la bodega, de tal manera que se garantice la seguridad y confidencialidad de toda la información que allí repose.</w:t>
      </w:r>
    </w:p>
    <w:p w14:paraId="0DC0C076" w14:textId="21264420" w:rsidR="00096B8D" w:rsidRPr="00441085" w:rsidRDefault="00BC48FC"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En caso de requerir </w:t>
      </w:r>
      <w:r w:rsidR="00A16C4A" w:rsidRPr="00441085">
        <w:rPr>
          <w:rFonts w:eastAsia="ZTR1C.tmp" w:cstheme="minorHAnsi"/>
          <w:color w:val="000000" w:themeColor="text1"/>
          <w:sz w:val="24"/>
          <w:szCs w:val="24"/>
          <w:lang w:val="es-ES" w:eastAsia="es-ES"/>
        </w:rPr>
        <w:t xml:space="preserve">algún tipo de intervención sobre la información en custodia, el contratista deberá proveer un espacio aislado para el desarrollo de estas actividades, garantizando condiciones ambientales y de seguridad de la información. </w:t>
      </w:r>
    </w:p>
    <w:p w14:paraId="36A420D8" w14:textId="077FACDF" w:rsidR="00096B8D" w:rsidRPr="00441085" w:rsidRDefault="00096B8D"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Contar con una línea telefónica exclusiva en la bodega de</w:t>
      </w:r>
      <w:r w:rsidR="000A5C71" w:rsidRPr="00441085">
        <w:rPr>
          <w:rFonts w:eastAsia="ZTR1C.tmp" w:cstheme="minorHAnsi"/>
          <w:color w:val="000000" w:themeColor="text1"/>
          <w:sz w:val="24"/>
          <w:szCs w:val="24"/>
          <w:lang w:val="es-ES" w:eastAsia="es-ES"/>
        </w:rPr>
        <w:t xml:space="preserve">l contratista </w:t>
      </w:r>
      <w:r w:rsidRPr="00441085">
        <w:rPr>
          <w:rFonts w:eastAsia="ZTR1C.tmp" w:cstheme="minorHAnsi"/>
          <w:color w:val="000000" w:themeColor="text1"/>
          <w:sz w:val="24"/>
          <w:szCs w:val="24"/>
          <w:lang w:val="es-ES" w:eastAsia="es-ES"/>
        </w:rPr>
        <w:t>para comunicación con el auxiliar encargado de suministrar los documentos.</w:t>
      </w:r>
    </w:p>
    <w:p w14:paraId="518CDE3A" w14:textId="77777777" w:rsidR="00096B8D" w:rsidRPr="00441085" w:rsidRDefault="00096B8D" w:rsidP="00521BF1">
      <w:pPr>
        <w:pStyle w:val="Prrafodelista"/>
        <w:numPr>
          <w:ilvl w:val="0"/>
          <w:numId w:val="16"/>
        </w:numPr>
        <w:spacing w:after="0" w:line="240" w:lineRule="auto"/>
        <w:ind w:left="924" w:hanging="357"/>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Garantizar la entrega de documentos cuando sean solicitados en consulta por el supervisor, quien enviará la solicitud por escrito o por correo electrónico. </w:t>
      </w:r>
    </w:p>
    <w:p w14:paraId="24363628"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Asegurar todo el tiempo la administración de los préstamos, consulta, y devolución de expedientes o cajas, mediante un software apropiado y en el caso de que este falle, debe tener un plan de contingencia que asegure la continuidad en la prestación del servicio. </w:t>
      </w:r>
    </w:p>
    <w:p w14:paraId="7894ED29" w14:textId="5E0E4A4E"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Calibri" w:cstheme="minorHAnsi"/>
          <w:sz w:val="24"/>
          <w:szCs w:val="24"/>
        </w:rPr>
      </w:pPr>
      <w:r w:rsidRPr="00441085">
        <w:rPr>
          <w:rFonts w:eastAsia="ZTR1C.tmp" w:cstheme="minorHAnsi"/>
          <w:sz w:val="24"/>
          <w:szCs w:val="24"/>
          <w:lang w:val="es-ES" w:eastAsia="es-ES"/>
        </w:rPr>
        <w:t>Registrar todos los préstamos de documentos del archivo central, en el aplicativo ofertado, generando informes mensuales en los cuales se incluya las solicitudes realizadas durante el mes indicando fecha del préstamo</w:t>
      </w:r>
      <w:r w:rsidRPr="00441085">
        <w:rPr>
          <w:rFonts w:eastAsia="Calibri" w:cstheme="minorHAnsi"/>
          <w:sz w:val="24"/>
          <w:szCs w:val="24"/>
        </w:rPr>
        <w:t xml:space="preserve">. </w:t>
      </w:r>
    </w:p>
    <w:p w14:paraId="045B2659"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Contar con un sistema que posibilite efectuar consultas, vía web y en tiempo real, de las bases de datos de los documentos en archivo, y préstamos realizados con por lo menos dos (2) usuarios habilitados, desde los cuales se puedan realizar consultas.</w:t>
      </w:r>
    </w:p>
    <w:p w14:paraId="37DADFE7"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Para el Transporte y devolución de los documentos el contratista deberá tomar todas las medidas tendientes a evitar la pérdida o daño de la información.</w:t>
      </w:r>
    </w:p>
    <w:p w14:paraId="62CC63E7"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Almacenar, custodiar y mantener los documentos bajo las condiciones técnicas establecidas.</w:t>
      </w:r>
    </w:p>
    <w:p w14:paraId="56217D97"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El inventario inicial será entregado por TRANSMILENIO S.A. y el contratista deberá heredar el código de barras asignado para su posterior ubicación, dato que deberá suministrar a TRANSMILENIO S.A. a más tardar a los dos (2) meses de iniciado del contrato.</w:t>
      </w:r>
    </w:p>
    <w:p w14:paraId="5DDC008A" w14:textId="77777777" w:rsidR="00096B8D" w:rsidRPr="00441085" w:rsidRDefault="00096B8D" w:rsidP="00521BF1">
      <w:pPr>
        <w:pStyle w:val="Prrafodelista"/>
        <w:numPr>
          <w:ilvl w:val="0"/>
          <w:numId w:val="16"/>
        </w:numPr>
        <w:autoSpaceDE w:val="0"/>
        <w:autoSpaceDN w:val="0"/>
        <w:adjustRightInd w:val="0"/>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Mantener una base de datos completa y sistematizada de los documentos de TRANSMILENIO S.A. almacenados en sus instalaciones, la cual debe ser entregada a la entidad una vez finalizado el contrato, tanto en medio físico como en archivo plano o de Excel.</w:t>
      </w:r>
    </w:p>
    <w:p w14:paraId="46D65739" w14:textId="58D0DF59" w:rsidR="0009429D" w:rsidRPr="00441085" w:rsidRDefault="0009429D" w:rsidP="00521BF1">
      <w:pPr>
        <w:pStyle w:val="Prrafodelista"/>
        <w:numPr>
          <w:ilvl w:val="0"/>
          <w:numId w:val="1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El contratista debe garantizar la conservación y custodia de los documentos según las especificaciones técnicas dadas en cuanto a depósito y almacenamiento contemplados en este documento.</w:t>
      </w:r>
    </w:p>
    <w:p w14:paraId="63F9B2E4" w14:textId="76415B73" w:rsidR="0009429D" w:rsidRPr="00441085" w:rsidRDefault="0009429D" w:rsidP="00521BF1">
      <w:pPr>
        <w:pStyle w:val="Prrafodelista"/>
        <w:numPr>
          <w:ilvl w:val="0"/>
          <w:numId w:val="1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Se presumirá que la pérdida o deterioro son responsabilidad del depositario, salvo caso fortuito o fuerza mayor debidamente probada.</w:t>
      </w:r>
    </w:p>
    <w:p w14:paraId="1F0BD0C1" w14:textId="76A97CA2" w:rsidR="00612D37" w:rsidRDefault="0009429D" w:rsidP="007873D6">
      <w:pPr>
        <w:pStyle w:val="Prrafodelista"/>
        <w:numPr>
          <w:ilvl w:val="0"/>
          <w:numId w:val="1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lastRenderedPageBreak/>
        <w:t>En desarrollo de esta labor, el contratista deberá elaborar y poner a disposición, en las instalaciones de TRANSMILENIO S.A., una base de datos verificada y actualizada que permita consultar la ubicación física de los expedientes entregados al contratista.</w:t>
      </w:r>
    </w:p>
    <w:p w14:paraId="4BD3FF19" w14:textId="77777777" w:rsidR="007873D6" w:rsidRPr="007873D6" w:rsidRDefault="007873D6" w:rsidP="007873D6">
      <w:pPr>
        <w:pStyle w:val="Prrafodelista"/>
        <w:spacing w:after="0" w:line="240" w:lineRule="auto"/>
        <w:ind w:left="924"/>
        <w:jc w:val="both"/>
        <w:rPr>
          <w:rFonts w:eastAsia="ZTR1C.tmp" w:cstheme="minorHAnsi"/>
          <w:sz w:val="24"/>
          <w:szCs w:val="24"/>
          <w:lang w:val="es-ES" w:eastAsia="es-ES"/>
        </w:rPr>
      </w:pPr>
    </w:p>
    <w:p w14:paraId="05083084" w14:textId="1E53D29A" w:rsidR="004D4F8B" w:rsidRPr="00441085" w:rsidRDefault="004D4F8B"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Cadena de Custodia de los documentos durante el transporte:</w:t>
      </w:r>
    </w:p>
    <w:p w14:paraId="2639FB77" w14:textId="77777777" w:rsidR="004D4F8B" w:rsidRPr="00441085" w:rsidRDefault="004D4F8B" w:rsidP="004D4F8B">
      <w:pPr>
        <w:spacing w:after="0" w:line="240" w:lineRule="auto"/>
        <w:jc w:val="both"/>
        <w:rPr>
          <w:rFonts w:eastAsia="ZTR1C.tmp" w:cstheme="minorHAnsi"/>
          <w:color w:val="FF0000"/>
          <w:sz w:val="24"/>
          <w:szCs w:val="24"/>
          <w:lang w:val="es-ES" w:eastAsia="es-ES"/>
        </w:rPr>
      </w:pPr>
    </w:p>
    <w:p w14:paraId="0C683450" w14:textId="3F1D8A7C" w:rsidR="00CC3BFE" w:rsidRPr="00441085" w:rsidRDefault="00CC3BFE" w:rsidP="00CC3BFE">
      <w:pPr>
        <w:spacing w:after="0" w:line="240" w:lineRule="auto"/>
        <w:jc w:val="both"/>
        <w:rPr>
          <w:rFonts w:cstheme="minorHAnsi"/>
          <w:sz w:val="24"/>
          <w:szCs w:val="24"/>
        </w:rPr>
      </w:pPr>
      <w:r w:rsidRPr="00441085">
        <w:rPr>
          <w:rFonts w:cstheme="minorHAnsi"/>
          <w:bCs/>
          <w:sz w:val="24"/>
          <w:szCs w:val="24"/>
        </w:rPr>
        <w:t xml:space="preserve">El contratista debe contar con vehículos y motocicletas propias o arrendadas para el </w:t>
      </w:r>
      <w:r w:rsidR="000A5C71" w:rsidRPr="00441085">
        <w:rPr>
          <w:rFonts w:cstheme="minorHAnsi"/>
          <w:bCs/>
          <w:sz w:val="24"/>
          <w:szCs w:val="24"/>
        </w:rPr>
        <w:t>T</w:t>
      </w:r>
      <w:r w:rsidRPr="00441085">
        <w:rPr>
          <w:rFonts w:cstheme="minorHAnsi"/>
          <w:bCs/>
          <w:sz w:val="24"/>
          <w:szCs w:val="24"/>
        </w:rPr>
        <w:t>ransporte de expedientes, éstos deben ser cerrados de tal manera que garanticen la seguridad de la información</w:t>
      </w:r>
      <w:r w:rsidRPr="00441085">
        <w:rPr>
          <w:rFonts w:cstheme="minorHAnsi"/>
          <w:sz w:val="24"/>
          <w:szCs w:val="24"/>
        </w:rPr>
        <w:t xml:space="preserve"> y transporte requerido para la entrega de l</w:t>
      </w:r>
      <w:r w:rsidR="00214F17" w:rsidRPr="00441085">
        <w:rPr>
          <w:rFonts w:cstheme="minorHAnsi"/>
          <w:sz w:val="24"/>
          <w:szCs w:val="24"/>
        </w:rPr>
        <w:t xml:space="preserve">os expedientes </w:t>
      </w:r>
      <w:r w:rsidRPr="00441085">
        <w:rPr>
          <w:rFonts w:cstheme="minorHAnsi"/>
          <w:sz w:val="24"/>
          <w:szCs w:val="24"/>
        </w:rPr>
        <w:t>de la entidad, sin costo adicional para la misma.</w:t>
      </w:r>
    </w:p>
    <w:p w14:paraId="14AD8C9C" w14:textId="77777777" w:rsidR="00CC3BFE" w:rsidRPr="00441085" w:rsidRDefault="00CC3BFE" w:rsidP="00536A52">
      <w:pPr>
        <w:spacing w:after="0" w:line="240" w:lineRule="auto"/>
        <w:jc w:val="both"/>
        <w:rPr>
          <w:rFonts w:eastAsia="ZTR1C.tmp" w:cstheme="minorHAnsi"/>
          <w:color w:val="FF0000"/>
          <w:sz w:val="24"/>
          <w:szCs w:val="24"/>
          <w:lang w:eastAsia="es-ES"/>
        </w:rPr>
      </w:pPr>
    </w:p>
    <w:p w14:paraId="630C9311" w14:textId="5DAB5A5E" w:rsidR="00536A52" w:rsidRPr="00441085" w:rsidRDefault="00DB3456" w:rsidP="00536A52">
      <w:pPr>
        <w:spacing w:after="0" w:line="240" w:lineRule="auto"/>
        <w:jc w:val="both"/>
        <w:rPr>
          <w:rFonts w:cstheme="minorHAnsi"/>
          <w:bCs/>
          <w:sz w:val="24"/>
          <w:szCs w:val="24"/>
        </w:rPr>
      </w:pPr>
      <w:r w:rsidRPr="00441085">
        <w:rPr>
          <w:rFonts w:cstheme="minorHAnsi"/>
          <w:bCs/>
          <w:sz w:val="24"/>
          <w:szCs w:val="24"/>
        </w:rPr>
        <w:t>L</w:t>
      </w:r>
      <w:r w:rsidR="00985F8D" w:rsidRPr="00441085">
        <w:rPr>
          <w:rFonts w:cstheme="minorHAnsi"/>
          <w:bCs/>
          <w:sz w:val="24"/>
          <w:szCs w:val="24"/>
        </w:rPr>
        <w:t xml:space="preserve">os préstamos se deben realizar a través </w:t>
      </w:r>
      <w:r w:rsidRPr="00441085">
        <w:rPr>
          <w:rFonts w:cstheme="minorHAnsi"/>
          <w:bCs/>
          <w:sz w:val="24"/>
          <w:szCs w:val="24"/>
        </w:rPr>
        <w:t xml:space="preserve">motorizados y cuando se requiera transporte masivo de cajas se hará con vehículos, </w:t>
      </w:r>
      <w:r w:rsidR="004D4F8B" w:rsidRPr="00441085">
        <w:rPr>
          <w:rFonts w:cstheme="minorHAnsi"/>
          <w:bCs/>
          <w:sz w:val="24"/>
          <w:szCs w:val="24"/>
        </w:rPr>
        <w:t>se adoptarán las medidas oportunas para que no exista posibilidad de pérdida o deterioro de la documentación, es decir que los expedientes que salen de la bodega deberán salir inventariad</w:t>
      </w:r>
      <w:r w:rsidRPr="00441085">
        <w:rPr>
          <w:rFonts w:cstheme="minorHAnsi"/>
          <w:bCs/>
          <w:sz w:val="24"/>
          <w:szCs w:val="24"/>
        </w:rPr>
        <w:t xml:space="preserve">os y en cajas que las protejan. </w:t>
      </w:r>
    </w:p>
    <w:p w14:paraId="11B6AF07" w14:textId="28656215" w:rsidR="00E2611E" w:rsidRPr="00441085" w:rsidRDefault="00E2611E" w:rsidP="00536A52">
      <w:pPr>
        <w:spacing w:after="0" w:line="240" w:lineRule="auto"/>
        <w:jc w:val="both"/>
        <w:rPr>
          <w:rFonts w:cstheme="minorHAnsi"/>
          <w:bCs/>
          <w:sz w:val="24"/>
          <w:szCs w:val="24"/>
        </w:rPr>
      </w:pPr>
    </w:p>
    <w:p w14:paraId="102C83A4" w14:textId="192DE537" w:rsidR="00826937" w:rsidRDefault="00E2611E" w:rsidP="007873D6">
      <w:pPr>
        <w:autoSpaceDE w:val="0"/>
        <w:autoSpaceDN w:val="0"/>
        <w:adjustRightInd w:val="0"/>
        <w:spacing w:after="0" w:line="240" w:lineRule="auto"/>
        <w:jc w:val="both"/>
        <w:rPr>
          <w:rFonts w:cstheme="minorHAnsi"/>
          <w:bCs/>
          <w:sz w:val="24"/>
          <w:szCs w:val="24"/>
        </w:rPr>
      </w:pPr>
      <w:r w:rsidRPr="00441085">
        <w:rPr>
          <w:rFonts w:cstheme="minorHAnsi"/>
          <w:bCs/>
          <w:sz w:val="24"/>
          <w:szCs w:val="24"/>
        </w:rPr>
        <w:t>El Transporte y devolución de los documentos y medios magnéticos entregados para custodia deberá realizarse en el estricto orden en el que se han almacenado las unidades documentales y archivos; así mismo, el contratista deberá tomar todas las medidas tendientes a evitar la pérdida o daño de la información.</w:t>
      </w:r>
    </w:p>
    <w:p w14:paraId="13DE0309" w14:textId="77777777" w:rsidR="007873D6" w:rsidRPr="007873D6" w:rsidRDefault="007873D6" w:rsidP="007873D6">
      <w:pPr>
        <w:autoSpaceDE w:val="0"/>
        <w:autoSpaceDN w:val="0"/>
        <w:adjustRightInd w:val="0"/>
        <w:spacing w:after="0" w:line="240" w:lineRule="auto"/>
        <w:jc w:val="both"/>
        <w:rPr>
          <w:rFonts w:cstheme="minorHAnsi"/>
          <w:bCs/>
          <w:sz w:val="24"/>
          <w:szCs w:val="24"/>
        </w:rPr>
      </w:pPr>
    </w:p>
    <w:p w14:paraId="4A38C59C" w14:textId="7EF8BBC8" w:rsidR="0009429D" w:rsidRPr="00441085" w:rsidRDefault="0009429D"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color w:val="000000" w:themeColor="text1"/>
          <w:sz w:val="24"/>
          <w:szCs w:val="24"/>
          <w:lang w:val="es-ES" w:eastAsia="es-ES"/>
        </w:rPr>
        <w:t>Consulta de documentos:</w:t>
      </w:r>
    </w:p>
    <w:p w14:paraId="7F01D58C" w14:textId="77777777" w:rsidR="0009429D" w:rsidRPr="00441085" w:rsidRDefault="0009429D" w:rsidP="0009429D">
      <w:pPr>
        <w:spacing w:after="0" w:line="240" w:lineRule="auto"/>
        <w:jc w:val="both"/>
        <w:rPr>
          <w:rFonts w:eastAsia="ZTR1C.tmp" w:cstheme="minorHAnsi"/>
          <w:b/>
          <w:color w:val="FF0000"/>
          <w:sz w:val="24"/>
          <w:szCs w:val="24"/>
          <w:lang w:val="es-ES" w:eastAsia="es-ES"/>
        </w:rPr>
      </w:pPr>
    </w:p>
    <w:p w14:paraId="046A60F0" w14:textId="77777777" w:rsidR="0009429D" w:rsidRPr="00441085" w:rsidRDefault="0009429D" w:rsidP="0009429D">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 documentación sólo podrá ser solicitada por el personal autorizado para ello, para lo cual TRANSMILENIO S.A. informará por escrito los funcionarios autorizados para solicitar información.</w:t>
      </w:r>
    </w:p>
    <w:p w14:paraId="0A8CF1C2" w14:textId="77777777" w:rsidR="000A5C71" w:rsidRPr="00441085" w:rsidRDefault="000A5C71" w:rsidP="0009429D">
      <w:pPr>
        <w:spacing w:after="0" w:line="240" w:lineRule="auto"/>
        <w:jc w:val="both"/>
        <w:rPr>
          <w:rFonts w:eastAsia="ZTR1C.tmp" w:cstheme="minorHAnsi"/>
          <w:color w:val="000000" w:themeColor="text1"/>
          <w:sz w:val="24"/>
          <w:szCs w:val="24"/>
          <w:lang w:val="es-ES" w:eastAsia="es-ES"/>
        </w:rPr>
      </w:pPr>
    </w:p>
    <w:p w14:paraId="14AD60B6" w14:textId="6EFA11E2" w:rsidR="00BB64A3" w:rsidRPr="00441085" w:rsidRDefault="00550604" w:rsidP="0009429D">
      <w:pPr>
        <w:spacing w:after="0" w:line="240" w:lineRule="auto"/>
        <w:jc w:val="both"/>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 xml:space="preserve">Los tiempos mínimos para atender las solicitudes deberán ser los siguientes: </w:t>
      </w:r>
    </w:p>
    <w:p w14:paraId="5A63D1CD" w14:textId="77777777" w:rsidR="00BB64A3" w:rsidRPr="00441085" w:rsidRDefault="00BB64A3" w:rsidP="0009429D">
      <w:pPr>
        <w:spacing w:after="0" w:line="240" w:lineRule="auto"/>
        <w:jc w:val="both"/>
        <w:rPr>
          <w:rFonts w:eastAsia="ZTR1C.tmp" w:cstheme="minorHAnsi"/>
          <w:color w:val="000000" w:themeColor="text1"/>
          <w:sz w:val="24"/>
          <w:szCs w:val="24"/>
          <w:lang w:val="es-ES" w:eastAsia="es-ES"/>
        </w:rPr>
      </w:pPr>
    </w:p>
    <w:tbl>
      <w:tblPr>
        <w:tblStyle w:val="Tablaconcuadrcula"/>
        <w:tblW w:w="8839" w:type="dxa"/>
        <w:tblLook w:val="04A0" w:firstRow="1" w:lastRow="0" w:firstColumn="1" w:lastColumn="0" w:noHBand="0" w:noVBand="1"/>
      </w:tblPr>
      <w:tblGrid>
        <w:gridCol w:w="6952"/>
        <w:gridCol w:w="1887"/>
      </w:tblGrid>
      <w:tr w:rsidR="00C16F12" w:rsidRPr="00441085" w14:paraId="5BF518F1" w14:textId="77777777" w:rsidTr="00826937">
        <w:trPr>
          <w:trHeight w:val="586"/>
        </w:trPr>
        <w:tc>
          <w:tcPr>
            <w:tcW w:w="6952" w:type="dxa"/>
            <w:shd w:val="clear" w:color="auto" w:fill="DBE5F1" w:themeFill="accent1" w:themeFillTint="33"/>
          </w:tcPr>
          <w:p w14:paraId="36652492" w14:textId="3EAA20FB" w:rsidR="000A6B4B" w:rsidRPr="00441085" w:rsidRDefault="000A6B4B" w:rsidP="00B60844">
            <w:pPr>
              <w:jc w:val="center"/>
              <w:rPr>
                <w:rFonts w:asciiTheme="minorHAnsi" w:eastAsia="ZTR1C.tmp" w:hAnsiTheme="minorHAnsi" w:cstheme="minorHAnsi"/>
                <w:b/>
                <w:bCs/>
                <w:sz w:val="24"/>
                <w:szCs w:val="24"/>
              </w:rPr>
            </w:pPr>
            <w:r w:rsidRPr="00441085">
              <w:rPr>
                <w:rFonts w:asciiTheme="minorHAnsi" w:eastAsia="ZTR1C.tmp" w:hAnsiTheme="minorHAnsi" w:cstheme="minorHAnsi"/>
                <w:b/>
                <w:bCs/>
                <w:sz w:val="24"/>
                <w:szCs w:val="24"/>
              </w:rPr>
              <w:t>DESCRIPCION</w:t>
            </w:r>
          </w:p>
        </w:tc>
        <w:tc>
          <w:tcPr>
            <w:tcW w:w="1887" w:type="dxa"/>
            <w:shd w:val="clear" w:color="auto" w:fill="DBE5F1" w:themeFill="accent1" w:themeFillTint="33"/>
          </w:tcPr>
          <w:p w14:paraId="6138D29F" w14:textId="7E8D6F57" w:rsidR="000A6B4B" w:rsidRPr="00441085" w:rsidRDefault="000A6B4B" w:rsidP="000A6B4B">
            <w:pPr>
              <w:jc w:val="center"/>
              <w:rPr>
                <w:rFonts w:asciiTheme="minorHAnsi" w:eastAsia="ZTR1C.tmp" w:hAnsiTheme="minorHAnsi" w:cstheme="minorHAnsi"/>
                <w:b/>
                <w:bCs/>
                <w:sz w:val="24"/>
                <w:szCs w:val="24"/>
              </w:rPr>
            </w:pPr>
            <w:r w:rsidRPr="00441085">
              <w:rPr>
                <w:rFonts w:asciiTheme="minorHAnsi" w:eastAsia="ZTR1C.tmp" w:hAnsiTheme="minorHAnsi" w:cstheme="minorHAnsi"/>
                <w:b/>
                <w:bCs/>
                <w:sz w:val="24"/>
                <w:szCs w:val="24"/>
              </w:rPr>
              <w:t>TIEMPO DE RESPUESTA</w:t>
            </w:r>
          </w:p>
        </w:tc>
      </w:tr>
      <w:tr w:rsidR="001B7D5D" w:rsidRPr="00441085" w14:paraId="0AFBCBD8" w14:textId="77777777" w:rsidTr="00826937">
        <w:trPr>
          <w:trHeight w:val="703"/>
        </w:trPr>
        <w:tc>
          <w:tcPr>
            <w:tcW w:w="6952" w:type="dxa"/>
            <w:vAlign w:val="center"/>
          </w:tcPr>
          <w:p w14:paraId="64CAC711" w14:textId="759B7183" w:rsidR="000A6B4B" w:rsidRPr="00441085" w:rsidRDefault="000A6B4B">
            <w:pPr>
              <w:pStyle w:val="TableParagraph"/>
              <w:spacing w:line="268" w:lineRule="exact"/>
              <w:ind w:right="244"/>
              <w:rPr>
                <w:rFonts w:asciiTheme="minorHAnsi" w:eastAsia="ZTR1C.tmp" w:hAnsiTheme="minorHAnsi" w:cstheme="minorHAnsi"/>
                <w:sz w:val="24"/>
                <w:szCs w:val="24"/>
              </w:rPr>
            </w:pPr>
            <w:r w:rsidRPr="00441085">
              <w:rPr>
                <w:rFonts w:asciiTheme="minorHAnsi" w:hAnsiTheme="minorHAnsi" w:cstheme="minorHAnsi"/>
                <w:b/>
                <w:sz w:val="24"/>
                <w:szCs w:val="24"/>
              </w:rPr>
              <w:t>Consulta Normal</w:t>
            </w:r>
            <w:r w:rsidR="00B60844" w:rsidRPr="00441085">
              <w:rPr>
                <w:rFonts w:asciiTheme="minorHAnsi" w:hAnsiTheme="minorHAnsi" w:cstheme="minorHAnsi"/>
                <w:b/>
                <w:sz w:val="24"/>
                <w:szCs w:val="24"/>
              </w:rPr>
              <w:t xml:space="preserve">: </w:t>
            </w:r>
            <w:r w:rsidR="00B60844" w:rsidRPr="00441085">
              <w:rPr>
                <w:rFonts w:asciiTheme="minorHAnsi" w:hAnsiTheme="minorHAnsi" w:cstheme="minorHAnsi"/>
                <w:sz w:val="24"/>
                <w:szCs w:val="24"/>
              </w:rPr>
              <w:t>De</w:t>
            </w:r>
            <w:r w:rsidRPr="00441085">
              <w:rPr>
                <w:rFonts w:asciiTheme="minorHAnsi" w:hAnsiTheme="minorHAnsi" w:cstheme="minorHAnsi"/>
                <w:sz w:val="24"/>
                <w:szCs w:val="24"/>
              </w:rPr>
              <w:t xml:space="preserve"> 1 hasta 10 carpetas o hasta 4 cajas Ref. X-200</w:t>
            </w:r>
            <w:r w:rsidR="00D83285" w:rsidRPr="00441085">
              <w:rPr>
                <w:rFonts w:asciiTheme="minorHAnsi" w:hAnsiTheme="minorHAnsi" w:cstheme="minorHAnsi"/>
                <w:sz w:val="24"/>
                <w:szCs w:val="24"/>
              </w:rPr>
              <w:t xml:space="preserve"> y/o de </w:t>
            </w:r>
            <w:r w:rsidR="00C844B6" w:rsidRPr="00441085">
              <w:rPr>
                <w:rFonts w:asciiTheme="minorHAnsi" w:hAnsiTheme="minorHAnsi" w:cstheme="minorHAnsi"/>
                <w:sz w:val="24"/>
                <w:szCs w:val="24"/>
              </w:rPr>
              <w:t>P</w:t>
            </w:r>
            <w:r w:rsidR="00D83285" w:rsidRPr="00441085">
              <w:rPr>
                <w:rFonts w:asciiTheme="minorHAnsi" w:hAnsiTheme="minorHAnsi" w:cstheme="minorHAnsi"/>
                <w:sz w:val="24"/>
                <w:szCs w:val="24"/>
              </w:rPr>
              <w:t>lanos</w:t>
            </w:r>
            <w:r w:rsidR="00C844B6" w:rsidRPr="00441085">
              <w:rPr>
                <w:rFonts w:asciiTheme="minorHAnsi" w:hAnsiTheme="minorHAnsi" w:cstheme="minorHAnsi"/>
                <w:sz w:val="24"/>
                <w:szCs w:val="24"/>
              </w:rPr>
              <w:t>. Para cajas Ref. X300 de 1 a 10 carpetas o hasta 2 cajas.</w:t>
            </w:r>
          </w:p>
        </w:tc>
        <w:tc>
          <w:tcPr>
            <w:tcW w:w="1887" w:type="dxa"/>
            <w:vAlign w:val="center"/>
          </w:tcPr>
          <w:p w14:paraId="5243B822" w14:textId="7EDA8186" w:rsidR="000A6B4B" w:rsidRPr="00441085" w:rsidRDefault="000A6B4B" w:rsidP="000A6B4B">
            <w:pPr>
              <w:jc w:val="center"/>
              <w:rPr>
                <w:rFonts w:asciiTheme="minorHAnsi" w:eastAsia="ZTR1C.tmp" w:hAnsiTheme="minorHAnsi" w:cstheme="minorHAnsi"/>
                <w:sz w:val="24"/>
                <w:szCs w:val="24"/>
              </w:rPr>
            </w:pPr>
            <w:r w:rsidRPr="00441085">
              <w:rPr>
                <w:rFonts w:asciiTheme="minorHAnsi" w:hAnsiTheme="minorHAnsi" w:cstheme="minorHAnsi"/>
                <w:sz w:val="24"/>
                <w:szCs w:val="24"/>
              </w:rPr>
              <w:t>24 horas hábiles</w:t>
            </w:r>
          </w:p>
        </w:tc>
      </w:tr>
      <w:tr w:rsidR="001B7D5D" w:rsidRPr="00441085" w14:paraId="2A58D234" w14:textId="77777777" w:rsidTr="00826937">
        <w:trPr>
          <w:trHeight w:val="430"/>
        </w:trPr>
        <w:tc>
          <w:tcPr>
            <w:tcW w:w="6952" w:type="dxa"/>
            <w:vAlign w:val="center"/>
          </w:tcPr>
          <w:p w14:paraId="3212F284" w14:textId="1F5A7414" w:rsidR="000A6B4B" w:rsidRPr="00441085" w:rsidRDefault="000A6B4B" w:rsidP="00B60844">
            <w:pPr>
              <w:rPr>
                <w:rFonts w:asciiTheme="minorHAnsi" w:eastAsia="ZTR1C.tmp" w:hAnsiTheme="minorHAnsi" w:cstheme="minorHAnsi"/>
                <w:sz w:val="24"/>
                <w:szCs w:val="24"/>
              </w:rPr>
            </w:pPr>
            <w:r w:rsidRPr="00441085">
              <w:rPr>
                <w:rFonts w:asciiTheme="minorHAnsi" w:hAnsiTheme="minorHAnsi" w:cstheme="minorHAnsi"/>
                <w:b/>
                <w:sz w:val="24"/>
                <w:szCs w:val="24"/>
              </w:rPr>
              <w:t>Consulta Urgente</w:t>
            </w:r>
            <w:r w:rsidR="00C844B6" w:rsidRPr="00441085">
              <w:rPr>
                <w:rFonts w:asciiTheme="minorHAnsi" w:hAnsiTheme="minorHAnsi" w:cstheme="minorHAnsi"/>
                <w:b/>
                <w:sz w:val="24"/>
                <w:szCs w:val="24"/>
              </w:rPr>
              <w:t xml:space="preserve">: </w:t>
            </w:r>
            <w:r w:rsidR="00C844B6" w:rsidRPr="00441085">
              <w:rPr>
                <w:rFonts w:asciiTheme="minorHAnsi" w:hAnsiTheme="minorHAnsi" w:cstheme="minorHAnsi"/>
                <w:bCs/>
                <w:sz w:val="24"/>
                <w:szCs w:val="24"/>
              </w:rPr>
              <w:t>De</w:t>
            </w:r>
            <w:r w:rsidR="00DB3456" w:rsidRPr="00441085">
              <w:rPr>
                <w:rFonts w:asciiTheme="minorHAnsi" w:hAnsiTheme="minorHAnsi" w:cstheme="minorHAnsi"/>
                <w:sz w:val="24"/>
                <w:szCs w:val="24"/>
              </w:rPr>
              <w:t xml:space="preserve"> 1 hasta 10</w:t>
            </w:r>
            <w:r w:rsidRPr="00441085">
              <w:rPr>
                <w:rFonts w:asciiTheme="minorHAnsi" w:hAnsiTheme="minorHAnsi" w:cstheme="minorHAnsi"/>
                <w:sz w:val="24"/>
                <w:szCs w:val="24"/>
              </w:rPr>
              <w:t xml:space="preserve"> carpetas o</w:t>
            </w:r>
            <w:r w:rsidR="00DB3456" w:rsidRPr="00441085">
              <w:rPr>
                <w:rFonts w:asciiTheme="minorHAnsi" w:hAnsiTheme="minorHAnsi" w:cstheme="minorHAnsi"/>
                <w:sz w:val="24"/>
                <w:szCs w:val="24"/>
              </w:rPr>
              <w:t xml:space="preserve"> 4</w:t>
            </w:r>
            <w:r w:rsidRPr="00441085">
              <w:rPr>
                <w:rFonts w:asciiTheme="minorHAnsi" w:hAnsiTheme="minorHAnsi" w:cstheme="minorHAnsi"/>
                <w:sz w:val="24"/>
                <w:szCs w:val="24"/>
              </w:rPr>
              <w:t xml:space="preserve"> cajas</w:t>
            </w:r>
            <w:r w:rsidR="00FF3600" w:rsidRPr="00441085">
              <w:rPr>
                <w:rFonts w:asciiTheme="minorHAnsi" w:hAnsiTheme="minorHAnsi" w:cstheme="minorHAnsi"/>
                <w:sz w:val="24"/>
                <w:szCs w:val="24"/>
              </w:rPr>
              <w:t xml:space="preserve"> X200</w:t>
            </w:r>
            <w:r w:rsidR="00D83285" w:rsidRPr="00441085">
              <w:rPr>
                <w:rFonts w:asciiTheme="minorHAnsi" w:hAnsiTheme="minorHAnsi" w:cstheme="minorHAnsi"/>
                <w:sz w:val="24"/>
                <w:szCs w:val="24"/>
              </w:rPr>
              <w:t xml:space="preserve"> </w:t>
            </w:r>
            <w:r w:rsidR="00C844B6" w:rsidRPr="00441085">
              <w:rPr>
                <w:rFonts w:asciiTheme="minorHAnsi" w:hAnsiTheme="minorHAnsi" w:cstheme="minorHAnsi"/>
                <w:sz w:val="24"/>
                <w:szCs w:val="24"/>
              </w:rPr>
              <w:t>y/o de planos. Para cajas Ref. X300 de 1 a 10 carpetas o hasta 2 cajas</w:t>
            </w:r>
          </w:p>
        </w:tc>
        <w:tc>
          <w:tcPr>
            <w:tcW w:w="1887" w:type="dxa"/>
            <w:vAlign w:val="center"/>
          </w:tcPr>
          <w:p w14:paraId="1BEE91B7" w14:textId="07594F7A" w:rsidR="000A6B4B" w:rsidRPr="00441085" w:rsidRDefault="000A6B4B" w:rsidP="000A6B4B">
            <w:pPr>
              <w:jc w:val="center"/>
              <w:rPr>
                <w:rFonts w:asciiTheme="minorHAnsi" w:eastAsia="ZTR1C.tmp" w:hAnsiTheme="minorHAnsi" w:cstheme="minorHAnsi"/>
                <w:sz w:val="24"/>
                <w:szCs w:val="24"/>
              </w:rPr>
            </w:pPr>
            <w:r w:rsidRPr="00441085">
              <w:rPr>
                <w:rFonts w:asciiTheme="minorHAnsi" w:hAnsiTheme="minorHAnsi" w:cstheme="minorHAnsi"/>
                <w:sz w:val="24"/>
                <w:szCs w:val="24"/>
              </w:rPr>
              <w:t>6 horas hábiles</w:t>
            </w:r>
          </w:p>
        </w:tc>
      </w:tr>
    </w:tbl>
    <w:p w14:paraId="3541BFC4" w14:textId="77777777" w:rsidR="00826937" w:rsidRPr="00441085" w:rsidRDefault="00826937" w:rsidP="00826937">
      <w:pPr>
        <w:keepNext/>
        <w:spacing w:after="0" w:line="240" w:lineRule="auto"/>
        <w:jc w:val="both"/>
        <w:outlineLvl w:val="2"/>
        <w:rPr>
          <w:rFonts w:eastAsia="ZTR1C.tmp" w:cstheme="minorHAnsi"/>
          <w:b/>
          <w:color w:val="FF0000"/>
          <w:sz w:val="24"/>
          <w:szCs w:val="24"/>
          <w:lang w:val="es-ES" w:eastAsia="es-ES"/>
        </w:rPr>
      </w:pPr>
    </w:p>
    <w:p w14:paraId="7DA5196A" w14:textId="1B1870D8" w:rsidR="0009429D" w:rsidRPr="00441085" w:rsidRDefault="000F68EA" w:rsidP="00FF7C57">
      <w:pPr>
        <w:pStyle w:val="Prrafodelista"/>
        <w:numPr>
          <w:ilvl w:val="2"/>
          <w:numId w:val="9"/>
        </w:numPr>
        <w:spacing w:after="0" w:line="240" w:lineRule="auto"/>
        <w:ind w:left="1077"/>
        <w:jc w:val="both"/>
        <w:rPr>
          <w:rFonts w:eastAsia="ZTR1C.tmp" w:cstheme="minorHAnsi"/>
          <w:b/>
          <w:color w:val="000000" w:themeColor="text1"/>
          <w:sz w:val="24"/>
          <w:szCs w:val="24"/>
          <w:lang w:val="es-ES" w:eastAsia="es-ES"/>
        </w:rPr>
      </w:pPr>
      <w:r w:rsidRPr="00441085">
        <w:rPr>
          <w:rFonts w:eastAsia="ZTR1C.tmp" w:cstheme="minorHAnsi"/>
          <w:b/>
          <w:bCs/>
          <w:sz w:val="24"/>
          <w:szCs w:val="24"/>
          <w:lang w:val="es-ES" w:eastAsia="es-ES"/>
        </w:rPr>
        <w:t>Servicios adicionales</w:t>
      </w:r>
    </w:p>
    <w:p w14:paraId="41CCF550" w14:textId="77777777" w:rsidR="0009429D" w:rsidRPr="00441085" w:rsidRDefault="0009429D" w:rsidP="0009429D">
      <w:pPr>
        <w:spacing w:after="0" w:line="240" w:lineRule="auto"/>
        <w:jc w:val="both"/>
        <w:rPr>
          <w:rFonts w:eastAsia="ZTR1C.tmp" w:cstheme="minorHAnsi"/>
          <w:color w:val="FF0000"/>
          <w:sz w:val="24"/>
          <w:szCs w:val="24"/>
          <w:lang w:val="es-ES" w:eastAsia="es-ES"/>
        </w:rPr>
      </w:pPr>
    </w:p>
    <w:p w14:paraId="6EEBD700" w14:textId="77777777" w:rsidR="0009429D" w:rsidRPr="00441085" w:rsidRDefault="0009429D" w:rsidP="0009429D">
      <w:p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Según las necesidades de la entidad, los servicios adicionales a la custodia y almacenamiento, que se requiere, son los siguientes:</w:t>
      </w:r>
    </w:p>
    <w:p w14:paraId="68A40C24" w14:textId="77777777" w:rsidR="0009429D" w:rsidRPr="00441085" w:rsidRDefault="0009429D" w:rsidP="0009429D">
      <w:pPr>
        <w:spacing w:after="0" w:line="240" w:lineRule="auto"/>
        <w:jc w:val="both"/>
        <w:rPr>
          <w:rFonts w:eastAsia="ZTR1C.tmp" w:cstheme="minorHAnsi"/>
          <w:sz w:val="24"/>
          <w:szCs w:val="24"/>
          <w:lang w:val="es-ES" w:eastAsia="es-ES"/>
        </w:rPr>
      </w:pPr>
    </w:p>
    <w:p w14:paraId="7872A5B4" w14:textId="77777777" w:rsidR="0009429D" w:rsidRPr="00441085" w:rsidRDefault="0009429D"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lastRenderedPageBreak/>
        <w:t>Transporte modalidad normal (respuesta dentro de las 24 horas siguientes): Servicio solicitado para consultas físicas realizadas en días hábiles, de lunes a viernes.</w:t>
      </w:r>
    </w:p>
    <w:p w14:paraId="614BE86B" w14:textId="77777777" w:rsidR="0009429D" w:rsidRPr="00441085" w:rsidRDefault="0009429D"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Transporte modalidad urgente (respuesta dentro de las 6 horas siguientes): Servicio solicitado durante los días hábiles de lunes a viernes.</w:t>
      </w:r>
    </w:p>
    <w:p w14:paraId="38203ECB" w14:textId="77777777" w:rsidR="0009429D" w:rsidRPr="00441085" w:rsidRDefault="0009429D"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Préstamo o recuperación de unidades documentales modalidad normal: Consultas realizadas por TRANSMILENIO S.A. para ser transportadas a las instalaciones de la entidad dentro de las 24 horas siguientes a la solicitud. </w:t>
      </w:r>
    </w:p>
    <w:p w14:paraId="4CEF423A" w14:textId="0A6FD748" w:rsidR="00991A30" w:rsidRPr="00441085" w:rsidRDefault="0009429D"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Préstamo o recuperación</w:t>
      </w:r>
      <w:r w:rsidR="00991A30" w:rsidRPr="00441085">
        <w:rPr>
          <w:rFonts w:eastAsia="ZTR1C.tmp" w:cstheme="minorHAnsi"/>
          <w:sz w:val="24"/>
          <w:szCs w:val="24"/>
          <w:lang w:val="es-ES" w:eastAsia="es-ES"/>
        </w:rPr>
        <w:t xml:space="preserve"> de unidades </w:t>
      </w:r>
      <w:r w:rsidRPr="00441085">
        <w:rPr>
          <w:rFonts w:eastAsia="ZTR1C.tmp" w:cstheme="minorHAnsi"/>
          <w:sz w:val="24"/>
          <w:szCs w:val="24"/>
          <w:lang w:val="es-ES" w:eastAsia="es-ES"/>
        </w:rPr>
        <w:t xml:space="preserve">modalidad urgente: Consultas realizadas por TRANSMILENIO S.A. para ser transportadas a las instalaciones de la entidad dentro de las 4 horas siguientes a la solicitud. </w:t>
      </w:r>
    </w:p>
    <w:p w14:paraId="7FB5A5D3" w14:textId="2CE1018A" w:rsidR="00991A30" w:rsidRPr="00441085" w:rsidRDefault="00991A30"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Préstamo o recuperación de Unidades Documentales en Sitio: Consultas realizadas por TRANSMILENIO S.A. en las instalaciones de</w:t>
      </w:r>
      <w:r w:rsidR="00C43926">
        <w:rPr>
          <w:rFonts w:eastAsia="ZTR1C.tmp" w:cstheme="minorHAnsi"/>
          <w:sz w:val="24"/>
          <w:szCs w:val="24"/>
          <w:lang w:val="es-ES" w:eastAsia="es-ES"/>
        </w:rPr>
        <w:t>l contratista.</w:t>
      </w:r>
    </w:p>
    <w:p w14:paraId="470B5270" w14:textId="01C3A33A" w:rsidR="00991A30" w:rsidRPr="00441085" w:rsidRDefault="00991A30"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Préstamo o recuperación de cajas modalidad normal: Consultas realizadas por TRANSMILENIO S.A. para ser transportadas a las instalaciones de la entidad dentro de las 24 horas siguientes a la solicitud. </w:t>
      </w:r>
    </w:p>
    <w:p w14:paraId="18667E36" w14:textId="71FA1D7C" w:rsidR="00991A30" w:rsidRPr="00441085" w:rsidRDefault="00991A30"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Préstamo o recuperación de </w:t>
      </w:r>
      <w:r w:rsidR="00AA7F02" w:rsidRPr="00441085">
        <w:rPr>
          <w:rFonts w:eastAsia="ZTR1C.tmp" w:cstheme="minorHAnsi"/>
          <w:sz w:val="24"/>
          <w:szCs w:val="24"/>
          <w:lang w:val="es-ES" w:eastAsia="es-ES"/>
        </w:rPr>
        <w:t xml:space="preserve">cajas modalidad </w:t>
      </w:r>
      <w:r w:rsidRPr="00441085">
        <w:rPr>
          <w:rFonts w:eastAsia="ZTR1C.tmp" w:cstheme="minorHAnsi"/>
          <w:sz w:val="24"/>
          <w:szCs w:val="24"/>
          <w:lang w:val="es-ES" w:eastAsia="es-ES"/>
        </w:rPr>
        <w:t xml:space="preserve">urgente: Consultas realizadas por TRANSMILENIO S.A. para ser transportadas a las instalaciones de la entidad dentro de las 4 horas siguientes a la solicitud. </w:t>
      </w:r>
    </w:p>
    <w:p w14:paraId="2F04AA32" w14:textId="6BB71274" w:rsidR="00991A30" w:rsidRPr="00441085" w:rsidRDefault="00991A30" w:rsidP="00521BF1">
      <w:pPr>
        <w:pStyle w:val="Prrafodelista"/>
        <w:numPr>
          <w:ilvl w:val="0"/>
          <w:numId w:val="21"/>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Préstamo o recuperación de </w:t>
      </w:r>
      <w:r w:rsidR="00AA7F02" w:rsidRPr="00441085">
        <w:rPr>
          <w:rFonts w:eastAsia="ZTR1C.tmp" w:cstheme="minorHAnsi"/>
          <w:sz w:val="24"/>
          <w:szCs w:val="24"/>
          <w:lang w:val="es-ES" w:eastAsia="es-ES"/>
        </w:rPr>
        <w:t>cajas</w:t>
      </w:r>
      <w:r w:rsidRPr="00441085">
        <w:rPr>
          <w:rFonts w:eastAsia="ZTR1C.tmp" w:cstheme="minorHAnsi"/>
          <w:sz w:val="24"/>
          <w:szCs w:val="24"/>
          <w:lang w:val="es-ES" w:eastAsia="es-ES"/>
        </w:rPr>
        <w:t xml:space="preserve"> en </w:t>
      </w:r>
      <w:r w:rsidR="00AA7F02" w:rsidRPr="00441085">
        <w:rPr>
          <w:rFonts w:eastAsia="ZTR1C.tmp" w:cstheme="minorHAnsi"/>
          <w:sz w:val="24"/>
          <w:szCs w:val="24"/>
          <w:lang w:val="es-ES" w:eastAsia="es-ES"/>
        </w:rPr>
        <w:t>s</w:t>
      </w:r>
      <w:r w:rsidRPr="00441085">
        <w:rPr>
          <w:rFonts w:eastAsia="ZTR1C.tmp" w:cstheme="minorHAnsi"/>
          <w:sz w:val="24"/>
          <w:szCs w:val="24"/>
          <w:lang w:val="es-ES" w:eastAsia="es-ES"/>
        </w:rPr>
        <w:t>itio: Consultas realizadas por TRANSMILENIO S.A. en las instalaciones de</w:t>
      </w:r>
      <w:r w:rsidR="00C43926">
        <w:rPr>
          <w:rFonts w:eastAsia="ZTR1C.tmp" w:cstheme="minorHAnsi"/>
          <w:sz w:val="24"/>
          <w:szCs w:val="24"/>
          <w:lang w:val="es-ES" w:eastAsia="es-ES"/>
        </w:rPr>
        <w:t>l contratista</w:t>
      </w:r>
      <w:r w:rsidR="00E41C74" w:rsidRPr="00441085">
        <w:rPr>
          <w:rFonts w:eastAsia="ZTR1C.tmp" w:cstheme="minorHAnsi"/>
          <w:sz w:val="24"/>
          <w:szCs w:val="24"/>
          <w:lang w:val="es-ES" w:eastAsia="es-ES"/>
        </w:rPr>
        <w:t>.</w:t>
      </w:r>
    </w:p>
    <w:p w14:paraId="597BA4EA" w14:textId="77777777" w:rsidR="00ED4FE9" w:rsidRPr="00441085" w:rsidRDefault="00ED4FE9" w:rsidP="00ED4FE9">
      <w:pPr>
        <w:spacing w:after="0" w:line="240" w:lineRule="auto"/>
        <w:jc w:val="both"/>
        <w:rPr>
          <w:rFonts w:cstheme="minorHAnsi"/>
          <w:sz w:val="24"/>
          <w:szCs w:val="24"/>
        </w:rPr>
      </w:pPr>
    </w:p>
    <w:p w14:paraId="5720C6E0" w14:textId="6A71CBAC" w:rsidR="00ED4FE9" w:rsidRPr="00441085" w:rsidRDefault="00ED4FE9" w:rsidP="00521BF1">
      <w:pPr>
        <w:pStyle w:val="Prrafodelista"/>
        <w:numPr>
          <w:ilvl w:val="0"/>
          <w:numId w:val="8"/>
        </w:numPr>
        <w:spacing w:after="0" w:line="240" w:lineRule="auto"/>
        <w:ind w:left="357" w:hanging="357"/>
        <w:jc w:val="both"/>
        <w:rPr>
          <w:rFonts w:eastAsia="ZTR1C.tmp" w:cstheme="minorHAnsi"/>
          <w:b/>
          <w:sz w:val="24"/>
          <w:szCs w:val="24"/>
          <w:lang w:val="es-ES" w:eastAsia="es-ES"/>
        </w:rPr>
      </w:pPr>
      <w:r w:rsidRPr="00441085">
        <w:rPr>
          <w:rFonts w:eastAsia="ZTR1C.tmp" w:cstheme="minorHAnsi"/>
          <w:b/>
          <w:sz w:val="24"/>
          <w:szCs w:val="24"/>
          <w:lang w:val="es-ES" w:eastAsia="es-ES"/>
        </w:rPr>
        <w:t xml:space="preserve">LUGAR </w:t>
      </w:r>
      <w:r w:rsidR="00263E93" w:rsidRPr="00441085">
        <w:rPr>
          <w:rFonts w:eastAsia="ZTR1C.tmp" w:cstheme="minorHAnsi"/>
          <w:b/>
          <w:sz w:val="24"/>
          <w:szCs w:val="24"/>
          <w:lang w:val="es-ES" w:eastAsia="es-ES"/>
        </w:rPr>
        <w:t xml:space="preserve">Y HORARIO DE </w:t>
      </w:r>
      <w:r w:rsidRPr="00441085">
        <w:rPr>
          <w:rFonts w:eastAsia="ZTR1C.tmp" w:cstheme="minorHAnsi"/>
          <w:b/>
          <w:sz w:val="24"/>
          <w:szCs w:val="24"/>
          <w:lang w:val="es-ES" w:eastAsia="es-ES"/>
        </w:rPr>
        <w:t>EJECUCIÓN</w:t>
      </w:r>
    </w:p>
    <w:p w14:paraId="1F7A583E" w14:textId="77777777" w:rsidR="00ED4FE9" w:rsidRPr="00441085" w:rsidRDefault="00ED4FE9" w:rsidP="00ED4FE9">
      <w:pPr>
        <w:spacing w:after="0" w:line="240" w:lineRule="auto"/>
        <w:jc w:val="both"/>
        <w:outlineLvl w:val="1"/>
        <w:rPr>
          <w:rFonts w:cstheme="minorHAnsi"/>
          <w:b/>
          <w:bCs/>
          <w:color w:val="FF0000"/>
          <w:sz w:val="24"/>
          <w:szCs w:val="24"/>
        </w:rPr>
      </w:pPr>
    </w:p>
    <w:p w14:paraId="6A37D37A" w14:textId="7B1EDD7B" w:rsidR="00ED4FE9" w:rsidRPr="00441085" w:rsidRDefault="00ED4FE9" w:rsidP="00ED4FE9">
      <w:pPr>
        <w:spacing w:after="0" w:line="240" w:lineRule="auto"/>
        <w:jc w:val="both"/>
        <w:outlineLvl w:val="1"/>
        <w:rPr>
          <w:rFonts w:eastAsia="Times New Roman" w:cstheme="minorHAnsi"/>
          <w:sz w:val="24"/>
          <w:szCs w:val="24"/>
          <w:lang w:val="es-ES" w:eastAsia="es-ES"/>
        </w:rPr>
      </w:pPr>
      <w:r w:rsidRPr="00441085">
        <w:rPr>
          <w:rFonts w:cstheme="minorHAnsi"/>
          <w:b/>
          <w:bCs/>
          <w:sz w:val="24"/>
          <w:szCs w:val="24"/>
        </w:rPr>
        <w:t xml:space="preserve">Archivo de Gestión: </w:t>
      </w:r>
      <w:r w:rsidRPr="00441085">
        <w:rPr>
          <w:rFonts w:eastAsia="Times New Roman" w:cstheme="minorHAnsi"/>
          <w:sz w:val="24"/>
          <w:szCs w:val="24"/>
          <w:lang w:val="es-ES" w:eastAsia="es-ES"/>
        </w:rPr>
        <w:t>La prestación del servicio se hará a través del personal suministrado por el contratista en las oficinas que TRANSMILENIO S.A</w:t>
      </w:r>
      <w:r w:rsidR="00263E93" w:rsidRPr="00441085">
        <w:rPr>
          <w:rFonts w:eastAsia="Times New Roman" w:cstheme="minorHAnsi"/>
          <w:sz w:val="24"/>
          <w:szCs w:val="24"/>
          <w:lang w:val="es-ES" w:eastAsia="es-ES"/>
        </w:rPr>
        <w:t>.</w:t>
      </w:r>
      <w:r w:rsidRPr="00441085">
        <w:rPr>
          <w:rFonts w:eastAsia="Times New Roman" w:cstheme="minorHAnsi"/>
          <w:sz w:val="24"/>
          <w:szCs w:val="24"/>
          <w:lang w:val="es-ES" w:eastAsia="es-ES"/>
        </w:rPr>
        <w:t xml:space="preserve"> </w:t>
      </w:r>
      <w:r w:rsidR="00214F17" w:rsidRPr="00441085">
        <w:rPr>
          <w:rFonts w:eastAsia="Times New Roman" w:cstheme="minorHAnsi"/>
          <w:sz w:val="24"/>
          <w:szCs w:val="24"/>
          <w:lang w:val="es-ES" w:eastAsia="es-ES"/>
        </w:rPr>
        <w:t>disponga y/o donde se encuentre ubicado el archivo entregado para custodia</w:t>
      </w:r>
      <w:r w:rsidR="00263E93" w:rsidRPr="00441085">
        <w:rPr>
          <w:rFonts w:eastAsia="Times New Roman" w:cstheme="minorHAnsi"/>
          <w:sz w:val="24"/>
          <w:szCs w:val="24"/>
          <w:lang w:val="es-ES" w:eastAsia="es-ES"/>
        </w:rPr>
        <w:t>,</w:t>
      </w:r>
      <w:r w:rsidRPr="00441085">
        <w:rPr>
          <w:rFonts w:eastAsia="Times New Roman" w:cstheme="minorHAnsi"/>
          <w:sz w:val="24"/>
          <w:szCs w:val="24"/>
          <w:lang w:val="es-ES" w:eastAsia="es-ES"/>
        </w:rPr>
        <w:t xml:space="preserve"> en el horario de</w:t>
      </w:r>
      <w:r w:rsidR="00263E93" w:rsidRPr="00441085">
        <w:rPr>
          <w:rFonts w:eastAsia="Times New Roman" w:cstheme="minorHAnsi"/>
          <w:sz w:val="24"/>
          <w:szCs w:val="24"/>
          <w:lang w:val="es-ES" w:eastAsia="es-ES"/>
        </w:rPr>
        <w:t xml:space="preserve"> lunes a </w:t>
      </w:r>
      <w:r w:rsidR="004B48ED" w:rsidRPr="00441085">
        <w:rPr>
          <w:rFonts w:eastAsia="Times New Roman" w:cstheme="minorHAnsi"/>
          <w:sz w:val="24"/>
          <w:szCs w:val="24"/>
          <w:lang w:val="es-ES" w:eastAsia="es-ES"/>
        </w:rPr>
        <w:t xml:space="preserve">jueves </w:t>
      </w:r>
      <w:r w:rsidR="00263E93" w:rsidRPr="00441085">
        <w:rPr>
          <w:rFonts w:eastAsia="Times New Roman" w:cstheme="minorHAnsi"/>
          <w:sz w:val="24"/>
          <w:szCs w:val="24"/>
          <w:lang w:val="es-ES" w:eastAsia="es-ES"/>
        </w:rPr>
        <w:t xml:space="preserve">de </w:t>
      </w:r>
      <w:r w:rsidRPr="00441085">
        <w:rPr>
          <w:rFonts w:eastAsia="Times New Roman" w:cstheme="minorHAnsi"/>
          <w:sz w:val="24"/>
          <w:szCs w:val="24"/>
          <w:lang w:val="es-ES" w:eastAsia="es-ES"/>
        </w:rPr>
        <w:t>7:</w:t>
      </w:r>
      <w:r w:rsidR="00263E93" w:rsidRPr="00441085">
        <w:rPr>
          <w:rFonts w:eastAsia="Times New Roman" w:cstheme="minorHAnsi"/>
          <w:sz w:val="24"/>
          <w:szCs w:val="24"/>
          <w:lang w:val="es-ES" w:eastAsia="es-ES"/>
        </w:rPr>
        <w:t>3</w:t>
      </w:r>
      <w:r w:rsidRPr="00441085">
        <w:rPr>
          <w:rFonts w:eastAsia="Times New Roman" w:cstheme="minorHAnsi"/>
          <w:sz w:val="24"/>
          <w:szCs w:val="24"/>
          <w:lang w:val="es-ES" w:eastAsia="es-ES"/>
        </w:rPr>
        <w:t xml:space="preserve">0 a.m. </w:t>
      </w:r>
      <w:r w:rsidR="00EC78A1" w:rsidRPr="00441085">
        <w:rPr>
          <w:rFonts w:eastAsia="Times New Roman" w:cstheme="minorHAnsi"/>
          <w:sz w:val="24"/>
          <w:szCs w:val="24"/>
          <w:lang w:val="es-ES" w:eastAsia="es-ES"/>
        </w:rPr>
        <w:t>a</w:t>
      </w:r>
      <w:r w:rsidRPr="00441085">
        <w:rPr>
          <w:rFonts w:eastAsia="Times New Roman" w:cstheme="minorHAnsi"/>
          <w:sz w:val="24"/>
          <w:szCs w:val="24"/>
          <w:lang w:val="es-ES" w:eastAsia="es-ES"/>
        </w:rPr>
        <w:t xml:space="preserve"> 5:00 p.m. </w:t>
      </w:r>
      <w:r w:rsidR="00263E93" w:rsidRPr="00441085">
        <w:rPr>
          <w:rFonts w:eastAsia="Times New Roman" w:cstheme="minorHAnsi"/>
          <w:sz w:val="24"/>
          <w:szCs w:val="24"/>
          <w:lang w:val="es-ES" w:eastAsia="es-ES"/>
        </w:rPr>
        <w:t>y el viernes de 7:30</w:t>
      </w:r>
      <w:r w:rsidR="00214F17" w:rsidRPr="00441085">
        <w:rPr>
          <w:rFonts w:eastAsia="Times New Roman" w:cstheme="minorHAnsi"/>
          <w:sz w:val="24"/>
          <w:szCs w:val="24"/>
          <w:lang w:val="es-ES" w:eastAsia="es-ES"/>
        </w:rPr>
        <w:t xml:space="preserve"> a.</w:t>
      </w:r>
      <w:r w:rsidR="00263E93" w:rsidRPr="00441085">
        <w:rPr>
          <w:rFonts w:eastAsia="Times New Roman" w:cstheme="minorHAnsi"/>
          <w:sz w:val="24"/>
          <w:szCs w:val="24"/>
          <w:lang w:val="es-ES" w:eastAsia="es-ES"/>
        </w:rPr>
        <w:t>m</w:t>
      </w:r>
      <w:r w:rsidR="00214F17" w:rsidRPr="00441085">
        <w:rPr>
          <w:rFonts w:eastAsia="Times New Roman" w:cstheme="minorHAnsi"/>
          <w:sz w:val="24"/>
          <w:szCs w:val="24"/>
          <w:lang w:val="es-ES" w:eastAsia="es-ES"/>
        </w:rPr>
        <w:t>.</w:t>
      </w:r>
      <w:r w:rsidR="00263E93" w:rsidRPr="00441085">
        <w:rPr>
          <w:rFonts w:eastAsia="Times New Roman" w:cstheme="minorHAnsi"/>
          <w:sz w:val="24"/>
          <w:szCs w:val="24"/>
          <w:lang w:val="es-ES" w:eastAsia="es-ES"/>
        </w:rPr>
        <w:t xml:space="preserve"> a 4:30</w:t>
      </w:r>
      <w:r w:rsidR="00214F17" w:rsidRPr="00441085">
        <w:rPr>
          <w:rFonts w:eastAsia="Times New Roman" w:cstheme="minorHAnsi"/>
          <w:sz w:val="24"/>
          <w:szCs w:val="24"/>
          <w:lang w:val="es-ES" w:eastAsia="es-ES"/>
        </w:rPr>
        <w:t xml:space="preserve"> p.m.</w:t>
      </w:r>
    </w:p>
    <w:p w14:paraId="1A33C9EE" w14:textId="77777777" w:rsidR="00263E93" w:rsidRPr="00441085" w:rsidRDefault="00263E93" w:rsidP="00ED4FE9">
      <w:pPr>
        <w:spacing w:after="0" w:line="240" w:lineRule="auto"/>
        <w:jc w:val="both"/>
        <w:outlineLvl w:val="1"/>
        <w:rPr>
          <w:rFonts w:cstheme="minorHAnsi"/>
          <w:b/>
          <w:bCs/>
          <w:color w:val="FF0000"/>
          <w:sz w:val="24"/>
          <w:szCs w:val="24"/>
          <w:lang w:val="es-ES"/>
        </w:rPr>
      </w:pPr>
    </w:p>
    <w:p w14:paraId="76795A8F" w14:textId="5834095C" w:rsidR="00263E93" w:rsidRPr="00441085" w:rsidRDefault="00ED4FE9" w:rsidP="00ED4FE9">
      <w:pPr>
        <w:spacing w:after="0" w:line="240" w:lineRule="auto"/>
        <w:jc w:val="both"/>
        <w:outlineLvl w:val="1"/>
        <w:rPr>
          <w:rFonts w:eastAsia="Times New Roman" w:cstheme="minorHAnsi"/>
          <w:sz w:val="24"/>
          <w:szCs w:val="24"/>
          <w:lang w:val="es-ES" w:eastAsia="es-ES"/>
        </w:rPr>
      </w:pPr>
      <w:r w:rsidRPr="00441085">
        <w:rPr>
          <w:rFonts w:cstheme="minorHAnsi"/>
          <w:b/>
          <w:bCs/>
          <w:sz w:val="24"/>
          <w:szCs w:val="24"/>
        </w:rPr>
        <w:t xml:space="preserve">Correspondencia: </w:t>
      </w:r>
      <w:bookmarkStart w:id="6" w:name="_Hlk191048049"/>
      <w:r w:rsidRPr="00441085">
        <w:rPr>
          <w:rFonts w:eastAsia="Times New Roman" w:cstheme="minorHAnsi"/>
          <w:sz w:val="24"/>
          <w:szCs w:val="24"/>
          <w:lang w:val="es-ES" w:eastAsia="es-ES"/>
        </w:rPr>
        <w:t>La prestación del servicio se hará a través del personal suministrado por el contratista en las oficinas que TRANSMILENIO S.A disponga</w:t>
      </w:r>
      <w:r w:rsidR="00263E93" w:rsidRPr="00441085">
        <w:rPr>
          <w:rFonts w:eastAsia="Times New Roman" w:cstheme="minorHAnsi"/>
          <w:sz w:val="24"/>
          <w:szCs w:val="24"/>
          <w:lang w:val="es-ES" w:eastAsia="es-ES"/>
        </w:rPr>
        <w:t>, de la siguiente manera:</w:t>
      </w:r>
    </w:p>
    <w:p w14:paraId="56AD9DD0" w14:textId="77777777" w:rsidR="00263E93" w:rsidRPr="00441085" w:rsidRDefault="00263E93" w:rsidP="00ED4FE9">
      <w:pPr>
        <w:spacing w:after="0" w:line="240" w:lineRule="auto"/>
        <w:jc w:val="both"/>
        <w:outlineLvl w:val="1"/>
        <w:rPr>
          <w:rFonts w:eastAsia="Times New Roman" w:cstheme="minorHAnsi"/>
          <w:sz w:val="24"/>
          <w:szCs w:val="24"/>
          <w:lang w:val="es-ES" w:eastAsia="es-ES"/>
        </w:rPr>
      </w:pPr>
    </w:p>
    <w:p w14:paraId="610E7738" w14:textId="73CA8C9F" w:rsidR="00263E93" w:rsidRPr="00441085" w:rsidRDefault="004B48ED" w:rsidP="00263E93">
      <w:pPr>
        <w:pStyle w:val="Prrafodelista"/>
        <w:numPr>
          <w:ilvl w:val="0"/>
          <w:numId w:val="7"/>
        </w:numPr>
        <w:spacing w:after="0" w:line="240" w:lineRule="auto"/>
        <w:jc w:val="both"/>
        <w:outlineLvl w:val="1"/>
        <w:rPr>
          <w:rFonts w:eastAsia="Times New Roman" w:cstheme="minorHAnsi"/>
          <w:sz w:val="24"/>
          <w:szCs w:val="24"/>
          <w:lang w:val="es-ES" w:eastAsia="es-ES"/>
        </w:rPr>
      </w:pPr>
      <w:r w:rsidRPr="00441085">
        <w:rPr>
          <w:rFonts w:eastAsia="Times New Roman" w:cstheme="minorHAnsi"/>
          <w:sz w:val="24"/>
          <w:szCs w:val="24"/>
          <w:lang w:val="es-ES" w:eastAsia="es-ES"/>
        </w:rPr>
        <w:t xml:space="preserve">Un </w:t>
      </w:r>
      <w:r w:rsidR="00214F17" w:rsidRPr="00441085">
        <w:rPr>
          <w:rFonts w:eastAsia="Times New Roman" w:cstheme="minorHAnsi"/>
          <w:sz w:val="24"/>
          <w:szCs w:val="24"/>
          <w:lang w:val="es-ES" w:eastAsia="es-ES"/>
        </w:rPr>
        <w:t xml:space="preserve">(1) </w:t>
      </w:r>
      <w:r w:rsidRPr="00441085">
        <w:rPr>
          <w:rFonts w:eastAsia="Times New Roman" w:cstheme="minorHAnsi"/>
          <w:sz w:val="24"/>
          <w:szCs w:val="24"/>
          <w:lang w:val="es-ES" w:eastAsia="es-ES"/>
        </w:rPr>
        <w:t>auxiliar de radicación dedicado</w:t>
      </w:r>
      <w:r w:rsidR="00133CE8" w:rsidRPr="00441085">
        <w:rPr>
          <w:rFonts w:eastAsia="Times New Roman" w:cstheme="minorHAnsi"/>
          <w:sz w:val="24"/>
          <w:szCs w:val="24"/>
          <w:lang w:val="es-ES" w:eastAsia="es-ES"/>
        </w:rPr>
        <w:t xml:space="preserve"> de lunes a viernes de</w:t>
      </w:r>
      <w:r w:rsidRPr="00441085">
        <w:rPr>
          <w:rFonts w:eastAsia="Times New Roman" w:cstheme="minorHAnsi"/>
          <w:sz w:val="24"/>
          <w:szCs w:val="24"/>
          <w:lang w:val="es-ES" w:eastAsia="es-ES"/>
        </w:rPr>
        <w:t xml:space="preserve"> 7:00</w:t>
      </w:r>
      <w:r w:rsidR="00EB10CE" w:rsidRPr="00441085">
        <w:rPr>
          <w:rFonts w:eastAsia="Times New Roman" w:cstheme="minorHAnsi"/>
          <w:sz w:val="24"/>
          <w:szCs w:val="24"/>
          <w:lang w:val="es-ES" w:eastAsia="es-ES"/>
        </w:rPr>
        <w:t xml:space="preserve"> </w:t>
      </w:r>
      <w:r w:rsidRPr="00441085">
        <w:rPr>
          <w:rFonts w:eastAsia="Times New Roman" w:cstheme="minorHAnsi"/>
          <w:sz w:val="24"/>
          <w:szCs w:val="24"/>
          <w:lang w:val="es-ES" w:eastAsia="es-ES"/>
        </w:rPr>
        <w:t>a.m. a 4:</w:t>
      </w:r>
      <w:r w:rsidR="00AE221E" w:rsidRPr="00441085">
        <w:rPr>
          <w:rFonts w:eastAsia="Times New Roman" w:cstheme="minorHAnsi"/>
          <w:sz w:val="24"/>
          <w:szCs w:val="24"/>
          <w:lang w:val="es-ES" w:eastAsia="es-ES"/>
        </w:rPr>
        <w:t>40</w:t>
      </w:r>
      <w:r w:rsidR="00EB10CE" w:rsidRPr="00441085">
        <w:rPr>
          <w:rFonts w:eastAsia="Times New Roman" w:cstheme="minorHAnsi"/>
          <w:sz w:val="24"/>
          <w:szCs w:val="24"/>
          <w:lang w:val="es-ES" w:eastAsia="es-ES"/>
        </w:rPr>
        <w:t xml:space="preserve"> p.m.</w:t>
      </w:r>
    </w:p>
    <w:p w14:paraId="57EBA4FD" w14:textId="7DD65B52" w:rsidR="004B48ED" w:rsidRPr="00441085" w:rsidRDefault="004B48ED" w:rsidP="00263E93">
      <w:pPr>
        <w:pStyle w:val="Prrafodelista"/>
        <w:numPr>
          <w:ilvl w:val="0"/>
          <w:numId w:val="7"/>
        </w:numPr>
        <w:spacing w:after="0" w:line="240" w:lineRule="auto"/>
        <w:jc w:val="both"/>
        <w:outlineLvl w:val="1"/>
        <w:rPr>
          <w:rFonts w:eastAsia="Times New Roman" w:cstheme="minorHAnsi"/>
          <w:sz w:val="24"/>
          <w:szCs w:val="24"/>
          <w:lang w:val="es-ES" w:eastAsia="es-ES"/>
        </w:rPr>
      </w:pPr>
      <w:r w:rsidRPr="00441085">
        <w:rPr>
          <w:rFonts w:eastAsia="Times New Roman" w:cstheme="minorHAnsi"/>
          <w:sz w:val="24"/>
          <w:szCs w:val="24"/>
          <w:lang w:val="es-ES" w:eastAsia="es-ES"/>
        </w:rPr>
        <w:t>Tres</w:t>
      </w:r>
      <w:r w:rsidR="00214F17" w:rsidRPr="00441085">
        <w:rPr>
          <w:rFonts w:eastAsia="Times New Roman" w:cstheme="minorHAnsi"/>
          <w:sz w:val="24"/>
          <w:szCs w:val="24"/>
          <w:lang w:val="es-ES" w:eastAsia="es-ES"/>
        </w:rPr>
        <w:t xml:space="preserve"> (3)</w:t>
      </w:r>
      <w:r w:rsidRPr="00441085">
        <w:rPr>
          <w:rFonts w:eastAsia="Times New Roman" w:cstheme="minorHAnsi"/>
          <w:sz w:val="24"/>
          <w:szCs w:val="24"/>
          <w:lang w:val="es-ES" w:eastAsia="es-ES"/>
        </w:rPr>
        <w:t xml:space="preserve"> auxiliares de radicación dedicados de lunes a viernes de </w:t>
      </w:r>
      <w:r w:rsidR="00801F0A" w:rsidRPr="00441085">
        <w:rPr>
          <w:rFonts w:eastAsia="Times New Roman" w:cstheme="minorHAnsi"/>
          <w:sz w:val="24"/>
          <w:szCs w:val="24"/>
          <w:lang w:val="es-ES" w:eastAsia="es-ES"/>
        </w:rPr>
        <w:t xml:space="preserve">7:30 </w:t>
      </w:r>
      <w:r w:rsidRPr="00441085">
        <w:rPr>
          <w:rFonts w:eastAsia="Times New Roman" w:cstheme="minorHAnsi"/>
          <w:sz w:val="24"/>
          <w:szCs w:val="24"/>
          <w:lang w:val="es-ES" w:eastAsia="es-ES"/>
        </w:rPr>
        <w:t>am a 5:</w:t>
      </w:r>
      <w:r w:rsidR="00801F0A" w:rsidRPr="00441085">
        <w:rPr>
          <w:rFonts w:eastAsia="Times New Roman" w:cstheme="minorHAnsi"/>
          <w:sz w:val="24"/>
          <w:szCs w:val="24"/>
          <w:lang w:val="es-ES" w:eastAsia="es-ES"/>
        </w:rPr>
        <w:t>1</w:t>
      </w:r>
      <w:r w:rsidRPr="00441085">
        <w:rPr>
          <w:rFonts w:eastAsia="Times New Roman" w:cstheme="minorHAnsi"/>
          <w:sz w:val="24"/>
          <w:szCs w:val="24"/>
          <w:lang w:val="es-ES" w:eastAsia="es-ES"/>
        </w:rPr>
        <w:t>0</w:t>
      </w:r>
      <w:r w:rsidR="00EB10CE" w:rsidRPr="00441085">
        <w:rPr>
          <w:rFonts w:eastAsia="Times New Roman" w:cstheme="minorHAnsi"/>
          <w:sz w:val="24"/>
          <w:szCs w:val="24"/>
          <w:lang w:val="es-ES" w:eastAsia="es-ES"/>
        </w:rPr>
        <w:t xml:space="preserve"> </w:t>
      </w:r>
      <w:r w:rsidRPr="00441085">
        <w:rPr>
          <w:rFonts w:eastAsia="Times New Roman" w:cstheme="minorHAnsi"/>
          <w:sz w:val="24"/>
          <w:szCs w:val="24"/>
          <w:lang w:val="es-ES" w:eastAsia="es-ES"/>
        </w:rPr>
        <w:t>p</w:t>
      </w:r>
      <w:r w:rsidR="00EB10CE" w:rsidRPr="00441085">
        <w:rPr>
          <w:rFonts w:eastAsia="Times New Roman" w:cstheme="minorHAnsi"/>
          <w:sz w:val="24"/>
          <w:szCs w:val="24"/>
          <w:lang w:val="es-ES" w:eastAsia="es-ES"/>
        </w:rPr>
        <w:t>.</w:t>
      </w:r>
      <w:r w:rsidRPr="00441085">
        <w:rPr>
          <w:rFonts w:eastAsia="Times New Roman" w:cstheme="minorHAnsi"/>
          <w:sz w:val="24"/>
          <w:szCs w:val="24"/>
          <w:lang w:val="es-ES" w:eastAsia="es-ES"/>
        </w:rPr>
        <w:t>m</w:t>
      </w:r>
      <w:r w:rsidR="00EB10CE" w:rsidRPr="00441085">
        <w:rPr>
          <w:rFonts w:eastAsia="Times New Roman" w:cstheme="minorHAnsi"/>
          <w:sz w:val="24"/>
          <w:szCs w:val="24"/>
          <w:lang w:val="es-ES" w:eastAsia="es-ES"/>
        </w:rPr>
        <w:t>.</w:t>
      </w:r>
    </w:p>
    <w:p w14:paraId="1318C651" w14:textId="73CEF0E5" w:rsidR="00133CE8" w:rsidRPr="00441085" w:rsidRDefault="004B48ED">
      <w:pPr>
        <w:pStyle w:val="Prrafodelista"/>
        <w:numPr>
          <w:ilvl w:val="0"/>
          <w:numId w:val="7"/>
        </w:numPr>
        <w:spacing w:after="0" w:line="240" w:lineRule="auto"/>
        <w:jc w:val="both"/>
        <w:outlineLvl w:val="1"/>
        <w:rPr>
          <w:rFonts w:eastAsia="Times New Roman" w:cstheme="minorHAnsi"/>
          <w:sz w:val="24"/>
          <w:szCs w:val="24"/>
          <w:lang w:val="es-ES" w:eastAsia="es-ES"/>
        </w:rPr>
      </w:pPr>
      <w:r w:rsidRPr="00441085">
        <w:rPr>
          <w:rFonts w:eastAsia="Times New Roman" w:cstheme="minorHAnsi"/>
          <w:sz w:val="24"/>
          <w:szCs w:val="24"/>
          <w:lang w:val="es-ES" w:eastAsia="es-ES"/>
        </w:rPr>
        <w:t xml:space="preserve">Un </w:t>
      </w:r>
      <w:r w:rsidR="00EB10CE" w:rsidRPr="00441085">
        <w:rPr>
          <w:rFonts w:eastAsia="Times New Roman" w:cstheme="minorHAnsi"/>
          <w:sz w:val="24"/>
          <w:szCs w:val="24"/>
          <w:lang w:val="es-ES" w:eastAsia="es-ES"/>
        </w:rPr>
        <w:t xml:space="preserve">(1) </w:t>
      </w:r>
      <w:r w:rsidRPr="00441085">
        <w:rPr>
          <w:rFonts w:eastAsia="Times New Roman" w:cstheme="minorHAnsi"/>
          <w:sz w:val="24"/>
          <w:szCs w:val="24"/>
          <w:lang w:val="es-ES" w:eastAsia="es-ES"/>
        </w:rPr>
        <w:t xml:space="preserve">auxiliar de radicación de lunes a viernes de </w:t>
      </w:r>
      <w:r w:rsidR="00133CE8" w:rsidRPr="00441085">
        <w:rPr>
          <w:rFonts w:eastAsia="Times New Roman" w:cstheme="minorHAnsi"/>
          <w:sz w:val="24"/>
          <w:szCs w:val="24"/>
          <w:lang w:val="es-ES" w:eastAsia="es-ES"/>
        </w:rPr>
        <w:t>9</w:t>
      </w:r>
      <w:r w:rsidR="00EB10CE" w:rsidRPr="00441085">
        <w:rPr>
          <w:rFonts w:eastAsia="Times New Roman" w:cstheme="minorHAnsi"/>
          <w:sz w:val="24"/>
          <w:szCs w:val="24"/>
          <w:lang w:val="es-ES" w:eastAsia="es-ES"/>
        </w:rPr>
        <w:t xml:space="preserve">:00 </w:t>
      </w:r>
      <w:r w:rsidRPr="00441085">
        <w:rPr>
          <w:rFonts w:eastAsia="Times New Roman" w:cstheme="minorHAnsi"/>
          <w:sz w:val="24"/>
          <w:szCs w:val="24"/>
          <w:lang w:val="es-ES" w:eastAsia="es-ES"/>
        </w:rPr>
        <w:t>a</w:t>
      </w:r>
      <w:r w:rsidR="00EB10CE" w:rsidRPr="00441085">
        <w:rPr>
          <w:rFonts w:eastAsia="Times New Roman" w:cstheme="minorHAnsi"/>
          <w:sz w:val="24"/>
          <w:szCs w:val="24"/>
          <w:lang w:val="es-ES" w:eastAsia="es-ES"/>
        </w:rPr>
        <w:t>.</w:t>
      </w:r>
      <w:r w:rsidRPr="00441085">
        <w:rPr>
          <w:rFonts w:eastAsia="Times New Roman" w:cstheme="minorHAnsi"/>
          <w:sz w:val="24"/>
          <w:szCs w:val="24"/>
          <w:lang w:val="es-ES" w:eastAsia="es-ES"/>
        </w:rPr>
        <w:t>m</w:t>
      </w:r>
      <w:r w:rsidR="00EB10CE" w:rsidRPr="00441085">
        <w:rPr>
          <w:rFonts w:eastAsia="Times New Roman" w:cstheme="minorHAnsi"/>
          <w:sz w:val="24"/>
          <w:szCs w:val="24"/>
          <w:lang w:val="es-ES" w:eastAsia="es-ES"/>
        </w:rPr>
        <w:t>.</w:t>
      </w:r>
      <w:r w:rsidRPr="00441085">
        <w:rPr>
          <w:rFonts w:eastAsia="Times New Roman" w:cstheme="minorHAnsi"/>
          <w:sz w:val="24"/>
          <w:szCs w:val="24"/>
          <w:lang w:val="es-ES" w:eastAsia="es-ES"/>
        </w:rPr>
        <w:t xml:space="preserve"> a 6</w:t>
      </w:r>
      <w:r w:rsidR="00EB10CE" w:rsidRPr="00441085">
        <w:rPr>
          <w:rFonts w:eastAsia="Times New Roman" w:cstheme="minorHAnsi"/>
          <w:sz w:val="24"/>
          <w:szCs w:val="24"/>
          <w:lang w:val="es-ES" w:eastAsia="es-ES"/>
        </w:rPr>
        <w:t>:</w:t>
      </w:r>
      <w:r w:rsidR="00133CE8" w:rsidRPr="00441085">
        <w:rPr>
          <w:rFonts w:eastAsia="Times New Roman" w:cstheme="minorHAnsi"/>
          <w:sz w:val="24"/>
          <w:szCs w:val="24"/>
          <w:lang w:val="es-ES" w:eastAsia="es-ES"/>
        </w:rPr>
        <w:t>40</w:t>
      </w:r>
      <w:r w:rsidR="00EB10CE" w:rsidRPr="00441085">
        <w:rPr>
          <w:rFonts w:eastAsia="Times New Roman" w:cstheme="minorHAnsi"/>
          <w:sz w:val="24"/>
          <w:szCs w:val="24"/>
          <w:lang w:val="es-ES" w:eastAsia="es-ES"/>
        </w:rPr>
        <w:t xml:space="preserve"> </w:t>
      </w:r>
      <w:r w:rsidRPr="00441085">
        <w:rPr>
          <w:rFonts w:eastAsia="Times New Roman" w:cstheme="minorHAnsi"/>
          <w:sz w:val="24"/>
          <w:szCs w:val="24"/>
          <w:lang w:val="es-ES" w:eastAsia="es-ES"/>
        </w:rPr>
        <w:t>p</w:t>
      </w:r>
      <w:r w:rsidR="00EB10CE" w:rsidRPr="00441085">
        <w:rPr>
          <w:rFonts w:eastAsia="Times New Roman" w:cstheme="minorHAnsi"/>
          <w:sz w:val="24"/>
          <w:szCs w:val="24"/>
          <w:lang w:val="es-ES" w:eastAsia="es-ES"/>
        </w:rPr>
        <w:t>.</w:t>
      </w:r>
      <w:r w:rsidRPr="00441085">
        <w:rPr>
          <w:rFonts w:eastAsia="Times New Roman" w:cstheme="minorHAnsi"/>
          <w:sz w:val="24"/>
          <w:szCs w:val="24"/>
          <w:lang w:val="es-ES" w:eastAsia="es-ES"/>
        </w:rPr>
        <w:t>m</w:t>
      </w:r>
      <w:r w:rsidR="00EB10CE" w:rsidRPr="00441085">
        <w:rPr>
          <w:rFonts w:eastAsia="Times New Roman" w:cstheme="minorHAnsi"/>
          <w:sz w:val="24"/>
          <w:szCs w:val="24"/>
          <w:lang w:val="es-ES" w:eastAsia="es-ES"/>
        </w:rPr>
        <w:t xml:space="preserve">. (Para este caso específico si el contratista considera pertinente podrá facilitar el teletrabajo). </w:t>
      </w:r>
    </w:p>
    <w:p w14:paraId="59509195" w14:textId="0D5C533C" w:rsidR="00133CE8" w:rsidRPr="00441085" w:rsidRDefault="00EB10CE" w:rsidP="00EB10CE">
      <w:pPr>
        <w:pStyle w:val="Prrafodelista"/>
        <w:numPr>
          <w:ilvl w:val="0"/>
          <w:numId w:val="7"/>
        </w:numPr>
        <w:spacing w:after="0" w:line="240" w:lineRule="auto"/>
        <w:jc w:val="both"/>
        <w:outlineLvl w:val="1"/>
        <w:rPr>
          <w:rFonts w:eastAsia="Times New Roman" w:cstheme="minorHAnsi"/>
          <w:sz w:val="24"/>
          <w:szCs w:val="24"/>
          <w:lang w:val="es-ES" w:eastAsia="es-ES"/>
        </w:rPr>
      </w:pPr>
      <w:r w:rsidRPr="00441085">
        <w:rPr>
          <w:rFonts w:eastAsia="Times New Roman" w:cstheme="minorHAnsi"/>
          <w:sz w:val="24"/>
          <w:szCs w:val="24"/>
          <w:lang w:val="es-ES" w:eastAsia="es-ES"/>
        </w:rPr>
        <w:t>Tres (3)</w:t>
      </w:r>
      <w:r w:rsidR="00133CE8" w:rsidRPr="00441085">
        <w:rPr>
          <w:rFonts w:eastAsia="Times New Roman" w:cstheme="minorHAnsi"/>
          <w:sz w:val="24"/>
          <w:szCs w:val="24"/>
          <w:lang w:val="es-ES" w:eastAsia="es-ES"/>
        </w:rPr>
        <w:t xml:space="preserve"> auxiliares de digitalización en el horario de lunes a jueves de 7:30 a.m. a 5:00 p.m. y el viernes de 7:30</w:t>
      </w:r>
      <w:r w:rsidRPr="00441085">
        <w:rPr>
          <w:rFonts w:eastAsia="Times New Roman" w:cstheme="minorHAnsi"/>
          <w:sz w:val="24"/>
          <w:szCs w:val="24"/>
          <w:lang w:val="es-ES" w:eastAsia="es-ES"/>
        </w:rPr>
        <w:t xml:space="preserve"> </w:t>
      </w:r>
      <w:r w:rsidR="00133CE8" w:rsidRPr="00441085">
        <w:rPr>
          <w:rFonts w:eastAsia="Times New Roman" w:cstheme="minorHAnsi"/>
          <w:sz w:val="24"/>
          <w:szCs w:val="24"/>
          <w:lang w:val="es-ES" w:eastAsia="es-ES"/>
        </w:rPr>
        <w:t>a</w:t>
      </w:r>
      <w:r w:rsidRPr="00441085">
        <w:rPr>
          <w:rFonts w:eastAsia="Times New Roman" w:cstheme="minorHAnsi"/>
          <w:sz w:val="24"/>
          <w:szCs w:val="24"/>
          <w:lang w:val="es-ES" w:eastAsia="es-ES"/>
        </w:rPr>
        <w:t>.</w:t>
      </w:r>
      <w:r w:rsidR="00133CE8" w:rsidRPr="00441085">
        <w:rPr>
          <w:rFonts w:eastAsia="Times New Roman" w:cstheme="minorHAnsi"/>
          <w:sz w:val="24"/>
          <w:szCs w:val="24"/>
          <w:lang w:val="es-ES" w:eastAsia="es-ES"/>
        </w:rPr>
        <w:t>m</w:t>
      </w:r>
      <w:r w:rsidRPr="00441085">
        <w:rPr>
          <w:rFonts w:eastAsia="Times New Roman" w:cstheme="minorHAnsi"/>
          <w:sz w:val="24"/>
          <w:szCs w:val="24"/>
          <w:lang w:val="es-ES" w:eastAsia="es-ES"/>
        </w:rPr>
        <w:t>.</w:t>
      </w:r>
      <w:r w:rsidR="00133CE8" w:rsidRPr="00441085">
        <w:rPr>
          <w:rFonts w:eastAsia="Times New Roman" w:cstheme="minorHAnsi"/>
          <w:sz w:val="24"/>
          <w:szCs w:val="24"/>
          <w:lang w:val="es-ES" w:eastAsia="es-ES"/>
        </w:rPr>
        <w:t xml:space="preserve"> a 4:30</w:t>
      </w:r>
      <w:r w:rsidRPr="00441085">
        <w:rPr>
          <w:rFonts w:eastAsia="Times New Roman" w:cstheme="minorHAnsi"/>
          <w:sz w:val="24"/>
          <w:szCs w:val="24"/>
          <w:lang w:val="es-ES" w:eastAsia="es-ES"/>
        </w:rPr>
        <w:t xml:space="preserve"> p.m</w:t>
      </w:r>
      <w:r w:rsidR="00133CE8" w:rsidRPr="00441085">
        <w:rPr>
          <w:rFonts w:eastAsia="Times New Roman" w:cstheme="minorHAnsi"/>
          <w:sz w:val="24"/>
          <w:szCs w:val="24"/>
          <w:lang w:val="es-ES" w:eastAsia="es-ES"/>
        </w:rPr>
        <w:t>.</w:t>
      </w:r>
    </w:p>
    <w:p w14:paraId="4EC19B32" w14:textId="4F8EBAD4" w:rsidR="00EB10CE" w:rsidRPr="00441085" w:rsidRDefault="00EB10CE">
      <w:pPr>
        <w:pStyle w:val="Prrafodelista"/>
        <w:numPr>
          <w:ilvl w:val="0"/>
          <w:numId w:val="7"/>
        </w:numPr>
        <w:spacing w:after="0" w:line="240" w:lineRule="auto"/>
        <w:jc w:val="both"/>
        <w:outlineLvl w:val="1"/>
        <w:rPr>
          <w:rFonts w:eastAsia="Times New Roman" w:cstheme="minorHAnsi"/>
          <w:sz w:val="24"/>
          <w:szCs w:val="24"/>
          <w:lang w:val="es-ES" w:eastAsia="es-ES"/>
        </w:rPr>
      </w:pPr>
      <w:r w:rsidRPr="00441085">
        <w:rPr>
          <w:rFonts w:eastAsia="Times New Roman" w:cstheme="minorHAnsi"/>
          <w:sz w:val="24"/>
          <w:szCs w:val="24"/>
          <w:lang w:val="es-ES" w:eastAsia="es-ES"/>
        </w:rPr>
        <w:t>Dos (2) mensajeros motorizados dedicados de lunes a viernes de 7:30 am a 5:10pm</w:t>
      </w:r>
    </w:p>
    <w:bookmarkEnd w:id="6"/>
    <w:p w14:paraId="4734AD9F" w14:textId="77777777" w:rsidR="00EC78A1" w:rsidRPr="00441085" w:rsidRDefault="00EC78A1" w:rsidP="00801F0A">
      <w:pPr>
        <w:pStyle w:val="Prrafodelista"/>
        <w:spacing w:after="0" w:line="240" w:lineRule="auto"/>
        <w:jc w:val="both"/>
        <w:outlineLvl w:val="1"/>
        <w:rPr>
          <w:rFonts w:eastAsia="Times New Roman" w:cstheme="minorHAnsi"/>
          <w:sz w:val="24"/>
          <w:szCs w:val="24"/>
          <w:lang w:val="es-ES" w:eastAsia="es-ES"/>
        </w:rPr>
      </w:pPr>
    </w:p>
    <w:p w14:paraId="48558B4A" w14:textId="77777777" w:rsidR="00ED4FE9" w:rsidRPr="00441085" w:rsidRDefault="00ED4FE9" w:rsidP="00ED4FE9">
      <w:pPr>
        <w:spacing w:after="0" w:line="240" w:lineRule="auto"/>
        <w:jc w:val="both"/>
        <w:outlineLvl w:val="1"/>
        <w:rPr>
          <w:rFonts w:eastAsia="Times New Roman" w:cstheme="minorHAnsi"/>
          <w:sz w:val="24"/>
          <w:szCs w:val="24"/>
          <w:lang w:val="es-ES" w:eastAsia="es-ES"/>
        </w:rPr>
      </w:pPr>
      <w:r w:rsidRPr="00441085">
        <w:rPr>
          <w:rFonts w:cstheme="minorHAnsi"/>
          <w:b/>
          <w:bCs/>
          <w:sz w:val="24"/>
          <w:szCs w:val="24"/>
        </w:rPr>
        <w:t>Archivo Central:</w:t>
      </w:r>
      <w:r w:rsidRPr="00441085">
        <w:rPr>
          <w:rFonts w:eastAsia="Times New Roman" w:cstheme="minorHAnsi"/>
          <w:sz w:val="24"/>
          <w:szCs w:val="24"/>
          <w:lang w:val="es-ES" w:eastAsia="es-ES"/>
        </w:rPr>
        <w:t xml:space="preserve"> La prestación del servicio se realizará en las instalaciones del contratista, acorde con las especificaciones técnicas estipuladas en el presente documento.</w:t>
      </w:r>
    </w:p>
    <w:p w14:paraId="2E0A6642" w14:textId="77777777" w:rsidR="0002424D" w:rsidRPr="007873D6" w:rsidRDefault="0002424D" w:rsidP="007873D6">
      <w:pPr>
        <w:spacing w:after="0" w:line="240" w:lineRule="auto"/>
        <w:ind w:right="6"/>
        <w:jc w:val="both"/>
        <w:rPr>
          <w:rFonts w:eastAsia="Times New Roman" w:cstheme="minorHAnsi"/>
          <w:bCs/>
          <w:sz w:val="24"/>
          <w:szCs w:val="24"/>
          <w:lang w:val="es-ES" w:eastAsia="es-ES"/>
        </w:rPr>
      </w:pPr>
    </w:p>
    <w:p w14:paraId="53B0B0EE" w14:textId="5C948F6E" w:rsidR="006D6D9F" w:rsidRPr="00441085" w:rsidRDefault="00FC64D4" w:rsidP="00521BF1">
      <w:pPr>
        <w:pStyle w:val="Prrafodelista"/>
        <w:numPr>
          <w:ilvl w:val="0"/>
          <w:numId w:val="8"/>
        </w:numPr>
        <w:spacing w:after="0" w:line="240" w:lineRule="auto"/>
        <w:ind w:left="357" w:hanging="357"/>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F</w:t>
      </w:r>
      <w:r w:rsidR="006D6D9F" w:rsidRPr="00441085">
        <w:rPr>
          <w:rFonts w:eastAsia="ZTR1C.tmp" w:cstheme="minorHAnsi"/>
          <w:b/>
          <w:color w:val="000000" w:themeColor="text1"/>
          <w:sz w:val="24"/>
          <w:szCs w:val="24"/>
          <w:lang w:val="es-ES" w:eastAsia="es-ES"/>
        </w:rPr>
        <w:t>ORMA DE PAGO</w:t>
      </w:r>
    </w:p>
    <w:p w14:paraId="7AE9E42F" w14:textId="77777777" w:rsidR="009C31CF" w:rsidRPr="00441085" w:rsidRDefault="009C31CF" w:rsidP="009C31CF">
      <w:pPr>
        <w:pStyle w:val="Textoindependiente2"/>
        <w:spacing w:after="0" w:line="240" w:lineRule="auto"/>
        <w:jc w:val="both"/>
        <w:rPr>
          <w:rFonts w:asciiTheme="minorHAnsi" w:hAnsiTheme="minorHAnsi" w:cstheme="minorHAnsi"/>
          <w:color w:val="000000" w:themeColor="text1"/>
        </w:rPr>
      </w:pPr>
    </w:p>
    <w:p w14:paraId="4093A329" w14:textId="34A2D63D" w:rsidR="006D6D9F" w:rsidRPr="00441085" w:rsidRDefault="009C31CF" w:rsidP="006D6D9F">
      <w:pPr>
        <w:tabs>
          <w:tab w:val="num" w:pos="993"/>
          <w:tab w:val="left" w:pos="5706"/>
        </w:tabs>
        <w:spacing w:after="0" w:line="240" w:lineRule="auto"/>
        <w:jc w:val="both"/>
        <w:rPr>
          <w:rFonts w:eastAsia="Times New Roman" w:cstheme="minorHAnsi"/>
          <w:color w:val="000000" w:themeColor="text1"/>
          <w:sz w:val="24"/>
          <w:szCs w:val="24"/>
          <w:lang w:val="es-ES" w:eastAsia="es-ES"/>
        </w:rPr>
      </w:pPr>
      <w:r w:rsidRPr="00441085">
        <w:rPr>
          <w:rFonts w:eastAsia="Times New Roman" w:cstheme="minorHAnsi"/>
          <w:color w:val="000000" w:themeColor="text1"/>
          <w:sz w:val="24"/>
          <w:szCs w:val="24"/>
          <w:lang w:val="es-ES" w:eastAsia="es-ES"/>
        </w:rPr>
        <w:t xml:space="preserve">El valor del contrato será pagado en forma mensual de conformidad con los servicios prestados, </w:t>
      </w:r>
      <w:r w:rsidR="00362BFE" w:rsidRPr="00441085">
        <w:rPr>
          <w:rFonts w:eastAsia="Times New Roman" w:cstheme="minorHAnsi"/>
          <w:color w:val="000000" w:themeColor="text1"/>
          <w:sz w:val="24"/>
          <w:szCs w:val="24"/>
          <w:lang w:val="es-ES" w:eastAsia="es-ES"/>
        </w:rPr>
        <w:t xml:space="preserve">acorde </w:t>
      </w:r>
      <w:r w:rsidR="005D08DA" w:rsidRPr="00441085">
        <w:rPr>
          <w:rFonts w:eastAsia="Times New Roman" w:cstheme="minorHAnsi"/>
          <w:color w:val="000000" w:themeColor="text1"/>
          <w:sz w:val="24"/>
          <w:szCs w:val="24"/>
          <w:lang w:val="es-ES" w:eastAsia="es-ES"/>
        </w:rPr>
        <w:t xml:space="preserve">con </w:t>
      </w:r>
      <w:r w:rsidRPr="00441085">
        <w:rPr>
          <w:rFonts w:eastAsia="Times New Roman" w:cstheme="minorHAnsi"/>
          <w:color w:val="000000" w:themeColor="text1"/>
          <w:sz w:val="24"/>
          <w:szCs w:val="24"/>
          <w:lang w:val="es-ES" w:eastAsia="es-ES"/>
        </w:rPr>
        <w:t>la presentación de la factura, acompañada de la certificación de encontrase al día en pagos al sistema de Seguridad Social y Aportes Parafiscales respecto de sus empleados</w:t>
      </w:r>
      <w:r w:rsidR="00560654" w:rsidRPr="00441085">
        <w:rPr>
          <w:rFonts w:eastAsia="Times New Roman" w:cstheme="minorHAnsi"/>
          <w:color w:val="000000" w:themeColor="text1"/>
          <w:sz w:val="24"/>
          <w:szCs w:val="24"/>
          <w:lang w:val="es-ES" w:eastAsia="es-ES"/>
        </w:rPr>
        <w:t xml:space="preserve"> debidamente firmada por parte del Revisor Fiscal</w:t>
      </w:r>
      <w:r w:rsidRPr="00441085">
        <w:rPr>
          <w:rFonts w:eastAsia="Times New Roman" w:cstheme="minorHAnsi"/>
          <w:color w:val="000000" w:themeColor="text1"/>
          <w:sz w:val="24"/>
          <w:szCs w:val="24"/>
          <w:lang w:val="es-ES" w:eastAsia="es-ES"/>
        </w:rPr>
        <w:t xml:space="preserve"> y Certificación de recibo satisfacción suscrita por el supervisor del contrato.</w:t>
      </w:r>
    </w:p>
    <w:p w14:paraId="66B6F232" w14:textId="77777777" w:rsidR="00453741" w:rsidRPr="00441085" w:rsidRDefault="00453741" w:rsidP="006D6D9F">
      <w:pPr>
        <w:pStyle w:val="Textoindependiente2"/>
        <w:spacing w:after="0" w:line="240" w:lineRule="auto"/>
        <w:jc w:val="both"/>
        <w:rPr>
          <w:rFonts w:asciiTheme="minorHAnsi" w:hAnsiTheme="minorHAnsi" w:cstheme="minorHAnsi"/>
          <w:color w:val="000000" w:themeColor="text1"/>
        </w:rPr>
      </w:pPr>
    </w:p>
    <w:p w14:paraId="3C1C87C9"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w:t>
      </w:r>
    </w:p>
    <w:p w14:paraId="2D920343" w14:textId="77777777" w:rsidR="00C9276A" w:rsidRPr="00441085" w:rsidRDefault="00C9276A" w:rsidP="00C9276A">
      <w:pPr>
        <w:tabs>
          <w:tab w:val="num" w:pos="993"/>
          <w:tab w:val="left" w:pos="5706"/>
        </w:tabs>
        <w:spacing w:after="0" w:line="240" w:lineRule="auto"/>
        <w:jc w:val="both"/>
        <w:rPr>
          <w:rFonts w:eastAsia="ZTR1C.tmp" w:cstheme="minorHAnsi"/>
          <w:b/>
          <w:sz w:val="24"/>
          <w:szCs w:val="24"/>
          <w:lang w:val="es-ES" w:eastAsia="es-ES"/>
        </w:rPr>
      </w:pPr>
    </w:p>
    <w:p w14:paraId="5593E1A1"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2543B17C"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p>
    <w:p w14:paraId="30FCAD47"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El valor a pagar comprende todos los costos directos e indirectos y demás gastos e impuestos causables a cargo del CONTRATISTA.</w:t>
      </w:r>
    </w:p>
    <w:p w14:paraId="68903E5A"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p>
    <w:p w14:paraId="00B5006E"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Para la realización del pago o abono en cuenta se deberá contar con el recibo a satisfacción del objeto y cumplimiento de las obligaciones contractuales mediante el informe de actividades por parte del CONTRATISTA debidamente aprobado por el Supervisor, con su respectivo informe de supervisión.</w:t>
      </w:r>
    </w:p>
    <w:p w14:paraId="3ADE277F" w14:textId="77777777" w:rsidR="00C9276A" w:rsidRPr="00441085" w:rsidRDefault="00C9276A" w:rsidP="00C9276A">
      <w:pPr>
        <w:tabs>
          <w:tab w:val="num" w:pos="993"/>
          <w:tab w:val="left" w:pos="5706"/>
        </w:tabs>
        <w:spacing w:after="0" w:line="240" w:lineRule="auto"/>
        <w:jc w:val="both"/>
        <w:rPr>
          <w:rFonts w:eastAsia="ZTR1C.tmp" w:cstheme="minorHAnsi"/>
          <w:sz w:val="24"/>
          <w:szCs w:val="24"/>
          <w:lang w:val="es-ES" w:eastAsia="es-ES"/>
        </w:rPr>
      </w:pPr>
    </w:p>
    <w:p w14:paraId="779DFB11" w14:textId="77777777" w:rsidR="00C9276A" w:rsidRPr="00441085" w:rsidRDefault="00C9276A" w:rsidP="00C9276A">
      <w:pPr>
        <w:tabs>
          <w:tab w:val="num" w:pos="993"/>
          <w:tab w:val="left" w:pos="5706"/>
        </w:tabs>
        <w:spacing w:after="0" w:line="240" w:lineRule="auto"/>
        <w:jc w:val="both"/>
        <w:rPr>
          <w:rFonts w:eastAsia="ZTR1C.tmp" w:cstheme="minorHAnsi"/>
          <w:color w:val="FF0000"/>
          <w:sz w:val="24"/>
          <w:szCs w:val="24"/>
          <w:lang w:val="es-ES" w:eastAsia="es-ES"/>
        </w:rPr>
      </w:pPr>
      <w:r w:rsidRPr="00441085">
        <w:rPr>
          <w:rFonts w:eastAsia="ZTR1C.tmp" w:cstheme="minorHAnsi"/>
          <w:sz w:val="24"/>
          <w:szCs w:val="24"/>
          <w:lang w:val="es-ES"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r w:rsidRPr="00441085">
        <w:rPr>
          <w:rFonts w:eastAsia="ZTR1C.tmp" w:cstheme="minorHAnsi"/>
          <w:b/>
          <w:sz w:val="24"/>
          <w:szCs w:val="24"/>
          <w:lang w:val="es-ES" w:eastAsia="es-ES"/>
        </w:rPr>
        <w:t>.</w:t>
      </w:r>
    </w:p>
    <w:p w14:paraId="72C3B60F" w14:textId="5F12C541" w:rsidR="000F6C02" w:rsidRPr="00441085" w:rsidRDefault="000F6C02" w:rsidP="006D6D9F">
      <w:pPr>
        <w:pStyle w:val="Textoindependiente2"/>
        <w:spacing w:after="0" w:line="240" w:lineRule="auto"/>
        <w:jc w:val="both"/>
        <w:rPr>
          <w:rFonts w:asciiTheme="minorHAnsi" w:hAnsiTheme="minorHAnsi" w:cstheme="minorHAnsi"/>
          <w:color w:val="000000" w:themeColor="text1"/>
        </w:rPr>
      </w:pPr>
    </w:p>
    <w:p w14:paraId="07C3D0E9" w14:textId="211C2931" w:rsidR="00766C41" w:rsidRPr="00441085" w:rsidRDefault="00766C41" w:rsidP="00521BF1">
      <w:pPr>
        <w:pStyle w:val="Prrafodelista"/>
        <w:numPr>
          <w:ilvl w:val="0"/>
          <w:numId w:val="8"/>
        </w:numPr>
        <w:spacing w:after="0" w:line="240" w:lineRule="auto"/>
        <w:ind w:left="357" w:hanging="357"/>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SUPERVISIÓN</w:t>
      </w:r>
    </w:p>
    <w:p w14:paraId="7E3239CE" w14:textId="77777777" w:rsidR="00766C41" w:rsidRPr="00441085" w:rsidRDefault="00766C41" w:rsidP="00766C41">
      <w:pPr>
        <w:spacing w:after="0" w:line="240" w:lineRule="auto"/>
        <w:contextualSpacing/>
        <w:jc w:val="both"/>
        <w:rPr>
          <w:rFonts w:eastAsia="ZTR1C.tmp" w:cstheme="minorHAnsi"/>
          <w:b/>
          <w:color w:val="FF0000"/>
          <w:sz w:val="24"/>
          <w:szCs w:val="24"/>
          <w:lang w:val="es-ES" w:eastAsia="es-ES"/>
        </w:rPr>
      </w:pPr>
    </w:p>
    <w:p w14:paraId="1D502221" w14:textId="35D8C3D2" w:rsidR="00AD6D28" w:rsidRPr="00441085" w:rsidRDefault="00FF3BB7" w:rsidP="00FF3BB7">
      <w:pPr>
        <w:keepNext/>
        <w:spacing w:after="0" w:line="240" w:lineRule="auto"/>
        <w:jc w:val="both"/>
        <w:outlineLvl w:val="2"/>
        <w:rPr>
          <w:rFonts w:eastAsia="ZTR1C.tmp" w:cstheme="minorHAnsi"/>
          <w:color w:val="000000" w:themeColor="text1"/>
          <w:sz w:val="24"/>
          <w:szCs w:val="24"/>
          <w:lang w:val="es-ES" w:eastAsia="es-ES"/>
        </w:rPr>
      </w:pPr>
      <w:r w:rsidRPr="00441085">
        <w:rPr>
          <w:rFonts w:eastAsia="ZTR1C.tmp" w:cstheme="minorHAnsi"/>
          <w:color w:val="000000" w:themeColor="text1"/>
          <w:sz w:val="24"/>
          <w:szCs w:val="24"/>
          <w:lang w:val="es-ES" w:eastAsia="es-ES"/>
        </w:rPr>
        <w:t>La supervisión, coordinación y vigilancia será ejercida por el Pr</w:t>
      </w:r>
      <w:r w:rsidR="00081E55" w:rsidRPr="00441085">
        <w:rPr>
          <w:rFonts w:eastAsia="ZTR1C.tmp" w:cstheme="minorHAnsi"/>
          <w:color w:val="000000" w:themeColor="text1"/>
          <w:sz w:val="24"/>
          <w:szCs w:val="24"/>
          <w:lang w:val="es-ES" w:eastAsia="es-ES"/>
        </w:rPr>
        <w:t xml:space="preserve">ofesional </w:t>
      </w:r>
      <w:r w:rsidR="004E1AE9" w:rsidRPr="00441085">
        <w:rPr>
          <w:rFonts w:eastAsia="ZTR1C.tmp" w:cstheme="minorHAnsi"/>
          <w:color w:val="000000" w:themeColor="text1"/>
          <w:sz w:val="24"/>
          <w:szCs w:val="24"/>
          <w:lang w:val="es-ES" w:eastAsia="es-ES"/>
        </w:rPr>
        <w:t>Universitario</w:t>
      </w:r>
      <w:r w:rsidR="00801F0A" w:rsidRPr="00441085">
        <w:rPr>
          <w:rFonts w:eastAsia="ZTR1C.tmp" w:cstheme="minorHAnsi"/>
          <w:color w:val="000000" w:themeColor="text1"/>
          <w:sz w:val="24"/>
          <w:szCs w:val="24"/>
          <w:lang w:val="es-ES" w:eastAsia="es-ES"/>
        </w:rPr>
        <w:t xml:space="preserve"> de Gestión Documental</w:t>
      </w:r>
      <w:r w:rsidR="00081E55" w:rsidRPr="00441085">
        <w:rPr>
          <w:rFonts w:eastAsia="ZTR1C.tmp" w:cstheme="minorHAnsi"/>
          <w:color w:val="000000" w:themeColor="text1"/>
          <w:sz w:val="24"/>
          <w:szCs w:val="24"/>
          <w:lang w:val="es-ES" w:eastAsia="es-ES"/>
        </w:rPr>
        <w:t xml:space="preserve"> Grado 03</w:t>
      </w:r>
      <w:r w:rsidRPr="00441085">
        <w:rPr>
          <w:rFonts w:eastAsia="ZTR1C.tmp" w:cstheme="minorHAnsi"/>
          <w:color w:val="000000" w:themeColor="text1"/>
          <w:sz w:val="24"/>
          <w:szCs w:val="24"/>
          <w:lang w:val="es-ES" w:eastAsia="es-ES"/>
        </w:rPr>
        <w:t xml:space="preserve"> de la Dirección </w:t>
      </w:r>
      <w:r w:rsidR="00EC769F" w:rsidRPr="00441085">
        <w:rPr>
          <w:rFonts w:eastAsia="ZTR1C.tmp" w:cstheme="minorHAnsi"/>
          <w:color w:val="000000" w:themeColor="text1"/>
          <w:sz w:val="24"/>
          <w:szCs w:val="24"/>
          <w:lang w:val="es-ES" w:eastAsia="es-ES"/>
        </w:rPr>
        <w:t xml:space="preserve">Corporativa </w:t>
      </w:r>
      <w:r w:rsidR="00E82D6A" w:rsidRPr="00441085">
        <w:rPr>
          <w:rFonts w:eastAsia="ZTR1C.tmp" w:cstheme="minorHAnsi"/>
          <w:color w:val="000000" w:themeColor="text1"/>
          <w:sz w:val="24"/>
          <w:szCs w:val="24"/>
          <w:lang w:val="es-ES" w:eastAsia="es-ES"/>
        </w:rPr>
        <w:t>d</w:t>
      </w:r>
      <w:r w:rsidRPr="00441085">
        <w:rPr>
          <w:rFonts w:eastAsia="ZTR1C.tmp" w:cstheme="minorHAnsi"/>
          <w:color w:val="000000" w:themeColor="text1"/>
          <w:sz w:val="24"/>
          <w:szCs w:val="24"/>
          <w:lang w:val="es-ES" w:eastAsia="es-ES"/>
        </w:rPr>
        <w:t>e TRANSMILENIO S.A. o quien</w:t>
      </w:r>
      <w:r w:rsidR="00AD6D28" w:rsidRPr="00441085">
        <w:rPr>
          <w:rFonts w:eastAsia="ZTR1C.tmp" w:cstheme="minorHAnsi"/>
          <w:color w:val="000000" w:themeColor="text1"/>
          <w:sz w:val="24"/>
          <w:szCs w:val="24"/>
          <w:lang w:val="es-ES" w:eastAsia="es-ES"/>
        </w:rPr>
        <w:t xml:space="preserve"> el ordenador del gasto designe y por parte de</w:t>
      </w:r>
      <w:r w:rsidR="00024E4A" w:rsidRPr="00441085">
        <w:rPr>
          <w:rFonts w:eastAsia="ZTR1C.tmp" w:cstheme="minorHAnsi"/>
          <w:color w:val="000000" w:themeColor="text1"/>
          <w:sz w:val="24"/>
          <w:szCs w:val="24"/>
          <w:lang w:val="es-ES" w:eastAsia="es-ES"/>
        </w:rPr>
        <w:t xml:space="preserve">l contratista </w:t>
      </w:r>
      <w:r w:rsidR="00AD6D28" w:rsidRPr="00441085">
        <w:rPr>
          <w:rFonts w:eastAsia="ZTR1C.tmp" w:cstheme="minorHAnsi"/>
          <w:color w:val="000000" w:themeColor="text1"/>
          <w:sz w:val="24"/>
          <w:szCs w:val="24"/>
          <w:lang w:val="es-ES" w:eastAsia="es-ES"/>
        </w:rPr>
        <w:t xml:space="preserve">estará a cargo de </w:t>
      </w:r>
      <w:r w:rsidR="00024E4A" w:rsidRPr="00441085">
        <w:rPr>
          <w:rFonts w:eastAsia="ZTR1C.tmp" w:cstheme="minorHAnsi"/>
          <w:color w:val="000000" w:themeColor="text1"/>
          <w:sz w:val="24"/>
          <w:szCs w:val="24"/>
          <w:lang w:val="es-ES" w:eastAsia="es-ES"/>
        </w:rPr>
        <w:t>quien el representante legal designe.</w:t>
      </w:r>
    </w:p>
    <w:p w14:paraId="16BE7ED4" w14:textId="25145B91" w:rsidR="004D4F8B" w:rsidRPr="00441085" w:rsidRDefault="004D4F8B" w:rsidP="00FF3BB7">
      <w:pPr>
        <w:keepNext/>
        <w:spacing w:after="0" w:line="240" w:lineRule="auto"/>
        <w:jc w:val="both"/>
        <w:outlineLvl w:val="2"/>
        <w:rPr>
          <w:rFonts w:eastAsia="ZTR1C.tmp" w:cstheme="minorHAnsi"/>
          <w:color w:val="000000" w:themeColor="text1"/>
          <w:sz w:val="24"/>
          <w:szCs w:val="24"/>
          <w:lang w:val="es-ES" w:eastAsia="es-ES"/>
        </w:rPr>
      </w:pPr>
    </w:p>
    <w:p w14:paraId="0B5210C1" w14:textId="3BE09DFC" w:rsidR="00993BFA" w:rsidRPr="00441085" w:rsidRDefault="00A41C1C" w:rsidP="00521BF1">
      <w:pPr>
        <w:pStyle w:val="Prrafodelista"/>
        <w:numPr>
          <w:ilvl w:val="0"/>
          <w:numId w:val="8"/>
        </w:numPr>
        <w:spacing w:after="0" w:line="240" w:lineRule="auto"/>
        <w:ind w:left="357" w:hanging="357"/>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 xml:space="preserve"> </w:t>
      </w:r>
      <w:r w:rsidR="00993BFA" w:rsidRPr="00441085">
        <w:rPr>
          <w:rFonts w:eastAsia="ZTR1C.tmp" w:cstheme="minorHAnsi"/>
          <w:b/>
          <w:color w:val="000000" w:themeColor="text1"/>
          <w:sz w:val="24"/>
          <w:szCs w:val="24"/>
          <w:lang w:val="es-ES" w:eastAsia="es-ES"/>
        </w:rPr>
        <w:t>NORMAS DE CUMPLIMIENTO OBLIGATORIO</w:t>
      </w:r>
    </w:p>
    <w:p w14:paraId="43D25ADD" w14:textId="77777777" w:rsidR="00111CB1" w:rsidRPr="00441085" w:rsidRDefault="00111CB1" w:rsidP="00111CB1">
      <w:pPr>
        <w:pStyle w:val="Textoindependiente2"/>
        <w:spacing w:after="0" w:line="240" w:lineRule="auto"/>
        <w:ind w:left="720"/>
        <w:jc w:val="both"/>
        <w:rPr>
          <w:rFonts w:asciiTheme="minorHAnsi" w:hAnsiTheme="minorHAnsi" w:cstheme="minorHAnsi"/>
          <w:b/>
          <w:color w:val="000000" w:themeColor="text1"/>
        </w:rPr>
      </w:pPr>
    </w:p>
    <w:p w14:paraId="57668741" w14:textId="24561A17" w:rsidR="00C63277" w:rsidRPr="00441085" w:rsidRDefault="00560654" w:rsidP="00521BF1">
      <w:pPr>
        <w:pStyle w:val="Prrafodelista"/>
        <w:numPr>
          <w:ilvl w:val="0"/>
          <w:numId w:val="25"/>
        </w:numPr>
        <w:ind w:left="924" w:hanging="357"/>
        <w:rPr>
          <w:rFonts w:cstheme="minorHAnsi"/>
          <w:sz w:val="24"/>
          <w:szCs w:val="24"/>
        </w:rPr>
      </w:pPr>
      <w:bookmarkStart w:id="7" w:name="_Toc103159409"/>
      <w:bookmarkStart w:id="8" w:name="_Toc164260908"/>
      <w:bookmarkStart w:id="9" w:name="_Toc156908118"/>
      <w:bookmarkStart w:id="10" w:name="_Toc133655683"/>
      <w:bookmarkStart w:id="11" w:name="_Toc72136131"/>
      <w:bookmarkStart w:id="12" w:name="_Toc101857019"/>
      <w:bookmarkStart w:id="13" w:name="_Toc124648839"/>
      <w:bookmarkStart w:id="14" w:name="_Toc125780179"/>
      <w:r w:rsidRPr="00441085">
        <w:rPr>
          <w:rFonts w:cstheme="minorHAnsi"/>
          <w:sz w:val="24"/>
          <w:szCs w:val="24"/>
        </w:rPr>
        <w:t xml:space="preserve">Ley </w:t>
      </w:r>
      <w:r w:rsidR="00C63277" w:rsidRPr="00441085">
        <w:rPr>
          <w:rFonts w:cstheme="minorHAnsi"/>
          <w:sz w:val="24"/>
          <w:szCs w:val="24"/>
        </w:rPr>
        <w:t xml:space="preserve">527 </w:t>
      </w:r>
      <w:r w:rsidRPr="00441085">
        <w:rPr>
          <w:rFonts w:cstheme="minorHAnsi"/>
          <w:sz w:val="24"/>
          <w:szCs w:val="24"/>
        </w:rPr>
        <w:t xml:space="preserve">de </w:t>
      </w:r>
      <w:r w:rsidR="00C63277" w:rsidRPr="00441085">
        <w:rPr>
          <w:rFonts w:cstheme="minorHAnsi"/>
          <w:sz w:val="24"/>
          <w:szCs w:val="24"/>
        </w:rPr>
        <w:t>1999: Por medio de la cual se define y reglamenta el acceso y uso de los mensajes de datos, del comercio electrónico y de las firmas digitales, y se establecen las entidades de certificación y se dictan otras disposiciones.</w:t>
      </w:r>
    </w:p>
    <w:p w14:paraId="05357F01" w14:textId="7C34257E" w:rsidR="001310CB" w:rsidRPr="00441085" w:rsidRDefault="00200476" w:rsidP="00521BF1">
      <w:pPr>
        <w:pStyle w:val="Prrafodelista"/>
        <w:numPr>
          <w:ilvl w:val="0"/>
          <w:numId w:val="25"/>
        </w:numPr>
        <w:spacing w:after="0" w:line="240" w:lineRule="auto"/>
        <w:ind w:left="924" w:hanging="357"/>
        <w:jc w:val="both"/>
        <w:outlineLvl w:val="0"/>
        <w:rPr>
          <w:rFonts w:cstheme="minorHAnsi"/>
          <w:color w:val="000000" w:themeColor="text1"/>
          <w:sz w:val="24"/>
          <w:szCs w:val="24"/>
        </w:rPr>
      </w:pPr>
      <w:r w:rsidRPr="00441085">
        <w:rPr>
          <w:rFonts w:cstheme="minorHAnsi"/>
          <w:color w:val="000000" w:themeColor="text1"/>
          <w:sz w:val="24"/>
          <w:szCs w:val="24"/>
        </w:rPr>
        <w:t>Ley 594 de 2000: Por medio de la cual se dicta la Ley General de Archivos y se dictan otras disposiciones.</w:t>
      </w:r>
    </w:p>
    <w:p w14:paraId="112E4B90" w14:textId="52CCD84A" w:rsidR="00A41C1C" w:rsidRPr="00441085" w:rsidRDefault="00A41C1C" w:rsidP="00521BF1">
      <w:pPr>
        <w:pStyle w:val="Prrafodelista"/>
        <w:numPr>
          <w:ilvl w:val="0"/>
          <w:numId w:val="25"/>
        </w:numPr>
        <w:spacing w:after="0" w:line="240" w:lineRule="auto"/>
        <w:ind w:left="924" w:hanging="357"/>
        <w:jc w:val="both"/>
        <w:outlineLvl w:val="0"/>
        <w:rPr>
          <w:rFonts w:cstheme="minorHAnsi"/>
          <w:color w:val="000000" w:themeColor="text1"/>
          <w:sz w:val="24"/>
          <w:szCs w:val="24"/>
        </w:rPr>
      </w:pPr>
      <w:r w:rsidRPr="00441085">
        <w:rPr>
          <w:rFonts w:cstheme="minorHAnsi"/>
          <w:sz w:val="24"/>
          <w:szCs w:val="24"/>
        </w:rPr>
        <w:t xml:space="preserve">Acuerdo 001 de 2024: </w:t>
      </w:r>
      <w:r w:rsidR="00024E4A" w:rsidRPr="00441085">
        <w:rPr>
          <w:rFonts w:cstheme="minorHAnsi"/>
          <w:sz w:val="24"/>
          <w:szCs w:val="24"/>
        </w:rPr>
        <w:t>“</w:t>
      </w:r>
      <w:r w:rsidRPr="00441085">
        <w:rPr>
          <w:rFonts w:cstheme="minorHAnsi"/>
          <w:sz w:val="24"/>
          <w:szCs w:val="24"/>
        </w:rPr>
        <w:t>Por el cual se establece el Acuerdo Único de la Función Archivística, se definen los criterios técnicos y jurídicos para su implementación en el Estado Colombiano y se fijan otras disposiciones.”</w:t>
      </w:r>
    </w:p>
    <w:p w14:paraId="12A1F15B" w14:textId="77777777" w:rsidR="00AD277B" w:rsidRPr="0072128B" w:rsidRDefault="00AD277B" w:rsidP="0072128B">
      <w:pPr>
        <w:spacing w:after="0" w:line="240" w:lineRule="auto"/>
        <w:jc w:val="both"/>
        <w:outlineLvl w:val="0"/>
        <w:rPr>
          <w:rFonts w:cstheme="minorHAnsi"/>
          <w:color w:val="000000" w:themeColor="text1"/>
          <w:sz w:val="24"/>
          <w:szCs w:val="24"/>
        </w:rPr>
      </w:pPr>
    </w:p>
    <w:p w14:paraId="42F26E5D" w14:textId="39D270A5" w:rsidR="009D35F2" w:rsidRPr="00441085" w:rsidRDefault="009D35F2" w:rsidP="00521BF1">
      <w:pPr>
        <w:pStyle w:val="Prrafodelista"/>
        <w:numPr>
          <w:ilvl w:val="0"/>
          <w:numId w:val="8"/>
        </w:numPr>
        <w:spacing w:after="0" w:line="240" w:lineRule="auto"/>
        <w:ind w:left="357" w:hanging="357"/>
        <w:jc w:val="both"/>
        <w:rPr>
          <w:rFonts w:eastAsia="ZTR1C.tmp" w:cstheme="minorHAnsi"/>
          <w:b/>
          <w:color w:val="000000" w:themeColor="text1"/>
          <w:sz w:val="24"/>
          <w:szCs w:val="24"/>
          <w:lang w:val="es-ES" w:eastAsia="es-ES"/>
        </w:rPr>
      </w:pPr>
      <w:r w:rsidRPr="00441085">
        <w:rPr>
          <w:rFonts w:eastAsia="ZTR1C.tmp" w:cstheme="minorHAnsi"/>
          <w:b/>
          <w:color w:val="000000" w:themeColor="text1"/>
          <w:sz w:val="24"/>
          <w:szCs w:val="24"/>
          <w:lang w:val="es-ES" w:eastAsia="es-ES"/>
        </w:rPr>
        <w:t>OBLIGACIONES DE LAS PARTES</w:t>
      </w:r>
    </w:p>
    <w:p w14:paraId="4C6CB61F" w14:textId="77777777" w:rsidR="009D35F2" w:rsidRPr="00441085" w:rsidRDefault="009D35F2" w:rsidP="009D35F2">
      <w:pPr>
        <w:spacing w:after="0" w:line="240" w:lineRule="auto"/>
        <w:ind w:left="720"/>
        <w:jc w:val="both"/>
        <w:outlineLvl w:val="0"/>
        <w:rPr>
          <w:rFonts w:cstheme="minorHAnsi"/>
          <w:b/>
          <w:bCs/>
          <w:color w:val="FF0000"/>
          <w:sz w:val="24"/>
          <w:szCs w:val="24"/>
        </w:rPr>
      </w:pPr>
    </w:p>
    <w:p w14:paraId="6980BA14" w14:textId="3E56A4EC" w:rsidR="009D35F2" w:rsidRPr="00441085" w:rsidRDefault="00052F35" w:rsidP="00052F35">
      <w:pPr>
        <w:spacing w:after="0" w:line="240" w:lineRule="auto"/>
        <w:ind w:left="357"/>
        <w:jc w:val="both"/>
        <w:rPr>
          <w:rFonts w:cstheme="minorHAnsi"/>
          <w:b/>
          <w:bCs/>
          <w:color w:val="000000" w:themeColor="text1"/>
          <w:sz w:val="24"/>
          <w:szCs w:val="24"/>
        </w:rPr>
      </w:pPr>
      <w:r w:rsidRPr="00441085">
        <w:rPr>
          <w:rFonts w:eastAsia="ZTR1C.tmp" w:cstheme="minorHAnsi"/>
          <w:b/>
          <w:bCs/>
          <w:color w:val="000000" w:themeColor="text1"/>
          <w:sz w:val="24"/>
          <w:szCs w:val="24"/>
          <w:lang w:val="es-ES" w:eastAsia="es-ES"/>
        </w:rPr>
        <w:t>9.1</w:t>
      </w:r>
      <w:r w:rsidRPr="00441085">
        <w:rPr>
          <w:rFonts w:eastAsia="ZTR1C.tmp" w:cstheme="minorHAnsi"/>
          <w:b/>
          <w:bCs/>
          <w:color w:val="000000" w:themeColor="text1"/>
          <w:sz w:val="24"/>
          <w:szCs w:val="24"/>
          <w:lang w:val="es-ES" w:eastAsia="es-ES"/>
        </w:rPr>
        <w:tab/>
      </w:r>
      <w:r w:rsidR="00031A52" w:rsidRPr="00441085">
        <w:rPr>
          <w:rFonts w:eastAsia="ZTR1C.tmp" w:cstheme="minorHAnsi"/>
          <w:b/>
          <w:bCs/>
          <w:color w:val="000000" w:themeColor="text1"/>
          <w:sz w:val="24"/>
          <w:szCs w:val="24"/>
          <w:lang w:val="es-ES" w:eastAsia="es-ES"/>
        </w:rPr>
        <w:t>Obligaciones Generales del Contratista</w:t>
      </w:r>
    </w:p>
    <w:p w14:paraId="28DCF9C5" w14:textId="77777777" w:rsidR="00754C63" w:rsidRPr="00441085" w:rsidRDefault="00754C63" w:rsidP="00754C63">
      <w:pPr>
        <w:spacing w:after="0" w:line="240" w:lineRule="auto"/>
        <w:jc w:val="both"/>
        <w:outlineLvl w:val="0"/>
        <w:rPr>
          <w:rFonts w:cstheme="minorHAnsi"/>
          <w:b/>
          <w:bCs/>
          <w:color w:val="FF0000"/>
          <w:sz w:val="24"/>
          <w:szCs w:val="24"/>
        </w:rPr>
      </w:pPr>
    </w:p>
    <w:p w14:paraId="6335F6E3" w14:textId="77777777" w:rsidR="00217518" w:rsidRPr="00441085" w:rsidRDefault="00217518"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Mantener indemne a TRANSMILENIO S.A, contra todo reclamo, demanda legal y costos que puedan causarse o surgir por daños o lesiones al personal del contratista, de las propiedades de dicho personal o a personal a propiedades de terceros, ocasionados por el contratista durante la ejecución del contrato.</w:t>
      </w:r>
    </w:p>
    <w:p w14:paraId="663F4FAF" w14:textId="1D8C27CD" w:rsidR="0003480E" w:rsidRPr="00441085" w:rsidRDefault="00217518"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Salvaguardar la seguridad de todas las personas vinculadas para la prestación del servicio contratado, en lo que atañe a las condiciones y circunstancias dentro de las cuales se presta el servicio.</w:t>
      </w:r>
    </w:p>
    <w:p w14:paraId="4B0B6B0E" w14:textId="24DF9407" w:rsidR="0003480E" w:rsidRPr="00441085" w:rsidRDefault="00217518"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En caso de que se instaure demanda o acción legal alguna o se formule reclamo contra TRANSMILENIO S.A, por asuntos que según el contrato sean de responsabilidad del contratista, esta se lo comunicará dentro de los cinco (5) días hábiles siguientes, para que por su cuenta adopte oportunamente las medidas pertinentes previstas por la ley para mantenerla indemne, y se adelanten las negociaciones para llegar a un arreglo del conflicto.</w:t>
      </w:r>
    </w:p>
    <w:p w14:paraId="5CD72D11" w14:textId="303E9EFF" w:rsidR="0003480E" w:rsidRPr="00441085" w:rsidRDefault="00217518"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Informar oportunamente a TRANSMILENIO S.A. sobre cualquier irregularidad que se presente en la ejecución del contrato.</w:t>
      </w:r>
    </w:p>
    <w:p w14:paraId="653DA828" w14:textId="408DE8A7" w:rsidR="0003480E" w:rsidRPr="00441085" w:rsidRDefault="00560654"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El contratista </w:t>
      </w:r>
      <w:r w:rsidR="00217518" w:rsidRPr="00441085">
        <w:rPr>
          <w:rFonts w:eastAsia="ZTR1C.tmp" w:cstheme="minorHAnsi"/>
          <w:sz w:val="24"/>
          <w:szCs w:val="24"/>
          <w:lang w:val="es-ES" w:eastAsia="es-ES"/>
        </w:rPr>
        <w:t>deberá cumplir con sus obligaciones frente al Sistema de Seguridad Social Integral, parafiscales (Cajas de Compensación Familiar, SENA e ICBF</w:t>
      </w:r>
      <w:r w:rsidR="00024E4A" w:rsidRPr="00441085">
        <w:rPr>
          <w:rFonts w:eastAsia="ZTR1C.tmp" w:cstheme="minorHAnsi"/>
          <w:sz w:val="24"/>
          <w:szCs w:val="24"/>
          <w:lang w:val="es-ES" w:eastAsia="es-ES"/>
        </w:rPr>
        <w:t>).</w:t>
      </w:r>
    </w:p>
    <w:p w14:paraId="64D1311A" w14:textId="6D6656EE" w:rsidR="0003480E" w:rsidRPr="00441085" w:rsidRDefault="00217518"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Llevar un control sobre la ejecución del contrato, en evento de realizar servicios fuera del lugar contratado o en exceso de presupuesto del contrato, el contratista será unilateralmente responsable.</w:t>
      </w:r>
    </w:p>
    <w:p w14:paraId="0BADF5E9" w14:textId="304D4193" w:rsidR="00B50CB9" w:rsidRPr="00441085" w:rsidRDefault="008E3D02"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No acceder a peticiones y amenazas de quienes actúen por fuera de la Ley con el fin de obligarlo a hacer u omitir algún acto o hecho.</w:t>
      </w:r>
    </w:p>
    <w:p w14:paraId="63CAA10A" w14:textId="2BDEAED3" w:rsidR="00FF3BB7" w:rsidRPr="00441085" w:rsidRDefault="00FF3BB7"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Dar cumplimiento a las condici</w:t>
      </w:r>
      <w:r w:rsidR="00457EFA" w:rsidRPr="00441085">
        <w:rPr>
          <w:rFonts w:eastAsia="ZTR1C.tmp" w:cstheme="minorHAnsi"/>
          <w:sz w:val="24"/>
          <w:szCs w:val="24"/>
          <w:lang w:val="es-ES" w:eastAsia="es-ES"/>
        </w:rPr>
        <w:t xml:space="preserve">ones establecidas en </w:t>
      </w:r>
      <w:r w:rsidR="00B50CB9" w:rsidRPr="00441085">
        <w:rPr>
          <w:rFonts w:eastAsia="ZTR1C.tmp" w:cstheme="minorHAnsi"/>
          <w:sz w:val="24"/>
          <w:szCs w:val="24"/>
          <w:lang w:val="es-ES" w:eastAsia="es-ES"/>
        </w:rPr>
        <w:t>los documentos y estudios previos del proceso</w:t>
      </w:r>
      <w:r w:rsidRPr="00441085">
        <w:rPr>
          <w:rFonts w:eastAsia="ZTR1C.tmp" w:cstheme="minorHAnsi"/>
          <w:sz w:val="24"/>
          <w:szCs w:val="24"/>
          <w:lang w:val="es-ES" w:eastAsia="es-ES"/>
        </w:rPr>
        <w:t>,</w:t>
      </w:r>
      <w:r w:rsidR="00457EFA" w:rsidRPr="00441085">
        <w:rPr>
          <w:rFonts w:eastAsia="ZTR1C.tmp" w:cstheme="minorHAnsi"/>
          <w:sz w:val="24"/>
          <w:szCs w:val="24"/>
          <w:lang w:val="es-ES" w:eastAsia="es-ES"/>
        </w:rPr>
        <w:t xml:space="preserve"> contrato</w:t>
      </w:r>
      <w:r w:rsidRPr="00441085">
        <w:rPr>
          <w:rFonts w:eastAsia="ZTR1C.tmp" w:cstheme="minorHAnsi"/>
          <w:sz w:val="24"/>
          <w:szCs w:val="24"/>
          <w:lang w:val="es-ES" w:eastAsia="es-ES"/>
        </w:rPr>
        <w:t xml:space="preserve"> y de más documentación soporte del proceso de contratación.</w:t>
      </w:r>
    </w:p>
    <w:p w14:paraId="59A25530" w14:textId="2C67A5A2" w:rsidR="00B50CB9" w:rsidRPr="00441085" w:rsidRDefault="00FF3BB7"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Obrar con lealtad y buena fe, evitando dilación y trabas al proceso.</w:t>
      </w:r>
    </w:p>
    <w:p w14:paraId="04823998" w14:textId="679BEAEF" w:rsidR="00B50CB9" w:rsidRPr="00441085" w:rsidRDefault="00FF3BB7"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lastRenderedPageBreak/>
        <w:t>Responder por el cumplimiento oportuno en el pago de salarios y aportes a seguridad social y parafiscal respecto del personal asignado a la ejecución del proyecto.</w:t>
      </w:r>
    </w:p>
    <w:p w14:paraId="4D354923" w14:textId="77777777" w:rsidR="0003480E" w:rsidRPr="00441085" w:rsidRDefault="00FF3BB7"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Utilizar la imagen de TRANSMILENIO S.A de acuerdo con los lineamientos establecidos por éste. Salvo autorización expresa y escrita de las partes, ningún funcionario, podrá utilizar el nombre, emblema o sello oficial de la otra parte para fines publicitarios o de cualquier otra índole.</w:t>
      </w:r>
    </w:p>
    <w:p w14:paraId="20308DAC" w14:textId="5291EB95" w:rsidR="00B71129" w:rsidRPr="00441085" w:rsidRDefault="00B71129"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Presentar mensualmente la facturación correspondiente por el valor acordado en la propuesta comercial de conformidad con las actividades y servicios prestados.</w:t>
      </w:r>
    </w:p>
    <w:p w14:paraId="43078B18" w14:textId="7818EC0A" w:rsidR="00264E76" w:rsidRPr="00441085" w:rsidRDefault="00264E76"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Obrar con buena fe, evitando dilaciones que puedan presentarse durante la ejecución del contrato. </w:t>
      </w:r>
    </w:p>
    <w:p w14:paraId="5761A330" w14:textId="732F732A" w:rsidR="00B71129" w:rsidRPr="00441085" w:rsidRDefault="00B71129"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Abstenerse de entregar documentación de la entidad a personal no autorizado para ello, sin previa autorización del supervisor del contrato y sin el lleno de los requisitos para su consulta y disposición.</w:t>
      </w:r>
    </w:p>
    <w:p w14:paraId="52A02E90" w14:textId="33751350" w:rsidR="00B71129" w:rsidRPr="00441085" w:rsidRDefault="00B71129"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Cumplir con las condiciones técnicas y económicas presentadas en</w:t>
      </w:r>
      <w:r w:rsidR="007B6E0B" w:rsidRPr="00441085">
        <w:rPr>
          <w:rFonts w:eastAsia="ZTR1C.tmp" w:cstheme="minorHAnsi"/>
          <w:sz w:val="24"/>
          <w:szCs w:val="24"/>
          <w:lang w:val="es-ES" w:eastAsia="es-ES"/>
        </w:rPr>
        <w:t xml:space="preserve"> </w:t>
      </w:r>
      <w:r w:rsidR="00B50CB9" w:rsidRPr="00441085">
        <w:rPr>
          <w:rFonts w:eastAsia="ZTR1C.tmp" w:cstheme="minorHAnsi"/>
          <w:sz w:val="24"/>
          <w:szCs w:val="24"/>
          <w:lang w:val="es-ES" w:eastAsia="es-ES"/>
        </w:rPr>
        <w:t>la oferta</w:t>
      </w:r>
      <w:r w:rsidRPr="00441085">
        <w:rPr>
          <w:rFonts w:eastAsia="ZTR1C.tmp" w:cstheme="minorHAnsi"/>
          <w:sz w:val="24"/>
          <w:szCs w:val="24"/>
          <w:lang w:val="es-ES" w:eastAsia="es-ES"/>
        </w:rPr>
        <w:t>.</w:t>
      </w:r>
    </w:p>
    <w:p w14:paraId="72927399" w14:textId="54548D29" w:rsidR="00FF3BB7" w:rsidRPr="00441085" w:rsidRDefault="007B6E0B" w:rsidP="00521BF1">
      <w:pPr>
        <w:numPr>
          <w:ilvl w:val="0"/>
          <w:numId w:val="26"/>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Asistir a las reuniones que le solicite la entidad a través del supervisor, en relación con el desarrollo del objeto del</w:t>
      </w:r>
      <w:r w:rsidR="00D14DAF" w:rsidRPr="00441085">
        <w:rPr>
          <w:rFonts w:eastAsia="ZTR1C.tmp" w:cstheme="minorHAnsi"/>
          <w:sz w:val="24"/>
          <w:szCs w:val="24"/>
          <w:lang w:val="es-ES" w:eastAsia="es-ES"/>
        </w:rPr>
        <w:t xml:space="preserve"> contrato.</w:t>
      </w:r>
    </w:p>
    <w:p w14:paraId="59A4CF44" w14:textId="58FC4F04" w:rsidR="00FF3BB7" w:rsidRPr="00441085" w:rsidRDefault="00FF3BB7" w:rsidP="00AD277B">
      <w:pPr>
        <w:spacing w:after="0" w:line="240" w:lineRule="auto"/>
        <w:ind w:left="924"/>
        <w:jc w:val="both"/>
        <w:rPr>
          <w:rFonts w:eastAsia="ZTR1C.tmp" w:cstheme="minorHAnsi"/>
          <w:sz w:val="24"/>
          <w:szCs w:val="24"/>
          <w:lang w:val="es-ES" w:eastAsia="es-ES"/>
        </w:rPr>
      </w:pPr>
    </w:p>
    <w:p w14:paraId="796D3EF2" w14:textId="204196A0" w:rsidR="002A4C28" w:rsidRPr="00441085" w:rsidRDefault="00BA70AB" w:rsidP="00EF1610">
      <w:pPr>
        <w:spacing w:after="0" w:line="240" w:lineRule="auto"/>
        <w:ind w:left="567"/>
        <w:jc w:val="both"/>
        <w:rPr>
          <w:rFonts w:eastAsia="ZTR1C.tmp" w:cstheme="minorHAnsi"/>
          <w:b/>
          <w:bCs/>
          <w:sz w:val="24"/>
          <w:szCs w:val="24"/>
          <w:lang w:val="es-ES" w:eastAsia="es-ES"/>
        </w:rPr>
      </w:pPr>
      <w:bookmarkStart w:id="15" w:name="_Hlk1717023"/>
      <w:bookmarkStart w:id="16" w:name="_Hlk1978909"/>
      <w:r w:rsidRPr="00441085">
        <w:rPr>
          <w:rFonts w:eastAsia="ZTR1C.tmp" w:cstheme="minorHAnsi"/>
          <w:b/>
          <w:bCs/>
          <w:sz w:val="24"/>
          <w:szCs w:val="24"/>
          <w:lang w:val="es-ES" w:eastAsia="es-ES"/>
        </w:rPr>
        <w:t>9.1.1</w:t>
      </w:r>
      <w:r w:rsidRPr="00441085">
        <w:rPr>
          <w:rFonts w:eastAsia="ZTR1C.tmp" w:cstheme="minorHAnsi"/>
          <w:b/>
          <w:bCs/>
          <w:sz w:val="24"/>
          <w:szCs w:val="24"/>
          <w:lang w:val="es-ES" w:eastAsia="es-ES"/>
        </w:rPr>
        <w:tab/>
      </w:r>
      <w:r w:rsidR="009A5D62" w:rsidRPr="00441085">
        <w:rPr>
          <w:rFonts w:eastAsia="ZTR1C.tmp" w:cstheme="minorHAnsi"/>
          <w:b/>
          <w:bCs/>
          <w:sz w:val="24"/>
          <w:szCs w:val="24"/>
          <w:lang w:val="es-ES" w:eastAsia="es-ES"/>
        </w:rPr>
        <w:t xml:space="preserve">Lineamientos de Seguridad y Salud en el Trabajo </w:t>
      </w:r>
      <w:bookmarkEnd w:id="15"/>
    </w:p>
    <w:p w14:paraId="54DB8198" w14:textId="77777777" w:rsidR="002A4C28" w:rsidRPr="00441085" w:rsidRDefault="002A4C28" w:rsidP="002A4C28">
      <w:pPr>
        <w:spacing w:after="0" w:line="240" w:lineRule="auto"/>
        <w:jc w:val="both"/>
        <w:rPr>
          <w:rFonts w:eastAsia="ZTR1C.tmp" w:cstheme="minorHAnsi"/>
          <w:sz w:val="24"/>
          <w:szCs w:val="24"/>
          <w:lang w:val="es-ES" w:eastAsia="es-ES"/>
        </w:rPr>
      </w:pPr>
    </w:p>
    <w:p w14:paraId="198AFCBC" w14:textId="77777777" w:rsidR="002A4C28" w:rsidRPr="00441085" w:rsidRDefault="009A5D62" w:rsidP="00521BF1">
      <w:pPr>
        <w:pStyle w:val="Prrafodelista"/>
        <w:numPr>
          <w:ilvl w:val="0"/>
          <w:numId w:val="27"/>
        </w:numPr>
        <w:spacing w:after="0" w:line="240" w:lineRule="auto"/>
        <w:ind w:left="924" w:hanging="357"/>
        <w:jc w:val="both"/>
        <w:rPr>
          <w:rFonts w:eastAsia="ZTR1C.tmp" w:cstheme="minorHAnsi"/>
          <w:b/>
          <w:bCs/>
          <w:sz w:val="24"/>
          <w:szCs w:val="24"/>
          <w:lang w:val="es-ES" w:eastAsia="es-ES"/>
        </w:rPr>
      </w:pPr>
      <w:r w:rsidRPr="00441085">
        <w:rPr>
          <w:rFonts w:eastAsia="ZTR1C.tmp" w:cstheme="minorHAnsi"/>
          <w:sz w:val="24"/>
          <w:szCs w:val="24"/>
          <w:lang w:val="es-ES" w:eastAsia="es-ES"/>
        </w:rPr>
        <w:t>Registro de inducción del SG-SST (por parte del contratista)</w:t>
      </w:r>
    </w:p>
    <w:p w14:paraId="25A3105E" w14:textId="77777777" w:rsidR="002A4C28" w:rsidRPr="00441085" w:rsidRDefault="009A5D62" w:rsidP="00521BF1">
      <w:pPr>
        <w:pStyle w:val="Prrafodelista"/>
        <w:numPr>
          <w:ilvl w:val="0"/>
          <w:numId w:val="27"/>
        </w:numPr>
        <w:spacing w:after="0" w:line="240" w:lineRule="auto"/>
        <w:ind w:left="924" w:hanging="357"/>
        <w:jc w:val="both"/>
        <w:rPr>
          <w:rFonts w:eastAsia="ZTR1C.tmp" w:cstheme="minorHAnsi"/>
          <w:b/>
          <w:bCs/>
          <w:sz w:val="24"/>
          <w:szCs w:val="24"/>
          <w:lang w:val="es-ES" w:eastAsia="es-ES"/>
        </w:rPr>
      </w:pPr>
      <w:r w:rsidRPr="00441085">
        <w:rPr>
          <w:rFonts w:eastAsia="ZTR1C.tmp" w:cstheme="minorHAnsi"/>
          <w:sz w:val="24"/>
          <w:szCs w:val="24"/>
          <w:lang w:val="es-ES" w:eastAsia="es-ES"/>
        </w:rPr>
        <w:t xml:space="preserve">Evidencia de capacitaciones, charlas </w:t>
      </w:r>
      <w:r w:rsidR="002B3DF5" w:rsidRPr="00441085">
        <w:rPr>
          <w:rFonts w:eastAsia="ZTR1C.tmp" w:cstheme="minorHAnsi"/>
          <w:sz w:val="24"/>
          <w:szCs w:val="24"/>
          <w:lang w:val="es-ES" w:eastAsia="es-ES"/>
        </w:rPr>
        <w:t>preoperacionales</w:t>
      </w:r>
      <w:r w:rsidRPr="00441085">
        <w:rPr>
          <w:rFonts w:eastAsia="ZTR1C.tmp" w:cstheme="minorHAnsi"/>
          <w:sz w:val="24"/>
          <w:szCs w:val="24"/>
          <w:lang w:val="es-ES" w:eastAsia="es-ES"/>
        </w:rPr>
        <w:t xml:space="preserve"> y entrenamientos; así como certificación de competencias para las especialidades que lo requieran (alturas, espacios confinados, eléctricos y trabajos en caliente)</w:t>
      </w:r>
    </w:p>
    <w:p w14:paraId="5B205592" w14:textId="2C553EFB" w:rsidR="009A5D62" w:rsidRPr="00441085" w:rsidRDefault="009A5D62" w:rsidP="00521BF1">
      <w:pPr>
        <w:pStyle w:val="Prrafodelista"/>
        <w:numPr>
          <w:ilvl w:val="0"/>
          <w:numId w:val="27"/>
        </w:numPr>
        <w:spacing w:after="0" w:line="240" w:lineRule="auto"/>
        <w:ind w:left="924" w:hanging="357"/>
        <w:jc w:val="both"/>
        <w:rPr>
          <w:rFonts w:eastAsia="ZTR1C.tmp" w:cstheme="minorHAnsi"/>
          <w:b/>
          <w:bCs/>
          <w:sz w:val="24"/>
          <w:szCs w:val="24"/>
          <w:lang w:val="es-ES" w:eastAsia="es-ES"/>
        </w:rPr>
      </w:pPr>
      <w:r w:rsidRPr="00441085">
        <w:rPr>
          <w:rFonts w:eastAsia="ZTR1C.tmp" w:cstheme="minorHAnsi"/>
          <w:sz w:val="24"/>
          <w:szCs w:val="24"/>
          <w:lang w:val="es-ES" w:eastAsia="es-ES"/>
        </w:rPr>
        <w:t>Evidencia Entrega de EPP y dotación (que cumplan con las exigencias mínimas, según lo establecido por la legislación legal vigente y normas de calidad.</w:t>
      </w:r>
    </w:p>
    <w:p w14:paraId="615A3F13" w14:textId="77777777" w:rsidR="005F0425" w:rsidRPr="0072128B" w:rsidRDefault="005F0425" w:rsidP="0072128B">
      <w:pPr>
        <w:spacing w:after="0" w:line="240" w:lineRule="auto"/>
        <w:jc w:val="both"/>
        <w:rPr>
          <w:rFonts w:eastAsia="ZTR1C.tmp" w:cstheme="minorHAnsi"/>
          <w:b/>
          <w:bCs/>
          <w:sz w:val="24"/>
          <w:szCs w:val="24"/>
          <w:lang w:val="es-ES" w:eastAsia="es-ES"/>
        </w:rPr>
      </w:pPr>
    </w:p>
    <w:p w14:paraId="74919826" w14:textId="491EFD56" w:rsidR="009A5D62" w:rsidRPr="00441085" w:rsidRDefault="00EF1610" w:rsidP="00EF1610">
      <w:pPr>
        <w:spacing w:after="0" w:line="240" w:lineRule="auto"/>
        <w:ind w:left="567"/>
        <w:jc w:val="both"/>
        <w:rPr>
          <w:rFonts w:eastAsia="ZTR1C.tmp" w:cstheme="minorHAnsi"/>
          <w:b/>
          <w:bCs/>
          <w:sz w:val="24"/>
          <w:szCs w:val="24"/>
          <w:lang w:val="es-ES" w:eastAsia="es-ES"/>
        </w:rPr>
      </w:pPr>
      <w:r w:rsidRPr="00441085">
        <w:rPr>
          <w:rFonts w:eastAsia="ZTR1C.tmp" w:cstheme="minorHAnsi"/>
          <w:b/>
          <w:bCs/>
          <w:sz w:val="24"/>
          <w:szCs w:val="24"/>
          <w:lang w:val="es-ES" w:eastAsia="es-ES"/>
        </w:rPr>
        <w:t>9.1.2</w:t>
      </w:r>
      <w:r w:rsidRPr="00441085">
        <w:rPr>
          <w:rFonts w:eastAsia="ZTR1C.tmp" w:cstheme="minorHAnsi"/>
          <w:b/>
          <w:bCs/>
          <w:sz w:val="24"/>
          <w:szCs w:val="24"/>
          <w:lang w:val="es-ES" w:eastAsia="es-ES"/>
        </w:rPr>
        <w:tab/>
      </w:r>
      <w:r w:rsidR="009A5D62" w:rsidRPr="00441085">
        <w:rPr>
          <w:rFonts w:eastAsia="ZTR1C.tmp" w:cstheme="minorHAnsi"/>
          <w:b/>
          <w:bCs/>
          <w:sz w:val="24"/>
          <w:szCs w:val="24"/>
          <w:lang w:val="es-ES" w:eastAsia="es-ES"/>
        </w:rPr>
        <w:t>Lineamientos de Habeas Data.</w:t>
      </w:r>
    </w:p>
    <w:p w14:paraId="4BE8B806" w14:textId="77777777" w:rsidR="00BB64A3" w:rsidRPr="00441085" w:rsidRDefault="00BB64A3" w:rsidP="00BB64A3">
      <w:pPr>
        <w:pStyle w:val="Prrafodelista"/>
        <w:spacing w:after="0" w:line="240" w:lineRule="auto"/>
        <w:jc w:val="both"/>
        <w:rPr>
          <w:rFonts w:eastAsia="ZTR1C.tmp" w:cstheme="minorHAnsi"/>
          <w:b/>
          <w:bCs/>
          <w:sz w:val="24"/>
          <w:szCs w:val="24"/>
          <w:lang w:val="es-ES" w:eastAsia="es-ES"/>
        </w:rPr>
      </w:pPr>
    </w:p>
    <w:p w14:paraId="217EC668" w14:textId="77777777" w:rsidR="009A5D62" w:rsidRPr="00441085" w:rsidRDefault="009A5D62" w:rsidP="00DA3080">
      <w:pPr>
        <w:spacing w:after="60" w:line="240" w:lineRule="auto"/>
        <w:jc w:val="both"/>
        <w:outlineLvl w:val="1"/>
        <w:rPr>
          <w:rFonts w:eastAsia="ZTR1C.tmp" w:cstheme="minorHAnsi"/>
          <w:sz w:val="24"/>
          <w:szCs w:val="24"/>
          <w:lang w:val="es-ES" w:eastAsia="es-ES"/>
        </w:rPr>
      </w:pPr>
      <w:r w:rsidRPr="00441085">
        <w:rPr>
          <w:rFonts w:eastAsia="ZTR1C.tmp" w:cstheme="minorHAnsi"/>
          <w:sz w:val="24"/>
          <w:szCs w:val="24"/>
          <w:lang w:val="es-ES" w:eastAsia="es-ES"/>
        </w:rPr>
        <w:t xml:space="preserve">El contratista deberá cumplir con las siguientes obligaciones en este aspecto: </w:t>
      </w:r>
    </w:p>
    <w:p w14:paraId="321E5997" w14:textId="77777777" w:rsidR="00EF1610" w:rsidRPr="00441085" w:rsidRDefault="00EF1610" w:rsidP="00DA3080">
      <w:pPr>
        <w:spacing w:after="60" w:line="240" w:lineRule="auto"/>
        <w:jc w:val="both"/>
        <w:outlineLvl w:val="1"/>
        <w:rPr>
          <w:rFonts w:eastAsia="ZTR1C.tmp" w:cstheme="minorHAnsi"/>
          <w:sz w:val="24"/>
          <w:szCs w:val="24"/>
          <w:lang w:val="es-ES" w:eastAsia="es-ES"/>
        </w:rPr>
      </w:pPr>
    </w:p>
    <w:p w14:paraId="4724028D" w14:textId="77777777" w:rsidR="009A5D62" w:rsidRPr="00441085" w:rsidRDefault="009A5D62" w:rsidP="00521BF1">
      <w:pPr>
        <w:pStyle w:val="Prrafodelista"/>
        <w:numPr>
          <w:ilvl w:val="0"/>
          <w:numId w:val="28"/>
        </w:numPr>
        <w:spacing w:after="60" w:line="240" w:lineRule="auto"/>
        <w:ind w:left="924" w:hanging="357"/>
        <w:jc w:val="both"/>
        <w:outlineLvl w:val="1"/>
        <w:rPr>
          <w:rFonts w:eastAsia="ZTR1C.tmp" w:cstheme="minorHAnsi"/>
          <w:sz w:val="24"/>
          <w:szCs w:val="24"/>
          <w:lang w:val="es-ES" w:eastAsia="es-ES"/>
        </w:rPr>
      </w:pPr>
      <w:r w:rsidRPr="00441085">
        <w:rPr>
          <w:rFonts w:eastAsia="ZTR1C.tmp" w:cstheme="minorHAnsi"/>
          <w:sz w:val="24"/>
          <w:szCs w:val="24"/>
          <w:lang w:val="es-ES" w:eastAsia="es-ES"/>
        </w:rPr>
        <w:t>Política de protección de datos personales, publicada en la página de la empresa.</w:t>
      </w:r>
    </w:p>
    <w:p w14:paraId="4B82BFC7" w14:textId="77777777" w:rsidR="009A5D62" w:rsidRPr="00441085" w:rsidRDefault="009A5D62" w:rsidP="00521BF1">
      <w:pPr>
        <w:pStyle w:val="Prrafodelista"/>
        <w:numPr>
          <w:ilvl w:val="0"/>
          <w:numId w:val="28"/>
        </w:numPr>
        <w:spacing w:after="60" w:line="240" w:lineRule="auto"/>
        <w:ind w:left="924" w:hanging="357"/>
        <w:jc w:val="both"/>
        <w:outlineLvl w:val="1"/>
        <w:rPr>
          <w:rFonts w:eastAsia="ZTR1C.tmp" w:cstheme="minorHAnsi"/>
          <w:sz w:val="24"/>
          <w:szCs w:val="24"/>
          <w:lang w:val="es-ES" w:eastAsia="es-ES"/>
        </w:rPr>
      </w:pPr>
      <w:r w:rsidRPr="00441085">
        <w:rPr>
          <w:rFonts w:eastAsia="ZTR1C.tmp" w:cstheme="minorHAnsi"/>
          <w:sz w:val="24"/>
          <w:szCs w:val="24"/>
          <w:lang w:val="es-ES" w:eastAsia="es-ES"/>
        </w:rPr>
        <w:t xml:space="preserve">Tener canales de comunicación óptimos para atender los eventos que se presenten </w:t>
      </w:r>
    </w:p>
    <w:p w14:paraId="720405FD" w14:textId="55A1ABF4" w:rsidR="009A5D62" w:rsidRPr="00441085" w:rsidRDefault="009A5D62" w:rsidP="00521BF1">
      <w:pPr>
        <w:pStyle w:val="Prrafodelista"/>
        <w:numPr>
          <w:ilvl w:val="0"/>
          <w:numId w:val="28"/>
        </w:numPr>
        <w:spacing w:after="60" w:line="240" w:lineRule="auto"/>
        <w:ind w:left="924" w:hanging="357"/>
        <w:jc w:val="both"/>
        <w:outlineLvl w:val="1"/>
        <w:rPr>
          <w:rFonts w:eastAsia="ZTR1C.tmp" w:cstheme="minorHAnsi"/>
          <w:sz w:val="24"/>
          <w:szCs w:val="24"/>
          <w:lang w:val="es-ES" w:eastAsia="es-ES"/>
        </w:rPr>
      </w:pPr>
      <w:r w:rsidRPr="00441085">
        <w:rPr>
          <w:rFonts w:eastAsia="ZTR1C.tmp" w:cstheme="minorHAnsi"/>
          <w:sz w:val="24"/>
          <w:szCs w:val="24"/>
          <w:lang w:val="es-ES" w:eastAsia="es-ES"/>
        </w:rPr>
        <w:t>Garantizar que las empresas oferentes estén registradas antes el RNBD – de la Superintendencia de Industria y Comercio</w:t>
      </w:r>
      <w:r w:rsidR="005F0425" w:rsidRPr="00441085">
        <w:rPr>
          <w:rFonts w:eastAsia="ZTR1C.tmp" w:cstheme="minorHAnsi"/>
          <w:sz w:val="24"/>
          <w:szCs w:val="24"/>
          <w:lang w:val="es-ES" w:eastAsia="es-ES"/>
        </w:rPr>
        <w:t>.</w:t>
      </w:r>
    </w:p>
    <w:p w14:paraId="1F66ACCE" w14:textId="5D59EDA7" w:rsidR="009A5D62" w:rsidRPr="00441085" w:rsidRDefault="009A5D62" w:rsidP="00521BF1">
      <w:pPr>
        <w:pStyle w:val="Prrafodelista"/>
        <w:numPr>
          <w:ilvl w:val="0"/>
          <w:numId w:val="28"/>
        </w:numPr>
        <w:spacing w:after="60" w:line="240" w:lineRule="auto"/>
        <w:ind w:left="924" w:hanging="357"/>
        <w:jc w:val="both"/>
        <w:outlineLvl w:val="1"/>
        <w:rPr>
          <w:rFonts w:eastAsia="ZTR1C.tmp" w:cstheme="minorHAnsi"/>
          <w:sz w:val="24"/>
          <w:szCs w:val="24"/>
          <w:lang w:val="es-ES" w:eastAsia="es-ES"/>
        </w:rPr>
      </w:pPr>
      <w:r w:rsidRPr="00441085">
        <w:rPr>
          <w:rFonts w:eastAsia="ZTR1C.tmp" w:cstheme="minorHAnsi"/>
          <w:sz w:val="24"/>
          <w:szCs w:val="24"/>
          <w:lang w:val="es-ES" w:eastAsia="es-ES"/>
        </w:rPr>
        <w:t xml:space="preserve">Medidas de seguridad y archivo de la información idóneas para la protección de </w:t>
      </w:r>
      <w:r w:rsidR="00EF1610" w:rsidRPr="00441085">
        <w:rPr>
          <w:rFonts w:eastAsia="ZTR1C.tmp" w:cstheme="minorHAnsi"/>
          <w:sz w:val="24"/>
          <w:szCs w:val="24"/>
          <w:lang w:val="es-ES" w:eastAsia="es-ES"/>
        </w:rPr>
        <w:t>los</w:t>
      </w:r>
      <w:r w:rsidRPr="00441085">
        <w:rPr>
          <w:rFonts w:eastAsia="ZTR1C.tmp" w:cstheme="minorHAnsi"/>
          <w:sz w:val="24"/>
          <w:szCs w:val="24"/>
          <w:lang w:val="es-ES" w:eastAsia="es-ES"/>
        </w:rPr>
        <w:t xml:space="preserve"> datos y documentos para el cuidado de los documentos que se les van a entregar.</w:t>
      </w:r>
    </w:p>
    <w:p w14:paraId="6C292C2C" w14:textId="77777777" w:rsidR="00BF5544" w:rsidRPr="00441085" w:rsidRDefault="00BF5544" w:rsidP="00BF5544">
      <w:pPr>
        <w:spacing w:after="60" w:line="240" w:lineRule="auto"/>
        <w:jc w:val="both"/>
        <w:outlineLvl w:val="1"/>
        <w:rPr>
          <w:rFonts w:eastAsia="ZTR1C.tmp" w:cstheme="minorHAnsi"/>
          <w:b/>
          <w:bCs/>
          <w:sz w:val="24"/>
          <w:szCs w:val="24"/>
          <w:lang w:val="es-ES" w:eastAsia="es-ES"/>
        </w:rPr>
      </w:pPr>
    </w:p>
    <w:p w14:paraId="2D685AA6" w14:textId="6132B587" w:rsidR="00EA305A" w:rsidRPr="00441085" w:rsidRDefault="00BF5544" w:rsidP="00521BF1">
      <w:pPr>
        <w:pStyle w:val="Prrafodelista"/>
        <w:numPr>
          <w:ilvl w:val="1"/>
          <w:numId w:val="29"/>
        </w:numPr>
        <w:spacing w:after="0" w:line="240" w:lineRule="auto"/>
        <w:ind w:left="714" w:hanging="357"/>
        <w:jc w:val="both"/>
        <w:outlineLvl w:val="0"/>
        <w:rPr>
          <w:rFonts w:eastAsia="ZTR1C.tmp" w:cstheme="minorHAnsi"/>
          <w:b/>
          <w:bCs/>
          <w:sz w:val="24"/>
          <w:szCs w:val="24"/>
          <w:lang w:val="es-ES" w:eastAsia="es-ES"/>
        </w:rPr>
      </w:pPr>
      <w:r w:rsidRPr="00441085">
        <w:rPr>
          <w:rFonts w:eastAsia="ZTR1C.tmp" w:cstheme="minorHAnsi"/>
          <w:b/>
          <w:bCs/>
          <w:sz w:val="24"/>
          <w:szCs w:val="24"/>
          <w:lang w:val="es-ES" w:eastAsia="es-ES"/>
        </w:rPr>
        <w:t xml:space="preserve"> </w:t>
      </w:r>
      <w:r w:rsidR="00EA305A" w:rsidRPr="00441085">
        <w:rPr>
          <w:rFonts w:eastAsia="ZTR1C.tmp" w:cstheme="minorHAnsi"/>
          <w:b/>
          <w:bCs/>
          <w:sz w:val="24"/>
          <w:szCs w:val="24"/>
          <w:lang w:val="es-ES" w:eastAsia="es-ES"/>
        </w:rPr>
        <w:t>Obligaciones Ambientales a Cargo del Contratista</w:t>
      </w:r>
    </w:p>
    <w:p w14:paraId="28D1BFD9" w14:textId="77777777" w:rsidR="00BF5544" w:rsidRPr="00441085" w:rsidRDefault="00BF5544" w:rsidP="00713A7A">
      <w:pPr>
        <w:spacing w:after="60" w:line="240" w:lineRule="auto"/>
        <w:jc w:val="both"/>
        <w:outlineLvl w:val="1"/>
        <w:rPr>
          <w:rFonts w:eastAsia="ZTR1C.tmp" w:cstheme="minorHAnsi"/>
          <w:sz w:val="24"/>
          <w:szCs w:val="24"/>
          <w:lang w:val="es-ES" w:eastAsia="es-ES"/>
        </w:rPr>
      </w:pPr>
    </w:p>
    <w:p w14:paraId="32E6E101" w14:textId="77777777" w:rsidR="005860BB" w:rsidRPr="00441085" w:rsidRDefault="00C336BA" w:rsidP="00713A7A">
      <w:pPr>
        <w:spacing w:after="60" w:line="240" w:lineRule="auto"/>
        <w:jc w:val="both"/>
        <w:outlineLvl w:val="1"/>
        <w:rPr>
          <w:rFonts w:eastAsia="ZTR1C.tmp" w:cstheme="minorHAnsi"/>
          <w:sz w:val="24"/>
          <w:szCs w:val="24"/>
          <w:lang w:val="es-ES" w:eastAsia="es-ES"/>
        </w:rPr>
      </w:pPr>
      <w:r w:rsidRPr="00441085">
        <w:rPr>
          <w:rFonts w:eastAsia="ZTR1C.tmp" w:cstheme="minorHAnsi"/>
          <w:sz w:val="24"/>
          <w:szCs w:val="24"/>
          <w:lang w:val="es-ES" w:eastAsia="es-ES"/>
        </w:rPr>
        <w:lastRenderedPageBreak/>
        <w:t xml:space="preserve">En atención a la naturaleza de la presente contratación y de acuerdo con las recomendaciones contenidas en la Guía de Lineamientos Ambientales para los Procesos de Contratación en TRANSMILENIO S.A., se estima necesario incorporar las siguientes obligaciones de carácter ambiental al contratista: </w:t>
      </w:r>
    </w:p>
    <w:p w14:paraId="2850B8A2" w14:textId="77777777" w:rsidR="005860BB" w:rsidRPr="00441085" w:rsidRDefault="005860BB" w:rsidP="00713A7A">
      <w:pPr>
        <w:spacing w:after="60" w:line="240" w:lineRule="auto"/>
        <w:jc w:val="both"/>
        <w:outlineLvl w:val="1"/>
        <w:rPr>
          <w:rFonts w:eastAsia="ZTR1C.tmp" w:cstheme="minorHAnsi"/>
          <w:sz w:val="24"/>
          <w:szCs w:val="24"/>
          <w:lang w:val="es-ES" w:eastAsia="es-ES"/>
        </w:rPr>
      </w:pPr>
    </w:p>
    <w:p w14:paraId="7D46E1E4" w14:textId="7D64E952" w:rsidR="005860BB" w:rsidRPr="00441085" w:rsidRDefault="00C336BA" w:rsidP="00521BF1">
      <w:pPr>
        <w:pStyle w:val="Prrafodelista"/>
        <w:numPr>
          <w:ilvl w:val="0"/>
          <w:numId w:val="33"/>
        </w:numPr>
        <w:spacing w:after="60" w:line="240" w:lineRule="auto"/>
        <w:ind w:left="924" w:hanging="357"/>
        <w:jc w:val="both"/>
        <w:outlineLvl w:val="1"/>
        <w:rPr>
          <w:rFonts w:eastAsia="ZTR1C.tmp" w:cstheme="minorHAnsi"/>
          <w:sz w:val="24"/>
          <w:szCs w:val="24"/>
          <w:lang w:val="es-ES" w:eastAsia="es-ES"/>
        </w:rPr>
      </w:pPr>
      <w:r w:rsidRPr="00441085">
        <w:rPr>
          <w:rFonts w:eastAsia="ZTR1C.tmp" w:cstheme="minorHAnsi"/>
          <w:sz w:val="24"/>
          <w:szCs w:val="24"/>
          <w:lang w:val="es-ES" w:eastAsia="es-ES"/>
        </w:rPr>
        <w:t xml:space="preserve">El contratista deberá realizar la clasificación y disposición final de los residuos ordinarios y peligrosos generados en desarrollo del objeto del contrato, de acuerdo con los protocolos de seguridad y la normatividad vigente, </w:t>
      </w:r>
      <w:r w:rsidR="002D55BE" w:rsidRPr="00441085">
        <w:rPr>
          <w:rFonts w:eastAsia="ZTR1C.tmp" w:cstheme="minorHAnsi"/>
          <w:sz w:val="24"/>
          <w:szCs w:val="24"/>
          <w:lang w:val="es-ES" w:eastAsia="es-ES"/>
        </w:rPr>
        <w:t>sin costo alguno para</w:t>
      </w:r>
      <w:r w:rsidRPr="00441085">
        <w:rPr>
          <w:rFonts w:eastAsia="ZTR1C.tmp" w:cstheme="minorHAnsi"/>
          <w:sz w:val="24"/>
          <w:szCs w:val="24"/>
          <w:lang w:val="es-ES" w:eastAsia="es-ES"/>
        </w:rPr>
        <w:t xml:space="preserve"> TRANSMILENIO S.A.</w:t>
      </w:r>
    </w:p>
    <w:p w14:paraId="5FF5C8FC" w14:textId="77777777" w:rsidR="00BF5544" w:rsidRPr="00441085" w:rsidRDefault="00BF5544" w:rsidP="00713A7A">
      <w:pPr>
        <w:spacing w:after="60" w:line="240" w:lineRule="auto"/>
        <w:jc w:val="both"/>
        <w:outlineLvl w:val="1"/>
        <w:rPr>
          <w:rFonts w:eastAsia="ZTR1C.tmp" w:cstheme="minorHAnsi"/>
          <w:sz w:val="24"/>
          <w:szCs w:val="24"/>
          <w:lang w:val="es-ES" w:eastAsia="es-ES"/>
        </w:rPr>
      </w:pPr>
    </w:p>
    <w:bookmarkEnd w:id="16"/>
    <w:p w14:paraId="19F7A213" w14:textId="0B1C88C3" w:rsidR="009D35F2" w:rsidRPr="00441085" w:rsidRDefault="00F66CBA" w:rsidP="00521BF1">
      <w:pPr>
        <w:pStyle w:val="Prrafodelista"/>
        <w:numPr>
          <w:ilvl w:val="1"/>
          <w:numId w:val="29"/>
        </w:numPr>
        <w:spacing w:after="0" w:line="240" w:lineRule="auto"/>
        <w:ind w:left="714" w:hanging="357"/>
        <w:jc w:val="both"/>
        <w:rPr>
          <w:rFonts w:eastAsia="ZTR1C.tmp" w:cstheme="minorHAnsi"/>
          <w:b/>
          <w:bCs/>
          <w:sz w:val="24"/>
          <w:szCs w:val="24"/>
          <w:lang w:val="es-ES" w:eastAsia="es-ES"/>
        </w:rPr>
      </w:pPr>
      <w:r w:rsidRPr="00441085">
        <w:rPr>
          <w:rFonts w:eastAsia="ZTR1C.tmp" w:cstheme="minorHAnsi"/>
          <w:b/>
          <w:bCs/>
          <w:sz w:val="24"/>
          <w:szCs w:val="24"/>
          <w:lang w:val="es-ES" w:eastAsia="es-ES"/>
        </w:rPr>
        <w:t xml:space="preserve"> </w:t>
      </w:r>
      <w:r w:rsidR="001C6D97" w:rsidRPr="00441085">
        <w:rPr>
          <w:rFonts w:eastAsia="ZTR1C.tmp" w:cstheme="minorHAnsi"/>
          <w:b/>
          <w:bCs/>
          <w:sz w:val="24"/>
          <w:szCs w:val="24"/>
          <w:lang w:val="es-ES" w:eastAsia="es-ES"/>
        </w:rPr>
        <w:t xml:space="preserve">Obligaciones de Transmilenio </w:t>
      </w:r>
      <w:r w:rsidR="00411AF6" w:rsidRPr="00441085">
        <w:rPr>
          <w:rFonts w:eastAsia="ZTR1C.tmp" w:cstheme="minorHAnsi"/>
          <w:b/>
          <w:bCs/>
          <w:sz w:val="24"/>
          <w:szCs w:val="24"/>
          <w:lang w:val="es-ES" w:eastAsia="es-ES"/>
        </w:rPr>
        <w:t>S.A</w:t>
      </w:r>
    </w:p>
    <w:p w14:paraId="3163EDA9" w14:textId="77777777" w:rsidR="008D6C74" w:rsidRPr="00441085" w:rsidRDefault="008D6C74" w:rsidP="008D6C74">
      <w:pPr>
        <w:spacing w:after="0" w:line="240" w:lineRule="auto"/>
        <w:ind w:left="360"/>
        <w:jc w:val="both"/>
        <w:outlineLvl w:val="0"/>
        <w:rPr>
          <w:rFonts w:cstheme="minorHAnsi"/>
          <w:b/>
          <w:bCs/>
          <w:sz w:val="24"/>
          <w:szCs w:val="24"/>
        </w:rPr>
      </w:pPr>
    </w:p>
    <w:p w14:paraId="15703BF8" w14:textId="2DD8E11E" w:rsidR="008D6C74" w:rsidRPr="00441085" w:rsidRDefault="008D6C74" w:rsidP="00521BF1">
      <w:pPr>
        <w:pStyle w:val="Prrafodelista"/>
        <w:numPr>
          <w:ilvl w:val="0"/>
          <w:numId w:val="30"/>
        </w:numPr>
        <w:spacing w:after="0" w:line="240" w:lineRule="auto"/>
        <w:ind w:left="924" w:hanging="357"/>
        <w:jc w:val="both"/>
        <w:rPr>
          <w:rFonts w:cstheme="minorHAnsi"/>
          <w:sz w:val="24"/>
          <w:szCs w:val="24"/>
          <w:u w:val="single"/>
          <w:lang w:eastAsia="es-ES"/>
        </w:rPr>
      </w:pPr>
      <w:r w:rsidRPr="00441085">
        <w:rPr>
          <w:rFonts w:cstheme="minorHAnsi"/>
          <w:sz w:val="24"/>
          <w:szCs w:val="24"/>
          <w:lang w:eastAsia="es-ES"/>
        </w:rPr>
        <w:t>Ejercer el respectivo control en el cumplimiento del objeto del contrato y expedir el recibo de cumplimiento a satisfacción.</w:t>
      </w:r>
      <w:r w:rsidRPr="00441085">
        <w:rPr>
          <w:rFonts w:cstheme="minorHAnsi"/>
          <w:sz w:val="24"/>
          <w:szCs w:val="24"/>
          <w:u w:val="single"/>
          <w:lang w:eastAsia="es-ES"/>
        </w:rPr>
        <w:t xml:space="preserve"> </w:t>
      </w:r>
    </w:p>
    <w:p w14:paraId="0DB967C6" w14:textId="74410746" w:rsidR="008D6C74" w:rsidRPr="00441085" w:rsidRDefault="008D6C74" w:rsidP="00521BF1">
      <w:pPr>
        <w:pStyle w:val="Prrafodelista"/>
        <w:numPr>
          <w:ilvl w:val="0"/>
          <w:numId w:val="30"/>
        </w:numPr>
        <w:spacing w:after="0" w:line="240" w:lineRule="auto"/>
        <w:ind w:left="924" w:hanging="357"/>
        <w:jc w:val="both"/>
        <w:rPr>
          <w:rFonts w:cstheme="minorHAnsi"/>
          <w:sz w:val="24"/>
          <w:szCs w:val="24"/>
          <w:u w:val="single"/>
          <w:lang w:eastAsia="es-ES"/>
        </w:rPr>
      </w:pPr>
      <w:r w:rsidRPr="00441085">
        <w:rPr>
          <w:rFonts w:cstheme="minorHAnsi"/>
          <w:sz w:val="24"/>
          <w:szCs w:val="24"/>
          <w:lang w:eastAsia="es-ES"/>
        </w:rPr>
        <w:t>Pagar el valor del contrato de acuerdo con los términos establecidos.</w:t>
      </w:r>
      <w:r w:rsidRPr="00441085">
        <w:rPr>
          <w:rFonts w:cstheme="minorHAnsi"/>
          <w:sz w:val="24"/>
          <w:szCs w:val="24"/>
          <w:u w:val="single"/>
          <w:lang w:eastAsia="es-ES"/>
        </w:rPr>
        <w:t xml:space="preserve"> </w:t>
      </w:r>
    </w:p>
    <w:p w14:paraId="1CCEBFC5" w14:textId="7DC10CAD" w:rsidR="008D6C74" w:rsidRPr="00441085" w:rsidRDefault="008D6C74" w:rsidP="00521BF1">
      <w:pPr>
        <w:pStyle w:val="Prrafodelista"/>
        <w:numPr>
          <w:ilvl w:val="0"/>
          <w:numId w:val="30"/>
        </w:numPr>
        <w:spacing w:after="0" w:line="240" w:lineRule="auto"/>
        <w:ind w:left="924" w:hanging="357"/>
        <w:jc w:val="both"/>
        <w:rPr>
          <w:rFonts w:cstheme="minorHAnsi"/>
          <w:sz w:val="24"/>
          <w:szCs w:val="24"/>
          <w:u w:val="single"/>
          <w:lang w:eastAsia="es-ES"/>
        </w:rPr>
      </w:pPr>
      <w:r w:rsidRPr="00441085">
        <w:rPr>
          <w:rFonts w:cstheme="minorHAnsi"/>
          <w:sz w:val="24"/>
          <w:szCs w:val="24"/>
          <w:lang w:eastAsia="es-ES"/>
        </w:rPr>
        <w:t>Suministrar al Contratista todos aquellos documentos, información e insumos que requiera para el desarrollo de la actividad encomendada.</w:t>
      </w:r>
      <w:r w:rsidRPr="00441085">
        <w:rPr>
          <w:rFonts w:cstheme="minorHAnsi"/>
          <w:sz w:val="24"/>
          <w:szCs w:val="24"/>
          <w:u w:val="single"/>
          <w:lang w:eastAsia="es-ES"/>
        </w:rPr>
        <w:t xml:space="preserve"> </w:t>
      </w:r>
    </w:p>
    <w:p w14:paraId="429F9BD1" w14:textId="4385B157" w:rsidR="008D6C74" w:rsidRPr="00441085" w:rsidRDefault="008D6C74" w:rsidP="00521BF1">
      <w:pPr>
        <w:pStyle w:val="Prrafodelista"/>
        <w:numPr>
          <w:ilvl w:val="0"/>
          <w:numId w:val="30"/>
        </w:numPr>
        <w:spacing w:after="0" w:line="240" w:lineRule="auto"/>
        <w:ind w:left="924" w:hanging="357"/>
        <w:jc w:val="both"/>
        <w:rPr>
          <w:rFonts w:cstheme="minorHAnsi"/>
          <w:sz w:val="24"/>
          <w:szCs w:val="24"/>
          <w:lang w:eastAsia="es-ES"/>
        </w:rPr>
      </w:pPr>
      <w:r w:rsidRPr="00441085">
        <w:rPr>
          <w:rFonts w:cstheme="minorHAnsi"/>
          <w:sz w:val="24"/>
          <w:szCs w:val="24"/>
          <w:lang w:eastAsia="es-ES"/>
        </w:rPr>
        <w:t>Prestar su colaboración para el cumplimiento de las obligaciones del Contratista.</w:t>
      </w:r>
    </w:p>
    <w:p w14:paraId="0DDA500A" w14:textId="77777777" w:rsidR="00185ADF" w:rsidRPr="00441085" w:rsidRDefault="00185ADF" w:rsidP="00521BF1">
      <w:pPr>
        <w:pStyle w:val="Prrafodelista"/>
        <w:numPr>
          <w:ilvl w:val="0"/>
          <w:numId w:val="30"/>
        </w:numPr>
        <w:spacing w:after="0" w:line="240" w:lineRule="auto"/>
        <w:ind w:left="924" w:hanging="357"/>
        <w:jc w:val="both"/>
        <w:rPr>
          <w:rFonts w:cstheme="minorHAnsi"/>
          <w:b/>
          <w:sz w:val="24"/>
          <w:szCs w:val="24"/>
        </w:rPr>
      </w:pPr>
      <w:r w:rsidRPr="00441085">
        <w:rPr>
          <w:rFonts w:cstheme="minorHAnsi"/>
          <w:sz w:val="24"/>
          <w:szCs w:val="24"/>
        </w:rPr>
        <w:t>Garantizar la seguridad informática, control y gestión sobre los aplicativos y/o sistemas que se requieran para la correcta ejecución del objeto del contrato.</w:t>
      </w:r>
    </w:p>
    <w:p w14:paraId="467E2F47" w14:textId="661BD3ED" w:rsidR="00185ADF" w:rsidRPr="00441085" w:rsidRDefault="00185ADF" w:rsidP="00521BF1">
      <w:pPr>
        <w:pStyle w:val="Prrafodelista"/>
        <w:numPr>
          <w:ilvl w:val="0"/>
          <w:numId w:val="30"/>
        </w:numPr>
        <w:spacing w:after="0" w:line="240" w:lineRule="auto"/>
        <w:ind w:left="924" w:hanging="357"/>
        <w:jc w:val="both"/>
        <w:rPr>
          <w:rFonts w:cstheme="minorHAnsi"/>
          <w:sz w:val="24"/>
          <w:szCs w:val="24"/>
        </w:rPr>
      </w:pPr>
      <w:r w:rsidRPr="00441085">
        <w:rPr>
          <w:rFonts w:cstheme="minorHAnsi"/>
          <w:sz w:val="24"/>
          <w:szCs w:val="24"/>
        </w:rPr>
        <w:t>Suministrar a</w:t>
      </w:r>
      <w:r w:rsidR="002D55BE" w:rsidRPr="00441085">
        <w:rPr>
          <w:rFonts w:cstheme="minorHAnsi"/>
          <w:sz w:val="24"/>
          <w:szCs w:val="24"/>
        </w:rPr>
        <w:t xml:space="preserve">l contratista </w:t>
      </w:r>
      <w:r w:rsidRPr="00441085">
        <w:rPr>
          <w:rFonts w:cstheme="minorHAnsi"/>
          <w:sz w:val="24"/>
          <w:szCs w:val="24"/>
        </w:rPr>
        <w:t xml:space="preserve">de manera oportuna, las políticas, directrices, guiones, documentos y lineamientos que se requieran para la ejecución de las actividades propias de la presente oferta, todo de conformidad con lo establecido por las Leyes, Decretos y reglamentos que le sean aplicables, así como </w:t>
      </w:r>
      <w:r w:rsidR="002D55BE" w:rsidRPr="00441085">
        <w:rPr>
          <w:rFonts w:cstheme="minorHAnsi"/>
          <w:sz w:val="24"/>
          <w:szCs w:val="24"/>
        </w:rPr>
        <w:t>de acuerdo con</w:t>
      </w:r>
      <w:r w:rsidRPr="00441085">
        <w:rPr>
          <w:rFonts w:cstheme="minorHAnsi"/>
          <w:sz w:val="24"/>
          <w:szCs w:val="24"/>
        </w:rPr>
        <w:t xml:space="preserve"> lo establecido por los entes de control respectivos</w:t>
      </w:r>
      <w:r w:rsidR="00D82682" w:rsidRPr="00441085">
        <w:rPr>
          <w:rFonts w:cstheme="minorHAnsi"/>
          <w:sz w:val="24"/>
          <w:szCs w:val="24"/>
        </w:rPr>
        <w:t>.</w:t>
      </w:r>
    </w:p>
    <w:bookmarkEnd w:id="7"/>
    <w:p w14:paraId="1BFCF7DD" w14:textId="77777777" w:rsidR="00AB03B0" w:rsidRPr="00441085" w:rsidRDefault="00AB03B0" w:rsidP="00993BFA">
      <w:pPr>
        <w:spacing w:after="0" w:line="240" w:lineRule="auto"/>
        <w:jc w:val="both"/>
        <w:rPr>
          <w:rFonts w:cstheme="minorHAnsi"/>
          <w:b/>
          <w:bCs/>
          <w:sz w:val="24"/>
          <w:szCs w:val="24"/>
        </w:rPr>
      </w:pPr>
    </w:p>
    <w:bookmarkEnd w:id="8"/>
    <w:bookmarkEnd w:id="9"/>
    <w:bookmarkEnd w:id="10"/>
    <w:bookmarkEnd w:id="11"/>
    <w:bookmarkEnd w:id="12"/>
    <w:bookmarkEnd w:id="13"/>
    <w:bookmarkEnd w:id="14"/>
    <w:p w14:paraId="52D75B43" w14:textId="2C06077C" w:rsidR="00993BFA" w:rsidRPr="00441085" w:rsidRDefault="00993BFA" w:rsidP="002D55BE">
      <w:pPr>
        <w:pStyle w:val="Prrafodelista"/>
        <w:numPr>
          <w:ilvl w:val="0"/>
          <w:numId w:val="29"/>
        </w:numPr>
        <w:spacing w:after="0" w:line="240" w:lineRule="auto"/>
        <w:jc w:val="both"/>
        <w:rPr>
          <w:rFonts w:cstheme="minorHAnsi"/>
          <w:b/>
          <w:bCs/>
          <w:sz w:val="24"/>
          <w:szCs w:val="24"/>
        </w:rPr>
      </w:pPr>
      <w:r w:rsidRPr="00441085">
        <w:rPr>
          <w:rFonts w:cstheme="minorHAnsi"/>
          <w:b/>
          <w:bCs/>
          <w:sz w:val="24"/>
          <w:szCs w:val="24"/>
        </w:rPr>
        <w:t xml:space="preserve">SEGURIDAD </w:t>
      </w:r>
      <w:r w:rsidR="00DE5CCF" w:rsidRPr="00441085">
        <w:rPr>
          <w:rFonts w:cstheme="minorHAnsi"/>
          <w:b/>
          <w:bCs/>
          <w:sz w:val="24"/>
          <w:szCs w:val="24"/>
        </w:rPr>
        <w:t>EN EL TRABAJO</w:t>
      </w:r>
      <w:r w:rsidRPr="00441085">
        <w:rPr>
          <w:rFonts w:cstheme="minorHAnsi"/>
          <w:b/>
          <w:bCs/>
          <w:sz w:val="24"/>
          <w:szCs w:val="24"/>
        </w:rPr>
        <w:t xml:space="preserve">. </w:t>
      </w:r>
    </w:p>
    <w:p w14:paraId="2AD4FE92" w14:textId="77777777" w:rsidR="00993BFA" w:rsidRPr="00441085" w:rsidRDefault="00993BFA" w:rsidP="00993BFA">
      <w:pPr>
        <w:spacing w:after="0" w:line="240" w:lineRule="auto"/>
        <w:rPr>
          <w:rFonts w:cstheme="minorHAnsi"/>
          <w:sz w:val="24"/>
          <w:szCs w:val="24"/>
        </w:rPr>
      </w:pPr>
    </w:p>
    <w:p w14:paraId="7DB1515E" w14:textId="75B480F4" w:rsidR="00993BFA" w:rsidRPr="00441085" w:rsidRDefault="00665C64" w:rsidP="00993BFA">
      <w:pPr>
        <w:spacing w:after="0" w:line="240" w:lineRule="auto"/>
        <w:jc w:val="both"/>
        <w:rPr>
          <w:rFonts w:cstheme="minorHAnsi"/>
          <w:sz w:val="24"/>
          <w:szCs w:val="24"/>
        </w:rPr>
      </w:pPr>
      <w:r w:rsidRPr="00441085">
        <w:rPr>
          <w:rFonts w:cstheme="minorHAnsi"/>
          <w:sz w:val="24"/>
          <w:szCs w:val="24"/>
        </w:rPr>
        <w:t>Será responsabilidad del CONTRATISTA el cumplimiento de la normatividad legal vigente en materia de SEGURIDAD Y SALUD EN EL TRABAJO durante la ejecución del contrato, garantizando la gestión de la salud y la seguridad de los trabajadores a su cargo y/o partes interesadas.</w:t>
      </w:r>
      <w:r w:rsidR="002D55BE" w:rsidRPr="00441085">
        <w:rPr>
          <w:rFonts w:cstheme="minorHAnsi"/>
          <w:sz w:val="24"/>
          <w:szCs w:val="24"/>
        </w:rPr>
        <w:t xml:space="preserve"> </w:t>
      </w:r>
      <w:r w:rsidRPr="00441085">
        <w:rPr>
          <w:rFonts w:cstheme="minorHAnsi"/>
          <w:sz w:val="24"/>
          <w:szCs w:val="24"/>
        </w:rPr>
        <w:t>El contratista deberá entregar el certificado expedido por la ARL</w:t>
      </w:r>
      <w:r w:rsidR="002D55BE" w:rsidRPr="00441085">
        <w:rPr>
          <w:rFonts w:cstheme="minorHAnsi"/>
          <w:sz w:val="24"/>
          <w:szCs w:val="24"/>
        </w:rPr>
        <w:t>.</w:t>
      </w:r>
    </w:p>
    <w:p w14:paraId="4364BB18" w14:textId="77777777" w:rsidR="00665C64" w:rsidRPr="00441085" w:rsidRDefault="00665C64" w:rsidP="00993BFA">
      <w:pPr>
        <w:spacing w:after="0" w:line="240" w:lineRule="auto"/>
        <w:jc w:val="both"/>
        <w:rPr>
          <w:rFonts w:cstheme="minorHAnsi"/>
          <w:sz w:val="24"/>
          <w:szCs w:val="24"/>
        </w:rPr>
      </w:pPr>
    </w:p>
    <w:p w14:paraId="533092F6" w14:textId="62AD3A03" w:rsidR="009D35F2" w:rsidRPr="00441085" w:rsidRDefault="00993BFA" w:rsidP="002D55BE">
      <w:pPr>
        <w:pStyle w:val="Prrafodelista"/>
        <w:numPr>
          <w:ilvl w:val="0"/>
          <w:numId w:val="29"/>
        </w:numPr>
        <w:spacing w:after="0" w:line="240" w:lineRule="auto"/>
        <w:jc w:val="both"/>
        <w:rPr>
          <w:rFonts w:cstheme="minorHAnsi"/>
          <w:b/>
          <w:bCs/>
          <w:sz w:val="24"/>
          <w:szCs w:val="24"/>
        </w:rPr>
      </w:pPr>
      <w:r w:rsidRPr="00441085">
        <w:rPr>
          <w:rFonts w:cstheme="minorHAnsi"/>
          <w:b/>
          <w:bCs/>
          <w:sz w:val="24"/>
          <w:szCs w:val="24"/>
        </w:rPr>
        <w:t>INFORMES Y COMITÉS DE SEGUIMIENTO TÉCNICO:</w:t>
      </w:r>
    </w:p>
    <w:p w14:paraId="621AA282" w14:textId="77777777" w:rsidR="0013398C" w:rsidRPr="00441085" w:rsidRDefault="0013398C" w:rsidP="0013398C">
      <w:pPr>
        <w:spacing w:after="0" w:line="240" w:lineRule="auto"/>
        <w:jc w:val="both"/>
        <w:rPr>
          <w:rFonts w:cstheme="minorHAnsi"/>
          <w:b/>
          <w:bCs/>
          <w:sz w:val="24"/>
          <w:szCs w:val="24"/>
        </w:rPr>
      </w:pPr>
    </w:p>
    <w:p w14:paraId="4058F884" w14:textId="77777777" w:rsidR="001F60E1" w:rsidRPr="00441085" w:rsidRDefault="001F60E1" w:rsidP="001F60E1">
      <w:pPr>
        <w:spacing w:after="0" w:line="240" w:lineRule="auto"/>
        <w:jc w:val="both"/>
        <w:rPr>
          <w:rFonts w:cstheme="minorHAnsi"/>
          <w:sz w:val="24"/>
          <w:szCs w:val="24"/>
        </w:rPr>
      </w:pPr>
      <w:r w:rsidRPr="00441085">
        <w:rPr>
          <w:rFonts w:cstheme="minorHAnsi"/>
          <w:sz w:val="24"/>
          <w:szCs w:val="24"/>
        </w:rPr>
        <w:t>Al iniciar el contrato deberán entregar:</w:t>
      </w:r>
    </w:p>
    <w:p w14:paraId="3042B6DF" w14:textId="77777777" w:rsidR="001F60E1" w:rsidRPr="00441085" w:rsidRDefault="001F60E1" w:rsidP="001F60E1">
      <w:pPr>
        <w:pStyle w:val="Prrafodelista"/>
        <w:spacing w:after="0" w:line="240" w:lineRule="auto"/>
        <w:ind w:left="924"/>
        <w:jc w:val="both"/>
        <w:rPr>
          <w:rFonts w:eastAsia="ZTR1C.tmp" w:cstheme="minorHAnsi"/>
          <w:sz w:val="24"/>
          <w:szCs w:val="24"/>
          <w:lang w:val="es-ES" w:eastAsia="es-ES"/>
        </w:rPr>
      </w:pPr>
    </w:p>
    <w:p w14:paraId="0A6E5777" w14:textId="77777777"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Copia de documento que garantice la existencia de un contrato de vigilancia.</w:t>
      </w:r>
    </w:p>
    <w:p w14:paraId="03EDDB0B" w14:textId="6DBE2E18"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Copia de documento que evidencie la existencia del sistema de detección de incendios, su funcionamiento y mantenimiento. </w:t>
      </w:r>
    </w:p>
    <w:p w14:paraId="56F8D896" w14:textId="77777777"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lastRenderedPageBreak/>
        <w:t>Plan de emergencias.</w:t>
      </w:r>
    </w:p>
    <w:p w14:paraId="2399D70C" w14:textId="77777777"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Certificado expedido por la ARL o dependencia responsable donde se especifique cantidad de extintores existentes en la bodega, tipo y fecha de vencimiento de los mismos. </w:t>
      </w:r>
    </w:p>
    <w:p w14:paraId="5FDBB80E" w14:textId="77777777"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Copia de la Ficha técnica de la estantería. </w:t>
      </w:r>
    </w:p>
    <w:p w14:paraId="0B30E2FB" w14:textId="4A2C402F" w:rsidR="001F60E1" w:rsidRPr="00441085" w:rsidRDefault="003D7BC0"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 xml:space="preserve">    </w:t>
      </w:r>
      <w:r w:rsidR="001F60E1" w:rsidRPr="00441085">
        <w:rPr>
          <w:rFonts w:eastAsia="ZTR1C.tmp" w:cstheme="minorHAnsi"/>
          <w:sz w:val="24"/>
          <w:szCs w:val="24"/>
          <w:lang w:val="es-ES" w:eastAsia="es-ES"/>
        </w:rPr>
        <w:t>Programa de limpieza y aseo que incluya el manejo de inundaciones.</w:t>
      </w:r>
    </w:p>
    <w:p w14:paraId="6D806E41" w14:textId="01339CB4" w:rsidR="001F60E1" w:rsidRPr="00441085" w:rsidRDefault="001F60E1" w:rsidP="00521BF1">
      <w:pPr>
        <w:pStyle w:val="Prrafodelista"/>
        <w:numPr>
          <w:ilvl w:val="0"/>
          <w:numId w:val="32"/>
        </w:numPr>
        <w:spacing w:after="0" w:line="240" w:lineRule="auto"/>
        <w:ind w:left="924" w:hanging="357"/>
        <w:jc w:val="both"/>
        <w:rPr>
          <w:rFonts w:eastAsia="ZTR1C.tmp" w:cstheme="minorHAnsi"/>
          <w:sz w:val="24"/>
          <w:szCs w:val="24"/>
          <w:lang w:val="es-ES" w:eastAsia="es-ES"/>
        </w:rPr>
      </w:pPr>
      <w:r w:rsidRPr="00441085">
        <w:rPr>
          <w:rFonts w:eastAsia="ZTR1C.tmp" w:cstheme="minorHAnsi"/>
          <w:sz w:val="24"/>
          <w:szCs w:val="24"/>
          <w:lang w:val="es-ES" w:eastAsia="es-ES"/>
        </w:rPr>
        <w:t>Copia digital del inventario de los expedientes y cajas que actualmente reposan en las bodegas de</w:t>
      </w:r>
      <w:r w:rsidR="00472AF4" w:rsidRPr="00441085">
        <w:rPr>
          <w:rFonts w:eastAsia="ZTR1C.tmp" w:cstheme="minorHAnsi"/>
          <w:sz w:val="24"/>
          <w:szCs w:val="24"/>
          <w:lang w:val="es-ES" w:eastAsia="es-ES"/>
        </w:rPr>
        <w:t xml:space="preserve">l contratista </w:t>
      </w:r>
      <w:r w:rsidRPr="00441085">
        <w:rPr>
          <w:rFonts w:eastAsia="ZTR1C.tmp" w:cstheme="minorHAnsi"/>
          <w:sz w:val="24"/>
          <w:szCs w:val="24"/>
          <w:lang w:val="es-ES" w:eastAsia="es-ES"/>
        </w:rPr>
        <w:t xml:space="preserve">al inicio de este contrato. </w:t>
      </w:r>
    </w:p>
    <w:p w14:paraId="692670D1" w14:textId="77777777" w:rsidR="00C4470B" w:rsidRPr="00441085" w:rsidRDefault="00C4470B" w:rsidP="00C4470B">
      <w:pPr>
        <w:spacing w:after="0" w:line="240" w:lineRule="auto"/>
        <w:jc w:val="both"/>
        <w:rPr>
          <w:rFonts w:cstheme="minorHAnsi"/>
          <w:b/>
          <w:bCs/>
          <w:sz w:val="24"/>
          <w:szCs w:val="24"/>
        </w:rPr>
      </w:pPr>
    </w:p>
    <w:p w14:paraId="30F4204B" w14:textId="359C0C57" w:rsidR="00C4470B" w:rsidRPr="00441085" w:rsidRDefault="00C4470B" w:rsidP="00C4470B">
      <w:pPr>
        <w:spacing w:after="0" w:line="240" w:lineRule="auto"/>
        <w:jc w:val="both"/>
        <w:rPr>
          <w:rFonts w:cstheme="minorHAnsi"/>
          <w:bCs/>
          <w:sz w:val="24"/>
          <w:szCs w:val="24"/>
        </w:rPr>
      </w:pPr>
      <w:bookmarkStart w:id="17" w:name="_Hlk128994685"/>
      <w:r w:rsidRPr="00441085">
        <w:rPr>
          <w:rFonts w:cstheme="minorHAnsi"/>
          <w:bCs/>
          <w:sz w:val="24"/>
          <w:szCs w:val="24"/>
        </w:rPr>
        <w:t xml:space="preserve">El contratista deberá entregar mensualmente un informe que contenga: </w:t>
      </w:r>
    </w:p>
    <w:p w14:paraId="6CC8CEF6" w14:textId="77777777" w:rsidR="009D35F2" w:rsidRPr="00441085" w:rsidRDefault="009D35F2" w:rsidP="009D35F2">
      <w:pPr>
        <w:spacing w:after="0" w:line="240" w:lineRule="auto"/>
        <w:jc w:val="both"/>
        <w:outlineLvl w:val="0"/>
        <w:rPr>
          <w:rFonts w:cstheme="minorHAnsi"/>
          <w:b/>
          <w:bCs/>
          <w:iCs/>
          <w:kern w:val="16"/>
          <w:position w:val="-6"/>
          <w:sz w:val="24"/>
          <w:szCs w:val="24"/>
        </w:rPr>
      </w:pPr>
    </w:p>
    <w:p w14:paraId="2D29CE5D" w14:textId="77777777" w:rsidR="00472AF4" w:rsidRPr="00441085" w:rsidRDefault="00335303"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Personal </w:t>
      </w:r>
      <w:r w:rsidR="00287C82" w:rsidRPr="00441085">
        <w:rPr>
          <w:rFonts w:eastAsia="ZTR1C.tmp" w:cstheme="minorHAnsi"/>
          <w:sz w:val="24"/>
          <w:szCs w:val="24"/>
          <w:lang w:val="es-ES" w:eastAsia="es-ES"/>
        </w:rPr>
        <w:t>Suministrado.</w:t>
      </w:r>
    </w:p>
    <w:p w14:paraId="2A84FC2A" w14:textId="0AD9052E" w:rsidR="001F595E" w:rsidRPr="00441085" w:rsidRDefault="001F595E"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Consultas del archivo </w:t>
      </w:r>
      <w:r w:rsidR="00472AF4" w:rsidRPr="00441085">
        <w:rPr>
          <w:rFonts w:eastAsia="ZTR1C.tmp" w:cstheme="minorHAnsi"/>
          <w:sz w:val="24"/>
          <w:szCs w:val="24"/>
          <w:lang w:val="es-ES" w:eastAsia="es-ES"/>
        </w:rPr>
        <w:t>central</w:t>
      </w:r>
    </w:p>
    <w:p w14:paraId="677AB61E" w14:textId="77777777" w:rsidR="00472AF4" w:rsidRPr="00441085" w:rsidRDefault="001F595E"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Estadísticas de préstamos realizados.</w:t>
      </w:r>
    </w:p>
    <w:p w14:paraId="7E188F26" w14:textId="46D1536F" w:rsidR="001F595E" w:rsidRPr="00441085" w:rsidRDefault="00287C82"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Envíos Nacionales </w:t>
      </w:r>
    </w:p>
    <w:p w14:paraId="6C16972B" w14:textId="072B60AF" w:rsidR="00CD3171" w:rsidRPr="00441085" w:rsidRDefault="00287C82"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 xml:space="preserve">Envíos internacionales </w:t>
      </w:r>
    </w:p>
    <w:p w14:paraId="3E025D46" w14:textId="77777777" w:rsidR="00D27D6E" w:rsidRPr="00441085" w:rsidRDefault="00D27D6E"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Relación de correos electrónicos certificados</w:t>
      </w:r>
    </w:p>
    <w:p w14:paraId="2C2454E5" w14:textId="64BD0889" w:rsidR="00AA7A9A" w:rsidRPr="00441085" w:rsidRDefault="00653ED4"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Reportes de control de temperatura y humedad.</w:t>
      </w:r>
    </w:p>
    <w:p w14:paraId="2EC23513" w14:textId="68DD153F" w:rsidR="00653ED4" w:rsidRPr="00441085" w:rsidRDefault="000F5A8A" w:rsidP="00472AF4">
      <w:pPr>
        <w:pStyle w:val="Prrafodelista"/>
        <w:numPr>
          <w:ilvl w:val="0"/>
          <w:numId w:val="39"/>
        </w:numPr>
        <w:spacing w:after="0" w:line="240" w:lineRule="auto"/>
        <w:jc w:val="both"/>
        <w:rPr>
          <w:rFonts w:eastAsia="ZTR1C.tmp" w:cstheme="minorHAnsi"/>
          <w:sz w:val="24"/>
          <w:szCs w:val="24"/>
          <w:lang w:val="es-ES" w:eastAsia="es-ES"/>
        </w:rPr>
      </w:pPr>
      <w:r w:rsidRPr="00441085">
        <w:rPr>
          <w:rFonts w:eastAsia="ZTR1C.tmp" w:cstheme="minorHAnsi"/>
          <w:sz w:val="24"/>
          <w:szCs w:val="24"/>
          <w:lang w:val="es-ES" w:eastAsia="es-ES"/>
        </w:rPr>
        <w:t>Planillas de aseo en Bodega</w:t>
      </w:r>
    </w:p>
    <w:p w14:paraId="5394E793" w14:textId="77777777" w:rsidR="00843FAC" w:rsidRPr="00441085" w:rsidRDefault="00843FAC" w:rsidP="00D27D6E">
      <w:pPr>
        <w:spacing w:after="0" w:line="240" w:lineRule="auto"/>
        <w:jc w:val="both"/>
        <w:rPr>
          <w:rFonts w:cstheme="minorHAnsi"/>
          <w:sz w:val="24"/>
          <w:szCs w:val="24"/>
        </w:rPr>
      </w:pPr>
    </w:p>
    <w:p w14:paraId="10364539" w14:textId="77777777" w:rsidR="00946BAF" w:rsidRPr="00441085" w:rsidRDefault="00946BAF" w:rsidP="00423E68">
      <w:pPr>
        <w:pStyle w:val="MARITZA3"/>
        <w:widowControl/>
        <w:tabs>
          <w:tab w:val="clear" w:pos="0"/>
        </w:tabs>
        <w:suppressAutoHyphens w:val="0"/>
        <w:rPr>
          <w:rFonts w:asciiTheme="minorHAnsi" w:hAnsiTheme="minorHAnsi" w:cstheme="minorHAnsi"/>
          <w:spacing w:val="0"/>
          <w:lang w:val="es-ES"/>
        </w:rPr>
      </w:pPr>
    </w:p>
    <w:bookmarkEnd w:id="17"/>
    <w:p w14:paraId="72E9596E" w14:textId="77777777" w:rsidR="003D1F47" w:rsidRPr="00441085" w:rsidRDefault="003D1F47" w:rsidP="003D1F47">
      <w:pPr>
        <w:spacing w:after="0" w:line="240" w:lineRule="auto"/>
        <w:jc w:val="both"/>
        <w:rPr>
          <w:rFonts w:eastAsia="ZTR1C.tmp" w:cstheme="minorHAnsi"/>
          <w:b/>
          <w:sz w:val="24"/>
          <w:szCs w:val="24"/>
          <w:lang w:val="es-ES" w:eastAsia="es-ES"/>
        </w:rPr>
      </w:pPr>
    </w:p>
    <w:tbl>
      <w:tblPr>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8"/>
      </w:tblGrid>
      <w:tr w:rsidR="003D1F47" w:rsidRPr="00441085" w14:paraId="3B7C113F" w14:textId="77777777" w:rsidTr="00976281">
        <w:trPr>
          <w:trHeight w:val="276"/>
        </w:trPr>
        <w:tc>
          <w:tcPr>
            <w:tcW w:w="9158" w:type="dxa"/>
            <w:tcBorders>
              <w:top w:val="single" w:sz="4" w:space="0" w:color="auto"/>
              <w:left w:val="single" w:sz="4" w:space="0" w:color="auto"/>
              <w:right w:val="single" w:sz="4" w:space="0" w:color="auto"/>
            </w:tcBorders>
            <w:shd w:val="clear" w:color="auto" w:fill="E6E6E6"/>
            <w:vAlign w:val="center"/>
          </w:tcPr>
          <w:p w14:paraId="7D18CCF7" w14:textId="0254466B" w:rsidR="003D1F47" w:rsidRPr="00441085" w:rsidRDefault="003D1F47">
            <w:pPr>
              <w:tabs>
                <w:tab w:val="left" w:pos="5706"/>
              </w:tabs>
              <w:spacing w:after="0" w:line="240" w:lineRule="auto"/>
              <w:jc w:val="center"/>
              <w:rPr>
                <w:rFonts w:eastAsia="ZTR1C.tmp" w:cstheme="minorHAnsi"/>
                <w:b/>
                <w:sz w:val="24"/>
                <w:szCs w:val="24"/>
                <w:lang w:val="es-ES" w:eastAsia="es-ES"/>
              </w:rPr>
            </w:pPr>
            <w:r w:rsidRPr="00441085">
              <w:rPr>
                <w:rFonts w:eastAsia="ZTR1C.tmp" w:cstheme="minorHAnsi"/>
                <w:b/>
                <w:sz w:val="24"/>
                <w:szCs w:val="24"/>
                <w:lang w:val="es-ES" w:eastAsia="es-ES"/>
              </w:rPr>
              <w:t>14. Área responsable de la adquisición</w:t>
            </w:r>
          </w:p>
        </w:tc>
      </w:tr>
      <w:tr w:rsidR="003D1F47" w:rsidRPr="00441085" w14:paraId="57883807" w14:textId="77777777" w:rsidTr="009E694F">
        <w:trPr>
          <w:trHeight w:val="426"/>
        </w:trPr>
        <w:tc>
          <w:tcPr>
            <w:tcW w:w="9158" w:type="dxa"/>
            <w:tcBorders>
              <w:top w:val="single" w:sz="4" w:space="0" w:color="auto"/>
              <w:left w:val="single" w:sz="4" w:space="0" w:color="auto"/>
              <w:bottom w:val="single" w:sz="4" w:space="0" w:color="auto"/>
              <w:right w:val="single" w:sz="4" w:space="0" w:color="auto"/>
            </w:tcBorders>
            <w:vAlign w:val="center"/>
          </w:tcPr>
          <w:p w14:paraId="242C8266" w14:textId="77777777" w:rsidR="00DD0BA3" w:rsidRPr="00441085" w:rsidRDefault="00DD0BA3">
            <w:pPr>
              <w:tabs>
                <w:tab w:val="left" w:pos="5706"/>
              </w:tabs>
              <w:spacing w:after="0" w:line="240" w:lineRule="auto"/>
              <w:rPr>
                <w:rFonts w:eastAsia="ZTR1C.tmp" w:cstheme="minorHAnsi"/>
                <w:bCs/>
                <w:sz w:val="24"/>
                <w:szCs w:val="24"/>
                <w:lang w:val="es-ES" w:eastAsia="es-ES"/>
              </w:rPr>
            </w:pPr>
          </w:p>
          <w:p w14:paraId="66E0CE31" w14:textId="77777777" w:rsidR="00472AF4" w:rsidRPr="00441085" w:rsidRDefault="00472AF4" w:rsidP="00472AF4">
            <w:pPr>
              <w:tabs>
                <w:tab w:val="left" w:pos="5706"/>
              </w:tabs>
              <w:spacing w:after="0" w:line="240" w:lineRule="auto"/>
              <w:rPr>
                <w:rFonts w:eastAsia="ZTR1C.tmp" w:cstheme="minorHAnsi"/>
                <w:bCs/>
                <w:sz w:val="24"/>
                <w:szCs w:val="24"/>
                <w:lang w:eastAsia="es-ES"/>
              </w:rPr>
            </w:pPr>
            <w:r w:rsidRPr="00441085">
              <w:rPr>
                <w:rFonts w:eastAsia="ZTR1C.tmp" w:cstheme="minorHAnsi"/>
                <w:b/>
                <w:bCs/>
                <w:sz w:val="24"/>
                <w:szCs w:val="24"/>
                <w:lang w:val="es-ES" w:eastAsia="es-ES"/>
              </w:rPr>
              <w:t xml:space="preserve">Elaboró: </w:t>
            </w:r>
            <w:r w:rsidRPr="00441085">
              <w:rPr>
                <w:rFonts w:eastAsia="ZTR1C.tmp" w:cstheme="minorHAnsi"/>
                <w:bCs/>
                <w:sz w:val="24"/>
                <w:szCs w:val="24"/>
                <w:lang w:val="es-ES" w:eastAsia="es-ES"/>
              </w:rPr>
              <w:t>Mercedes Quintero Muñoz</w:t>
            </w:r>
          </w:p>
          <w:p w14:paraId="595328FB" w14:textId="77777777" w:rsidR="00472AF4" w:rsidRPr="00441085" w:rsidRDefault="00472AF4" w:rsidP="00472AF4">
            <w:pPr>
              <w:tabs>
                <w:tab w:val="left" w:pos="5706"/>
              </w:tabs>
              <w:spacing w:after="0" w:line="240" w:lineRule="auto"/>
              <w:rPr>
                <w:rFonts w:eastAsia="ZTR1C.tmp" w:cstheme="minorHAnsi"/>
                <w:bCs/>
                <w:sz w:val="24"/>
                <w:szCs w:val="24"/>
                <w:lang w:val="es-ES" w:eastAsia="es-ES"/>
              </w:rPr>
            </w:pPr>
            <w:r w:rsidRPr="00441085">
              <w:rPr>
                <w:rFonts w:eastAsia="ZTR1C.tmp" w:cstheme="minorHAnsi"/>
                <w:bCs/>
                <w:sz w:val="24"/>
                <w:szCs w:val="24"/>
                <w:lang w:val="es-ES" w:eastAsia="es-ES"/>
              </w:rPr>
              <w:t>Profesional Universitario Grado 03</w:t>
            </w:r>
          </w:p>
          <w:p w14:paraId="15A7F14D" w14:textId="77777777" w:rsidR="00472AF4" w:rsidRDefault="00472AF4">
            <w:pPr>
              <w:tabs>
                <w:tab w:val="left" w:pos="5706"/>
              </w:tabs>
              <w:spacing w:after="0" w:line="240" w:lineRule="auto"/>
              <w:rPr>
                <w:rFonts w:eastAsia="ZTR1C.tmp" w:cstheme="minorHAnsi"/>
                <w:b/>
                <w:sz w:val="24"/>
                <w:szCs w:val="24"/>
                <w:lang w:val="es-ES" w:eastAsia="es-ES"/>
              </w:rPr>
            </w:pPr>
          </w:p>
          <w:p w14:paraId="3EFE1C1F" w14:textId="059DFBB5" w:rsidR="00F55D2F" w:rsidRDefault="00F55D2F">
            <w:pPr>
              <w:tabs>
                <w:tab w:val="left" w:pos="5706"/>
              </w:tabs>
              <w:spacing w:after="0" w:line="240" w:lineRule="auto"/>
              <w:rPr>
                <w:rFonts w:eastAsia="ZTR1C.tmp" w:cstheme="minorHAnsi"/>
                <w:b/>
                <w:sz w:val="24"/>
                <w:szCs w:val="24"/>
                <w:lang w:val="es-ES" w:eastAsia="es-ES"/>
              </w:rPr>
            </w:pPr>
            <w:r w:rsidRPr="00441085">
              <w:rPr>
                <w:rFonts w:eastAsia="ZTR1C.tmp" w:cstheme="minorHAnsi"/>
                <w:b/>
                <w:bCs/>
                <w:sz w:val="24"/>
                <w:szCs w:val="24"/>
                <w:lang w:val="es-ES" w:eastAsia="es-ES"/>
              </w:rPr>
              <w:t>Elaboró:</w:t>
            </w:r>
            <w:r>
              <w:rPr>
                <w:rFonts w:eastAsia="ZTR1C.tmp" w:cstheme="minorHAnsi"/>
                <w:b/>
                <w:bCs/>
                <w:sz w:val="24"/>
                <w:szCs w:val="24"/>
                <w:lang w:val="es-ES" w:eastAsia="es-ES"/>
              </w:rPr>
              <w:t xml:space="preserve"> Luis Antonio Díaz Suarez </w:t>
            </w:r>
          </w:p>
          <w:p w14:paraId="340A0E28" w14:textId="02EABFA1" w:rsidR="00F55D2F" w:rsidRPr="00CD30F5" w:rsidRDefault="00CD30F5" w:rsidP="00CD30F5">
            <w:pPr>
              <w:tabs>
                <w:tab w:val="left" w:pos="5706"/>
              </w:tabs>
              <w:spacing w:after="0" w:line="240" w:lineRule="auto"/>
              <w:rPr>
                <w:rFonts w:eastAsia="ZTR1C.tmp" w:cstheme="minorHAnsi"/>
                <w:sz w:val="24"/>
                <w:szCs w:val="24"/>
                <w:lang w:val="es-ES" w:eastAsia="es-ES"/>
              </w:rPr>
            </w:pPr>
            <w:r w:rsidRPr="00CD30F5">
              <w:rPr>
                <w:rFonts w:eastAsia="ZTR1C.tmp" w:cstheme="minorHAnsi"/>
                <w:sz w:val="24"/>
                <w:szCs w:val="24"/>
                <w:lang w:val="es-ES" w:eastAsia="es-ES"/>
              </w:rPr>
              <w:t>Auxiliar Administrativo Grado 2</w:t>
            </w:r>
          </w:p>
          <w:p w14:paraId="0A3FE783" w14:textId="77777777" w:rsidR="00CD30F5" w:rsidRPr="00CD30F5" w:rsidRDefault="00CD30F5" w:rsidP="00CD30F5">
            <w:pPr>
              <w:pStyle w:val="TableParagraph"/>
              <w:ind w:right="374"/>
              <w:jc w:val="both"/>
              <w:rPr>
                <w:b/>
                <w:spacing w:val="-2"/>
                <w:sz w:val="20"/>
              </w:rPr>
            </w:pPr>
          </w:p>
          <w:p w14:paraId="7BB68B24" w14:textId="77777777" w:rsidR="00472AF4" w:rsidRPr="00441085" w:rsidRDefault="00472AF4" w:rsidP="00472AF4">
            <w:pPr>
              <w:tabs>
                <w:tab w:val="left" w:pos="5706"/>
              </w:tabs>
              <w:spacing w:after="0" w:line="240" w:lineRule="auto"/>
              <w:rPr>
                <w:rFonts w:eastAsia="ZTR1C.tmp" w:cstheme="minorHAnsi"/>
                <w:bCs/>
                <w:sz w:val="24"/>
                <w:szCs w:val="24"/>
                <w:lang w:eastAsia="es-ES"/>
              </w:rPr>
            </w:pPr>
            <w:r w:rsidRPr="00441085">
              <w:rPr>
                <w:rFonts w:eastAsia="ZTR1C.tmp" w:cstheme="minorHAnsi"/>
                <w:b/>
                <w:bCs/>
                <w:sz w:val="24"/>
                <w:szCs w:val="24"/>
                <w:lang w:val="es-ES" w:eastAsia="es-ES"/>
              </w:rPr>
              <w:t xml:space="preserve">Revisó: </w:t>
            </w:r>
            <w:r w:rsidRPr="00441085">
              <w:rPr>
                <w:rFonts w:eastAsia="ZTR1C.tmp" w:cstheme="minorHAnsi"/>
                <w:bCs/>
                <w:sz w:val="24"/>
                <w:szCs w:val="24"/>
                <w:lang w:val="es-ES" w:eastAsia="es-ES"/>
              </w:rPr>
              <w:t>Jimmy Enrique Gaitán Ortiz</w:t>
            </w:r>
            <w:r w:rsidRPr="00441085">
              <w:rPr>
                <w:rFonts w:eastAsia="ZTR1C.tmp" w:cstheme="minorHAnsi"/>
                <w:bCs/>
                <w:sz w:val="24"/>
                <w:szCs w:val="24"/>
                <w:lang w:eastAsia="es-ES"/>
              </w:rPr>
              <w:t> </w:t>
            </w:r>
          </w:p>
          <w:p w14:paraId="2504E8EE" w14:textId="77777777" w:rsidR="00472AF4" w:rsidRPr="00441085" w:rsidRDefault="00472AF4" w:rsidP="00472AF4">
            <w:pPr>
              <w:tabs>
                <w:tab w:val="left" w:pos="5706"/>
              </w:tabs>
              <w:spacing w:after="0" w:line="240" w:lineRule="auto"/>
              <w:rPr>
                <w:rFonts w:eastAsia="ZTR1C.tmp" w:cstheme="minorHAnsi"/>
                <w:sz w:val="24"/>
                <w:szCs w:val="24"/>
                <w:lang w:eastAsia="es-ES"/>
              </w:rPr>
            </w:pPr>
            <w:r w:rsidRPr="00441085">
              <w:rPr>
                <w:rFonts w:eastAsia="ZTR1C.tmp" w:cstheme="minorHAnsi"/>
                <w:sz w:val="24"/>
                <w:szCs w:val="24"/>
                <w:lang w:val="es-ES" w:eastAsia="es-ES"/>
              </w:rPr>
              <w:t>Contratista Dirección Corporativa</w:t>
            </w:r>
          </w:p>
          <w:p w14:paraId="4868A7E2" w14:textId="77777777" w:rsidR="00472AF4" w:rsidRPr="00441085" w:rsidRDefault="00472AF4" w:rsidP="00472AF4">
            <w:pPr>
              <w:tabs>
                <w:tab w:val="left" w:pos="5706"/>
              </w:tabs>
              <w:spacing w:after="0" w:line="240" w:lineRule="auto"/>
              <w:rPr>
                <w:rFonts w:eastAsia="ZTR1C.tmp" w:cstheme="minorHAnsi"/>
                <w:bCs/>
                <w:sz w:val="24"/>
                <w:szCs w:val="24"/>
                <w:lang w:eastAsia="es-ES"/>
              </w:rPr>
            </w:pPr>
            <w:r w:rsidRPr="00441085">
              <w:rPr>
                <w:rFonts w:eastAsia="ZTR1C.tmp" w:cstheme="minorHAnsi"/>
                <w:bCs/>
                <w:sz w:val="24"/>
                <w:szCs w:val="24"/>
                <w:lang w:eastAsia="es-ES"/>
              </w:rPr>
              <w:t> </w:t>
            </w:r>
          </w:p>
          <w:p w14:paraId="71FD767F" w14:textId="77777777" w:rsidR="00472AF4" w:rsidRPr="00441085" w:rsidRDefault="00472AF4" w:rsidP="00472AF4">
            <w:pPr>
              <w:tabs>
                <w:tab w:val="left" w:pos="5706"/>
              </w:tabs>
              <w:spacing w:after="0" w:line="240" w:lineRule="auto"/>
              <w:rPr>
                <w:rFonts w:eastAsia="ZTR1C.tmp" w:cstheme="minorHAnsi"/>
                <w:bCs/>
                <w:sz w:val="24"/>
                <w:szCs w:val="24"/>
                <w:lang w:eastAsia="es-ES"/>
              </w:rPr>
            </w:pPr>
            <w:r w:rsidRPr="00441085">
              <w:rPr>
                <w:rFonts w:eastAsia="ZTR1C.tmp" w:cstheme="minorHAnsi"/>
                <w:b/>
                <w:bCs/>
                <w:sz w:val="24"/>
                <w:szCs w:val="24"/>
                <w:lang w:val="es-ES" w:eastAsia="es-ES"/>
              </w:rPr>
              <w:t xml:space="preserve">Revisó: </w:t>
            </w:r>
            <w:r w:rsidRPr="00441085">
              <w:rPr>
                <w:rFonts w:eastAsia="ZTR1C.tmp" w:cstheme="minorHAnsi"/>
                <w:bCs/>
                <w:sz w:val="24"/>
                <w:szCs w:val="24"/>
                <w:lang w:val="es-ES" w:eastAsia="es-ES"/>
              </w:rPr>
              <w:t>Ricardo Castro Almeida</w:t>
            </w:r>
            <w:r w:rsidRPr="00441085">
              <w:rPr>
                <w:rFonts w:eastAsia="ZTR1C.tmp" w:cstheme="minorHAnsi"/>
                <w:bCs/>
                <w:sz w:val="24"/>
                <w:szCs w:val="24"/>
                <w:lang w:eastAsia="es-ES"/>
              </w:rPr>
              <w:t> </w:t>
            </w:r>
          </w:p>
          <w:p w14:paraId="23B7C778" w14:textId="77777777" w:rsidR="00472AF4" w:rsidRPr="00441085" w:rsidRDefault="00472AF4" w:rsidP="00472AF4">
            <w:pPr>
              <w:tabs>
                <w:tab w:val="left" w:pos="5706"/>
              </w:tabs>
              <w:spacing w:after="0" w:line="240" w:lineRule="auto"/>
              <w:rPr>
                <w:rFonts w:eastAsia="ZTR1C.tmp" w:cstheme="minorHAnsi"/>
                <w:sz w:val="24"/>
                <w:szCs w:val="24"/>
                <w:lang w:val="es-ES" w:eastAsia="es-ES"/>
              </w:rPr>
            </w:pPr>
            <w:r w:rsidRPr="00441085">
              <w:rPr>
                <w:rFonts w:eastAsia="ZTR1C.tmp" w:cstheme="minorHAnsi"/>
                <w:sz w:val="24"/>
                <w:szCs w:val="24"/>
                <w:lang w:val="es-ES" w:eastAsia="es-ES"/>
              </w:rPr>
              <w:t>Contratista Dirección Corporativa</w:t>
            </w:r>
          </w:p>
          <w:p w14:paraId="41D8E15B" w14:textId="77777777" w:rsidR="00472AF4" w:rsidRPr="00441085" w:rsidRDefault="00472AF4" w:rsidP="00472AF4">
            <w:pPr>
              <w:tabs>
                <w:tab w:val="left" w:pos="5706"/>
              </w:tabs>
              <w:spacing w:after="0" w:line="240" w:lineRule="auto"/>
              <w:rPr>
                <w:rFonts w:eastAsia="ZTR1C.tmp" w:cstheme="minorHAnsi"/>
                <w:sz w:val="24"/>
                <w:szCs w:val="24"/>
                <w:lang w:val="es-ES" w:eastAsia="es-ES"/>
              </w:rPr>
            </w:pPr>
          </w:p>
          <w:p w14:paraId="23F34177" w14:textId="77777777" w:rsidR="00472AF4" w:rsidRPr="00441085" w:rsidRDefault="00472AF4" w:rsidP="00472AF4">
            <w:pPr>
              <w:tabs>
                <w:tab w:val="left" w:pos="5706"/>
              </w:tabs>
              <w:spacing w:after="0" w:line="240" w:lineRule="auto"/>
              <w:rPr>
                <w:rFonts w:eastAsia="ZTR1C.tmp" w:cstheme="minorHAnsi"/>
                <w:bCs/>
                <w:sz w:val="24"/>
                <w:szCs w:val="24"/>
                <w:lang w:eastAsia="es-ES"/>
              </w:rPr>
            </w:pPr>
            <w:r w:rsidRPr="00441085">
              <w:rPr>
                <w:rFonts w:eastAsia="ZTR1C.tmp" w:cstheme="minorHAnsi"/>
                <w:b/>
                <w:bCs/>
                <w:sz w:val="24"/>
                <w:szCs w:val="24"/>
                <w:lang w:val="es-ES" w:eastAsia="es-ES"/>
              </w:rPr>
              <w:t xml:space="preserve">Revisó: </w:t>
            </w:r>
            <w:r w:rsidRPr="00441085">
              <w:rPr>
                <w:rFonts w:eastAsia="ZTR1C.tmp" w:cstheme="minorHAnsi"/>
                <w:bCs/>
                <w:sz w:val="24"/>
                <w:szCs w:val="24"/>
                <w:lang w:val="es-ES" w:eastAsia="es-ES"/>
              </w:rPr>
              <w:t>Mario Chacon Castro</w:t>
            </w:r>
          </w:p>
          <w:p w14:paraId="46233A03" w14:textId="77777777" w:rsidR="00472AF4" w:rsidRPr="00441085" w:rsidRDefault="00472AF4" w:rsidP="00472AF4">
            <w:pPr>
              <w:tabs>
                <w:tab w:val="left" w:pos="5706"/>
              </w:tabs>
              <w:spacing w:after="0" w:line="240" w:lineRule="auto"/>
              <w:rPr>
                <w:rFonts w:eastAsia="ZTR1C.tmp" w:cstheme="minorHAnsi"/>
                <w:bCs/>
                <w:sz w:val="24"/>
                <w:szCs w:val="24"/>
                <w:lang w:val="es-ES" w:eastAsia="es-ES"/>
              </w:rPr>
            </w:pPr>
            <w:r w:rsidRPr="00441085">
              <w:rPr>
                <w:rFonts w:eastAsia="ZTR1C.tmp" w:cstheme="minorHAnsi"/>
                <w:bCs/>
                <w:sz w:val="24"/>
                <w:szCs w:val="24"/>
                <w:lang w:val="es-ES" w:eastAsia="es-ES"/>
              </w:rPr>
              <w:t>Abogado contratista Dirección Corporativa</w:t>
            </w:r>
          </w:p>
          <w:p w14:paraId="1D08F548" w14:textId="77777777" w:rsidR="00472AF4" w:rsidRPr="00441085" w:rsidRDefault="00472AF4">
            <w:pPr>
              <w:tabs>
                <w:tab w:val="left" w:pos="5706"/>
              </w:tabs>
              <w:spacing w:after="0" w:line="240" w:lineRule="auto"/>
              <w:rPr>
                <w:rFonts w:eastAsia="ZTR1C.tmp" w:cstheme="minorHAnsi"/>
                <w:b/>
                <w:sz w:val="24"/>
                <w:szCs w:val="24"/>
                <w:lang w:val="es-ES" w:eastAsia="es-ES"/>
              </w:rPr>
            </w:pPr>
          </w:p>
          <w:p w14:paraId="21AE7EEC" w14:textId="7A652777" w:rsidR="003D1F47" w:rsidRPr="00441085" w:rsidRDefault="003D1F47">
            <w:pPr>
              <w:tabs>
                <w:tab w:val="left" w:pos="5706"/>
              </w:tabs>
              <w:spacing w:after="0" w:line="240" w:lineRule="auto"/>
              <w:rPr>
                <w:rFonts w:eastAsia="ZTR1C.tmp" w:cstheme="minorHAnsi"/>
                <w:bCs/>
                <w:sz w:val="24"/>
                <w:szCs w:val="24"/>
                <w:lang w:val="es-ES" w:eastAsia="es-ES"/>
              </w:rPr>
            </w:pPr>
            <w:r w:rsidRPr="00441085">
              <w:rPr>
                <w:rFonts w:eastAsia="ZTR1C.tmp" w:cstheme="minorHAnsi"/>
                <w:b/>
                <w:sz w:val="24"/>
                <w:szCs w:val="24"/>
                <w:lang w:val="es-ES" w:eastAsia="es-ES"/>
              </w:rPr>
              <w:t>Aprobó:</w:t>
            </w:r>
            <w:r w:rsidRPr="00441085">
              <w:rPr>
                <w:rFonts w:eastAsia="ZTR1C.tmp" w:cstheme="minorHAnsi"/>
                <w:bCs/>
                <w:sz w:val="24"/>
                <w:szCs w:val="24"/>
                <w:lang w:val="es-ES" w:eastAsia="es-ES"/>
              </w:rPr>
              <w:t xml:space="preserve"> Jefe de la dependencia</w:t>
            </w:r>
          </w:p>
          <w:p w14:paraId="3E47DFD4" w14:textId="69838ADD" w:rsidR="003D1F47" w:rsidRPr="00441085" w:rsidRDefault="003D1F47">
            <w:pPr>
              <w:tabs>
                <w:tab w:val="left" w:pos="5706"/>
              </w:tabs>
              <w:spacing w:after="0" w:line="240" w:lineRule="auto"/>
              <w:rPr>
                <w:rFonts w:eastAsia="ZTR1C.tmp" w:cstheme="minorHAnsi"/>
                <w:bCs/>
                <w:sz w:val="24"/>
                <w:szCs w:val="24"/>
                <w:lang w:eastAsia="es-ES"/>
              </w:rPr>
            </w:pPr>
            <w:r w:rsidRPr="00441085">
              <w:rPr>
                <w:rFonts w:eastAsia="ZTR1C.tmp" w:cstheme="minorHAnsi"/>
                <w:bCs/>
                <w:sz w:val="24"/>
                <w:szCs w:val="24"/>
                <w:lang w:eastAsia="es-ES"/>
              </w:rPr>
              <w:t xml:space="preserve">Nombre: Gina Alexandra Vaca Linares </w:t>
            </w:r>
          </w:p>
          <w:p w14:paraId="677D9349" w14:textId="356FBCD6" w:rsidR="003D1F47" w:rsidRPr="00C836AE" w:rsidRDefault="003D1F47" w:rsidP="00472AF4">
            <w:pPr>
              <w:tabs>
                <w:tab w:val="left" w:pos="5706"/>
              </w:tabs>
              <w:spacing w:after="0" w:line="240" w:lineRule="auto"/>
              <w:rPr>
                <w:rFonts w:eastAsia="ZTR1C.tmp" w:cstheme="minorHAnsi"/>
                <w:bCs/>
                <w:sz w:val="24"/>
                <w:szCs w:val="24"/>
                <w:lang w:val="es-ES" w:eastAsia="es-ES"/>
              </w:rPr>
            </w:pPr>
            <w:r w:rsidRPr="00441085">
              <w:rPr>
                <w:rFonts w:eastAsia="ZTR1C.tmp" w:cstheme="minorHAnsi"/>
                <w:bCs/>
                <w:sz w:val="24"/>
                <w:szCs w:val="24"/>
                <w:lang w:val="es-ES" w:eastAsia="es-ES"/>
              </w:rPr>
              <w:lastRenderedPageBreak/>
              <w:t xml:space="preserve">Dependencia: </w:t>
            </w:r>
            <w:proofErr w:type="gramStart"/>
            <w:r w:rsidRPr="00441085">
              <w:rPr>
                <w:rFonts w:eastAsia="ZTR1C.tmp" w:cstheme="minorHAnsi"/>
                <w:bCs/>
                <w:sz w:val="24"/>
                <w:szCs w:val="24"/>
                <w:lang w:val="es-ES" w:eastAsia="es-ES"/>
              </w:rPr>
              <w:t>Directora</w:t>
            </w:r>
            <w:proofErr w:type="gramEnd"/>
            <w:r w:rsidRPr="00441085">
              <w:rPr>
                <w:rFonts w:eastAsia="ZTR1C.tmp" w:cstheme="minorHAnsi"/>
                <w:bCs/>
                <w:sz w:val="24"/>
                <w:szCs w:val="24"/>
                <w:lang w:val="es-ES" w:eastAsia="es-ES"/>
              </w:rPr>
              <w:t xml:space="preserve"> Corporativa</w:t>
            </w:r>
          </w:p>
        </w:tc>
      </w:tr>
      <w:tr w:rsidR="003D1F47" w:rsidRPr="00441085" w14:paraId="12530A61" w14:textId="77777777" w:rsidTr="00976281">
        <w:trPr>
          <w:trHeight w:val="243"/>
        </w:trPr>
        <w:tc>
          <w:tcPr>
            <w:tcW w:w="9158" w:type="dxa"/>
            <w:tcBorders>
              <w:top w:val="single" w:sz="4" w:space="0" w:color="auto"/>
              <w:left w:val="single" w:sz="4" w:space="0" w:color="auto"/>
              <w:right w:val="single" w:sz="4" w:space="0" w:color="auto"/>
            </w:tcBorders>
            <w:vAlign w:val="center"/>
          </w:tcPr>
          <w:p w14:paraId="1FDA3C96" w14:textId="26494975" w:rsidR="003D1F47" w:rsidRPr="00441085" w:rsidRDefault="003D1F47">
            <w:pPr>
              <w:tabs>
                <w:tab w:val="left" w:pos="5706"/>
              </w:tabs>
              <w:spacing w:after="0" w:line="240" w:lineRule="auto"/>
              <w:rPr>
                <w:rFonts w:eastAsia="ZTR1C.tmp" w:cstheme="minorHAnsi"/>
                <w:bCs/>
                <w:sz w:val="24"/>
                <w:szCs w:val="24"/>
                <w:lang w:val="es-ES" w:eastAsia="es-ES"/>
              </w:rPr>
            </w:pPr>
            <w:r w:rsidRPr="00441085">
              <w:rPr>
                <w:rFonts w:eastAsia="ZTR1C.tmp" w:cstheme="minorHAnsi"/>
                <w:bCs/>
                <w:sz w:val="24"/>
                <w:szCs w:val="24"/>
                <w:lang w:val="es-ES" w:eastAsia="es-ES"/>
              </w:rPr>
              <w:lastRenderedPageBreak/>
              <w:t xml:space="preserve">Fecha de elaboración del </w:t>
            </w:r>
            <w:r w:rsidR="00976281" w:rsidRPr="00441085">
              <w:rPr>
                <w:rFonts w:eastAsia="ZTR1C.tmp" w:cstheme="minorHAnsi"/>
                <w:bCs/>
                <w:sz w:val="24"/>
                <w:szCs w:val="24"/>
                <w:lang w:val="es-ES" w:eastAsia="es-ES"/>
              </w:rPr>
              <w:t>estudio:</w:t>
            </w:r>
            <w:r w:rsidR="00CD43F0" w:rsidRPr="00441085">
              <w:rPr>
                <w:rFonts w:eastAsia="ZTR1C.tmp" w:cstheme="minorHAnsi"/>
                <w:bCs/>
                <w:sz w:val="24"/>
                <w:szCs w:val="24"/>
                <w:lang w:val="es-ES" w:eastAsia="es-ES"/>
              </w:rPr>
              <w:t xml:space="preserve"> </w:t>
            </w:r>
            <w:r w:rsidR="00306EC6">
              <w:rPr>
                <w:rFonts w:eastAsia="ZTR1C.tmp" w:cstheme="minorHAnsi"/>
                <w:bCs/>
                <w:sz w:val="24"/>
                <w:szCs w:val="24"/>
                <w:lang w:val="es-ES" w:eastAsia="es-ES"/>
              </w:rPr>
              <w:t>2</w:t>
            </w:r>
            <w:r w:rsidR="009E694F">
              <w:rPr>
                <w:rFonts w:eastAsia="ZTR1C.tmp" w:cstheme="minorHAnsi"/>
                <w:bCs/>
                <w:sz w:val="24"/>
                <w:szCs w:val="24"/>
                <w:lang w:val="es-ES" w:eastAsia="es-ES"/>
              </w:rPr>
              <w:t>2</w:t>
            </w:r>
            <w:r w:rsidR="00C8282E" w:rsidRPr="00441085">
              <w:rPr>
                <w:rFonts w:eastAsia="ZTR1C.tmp" w:cstheme="minorHAnsi"/>
                <w:bCs/>
                <w:sz w:val="24"/>
                <w:szCs w:val="24"/>
                <w:lang w:val="es-ES" w:eastAsia="es-ES"/>
              </w:rPr>
              <w:t>/0</w:t>
            </w:r>
            <w:r w:rsidR="00472AF4" w:rsidRPr="00441085">
              <w:rPr>
                <w:rFonts w:eastAsia="ZTR1C.tmp" w:cstheme="minorHAnsi"/>
                <w:bCs/>
                <w:sz w:val="24"/>
                <w:szCs w:val="24"/>
                <w:lang w:val="es-ES" w:eastAsia="es-ES"/>
              </w:rPr>
              <w:t>5</w:t>
            </w:r>
            <w:r w:rsidR="00C8282E" w:rsidRPr="00441085">
              <w:rPr>
                <w:rFonts w:eastAsia="ZTR1C.tmp" w:cstheme="minorHAnsi"/>
                <w:bCs/>
                <w:sz w:val="24"/>
                <w:szCs w:val="24"/>
                <w:lang w:val="es-ES" w:eastAsia="es-ES"/>
              </w:rPr>
              <w:t>/202</w:t>
            </w:r>
            <w:r w:rsidR="00472AF4" w:rsidRPr="00441085">
              <w:rPr>
                <w:rFonts w:eastAsia="ZTR1C.tmp" w:cstheme="minorHAnsi"/>
                <w:bCs/>
                <w:sz w:val="24"/>
                <w:szCs w:val="24"/>
                <w:lang w:val="es-ES" w:eastAsia="es-ES"/>
              </w:rPr>
              <w:t>6</w:t>
            </w:r>
          </w:p>
        </w:tc>
      </w:tr>
    </w:tbl>
    <w:p w14:paraId="47B8C75A" w14:textId="77777777" w:rsidR="004267FA" w:rsidRPr="00441085" w:rsidRDefault="004267FA" w:rsidP="0023246B">
      <w:pPr>
        <w:pStyle w:val="MARITZA3"/>
        <w:widowControl/>
        <w:tabs>
          <w:tab w:val="clear" w:pos="0"/>
        </w:tabs>
        <w:suppressAutoHyphens w:val="0"/>
        <w:rPr>
          <w:rFonts w:asciiTheme="minorHAnsi" w:eastAsia="ZTR1C.tmp" w:hAnsiTheme="minorHAnsi" w:cstheme="minorHAnsi"/>
          <w:b/>
          <w:color w:val="FF0000"/>
          <w:lang w:val="es-CO"/>
        </w:rPr>
      </w:pPr>
    </w:p>
    <w:sectPr w:rsidR="004267FA" w:rsidRPr="00441085" w:rsidSect="00C81A6A">
      <w:headerReference w:type="even" r:id="rId11"/>
      <w:headerReference w:type="default" r:id="rId12"/>
      <w:footerReference w:type="even" r:id="rId13"/>
      <w:footerReference w:type="default" r:id="rId14"/>
      <w:pgSz w:w="12240" w:h="15840" w:code="1"/>
      <w:pgMar w:top="1701" w:right="1418" w:bottom="1701"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E870E" w14:textId="77777777" w:rsidR="00492921" w:rsidRDefault="00492921">
      <w:pPr>
        <w:spacing w:after="0" w:line="240" w:lineRule="auto"/>
      </w:pPr>
      <w:r>
        <w:separator/>
      </w:r>
    </w:p>
  </w:endnote>
  <w:endnote w:type="continuationSeparator" w:id="0">
    <w:p w14:paraId="25A0EBE4" w14:textId="77777777" w:rsidR="00492921" w:rsidRDefault="00492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TR1C.tmp">
    <w:altName w:val="Cambria"/>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417835" w14:textId="77777777" w:rsidR="0029391D" w:rsidRDefault="0029391D">
    <w:pPr>
      <w:pStyle w:val="Piedepgina"/>
    </w:pPr>
  </w:p>
  <w:p w14:paraId="58C68314" w14:textId="77777777" w:rsidR="0029391D" w:rsidRDefault="0029391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1F74F" w14:textId="47EF566A" w:rsidR="0029391D" w:rsidRDefault="0029391D">
    <w:pPr>
      <w:pStyle w:val="Piedepgina"/>
      <w:jc w:val="right"/>
    </w:pPr>
  </w:p>
  <w:p w14:paraId="5508E094" w14:textId="77777777" w:rsidR="0029391D" w:rsidRDefault="002939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B1E7C" w14:textId="77777777" w:rsidR="00492921" w:rsidRDefault="00492921">
      <w:pPr>
        <w:spacing w:after="0" w:line="240" w:lineRule="auto"/>
      </w:pPr>
      <w:r>
        <w:separator/>
      </w:r>
    </w:p>
  </w:footnote>
  <w:footnote w:type="continuationSeparator" w:id="0">
    <w:p w14:paraId="5022FBC3" w14:textId="77777777" w:rsidR="00492921" w:rsidRDefault="004929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0E626" w14:textId="77777777" w:rsidR="0029391D" w:rsidRDefault="0029391D">
    <w:pPr>
      <w:pStyle w:val="Encabezado"/>
    </w:pPr>
  </w:p>
  <w:p w14:paraId="1BC5548F" w14:textId="77777777" w:rsidR="0029391D" w:rsidRDefault="0029391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FD13A" w14:textId="0F22D945" w:rsidR="0029391D" w:rsidRDefault="0029391D"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852"/>
      <w:gridCol w:w="3730"/>
      <w:gridCol w:w="4376"/>
    </w:tblGrid>
    <w:tr w:rsidR="0029391D" w:rsidRPr="007704EC" w14:paraId="3AAF541B" w14:textId="5317CA84" w:rsidTr="00114A38">
      <w:trPr>
        <w:trHeight w:val="651"/>
      </w:trPr>
      <w:tc>
        <w:tcPr>
          <w:tcW w:w="930" w:type="pct"/>
          <w:vMerge w:val="restart"/>
          <w:vAlign w:val="center"/>
        </w:tcPr>
        <w:p w14:paraId="513A9308" w14:textId="2D9F0D71" w:rsidR="0029391D" w:rsidRPr="003C2158" w:rsidRDefault="0029391D" w:rsidP="004C6A56">
          <w:pPr>
            <w:pStyle w:val="Encabezado"/>
            <w:rPr>
              <w:rFonts w:ascii="Arial" w:hAnsi="Arial" w:cs="Arial"/>
              <w:b/>
              <w:bCs/>
            </w:rPr>
          </w:pPr>
          <w:r>
            <w:rPr>
              <w:noProof/>
              <w:lang w:eastAsia="es-CO"/>
            </w:rPr>
            <w:drawing>
              <wp:anchor distT="0" distB="0" distL="114300" distR="114300" simplePos="0" relativeHeight="251670528"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29391D" w:rsidRPr="008B22E7" w:rsidRDefault="0029391D"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278893" w14:textId="176E34B9" w:rsidR="0029391D" w:rsidRPr="008B22E7" w:rsidRDefault="0029391D"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29391D" w:rsidRPr="007704EC" w14:paraId="4C811C25" w14:textId="53EEBB12" w:rsidTr="00114A38">
      <w:trPr>
        <w:trHeight w:val="632"/>
      </w:trPr>
      <w:tc>
        <w:tcPr>
          <w:tcW w:w="930" w:type="pct"/>
          <w:vMerge/>
          <w:vAlign w:val="center"/>
        </w:tcPr>
        <w:p w14:paraId="6E00330E" w14:textId="77777777" w:rsidR="0029391D" w:rsidRDefault="0029391D" w:rsidP="004C6A56">
          <w:pPr>
            <w:pStyle w:val="Encabezado"/>
            <w:rPr>
              <w:noProof/>
              <w:lang w:eastAsia="es-CO"/>
            </w:rPr>
          </w:pPr>
        </w:p>
      </w:tc>
      <w:tc>
        <w:tcPr>
          <w:tcW w:w="1873" w:type="pct"/>
          <w:vAlign w:val="center"/>
        </w:tcPr>
        <w:p w14:paraId="11700063" w14:textId="5C8FACC4" w:rsidR="0029391D" w:rsidRPr="00114A38" w:rsidRDefault="0029391D" w:rsidP="004C6A56">
          <w:pPr>
            <w:pStyle w:val="Encabezado"/>
            <w:jc w:val="center"/>
            <w:rPr>
              <w:rFonts w:ascii="Arial" w:hAnsi="Arial" w:cs="Arial"/>
              <w:b/>
              <w:bCs/>
              <w:sz w:val="20"/>
              <w:szCs w:val="20"/>
            </w:rPr>
          </w:pPr>
          <w:r w:rsidRPr="00114A38">
            <w:rPr>
              <w:rFonts w:ascii="Arial" w:hAnsi="Arial" w:cs="Arial"/>
              <w:b/>
              <w:sz w:val="20"/>
              <w:szCs w:val="16"/>
            </w:rPr>
            <w:t>CÒDIGO: R-DA-10</w:t>
          </w:r>
          <w:r>
            <w:rPr>
              <w:rFonts w:ascii="Arial" w:hAnsi="Arial" w:cs="Arial"/>
              <w:b/>
              <w:sz w:val="20"/>
              <w:szCs w:val="16"/>
            </w:rPr>
            <w:t>3</w:t>
          </w:r>
        </w:p>
      </w:tc>
      <w:tc>
        <w:tcPr>
          <w:tcW w:w="2198" w:type="pct"/>
          <w:vAlign w:val="center"/>
        </w:tcPr>
        <w:p w14:paraId="5C5F3CBD" w14:textId="5D8380F5" w:rsidR="0029391D" w:rsidRDefault="0029391D" w:rsidP="004C6A56">
          <w:pPr>
            <w:pStyle w:val="Encabezado"/>
            <w:jc w:val="center"/>
            <w:rPr>
              <w:rFonts w:ascii="Arial" w:hAnsi="Arial" w:cs="Arial"/>
              <w:b/>
              <w:sz w:val="20"/>
              <w:szCs w:val="16"/>
            </w:rPr>
          </w:pPr>
          <w:r w:rsidRPr="00114A38">
            <w:rPr>
              <w:rFonts w:ascii="Arial" w:hAnsi="Arial" w:cs="Arial"/>
              <w:b/>
              <w:sz w:val="20"/>
              <w:szCs w:val="16"/>
            </w:rPr>
            <w:t xml:space="preserve">FECHA: </w:t>
          </w:r>
          <w:r w:rsidR="00944ACB">
            <w:rPr>
              <w:rFonts w:ascii="Arial" w:hAnsi="Arial" w:cs="Arial"/>
              <w:b/>
              <w:sz w:val="20"/>
              <w:szCs w:val="16"/>
            </w:rPr>
            <w:t>Noviembre 2021</w:t>
          </w:r>
        </w:p>
        <w:p w14:paraId="18B3829F" w14:textId="68B0A963" w:rsidR="00944ACB" w:rsidRPr="00114A38" w:rsidRDefault="00944ACB" w:rsidP="004C6A56">
          <w:pPr>
            <w:pStyle w:val="Encabezado"/>
            <w:jc w:val="center"/>
            <w:rPr>
              <w:rFonts w:ascii="Arial" w:hAnsi="Arial" w:cs="Arial"/>
              <w:b/>
              <w:bCs/>
              <w:sz w:val="20"/>
              <w:szCs w:val="20"/>
            </w:rPr>
          </w:pPr>
        </w:p>
      </w:tc>
    </w:tr>
  </w:tbl>
  <w:p w14:paraId="47B8C7C2" w14:textId="40F4806E" w:rsidR="0029391D" w:rsidRDefault="0029391D"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30A58"/>
    <w:multiLevelType w:val="hybridMultilevel"/>
    <w:tmpl w:val="F1FE5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B73540"/>
    <w:multiLevelType w:val="hybridMultilevel"/>
    <w:tmpl w:val="8A7AEB6E"/>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E8666F6"/>
    <w:multiLevelType w:val="multilevel"/>
    <w:tmpl w:val="6900C4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0A6A73"/>
    <w:multiLevelType w:val="hybridMultilevel"/>
    <w:tmpl w:val="F5BA84A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F760AF"/>
    <w:multiLevelType w:val="hybridMultilevel"/>
    <w:tmpl w:val="54EAE52A"/>
    <w:lvl w:ilvl="0" w:tplc="240A0017">
      <w:start w:val="1"/>
      <w:numFmt w:val="lowerLetter"/>
      <w:lvlText w:val="%1)"/>
      <w:lvlJc w:val="left"/>
      <w:pPr>
        <w:tabs>
          <w:tab w:val="num" w:pos="360"/>
        </w:tabs>
        <w:ind w:left="360" w:hanging="360"/>
      </w:pPr>
      <w:rPr>
        <w:rFonts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2305FC2"/>
    <w:multiLevelType w:val="hybridMultilevel"/>
    <w:tmpl w:val="8EA49652"/>
    <w:lvl w:ilvl="0" w:tplc="240A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6" w15:restartNumberingAfterBreak="0">
    <w:nsid w:val="14C16E6E"/>
    <w:multiLevelType w:val="hybridMultilevel"/>
    <w:tmpl w:val="6E5C3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B3060E"/>
    <w:multiLevelType w:val="multilevel"/>
    <w:tmpl w:val="DA6AAA2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1C27B1"/>
    <w:multiLevelType w:val="hybridMultilevel"/>
    <w:tmpl w:val="D5A0E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3B687E"/>
    <w:multiLevelType w:val="hybridMultilevel"/>
    <w:tmpl w:val="02609660"/>
    <w:lvl w:ilvl="0" w:tplc="24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1CB1330"/>
    <w:multiLevelType w:val="hybridMultilevel"/>
    <w:tmpl w:val="530C6CAA"/>
    <w:lvl w:ilvl="0" w:tplc="240A0017">
      <w:start w:val="1"/>
      <w:numFmt w:val="lowerLetter"/>
      <w:lvlText w:val="%1)"/>
      <w:lvlJc w:val="left"/>
      <w:pPr>
        <w:ind w:left="360" w:hanging="360"/>
      </w:pPr>
      <w:rPr>
        <w:rFont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5FD09D1"/>
    <w:multiLevelType w:val="hybridMultilevel"/>
    <w:tmpl w:val="54941FB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042916"/>
    <w:multiLevelType w:val="hybridMultilevel"/>
    <w:tmpl w:val="73CCBBD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6C93908"/>
    <w:multiLevelType w:val="hybridMultilevel"/>
    <w:tmpl w:val="57166C9C"/>
    <w:lvl w:ilvl="0" w:tplc="740695CC">
      <w:start w:val="1"/>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211B6F"/>
    <w:multiLevelType w:val="hybridMultilevel"/>
    <w:tmpl w:val="550AD5F2"/>
    <w:lvl w:ilvl="0" w:tplc="240A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2F917B4C"/>
    <w:multiLevelType w:val="hybridMultilevel"/>
    <w:tmpl w:val="B852A5AC"/>
    <w:lvl w:ilvl="0" w:tplc="740695CC">
      <w:start w:val="1"/>
      <w:numFmt w:val="bullet"/>
      <w:lvlText w:val="-"/>
      <w:lvlJc w:val="left"/>
      <w:pPr>
        <w:ind w:left="360" w:hanging="360"/>
      </w:pPr>
      <w:rPr>
        <w:rFonts w:ascii="Times New Roman" w:eastAsia="ZTR1C.tmp" w:hAnsi="Times New Roman"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6A178C"/>
    <w:multiLevelType w:val="hybridMultilevel"/>
    <w:tmpl w:val="28022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7E183B"/>
    <w:multiLevelType w:val="hybridMultilevel"/>
    <w:tmpl w:val="65F4B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0A61DE5"/>
    <w:multiLevelType w:val="multilevel"/>
    <w:tmpl w:val="E35825F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1C0733"/>
    <w:multiLevelType w:val="hybridMultilevel"/>
    <w:tmpl w:val="EFC0539A"/>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2F63828"/>
    <w:multiLevelType w:val="hybridMultilevel"/>
    <w:tmpl w:val="52BC7F34"/>
    <w:lvl w:ilvl="0" w:tplc="240A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1" w15:restartNumberingAfterBreak="0">
    <w:nsid w:val="38AF6084"/>
    <w:multiLevelType w:val="hybridMultilevel"/>
    <w:tmpl w:val="5B38CA2C"/>
    <w:lvl w:ilvl="0" w:tplc="240A0017">
      <w:start w:val="1"/>
      <w:numFmt w:val="lowerLetter"/>
      <w:lvlText w:val="%1)"/>
      <w:lvlJc w:val="left"/>
      <w:pPr>
        <w:ind w:left="360" w:hanging="360"/>
      </w:pPr>
      <w:rPr>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D3A153C"/>
    <w:multiLevelType w:val="hybridMultilevel"/>
    <w:tmpl w:val="A7C01418"/>
    <w:lvl w:ilvl="0" w:tplc="740695CC">
      <w:start w:val="1"/>
      <w:numFmt w:val="bullet"/>
      <w:lvlText w:val="-"/>
      <w:lvlJc w:val="left"/>
      <w:pPr>
        <w:ind w:left="720" w:hanging="360"/>
      </w:pPr>
      <w:rPr>
        <w:rFonts w:ascii="Times New Roman" w:eastAsia="ZTR1C.tmp"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2D23897"/>
    <w:multiLevelType w:val="hybridMultilevel"/>
    <w:tmpl w:val="B3241968"/>
    <w:lvl w:ilvl="0" w:tplc="65E20156">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3280573"/>
    <w:multiLevelType w:val="hybridMultilevel"/>
    <w:tmpl w:val="29C6172C"/>
    <w:lvl w:ilvl="0" w:tplc="C9486850">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7050A3"/>
    <w:multiLevelType w:val="multilevel"/>
    <w:tmpl w:val="82EC3644"/>
    <w:lvl w:ilvl="0">
      <w:start w:val="1"/>
      <w:numFmt w:val="lowerLetter"/>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63F34E7"/>
    <w:multiLevelType w:val="hybridMultilevel"/>
    <w:tmpl w:val="862E1EFE"/>
    <w:lvl w:ilvl="0" w:tplc="CFFA365E">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8E36D4"/>
    <w:multiLevelType w:val="hybridMultilevel"/>
    <w:tmpl w:val="3C6C6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3D3646"/>
    <w:multiLevelType w:val="hybridMultilevel"/>
    <w:tmpl w:val="97BEED22"/>
    <w:lvl w:ilvl="0" w:tplc="CFFA365E">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E072C8D"/>
    <w:multiLevelType w:val="hybridMultilevel"/>
    <w:tmpl w:val="54941F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0B488E"/>
    <w:multiLevelType w:val="multilevel"/>
    <w:tmpl w:val="75C8F7F4"/>
    <w:lvl w:ilvl="0">
      <w:start w:val="1"/>
      <w:numFmt w:val="lowerLetter"/>
      <w:lvlText w:val="%1)"/>
      <w:lvlJc w:val="left"/>
      <w:pPr>
        <w:tabs>
          <w:tab w:val="num" w:pos="360"/>
        </w:tabs>
        <w:ind w:left="360" w:hanging="360"/>
      </w:pPr>
      <w:rPr>
        <w:rFonts w:hint="default"/>
        <w:b w:val="0"/>
        <w:bCs/>
        <w:color w:val="auto"/>
      </w:rPr>
    </w:lvl>
    <w:lvl w:ilvl="1">
      <w:start w:val="1"/>
      <w:numFmt w:val="decimal"/>
      <w:isLgl/>
      <w:lvlText w:val="%1.%2."/>
      <w:lvlJc w:val="left"/>
      <w:pPr>
        <w:ind w:left="0" w:hanging="360"/>
      </w:pPr>
      <w:rPr>
        <w:rFonts w:hint="default"/>
        <w:color w:val="auto"/>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50465635"/>
    <w:multiLevelType w:val="hybridMultilevel"/>
    <w:tmpl w:val="DE924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1F5D66"/>
    <w:multiLevelType w:val="hybridMultilevel"/>
    <w:tmpl w:val="A60C88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BB15582"/>
    <w:multiLevelType w:val="hybridMultilevel"/>
    <w:tmpl w:val="0108D942"/>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5D12504B"/>
    <w:multiLevelType w:val="hybridMultilevel"/>
    <w:tmpl w:val="38B292F6"/>
    <w:lvl w:ilvl="0" w:tplc="BC9665BC">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1D4667"/>
    <w:multiLevelType w:val="multilevel"/>
    <w:tmpl w:val="A5E6E998"/>
    <w:lvl w:ilvl="0">
      <w:start w:val="1"/>
      <w:numFmt w:val="lowerLetter"/>
      <w:lvlText w:val="%1)"/>
      <w:lvlJc w:val="left"/>
      <w:pPr>
        <w:tabs>
          <w:tab w:val="num" w:pos="360"/>
        </w:tabs>
        <w:ind w:left="360" w:hanging="360"/>
      </w:pPr>
      <w:rPr>
        <w:rFonts w:hint="default"/>
        <w:b w:val="0"/>
        <w:bCs/>
        <w:color w:val="auto"/>
      </w:rPr>
    </w:lvl>
    <w:lvl w:ilvl="1">
      <w:start w:val="1"/>
      <w:numFmt w:val="decimal"/>
      <w:isLgl/>
      <w:lvlText w:val="%1.%2."/>
      <w:lvlJc w:val="left"/>
      <w:pPr>
        <w:ind w:left="0" w:hanging="360"/>
      </w:pPr>
      <w:rPr>
        <w:rFonts w:hint="default"/>
        <w:color w:val="auto"/>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600A34AE"/>
    <w:multiLevelType w:val="hybridMultilevel"/>
    <w:tmpl w:val="743477E6"/>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12502E7"/>
    <w:multiLevelType w:val="multilevel"/>
    <w:tmpl w:val="29843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9B71E0"/>
    <w:multiLevelType w:val="hybridMultilevel"/>
    <w:tmpl w:val="BC907690"/>
    <w:lvl w:ilvl="0" w:tplc="240A0017">
      <w:start w:val="1"/>
      <w:numFmt w:val="lowerLetter"/>
      <w:lvlText w:val="%1)"/>
      <w:lvlJc w:val="left"/>
      <w:pPr>
        <w:tabs>
          <w:tab w:val="num" w:pos="-675"/>
        </w:tabs>
        <w:ind w:left="-675" w:hanging="360"/>
      </w:pPr>
      <w:rPr>
        <w:rFonts w:hint="default"/>
      </w:rPr>
    </w:lvl>
    <w:lvl w:ilvl="1" w:tplc="FFFFFFFF" w:tentative="1">
      <w:start w:val="1"/>
      <w:numFmt w:val="lowerLetter"/>
      <w:lvlText w:val="%2."/>
      <w:lvlJc w:val="left"/>
      <w:pPr>
        <w:ind w:left="405" w:hanging="360"/>
      </w:pPr>
    </w:lvl>
    <w:lvl w:ilvl="2" w:tplc="FFFFFFFF" w:tentative="1">
      <w:start w:val="1"/>
      <w:numFmt w:val="lowerRoman"/>
      <w:lvlText w:val="%3."/>
      <w:lvlJc w:val="right"/>
      <w:pPr>
        <w:ind w:left="1125" w:hanging="180"/>
      </w:pPr>
    </w:lvl>
    <w:lvl w:ilvl="3" w:tplc="FFFFFFFF" w:tentative="1">
      <w:start w:val="1"/>
      <w:numFmt w:val="decimal"/>
      <w:lvlText w:val="%4."/>
      <w:lvlJc w:val="left"/>
      <w:pPr>
        <w:ind w:left="1845" w:hanging="360"/>
      </w:pPr>
    </w:lvl>
    <w:lvl w:ilvl="4" w:tplc="FFFFFFFF" w:tentative="1">
      <w:start w:val="1"/>
      <w:numFmt w:val="lowerLetter"/>
      <w:lvlText w:val="%5."/>
      <w:lvlJc w:val="left"/>
      <w:pPr>
        <w:ind w:left="2565" w:hanging="360"/>
      </w:pPr>
    </w:lvl>
    <w:lvl w:ilvl="5" w:tplc="FFFFFFFF" w:tentative="1">
      <w:start w:val="1"/>
      <w:numFmt w:val="lowerRoman"/>
      <w:lvlText w:val="%6."/>
      <w:lvlJc w:val="right"/>
      <w:pPr>
        <w:ind w:left="3285" w:hanging="180"/>
      </w:pPr>
    </w:lvl>
    <w:lvl w:ilvl="6" w:tplc="FFFFFFFF" w:tentative="1">
      <w:start w:val="1"/>
      <w:numFmt w:val="decimal"/>
      <w:lvlText w:val="%7."/>
      <w:lvlJc w:val="left"/>
      <w:pPr>
        <w:ind w:left="4005" w:hanging="360"/>
      </w:pPr>
    </w:lvl>
    <w:lvl w:ilvl="7" w:tplc="FFFFFFFF" w:tentative="1">
      <w:start w:val="1"/>
      <w:numFmt w:val="lowerLetter"/>
      <w:lvlText w:val="%8."/>
      <w:lvlJc w:val="left"/>
      <w:pPr>
        <w:ind w:left="4725" w:hanging="360"/>
      </w:pPr>
    </w:lvl>
    <w:lvl w:ilvl="8" w:tplc="FFFFFFFF" w:tentative="1">
      <w:start w:val="1"/>
      <w:numFmt w:val="lowerRoman"/>
      <w:lvlText w:val="%9."/>
      <w:lvlJc w:val="right"/>
      <w:pPr>
        <w:ind w:left="5445" w:hanging="180"/>
      </w:pPr>
    </w:lvl>
  </w:abstractNum>
  <w:abstractNum w:abstractNumId="40" w15:restartNumberingAfterBreak="0">
    <w:nsid w:val="6B7063AA"/>
    <w:multiLevelType w:val="hybridMultilevel"/>
    <w:tmpl w:val="69569D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AA0C94"/>
    <w:multiLevelType w:val="hybridMultilevel"/>
    <w:tmpl w:val="C0FE55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1C326D6"/>
    <w:multiLevelType w:val="hybridMultilevel"/>
    <w:tmpl w:val="A2F4E410"/>
    <w:lvl w:ilvl="0" w:tplc="240A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3E90C4A"/>
    <w:multiLevelType w:val="hybridMultilevel"/>
    <w:tmpl w:val="57142304"/>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45" w15:restartNumberingAfterBreak="0">
    <w:nsid w:val="7424480A"/>
    <w:multiLevelType w:val="hybridMultilevel"/>
    <w:tmpl w:val="96C8E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7A005DE"/>
    <w:multiLevelType w:val="multilevel"/>
    <w:tmpl w:val="79F64BA0"/>
    <w:lvl w:ilvl="0">
      <w:start w:val="1"/>
      <w:numFmt w:val="decimal"/>
      <w:lvlText w:val="%1"/>
      <w:lvlJc w:val="left"/>
      <w:pPr>
        <w:ind w:left="432" w:hanging="432"/>
      </w:pPr>
      <w:rPr>
        <w:rFonts w:hint="default"/>
        <w:b/>
        <w:bCs/>
        <w:color w:val="000000" w:themeColor="text1"/>
        <w:sz w:val="22"/>
        <w:szCs w:val="22"/>
      </w:rPr>
    </w:lvl>
    <w:lvl w:ilvl="1">
      <w:start w:val="1"/>
      <w:numFmt w:val="decimal"/>
      <w:lvlText w:val="%1.%2"/>
      <w:lvlJc w:val="left"/>
      <w:pPr>
        <w:ind w:left="576" w:hanging="576"/>
      </w:pPr>
      <w:rPr>
        <w:rFonts w:hint="default"/>
        <w:b/>
        <w:bCs/>
        <w:color w:val="000000" w:themeColor="text1"/>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148" w:hanging="864"/>
      </w:pPr>
      <w:rPr>
        <w:rFonts w:hint="default"/>
        <w:color w:val="000000" w:themeColor="text1"/>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7D075A1C"/>
    <w:multiLevelType w:val="multilevel"/>
    <w:tmpl w:val="6EB470C4"/>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98211537">
    <w:abstractNumId w:val="41"/>
  </w:num>
  <w:num w:numId="2" w16cid:durableId="2064406316">
    <w:abstractNumId w:val="22"/>
  </w:num>
  <w:num w:numId="3" w16cid:durableId="1614701220">
    <w:abstractNumId w:val="29"/>
  </w:num>
  <w:num w:numId="4" w16cid:durableId="1649943343">
    <w:abstractNumId w:val="46"/>
  </w:num>
  <w:num w:numId="5" w16cid:durableId="1805852514">
    <w:abstractNumId w:val="23"/>
  </w:num>
  <w:num w:numId="6" w16cid:durableId="1618215322">
    <w:abstractNumId w:val="15"/>
  </w:num>
  <w:num w:numId="7" w16cid:durableId="691304550">
    <w:abstractNumId w:val="13"/>
  </w:num>
  <w:num w:numId="8" w16cid:durableId="358048186">
    <w:abstractNumId w:val="35"/>
  </w:num>
  <w:num w:numId="9" w16cid:durableId="651756335">
    <w:abstractNumId w:val="2"/>
  </w:num>
  <w:num w:numId="10" w16cid:durableId="1284581103">
    <w:abstractNumId w:val="47"/>
  </w:num>
  <w:num w:numId="11" w16cid:durableId="216169057">
    <w:abstractNumId w:val="20"/>
  </w:num>
  <w:num w:numId="12" w16cid:durableId="1600791969">
    <w:abstractNumId w:val="5"/>
  </w:num>
  <w:num w:numId="13" w16cid:durableId="469321165">
    <w:abstractNumId w:val="34"/>
  </w:num>
  <w:num w:numId="14" w16cid:durableId="1765422740">
    <w:abstractNumId w:val="9"/>
  </w:num>
  <w:num w:numId="15" w16cid:durableId="820469240">
    <w:abstractNumId w:val="37"/>
  </w:num>
  <w:num w:numId="16" w16cid:durableId="863250593">
    <w:abstractNumId w:val="40"/>
  </w:num>
  <w:num w:numId="17" w16cid:durableId="1788305043">
    <w:abstractNumId w:val="19"/>
  </w:num>
  <w:num w:numId="18" w16cid:durableId="71513182">
    <w:abstractNumId w:val="1"/>
  </w:num>
  <w:num w:numId="19" w16cid:durableId="463042519">
    <w:abstractNumId w:val="43"/>
  </w:num>
  <w:num w:numId="20" w16cid:durableId="1004169135">
    <w:abstractNumId w:val="10"/>
  </w:num>
  <w:num w:numId="21" w16cid:durableId="579563775">
    <w:abstractNumId w:val="14"/>
  </w:num>
  <w:num w:numId="22" w16cid:durableId="2034920383">
    <w:abstractNumId w:val="3"/>
  </w:num>
  <w:num w:numId="23" w16cid:durableId="2123255978">
    <w:abstractNumId w:val="39"/>
  </w:num>
  <w:num w:numId="24" w16cid:durableId="1459686641">
    <w:abstractNumId w:val="4"/>
  </w:num>
  <w:num w:numId="25" w16cid:durableId="1428843853">
    <w:abstractNumId w:val="44"/>
  </w:num>
  <w:num w:numId="26" w16cid:durableId="1422675924">
    <w:abstractNumId w:val="26"/>
  </w:num>
  <w:num w:numId="27" w16cid:durableId="95562632">
    <w:abstractNumId w:val="21"/>
  </w:num>
  <w:num w:numId="28" w16cid:durableId="987511349">
    <w:abstractNumId w:val="31"/>
  </w:num>
  <w:num w:numId="29" w16cid:durableId="745566675">
    <w:abstractNumId w:val="7"/>
  </w:num>
  <w:num w:numId="30" w16cid:durableId="307440747">
    <w:abstractNumId w:val="36"/>
  </w:num>
  <w:num w:numId="31" w16cid:durableId="1710489877">
    <w:abstractNumId w:val="24"/>
  </w:num>
  <w:num w:numId="32" w16cid:durableId="203518926">
    <w:abstractNumId w:val="18"/>
  </w:num>
  <w:num w:numId="33" w16cid:durableId="298069860">
    <w:abstractNumId w:val="33"/>
  </w:num>
  <w:num w:numId="34" w16cid:durableId="1663702735">
    <w:abstractNumId w:val="27"/>
  </w:num>
  <w:num w:numId="35" w16cid:durableId="1128737541">
    <w:abstractNumId w:val="12"/>
  </w:num>
  <w:num w:numId="36" w16cid:durableId="732393351">
    <w:abstractNumId w:val="30"/>
  </w:num>
  <w:num w:numId="37" w16cid:durableId="1278679398">
    <w:abstractNumId w:val="11"/>
  </w:num>
  <w:num w:numId="38" w16cid:durableId="632367872">
    <w:abstractNumId w:val="25"/>
  </w:num>
  <w:num w:numId="39" w16cid:durableId="143665388">
    <w:abstractNumId w:val="38"/>
  </w:num>
  <w:num w:numId="40" w16cid:durableId="750198776">
    <w:abstractNumId w:val="8"/>
  </w:num>
  <w:num w:numId="41" w16cid:durableId="512188266">
    <w:abstractNumId w:val="17"/>
  </w:num>
  <w:num w:numId="42" w16cid:durableId="322466947">
    <w:abstractNumId w:val="0"/>
  </w:num>
  <w:num w:numId="43" w16cid:durableId="567350064">
    <w:abstractNumId w:val="32"/>
  </w:num>
  <w:num w:numId="44" w16cid:durableId="372732102">
    <w:abstractNumId w:val="16"/>
  </w:num>
  <w:num w:numId="45" w16cid:durableId="402068800">
    <w:abstractNumId w:val="45"/>
  </w:num>
  <w:num w:numId="46" w16cid:durableId="529801172">
    <w:abstractNumId w:val="28"/>
  </w:num>
  <w:num w:numId="47" w16cid:durableId="729689967">
    <w:abstractNumId w:val="42"/>
  </w:num>
  <w:num w:numId="48" w16cid:durableId="49352317">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6C2A"/>
    <w:rsid w:val="000134AD"/>
    <w:rsid w:val="00021EED"/>
    <w:rsid w:val="00022739"/>
    <w:rsid w:val="0002424D"/>
    <w:rsid w:val="00024E4A"/>
    <w:rsid w:val="00025E0F"/>
    <w:rsid w:val="000264EB"/>
    <w:rsid w:val="00027E5C"/>
    <w:rsid w:val="00030F8A"/>
    <w:rsid w:val="000315E6"/>
    <w:rsid w:val="0003168F"/>
    <w:rsid w:val="00031A52"/>
    <w:rsid w:val="00032845"/>
    <w:rsid w:val="0003480E"/>
    <w:rsid w:val="00037882"/>
    <w:rsid w:val="0004028F"/>
    <w:rsid w:val="000416AD"/>
    <w:rsid w:val="000468D1"/>
    <w:rsid w:val="000476A8"/>
    <w:rsid w:val="00047FDA"/>
    <w:rsid w:val="0005112A"/>
    <w:rsid w:val="00052F35"/>
    <w:rsid w:val="00052F4A"/>
    <w:rsid w:val="00055A21"/>
    <w:rsid w:val="0005638E"/>
    <w:rsid w:val="000578F8"/>
    <w:rsid w:val="0007014B"/>
    <w:rsid w:val="000719F7"/>
    <w:rsid w:val="0007428D"/>
    <w:rsid w:val="00074F0C"/>
    <w:rsid w:val="00081E55"/>
    <w:rsid w:val="00082BA0"/>
    <w:rsid w:val="00087840"/>
    <w:rsid w:val="00091D3F"/>
    <w:rsid w:val="0009429D"/>
    <w:rsid w:val="0009606F"/>
    <w:rsid w:val="00096B8D"/>
    <w:rsid w:val="000A2B17"/>
    <w:rsid w:val="000A2D13"/>
    <w:rsid w:val="000A4B13"/>
    <w:rsid w:val="000A5C71"/>
    <w:rsid w:val="000A6B4B"/>
    <w:rsid w:val="000A7F52"/>
    <w:rsid w:val="000B5157"/>
    <w:rsid w:val="000D2EBE"/>
    <w:rsid w:val="000D2F3B"/>
    <w:rsid w:val="000D31BC"/>
    <w:rsid w:val="000D4A2B"/>
    <w:rsid w:val="000E3BC2"/>
    <w:rsid w:val="000E4DF8"/>
    <w:rsid w:val="000F1691"/>
    <w:rsid w:val="000F5A8A"/>
    <w:rsid w:val="000F68EA"/>
    <w:rsid w:val="000F6C02"/>
    <w:rsid w:val="00100800"/>
    <w:rsid w:val="0010614D"/>
    <w:rsid w:val="00111CB1"/>
    <w:rsid w:val="0011222A"/>
    <w:rsid w:val="001125BD"/>
    <w:rsid w:val="001138AE"/>
    <w:rsid w:val="00114A38"/>
    <w:rsid w:val="0011599C"/>
    <w:rsid w:val="00125842"/>
    <w:rsid w:val="001310CB"/>
    <w:rsid w:val="001328E3"/>
    <w:rsid w:val="0013398C"/>
    <w:rsid w:val="00133CE8"/>
    <w:rsid w:val="00135D92"/>
    <w:rsid w:val="001362C4"/>
    <w:rsid w:val="0013667C"/>
    <w:rsid w:val="001411C5"/>
    <w:rsid w:val="0014261B"/>
    <w:rsid w:val="00151A92"/>
    <w:rsid w:val="00154434"/>
    <w:rsid w:val="0015527C"/>
    <w:rsid w:val="00155DB0"/>
    <w:rsid w:val="00161B5B"/>
    <w:rsid w:val="0016681F"/>
    <w:rsid w:val="00170953"/>
    <w:rsid w:val="00170A5F"/>
    <w:rsid w:val="00175102"/>
    <w:rsid w:val="001752EC"/>
    <w:rsid w:val="00175B5D"/>
    <w:rsid w:val="0017623C"/>
    <w:rsid w:val="0017733F"/>
    <w:rsid w:val="00180195"/>
    <w:rsid w:val="00180EA7"/>
    <w:rsid w:val="00181AF3"/>
    <w:rsid w:val="00182080"/>
    <w:rsid w:val="0018430B"/>
    <w:rsid w:val="00185ADF"/>
    <w:rsid w:val="00193A80"/>
    <w:rsid w:val="00194B24"/>
    <w:rsid w:val="001B0502"/>
    <w:rsid w:val="001B14AC"/>
    <w:rsid w:val="001B5822"/>
    <w:rsid w:val="001B7D5D"/>
    <w:rsid w:val="001C0479"/>
    <w:rsid w:val="001C07B7"/>
    <w:rsid w:val="001C367D"/>
    <w:rsid w:val="001C6033"/>
    <w:rsid w:val="001C62F5"/>
    <w:rsid w:val="001C6D97"/>
    <w:rsid w:val="001C788F"/>
    <w:rsid w:val="001D0C7B"/>
    <w:rsid w:val="001D27C4"/>
    <w:rsid w:val="001D5CBD"/>
    <w:rsid w:val="001D5FD2"/>
    <w:rsid w:val="001D7B2D"/>
    <w:rsid w:val="001D7ECA"/>
    <w:rsid w:val="001E18AD"/>
    <w:rsid w:val="001E3C24"/>
    <w:rsid w:val="001E6274"/>
    <w:rsid w:val="001E6AF5"/>
    <w:rsid w:val="001E7614"/>
    <w:rsid w:val="001F0715"/>
    <w:rsid w:val="001F595E"/>
    <w:rsid w:val="001F60E1"/>
    <w:rsid w:val="001F63DD"/>
    <w:rsid w:val="00200476"/>
    <w:rsid w:val="0020092B"/>
    <w:rsid w:val="00204159"/>
    <w:rsid w:val="0020561D"/>
    <w:rsid w:val="0020745A"/>
    <w:rsid w:val="002078F0"/>
    <w:rsid w:val="00212264"/>
    <w:rsid w:val="00214F17"/>
    <w:rsid w:val="00217518"/>
    <w:rsid w:val="00217A0A"/>
    <w:rsid w:val="00222899"/>
    <w:rsid w:val="00223C8B"/>
    <w:rsid w:val="0022404B"/>
    <w:rsid w:val="00224270"/>
    <w:rsid w:val="002246B6"/>
    <w:rsid w:val="00227598"/>
    <w:rsid w:val="0023044E"/>
    <w:rsid w:val="002322CE"/>
    <w:rsid w:val="0023246B"/>
    <w:rsid w:val="00233D09"/>
    <w:rsid w:val="00233F3A"/>
    <w:rsid w:val="002359BB"/>
    <w:rsid w:val="0023788E"/>
    <w:rsid w:val="002431E1"/>
    <w:rsid w:val="002435A5"/>
    <w:rsid w:val="0024372C"/>
    <w:rsid w:val="00250368"/>
    <w:rsid w:val="00251280"/>
    <w:rsid w:val="00260553"/>
    <w:rsid w:val="002607D0"/>
    <w:rsid w:val="00262295"/>
    <w:rsid w:val="00263E93"/>
    <w:rsid w:val="00264E76"/>
    <w:rsid w:val="00266816"/>
    <w:rsid w:val="002709AC"/>
    <w:rsid w:val="0027125B"/>
    <w:rsid w:val="0027643B"/>
    <w:rsid w:val="00276D8C"/>
    <w:rsid w:val="00277DF2"/>
    <w:rsid w:val="002803E5"/>
    <w:rsid w:val="00280DE7"/>
    <w:rsid w:val="00281B1B"/>
    <w:rsid w:val="0028351A"/>
    <w:rsid w:val="00287C82"/>
    <w:rsid w:val="002909CF"/>
    <w:rsid w:val="0029391D"/>
    <w:rsid w:val="002A3019"/>
    <w:rsid w:val="002A4C28"/>
    <w:rsid w:val="002A7F72"/>
    <w:rsid w:val="002B09BF"/>
    <w:rsid w:val="002B2B6C"/>
    <w:rsid w:val="002B3DF5"/>
    <w:rsid w:val="002B54D6"/>
    <w:rsid w:val="002B6EE3"/>
    <w:rsid w:val="002B7602"/>
    <w:rsid w:val="002C110E"/>
    <w:rsid w:val="002C2133"/>
    <w:rsid w:val="002C21F5"/>
    <w:rsid w:val="002C22E8"/>
    <w:rsid w:val="002C2E31"/>
    <w:rsid w:val="002C6EDA"/>
    <w:rsid w:val="002D4060"/>
    <w:rsid w:val="002D55BE"/>
    <w:rsid w:val="002E59A4"/>
    <w:rsid w:val="002F2000"/>
    <w:rsid w:val="002F30F2"/>
    <w:rsid w:val="002F3DFE"/>
    <w:rsid w:val="002F4B55"/>
    <w:rsid w:val="002F7721"/>
    <w:rsid w:val="003018E9"/>
    <w:rsid w:val="003066DF"/>
    <w:rsid w:val="00306EC6"/>
    <w:rsid w:val="003107F2"/>
    <w:rsid w:val="003123C8"/>
    <w:rsid w:val="00314758"/>
    <w:rsid w:val="00315074"/>
    <w:rsid w:val="00315457"/>
    <w:rsid w:val="003166C1"/>
    <w:rsid w:val="00320064"/>
    <w:rsid w:val="00321C30"/>
    <w:rsid w:val="00325DD6"/>
    <w:rsid w:val="00330C01"/>
    <w:rsid w:val="00331143"/>
    <w:rsid w:val="00331892"/>
    <w:rsid w:val="00333450"/>
    <w:rsid w:val="00335303"/>
    <w:rsid w:val="003365E5"/>
    <w:rsid w:val="003371DC"/>
    <w:rsid w:val="003411E4"/>
    <w:rsid w:val="00344475"/>
    <w:rsid w:val="003466E0"/>
    <w:rsid w:val="003467DD"/>
    <w:rsid w:val="0035105D"/>
    <w:rsid w:val="003512E1"/>
    <w:rsid w:val="00351F11"/>
    <w:rsid w:val="00354115"/>
    <w:rsid w:val="003600EC"/>
    <w:rsid w:val="00362BFE"/>
    <w:rsid w:val="00364F38"/>
    <w:rsid w:val="003669EE"/>
    <w:rsid w:val="00367BE1"/>
    <w:rsid w:val="00370E70"/>
    <w:rsid w:val="0037131E"/>
    <w:rsid w:val="00373BB3"/>
    <w:rsid w:val="0037569C"/>
    <w:rsid w:val="003767F0"/>
    <w:rsid w:val="00376D4E"/>
    <w:rsid w:val="0038255E"/>
    <w:rsid w:val="00383261"/>
    <w:rsid w:val="003835C2"/>
    <w:rsid w:val="003836B5"/>
    <w:rsid w:val="003914B2"/>
    <w:rsid w:val="003940FA"/>
    <w:rsid w:val="00397A5C"/>
    <w:rsid w:val="003A0AE2"/>
    <w:rsid w:val="003A1516"/>
    <w:rsid w:val="003A1D6A"/>
    <w:rsid w:val="003A7C55"/>
    <w:rsid w:val="003A7D1D"/>
    <w:rsid w:val="003B0381"/>
    <w:rsid w:val="003B26A1"/>
    <w:rsid w:val="003B491A"/>
    <w:rsid w:val="003B614F"/>
    <w:rsid w:val="003C23ED"/>
    <w:rsid w:val="003C59D8"/>
    <w:rsid w:val="003C7B4F"/>
    <w:rsid w:val="003D1B6C"/>
    <w:rsid w:val="003D1F47"/>
    <w:rsid w:val="003D27A1"/>
    <w:rsid w:val="003D4D50"/>
    <w:rsid w:val="003D78C6"/>
    <w:rsid w:val="003D7BC0"/>
    <w:rsid w:val="003F03C2"/>
    <w:rsid w:val="0040066D"/>
    <w:rsid w:val="0040368D"/>
    <w:rsid w:val="004057C6"/>
    <w:rsid w:val="00405F6F"/>
    <w:rsid w:val="00411AF6"/>
    <w:rsid w:val="004120DE"/>
    <w:rsid w:val="004128D7"/>
    <w:rsid w:val="00413218"/>
    <w:rsid w:val="00415B41"/>
    <w:rsid w:val="00416569"/>
    <w:rsid w:val="00421EFE"/>
    <w:rsid w:val="0042359F"/>
    <w:rsid w:val="00423BC8"/>
    <w:rsid w:val="00423E68"/>
    <w:rsid w:val="004267FA"/>
    <w:rsid w:val="00426BBD"/>
    <w:rsid w:val="00427370"/>
    <w:rsid w:val="0042782E"/>
    <w:rsid w:val="004333E8"/>
    <w:rsid w:val="00433DCC"/>
    <w:rsid w:val="00436CE3"/>
    <w:rsid w:val="00437310"/>
    <w:rsid w:val="00441085"/>
    <w:rsid w:val="004412F6"/>
    <w:rsid w:val="0044233F"/>
    <w:rsid w:val="00453741"/>
    <w:rsid w:val="00457EFA"/>
    <w:rsid w:val="004606D4"/>
    <w:rsid w:val="0046177E"/>
    <w:rsid w:val="0046767C"/>
    <w:rsid w:val="00472AF4"/>
    <w:rsid w:val="00472E75"/>
    <w:rsid w:val="004763A4"/>
    <w:rsid w:val="00476D35"/>
    <w:rsid w:val="00481FB8"/>
    <w:rsid w:val="004825EB"/>
    <w:rsid w:val="00491CF9"/>
    <w:rsid w:val="00492921"/>
    <w:rsid w:val="00492F8A"/>
    <w:rsid w:val="00495895"/>
    <w:rsid w:val="004959F7"/>
    <w:rsid w:val="004A3217"/>
    <w:rsid w:val="004A532D"/>
    <w:rsid w:val="004B1957"/>
    <w:rsid w:val="004B1A8E"/>
    <w:rsid w:val="004B48ED"/>
    <w:rsid w:val="004B6750"/>
    <w:rsid w:val="004C2150"/>
    <w:rsid w:val="004C2354"/>
    <w:rsid w:val="004C6A56"/>
    <w:rsid w:val="004C76ED"/>
    <w:rsid w:val="004D4F8B"/>
    <w:rsid w:val="004D51C9"/>
    <w:rsid w:val="004E1AE9"/>
    <w:rsid w:val="004E4190"/>
    <w:rsid w:val="004E5F23"/>
    <w:rsid w:val="004E6573"/>
    <w:rsid w:val="0050264E"/>
    <w:rsid w:val="00503030"/>
    <w:rsid w:val="005150DB"/>
    <w:rsid w:val="0051648F"/>
    <w:rsid w:val="0051783D"/>
    <w:rsid w:val="00517942"/>
    <w:rsid w:val="00521BF1"/>
    <w:rsid w:val="00522E28"/>
    <w:rsid w:val="00522F84"/>
    <w:rsid w:val="00526079"/>
    <w:rsid w:val="00532C7E"/>
    <w:rsid w:val="005338AB"/>
    <w:rsid w:val="0053476C"/>
    <w:rsid w:val="00536A52"/>
    <w:rsid w:val="005370E8"/>
    <w:rsid w:val="00550065"/>
    <w:rsid w:val="00550604"/>
    <w:rsid w:val="00551F94"/>
    <w:rsid w:val="00554272"/>
    <w:rsid w:val="0056032A"/>
    <w:rsid w:val="0056033B"/>
    <w:rsid w:val="00560654"/>
    <w:rsid w:val="00572023"/>
    <w:rsid w:val="005748B8"/>
    <w:rsid w:val="005757D3"/>
    <w:rsid w:val="00575A37"/>
    <w:rsid w:val="005856F9"/>
    <w:rsid w:val="005860BB"/>
    <w:rsid w:val="005878C6"/>
    <w:rsid w:val="0059286D"/>
    <w:rsid w:val="00596214"/>
    <w:rsid w:val="005A4674"/>
    <w:rsid w:val="005A4887"/>
    <w:rsid w:val="005A5D96"/>
    <w:rsid w:val="005A77DB"/>
    <w:rsid w:val="005B6BAE"/>
    <w:rsid w:val="005C0678"/>
    <w:rsid w:val="005C0A7E"/>
    <w:rsid w:val="005C0DCB"/>
    <w:rsid w:val="005C63B0"/>
    <w:rsid w:val="005C7ECE"/>
    <w:rsid w:val="005D08DA"/>
    <w:rsid w:val="005D0D7A"/>
    <w:rsid w:val="005D14D2"/>
    <w:rsid w:val="005D1A9E"/>
    <w:rsid w:val="005D4A87"/>
    <w:rsid w:val="005D62CE"/>
    <w:rsid w:val="005E0548"/>
    <w:rsid w:val="005E28F2"/>
    <w:rsid w:val="005E3977"/>
    <w:rsid w:val="005E400F"/>
    <w:rsid w:val="005E46B9"/>
    <w:rsid w:val="005E5654"/>
    <w:rsid w:val="005E694E"/>
    <w:rsid w:val="005F0425"/>
    <w:rsid w:val="005F051D"/>
    <w:rsid w:val="005F0632"/>
    <w:rsid w:val="005F071B"/>
    <w:rsid w:val="005F2393"/>
    <w:rsid w:val="005F36B4"/>
    <w:rsid w:val="005F5470"/>
    <w:rsid w:val="00602E9A"/>
    <w:rsid w:val="00603840"/>
    <w:rsid w:val="00604C1B"/>
    <w:rsid w:val="00607A8C"/>
    <w:rsid w:val="00610A65"/>
    <w:rsid w:val="00611295"/>
    <w:rsid w:val="00612D37"/>
    <w:rsid w:val="00613C17"/>
    <w:rsid w:val="006160B3"/>
    <w:rsid w:val="00623A1D"/>
    <w:rsid w:val="0062492B"/>
    <w:rsid w:val="00630E7F"/>
    <w:rsid w:val="00631B8A"/>
    <w:rsid w:val="00632A7F"/>
    <w:rsid w:val="006334A9"/>
    <w:rsid w:val="00635B49"/>
    <w:rsid w:val="00640343"/>
    <w:rsid w:val="00641156"/>
    <w:rsid w:val="006447A4"/>
    <w:rsid w:val="00653ED4"/>
    <w:rsid w:val="006540E2"/>
    <w:rsid w:val="00663ADD"/>
    <w:rsid w:val="00665968"/>
    <w:rsid w:val="00665C64"/>
    <w:rsid w:val="00672A6A"/>
    <w:rsid w:val="00672C80"/>
    <w:rsid w:val="00673BCA"/>
    <w:rsid w:val="006766DB"/>
    <w:rsid w:val="0068358F"/>
    <w:rsid w:val="0068465A"/>
    <w:rsid w:val="0068529D"/>
    <w:rsid w:val="00690CAF"/>
    <w:rsid w:val="00690F02"/>
    <w:rsid w:val="00691BB1"/>
    <w:rsid w:val="00694158"/>
    <w:rsid w:val="0069699F"/>
    <w:rsid w:val="00697765"/>
    <w:rsid w:val="006A2D45"/>
    <w:rsid w:val="006A35C1"/>
    <w:rsid w:val="006A4E40"/>
    <w:rsid w:val="006A75D9"/>
    <w:rsid w:val="006B07EE"/>
    <w:rsid w:val="006B0B86"/>
    <w:rsid w:val="006B1296"/>
    <w:rsid w:val="006B137A"/>
    <w:rsid w:val="006B24CC"/>
    <w:rsid w:val="006B3187"/>
    <w:rsid w:val="006C0115"/>
    <w:rsid w:val="006C1312"/>
    <w:rsid w:val="006C27DE"/>
    <w:rsid w:val="006C4C33"/>
    <w:rsid w:val="006D0D60"/>
    <w:rsid w:val="006D56F4"/>
    <w:rsid w:val="006D6D9F"/>
    <w:rsid w:val="006E1046"/>
    <w:rsid w:val="006E11E9"/>
    <w:rsid w:val="006E1842"/>
    <w:rsid w:val="006E3CB3"/>
    <w:rsid w:val="006E6722"/>
    <w:rsid w:val="006F363B"/>
    <w:rsid w:val="006F4ACC"/>
    <w:rsid w:val="006F5020"/>
    <w:rsid w:val="006F74D9"/>
    <w:rsid w:val="006F7FD9"/>
    <w:rsid w:val="00704BEA"/>
    <w:rsid w:val="0070506D"/>
    <w:rsid w:val="00705B8D"/>
    <w:rsid w:val="00705BD7"/>
    <w:rsid w:val="00705F48"/>
    <w:rsid w:val="00706CBD"/>
    <w:rsid w:val="00710890"/>
    <w:rsid w:val="00713A7A"/>
    <w:rsid w:val="00715C50"/>
    <w:rsid w:val="00716D6B"/>
    <w:rsid w:val="00720164"/>
    <w:rsid w:val="0072128B"/>
    <w:rsid w:val="00721B15"/>
    <w:rsid w:val="007222B1"/>
    <w:rsid w:val="007233FC"/>
    <w:rsid w:val="0072405D"/>
    <w:rsid w:val="0072747F"/>
    <w:rsid w:val="00741D16"/>
    <w:rsid w:val="00744363"/>
    <w:rsid w:val="0074668C"/>
    <w:rsid w:val="007471C0"/>
    <w:rsid w:val="00747772"/>
    <w:rsid w:val="00751D60"/>
    <w:rsid w:val="00752108"/>
    <w:rsid w:val="0075393D"/>
    <w:rsid w:val="00754C63"/>
    <w:rsid w:val="00755671"/>
    <w:rsid w:val="00761E6B"/>
    <w:rsid w:val="00762B92"/>
    <w:rsid w:val="00764965"/>
    <w:rsid w:val="007653CB"/>
    <w:rsid w:val="00765825"/>
    <w:rsid w:val="00766C41"/>
    <w:rsid w:val="0077641F"/>
    <w:rsid w:val="00780F17"/>
    <w:rsid w:val="00782813"/>
    <w:rsid w:val="00783269"/>
    <w:rsid w:val="007873D6"/>
    <w:rsid w:val="00790255"/>
    <w:rsid w:val="007903E3"/>
    <w:rsid w:val="0079090C"/>
    <w:rsid w:val="007937F6"/>
    <w:rsid w:val="00793D2D"/>
    <w:rsid w:val="00794C3F"/>
    <w:rsid w:val="00795451"/>
    <w:rsid w:val="00796FA7"/>
    <w:rsid w:val="007A51B2"/>
    <w:rsid w:val="007A5A9D"/>
    <w:rsid w:val="007A6910"/>
    <w:rsid w:val="007B0FE5"/>
    <w:rsid w:val="007B19A2"/>
    <w:rsid w:val="007B354C"/>
    <w:rsid w:val="007B440C"/>
    <w:rsid w:val="007B6A5A"/>
    <w:rsid w:val="007B6E0B"/>
    <w:rsid w:val="007C7001"/>
    <w:rsid w:val="007D0D9A"/>
    <w:rsid w:val="007D2F3D"/>
    <w:rsid w:val="007D5D23"/>
    <w:rsid w:val="007D6656"/>
    <w:rsid w:val="007D69CF"/>
    <w:rsid w:val="007D72F6"/>
    <w:rsid w:val="007F49C2"/>
    <w:rsid w:val="007F52FE"/>
    <w:rsid w:val="00801571"/>
    <w:rsid w:val="00801F0A"/>
    <w:rsid w:val="00804A2E"/>
    <w:rsid w:val="008140F6"/>
    <w:rsid w:val="008163F5"/>
    <w:rsid w:val="00825047"/>
    <w:rsid w:val="00826937"/>
    <w:rsid w:val="00843FAC"/>
    <w:rsid w:val="00844BAA"/>
    <w:rsid w:val="00844CEA"/>
    <w:rsid w:val="008477BA"/>
    <w:rsid w:val="00852E8A"/>
    <w:rsid w:val="00857152"/>
    <w:rsid w:val="008617C1"/>
    <w:rsid w:val="00866AA6"/>
    <w:rsid w:val="00866C74"/>
    <w:rsid w:val="00870510"/>
    <w:rsid w:val="00876B01"/>
    <w:rsid w:val="00890189"/>
    <w:rsid w:val="008909B2"/>
    <w:rsid w:val="008920BF"/>
    <w:rsid w:val="00892B05"/>
    <w:rsid w:val="008945E1"/>
    <w:rsid w:val="0089543C"/>
    <w:rsid w:val="00896F54"/>
    <w:rsid w:val="008A0197"/>
    <w:rsid w:val="008A101B"/>
    <w:rsid w:val="008A2956"/>
    <w:rsid w:val="008A7234"/>
    <w:rsid w:val="008B11B8"/>
    <w:rsid w:val="008B4BEB"/>
    <w:rsid w:val="008B58FE"/>
    <w:rsid w:val="008B6F71"/>
    <w:rsid w:val="008C6CF2"/>
    <w:rsid w:val="008D04DC"/>
    <w:rsid w:val="008D1E3C"/>
    <w:rsid w:val="008D2D07"/>
    <w:rsid w:val="008D4620"/>
    <w:rsid w:val="008D549F"/>
    <w:rsid w:val="008D6C74"/>
    <w:rsid w:val="008E2244"/>
    <w:rsid w:val="008E3D02"/>
    <w:rsid w:val="008E58D0"/>
    <w:rsid w:val="008F212B"/>
    <w:rsid w:val="008F33EC"/>
    <w:rsid w:val="008F6E7E"/>
    <w:rsid w:val="009021D4"/>
    <w:rsid w:val="00903067"/>
    <w:rsid w:val="00903815"/>
    <w:rsid w:val="00906223"/>
    <w:rsid w:val="00907F9F"/>
    <w:rsid w:val="009107A3"/>
    <w:rsid w:val="00912204"/>
    <w:rsid w:val="00914530"/>
    <w:rsid w:val="00914BFD"/>
    <w:rsid w:val="009200AE"/>
    <w:rsid w:val="009220B5"/>
    <w:rsid w:val="00926759"/>
    <w:rsid w:val="00926A9F"/>
    <w:rsid w:val="0093050A"/>
    <w:rsid w:val="00930BB5"/>
    <w:rsid w:val="00930F04"/>
    <w:rsid w:val="0093495D"/>
    <w:rsid w:val="00936124"/>
    <w:rsid w:val="00936511"/>
    <w:rsid w:val="009378B2"/>
    <w:rsid w:val="00940B14"/>
    <w:rsid w:val="00940FA9"/>
    <w:rsid w:val="00941ECC"/>
    <w:rsid w:val="00942E40"/>
    <w:rsid w:val="009430E4"/>
    <w:rsid w:val="0094368B"/>
    <w:rsid w:val="009441FB"/>
    <w:rsid w:val="00944ACB"/>
    <w:rsid w:val="00946BAF"/>
    <w:rsid w:val="009472FE"/>
    <w:rsid w:val="0095264D"/>
    <w:rsid w:val="00957313"/>
    <w:rsid w:val="00961261"/>
    <w:rsid w:val="009626A0"/>
    <w:rsid w:val="00965EE7"/>
    <w:rsid w:val="00970208"/>
    <w:rsid w:val="00970DB7"/>
    <w:rsid w:val="00972BDC"/>
    <w:rsid w:val="0097545B"/>
    <w:rsid w:val="0097564F"/>
    <w:rsid w:val="00976281"/>
    <w:rsid w:val="009772A1"/>
    <w:rsid w:val="00982040"/>
    <w:rsid w:val="00982969"/>
    <w:rsid w:val="00982B33"/>
    <w:rsid w:val="00985F8D"/>
    <w:rsid w:val="00986316"/>
    <w:rsid w:val="00987E60"/>
    <w:rsid w:val="00991A30"/>
    <w:rsid w:val="0099358C"/>
    <w:rsid w:val="0099389E"/>
    <w:rsid w:val="00993BFA"/>
    <w:rsid w:val="0099714F"/>
    <w:rsid w:val="009978AB"/>
    <w:rsid w:val="00997CE4"/>
    <w:rsid w:val="009A32F2"/>
    <w:rsid w:val="009A435C"/>
    <w:rsid w:val="009A5D62"/>
    <w:rsid w:val="009B1143"/>
    <w:rsid w:val="009B4EBE"/>
    <w:rsid w:val="009B5E9B"/>
    <w:rsid w:val="009B6CFB"/>
    <w:rsid w:val="009C0F87"/>
    <w:rsid w:val="009C1B87"/>
    <w:rsid w:val="009C311B"/>
    <w:rsid w:val="009C31CF"/>
    <w:rsid w:val="009C6B8D"/>
    <w:rsid w:val="009C7DFF"/>
    <w:rsid w:val="009D08D7"/>
    <w:rsid w:val="009D09A0"/>
    <w:rsid w:val="009D13F6"/>
    <w:rsid w:val="009D2481"/>
    <w:rsid w:val="009D35F2"/>
    <w:rsid w:val="009D4578"/>
    <w:rsid w:val="009D52E4"/>
    <w:rsid w:val="009E3BBB"/>
    <w:rsid w:val="009E694F"/>
    <w:rsid w:val="009E72BC"/>
    <w:rsid w:val="009F2241"/>
    <w:rsid w:val="009F245E"/>
    <w:rsid w:val="009F2C84"/>
    <w:rsid w:val="009F337C"/>
    <w:rsid w:val="009F4162"/>
    <w:rsid w:val="009F5910"/>
    <w:rsid w:val="009F64EC"/>
    <w:rsid w:val="00A02C85"/>
    <w:rsid w:val="00A03BF2"/>
    <w:rsid w:val="00A06499"/>
    <w:rsid w:val="00A1125B"/>
    <w:rsid w:val="00A135E7"/>
    <w:rsid w:val="00A16C4A"/>
    <w:rsid w:val="00A24D38"/>
    <w:rsid w:val="00A2659F"/>
    <w:rsid w:val="00A26C09"/>
    <w:rsid w:val="00A30EAA"/>
    <w:rsid w:val="00A35EF5"/>
    <w:rsid w:val="00A37222"/>
    <w:rsid w:val="00A3729E"/>
    <w:rsid w:val="00A409D3"/>
    <w:rsid w:val="00A41C1C"/>
    <w:rsid w:val="00A44A2C"/>
    <w:rsid w:val="00A52D19"/>
    <w:rsid w:val="00A603EA"/>
    <w:rsid w:val="00A6126E"/>
    <w:rsid w:val="00A63A1C"/>
    <w:rsid w:val="00A66B0B"/>
    <w:rsid w:val="00A67918"/>
    <w:rsid w:val="00A72057"/>
    <w:rsid w:val="00A74D80"/>
    <w:rsid w:val="00A75433"/>
    <w:rsid w:val="00A77760"/>
    <w:rsid w:val="00A82E28"/>
    <w:rsid w:val="00A8332C"/>
    <w:rsid w:val="00A866E0"/>
    <w:rsid w:val="00A90EF1"/>
    <w:rsid w:val="00A9279C"/>
    <w:rsid w:val="00A9301C"/>
    <w:rsid w:val="00A9372F"/>
    <w:rsid w:val="00A94C90"/>
    <w:rsid w:val="00AA03D6"/>
    <w:rsid w:val="00AA7A9A"/>
    <w:rsid w:val="00AA7F02"/>
    <w:rsid w:val="00AB03B0"/>
    <w:rsid w:val="00AB06FA"/>
    <w:rsid w:val="00AB1690"/>
    <w:rsid w:val="00AC425C"/>
    <w:rsid w:val="00AC56AB"/>
    <w:rsid w:val="00AC75CF"/>
    <w:rsid w:val="00AC779C"/>
    <w:rsid w:val="00AD1290"/>
    <w:rsid w:val="00AD277B"/>
    <w:rsid w:val="00AD2F5C"/>
    <w:rsid w:val="00AD31FD"/>
    <w:rsid w:val="00AD6D28"/>
    <w:rsid w:val="00AD7181"/>
    <w:rsid w:val="00AD7E5A"/>
    <w:rsid w:val="00AE1031"/>
    <w:rsid w:val="00AE221E"/>
    <w:rsid w:val="00AE4E7B"/>
    <w:rsid w:val="00AE58F4"/>
    <w:rsid w:val="00AE75A3"/>
    <w:rsid w:val="00AF1024"/>
    <w:rsid w:val="00AF1A59"/>
    <w:rsid w:val="00B019C3"/>
    <w:rsid w:val="00B04586"/>
    <w:rsid w:val="00B06538"/>
    <w:rsid w:val="00B10C82"/>
    <w:rsid w:val="00B2034B"/>
    <w:rsid w:val="00B24DFB"/>
    <w:rsid w:val="00B346FA"/>
    <w:rsid w:val="00B374A7"/>
    <w:rsid w:val="00B45D0C"/>
    <w:rsid w:val="00B46A5B"/>
    <w:rsid w:val="00B50CB9"/>
    <w:rsid w:val="00B566F9"/>
    <w:rsid w:val="00B60844"/>
    <w:rsid w:val="00B61589"/>
    <w:rsid w:val="00B70AB5"/>
    <w:rsid w:val="00B71129"/>
    <w:rsid w:val="00B7173A"/>
    <w:rsid w:val="00B7248D"/>
    <w:rsid w:val="00B737B0"/>
    <w:rsid w:val="00B763EF"/>
    <w:rsid w:val="00B809FA"/>
    <w:rsid w:val="00B82094"/>
    <w:rsid w:val="00B826B6"/>
    <w:rsid w:val="00B84879"/>
    <w:rsid w:val="00B86E53"/>
    <w:rsid w:val="00B87C59"/>
    <w:rsid w:val="00B90282"/>
    <w:rsid w:val="00B95C41"/>
    <w:rsid w:val="00B96B21"/>
    <w:rsid w:val="00BA3048"/>
    <w:rsid w:val="00BA3B9C"/>
    <w:rsid w:val="00BA70AB"/>
    <w:rsid w:val="00BB31A4"/>
    <w:rsid w:val="00BB4CD7"/>
    <w:rsid w:val="00BB64A3"/>
    <w:rsid w:val="00BB7111"/>
    <w:rsid w:val="00BC323D"/>
    <w:rsid w:val="00BC423D"/>
    <w:rsid w:val="00BC48FC"/>
    <w:rsid w:val="00BC4A7C"/>
    <w:rsid w:val="00BD05EC"/>
    <w:rsid w:val="00BD0656"/>
    <w:rsid w:val="00BD1C33"/>
    <w:rsid w:val="00BD1E4A"/>
    <w:rsid w:val="00BD2C4D"/>
    <w:rsid w:val="00BD3F93"/>
    <w:rsid w:val="00BF5544"/>
    <w:rsid w:val="00C0012E"/>
    <w:rsid w:val="00C03BA4"/>
    <w:rsid w:val="00C12534"/>
    <w:rsid w:val="00C135FC"/>
    <w:rsid w:val="00C16E0D"/>
    <w:rsid w:val="00C16F12"/>
    <w:rsid w:val="00C2034B"/>
    <w:rsid w:val="00C2748B"/>
    <w:rsid w:val="00C3020C"/>
    <w:rsid w:val="00C323B6"/>
    <w:rsid w:val="00C32CAC"/>
    <w:rsid w:val="00C336BA"/>
    <w:rsid w:val="00C36BF5"/>
    <w:rsid w:val="00C42309"/>
    <w:rsid w:val="00C426B3"/>
    <w:rsid w:val="00C43926"/>
    <w:rsid w:val="00C4470B"/>
    <w:rsid w:val="00C460CF"/>
    <w:rsid w:val="00C54479"/>
    <w:rsid w:val="00C556B3"/>
    <w:rsid w:val="00C60AED"/>
    <w:rsid w:val="00C63143"/>
    <w:rsid w:val="00C63277"/>
    <w:rsid w:val="00C70006"/>
    <w:rsid w:val="00C71023"/>
    <w:rsid w:val="00C714A3"/>
    <w:rsid w:val="00C72B37"/>
    <w:rsid w:val="00C73813"/>
    <w:rsid w:val="00C7414C"/>
    <w:rsid w:val="00C7763D"/>
    <w:rsid w:val="00C81A6A"/>
    <w:rsid w:val="00C8282E"/>
    <w:rsid w:val="00C836AE"/>
    <w:rsid w:val="00C844B6"/>
    <w:rsid w:val="00C866C8"/>
    <w:rsid w:val="00C90033"/>
    <w:rsid w:val="00C900B6"/>
    <w:rsid w:val="00C904F1"/>
    <w:rsid w:val="00C90BB5"/>
    <w:rsid w:val="00C92050"/>
    <w:rsid w:val="00C9276A"/>
    <w:rsid w:val="00C95174"/>
    <w:rsid w:val="00C95338"/>
    <w:rsid w:val="00CA14D6"/>
    <w:rsid w:val="00CA1EEF"/>
    <w:rsid w:val="00CA4BC7"/>
    <w:rsid w:val="00CA538C"/>
    <w:rsid w:val="00CB356A"/>
    <w:rsid w:val="00CC0913"/>
    <w:rsid w:val="00CC2E43"/>
    <w:rsid w:val="00CC390C"/>
    <w:rsid w:val="00CC3BFE"/>
    <w:rsid w:val="00CC44C6"/>
    <w:rsid w:val="00CC6466"/>
    <w:rsid w:val="00CD30F5"/>
    <w:rsid w:val="00CD3171"/>
    <w:rsid w:val="00CD43F0"/>
    <w:rsid w:val="00CE0827"/>
    <w:rsid w:val="00CE5F32"/>
    <w:rsid w:val="00CE62D5"/>
    <w:rsid w:val="00CE7345"/>
    <w:rsid w:val="00CF32FC"/>
    <w:rsid w:val="00CF389F"/>
    <w:rsid w:val="00CF51E7"/>
    <w:rsid w:val="00CF521C"/>
    <w:rsid w:val="00CF57DD"/>
    <w:rsid w:val="00CF6E14"/>
    <w:rsid w:val="00D0123C"/>
    <w:rsid w:val="00D02898"/>
    <w:rsid w:val="00D0343F"/>
    <w:rsid w:val="00D0521A"/>
    <w:rsid w:val="00D068F7"/>
    <w:rsid w:val="00D0692B"/>
    <w:rsid w:val="00D06E26"/>
    <w:rsid w:val="00D13FC3"/>
    <w:rsid w:val="00D147F2"/>
    <w:rsid w:val="00D14DAF"/>
    <w:rsid w:val="00D174E8"/>
    <w:rsid w:val="00D26ED7"/>
    <w:rsid w:val="00D27D6E"/>
    <w:rsid w:val="00D3002B"/>
    <w:rsid w:val="00D303C8"/>
    <w:rsid w:val="00D3270E"/>
    <w:rsid w:val="00D37E1E"/>
    <w:rsid w:val="00D468F8"/>
    <w:rsid w:val="00D5523F"/>
    <w:rsid w:val="00D562F9"/>
    <w:rsid w:val="00D601DB"/>
    <w:rsid w:val="00D6044D"/>
    <w:rsid w:val="00D64C1F"/>
    <w:rsid w:val="00D706EF"/>
    <w:rsid w:val="00D70CB3"/>
    <w:rsid w:val="00D7262B"/>
    <w:rsid w:val="00D7722A"/>
    <w:rsid w:val="00D81D5A"/>
    <w:rsid w:val="00D82677"/>
    <w:rsid w:val="00D82682"/>
    <w:rsid w:val="00D82823"/>
    <w:rsid w:val="00D83285"/>
    <w:rsid w:val="00D83E66"/>
    <w:rsid w:val="00D940F5"/>
    <w:rsid w:val="00D9616A"/>
    <w:rsid w:val="00D96A42"/>
    <w:rsid w:val="00DA3080"/>
    <w:rsid w:val="00DA5D74"/>
    <w:rsid w:val="00DB0480"/>
    <w:rsid w:val="00DB215B"/>
    <w:rsid w:val="00DB3456"/>
    <w:rsid w:val="00DB3584"/>
    <w:rsid w:val="00DB3B37"/>
    <w:rsid w:val="00DB4D94"/>
    <w:rsid w:val="00DB67B8"/>
    <w:rsid w:val="00DC2C66"/>
    <w:rsid w:val="00DC73E3"/>
    <w:rsid w:val="00DD0BA3"/>
    <w:rsid w:val="00DD1374"/>
    <w:rsid w:val="00DD46A4"/>
    <w:rsid w:val="00DD5B75"/>
    <w:rsid w:val="00DD65B7"/>
    <w:rsid w:val="00DE2F34"/>
    <w:rsid w:val="00DE4242"/>
    <w:rsid w:val="00DE5CCF"/>
    <w:rsid w:val="00DF0E9B"/>
    <w:rsid w:val="00DF1DD0"/>
    <w:rsid w:val="00DF2838"/>
    <w:rsid w:val="00DF7AF2"/>
    <w:rsid w:val="00E01E63"/>
    <w:rsid w:val="00E05481"/>
    <w:rsid w:val="00E05CC5"/>
    <w:rsid w:val="00E10CBE"/>
    <w:rsid w:val="00E11418"/>
    <w:rsid w:val="00E1658C"/>
    <w:rsid w:val="00E20900"/>
    <w:rsid w:val="00E226E1"/>
    <w:rsid w:val="00E249B1"/>
    <w:rsid w:val="00E2611E"/>
    <w:rsid w:val="00E265AE"/>
    <w:rsid w:val="00E311A2"/>
    <w:rsid w:val="00E33980"/>
    <w:rsid w:val="00E36FB6"/>
    <w:rsid w:val="00E3753A"/>
    <w:rsid w:val="00E41C74"/>
    <w:rsid w:val="00E42573"/>
    <w:rsid w:val="00E475D7"/>
    <w:rsid w:val="00E5366E"/>
    <w:rsid w:val="00E55E94"/>
    <w:rsid w:val="00E562E3"/>
    <w:rsid w:val="00E56C65"/>
    <w:rsid w:val="00E571BB"/>
    <w:rsid w:val="00E62627"/>
    <w:rsid w:val="00E632A9"/>
    <w:rsid w:val="00E63E00"/>
    <w:rsid w:val="00E64E6D"/>
    <w:rsid w:val="00E70286"/>
    <w:rsid w:val="00E71BD0"/>
    <w:rsid w:val="00E72191"/>
    <w:rsid w:val="00E805FA"/>
    <w:rsid w:val="00E82D6A"/>
    <w:rsid w:val="00E85F93"/>
    <w:rsid w:val="00E91631"/>
    <w:rsid w:val="00E94252"/>
    <w:rsid w:val="00E94D30"/>
    <w:rsid w:val="00E95215"/>
    <w:rsid w:val="00E95FBE"/>
    <w:rsid w:val="00E96487"/>
    <w:rsid w:val="00EA0C55"/>
    <w:rsid w:val="00EA1B13"/>
    <w:rsid w:val="00EA305A"/>
    <w:rsid w:val="00EA3501"/>
    <w:rsid w:val="00EB0379"/>
    <w:rsid w:val="00EB10CE"/>
    <w:rsid w:val="00EB2B5C"/>
    <w:rsid w:val="00EB2CF5"/>
    <w:rsid w:val="00EB35A9"/>
    <w:rsid w:val="00EB3B6B"/>
    <w:rsid w:val="00EB47B4"/>
    <w:rsid w:val="00EB561C"/>
    <w:rsid w:val="00EB5BC4"/>
    <w:rsid w:val="00EC364D"/>
    <w:rsid w:val="00EC501E"/>
    <w:rsid w:val="00EC722B"/>
    <w:rsid w:val="00EC769F"/>
    <w:rsid w:val="00EC78A1"/>
    <w:rsid w:val="00ED0FA2"/>
    <w:rsid w:val="00ED23F3"/>
    <w:rsid w:val="00ED33EB"/>
    <w:rsid w:val="00ED4372"/>
    <w:rsid w:val="00ED4FE9"/>
    <w:rsid w:val="00ED7748"/>
    <w:rsid w:val="00EE01DE"/>
    <w:rsid w:val="00EE1133"/>
    <w:rsid w:val="00EE5564"/>
    <w:rsid w:val="00EE73EB"/>
    <w:rsid w:val="00EF1610"/>
    <w:rsid w:val="00EF33D7"/>
    <w:rsid w:val="00EF3AC8"/>
    <w:rsid w:val="00EF4A02"/>
    <w:rsid w:val="00EF5BD8"/>
    <w:rsid w:val="00EF6E88"/>
    <w:rsid w:val="00EF78A6"/>
    <w:rsid w:val="00EF7D68"/>
    <w:rsid w:val="00F023A7"/>
    <w:rsid w:val="00F04C99"/>
    <w:rsid w:val="00F07A45"/>
    <w:rsid w:val="00F1079C"/>
    <w:rsid w:val="00F1136C"/>
    <w:rsid w:val="00F14764"/>
    <w:rsid w:val="00F205B6"/>
    <w:rsid w:val="00F210F0"/>
    <w:rsid w:val="00F23EE7"/>
    <w:rsid w:val="00F27465"/>
    <w:rsid w:val="00F336B1"/>
    <w:rsid w:val="00F353F0"/>
    <w:rsid w:val="00F35A76"/>
    <w:rsid w:val="00F37AB2"/>
    <w:rsid w:val="00F411FC"/>
    <w:rsid w:val="00F43BC1"/>
    <w:rsid w:val="00F45F92"/>
    <w:rsid w:val="00F46EB7"/>
    <w:rsid w:val="00F517E3"/>
    <w:rsid w:val="00F51E48"/>
    <w:rsid w:val="00F5312C"/>
    <w:rsid w:val="00F55D2F"/>
    <w:rsid w:val="00F6093F"/>
    <w:rsid w:val="00F632D9"/>
    <w:rsid w:val="00F65861"/>
    <w:rsid w:val="00F66CBA"/>
    <w:rsid w:val="00F678C0"/>
    <w:rsid w:val="00F74903"/>
    <w:rsid w:val="00F74DB2"/>
    <w:rsid w:val="00F75701"/>
    <w:rsid w:val="00F76BB2"/>
    <w:rsid w:val="00F80CB5"/>
    <w:rsid w:val="00F80E6E"/>
    <w:rsid w:val="00F913AA"/>
    <w:rsid w:val="00F91862"/>
    <w:rsid w:val="00F928E9"/>
    <w:rsid w:val="00F94153"/>
    <w:rsid w:val="00F94AB0"/>
    <w:rsid w:val="00F956E1"/>
    <w:rsid w:val="00F96BF6"/>
    <w:rsid w:val="00F97FED"/>
    <w:rsid w:val="00FA0C51"/>
    <w:rsid w:val="00FB0723"/>
    <w:rsid w:val="00FB0EFA"/>
    <w:rsid w:val="00FB2464"/>
    <w:rsid w:val="00FB26CE"/>
    <w:rsid w:val="00FB71C7"/>
    <w:rsid w:val="00FC040B"/>
    <w:rsid w:val="00FC07DC"/>
    <w:rsid w:val="00FC27D1"/>
    <w:rsid w:val="00FC64D4"/>
    <w:rsid w:val="00FC68B4"/>
    <w:rsid w:val="00FC7C78"/>
    <w:rsid w:val="00FD1610"/>
    <w:rsid w:val="00FD1EA9"/>
    <w:rsid w:val="00FD41B4"/>
    <w:rsid w:val="00FE74F8"/>
    <w:rsid w:val="00FE7522"/>
    <w:rsid w:val="00FF13C2"/>
    <w:rsid w:val="00FF34E5"/>
    <w:rsid w:val="00FF35F7"/>
    <w:rsid w:val="00FF3600"/>
    <w:rsid w:val="00FF3B12"/>
    <w:rsid w:val="00FF3BB7"/>
    <w:rsid w:val="00FF7C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EE865A3A-2922-407B-B217-0BDF82E4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List Paragraph,列出段落,b1"/>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table" w:customStyle="1" w:styleId="EstiloEncabzadoMyriam">
    <w:name w:val="Estilo Encabzado Myriam"/>
    <w:basedOn w:val="Tabladelista3-nfasis1"/>
    <w:uiPriority w:val="99"/>
    <w:rsid w:val="008D6C74"/>
    <w:rPr>
      <w:rFonts w:ascii="Arial" w:hAnsi="Arial"/>
      <w:sz w:val="24"/>
      <w:szCs w:val="20"/>
      <w:lang w:val="es-ES" w:eastAsia="es-CO"/>
    </w:rPr>
    <w:tblPr/>
    <w:tblStylePr w:type="firstRow">
      <w:rPr>
        <w:rFonts w:ascii="Arial" w:hAnsi="Arial"/>
        <w:b/>
        <w:bCs/>
        <w:color w:val="FFFFFF" w:themeColor="background1"/>
        <w:sz w:val="24"/>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adelista3-nfasis1">
    <w:name w:val="List Table 3 Accent 1"/>
    <w:basedOn w:val="Tablanormal"/>
    <w:uiPriority w:val="48"/>
    <w:rsid w:val="008D6C74"/>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Default">
    <w:name w:val="Default"/>
    <w:rsid w:val="00D13FC3"/>
    <w:pPr>
      <w:autoSpaceDE w:val="0"/>
      <w:autoSpaceDN w:val="0"/>
      <w:adjustRightInd w:val="0"/>
      <w:spacing w:after="0" w:line="240" w:lineRule="auto"/>
    </w:pPr>
    <w:rPr>
      <w:rFonts w:ascii="Tahoma" w:hAnsi="Tahoma" w:cs="Tahoma"/>
      <w:color w:val="000000"/>
      <w:sz w:val="24"/>
      <w:szCs w:val="24"/>
    </w:rPr>
  </w:style>
  <w:style w:type="paragraph" w:customStyle="1" w:styleId="xmsonormal">
    <w:name w:val="x_msonormal"/>
    <w:basedOn w:val="Normal"/>
    <w:rsid w:val="00F336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F336B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987E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87E60"/>
    <w:pPr>
      <w:widowControl w:val="0"/>
      <w:autoSpaceDE w:val="0"/>
      <w:autoSpaceDN w:val="0"/>
      <w:spacing w:after="0" w:line="240" w:lineRule="auto"/>
    </w:pPr>
    <w:rPr>
      <w:rFonts w:ascii="Calibri" w:eastAsia="Calibri" w:hAnsi="Calibri" w:cs="Calibri"/>
      <w:lang w:val="es-ES"/>
    </w:rPr>
  </w:style>
  <w:style w:type="character" w:customStyle="1" w:styleId="cf01">
    <w:name w:val="cf01"/>
    <w:basedOn w:val="Fuentedeprrafopredeter"/>
    <w:rsid w:val="00AD2F5C"/>
    <w:rPr>
      <w:rFonts w:ascii="Segoe UI" w:hAnsi="Segoe UI" w:cs="Segoe UI" w:hint="default"/>
    </w:rPr>
  </w:style>
  <w:style w:type="paragraph" w:styleId="Revisin">
    <w:name w:val="Revision"/>
    <w:hidden/>
    <w:uiPriority w:val="99"/>
    <w:semiHidden/>
    <w:rsid w:val="00E55E94"/>
    <w:pPr>
      <w:spacing w:after="0" w:line="240" w:lineRule="auto"/>
    </w:pPr>
  </w:style>
  <w:style w:type="character" w:customStyle="1" w:styleId="Mencinsinresolver1">
    <w:name w:val="Mención sin resolver1"/>
    <w:basedOn w:val="Fuentedeprrafopredeter"/>
    <w:uiPriority w:val="99"/>
    <w:semiHidden/>
    <w:unhideWhenUsed/>
    <w:rsid w:val="000A5C71"/>
    <w:rPr>
      <w:color w:val="605E5C"/>
      <w:shd w:val="clear" w:color="auto" w:fill="E1DFDD"/>
    </w:rPr>
  </w:style>
  <w:style w:type="paragraph" w:customStyle="1" w:styleId="pf0">
    <w:name w:val="pf0"/>
    <w:basedOn w:val="Normal"/>
    <w:rsid w:val="00D27D6E"/>
    <w:pPr>
      <w:spacing w:before="100" w:beforeAutospacing="1" w:after="100" w:afterAutospacing="1" w:line="240" w:lineRule="auto"/>
      <w:ind w:left="300"/>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197075">
      <w:bodyDiv w:val="1"/>
      <w:marLeft w:val="0"/>
      <w:marRight w:val="0"/>
      <w:marTop w:val="0"/>
      <w:marBottom w:val="0"/>
      <w:divBdr>
        <w:top w:val="none" w:sz="0" w:space="0" w:color="auto"/>
        <w:left w:val="none" w:sz="0" w:space="0" w:color="auto"/>
        <w:bottom w:val="none" w:sz="0" w:space="0" w:color="auto"/>
        <w:right w:val="none" w:sz="0" w:space="0" w:color="auto"/>
      </w:divBdr>
    </w:div>
    <w:div w:id="242228040">
      <w:bodyDiv w:val="1"/>
      <w:marLeft w:val="0"/>
      <w:marRight w:val="0"/>
      <w:marTop w:val="0"/>
      <w:marBottom w:val="0"/>
      <w:divBdr>
        <w:top w:val="none" w:sz="0" w:space="0" w:color="auto"/>
        <w:left w:val="none" w:sz="0" w:space="0" w:color="auto"/>
        <w:bottom w:val="none" w:sz="0" w:space="0" w:color="auto"/>
        <w:right w:val="none" w:sz="0" w:space="0" w:color="auto"/>
      </w:divBdr>
    </w:div>
    <w:div w:id="417210700">
      <w:bodyDiv w:val="1"/>
      <w:marLeft w:val="0"/>
      <w:marRight w:val="0"/>
      <w:marTop w:val="0"/>
      <w:marBottom w:val="0"/>
      <w:divBdr>
        <w:top w:val="none" w:sz="0" w:space="0" w:color="auto"/>
        <w:left w:val="none" w:sz="0" w:space="0" w:color="auto"/>
        <w:bottom w:val="none" w:sz="0" w:space="0" w:color="auto"/>
        <w:right w:val="none" w:sz="0" w:space="0" w:color="auto"/>
      </w:divBdr>
    </w:div>
    <w:div w:id="419064786">
      <w:bodyDiv w:val="1"/>
      <w:marLeft w:val="0"/>
      <w:marRight w:val="0"/>
      <w:marTop w:val="0"/>
      <w:marBottom w:val="0"/>
      <w:divBdr>
        <w:top w:val="none" w:sz="0" w:space="0" w:color="auto"/>
        <w:left w:val="none" w:sz="0" w:space="0" w:color="auto"/>
        <w:bottom w:val="none" w:sz="0" w:space="0" w:color="auto"/>
        <w:right w:val="none" w:sz="0" w:space="0" w:color="auto"/>
      </w:divBdr>
    </w:div>
    <w:div w:id="480002780">
      <w:bodyDiv w:val="1"/>
      <w:marLeft w:val="0"/>
      <w:marRight w:val="0"/>
      <w:marTop w:val="0"/>
      <w:marBottom w:val="0"/>
      <w:divBdr>
        <w:top w:val="none" w:sz="0" w:space="0" w:color="auto"/>
        <w:left w:val="none" w:sz="0" w:space="0" w:color="auto"/>
        <w:bottom w:val="none" w:sz="0" w:space="0" w:color="auto"/>
        <w:right w:val="none" w:sz="0" w:space="0" w:color="auto"/>
      </w:divBdr>
    </w:div>
    <w:div w:id="652294040">
      <w:bodyDiv w:val="1"/>
      <w:marLeft w:val="0"/>
      <w:marRight w:val="0"/>
      <w:marTop w:val="0"/>
      <w:marBottom w:val="0"/>
      <w:divBdr>
        <w:top w:val="none" w:sz="0" w:space="0" w:color="auto"/>
        <w:left w:val="none" w:sz="0" w:space="0" w:color="auto"/>
        <w:bottom w:val="none" w:sz="0" w:space="0" w:color="auto"/>
        <w:right w:val="none" w:sz="0" w:space="0" w:color="auto"/>
      </w:divBdr>
    </w:div>
    <w:div w:id="742265745">
      <w:bodyDiv w:val="1"/>
      <w:marLeft w:val="0"/>
      <w:marRight w:val="0"/>
      <w:marTop w:val="0"/>
      <w:marBottom w:val="0"/>
      <w:divBdr>
        <w:top w:val="none" w:sz="0" w:space="0" w:color="auto"/>
        <w:left w:val="none" w:sz="0" w:space="0" w:color="auto"/>
        <w:bottom w:val="none" w:sz="0" w:space="0" w:color="auto"/>
        <w:right w:val="none" w:sz="0" w:space="0" w:color="auto"/>
      </w:divBdr>
    </w:div>
    <w:div w:id="788671794">
      <w:bodyDiv w:val="1"/>
      <w:marLeft w:val="0"/>
      <w:marRight w:val="0"/>
      <w:marTop w:val="0"/>
      <w:marBottom w:val="0"/>
      <w:divBdr>
        <w:top w:val="none" w:sz="0" w:space="0" w:color="auto"/>
        <w:left w:val="none" w:sz="0" w:space="0" w:color="auto"/>
        <w:bottom w:val="none" w:sz="0" w:space="0" w:color="auto"/>
        <w:right w:val="none" w:sz="0" w:space="0" w:color="auto"/>
      </w:divBdr>
    </w:div>
    <w:div w:id="810749473">
      <w:bodyDiv w:val="1"/>
      <w:marLeft w:val="0"/>
      <w:marRight w:val="0"/>
      <w:marTop w:val="0"/>
      <w:marBottom w:val="0"/>
      <w:divBdr>
        <w:top w:val="none" w:sz="0" w:space="0" w:color="auto"/>
        <w:left w:val="none" w:sz="0" w:space="0" w:color="auto"/>
        <w:bottom w:val="none" w:sz="0" w:space="0" w:color="auto"/>
        <w:right w:val="none" w:sz="0" w:space="0" w:color="auto"/>
      </w:divBdr>
    </w:div>
    <w:div w:id="812063652">
      <w:bodyDiv w:val="1"/>
      <w:marLeft w:val="0"/>
      <w:marRight w:val="0"/>
      <w:marTop w:val="0"/>
      <w:marBottom w:val="0"/>
      <w:divBdr>
        <w:top w:val="none" w:sz="0" w:space="0" w:color="auto"/>
        <w:left w:val="none" w:sz="0" w:space="0" w:color="auto"/>
        <w:bottom w:val="none" w:sz="0" w:space="0" w:color="auto"/>
        <w:right w:val="none" w:sz="0" w:space="0" w:color="auto"/>
      </w:divBdr>
    </w:div>
    <w:div w:id="832523302">
      <w:bodyDiv w:val="1"/>
      <w:marLeft w:val="0"/>
      <w:marRight w:val="0"/>
      <w:marTop w:val="0"/>
      <w:marBottom w:val="0"/>
      <w:divBdr>
        <w:top w:val="none" w:sz="0" w:space="0" w:color="auto"/>
        <w:left w:val="none" w:sz="0" w:space="0" w:color="auto"/>
        <w:bottom w:val="none" w:sz="0" w:space="0" w:color="auto"/>
        <w:right w:val="none" w:sz="0" w:space="0" w:color="auto"/>
      </w:divBdr>
    </w:div>
    <w:div w:id="1009016417">
      <w:bodyDiv w:val="1"/>
      <w:marLeft w:val="0"/>
      <w:marRight w:val="0"/>
      <w:marTop w:val="0"/>
      <w:marBottom w:val="0"/>
      <w:divBdr>
        <w:top w:val="none" w:sz="0" w:space="0" w:color="auto"/>
        <w:left w:val="none" w:sz="0" w:space="0" w:color="auto"/>
        <w:bottom w:val="none" w:sz="0" w:space="0" w:color="auto"/>
        <w:right w:val="none" w:sz="0" w:space="0" w:color="auto"/>
      </w:divBdr>
    </w:div>
    <w:div w:id="1010915703">
      <w:bodyDiv w:val="1"/>
      <w:marLeft w:val="0"/>
      <w:marRight w:val="0"/>
      <w:marTop w:val="0"/>
      <w:marBottom w:val="0"/>
      <w:divBdr>
        <w:top w:val="none" w:sz="0" w:space="0" w:color="auto"/>
        <w:left w:val="none" w:sz="0" w:space="0" w:color="auto"/>
        <w:bottom w:val="none" w:sz="0" w:space="0" w:color="auto"/>
        <w:right w:val="none" w:sz="0" w:space="0" w:color="auto"/>
      </w:divBdr>
    </w:div>
    <w:div w:id="1044907696">
      <w:bodyDiv w:val="1"/>
      <w:marLeft w:val="0"/>
      <w:marRight w:val="0"/>
      <w:marTop w:val="0"/>
      <w:marBottom w:val="0"/>
      <w:divBdr>
        <w:top w:val="none" w:sz="0" w:space="0" w:color="auto"/>
        <w:left w:val="none" w:sz="0" w:space="0" w:color="auto"/>
        <w:bottom w:val="none" w:sz="0" w:space="0" w:color="auto"/>
        <w:right w:val="none" w:sz="0" w:space="0" w:color="auto"/>
      </w:divBdr>
    </w:div>
    <w:div w:id="1170683618">
      <w:bodyDiv w:val="1"/>
      <w:marLeft w:val="0"/>
      <w:marRight w:val="0"/>
      <w:marTop w:val="0"/>
      <w:marBottom w:val="0"/>
      <w:divBdr>
        <w:top w:val="none" w:sz="0" w:space="0" w:color="auto"/>
        <w:left w:val="none" w:sz="0" w:space="0" w:color="auto"/>
        <w:bottom w:val="none" w:sz="0" w:space="0" w:color="auto"/>
        <w:right w:val="none" w:sz="0" w:space="0" w:color="auto"/>
      </w:divBdr>
    </w:div>
    <w:div w:id="1197620352">
      <w:bodyDiv w:val="1"/>
      <w:marLeft w:val="0"/>
      <w:marRight w:val="0"/>
      <w:marTop w:val="0"/>
      <w:marBottom w:val="0"/>
      <w:divBdr>
        <w:top w:val="none" w:sz="0" w:space="0" w:color="auto"/>
        <w:left w:val="none" w:sz="0" w:space="0" w:color="auto"/>
        <w:bottom w:val="none" w:sz="0" w:space="0" w:color="auto"/>
        <w:right w:val="none" w:sz="0" w:space="0" w:color="auto"/>
      </w:divBdr>
    </w:div>
    <w:div w:id="1254246554">
      <w:bodyDiv w:val="1"/>
      <w:marLeft w:val="0"/>
      <w:marRight w:val="0"/>
      <w:marTop w:val="0"/>
      <w:marBottom w:val="0"/>
      <w:divBdr>
        <w:top w:val="none" w:sz="0" w:space="0" w:color="auto"/>
        <w:left w:val="none" w:sz="0" w:space="0" w:color="auto"/>
        <w:bottom w:val="none" w:sz="0" w:space="0" w:color="auto"/>
        <w:right w:val="none" w:sz="0" w:space="0" w:color="auto"/>
      </w:divBdr>
      <w:divsChild>
        <w:div w:id="207306727">
          <w:marLeft w:val="0"/>
          <w:marRight w:val="0"/>
          <w:marTop w:val="0"/>
          <w:marBottom w:val="0"/>
          <w:divBdr>
            <w:top w:val="none" w:sz="0" w:space="0" w:color="auto"/>
            <w:left w:val="none" w:sz="0" w:space="0" w:color="auto"/>
            <w:bottom w:val="none" w:sz="0" w:space="0" w:color="auto"/>
            <w:right w:val="none" w:sz="0" w:space="0" w:color="auto"/>
          </w:divBdr>
        </w:div>
        <w:div w:id="344746279">
          <w:marLeft w:val="0"/>
          <w:marRight w:val="0"/>
          <w:marTop w:val="0"/>
          <w:marBottom w:val="0"/>
          <w:divBdr>
            <w:top w:val="none" w:sz="0" w:space="0" w:color="auto"/>
            <w:left w:val="none" w:sz="0" w:space="0" w:color="auto"/>
            <w:bottom w:val="none" w:sz="0" w:space="0" w:color="auto"/>
            <w:right w:val="none" w:sz="0" w:space="0" w:color="auto"/>
          </w:divBdr>
        </w:div>
        <w:div w:id="423111597">
          <w:marLeft w:val="0"/>
          <w:marRight w:val="0"/>
          <w:marTop w:val="0"/>
          <w:marBottom w:val="0"/>
          <w:divBdr>
            <w:top w:val="none" w:sz="0" w:space="0" w:color="auto"/>
            <w:left w:val="none" w:sz="0" w:space="0" w:color="auto"/>
            <w:bottom w:val="none" w:sz="0" w:space="0" w:color="auto"/>
            <w:right w:val="none" w:sz="0" w:space="0" w:color="auto"/>
          </w:divBdr>
        </w:div>
        <w:div w:id="437723454">
          <w:marLeft w:val="0"/>
          <w:marRight w:val="0"/>
          <w:marTop w:val="0"/>
          <w:marBottom w:val="0"/>
          <w:divBdr>
            <w:top w:val="none" w:sz="0" w:space="0" w:color="auto"/>
            <w:left w:val="none" w:sz="0" w:space="0" w:color="auto"/>
            <w:bottom w:val="none" w:sz="0" w:space="0" w:color="auto"/>
            <w:right w:val="none" w:sz="0" w:space="0" w:color="auto"/>
          </w:divBdr>
        </w:div>
        <w:div w:id="563413888">
          <w:marLeft w:val="0"/>
          <w:marRight w:val="0"/>
          <w:marTop w:val="0"/>
          <w:marBottom w:val="0"/>
          <w:divBdr>
            <w:top w:val="none" w:sz="0" w:space="0" w:color="auto"/>
            <w:left w:val="none" w:sz="0" w:space="0" w:color="auto"/>
            <w:bottom w:val="none" w:sz="0" w:space="0" w:color="auto"/>
            <w:right w:val="none" w:sz="0" w:space="0" w:color="auto"/>
          </w:divBdr>
        </w:div>
        <w:div w:id="947397980">
          <w:marLeft w:val="0"/>
          <w:marRight w:val="0"/>
          <w:marTop w:val="0"/>
          <w:marBottom w:val="0"/>
          <w:divBdr>
            <w:top w:val="none" w:sz="0" w:space="0" w:color="auto"/>
            <w:left w:val="none" w:sz="0" w:space="0" w:color="auto"/>
            <w:bottom w:val="none" w:sz="0" w:space="0" w:color="auto"/>
            <w:right w:val="none" w:sz="0" w:space="0" w:color="auto"/>
          </w:divBdr>
        </w:div>
        <w:div w:id="996615518">
          <w:marLeft w:val="0"/>
          <w:marRight w:val="0"/>
          <w:marTop w:val="0"/>
          <w:marBottom w:val="0"/>
          <w:divBdr>
            <w:top w:val="none" w:sz="0" w:space="0" w:color="auto"/>
            <w:left w:val="none" w:sz="0" w:space="0" w:color="auto"/>
            <w:bottom w:val="none" w:sz="0" w:space="0" w:color="auto"/>
            <w:right w:val="none" w:sz="0" w:space="0" w:color="auto"/>
          </w:divBdr>
        </w:div>
        <w:div w:id="1122960070">
          <w:marLeft w:val="0"/>
          <w:marRight w:val="0"/>
          <w:marTop w:val="0"/>
          <w:marBottom w:val="0"/>
          <w:divBdr>
            <w:top w:val="none" w:sz="0" w:space="0" w:color="auto"/>
            <w:left w:val="none" w:sz="0" w:space="0" w:color="auto"/>
            <w:bottom w:val="none" w:sz="0" w:space="0" w:color="auto"/>
            <w:right w:val="none" w:sz="0" w:space="0" w:color="auto"/>
          </w:divBdr>
        </w:div>
        <w:div w:id="1451629872">
          <w:marLeft w:val="0"/>
          <w:marRight w:val="0"/>
          <w:marTop w:val="0"/>
          <w:marBottom w:val="0"/>
          <w:divBdr>
            <w:top w:val="none" w:sz="0" w:space="0" w:color="auto"/>
            <w:left w:val="none" w:sz="0" w:space="0" w:color="auto"/>
            <w:bottom w:val="none" w:sz="0" w:space="0" w:color="auto"/>
            <w:right w:val="none" w:sz="0" w:space="0" w:color="auto"/>
          </w:divBdr>
        </w:div>
        <w:div w:id="1470055915">
          <w:marLeft w:val="0"/>
          <w:marRight w:val="0"/>
          <w:marTop w:val="0"/>
          <w:marBottom w:val="0"/>
          <w:divBdr>
            <w:top w:val="none" w:sz="0" w:space="0" w:color="auto"/>
            <w:left w:val="none" w:sz="0" w:space="0" w:color="auto"/>
            <w:bottom w:val="none" w:sz="0" w:space="0" w:color="auto"/>
            <w:right w:val="none" w:sz="0" w:space="0" w:color="auto"/>
          </w:divBdr>
        </w:div>
        <w:div w:id="1495031330">
          <w:marLeft w:val="0"/>
          <w:marRight w:val="0"/>
          <w:marTop w:val="0"/>
          <w:marBottom w:val="0"/>
          <w:divBdr>
            <w:top w:val="none" w:sz="0" w:space="0" w:color="auto"/>
            <w:left w:val="none" w:sz="0" w:space="0" w:color="auto"/>
            <w:bottom w:val="none" w:sz="0" w:space="0" w:color="auto"/>
            <w:right w:val="none" w:sz="0" w:space="0" w:color="auto"/>
          </w:divBdr>
        </w:div>
        <w:div w:id="1528907029">
          <w:marLeft w:val="0"/>
          <w:marRight w:val="0"/>
          <w:marTop w:val="0"/>
          <w:marBottom w:val="0"/>
          <w:divBdr>
            <w:top w:val="none" w:sz="0" w:space="0" w:color="auto"/>
            <w:left w:val="none" w:sz="0" w:space="0" w:color="auto"/>
            <w:bottom w:val="none" w:sz="0" w:space="0" w:color="auto"/>
            <w:right w:val="none" w:sz="0" w:space="0" w:color="auto"/>
          </w:divBdr>
        </w:div>
        <w:div w:id="1799761455">
          <w:marLeft w:val="0"/>
          <w:marRight w:val="0"/>
          <w:marTop w:val="0"/>
          <w:marBottom w:val="0"/>
          <w:divBdr>
            <w:top w:val="none" w:sz="0" w:space="0" w:color="auto"/>
            <w:left w:val="none" w:sz="0" w:space="0" w:color="auto"/>
            <w:bottom w:val="none" w:sz="0" w:space="0" w:color="auto"/>
            <w:right w:val="none" w:sz="0" w:space="0" w:color="auto"/>
          </w:divBdr>
        </w:div>
      </w:divsChild>
    </w:div>
    <w:div w:id="129768746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60740490">
      <w:bodyDiv w:val="1"/>
      <w:marLeft w:val="0"/>
      <w:marRight w:val="0"/>
      <w:marTop w:val="0"/>
      <w:marBottom w:val="0"/>
      <w:divBdr>
        <w:top w:val="none" w:sz="0" w:space="0" w:color="auto"/>
        <w:left w:val="none" w:sz="0" w:space="0" w:color="auto"/>
        <w:bottom w:val="none" w:sz="0" w:space="0" w:color="auto"/>
        <w:right w:val="none" w:sz="0" w:space="0" w:color="auto"/>
      </w:divBdr>
    </w:div>
    <w:div w:id="153662437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630087828">
      <w:bodyDiv w:val="1"/>
      <w:marLeft w:val="0"/>
      <w:marRight w:val="0"/>
      <w:marTop w:val="0"/>
      <w:marBottom w:val="0"/>
      <w:divBdr>
        <w:top w:val="none" w:sz="0" w:space="0" w:color="auto"/>
        <w:left w:val="none" w:sz="0" w:space="0" w:color="auto"/>
        <w:bottom w:val="none" w:sz="0" w:space="0" w:color="auto"/>
        <w:right w:val="none" w:sz="0" w:space="0" w:color="auto"/>
      </w:divBdr>
      <w:divsChild>
        <w:div w:id="132062524">
          <w:marLeft w:val="0"/>
          <w:marRight w:val="0"/>
          <w:marTop w:val="0"/>
          <w:marBottom w:val="0"/>
          <w:divBdr>
            <w:top w:val="none" w:sz="0" w:space="0" w:color="auto"/>
            <w:left w:val="none" w:sz="0" w:space="0" w:color="auto"/>
            <w:bottom w:val="none" w:sz="0" w:space="0" w:color="auto"/>
            <w:right w:val="none" w:sz="0" w:space="0" w:color="auto"/>
          </w:divBdr>
        </w:div>
        <w:div w:id="261035873">
          <w:marLeft w:val="0"/>
          <w:marRight w:val="0"/>
          <w:marTop w:val="0"/>
          <w:marBottom w:val="0"/>
          <w:divBdr>
            <w:top w:val="none" w:sz="0" w:space="0" w:color="auto"/>
            <w:left w:val="none" w:sz="0" w:space="0" w:color="auto"/>
            <w:bottom w:val="none" w:sz="0" w:space="0" w:color="auto"/>
            <w:right w:val="none" w:sz="0" w:space="0" w:color="auto"/>
          </w:divBdr>
        </w:div>
        <w:div w:id="401224822">
          <w:marLeft w:val="0"/>
          <w:marRight w:val="0"/>
          <w:marTop w:val="0"/>
          <w:marBottom w:val="0"/>
          <w:divBdr>
            <w:top w:val="none" w:sz="0" w:space="0" w:color="auto"/>
            <w:left w:val="none" w:sz="0" w:space="0" w:color="auto"/>
            <w:bottom w:val="none" w:sz="0" w:space="0" w:color="auto"/>
            <w:right w:val="none" w:sz="0" w:space="0" w:color="auto"/>
          </w:divBdr>
        </w:div>
        <w:div w:id="486090270">
          <w:marLeft w:val="0"/>
          <w:marRight w:val="0"/>
          <w:marTop w:val="0"/>
          <w:marBottom w:val="0"/>
          <w:divBdr>
            <w:top w:val="none" w:sz="0" w:space="0" w:color="auto"/>
            <w:left w:val="none" w:sz="0" w:space="0" w:color="auto"/>
            <w:bottom w:val="none" w:sz="0" w:space="0" w:color="auto"/>
            <w:right w:val="none" w:sz="0" w:space="0" w:color="auto"/>
          </w:divBdr>
        </w:div>
        <w:div w:id="758988678">
          <w:marLeft w:val="0"/>
          <w:marRight w:val="0"/>
          <w:marTop w:val="0"/>
          <w:marBottom w:val="0"/>
          <w:divBdr>
            <w:top w:val="none" w:sz="0" w:space="0" w:color="auto"/>
            <w:left w:val="none" w:sz="0" w:space="0" w:color="auto"/>
            <w:bottom w:val="none" w:sz="0" w:space="0" w:color="auto"/>
            <w:right w:val="none" w:sz="0" w:space="0" w:color="auto"/>
          </w:divBdr>
        </w:div>
        <w:div w:id="1225530259">
          <w:marLeft w:val="0"/>
          <w:marRight w:val="0"/>
          <w:marTop w:val="0"/>
          <w:marBottom w:val="0"/>
          <w:divBdr>
            <w:top w:val="none" w:sz="0" w:space="0" w:color="auto"/>
            <w:left w:val="none" w:sz="0" w:space="0" w:color="auto"/>
            <w:bottom w:val="none" w:sz="0" w:space="0" w:color="auto"/>
            <w:right w:val="none" w:sz="0" w:space="0" w:color="auto"/>
          </w:divBdr>
        </w:div>
        <w:div w:id="1253969433">
          <w:marLeft w:val="0"/>
          <w:marRight w:val="0"/>
          <w:marTop w:val="0"/>
          <w:marBottom w:val="0"/>
          <w:divBdr>
            <w:top w:val="none" w:sz="0" w:space="0" w:color="auto"/>
            <w:left w:val="none" w:sz="0" w:space="0" w:color="auto"/>
            <w:bottom w:val="none" w:sz="0" w:space="0" w:color="auto"/>
            <w:right w:val="none" w:sz="0" w:space="0" w:color="auto"/>
          </w:divBdr>
        </w:div>
        <w:div w:id="1340307414">
          <w:marLeft w:val="0"/>
          <w:marRight w:val="0"/>
          <w:marTop w:val="0"/>
          <w:marBottom w:val="0"/>
          <w:divBdr>
            <w:top w:val="none" w:sz="0" w:space="0" w:color="auto"/>
            <w:left w:val="none" w:sz="0" w:space="0" w:color="auto"/>
            <w:bottom w:val="none" w:sz="0" w:space="0" w:color="auto"/>
            <w:right w:val="none" w:sz="0" w:space="0" w:color="auto"/>
          </w:divBdr>
        </w:div>
        <w:div w:id="1494949500">
          <w:marLeft w:val="0"/>
          <w:marRight w:val="0"/>
          <w:marTop w:val="0"/>
          <w:marBottom w:val="0"/>
          <w:divBdr>
            <w:top w:val="none" w:sz="0" w:space="0" w:color="auto"/>
            <w:left w:val="none" w:sz="0" w:space="0" w:color="auto"/>
            <w:bottom w:val="none" w:sz="0" w:space="0" w:color="auto"/>
            <w:right w:val="none" w:sz="0" w:space="0" w:color="auto"/>
          </w:divBdr>
        </w:div>
        <w:div w:id="1742483324">
          <w:marLeft w:val="0"/>
          <w:marRight w:val="0"/>
          <w:marTop w:val="0"/>
          <w:marBottom w:val="0"/>
          <w:divBdr>
            <w:top w:val="none" w:sz="0" w:space="0" w:color="auto"/>
            <w:left w:val="none" w:sz="0" w:space="0" w:color="auto"/>
            <w:bottom w:val="none" w:sz="0" w:space="0" w:color="auto"/>
            <w:right w:val="none" w:sz="0" w:space="0" w:color="auto"/>
          </w:divBdr>
        </w:div>
        <w:div w:id="1774738387">
          <w:marLeft w:val="0"/>
          <w:marRight w:val="0"/>
          <w:marTop w:val="0"/>
          <w:marBottom w:val="0"/>
          <w:divBdr>
            <w:top w:val="none" w:sz="0" w:space="0" w:color="auto"/>
            <w:left w:val="none" w:sz="0" w:space="0" w:color="auto"/>
            <w:bottom w:val="none" w:sz="0" w:space="0" w:color="auto"/>
            <w:right w:val="none" w:sz="0" w:space="0" w:color="auto"/>
          </w:divBdr>
        </w:div>
        <w:div w:id="1863547835">
          <w:marLeft w:val="0"/>
          <w:marRight w:val="0"/>
          <w:marTop w:val="0"/>
          <w:marBottom w:val="0"/>
          <w:divBdr>
            <w:top w:val="none" w:sz="0" w:space="0" w:color="auto"/>
            <w:left w:val="none" w:sz="0" w:space="0" w:color="auto"/>
            <w:bottom w:val="none" w:sz="0" w:space="0" w:color="auto"/>
            <w:right w:val="none" w:sz="0" w:space="0" w:color="auto"/>
          </w:divBdr>
        </w:div>
        <w:div w:id="1894075045">
          <w:marLeft w:val="0"/>
          <w:marRight w:val="0"/>
          <w:marTop w:val="0"/>
          <w:marBottom w:val="0"/>
          <w:divBdr>
            <w:top w:val="none" w:sz="0" w:space="0" w:color="auto"/>
            <w:left w:val="none" w:sz="0" w:space="0" w:color="auto"/>
            <w:bottom w:val="none" w:sz="0" w:space="0" w:color="auto"/>
            <w:right w:val="none" w:sz="0" w:space="0" w:color="auto"/>
          </w:divBdr>
        </w:div>
      </w:divsChild>
    </w:div>
    <w:div w:id="1840926764">
      <w:bodyDiv w:val="1"/>
      <w:marLeft w:val="0"/>
      <w:marRight w:val="0"/>
      <w:marTop w:val="0"/>
      <w:marBottom w:val="0"/>
      <w:divBdr>
        <w:top w:val="none" w:sz="0" w:space="0" w:color="auto"/>
        <w:left w:val="none" w:sz="0" w:space="0" w:color="auto"/>
        <w:bottom w:val="none" w:sz="0" w:space="0" w:color="auto"/>
        <w:right w:val="none" w:sz="0" w:space="0" w:color="auto"/>
      </w:divBdr>
    </w:div>
    <w:div w:id="1882672241">
      <w:bodyDiv w:val="1"/>
      <w:marLeft w:val="0"/>
      <w:marRight w:val="0"/>
      <w:marTop w:val="0"/>
      <w:marBottom w:val="0"/>
      <w:divBdr>
        <w:top w:val="none" w:sz="0" w:space="0" w:color="auto"/>
        <w:left w:val="none" w:sz="0" w:space="0" w:color="auto"/>
        <w:bottom w:val="none" w:sz="0" w:space="0" w:color="auto"/>
        <w:right w:val="none" w:sz="0" w:space="0" w:color="auto"/>
      </w:divBdr>
    </w:div>
    <w:div w:id="1923710895">
      <w:bodyDiv w:val="1"/>
      <w:marLeft w:val="0"/>
      <w:marRight w:val="0"/>
      <w:marTop w:val="0"/>
      <w:marBottom w:val="0"/>
      <w:divBdr>
        <w:top w:val="none" w:sz="0" w:space="0" w:color="auto"/>
        <w:left w:val="none" w:sz="0" w:space="0" w:color="auto"/>
        <w:bottom w:val="none" w:sz="0" w:space="0" w:color="auto"/>
        <w:right w:val="none" w:sz="0" w:space="0" w:color="auto"/>
      </w:divBdr>
    </w:div>
    <w:div w:id="1924483268">
      <w:bodyDiv w:val="1"/>
      <w:marLeft w:val="0"/>
      <w:marRight w:val="0"/>
      <w:marTop w:val="0"/>
      <w:marBottom w:val="0"/>
      <w:divBdr>
        <w:top w:val="none" w:sz="0" w:space="0" w:color="auto"/>
        <w:left w:val="none" w:sz="0" w:space="0" w:color="auto"/>
        <w:bottom w:val="none" w:sz="0" w:space="0" w:color="auto"/>
        <w:right w:val="none" w:sz="0" w:space="0" w:color="auto"/>
      </w:divBdr>
    </w:div>
    <w:div w:id="199433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814AADF0-528C-42B7-A260-BCB265415710}">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4.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27</Pages>
  <Words>8530</Words>
  <Characters>46916</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Ricardo Castro Almeida</cp:lastModifiedBy>
  <cp:revision>5</cp:revision>
  <cp:lastPrinted>2014-03-05T20:32:00Z</cp:lastPrinted>
  <dcterms:created xsi:type="dcterms:W3CDTF">2026-05-22T14:51:00Z</dcterms:created>
  <dcterms:modified xsi:type="dcterms:W3CDTF">2026-05-22T14:55:00Z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2023-01-16T13:30:56Z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601947c7-de2d-44f3-bd9f-130f6fe5add5</vt:lpwstr>
  </property>
  <property fmtid="{D5CDD505-2E9C-101B-9397-08002B2CF9AE}" pid="14" name="MSIP_Label_6d4a1d0b-1085-4621-a04c-793d50865184_ContentBits">
    <vt:lpwstr>0</vt:lpwstr>
  </property>
</Properties>
</file>