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F6AD6" w14:textId="77777777" w:rsidR="001F5CD1" w:rsidRPr="006F369D" w:rsidRDefault="001F5CD1" w:rsidP="001F5CD1">
      <w:pPr>
        <w:jc w:val="center"/>
        <w:rPr>
          <w:rFonts w:ascii="Arial" w:hAnsi="Arial" w:cs="Arial"/>
          <w:b/>
          <w:sz w:val="32"/>
          <w:szCs w:val="32"/>
          <w:lang w:val="es-CO"/>
        </w:rPr>
      </w:pPr>
      <w:r w:rsidRPr="006F369D">
        <w:rPr>
          <w:rFonts w:ascii="Arial" w:hAnsi="Arial" w:cs="Arial"/>
          <w:b/>
          <w:sz w:val="32"/>
          <w:szCs w:val="32"/>
          <w:lang w:val="es-CO"/>
        </w:rPr>
        <w:t xml:space="preserve">Anexo No </w:t>
      </w:r>
      <w:r>
        <w:rPr>
          <w:rFonts w:ascii="Arial" w:hAnsi="Arial" w:cs="Arial"/>
          <w:b/>
          <w:sz w:val="32"/>
          <w:szCs w:val="32"/>
          <w:lang w:val="es-CO"/>
        </w:rPr>
        <w:t>2</w:t>
      </w:r>
    </w:p>
    <w:p w14:paraId="3E6263FE" w14:textId="77777777" w:rsidR="001F5CD1" w:rsidRPr="006F369D" w:rsidRDefault="001F5CD1" w:rsidP="001F5CD1">
      <w:pPr>
        <w:jc w:val="center"/>
        <w:rPr>
          <w:rFonts w:ascii="Arial" w:hAnsi="Arial" w:cs="Arial"/>
          <w:b/>
          <w:sz w:val="32"/>
          <w:szCs w:val="32"/>
          <w:lang w:val="es-CO"/>
        </w:rPr>
      </w:pPr>
    </w:p>
    <w:p w14:paraId="5FA2CF5A" w14:textId="77777777" w:rsidR="001F5CD1" w:rsidRPr="006F369D" w:rsidRDefault="001F5CD1" w:rsidP="001F5CD1">
      <w:pPr>
        <w:jc w:val="center"/>
        <w:rPr>
          <w:rFonts w:ascii="Arial" w:hAnsi="Arial" w:cs="Arial"/>
          <w:b/>
          <w:sz w:val="32"/>
          <w:szCs w:val="32"/>
          <w:lang w:val="es-CO"/>
        </w:rPr>
      </w:pPr>
    </w:p>
    <w:p w14:paraId="03F9A5DC" w14:textId="77777777" w:rsidR="001F5CD1" w:rsidRPr="006F369D" w:rsidRDefault="001F5CD1" w:rsidP="001F5CD1">
      <w:pPr>
        <w:jc w:val="center"/>
        <w:rPr>
          <w:rFonts w:ascii="Arial" w:hAnsi="Arial" w:cs="Arial"/>
          <w:b/>
          <w:sz w:val="32"/>
          <w:szCs w:val="32"/>
          <w:lang w:val="es-CO"/>
        </w:rPr>
      </w:pPr>
    </w:p>
    <w:p w14:paraId="1B5CAD8F" w14:textId="77777777" w:rsidR="001F5CD1" w:rsidRPr="006F369D" w:rsidRDefault="001F5CD1" w:rsidP="001F5CD1">
      <w:pPr>
        <w:jc w:val="center"/>
        <w:rPr>
          <w:rFonts w:ascii="Arial" w:hAnsi="Arial" w:cs="Arial"/>
          <w:b/>
          <w:sz w:val="32"/>
          <w:szCs w:val="32"/>
          <w:lang w:val="es-CO"/>
        </w:rPr>
      </w:pPr>
    </w:p>
    <w:p w14:paraId="4D7B091C" w14:textId="77777777" w:rsidR="001F5CD1" w:rsidRPr="006F369D" w:rsidRDefault="001F5CD1" w:rsidP="001F5CD1">
      <w:pPr>
        <w:jc w:val="center"/>
        <w:rPr>
          <w:rFonts w:ascii="Arial" w:hAnsi="Arial" w:cs="Arial"/>
          <w:b/>
          <w:sz w:val="32"/>
          <w:szCs w:val="32"/>
          <w:lang w:val="es-CO"/>
        </w:rPr>
      </w:pPr>
    </w:p>
    <w:p w14:paraId="04195FED" w14:textId="77777777" w:rsidR="001F5CD1" w:rsidRPr="006F369D" w:rsidRDefault="001F5CD1" w:rsidP="001F5CD1">
      <w:pPr>
        <w:jc w:val="center"/>
        <w:rPr>
          <w:rFonts w:ascii="Arial" w:hAnsi="Arial" w:cs="Arial"/>
          <w:b/>
          <w:sz w:val="32"/>
          <w:szCs w:val="32"/>
          <w:lang w:val="es-CO"/>
        </w:rPr>
      </w:pPr>
      <w:r w:rsidRPr="006F369D">
        <w:rPr>
          <w:rFonts w:ascii="Arial" w:hAnsi="Arial" w:cs="Arial"/>
          <w:b/>
          <w:sz w:val="32"/>
          <w:szCs w:val="32"/>
          <w:lang w:val="es-CO"/>
        </w:rPr>
        <w:t>ESPECIFICACIONES TÉCNICAS DE CONSTRUCCIÓN</w:t>
      </w:r>
    </w:p>
    <w:p w14:paraId="5C81B806" w14:textId="77777777" w:rsidR="001F5CD1" w:rsidRPr="006F369D" w:rsidRDefault="001F5CD1" w:rsidP="001F5CD1">
      <w:pPr>
        <w:jc w:val="center"/>
        <w:rPr>
          <w:rFonts w:ascii="Arial" w:hAnsi="Arial" w:cs="Arial"/>
          <w:b/>
          <w:sz w:val="32"/>
          <w:szCs w:val="32"/>
          <w:lang w:val="es-CO"/>
        </w:rPr>
      </w:pPr>
    </w:p>
    <w:p w14:paraId="2BC18103" w14:textId="77777777" w:rsidR="001F5CD1" w:rsidRPr="006F369D" w:rsidRDefault="001F5CD1" w:rsidP="001F5CD1">
      <w:pPr>
        <w:rPr>
          <w:rFonts w:ascii="Arial" w:hAnsi="Arial" w:cs="Arial"/>
          <w:b/>
          <w:sz w:val="32"/>
          <w:szCs w:val="32"/>
          <w:lang w:val="es-CO"/>
        </w:rPr>
      </w:pPr>
    </w:p>
    <w:p w14:paraId="397F11A7" w14:textId="77777777" w:rsidR="001F5CD1" w:rsidRPr="006F369D" w:rsidRDefault="001F5CD1" w:rsidP="001F5CD1">
      <w:pPr>
        <w:rPr>
          <w:rFonts w:ascii="Arial" w:hAnsi="Arial" w:cs="Arial"/>
          <w:b/>
          <w:sz w:val="32"/>
          <w:szCs w:val="32"/>
          <w:lang w:val="es-CO"/>
        </w:rPr>
      </w:pPr>
    </w:p>
    <w:p w14:paraId="5AD50B08" w14:textId="77777777" w:rsidR="001F5CD1" w:rsidRPr="006F369D" w:rsidRDefault="001F5CD1" w:rsidP="001F5CD1">
      <w:pPr>
        <w:jc w:val="center"/>
        <w:rPr>
          <w:rFonts w:ascii="Arial" w:hAnsi="Arial" w:cs="Arial"/>
          <w:b/>
          <w:sz w:val="32"/>
          <w:szCs w:val="32"/>
          <w:lang w:val="es-CO"/>
        </w:rPr>
      </w:pPr>
    </w:p>
    <w:p w14:paraId="58FF7B8D" w14:textId="7D285C37" w:rsidR="001F5CD1" w:rsidRPr="006F369D" w:rsidRDefault="00B95665" w:rsidP="00B95665">
      <w:pPr>
        <w:jc w:val="both"/>
        <w:rPr>
          <w:rFonts w:ascii="Arial" w:hAnsi="Arial" w:cs="Arial"/>
          <w:b/>
          <w:sz w:val="32"/>
          <w:szCs w:val="32"/>
        </w:rPr>
      </w:pPr>
      <w:r w:rsidRPr="00B95665">
        <w:rPr>
          <w:rFonts w:ascii="Arial" w:hAnsi="Arial" w:cs="Arial"/>
          <w:b/>
          <w:bCs/>
          <w:sz w:val="32"/>
          <w:szCs w:val="32"/>
        </w:rPr>
        <w:t>MANTENIMIENTO RUTINARIO MEDIANTE ACTIVIDADES DE LIMPIEZA, ROCERIA, CONFORMACIÓN Y/O CONSERVACIÓN DE OBRAS DE DRENAJE, TALUDES Y OTROS SERVICIOS COMPLEMENTARIOS NECESARIOS PARA GARANTIZAR EL CUMPLIMIENTO DE LAS OBLIGACIONES ESTABLECIDAS EN LA LICENCIA AMBIENTAL DEL PROYECTO AEROPUERTO DEL CAFÉ, UBICADO EN EL MUNICIPIO DE PALESTINA – CALDAS, POR EL SISTEMA DE MONTO AGOTABLE.</w:t>
      </w:r>
    </w:p>
    <w:p w14:paraId="5C33B872" w14:textId="77777777" w:rsidR="001F5CD1" w:rsidRPr="006F369D" w:rsidRDefault="001F5CD1" w:rsidP="001F5CD1">
      <w:pPr>
        <w:jc w:val="center"/>
        <w:rPr>
          <w:rFonts w:ascii="Arial" w:hAnsi="Arial" w:cs="Arial"/>
          <w:b/>
          <w:sz w:val="32"/>
          <w:szCs w:val="32"/>
          <w:lang w:val="es-CO"/>
        </w:rPr>
      </w:pPr>
    </w:p>
    <w:p w14:paraId="4737E0A7" w14:textId="77777777" w:rsidR="001F5CD1" w:rsidRPr="006F369D" w:rsidRDefault="001F5CD1" w:rsidP="001F5CD1">
      <w:pPr>
        <w:jc w:val="center"/>
        <w:rPr>
          <w:rFonts w:ascii="Arial" w:hAnsi="Arial" w:cs="Arial"/>
          <w:b/>
          <w:sz w:val="32"/>
          <w:szCs w:val="32"/>
          <w:lang w:val="es-CO"/>
        </w:rPr>
      </w:pPr>
    </w:p>
    <w:p w14:paraId="45B24E72" w14:textId="77777777" w:rsidR="001F5CD1" w:rsidRPr="006F369D" w:rsidRDefault="001F5CD1" w:rsidP="001F5CD1">
      <w:pPr>
        <w:rPr>
          <w:rFonts w:ascii="Arial" w:hAnsi="Arial" w:cs="Arial"/>
          <w:b/>
          <w:sz w:val="32"/>
          <w:szCs w:val="32"/>
          <w:lang w:val="es-CO"/>
        </w:rPr>
      </w:pPr>
    </w:p>
    <w:p w14:paraId="647834D8" w14:textId="77777777" w:rsidR="001F5CD1" w:rsidRPr="006F369D" w:rsidRDefault="001F5CD1" w:rsidP="001F5CD1">
      <w:pPr>
        <w:jc w:val="center"/>
        <w:rPr>
          <w:rFonts w:ascii="Arial" w:hAnsi="Arial" w:cs="Arial"/>
          <w:b/>
          <w:sz w:val="32"/>
          <w:szCs w:val="32"/>
          <w:lang w:val="es-CO"/>
        </w:rPr>
      </w:pPr>
    </w:p>
    <w:p w14:paraId="72901C9B" w14:textId="77777777" w:rsidR="001F5CD1" w:rsidRPr="006F369D" w:rsidRDefault="001F5CD1" w:rsidP="001F5CD1">
      <w:pPr>
        <w:jc w:val="center"/>
        <w:rPr>
          <w:rFonts w:ascii="Arial" w:hAnsi="Arial" w:cs="Arial"/>
          <w:b/>
          <w:sz w:val="32"/>
          <w:szCs w:val="32"/>
          <w:lang w:val="es-CO"/>
        </w:rPr>
      </w:pPr>
      <w:r w:rsidRPr="006F369D">
        <w:rPr>
          <w:rFonts w:ascii="Arial" w:hAnsi="Arial" w:cs="Arial"/>
          <w:b/>
          <w:sz w:val="32"/>
          <w:szCs w:val="32"/>
          <w:lang w:val="es-CO"/>
        </w:rPr>
        <w:t>ASOCIACIÓN AEROPUERTO DEL CAFÉ</w:t>
      </w:r>
    </w:p>
    <w:p w14:paraId="1DA653DB" w14:textId="77777777" w:rsidR="001F5CD1" w:rsidRPr="006F369D" w:rsidRDefault="001F5CD1" w:rsidP="001F5CD1">
      <w:pPr>
        <w:jc w:val="center"/>
        <w:rPr>
          <w:rFonts w:ascii="Arial" w:hAnsi="Arial" w:cs="Arial"/>
          <w:b/>
          <w:sz w:val="32"/>
          <w:szCs w:val="32"/>
          <w:lang w:val="es-CO"/>
        </w:rPr>
      </w:pPr>
    </w:p>
    <w:p w14:paraId="10EBC19E" w14:textId="77777777" w:rsidR="001F5CD1" w:rsidRPr="006F369D" w:rsidRDefault="001F5CD1" w:rsidP="001F5CD1">
      <w:pPr>
        <w:jc w:val="center"/>
        <w:rPr>
          <w:rFonts w:ascii="Arial" w:hAnsi="Arial" w:cs="Arial"/>
          <w:b/>
          <w:sz w:val="32"/>
          <w:szCs w:val="32"/>
          <w:lang w:val="es-CO"/>
        </w:rPr>
      </w:pPr>
    </w:p>
    <w:p w14:paraId="3F6F81B2" w14:textId="77777777" w:rsidR="001F5CD1" w:rsidRPr="006F369D" w:rsidRDefault="001F5CD1" w:rsidP="001F5CD1">
      <w:pPr>
        <w:jc w:val="center"/>
        <w:rPr>
          <w:rFonts w:ascii="Arial" w:hAnsi="Arial" w:cs="Arial"/>
          <w:b/>
          <w:sz w:val="32"/>
          <w:szCs w:val="32"/>
          <w:lang w:val="es-CO"/>
        </w:rPr>
      </w:pPr>
    </w:p>
    <w:p w14:paraId="33CF6574" w14:textId="77777777" w:rsidR="001F5CD1" w:rsidRPr="006F369D" w:rsidRDefault="001F5CD1" w:rsidP="001F5CD1">
      <w:pPr>
        <w:jc w:val="center"/>
        <w:rPr>
          <w:rFonts w:ascii="Arial" w:hAnsi="Arial" w:cs="Arial"/>
          <w:b/>
          <w:sz w:val="32"/>
          <w:szCs w:val="32"/>
          <w:lang w:val="es-CO"/>
        </w:rPr>
      </w:pPr>
    </w:p>
    <w:p w14:paraId="3673DA2C" w14:textId="77777777" w:rsidR="001F5CD1" w:rsidRPr="006F369D" w:rsidRDefault="001F5CD1" w:rsidP="001F5CD1">
      <w:pPr>
        <w:jc w:val="center"/>
        <w:rPr>
          <w:rFonts w:ascii="Arial" w:hAnsi="Arial" w:cs="Arial"/>
          <w:b/>
          <w:sz w:val="32"/>
          <w:szCs w:val="32"/>
          <w:lang w:val="es-CO"/>
        </w:rPr>
      </w:pPr>
    </w:p>
    <w:p w14:paraId="440A1A64" w14:textId="77777777" w:rsidR="001F5CD1" w:rsidRDefault="001F5CD1" w:rsidP="00B95665">
      <w:pPr>
        <w:rPr>
          <w:rFonts w:ascii="Arial" w:hAnsi="Arial" w:cs="Arial"/>
          <w:b/>
          <w:sz w:val="32"/>
          <w:szCs w:val="32"/>
          <w:lang w:val="es-CO"/>
        </w:rPr>
      </w:pPr>
    </w:p>
    <w:p w14:paraId="2E9F76D6" w14:textId="77777777" w:rsidR="00B95665" w:rsidRPr="006F369D" w:rsidRDefault="00B95665" w:rsidP="00B95665">
      <w:pPr>
        <w:rPr>
          <w:rFonts w:ascii="Arial" w:hAnsi="Arial" w:cs="Arial"/>
          <w:b/>
          <w:sz w:val="32"/>
          <w:szCs w:val="32"/>
          <w:lang w:val="es-CO"/>
        </w:rPr>
      </w:pPr>
    </w:p>
    <w:p w14:paraId="52A3519B" w14:textId="77777777" w:rsidR="001F5CD1" w:rsidRPr="006F369D" w:rsidRDefault="001F5CD1" w:rsidP="001F5CD1">
      <w:pPr>
        <w:jc w:val="center"/>
        <w:rPr>
          <w:rFonts w:ascii="Arial" w:hAnsi="Arial" w:cs="Arial"/>
          <w:b/>
          <w:sz w:val="32"/>
          <w:szCs w:val="32"/>
          <w:lang w:val="es-CO"/>
        </w:rPr>
      </w:pPr>
    </w:p>
    <w:p w14:paraId="5E7E9AFF" w14:textId="39207B9B" w:rsidR="001F5CD1" w:rsidRDefault="002E6939" w:rsidP="001F5CD1">
      <w:pPr>
        <w:jc w:val="center"/>
        <w:rPr>
          <w:rFonts w:ascii="Arial" w:hAnsi="Arial" w:cs="Arial"/>
          <w:b/>
          <w:sz w:val="32"/>
          <w:szCs w:val="32"/>
          <w:lang w:val="es-CO"/>
        </w:rPr>
      </w:pPr>
      <w:r>
        <w:rPr>
          <w:rFonts w:ascii="Arial" w:hAnsi="Arial" w:cs="Arial"/>
          <w:b/>
          <w:sz w:val="32"/>
          <w:szCs w:val="32"/>
          <w:lang w:val="es-CO"/>
        </w:rPr>
        <w:t>M</w:t>
      </w:r>
      <w:r w:rsidR="006B2BDD">
        <w:rPr>
          <w:rFonts w:ascii="Arial" w:hAnsi="Arial" w:cs="Arial"/>
          <w:b/>
          <w:sz w:val="32"/>
          <w:szCs w:val="32"/>
          <w:lang w:val="es-CO"/>
        </w:rPr>
        <w:t>AYO</w:t>
      </w:r>
      <w:r w:rsidR="001F5CD1" w:rsidRPr="006F369D">
        <w:rPr>
          <w:rFonts w:ascii="Arial" w:hAnsi="Arial" w:cs="Arial"/>
          <w:b/>
          <w:sz w:val="32"/>
          <w:szCs w:val="32"/>
          <w:lang w:val="es-CO"/>
        </w:rPr>
        <w:t xml:space="preserve"> DE 202</w:t>
      </w:r>
      <w:r>
        <w:rPr>
          <w:rFonts w:ascii="Arial" w:hAnsi="Arial" w:cs="Arial"/>
          <w:b/>
          <w:sz w:val="32"/>
          <w:szCs w:val="32"/>
          <w:lang w:val="es-CO"/>
        </w:rPr>
        <w:t>6</w:t>
      </w:r>
    </w:p>
    <w:p w14:paraId="22BFB5FE" w14:textId="77777777" w:rsidR="001F5CD1" w:rsidRDefault="001F5CD1" w:rsidP="001F5CD1">
      <w:pPr>
        <w:rPr>
          <w:rFonts w:ascii="Arial" w:hAnsi="Arial" w:cs="Arial"/>
        </w:rPr>
      </w:pPr>
    </w:p>
    <w:sdt>
      <w:sdtPr>
        <w:rPr>
          <w:rFonts w:asciiTheme="minorHAnsi" w:eastAsia="Times New Roman" w:hAnsiTheme="minorHAnsi" w:cs="Arial"/>
          <w:b w:val="0"/>
          <w:color w:val="auto"/>
          <w:sz w:val="20"/>
          <w:szCs w:val="20"/>
          <w:u w:val="none"/>
          <w:lang w:val="es-ES" w:eastAsia="es-ES"/>
        </w:rPr>
        <w:id w:val="711614987"/>
        <w:docPartObj>
          <w:docPartGallery w:val="Table of Contents"/>
          <w:docPartUnique/>
        </w:docPartObj>
      </w:sdtPr>
      <w:sdtEndPr>
        <w:rPr>
          <w:rFonts w:eastAsiaTheme="minorHAnsi"/>
          <w:sz w:val="24"/>
          <w:szCs w:val="24"/>
          <w:lang w:val="es-ES_tradnl" w:eastAsia="en-US"/>
        </w:rPr>
      </w:sdtEndPr>
      <w:sdtContent>
        <w:p w14:paraId="2FB5874C" w14:textId="5ED9056F" w:rsidR="001F5CD1" w:rsidRPr="00614EB9" w:rsidRDefault="00C24134" w:rsidP="00C24134">
          <w:pPr>
            <w:pStyle w:val="TtuloTDC"/>
            <w:jc w:val="center"/>
            <w:rPr>
              <w:rFonts w:cs="Arial"/>
              <w:szCs w:val="24"/>
            </w:rPr>
          </w:pPr>
          <w:r w:rsidRPr="00614EB9">
            <w:rPr>
              <w:rFonts w:cs="Arial"/>
              <w:szCs w:val="24"/>
            </w:rPr>
            <w:t>CONTENIDO</w:t>
          </w:r>
        </w:p>
        <w:p w14:paraId="62144706" w14:textId="77777777" w:rsidR="001F5CD1" w:rsidRPr="00614EB9" w:rsidRDefault="001F5CD1" w:rsidP="001F5CD1">
          <w:pPr>
            <w:rPr>
              <w:rFonts w:ascii="Arial" w:hAnsi="Arial" w:cs="Arial"/>
              <w:sz w:val="22"/>
              <w:szCs w:val="22"/>
              <w:lang w:eastAsia="es-CO"/>
            </w:rPr>
          </w:pPr>
        </w:p>
        <w:p w14:paraId="10C05AB7" w14:textId="32BDBC52" w:rsidR="00614EB9" w:rsidRPr="00614EB9" w:rsidRDefault="001F5CD1">
          <w:pPr>
            <w:pStyle w:val="TDC1"/>
            <w:rPr>
              <w:rFonts w:ascii="Arial" w:hAnsi="Arial" w:cs="Arial"/>
              <w:b w:val="0"/>
              <w:bCs w:val="0"/>
              <w:kern w:val="2"/>
              <w:sz w:val="24"/>
              <w:szCs w:val="24"/>
              <w14:ligatures w14:val="standardContextual"/>
            </w:rPr>
          </w:pPr>
          <w:r w:rsidRPr="00614EB9">
            <w:rPr>
              <w:rFonts w:ascii="Arial" w:hAnsi="Arial" w:cs="Arial"/>
            </w:rPr>
            <w:fldChar w:fldCharType="begin"/>
          </w:r>
          <w:r w:rsidRPr="00614EB9">
            <w:rPr>
              <w:rFonts w:ascii="Arial" w:hAnsi="Arial" w:cs="Arial"/>
            </w:rPr>
            <w:instrText xml:space="preserve"> TOC \o "1-3" \h \z \u </w:instrText>
          </w:r>
          <w:r w:rsidRPr="00614EB9">
            <w:rPr>
              <w:rFonts w:ascii="Arial" w:hAnsi="Arial" w:cs="Arial"/>
            </w:rPr>
            <w:fldChar w:fldCharType="separate"/>
          </w:r>
          <w:hyperlink w:anchor="_Toc225512020" w:history="1">
            <w:r w:rsidR="00614EB9" w:rsidRPr="00614EB9">
              <w:rPr>
                <w:rStyle w:val="Hipervnculo"/>
                <w:rFonts w:ascii="Arial" w:hAnsi="Arial" w:cs="Arial"/>
              </w:rPr>
              <w:t>GENERALIDADES</w:t>
            </w:r>
            <w:r w:rsidR="00614EB9" w:rsidRPr="00614EB9">
              <w:rPr>
                <w:rFonts w:ascii="Arial" w:hAnsi="Arial" w:cs="Arial"/>
                <w:webHidden/>
              </w:rPr>
              <w:tab/>
            </w:r>
            <w:r w:rsidR="00614EB9" w:rsidRPr="00614EB9">
              <w:rPr>
                <w:rFonts w:ascii="Arial" w:hAnsi="Arial" w:cs="Arial"/>
                <w:webHidden/>
              </w:rPr>
              <w:fldChar w:fldCharType="begin"/>
            </w:r>
            <w:r w:rsidR="00614EB9" w:rsidRPr="00614EB9">
              <w:rPr>
                <w:rFonts w:ascii="Arial" w:hAnsi="Arial" w:cs="Arial"/>
                <w:webHidden/>
              </w:rPr>
              <w:instrText xml:space="preserve"> PAGEREF _Toc225512020 \h </w:instrText>
            </w:r>
            <w:r w:rsidR="00614EB9" w:rsidRPr="00614EB9">
              <w:rPr>
                <w:rFonts w:ascii="Arial" w:hAnsi="Arial" w:cs="Arial"/>
                <w:webHidden/>
              </w:rPr>
            </w:r>
            <w:r w:rsidR="00614EB9" w:rsidRPr="00614EB9">
              <w:rPr>
                <w:rFonts w:ascii="Arial" w:hAnsi="Arial" w:cs="Arial"/>
                <w:webHidden/>
              </w:rPr>
              <w:fldChar w:fldCharType="separate"/>
            </w:r>
            <w:r w:rsidR="00614EB9" w:rsidRPr="00614EB9">
              <w:rPr>
                <w:rFonts w:ascii="Arial" w:hAnsi="Arial" w:cs="Arial"/>
                <w:webHidden/>
              </w:rPr>
              <w:t>3</w:t>
            </w:r>
            <w:r w:rsidR="00614EB9" w:rsidRPr="00614EB9">
              <w:rPr>
                <w:rFonts w:ascii="Arial" w:hAnsi="Arial" w:cs="Arial"/>
                <w:webHidden/>
              </w:rPr>
              <w:fldChar w:fldCharType="end"/>
            </w:r>
          </w:hyperlink>
        </w:p>
        <w:p w14:paraId="3E64E0CB" w14:textId="5C34D10F" w:rsidR="00614EB9" w:rsidRPr="00614EB9" w:rsidRDefault="008D3905">
          <w:pPr>
            <w:pStyle w:val="TDC1"/>
            <w:rPr>
              <w:rFonts w:ascii="Arial" w:hAnsi="Arial" w:cs="Arial"/>
              <w:b w:val="0"/>
              <w:bCs w:val="0"/>
              <w:kern w:val="2"/>
              <w:sz w:val="24"/>
              <w:szCs w:val="24"/>
              <w14:ligatures w14:val="standardContextual"/>
            </w:rPr>
          </w:pPr>
          <w:hyperlink w:anchor="_Toc225512021" w:history="1">
            <w:r w:rsidR="00614EB9" w:rsidRPr="00614EB9">
              <w:rPr>
                <w:rStyle w:val="Hipervnculo"/>
                <w:rFonts w:ascii="Arial" w:hAnsi="Arial" w:cs="Arial"/>
              </w:rPr>
              <w:t>1.</w:t>
            </w:r>
            <w:r w:rsidR="00614EB9" w:rsidRPr="00614EB9">
              <w:rPr>
                <w:rFonts w:ascii="Arial" w:hAnsi="Arial" w:cs="Arial"/>
                <w:b w:val="0"/>
                <w:bCs w:val="0"/>
                <w:kern w:val="2"/>
                <w:sz w:val="24"/>
                <w:szCs w:val="24"/>
                <w14:ligatures w14:val="standardContextual"/>
              </w:rPr>
              <w:tab/>
            </w:r>
            <w:r w:rsidR="00614EB9" w:rsidRPr="00614EB9">
              <w:rPr>
                <w:rStyle w:val="Hipervnculo"/>
                <w:rFonts w:ascii="Arial" w:hAnsi="Arial" w:cs="Arial"/>
              </w:rPr>
              <w:t>ROCERIA Y LIMPIEZA</w:t>
            </w:r>
            <w:r w:rsidR="00614EB9" w:rsidRPr="00614EB9">
              <w:rPr>
                <w:rFonts w:ascii="Arial" w:hAnsi="Arial" w:cs="Arial"/>
                <w:webHidden/>
              </w:rPr>
              <w:tab/>
            </w:r>
            <w:r w:rsidR="00614EB9" w:rsidRPr="00614EB9">
              <w:rPr>
                <w:rFonts w:ascii="Arial" w:hAnsi="Arial" w:cs="Arial"/>
                <w:webHidden/>
              </w:rPr>
              <w:fldChar w:fldCharType="begin"/>
            </w:r>
            <w:r w:rsidR="00614EB9" w:rsidRPr="00614EB9">
              <w:rPr>
                <w:rFonts w:ascii="Arial" w:hAnsi="Arial" w:cs="Arial"/>
                <w:webHidden/>
              </w:rPr>
              <w:instrText xml:space="preserve"> PAGEREF _Toc225512021 \h </w:instrText>
            </w:r>
            <w:r w:rsidR="00614EB9" w:rsidRPr="00614EB9">
              <w:rPr>
                <w:rFonts w:ascii="Arial" w:hAnsi="Arial" w:cs="Arial"/>
                <w:webHidden/>
              </w:rPr>
            </w:r>
            <w:r w:rsidR="00614EB9" w:rsidRPr="00614EB9">
              <w:rPr>
                <w:rFonts w:ascii="Arial" w:hAnsi="Arial" w:cs="Arial"/>
                <w:webHidden/>
              </w:rPr>
              <w:fldChar w:fldCharType="separate"/>
            </w:r>
            <w:r w:rsidR="00614EB9" w:rsidRPr="00614EB9">
              <w:rPr>
                <w:rFonts w:ascii="Arial" w:hAnsi="Arial" w:cs="Arial"/>
                <w:webHidden/>
              </w:rPr>
              <w:t>4</w:t>
            </w:r>
            <w:r w:rsidR="00614EB9" w:rsidRPr="00614EB9">
              <w:rPr>
                <w:rFonts w:ascii="Arial" w:hAnsi="Arial" w:cs="Arial"/>
                <w:webHidden/>
              </w:rPr>
              <w:fldChar w:fldCharType="end"/>
            </w:r>
          </w:hyperlink>
        </w:p>
        <w:p w14:paraId="3F109C12" w14:textId="7F515F16" w:rsidR="00614EB9" w:rsidRPr="00614EB9" w:rsidRDefault="008D3905">
          <w:pPr>
            <w:pStyle w:val="TDC2"/>
            <w:rPr>
              <w:spacing w:val="0"/>
              <w:kern w:val="2"/>
              <w:sz w:val="24"/>
              <w:szCs w:val="24"/>
              <w14:ligatures w14:val="standardContextual"/>
            </w:rPr>
          </w:pPr>
          <w:hyperlink w:anchor="_Toc225512022" w:history="1">
            <w:r w:rsidR="00614EB9" w:rsidRPr="00614EB9">
              <w:rPr>
                <w:rStyle w:val="Hipervnculo"/>
              </w:rPr>
              <w:t>1.1</w:t>
            </w:r>
            <w:r w:rsidR="00614EB9" w:rsidRPr="00614EB9">
              <w:rPr>
                <w:spacing w:val="0"/>
                <w:kern w:val="2"/>
                <w:sz w:val="24"/>
                <w:szCs w:val="24"/>
                <w14:ligatures w14:val="standardContextual"/>
              </w:rPr>
              <w:tab/>
            </w:r>
            <w:r w:rsidR="00614EB9" w:rsidRPr="00614EB9">
              <w:rPr>
                <w:rStyle w:val="Hipervnculo"/>
              </w:rPr>
              <w:t>ROCERÍA MANUAL Y CON GUADAÑA A RAS DE SUELO DE VEGETACIÓN CON DIAMETROS &lt;= 5 CM (INCLUYE ACOPIO Y/O RETIRO EN ZONAS AUTORIZADOS HASTA 100 METROS)</w:t>
            </w:r>
            <w:r w:rsidR="00614EB9" w:rsidRPr="00614EB9">
              <w:rPr>
                <w:webHidden/>
              </w:rPr>
              <w:tab/>
            </w:r>
            <w:r w:rsidR="00614EB9" w:rsidRPr="00614EB9">
              <w:rPr>
                <w:webHidden/>
              </w:rPr>
              <w:fldChar w:fldCharType="begin"/>
            </w:r>
            <w:r w:rsidR="00614EB9" w:rsidRPr="00614EB9">
              <w:rPr>
                <w:webHidden/>
              </w:rPr>
              <w:instrText xml:space="preserve"> PAGEREF _Toc225512022 \h </w:instrText>
            </w:r>
            <w:r w:rsidR="00614EB9" w:rsidRPr="00614EB9">
              <w:rPr>
                <w:webHidden/>
              </w:rPr>
            </w:r>
            <w:r w:rsidR="00614EB9" w:rsidRPr="00614EB9">
              <w:rPr>
                <w:webHidden/>
              </w:rPr>
              <w:fldChar w:fldCharType="separate"/>
            </w:r>
            <w:r w:rsidR="00614EB9" w:rsidRPr="00614EB9">
              <w:rPr>
                <w:webHidden/>
              </w:rPr>
              <w:t>4</w:t>
            </w:r>
            <w:r w:rsidR="00614EB9" w:rsidRPr="00614EB9">
              <w:rPr>
                <w:webHidden/>
              </w:rPr>
              <w:fldChar w:fldCharType="end"/>
            </w:r>
          </w:hyperlink>
        </w:p>
        <w:p w14:paraId="7B402D96" w14:textId="46C17DBD" w:rsidR="00614EB9" w:rsidRPr="00614EB9" w:rsidRDefault="008D3905">
          <w:pPr>
            <w:pStyle w:val="TDC2"/>
            <w:rPr>
              <w:spacing w:val="0"/>
              <w:kern w:val="2"/>
              <w:sz w:val="24"/>
              <w:szCs w:val="24"/>
              <w14:ligatures w14:val="standardContextual"/>
            </w:rPr>
          </w:pPr>
          <w:hyperlink w:anchor="_Toc225512023" w:history="1">
            <w:r w:rsidR="00614EB9" w:rsidRPr="00614EB9">
              <w:rPr>
                <w:rStyle w:val="Hipervnculo"/>
              </w:rPr>
              <w:t>1.2</w:t>
            </w:r>
            <w:r w:rsidR="00614EB9" w:rsidRPr="00614EB9">
              <w:rPr>
                <w:spacing w:val="0"/>
                <w:kern w:val="2"/>
                <w:sz w:val="24"/>
                <w:szCs w:val="24"/>
                <w14:ligatures w14:val="standardContextual"/>
              </w:rPr>
              <w:tab/>
            </w:r>
            <w:r w:rsidR="00614EB9" w:rsidRPr="00614EB9">
              <w:rPr>
                <w:rStyle w:val="Hipervnculo"/>
              </w:rPr>
              <w:t>SUMINISTRO Y APLICACIÓN DE CONTROLADOR DE MALEZA</w:t>
            </w:r>
            <w:r w:rsidR="00614EB9" w:rsidRPr="00614EB9">
              <w:rPr>
                <w:webHidden/>
              </w:rPr>
              <w:tab/>
            </w:r>
            <w:r w:rsidR="00614EB9" w:rsidRPr="00614EB9">
              <w:rPr>
                <w:webHidden/>
              </w:rPr>
              <w:fldChar w:fldCharType="begin"/>
            </w:r>
            <w:r w:rsidR="00614EB9" w:rsidRPr="00614EB9">
              <w:rPr>
                <w:webHidden/>
              </w:rPr>
              <w:instrText xml:space="preserve"> PAGEREF _Toc225512023 \h </w:instrText>
            </w:r>
            <w:r w:rsidR="00614EB9" w:rsidRPr="00614EB9">
              <w:rPr>
                <w:webHidden/>
              </w:rPr>
            </w:r>
            <w:r w:rsidR="00614EB9" w:rsidRPr="00614EB9">
              <w:rPr>
                <w:webHidden/>
              </w:rPr>
              <w:fldChar w:fldCharType="separate"/>
            </w:r>
            <w:r w:rsidR="00614EB9" w:rsidRPr="00614EB9">
              <w:rPr>
                <w:webHidden/>
              </w:rPr>
              <w:t>5</w:t>
            </w:r>
            <w:r w:rsidR="00614EB9" w:rsidRPr="00614EB9">
              <w:rPr>
                <w:webHidden/>
              </w:rPr>
              <w:fldChar w:fldCharType="end"/>
            </w:r>
          </w:hyperlink>
        </w:p>
        <w:p w14:paraId="6821C588" w14:textId="3F192973" w:rsidR="00614EB9" w:rsidRPr="00614EB9" w:rsidRDefault="008D3905">
          <w:pPr>
            <w:pStyle w:val="TDC2"/>
            <w:rPr>
              <w:spacing w:val="0"/>
              <w:kern w:val="2"/>
              <w:sz w:val="24"/>
              <w:szCs w:val="24"/>
              <w14:ligatures w14:val="standardContextual"/>
            </w:rPr>
          </w:pPr>
          <w:hyperlink w:anchor="_Toc225512024" w:history="1">
            <w:r w:rsidR="00614EB9" w:rsidRPr="00614EB9">
              <w:rPr>
                <w:rStyle w:val="Hipervnculo"/>
              </w:rPr>
              <w:t>1.3</w:t>
            </w:r>
            <w:r w:rsidR="00614EB9" w:rsidRPr="00614EB9">
              <w:rPr>
                <w:spacing w:val="0"/>
                <w:kern w:val="2"/>
                <w:sz w:val="24"/>
                <w:szCs w:val="24"/>
                <w14:ligatures w14:val="standardContextual"/>
              </w:rPr>
              <w:tab/>
            </w:r>
            <w:r w:rsidR="00614EB9" w:rsidRPr="00614EB9">
              <w:rPr>
                <w:rStyle w:val="Hipervnculo"/>
              </w:rPr>
              <w:t>JORNAL AYUDANTE</w:t>
            </w:r>
            <w:r w:rsidR="00614EB9" w:rsidRPr="00614EB9">
              <w:rPr>
                <w:webHidden/>
              </w:rPr>
              <w:tab/>
            </w:r>
            <w:r w:rsidR="00614EB9" w:rsidRPr="00614EB9">
              <w:rPr>
                <w:webHidden/>
              </w:rPr>
              <w:fldChar w:fldCharType="begin"/>
            </w:r>
            <w:r w:rsidR="00614EB9" w:rsidRPr="00614EB9">
              <w:rPr>
                <w:webHidden/>
              </w:rPr>
              <w:instrText xml:space="preserve"> PAGEREF _Toc225512024 \h </w:instrText>
            </w:r>
            <w:r w:rsidR="00614EB9" w:rsidRPr="00614EB9">
              <w:rPr>
                <w:webHidden/>
              </w:rPr>
            </w:r>
            <w:r w:rsidR="00614EB9" w:rsidRPr="00614EB9">
              <w:rPr>
                <w:webHidden/>
              </w:rPr>
              <w:fldChar w:fldCharType="separate"/>
            </w:r>
            <w:r w:rsidR="00614EB9" w:rsidRPr="00614EB9">
              <w:rPr>
                <w:webHidden/>
              </w:rPr>
              <w:t>6</w:t>
            </w:r>
            <w:r w:rsidR="00614EB9" w:rsidRPr="00614EB9">
              <w:rPr>
                <w:webHidden/>
              </w:rPr>
              <w:fldChar w:fldCharType="end"/>
            </w:r>
          </w:hyperlink>
        </w:p>
        <w:p w14:paraId="72A3DDED" w14:textId="206D1A20" w:rsidR="00614EB9" w:rsidRPr="00614EB9" w:rsidRDefault="008D3905">
          <w:pPr>
            <w:pStyle w:val="TDC2"/>
            <w:rPr>
              <w:spacing w:val="0"/>
              <w:kern w:val="2"/>
              <w:sz w:val="24"/>
              <w:szCs w:val="24"/>
              <w14:ligatures w14:val="standardContextual"/>
            </w:rPr>
          </w:pPr>
          <w:hyperlink w:anchor="_Toc225512025" w:history="1">
            <w:r w:rsidR="00614EB9" w:rsidRPr="00614EB9">
              <w:rPr>
                <w:rStyle w:val="Hipervnculo"/>
              </w:rPr>
              <w:t>1.4</w:t>
            </w:r>
            <w:r w:rsidR="00614EB9" w:rsidRPr="00614EB9">
              <w:rPr>
                <w:spacing w:val="0"/>
                <w:kern w:val="2"/>
                <w:sz w:val="24"/>
                <w:szCs w:val="24"/>
                <w14:ligatures w14:val="standardContextual"/>
              </w:rPr>
              <w:tab/>
            </w:r>
            <w:r w:rsidR="00614EB9" w:rsidRPr="00614EB9">
              <w:rPr>
                <w:rStyle w:val="Hipervnculo"/>
              </w:rPr>
              <w:t>LIMPIEZA MANUAL Y MANTENIMIENTO DE CANALES, CUNETAS O LINEAS DE DRENAJE (INCLUYE RETIRO DE MATERIAL Y DISPOSICIÓN EN SITIOS AUTORIZADOS)</w:t>
            </w:r>
            <w:r w:rsidR="00614EB9" w:rsidRPr="00614EB9">
              <w:rPr>
                <w:webHidden/>
              </w:rPr>
              <w:tab/>
            </w:r>
            <w:r w:rsidR="00614EB9" w:rsidRPr="00614EB9">
              <w:rPr>
                <w:webHidden/>
              </w:rPr>
              <w:fldChar w:fldCharType="begin"/>
            </w:r>
            <w:r w:rsidR="00614EB9" w:rsidRPr="00614EB9">
              <w:rPr>
                <w:webHidden/>
              </w:rPr>
              <w:instrText xml:space="preserve"> PAGEREF _Toc225512025 \h </w:instrText>
            </w:r>
            <w:r w:rsidR="00614EB9" w:rsidRPr="00614EB9">
              <w:rPr>
                <w:webHidden/>
              </w:rPr>
            </w:r>
            <w:r w:rsidR="00614EB9" w:rsidRPr="00614EB9">
              <w:rPr>
                <w:webHidden/>
              </w:rPr>
              <w:fldChar w:fldCharType="separate"/>
            </w:r>
            <w:r w:rsidR="00614EB9" w:rsidRPr="00614EB9">
              <w:rPr>
                <w:webHidden/>
              </w:rPr>
              <w:t>8</w:t>
            </w:r>
            <w:r w:rsidR="00614EB9" w:rsidRPr="00614EB9">
              <w:rPr>
                <w:webHidden/>
              </w:rPr>
              <w:fldChar w:fldCharType="end"/>
            </w:r>
          </w:hyperlink>
        </w:p>
        <w:p w14:paraId="1385C00A" w14:textId="740CA27D" w:rsidR="00614EB9" w:rsidRPr="00614EB9" w:rsidRDefault="008D3905">
          <w:pPr>
            <w:pStyle w:val="TDC2"/>
            <w:rPr>
              <w:spacing w:val="0"/>
              <w:kern w:val="2"/>
              <w:sz w:val="24"/>
              <w:szCs w:val="24"/>
              <w14:ligatures w14:val="standardContextual"/>
            </w:rPr>
          </w:pPr>
          <w:hyperlink w:anchor="_Toc225512026" w:history="1">
            <w:r w:rsidR="00614EB9" w:rsidRPr="00614EB9">
              <w:rPr>
                <w:rStyle w:val="Hipervnculo"/>
              </w:rPr>
              <w:t>1.5</w:t>
            </w:r>
            <w:r w:rsidR="00614EB9" w:rsidRPr="00614EB9">
              <w:rPr>
                <w:spacing w:val="0"/>
                <w:kern w:val="2"/>
                <w:sz w:val="24"/>
                <w:szCs w:val="24"/>
                <w14:ligatures w14:val="standardContextual"/>
              </w:rPr>
              <w:tab/>
            </w:r>
            <w:r w:rsidR="00614EB9" w:rsidRPr="00614EB9">
              <w:rPr>
                <w:rStyle w:val="Hipervnculo"/>
              </w:rPr>
              <w:t>LIMPIEZA MANUAL DE TRANSVERSALES Y DESCOLES (INCLUYE RETIRO DE MATERIAL Y DISPOSICIÓN EN SITIOS AUTORIZADOS)</w:t>
            </w:r>
            <w:r w:rsidR="00614EB9" w:rsidRPr="00614EB9">
              <w:rPr>
                <w:webHidden/>
              </w:rPr>
              <w:tab/>
            </w:r>
            <w:r w:rsidR="00614EB9" w:rsidRPr="00614EB9">
              <w:rPr>
                <w:webHidden/>
              </w:rPr>
              <w:fldChar w:fldCharType="begin"/>
            </w:r>
            <w:r w:rsidR="00614EB9" w:rsidRPr="00614EB9">
              <w:rPr>
                <w:webHidden/>
              </w:rPr>
              <w:instrText xml:space="preserve"> PAGEREF _Toc225512026 \h </w:instrText>
            </w:r>
            <w:r w:rsidR="00614EB9" w:rsidRPr="00614EB9">
              <w:rPr>
                <w:webHidden/>
              </w:rPr>
            </w:r>
            <w:r w:rsidR="00614EB9" w:rsidRPr="00614EB9">
              <w:rPr>
                <w:webHidden/>
              </w:rPr>
              <w:fldChar w:fldCharType="separate"/>
            </w:r>
            <w:r w:rsidR="00614EB9" w:rsidRPr="00614EB9">
              <w:rPr>
                <w:webHidden/>
              </w:rPr>
              <w:t>9</w:t>
            </w:r>
            <w:r w:rsidR="00614EB9" w:rsidRPr="00614EB9">
              <w:rPr>
                <w:webHidden/>
              </w:rPr>
              <w:fldChar w:fldCharType="end"/>
            </w:r>
          </w:hyperlink>
        </w:p>
        <w:p w14:paraId="0D250BB0" w14:textId="7B48B5E6" w:rsidR="00614EB9" w:rsidRPr="00614EB9" w:rsidRDefault="008D3905">
          <w:pPr>
            <w:pStyle w:val="TDC2"/>
            <w:rPr>
              <w:spacing w:val="0"/>
              <w:kern w:val="2"/>
              <w:sz w:val="24"/>
              <w:szCs w:val="24"/>
              <w14:ligatures w14:val="standardContextual"/>
            </w:rPr>
          </w:pPr>
          <w:hyperlink w:anchor="_Toc225512027" w:history="1">
            <w:r w:rsidR="00614EB9" w:rsidRPr="00614EB9">
              <w:rPr>
                <w:rStyle w:val="Hipervnculo"/>
              </w:rPr>
              <w:t>1.6</w:t>
            </w:r>
            <w:r w:rsidR="00614EB9" w:rsidRPr="00614EB9">
              <w:rPr>
                <w:spacing w:val="0"/>
                <w:kern w:val="2"/>
                <w:sz w:val="24"/>
                <w:szCs w:val="24"/>
                <w14:ligatures w14:val="standardContextual"/>
              </w:rPr>
              <w:tab/>
            </w:r>
            <w:r w:rsidR="00614EB9" w:rsidRPr="00614EB9">
              <w:rPr>
                <w:rStyle w:val="Hipervnculo"/>
              </w:rPr>
              <w:t>LIMPIEZA MANUAL DE ENROCADOS</w:t>
            </w:r>
            <w:r w:rsidR="00614EB9" w:rsidRPr="00614EB9">
              <w:rPr>
                <w:webHidden/>
              </w:rPr>
              <w:tab/>
            </w:r>
            <w:r w:rsidR="00614EB9" w:rsidRPr="00614EB9">
              <w:rPr>
                <w:webHidden/>
              </w:rPr>
              <w:fldChar w:fldCharType="begin"/>
            </w:r>
            <w:r w:rsidR="00614EB9" w:rsidRPr="00614EB9">
              <w:rPr>
                <w:webHidden/>
              </w:rPr>
              <w:instrText xml:space="preserve"> PAGEREF _Toc225512027 \h </w:instrText>
            </w:r>
            <w:r w:rsidR="00614EB9" w:rsidRPr="00614EB9">
              <w:rPr>
                <w:webHidden/>
              </w:rPr>
            </w:r>
            <w:r w:rsidR="00614EB9" w:rsidRPr="00614EB9">
              <w:rPr>
                <w:webHidden/>
              </w:rPr>
              <w:fldChar w:fldCharType="separate"/>
            </w:r>
            <w:r w:rsidR="00614EB9" w:rsidRPr="00614EB9">
              <w:rPr>
                <w:webHidden/>
              </w:rPr>
              <w:t>10</w:t>
            </w:r>
            <w:r w:rsidR="00614EB9" w:rsidRPr="00614EB9">
              <w:rPr>
                <w:webHidden/>
              </w:rPr>
              <w:fldChar w:fldCharType="end"/>
            </w:r>
          </w:hyperlink>
        </w:p>
        <w:p w14:paraId="613E206C" w14:textId="0B7B9FA5" w:rsidR="00614EB9" w:rsidRPr="00614EB9" w:rsidRDefault="008D3905">
          <w:pPr>
            <w:pStyle w:val="TDC1"/>
            <w:rPr>
              <w:rFonts w:ascii="Arial" w:hAnsi="Arial" w:cs="Arial"/>
              <w:b w:val="0"/>
              <w:bCs w:val="0"/>
              <w:kern w:val="2"/>
              <w:sz w:val="24"/>
              <w:szCs w:val="24"/>
              <w14:ligatures w14:val="standardContextual"/>
            </w:rPr>
          </w:pPr>
          <w:hyperlink w:anchor="_Toc225512028" w:history="1">
            <w:r w:rsidR="00614EB9" w:rsidRPr="00614EB9">
              <w:rPr>
                <w:rStyle w:val="Hipervnculo"/>
                <w:rFonts w:ascii="Arial" w:hAnsi="Arial" w:cs="Arial"/>
              </w:rPr>
              <w:t>2.</w:t>
            </w:r>
            <w:r w:rsidR="00614EB9" w:rsidRPr="00614EB9">
              <w:rPr>
                <w:rFonts w:ascii="Arial" w:hAnsi="Arial" w:cs="Arial"/>
                <w:b w:val="0"/>
                <w:bCs w:val="0"/>
                <w:kern w:val="2"/>
                <w:sz w:val="24"/>
                <w:szCs w:val="24"/>
                <w14:ligatures w14:val="standardContextual"/>
              </w:rPr>
              <w:tab/>
            </w:r>
            <w:r w:rsidR="00614EB9" w:rsidRPr="00614EB9">
              <w:rPr>
                <w:rStyle w:val="Hipervnculo"/>
                <w:rFonts w:ascii="Arial" w:hAnsi="Arial" w:cs="Arial"/>
              </w:rPr>
              <w:t>MOVIMIENTO DE TIERRAS</w:t>
            </w:r>
            <w:r w:rsidR="00614EB9" w:rsidRPr="00614EB9">
              <w:rPr>
                <w:rFonts w:ascii="Arial" w:hAnsi="Arial" w:cs="Arial"/>
                <w:webHidden/>
              </w:rPr>
              <w:tab/>
            </w:r>
            <w:r w:rsidR="00614EB9" w:rsidRPr="00614EB9">
              <w:rPr>
                <w:rFonts w:ascii="Arial" w:hAnsi="Arial" w:cs="Arial"/>
                <w:webHidden/>
              </w:rPr>
              <w:fldChar w:fldCharType="begin"/>
            </w:r>
            <w:r w:rsidR="00614EB9" w:rsidRPr="00614EB9">
              <w:rPr>
                <w:rFonts w:ascii="Arial" w:hAnsi="Arial" w:cs="Arial"/>
                <w:webHidden/>
              </w:rPr>
              <w:instrText xml:space="preserve"> PAGEREF _Toc225512028 \h </w:instrText>
            </w:r>
            <w:r w:rsidR="00614EB9" w:rsidRPr="00614EB9">
              <w:rPr>
                <w:rFonts w:ascii="Arial" w:hAnsi="Arial" w:cs="Arial"/>
                <w:webHidden/>
              </w:rPr>
            </w:r>
            <w:r w:rsidR="00614EB9" w:rsidRPr="00614EB9">
              <w:rPr>
                <w:rFonts w:ascii="Arial" w:hAnsi="Arial" w:cs="Arial"/>
                <w:webHidden/>
              </w:rPr>
              <w:fldChar w:fldCharType="separate"/>
            </w:r>
            <w:r w:rsidR="00614EB9" w:rsidRPr="00614EB9">
              <w:rPr>
                <w:rFonts w:ascii="Arial" w:hAnsi="Arial" w:cs="Arial"/>
                <w:webHidden/>
              </w:rPr>
              <w:t>11</w:t>
            </w:r>
            <w:r w:rsidR="00614EB9" w:rsidRPr="00614EB9">
              <w:rPr>
                <w:rFonts w:ascii="Arial" w:hAnsi="Arial" w:cs="Arial"/>
                <w:webHidden/>
              </w:rPr>
              <w:fldChar w:fldCharType="end"/>
            </w:r>
          </w:hyperlink>
        </w:p>
        <w:p w14:paraId="276EC5FF" w14:textId="6EB271E9" w:rsidR="00614EB9" w:rsidRPr="00614EB9" w:rsidRDefault="008D3905">
          <w:pPr>
            <w:pStyle w:val="TDC2"/>
            <w:rPr>
              <w:spacing w:val="0"/>
              <w:kern w:val="2"/>
              <w:sz w:val="24"/>
              <w:szCs w:val="24"/>
              <w14:ligatures w14:val="standardContextual"/>
            </w:rPr>
          </w:pPr>
          <w:hyperlink w:anchor="_Toc225512029" w:history="1">
            <w:r w:rsidR="00614EB9" w:rsidRPr="00614EB9">
              <w:rPr>
                <w:rStyle w:val="Hipervnculo"/>
              </w:rPr>
              <w:t>2.1</w:t>
            </w:r>
            <w:r w:rsidR="00614EB9" w:rsidRPr="00614EB9">
              <w:rPr>
                <w:spacing w:val="0"/>
                <w:kern w:val="2"/>
                <w:sz w:val="24"/>
                <w:szCs w:val="24"/>
                <w14:ligatures w14:val="standardContextual"/>
              </w:rPr>
              <w:tab/>
            </w:r>
            <w:r w:rsidR="00614EB9" w:rsidRPr="00614EB9">
              <w:rPr>
                <w:rStyle w:val="Hipervnculo"/>
              </w:rPr>
              <w:t>VOLQUETA 7M3 (CARGUE MECANICO Y TRANSPORTE HASTA 5 KM)</w:t>
            </w:r>
            <w:r w:rsidR="00614EB9" w:rsidRPr="00614EB9">
              <w:rPr>
                <w:webHidden/>
              </w:rPr>
              <w:tab/>
            </w:r>
            <w:r w:rsidR="00614EB9" w:rsidRPr="00614EB9">
              <w:rPr>
                <w:webHidden/>
              </w:rPr>
              <w:fldChar w:fldCharType="begin"/>
            </w:r>
            <w:r w:rsidR="00614EB9" w:rsidRPr="00614EB9">
              <w:rPr>
                <w:webHidden/>
              </w:rPr>
              <w:instrText xml:space="preserve"> PAGEREF _Toc225512029 \h </w:instrText>
            </w:r>
            <w:r w:rsidR="00614EB9" w:rsidRPr="00614EB9">
              <w:rPr>
                <w:webHidden/>
              </w:rPr>
            </w:r>
            <w:r w:rsidR="00614EB9" w:rsidRPr="00614EB9">
              <w:rPr>
                <w:webHidden/>
              </w:rPr>
              <w:fldChar w:fldCharType="separate"/>
            </w:r>
            <w:r w:rsidR="00614EB9" w:rsidRPr="00614EB9">
              <w:rPr>
                <w:webHidden/>
              </w:rPr>
              <w:t>11</w:t>
            </w:r>
            <w:r w:rsidR="00614EB9" w:rsidRPr="00614EB9">
              <w:rPr>
                <w:webHidden/>
              </w:rPr>
              <w:fldChar w:fldCharType="end"/>
            </w:r>
          </w:hyperlink>
        </w:p>
        <w:p w14:paraId="5FAE9DA7" w14:textId="0F7CEA23" w:rsidR="00614EB9" w:rsidRPr="00614EB9" w:rsidRDefault="008D3905">
          <w:pPr>
            <w:pStyle w:val="TDC2"/>
            <w:rPr>
              <w:spacing w:val="0"/>
              <w:kern w:val="2"/>
              <w:sz w:val="24"/>
              <w:szCs w:val="24"/>
              <w14:ligatures w14:val="standardContextual"/>
            </w:rPr>
          </w:pPr>
          <w:hyperlink w:anchor="_Toc225512030" w:history="1">
            <w:r w:rsidR="00614EB9" w:rsidRPr="00614EB9">
              <w:rPr>
                <w:rStyle w:val="Hipervnculo"/>
              </w:rPr>
              <w:t>2.2</w:t>
            </w:r>
            <w:r w:rsidR="00614EB9" w:rsidRPr="00614EB9">
              <w:rPr>
                <w:spacing w:val="0"/>
                <w:kern w:val="2"/>
                <w:sz w:val="24"/>
                <w:szCs w:val="24"/>
                <w14:ligatures w14:val="standardContextual"/>
              </w:rPr>
              <w:tab/>
            </w:r>
            <w:r w:rsidR="00614EB9" w:rsidRPr="00614EB9">
              <w:rPr>
                <w:rStyle w:val="Hipervnculo"/>
              </w:rPr>
              <w:t>RETROCARGADOR DE LLANTAS (INCLUYE OPERADOR, TRANSPORTE Y TODO LO NECESARIO PARA SU CORRECTO FUNCIONAMIENTO)</w:t>
            </w:r>
            <w:r w:rsidR="00614EB9" w:rsidRPr="00614EB9">
              <w:rPr>
                <w:webHidden/>
              </w:rPr>
              <w:tab/>
            </w:r>
            <w:r w:rsidR="00614EB9" w:rsidRPr="00614EB9">
              <w:rPr>
                <w:webHidden/>
              </w:rPr>
              <w:fldChar w:fldCharType="begin"/>
            </w:r>
            <w:r w:rsidR="00614EB9" w:rsidRPr="00614EB9">
              <w:rPr>
                <w:webHidden/>
              </w:rPr>
              <w:instrText xml:space="preserve"> PAGEREF _Toc225512030 \h </w:instrText>
            </w:r>
            <w:r w:rsidR="00614EB9" w:rsidRPr="00614EB9">
              <w:rPr>
                <w:webHidden/>
              </w:rPr>
            </w:r>
            <w:r w:rsidR="00614EB9" w:rsidRPr="00614EB9">
              <w:rPr>
                <w:webHidden/>
              </w:rPr>
              <w:fldChar w:fldCharType="separate"/>
            </w:r>
            <w:r w:rsidR="00614EB9" w:rsidRPr="00614EB9">
              <w:rPr>
                <w:webHidden/>
              </w:rPr>
              <w:t>12</w:t>
            </w:r>
            <w:r w:rsidR="00614EB9" w:rsidRPr="00614EB9">
              <w:rPr>
                <w:webHidden/>
              </w:rPr>
              <w:fldChar w:fldCharType="end"/>
            </w:r>
          </w:hyperlink>
        </w:p>
        <w:p w14:paraId="48E2FD96" w14:textId="11947666" w:rsidR="00614EB9" w:rsidRPr="00614EB9" w:rsidRDefault="008D3905">
          <w:pPr>
            <w:pStyle w:val="TDC1"/>
            <w:rPr>
              <w:rFonts w:ascii="Arial" w:hAnsi="Arial" w:cs="Arial"/>
              <w:b w:val="0"/>
              <w:bCs w:val="0"/>
              <w:kern w:val="2"/>
              <w:sz w:val="24"/>
              <w:szCs w:val="24"/>
              <w14:ligatures w14:val="standardContextual"/>
            </w:rPr>
          </w:pPr>
          <w:hyperlink w:anchor="_Toc225512031" w:history="1">
            <w:r w:rsidR="00614EB9" w:rsidRPr="00614EB9">
              <w:rPr>
                <w:rStyle w:val="Hipervnculo"/>
                <w:rFonts w:ascii="Arial" w:eastAsiaTheme="minorHAnsi" w:hAnsi="Arial" w:cs="Arial"/>
                <w:lang w:eastAsia="en-US"/>
              </w:rPr>
              <w:t>3.</w:t>
            </w:r>
            <w:r w:rsidR="00614EB9" w:rsidRPr="00614EB9">
              <w:rPr>
                <w:rFonts w:ascii="Arial" w:hAnsi="Arial" w:cs="Arial"/>
                <w:b w:val="0"/>
                <w:bCs w:val="0"/>
                <w:kern w:val="2"/>
                <w:sz w:val="24"/>
                <w:szCs w:val="24"/>
                <w14:ligatures w14:val="standardContextual"/>
              </w:rPr>
              <w:tab/>
            </w:r>
            <w:r w:rsidR="00614EB9" w:rsidRPr="00614EB9">
              <w:rPr>
                <w:rStyle w:val="Hipervnculo"/>
                <w:rFonts w:ascii="Arial" w:eastAsiaTheme="minorHAnsi" w:hAnsi="Arial" w:cs="Arial"/>
                <w:lang w:eastAsia="en-US"/>
              </w:rPr>
              <w:t>CONFORMACIÓN DE CANALES</w:t>
            </w:r>
            <w:r w:rsidR="00614EB9" w:rsidRPr="00614EB9">
              <w:rPr>
                <w:rFonts w:ascii="Arial" w:hAnsi="Arial" w:cs="Arial"/>
                <w:webHidden/>
              </w:rPr>
              <w:tab/>
            </w:r>
            <w:r w:rsidR="00614EB9" w:rsidRPr="00614EB9">
              <w:rPr>
                <w:rFonts w:ascii="Arial" w:hAnsi="Arial" w:cs="Arial"/>
                <w:webHidden/>
              </w:rPr>
              <w:fldChar w:fldCharType="begin"/>
            </w:r>
            <w:r w:rsidR="00614EB9" w:rsidRPr="00614EB9">
              <w:rPr>
                <w:rFonts w:ascii="Arial" w:hAnsi="Arial" w:cs="Arial"/>
                <w:webHidden/>
              </w:rPr>
              <w:instrText xml:space="preserve"> PAGEREF _Toc225512031 \h </w:instrText>
            </w:r>
            <w:r w:rsidR="00614EB9" w:rsidRPr="00614EB9">
              <w:rPr>
                <w:rFonts w:ascii="Arial" w:hAnsi="Arial" w:cs="Arial"/>
                <w:webHidden/>
              </w:rPr>
            </w:r>
            <w:r w:rsidR="00614EB9" w:rsidRPr="00614EB9">
              <w:rPr>
                <w:rFonts w:ascii="Arial" w:hAnsi="Arial" w:cs="Arial"/>
                <w:webHidden/>
              </w:rPr>
              <w:fldChar w:fldCharType="separate"/>
            </w:r>
            <w:r w:rsidR="00614EB9" w:rsidRPr="00614EB9">
              <w:rPr>
                <w:rFonts w:ascii="Arial" w:hAnsi="Arial" w:cs="Arial"/>
                <w:webHidden/>
              </w:rPr>
              <w:t>13</w:t>
            </w:r>
            <w:r w:rsidR="00614EB9" w:rsidRPr="00614EB9">
              <w:rPr>
                <w:rFonts w:ascii="Arial" w:hAnsi="Arial" w:cs="Arial"/>
                <w:webHidden/>
              </w:rPr>
              <w:fldChar w:fldCharType="end"/>
            </w:r>
          </w:hyperlink>
        </w:p>
        <w:p w14:paraId="47274F3D" w14:textId="10AFAA92" w:rsidR="00614EB9" w:rsidRPr="00614EB9" w:rsidRDefault="008D3905">
          <w:pPr>
            <w:pStyle w:val="TDC2"/>
            <w:rPr>
              <w:spacing w:val="0"/>
              <w:kern w:val="2"/>
              <w:sz w:val="24"/>
              <w:szCs w:val="24"/>
              <w14:ligatures w14:val="standardContextual"/>
            </w:rPr>
          </w:pPr>
          <w:hyperlink w:anchor="_Toc225512032" w:history="1">
            <w:r w:rsidR="00614EB9" w:rsidRPr="00614EB9">
              <w:rPr>
                <w:rStyle w:val="Hipervnculo"/>
                <w:lang w:eastAsia="en-US"/>
              </w:rPr>
              <w:t>3.1</w:t>
            </w:r>
            <w:r w:rsidR="00614EB9" w:rsidRPr="00614EB9">
              <w:rPr>
                <w:spacing w:val="0"/>
                <w:kern w:val="2"/>
                <w:sz w:val="24"/>
                <w:szCs w:val="24"/>
                <w14:ligatures w14:val="standardContextual"/>
              </w:rPr>
              <w:tab/>
            </w:r>
            <w:r w:rsidR="00614EB9" w:rsidRPr="00614EB9">
              <w:rPr>
                <w:rStyle w:val="Hipervnculo"/>
                <w:lang w:eastAsia="en-US"/>
              </w:rPr>
              <w:t>EXCAVACIÓN Y CONFORMACIÓN DE CANALES MANUALES REVESTIDOS EN GEOTEXTIL T2400 E IMPRIMADO CON EMULSIÓN ASFÁLTICA</w:t>
            </w:r>
            <w:r w:rsidR="00614EB9" w:rsidRPr="00614EB9">
              <w:rPr>
                <w:webHidden/>
              </w:rPr>
              <w:tab/>
            </w:r>
            <w:r w:rsidR="00614EB9" w:rsidRPr="00614EB9">
              <w:rPr>
                <w:webHidden/>
              </w:rPr>
              <w:fldChar w:fldCharType="begin"/>
            </w:r>
            <w:r w:rsidR="00614EB9" w:rsidRPr="00614EB9">
              <w:rPr>
                <w:webHidden/>
              </w:rPr>
              <w:instrText xml:space="preserve"> PAGEREF _Toc225512032 \h </w:instrText>
            </w:r>
            <w:r w:rsidR="00614EB9" w:rsidRPr="00614EB9">
              <w:rPr>
                <w:webHidden/>
              </w:rPr>
            </w:r>
            <w:r w:rsidR="00614EB9" w:rsidRPr="00614EB9">
              <w:rPr>
                <w:webHidden/>
              </w:rPr>
              <w:fldChar w:fldCharType="separate"/>
            </w:r>
            <w:r w:rsidR="00614EB9" w:rsidRPr="00614EB9">
              <w:rPr>
                <w:webHidden/>
              </w:rPr>
              <w:t>13</w:t>
            </w:r>
            <w:r w:rsidR="00614EB9" w:rsidRPr="00614EB9">
              <w:rPr>
                <w:webHidden/>
              </w:rPr>
              <w:fldChar w:fldCharType="end"/>
            </w:r>
          </w:hyperlink>
        </w:p>
        <w:p w14:paraId="4A17B8A4" w14:textId="38E5F9D3" w:rsidR="00614EB9" w:rsidRPr="00614EB9" w:rsidRDefault="008D3905">
          <w:pPr>
            <w:pStyle w:val="TDC2"/>
            <w:rPr>
              <w:spacing w:val="0"/>
              <w:kern w:val="2"/>
              <w:sz w:val="24"/>
              <w:szCs w:val="24"/>
              <w14:ligatures w14:val="standardContextual"/>
            </w:rPr>
          </w:pPr>
          <w:hyperlink w:anchor="_Toc225512033" w:history="1">
            <w:r w:rsidR="00614EB9" w:rsidRPr="00614EB9">
              <w:rPr>
                <w:rStyle w:val="Hipervnculo"/>
              </w:rPr>
              <w:t>3.2</w:t>
            </w:r>
            <w:r w:rsidR="00614EB9" w:rsidRPr="00614EB9">
              <w:rPr>
                <w:spacing w:val="0"/>
                <w:kern w:val="2"/>
                <w:sz w:val="24"/>
                <w:szCs w:val="24"/>
                <w14:ligatures w14:val="standardContextual"/>
              </w:rPr>
              <w:tab/>
            </w:r>
            <w:r w:rsidR="00614EB9" w:rsidRPr="00614EB9">
              <w:rPr>
                <w:rStyle w:val="Hipervnculo"/>
              </w:rPr>
              <w:t>EXCAVACIÓN Y CONFORMACIÓN MANUAL DE CANALES EN TIERRA.</w:t>
            </w:r>
            <w:r w:rsidR="00614EB9" w:rsidRPr="00614EB9">
              <w:rPr>
                <w:webHidden/>
              </w:rPr>
              <w:tab/>
            </w:r>
            <w:r w:rsidR="00614EB9" w:rsidRPr="00614EB9">
              <w:rPr>
                <w:webHidden/>
              </w:rPr>
              <w:fldChar w:fldCharType="begin"/>
            </w:r>
            <w:r w:rsidR="00614EB9" w:rsidRPr="00614EB9">
              <w:rPr>
                <w:webHidden/>
              </w:rPr>
              <w:instrText xml:space="preserve"> PAGEREF _Toc225512033 \h </w:instrText>
            </w:r>
            <w:r w:rsidR="00614EB9" w:rsidRPr="00614EB9">
              <w:rPr>
                <w:webHidden/>
              </w:rPr>
            </w:r>
            <w:r w:rsidR="00614EB9" w:rsidRPr="00614EB9">
              <w:rPr>
                <w:webHidden/>
              </w:rPr>
              <w:fldChar w:fldCharType="separate"/>
            </w:r>
            <w:r w:rsidR="00614EB9" w:rsidRPr="00614EB9">
              <w:rPr>
                <w:webHidden/>
              </w:rPr>
              <w:t>14</w:t>
            </w:r>
            <w:r w:rsidR="00614EB9" w:rsidRPr="00614EB9">
              <w:rPr>
                <w:webHidden/>
              </w:rPr>
              <w:fldChar w:fldCharType="end"/>
            </w:r>
          </w:hyperlink>
        </w:p>
        <w:p w14:paraId="0B13517C" w14:textId="4F6BB8BB" w:rsidR="00614EB9" w:rsidRPr="00614EB9" w:rsidRDefault="008D3905">
          <w:pPr>
            <w:pStyle w:val="TDC2"/>
            <w:rPr>
              <w:spacing w:val="0"/>
              <w:kern w:val="2"/>
              <w:sz w:val="24"/>
              <w:szCs w:val="24"/>
              <w14:ligatures w14:val="standardContextual"/>
            </w:rPr>
          </w:pPr>
          <w:hyperlink w:anchor="_Toc225512034" w:history="1">
            <w:r w:rsidR="00614EB9" w:rsidRPr="00614EB9">
              <w:rPr>
                <w:rStyle w:val="Hipervnculo"/>
              </w:rPr>
              <w:t>3.3</w:t>
            </w:r>
            <w:r w:rsidR="00614EB9" w:rsidRPr="00614EB9">
              <w:rPr>
                <w:spacing w:val="0"/>
                <w:kern w:val="2"/>
                <w:sz w:val="24"/>
                <w:szCs w:val="24"/>
                <w14:ligatures w14:val="standardContextual"/>
              </w:rPr>
              <w:tab/>
            </w:r>
            <w:r w:rsidR="00614EB9" w:rsidRPr="00614EB9">
              <w:rPr>
                <w:rStyle w:val="Hipervnculo"/>
              </w:rPr>
              <w:t>CONFORMACIÓN DE BARRERA EN SACO SUELO (3 SACOS POR METRO)</w:t>
            </w:r>
            <w:r w:rsidR="00614EB9" w:rsidRPr="00614EB9">
              <w:rPr>
                <w:webHidden/>
              </w:rPr>
              <w:tab/>
            </w:r>
            <w:r w:rsidR="00614EB9" w:rsidRPr="00614EB9">
              <w:rPr>
                <w:webHidden/>
              </w:rPr>
              <w:fldChar w:fldCharType="begin"/>
            </w:r>
            <w:r w:rsidR="00614EB9" w:rsidRPr="00614EB9">
              <w:rPr>
                <w:webHidden/>
              </w:rPr>
              <w:instrText xml:space="preserve"> PAGEREF _Toc225512034 \h </w:instrText>
            </w:r>
            <w:r w:rsidR="00614EB9" w:rsidRPr="00614EB9">
              <w:rPr>
                <w:webHidden/>
              </w:rPr>
            </w:r>
            <w:r w:rsidR="00614EB9" w:rsidRPr="00614EB9">
              <w:rPr>
                <w:webHidden/>
              </w:rPr>
              <w:fldChar w:fldCharType="separate"/>
            </w:r>
            <w:r w:rsidR="00614EB9" w:rsidRPr="00614EB9">
              <w:rPr>
                <w:webHidden/>
              </w:rPr>
              <w:t>16</w:t>
            </w:r>
            <w:r w:rsidR="00614EB9" w:rsidRPr="00614EB9">
              <w:rPr>
                <w:webHidden/>
              </w:rPr>
              <w:fldChar w:fldCharType="end"/>
            </w:r>
          </w:hyperlink>
        </w:p>
        <w:p w14:paraId="7F29B6B8" w14:textId="35A58BCD" w:rsidR="00614EB9" w:rsidRPr="00614EB9" w:rsidRDefault="008D3905">
          <w:pPr>
            <w:pStyle w:val="TDC1"/>
            <w:rPr>
              <w:rFonts w:ascii="Arial" w:hAnsi="Arial" w:cs="Arial"/>
              <w:b w:val="0"/>
              <w:bCs w:val="0"/>
              <w:kern w:val="2"/>
              <w:sz w:val="24"/>
              <w:szCs w:val="24"/>
              <w14:ligatures w14:val="standardContextual"/>
            </w:rPr>
          </w:pPr>
          <w:hyperlink w:anchor="_Toc225512035" w:history="1">
            <w:r w:rsidR="00614EB9" w:rsidRPr="00614EB9">
              <w:rPr>
                <w:rStyle w:val="Hipervnculo"/>
                <w:rFonts w:ascii="Arial" w:hAnsi="Arial" w:cs="Arial"/>
              </w:rPr>
              <w:t>4</w:t>
            </w:r>
            <w:r w:rsidR="00614EB9" w:rsidRPr="00614EB9">
              <w:rPr>
                <w:rFonts w:ascii="Arial" w:hAnsi="Arial" w:cs="Arial"/>
                <w:b w:val="0"/>
                <w:bCs w:val="0"/>
                <w:kern w:val="2"/>
                <w:sz w:val="24"/>
                <w:szCs w:val="24"/>
                <w14:ligatures w14:val="standardContextual"/>
              </w:rPr>
              <w:tab/>
            </w:r>
            <w:r w:rsidR="00614EB9" w:rsidRPr="00614EB9">
              <w:rPr>
                <w:rStyle w:val="Hipervnculo"/>
                <w:rFonts w:ascii="Arial" w:hAnsi="Arial" w:cs="Arial"/>
              </w:rPr>
              <w:t>CERRAMIENTO PROVISIONAL</w:t>
            </w:r>
            <w:r w:rsidR="00614EB9" w:rsidRPr="00614EB9">
              <w:rPr>
                <w:rFonts w:ascii="Arial" w:hAnsi="Arial" w:cs="Arial"/>
                <w:webHidden/>
              </w:rPr>
              <w:tab/>
            </w:r>
            <w:r w:rsidR="00614EB9" w:rsidRPr="00614EB9">
              <w:rPr>
                <w:rFonts w:ascii="Arial" w:hAnsi="Arial" w:cs="Arial"/>
                <w:webHidden/>
              </w:rPr>
              <w:fldChar w:fldCharType="begin"/>
            </w:r>
            <w:r w:rsidR="00614EB9" w:rsidRPr="00614EB9">
              <w:rPr>
                <w:rFonts w:ascii="Arial" w:hAnsi="Arial" w:cs="Arial"/>
                <w:webHidden/>
              </w:rPr>
              <w:instrText xml:space="preserve"> PAGEREF _Toc225512035 \h </w:instrText>
            </w:r>
            <w:r w:rsidR="00614EB9" w:rsidRPr="00614EB9">
              <w:rPr>
                <w:rFonts w:ascii="Arial" w:hAnsi="Arial" w:cs="Arial"/>
                <w:webHidden/>
              </w:rPr>
            </w:r>
            <w:r w:rsidR="00614EB9" w:rsidRPr="00614EB9">
              <w:rPr>
                <w:rFonts w:ascii="Arial" w:hAnsi="Arial" w:cs="Arial"/>
                <w:webHidden/>
              </w:rPr>
              <w:fldChar w:fldCharType="separate"/>
            </w:r>
            <w:r w:rsidR="00614EB9" w:rsidRPr="00614EB9">
              <w:rPr>
                <w:rFonts w:ascii="Arial" w:hAnsi="Arial" w:cs="Arial"/>
                <w:webHidden/>
              </w:rPr>
              <w:t>18</w:t>
            </w:r>
            <w:r w:rsidR="00614EB9" w:rsidRPr="00614EB9">
              <w:rPr>
                <w:rFonts w:ascii="Arial" w:hAnsi="Arial" w:cs="Arial"/>
                <w:webHidden/>
              </w:rPr>
              <w:fldChar w:fldCharType="end"/>
            </w:r>
          </w:hyperlink>
        </w:p>
        <w:p w14:paraId="7E53A547" w14:textId="797D6669" w:rsidR="00614EB9" w:rsidRPr="00614EB9" w:rsidRDefault="008D3905">
          <w:pPr>
            <w:pStyle w:val="TDC2"/>
            <w:rPr>
              <w:spacing w:val="0"/>
              <w:kern w:val="2"/>
              <w:sz w:val="24"/>
              <w:szCs w:val="24"/>
              <w14:ligatures w14:val="standardContextual"/>
            </w:rPr>
          </w:pPr>
          <w:hyperlink w:anchor="_Toc225512036" w:history="1">
            <w:r w:rsidR="00614EB9" w:rsidRPr="00614EB9">
              <w:rPr>
                <w:rStyle w:val="Hipervnculo"/>
              </w:rPr>
              <w:t>4.1</w:t>
            </w:r>
            <w:r w:rsidR="00614EB9" w:rsidRPr="00614EB9">
              <w:rPr>
                <w:spacing w:val="0"/>
                <w:kern w:val="2"/>
                <w:sz w:val="24"/>
                <w:szCs w:val="24"/>
                <w14:ligatures w14:val="standardContextual"/>
              </w:rPr>
              <w:tab/>
            </w:r>
            <w:r w:rsidR="00614EB9" w:rsidRPr="00614EB9">
              <w:rPr>
                <w:rStyle w:val="Hipervnculo"/>
              </w:rPr>
              <w:t>CERCA EN GUADUA Y ALAMBRE DE PÚAS CALIBRE 12.5, 5 HILOS, Hlibre=2.00M, GUADUAS CADA 2.0</w:t>
            </w:r>
            <w:r w:rsidR="00614EB9" w:rsidRPr="00614EB9">
              <w:rPr>
                <w:webHidden/>
              </w:rPr>
              <w:tab/>
            </w:r>
            <w:r w:rsidR="00614EB9" w:rsidRPr="00614EB9">
              <w:rPr>
                <w:webHidden/>
              </w:rPr>
              <w:fldChar w:fldCharType="begin"/>
            </w:r>
            <w:r w:rsidR="00614EB9" w:rsidRPr="00614EB9">
              <w:rPr>
                <w:webHidden/>
              </w:rPr>
              <w:instrText xml:space="preserve"> PAGEREF _Toc225512036 \h </w:instrText>
            </w:r>
            <w:r w:rsidR="00614EB9" w:rsidRPr="00614EB9">
              <w:rPr>
                <w:webHidden/>
              </w:rPr>
            </w:r>
            <w:r w:rsidR="00614EB9" w:rsidRPr="00614EB9">
              <w:rPr>
                <w:webHidden/>
              </w:rPr>
              <w:fldChar w:fldCharType="separate"/>
            </w:r>
            <w:r w:rsidR="00614EB9" w:rsidRPr="00614EB9">
              <w:rPr>
                <w:webHidden/>
              </w:rPr>
              <w:t>18</w:t>
            </w:r>
            <w:r w:rsidR="00614EB9" w:rsidRPr="00614EB9">
              <w:rPr>
                <w:webHidden/>
              </w:rPr>
              <w:fldChar w:fldCharType="end"/>
            </w:r>
          </w:hyperlink>
        </w:p>
        <w:p w14:paraId="69F89F7C" w14:textId="46F9AF53" w:rsidR="00614EB9" w:rsidRPr="00614EB9" w:rsidRDefault="008D3905">
          <w:pPr>
            <w:pStyle w:val="TDC1"/>
            <w:rPr>
              <w:rFonts w:ascii="Arial" w:hAnsi="Arial" w:cs="Arial"/>
              <w:b w:val="0"/>
              <w:bCs w:val="0"/>
              <w:kern w:val="2"/>
              <w:sz w:val="24"/>
              <w:szCs w:val="24"/>
              <w14:ligatures w14:val="standardContextual"/>
            </w:rPr>
          </w:pPr>
          <w:hyperlink w:anchor="_Toc225512037" w:history="1">
            <w:r w:rsidR="00614EB9" w:rsidRPr="00614EB9">
              <w:rPr>
                <w:rStyle w:val="Hipervnculo"/>
                <w:rFonts w:ascii="Arial" w:hAnsi="Arial" w:cs="Arial"/>
              </w:rPr>
              <w:t>5.</w:t>
            </w:r>
            <w:r w:rsidR="00614EB9" w:rsidRPr="00614EB9">
              <w:rPr>
                <w:rFonts w:ascii="Arial" w:hAnsi="Arial" w:cs="Arial"/>
                <w:b w:val="0"/>
                <w:bCs w:val="0"/>
                <w:kern w:val="2"/>
                <w:sz w:val="24"/>
                <w:szCs w:val="24"/>
                <w14:ligatures w14:val="standardContextual"/>
              </w:rPr>
              <w:tab/>
            </w:r>
            <w:r w:rsidR="00614EB9" w:rsidRPr="00614EB9">
              <w:rPr>
                <w:rStyle w:val="Hipervnculo"/>
                <w:rFonts w:ascii="Arial" w:hAnsi="Arial" w:cs="Arial"/>
              </w:rPr>
              <w:t>TRINCHOS EN GUADUA</w:t>
            </w:r>
            <w:r w:rsidR="00614EB9" w:rsidRPr="00614EB9">
              <w:rPr>
                <w:rFonts w:ascii="Arial" w:hAnsi="Arial" w:cs="Arial"/>
                <w:webHidden/>
              </w:rPr>
              <w:tab/>
            </w:r>
            <w:r w:rsidR="00614EB9" w:rsidRPr="00614EB9">
              <w:rPr>
                <w:rFonts w:ascii="Arial" w:hAnsi="Arial" w:cs="Arial"/>
                <w:webHidden/>
              </w:rPr>
              <w:fldChar w:fldCharType="begin"/>
            </w:r>
            <w:r w:rsidR="00614EB9" w:rsidRPr="00614EB9">
              <w:rPr>
                <w:rFonts w:ascii="Arial" w:hAnsi="Arial" w:cs="Arial"/>
                <w:webHidden/>
              </w:rPr>
              <w:instrText xml:space="preserve"> PAGEREF _Toc225512037 \h </w:instrText>
            </w:r>
            <w:r w:rsidR="00614EB9" w:rsidRPr="00614EB9">
              <w:rPr>
                <w:rFonts w:ascii="Arial" w:hAnsi="Arial" w:cs="Arial"/>
                <w:webHidden/>
              </w:rPr>
            </w:r>
            <w:r w:rsidR="00614EB9" w:rsidRPr="00614EB9">
              <w:rPr>
                <w:rFonts w:ascii="Arial" w:hAnsi="Arial" w:cs="Arial"/>
                <w:webHidden/>
              </w:rPr>
              <w:fldChar w:fldCharType="separate"/>
            </w:r>
            <w:r w:rsidR="00614EB9" w:rsidRPr="00614EB9">
              <w:rPr>
                <w:rFonts w:ascii="Arial" w:hAnsi="Arial" w:cs="Arial"/>
                <w:webHidden/>
              </w:rPr>
              <w:t>20</w:t>
            </w:r>
            <w:r w:rsidR="00614EB9" w:rsidRPr="00614EB9">
              <w:rPr>
                <w:rFonts w:ascii="Arial" w:hAnsi="Arial" w:cs="Arial"/>
                <w:webHidden/>
              </w:rPr>
              <w:fldChar w:fldCharType="end"/>
            </w:r>
          </w:hyperlink>
        </w:p>
        <w:p w14:paraId="020B3A48" w14:textId="5613E6D5" w:rsidR="00614EB9" w:rsidRPr="00614EB9" w:rsidRDefault="008D3905">
          <w:pPr>
            <w:pStyle w:val="TDC2"/>
            <w:rPr>
              <w:spacing w:val="0"/>
              <w:kern w:val="2"/>
              <w:sz w:val="24"/>
              <w:szCs w:val="24"/>
              <w14:ligatures w14:val="standardContextual"/>
            </w:rPr>
          </w:pPr>
          <w:hyperlink w:anchor="_Toc225512038" w:history="1">
            <w:r w:rsidR="00614EB9" w:rsidRPr="00614EB9">
              <w:rPr>
                <w:rStyle w:val="Hipervnculo"/>
              </w:rPr>
              <w:t>5.1</w:t>
            </w:r>
            <w:r w:rsidR="00614EB9" w:rsidRPr="00614EB9">
              <w:rPr>
                <w:spacing w:val="0"/>
                <w:kern w:val="2"/>
                <w:sz w:val="24"/>
                <w:szCs w:val="24"/>
                <w14:ligatures w14:val="standardContextual"/>
              </w:rPr>
              <w:tab/>
            </w:r>
            <w:r w:rsidR="00614EB9" w:rsidRPr="00614EB9">
              <w:rPr>
                <w:rStyle w:val="Hipervnculo"/>
              </w:rPr>
              <w:t>SUMINISTRO, TRANSPORTE E INSTALACIÓN DE TRINCHOS EN GUADUA IMPRIMADO CON EMULSIÓN ASFÁLTICA.</w:t>
            </w:r>
            <w:r w:rsidR="00614EB9" w:rsidRPr="00614EB9">
              <w:rPr>
                <w:webHidden/>
              </w:rPr>
              <w:tab/>
            </w:r>
            <w:r w:rsidR="00614EB9" w:rsidRPr="00614EB9">
              <w:rPr>
                <w:webHidden/>
              </w:rPr>
              <w:fldChar w:fldCharType="begin"/>
            </w:r>
            <w:r w:rsidR="00614EB9" w:rsidRPr="00614EB9">
              <w:rPr>
                <w:webHidden/>
              </w:rPr>
              <w:instrText xml:space="preserve"> PAGEREF _Toc225512038 \h </w:instrText>
            </w:r>
            <w:r w:rsidR="00614EB9" w:rsidRPr="00614EB9">
              <w:rPr>
                <w:webHidden/>
              </w:rPr>
            </w:r>
            <w:r w:rsidR="00614EB9" w:rsidRPr="00614EB9">
              <w:rPr>
                <w:webHidden/>
              </w:rPr>
              <w:fldChar w:fldCharType="separate"/>
            </w:r>
            <w:r w:rsidR="00614EB9" w:rsidRPr="00614EB9">
              <w:rPr>
                <w:webHidden/>
              </w:rPr>
              <w:t>20</w:t>
            </w:r>
            <w:r w:rsidR="00614EB9" w:rsidRPr="00614EB9">
              <w:rPr>
                <w:webHidden/>
              </w:rPr>
              <w:fldChar w:fldCharType="end"/>
            </w:r>
          </w:hyperlink>
        </w:p>
        <w:p w14:paraId="03C794A8" w14:textId="007D1797" w:rsidR="00614EB9" w:rsidRPr="00614EB9" w:rsidRDefault="008D3905">
          <w:pPr>
            <w:pStyle w:val="TDC1"/>
            <w:rPr>
              <w:rFonts w:ascii="Arial" w:hAnsi="Arial" w:cs="Arial"/>
              <w:b w:val="0"/>
              <w:bCs w:val="0"/>
              <w:kern w:val="2"/>
              <w:sz w:val="24"/>
              <w:szCs w:val="24"/>
              <w14:ligatures w14:val="standardContextual"/>
            </w:rPr>
          </w:pPr>
          <w:hyperlink w:anchor="_Toc225512039" w:history="1">
            <w:r w:rsidR="00614EB9" w:rsidRPr="00614EB9">
              <w:rPr>
                <w:rStyle w:val="Hipervnculo"/>
                <w:rFonts w:ascii="Arial" w:hAnsi="Arial" w:cs="Arial"/>
              </w:rPr>
              <w:t>6</w:t>
            </w:r>
            <w:r w:rsidR="00614EB9" w:rsidRPr="00614EB9">
              <w:rPr>
                <w:rFonts w:ascii="Arial" w:hAnsi="Arial" w:cs="Arial"/>
                <w:b w:val="0"/>
                <w:bCs w:val="0"/>
                <w:kern w:val="2"/>
                <w:sz w:val="24"/>
                <w:szCs w:val="24"/>
                <w14:ligatures w14:val="standardContextual"/>
              </w:rPr>
              <w:tab/>
            </w:r>
            <w:r w:rsidR="00614EB9" w:rsidRPr="00614EB9">
              <w:rPr>
                <w:rStyle w:val="Hipervnculo"/>
                <w:rFonts w:ascii="Arial" w:hAnsi="Arial" w:cs="Arial"/>
              </w:rPr>
              <w:t>PROTECCIÓN DE TALUDES Y LADERAS</w:t>
            </w:r>
            <w:r w:rsidR="00614EB9" w:rsidRPr="00614EB9">
              <w:rPr>
                <w:rFonts w:ascii="Arial" w:hAnsi="Arial" w:cs="Arial"/>
                <w:webHidden/>
              </w:rPr>
              <w:tab/>
            </w:r>
            <w:r w:rsidR="00614EB9" w:rsidRPr="00614EB9">
              <w:rPr>
                <w:rFonts w:ascii="Arial" w:hAnsi="Arial" w:cs="Arial"/>
                <w:webHidden/>
              </w:rPr>
              <w:fldChar w:fldCharType="begin"/>
            </w:r>
            <w:r w:rsidR="00614EB9" w:rsidRPr="00614EB9">
              <w:rPr>
                <w:rFonts w:ascii="Arial" w:hAnsi="Arial" w:cs="Arial"/>
                <w:webHidden/>
              </w:rPr>
              <w:instrText xml:space="preserve"> PAGEREF _Toc225512039 \h </w:instrText>
            </w:r>
            <w:r w:rsidR="00614EB9" w:rsidRPr="00614EB9">
              <w:rPr>
                <w:rFonts w:ascii="Arial" w:hAnsi="Arial" w:cs="Arial"/>
                <w:webHidden/>
              </w:rPr>
            </w:r>
            <w:r w:rsidR="00614EB9" w:rsidRPr="00614EB9">
              <w:rPr>
                <w:rFonts w:ascii="Arial" w:hAnsi="Arial" w:cs="Arial"/>
                <w:webHidden/>
              </w:rPr>
              <w:fldChar w:fldCharType="separate"/>
            </w:r>
            <w:r w:rsidR="00614EB9" w:rsidRPr="00614EB9">
              <w:rPr>
                <w:rFonts w:ascii="Arial" w:hAnsi="Arial" w:cs="Arial"/>
                <w:webHidden/>
              </w:rPr>
              <w:t>23</w:t>
            </w:r>
            <w:r w:rsidR="00614EB9" w:rsidRPr="00614EB9">
              <w:rPr>
                <w:rFonts w:ascii="Arial" w:hAnsi="Arial" w:cs="Arial"/>
                <w:webHidden/>
              </w:rPr>
              <w:fldChar w:fldCharType="end"/>
            </w:r>
          </w:hyperlink>
        </w:p>
        <w:p w14:paraId="1A9EA2DD" w14:textId="1796C437" w:rsidR="00614EB9" w:rsidRPr="00614EB9" w:rsidRDefault="008D3905">
          <w:pPr>
            <w:pStyle w:val="TDC2"/>
            <w:rPr>
              <w:spacing w:val="0"/>
              <w:kern w:val="2"/>
              <w:sz w:val="24"/>
              <w:szCs w:val="24"/>
              <w14:ligatures w14:val="standardContextual"/>
            </w:rPr>
          </w:pPr>
          <w:hyperlink w:anchor="_Toc225512040" w:history="1">
            <w:r w:rsidR="00614EB9" w:rsidRPr="00614EB9">
              <w:rPr>
                <w:rStyle w:val="Hipervnculo"/>
              </w:rPr>
              <w:t>6.1</w:t>
            </w:r>
            <w:r w:rsidR="00614EB9" w:rsidRPr="00614EB9">
              <w:rPr>
                <w:spacing w:val="0"/>
                <w:kern w:val="2"/>
                <w:sz w:val="24"/>
                <w:szCs w:val="24"/>
                <w14:ligatures w14:val="standardContextual"/>
              </w:rPr>
              <w:tab/>
            </w:r>
            <w:r w:rsidR="00614EB9" w:rsidRPr="00614EB9">
              <w:rPr>
                <w:rStyle w:val="Hipervnculo"/>
              </w:rPr>
              <w:t>PROTECCIÓN DE TALUDES Y LADERAS CON PLASTICO CALIBRE 6</w:t>
            </w:r>
            <w:r w:rsidR="00614EB9" w:rsidRPr="00614EB9">
              <w:rPr>
                <w:webHidden/>
              </w:rPr>
              <w:tab/>
            </w:r>
            <w:r w:rsidR="00614EB9" w:rsidRPr="00614EB9">
              <w:rPr>
                <w:webHidden/>
              </w:rPr>
              <w:fldChar w:fldCharType="begin"/>
            </w:r>
            <w:r w:rsidR="00614EB9" w:rsidRPr="00614EB9">
              <w:rPr>
                <w:webHidden/>
              </w:rPr>
              <w:instrText xml:space="preserve"> PAGEREF _Toc225512040 \h </w:instrText>
            </w:r>
            <w:r w:rsidR="00614EB9" w:rsidRPr="00614EB9">
              <w:rPr>
                <w:webHidden/>
              </w:rPr>
            </w:r>
            <w:r w:rsidR="00614EB9" w:rsidRPr="00614EB9">
              <w:rPr>
                <w:webHidden/>
              </w:rPr>
              <w:fldChar w:fldCharType="separate"/>
            </w:r>
            <w:r w:rsidR="00614EB9" w:rsidRPr="00614EB9">
              <w:rPr>
                <w:webHidden/>
              </w:rPr>
              <w:t>23</w:t>
            </w:r>
            <w:r w:rsidR="00614EB9" w:rsidRPr="00614EB9">
              <w:rPr>
                <w:webHidden/>
              </w:rPr>
              <w:fldChar w:fldCharType="end"/>
            </w:r>
          </w:hyperlink>
        </w:p>
        <w:p w14:paraId="52DABABD" w14:textId="1E03E622" w:rsidR="00614EB9" w:rsidRPr="00614EB9" w:rsidRDefault="008D3905">
          <w:pPr>
            <w:pStyle w:val="TDC1"/>
            <w:rPr>
              <w:rFonts w:ascii="Arial" w:hAnsi="Arial" w:cs="Arial"/>
              <w:b w:val="0"/>
              <w:bCs w:val="0"/>
              <w:kern w:val="2"/>
              <w:sz w:val="24"/>
              <w:szCs w:val="24"/>
              <w14:ligatures w14:val="standardContextual"/>
            </w:rPr>
          </w:pPr>
          <w:hyperlink w:anchor="_Toc225512041" w:history="1">
            <w:r w:rsidR="00614EB9" w:rsidRPr="00614EB9">
              <w:rPr>
                <w:rStyle w:val="Hipervnculo"/>
                <w:rFonts w:ascii="Arial" w:hAnsi="Arial" w:cs="Arial"/>
              </w:rPr>
              <w:t>7</w:t>
            </w:r>
            <w:r w:rsidR="00614EB9" w:rsidRPr="00614EB9">
              <w:rPr>
                <w:rFonts w:ascii="Arial" w:hAnsi="Arial" w:cs="Arial"/>
                <w:b w:val="0"/>
                <w:bCs w:val="0"/>
                <w:kern w:val="2"/>
                <w:sz w:val="24"/>
                <w:szCs w:val="24"/>
                <w14:ligatures w14:val="standardContextual"/>
              </w:rPr>
              <w:tab/>
            </w:r>
            <w:r w:rsidR="00614EB9" w:rsidRPr="00614EB9">
              <w:rPr>
                <w:rStyle w:val="Hipervnculo"/>
                <w:rFonts w:ascii="Arial" w:hAnsi="Arial" w:cs="Arial"/>
              </w:rPr>
              <w:t>COSTOS REEMBOLSABLES</w:t>
            </w:r>
            <w:r w:rsidR="00614EB9" w:rsidRPr="00614EB9">
              <w:rPr>
                <w:rFonts w:ascii="Arial" w:hAnsi="Arial" w:cs="Arial"/>
                <w:webHidden/>
              </w:rPr>
              <w:tab/>
            </w:r>
            <w:r w:rsidR="00614EB9" w:rsidRPr="00614EB9">
              <w:rPr>
                <w:rFonts w:ascii="Arial" w:hAnsi="Arial" w:cs="Arial"/>
                <w:webHidden/>
              </w:rPr>
              <w:fldChar w:fldCharType="begin"/>
            </w:r>
            <w:r w:rsidR="00614EB9" w:rsidRPr="00614EB9">
              <w:rPr>
                <w:rFonts w:ascii="Arial" w:hAnsi="Arial" w:cs="Arial"/>
                <w:webHidden/>
              </w:rPr>
              <w:instrText xml:space="preserve"> PAGEREF _Toc225512041 \h </w:instrText>
            </w:r>
            <w:r w:rsidR="00614EB9" w:rsidRPr="00614EB9">
              <w:rPr>
                <w:rFonts w:ascii="Arial" w:hAnsi="Arial" w:cs="Arial"/>
                <w:webHidden/>
              </w:rPr>
            </w:r>
            <w:r w:rsidR="00614EB9" w:rsidRPr="00614EB9">
              <w:rPr>
                <w:rFonts w:ascii="Arial" w:hAnsi="Arial" w:cs="Arial"/>
                <w:webHidden/>
              </w:rPr>
              <w:fldChar w:fldCharType="separate"/>
            </w:r>
            <w:r w:rsidR="00614EB9" w:rsidRPr="00614EB9">
              <w:rPr>
                <w:rFonts w:ascii="Arial" w:hAnsi="Arial" w:cs="Arial"/>
                <w:webHidden/>
              </w:rPr>
              <w:t>25</w:t>
            </w:r>
            <w:r w:rsidR="00614EB9" w:rsidRPr="00614EB9">
              <w:rPr>
                <w:rFonts w:ascii="Arial" w:hAnsi="Arial" w:cs="Arial"/>
                <w:webHidden/>
              </w:rPr>
              <w:fldChar w:fldCharType="end"/>
            </w:r>
          </w:hyperlink>
        </w:p>
        <w:p w14:paraId="544AF29A" w14:textId="2C3AB3AC" w:rsidR="009A4F43" w:rsidRDefault="001F5CD1" w:rsidP="009A4F43">
          <w:pPr>
            <w:rPr>
              <w:rFonts w:ascii="Arial" w:hAnsi="Arial" w:cs="Arial"/>
            </w:rPr>
          </w:pPr>
          <w:r w:rsidRPr="00614EB9">
            <w:rPr>
              <w:rFonts w:ascii="Arial" w:hAnsi="Arial" w:cs="Arial"/>
              <w:sz w:val="22"/>
              <w:szCs w:val="22"/>
            </w:rPr>
            <w:fldChar w:fldCharType="end"/>
          </w:r>
        </w:p>
      </w:sdtContent>
    </w:sdt>
    <w:bookmarkStart w:id="0" w:name="_Toc164757867" w:displacedByCustomXml="prev"/>
    <w:p w14:paraId="1365F852" w14:textId="77777777" w:rsidR="00446196" w:rsidRDefault="00446196" w:rsidP="009A4F43">
      <w:pPr>
        <w:rPr>
          <w:rFonts w:ascii="Arial" w:hAnsi="Arial" w:cs="Arial"/>
        </w:rPr>
      </w:pPr>
    </w:p>
    <w:p w14:paraId="331D2C2C" w14:textId="77777777" w:rsidR="00446196" w:rsidRDefault="00446196" w:rsidP="009A4F43">
      <w:pPr>
        <w:rPr>
          <w:rFonts w:ascii="Arial" w:hAnsi="Arial" w:cs="Arial"/>
        </w:rPr>
      </w:pPr>
    </w:p>
    <w:p w14:paraId="27977E02" w14:textId="77777777" w:rsidR="00446196" w:rsidRPr="009A4F43" w:rsidRDefault="00446196" w:rsidP="009A4F43">
      <w:pPr>
        <w:rPr>
          <w:rFonts w:ascii="Arial" w:hAnsi="Arial" w:cs="Arial"/>
          <w:sz w:val="22"/>
          <w:szCs w:val="22"/>
        </w:rPr>
      </w:pPr>
    </w:p>
    <w:p w14:paraId="6FE18DEF" w14:textId="5A49EA4A" w:rsidR="001F5CD1" w:rsidRPr="009072AA" w:rsidRDefault="001F5CD1" w:rsidP="001F5CD1">
      <w:pPr>
        <w:pStyle w:val="Ttulo1"/>
      </w:pPr>
      <w:bookmarkStart w:id="1" w:name="_Toc225512020"/>
      <w:r>
        <w:lastRenderedPageBreak/>
        <w:t>GENERALIDADES</w:t>
      </w:r>
      <w:bookmarkEnd w:id="1"/>
      <w:bookmarkEnd w:id="0"/>
    </w:p>
    <w:p w14:paraId="3B0EF592" w14:textId="77777777" w:rsidR="001F5CD1" w:rsidRPr="006F369D" w:rsidRDefault="001F5CD1" w:rsidP="001F5CD1">
      <w:pPr>
        <w:tabs>
          <w:tab w:val="left" w:pos="1152"/>
          <w:tab w:val="left" w:pos="8928"/>
        </w:tabs>
        <w:suppressAutoHyphens/>
        <w:spacing w:line="276" w:lineRule="auto"/>
        <w:jc w:val="both"/>
        <w:rPr>
          <w:rFonts w:ascii="Arial" w:hAnsi="Arial" w:cs="Arial"/>
          <w:b/>
          <w:spacing w:val="-3"/>
          <w:lang w:val="es-CO"/>
        </w:rPr>
      </w:pPr>
    </w:p>
    <w:p w14:paraId="47EFC3AC" w14:textId="5E3C0906" w:rsidR="001F5CD1" w:rsidRPr="006F369D" w:rsidRDefault="001F5CD1" w:rsidP="001F5CD1">
      <w:pPr>
        <w:spacing w:line="276" w:lineRule="auto"/>
        <w:ind w:right="-81"/>
        <w:jc w:val="both"/>
        <w:rPr>
          <w:rFonts w:ascii="Arial" w:hAnsi="Arial" w:cs="Arial"/>
        </w:rPr>
      </w:pPr>
      <w:r w:rsidRPr="006F369D">
        <w:rPr>
          <w:rFonts w:ascii="Arial" w:hAnsi="Arial" w:cs="Arial"/>
        </w:rPr>
        <w:t>Para la ejecución de est</w:t>
      </w:r>
      <w:r w:rsidR="00305732">
        <w:rPr>
          <w:rFonts w:ascii="Arial" w:hAnsi="Arial" w:cs="Arial"/>
        </w:rPr>
        <w:t xml:space="preserve">as obra de mantenimiento en predios de Aerocafé </w:t>
      </w:r>
      <w:r w:rsidRPr="006F369D">
        <w:rPr>
          <w:rFonts w:ascii="Arial" w:hAnsi="Arial" w:cs="Arial"/>
        </w:rPr>
        <w:t xml:space="preserve">se deberá cumplir con las presentes </w:t>
      </w:r>
      <w:r w:rsidR="00F5646B">
        <w:rPr>
          <w:rFonts w:ascii="Arial" w:hAnsi="Arial" w:cs="Arial"/>
        </w:rPr>
        <w:t>e</w:t>
      </w:r>
      <w:r w:rsidRPr="006F369D">
        <w:rPr>
          <w:rFonts w:ascii="Arial" w:hAnsi="Arial" w:cs="Arial"/>
        </w:rPr>
        <w:t xml:space="preserve">specificaciones </w:t>
      </w:r>
      <w:r w:rsidR="00F5646B">
        <w:rPr>
          <w:rFonts w:ascii="Arial" w:hAnsi="Arial" w:cs="Arial"/>
        </w:rPr>
        <w:t>t</w:t>
      </w:r>
      <w:r w:rsidRPr="006F369D">
        <w:rPr>
          <w:rFonts w:ascii="Arial" w:hAnsi="Arial" w:cs="Arial"/>
        </w:rPr>
        <w:t xml:space="preserve">écnicas y con todas aquellas </w:t>
      </w:r>
      <w:r w:rsidR="00F5646B">
        <w:rPr>
          <w:rFonts w:ascii="Arial" w:hAnsi="Arial" w:cs="Arial"/>
        </w:rPr>
        <w:t>e</w:t>
      </w:r>
      <w:r w:rsidRPr="006F369D">
        <w:rPr>
          <w:rFonts w:ascii="Arial" w:hAnsi="Arial" w:cs="Arial"/>
        </w:rPr>
        <w:t>specificaciones técnicas que defina la Asociación Aeropuerto del Café.</w:t>
      </w:r>
    </w:p>
    <w:p w14:paraId="54326AF6" w14:textId="77777777" w:rsidR="001F5CD1" w:rsidRPr="006F369D" w:rsidRDefault="001F5CD1" w:rsidP="001F5CD1">
      <w:pPr>
        <w:tabs>
          <w:tab w:val="left" w:pos="1152"/>
          <w:tab w:val="left" w:pos="8928"/>
        </w:tabs>
        <w:suppressAutoHyphens/>
        <w:spacing w:line="276" w:lineRule="auto"/>
        <w:jc w:val="both"/>
        <w:rPr>
          <w:rFonts w:ascii="Arial" w:hAnsi="Arial" w:cs="Arial"/>
          <w:spacing w:val="-3"/>
        </w:rPr>
      </w:pPr>
    </w:p>
    <w:p w14:paraId="2D3E322A" w14:textId="77777777" w:rsidR="001F5CD1" w:rsidRPr="006F369D" w:rsidRDefault="001F5CD1" w:rsidP="001F5CD1">
      <w:pPr>
        <w:tabs>
          <w:tab w:val="left" w:pos="1152"/>
          <w:tab w:val="left" w:pos="8928"/>
        </w:tabs>
        <w:suppressAutoHyphens/>
        <w:spacing w:line="276" w:lineRule="auto"/>
        <w:jc w:val="both"/>
        <w:rPr>
          <w:rFonts w:ascii="Arial" w:hAnsi="Arial" w:cs="Arial"/>
          <w:spacing w:val="-3"/>
          <w:lang w:val="es-CO"/>
        </w:rPr>
      </w:pPr>
      <w:r w:rsidRPr="006F369D">
        <w:rPr>
          <w:rFonts w:ascii="Arial" w:hAnsi="Arial" w:cs="Arial"/>
          <w:spacing w:val="-3"/>
          <w:lang w:val="es-CO"/>
        </w:rPr>
        <w:t xml:space="preserve">Todas las labores que desarrolle el </w:t>
      </w:r>
      <w:r w:rsidRPr="006F369D">
        <w:rPr>
          <w:rFonts w:ascii="Arial" w:hAnsi="Arial" w:cs="Arial"/>
          <w:b/>
          <w:spacing w:val="-3"/>
          <w:lang w:val="es-CO"/>
        </w:rPr>
        <w:t>CONTRATISTA</w:t>
      </w:r>
      <w:r w:rsidRPr="006F369D">
        <w:rPr>
          <w:rFonts w:ascii="Arial" w:hAnsi="Arial" w:cs="Arial"/>
          <w:spacing w:val="-3"/>
          <w:lang w:val="es-CO"/>
        </w:rPr>
        <w:t xml:space="preserve"> en la ejecución de las obras deberán estar dentro de las normas y procedimientos que garanticen la seguridad del personal de la obra y de todas las demás personas autorizadas para transitar dentro del área de la obra, y de los particulares, cuando la construcción afecte las zonas públicas.</w:t>
      </w:r>
    </w:p>
    <w:p w14:paraId="46174415" w14:textId="77777777" w:rsidR="001F5CD1" w:rsidRPr="006F369D" w:rsidRDefault="001F5CD1" w:rsidP="001F5CD1">
      <w:pPr>
        <w:tabs>
          <w:tab w:val="left" w:pos="1152"/>
          <w:tab w:val="left" w:pos="8928"/>
        </w:tabs>
        <w:suppressAutoHyphens/>
        <w:spacing w:line="276" w:lineRule="auto"/>
        <w:jc w:val="both"/>
        <w:rPr>
          <w:rFonts w:ascii="Arial" w:hAnsi="Arial" w:cs="Arial"/>
          <w:spacing w:val="-3"/>
          <w:lang w:val="es-CO"/>
        </w:rPr>
      </w:pPr>
    </w:p>
    <w:p w14:paraId="059BB6C5" w14:textId="77777777" w:rsidR="001F5CD1" w:rsidRPr="006F369D" w:rsidRDefault="001F5CD1" w:rsidP="001F5CD1">
      <w:pPr>
        <w:tabs>
          <w:tab w:val="left" w:pos="1152"/>
          <w:tab w:val="left" w:pos="8928"/>
        </w:tabs>
        <w:suppressAutoHyphens/>
        <w:spacing w:line="276" w:lineRule="auto"/>
        <w:jc w:val="both"/>
        <w:rPr>
          <w:rFonts w:ascii="Arial" w:hAnsi="Arial" w:cs="Arial"/>
          <w:spacing w:val="-3"/>
          <w:lang w:val="es-CO"/>
        </w:rPr>
      </w:pPr>
      <w:r w:rsidRPr="006F369D">
        <w:rPr>
          <w:rFonts w:ascii="Arial" w:hAnsi="Arial" w:cs="Arial"/>
          <w:spacing w:val="-3"/>
          <w:lang w:val="es-CO"/>
        </w:rPr>
        <w:t xml:space="preserve">El </w:t>
      </w:r>
      <w:r w:rsidRPr="006F369D">
        <w:rPr>
          <w:rFonts w:ascii="Arial" w:hAnsi="Arial" w:cs="Arial"/>
          <w:b/>
          <w:spacing w:val="-3"/>
          <w:lang w:val="es-CO"/>
        </w:rPr>
        <w:t>CONTRATISTA</w:t>
      </w:r>
      <w:r w:rsidRPr="006F369D">
        <w:rPr>
          <w:rFonts w:ascii="Arial" w:hAnsi="Arial" w:cs="Arial"/>
          <w:spacing w:val="-3"/>
          <w:lang w:val="es-CO"/>
        </w:rPr>
        <w:t xml:space="preserve"> deberá suministrar cascos a su personal, lo mismo que guantes, anteojos, calzado, cinturones de seguridad para trabajo en altura y cualquier otro elemento necesario para su seguridad, exigirá su uso, mantendrá en la obra elementos de primeros auxilios y cumplirá con todas las normas referentes a seguridad laboral que contemple la Ley Colombiana.</w:t>
      </w:r>
    </w:p>
    <w:p w14:paraId="41BF4E93" w14:textId="77777777" w:rsidR="001F5CD1" w:rsidRPr="006F369D" w:rsidRDefault="001F5CD1" w:rsidP="001F5CD1">
      <w:pPr>
        <w:tabs>
          <w:tab w:val="left" w:pos="1152"/>
          <w:tab w:val="left" w:pos="8928"/>
        </w:tabs>
        <w:suppressAutoHyphens/>
        <w:spacing w:line="276" w:lineRule="auto"/>
        <w:jc w:val="both"/>
        <w:rPr>
          <w:rFonts w:ascii="Arial" w:hAnsi="Arial" w:cs="Arial"/>
          <w:spacing w:val="-3"/>
          <w:lang w:val="es-CO"/>
        </w:rPr>
      </w:pPr>
    </w:p>
    <w:p w14:paraId="63364148" w14:textId="77777777" w:rsidR="001F5CD1" w:rsidRPr="006F369D" w:rsidRDefault="001F5CD1" w:rsidP="001F5CD1">
      <w:pPr>
        <w:tabs>
          <w:tab w:val="left" w:pos="1152"/>
          <w:tab w:val="left" w:pos="8928"/>
        </w:tabs>
        <w:suppressAutoHyphens/>
        <w:spacing w:line="276" w:lineRule="auto"/>
        <w:jc w:val="both"/>
        <w:rPr>
          <w:rFonts w:ascii="Arial" w:hAnsi="Arial" w:cs="Arial"/>
          <w:spacing w:val="-3"/>
          <w:lang w:val="es-CO"/>
        </w:rPr>
      </w:pPr>
      <w:r w:rsidRPr="006F369D">
        <w:rPr>
          <w:rFonts w:ascii="Arial" w:hAnsi="Arial" w:cs="Arial"/>
          <w:spacing w:val="-3"/>
          <w:lang w:val="es-CO"/>
        </w:rPr>
        <w:t xml:space="preserve">El </w:t>
      </w:r>
      <w:r w:rsidRPr="006F369D">
        <w:rPr>
          <w:rFonts w:ascii="Arial" w:hAnsi="Arial" w:cs="Arial"/>
          <w:b/>
          <w:spacing w:val="-3"/>
          <w:lang w:val="es-CO"/>
        </w:rPr>
        <w:t>CONTRATISTA</w:t>
      </w:r>
      <w:r w:rsidRPr="006F369D">
        <w:rPr>
          <w:rFonts w:ascii="Arial" w:hAnsi="Arial" w:cs="Arial"/>
          <w:spacing w:val="-3"/>
          <w:lang w:val="es-CO"/>
        </w:rPr>
        <w:t xml:space="preserve"> deberá tener afiliado a todo el personal, tanto directo como de subcontratistas, al Sistema Integral de Seguridad Social en </w:t>
      </w:r>
      <w:r w:rsidRPr="006F369D">
        <w:rPr>
          <w:rFonts w:ascii="Arial" w:hAnsi="Arial" w:cs="Arial"/>
          <w:b/>
          <w:spacing w:val="-3"/>
          <w:lang w:val="es-CO"/>
        </w:rPr>
        <w:t>SALUD, RIESGOS PROFESIONALES Y PENSION</w:t>
      </w:r>
      <w:r w:rsidRPr="006F369D">
        <w:rPr>
          <w:rFonts w:ascii="Arial" w:hAnsi="Arial" w:cs="Arial"/>
          <w:spacing w:val="-3"/>
          <w:lang w:val="es-CO"/>
        </w:rPr>
        <w:t>. Ningún trabajador podrá ingresar a la obra sin haber sido previamente afiliado, por lo menos con un día de antelación al inicio de sus actividades.</w:t>
      </w:r>
    </w:p>
    <w:p w14:paraId="337345DE" w14:textId="77777777" w:rsidR="001F5CD1" w:rsidRPr="006F369D" w:rsidRDefault="001F5CD1" w:rsidP="001F5CD1">
      <w:pPr>
        <w:tabs>
          <w:tab w:val="left" w:pos="1152"/>
          <w:tab w:val="left" w:pos="8928"/>
        </w:tabs>
        <w:suppressAutoHyphens/>
        <w:spacing w:line="276" w:lineRule="auto"/>
        <w:jc w:val="both"/>
        <w:rPr>
          <w:rFonts w:ascii="Arial" w:hAnsi="Arial" w:cs="Arial"/>
          <w:spacing w:val="-3"/>
          <w:lang w:val="es-CO"/>
        </w:rPr>
      </w:pPr>
    </w:p>
    <w:p w14:paraId="684C1FE6" w14:textId="77777777" w:rsidR="001F5CD1" w:rsidRPr="006F369D" w:rsidRDefault="001F5CD1" w:rsidP="001F5CD1">
      <w:pPr>
        <w:tabs>
          <w:tab w:val="left" w:pos="1152"/>
          <w:tab w:val="left" w:pos="8928"/>
        </w:tabs>
        <w:suppressAutoHyphens/>
        <w:spacing w:line="276" w:lineRule="auto"/>
        <w:jc w:val="both"/>
        <w:rPr>
          <w:rFonts w:ascii="Arial" w:hAnsi="Arial" w:cs="Arial"/>
          <w:spacing w:val="-3"/>
          <w:lang w:val="es-CO"/>
        </w:rPr>
      </w:pPr>
      <w:r w:rsidRPr="006F369D">
        <w:rPr>
          <w:rFonts w:ascii="Arial" w:hAnsi="Arial" w:cs="Arial"/>
          <w:spacing w:val="-3"/>
          <w:lang w:val="es-CO"/>
        </w:rPr>
        <w:t xml:space="preserve">Los materiales por utilizar en la construcción de las obras deben ser nuevos y de primera calidad. Se tendrá la posibilidad de reutilizar materiales de estructuras existentes dentro del predio en que se ejecuta la obra, siempre que se encuentren en buen estado para su utilización y hayan sido previamente aprobados por el Supervisor del Contrato. </w:t>
      </w:r>
    </w:p>
    <w:p w14:paraId="4B70BAFB" w14:textId="77777777" w:rsidR="001F5CD1" w:rsidRPr="006F369D" w:rsidRDefault="001F5CD1" w:rsidP="001F5CD1">
      <w:pPr>
        <w:pStyle w:val="Textoindependiente"/>
        <w:spacing w:line="276" w:lineRule="auto"/>
        <w:rPr>
          <w:rFonts w:cs="Arial"/>
          <w:szCs w:val="24"/>
          <w:lang w:val="es-CO"/>
        </w:rPr>
      </w:pPr>
    </w:p>
    <w:p w14:paraId="3EC215C3" w14:textId="612AD773" w:rsidR="001F5CD1" w:rsidRPr="006F369D" w:rsidRDefault="001F5CD1" w:rsidP="001F5CD1">
      <w:pPr>
        <w:pStyle w:val="Textoindependiente"/>
        <w:tabs>
          <w:tab w:val="clear" w:pos="-720"/>
        </w:tabs>
        <w:suppressAutoHyphens w:val="0"/>
        <w:spacing w:line="276" w:lineRule="auto"/>
        <w:rPr>
          <w:rFonts w:cs="Arial"/>
          <w:spacing w:val="0"/>
          <w:szCs w:val="24"/>
          <w:lang w:val="es-CO"/>
        </w:rPr>
      </w:pPr>
      <w:r w:rsidRPr="006F369D">
        <w:rPr>
          <w:rFonts w:cs="Arial"/>
          <w:spacing w:val="0"/>
          <w:szCs w:val="24"/>
          <w:lang w:val="es-CO"/>
        </w:rPr>
        <w:t xml:space="preserve">El </w:t>
      </w:r>
      <w:r w:rsidRPr="006F369D">
        <w:rPr>
          <w:rFonts w:cs="Arial"/>
          <w:b/>
          <w:spacing w:val="0"/>
          <w:szCs w:val="24"/>
          <w:lang w:val="es-CO"/>
        </w:rPr>
        <w:t>CONTRATISTA</w:t>
      </w:r>
      <w:r w:rsidRPr="006F369D">
        <w:rPr>
          <w:rFonts w:cs="Arial"/>
          <w:spacing w:val="0"/>
          <w:szCs w:val="24"/>
          <w:lang w:val="es-CO"/>
        </w:rPr>
        <w:t xml:space="preserve"> deberá mantener en completo orden y aseo todos los sitios de trabajo, instalaciones y accesos a la obra</w:t>
      </w:r>
      <w:r w:rsidR="00D64A84">
        <w:rPr>
          <w:rFonts w:cs="Arial"/>
          <w:spacing w:val="0"/>
          <w:szCs w:val="24"/>
          <w:lang w:val="es-CO"/>
        </w:rPr>
        <w:t xml:space="preserve"> asi mismo</w:t>
      </w:r>
      <w:r w:rsidRPr="006F369D">
        <w:rPr>
          <w:rFonts w:cs="Arial"/>
          <w:spacing w:val="0"/>
          <w:szCs w:val="24"/>
          <w:lang w:val="es-CO"/>
        </w:rPr>
        <w:t xml:space="preserve"> destinar un sitio exclusivo para</w:t>
      </w:r>
      <w:r w:rsidR="00280294">
        <w:rPr>
          <w:rFonts w:cs="Arial"/>
          <w:spacing w:val="0"/>
          <w:szCs w:val="24"/>
          <w:lang w:val="es-CO"/>
        </w:rPr>
        <w:t xml:space="preserve"> la</w:t>
      </w:r>
      <w:r w:rsidRPr="006F369D">
        <w:rPr>
          <w:rFonts w:cs="Arial"/>
          <w:spacing w:val="0"/>
          <w:szCs w:val="24"/>
          <w:lang w:val="es-CO"/>
        </w:rPr>
        <w:t xml:space="preserve"> </w:t>
      </w:r>
      <w:r w:rsidR="00E47968">
        <w:rPr>
          <w:rFonts w:cs="Arial"/>
          <w:spacing w:val="0"/>
          <w:szCs w:val="24"/>
          <w:lang w:val="es-CO"/>
        </w:rPr>
        <w:t xml:space="preserve">disposición </w:t>
      </w:r>
      <w:r w:rsidR="00280294">
        <w:rPr>
          <w:rFonts w:cs="Arial"/>
          <w:spacing w:val="0"/>
          <w:szCs w:val="24"/>
          <w:lang w:val="es-CO"/>
        </w:rPr>
        <w:t>de</w:t>
      </w:r>
      <w:r w:rsidRPr="006F369D">
        <w:rPr>
          <w:rFonts w:cs="Arial"/>
          <w:spacing w:val="0"/>
          <w:szCs w:val="24"/>
          <w:lang w:val="es-CO"/>
        </w:rPr>
        <w:t xml:space="preserve"> escombros y basuras</w:t>
      </w:r>
      <w:r w:rsidR="00E27F58">
        <w:rPr>
          <w:rFonts w:cs="Arial"/>
          <w:spacing w:val="0"/>
          <w:szCs w:val="24"/>
          <w:lang w:val="es-CO"/>
        </w:rPr>
        <w:t xml:space="preserve"> </w:t>
      </w:r>
      <w:r w:rsidR="00D64A84">
        <w:rPr>
          <w:rFonts w:cs="Arial"/>
          <w:spacing w:val="0"/>
          <w:szCs w:val="24"/>
          <w:lang w:val="es-CO"/>
        </w:rPr>
        <w:t xml:space="preserve">como </w:t>
      </w:r>
      <w:r w:rsidRPr="006F369D">
        <w:rPr>
          <w:rFonts w:cs="Arial"/>
          <w:spacing w:val="0"/>
          <w:szCs w:val="24"/>
          <w:lang w:val="es-CO"/>
        </w:rPr>
        <w:t xml:space="preserve">lo </w:t>
      </w:r>
      <w:r w:rsidR="00E27F58">
        <w:rPr>
          <w:rFonts w:cs="Arial"/>
          <w:spacing w:val="0"/>
          <w:szCs w:val="24"/>
          <w:lang w:val="es-CO"/>
        </w:rPr>
        <w:t>establezca</w:t>
      </w:r>
      <w:r w:rsidRPr="006F369D">
        <w:rPr>
          <w:rFonts w:cs="Arial"/>
          <w:spacing w:val="0"/>
          <w:szCs w:val="24"/>
          <w:lang w:val="es-CO"/>
        </w:rPr>
        <w:t xml:space="preserve"> la </w:t>
      </w:r>
      <w:r w:rsidRPr="006F369D">
        <w:rPr>
          <w:rFonts w:cs="Arial"/>
          <w:b/>
          <w:spacing w:val="0"/>
          <w:szCs w:val="24"/>
          <w:lang w:val="es-CO"/>
        </w:rPr>
        <w:t>Asociación Aeropuerto del Café</w:t>
      </w:r>
      <w:r w:rsidRPr="006F369D">
        <w:rPr>
          <w:rFonts w:cs="Arial"/>
          <w:spacing w:val="0"/>
          <w:szCs w:val="24"/>
          <w:lang w:val="es-CO"/>
        </w:rPr>
        <w:t xml:space="preserve">. </w:t>
      </w:r>
    </w:p>
    <w:p w14:paraId="36C9A6DE" w14:textId="77777777" w:rsidR="001F5CD1" w:rsidRPr="006F369D" w:rsidRDefault="001F5CD1" w:rsidP="001F5CD1">
      <w:pPr>
        <w:spacing w:line="276" w:lineRule="auto"/>
        <w:rPr>
          <w:rFonts w:ascii="Arial" w:hAnsi="Arial" w:cs="Arial"/>
          <w:lang w:val="es-CO"/>
        </w:rPr>
      </w:pPr>
      <w:r w:rsidRPr="006F369D">
        <w:rPr>
          <w:rFonts w:ascii="Arial" w:hAnsi="Arial" w:cs="Arial"/>
          <w:lang w:val="es-CO"/>
        </w:rPr>
        <w:t xml:space="preserve"> </w:t>
      </w:r>
    </w:p>
    <w:p w14:paraId="6F58C920" w14:textId="77777777" w:rsidR="00446196" w:rsidRDefault="001F5CD1" w:rsidP="001F5CD1">
      <w:pPr>
        <w:tabs>
          <w:tab w:val="left" w:pos="1152"/>
          <w:tab w:val="left" w:pos="8928"/>
        </w:tabs>
        <w:suppressAutoHyphens/>
        <w:spacing w:line="276" w:lineRule="auto"/>
        <w:jc w:val="both"/>
        <w:rPr>
          <w:rFonts w:ascii="Arial" w:hAnsi="Arial" w:cs="Arial"/>
          <w:spacing w:val="-3"/>
          <w:lang w:val="es-CO"/>
        </w:rPr>
      </w:pPr>
      <w:r w:rsidRPr="006F369D">
        <w:rPr>
          <w:rFonts w:ascii="Arial" w:hAnsi="Arial" w:cs="Arial"/>
          <w:spacing w:val="-3"/>
          <w:lang w:val="es-CO"/>
        </w:rPr>
        <w:t xml:space="preserve">El descargue de materiales se hará en completo orden procurando que estos queden bien </w:t>
      </w:r>
      <w:r w:rsidR="00E27F58">
        <w:rPr>
          <w:rFonts w:ascii="Arial" w:hAnsi="Arial" w:cs="Arial"/>
          <w:spacing w:val="-3"/>
          <w:lang w:val="es-CO"/>
        </w:rPr>
        <w:t xml:space="preserve">distribuidos </w:t>
      </w:r>
      <w:r w:rsidRPr="006F369D">
        <w:rPr>
          <w:rFonts w:ascii="Arial" w:hAnsi="Arial" w:cs="Arial"/>
          <w:spacing w:val="-3"/>
          <w:lang w:val="es-CO"/>
        </w:rPr>
        <w:t xml:space="preserve">para evitar que la obra presente un mal aspecto, y los desperdicios de material que queden de ese descargue deberán ser retirados inmediatamente. </w:t>
      </w:r>
    </w:p>
    <w:p w14:paraId="69B99550" w14:textId="63F2A961" w:rsidR="00AF178E" w:rsidRDefault="001F5CD1" w:rsidP="001F5CD1">
      <w:pPr>
        <w:tabs>
          <w:tab w:val="left" w:pos="1152"/>
          <w:tab w:val="left" w:pos="8928"/>
        </w:tabs>
        <w:suppressAutoHyphens/>
        <w:spacing w:line="276" w:lineRule="auto"/>
        <w:jc w:val="both"/>
        <w:rPr>
          <w:rFonts w:ascii="Arial" w:hAnsi="Arial" w:cs="Arial"/>
          <w:spacing w:val="-3"/>
          <w:lang w:val="es-CO"/>
        </w:rPr>
      </w:pPr>
      <w:r w:rsidRPr="006F369D">
        <w:rPr>
          <w:rFonts w:ascii="Arial" w:hAnsi="Arial" w:cs="Arial"/>
          <w:spacing w:val="-3"/>
          <w:lang w:val="es-CO"/>
        </w:rPr>
        <w:t xml:space="preserve"> </w:t>
      </w:r>
    </w:p>
    <w:p w14:paraId="19155B78" w14:textId="32E34B99" w:rsidR="005E7605" w:rsidRDefault="005E7605" w:rsidP="00AC3B81">
      <w:pPr>
        <w:pStyle w:val="Ttulo1"/>
        <w:numPr>
          <w:ilvl w:val="0"/>
          <w:numId w:val="76"/>
        </w:numPr>
      </w:pPr>
      <w:bookmarkStart w:id="2" w:name="_Toc225512021"/>
      <w:r>
        <w:lastRenderedPageBreak/>
        <w:t>ROCERIA Y LIMPIEZA</w:t>
      </w:r>
      <w:bookmarkEnd w:id="2"/>
    </w:p>
    <w:p w14:paraId="04F68C35" w14:textId="77777777" w:rsidR="001D4509" w:rsidRPr="001D4509" w:rsidRDefault="001D4509" w:rsidP="001D4509">
      <w:pPr>
        <w:rPr>
          <w:lang w:val="es-CO" w:eastAsia="es-ES"/>
        </w:rPr>
      </w:pPr>
    </w:p>
    <w:p w14:paraId="38A53A3B" w14:textId="11829B1F" w:rsidR="001F5CD1" w:rsidRPr="001D4509" w:rsidRDefault="00DC279B" w:rsidP="00341B28">
      <w:pPr>
        <w:pStyle w:val="Ttulo2"/>
        <w:numPr>
          <w:ilvl w:val="1"/>
          <w:numId w:val="76"/>
        </w:numPr>
        <w:ind w:left="993" w:hanging="633"/>
        <w:jc w:val="both"/>
        <w:rPr>
          <w:szCs w:val="24"/>
        </w:rPr>
      </w:pPr>
      <w:bookmarkStart w:id="3" w:name="_Toc225512022"/>
      <w:r w:rsidRPr="001D4509">
        <w:rPr>
          <w:szCs w:val="24"/>
        </w:rPr>
        <w:t xml:space="preserve">ROCERÍA MANUAL Y CON GUADAÑA A RAS DE SUELO </w:t>
      </w:r>
      <w:r w:rsidR="00E27F58">
        <w:rPr>
          <w:szCs w:val="24"/>
        </w:rPr>
        <w:t xml:space="preserve">DE VEGETACIÓN </w:t>
      </w:r>
      <w:r w:rsidRPr="001D4509">
        <w:rPr>
          <w:szCs w:val="24"/>
        </w:rPr>
        <w:t xml:space="preserve">CON </w:t>
      </w:r>
      <w:r w:rsidR="00E27F58">
        <w:rPr>
          <w:szCs w:val="24"/>
        </w:rPr>
        <w:t xml:space="preserve">DIAMETROS </w:t>
      </w:r>
      <w:r w:rsidR="00D24959">
        <w:rPr>
          <w:szCs w:val="24"/>
        </w:rPr>
        <w:t>&lt;= 5</w:t>
      </w:r>
      <w:r w:rsidRPr="001D4509">
        <w:rPr>
          <w:szCs w:val="24"/>
        </w:rPr>
        <w:t xml:space="preserve"> CM (INCLUYE ACOPIO Y/O RETIRO EN ZONAS AUTORIZADOS HASTA 100 METROS)</w:t>
      </w:r>
      <w:bookmarkEnd w:id="3"/>
    </w:p>
    <w:p w14:paraId="35B7C991" w14:textId="77777777" w:rsidR="001F5CD1" w:rsidRPr="006F369D" w:rsidRDefault="001F5CD1" w:rsidP="001F5CD1">
      <w:pPr>
        <w:tabs>
          <w:tab w:val="left" w:pos="1152"/>
          <w:tab w:val="left" w:pos="8928"/>
        </w:tabs>
        <w:suppressAutoHyphens/>
        <w:jc w:val="both"/>
        <w:rPr>
          <w:rFonts w:ascii="Arial" w:hAnsi="Arial" w:cs="Arial"/>
          <w:spacing w:val="-3"/>
          <w:lang w:val="es-CO"/>
        </w:rPr>
      </w:pPr>
    </w:p>
    <w:p w14:paraId="66BC9B3C" w14:textId="77777777" w:rsidR="001F5CD1" w:rsidRPr="006F369D" w:rsidRDefault="001F5CD1" w:rsidP="001F5CD1">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DESCRIPCIÓN</w:t>
      </w:r>
    </w:p>
    <w:p w14:paraId="6C9C4BA6" w14:textId="77777777" w:rsidR="001F5CD1" w:rsidRPr="006F369D" w:rsidRDefault="001F5CD1" w:rsidP="001F5CD1">
      <w:pPr>
        <w:autoSpaceDE w:val="0"/>
        <w:autoSpaceDN w:val="0"/>
        <w:adjustRightInd w:val="0"/>
        <w:spacing w:line="276" w:lineRule="auto"/>
        <w:jc w:val="both"/>
        <w:rPr>
          <w:rFonts w:ascii="Arial" w:hAnsi="Arial" w:cs="Arial"/>
          <w:b/>
          <w:bCs/>
          <w:lang w:val="es-CO"/>
        </w:rPr>
      </w:pPr>
    </w:p>
    <w:p w14:paraId="40746AFB" w14:textId="6B578C37" w:rsidR="004552E3" w:rsidRDefault="00AA3714" w:rsidP="001F5CD1">
      <w:pPr>
        <w:autoSpaceDE w:val="0"/>
        <w:autoSpaceDN w:val="0"/>
        <w:adjustRightInd w:val="0"/>
        <w:spacing w:line="276" w:lineRule="auto"/>
        <w:jc w:val="both"/>
        <w:rPr>
          <w:rFonts w:ascii="Arial" w:hAnsi="Arial" w:cs="Arial"/>
        </w:rPr>
      </w:pPr>
      <w:r w:rsidRPr="00AA3714">
        <w:rPr>
          <w:rFonts w:ascii="Arial" w:hAnsi="Arial" w:cs="Arial"/>
        </w:rPr>
        <w:t xml:space="preserve">Este ítem abarca </w:t>
      </w:r>
      <w:r w:rsidR="00D24959">
        <w:rPr>
          <w:rFonts w:ascii="Arial" w:hAnsi="Arial" w:cs="Arial"/>
        </w:rPr>
        <w:t>el suministro de</w:t>
      </w:r>
      <w:r w:rsidR="00E76746">
        <w:rPr>
          <w:rFonts w:ascii="Arial" w:hAnsi="Arial" w:cs="Arial"/>
        </w:rPr>
        <w:t xml:space="preserve"> </w:t>
      </w:r>
      <w:r w:rsidR="00D24959">
        <w:rPr>
          <w:rFonts w:ascii="Arial" w:hAnsi="Arial" w:cs="Arial"/>
        </w:rPr>
        <w:t>mano de obra, equipo</w:t>
      </w:r>
      <w:r w:rsidR="00E76746">
        <w:rPr>
          <w:rFonts w:ascii="Arial" w:hAnsi="Arial" w:cs="Arial"/>
        </w:rPr>
        <w:t>s</w:t>
      </w:r>
      <w:r w:rsidR="00D24959">
        <w:rPr>
          <w:rFonts w:ascii="Arial" w:hAnsi="Arial" w:cs="Arial"/>
        </w:rPr>
        <w:t xml:space="preserve"> y materiales</w:t>
      </w:r>
      <w:r w:rsidR="00E76746">
        <w:rPr>
          <w:rFonts w:ascii="Arial" w:hAnsi="Arial" w:cs="Arial"/>
        </w:rPr>
        <w:t xml:space="preserve"> para</w:t>
      </w:r>
      <w:r w:rsidR="00D24959">
        <w:rPr>
          <w:rFonts w:ascii="Arial" w:hAnsi="Arial" w:cs="Arial"/>
        </w:rPr>
        <w:t xml:space="preserve"> </w:t>
      </w:r>
      <w:r w:rsidRPr="00AA3714">
        <w:rPr>
          <w:rFonts w:ascii="Arial" w:hAnsi="Arial" w:cs="Arial"/>
        </w:rPr>
        <w:t xml:space="preserve">la ejecución de la rocería manual y mecánica con guadaña, realizada a nivel del suelo, destinada a la remoción de vegetación no deseada, incluyendo arbustos, maleza y </w:t>
      </w:r>
      <w:r w:rsidR="00BF33E4">
        <w:rPr>
          <w:rFonts w:ascii="Arial" w:hAnsi="Arial" w:cs="Arial"/>
        </w:rPr>
        <w:t>vegetación</w:t>
      </w:r>
      <w:r w:rsidRPr="00AA3714">
        <w:rPr>
          <w:rFonts w:ascii="Arial" w:hAnsi="Arial" w:cs="Arial"/>
        </w:rPr>
        <w:t xml:space="preserve"> con diámetros iguales o menores a </w:t>
      </w:r>
      <w:r w:rsidR="00BF33E4">
        <w:rPr>
          <w:rFonts w:ascii="Arial" w:hAnsi="Arial" w:cs="Arial"/>
        </w:rPr>
        <w:t>5</w:t>
      </w:r>
      <w:r w:rsidRPr="00AA3714">
        <w:rPr>
          <w:rFonts w:ascii="Arial" w:hAnsi="Arial" w:cs="Arial"/>
        </w:rPr>
        <w:t xml:space="preserve"> cm, sin restricciones de altura</w:t>
      </w:r>
      <w:r w:rsidR="007F1BB3">
        <w:rPr>
          <w:rFonts w:ascii="Arial" w:hAnsi="Arial" w:cs="Arial"/>
        </w:rPr>
        <w:t xml:space="preserve"> (en caso de tener alturas superiores a un metro y medio deberá ser trozado</w:t>
      </w:r>
      <w:r w:rsidR="007E1CA6">
        <w:rPr>
          <w:rFonts w:ascii="Arial" w:hAnsi="Arial" w:cs="Arial"/>
        </w:rPr>
        <w:t xml:space="preserve"> con el fin de que se </w:t>
      </w:r>
      <w:r w:rsidR="00FB2A3E">
        <w:rPr>
          <w:rFonts w:ascii="Arial" w:hAnsi="Arial" w:cs="Arial"/>
        </w:rPr>
        <w:t>degrade</w:t>
      </w:r>
      <w:r w:rsidR="007E1CA6">
        <w:rPr>
          <w:rFonts w:ascii="Arial" w:hAnsi="Arial" w:cs="Arial"/>
        </w:rPr>
        <w:t xml:space="preserve"> </w:t>
      </w:r>
      <w:r w:rsidR="00FB2A3E">
        <w:rPr>
          <w:rFonts w:ascii="Arial" w:hAnsi="Arial" w:cs="Arial"/>
        </w:rPr>
        <w:t>de manera más rápida en el terreno);</w:t>
      </w:r>
      <w:r w:rsidRPr="00AA3714">
        <w:rPr>
          <w:rFonts w:ascii="Arial" w:hAnsi="Arial" w:cs="Arial"/>
        </w:rPr>
        <w:t xml:space="preserve"> siempre que su eliminación sea requerida por el supervisor. La actividad contempla el acopio y/o retiro del material vegetal generado, transportándolo hasta las zonas autorizadas dentro de un radio máximo de 100 metros, cumpliendo estrictamente con las normativas ambientales y de seguridad vigentes.</w:t>
      </w:r>
    </w:p>
    <w:p w14:paraId="0634B1DF" w14:textId="77777777" w:rsidR="00AA3714" w:rsidRDefault="00AA3714" w:rsidP="001F5CD1">
      <w:pPr>
        <w:autoSpaceDE w:val="0"/>
        <w:autoSpaceDN w:val="0"/>
        <w:adjustRightInd w:val="0"/>
        <w:spacing w:line="276" w:lineRule="auto"/>
        <w:jc w:val="both"/>
        <w:rPr>
          <w:rFonts w:ascii="Arial" w:hAnsi="Arial" w:cs="Arial"/>
        </w:rPr>
      </w:pPr>
    </w:p>
    <w:p w14:paraId="1D267352" w14:textId="386EF7D8" w:rsidR="004552E3" w:rsidRPr="00E97C47" w:rsidRDefault="004552E3" w:rsidP="001F5CD1">
      <w:pPr>
        <w:autoSpaceDE w:val="0"/>
        <w:autoSpaceDN w:val="0"/>
        <w:adjustRightInd w:val="0"/>
        <w:spacing w:line="276" w:lineRule="auto"/>
        <w:jc w:val="both"/>
        <w:rPr>
          <w:rFonts w:ascii="Arial" w:hAnsi="Arial" w:cs="Arial"/>
          <w:b/>
          <w:bCs/>
        </w:rPr>
      </w:pPr>
      <w:r w:rsidRPr="00E97C47">
        <w:rPr>
          <w:rFonts w:ascii="Arial" w:hAnsi="Arial" w:cs="Arial"/>
          <w:b/>
          <w:bCs/>
        </w:rPr>
        <w:t>ALCANCE:</w:t>
      </w:r>
    </w:p>
    <w:p w14:paraId="773C3C8A" w14:textId="77777777" w:rsidR="004552E3" w:rsidRDefault="004552E3" w:rsidP="001F5CD1">
      <w:pPr>
        <w:autoSpaceDE w:val="0"/>
        <w:autoSpaceDN w:val="0"/>
        <w:adjustRightInd w:val="0"/>
        <w:spacing w:line="276" w:lineRule="auto"/>
        <w:jc w:val="both"/>
        <w:rPr>
          <w:rFonts w:ascii="Arial" w:hAnsi="Arial" w:cs="Arial"/>
        </w:rPr>
      </w:pPr>
    </w:p>
    <w:p w14:paraId="0DDF3818" w14:textId="213A844B" w:rsidR="00E97C47" w:rsidRPr="00E97C47" w:rsidRDefault="00E97C47" w:rsidP="002F31D8">
      <w:pPr>
        <w:pStyle w:val="Prrafodelista"/>
        <w:numPr>
          <w:ilvl w:val="0"/>
          <w:numId w:val="1"/>
        </w:numPr>
        <w:autoSpaceDE w:val="0"/>
        <w:autoSpaceDN w:val="0"/>
        <w:adjustRightInd w:val="0"/>
        <w:spacing w:line="276" w:lineRule="auto"/>
        <w:jc w:val="both"/>
        <w:rPr>
          <w:rFonts w:ascii="Arial" w:hAnsi="Arial" w:cs="Arial"/>
          <w:lang w:val="es-CO"/>
        </w:rPr>
      </w:pPr>
      <w:r w:rsidRPr="00E97C47">
        <w:rPr>
          <w:rFonts w:ascii="Arial" w:hAnsi="Arial" w:cs="Arial"/>
          <w:lang w:val="es-CO"/>
        </w:rPr>
        <w:t>Desbroce</w:t>
      </w:r>
      <w:r w:rsidR="00AE51A8">
        <w:rPr>
          <w:rFonts w:ascii="Arial" w:hAnsi="Arial" w:cs="Arial"/>
          <w:lang w:val="es-CO"/>
        </w:rPr>
        <w:t xml:space="preserve"> y/o limpieza</w:t>
      </w:r>
      <w:r w:rsidRPr="00E97C47">
        <w:rPr>
          <w:rFonts w:ascii="Arial" w:hAnsi="Arial" w:cs="Arial"/>
          <w:lang w:val="es-CO"/>
        </w:rPr>
        <w:t xml:space="preserve"> de vegetación con herramientas manuales (machetes, tijeras de poda,</w:t>
      </w:r>
      <w:r w:rsidR="009B642A">
        <w:rPr>
          <w:rFonts w:ascii="Arial" w:hAnsi="Arial" w:cs="Arial"/>
          <w:lang w:val="es-CO"/>
        </w:rPr>
        <w:t xml:space="preserve"> azadón</w:t>
      </w:r>
      <w:r w:rsidR="00FB2A3E">
        <w:rPr>
          <w:rFonts w:ascii="Arial" w:hAnsi="Arial" w:cs="Arial"/>
          <w:lang w:val="es-CO"/>
        </w:rPr>
        <w:t>,</w:t>
      </w:r>
      <w:r w:rsidRPr="00E97C47">
        <w:rPr>
          <w:rFonts w:ascii="Arial" w:hAnsi="Arial" w:cs="Arial"/>
          <w:lang w:val="es-CO"/>
        </w:rPr>
        <w:t xml:space="preserve"> etc.) y mecánicas (guadañas</w:t>
      </w:r>
      <w:r w:rsidR="009B642A">
        <w:rPr>
          <w:rFonts w:ascii="Arial" w:hAnsi="Arial" w:cs="Arial"/>
          <w:lang w:val="es-CO"/>
        </w:rPr>
        <w:t xml:space="preserve">, </w:t>
      </w:r>
      <w:r w:rsidRPr="00E97C47">
        <w:rPr>
          <w:rFonts w:ascii="Arial" w:hAnsi="Arial" w:cs="Arial"/>
          <w:lang w:val="es-CO"/>
        </w:rPr>
        <w:t>motoguadañas</w:t>
      </w:r>
      <w:r w:rsidR="009B642A">
        <w:rPr>
          <w:rFonts w:ascii="Arial" w:hAnsi="Arial" w:cs="Arial"/>
          <w:lang w:val="es-CO"/>
        </w:rPr>
        <w:t>, corta</w:t>
      </w:r>
      <w:r w:rsidR="00BF33E4">
        <w:rPr>
          <w:rFonts w:ascii="Arial" w:hAnsi="Arial" w:cs="Arial"/>
          <w:lang w:val="es-CO"/>
        </w:rPr>
        <w:t>setos</w:t>
      </w:r>
      <w:r w:rsidR="00FB2A3E">
        <w:rPr>
          <w:rFonts w:ascii="Arial" w:hAnsi="Arial" w:cs="Arial"/>
          <w:lang w:val="es-CO"/>
        </w:rPr>
        <w:t>, etc.</w:t>
      </w:r>
      <w:r w:rsidRPr="00E97C47">
        <w:rPr>
          <w:rFonts w:ascii="Arial" w:hAnsi="Arial" w:cs="Arial"/>
          <w:lang w:val="es-CO"/>
        </w:rPr>
        <w:t>).</w:t>
      </w:r>
    </w:p>
    <w:p w14:paraId="4777A29F" w14:textId="1C9D2457" w:rsidR="00E97C47" w:rsidRPr="00E97C47" w:rsidRDefault="00E97C47" w:rsidP="002F31D8">
      <w:pPr>
        <w:pStyle w:val="Prrafodelista"/>
        <w:numPr>
          <w:ilvl w:val="0"/>
          <w:numId w:val="1"/>
        </w:numPr>
        <w:autoSpaceDE w:val="0"/>
        <w:autoSpaceDN w:val="0"/>
        <w:adjustRightInd w:val="0"/>
        <w:spacing w:line="276" w:lineRule="auto"/>
        <w:jc w:val="both"/>
        <w:rPr>
          <w:rFonts w:ascii="Arial" w:hAnsi="Arial" w:cs="Arial"/>
          <w:lang w:val="es-CO"/>
        </w:rPr>
      </w:pPr>
      <w:r w:rsidRPr="00E97C47">
        <w:rPr>
          <w:rFonts w:ascii="Arial" w:hAnsi="Arial" w:cs="Arial"/>
          <w:lang w:val="es-CO"/>
        </w:rPr>
        <w:t>Corte a ras de suelo, garantizando la limpieza del área intervenida.</w:t>
      </w:r>
    </w:p>
    <w:p w14:paraId="53A6868D" w14:textId="5AD53936" w:rsidR="00E97C47" w:rsidRDefault="00FB2A3E" w:rsidP="002F31D8">
      <w:pPr>
        <w:pStyle w:val="Prrafodelista"/>
        <w:numPr>
          <w:ilvl w:val="0"/>
          <w:numId w:val="1"/>
        </w:numPr>
        <w:autoSpaceDE w:val="0"/>
        <w:autoSpaceDN w:val="0"/>
        <w:adjustRightInd w:val="0"/>
        <w:spacing w:line="276" w:lineRule="auto"/>
        <w:jc w:val="both"/>
        <w:rPr>
          <w:rFonts w:ascii="Arial" w:hAnsi="Arial" w:cs="Arial"/>
          <w:lang w:val="es-CO"/>
        </w:rPr>
      </w:pPr>
      <w:r>
        <w:rPr>
          <w:rFonts w:ascii="Arial" w:hAnsi="Arial" w:cs="Arial"/>
          <w:lang w:val="es-CO"/>
        </w:rPr>
        <w:t>A</w:t>
      </w:r>
      <w:r w:rsidR="00E97C47" w:rsidRPr="00E97C47">
        <w:rPr>
          <w:rFonts w:ascii="Arial" w:hAnsi="Arial" w:cs="Arial"/>
          <w:lang w:val="es-CO"/>
        </w:rPr>
        <w:t>copio temporal y transporte del material vegetal a las áreas designadas, que deberán estar autorizadas por la supervisión del proyecto.</w:t>
      </w:r>
    </w:p>
    <w:p w14:paraId="31271A22" w14:textId="44969C73" w:rsidR="00A427C4" w:rsidRDefault="00A427C4" w:rsidP="002F31D8">
      <w:pPr>
        <w:pStyle w:val="Prrafodelista"/>
        <w:numPr>
          <w:ilvl w:val="0"/>
          <w:numId w:val="1"/>
        </w:numPr>
        <w:autoSpaceDE w:val="0"/>
        <w:autoSpaceDN w:val="0"/>
        <w:adjustRightInd w:val="0"/>
        <w:spacing w:line="276" w:lineRule="auto"/>
        <w:jc w:val="both"/>
        <w:rPr>
          <w:rFonts w:ascii="Arial" w:hAnsi="Arial" w:cs="Arial"/>
        </w:rPr>
      </w:pPr>
      <w:r w:rsidRPr="00A427C4">
        <w:rPr>
          <w:rFonts w:ascii="Arial" w:hAnsi="Arial" w:cs="Arial"/>
        </w:rPr>
        <w:t xml:space="preserve">Las vías, los senderos peatonales y demás </w:t>
      </w:r>
      <w:r w:rsidR="00655C2E">
        <w:rPr>
          <w:rFonts w:ascii="Arial" w:hAnsi="Arial" w:cs="Arial"/>
        </w:rPr>
        <w:t xml:space="preserve">accesos </w:t>
      </w:r>
      <w:r w:rsidRPr="00A427C4">
        <w:rPr>
          <w:rFonts w:ascii="Arial" w:hAnsi="Arial" w:cs="Arial"/>
        </w:rPr>
        <w:t>que se vean afectados por las actividades de rocería deberán mantenerse completamente limpios y libres de cualquier residuo generado por dichas labores.</w:t>
      </w:r>
    </w:p>
    <w:p w14:paraId="29DD21A9" w14:textId="4D58134F" w:rsidR="00B4243B" w:rsidRDefault="009741EC" w:rsidP="002F31D8">
      <w:pPr>
        <w:pStyle w:val="Prrafodelista"/>
        <w:numPr>
          <w:ilvl w:val="0"/>
          <w:numId w:val="1"/>
        </w:numPr>
        <w:autoSpaceDE w:val="0"/>
        <w:autoSpaceDN w:val="0"/>
        <w:adjustRightInd w:val="0"/>
        <w:spacing w:line="276" w:lineRule="auto"/>
        <w:jc w:val="both"/>
        <w:rPr>
          <w:rFonts w:ascii="Arial" w:hAnsi="Arial" w:cs="Arial"/>
        </w:rPr>
      </w:pPr>
      <w:r>
        <w:rPr>
          <w:rFonts w:ascii="Arial" w:hAnsi="Arial" w:cs="Arial"/>
        </w:rPr>
        <w:t>L</w:t>
      </w:r>
      <w:r w:rsidR="00B4243B" w:rsidRPr="00B4243B">
        <w:rPr>
          <w:rFonts w:ascii="Arial" w:hAnsi="Arial" w:cs="Arial"/>
        </w:rPr>
        <w:t>as labores de rocería en las zonas aledañas a las obras de drenaje</w:t>
      </w:r>
      <w:r>
        <w:rPr>
          <w:rFonts w:ascii="Arial" w:hAnsi="Arial" w:cs="Arial"/>
        </w:rPr>
        <w:t xml:space="preserve"> y cauces</w:t>
      </w:r>
      <w:r w:rsidR="00B4243B" w:rsidRPr="00B4243B">
        <w:rPr>
          <w:rFonts w:ascii="Arial" w:hAnsi="Arial" w:cs="Arial"/>
        </w:rPr>
        <w:t xml:space="preserve"> deberán quedar completamente limpias y libres de residuos</w:t>
      </w:r>
      <w:r>
        <w:rPr>
          <w:rFonts w:ascii="Arial" w:hAnsi="Arial" w:cs="Arial"/>
        </w:rPr>
        <w:t>.</w:t>
      </w:r>
    </w:p>
    <w:p w14:paraId="59CBAE02" w14:textId="03C927AC" w:rsidR="004552E3" w:rsidRPr="004C5317" w:rsidRDefault="00A50C40" w:rsidP="002F31D8">
      <w:pPr>
        <w:pStyle w:val="Prrafodelista"/>
        <w:numPr>
          <w:ilvl w:val="0"/>
          <w:numId w:val="1"/>
        </w:numPr>
        <w:autoSpaceDE w:val="0"/>
        <w:autoSpaceDN w:val="0"/>
        <w:adjustRightInd w:val="0"/>
        <w:spacing w:line="276" w:lineRule="auto"/>
        <w:jc w:val="both"/>
        <w:rPr>
          <w:rFonts w:ascii="Arial" w:hAnsi="Arial" w:cs="Arial"/>
        </w:rPr>
      </w:pPr>
      <w:r>
        <w:rPr>
          <w:rFonts w:ascii="Arial" w:hAnsi="Arial" w:cs="Arial"/>
          <w:lang w:val="es-CO"/>
        </w:rPr>
        <w:t>Dar c</w:t>
      </w:r>
      <w:r w:rsidR="00E97C47" w:rsidRPr="00E97C47">
        <w:rPr>
          <w:rFonts w:ascii="Arial" w:hAnsi="Arial" w:cs="Arial"/>
          <w:lang w:val="es-CO"/>
        </w:rPr>
        <w:t xml:space="preserve">umplimiento </w:t>
      </w:r>
      <w:r>
        <w:rPr>
          <w:rFonts w:ascii="Arial" w:hAnsi="Arial" w:cs="Arial"/>
          <w:lang w:val="es-CO"/>
        </w:rPr>
        <w:t>a la</w:t>
      </w:r>
      <w:r w:rsidR="00E97C47" w:rsidRPr="00E97C47">
        <w:rPr>
          <w:rFonts w:ascii="Arial" w:hAnsi="Arial" w:cs="Arial"/>
          <w:lang w:val="es-CO"/>
        </w:rPr>
        <w:t xml:space="preserve"> </w:t>
      </w:r>
      <w:r w:rsidR="00A27EC0">
        <w:rPr>
          <w:rFonts w:ascii="Arial" w:hAnsi="Arial" w:cs="Arial"/>
          <w:lang w:val="es-CO"/>
        </w:rPr>
        <w:t>licencia ambiental</w:t>
      </w:r>
      <w:r>
        <w:rPr>
          <w:rFonts w:ascii="Arial" w:hAnsi="Arial" w:cs="Arial"/>
          <w:lang w:val="es-CO"/>
        </w:rPr>
        <w:t xml:space="preserve"> y </w:t>
      </w:r>
      <w:r w:rsidR="00E97C47" w:rsidRPr="00E97C47">
        <w:rPr>
          <w:rFonts w:ascii="Arial" w:hAnsi="Arial" w:cs="Arial"/>
          <w:lang w:val="es-CO"/>
        </w:rPr>
        <w:t xml:space="preserve">normativas ambientales, evitando daños a </w:t>
      </w:r>
      <w:r w:rsidR="004C5317" w:rsidRPr="00E97C47">
        <w:rPr>
          <w:rFonts w:ascii="Arial" w:hAnsi="Arial" w:cs="Arial"/>
          <w:lang w:val="es-CO"/>
        </w:rPr>
        <w:t>flora</w:t>
      </w:r>
      <w:r w:rsidR="004C5317">
        <w:rPr>
          <w:rFonts w:ascii="Arial" w:hAnsi="Arial" w:cs="Arial"/>
          <w:lang w:val="es-CO"/>
        </w:rPr>
        <w:t>, fauna y fuentes hídricas.</w:t>
      </w:r>
    </w:p>
    <w:p w14:paraId="42F3167F" w14:textId="26702D5F" w:rsidR="004C5317" w:rsidRPr="00E97C47" w:rsidRDefault="008D55AA" w:rsidP="002F31D8">
      <w:pPr>
        <w:pStyle w:val="Prrafodelista"/>
        <w:numPr>
          <w:ilvl w:val="0"/>
          <w:numId w:val="1"/>
        </w:numPr>
        <w:autoSpaceDE w:val="0"/>
        <w:autoSpaceDN w:val="0"/>
        <w:adjustRightInd w:val="0"/>
        <w:spacing w:line="276" w:lineRule="auto"/>
        <w:jc w:val="both"/>
        <w:rPr>
          <w:rFonts w:ascii="Arial" w:hAnsi="Arial" w:cs="Arial"/>
        </w:rPr>
      </w:pPr>
      <w:r>
        <w:rPr>
          <w:rFonts w:ascii="Arial" w:hAnsi="Arial" w:cs="Arial"/>
          <w:lang w:val="es-CO"/>
        </w:rPr>
        <w:t xml:space="preserve">Retirar de manera inmediata el material vegetal en zonas con alto potencial de generación de incendios. </w:t>
      </w:r>
    </w:p>
    <w:p w14:paraId="4F19B149" w14:textId="77777777" w:rsidR="00AF178E" w:rsidRPr="006F369D" w:rsidRDefault="00AF178E" w:rsidP="001F5CD1">
      <w:pPr>
        <w:autoSpaceDE w:val="0"/>
        <w:autoSpaceDN w:val="0"/>
        <w:adjustRightInd w:val="0"/>
        <w:spacing w:line="276" w:lineRule="auto"/>
        <w:jc w:val="both"/>
        <w:rPr>
          <w:rFonts w:ascii="Arial" w:hAnsi="Arial" w:cs="Arial"/>
          <w:lang w:val="es-CO"/>
        </w:rPr>
      </w:pPr>
    </w:p>
    <w:p w14:paraId="1A61ED70" w14:textId="77777777" w:rsidR="00466C5A" w:rsidRDefault="00466C5A" w:rsidP="001F5CD1">
      <w:pPr>
        <w:autoSpaceDE w:val="0"/>
        <w:autoSpaceDN w:val="0"/>
        <w:adjustRightInd w:val="0"/>
        <w:spacing w:line="276" w:lineRule="auto"/>
        <w:jc w:val="both"/>
        <w:rPr>
          <w:rFonts w:ascii="Arial" w:hAnsi="Arial" w:cs="Arial"/>
          <w:b/>
          <w:bCs/>
          <w:lang w:val="es-CO"/>
        </w:rPr>
      </w:pPr>
    </w:p>
    <w:p w14:paraId="2C57CF0F" w14:textId="77777777" w:rsidR="00466C5A" w:rsidRDefault="00466C5A" w:rsidP="001F5CD1">
      <w:pPr>
        <w:autoSpaceDE w:val="0"/>
        <w:autoSpaceDN w:val="0"/>
        <w:adjustRightInd w:val="0"/>
        <w:spacing w:line="276" w:lineRule="auto"/>
        <w:jc w:val="both"/>
        <w:rPr>
          <w:rFonts w:ascii="Arial" w:hAnsi="Arial" w:cs="Arial"/>
          <w:b/>
          <w:bCs/>
          <w:lang w:val="es-CO"/>
        </w:rPr>
      </w:pPr>
    </w:p>
    <w:p w14:paraId="40F4FCBD" w14:textId="77777777" w:rsidR="00466C5A" w:rsidRDefault="00466C5A" w:rsidP="001F5CD1">
      <w:pPr>
        <w:autoSpaceDE w:val="0"/>
        <w:autoSpaceDN w:val="0"/>
        <w:adjustRightInd w:val="0"/>
        <w:spacing w:line="276" w:lineRule="auto"/>
        <w:jc w:val="both"/>
        <w:rPr>
          <w:rFonts w:ascii="Arial" w:hAnsi="Arial" w:cs="Arial"/>
          <w:b/>
          <w:bCs/>
          <w:lang w:val="es-CO"/>
        </w:rPr>
      </w:pPr>
    </w:p>
    <w:p w14:paraId="4D0518F3" w14:textId="3FAF3E47" w:rsidR="001F5CD1" w:rsidRPr="006F369D" w:rsidRDefault="001F5CD1" w:rsidP="001F5CD1">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lastRenderedPageBreak/>
        <w:t>MATERIALES</w:t>
      </w:r>
    </w:p>
    <w:p w14:paraId="579B070E" w14:textId="77777777" w:rsidR="001F5CD1" w:rsidRDefault="001F5CD1" w:rsidP="001F5CD1">
      <w:pPr>
        <w:autoSpaceDE w:val="0"/>
        <w:autoSpaceDN w:val="0"/>
        <w:adjustRightInd w:val="0"/>
        <w:spacing w:line="276" w:lineRule="auto"/>
        <w:jc w:val="both"/>
        <w:rPr>
          <w:rFonts w:ascii="Arial" w:hAnsi="Arial" w:cs="Arial"/>
          <w:lang w:val="es-CO"/>
        </w:rPr>
      </w:pPr>
    </w:p>
    <w:p w14:paraId="5B027D66" w14:textId="278ED21D" w:rsidR="00184DEA" w:rsidRDefault="00184DEA" w:rsidP="00184DEA">
      <w:pPr>
        <w:autoSpaceDE w:val="0"/>
        <w:autoSpaceDN w:val="0"/>
        <w:adjustRightInd w:val="0"/>
        <w:spacing w:line="276" w:lineRule="auto"/>
        <w:jc w:val="both"/>
        <w:rPr>
          <w:rFonts w:ascii="Arial" w:hAnsi="Arial" w:cs="Arial"/>
          <w:b/>
          <w:bCs/>
          <w:lang w:val="es-CO"/>
        </w:rPr>
      </w:pPr>
      <w:r w:rsidRPr="00184DEA">
        <w:rPr>
          <w:rFonts w:ascii="Arial" w:hAnsi="Arial" w:cs="Arial"/>
          <w:b/>
          <w:bCs/>
          <w:lang w:val="es-CO"/>
        </w:rPr>
        <w:t>Herramientas y equipos:</w:t>
      </w:r>
    </w:p>
    <w:p w14:paraId="67CE5C8D" w14:textId="77777777" w:rsidR="00604232" w:rsidRPr="00184DEA" w:rsidRDefault="00604232" w:rsidP="00184DEA">
      <w:pPr>
        <w:autoSpaceDE w:val="0"/>
        <w:autoSpaceDN w:val="0"/>
        <w:adjustRightInd w:val="0"/>
        <w:spacing w:line="276" w:lineRule="auto"/>
        <w:jc w:val="both"/>
        <w:rPr>
          <w:rFonts w:ascii="Arial" w:hAnsi="Arial" w:cs="Arial"/>
          <w:lang w:val="es-CO"/>
        </w:rPr>
      </w:pPr>
    </w:p>
    <w:p w14:paraId="0991AA2B" w14:textId="2E086029" w:rsidR="00184DEA" w:rsidRPr="00184DEA" w:rsidRDefault="00184DEA" w:rsidP="002F31D8">
      <w:pPr>
        <w:numPr>
          <w:ilvl w:val="0"/>
          <w:numId w:val="2"/>
        </w:numPr>
        <w:autoSpaceDE w:val="0"/>
        <w:autoSpaceDN w:val="0"/>
        <w:adjustRightInd w:val="0"/>
        <w:spacing w:line="276" w:lineRule="auto"/>
        <w:jc w:val="both"/>
        <w:rPr>
          <w:rFonts w:ascii="Arial" w:hAnsi="Arial" w:cs="Arial"/>
          <w:lang w:val="es-CO"/>
        </w:rPr>
      </w:pPr>
      <w:r w:rsidRPr="00184DEA">
        <w:rPr>
          <w:rFonts w:ascii="Arial" w:hAnsi="Arial" w:cs="Arial"/>
          <w:lang w:val="es-CO"/>
        </w:rPr>
        <w:t xml:space="preserve">Guadañas con discos o </w:t>
      </w:r>
      <w:r w:rsidR="00594308">
        <w:rPr>
          <w:rFonts w:ascii="Arial" w:hAnsi="Arial" w:cs="Arial"/>
          <w:lang w:val="es-CO"/>
        </w:rPr>
        <w:t xml:space="preserve">cortasetos con </w:t>
      </w:r>
      <w:r w:rsidRPr="00184DEA">
        <w:rPr>
          <w:rFonts w:ascii="Arial" w:hAnsi="Arial" w:cs="Arial"/>
          <w:lang w:val="es-CO"/>
        </w:rPr>
        <w:t>cuchillas adecuados.</w:t>
      </w:r>
    </w:p>
    <w:p w14:paraId="3439ED9E" w14:textId="77777777" w:rsidR="00184DEA" w:rsidRPr="00184DEA" w:rsidRDefault="00184DEA" w:rsidP="002F31D8">
      <w:pPr>
        <w:numPr>
          <w:ilvl w:val="0"/>
          <w:numId w:val="2"/>
        </w:numPr>
        <w:autoSpaceDE w:val="0"/>
        <w:autoSpaceDN w:val="0"/>
        <w:adjustRightInd w:val="0"/>
        <w:spacing w:line="276" w:lineRule="auto"/>
        <w:jc w:val="both"/>
        <w:rPr>
          <w:rFonts w:ascii="Arial" w:hAnsi="Arial" w:cs="Arial"/>
          <w:lang w:val="es-CO"/>
        </w:rPr>
      </w:pPr>
      <w:r w:rsidRPr="00184DEA">
        <w:rPr>
          <w:rFonts w:ascii="Arial" w:hAnsi="Arial" w:cs="Arial"/>
          <w:lang w:val="es-CO"/>
        </w:rPr>
        <w:t>Machetes y herramientas auxiliares para corte manual.</w:t>
      </w:r>
    </w:p>
    <w:p w14:paraId="2D5D9081" w14:textId="17F46E14" w:rsidR="00184DEA" w:rsidRDefault="00184DEA" w:rsidP="002F31D8">
      <w:pPr>
        <w:numPr>
          <w:ilvl w:val="0"/>
          <w:numId w:val="2"/>
        </w:numPr>
        <w:autoSpaceDE w:val="0"/>
        <w:autoSpaceDN w:val="0"/>
        <w:adjustRightInd w:val="0"/>
        <w:spacing w:line="276" w:lineRule="auto"/>
        <w:jc w:val="both"/>
        <w:rPr>
          <w:rFonts w:ascii="Arial" w:hAnsi="Arial" w:cs="Arial"/>
          <w:lang w:val="es-CO"/>
        </w:rPr>
      </w:pPr>
      <w:r w:rsidRPr="00184DEA">
        <w:rPr>
          <w:rFonts w:ascii="Arial" w:hAnsi="Arial" w:cs="Arial"/>
          <w:lang w:val="es-CO"/>
        </w:rPr>
        <w:t>Equipo de protección personal (EPP): guantes, gafas de seguridad, botas con puntera reforzada, protección auditiva, chaleco reflect</w:t>
      </w:r>
      <w:r w:rsidR="00181ACC">
        <w:rPr>
          <w:rFonts w:ascii="Arial" w:hAnsi="Arial" w:cs="Arial"/>
          <w:lang w:val="es-CO"/>
        </w:rPr>
        <w:t>ivos</w:t>
      </w:r>
      <w:r w:rsidRPr="00184DEA">
        <w:rPr>
          <w:rFonts w:ascii="Arial" w:hAnsi="Arial" w:cs="Arial"/>
          <w:lang w:val="es-CO"/>
        </w:rPr>
        <w:t xml:space="preserve"> y casco.</w:t>
      </w:r>
    </w:p>
    <w:p w14:paraId="22B420F4" w14:textId="77777777" w:rsidR="00604232" w:rsidRPr="00184DEA" w:rsidRDefault="00604232" w:rsidP="00184DEA">
      <w:pPr>
        <w:autoSpaceDE w:val="0"/>
        <w:autoSpaceDN w:val="0"/>
        <w:adjustRightInd w:val="0"/>
        <w:spacing w:line="276" w:lineRule="auto"/>
        <w:ind w:left="720"/>
        <w:jc w:val="both"/>
        <w:rPr>
          <w:rFonts w:ascii="Arial" w:hAnsi="Arial" w:cs="Arial"/>
          <w:lang w:val="es-CO"/>
        </w:rPr>
      </w:pPr>
    </w:p>
    <w:p w14:paraId="797D70FD" w14:textId="70948900" w:rsidR="00184DEA" w:rsidRDefault="00184DEA" w:rsidP="00184DEA">
      <w:pPr>
        <w:autoSpaceDE w:val="0"/>
        <w:autoSpaceDN w:val="0"/>
        <w:adjustRightInd w:val="0"/>
        <w:spacing w:line="276" w:lineRule="auto"/>
        <w:jc w:val="both"/>
        <w:rPr>
          <w:rFonts w:ascii="Arial" w:hAnsi="Arial" w:cs="Arial"/>
          <w:b/>
          <w:bCs/>
          <w:lang w:val="es-CO"/>
        </w:rPr>
      </w:pPr>
      <w:r w:rsidRPr="00184DEA">
        <w:rPr>
          <w:rFonts w:ascii="Arial" w:hAnsi="Arial" w:cs="Arial"/>
          <w:b/>
          <w:bCs/>
          <w:lang w:val="es-CO"/>
        </w:rPr>
        <w:t>Materiales adicionales:</w:t>
      </w:r>
    </w:p>
    <w:p w14:paraId="0FF4162D" w14:textId="77777777" w:rsidR="00061485" w:rsidRPr="00184DEA" w:rsidRDefault="00061485" w:rsidP="00184DEA">
      <w:pPr>
        <w:autoSpaceDE w:val="0"/>
        <w:autoSpaceDN w:val="0"/>
        <w:adjustRightInd w:val="0"/>
        <w:spacing w:line="276" w:lineRule="auto"/>
        <w:jc w:val="both"/>
        <w:rPr>
          <w:rFonts w:ascii="Arial" w:hAnsi="Arial" w:cs="Arial"/>
          <w:lang w:val="es-CO"/>
        </w:rPr>
      </w:pPr>
    </w:p>
    <w:p w14:paraId="5C6488BA" w14:textId="77777777" w:rsidR="00184DEA" w:rsidRPr="00184DEA" w:rsidRDefault="00184DEA" w:rsidP="002F31D8">
      <w:pPr>
        <w:numPr>
          <w:ilvl w:val="0"/>
          <w:numId w:val="3"/>
        </w:numPr>
        <w:autoSpaceDE w:val="0"/>
        <w:autoSpaceDN w:val="0"/>
        <w:adjustRightInd w:val="0"/>
        <w:spacing w:line="276" w:lineRule="auto"/>
        <w:jc w:val="both"/>
        <w:rPr>
          <w:rFonts w:ascii="Arial" w:hAnsi="Arial" w:cs="Arial"/>
          <w:lang w:val="es-CO"/>
        </w:rPr>
      </w:pPr>
      <w:r w:rsidRPr="00184DEA">
        <w:rPr>
          <w:rFonts w:ascii="Arial" w:hAnsi="Arial" w:cs="Arial"/>
          <w:lang w:val="es-CO"/>
        </w:rPr>
        <w:t>Combustibles y lubricantes necesarios para el funcionamiento de las guadañas.</w:t>
      </w:r>
    </w:p>
    <w:p w14:paraId="17DE3A4A" w14:textId="4D3A7343" w:rsidR="00184DEA" w:rsidRDefault="00184DEA" w:rsidP="002F31D8">
      <w:pPr>
        <w:numPr>
          <w:ilvl w:val="0"/>
          <w:numId w:val="3"/>
        </w:numPr>
        <w:autoSpaceDE w:val="0"/>
        <w:autoSpaceDN w:val="0"/>
        <w:adjustRightInd w:val="0"/>
        <w:spacing w:line="276" w:lineRule="auto"/>
        <w:jc w:val="both"/>
        <w:rPr>
          <w:rFonts w:ascii="Arial" w:hAnsi="Arial" w:cs="Arial"/>
          <w:lang w:val="es-CO"/>
        </w:rPr>
      </w:pPr>
      <w:r w:rsidRPr="00184DEA">
        <w:rPr>
          <w:rFonts w:ascii="Arial" w:hAnsi="Arial" w:cs="Arial"/>
          <w:lang w:val="es-CO"/>
        </w:rPr>
        <w:t xml:space="preserve">Bolsas o recipientes para el </w:t>
      </w:r>
      <w:r w:rsidR="00047C54">
        <w:rPr>
          <w:rFonts w:ascii="Arial" w:hAnsi="Arial" w:cs="Arial"/>
          <w:lang w:val="es-CO"/>
        </w:rPr>
        <w:t>retiro</w:t>
      </w:r>
      <w:r w:rsidRPr="00184DEA">
        <w:rPr>
          <w:rFonts w:ascii="Arial" w:hAnsi="Arial" w:cs="Arial"/>
          <w:lang w:val="es-CO"/>
        </w:rPr>
        <w:t xml:space="preserve"> de desechos vegetales, si corresponde.</w:t>
      </w:r>
    </w:p>
    <w:p w14:paraId="5CC36103" w14:textId="77777777" w:rsidR="004540C6" w:rsidRDefault="004540C6" w:rsidP="004540C6">
      <w:pPr>
        <w:autoSpaceDE w:val="0"/>
        <w:autoSpaceDN w:val="0"/>
        <w:adjustRightInd w:val="0"/>
        <w:spacing w:line="276" w:lineRule="auto"/>
        <w:jc w:val="both"/>
        <w:rPr>
          <w:rFonts w:ascii="Arial" w:hAnsi="Arial" w:cs="Arial"/>
          <w:lang w:val="es-CO"/>
        </w:rPr>
      </w:pPr>
    </w:p>
    <w:p w14:paraId="51CD3121" w14:textId="249D3B8F" w:rsidR="004540C6" w:rsidRDefault="004540C6" w:rsidP="004540C6">
      <w:pPr>
        <w:autoSpaceDE w:val="0"/>
        <w:autoSpaceDN w:val="0"/>
        <w:adjustRightInd w:val="0"/>
        <w:spacing w:line="276" w:lineRule="auto"/>
        <w:jc w:val="both"/>
        <w:rPr>
          <w:rFonts w:ascii="Arial" w:hAnsi="Arial" w:cs="Arial"/>
          <w:b/>
          <w:bCs/>
          <w:lang w:val="es-CO"/>
        </w:rPr>
      </w:pPr>
      <w:r w:rsidRPr="004540C6">
        <w:rPr>
          <w:rFonts w:ascii="Arial" w:hAnsi="Arial" w:cs="Arial"/>
          <w:b/>
          <w:bCs/>
          <w:lang w:val="es-CO"/>
        </w:rPr>
        <w:t>MANO DE OBRA</w:t>
      </w:r>
    </w:p>
    <w:p w14:paraId="62AD3D46" w14:textId="77777777" w:rsidR="004540C6" w:rsidRDefault="004540C6" w:rsidP="004540C6">
      <w:pPr>
        <w:autoSpaceDE w:val="0"/>
        <w:autoSpaceDN w:val="0"/>
        <w:adjustRightInd w:val="0"/>
        <w:spacing w:line="276" w:lineRule="auto"/>
        <w:jc w:val="both"/>
        <w:rPr>
          <w:rFonts w:ascii="Arial" w:hAnsi="Arial" w:cs="Arial"/>
          <w:b/>
          <w:bCs/>
          <w:lang w:val="es-CO"/>
        </w:rPr>
      </w:pPr>
    </w:p>
    <w:p w14:paraId="4ED12E7C" w14:textId="32D35347" w:rsidR="004540C6" w:rsidRDefault="00854258" w:rsidP="00AC3B81">
      <w:pPr>
        <w:pStyle w:val="Prrafodelista"/>
        <w:numPr>
          <w:ilvl w:val="0"/>
          <w:numId w:val="77"/>
        </w:numPr>
        <w:autoSpaceDE w:val="0"/>
        <w:autoSpaceDN w:val="0"/>
        <w:adjustRightInd w:val="0"/>
        <w:spacing w:line="276" w:lineRule="auto"/>
        <w:jc w:val="both"/>
        <w:rPr>
          <w:rFonts w:ascii="Arial" w:hAnsi="Arial" w:cs="Arial"/>
          <w:lang w:val="es-CO"/>
        </w:rPr>
      </w:pPr>
      <w:r>
        <w:rPr>
          <w:rFonts w:ascii="Arial" w:hAnsi="Arial" w:cs="Arial"/>
          <w:lang w:val="es-CO"/>
        </w:rPr>
        <w:t>Guadañador</w:t>
      </w:r>
    </w:p>
    <w:p w14:paraId="493AC357" w14:textId="013787E7" w:rsidR="00854258" w:rsidRPr="00854258" w:rsidRDefault="00E62480" w:rsidP="00AC3B81">
      <w:pPr>
        <w:pStyle w:val="Prrafodelista"/>
        <w:numPr>
          <w:ilvl w:val="0"/>
          <w:numId w:val="77"/>
        </w:numPr>
        <w:autoSpaceDE w:val="0"/>
        <w:autoSpaceDN w:val="0"/>
        <w:adjustRightInd w:val="0"/>
        <w:spacing w:line="276" w:lineRule="auto"/>
        <w:jc w:val="both"/>
        <w:rPr>
          <w:rFonts w:ascii="Arial" w:hAnsi="Arial" w:cs="Arial"/>
          <w:lang w:val="es-CO"/>
        </w:rPr>
      </w:pPr>
      <w:r>
        <w:rPr>
          <w:rFonts w:ascii="Arial" w:hAnsi="Arial" w:cs="Arial"/>
          <w:lang w:val="es-CO"/>
        </w:rPr>
        <w:t>Ayudante</w:t>
      </w:r>
    </w:p>
    <w:p w14:paraId="71B80348" w14:textId="77777777" w:rsidR="00184DEA" w:rsidRPr="006F369D" w:rsidRDefault="00184DEA" w:rsidP="001F5CD1">
      <w:pPr>
        <w:autoSpaceDE w:val="0"/>
        <w:autoSpaceDN w:val="0"/>
        <w:adjustRightInd w:val="0"/>
        <w:spacing w:line="276" w:lineRule="auto"/>
        <w:jc w:val="both"/>
        <w:rPr>
          <w:rFonts w:ascii="Arial" w:hAnsi="Arial" w:cs="Arial"/>
          <w:lang w:val="es-CO"/>
        </w:rPr>
      </w:pPr>
    </w:p>
    <w:p w14:paraId="496B63CF" w14:textId="77777777" w:rsidR="001F5CD1" w:rsidRPr="006F369D" w:rsidRDefault="001F5CD1" w:rsidP="001F5CD1">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MEDIDA</w:t>
      </w:r>
      <w:r>
        <w:rPr>
          <w:rFonts w:ascii="Arial" w:hAnsi="Arial" w:cs="Arial"/>
          <w:b/>
          <w:bCs/>
          <w:lang w:val="es-CO"/>
        </w:rPr>
        <w:t xml:space="preserve"> Y PAGO</w:t>
      </w:r>
    </w:p>
    <w:p w14:paraId="37E0CFE5" w14:textId="77777777" w:rsidR="001F5CD1" w:rsidRPr="006F369D" w:rsidRDefault="001F5CD1" w:rsidP="001F5CD1">
      <w:pPr>
        <w:autoSpaceDE w:val="0"/>
        <w:autoSpaceDN w:val="0"/>
        <w:adjustRightInd w:val="0"/>
        <w:spacing w:line="276" w:lineRule="auto"/>
        <w:jc w:val="both"/>
        <w:rPr>
          <w:rFonts w:ascii="Arial" w:hAnsi="Arial" w:cs="Arial"/>
          <w:b/>
          <w:bCs/>
          <w:lang w:val="es-CO"/>
        </w:rPr>
      </w:pPr>
    </w:p>
    <w:p w14:paraId="469459E9" w14:textId="550ECF6C" w:rsidR="001F5CD1" w:rsidRDefault="001F5CD1" w:rsidP="001F5CD1">
      <w:pPr>
        <w:autoSpaceDE w:val="0"/>
        <w:autoSpaceDN w:val="0"/>
        <w:adjustRightInd w:val="0"/>
        <w:spacing w:line="276" w:lineRule="auto"/>
        <w:jc w:val="both"/>
        <w:rPr>
          <w:rFonts w:ascii="Arial" w:hAnsi="Arial" w:cs="Arial"/>
          <w:lang w:val="es-CO"/>
        </w:rPr>
      </w:pPr>
      <w:r w:rsidRPr="006F369D">
        <w:rPr>
          <w:rFonts w:ascii="Arial" w:hAnsi="Arial" w:cs="Arial"/>
          <w:lang w:val="es-CO"/>
        </w:rPr>
        <w:t>El trabajo de rocería manual y con guadaña se medirá sobre el terreno</w:t>
      </w:r>
      <w:r w:rsidR="002B730F">
        <w:rPr>
          <w:rFonts w:ascii="Arial" w:hAnsi="Arial" w:cs="Arial"/>
          <w:lang w:val="es-CO"/>
        </w:rPr>
        <w:t xml:space="preserve"> o superficie</w:t>
      </w:r>
      <w:r w:rsidRPr="006F369D">
        <w:rPr>
          <w:rFonts w:ascii="Arial" w:hAnsi="Arial" w:cs="Arial"/>
          <w:lang w:val="es-CO"/>
        </w:rPr>
        <w:t>. La unidad de medida será el metro cuadrado (m</w:t>
      </w:r>
      <w:r w:rsidRPr="006F369D">
        <w:rPr>
          <w:rFonts w:ascii="Arial" w:hAnsi="Arial" w:cs="Arial"/>
          <w:vertAlign w:val="superscript"/>
          <w:lang w:val="es-CO"/>
        </w:rPr>
        <w:t>2</w:t>
      </w:r>
      <w:r w:rsidRPr="006F369D">
        <w:rPr>
          <w:rFonts w:ascii="Arial" w:hAnsi="Arial" w:cs="Arial"/>
          <w:lang w:val="es-CO"/>
        </w:rPr>
        <w:t>) con aproximación a un decimal.</w:t>
      </w:r>
    </w:p>
    <w:p w14:paraId="38A9DDD6" w14:textId="77777777" w:rsidR="00EE64C5" w:rsidRDefault="00EE64C5" w:rsidP="001F5CD1">
      <w:pPr>
        <w:autoSpaceDE w:val="0"/>
        <w:autoSpaceDN w:val="0"/>
        <w:adjustRightInd w:val="0"/>
        <w:spacing w:line="276" w:lineRule="auto"/>
        <w:jc w:val="both"/>
        <w:rPr>
          <w:rFonts w:ascii="Arial" w:hAnsi="Arial" w:cs="Arial"/>
          <w:lang w:val="es-CO"/>
        </w:rPr>
      </w:pPr>
    </w:p>
    <w:p w14:paraId="1E59F285" w14:textId="4C3A81C3" w:rsidR="00AE745B" w:rsidRDefault="001F5CD1" w:rsidP="001F5CD1">
      <w:pPr>
        <w:numPr>
          <w:ilvl w:val="12"/>
          <w:numId w:val="0"/>
        </w:numPr>
        <w:spacing w:line="276" w:lineRule="auto"/>
        <w:jc w:val="both"/>
        <w:rPr>
          <w:rFonts w:ascii="Arial" w:hAnsi="Arial" w:cs="Arial"/>
        </w:rPr>
      </w:pPr>
      <w:r w:rsidRPr="00D81A4B">
        <w:rPr>
          <w:rFonts w:ascii="Arial" w:hAnsi="Arial" w:cs="Arial"/>
        </w:rPr>
        <w:t>El pago se hará al costo unitario más A.I.U. establecidos en el Contrato, que incluye los Costos de la mano de obra requerida para todos los trabajos, incluyendo las prestaciones sociales y los elementos de seguridad personal; y todos los demás costos requeridos para la adecuada ejecución de estos trabajos.</w:t>
      </w:r>
    </w:p>
    <w:p w14:paraId="1CC0E80B" w14:textId="77777777" w:rsidR="00AE745B" w:rsidRDefault="00AE745B" w:rsidP="001F5CD1">
      <w:pPr>
        <w:numPr>
          <w:ilvl w:val="12"/>
          <w:numId w:val="0"/>
        </w:numPr>
        <w:spacing w:line="276" w:lineRule="auto"/>
        <w:jc w:val="both"/>
        <w:rPr>
          <w:rFonts w:ascii="Arial" w:hAnsi="Arial" w:cs="Arial"/>
        </w:rPr>
      </w:pPr>
    </w:p>
    <w:p w14:paraId="6B558DB1" w14:textId="3E95B7F9" w:rsidR="00EB28BB" w:rsidRPr="008D160D" w:rsidRDefault="007B2ECE" w:rsidP="00341B28">
      <w:pPr>
        <w:pStyle w:val="Ttulo2"/>
        <w:numPr>
          <w:ilvl w:val="1"/>
          <w:numId w:val="76"/>
        </w:numPr>
        <w:ind w:left="993" w:hanging="633"/>
        <w:jc w:val="both"/>
      </w:pPr>
      <w:bookmarkStart w:id="4" w:name="_Toc225512023"/>
      <w:r w:rsidRPr="00341B28">
        <w:rPr>
          <w:szCs w:val="24"/>
        </w:rPr>
        <w:t>SUMINISTRO</w:t>
      </w:r>
      <w:r w:rsidRPr="007B2ECE">
        <w:t xml:space="preserve"> Y APLICACIÓN DE </w:t>
      </w:r>
      <w:r w:rsidR="00836BA1">
        <w:t xml:space="preserve">CONTROLADOR </w:t>
      </w:r>
      <w:r w:rsidR="004F7A75">
        <w:t>DE MALEZA</w:t>
      </w:r>
      <w:bookmarkEnd w:id="4"/>
    </w:p>
    <w:p w14:paraId="5BDEC60E" w14:textId="77777777" w:rsidR="00BC033C" w:rsidRDefault="00BC033C" w:rsidP="00EE64C5">
      <w:pPr>
        <w:numPr>
          <w:ilvl w:val="12"/>
          <w:numId w:val="0"/>
        </w:numPr>
        <w:spacing w:line="276" w:lineRule="auto"/>
        <w:jc w:val="both"/>
        <w:rPr>
          <w:rFonts w:ascii="Arial" w:hAnsi="Arial"/>
        </w:rPr>
      </w:pPr>
    </w:p>
    <w:p w14:paraId="0B000E7C" w14:textId="77777777" w:rsidR="00BC033C" w:rsidRPr="006F369D" w:rsidRDefault="00BC033C" w:rsidP="00BC033C">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DESCRIPCIÓN</w:t>
      </w:r>
    </w:p>
    <w:p w14:paraId="40620253" w14:textId="77777777" w:rsidR="00BC033C" w:rsidRDefault="00BC033C" w:rsidP="00EE64C5">
      <w:pPr>
        <w:numPr>
          <w:ilvl w:val="12"/>
          <w:numId w:val="0"/>
        </w:numPr>
        <w:spacing w:line="276" w:lineRule="auto"/>
        <w:jc w:val="both"/>
        <w:rPr>
          <w:rFonts w:ascii="Arial" w:hAnsi="Arial"/>
        </w:rPr>
      </w:pPr>
    </w:p>
    <w:p w14:paraId="216E7BBC" w14:textId="10BF9989" w:rsidR="00EB28BB" w:rsidRDefault="00350E3A" w:rsidP="00EE64C5">
      <w:pPr>
        <w:numPr>
          <w:ilvl w:val="12"/>
          <w:numId w:val="0"/>
        </w:numPr>
        <w:spacing w:line="276" w:lineRule="auto"/>
        <w:jc w:val="both"/>
        <w:rPr>
          <w:rFonts w:ascii="Arial" w:hAnsi="Arial"/>
        </w:rPr>
      </w:pPr>
      <w:r w:rsidRPr="00350E3A">
        <w:rPr>
          <w:rFonts w:ascii="Arial" w:hAnsi="Arial"/>
        </w:rPr>
        <w:t xml:space="preserve">Este ítem comprende el suministro y aplicación de </w:t>
      </w:r>
      <w:r w:rsidR="00BC033C">
        <w:rPr>
          <w:rFonts w:ascii="Arial" w:hAnsi="Arial"/>
        </w:rPr>
        <w:t>controlador de maleza</w:t>
      </w:r>
      <w:r w:rsidRPr="00350E3A">
        <w:rPr>
          <w:rFonts w:ascii="Arial" w:hAnsi="Arial"/>
        </w:rPr>
        <w:t>, un producto ecológico elaborado con componentes naturales, destinado al control de malezas en áreas específicas. La actividad incluye la preparación del producto (si es necesario), su transporte al sitio de aplicación y la ejecución de técnicas adecuadas para garantizar la cobertura uniforme y efectiva del área, sin causar impactos negativos en el entorno ambiental la flora</w:t>
      </w:r>
      <w:r w:rsidR="000E720E">
        <w:rPr>
          <w:rFonts w:ascii="Arial" w:hAnsi="Arial"/>
        </w:rPr>
        <w:t>, fauna y las fuentes hídricas.</w:t>
      </w:r>
    </w:p>
    <w:p w14:paraId="58F43AD7" w14:textId="77777777" w:rsidR="00350E3A" w:rsidRDefault="00350E3A" w:rsidP="00EE64C5">
      <w:pPr>
        <w:numPr>
          <w:ilvl w:val="12"/>
          <w:numId w:val="0"/>
        </w:numPr>
        <w:spacing w:line="276" w:lineRule="auto"/>
        <w:jc w:val="both"/>
        <w:rPr>
          <w:rFonts w:ascii="Arial" w:hAnsi="Arial"/>
        </w:rPr>
      </w:pPr>
    </w:p>
    <w:p w14:paraId="1B55C24D" w14:textId="2AA2ADD2" w:rsidR="00350E3A" w:rsidRPr="00584FB1" w:rsidRDefault="00584FB1" w:rsidP="00EE64C5">
      <w:pPr>
        <w:numPr>
          <w:ilvl w:val="12"/>
          <w:numId w:val="0"/>
        </w:numPr>
        <w:spacing w:line="276" w:lineRule="auto"/>
        <w:jc w:val="both"/>
        <w:rPr>
          <w:rFonts w:ascii="Arial" w:hAnsi="Arial"/>
          <w:b/>
          <w:bCs/>
        </w:rPr>
      </w:pPr>
      <w:r w:rsidRPr="00584FB1">
        <w:rPr>
          <w:rFonts w:ascii="Arial" w:hAnsi="Arial"/>
          <w:b/>
          <w:bCs/>
        </w:rPr>
        <w:t>ALCANCE</w:t>
      </w:r>
    </w:p>
    <w:p w14:paraId="31C80552" w14:textId="77777777" w:rsidR="00584FB1" w:rsidRDefault="00584FB1" w:rsidP="00EE64C5">
      <w:pPr>
        <w:numPr>
          <w:ilvl w:val="12"/>
          <w:numId w:val="0"/>
        </w:numPr>
        <w:spacing w:line="276" w:lineRule="auto"/>
        <w:jc w:val="both"/>
        <w:rPr>
          <w:rFonts w:ascii="Arial" w:hAnsi="Arial"/>
        </w:rPr>
      </w:pPr>
    </w:p>
    <w:p w14:paraId="61C791CF" w14:textId="14F10A9C" w:rsidR="00584FB1" w:rsidRPr="00584FB1" w:rsidRDefault="00584FB1" w:rsidP="002F31D8">
      <w:pPr>
        <w:pStyle w:val="Prrafodelista"/>
        <w:numPr>
          <w:ilvl w:val="0"/>
          <w:numId w:val="4"/>
        </w:numPr>
        <w:spacing w:line="276" w:lineRule="auto"/>
        <w:jc w:val="both"/>
        <w:rPr>
          <w:rFonts w:ascii="Arial" w:hAnsi="Arial"/>
        </w:rPr>
      </w:pPr>
      <w:r w:rsidRPr="00584FB1">
        <w:rPr>
          <w:rFonts w:ascii="Arial" w:hAnsi="Arial"/>
        </w:rPr>
        <w:t>Suministro de</w:t>
      </w:r>
      <w:r w:rsidR="00380A1D">
        <w:rPr>
          <w:rFonts w:ascii="Arial" w:hAnsi="Arial"/>
        </w:rPr>
        <w:t xml:space="preserve"> controlador </w:t>
      </w:r>
      <w:r w:rsidRPr="00584FB1">
        <w:rPr>
          <w:rFonts w:ascii="Arial" w:hAnsi="Arial"/>
        </w:rPr>
        <w:t>orgánico</w:t>
      </w:r>
      <w:r w:rsidR="00380A1D">
        <w:rPr>
          <w:rFonts w:ascii="Arial" w:hAnsi="Arial"/>
        </w:rPr>
        <w:t xml:space="preserve"> de maleza</w:t>
      </w:r>
      <w:r w:rsidRPr="00584FB1">
        <w:rPr>
          <w:rFonts w:ascii="Arial" w:hAnsi="Arial"/>
        </w:rPr>
        <w:t>, en cantidades necesarias aprobadas por la supervisión</w:t>
      </w:r>
      <w:r w:rsidR="00CE244F">
        <w:rPr>
          <w:rFonts w:ascii="Arial" w:hAnsi="Arial"/>
        </w:rPr>
        <w:t xml:space="preserve"> del contrato</w:t>
      </w:r>
      <w:r w:rsidRPr="00584FB1">
        <w:rPr>
          <w:rFonts w:ascii="Arial" w:hAnsi="Arial"/>
        </w:rPr>
        <w:t>.</w:t>
      </w:r>
    </w:p>
    <w:p w14:paraId="286FF2ED" w14:textId="447A6819" w:rsidR="00584FB1" w:rsidRPr="00584FB1" w:rsidRDefault="00584FB1" w:rsidP="002F31D8">
      <w:pPr>
        <w:pStyle w:val="Prrafodelista"/>
        <w:numPr>
          <w:ilvl w:val="0"/>
          <w:numId w:val="4"/>
        </w:numPr>
        <w:spacing w:line="276" w:lineRule="auto"/>
        <w:jc w:val="both"/>
        <w:rPr>
          <w:rFonts w:ascii="Arial" w:hAnsi="Arial"/>
        </w:rPr>
      </w:pPr>
      <w:r w:rsidRPr="00584FB1">
        <w:rPr>
          <w:rFonts w:ascii="Arial" w:hAnsi="Arial"/>
        </w:rPr>
        <w:t>Transporte del producto al sitio de aplicación.</w:t>
      </w:r>
    </w:p>
    <w:p w14:paraId="4AD88AA5" w14:textId="3FC20CFB" w:rsidR="00584FB1" w:rsidRPr="00584FB1" w:rsidRDefault="00584FB1" w:rsidP="002F31D8">
      <w:pPr>
        <w:pStyle w:val="Prrafodelista"/>
        <w:numPr>
          <w:ilvl w:val="0"/>
          <w:numId w:val="4"/>
        </w:numPr>
        <w:spacing w:line="276" w:lineRule="auto"/>
        <w:jc w:val="both"/>
        <w:rPr>
          <w:rFonts w:ascii="Arial" w:hAnsi="Arial"/>
        </w:rPr>
      </w:pPr>
      <w:r w:rsidRPr="00584FB1">
        <w:rPr>
          <w:rFonts w:ascii="Arial" w:hAnsi="Arial"/>
        </w:rPr>
        <w:t xml:space="preserve">Aplicación manual del </w:t>
      </w:r>
      <w:r w:rsidR="00CE244F">
        <w:rPr>
          <w:rFonts w:ascii="Arial" w:hAnsi="Arial"/>
        </w:rPr>
        <w:t>controlador de maleza</w:t>
      </w:r>
      <w:r w:rsidRPr="00584FB1">
        <w:rPr>
          <w:rFonts w:ascii="Arial" w:hAnsi="Arial"/>
        </w:rPr>
        <w:t>, garantizando una cobertura uniforme y eficaz en las áreas designadas.</w:t>
      </w:r>
    </w:p>
    <w:p w14:paraId="29EDE4E8" w14:textId="704BBD6C" w:rsidR="00584FB1" w:rsidRDefault="00584FB1" w:rsidP="002F31D8">
      <w:pPr>
        <w:pStyle w:val="Prrafodelista"/>
        <w:numPr>
          <w:ilvl w:val="0"/>
          <w:numId w:val="4"/>
        </w:numPr>
        <w:spacing w:line="276" w:lineRule="auto"/>
        <w:jc w:val="both"/>
        <w:rPr>
          <w:rFonts w:ascii="Arial" w:hAnsi="Arial"/>
        </w:rPr>
      </w:pPr>
      <w:r w:rsidRPr="00584FB1">
        <w:rPr>
          <w:rFonts w:ascii="Arial" w:hAnsi="Arial"/>
        </w:rPr>
        <w:t>Cumplimiento de las normativas ambientales aplicables, promoviendo un manejo sostenible de los recursos.</w:t>
      </w:r>
    </w:p>
    <w:p w14:paraId="404D1990" w14:textId="1E64A3A9" w:rsidR="00B50170" w:rsidRDefault="00740E5C" w:rsidP="002F31D8">
      <w:pPr>
        <w:pStyle w:val="Prrafodelista"/>
        <w:numPr>
          <w:ilvl w:val="0"/>
          <w:numId w:val="4"/>
        </w:numPr>
        <w:spacing w:line="276" w:lineRule="auto"/>
        <w:jc w:val="both"/>
        <w:rPr>
          <w:rFonts w:ascii="Arial" w:hAnsi="Arial"/>
        </w:rPr>
      </w:pPr>
      <w:r>
        <w:rPr>
          <w:rFonts w:ascii="Arial" w:hAnsi="Arial"/>
        </w:rPr>
        <w:t>Dar correcta disposición de los envases en concordancias con las fichas técnicas del producto.</w:t>
      </w:r>
    </w:p>
    <w:p w14:paraId="6E6E5FF3" w14:textId="77777777" w:rsidR="006146B4" w:rsidRDefault="006146B4" w:rsidP="006146B4">
      <w:pPr>
        <w:spacing w:line="276" w:lineRule="auto"/>
        <w:jc w:val="both"/>
        <w:rPr>
          <w:rFonts w:ascii="Arial" w:hAnsi="Arial"/>
        </w:rPr>
      </w:pPr>
    </w:p>
    <w:p w14:paraId="5EBDB180" w14:textId="02074252" w:rsidR="006146B4" w:rsidRDefault="00A6052A" w:rsidP="006146B4">
      <w:pPr>
        <w:spacing w:line="276" w:lineRule="auto"/>
        <w:jc w:val="both"/>
        <w:rPr>
          <w:rFonts w:ascii="Arial" w:hAnsi="Arial"/>
          <w:b/>
          <w:bCs/>
        </w:rPr>
      </w:pPr>
      <w:r w:rsidRPr="00A6052A">
        <w:rPr>
          <w:rFonts w:ascii="Arial" w:hAnsi="Arial"/>
          <w:b/>
          <w:bCs/>
        </w:rPr>
        <w:t>MATERIALES</w:t>
      </w:r>
    </w:p>
    <w:p w14:paraId="3AAD9E0C" w14:textId="77777777" w:rsidR="001E2CC8" w:rsidRDefault="001E2CC8" w:rsidP="006146B4">
      <w:pPr>
        <w:spacing w:line="276" w:lineRule="auto"/>
        <w:jc w:val="both"/>
        <w:rPr>
          <w:rFonts w:ascii="Arial" w:hAnsi="Arial"/>
          <w:b/>
          <w:bCs/>
        </w:rPr>
      </w:pPr>
    </w:p>
    <w:p w14:paraId="7199FF4F" w14:textId="6DACAC90" w:rsidR="00A6052A" w:rsidRDefault="00CE244F" w:rsidP="002F31D8">
      <w:pPr>
        <w:pStyle w:val="Prrafodelista"/>
        <w:numPr>
          <w:ilvl w:val="0"/>
          <w:numId w:val="5"/>
        </w:numPr>
        <w:spacing w:line="276" w:lineRule="auto"/>
        <w:jc w:val="both"/>
        <w:rPr>
          <w:rFonts w:ascii="Arial" w:hAnsi="Arial"/>
        </w:rPr>
      </w:pPr>
      <w:r>
        <w:rPr>
          <w:rFonts w:ascii="Arial" w:hAnsi="Arial"/>
        </w:rPr>
        <w:t>Controlador de maleza</w:t>
      </w:r>
      <w:r w:rsidR="00A6052A" w:rsidRPr="00A6052A">
        <w:rPr>
          <w:rFonts w:ascii="Arial" w:hAnsi="Arial"/>
        </w:rPr>
        <w:t xml:space="preserve">: Producto aprobado por la supervisión, </w:t>
      </w:r>
      <w:r w:rsidR="00013921">
        <w:rPr>
          <w:rFonts w:ascii="Arial" w:hAnsi="Arial"/>
        </w:rPr>
        <w:t>los cuales</w:t>
      </w:r>
      <w:r w:rsidR="00A6052A" w:rsidRPr="00A6052A">
        <w:rPr>
          <w:rFonts w:ascii="Arial" w:hAnsi="Arial"/>
        </w:rPr>
        <w:t xml:space="preserve"> </w:t>
      </w:r>
      <w:r w:rsidR="00013921">
        <w:rPr>
          <w:rFonts w:ascii="Arial" w:hAnsi="Arial"/>
        </w:rPr>
        <w:t xml:space="preserve">deberán estar </w:t>
      </w:r>
      <w:r w:rsidR="00A6052A" w:rsidRPr="00A6052A">
        <w:rPr>
          <w:rFonts w:ascii="Arial" w:hAnsi="Arial"/>
        </w:rPr>
        <w:t>rotulados, indicando lote, fecha de fabricación y vencimiento.</w:t>
      </w:r>
    </w:p>
    <w:p w14:paraId="3C6104F4" w14:textId="77777777" w:rsidR="001E2CC8" w:rsidRPr="00A6052A" w:rsidRDefault="001E2CC8" w:rsidP="001E2CC8">
      <w:pPr>
        <w:pStyle w:val="Prrafodelista"/>
        <w:spacing w:line="276" w:lineRule="auto"/>
        <w:jc w:val="both"/>
        <w:rPr>
          <w:rFonts w:ascii="Arial" w:hAnsi="Arial"/>
        </w:rPr>
      </w:pPr>
    </w:p>
    <w:p w14:paraId="3BE4666C" w14:textId="77777777" w:rsidR="00A6052A" w:rsidRDefault="00A6052A" w:rsidP="001E2CC8">
      <w:pPr>
        <w:pStyle w:val="Prrafodelista"/>
        <w:spacing w:line="276" w:lineRule="auto"/>
        <w:jc w:val="both"/>
        <w:rPr>
          <w:rFonts w:ascii="Arial" w:hAnsi="Arial"/>
          <w:b/>
          <w:bCs/>
        </w:rPr>
      </w:pPr>
      <w:r w:rsidRPr="001E2CC8">
        <w:rPr>
          <w:rFonts w:ascii="Arial" w:hAnsi="Arial"/>
          <w:b/>
          <w:bCs/>
        </w:rPr>
        <w:t>Equipos de aplicación:</w:t>
      </w:r>
    </w:p>
    <w:p w14:paraId="536DE332" w14:textId="77777777" w:rsidR="001E2CC8" w:rsidRPr="001E2CC8" w:rsidRDefault="001E2CC8" w:rsidP="001E2CC8">
      <w:pPr>
        <w:spacing w:line="276" w:lineRule="auto"/>
        <w:jc w:val="both"/>
        <w:rPr>
          <w:rFonts w:ascii="Arial" w:hAnsi="Arial"/>
          <w:b/>
          <w:bCs/>
        </w:rPr>
      </w:pPr>
    </w:p>
    <w:p w14:paraId="443A064A" w14:textId="340F6E56" w:rsidR="00A6052A" w:rsidRPr="00A6052A" w:rsidRDefault="00A6052A" w:rsidP="002F31D8">
      <w:pPr>
        <w:pStyle w:val="Prrafodelista"/>
        <w:numPr>
          <w:ilvl w:val="0"/>
          <w:numId w:val="5"/>
        </w:numPr>
        <w:spacing w:line="276" w:lineRule="auto"/>
        <w:jc w:val="both"/>
        <w:rPr>
          <w:rFonts w:ascii="Arial" w:hAnsi="Arial"/>
        </w:rPr>
      </w:pPr>
      <w:r w:rsidRPr="00A6052A">
        <w:rPr>
          <w:rFonts w:ascii="Arial" w:hAnsi="Arial"/>
        </w:rPr>
        <w:t>Pulverizadores manuales o mecánicos</w:t>
      </w:r>
      <w:r w:rsidR="008B2D1D">
        <w:rPr>
          <w:rFonts w:ascii="Arial" w:hAnsi="Arial"/>
        </w:rPr>
        <w:t xml:space="preserve"> tales como mochila fumigadora, bomba de aspersión u otro equipo adecuado para la aplicación uniforme del producto. </w:t>
      </w:r>
    </w:p>
    <w:p w14:paraId="0110228C" w14:textId="77777777" w:rsidR="00A6052A" w:rsidRPr="00A6052A" w:rsidRDefault="00A6052A" w:rsidP="002F31D8">
      <w:pPr>
        <w:pStyle w:val="Prrafodelista"/>
        <w:numPr>
          <w:ilvl w:val="0"/>
          <w:numId w:val="5"/>
        </w:numPr>
        <w:spacing w:line="276" w:lineRule="auto"/>
        <w:jc w:val="both"/>
        <w:rPr>
          <w:rFonts w:ascii="Arial" w:hAnsi="Arial"/>
        </w:rPr>
      </w:pPr>
      <w:r w:rsidRPr="00A6052A">
        <w:rPr>
          <w:rFonts w:ascii="Arial" w:hAnsi="Arial"/>
        </w:rPr>
        <w:t>Recipientes y accesorios necesarios para la mezcla (si aplica).</w:t>
      </w:r>
    </w:p>
    <w:p w14:paraId="59A46332" w14:textId="630A0A48" w:rsidR="00A6052A" w:rsidRPr="00A6052A" w:rsidRDefault="00A6052A" w:rsidP="002F31D8">
      <w:pPr>
        <w:pStyle w:val="Prrafodelista"/>
        <w:numPr>
          <w:ilvl w:val="0"/>
          <w:numId w:val="5"/>
        </w:numPr>
        <w:spacing w:line="276" w:lineRule="auto"/>
        <w:jc w:val="both"/>
        <w:rPr>
          <w:rFonts w:ascii="Arial" w:hAnsi="Arial"/>
        </w:rPr>
      </w:pPr>
      <w:r w:rsidRPr="00A6052A">
        <w:rPr>
          <w:rFonts w:ascii="Arial" w:hAnsi="Arial"/>
        </w:rPr>
        <w:t>Equipo de protección personal (EPP): Guantes, gafas de seguridad, mascarillas y ropa protectora, en conformidad con las normas de seguridad.</w:t>
      </w:r>
    </w:p>
    <w:p w14:paraId="7D2F2A2F" w14:textId="77777777" w:rsidR="00EB28BB" w:rsidRDefault="00EB28BB" w:rsidP="00EE64C5">
      <w:pPr>
        <w:numPr>
          <w:ilvl w:val="12"/>
          <w:numId w:val="0"/>
        </w:numPr>
        <w:spacing w:line="276" w:lineRule="auto"/>
        <w:jc w:val="both"/>
        <w:rPr>
          <w:rFonts w:ascii="Arial" w:hAnsi="Arial"/>
        </w:rPr>
      </w:pPr>
    </w:p>
    <w:p w14:paraId="095313C8" w14:textId="77777777" w:rsidR="006F54CE" w:rsidRPr="006F369D" w:rsidRDefault="006F54CE" w:rsidP="006F54CE">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MEDIDA</w:t>
      </w:r>
      <w:r>
        <w:rPr>
          <w:rFonts w:ascii="Arial" w:hAnsi="Arial" w:cs="Arial"/>
          <w:b/>
          <w:bCs/>
          <w:lang w:val="es-CO"/>
        </w:rPr>
        <w:t xml:space="preserve"> Y PAGO</w:t>
      </w:r>
    </w:p>
    <w:p w14:paraId="532AA1D1" w14:textId="77777777" w:rsidR="006F54CE" w:rsidRPr="006F369D" w:rsidRDefault="006F54CE" w:rsidP="006F54CE">
      <w:pPr>
        <w:autoSpaceDE w:val="0"/>
        <w:autoSpaceDN w:val="0"/>
        <w:adjustRightInd w:val="0"/>
        <w:spacing w:line="276" w:lineRule="auto"/>
        <w:jc w:val="both"/>
        <w:rPr>
          <w:rFonts w:ascii="Arial" w:hAnsi="Arial" w:cs="Arial"/>
          <w:b/>
          <w:bCs/>
          <w:lang w:val="es-CO"/>
        </w:rPr>
      </w:pPr>
    </w:p>
    <w:p w14:paraId="258EB7AD" w14:textId="215C8A82" w:rsidR="006F54CE" w:rsidRDefault="006F54CE" w:rsidP="006F54CE">
      <w:pPr>
        <w:autoSpaceDE w:val="0"/>
        <w:autoSpaceDN w:val="0"/>
        <w:adjustRightInd w:val="0"/>
        <w:spacing w:line="276" w:lineRule="auto"/>
        <w:jc w:val="both"/>
        <w:rPr>
          <w:rFonts w:ascii="Arial" w:hAnsi="Arial" w:cs="Arial"/>
          <w:lang w:val="es-CO"/>
        </w:rPr>
      </w:pPr>
      <w:r w:rsidRPr="006F369D">
        <w:rPr>
          <w:rFonts w:ascii="Arial" w:hAnsi="Arial" w:cs="Arial"/>
          <w:lang w:val="es-CO"/>
        </w:rPr>
        <w:t xml:space="preserve">El trabajo </w:t>
      </w:r>
      <w:r>
        <w:rPr>
          <w:rFonts w:ascii="Arial" w:hAnsi="Arial" w:cs="Arial"/>
          <w:lang w:val="es-CO"/>
        </w:rPr>
        <w:t xml:space="preserve">suministro y aplicación de </w:t>
      </w:r>
      <w:r w:rsidR="008B2D1D">
        <w:rPr>
          <w:rFonts w:ascii="Arial" w:hAnsi="Arial" w:cs="Arial"/>
          <w:lang w:val="es-CO"/>
        </w:rPr>
        <w:t>controlador organizo de maleza</w:t>
      </w:r>
      <w:r w:rsidRPr="006F369D">
        <w:rPr>
          <w:rFonts w:ascii="Arial" w:hAnsi="Arial" w:cs="Arial"/>
          <w:lang w:val="es-CO"/>
        </w:rPr>
        <w:t xml:space="preserve"> se medirá sobre el terreno</w:t>
      </w:r>
      <w:r w:rsidR="008B2D1D">
        <w:rPr>
          <w:rFonts w:ascii="Arial" w:hAnsi="Arial" w:cs="Arial"/>
          <w:lang w:val="es-CO"/>
        </w:rPr>
        <w:t xml:space="preserve"> o superficie</w:t>
      </w:r>
      <w:r w:rsidRPr="006F369D">
        <w:rPr>
          <w:rFonts w:ascii="Arial" w:hAnsi="Arial" w:cs="Arial"/>
          <w:lang w:val="es-CO"/>
        </w:rPr>
        <w:t>. La unidad de medida será el metro cuadrado (m</w:t>
      </w:r>
      <w:r w:rsidRPr="006F369D">
        <w:rPr>
          <w:rFonts w:ascii="Arial" w:hAnsi="Arial" w:cs="Arial"/>
          <w:vertAlign w:val="superscript"/>
          <w:lang w:val="es-CO"/>
        </w:rPr>
        <w:t>2</w:t>
      </w:r>
      <w:r w:rsidRPr="006F369D">
        <w:rPr>
          <w:rFonts w:ascii="Arial" w:hAnsi="Arial" w:cs="Arial"/>
          <w:lang w:val="es-CO"/>
        </w:rPr>
        <w:t>) con aproximación a un decimal.</w:t>
      </w:r>
    </w:p>
    <w:p w14:paraId="6F293F23" w14:textId="77777777" w:rsidR="006F54CE" w:rsidRDefault="006F54CE" w:rsidP="006F54CE">
      <w:pPr>
        <w:autoSpaceDE w:val="0"/>
        <w:autoSpaceDN w:val="0"/>
        <w:adjustRightInd w:val="0"/>
        <w:spacing w:line="276" w:lineRule="auto"/>
        <w:jc w:val="both"/>
        <w:rPr>
          <w:rFonts w:ascii="Arial" w:hAnsi="Arial" w:cs="Arial"/>
          <w:lang w:val="es-CO"/>
        </w:rPr>
      </w:pPr>
    </w:p>
    <w:p w14:paraId="1C681302" w14:textId="1190BB6D" w:rsidR="006F54CE" w:rsidRDefault="006F54CE" w:rsidP="006F54CE">
      <w:pPr>
        <w:numPr>
          <w:ilvl w:val="12"/>
          <w:numId w:val="0"/>
        </w:numPr>
        <w:spacing w:line="276" w:lineRule="auto"/>
        <w:jc w:val="both"/>
        <w:rPr>
          <w:rFonts w:ascii="Arial" w:hAnsi="Arial" w:cs="Arial"/>
        </w:rPr>
      </w:pPr>
      <w:r w:rsidRPr="00D81A4B">
        <w:rPr>
          <w:rFonts w:ascii="Arial" w:hAnsi="Arial" w:cs="Arial"/>
        </w:rPr>
        <w:t>El pago se hará al costo unitario más A.I.U. establecidos en el Contrato, que incluye los Costos de la mano de obra requerida para todos los trabajos, incluyendo las prestaciones sociales y los elementos de seguridad personal; y todos los demás costos requeridos para la adecuada ejecución de estos trabajos.</w:t>
      </w:r>
    </w:p>
    <w:p w14:paraId="7872F320" w14:textId="77777777" w:rsidR="00466C5A" w:rsidRDefault="00466C5A" w:rsidP="006F54CE">
      <w:pPr>
        <w:numPr>
          <w:ilvl w:val="12"/>
          <w:numId w:val="0"/>
        </w:numPr>
        <w:spacing w:line="276" w:lineRule="auto"/>
        <w:jc w:val="both"/>
        <w:rPr>
          <w:rFonts w:ascii="Arial" w:hAnsi="Arial" w:cs="Arial"/>
        </w:rPr>
      </w:pPr>
    </w:p>
    <w:p w14:paraId="3CF5D651" w14:textId="77777777" w:rsidR="001F5CD1" w:rsidRPr="00B02BE8" w:rsidRDefault="001F5CD1" w:rsidP="001F5CD1"/>
    <w:p w14:paraId="3E2BC5E8" w14:textId="7B9A1100" w:rsidR="001F5CD1" w:rsidRDefault="000218BD" w:rsidP="00341B28">
      <w:pPr>
        <w:pStyle w:val="Ttulo2"/>
        <w:numPr>
          <w:ilvl w:val="1"/>
          <w:numId w:val="76"/>
        </w:numPr>
        <w:ind w:left="993" w:hanging="633"/>
        <w:jc w:val="both"/>
      </w:pPr>
      <w:bookmarkStart w:id="5" w:name="_Toc225512024"/>
      <w:r>
        <w:lastRenderedPageBreak/>
        <w:t>JORNAL</w:t>
      </w:r>
      <w:r w:rsidR="001F5CD1">
        <w:t xml:space="preserve"> AYUDANTE</w:t>
      </w:r>
      <w:bookmarkEnd w:id="5"/>
    </w:p>
    <w:p w14:paraId="263685BE" w14:textId="77777777" w:rsidR="001F5CD1" w:rsidRPr="00071476" w:rsidRDefault="001F5CD1" w:rsidP="001F5CD1"/>
    <w:p w14:paraId="14B580B9" w14:textId="77777777" w:rsidR="001F5CD1" w:rsidRPr="00AD73E4" w:rsidRDefault="001F5CD1" w:rsidP="001F5CD1">
      <w:pPr>
        <w:autoSpaceDE w:val="0"/>
        <w:autoSpaceDN w:val="0"/>
        <w:adjustRightInd w:val="0"/>
        <w:spacing w:line="276" w:lineRule="auto"/>
        <w:jc w:val="both"/>
        <w:rPr>
          <w:rFonts w:ascii="Arial" w:hAnsi="Arial" w:cs="Arial"/>
          <w:b/>
          <w:bCs/>
          <w:lang w:val="es-CO"/>
        </w:rPr>
      </w:pPr>
      <w:r w:rsidRPr="00AD73E4">
        <w:rPr>
          <w:rFonts w:ascii="Arial" w:hAnsi="Arial" w:cs="Arial"/>
          <w:b/>
          <w:bCs/>
          <w:lang w:val="es-CO"/>
        </w:rPr>
        <w:t>DESCRIPCIÓN</w:t>
      </w:r>
    </w:p>
    <w:p w14:paraId="1218039D" w14:textId="77777777" w:rsidR="001F5CD1" w:rsidRPr="00DE027D" w:rsidRDefault="001F5CD1" w:rsidP="00DE027D">
      <w:pPr>
        <w:pStyle w:val="Prrafodelista"/>
        <w:tabs>
          <w:tab w:val="left" w:pos="1152"/>
          <w:tab w:val="left" w:pos="8928"/>
        </w:tabs>
        <w:suppressAutoHyphens/>
        <w:spacing w:line="276" w:lineRule="auto"/>
        <w:ind w:left="1080"/>
        <w:jc w:val="both"/>
        <w:rPr>
          <w:rFonts w:ascii="Arial" w:hAnsi="Arial" w:cs="Arial"/>
          <w:b/>
          <w:bCs/>
          <w:lang w:val="es-CO"/>
        </w:rPr>
      </w:pPr>
    </w:p>
    <w:p w14:paraId="061627D3" w14:textId="2FFE7D66" w:rsidR="001F5CD1" w:rsidRDefault="002445FE" w:rsidP="001F5CD1">
      <w:pPr>
        <w:autoSpaceDE w:val="0"/>
        <w:autoSpaceDN w:val="0"/>
        <w:adjustRightInd w:val="0"/>
        <w:spacing w:line="276" w:lineRule="auto"/>
        <w:jc w:val="both"/>
        <w:rPr>
          <w:rFonts w:ascii="Arial" w:hAnsi="Arial" w:cs="Arial"/>
          <w:lang w:eastAsia="es-CO"/>
        </w:rPr>
      </w:pPr>
      <w:r w:rsidRPr="002445FE">
        <w:rPr>
          <w:rFonts w:ascii="Arial" w:hAnsi="Arial" w:cs="Arial"/>
          <w:lang w:eastAsia="es-CO"/>
        </w:rPr>
        <w:t>Este ítem corresponde a la contratación de mano de obra no calificada (jornal de ayudante) para apoyar en las actividades de mantenimiento. Estas labores incluyen desbroce, limpieza, recolección de residuos, traslado de materiales, y otras tareas asignadas dentro de la zona de intervención, siguiendo las directrices de</w:t>
      </w:r>
      <w:r w:rsidR="00E152F9">
        <w:rPr>
          <w:rFonts w:ascii="Arial" w:hAnsi="Arial" w:cs="Arial"/>
          <w:lang w:eastAsia="es-CO"/>
        </w:rPr>
        <w:t xml:space="preserve"> la supervisión del contrato.</w:t>
      </w:r>
    </w:p>
    <w:p w14:paraId="615BA9B7" w14:textId="77777777" w:rsidR="005F5A72" w:rsidRDefault="005F5A72" w:rsidP="001F5CD1">
      <w:pPr>
        <w:autoSpaceDE w:val="0"/>
        <w:autoSpaceDN w:val="0"/>
        <w:adjustRightInd w:val="0"/>
        <w:spacing w:line="276" w:lineRule="auto"/>
        <w:jc w:val="both"/>
        <w:rPr>
          <w:rFonts w:ascii="Arial" w:hAnsi="Arial" w:cs="Arial"/>
          <w:lang w:eastAsia="es-CO"/>
        </w:rPr>
      </w:pPr>
    </w:p>
    <w:p w14:paraId="26907DD3" w14:textId="5DE05C40" w:rsidR="005F5A72" w:rsidRPr="005F5A72" w:rsidRDefault="005F5A72" w:rsidP="001F5CD1">
      <w:pPr>
        <w:autoSpaceDE w:val="0"/>
        <w:autoSpaceDN w:val="0"/>
        <w:adjustRightInd w:val="0"/>
        <w:spacing w:line="276" w:lineRule="auto"/>
        <w:jc w:val="both"/>
        <w:rPr>
          <w:rFonts w:ascii="Arial" w:hAnsi="Arial" w:cs="Arial"/>
          <w:b/>
          <w:bCs/>
          <w:lang w:eastAsia="es-CO"/>
        </w:rPr>
      </w:pPr>
      <w:r w:rsidRPr="005F5A72">
        <w:rPr>
          <w:rFonts w:ascii="Arial" w:hAnsi="Arial" w:cs="Arial"/>
          <w:b/>
          <w:bCs/>
          <w:lang w:eastAsia="es-CO"/>
        </w:rPr>
        <w:t>ALCANCE</w:t>
      </w:r>
    </w:p>
    <w:p w14:paraId="459E3B2E" w14:textId="77777777" w:rsidR="005F5A72" w:rsidRDefault="005F5A72" w:rsidP="001F5CD1">
      <w:pPr>
        <w:autoSpaceDE w:val="0"/>
        <w:autoSpaceDN w:val="0"/>
        <w:adjustRightInd w:val="0"/>
        <w:spacing w:line="276" w:lineRule="auto"/>
        <w:jc w:val="both"/>
        <w:rPr>
          <w:rFonts w:ascii="Arial" w:hAnsi="Arial" w:cs="Arial"/>
          <w:lang w:eastAsia="es-CO"/>
        </w:rPr>
      </w:pPr>
    </w:p>
    <w:p w14:paraId="74E58E83" w14:textId="54CB59B1" w:rsidR="005F5A72" w:rsidRPr="005F5A72" w:rsidRDefault="005F5A72" w:rsidP="002F31D8">
      <w:pPr>
        <w:pStyle w:val="Prrafodelista"/>
        <w:numPr>
          <w:ilvl w:val="0"/>
          <w:numId w:val="9"/>
        </w:numPr>
        <w:autoSpaceDE w:val="0"/>
        <w:autoSpaceDN w:val="0"/>
        <w:adjustRightInd w:val="0"/>
        <w:spacing w:line="276" w:lineRule="auto"/>
        <w:jc w:val="both"/>
        <w:rPr>
          <w:rFonts w:ascii="Arial" w:hAnsi="Arial" w:cs="Arial"/>
          <w:lang w:eastAsia="es-CO"/>
        </w:rPr>
      </w:pPr>
      <w:r w:rsidRPr="005F5A72">
        <w:rPr>
          <w:rFonts w:ascii="Arial" w:hAnsi="Arial" w:cs="Arial"/>
          <w:lang w:eastAsia="es-CO"/>
        </w:rPr>
        <w:t>Participación en labores de mantenimiento genera</w:t>
      </w:r>
      <w:r>
        <w:rPr>
          <w:rFonts w:ascii="Arial" w:hAnsi="Arial" w:cs="Arial"/>
          <w:lang w:eastAsia="es-CO"/>
        </w:rPr>
        <w:t xml:space="preserve">les </w:t>
      </w:r>
      <w:r w:rsidRPr="005F5A72">
        <w:rPr>
          <w:rFonts w:ascii="Arial" w:hAnsi="Arial" w:cs="Arial"/>
          <w:lang w:eastAsia="es-CO"/>
        </w:rPr>
        <w:t xml:space="preserve">en </w:t>
      </w:r>
      <w:r>
        <w:rPr>
          <w:rFonts w:ascii="Arial" w:hAnsi="Arial" w:cs="Arial"/>
          <w:lang w:eastAsia="es-CO"/>
        </w:rPr>
        <w:t>terrenos de Aerocafé</w:t>
      </w:r>
      <w:r w:rsidRPr="005F5A72">
        <w:rPr>
          <w:rFonts w:ascii="Arial" w:hAnsi="Arial" w:cs="Arial"/>
          <w:lang w:eastAsia="es-CO"/>
        </w:rPr>
        <w:t>.</w:t>
      </w:r>
    </w:p>
    <w:p w14:paraId="259934DF" w14:textId="77777777" w:rsidR="005F5A72" w:rsidRPr="005F5A72" w:rsidRDefault="005F5A72" w:rsidP="002F31D8">
      <w:pPr>
        <w:pStyle w:val="Prrafodelista"/>
        <w:numPr>
          <w:ilvl w:val="0"/>
          <w:numId w:val="9"/>
        </w:numPr>
        <w:autoSpaceDE w:val="0"/>
        <w:autoSpaceDN w:val="0"/>
        <w:adjustRightInd w:val="0"/>
        <w:spacing w:line="276" w:lineRule="auto"/>
        <w:jc w:val="both"/>
        <w:rPr>
          <w:rFonts w:ascii="Arial" w:hAnsi="Arial" w:cs="Arial"/>
          <w:lang w:eastAsia="es-CO"/>
        </w:rPr>
      </w:pPr>
      <w:r w:rsidRPr="005F5A72">
        <w:rPr>
          <w:rFonts w:ascii="Arial" w:hAnsi="Arial" w:cs="Arial"/>
          <w:lang w:eastAsia="es-CO"/>
        </w:rPr>
        <w:t>Apoyo en actividades como desbroce manual, limpieza de áreas, recolección de desechos vegetales y preparación del terreno.</w:t>
      </w:r>
    </w:p>
    <w:p w14:paraId="018E1D77" w14:textId="77777777" w:rsidR="005F5A72" w:rsidRPr="005F5A72" w:rsidRDefault="005F5A72" w:rsidP="002F31D8">
      <w:pPr>
        <w:pStyle w:val="Prrafodelista"/>
        <w:numPr>
          <w:ilvl w:val="0"/>
          <w:numId w:val="9"/>
        </w:numPr>
        <w:autoSpaceDE w:val="0"/>
        <w:autoSpaceDN w:val="0"/>
        <w:adjustRightInd w:val="0"/>
        <w:spacing w:line="276" w:lineRule="auto"/>
        <w:jc w:val="both"/>
        <w:rPr>
          <w:rFonts w:ascii="Arial" w:hAnsi="Arial" w:cs="Arial"/>
          <w:lang w:eastAsia="es-CO"/>
        </w:rPr>
      </w:pPr>
      <w:r w:rsidRPr="005F5A72">
        <w:rPr>
          <w:rFonts w:ascii="Arial" w:hAnsi="Arial" w:cs="Arial"/>
          <w:lang w:eastAsia="es-CO"/>
        </w:rPr>
        <w:t>Transporte manual de materiales ligeros dentro de las áreas de trabajo.</w:t>
      </w:r>
    </w:p>
    <w:p w14:paraId="4DD1F9BF" w14:textId="4F2536A8" w:rsidR="000834AA" w:rsidRDefault="005F5A72" w:rsidP="00DF3E3B">
      <w:pPr>
        <w:pStyle w:val="Prrafodelista"/>
        <w:numPr>
          <w:ilvl w:val="0"/>
          <w:numId w:val="9"/>
        </w:numPr>
        <w:autoSpaceDE w:val="0"/>
        <w:autoSpaceDN w:val="0"/>
        <w:adjustRightInd w:val="0"/>
        <w:spacing w:line="276" w:lineRule="auto"/>
        <w:jc w:val="both"/>
        <w:rPr>
          <w:rFonts w:ascii="Arial" w:hAnsi="Arial" w:cs="Arial"/>
          <w:lang w:eastAsia="es-CO"/>
        </w:rPr>
      </w:pPr>
      <w:r w:rsidRPr="00E152F9">
        <w:rPr>
          <w:rFonts w:ascii="Arial" w:hAnsi="Arial" w:cs="Arial"/>
          <w:lang w:eastAsia="es-CO"/>
        </w:rPr>
        <w:t>Ejecución de actividades complementarias asignadas por el supervisor, relacionadas con el mantenimiento</w:t>
      </w:r>
      <w:r w:rsidR="00E152F9">
        <w:rPr>
          <w:rFonts w:ascii="Arial" w:hAnsi="Arial" w:cs="Arial"/>
          <w:lang w:eastAsia="es-CO"/>
        </w:rPr>
        <w:t>.</w:t>
      </w:r>
    </w:p>
    <w:p w14:paraId="06B53122" w14:textId="77777777" w:rsidR="00E152F9" w:rsidRPr="00E152F9" w:rsidRDefault="00E152F9" w:rsidP="00E152F9">
      <w:pPr>
        <w:autoSpaceDE w:val="0"/>
        <w:autoSpaceDN w:val="0"/>
        <w:adjustRightInd w:val="0"/>
        <w:spacing w:line="276" w:lineRule="auto"/>
        <w:jc w:val="both"/>
        <w:rPr>
          <w:rFonts w:ascii="Arial" w:hAnsi="Arial" w:cs="Arial"/>
          <w:lang w:eastAsia="es-CO"/>
        </w:rPr>
      </w:pPr>
    </w:p>
    <w:p w14:paraId="309131A0" w14:textId="20E86537" w:rsidR="000834AA" w:rsidRPr="000834AA" w:rsidRDefault="000834AA" w:rsidP="000834AA">
      <w:pPr>
        <w:autoSpaceDE w:val="0"/>
        <w:autoSpaceDN w:val="0"/>
        <w:adjustRightInd w:val="0"/>
        <w:spacing w:line="276" w:lineRule="auto"/>
        <w:jc w:val="both"/>
        <w:rPr>
          <w:rFonts w:ascii="Arial" w:hAnsi="Arial" w:cs="Arial"/>
          <w:b/>
          <w:bCs/>
          <w:lang w:eastAsia="es-CO"/>
        </w:rPr>
      </w:pPr>
      <w:r w:rsidRPr="000834AA">
        <w:rPr>
          <w:rFonts w:ascii="Arial" w:hAnsi="Arial" w:cs="Arial"/>
          <w:b/>
          <w:bCs/>
          <w:lang w:eastAsia="es-CO"/>
        </w:rPr>
        <w:t>REQUISITOS MINIMOS</w:t>
      </w:r>
    </w:p>
    <w:p w14:paraId="55090BD3" w14:textId="77777777" w:rsidR="000834AA" w:rsidRDefault="000834AA" w:rsidP="000834AA">
      <w:pPr>
        <w:autoSpaceDE w:val="0"/>
        <w:autoSpaceDN w:val="0"/>
        <w:adjustRightInd w:val="0"/>
        <w:spacing w:line="276" w:lineRule="auto"/>
        <w:jc w:val="both"/>
        <w:rPr>
          <w:rFonts w:ascii="Arial" w:hAnsi="Arial" w:cs="Arial"/>
          <w:lang w:eastAsia="es-CO"/>
        </w:rPr>
      </w:pPr>
    </w:p>
    <w:p w14:paraId="02FDD10F" w14:textId="77777777" w:rsidR="000834AA" w:rsidRPr="000834AA" w:rsidRDefault="000834AA" w:rsidP="002F31D8">
      <w:pPr>
        <w:pStyle w:val="Prrafodelista"/>
        <w:numPr>
          <w:ilvl w:val="0"/>
          <w:numId w:val="10"/>
        </w:numPr>
        <w:autoSpaceDE w:val="0"/>
        <w:autoSpaceDN w:val="0"/>
        <w:adjustRightInd w:val="0"/>
        <w:spacing w:line="276" w:lineRule="auto"/>
        <w:jc w:val="both"/>
        <w:rPr>
          <w:rFonts w:ascii="Arial" w:hAnsi="Arial" w:cs="Arial"/>
          <w:lang w:eastAsia="es-CO"/>
        </w:rPr>
      </w:pPr>
      <w:r w:rsidRPr="000834AA">
        <w:rPr>
          <w:rFonts w:ascii="Arial" w:hAnsi="Arial" w:cs="Arial"/>
          <w:lang w:eastAsia="es-CO"/>
        </w:rPr>
        <w:t>Experiencia básica en labores de campo o actividades similares de mantenimiento.</w:t>
      </w:r>
    </w:p>
    <w:p w14:paraId="5E49E10C" w14:textId="77777777" w:rsidR="000834AA" w:rsidRPr="000834AA" w:rsidRDefault="000834AA" w:rsidP="002F31D8">
      <w:pPr>
        <w:pStyle w:val="Prrafodelista"/>
        <w:numPr>
          <w:ilvl w:val="0"/>
          <w:numId w:val="10"/>
        </w:numPr>
        <w:autoSpaceDE w:val="0"/>
        <w:autoSpaceDN w:val="0"/>
        <w:adjustRightInd w:val="0"/>
        <w:spacing w:line="276" w:lineRule="auto"/>
        <w:jc w:val="both"/>
        <w:rPr>
          <w:rFonts w:ascii="Arial" w:hAnsi="Arial" w:cs="Arial"/>
          <w:lang w:eastAsia="es-CO"/>
        </w:rPr>
      </w:pPr>
      <w:r w:rsidRPr="000834AA">
        <w:rPr>
          <w:rFonts w:ascii="Arial" w:hAnsi="Arial" w:cs="Arial"/>
          <w:lang w:eastAsia="es-CO"/>
        </w:rPr>
        <w:t>Disponibilidad para realizar trabajos físicos de esfuerzo moderado a intenso.</w:t>
      </w:r>
    </w:p>
    <w:p w14:paraId="534B76D5" w14:textId="62EC4AA9" w:rsidR="000834AA" w:rsidRPr="000834AA" w:rsidRDefault="000834AA" w:rsidP="002F31D8">
      <w:pPr>
        <w:pStyle w:val="Prrafodelista"/>
        <w:numPr>
          <w:ilvl w:val="0"/>
          <w:numId w:val="10"/>
        </w:numPr>
        <w:autoSpaceDE w:val="0"/>
        <w:autoSpaceDN w:val="0"/>
        <w:adjustRightInd w:val="0"/>
        <w:spacing w:line="276" w:lineRule="auto"/>
        <w:jc w:val="both"/>
        <w:rPr>
          <w:rFonts w:ascii="Arial" w:hAnsi="Arial" w:cs="Arial"/>
          <w:lang w:eastAsia="es-CO"/>
        </w:rPr>
      </w:pPr>
      <w:r w:rsidRPr="000834AA">
        <w:rPr>
          <w:rFonts w:ascii="Arial" w:hAnsi="Arial" w:cs="Arial"/>
          <w:lang w:eastAsia="es-CO"/>
        </w:rPr>
        <w:t>Conocimiento en el uso de herramientas manuales básicas, como palas, machetes,</w:t>
      </w:r>
      <w:r w:rsidR="009D0CDF">
        <w:rPr>
          <w:rFonts w:ascii="Arial" w:hAnsi="Arial" w:cs="Arial"/>
          <w:lang w:eastAsia="es-CO"/>
        </w:rPr>
        <w:t xml:space="preserve"> tijera de poda,</w:t>
      </w:r>
      <w:r w:rsidRPr="000834AA">
        <w:rPr>
          <w:rFonts w:ascii="Arial" w:hAnsi="Arial" w:cs="Arial"/>
          <w:lang w:eastAsia="es-CO"/>
        </w:rPr>
        <w:t xml:space="preserve"> rastrillos y escobas</w:t>
      </w:r>
      <w:r w:rsidR="00E152F9">
        <w:rPr>
          <w:rFonts w:ascii="Arial" w:hAnsi="Arial" w:cs="Arial"/>
          <w:lang w:eastAsia="es-CO"/>
        </w:rPr>
        <w:t xml:space="preserve"> entre otros</w:t>
      </w:r>
      <w:r w:rsidRPr="000834AA">
        <w:rPr>
          <w:rFonts w:ascii="Arial" w:hAnsi="Arial" w:cs="Arial"/>
          <w:lang w:eastAsia="es-CO"/>
        </w:rPr>
        <w:t>.</w:t>
      </w:r>
    </w:p>
    <w:p w14:paraId="3D078F26" w14:textId="111AA252" w:rsidR="000834AA" w:rsidRPr="000834AA" w:rsidRDefault="000834AA" w:rsidP="002F31D8">
      <w:pPr>
        <w:pStyle w:val="Prrafodelista"/>
        <w:numPr>
          <w:ilvl w:val="0"/>
          <w:numId w:val="10"/>
        </w:numPr>
        <w:autoSpaceDE w:val="0"/>
        <w:autoSpaceDN w:val="0"/>
        <w:adjustRightInd w:val="0"/>
        <w:spacing w:line="276" w:lineRule="auto"/>
        <w:jc w:val="both"/>
        <w:rPr>
          <w:rFonts w:ascii="Arial" w:hAnsi="Arial" w:cs="Arial"/>
          <w:lang w:eastAsia="es-CO"/>
        </w:rPr>
      </w:pPr>
      <w:r w:rsidRPr="000834AA">
        <w:rPr>
          <w:rFonts w:ascii="Arial" w:hAnsi="Arial" w:cs="Arial"/>
          <w:lang w:eastAsia="es-CO"/>
        </w:rPr>
        <w:t>Compromiso con el cumplimiento de las normas de seguridad y las instrucciones del personal supervisor.</w:t>
      </w:r>
    </w:p>
    <w:p w14:paraId="01F22F53" w14:textId="77777777" w:rsidR="002445FE" w:rsidRDefault="002445FE" w:rsidP="001F5CD1">
      <w:pPr>
        <w:autoSpaceDE w:val="0"/>
        <w:autoSpaceDN w:val="0"/>
        <w:adjustRightInd w:val="0"/>
        <w:spacing w:line="276" w:lineRule="auto"/>
        <w:jc w:val="both"/>
        <w:rPr>
          <w:rFonts w:ascii="Arial" w:hAnsi="Arial" w:cs="Arial"/>
        </w:rPr>
      </w:pPr>
    </w:p>
    <w:p w14:paraId="1B027111" w14:textId="77777777" w:rsidR="001F5CD1" w:rsidRDefault="001F5CD1" w:rsidP="001F5CD1">
      <w:pPr>
        <w:autoSpaceDE w:val="0"/>
        <w:autoSpaceDN w:val="0"/>
        <w:adjustRightInd w:val="0"/>
        <w:spacing w:line="276" w:lineRule="auto"/>
        <w:jc w:val="both"/>
        <w:rPr>
          <w:rFonts w:ascii="Arial" w:hAnsi="Arial" w:cs="Arial"/>
          <w:b/>
          <w:bCs/>
        </w:rPr>
      </w:pPr>
      <w:r w:rsidRPr="00753118">
        <w:rPr>
          <w:rFonts w:ascii="Arial" w:hAnsi="Arial" w:cs="Arial"/>
          <w:b/>
          <w:bCs/>
        </w:rPr>
        <w:t>MEDIDA Y FORMA DE PAGO</w:t>
      </w:r>
    </w:p>
    <w:p w14:paraId="47B8617B" w14:textId="77777777" w:rsidR="001F5CD1" w:rsidRDefault="001F5CD1" w:rsidP="001F5CD1">
      <w:pPr>
        <w:autoSpaceDE w:val="0"/>
        <w:autoSpaceDN w:val="0"/>
        <w:adjustRightInd w:val="0"/>
        <w:spacing w:line="276" w:lineRule="auto"/>
        <w:jc w:val="both"/>
        <w:rPr>
          <w:rFonts w:ascii="Arial" w:hAnsi="Arial" w:cs="Arial"/>
          <w:b/>
          <w:bCs/>
        </w:rPr>
      </w:pPr>
    </w:p>
    <w:p w14:paraId="07809064" w14:textId="77777777" w:rsidR="001F5CD1" w:rsidRPr="00D81A4B" w:rsidRDefault="001F5CD1" w:rsidP="001F5CD1">
      <w:pPr>
        <w:spacing w:line="276" w:lineRule="auto"/>
        <w:jc w:val="both"/>
        <w:rPr>
          <w:rFonts w:ascii="Arial" w:hAnsi="Arial"/>
        </w:rPr>
      </w:pPr>
      <w:r w:rsidRPr="00D81A4B">
        <w:rPr>
          <w:rFonts w:ascii="Arial" w:hAnsi="Arial"/>
        </w:rPr>
        <w:t xml:space="preserve">La unidad de medida será el </w:t>
      </w:r>
      <w:r>
        <w:rPr>
          <w:rFonts w:ascii="Arial" w:hAnsi="Arial"/>
        </w:rPr>
        <w:t>jornal (jr)</w:t>
      </w:r>
      <w:r w:rsidRPr="00D81A4B">
        <w:rPr>
          <w:rFonts w:ascii="Arial" w:hAnsi="Arial"/>
        </w:rPr>
        <w:t xml:space="preserve"> con aproximación a un decimal, de una actividad de un ayudante, debidamente aprobado por </w:t>
      </w:r>
      <w:r>
        <w:rPr>
          <w:rFonts w:ascii="Arial" w:hAnsi="Arial"/>
        </w:rPr>
        <w:t>el Supervisor</w:t>
      </w:r>
      <w:r w:rsidRPr="00D81A4B">
        <w:rPr>
          <w:rFonts w:ascii="Arial" w:hAnsi="Arial"/>
        </w:rPr>
        <w:t>.</w:t>
      </w:r>
    </w:p>
    <w:p w14:paraId="6A300499" w14:textId="77777777" w:rsidR="001F5CD1" w:rsidRPr="00D81A4B" w:rsidRDefault="001F5CD1" w:rsidP="001F5CD1">
      <w:pPr>
        <w:spacing w:line="276" w:lineRule="auto"/>
        <w:jc w:val="both"/>
        <w:rPr>
          <w:rFonts w:ascii="Arial" w:hAnsi="Arial"/>
        </w:rPr>
      </w:pPr>
    </w:p>
    <w:p w14:paraId="76C482B9" w14:textId="4E0C2939" w:rsidR="009D0CDF" w:rsidRDefault="001F5CD1" w:rsidP="00AF178E">
      <w:pPr>
        <w:numPr>
          <w:ilvl w:val="12"/>
          <w:numId w:val="0"/>
        </w:numPr>
        <w:spacing w:line="276" w:lineRule="auto"/>
        <w:jc w:val="both"/>
        <w:rPr>
          <w:rFonts w:ascii="Arial" w:hAnsi="Arial" w:cs="Arial"/>
        </w:rPr>
      </w:pPr>
      <w:r w:rsidRPr="00D81A4B">
        <w:rPr>
          <w:rFonts w:ascii="Arial" w:hAnsi="Arial" w:cs="Arial"/>
        </w:rPr>
        <w:t xml:space="preserve">El pago se hará al costo unitario más A.I.U. establecidos en el Contrato, que incluye los </w:t>
      </w:r>
      <w:r w:rsidR="00785629">
        <w:rPr>
          <w:rFonts w:ascii="Arial" w:hAnsi="Arial" w:cs="Arial"/>
        </w:rPr>
        <w:t>co</w:t>
      </w:r>
      <w:r w:rsidRPr="00D81A4B">
        <w:rPr>
          <w:rFonts w:ascii="Arial" w:hAnsi="Arial" w:cs="Arial"/>
        </w:rPr>
        <w:t>stos de la mano de obra requerida para todos los trabajos, incluyendo las prestaciones sociales y los elementos de seguridad personal; y todos los demás costos requeridos para la adecuada ejecución de estos trabajos.</w:t>
      </w:r>
    </w:p>
    <w:p w14:paraId="3AD4379A" w14:textId="1DF90F16" w:rsidR="001F5CD1" w:rsidRDefault="001F5CD1" w:rsidP="00AF178E">
      <w:pPr>
        <w:numPr>
          <w:ilvl w:val="12"/>
          <w:numId w:val="0"/>
        </w:numPr>
        <w:spacing w:line="276" w:lineRule="auto"/>
        <w:jc w:val="both"/>
        <w:rPr>
          <w:rFonts w:ascii="Arial" w:hAnsi="Arial"/>
        </w:rPr>
      </w:pPr>
      <w:r w:rsidRPr="00D81A4B">
        <w:rPr>
          <w:rFonts w:ascii="Arial" w:hAnsi="Arial"/>
        </w:rPr>
        <w:t xml:space="preserve"> </w:t>
      </w:r>
    </w:p>
    <w:p w14:paraId="03659E9C" w14:textId="77777777" w:rsidR="003B013F" w:rsidRDefault="003B013F" w:rsidP="00AF178E">
      <w:pPr>
        <w:numPr>
          <w:ilvl w:val="12"/>
          <w:numId w:val="0"/>
        </w:numPr>
        <w:spacing w:line="276" w:lineRule="auto"/>
        <w:jc w:val="both"/>
        <w:rPr>
          <w:rFonts w:ascii="Arial" w:hAnsi="Arial"/>
        </w:rPr>
      </w:pPr>
    </w:p>
    <w:p w14:paraId="7A65DF7D" w14:textId="2319C32F" w:rsidR="001F5CD1" w:rsidRDefault="00605C32" w:rsidP="00341B28">
      <w:pPr>
        <w:pStyle w:val="Ttulo2"/>
        <w:numPr>
          <w:ilvl w:val="1"/>
          <w:numId w:val="76"/>
        </w:numPr>
        <w:ind w:left="993" w:hanging="633"/>
        <w:jc w:val="both"/>
      </w:pPr>
      <w:bookmarkStart w:id="6" w:name="_Toc225512025"/>
      <w:r w:rsidRPr="00605C32">
        <w:t>LIMPIEZA MANUAL Y MANTENIMIENTO DE CANALES, CUNETAS O LINEAS DE DRENAJE</w:t>
      </w:r>
      <w:r w:rsidR="0055647D">
        <w:t xml:space="preserve"> </w:t>
      </w:r>
      <w:r w:rsidR="0055647D" w:rsidRPr="0055647D">
        <w:t>(INCLUYE RETIRO DE MATERIAL Y DISPOSICIÓN EN SITIOS AUTORIZADOS)</w:t>
      </w:r>
      <w:bookmarkEnd w:id="6"/>
    </w:p>
    <w:p w14:paraId="313BC8BB" w14:textId="77777777" w:rsidR="001F5CD1" w:rsidRDefault="001F5CD1" w:rsidP="001F5CD1"/>
    <w:p w14:paraId="5D906D65" w14:textId="77777777" w:rsidR="001F5CD1" w:rsidRPr="00DD2CC5" w:rsidRDefault="001F5CD1" w:rsidP="001F5CD1">
      <w:pPr>
        <w:autoSpaceDE w:val="0"/>
        <w:autoSpaceDN w:val="0"/>
        <w:adjustRightInd w:val="0"/>
        <w:spacing w:line="276" w:lineRule="auto"/>
        <w:jc w:val="both"/>
        <w:rPr>
          <w:rFonts w:ascii="Arial" w:hAnsi="Arial" w:cs="Arial"/>
          <w:b/>
          <w:bCs/>
          <w:lang w:val="es-CO"/>
        </w:rPr>
      </w:pPr>
      <w:r w:rsidRPr="00DD2CC5">
        <w:rPr>
          <w:rFonts w:ascii="Arial" w:hAnsi="Arial" w:cs="Arial"/>
          <w:b/>
          <w:bCs/>
          <w:lang w:val="es-CO"/>
        </w:rPr>
        <w:t>DESCRIPCIÓN</w:t>
      </w:r>
    </w:p>
    <w:p w14:paraId="08C1B621" w14:textId="77777777" w:rsidR="001F5CD1" w:rsidRDefault="001F5CD1" w:rsidP="001F5CD1">
      <w:pPr>
        <w:rPr>
          <w:rFonts w:ascii="Arial" w:hAnsi="Arial" w:cs="Arial"/>
        </w:rPr>
      </w:pPr>
    </w:p>
    <w:p w14:paraId="788BAF75" w14:textId="1750C9A7" w:rsidR="001F5CD1" w:rsidRDefault="001F5CD1" w:rsidP="00544D1F">
      <w:pPr>
        <w:autoSpaceDE w:val="0"/>
        <w:autoSpaceDN w:val="0"/>
        <w:adjustRightInd w:val="0"/>
        <w:spacing w:line="276" w:lineRule="auto"/>
        <w:jc w:val="both"/>
        <w:rPr>
          <w:rFonts w:ascii="Arial" w:hAnsi="Arial" w:cs="Arial"/>
          <w:lang w:eastAsia="es-CO"/>
        </w:rPr>
      </w:pPr>
      <w:r>
        <w:rPr>
          <w:rFonts w:ascii="Arial" w:hAnsi="Arial" w:cs="Arial"/>
          <w:lang w:eastAsia="es-CO"/>
        </w:rPr>
        <w:t xml:space="preserve">El trabajo </w:t>
      </w:r>
      <w:r w:rsidR="00544D1F" w:rsidRPr="00544D1F">
        <w:rPr>
          <w:rFonts w:ascii="Arial" w:hAnsi="Arial" w:cs="Arial"/>
          <w:lang w:eastAsia="es-CO"/>
        </w:rPr>
        <w:t>consiste en</w:t>
      </w:r>
      <w:r w:rsidR="00785629">
        <w:rPr>
          <w:rFonts w:ascii="Arial" w:hAnsi="Arial" w:cs="Arial"/>
          <w:lang w:eastAsia="es-CO"/>
        </w:rPr>
        <w:t xml:space="preserve"> realizar las actividades de limpieza y mantenimiento según</w:t>
      </w:r>
      <w:r w:rsidR="003962AF">
        <w:rPr>
          <w:rFonts w:ascii="Arial" w:hAnsi="Arial" w:cs="Arial"/>
          <w:lang w:eastAsia="es-CO"/>
        </w:rPr>
        <w:t xml:space="preserve"> los</w:t>
      </w:r>
      <w:r w:rsidR="00785629">
        <w:rPr>
          <w:rFonts w:ascii="Arial" w:hAnsi="Arial" w:cs="Arial"/>
          <w:lang w:eastAsia="es-CO"/>
        </w:rPr>
        <w:t xml:space="preserve"> </w:t>
      </w:r>
      <w:r w:rsidR="00544D1F" w:rsidRPr="00544D1F">
        <w:rPr>
          <w:rFonts w:ascii="Arial" w:hAnsi="Arial" w:cs="Arial"/>
          <w:lang w:eastAsia="es-CO"/>
        </w:rPr>
        <w:t xml:space="preserve">procedimientos, materiales, herramientas, medidas de seguridad y criterios de ejecución necesarios para garantizar el correcto funcionamiento de los sistemas de drenaje en los terrenos y laderas del proyecto. Esto incluye prevenir obstrucciones, minimizar riesgos de deslizamientos y </w:t>
      </w:r>
      <w:r w:rsidR="00C91F9E">
        <w:rPr>
          <w:rFonts w:ascii="Arial" w:hAnsi="Arial" w:cs="Arial"/>
          <w:lang w:eastAsia="es-CO"/>
        </w:rPr>
        <w:t>a</w:t>
      </w:r>
      <w:r w:rsidR="00C91F9E" w:rsidRPr="00C91F9E">
        <w:rPr>
          <w:rFonts w:ascii="Arial" w:hAnsi="Arial" w:cs="Arial"/>
          <w:lang w:eastAsia="es-CO"/>
        </w:rPr>
        <w:t>segurar el flujo adecuado</w:t>
      </w:r>
      <w:r w:rsidR="003962AF">
        <w:rPr>
          <w:rFonts w:ascii="Arial" w:hAnsi="Arial" w:cs="Arial"/>
          <w:lang w:eastAsia="es-CO"/>
        </w:rPr>
        <w:t xml:space="preserve"> y continuo</w:t>
      </w:r>
      <w:r w:rsidR="00C91F9E" w:rsidRPr="00C91F9E">
        <w:rPr>
          <w:rFonts w:ascii="Arial" w:hAnsi="Arial" w:cs="Arial"/>
          <w:lang w:eastAsia="es-CO"/>
        </w:rPr>
        <w:t xml:space="preserve"> del agua y prevenir problemas como acumulaciones,</w:t>
      </w:r>
      <w:r w:rsidR="003962AF">
        <w:rPr>
          <w:rFonts w:ascii="Arial" w:hAnsi="Arial" w:cs="Arial"/>
          <w:lang w:eastAsia="es-CO"/>
        </w:rPr>
        <w:t xml:space="preserve"> socavaciones, erosiones,</w:t>
      </w:r>
      <w:r w:rsidR="00C91F9E" w:rsidRPr="00C91F9E">
        <w:rPr>
          <w:rFonts w:ascii="Arial" w:hAnsi="Arial" w:cs="Arial"/>
          <w:lang w:eastAsia="es-CO"/>
        </w:rPr>
        <w:t xml:space="preserve"> desbordes o deterioro del terreno.</w:t>
      </w:r>
    </w:p>
    <w:p w14:paraId="321C5E1E" w14:textId="77777777" w:rsidR="009A4F43" w:rsidRDefault="009A4F43" w:rsidP="00544D1F">
      <w:pPr>
        <w:autoSpaceDE w:val="0"/>
        <w:autoSpaceDN w:val="0"/>
        <w:adjustRightInd w:val="0"/>
        <w:spacing w:line="276" w:lineRule="auto"/>
        <w:jc w:val="both"/>
        <w:rPr>
          <w:rFonts w:ascii="Arial" w:hAnsi="Arial" w:cs="Arial"/>
          <w:lang w:eastAsia="es-CO"/>
        </w:rPr>
      </w:pPr>
    </w:p>
    <w:p w14:paraId="79130078" w14:textId="1A149B38" w:rsidR="00B903A3" w:rsidRPr="00D21EBA" w:rsidRDefault="00B903A3" w:rsidP="00544D1F">
      <w:pPr>
        <w:autoSpaceDE w:val="0"/>
        <w:autoSpaceDN w:val="0"/>
        <w:adjustRightInd w:val="0"/>
        <w:spacing w:line="276" w:lineRule="auto"/>
        <w:jc w:val="both"/>
        <w:rPr>
          <w:rFonts w:ascii="Arial" w:hAnsi="Arial" w:cs="Arial"/>
          <w:b/>
          <w:bCs/>
          <w:lang w:eastAsia="es-CO"/>
        </w:rPr>
      </w:pPr>
      <w:r w:rsidRPr="00D21EBA">
        <w:rPr>
          <w:rFonts w:ascii="Arial" w:hAnsi="Arial" w:cs="Arial"/>
          <w:b/>
          <w:bCs/>
          <w:lang w:eastAsia="es-CO"/>
        </w:rPr>
        <w:t>ALCANCE</w:t>
      </w:r>
    </w:p>
    <w:p w14:paraId="306C92E5" w14:textId="77777777" w:rsidR="00D756A2" w:rsidRDefault="00D756A2" w:rsidP="00544D1F">
      <w:pPr>
        <w:autoSpaceDE w:val="0"/>
        <w:autoSpaceDN w:val="0"/>
        <w:adjustRightInd w:val="0"/>
        <w:spacing w:line="276" w:lineRule="auto"/>
        <w:jc w:val="both"/>
        <w:rPr>
          <w:rFonts w:ascii="Arial" w:hAnsi="Arial" w:cs="Arial"/>
          <w:lang w:eastAsia="es-CO"/>
        </w:rPr>
      </w:pPr>
    </w:p>
    <w:p w14:paraId="125136FC" w14:textId="7B3B7FDA" w:rsidR="00D756A2" w:rsidRDefault="00FA2A9C" w:rsidP="002F31D8">
      <w:pPr>
        <w:pStyle w:val="Prrafodelista"/>
        <w:numPr>
          <w:ilvl w:val="0"/>
          <w:numId w:val="11"/>
        </w:numPr>
        <w:autoSpaceDE w:val="0"/>
        <w:autoSpaceDN w:val="0"/>
        <w:adjustRightInd w:val="0"/>
        <w:spacing w:line="276" w:lineRule="auto"/>
        <w:jc w:val="both"/>
        <w:rPr>
          <w:rFonts w:ascii="Arial" w:hAnsi="Arial" w:cs="Arial"/>
          <w:lang w:val="es-CO" w:eastAsia="es-CO"/>
        </w:rPr>
      </w:pPr>
      <w:r w:rsidRPr="00FA2A9C">
        <w:rPr>
          <w:rFonts w:ascii="Arial" w:hAnsi="Arial" w:cs="Arial"/>
          <w:lang w:val="es-CO" w:eastAsia="es-CO"/>
        </w:rPr>
        <w:t xml:space="preserve">Las áreas de Intervención son los </w:t>
      </w:r>
      <w:r w:rsidR="00E83428">
        <w:rPr>
          <w:rFonts w:ascii="Arial" w:hAnsi="Arial" w:cs="Arial"/>
          <w:lang w:val="es-CO" w:eastAsia="es-CO"/>
        </w:rPr>
        <w:t>c</w:t>
      </w:r>
      <w:r w:rsidRPr="00FA2A9C">
        <w:rPr>
          <w:rFonts w:ascii="Arial" w:hAnsi="Arial" w:cs="Arial"/>
          <w:lang w:val="es-CO" w:eastAsia="es-CO"/>
        </w:rPr>
        <w:t>anales, cunetas y líneas de drenaje dentro de los límites del proyecto</w:t>
      </w:r>
      <w:r w:rsidR="00FA1515">
        <w:rPr>
          <w:rFonts w:ascii="Arial" w:hAnsi="Arial" w:cs="Arial"/>
          <w:lang w:val="es-CO" w:eastAsia="es-CO"/>
        </w:rPr>
        <w:t xml:space="preserve">. </w:t>
      </w:r>
    </w:p>
    <w:p w14:paraId="2FEB71F2" w14:textId="3CAC725F" w:rsidR="00FA1515" w:rsidRDefault="00FA1515" w:rsidP="002F31D8">
      <w:pPr>
        <w:pStyle w:val="Prrafodelista"/>
        <w:numPr>
          <w:ilvl w:val="0"/>
          <w:numId w:val="11"/>
        </w:numPr>
        <w:autoSpaceDE w:val="0"/>
        <w:autoSpaceDN w:val="0"/>
        <w:adjustRightInd w:val="0"/>
        <w:spacing w:line="276" w:lineRule="auto"/>
        <w:jc w:val="both"/>
        <w:rPr>
          <w:rFonts w:ascii="Arial" w:hAnsi="Arial" w:cs="Arial"/>
          <w:lang w:val="es-CO" w:eastAsia="es-CO"/>
        </w:rPr>
      </w:pPr>
      <w:r w:rsidRPr="00FA1515">
        <w:rPr>
          <w:rFonts w:ascii="Arial" w:hAnsi="Arial" w:cs="Arial"/>
          <w:lang w:val="es-CO" w:eastAsia="es-CO"/>
        </w:rPr>
        <w:t>Limpieza manual de residuos sólidos y sedimentos acumulados.</w:t>
      </w:r>
    </w:p>
    <w:p w14:paraId="4877CC3E" w14:textId="77777777" w:rsidR="007A52D9" w:rsidRDefault="007A52D9" w:rsidP="00544D1F">
      <w:pPr>
        <w:autoSpaceDE w:val="0"/>
        <w:autoSpaceDN w:val="0"/>
        <w:adjustRightInd w:val="0"/>
        <w:spacing w:line="276" w:lineRule="auto"/>
        <w:jc w:val="both"/>
        <w:rPr>
          <w:rFonts w:ascii="Arial" w:hAnsi="Arial" w:cs="Arial"/>
          <w:lang w:eastAsia="es-CO"/>
        </w:rPr>
      </w:pPr>
    </w:p>
    <w:p w14:paraId="21D7103F" w14:textId="77777777" w:rsidR="001F5CD1" w:rsidRPr="006F369D" w:rsidRDefault="001F5CD1" w:rsidP="001F5CD1">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MATERIALES</w:t>
      </w:r>
    </w:p>
    <w:p w14:paraId="5296F45D" w14:textId="77777777" w:rsidR="001F5CD1" w:rsidRDefault="001F5CD1" w:rsidP="001F5CD1">
      <w:pPr>
        <w:tabs>
          <w:tab w:val="left" w:pos="1440"/>
        </w:tabs>
        <w:suppressAutoHyphens/>
        <w:spacing w:line="276" w:lineRule="auto"/>
        <w:jc w:val="both"/>
        <w:rPr>
          <w:rFonts w:ascii="Arial" w:hAnsi="Arial"/>
          <w:b/>
          <w:bCs/>
        </w:rPr>
      </w:pPr>
    </w:p>
    <w:p w14:paraId="2E953A26" w14:textId="77777777" w:rsidR="006F3747" w:rsidRPr="006F3747" w:rsidRDefault="006F3747" w:rsidP="002F31D8">
      <w:pPr>
        <w:pStyle w:val="Prrafodelista"/>
        <w:numPr>
          <w:ilvl w:val="0"/>
          <w:numId w:val="12"/>
        </w:numPr>
        <w:tabs>
          <w:tab w:val="left" w:pos="1440"/>
        </w:tabs>
        <w:suppressAutoHyphens/>
        <w:jc w:val="both"/>
        <w:rPr>
          <w:rFonts w:ascii="Arial" w:hAnsi="Arial" w:cs="Arial"/>
          <w:lang w:eastAsia="es-CO"/>
        </w:rPr>
      </w:pPr>
      <w:r w:rsidRPr="006F3747">
        <w:rPr>
          <w:rFonts w:ascii="Arial" w:hAnsi="Arial" w:cs="Arial"/>
          <w:lang w:eastAsia="es-CO"/>
        </w:rPr>
        <w:t>Palas, picos y azadones.</w:t>
      </w:r>
    </w:p>
    <w:p w14:paraId="2DE48931" w14:textId="77777777" w:rsidR="006F3747" w:rsidRPr="006F3747" w:rsidRDefault="006F3747" w:rsidP="007A52D9">
      <w:pPr>
        <w:tabs>
          <w:tab w:val="left" w:pos="1440"/>
        </w:tabs>
        <w:suppressAutoHyphens/>
        <w:jc w:val="both"/>
        <w:rPr>
          <w:rFonts w:ascii="Arial" w:hAnsi="Arial" w:cs="Arial"/>
          <w:lang w:eastAsia="es-CO"/>
        </w:rPr>
      </w:pPr>
    </w:p>
    <w:p w14:paraId="336FD7EC" w14:textId="77777777" w:rsidR="006F3747" w:rsidRPr="006F3747" w:rsidRDefault="006F3747" w:rsidP="002F31D8">
      <w:pPr>
        <w:pStyle w:val="Prrafodelista"/>
        <w:numPr>
          <w:ilvl w:val="0"/>
          <w:numId w:val="12"/>
        </w:numPr>
        <w:tabs>
          <w:tab w:val="left" w:pos="1440"/>
        </w:tabs>
        <w:suppressAutoHyphens/>
        <w:jc w:val="both"/>
        <w:rPr>
          <w:rFonts w:ascii="Arial" w:hAnsi="Arial" w:cs="Arial"/>
          <w:lang w:eastAsia="es-CO"/>
        </w:rPr>
      </w:pPr>
      <w:r w:rsidRPr="006F3747">
        <w:rPr>
          <w:rFonts w:ascii="Arial" w:hAnsi="Arial" w:cs="Arial"/>
          <w:lang w:eastAsia="es-CO"/>
        </w:rPr>
        <w:t>Carretillas para el traslado de residuos.</w:t>
      </w:r>
    </w:p>
    <w:p w14:paraId="64BB3846" w14:textId="77777777" w:rsidR="006F3747" w:rsidRPr="006F3747" w:rsidRDefault="006F3747" w:rsidP="007A52D9">
      <w:pPr>
        <w:tabs>
          <w:tab w:val="left" w:pos="1440"/>
        </w:tabs>
        <w:suppressAutoHyphens/>
        <w:jc w:val="both"/>
        <w:rPr>
          <w:rFonts w:ascii="Arial" w:hAnsi="Arial" w:cs="Arial"/>
          <w:lang w:eastAsia="es-CO"/>
        </w:rPr>
      </w:pPr>
    </w:p>
    <w:p w14:paraId="7D6AB077" w14:textId="77777777" w:rsidR="006F3747" w:rsidRPr="006F3747" w:rsidRDefault="006F3747" w:rsidP="002F31D8">
      <w:pPr>
        <w:pStyle w:val="Prrafodelista"/>
        <w:numPr>
          <w:ilvl w:val="0"/>
          <w:numId w:val="12"/>
        </w:numPr>
        <w:tabs>
          <w:tab w:val="left" w:pos="1440"/>
        </w:tabs>
        <w:suppressAutoHyphens/>
        <w:jc w:val="both"/>
        <w:rPr>
          <w:rFonts w:ascii="Arial" w:hAnsi="Arial" w:cs="Arial"/>
          <w:lang w:eastAsia="es-CO"/>
        </w:rPr>
      </w:pPr>
      <w:r w:rsidRPr="006F3747">
        <w:rPr>
          <w:rFonts w:ascii="Arial" w:hAnsi="Arial" w:cs="Arial"/>
          <w:lang w:eastAsia="es-CO"/>
        </w:rPr>
        <w:t>Escobas y cepillos manuales.</w:t>
      </w:r>
    </w:p>
    <w:p w14:paraId="0100B9AC" w14:textId="77777777" w:rsidR="006F3747" w:rsidRPr="006F3747" w:rsidRDefault="006F3747" w:rsidP="007A52D9">
      <w:pPr>
        <w:tabs>
          <w:tab w:val="left" w:pos="1440"/>
        </w:tabs>
        <w:suppressAutoHyphens/>
        <w:jc w:val="both"/>
        <w:rPr>
          <w:rFonts w:ascii="Arial" w:hAnsi="Arial" w:cs="Arial"/>
          <w:lang w:eastAsia="es-CO"/>
        </w:rPr>
      </w:pPr>
    </w:p>
    <w:p w14:paraId="08DA52F0" w14:textId="6E126FAE" w:rsidR="006F3747" w:rsidRDefault="006F3747" w:rsidP="00150920">
      <w:pPr>
        <w:pStyle w:val="Prrafodelista"/>
        <w:numPr>
          <w:ilvl w:val="0"/>
          <w:numId w:val="12"/>
        </w:numPr>
        <w:tabs>
          <w:tab w:val="left" w:pos="1440"/>
        </w:tabs>
        <w:suppressAutoHyphens/>
        <w:jc w:val="both"/>
        <w:rPr>
          <w:rFonts w:ascii="Arial" w:hAnsi="Arial" w:cs="Arial"/>
          <w:lang w:eastAsia="es-CO"/>
        </w:rPr>
      </w:pPr>
      <w:r w:rsidRPr="00E83428">
        <w:rPr>
          <w:rFonts w:ascii="Arial" w:hAnsi="Arial" w:cs="Arial"/>
          <w:lang w:eastAsia="es-CO"/>
        </w:rPr>
        <w:t>Guantes, botas de seguridad y chalecos reflect</w:t>
      </w:r>
      <w:r w:rsidR="00181ACC">
        <w:rPr>
          <w:rFonts w:ascii="Arial" w:hAnsi="Arial" w:cs="Arial"/>
          <w:lang w:eastAsia="es-CO"/>
        </w:rPr>
        <w:t>ivos.</w:t>
      </w:r>
    </w:p>
    <w:p w14:paraId="5A80AC3F" w14:textId="77777777" w:rsidR="00181ACC" w:rsidRPr="00181ACC" w:rsidRDefault="00181ACC" w:rsidP="00181ACC">
      <w:pPr>
        <w:tabs>
          <w:tab w:val="left" w:pos="1440"/>
        </w:tabs>
        <w:suppressAutoHyphens/>
        <w:jc w:val="both"/>
        <w:rPr>
          <w:rFonts w:ascii="Arial" w:hAnsi="Arial" w:cs="Arial"/>
          <w:lang w:eastAsia="es-CO"/>
        </w:rPr>
      </w:pPr>
    </w:p>
    <w:p w14:paraId="3AAC7E38" w14:textId="77777777" w:rsidR="006F3747" w:rsidRPr="006F3747" w:rsidRDefault="006F3747" w:rsidP="002F31D8">
      <w:pPr>
        <w:pStyle w:val="Prrafodelista"/>
        <w:numPr>
          <w:ilvl w:val="0"/>
          <w:numId w:val="12"/>
        </w:numPr>
        <w:tabs>
          <w:tab w:val="left" w:pos="1440"/>
        </w:tabs>
        <w:suppressAutoHyphens/>
        <w:jc w:val="both"/>
        <w:rPr>
          <w:rFonts w:ascii="Arial" w:hAnsi="Arial" w:cs="Arial"/>
          <w:lang w:eastAsia="es-CO"/>
        </w:rPr>
      </w:pPr>
      <w:r w:rsidRPr="006F3747">
        <w:rPr>
          <w:rFonts w:ascii="Arial" w:hAnsi="Arial" w:cs="Arial"/>
          <w:lang w:eastAsia="es-CO"/>
        </w:rPr>
        <w:t>Bolsas o recipientes para recolección de desechos.</w:t>
      </w:r>
    </w:p>
    <w:p w14:paraId="0672EEF2" w14:textId="77777777" w:rsidR="006F3747" w:rsidRPr="006F3747" w:rsidRDefault="006F3747" w:rsidP="007A52D9">
      <w:pPr>
        <w:tabs>
          <w:tab w:val="left" w:pos="1440"/>
        </w:tabs>
        <w:suppressAutoHyphens/>
        <w:jc w:val="both"/>
        <w:rPr>
          <w:rFonts w:ascii="Arial" w:hAnsi="Arial" w:cs="Arial"/>
          <w:lang w:eastAsia="es-CO"/>
        </w:rPr>
      </w:pPr>
    </w:p>
    <w:p w14:paraId="199117A9" w14:textId="2D09A2F7" w:rsidR="001F5CD1" w:rsidRPr="00181ACC" w:rsidRDefault="006F3747" w:rsidP="00181ACC">
      <w:pPr>
        <w:pStyle w:val="Prrafodelista"/>
        <w:numPr>
          <w:ilvl w:val="0"/>
          <w:numId w:val="12"/>
        </w:numPr>
        <w:tabs>
          <w:tab w:val="left" w:pos="1440"/>
        </w:tabs>
        <w:suppressAutoHyphens/>
        <w:jc w:val="both"/>
        <w:rPr>
          <w:rFonts w:ascii="Arial" w:hAnsi="Arial" w:cs="Arial"/>
          <w:lang w:eastAsia="es-CO"/>
        </w:rPr>
      </w:pPr>
      <w:r w:rsidRPr="006F3747">
        <w:rPr>
          <w:rFonts w:ascii="Arial" w:hAnsi="Arial" w:cs="Arial"/>
          <w:lang w:eastAsia="es-CO"/>
        </w:rPr>
        <w:t>Señalización temporal para delimitar el área de trabajo.</w:t>
      </w:r>
      <w:r w:rsidR="001F5CD1" w:rsidRPr="006F3747">
        <w:rPr>
          <w:rFonts w:ascii="Arial" w:hAnsi="Arial" w:cs="Arial"/>
          <w:lang w:eastAsia="es-CO"/>
        </w:rPr>
        <w:cr/>
      </w:r>
    </w:p>
    <w:p w14:paraId="6E457101" w14:textId="77777777" w:rsidR="001F5CD1" w:rsidRPr="00D81A4B" w:rsidRDefault="001F5CD1" w:rsidP="001F5CD1">
      <w:pPr>
        <w:tabs>
          <w:tab w:val="left" w:pos="1440"/>
        </w:tabs>
        <w:suppressAutoHyphens/>
        <w:spacing w:line="276" w:lineRule="auto"/>
        <w:jc w:val="both"/>
        <w:rPr>
          <w:rFonts w:ascii="Arial" w:hAnsi="Arial"/>
          <w:b/>
          <w:bCs/>
        </w:rPr>
      </w:pPr>
      <w:r w:rsidRPr="00D81A4B">
        <w:rPr>
          <w:rFonts w:ascii="Arial" w:hAnsi="Arial"/>
          <w:b/>
          <w:bCs/>
        </w:rPr>
        <w:t xml:space="preserve">MEDIDA </w:t>
      </w:r>
      <w:r>
        <w:rPr>
          <w:rFonts w:ascii="Arial" w:hAnsi="Arial"/>
          <w:b/>
          <w:bCs/>
        </w:rPr>
        <w:t>Y FORMA DE PAGO</w:t>
      </w:r>
    </w:p>
    <w:p w14:paraId="790D1F8E" w14:textId="77777777" w:rsidR="001F5CD1" w:rsidRPr="00D81A4B" w:rsidRDefault="001F5CD1" w:rsidP="001F5CD1">
      <w:pPr>
        <w:spacing w:line="276" w:lineRule="auto"/>
        <w:jc w:val="both"/>
        <w:rPr>
          <w:rFonts w:ascii="Arial" w:hAnsi="Arial"/>
        </w:rPr>
      </w:pPr>
    </w:p>
    <w:p w14:paraId="078095E2" w14:textId="2333781D" w:rsidR="001F5CD1" w:rsidRPr="00D81A4B" w:rsidRDefault="001F5CD1" w:rsidP="001F5CD1">
      <w:pPr>
        <w:spacing w:line="276" w:lineRule="auto"/>
        <w:jc w:val="both"/>
        <w:rPr>
          <w:rFonts w:ascii="Arial" w:hAnsi="Arial"/>
        </w:rPr>
      </w:pPr>
      <w:r w:rsidRPr="00D81A4B">
        <w:rPr>
          <w:rFonts w:ascii="Arial" w:hAnsi="Arial"/>
        </w:rPr>
        <w:t xml:space="preserve">La unidad de medida será el </w:t>
      </w:r>
      <w:r>
        <w:rPr>
          <w:rFonts w:ascii="Arial" w:hAnsi="Arial"/>
        </w:rPr>
        <w:t>metro lineal (m)</w:t>
      </w:r>
      <w:r w:rsidRPr="00D81A4B">
        <w:rPr>
          <w:rFonts w:ascii="Arial" w:hAnsi="Arial"/>
        </w:rPr>
        <w:t xml:space="preserve"> con </w:t>
      </w:r>
      <w:r w:rsidR="00181ACC">
        <w:rPr>
          <w:rFonts w:ascii="Arial" w:hAnsi="Arial"/>
        </w:rPr>
        <w:t xml:space="preserve">aproximación a un </w:t>
      </w:r>
      <w:r w:rsidRPr="00D81A4B">
        <w:rPr>
          <w:rFonts w:ascii="Arial" w:hAnsi="Arial"/>
        </w:rPr>
        <w:t>decima</w:t>
      </w:r>
      <w:r w:rsidR="00181ACC">
        <w:rPr>
          <w:rFonts w:ascii="Arial" w:hAnsi="Arial"/>
        </w:rPr>
        <w:t>l</w:t>
      </w:r>
      <w:r w:rsidRPr="00D81A4B">
        <w:rPr>
          <w:rFonts w:ascii="Arial" w:hAnsi="Arial"/>
        </w:rPr>
        <w:t>.</w:t>
      </w:r>
    </w:p>
    <w:p w14:paraId="6B02A5FD" w14:textId="77777777" w:rsidR="001F5CD1" w:rsidRPr="00D81A4B" w:rsidRDefault="001F5CD1" w:rsidP="001F5CD1">
      <w:pPr>
        <w:spacing w:line="276" w:lineRule="auto"/>
        <w:jc w:val="both"/>
        <w:rPr>
          <w:rFonts w:ascii="Arial" w:hAnsi="Arial"/>
        </w:rPr>
      </w:pPr>
    </w:p>
    <w:p w14:paraId="5FA6BF2A" w14:textId="6CE60B1B" w:rsidR="001F5CD1" w:rsidRDefault="001F5CD1" w:rsidP="001F5CD1">
      <w:pPr>
        <w:numPr>
          <w:ilvl w:val="12"/>
          <w:numId w:val="0"/>
        </w:numPr>
        <w:spacing w:line="276" w:lineRule="auto"/>
        <w:jc w:val="both"/>
        <w:rPr>
          <w:rFonts w:ascii="Arial" w:hAnsi="Arial"/>
        </w:rPr>
      </w:pPr>
      <w:r w:rsidRPr="00D81A4B">
        <w:rPr>
          <w:rFonts w:ascii="Arial" w:hAnsi="Arial" w:cs="Arial"/>
        </w:rPr>
        <w:t xml:space="preserve">El pago se hará al costo unitario más A.I.U. establecidos en el Contrato, que incluye los Costos de la mano de obra requerida para todos los trabajos, incluyendo las </w:t>
      </w:r>
      <w:r w:rsidRPr="00D81A4B">
        <w:rPr>
          <w:rFonts w:ascii="Arial" w:hAnsi="Arial" w:cs="Arial"/>
        </w:rPr>
        <w:lastRenderedPageBreak/>
        <w:t>prestaciones sociales y los elementos de seguridad personal; y todos los demás costos requeridos para la adecuada ejecución de estos trabajos.</w:t>
      </w:r>
      <w:r w:rsidRPr="00D81A4B">
        <w:rPr>
          <w:rFonts w:ascii="Arial" w:hAnsi="Arial"/>
        </w:rPr>
        <w:t xml:space="preserve"> </w:t>
      </w:r>
    </w:p>
    <w:p w14:paraId="50450E02" w14:textId="77777777" w:rsidR="00466C5A" w:rsidRDefault="00466C5A" w:rsidP="001F5CD1">
      <w:pPr>
        <w:numPr>
          <w:ilvl w:val="12"/>
          <w:numId w:val="0"/>
        </w:numPr>
        <w:spacing w:line="276" w:lineRule="auto"/>
        <w:jc w:val="both"/>
        <w:rPr>
          <w:rFonts w:ascii="Arial" w:hAnsi="Arial"/>
        </w:rPr>
      </w:pPr>
    </w:p>
    <w:p w14:paraId="2FF0B23B" w14:textId="0F55BC31" w:rsidR="008859F0" w:rsidRDefault="00D17DAA" w:rsidP="00341B28">
      <w:pPr>
        <w:pStyle w:val="Ttulo2"/>
        <w:numPr>
          <w:ilvl w:val="1"/>
          <w:numId w:val="76"/>
        </w:numPr>
        <w:ind w:left="993" w:hanging="633"/>
        <w:jc w:val="both"/>
      </w:pPr>
      <w:bookmarkStart w:id="7" w:name="_Toc225512026"/>
      <w:r w:rsidRPr="00D17DAA">
        <w:t xml:space="preserve">LIMPIEZA MANUAL DE TRANSVERSALES Y DESCOLES </w:t>
      </w:r>
      <w:r w:rsidR="0055647D" w:rsidRPr="0055647D">
        <w:t>(INCLUYE RETIRO DE MATERIAL Y DISPOSICIÓN EN SITIOS AUTORIZADOS)</w:t>
      </w:r>
      <w:bookmarkEnd w:id="7"/>
    </w:p>
    <w:p w14:paraId="22CD1022" w14:textId="77777777" w:rsidR="008859F0" w:rsidRDefault="008859F0" w:rsidP="001F5CD1">
      <w:pPr>
        <w:numPr>
          <w:ilvl w:val="12"/>
          <w:numId w:val="0"/>
        </w:numPr>
        <w:spacing w:line="276" w:lineRule="auto"/>
        <w:jc w:val="both"/>
        <w:rPr>
          <w:rFonts w:ascii="Arial" w:hAnsi="Arial"/>
          <w:lang w:val="es-ES"/>
        </w:rPr>
      </w:pPr>
    </w:p>
    <w:p w14:paraId="4D5C3E9D" w14:textId="05AB4C7C" w:rsidR="00D17DAA" w:rsidRDefault="00A5080E" w:rsidP="006107D3">
      <w:pPr>
        <w:autoSpaceDE w:val="0"/>
        <w:autoSpaceDN w:val="0"/>
        <w:adjustRightInd w:val="0"/>
        <w:spacing w:line="276" w:lineRule="auto"/>
        <w:jc w:val="both"/>
        <w:rPr>
          <w:rFonts w:ascii="Arial" w:hAnsi="Arial" w:cs="Arial"/>
          <w:b/>
          <w:bCs/>
          <w:lang w:val="es-CO"/>
        </w:rPr>
      </w:pPr>
      <w:r w:rsidRPr="00DD2CC5">
        <w:rPr>
          <w:rFonts w:ascii="Arial" w:hAnsi="Arial" w:cs="Arial"/>
          <w:b/>
          <w:bCs/>
          <w:lang w:val="es-CO"/>
        </w:rPr>
        <w:t>DESCRIPCIÓN</w:t>
      </w:r>
    </w:p>
    <w:p w14:paraId="360E39C7" w14:textId="77777777" w:rsidR="006107D3" w:rsidRPr="006107D3" w:rsidRDefault="006107D3" w:rsidP="006107D3">
      <w:pPr>
        <w:autoSpaceDE w:val="0"/>
        <w:autoSpaceDN w:val="0"/>
        <w:adjustRightInd w:val="0"/>
        <w:spacing w:line="276" w:lineRule="auto"/>
        <w:jc w:val="both"/>
        <w:rPr>
          <w:rFonts w:ascii="Arial" w:hAnsi="Arial" w:cs="Arial"/>
          <w:b/>
          <w:bCs/>
          <w:lang w:val="es-CO"/>
        </w:rPr>
      </w:pPr>
    </w:p>
    <w:p w14:paraId="7FD8D8AA" w14:textId="1EF7EF11" w:rsidR="006107D3" w:rsidRPr="006107D3" w:rsidRDefault="006107D3" w:rsidP="001F5CD1">
      <w:pPr>
        <w:numPr>
          <w:ilvl w:val="12"/>
          <w:numId w:val="0"/>
        </w:numPr>
        <w:spacing w:line="276" w:lineRule="auto"/>
        <w:jc w:val="both"/>
        <w:rPr>
          <w:rFonts w:ascii="Arial" w:hAnsi="Arial"/>
          <w:lang w:val="es-CO"/>
        </w:rPr>
      </w:pPr>
      <w:r w:rsidRPr="006107D3">
        <w:rPr>
          <w:rFonts w:ascii="Arial" w:hAnsi="Arial"/>
          <w:lang w:val="es-CO"/>
        </w:rPr>
        <w:t>Consiste en la ejecución de actividades manuales para la limpieza de transversales y descoles, incluyendo la remoción de residuos sólidos, sedimentos, vegetación y otros materiales que obstruyan</w:t>
      </w:r>
      <w:r w:rsidR="0012541F">
        <w:rPr>
          <w:rFonts w:ascii="Arial" w:hAnsi="Arial"/>
          <w:lang w:val="es-CO"/>
        </w:rPr>
        <w:t xml:space="preserve"> o taponen</w:t>
      </w:r>
      <w:r w:rsidRPr="006107D3">
        <w:rPr>
          <w:rFonts w:ascii="Arial" w:hAnsi="Arial"/>
          <w:lang w:val="es-CO"/>
        </w:rPr>
        <w:t xml:space="preserve"> el flujo</w:t>
      </w:r>
      <w:r w:rsidR="0012541F">
        <w:rPr>
          <w:rFonts w:ascii="Arial" w:hAnsi="Arial"/>
          <w:lang w:val="es-CO"/>
        </w:rPr>
        <w:t xml:space="preserve"> constante</w:t>
      </w:r>
      <w:r w:rsidRPr="006107D3">
        <w:rPr>
          <w:rFonts w:ascii="Arial" w:hAnsi="Arial"/>
          <w:lang w:val="es-CO"/>
        </w:rPr>
        <w:t xml:space="preserve"> del agua. Además, contempla el retiro y disposición adecuada de los materiales recolectados para garantizar el funcionamiento eficiente de estas estructuras y prevenir problemas como inundaciones o erosiones.</w:t>
      </w:r>
    </w:p>
    <w:p w14:paraId="6C018F0F" w14:textId="77777777" w:rsidR="009A4F43" w:rsidRDefault="009A4F43" w:rsidP="001F5CD1">
      <w:pPr>
        <w:numPr>
          <w:ilvl w:val="12"/>
          <w:numId w:val="0"/>
        </w:numPr>
        <w:spacing w:line="276" w:lineRule="auto"/>
        <w:jc w:val="both"/>
        <w:rPr>
          <w:rFonts w:ascii="Arial" w:hAnsi="Arial"/>
          <w:lang w:val="es-ES"/>
        </w:rPr>
      </w:pPr>
    </w:p>
    <w:p w14:paraId="377245E0" w14:textId="35EF673C" w:rsidR="00A5080E" w:rsidRDefault="00A5080E" w:rsidP="001F5CD1">
      <w:pPr>
        <w:numPr>
          <w:ilvl w:val="12"/>
          <w:numId w:val="0"/>
        </w:numPr>
        <w:spacing w:line="276" w:lineRule="auto"/>
        <w:jc w:val="both"/>
        <w:rPr>
          <w:rFonts w:ascii="Arial" w:hAnsi="Arial" w:cs="Arial"/>
          <w:b/>
          <w:bCs/>
          <w:lang w:eastAsia="es-CO"/>
        </w:rPr>
      </w:pPr>
      <w:r w:rsidRPr="00D21EBA">
        <w:rPr>
          <w:rFonts w:ascii="Arial" w:hAnsi="Arial" w:cs="Arial"/>
          <w:b/>
          <w:bCs/>
          <w:lang w:eastAsia="es-CO"/>
        </w:rPr>
        <w:t>ALCANCE</w:t>
      </w:r>
    </w:p>
    <w:p w14:paraId="159F3635" w14:textId="77777777" w:rsidR="00E6443F" w:rsidRDefault="00E6443F" w:rsidP="001F5CD1">
      <w:pPr>
        <w:numPr>
          <w:ilvl w:val="12"/>
          <w:numId w:val="0"/>
        </w:numPr>
        <w:spacing w:line="276" w:lineRule="auto"/>
        <w:jc w:val="both"/>
        <w:rPr>
          <w:rFonts w:ascii="Arial" w:hAnsi="Arial" w:cs="Arial"/>
          <w:b/>
          <w:bCs/>
          <w:lang w:eastAsia="es-CO"/>
        </w:rPr>
      </w:pPr>
    </w:p>
    <w:p w14:paraId="518C49D8" w14:textId="4EF0885B" w:rsidR="00E6443F" w:rsidRDefault="00E6443F" w:rsidP="002F31D8">
      <w:pPr>
        <w:pStyle w:val="Prrafodelista"/>
        <w:numPr>
          <w:ilvl w:val="0"/>
          <w:numId w:val="13"/>
        </w:numPr>
        <w:spacing w:line="276" w:lineRule="auto"/>
        <w:jc w:val="both"/>
        <w:rPr>
          <w:rFonts w:ascii="Arial" w:hAnsi="Arial" w:cs="Arial"/>
          <w:lang w:val="es-CO" w:eastAsia="es-CO"/>
        </w:rPr>
      </w:pPr>
      <w:r w:rsidRPr="00E6443F">
        <w:rPr>
          <w:rFonts w:ascii="Arial" w:hAnsi="Arial" w:cs="Arial"/>
          <w:lang w:val="es-CO" w:eastAsia="es-CO"/>
        </w:rPr>
        <w:t xml:space="preserve">Áreas de intervención: Incluye todos los transversales y descoles ubicados en el área del proyecto Aeropuerto del Café, o en zonas definidas previamente por </w:t>
      </w:r>
      <w:r>
        <w:rPr>
          <w:rFonts w:ascii="Arial" w:hAnsi="Arial" w:cs="Arial"/>
          <w:lang w:val="es-CO" w:eastAsia="es-CO"/>
        </w:rPr>
        <w:t>el supervisor.</w:t>
      </w:r>
    </w:p>
    <w:p w14:paraId="4888476A" w14:textId="4A6BEB70" w:rsidR="00C15CFB" w:rsidRDefault="00C15CFB" w:rsidP="002F31D8">
      <w:pPr>
        <w:pStyle w:val="Prrafodelista"/>
        <w:numPr>
          <w:ilvl w:val="0"/>
          <w:numId w:val="13"/>
        </w:numPr>
        <w:spacing w:line="276" w:lineRule="auto"/>
        <w:jc w:val="both"/>
        <w:rPr>
          <w:rFonts w:ascii="Arial" w:hAnsi="Arial" w:cs="Arial"/>
          <w:lang w:val="es-CO" w:eastAsia="es-CO"/>
        </w:rPr>
      </w:pPr>
      <w:r w:rsidRPr="00C15CFB">
        <w:rPr>
          <w:rFonts w:ascii="Arial" w:hAnsi="Arial" w:cs="Arial"/>
          <w:lang w:val="es-CO" w:eastAsia="es-CO"/>
        </w:rPr>
        <w:t>Retiro manual de residuos sólidos y vegetación acumulada en los transversales y descoles.</w:t>
      </w:r>
    </w:p>
    <w:p w14:paraId="6F621F41" w14:textId="5E9F3BEA" w:rsidR="00C15CFB" w:rsidRPr="00E6443F" w:rsidRDefault="00C15CFB" w:rsidP="002F31D8">
      <w:pPr>
        <w:pStyle w:val="Prrafodelista"/>
        <w:numPr>
          <w:ilvl w:val="0"/>
          <w:numId w:val="13"/>
        </w:numPr>
        <w:spacing w:line="276" w:lineRule="auto"/>
        <w:jc w:val="both"/>
        <w:rPr>
          <w:rFonts w:ascii="Arial" w:hAnsi="Arial" w:cs="Arial"/>
          <w:lang w:val="es-CO" w:eastAsia="es-CO"/>
        </w:rPr>
      </w:pPr>
      <w:r w:rsidRPr="00C15CFB">
        <w:rPr>
          <w:rFonts w:ascii="Arial" w:hAnsi="Arial" w:cs="Arial"/>
          <w:lang w:val="es-CO" w:eastAsia="es-CO"/>
        </w:rPr>
        <w:t>Limpieza de los alrededores de las estructuras</w:t>
      </w:r>
      <w:r w:rsidR="00852E57">
        <w:rPr>
          <w:rFonts w:ascii="Arial" w:hAnsi="Arial" w:cs="Arial"/>
          <w:lang w:val="es-CO" w:eastAsia="es-CO"/>
        </w:rPr>
        <w:t xml:space="preserve"> de drenaje</w:t>
      </w:r>
      <w:r w:rsidRPr="00C15CFB">
        <w:rPr>
          <w:rFonts w:ascii="Arial" w:hAnsi="Arial" w:cs="Arial"/>
          <w:lang w:val="es-CO" w:eastAsia="es-CO"/>
        </w:rPr>
        <w:t xml:space="preserve"> para evitar </w:t>
      </w:r>
      <w:r w:rsidR="00852E57">
        <w:rPr>
          <w:rFonts w:ascii="Arial" w:hAnsi="Arial" w:cs="Arial"/>
          <w:lang w:val="es-CO" w:eastAsia="es-CO"/>
        </w:rPr>
        <w:t>obstrucciones o taponamientos.</w:t>
      </w:r>
    </w:p>
    <w:p w14:paraId="1CF9F3A0" w14:textId="77777777" w:rsidR="00A5080E" w:rsidRDefault="00A5080E" w:rsidP="001F5CD1">
      <w:pPr>
        <w:numPr>
          <w:ilvl w:val="12"/>
          <w:numId w:val="0"/>
        </w:numPr>
        <w:spacing w:line="276" w:lineRule="auto"/>
        <w:jc w:val="both"/>
        <w:rPr>
          <w:rFonts w:ascii="Arial" w:hAnsi="Arial" w:cs="Arial"/>
          <w:b/>
          <w:bCs/>
          <w:lang w:eastAsia="es-CO"/>
        </w:rPr>
      </w:pPr>
    </w:p>
    <w:p w14:paraId="5FD32A1E" w14:textId="77777777" w:rsidR="00A5080E" w:rsidRDefault="00A5080E" w:rsidP="00A5080E">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MATERIALES</w:t>
      </w:r>
    </w:p>
    <w:p w14:paraId="5D95117D" w14:textId="77777777" w:rsidR="00C15CFB" w:rsidRDefault="00C15CFB" w:rsidP="00A5080E">
      <w:pPr>
        <w:autoSpaceDE w:val="0"/>
        <w:autoSpaceDN w:val="0"/>
        <w:adjustRightInd w:val="0"/>
        <w:spacing w:line="276" w:lineRule="auto"/>
        <w:jc w:val="both"/>
        <w:rPr>
          <w:rFonts w:ascii="Arial" w:hAnsi="Arial" w:cs="Arial"/>
          <w:b/>
          <w:bCs/>
          <w:lang w:val="es-CO"/>
        </w:rPr>
      </w:pPr>
    </w:p>
    <w:p w14:paraId="0C2A9902" w14:textId="4AAE729F" w:rsidR="005E75E5" w:rsidRPr="005E75E5" w:rsidRDefault="005E75E5" w:rsidP="002F31D8">
      <w:pPr>
        <w:numPr>
          <w:ilvl w:val="0"/>
          <w:numId w:val="14"/>
        </w:numPr>
        <w:autoSpaceDE w:val="0"/>
        <w:autoSpaceDN w:val="0"/>
        <w:adjustRightInd w:val="0"/>
        <w:spacing w:line="276" w:lineRule="auto"/>
        <w:jc w:val="both"/>
        <w:rPr>
          <w:rFonts w:ascii="Arial" w:hAnsi="Arial" w:cs="Arial"/>
          <w:lang w:val="es-CO"/>
        </w:rPr>
      </w:pPr>
      <w:r w:rsidRPr="005E75E5">
        <w:rPr>
          <w:rFonts w:ascii="Arial" w:hAnsi="Arial" w:cs="Arial"/>
          <w:lang w:val="es-CO"/>
        </w:rPr>
        <w:t xml:space="preserve">Herramientas manuales: palas, </w:t>
      </w:r>
      <w:r w:rsidR="002453FE" w:rsidRPr="005E75E5">
        <w:rPr>
          <w:rFonts w:ascii="Arial" w:hAnsi="Arial" w:cs="Arial"/>
          <w:lang w:val="es-CO"/>
        </w:rPr>
        <w:t>picos,</w:t>
      </w:r>
      <w:r w:rsidR="002453FE">
        <w:rPr>
          <w:rFonts w:ascii="Arial" w:hAnsi="Arial" w:cs="Arial"/>
          <w:lang w:val="es-CO"/>
        </w:rPr>
        <w:t xml:space="preserve"> machetes, </w:t>
      </w:r>
      <w:r w:rsidRPr="005E75E5">
        <w:rPr>
          <w:rFonts w:ascii="Arial" w:hAnsi="Arial" w:cs="Arial"/>
          <w:lang w:val="es-CO"/>
        </w:rPr>
        <w:t>azadones y escobas.</w:t>
      </w:r>
    </w:p>
    <w:p w14:paraId="593CA157" w14:textId="77777777" w:rsidR="005E75E5" w:rsidRPr="005E75E5" w:rsidRDefault="005E75E5" w:rsidP="002F31D8">
      <w:pPr>
        <w:numPr>
          <w:ilvl w:val="0"/>
          <w:numId w:val="14"/>
        </w:numPr>
        <w:autoSpaceDE w:val="0"/>
        <w:autoSpaceDN w:val="0"/>
        <w:adjustRightInd w:val="0"/>
        <w:spacing w:line="276" w:lineRule="auto"/>
        <w:jc w:val="both"/>
        <w:rPr>
          <w:rFonts w:ascii="Arial" w:hAnsi="Arial" w:cs="Arial"/>
          <w:lang w:val="es-CO"/>
        </w:rPr>
      </w:pPr>
      <w:r w:rsidRPr="005E75E5">
        <w:rPr>
          <w:rFonts w:ascii="Arial" w:hAnsi="Arial" w:cs="Arial"/>
          <w:lang w:val="es-CO"/>
        </w:rPr>
        <w:t>Bolsas de plástico o recipientes para recolección de residuos.</w:t>
      </w:r>
    </w:p>
    <w:p w14:paraId="0606689E" w14:textId="18E68C41" w:rsidR="005E75E5" w:rsidRPr="005E75E5" w:rsidRDefault="005E75E5" w:rsidP="002F31D8">
      <w:pPr>
        <w:numPr>
          <w:ilvl w:val="0"/>
          <w:numId w:val="14"/>
        </w:numPr>
        <w:autoSpaceDE w:val="0"/>
        <w:autoSpaceDN w:val="0"/>
        <w:adjustRightInd w:val="0"/>
        <w:spacing w:line="276" w:lineRule="auto"/>
        <w:jc w:val="both"/>
        <w:rPr>
          <w:rFonts w:ascii="Arial" w:hAnsi="Arial" w:cs="Arial"/>
          <w:lang w:val="es-CO"/>
        </w:rPr>
      </w:pPr>
      <w:r w:rsidRPr="005E75E5">
        <w:rPr>
          <w:rFonts w:ascii="Arial" w:hAnsi="Arial" w:cs="Arial"/>
          <w:lang w:val="es-CO"/>
        </w:rPr>
        <w:t>Equipo de protección personal (EPP): guantes, botas de seguridad, chalecos reflect</w:t>
      </w:r>
      <w:r w:rsidR="00181ACC">
        <w:rPr>
          <w:rFonts w:ascii="Arial" w:hAnsi="Arial" w:cs="Arial"/>
          <w:lang w:val="es-CO"/>
        </w:rPr>
        <w:t>ivos</w:t>
      </w:r>
      <w:r w:rsidRPr="005E75E5">
        <w:rPr>
          <w:rFonts w:ascii="Arial" w:hAnsi="Arial" w:cs="Arial"/>
          <w:lang w:val="es-CO"/>
        </w:rPr>
        <w:t xml:space="preserve"> y cascos.</w:t>
      </w:r>
    </w:p>
    <w:p w14:paraId="3EE818FD" w14:textId="1DCA6B63" w:rsidR="005E75E5" w:rsidRPr="005E75E5" w:rsidRDefault="005E75E5" w:rsidP="002F31D8">
      <w:pPr>
        <w:numPr>
          <w:ilvl w:val="0"/>
          <w:numId w:val="14"/>
        </w:numPr>
        <w:autoSpaceDE w:val="0"/>
        <w:autoSpaceDN w:val="0"/>
        <w:adjustRightInd w:val="0"/>
        <w:spacing w:line="276" w:lineRule="auto"/>
        <w:jc w:val="both"/>
        <w:rPr>
          <w:rFonts w:ascii="Arial" w:hAnsi="Arial" w:cs="Arial"/>
          <w:lang w:val="es-CO"/>
        </w:rPr>
      </w:pPr>
      <w:r w:rsidRPr="005E75E5">
        <w:rPr>
          <w:rFonts w:ascii="Arial" w:hAnsi="Arial" w:cs="Arial"/>
          <w:lang w:val="es-CO"/>
        </w:rPr>
        <w:t>Vehículos ligeros (carretillas) para el transporte de residuos.</w:t>
      </w:r>
    </w:p>
    <w:p w14:paraId="0E474949" w14:textId="77777777" w:rsidR="00A5080E" w:rsidRPr="008859F0" w:rsidRDefault="00A5080E" w:rsidP="001F5CD1">
      <w:pPr>
        <w:numPr>
          <w:ilvl w:val="12"/>
          <w:numId w:val="0"/>
        </w:numPr>
        <w:spacing w:line="276" w:lineRule="auto"/>
        <w:jc w:val="both"/>
        <w:rPr>
          <w:rFonts w:ascii="Arial" w:hAnsi="Arial"/>
          <w:lang w:val="es-ES"/>
        </w:rPr>
      </w:pPr>
    </w:p>
    <w:p w14:paraId="32A3356C" w14:textId="77777777" w:rsidR="00FF66AC" w:rsidRPr="00D81A4B" w:rsidRDefault="00FF66AC" w:rsidP="00FF66AC">
      <w:pPr>
        <w:tabs>
          <w:tab w:val="left" w:pos="1440"/>
        </w:tabs>
        <w:suppressAutoHyphens/>
        <w:spacing w:line="276" w:lineRule="auto"/>
        <w:jc w:val="both"/>
        <w:rPr>
          <w:rFonts w:ascii="Arial" w:hAnsi="Arial"/>
          <w:b/>
          <w:bCs/>
        </w:rPr>
      </w:pPr>
      <w:r w:rsidRPr="00D81A4B">
        <w:rPr>
          <w:rFonts w:ascii="Arial" w:hAnsi="Arial"/>
          <w:b/>
          <w:bCs/>
        </w:rPr>
        <w:t xml:space="preserve">MEDIDA </w:t>
      </w:r>
      <w:r>
        <w:rPr>
          <w:rFonts w:ascii="Arial" w:hAnsi="Arial"/>
          <w:b/>
          <w:bCs/>
        </w:rPr>
        <w:t>Y FORMA DE PAGO</w:t>
      </w:r>
    </w:p>
    <w:p w14:paraId="5D892EE0" w14:textId="77777777" w:rsidR="00FF66AC" w:rsidRDefault="00FF66AC" w:rsidP="001F5CD1"/>
    <w:p w14:paraId="3E267242" w14:textId="2170204B" w:rsidR="00613960" w:rsidRDefault="00613960" w:rsidP="00613960">
      <w:pPr>
        <w:autoSpaceDE w:val="0"/>
        <w:autoSpaceDN w:val="0"/>
        <w:adjustRightInd w:val="0"/>
        <w:spacing w:line="276" w:lineRule="auto"/>
        <w:jc w:val="both"/>
        <w:rPr>
          <w:rFonts w:ascii="Arial" w:hAnsi="Arial" w:cs="Arial"/>
          <w:lang w:val="es-CO"/>
        </w:rPr>
      </w:pPr>
      <w:r w:rsidRPr="006F369D">
        <w:rPr>
          <w:rFonts w:ascii="Arial" w:hAnsi="Arial" w:cs="Arial"/>
          <w:lang w:val="es-CO"/>
        </w:rPr>
        <w:t xml:space="preserve">El trabajo de </w:t>
      </w:r>
      <w:r>
        <w:rPr>
          <w:rFonts w:ascii="Arial" w:hAnsi="Arial" w:cs="Arial"/>
          <w:lang w:val="es-CO"/>
        </w:rPr>
        <w:t>limpieza de transversales y descoles</w:t>
      </w:r>
      <w:r w:rsidRPr="006F369D">
        <w:rPr>
          <w:rFonts w:ascii="Arial" w:hAnsi="Arial" w:cs="Arial"/>
          <w:lang w:val="es-CO"/>
        </w:rPr>
        <w:t xml:space="preserve"> se medirá sobre el terreno. La unidad de medida será el metro </w:t>
      </w:r>
      <w:r>
        <w:rPr>
          <w:rFonts w:ascii="Arial" w:hAnsi="Arial" w:cs="Arial"/>
          <w:lang w:val="es-CO"/>
        </w:rPr>
        <w:t>lineal</w:t>
      </w:r>
      <w:r w:rsidRPr="006F369D">
        <w:rPr>
          <w:rFonts w:ascii="Arial" w:hAnsi="Arial" w:cs="Arial"/>
          <w:lang w:val="es-CO"/>
        </w:rPr>
        <w:t xml:space="preserve"> (m) con aproximación a un decimal.</w:t>
      </w:r>
    </w:p>
    <w:p w14:paraId="63FA196D" w14:textId="77777777" w:rsidR="00613960" w:rsidRDefault="00613960" w:rsidP="00613960">
      <w:pPr>
        <w:autoSpaceDE w:val="0"/>
        <w:autoSpaceDN w:val="0"/>
        <w:adjustRightInd w:val="0"/>
        <w:spacing w:line="276" w:lineRule="auto"/>
        <w:jc w:val="both"/>
        <w:rPr>
          <w:rFonts w:ascii="Arial" w:hAnsi="Arial" w:cs="Arial"/>
          <w:lang w:val="es-CO"/>
        </w:rPr>
      </w:pPr>
    </w:p>
    <w:p w14:paraId="0CAE676F" w14:textId="77777777" w:rsidR="00613960" w:rsidRDefault="00613960" w:rsidP="00613960">
      <w:pPr>
        <w:numPr>
          <w:ilvl w:val="12"/>
          <w:numId w:val="0"/>
        </w:numPr>
        <w:spacing w:line="276" w:lineRule="auto"/>
        <w:jc w:val="both"/>
        <w:rPr>
          <w:rFonts w:ascii="Arial" w:hAnsi="Arial"/>
        </w:rPr>
      </w:pPr>
      <w:r w:rsidRPr="00D81A4B">
        <w:rPr>
          <w:rFonts w:ascii="Arial" w:hAnsi="Arial" w:cs="Arial"/>
        </w:rPr>
        <w:t xml:space="preserve">El pago se hará al costo unitario más A.I.U. establecidos en el Contrato, que incluye los Costos de la mano de obra requerida para todos los trabajos, incluyendo las </w:t>
      </w:r>
      <w:r w:rsidRPr="00D81A4B">
        <w:rPr>
          <w:rFonts w:ascii="Arial" w:hAnsi="Arial" w:cs="Arial"/>
        </w:rPr>
        <w:lastRenderedPageBreak/>
        <w:t>prestaciones sociales y los elementos de seguridad personal; y todos los demás costos requeridos para la adecuada ejecución de estos trabajos.</w:t>
      </w:r>
      <w:r w:rsidRPr="00D81A4B">
        <w:rPr>
          <w:rFonts w:ascii="Arial" w:hAnsi="Arial"/>
        </w:rPr>
        <w:t xml:space="preserve"> </w:t>
      </w:r>
    </w:p>
    <w:p w14:paraId="6D192A82" w14:textId="77777777" w:rsidR="001F5CD1" w:rsidRDefault="001F5CD1" w:rsidP="001F5CD1">
      <w:pPr>
        <w:autoSpaceDE w:val="0"/>
        <w:autoSpaceDN w:val="0"/>
        <w:adjustRightInd w:val="0"/>
        <w:spacing w:line="276" w:lineRule="auto"/>
        <w:jc w:val="both"/>
        <w:rPr>
          <w:rFonts w:ascii="Arial" w:hAnsi="Arial" w:cs="Arial"/>
          <w:lang w:val="es-CO"/>
        </w:rPr>
      </w:pPr>
    </w:p>
    <w:p w14:paraId="7980B5C8" w14:textId="3089AE87" w:rsidR="001F5CD1" w:rsidRDefault="001F5CD1" w:rsidP="006F5F24">
      <w:pPr>
        <w:pStyle w:val="Ttulo2"/>
        <w:numPr>
          <w:ilvl w:val="1"/>
          <w:numId w:val="76"/>
        </w:numPr>
        <w:ind w:left="993" w:hanging="633"/>
        <w:jc w:val="both"/>
      </w:pPr>
      <w:bookmarkStart w:id="8" w:name="_Toc225512027"/>
      <w:r w:rsidRPr="00105AC6">
        <w:t>LIMPIEZA</w:t>
      </w:r>
      <w:r w:rsidR="009A5E0C">
        <w:t xml:space="preserve"> MANUAL</w:t>
      </w:r>
      <w:r w:rsidRPr="00105AC6">
        <w:t xml:space="preserve"> DE </w:t>
      </w:r>
      <w:r>
        <w:t>ENROCADOS</w:t>
      </w:r>
      <w:bookmarkEnd w:id="8"/>
    </w:p>
    <w:p w14:paraId="52CA2D57" w14:textId="77777777" w:rsidR="001F5CD1" w:rsidRDefault="001F5CD1" w:rsidP="001F5CD1"/>
    <w:p w14:paraId="5B054670" w14:textId="77777777" w:rsidR="009A4F43" w:rsidRDefault="009A4F43" w:rsidP="001F5CD1"/>
    <w:p w14:paraId="313A33D4" w14:textId="77777777" w:rsidR="001F5CD1" w:rsidRPr="006E1CDF" w:rsidRDefault="001F5CD1" w:rsidP="001F5CD1">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DESCRIPCIÓN</w:t>
      </w:r>
    </w:p>
    <w:p w14:paraId="20E321F6" w14:textId="77777777" w:rsidR="001F5CD1" w:rsidRPr="00401986" w:rsidRDefault="001F5CD1" w:rsidP="001F5CD1"/>
    <w:p w14:paraId="3C30C656" w14:textId="3A7B9FE4" w:rsidR="001F5CD1" w:rsidRDefault="00AE2769" w:rsidP="001F5CD1">
      <w:pPr>
        <w:autoSpaceDE w:val="0"/>
        <w:autoSpaceDN w:val="0"/>
        <w:adjustRightInd w:val="0"/>
        <w:spacing w:line="276" w:lineRule="auto"/>
        <w:jc w:val="both"/>
        <w:rPr>
          <w:rFonts w:ascii="Arial" w:hAnsi="Arial" w:cs="Arial"/>
          <w:lang w:val="es-CO"/>
        </w:rPr>
      </w:pPr>
      <w:r w:rsidRPr="00AE2769">
        <w:rPr>
          <w:rFonts w:ascii="Arial" w:hAnsi="Arial" w:cs="Arial"/>
          <w:lang w:val="es-CO"/>
        </w:rPr>
        <w:t>La limpieza manual de enrocados consiste en la remoción de residuos, tierra, maleza, escombros y otros materiales no deseados en las superficies de los enrocados. Este trabajo se llevará a cabo de manera manual para evitar daños en las piedras o estructuras del enrocado. El proceso asegura que la superficie del enrocado quede libre de cualquier material extraño que pueda interferir con la función o estética del trabajo realizado.</w:t>
      </w:r>
    </w:p>
    <w:p w14:paraId="11FBC4C5" w14:textId="77777777" w:rsidR="00AE2769" w:rsidRDefault="00AE2769" w:rsidP="001F5CD1">
      <w:pPr>
        <w:autoSpaceDE w:val="0"/>
        <w:autoSpaceDN w:val="0"/>
        <w:adjustRightInd w:val="0"/>
        <w:spacing w:line="276" w:lineRule="auto"/>
        <w:jc w:val="both"/>
        <w:rPr>
          <w:rFonts w:ascii="Arial" w:hAnsi="Arial" w:cs="Arial"/>
          <w:lang w:val="es-CO"/>
        </w:rPr>
      </w:pPr>
    </w:p>
    <w:p w14:paraId="1FFBDC60" w14:textId="55BBEC16" w:rsidR="00144A5E" w:rsidRPr="00E815D8" w:rsidRDefault="00144A5E" w:rsidP="001F5CD1">
      <w:pPr>
        <w:autoSpaceDE w:val="0"/>
        <w:autoSpaceDN w:val="0"/>
        <w:adjustRightInd w:val="0"/>
        <w:spacing w:line="276" w:lineRule="auto"/>
        <w:jc w:val="both"/>
        <w:rPr>
          <w:rFonts w:ascii="Arial" w:hAnsi="Arial" w:cs="Arial"/>
          <w:b/>
          <w:bCs/>
          <w:lang w:val="es-CO"/>
        </w:rPr>
      </w:pPr>
      <w:r w:rsidRPr="00E815D8">
        <w:rPr>
          <w:rFonts w:ascii="Arial" w:hAnsi="Arial" w:cs="Arial"/>
          <w:b/>
          <w:bCs/>
          <w:lang w:val="es-CO"/>
        </w:rPr>
        <w:t>ALCANCE</w:t>
      </w:r>
    </w:p>
    <w:p w14:paraId="77C654BF" w14:textId="77777777" w:rsidR="00144A5E" w:rsidRDefault="00144A5E" w:rsidP="001F5CD1">
      <w:pPr>
        <w:autoSpaceDE w:val="0"/>
        <w:autoSpaceDN w:val="0"/>
        <w:adjustRightInd w:val="0"/>
        <w:spacing w:line="276" w:lineRule="auto"/>
        <w:jc w:val="both"/>
        <w:rPr>
          <w:rFonts w:ascii="Arial" w:hAnsi="Arial" w:cs="Arial"/>
          <w:lang w:val="es-CO"/>
        </w:rPr>
      </w:pPr>
    </w:p>
    <w:p w14:paraId="3B56923E" w14:textId="5C8AC537" w:rsidR="00E815D8" w:rsidRPr="00E815D8" w:rsidRDefault="00E815D8" w:rsidP="002F31D8">
      <w:pPr>
        <w:pStyle w:val="Prrafodelista"/>
        <w:numPr>
          <w:ilvl w:val="0"/>
          <w:numId w:val="15"/>
        </w:numPr>
        <w:autoSpaceDE w:val="0"/>
        <w:autoSpaceDN w:val="0"/>
        <w:adjustRightInd w:val="0"/>
        <w:spacing w:line="276" w:lineRule="auto"/>
        <w:jc w:val="both"/>
        <w:rPr>
          <w:rFonts w:ascii="Arial" w:hAnsi="Arial" w:cs="Arial"/>
          <w:lang w:val="es-CO"/>
        </w:rPr>
      </w:pPr>
      <w:r w:rsidRPr="00E815D8">
        <w:rPr>
          <w:rFonts w:ascii="Arial" w:hAnsi="Arial" w:cs="Arial"/>
          <w:lang w:val="es-CO"/>
        </w:rPr>
        <w:t>Inspección visual de los enrocados para detectar materiales</w:t>
      </w:r>
      <w:r w:rsidR="00A24579">
        <w:rPr>
          <w:rFonts w:ascii="Arial" w:hAnsi="Arial" w:cs="Arial"/>
          <w:lang w:val="es-CO"/>
        </w:rPr>
        <w:t xml:space="preserve"> que generen obstrucción</w:t>
      </w:r>
      <w:r w:rsidRPr="00E815D8">
        <w:rPr>
          <w:rFonts w:ascii="Arial" w:hAnsi="Arial" w:cs="Arial"/>
          <w:lang w:val="es-CO"/>
        </w:rPr>
        <w:t>.</w:t>
      </w:r>
    </w:p>
    <w:p w14:paraId="0335229A" w14:textId="1EEDC51D" w:rsidR="00E815D8" w:rsidRPr="00E815D8" w:rsidRDefault="00E815D8" w:rsidP="002F31D8">
      <w:pPr>
        <w:pStyle w:val="Prrafodelista"/>
        <w:numPr>
          <w:ilvl w:val="0"/>
          <w:numId w:val="15"/>
        </w:numPr>
        <w:autoSpaceDE w:val="0"/>
        <w:autoSpaceDN w:val="0"/>
        <w:adjustRightInd w:val="0"/>
        <w:spacing w:line="276" w:lineRule="auto"/>
        <w:jc w:val="both"/>
        <w:rPr>
          <w:rFonts w:ascii="Arial" w:hAnsi="Arial" w:cs="Arial"/>
          <w:lang w:val="es-CO"/>
        </w:rPr>
      </w:pPr>
      <w:r w:rsidRPr="00E815D8">
        <w:rPr>
          <w:rFonts w:ascii="Arial" w:hAnsi="Arial" w:cs="Arial"/>
          <w:lang w:val="es-CO"/>
        </w:rPr>
        <w:t>Remoción manual de residuos sólidos, tierra, raíces, vegetación o escombros que cubran o estén adheridos a las piedras del enrocado.</w:t>
      </w:r>
    </w:p>
    <w:p w14:paraId="287D2BC3" w14:textId="7A6D81E3" w:rsidR="00E815D8" w:rsidRPr="00E815D8" w:rsidRDefault="00E815D8" w:rsidP="002F31D8">
      <w:pPr>
        <w:pStyle w:val="Prrafodelista"/>
        <w:numPr>
          <w:ilvl w:val="0"/>
          <w:numId w:val="15"/>
        </w:numPr>
        <w:autoSpaceDE w:val="0"/>
        <w:autoSpaceDN w:val="0"/>
        <w:adjustRightInd w:val="0"/>
        <w:spacing w:line="276" w:lineRule="auto"/>
        <w:jc w:val="both"/>
        <w:rPr>
          <w:rFonts w:ascii="Arial" w:hAnsi="Arial" w:cs="Arial"/>
          <w:lang w:val="es-CO"/>
        </w:rPr>
      </w:pPr>
      <w:r w:rsidRPr="00E815D8">
        <w:rPr>
          <w:rFonts w:ascii="Arial" w:hAnsi="Arial" w:cs="Arial"/>
          <w:lang w:val="es-CO"/>
        </w:rPr>
        <w:t>Limpieza de toda el área afectada por el enrocado, incluyendo las áreas adyacentes si es necesario.</w:t>
      </w:r>
    </w:p>
    <w:p w14:paraId="4733E539" w14:textId="6D0A271B" w:rsidR="00144A5E" w:rsidRPr="00E815D8" w:rsidRDefault="00E815D8" w:rsidP="002F31D8">
      <w:pPr>
        <w:pStyle w:val="Prrafodelista"/>
        <w:numPr>
          <w:ilvl w:val="0"/>
          <w:numId w:val="15"/>
        </w:numPr>
        <w:autoSpaceDE w:val="0"/>
        <w:autoSpaceDN w:val="0"/>
        <w:adjustRightInd w:val="0"/>
        <w:spacing w:line="276" w:lineRule="auto"/>
        <w:jc w:val="both"/>
        <w:rPr>
          <w:rFonts w:ascii="Arial" w:hAnsi="Arial" w:cs="Arial"/>
          <w:lang w:val="es-CO"/>
        </w:rPr>
      </w:pPr>
      <w:r w:rsidRPr="00E815D8">
        <w:rPr>
          <w:rFonts w:ascii="Arial" w:hAnsi="Arial" w:cs="Arial"/>
          <w:lang w:val="es-CO"/>
        </w:rPr>
        <w:t>En caso de ser necesario, el uso de herramientas manuales como palas, cepillos, rastrillos y otros instrumentos apropiados para asegurar la limpieza sin dañar las piedras.</w:t>
      </w:r>
    </w:p>
    <w:p w14:paraId="2F159DB1" w14:textId="77777777" w:rsidR="00144A5E" w:rsidRDefault="00144A5E" w:rsidP="001F5CD1">
      <w:pPr>
        <w:autoSpaceDE w:val="0"/>
        <w:autoSpaceDN w:val="0"/>
        <w:adjustRightInd w:val="0"/>
        <w:spacing w:line="276" w:lineRule="auto"/>
        <w:jc w:val="both"/>
        <w:rPr>
          <w:rFonts w:ascii="Arial" w:hAnsi="Arial" w:cs="Arial"/>
          <w:lang w:val="es-CO"/>
        </w:rPr>
      </w:pPr>
    </w:p>
    <w:p w14:paraId="3635944E" w14:textId="77777777" w:rsidR="001F5CD1" w:rsidRDefault="001F5CD1" w:rsidP="001F5CD1">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MATERIALES</w:t>
      </w:r>
    </w:p>
    <w:p w14:paraId="40873D9E" w14:textId="77777777" w:rsidR="001F5CD1" w:rsidRDefault="001F5CD1" w:rsidP="001F5CD1">
      <w:pPr>
        <w:autoSpaceDE w:val="0"/>
        <w:autoSpaceDN w:val="0"/>
        <w:adjustRightInd w:val="0"/>
        <w:spacing w:line="276" w:lineRule="auto"/>
        <w:jc w:val="both"/>
        <w:rPr>
          <w:rFonts w:ascii="Arial" w:hAnsi="Arial" w:cs="Arial"/>
          <w:b/>
          <w:bCs/>
          <w:lang w:val="es-CO"/>
        </w:rPr>
      </w:pPr>
    </w:p>
    <w:p w14:paraId="03017E4A" w14:textId="1BF6EC2A" w:rsidR="00E279E5" w:rsidRPr="00E279E5" w:rsidRDefault="00E279E5" w:rsidP="002F31D8">
      <w:pPr>
        <w:pStyle w:val="Prrafodelista"/>
        <w:numPr>
          <w:ilvl w:val="0"/>
          <w:numId w:val="16"/>
        </w:numPr>
        <w:autoSpaceDE w:val="0"/>
        <w:autoSpaceDN w:val="0"/>
        <w:adjustRightInd w:val="0"/>
        <w:spacing w:line="276" w:lineRule="auto"/>
        <w:jc w:val="both"/>
        <w:rPr>
          <w:rFonts w:ascii="Arial" w:hAnsi="Arial" w:cs="Arial"/>
          <w:lang w:val="es-CO"/>
        </w:rPr>
      </w:pPr>
      <w:r w:rsidRPr="00E279E5">
        <w:rPr>
          <w:rFonts w:ascii="Arial" w:hAnsi="Arial" w:cs="Arial"/>
          <w:b/>
          <w:bCs/>
          <w:lang w:val="es-CO"/>
        </w:rPr>
        <w:t>Herramientas Manuales</w:t>
      </w:r>
      <w:r w:rsidRPr="00E279E5">
        <w:rPr>
          <w:rFonts w:ascii="Arial" w:hAnsi="Arial" w:cs="Arial"/>
          <w:lang w:val="es-CO"/>
        </w:rPr>
        <w:t xml:space="preserve">: </w:t>
      </w:r>
      <w:r w:rsidR="00A24579" w:rsidRPr="00E279E5">
        <w:rPr>
          <w:rFonts w:ascii="Arial" w:hAnsi="Arial" w:cs="Arial"/>
          <w:lang w:val="es-CO"/>
        </w:rPr>
        <w:t>Palas,</w:t>
      </w:r>
      <w:r w:rsidR="00A24579">
        <w:rPr>
          <w:rFonts w:ascii="Arial" w:hAnsi="Arial" w:cs="Arial"/>
          <w:lang w:val="es-CO"/>
        </w:rPr>
        <w:t xml:space="preserve"> machetes, </w:t>
      </w:r>
      <w:r w:rsidRPr="00E279E5">
        <w:rPr>
          <w:rFonts w:ascii="Arial" w:hAnsi="Arial" w:cs="Arial"/>
          <w:lang w:val="es-CO"/>
        </w:rPr>
        <w:t>cepillos, rastrillos, escobas, pinzas, y otros implementos necesarios para la limpieza efectiva.</w:t>
      </w:r>
    </w:p>
    <w:p w14:paraId="0973F113" w14:textId="77777777" w:rsidR="00E279E5" w:rsidRDefault="00E279E5" w:rsidP="00E279E5">
      <w:pPr>
        <w:autoSpaceDE w:val="0"/>
        <w:autoSpaceDN w:val="0"/>
        <w:adjustRightInd w:val="0"/>
        <w:spacing w:line="276" w:lineRule="auto"/>
        <w:jc w:val="both"/>
        <w:rPr>
          <w:rFonts w:ascii="Arial" w:hAnsi="Arial" w:cs="Arial"/>
          <w:lang w:val="es-CO"/>
        </w:rPr>
      </w:pPr>
    </w:p>
    <w:p w14:paraId="001AADAC" w14:textId="77777777" w:rsidR="001F5CD1" w:rsidRPr="006F369D" w:rsidRDefault="001F5CD1" w:rsidP="001F5CD1">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MEDIDA</w:t>
      </w:r>
      <w:r>
        <w:rPr>
          <w:rFonts w:ascii="Arial" w:hAnsi="Arial" w:cs="Arial"/>
          <w:b/>
          <w:bCs/>
          <w:lang w:val="es-CO"/>
        </w:rPr>
        <w:t xml:space="preserve"> Y PAGO</w:t>
      </w:r>
    </w:p>
    <w:p w14:paraId="1A854FE4" w14:textId="77777777" w:rsidR="001F5CD1" w:rsidRDefault="001F5CD1" w:rsidP="001F5CD1"/>
    <w:p w14:paraId="07569E59" w14:textId="7EC58A61" w:rsidR="001F5CD1" w:rsidRDefault="001F5CD1" w:rsidP="001F5CD1">
      <w:pPr>
        <w:autoSpaceDE w:val="0"/>
        <w:autoSpaceDN w:val="0"/>
        <w:adjustRightInd w:val="0"/>
        <w:spacing w:line="276" w:lineRule="auto"/>
        <w:jc w:val="both"/>
        <w:rPr>
          <w:rFonts w:ascii="Arial" w:hAnsi="Arial" w:cs="Arial"/>
          <w:lang w:val="es-CO"/>
        </w:rPr>
      </w:pPr>
      <w:r w:rsidRPr="006F369D">
        <w:rPr>
          <w:rFonts w:ascii="Arial" w:hAnsi="Arial" w:cs="Arial"/>
          <w:lang w:val="es-CO"/>
        </w:rPr>
        <w:t xml:space="preserve">El trabajo de </w:t>
      </w:r>
      <w:r>
        <w:rPr>
          <w:rFonts w:ascii="Arial" w:hAnsi="Arial" w:cs="Arial"/>
          <w:lang w:val="es-CO"/>
        </w:rPr>
        <w:t xml:space="preserve">limpieza de enrocados </w:t>
      </w:r>
      <w:r w:rsidRPr="006F369D">
        <w:rPr>
          <w:rFonts w:ascii="Arial" w:hAnsi="Arial" w:cs="Arial"/>
          <w:lang w:val="es-CO"/>
        </w:rPr>
        <w:t>se medirá sobre el terreno. La unidad de medida será el metro cuadrado (m</w:t>
      </w:r>
      <w:r w:rsidRPr="006F369D">
        <w:rPr>
          <w:rFonts w:ascii="Arial" w:hAnsi="Arial" w:cs="Arial"/>
          <w:vertAlign w:val="superscript"/>
          <w:lang w:val="es-CO"/>
        </w:rPr>
        <w:t>2</w:t>
      </w:r>
      <w:r w:rsidRPr="006F369D">
        <w:rPr>
          <w:rFonts w:ascii="Arial" w:hAnsi="Arial" w:cs="Arial"/>
          <w:lang w:val="es-CO"/>
        </w:rPr>
        <w:t>) con aproximación a un decimal.</w:t>
      </w:r>
    </w:p>
    <w:p w14:paraId="210566E0" w14:textId="77777777" w:rsidR="001F5CD1" w:rsidRDefault="001F5CD1" w:rsidP="001F5CD1">
      <w:pPr>
        <w:autoSpaceDE w:val="0"/>
        <w:autoSpaceDN w:val="0"/>
        <w:adjustRightInd w:val="0"/>
        <w:spacing w:line="276" w:lineRule="auto"/>
        <w:jc w:val="both"/>
        <w:rPr>
          <w:rFonts w:ascii="Arial" w:hAnsi="Arial" w:cs="Arial"/>
          <w:lang w:val="es-CO"/>
        </w:rPr>
      </w:pPr>
    </w:p>
    <w:p w14:paraId="6748614B" w14:textId="77777777" w:rsidR="001F5CD1" w:rsidRDefault="001F5CD1" w:rsidP="001F5CD1">
      <w:pPr>
        <w:numPr>
          <w:ilvl w:val="12"/>
          <w:numId w:val="0"/>
        </w:numPr>
        <w:spacing w:line="276" w:lineRule="auto"/>
        <w:jc w:val="both"/>
        <w:rPr>
          <w:rFonts w:ascii="Arial" w:hAnsi="Arial"/>
        </w:rPr>
      </w:pPr>
      <w:r w:rsidRPr="00D81A4B">
        <w:rPr>
          <w:rFonts w:ascii="Arial" w:hAnsi="Arial" w:cs="Arial"/>
        </w:rPr>
        <w:t xml:space="preserve">El pago se hará al costo unitario más A.I.U. establecidos en el Contrato, que incluye los Costos de la mano de obra requerida para todos los trabajos, incluyendo las </w:t>
      </w:r>
      <w:r w:rsidRPr="00D81A4B">
        <w:rPr>
          <w:rFonts w:ascii="Arial" w:hAnsi="Arial" w:cs="Arial"/>
        </w:rPr>
        <w:lastRenderedPageBreak/>
        <w:t>prestaciones sociales y los elementos de seguridad personal; y todos los demás costos requeridos para la adecuada ejecución de estos trabajos.</w:t>
      </w:r>
      <w:r w:rsidRPr="00D81A4B">
        <w:rPr>
          <w:rFonts w:ascii="Arial" w:hAnsi="Arial"/>
        </w:rPr>
        <w:t xml:space="preserve"> </w:t>
      </w:r>
    </w:p>
    <w:p w14:paraId="30F05675" w14:textId="77777777" w:rsidR="009A4F43" w:rsidRDefault="009A4F43" w:rsidP="001F5CD1">
      <w:pPr>
        <w:autoSpaceDE w:val="0"/>
        <w:autoSpaceDN w:val="0"/>
        <w:adjustRightInd w:val="0"/>
        <w:spacing w:line="276" w:lineRule="auto"/>
        <w:jc w:val="both"/>
        <w:rPr>
          <w:rFonts w:ascii="Arial" w:hAnsi="Arial" w:cs="Arial"/>
          <w:lang w:eastAsia="es-CO"/>
        </w:rPr>
      </w:pPr>
    </w:p>
    <w:p w14:paraId="3277A7A9" w14:textId="0F576948" w:rsidR="001F5CD1" w:rsidRDefault="00A86D8C" w:rsidP="00AC3B81">
      <w:pPr>
        <w:pStyle w:val="Ttulo1"/>
        <w:numPr>
          <w:ilvl w:val="0"/>
          <w:numId w:val="76"/>
        </w:numPr>
      </w:pPr>
      <w:bookmarkStart w:id="9" w:name="_Toc225512028"/>
      <w:r>
        <w:t>MOVIMIENTO DE TIERRAS</w:t>
      </w:r>
      <w:bookmarkEnd w:id="9"/>
    </w:p>
    <w:p w14:paraId="2FB7604D" w14:textId="77777777" w:rsidR="001F5CD1" w:rsidRDefault="001F5CD1" w:rsidP="00B32CF0">
      <w:pPr>
        <w:jc w:val="both"/>
        <w:rPr>
          <w:lang w:val="es-CO"/>
        </w:rPr>
      </w:pPr>
    </w:p>
    <w:p w14:paraId="28F634FA" w14:textId="135491A0" w:rsidR="001F5CD1" w:rsidRPr="00B1155A" w:rsidRDefault="009F171A" w:rsidP="00D50585">
      <w:pPr>
        <w:pStyle w:val="Ttulo2"/>
        <w:numPr>
          <w:ilvl w:val="1"/>
          <w:numId w:val="76"/>
        </w:numPr>
        <w:ind w:left="993" w:hanging="633"/>
        <w:jc w:val="both"/>
        <w:rPr>
          <w:lang w:val="es-CO"/>
        </w:rPr>
      </w:pPr>
      <w:bookmarkStart w:id="10" w:name="_Toc225512029"/>
      <w:r w:rsidRPr="009F171A">
        <w:rPr>
          <w:lang w:val="es-CO"/>
        </w:rPr>
        <w:t>VOLQUETA 7M3 (CARGUE MECANICO Y TRANSPORTE HASTA 5 KM)</w:t>
      </w:r>
      <w:bookmarkEnd w:id="10"/>
    </w:p>
    <w:p w14:paraId="2CFA74D6" w14:textId="77777777" w:rsidR="001F5CD1" w:rsidRDefault="001F5CD1" w:rsidP="00B32CF0">
      <w:pPr>
        <w:jc w:val="both"/>
        <w:rPr>
          <w:lang w:val="es-CO"/>
        </w:rPr>
      </w:pPr>
    </w:p>
    <w:p w14:paraId="1F610684" w14:textId="77777777" w:rsidR="001F5CD1" w:rsidRPr="00AD73E4" w:rsidRDefault="001F5CD1" w:rsidP="00B32CF0">
      <w:pPr>
        <w:autoSpaceDE w:val="0"/>
        <w:autoSpaceDN w:val="0"/>
        <w:adjustRightInd w:val="0"/>
        <w:spacing w:line="276" w:lineRule="auto"/>
        <w:jc w:val="both"/>
        <w:rPr>
          <w:rFonts w:ascii="Arial" w:hAnsi="Arial" w:cs="Arial"/>
          <w:b/>
          <w:bCs/>
          <w:lang w:val="es-CO"/>
        </w:rPr>
      </w:pPr>
      <w:r w:rsidRPr="00AD73E4">
        <w:rPr>
          <w:rFonts w:ascii="Arial" w:hAnsi="Arial" w:cs="Arial"/>
          <w:b/>
          <w:bCs/>
          <w:lang w:val="es-CO"/>
        </w:rPr>
        <w:t>DESCRIPCIÓN</w:t>
      </w:r>
    </w:p>
    <w:p w14:paraId="6843C872" w14:textId="77777777" w:rsidR="001F5CD1" w:rsidRDefault="001F5CD1" w:rsidP="00B32CF0">
      <w:pPr>
        <w:jc w:val="both"/>
        <w:rPr>
          <w:rFonts w:ascii="Arial" w:hAnsi="Arial" w:cs="Arial"/>
          <w:b/>
          <w:bCs/>
        </w:rPr>
      </w:pPr>
    </w:p>
    <w:p w14:paraId="7A912EF5" w14:textId="4F91BE5C" w:rsidR="001F5CD1" w:rsidRDefault="005211A2" w:rsidP="00480422">
      <w:pPr>
        <w:spacing w:line="276" w:lineRule="auto"/>
        <w:jc w:val="both"/>
        <w:rPr>
          <w:rFonts w:ascii="Arial" w:hAnsi="Arial" w:cs="Arial"/>
        </w:rPr>
      </w:pPr>
      <w:r w:rsidRPr="005211A2">
        <w:rPr>
          <w:rFonts w:ascii="Arial" w:hAnsi="Arial" w:cs="Arial"/>
        </w:rPr>
        <w:t xml:space="preserve">El servicio de volqueta de 7m³ incluye el cargue mecánico y transporte de material desde el sitio de carga hasta </w:t>
      </w:r>
      <w:r w:rsidR="000C36F8">
        <w:rPr>
          <w:rFonts w:ascii="Arial" w:hAnsi="Arial" w:cs="Arial"/>
        </w:rPr>
        <w:t xml:space="preserve">a </w:t>
      </w:r>
      <w:r w:rsidRPr="005211A2">
        <w:rPr>
          <w:rFonts w:ascii="Arial" w:hAnsi="Arial" w:cs="Arial"/>
        </w:rPr>
        <w:t>un destino</w:t>
      </w:r>
      <w:r w:rsidR="009A15C8">
        <w:rPr>
          <w:rFonts w:ascii="Arial" w:hAnsi="Arial" w:cs="Arial"/>
        </w:rPr>
        <w:t xml:space="preserve"> que le indique el supervisor del contrato y a </w:t>
      </w:r>
      <w:r w:rsidRPr="005211A2">
        <w:rPr>
          <w:rFonts w:ascii="Arial" w:hAnsi="Arial" w:cs="Arial"/>
        </w:rPr>
        <w:t>una distancia máxima de 5 kilómetros. Este servicio será realizado con vehículos de 7 metros cúbicos de capacidad, adecuados para el transporte de materiales como tierra, arena, grava, escombros, entre otros, siguiendo las normativas de seguridad y los requisitos del proyecto.</w:t>
      </w:r>
    </w:p>
    <w:p w14:paraId="2D2C096F" w14:textId="77777777" w:rsidR="006C7707" w:rsidRDefault="006C7707" w:rsidP="00480422">
      <w:pPr>
        <w:spacing w:line="276" w:lineRule="auto"/>
        <w:jc w:val="both"/>
        <w:rPr>
          <w:rFonts w:ascii="Arial" w:hAnsi="Arial" w:cs="Arial"/>
        </w:rPr>
      </w:pPr>
    </w:p>
    <w:p w14:paraId="542F87B5" w14:textId="720EE76C" w:rsidR="006C7707" w:rsidRPr="006C7707" w:rsidRDefault="006C7707" w:rsidP="00480422">
      <w:pPr>
        <w:spacing w:line="276" w:lineRule="auto"/>
        <w:jc w:val="both"/>
        <w:rPr>
          <w:rFonts w:ascii="Arial" w:hAnsi="Arial" w:cs="Arial"/>
          <w:b/>
          <w:bCs/>
        </w:rPr>
      </w:pPr>
      <w:r w:rsidRPr="006C7707">
        <w:rPr>
          <w:rFonts w:ascii="Arial" w:hAnsi="Arial" w:cs="Arial"/>
          <w:b/>
          <w:bCs/>
        </w:rPr>
        <w:t>ALCANCE</w:t>
      </w:r>
    </w:p>
    <w:p w14:paraId="2DDF4FD1" w14:textId="77777777" w:rsidR="006C7707" w:rsidRDefault="006C7707" w:rsidP="00480422">
      <w:pPr>
        <w:spacing w:line="276" w:lineRule="auto"/>
        <w:jc w:val="both"/>
        <w:rPr>
          <w:rFonts w:ascii="Arial" w:hAnsi="Arial" w:cs="Arial"/>
        </w:rPr>
      </w:pPr>
    </w:p>
    <w:p w14:paraId="5691438E" w14:textId="50064729" w:rsidR="006C7707" w:rsidRPr="00B32CF0" w:rsidRDefault="006C7707" w:rsidP="00480422">
      <w:pPr>
        <w:pStyle w:val="Prrafodelista"/>
        <w:numPr>
          <w:ilvl w:val="0"/>
          <w:numId w:val="19"/>
        </w:numPr>
        <w:spacing w:line="276" w:lineRule="auto"/>
        <w:jc w:val="both"/>
        <w:rPr>
          <w:rFonts w:ascii="Arial" w:hAnsi="Arial" w:cs="Arial"/>
          <w:lang w:val="es-CO"/>
        </w:rPr>
      </w:pPr>
      <w:r w:rsidRPr="00B32CF0">
        <w:rPr>
          <w:rFonts w:ascii="Arial" w:hAnsi="Arial" w:cs="Arial"/>
          <w:lang w:val="es-CO"/>
        </w:rPr>
        <w:t>Cargue Mecánico: Utilización de maquinaria (como cargadora o retroexcavadora) para cargar el material a transportar en la volqueta.</w:t>
      </w:r>
    </w:p>
    <w:p w14:paraId="1DD99008" w14:textId="20760F82" w:rsidR="006C7707" w:rsidRPr="00B32CF0" w:rsidRDefault="006C7707" w:rsidP="00480422">
      <w:pPr>
        <w:pStyle w:val="Prrafodelista"/>
        <w:numPr>
          <w:ilvl w:val="0"/>
          <w:numId w:val="19"/>
        </w:numPr>
        <w:spacing w:line="276" w:lineRule="auto"/>
        <w:jc w:val="both"/>
        <w:rPr>
          <w:rFonts w:ascii="Arial" w:hAnsi="Arial" w:cs="Arial"/>
          <w:lang w:val="es-CO"/>
        </w:rPr>
      </w:pPr>
      <w:r w:rsidRPr="00B32CF0">
        <w:rPr>
          <w:rFonts w:ascii="Arial" w:hAnsi="Arial" w:cs="Arial"/>
          <w:lang w:val="es-CO"/>
        </w:rPr>
        <w:t>Transporte: Transporte del material desde el punto de cargue hasta el destino final, el cual puede incluir un</w:t>
      </w:r>
      <w:r w:rsidR="00DD6A64">
        <w:rPr>
          <w:rFonts w:ascii="Arial" w:hAnsi="Arial" w:cs="Arial"/>
          <w:lang w:val="es-CO"/>
        </w:rPr>
        <w:t>a escombrera</w:t>
      </w:r>
      <w:r w:rsidRPr="00B32CF0">
        <w:rPr>
          <w:rFonts w:ascii="Arial" w:hAnsi="Arial" w:cs="Arial"/>
          <w:lang w:val="es-CO"/>
        </w:rPr>
        <w:t xml:space="preserve"> autorizad</w:t>
      </w:r>
      <w:r w:rsidR="001979FE">
        <w:rPr>
          <w:rFonts w:ascii="Arial" w:hAnsi="Arial" w:cs="Arial"/>
          <w:lang w:val="es-CO"/>
        </w:rPr>
        <w:t>a</w:t>
      </w:r>
      <w:r w:rsidRPr="00B32CF0">
        <w:rPr>
          <w:rFonts w:ascii="Arial" w:hAnsi="Arial" w:cs="Arial"/>
          <w:lang w:val="es-CO"/>
        </w:rPr>
        <w:t>, un sitio de acopio en el proyecto, o cualquier otro punto dentro de un radio de 5 kilómetros.</w:t>
      </w:r>
    </w:p>
    <w:p w14:paraId="3E773688" w14:textId="40CC0E79" w:rsidR="006C7707" w:rsidRPr="006C7707" w:rsidRDefault="006C7707" w:rsidP="00480422">
      <w:pPr>
        <w:pStyle w:val="Prrafodelista"/>
        <w:numPr>
          <w:ilvl w:val="0"/>
          <w:numId w:val="19"/>
        </w:numPr>
        <w:spacing w:line="276" w:lineRule="auto"/>
        <w:jc w:val="both"/>
        <w:rPr>
          <w:rFonts w:ascii="Arial" w:hAnsi="Arial" w:cs="Arial"/>
          <w:lang w:val="es-CO"/>
        </w:rPr>
      </w:pPr>
      <w:r w:rsidRPr="00B32CF0">
        <w:rPr>
          <w:rFonts w:ascii="Arial" w:hAnsi="Arial" w:cs="Arial"/>
          <w:lang w:val="es-CO"/>
        </w:rPr>
        <w:t>El servicio incluye el cargue, transporte y descarga en el</w:t>
      </w:r>
      <w:r w:rsidRPr="006C7707">
        <w:rPr>
          <w:rFonts w:ascii="Arial" w:hAnsi="Arial" w:cs="Arial"/>
          <w:lang w:val="es-CO"/>
        </w:rPr>
        <w:t xml:space="preserve"> sitio indicado por el supervisor del </w:t>
      </w:r>
      <w:r w:rsidR="001979FE">
        <w:rPr>
          <w:rFonts w:ascii="Arial" w:hAnsi="Arial" w:cs="Arial"/>
          <w:lang w:val="es-CO"/>
        </w:rPr>
        <w:t>contrato.</w:t>
      </w:r>
    </w:p>
    <w:p w14:paraId="7E73DF03" w14:textId="24C80871" w:rsidR="006C7707" w:rsidRPr="006C7707" w:rsidRDefault="006C7707" w:rsidP="00480422">
      <w:pPr>
        <w:pStyle w:val="Prrafodelista"/>
        <w:numPr>
          <w:ilvl w:val="0"/>
          <w:numId w:val="19"/>
        </w:numPr>
        <w:spacing w:line="276" w:lineRule="auto"/>
        <w:jc w:val="both"/>
        <w:rPr>
          <w:rFonts w:ascii="Arial" w:hAnsi="Arial" w:cs="Arial"/>
          <w:lang w:val="es-CO"/>
        </w:rPr>
      </w:pPr>
      <w:r w:rsidRPr="006C7707">
        <w:rPr>
          <w:rFonts w:ascii="Arial" w:hAnsi="Arial" w:cs="Arial"/>
          <w:lang w:val="es-CO"/>
        </w:rPr>
        <w:t>El transporte no deberá exceder los 5 kilómetros de distancia, medida desde el punto de carga hasta el destino final.</w:t>
      </w:r>
    </w:p>
    <w:p w14:paraId="59658C36" w14:textId="3767C1B7" w:rsidR="006C7707" w:rsidRPr="006C7707" w:rsidRDefault="006C7707" w:rsidP="00480422">
      <w:pPr>
        <w:pStyle w:val="Prrafodelista"/>
        <w:numPr>
          <w:ilvl w:val="0"/>
          <w:numId w:val="19"/>
        </w:numPr>
        <w:spacing w:line="276" w:lineRule="auto"/>
        <w:jc w:val="both"/>
        <w:rPr>
          <w:rFonts w:ascii="Arial" w:hAnsi="Arial" w:cs="Arial"/>
        </w:rPr>
      </w:pPr>
      <w:r w:rsidRPr="006C7707">
        <w:rPr>
          <w:rFonts w:ascii="Arial" w:hAnsi="Arial" w:cs="Arial"/>
          <w:lang w:val="es-CO"/>
        </w:rPr>
        <w:t>La volqueta deberá estar en condiciones óptimas de funcionamiento y cumplir con las normativas de tránsito y seguridad vial.</w:t>
      </w:r>
    </w:p>
    <w:p w14:paraId="2B2B045F" w14:textId="77777777" w:rsidR="005211A2" w:rsidRPr="00AE5E72" w:rsidRDefault="005211A2" w:rsidP="00480422">
      <w:pPr>
        <w:spacing w:line="276" w:lineRule="auto"/>
        <w:jc w:val="both"/>
        <w:rPr>
          <w:rFonts w:ascii="Arial" w:hAnsi="Arial" w:cs="Arial"/>
          <w:b/>
          <w:bCs/>
        </w:rPr>
      </w:pPr>
    </w:p>
    <w:p w14:paraId="2EC367D0" w14:textId="77777777" w:rsidR="001F5CD1" w:rsidRPr="00762DF0" w:rsidRDefault="001F5CD1" w:rsidP="00480422">
      <w:pPr>
        <w:spacing w:line="276" w:lineRule="auto"/>
        <w:jc w:val="both"/>
        <w:rPr>
          <w:rFonts w:ascii="Arial" w:hAnsi="Arial" w:cs="Arial"/>
          <w:b/>
          <w:bCs/>
        </w:rPr>
      </w:pPr>
      <w:r w:rsidRPr="00AE5E72">
        <w:rPr>
          <w:rFonts w:ascii="Arial" w:hAnsi="Arial" w:cs="Arial"/>
          <w:b/>
          <w:bCs/>
        </w:rPr>
        <w:t xml:space="preserve">MATERIALES </w:t>
      </w:r>
    </w:p>
    <w:p w14:paraId="19726551" w14:textId="77777777" w:rsidR="001F5CD1" w:rsidRDefault="001F5CD1" w:rsidP="00480422">
      <w:pPr>
        <w:autoSpaceDE w:val="0"/>
        <w:autoSpaceDN w:val="0"/>
        <w:adjustRightInd w:val="0"/>
        <w:spacing w:line="276" w:lineRule="auto"/>
        <w:jc w:val="both"/>
        <w:rPr>
          <w:rFonts w:ascii="Arial" w:hAnsi="Arial" w:cs="Arial"/>
        </w:rPr>
      </w:pPr>
    </w:p>
    <w:p w14:paraId="0028041A" w14:textId="0F0D3B0F" w:rsidR="00B32CF0" w:rsidRPr="00B32CF0" w:rsidRDefault="00B32CF0" w:rsidP="00480422">
      <w:pPr>
        <w:autoSpaceDE w:val="0"/>
        <w:autoSpaceDN w:val="0"/>
        <w:adjustRightInd w:val="0"/>
        <w:spacing w:line="276" w:lineRule="auto"/>
        <w:jc w:val="both"/>
        <w:rPr>
          <w:rFonts w:ascii="Arial" w:hAnsi="Arial" w:cs="Arial"/>
          <w:lang w:val="es-CO"/>
        </w:rPr>
      </w:pPr>
      <w:r w:rsidRPr="00B32CF0">
        <w:rPr>
          <w:rFonts w:ascii="Arial" w:hAnsi="Arial" w:cs="Arial"/>
          <w:b/>
          <w:bCs/>
          <w:lang w:val="es-CO"/>
        </w:rPr>
        <w:t>Volqueta de 7 m³</w:t>
      </w:r>
      <w:r w:rsidRPr="00B32CF0">
        <w:rPr>
          <w:rFonts w:ascii="Arial" w:hAnsi="Arial" w:cs="Arial"/>
          <w:lang w:val="es-CO"/>
        </w:rPr>
        <w:t>: Vehículo de carga de capacidad nominal de 7 metros cúbicos, con características adecuadas para el transporte de materiales mencionados.</w:t>
      </w:r>
    </w:p>
    <w:p w14:paraId="1A32171D" w14:textId="31CE43A8" w:rsidR="00B32CF0" w:rsidRPr="00B32CF0" w:rsidRDefault="00B32CF0" w:rsidP="00480422">
      <w:pPr>
        <w:autoSpaceDE w:val="0"/>
        <w:autoSpaceDN w:val="0"/>
        <w:adjustRightInd w:val="0"/>
        <w:spacing w:line="276" w:lineRule="auto"/>
        <w:jc w:val="both"/>
        <w:rPr>
          <w:rFonts w:ascii="Arial" w:hAnsi="Arial" w:cs="Arial"/>
          <w:lang w:val="es-CO"/>
        </w:rPr>
      </w:pPr>
      <w:r w:rsidRPr="00B32CF0">
        <w:rPr>
          <w:rFonts w:ascii="Arial" w:hAnsi="Arial" w:cs="Arial"/>
          <w:b/>
          <w:bCs/>
          <w:lang w:val="es-CO"/>
        </w:rPr>
        <w:t>Equipo de Cargue Mecánico</w:t>
      </w:r>
      <w:r w:rsidRPr="00B32CF0">
        <w:rPr>
          <w:rFonts w:ascii="Arial" w:hAnsi="Arial" w:cs="Arial"/>
          <w:lang w:val="es-CO"/>
        </w:rPr>
        <w:t>: Maquinaria como cargadora, retroexcavadora o cualquier otro equipo adecuado para realizar el cargue eficiente y seguro del material.</w:t>
      </w:r>
    </w:p>
    <w:p w14:paraId="055F012E" w14:textId="58F7B457" w:rsidR="001F5CD1" w:rsidRDefault="00B32CF0" w:rsidP="00480422">
      <w:pPr>
        <w:autoSpaceDE w:val="0"/>
        <w:autoSpaceDN w:val="0"/>
        <w:adjustRightInd w:val="0"/>
        <w:spacing w:line="276" w:lineRule="auto"/>
        <w:jc w:val="both"/>
        <w:rPr>
          <w:rFonts w:ascii="Arial" w:hAnsi="Arial" w:cs="Arial"/>
          <w:lang w:val="es-CO"/>
        </w:rPr>
      </w:pPr>
      <w:r w:rsidRPr="00B32CF0">
        <w:rPr>
          <w:rFonts w:ascii="Arial" w:hAnsi="Arial" w:cs="Arial"/>
          <w:b/>
          <w:bCs/>
          <w:lang w:val="es-CO"/>
        </w:rPr>
        <w:lastRenderedPageBreak/>
        <w:t>Equipos de Seguridad</w:t>
      </w:r>
      <w:r w:rsidRPr="00B32CF0">
        <w:rPr>
          <w:rFonts w:ascii="Arial" w:hAnsi="Arial" w:cs="Arial"/>
          <w:lang w:val="es-CO"/>
        </w:rPr>
        <w:t>: Equipos de protección personal (EPP) para los operadores, como cascos, chalecos reflectivos, botas y guantes, según lo exijan las normativas de seguridad laboral.</w:t>
      </w:r>
    </w:p>
    <w:p w14:paraId="4AC12FF9" w14:textId="77777777" w:rsidR="001F5CD1" w:rsidRDefault="001F5CD1" w:rsidP="00480422">
      <w:pPr>
        <w:autoSpaceDE w:val="0"/>
        <w:autoSpaceDN w:val="0"/>
        <w:adjustRightInd w:val="0"/>
        <w:spacing w:line="276" w:lineRule="auto"/>
        <w:jc w:val="both"/>
        <w:rPr>
          <w:rFonts w:ascii="Arial" w:hAnsi="Arial" w:cs="Arial"/>
          <w:lang w:val="es-CO"/>
        </w:rPr>
      </w:pPr>
    </w:p>
    <w:p w14:paraId="705A3C78" w14:textId="77777777" w:rsidR="001F5CD1" w:rsidRDefault="001F5CD1" w:rsidP="00480422">
      <w:pPr>
        <w:autoSpaceDE w:val="0"/>
        <w:autoSpaceDN w:val="0"/>
        <w:adjustRightInd w:val="0"/>
        <w:spacing w:line="276" w:lineRule="auto"/>
        <w:jc w:val="both"/>
        <w:rPr>
          <w:rFonts w:ascii="Arial" w:hAnsi="Arial" w:cs="Arial"/>
          <w:b/>
          <w:bCs/>
        </w:rPr>
      </w:pPr>
      <w:r w:rsidRPr="00AE3B66">
        <w:rPr>
          <w:rFonts w:ascii="Arial" w:hAnsi="Arial" w:cs="Arial"/>
          <w:b/>
          <w:bCs/>
        </w:rPr>
        <w:t>MEDIDA</w:t>
      </w:r>
      <w:r>
        <w:rPr>
          <w:rFonts w:ascii="Arial" w:hAnsi="Arial" w:cs="Arial"/>
          <w:b/>
          <w:bCs/>
        </w:rPr>
        <w:t xml:space="preserve"> Y PAGO</w:t>
      </w:r>
    </w:p>
    <w:p w14:paraId="50CEBFB4" w14:textId="77777777" w:rsidR="001F5CD1" w:rsidRPr="00AE3B66" w:rsidRDefault="001F5CD1" w:rsidP="00480422">
      <w:pPr>
        <w:autoSpaceDE w:val="0"/>
        <w:autoSpaceDN w:val="0"/>
        <w:adjustRightInd w:val="0"/>
        <w:spacing w:line="276" w:lineRule="auto"/>
        <w:jc w:val="both"/>
        <w:rPr>
          <w:rFonts w:ascii="Arial" w:hAnsi="Arial" w:cs="Arial"/>
          <w:b/>
          <w:bCs/>
        </w:rPr>
      </w:pPr>
    </w:p>
    <w:p w14:paraId="269D3CD3" w14:textId="520D14ED" w:rsidR="001F5CD1" w:rsidRDefault="001F5CD1" w:rsidP="00480422">
      <w:pPr>
        <w:autoSpaceDE w:val="0"/>
        <w:autoSpaceDN w:val="0"/>
        <w:adjustRightInd w:val="0"/>
        <w:spacing w:line="276" w:lineRule="auto"/>
        <w:jc w:val="both"/>
        <w:rPr>
          <w:rFonts w:ascii="Arial" w:hAnsi="Arial" w:cs="Arial"/>
        </w:rPr>
      </w:pPr>
      <w:r w:rsidRPr="00AE3B66">
        <w:rPr>
          <w:rFonts w:ascii="Arial" w:hAnsi="Arial" w:cs="Arial"/>
        </w:rPr>
        <w:t xml:space="preserve">La unidad de medida para esta actividad será </w:t>
      </w:r>
      <w:r w:rsidR="00F051E0">
        <w:rPr>
          <w:rFonts w:ascii="Arial" w:hAnsi="Arial" w:cs="Arial"/>
        </w:rPr>
        <w:t>viaje</w:t>
      </w:r>
      <w:r w:rsidR="001979FE">
        <w:rPr>
          <w:rFonts w:ascii="Arial" w:hAnsi="Arial" w:cs="Arial"/>
        </w:rPr>
        <w:t>.</w:t>
      </w:r>
    </w:p>
    <w:p w14:paraId="79333BB9" w14:textId="77777777" w:rsidR="001F5CD1" w:rsidRDefault="001F5CD1" w:rsidP="00480422">
      <w:pPr>
        <w:autoSpaceDE w:val="0"/>
        <w:autoSpaceDN w:val="0"/>
        <w:adjustRightInd w:val="0"/>
        <w:spacing w:line="276" w:lineRule="auto"/>
        <w:jc w:val="both"/>
        <w:rPr>
          <w:rFonts w:ascii="Arial" w:hAnsi="Arial" w:cs="Arial"/>
        </w:rPr>
      </w:pPr>
    </w:p>
    <w:p w14:paraId="3D871694" w14:textId="77777777" w:rsidR="001F5CD1" w:rsidRDefault="001F5CD1" w:rsidP="00480422">
      <w:pPr>
        <w:numPr>
          <w:ilvl w:val="12"/>
          <w:numId w:val="0"/>
        </w:numPr>
        <w:spacing w:line="276" w:lineRule="auto"/>
        <w:jc w:val="both"/>
        <w:rPr>
          <w:rFonts w:ascii="Arial" w:hAnsi="Arial"/>
        </w:rPr>
      </w:pPr>
      <w:r w:rsidRPr="00D81A4B">
        <w:rPr>
          <w:rFonts w:ascii="Arial" w:hAnsi="Arial" w:cs="Arial"/>
        </w:rPr>
        <w:t>El pago se hará al costo unitario más A.I.U. establecidos en el Contrato, que incluye los Costos de la mano de obra requerida para todos los trabajos, incluyendo las prestaciones sociales y los elementos de seguridad personal; y todos los demás costos requeridos para la adecuada ejecución de estos trabajos.</w:t>
      </w:r>
      <w:r w:rsidRPr="00D81A4B">
        <w:rPr>
          <w:rFonts w:ascii="Arial" w:hAnsi="Arial"/>
        </w:rPr>
        <w:t xml:space="preserve"> </w:t>
      </w:r>
    </w:p>
    <w:p w14:paraId="064F1822" w14:textId="77777777" w:rsidR="00085BFC" w:rsidRDefault="00085BFC" w:rsidP="00D977F1">
      <w:pPr>
        <w:autoSpaceDE w:val="0"/>
        <w:autoSpaceDN w:val="0"/>
        <w:adjustRightInd w:val="0"/>
        <w:spacing w:line="276" w:lineRule="auto"/>
        <w:jc w:val="both"/>
        <w:rPr>
          <w:rFonts w:ascii="Arial" w:hAnsi="Arial" w:cs="Arial"/>
        </w:rPr>
      </w:pPr>
    </w:p>
    <w:p w14:paraId="6AF3C352" w14:textId="344AC1A9" w:rsidR="00FA0424" w:rsidRDefault="00795CAD" w:rsidP="00D50585">
      <w:pPr>
        <w:pStyle w:val="Ttulo2"/>
        <w:numPr>
          <w:ilvl w:val="1"/>
          <w:numId w:val="76"/>
        </w:numPr>
        <w:ind w:left="993" w:hanging="633"/>
        <w:jc w:val="both"/>
        <w:rPr>
          <w:lang w:val="es-CO"/>
        </w:rPr>
      </w:pPr>
      <w:bookmarkStart w:id="11" w:name="_Toc225512030"/>
      <w:r w:rsidRPr="00795CAD">
        <w:rPr>
          <w:lang w:val="es-CO"/>
        </w:rPr>
        <w:t>RETROCARGADOR DE LLANTAS (INCLUYE OPERADOR, TRANSPORTE Y TODO LO NECESARIO PARA SU CORRECTO FUNCIONAMIENTO)</w:t>
      </w:r>
      <w:bookmarkEnd w:id="11"/>
    </w:p>
    <w:p w14:paraId="76A40BC5" w14:textId="77777777" w:rsidR="00FA0424" w:rsidRDefault="00FA0424" w:rsidP="00FA0424">
      <w:pPr>
        <w:rPr>
          <w:lang w:val="es-CO" w:eastAsia="es-ES"/>
        </w:rPr>
      </w:pPr>
    </w:p>
    <w:p w14:paraId="07687B21" w14:textId="77777777" w:rsidR="00FA0424" w:rsidRPr="00AD73E4" w:rsidRDefault="00FA0424" w:rsidP="00480422">
      <w:pPr>
        <w:autoSpaceDE w:val="0"/>
        <w:autoSpaceDN w:val="0"/>
        <w:adjustRightInd w:val="0"/>
        <w:spacing w:line="276" w:lineRule="auto"/>
        <w:jc w:val="both"/>
        <w:rPr>
          <w:rFonts w:ascii="Arial" w:hAnsi="Arial" w:cs="Arial"/>
          <w:b/>
          <w:bCs/>
          <w:lang w:val="es-CO"/>
        </w:rPr>
      </w:pPr>
      <w:r w:rsidRPr="00AD73E4">
        <w:rPr>
          <w:rFonts w:ascii="Arial" w:hAnsi="Arial" w:cs="Arial"/>
          <w:b/>
          <w:bCs/>
          <w:lang w:val="es-CO"/>
        </w:rPr>
        <w:t>DESCRIPCIÓN</w:t>
      </w:r>
    </w:p>
    <w:p w14:paraId="6ADD522A" w14:textId="77777777" w:rsidR="00480422" w:rsidRDefault="00480422" w:rsidP="00480422">
      <w:pPr>
        <w:spacing w:line="276" w:lineRule="auto"/>
        <w:jc w:val="both"/>
        <w:rPr>
          <w:rFonts w:ascii="Arial" w:hAnsi="Arial" w:cs="Arial"/>
        </w:rPr>
      </w:pPr>
    </w:p>
    <w:p w14:paraId="3D2A3AA6" w14:textId="662314AE" w:rsidR="00FA0424" w:rsidRPr="00811DEA" w:rsidRDefault="00811DEA" w:rsidP="00480422">
      <w:pPr>
        <w:spacing w:line="276" w:lineRule="auto"/>
        <w:jc w:val="both"/>
        <w:rPr>
          <w:rFonts w:ascii="Arial" w:hAnsi="Arial" w:cs="Arial"/>
        </w:rPr>
      </w:pPr>
      <w:r w:rsidRPr="00811DEA">
        <w:rPr>
          <w:rFonts w:ascii="Arial" w:hAnsi="Arial" w:cs="Arial"/>
        </w:rPr>
        <w:t>E</w:t>
      </w:r>
      <w:r>
        <w:rPr>
          <w:rFonts w:ascii="Arial" w:hAnsi="Arial" w:cs="Arial"/>
        </w:rPr>
        <w:t>n el</w:t>
      </w:r>
      <w:r w:rsidRPr="00811DEA">
        <w:rPr>
          <w:rFonts w:ascii="Arial" w:hAnsi="Arial" w:cs="Arial"/>
        </w:rPr>
        <w:t xml:space="preserve"> mantenimiento rutinario de </w:t>
      </w:r>
      <w:r>
        <w:rPr>
          <w:rFonts w:ascii="Arial" w:hAnsi="Arial" w:cs="Arial"/>
        </w:rPr>
        <w:t xml:space="preserve">los </w:t>
      </w:r>
      <w:r w:rsidRPr="00811DEA">
        <w:rPr>
          <w:rFonts w:ascii="Arial" w:hAnsi="Arial" w:cs="Arial"/>
        </w:rPr>
        <w:t>terreno</w:t>
      </w:r>
      <w:r>
        <w:rPr>
          <w:rFonts w:ascii="Arial" w:hAnsi="Arial" w:cs="Arial"/>
        </w:rPr>
        <w:t>s en el proyecto</w:t>
      </w:r>
      <w:r w:rsidRPr="00811DEA">
        <w:rPr>
          <w:rFonts w:ascii="Arial" w:hAnsi="Arial" w:cs="Arial"/>
        </w:rPr>
        <w:t xml:space="preserve"> </w:t>
      </w:r>
      <w:r w:rsidR="003E5F4D">
        <w:rPr>
          <w:rFonts w:ascii="Arial" w:hAnsi="Arial" w:cs="Arial"/>
        </w:rPr>
        <w:t>requiere el uso</w:t>
      </w:r>
      <w:r w:rsidRPr="00811DEA">
        <w:rPr>
          <w:rFonts w:ascii="Arial" w:hAnsi="Arial" w:cs="Arial"/>
        </w:rPr>
        <w:t xml:space="preserve"> </w:t>
      </w:r>
      <w:r w:rsidR="003E5F4D">
        <w:rPr>
          <w:rFonts w:ascii="Arial" w:hAnsi="Arial" w:cs="Arial"/>
        </w:rPr>
        <w:t xml:space="preserve">de una </w:t>
      </w:r>
      <w:r w:rsidRPr="00811DEA">
        <w:rPr>
          <w:rFonts w:ascii="Arial" w:hAnsi="Arial" w:cs="Arial"/>
        </w:rPr>
        <w:t>retroexcavadora de llantas para nivelar, excavar, rellenar o limpiar superficies</w:t>
      </w:r>
      <w:r w:rsidR="00E7763B">
        <w:rPr>
          <w:rFonts w:ascii="Arial" w:hAnsi="Arial" w:cs="Arial"/>
        </w:rPr>
        <w:t xml:space="preserve"> que según </w:t>
      </w:r>
      <w:r w:rsidR="00593A97">
        <w:rPr>
          <w:rFonts w:ascii="Arial" w:hAnsi="Arial" w:cs="Arial"/>
        </w:rPr>
        <w:t>el supervisor sea necesario</w:t>
      </w:r>
      <w:r w:rsidRPr="00811DEA">
        <w:rPr>
          <w:rFonts w:ascii="Arial" w:hAnsi="Arial" w:cs="Arial"/>
        </w:rPr>
        <w:t>. Este equipo es ideal para</w:t>
      </w:r>
      <w:r>
        <w:rPr>
          <w:rFonts w:ascii="Arial" w:hAnsi="Arial" w:cs="Arial"/>
        </w:rPr>
        <w:t xml:space="preserve"> los</w:t>
      </w:r>
      <w:r w:rsidRPr="00811DEA">
        <w:rPr>
          <w:rFonts w:ascii="Arial" w:hAnsi="Arial" w:cs="Arial"/>
        </w:rPr>
        <w:t xml:space="preserve"> trabajos en terrenos de mediana dificultad debido a su versatilidad</w:t>
      </w:r>
      <w:r w:rsidR="006C0121">
        <w:rPr>
          <w:rFonts w:ascii="Arial" w:hAnsi="Arial" w:cs="Arial"/>
        </w:rPr>
        <w:t xml:space="preserve">, el servicio incluye el equipo completo, su operación y el transporte desde el lugar de origen hasta el sitio de trabajo. </w:t>
      </w:r>
    </w:p>
    <w:p w14:paraId="1BAC3A36" w14:textId="77777777" w:rsidR="001F5CD1" w:rsidRDefault="001F5CD1" w:rsidP="00480422">
      <w:pPr>
        <w:spacing w:line="276" w:lineRule="auto"/>
      </w:pPr>
    </w:p>
    <w:p w14:paraId="3CECEB37" w14:textId="77777777" w:rsidR="00492F8E" w:rsidRPr="006C7707" w:rsidRDefault="00492F8E" w:rsidP="00480422">
      <w:pPr>
        <w:spacing w:line="276" w:lineRule="auto"/>
        <w:jc w:val="both"/>
        <w:rPr>
          <w:rFonts w:ascii="Arial" w:hAnsi="Arial" w:cs="Arial"/>
          <w:b/>
          <w:bCs/>
        </w:rPr>
      </w:pPr>
      <w:r w:rsidRPr="006C7707">
        <w:rPr>
          <w:rFonts w:ascii="Arial" w:hAnsi="Arial" w:cs="Arial"/>
          <w:b/>
          <w:bCs/>
        </w:rPr>
        <w:t>ALCANCE</w:t>
      </w:r>
    </w:p>
    <w:p w14:paraId="1895911E" w14:textId="77777777" w:rsidR="00492F8E" w:rsidRDefault="00492F8E" w:rsidP="00480422">
      <w:pPr>
        <w:spacing w:line="276" w:lineRule="auto"/>
      </w:pPr>
    </w:p>
    <w:p w14:paraId="3A8A1883" w14:textId="11B1FCBE" w:rsidR="00492F8E" w:rsidRDefault="00D97C76" w:rsidP="00480422">
      <w:pPr>
        <w:spacing w:line="276" w:lineRule="auto"/>
        <w:jc w:val="both"/>
        <w:rPr>
          <w:rFonts w:ascii="Arial" w:hAnsi="Arial" w:cs="Arial"/>
        </w:rPr>
      </w:pPr>
      <w:r w:rsidRPr="00D97C76">
        <w:rPr>
          <w:rFonts w:ascii="Arial" w:hAnsi="Arial" w:cs="Arial"/>
        </w:rPr>
        <w:t xml:space="preserve">El servicio incluirá el alquiler de la retroexcavadora de llantas por horas, el transporte desde la ubicación del proveedor hasta el lugar de trabajo, así como la provisión de todo el equipo y herramientas necesarios para su correcto funcionamiento. El operador estará a cargo de las tareas de excavación, carga y descarga según las instrucciones del </w:t>
      </w:r>
      <w:r>
        <w:rPr>
          <w:rFonts w:ascii="Arial" w:hAnsi="Arial" w:cs="Arial"/>
        </w:rPr>
        <w:t xml:space="preserve">supervisor. </w:t>
      </w:r>
    </w:p>
    <w:p w14:paraId="7F3BF40B" w14:textId="77777777" w:rsidR="00D97C76" w:rsidRDefault="00D97C76" w:rsidP="00480422">
      <w:pPr>
        <w:spacing w:line="276" w:lineRule="auto"/>
        <w:jc w:val="both"/>
        <w:rPr>
          <w:rFonts w:ascii="Arial" w:hAnsi="Arial" w:cs="Arial"/>
        </w:rPr>
      </w:pPr>
    </w:p>
    <w:p w14:paraId="0D506307" w14:textId="2CF50282" w:rsidR="00F61683" w:rsidRDefault="00F61683" w:rsidP="00480422">
      <w:pPr>
        <w:spacing w:line="276" w:lineRule="auto"/>
        <w:jc w:val="both"/>
        <w:rPr>
          <w:rFonts w:ascii="Arial" w:hAnsi="Arial" w:cs="Arial"/>
          <w:b/>
          <w:bCs/>
        </w:rPr>
      </w:pPr>
      <w:r>
        <w:rPr>
          <w:rFonts w:ascii="Arial" w:hAnsi="Arial" w:cs="Arial"/>
          <w:b/>
          <w:bCs/>
        </w:rPr>
        <w:t>MATERIALES</w:t>
      </w:r>
    </w:p>
    <w:p w14:paraId="6E33BD22" w14:textId="77777777" w:rsidR="00F61683" w:rsidRDefault="00F61683" w:rsidP="00480422">
      <w:pPr>
        <w:spacing w:line="276" w:lineRule="auto"/>
        <w:jc w:val="both"/>
        <w:rPr>
          <w:rFonts w:ascii="Arial" w:hAnsi="Arial" w:cs="Arial"/>
          <w:b/>
          <w:bCs/>
        </w:rPr>
      </w:pPr>
    </w:p>
    <w:p w14:paraId="21282107" w14:textId="3D2B36BE" w:rsidR="00F61683" w:rsidRPr="00F61683" w:rsidRDefault="00F61683" w:rsidP="00480422">
      <w:pPr>
        <w:pStyle w:val="Prrafodelista"/>
        <w:numPr>
          <w:ilvl w:val="0"/>
          <w:numId w:val="20"/>
        </w:numPr>
        <w:spacing w:line="276" w:lineRule="auto"/>
        <w:jc w:val="both"/>
        <w:rPr>
          <w:rFonts w:ascii="Arial" w:hAnsi="Arial" w:cs="Arial"/>
        </w:rPr>
      </w:pPr>
      <w:r w:rsidRPr="00F61683">
        <w:rPr>
          <w:rFonts w:ascii="Arial" w:hAnsi="Arial" w:cs="Arial"/>
        </w:rPr>
        <w:t>Retroexcavadora de llantas en buen estado operativo.</w:t>
      </w:r>
    </w:p>
    <w:p w14:paraId="1B87D380" w14:textId="40401BBD" w:rsidR="00F61683" w:rsidRDefault="00F61683" w:rsidP="00480422">
      <w:pPr>
        <w:pStyle w:val="Prrafodelista"/>
        <w:numPr>
          <w:ilvl w:val="0"/>
          <w:numId w:val="20"/>
        </w:numPr>
        <w:spacing w:line="276" w:lineRule="auto"/>
        <w:jc w:val="both"/>
        <w:rPr>
          <w:rFonts w:ascii="Arial" w:hAnsi="Arial" w:cs="Arial"/>
        </w:rPr>
      </w:pPr>
      <w:r w:rsidRPr="00F61683">
        <w:rPr>
          <w:rFonts w:ascii="Arial" w:hAnsi="Arial" w:cs="Arial"/>
        </w:rPr>
        <w:t>Equipo de seguridad necesario (casco, chaleco reflect</w:t>
      </w:r>
      <w:r w:rsidR="00181ACC">
        <w:rPr>
          <w:rFonts w:ascii="Arial" w:hAnsi="Arial" w:cs="Arial"/>
        </w:rPr>
        <w:t>ivos</w:t>
      </w:r>
      <w:r w:rsidRPr="00F61683">
        <w:rPr>
          <w:rFonts w:ascii="Arial" w:hAnsi="Arial" w:cs="Arial"/>
        </w:rPr>
        <w:t>, etc.).</w:t>
      </w:r>
    </w:p>
    <w:p w14:paraId="5ACC9812" w14:textId="03C44BE7" w:rsidR="00EB41CC" w:rsidRPr="00EB41CC" w:rsidRDefault="00EB41CC" w:rsidP="00480422">
      <w:pPr>
        <w:pStyle w:val="Prrafodelista"/>
        <w:numPr>
          <w:ilvl w:val="0"/>
          <w:numId w:val="20"/>
        </w:numPr>
        <w:spacing w:line="276" w:lineRule="auto"/>
        <w:jc w:val="both"/>
        <w:rPr>
          <w:rFonts w:ascii="Arial" w:hAnsi="Arial" w:cs="Arial"/>
        </w:rPr>
      </w:pPr>
      <w:r w:rsidRPr="00EB41CC">
        <w:rPr>
          <w:rFonts w:ascii="Arial" w:hAnsi="Arial" w:cs="Arial"/>
        </w:rPr>
        <w:t xml:space="preserve">Combustible y lubricantes requeridos para el funcionamiento </w:t>
      </w:r>
      <w:r w:rsidR="006F33B6">
        <w:rPr>
          <w:rFonts w:ascii="Arial" w:hAnsi="Arial" w:cs="Arial"/>
        </w:rPr>
        <w:t>de la retroexcavadora</w:t>
      </w:r>
    </w:p>
    <w:p w14:paraId="57CA0BD1" w14:textId="50707F41" w:rsidR="00F61683" w:rsidRPr="00F61683" w:rsidRDefault="00F61683" w:rsidP="00480422">
      <w:pPr>
        <w:pStyle w:val="Prrafodelista"/>
        <w:numPr>
          <w:ilvl w:val="0"/>
          <w:numId w:val="20"/>
        </w:numPr>
        <w:spacing w:line="276" w:lineRule="auto"/>
        <w:jc w:val="both"/>
        <w:rPr>
          <w:rFonts w:ascii="Arial" w:hAnsi="Arial" w:cs="Arial"/>
        </w:rPr>
      </w:pPr>
      <w:r w:rsidRPr="00F61683">
        <w:rPr>
          <w:rFonts w:ascii="Arial" w:hAnsi="Arial" w:cs="Arial"/>
        </w:rPr>
        <w:lastRenderedPageBreak/>
        <w:t>Herramientas y accesorios requeridos para el funcionamiento de la retroexcavadora.</w:t>
      </w:r>
    </w:p>
    <w:p w14:paraId="52E8317D" w14:textId="77777777" w:rsidR="00D97C76" w:rsidRDefault="00D97C76" w:rsidP="00480422">
      <w:pPr>
        <w:spacing w:line="276" w:lineRule="auto"/>
        <w:jc w:val="both"/>
        <w:rPr>
          <w:rFonts w:ascii="Arial" w:hAnsi="Arial" w:cs="Arial"/>
        </w:rPr>
      </w:pPr>
    </w:p>
    <w:p w14:paraId="7FAB8A2D" w14:textId="77777777" w:rsidR="003A5ED0" w:rsidRDefault="003A5ED0" w:rsidP="00480422">
      <w:pPr>
        <w:autoSpaceDE w:val="0"/>
        <w:autoSpaceDN w:val="0"/>
        <w:adjustRightInd w:val="0"/>
        <w:spacing w:line="276" w:lineRule="auto"/>
        <w:jc w:val="both"/>
        <w:rPr>
          <w:rFonts w:ascii="Arial" w:hAnsi="Arial" w:cs="Arial"/>
          <w:b/>
          <w:bCs/>
        </w:rPr>
      </w:pPr>
      <w:r w:rsidRPr="00AE3B66">
        <w:rPr>
          <w:rFonts w:ascii="Arial" w:hAnsi="Arial" w:cs="Arial"/>
          <w:b/>
          <w:bCs/>
        </w:rPr>
        <w:t>MEDIDA</w:t>
      </w:r>
      <w:r>
        <w:rPr>
          <w:rFonts w:ascii="Arial" w:hAnsi="Arial" w:cs="Arial"/>
          <w:b/>
          <w:bCs/>
        </w:rPr>
        <w:t xml:space="preserve"> Y PAGO</w:t>
      </w:r>
    </w:p>
    <w:p w14:paraId="72E0E09F" w14:textId="77777777" w:rsidR="003A5ED0" w:rsidRPr="00AE3B66" w:rsidRDefault="003A5ED0" w:rsidP="00480422">
      <w:pPr>
        <w:autoSpaceDE w:val="0"/>
        <w:autoSpaceDN w:val="0"/>
        <w:adjustRightInd w:val="0"/>
        <w:spacing w:line="276" w:lineRule="auto"/>
        <w:jc w:val="both"/>
        <w:rPr>
          <w:rFonts w:ascii="Arial" w:hAnsi="Arial" w:cs="Arial"/>
          <w:b/>
          <w:bCs/>
        </w:rPr>
      </w:pPr>
    </w:p>
    <w:p w14:paraId="381632C4" w14:textId="5BBF1C59" w:rsidR="003A5ED0" w:rsidRDefault="003A5ED0" w:rsidP="00480422">
      <w:pPr>
        <w:autoSpaceDE w:val="0"/>
        <w:autoSpaceDN w:val="0"/>
        <w:adjustRightInd w:val="0"/>
        <w:spacing w:line="276" w:lineRule="auto"/>
        <w:jc w:val="both"/>
        <w:rPr>
          <w:rFonts w:ascii="Arial" w:hAnsi="Arial" w:cs="Arial"/>
        </w:rPr>
      </w:pPr>
      <w:r w:rsidRPr="00AE3B66">
        <w:rPr>
          <w:rFonts w:ascii="Arial" w:hAnsi="Arial" w:cs="Arial"/>
        </w:rPr>
        <w:t xml:space="preserve">La unidad de medida para esta actividad será </w:t>
      </w:r>
      <w:r>
        <w:rPr>
          <w:rFonts w:ascii="Arial" w:hAnsi="Arial" w:cs="Arial"/>
        </w:rPr>
        <w:t xml:space="preserve">por HORAS </w:t>
      </w:r>
      <w:r w:rsidRPr="00AE3B66">
        <w:rPr>
          <w:rFonts w:ascii="Arial" w:hAnsi="Arial" w:cs="Arial"/>
        </w:rPr>
        <w:t>(</w:t>
      </w:r>
      <w:r>
        <w:rPr>
          <w:rFonts w:ascii="Arial" w:hAnsi="Arial" w:cs="Arial"/>
        </w:rPr>
        <w:t>hr</w:t>
      </w:r>
      <w:r w:rsidRPr="00AE3B66">
        <w:rPr>
          <w:rFonts w:ascii="Arial" w:hAnsi="Arial" w:cs="Arial"/>
        </w:rPr>
        <w:t>) con aproximación a</w:t>
      </w:r>
      <w:r>
        <w:rPr>
          <w:rFonts w:ascii="Arial" w:hAnsi="Arial" w:cs="Arial"/>
        </w:rPr>
        <w:t xml:space="preserve"> </w:t>
      </w:r>
      <w:r w:rsidRPr="00AE3B66">
        <w:rPr>
          <w:rFonts w:ascii="Arial" w:hAnsi="Arial" w:cs="Arial"/>
        </w:rPr>
        <w:t>un decimal.</w:t>
      </w:r>
    </w:p>
    <w:p w14:paraId="46A65E8C" w14:textId="77777777" w:rsidR="003A5ED0" w:rsidRDefault="003A5ED0" w:rsidP="00480422">
      <w:pPr>
        <w:autoSpaceDE w:val="0"/>
        <w:autoSpaceDN w:val="0"/>
        <w:adjustRightInd w:val="0"/>
        <w:spacing w:line="276" w:lineRule="auto"/>
        <w:jc w:val="both"/>
        <w:rPr>
          <w:rFonts w:ascii="Arial" w:hAnsi="Arial" w:cs="Arial"/>
        </w:rPr>
      </w:pPr>
    </w:p>
    <w:p w14:paraId="7785F66D" w14:textId="77777777" w:rsidR="003A5ED0" w:rsidRDefault="003A5ED0" w:rsidP="00480422">
      <w:pPr>
        <w:autoSpaceDE w:val="0"/>
        <w:autoSpaceDN w:val="0"/>
        <w:adjustRightInd w:val="0"/>
        <w:spacing w:line="276" w:lineRule="auto"/>
        <w:jc w:val="both"/>
        <w:rPr>
          <w:rFonts w:ascii="Arial" w:hAnsi="Arial" w:cs="Arial"/>
        </w:rPr>
      </w:pPr>
      <w:r w:rsidRPr="00D81A4B">
        <w:rPr>
          <w:rFonts w:ascii="Arial" w:hAnsi="Arial" w:cs="Arial"/>
        </w:rPr>
        <w:t>El pago se hará al costo unitario más A.I.U. establecidos en el Contrato, que incluye los Costos de la mano de obra requerida para todos los trabajos, incluyendo las prestaciones sociales y los elementos de seguridad personal; y todos los demás costos requeridos para la adecuada ejecución de estos trabajos.</w:t>
      </w:r>
    </w:p>
    <w:p w14:paraId="3941E749" w14:textId="77777777" w:rsidR="001F5CD1" w:rsidRDefault="001F5CD1" w:rsidP="00AC3B81">
      <w:pPr>
        <w:pStyle w:val="Ttulo1"/>
        <w:numPr>
          <w:ilvl w:val="0"/>
          <w:numId w:val="76"/>
        </w:numPr>
        <w:rPr>
          <w:rFonts w:eastAsiaTheme="minorHAnsi"/>
          <w:lang w:eastAsia="en-US"/>
        </w:rPr>
      </w:pPr>
      <w:bookmarkStart w:id="12" w:name="_Toc225512031"/>
      <w:r w:rsidRPr="00982C70">
        <w:rPr>
          <w:rFonts w:eastAsiaTheme="minorHAnsi"/>
          <w:lang w:eastAsia="en-US"/>
        </w:rPr>
        <w:t>CONFORMACIÓN DE CANALES</w:t>
      </w:r>
      <w:bookmarkEnd w:id="12"/>
    </w:p>
    <w:p w14:paraId="70889624" w14:textId="77777777" w:rsidR="001F5CD1" w:rsidRDefault="001F5CD1" w:rsidP="001F5CD1">
      <w:pPr>
        <w:rPr>
          <w:lang w:val="es-CO"/>
        </w:rPr>
      </w:pPr>
    </w:p>
    <w:p w14:paraId="42F4E514" w14:textId="3FAF8E77" w:rsidR="001F5CD1" w:rsidRDefault="00A95CD8" w:rsidP="00D50585">
      <w:pPr>
        <w:pStyle w:val="Ttulo2"/>
        <w:numPr>
          <w:ilvl w:val="1"/>
          <w:numId w:val="76"/>
        </w:numPr>
        <w:ind w:left="993" w:hanging="633"/>
        <w:jc w:val="both"/>
        <w:rPr>
          <w:lang w:val="es-CO" w:eastAsia="en-US"/>
        </w:rPr>
      </w:pPr>
      <w:bookmarkStart w:id="13" w:name="_Toc225512032"/>
      <w:r w:rsidRPr="00A95CD8">
        <w:rPr>
          <w:lang w:val="es-CO" w:eastAsia="en-US"/>
        </w:rPr>
        <w:t>EXCAVACIÓN Y CONFORMACIÓN DE CANALES MANUALES REVESTIDOS EN GEOTEXTIL T2400 E IMPRIMADO CON EMULSIÓN ASFÁLTICA</w:t>
      </w:r>
      <w:bookmarkEnd w:id="13"/>
    </w:p>
    <w:p w14:paraId="053BF5A8" w14:textId="77777777" w:rsidR="001F5CD1" w:rsidRDefault="001F5CD1" w:rsidP="001F5CD1">
      <w:pPr>
        <w:rPr>
          <w:lang w:val="es-CO"/>
        </w:rPr>
      </w:pPr>
    </w:p>
    <w:p w14:paraId="684BDAC3" w14:textId="77777777" w:rsidR="001F5CD1" w:rsidRPr="00AD73E4" w:rsidRDefault="001F5CD1" w:rsidP="001F5CD1">
      <w:pPr>
        <w:autoSpaceDE w:val="0"/>
        <w:autoSpaceDN w:val="0"/>
        <w:adjustRightInd w:val="0"/>
        <w:spacing w:line="276" w:lineRule="auto"/>
        <w:jc w:val="both"/>
        <w:rPr>
          <w:rFonts w:ascii="Arial" w:hAnsi="Arial" w:cs="Arial"/>
          <w:b/>
          <w:bCs/>
          <w:lang w:val="es-CO"/>
        </w:rPr>
      </w:pPr>
      <w:r w:rsidRPr="00AD73E4">
        <w:rPr>
          <w:rFonts w:ascii="Arial" w:hAnsi="Arial" w:cs="Arial"/>
          <w:b/>
          <w:bCs/>
          <w:lang w:val="es-CO"/>
        </w:rPr>
        <w:t>DESCRIPCIÓN</w:t>
      </w:r>
    </w:p>
    <w:p w14:paraId="4114558A" w14:textId="77777777" w:rsidR="001F5CD1" w:rsidRDefault="001F5CD1" w:rsidP="001F5CD1">
      <w:pPr>
        <w:autoSpaceDE w:val="0"/>
        <w:autoSpaceDN w:val="0"/>
        <w:adjustRightInd w:val="0"/>
        <w:spacing w:line="276" w:lineRule="auto"/>
        <w:jc w:val="both"/>
        <w:rPr>
          <w:rFonts w:ascii="Arial" w:hAnsi="Arial" w:cs="Arial"/>
          <w:b/>
          <w:bCs/>
        </w:rPr>
      </w:pPr>
    </w:p>
    <w:p w14:paraId="752800E3" w14:textId="6721E7A8" w:rsidR="001F5CD1" w:rsidRDefault="00DE4E80" w:rsidP="001F5CD1">
      <w:pPr>
        <w:autoSpaceDE w:val="0"/>
        <w:autoSpaceDN w:val="0"/>
        <w:adjustRightInd w:val="0"/>
        <w:spacing w:line="276" w:lineRule="auto"/>
        <w:jc w:val="both"/>
        <w:rPr>
          <w:rFonts w:ascii="Arial" w:hAnsi="Arial" w:cs="Arial"/>
        </w:rPr>
      </w:pPr>
      <w:r w:rsidRPr="00DE4E80">
        <w:rPr>
          <w:rFonts w:ascii="Arial" w:hAnsi="Arial" w:cs="Arial"/>
        </w:rPr>
        <w:t>Esta actividad consiste en la construcció</w:t>
      </w:r>
      <w:r w:rsidR="00800521">
        <w:rPr>
          <w:rFonts w:ascii="Arial" w:hAnsi="Arial" w:cs="Arial"/>
        </w:rPr>
        <w:t xml:space="preserve">n </w:t>
      </w:r>
      <w:r w:rsidRPr="00DE4E80">
        <w:rPr>
          <w:rFonts w:ascii="Arial" w:hAnsi="Arial" w:cs="Arial"/>
        </w:rPr>
        <w:t>y revestimiento de canales para el manejo eficiente de agua superficial o subterránea, utilizando un geotextil T2400 como material base, tratado con emulsión asfáltica para garantizar su impermeabilización, estabilidad y durabilidad. El proceso incluye la conformación del canal</w:t>
      </w:r>
      <w:r w:rsidR="00B82D71">
        <w:rPr>
          <w:rFonts w:ascii="Arial" w:hAnsi="Arial" w:cs="Arial"/>
        </w:rPr>
        <w:t xml:space="preserve"> </w:t>
      </w:r>
      <w:r w:rsidR="00800521">
        <w:rPr>
          <w:rFonts w:ascii="Arial" w:hAnsi="Arial" w:cs="Arial"/>
        </w:rPr>
        <w:t xml:space="preserve">en forma </w:t>
      </w:r>
      <w:r w:rsidR="00B82D71">
        <w:rPr>
          <w:rFonts w:ascii="Arial" w:hAnsi="Arial" w:cs="Arial"/>
        </w:rPr>
        <w:t>manual</w:t>
      </w:r>
      <w:r w:rsidRPr="00DE4E80">
        <w:rPr>
          <w:rFonts w:ascii="Arial" w:hAnsi="Arial" w:cs="Arial"/>
        </w:rPr>
        <w:t>, la colocación del geotextil, y la aplicación uniforme de la emulsión asfáltica</w:t>
      </w:r>
      <w:r w:rsidR="00B53C6E">
        <w:rPr>
          <w:rFonts w:ascii="Arial" w:hAnsi="Arial" w:cs="Arial"/>
        </w:rPr>
        <w:t xml:space="preserve"> de acuerdo </w:t>
      </w:r>
      <w:r w:rsidR="00321F0C">
        <w:rPr>
          <w:rFonts w:ascii="Arial" w:hAnsi="Arial" w:cs="Arial"/>
        </w:rPr>
        <w:t xml:space="preserve">con </w:t>
      </w:r>
      <w:r w:rsidR="00B53C6E">
        <w:rPr>
          <w:rFonts w:ascii="Arial" w:hAnsi="Arial" w:cs="Arial"/>
        </w:rPr>
        <w:t>la ficha técnica del producto</w:t>
      </w:r>
      <w:r w:rsidR="006F3174">
        <w:rPr>
          <w:rFonts w:ascii="Arial" w:hAnsi="Arial" w:cs="Arial"/>
        </w:rPr>
        <w:t>.</w:t>
      </w:r>
    </w:p>
    <w:p w14:paraId="6A136252" w14:textId="77777777" w:rsidR="00DE4E80" w:rsidRDefault="00DE4E80" w:rsidP="001F5CD1">
      <w:pPr>
        <w:autoSpaceDE w:val="0"/>
        <w:autoSpaceDN w:val="0"/>
        <w:adjustRightInd w:val="0"/>
        <w:spacing w:line="276" w:lineRule="auto"/>
        <w:jc w:val="both"/>
        <w:rPr>
          <w:rFonts w:ascii="Arial" w:hAnsi="Arial" w:cs="Arial"/>
        </w:rPr>
      </w:pPr>
    </w:p>
    <w:p w14:paraId="5FCC20CA" w14:textId="3FF9999B" w:rsidR="00A25331" w:rsidRPr="00A25331" w:rsidRDefault="00A25331" w:rsidP="001F5CD1">
      <w:pPr>
        <w:autoSpaceDE w:val="0"/>
        <w:autoSpaceDN w:val="0"/>
        <w:adjustRightInd w:val="0"/>
        <w:spacing w:line="276" w:lineRule="auto"/>
        <w:jc w:val="both"/>
        <w:rPr>
          <w:rFonts w:ascii="Arial" w:hAnsi="Arial" w:cs="Arial"/>
          <w:b/>
          <w:bCs/>
        </w:rPr>
      </w:pPr>
      <w:r w:rsidRPr="00A25331">
        <w:rPr>
          <w:rFonts w:ascii="Arial" w:hAnsi="Arial" w:cs="Arial"/>
          <w:b/>
          <w:bCs/>
        </w:rPr>
        <w:t>ALCANCE</w:t>
      </w:r>
    </w:p>
    <w:p w14:paraId="7A3F0689" w14:textId="77777777" w:rsidR="00A25331" w:rsidRDefault="00A25331" w:rsidP="001F5CD1">
      <w:pPr>
        <w:autoSpaceDE w:val="0"/>
        <w:autoSpaceDN w:val="0"/>
        <w:adjustRightInd w:val="0"/>
        <w:spacing w:line="276" w:lineRule="auto"/>
        <w:jc w:val="both"/>
        <w:rPr>
          <w:rFonts w:ascii="Arial" w:hAnsi="Arial" w:cs="Arial"/>
        </w:rPr>
      </w:pPr>
    </w:p>
    <w:p w14:paraId="4958EF01" w14:textId="1B20EF9F" w:rsidR="00A25331" w:rsidRPr="00DD0DE5" w:rsidRDefault="00A25331" w:rsidP="00AC3B81">
      <w:pPr>
        <w:pStyle w:val="Prrafodelista"/>
        <w:numPr>
          <w:ilvl w:val="0"/>
          <w:numId w:val="21"/>
        </w:numPr>
        <w:autoSpaceDE w:val="0"/>
        <w:autoSpaceDN w:val="0"/>
        <w:adjustRightInd w:val="0"/>
        <w:spacing w:line="276" w:lineRule="auto"/>
        <w:jc w:val="both"/>
        <w:rPr>
          <w:rFonts w:ascii="Arial" w:hAnsi="Arial" w:cs="Arial"/>
          <w:lang w:val="es-CO"/>
        </w:rPr>
      </w:pPr>
      <w:r w:rsidRPr="00DD0DE5">
        <w:rPr>
          <w:rFonts w:ascii="Arial" w:hAnsi="Arial" w:cs="Arial"/>
          <w:lang w:val="es-CO"/>
        </w:rPr>
        <w:t>Preparación del terreno: Limpieza</w:t>
      </w:r>
      <w:r w:rsidR="0077120F">
        <w:rPr>
          <w:rFonts w:ascii="Arial" w:hAnsi="Arial" w:cs="Arial"/>
          <w:lang w:val="es-CO"/>
        </w:rPr>
        <w:t xml:space="preserve"> y </w:t>
      </w:r>
      <w:r w:rsidRPr="00DD0DE5">
        <w:rPr>
          <w:rFonts w:ascii="Arial" w:hAnsi="Arial" w:cs="Arial"/>
          <w:lang w:val="es-CO"/>
        </w:rPr>
        <w:t>desbroce</w:t>
      </w:r>
      <w:r w:rsidR="0077120F">
        <w:rPr>
          <w:rFonts w:ascii="Arial" w:hAnsi="Arial" w:cs="Arial"/>
          <w:lang w:val="es-CO"/>
        </w:rPr>
        <w:t xml:space="preserve"> </w:t>
      </w:r>
      <w:r w:rsidRPr="00DD0DE5">
        <w:rPr>
          <w:rFonts w:ascii="Arial" w:hAnsi="Arial" w:cs="Arial"/>
          <w:lang w:val="es-CO"/>
        </w:rPr>
        <w:t>del área donde se construirán los canales.</w:t>
      </w:r>
    </w:p>
    <w:p w14:paraId="73D5CB8F" w14:textId="0AC500F8" w:rsidR="00A25331" w:rsidRPr="00DD0DE5" w:rsidRDefault="00A25331" w:rsidP="00AC3B81">
      <w:pPr>
        <w:pStyle w:val="Prrafodelista"/>
        <w:numPr>
          <w:ilvl w:val="0"/>
          <w:numId w:val="21"/>
        </w:numPr>
        <w:autoSpaceDE w:val="0"/>
        <w:autoSpaceDN w:val="0"/>
        <w:adjustRightInd w:val="0"/>
        <w:spacing w:line="276" w:lineRule="auto"/>
        <w:jc w:val="both"/>
        <w:rPr>
          <w:rFonts w:ascii="Arial" w:hAnsi="Arial" w:cs="Arial"/>
          <w:lang w:val="es-CO"/>
        </w:rPr>
      </w:pPr>
      <w:r w:rsidRPr="00DD0DE5">
        <w:rPr>
          <w:rFonts w:ascii="Arial" w:hAnsi="Arial" w:cs="Arial"/>
          <w:lang w:val="es-CO"/>
        </w:rPr>
        <w:t>Conformación del canal: Excavación</w:t>
      </w:r>
      <w:r w:rsidR="00442A8E">
        <w:rPr>
          <w:rFonts w:ascii="Arial" w:hAnsi="Arial" w:cs="Arial"/>
          <w:lang w:val="es-CO"/>
        </w:rPr>
        <w:t>, nivelación</w:t>
      </w:r>
      <w:r w:rsidRPr="00DD0DE5">
        <w:rPr>
          <w:rFonts w:ascii="Arial" w:hAnsi="Arial" w:cs="Arial"/>
          <w:lang w:val="es-CO"/>
        </w:rPr>
        <w:t xml:space="preserve"> y </w:t>
      </w:r>
      <w:r w:rsidR="00F9626D">
        <w:rPr>
          <w:rFonts w:ascii="Arial" w:hAnsi="Arial" w:cs="Arial"/>
          <w:lang w:val="es-CO"/>
        </w:rPr>
        <w:t>compactación</w:t>
      </w:r>
      <w:r w:rsidRPr="00DD0DE5">
        <w:rPr>
          <w:rFonts w:ascii="Arial" w:hAnsi="Arial" w:cs="Arial"/>
          <w:lang w:val="es-CO"/>
        </w:rPr>
        <w:t xml:space="preserve"> de acuerdo con las dimensiones y secciones transversales definidas </w:t>
      </w:r>
      <w:r w:rsidR="0077120F">
        <w:rPr>
          <w:rFonts w:ascii="Arial" w:hAnsi="Arial" w:cs="Arial"/>
          <w:lang w:val="es-CO"/>
        </w:rPr>
        <w:t>por el supervisor del contrato</w:t>
      </w:r>
      <w:r w:rsidRPr="00DD0DE5">
        <w:rPr>
          <w:rFonts w:ascii="Arial" w:hAnsi="Arial" w:cs="Arial"/>
          <w:lang w:val="es-CO"/>
        </w:rPr>
        <w:t>.</w:t>
      </w:r>
    </w:p>
    <w:p w14:paraId="6BEF10C0" w14:textId="361335D2" w:rsidR="00A25331" w:rsidRPr="00DD0DE5" w:rsidRDefault="00A25331" w:rsidP="00AC3B81">
      <w:pPr>
        <w:pStyle w:val="Prrafodelista"/>
        <w:numPr>
          <w:ilvl w:val="0"/>
          <w:numId w:val="21"/>
        </w:numPr>
        <w:autoSpaceDE w:val="0"/>
        <w:autoSpaceDN w:val="0"/>
        <w:adjustRightInd w:val="0"/>
        <w:spacing w:line="276" w:lineRule="auto"/>
        <w:jc w:val="both"/>
        <w:rPr>
          <w:rFonts w:ascii="Arial" w:hAnsi="Arial" w:cs="Arial"/>
          <w:lang w:val="es-CO"/>
        </w:rPr>
      </w:pPr>
      <w:r w:rsidRPr="00DD0DE5">
        <w:rPr>
          <w:rFonts w:ascii="Arial" w:hAnsi="Arial" w:cs="Arial"/>
          <w:lang w:val="es-CO"/>
        </w:rPr>
        <w:t>Colocación del geotextil T2400: Extendido del material, asegurando que cubra completamente la superficie del canal, sin pliegues ni tensiones</w:t>
      </w:r>
      <w:r w:rsidR="004F0B84">
        <w:rPr>
          <w:rFonts w:ascii="Arial" w:hAnsi="Arial" w:cs="Arial"/>
          <w:lang w:val="es-CO"/>
        </w:rPr>
        <w:t xml:space="preserve"> ni </w:t>
      </w:r>
      <w:r w:rsidR="0013757E">
        <w:rPr>
          <w:rFonts w:ascii="Arial" w:hAnsi="Arial" w:cs="Arial"/>
          <w:lang w:val="es-CO"/>
        </w:rPr>
        <w:t>aberturas</w:t>
      </w:r>
      <w:r w:rsidRPr="00DD0DE5">
        <w:rPr>
          <w:rFonts w:ascii="Arial" w:hAnsi="Arial" w:cs="Arial"/>
          <w:lang w:val="es-CO"/>
        </w:rPr>
        <w:t xml:space="preserve"> que comprometan su funcionalidad.</w:t>
      </w:r>
    </w:p>
    <w:p w14:paraId="4D6293DB" w14:textId="75322BAC" w:rsidR="00A25331" w:rsidRPr="00DD0DE5" w:rsidRDefault="00A25331" w:rsidP="00AC3B81">
      <w:pPr>
        <w:pStyle w:val="Prrafodelista"/>
        <w:numPr>
          <w:ilvl w:val="0"/>
          <w:numId w:val="21"/>
        </w:numPr>
        <w:autoSpaceDE w:val="0"/>
        <w:autoSpaceDN w:val="0"/>
        <w:adjustRightInd w:val="0"/>
        <w:spacing w:line="276" w:lineRule="auto"/>
        <w:jc w:val="both"/>
        <w:rPr>
          <w:rFonts w:ascii="Arial" w:hAnsi="Arial" w:cs="Arial"/>
          <w:lang w:val="es-CO"/>
        </w:rPr>
      </w:pPr>
      <w:r w:rsidRPr="00DD0DE5">
        <w:rPr>
          <w:rFonts w:ascii="Arial" w:hAnsi="Arial" w:cs="Arial"/>
          <w:lang w:val="es-CO"/>
        </w:rPr>
        <w:t>Imprimación con emulsión asfáltica: Aplicación uniforme</w:t>
      </w:r>
      <w:r w:rsidR="0013757E">
        <w:rPr>
          <w:rFonts w:ascii="Arial" w:hAnsi="Arial" w:cs="Arial"/>
          <w:lang w:val="es-CO"/>
        </w:rPr>
        <w:t xml:space="preserve"> </w:t>
      </w:r>
      <w:r w:rsidRPr="00DD0DE5">
        <w:rPr>
          <w:rFonts w:ascii="Arial" w:hAnsi="Arial" w:cs="Arial"/>
          <w:lang w:val="es-CO"/>
        </w:rPr>
        <w:t>de emulsión asfáltica sobre el geotextil</w:t>
      </w:r>
      <w:r w:rsidR="00902980">
        <w:rPr>
          <w:rFonts w:ascii="Arial" w:hAnsi="Arial" w:cs="Arial"/>
          <w:lang w:val="es-CO"/>
        </w:rPr>
        <w:t xml:space="preserve"> según la ficha técnica del producto</w:t>
      </w:r>
      <w:r w:rsidRPr="00DD0DE5">
        <w:rPr>
          <w:rFonts w:ascii="Arial" w:hAnsi="Arial" w:cs="Arial"/>
          <w:lang w:val="es-CO"/>
        </w:rPr>
        <w:t>, garantizando la adhesión</w:t>
      </w:r>
      <w:r w:rsidR="00902980">
        <w:rPr>
          <w:rFonts w:ascii="Arial" w:hAnsi="Arial" w:cs="Arial"/>
          <w:lang w:val="es-CO"/>
        </w:rPr>
        <w:t>, impermeabilización</w:t>
      </w:r>
      <w:r w:rsidRPr="00DD0DE5">
        <w:rPr>
          <w:rFonts w:ascii="Arial" w:hAnsi="Arial" w:cs="Arial"/>
          <w:lang w:val="es-CO"/>
        </w:rPr>
        <w:t xml:space="preserve"> y resistencia al paso del agua.</w:t>
      </w:r>
    </w:p>
    <w:p w14:paraId="69BEEC62" w14:textId="13EB02D9" w:rsidR="00A25331" w:rsidRPr="00DD0DE5" w:rsidRDefault="00A25331" w:rsidP="00AC3B81">
      <w:pPr>
        <w:pStyle w:val="Prrafodelista"/>
        <w:numPr>
          <w:ilvl w:val="0"/>
          <w:numId w:val="21"/>
        </w:numPr>
        <w:autoSpaceDE w:val="0"/>
        <w:autoSpaceDN w:val="0"/>
        <w:adjustRightInd w:val="0"/>
        <w:spacing w:line="276" w:lineRule="auto"/>
        <w:jc w:val="both"/>
        <w:rPr>
          <w:rFonts w:ascii="Arial" w:hAnsi="Arial" w:cs="Arial"/>
        </w:rPr>
      </w:pPr>
      <w:r w:rsidRPr="00DD0DE5">
        <w:rPr>
          <w:rFonts w:ascii="Arial" w:hAnsi="Arial" w:cs="Arial"/>
          <w:lang w:val="es-CO"/>
        </w:rPr>
        <w:lastRenderedPageBreak/>
        <w:t>Control de calidad: Inspección y verificación del cumplimiento de las especificaciones en cada etapa del proceso.</w:t>
      </w:r>
    </w:p>
    <w:p w14:paraId="2B447F1F" w14:textId="77777777" w:rsidR="00A25331" w:rsidRDefault="00A25331" w:rsidP="001F5CD1">
      <w:pPr>
        <w:autoSpaceDE w:val="0"/>
        <w:autoSpaceDN w:val="0"/>
        <w:adjustRightInd w:val="0"/>
        <w:spacing w:line="276" w:lineRule="auto"/>
        <w:jc w:val="both"/>
        <w:rPr>
          <w:rFonts w:ascii="Arial" w:hAnsi="Arial" w:cs="Arial"/>
        </w:rPr>
      </w:pPr>
    </w:p>
    <w:p w14:paraId="1AB700A0" w14:textId="77777777" w:rsidR="001F5CD1" w:rsidRPr="006F369D" w:rsidRDefault="001F5CD1" w:rsidP="001F5CD1">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MATERIALES</w:t>
      </w:r>
    </w:p>
    <w:p w14:paraId="799FACD9" w14:textId="77777777" w:rsidR="001F5CD1" w:rsidRDefault="001F5CD1" w:rsidP="001F5CD1">
      <w:pPr>
        <w:tabs>
          <w:tab w:val="left" w:pos="1440"/>
        </w:tabs>
        <w:suppressAutoHyphens/>
        <w:spacing w:line="276" w:lineRule="auto"/>
        <w:jc w:val="both"/>
        <w:rPr>
          <w:rFonts w:ascii="Arial" w:hAnsi="Arial"/>
          <w:b/>
          <w:bCs/>
        </w:rPr>
      </w:pPr>
    </w:p>
    <w:p w14:paraId="751C8E6E" w14:textId="427C4E3F" w:rsidR="00965A95" w:rsidRPr="00965A95" w:rsidRDefault="00965A95" w:rsidP="00965A95">
      <w:pPr>
        <w:tabs>
          <w:tab w:val="left" w:pos="1440"/>
        </w:tabs>
        <w:suppressAutoHyphens/>
        <w:spacing w:line="276" w:lineRule="auto"/>
        <w:jc w:val="both"/>
        <w:rPr>
          <w:rFonts w:ascii="Arial" w:hAnsi="Arial"/>
          <w:lang w:val="es-CO"/>
        </w:rPr>
      </w:pPr>
      <w:r w:rsidRPr="00965A95">
        <w:rPr>
          <w:rFonts w:ascii="Arial" w:hAnsi="Arial"/>
          <w:lang w:val="es-CO"/>
        </w:rPr>
        <w:t>Geotextil T2400:</w:t>
      </w:r>
    </w:p>
    <w:p w14:paraId="6391062C" w14:textId="44EB2C52" w:rsidR="00965A95" w:rsidRPr="00965A95" w:rsidRDefault="00965A95" w:rsidP="00AC3B81">
      <w:pPr>
        <w:numPr>
          <w:ilvl w:val="0"/>
          <w:numId w:val="22"/>
        </w:numPr>
        <w:tabs>
          <w:tab w:val="left" w:pos="1440"/>
        </w:tabs>
        <w:suppressAutoHyphens/>
        <w:spacing w:line="276" w:lineRule="auto"/>
        <w:jc w:val="both"/>
        <w:rPr>
          <w:rFonts w:ascii="Arial" w:hAnsi="Arial"/>
          <w:lang w:val="es-CO"/>
        </w:rPr>
      </w:pPr>
      <w:r w:rsidRPr="00965A95">
        <w:rPr>
          <w:rFonts w:ascii="Arial" w:hAnsi="Arial"/>
          <w:lang w:val="es-CO"/>
        </w:rPr>
        <w:t>Material: Tejido de poliéster o polipropileno con alta resistencia a la tracción y estabilidad dimensional.</w:t>
      </w:r>
    </w:p>
    <w:p w14:paraId="4DA6BBB2" w14:textId="3CC98B8B" w:rsidR="00965A95" w:rsidRDefault="00965A95" w:rsidP="00AC3B81">
      <w:pPr>
        <w:numPr>
          <w:ilvl w:val="0"/>
          <w:numId w:val="22"/>
        </w:numPr>
        <w:tabs>
          <w:tab w:val="left" w:pos="1440"/>
        </w:tabs>
        <w:suppressAutoHyphens/>
        <w:spacing w:line="276" w:lineRule="auto"/>
        <w:jc w:val="both"/>
        <w:rPr>
          <w:rFonts w:ascii="Arial" w:hAnsi="Arial"/>
          <w:lang w:val="es-CO"/>
        </w:rPr>
      </w:pPr>
      <w:r w:rsidRPr="00965A95">
        <w:rPr>
          <w:rFonts w:ascii="Arial" w:hAnsi="Arial"/>
          <w:lang w:val="es-CO"/>
        </w:rPr>
        <w:t xml:space="preserve">Características </w:t>
      </w:r>
      <w:r w:rsidR="00902980" w:rsidRPr="00965A95">
        <w:rPr>
          <w:rFonts w:ascii="Arial" w:hAnsi="Arial"/>
          <w:lang w:val="es-CO"/>
        </w:rPr>
        <w:t>técnicas:</w:t>
      </w:r>
      <w:r w:rsidR="00902980">
        <w:rPr>
          <w:rFonts w:ascii="Arial" w:hAnsi="Arial"/>
          <w:lang w:val="es-CO"/>
        </w:rPr>
        <w:t xml:space="preserve"> </w:t>
      </w:r>
      <w:r w:rsidR="00902980" w:rsidRPr="00965A95">
        <w:rPr>
          <w:rFonts w:ascii="Arial" w:hAnsi="Arial"/>
          <w:lang w:val="es-CO"/>
        </w:rPr>
        <w:t>Resistencia</w:t>
      </w:r>
      <w:r w:rsidRPr="00965A95">
        <w:rPr>
          <w:rFonts w:ascii="Arial" w:hAnsi="Arial"/>
          <w:lang w:val="es-CO"/>
        </w:rPr>
        <w:t xml:space="preserve"> al desgarro y durabilidad frente a condiciones ambientales adversas.</w:t>
      </w:r>
    </w:p>
    <w:p w14:paraId="25F5CBE7" w14:textId="77777777" w:rsidR="00965A95" w:rsidRPr="00965A95" w:rsidRDefault="00965A95" w:rsidP="00965A95">
      <w:pPr>
        <w:tabs>
          <w:tab w:val="left" w:pos="1440"/>
        </w:tabs>
        <w:suppressAutoHyphens/>
        <w:spacing w:line="276" w:lineRule="auto"/>
        <w:ind w:left="720"/>
        <w:jc w:val="both"/>
        <w:rPr>
          <w:rFonts w:ascii="Arial" w:hAnsi="Arial"/>
          <w:lang w:val="es-CO"/>
        </w:rPr>
      </w:pPr>
    </w:p>
    <w:p w14:paraId="107B8338" w14:textId="272D9DA8" w:rsidR="00965A95" w:rsidRPr="00965A95" w:rsidRDefault="00965A95" w:rsidP="00965A95">
      <w:pPr>
        <w:tabs>
          <w:tab w:val="left" w:pos="1440"/>
        </w:tabs>
        <w:suppressAutoHyphens/>
        <w:spacing w:line="276" w:lineRule="auto"/>
        <w:jc w:val="both"/>
        <w:rPr>
          <w:rFonts w:ascii="Arial" w:hAnsi="Arial"/>
          <w:lang w:val="es-CO"/>
        </w:rPr>
      </w:pPr>
      <w:r w:rsidRPr="00965A95">
        <w:rPr>
          <w:rFonts w:ascii="Arial" w:hAnsi="Arial"/>
          <w:lang w:val="es-CO"/>
        </w:rPr>
        <w:t>Emulsión asfáltica:</w:t>
      </w:r>
    </w:p>
    <w:p w14:paraId="6D65AFDE" w14:textId="77777777" w:rsidR="00965A95" w:rsidRPr="00965A95" w:rsidRDefault="00965A95" w:rsidP="00AC3B81">
      <w:pPr>
        <w:numPr>
          <w:ilvl w:val="0"/>
          <w:numId w:val="23"/>
        </w:numPr>
        <w:tabs>
          <w:tab w:val="left" w:pos="1440"/>
        </w:tabs>
        <w:suppressAutoHyphens/>
        <w:spacing w:line="276" w:lineRule="auto"/>
        <w:jc w:val="both"/>
        <w:rPr>
          <w:rFonts w:ascii="Arial" w:hAnsi="Arial"/>
          <w:lang w:val="es-CO"/>
        </w:rPr>
      </w:pPr>
      <w:r w:rsidRPr="00965A95">
        <w:rPr>
          <w:rFonts w:ascii="Arial" w:hAnsi="Arial"/>
          <w:lang w:val="es-CO"/>
        </w:rPr>
        <w:t>Tipo: Emulsión catiónica de ruptura lenta o media, conforme a normas ASTM o AASHTO.</w:t>
      </w:r>
    </w:p>
    <w:p w14:paraId="3E38C151" w14:textId="4C316CC3" w:rsidR="00965A95" w:rsidRDefault="00965A95" w:rsidP="00AC3B81">
      <w:pPr>
        <w:numPr>
          <w:ilvl w:val="0"/>
          <w:numId w:val="23"/>
        </w:numPr>
        <w:tabs>
          <w:tab w:val="left" w:pos="1440"/>
        </w:tabs>
        <w:suppressAutoHyphens/>
        <w:spacing w:line="276" w:lineRule="auto"/>
        <w:jc w:val="both"/>
        <w:rPr>
          <w:rFonts w:ascii="Arial" w:hAnsi="Arial"/>
          <w:lang w:val="es-CO"/>
        </w:rPr>
      </w:pPr>
      <w:r w:rsidRPr="00695F6B">
        <w:rPr>
          <w:rFonts w:ascii="Arial" w:hAnsi="Arial"/>
          <w:lang w:val="es-CO"/>
        </w:rPr>
        <w:t>Propiedades: Adhesividad</w:t>
      </w:r>
      <w:r w:rsidR="00695F6B">
        <w:rPr>
          <w:rFonts w:ascii="Arial" w:hAnsi="Arial"/>
          <w:lang w:val="es-CO"/>
        </w:rPr>
        <w:t xml:space="preserve"> e </w:t>
      </w:r>
      <w:r w:rsidRPr="00695F6B">
        <w:rPr>
          <w:rFonts w:ascii="Arial" w:hAnsi="Arial"/>
          <w:lang w:val="es-CO"/>
        </w:rPr>
        <w:t xml:space="preserve">impermeabilización </w:t>
      </w:r>
    </w:p>
    <w:p w14:paraId="3C4F54E3" w14:textId="77777777" w:rsidR="00695F6B" w:rsidRPr="00695F6B" w:rsidRDefault="00695F6B" w:rsidP="00695F6B">
      <w:pPr>
        <w:tabs>
          <w:tab w:val="left" w:pos="1440"/>
        </w:tabs>
        <w:suppressAutoHyphens/>
        <w:spacing w:line="276" w:lineRule="auto"/>
        <w:ind w:left="720"/>
        <w:jc w:val="both"/>
        <w:rPr>
          <w:rFonts w:ascii="Arial" w:hAnsi="Arial"/>
          <w:lang w:val="es-CO"/>
        </w:rPr>
      </w:pPr>
    </w:p>
    <w:p w14:paraId="5D43A439" w14:textId="2C15B897" w:rsidR="00965A95" w:rsidRPr="00965A95" w:rsidRDefault="00965A95" w:rsidP="00023B5E">
      <w:pPr>
        <w:tabs>
          <w:tab w:val="left" w:pos="1440"/>
        </w:tabs>
        <w:suppressAutoHyphens/>
        <w:spacing w:line="276" w:lineRule="auto"/>
        <w:jc w:val="both"/>
        <w:rPr>
          <w:rFonts w:ascii="Arial" w:hAnsi="Arial"/>
          <w:lang w:val="es-CO"/>
        </w:rPr>
      </w:pPr>
      <w:r w:rsidRPr="00965A95">
        <w:rPr>
          <w:rFonts w:ascii="Arial" w:hAnsi="Arial"/>
          <w:lang w:val="es-CO"/>
        </w:rPr>
        <w:t>Materiales auxiliares:</w:t>
      </w:r>
    </w:p>
    <w:p w14:paraId="0700189F" w14:textId="77777777" w:rsidR="00965A95" w:rsidRDefault="00965A95" w:rsidP="00AC3B81">
      <w:pPr>
        <w:numPr>
          <w:ilvl w:val="0"/>
          <w:numId w:val="24"/>
        </w:numPr>
        <w:tabs>
          <w:tab w:val="left" w:pos="1440"/>
        </w:tabs>
        <w:suppressAutoHyphens/>
        <w:spacing w:line="276" w:lineRule="auto"/>
        <w:jc w:val="both"/>
        <w:rPr>
          <w:rFonts w:ascii="Arial" w:hAnsi="Arial"/>
          <w:lang w:val="es-CO"/>
        </w:rPr>
      </w:pPr>
      <w:r w:rsidRPr="00965A95">
        <w:rPr>
          <w:rFonts w:ascii="Arial" w:hAnsi="Arial"/>
          <w:lang w:val="es-CO"/>
        </w:rPr>
        <w:t>Clavos o grapas para fijar el geotextil temporalmente durante su instalación.</w:t>
      </w:r>
    </w:p>
    <w:p w14:paraId="3AE46426" w14:textId="41FA5CFD" w:rsidR="00E52836" w:rsidRPr="00965A95" w:rsidRDefault="00E52836" w:rsidP="00AC3B81">
      <w:pPr>
        <w:numPr>
          <w:ilvl w:val="0"/>
          <w:numId w:val="24"/>
        </w:numPr>
        <w:tabs>
          <w:tab w:val="left" w:pos="1440"/>
        </w:tabs>
        <w:suppressAutoHyphens/>
        <w:spacing w:line="276" w:lineRule="auto"/>
        <w:jc w:val="both"/>
        <w:rPr>
          <w:rFonts w:ascii="Arial" w:hAnsi="Arial"/>
          <w:lang w:val="es-CO"/>
        </w:rPr>
      </w:pPr>
      <w:r w:rsidRPr="00E52836">
        <w:rPr>
          <w:rFonts w:ascii="Arial" w:hAnsi="Arial"/>
        </w:rPr>
        <w:t>Pala, pico y compactadores manuales para la conformación del canal.</w:t>
      </w:r>
    </w:p>
    <w:p w14:paraId="29BD2D2E" w14:textId="77777777" w:rsidR="00965A95" w:rsidRPr="00965A95" w:rsidRDefault="00965A95" w:rsidP="00AC3B81">
      <w:pPr>
        <w:numPr>
          <w:ilvl w:val="0"/>
          <w:numId w:val="24"/>
        </w:numPr>
        <w:tabs>
          <w:tab w:val="left" w:pos="1440"/>
        </w:tabs>
        <w:suppressAutoHyphens/>
        <w:spacing w:line="276" w:lineRule="auto"/>
        <w:jc w:val="both"/>
        <w:rPr>
          <w:rFonts w:ascii="Arial" w:hAnsi="Arial"/>
          <w:lang w:val="es-CO"/>
        </w:rPr>
      </w:pPr>
      <w:r w:rsidRPr="00965A95">
        <w:rPr>
          <w:rFonts w:ascii="Arial" w:hAnsi="Arial"/>
          <w:lang w:val="es-CO"/>
        </w:rPr>
        <w:t>Equipo de aplicación de emulsión: Rociadores o aspersores para garantizar una distribución homogénea.</w:t>
      </w:r>
    </w:p>
    <w:p w14:paraId="2F494DA8" w14:textId="77777777" w:rsidR="00AD1013" w:rsidRPr="00BB28F8" w:rsidRDefault="00AD1013" w:rsidP="001F5CD1">
      <w:pPr>
        <w:autoSpaceDE w:val="0"/>
        <w:autoSpaceDN w:val="0"/>
        <w:adjustRightInd w:val="0"/>
        <w:spacing w:line="276" w:lineRule="auto"/>
        <w:jc w:val="both"/>
        <w:rPr>
          <w:rFonts w:ascii="Arial" w:hAnsi="Arial" w:cs="Arial"/>
          <w:lang w:val="es-CO"/>
        </w:rPr>
      </w:pPr>
    </w:p>
    <w:p w14:paraId="2CEC5775" w14:textId="77777777" w:rsidR="001F5CD1" w:rsidRDefault="001F5CD1" w:rsidP="001F5CD1">
      <w:pPr>
        <w:autoSpaceDE w:val="0"/>
        <w:autoSpaceDN w:val="0"/>
        <w:adjustRightInd w:val="0"/>
        <w:spacing w:line="276" w:lineRule="auto"/>
        <w:jc w:val="both"/>
        <w:rPr>
          <w:rFonts w:ascii="Arial" w:hAnsi="Arial" w:cs="Arial"/>
          <w:b/>
          <w:bCs/>
        </w:rPr>
      </w:pPr>
      <w:r w:rsidRPr="00753118">
        <w:rPr>
          <w:rFonts w:ascii="Arial" w:hAnsi="Arial" w:cs="Arial"/>
          <w:b/>
          <w:bCs/>
        </w:rPr>
        <w:t>MEDIDA Y FORMA DE PAGO</w:t>
      </w:r>
    </w:p>
    <w:p w14:paraId="01E3E273" w14:textId="77777777" w:rsidR="001F5CD1" w:rsidRPr="00753118" w:rsidRDefault="001F5CD1" w:rsidP="001F5CD1">
      <w:pPr>
        <w:autoSpaceDE w:val="0"/>
        <w:autoSpaceDN w:val="0"/>
        <w:adjustRightInd w:val="0"/>
        <w:spacing w:line="276" w:lineRule="auto"/>
        <w:jc w:val="both"/>
        <w:rPr>
          <w:rFonts w:ascii="Arial" w:hAnsi="Arial" w:cs="Arial"/>
          <w:b/>
          <w:bCs/>
        </w:rPr>
      </w:pPr>
    </w:p>
    <w:p w14:paraId="1E72F912" w14:textId="77777777" w:rsidR="001F5CD1" w:rsidRDefault="001F5CD1" w:rsidP="001F5CD1">
      <w:pPr>
        <w:autoSpaceDE w:val="0"/>
        <w:autoSpaceDN w:val="0"/>
        <w:adjustRightInd w:val="0"/>
        <w:spacing w:line="276" w:lineRule="auto"/>
        <w:jc w:val="both"/>
        <w:rPr>
          <w:rFonts w:ascii="Arial" w:hAnsi="Arial" w:cs="Arial"/>
        </w:rPr>
      </w:pPr>
      <w:r w:rsidRPr="004F5D86">
        <w:rPr>
          <w:rFonts w:ascii="Arial" w:hAnsi="Arial" w:cs="Arial"/>
        </w:rPr>
        <w:t xml:space="preserve">La unidad de medida será el metro </w:t>
      </w:r>
      <w:r>
        <w:rPr>
          <w:rFonts w:ascii="Arial" w:hAnsi="Arial" w:cs="Arial"/>
        </w:rPr>
        <w:t>cuadrado</w:t>
      </w:r>
      <w:r w:rsidRPr="004F5D86">
        <w:rPr>
          <w:rFonts w:ascii="Arial" w:hAnsi="Arial" w:cs="Arial"/>
        </w:rPr>
        <w:t xml:space="preserve"> (</w:t>
      </w:r>
      <w:r>
        <w:rPr>
          <w:rFonts w:ascii="Arial" w:hAnsi="Arial" w:cs="Arial"/>
        </w:rPr>
        <w:t>m</w:t>
      </w:r>
      <w:r>
        <w:rPr>
          <w:rFonts w:ascii="Arial" w:hAnsi="Arial" w:cs="Arial"/>
          <w:vertAlign w:val="superscript"/>
        </w:rPr>
        <w:t>2</w:t>
      </w:r>
      <w:r w:rsidRPr="004F5D86">
        <w:rPr>
          <w:rFonts w:ascii="Arial" w:hAnsi="Arial" w:cs="Arial"/>
        </w:rPr>
        <w:t>), aproximado al décimo de metro</w:t>
      </w:r>
      <w:r>
        <w:rPr>
          <w:rFonts w:ascii="Arial" w:hAnsi="Arial" w:cs="Arial"/>
        </w:rPr>
        <w:t xml:space="preserve"> cuadrado</w:t>
      </w:r>
      <w:r w:rsidRPr="004F5D86">
        <w:rPr>
          <w:rFonts w:ascii="Arial" w:hAnsi="Arial" w:cs="Arial"/>
        </w:rPr>
        <w:t xml:space="preserve">, de canal construido de acuerdo con las secciones, cotas, alineamientos y lugares indicados por el </w:t>
      </w:r>
      <w:r>
        <w:rPr>
          <w:rFonts w:ascii="Arial" w:hAnsi="Arial" w:cs="Arial"/>
        </w:rPr>
        <w:t>SUPERVISOR</w:t>
      </w:r>
      <w:r w:rsidRPr="004F5D86">
        <w:rPr>
          <w:rFonts w:ascii="Arial" w:hAnsi="Arial" w:cs="Arial"/>
        </w:rPr>
        <w:t xml:space="preserve"> y a plena satisfacción de éste.</w:t>
      </w:r>
    </w:p>
    <w:p w14:paraId="3BC9F039" w14:textId="77777777" w:rsidR="001F5CD1" w:rsidRPr="004F5D86" w:rsidRDefault="001F5CD1" w:rsidP="001F5CD1">
      <w:pPr>
        <w:autoSpaceDE w:val="0"/>
        <w:autoSpaceDN w:val="0"/>
        <w:adjustRightInd w:val="0"/>
        <w:spacing w:line="276" w:lineRule="auto"/>
        <w:jc w:val="both"/>
        <w:rPr>
          <w:rFonts w:ascii="Arial" w:hAnsi="Arial" w:cs="Arial"/>
        </w:rPr>
      </w:pPr>
    </w:p>
    <w:p w14:paraId="4D118C87" w14:textId="77777777" w:rsidR="001F5CD1" w:rsidRDefault="001F5CD1" w:rsidP="001F5CD1">
      <w:pPr>
        <w:autoSpaceDE w:val="0"/>
        <w:autoSpaceDN w:val="0"/>
        <w:adjustRightInd w:val="0"/>
        <w:spacing w:line="276" w:lineRule="auto"/>
        <w:jc w:val="both"/>
        <w:rPr>
          <w:rFonts w:ascii="Arial" w:hAnsi="Arial" w:cs="Arial"/>
        </w:rPr>
      </w:pPr>
      <w:r w:rsidRPr="004F5D86">
        <w:rPr>
          <w:rFonts w:ascii="Arial" w:hAnsi="Arial" w:cs="Arial"/>
        </w:rPr>
        <w:t xml:space="preserve">No se incluirán en la medida áreas de geotextil ni volúmenes de ligante que se hayan aplicado por fuera de los límites autorizados por el </w:t>
      </w:r>
      <w:r>
        <w:rPr>
          <w:rFonts w:ascii="Arial" w:hAnsi="Arial" w:cs="Arial"/>
        </w:rPr>
        <w:t>SUPERVISOR</w:t>
      </w:r>
      <w:r w:rsidRPr="004F5D86">
        <w:rPr>
          <w:rFonts w:ascii="Arial" w:hAnsi="Arial" w:cs="Arial"/>
        </w:rPr>
        <w:t>.</w:t>
      </w:r>
    </w:p>
    <w:p w14:paraId="3548FE5F" w14:textId="77777777" w:rsidR="001F5CD1" w:rsidRPr="004F5D86" w:rsidRDefault="001F5CD1" w:rsidP="001F5CD1">
      <w:pPr>
        <w:autoSpaceDE w:val="0"/>
        <w:autoSpaceDN w:val="0"/>
        <w:adjustRightInd w:val="0"/>
        <w:spacing w:line="276" w:lineRule="auto"/>
        <w:jc w:val="both"/>
        <w:rPr>
          <w:rFonts w:ascii="Arial" w:hAnsi="Arial" w:cs="Arial"/>
        </w:rPr>
      </w:pPr>
    </w:p>
    <w:p w14:paraId="4C53487F" w14:textId="2A3504D1" w:rsidR="001F5CD1" w:rsidRDefault="001F5CD1" w:rsidP="001F5CD1">
      <w:pPr>
        <w:autoSpaceDE w:val="0"/>
        <w:autoSpaceDN w:val="0"/>
        <w:adjustRightInd w:val="0"/>
        <w:spacing w:line="276" w:lineRule="auto"/>
        <w:jc w:val="both"/>
        <w:rPr>
          <w:rFonts w:ascii="Arial" w:hAnsi="Arial" w:cs="Arial"/>
        </w:rPr>
      </w:pPr>
      <w:r w:rsidRPr="004F5D86">
        <w:rPr>
          <w:rFonts w:ascii="Arial" w:hAnsi="Arial" w:cs="Arial"/>
        </w:rPr>
        <w:t xml:space="preserve">El pago se hará al respectivo precio unitario más AIU establecido en el contrato, por toda obra ejecutada de acuerdo con las indicaciones e instrucciones dadas por el </w:t>
      </w:r>
      <w:r>
        <w:rPr>
          <w:rFonts w:ascii="Arial" w:hAnsi="Arial" w:cs="Arial"/>
        </w:rPr>
        <w:t>SUPERVISOR</w:t>
      </w:r>
      <w:r w:rsidRPr="004F5D86">
        <w:rPr>
          <w:rFonts w:ascii="Arial" w:hAnsi="Arial" w:cs="Arial"/>
        </w:rPr>
        <w:t xml:space="preserve"> y que sean aceptadas a satisfacción de éste.  </w:t>
      </w:r>
    </w:p>
    <w:p w14:paraId="7E7B57B4" w14:textId="04373EAB" w:rsidR="00927A63" w:rsidRDefault="00927A63" w:rsidP="001F5CD1">
      <w:pPr>
        <w:autoSpaceDE w:val="0"/>
        <w:autoSpaceDN w:val="0"/>
        <w:adjustRightInd w:val="0"/>
        <w:spacing w:line="276" w:lineRule="auto"/>
        <w:jc w:val="both"/>
        <w:rPr>
          <w:rFonts w:ascii="Arial" w:hAnsi="Arial" w:cs="Arial"/>
        </w:rPr>
      </w:pPr>
    </w:p>
    <w:p w14:paraId="566BD4BA" w14:textId="7702A668" w:rsidR="00466C5A" w:rsidRDefault="00466C5A" w:rsidP="001F5CD1">
      <w:pPr>
        <w:autoSpaceDE w:val="0"/>
        <w:autoSpaceDN w:val="0"/>
        <w:adjustRightInd w:val="0"/>
        <w:spacing w:line="276" w:lineRule="auto"/>
        <w:jc w:val="both"/>
        <w:rPr>
          <w:rFonts w:ascii="Arial" w:hAnsi="Arial" w:cs="Arial"/>
        </w:rPr>
      </w:pPr>
    </w:p>
    <w:p w14:paraId="3BB6EBA0" w14:textId="5A3EEE18" w:rsidR="00466C5A" w:rsidRDefault="00466C5A" w:rsidP="001F5CD1">
      <w:pPr>
        <w:autoSpaceDE w:val="0"/>
        <w:autoSpaceDN w:val="0"/>
        <w:adjustRightInd w:val="0"/>
        <w:spacing w:line="276" w:lineRule="auto"/>
        <w:jc w:val="both"/>
        <w:rPr>
          <w:rFonts w:ascii="Arial" w:hAnsi="Arial" w:cs="Arial"/>
        </w:rPr>
      </w:pPr>
    </w:p>
    <w:p w14:paraId="3B40F346" w14:textId="77777777" w:rsidR="00466C5A" w:rsidRDefault="00466C5A" w:rsidP="001F5CD1">
      <w:pPr>
        <w:autoSpaceDE w:val="0"/>
        <w:autoSpaceDN w:val="0"/>
        <w:adjustRightInd w:val="0"/>
        <w:spacing w:line="276" w:lineRule="auto"/>
        <w:jc w:val="both"/>
        <w:rPr>
          <w:rFonts w:ascii="Arial" w:hAnsi="Arial" w:cs="Arial"/>
        </w:rPr>
      </w:pPr>
    </w:p>
    <w:p w14:paraId="50B8E483" w14:textId="347FD8F1" w:rsidR="001F5CD1" w:rsidRDefault="005A6367" w:rsidP="001B52E3">
      <w:pPr>
        <w:pStyle w:val="Ttulo2"/>
        <w:numPr>
          <w:ilvl w:val="1"/>
          <w:numId w:val="76"/>
        </w:numPr>
        <w:ind w:left="993" w:hanging="633"/>
        <w:jc w:val="both"/>
      </w:pPr>
      <w:bookmarkStart w:id="14" w:name="_Toc225512033"/>
      <w:r w:rsidRPr="005A6367">
        <w:lastRenderedPageBreak/>
        <w:t>EXCAVACIÓN Y CONFORMACIÓN MANUAL</w:t>
      </w:r>
      <w:r w:rsidR="00C22C7A">
        <w:t xml:space="preserve"> </w:t>
      </w:r>
      <w:r w:rsidR="00814EE0">
        <w:t>DE CANALES EN TIERRA.</w:t>
      </w:r>
      <w:bookmarkEnd w:id="14"/>
    </w:p>
    <w:p w14:paraId="602353A0" w14:textId="77777777" w:rsidR="001F5CD1" w:rsidRDefault="001F5CD1" w:rsidP="001F5CD1"/>
    <w:p w14:paraId="464BF964" w14:textId="77777777" w:rsidR="001F5CD1" w:rsidRPr="00DD2CC5" w:rsidRDefault="001F5CD1" w:rsidP="001F5CD1">
      <w:pPr>
        <w:autoSpaceDE w:val="0"/>
        <w:autoSpaceDN w:val="0"/>
        <w:adjustRightInd w:val="0"/>
        <w:spacing w:line="276" w:lineRule="auto"/>
        <w:jc w:val="both"/>
        <w:rPr>
          <w:rFonts w:ascii="Arial" w:hAnsi="Arial" w:cs="Arial"/>
          <w:b/>
          <w:bCs/>
          <w:lang w:val="es-CO"/>
        </w:rPr>
      </w:pPr>
      <w:r w:rsidRPr="00DD2CC5">
        <w:rPr>
          <w:rFonts w:ascii="Arial" w:hAnsi="Arial" w:cs="Arial"/>
          <w:b/>
          <w:bCs/>
          <w:lang w:val="es-CO"/>
        </w:rPr>
        <w:t>DESCRIPCIÓN</w:t>
      </w:r>
    </w:p>
    <w:p w14:paraId="6BAB4A1E" w14:textId="77777777" w:rsidR="001F5CD1" w:rsidRDefault="001F5CD1" w:rsidP="001F5CD1">
      <w:pPr>
        <w:rPr>
          <w:rFonts w:ascii="Arial" w:hAnsi="Arial" w:cs="Arial"/>
          <w:b/>
          <w:bCs/>
        </w:rPr>
      </w:pPr>
    </w:p>
    <w:p w14:paraId="46B75CAD" w14:textId="50749A78" w:rsidR="003A6A7A" w:rsidRDefault="007D6A95" w:rsidP="002A2D4F">
      <w:pPr>
        <w:autoSpaceDE w:val="0"/>
        <w:autoSpaceDN w:val="0"/>
        <w:adjustRightInd w:val="0"/>
        <w:spacing w:line="276" w:lineRule="auto"/>
        <w:jc w:val="both"/>
        <w:rPr>
          <w:rFonts w:ascii="Arial" w:hAnsi="Arial" w:cs="Arial"/>
        </w:rPr>
      </w:pPr>
      <w:r w:rsidRPr="007D6A95">
        <w:rPr>
          <w:rFonts w:ascii="Arial" w:hAnsi="Arial" w:cs="Arial"/>
        </w:rPr>
        <w:t xml:space="preserve">El trabajo implica la excavación manual de </w:t>
      </w:r>
      <w:r w:rsidR="00814EE0">
        <w:rPr>
          <w:rFonts w:ascii="Arial" w:hAnsi="Arial" w:cs="Arial"/>
        </w:rPr>
        <w:t>canal en tierra</w:t>
      </w:r>
      <w:r w:rsidRPr="007D6A95">
        <w:rPr>
          <w:rFonts w:ascii="Arial" w:hAnsi="Arial" w:cs="Arial"/>
        </w:rPr>
        <w:t>. La excavación se debe realizar de forma manual, utilizando herramientas adecuadas (pic</w:t>
      </w:r>
      <w:r w:rsidR="00814EE0">
        <w:rPr>
          <w:rFonts w:ascii="Arial" w:hAnsi="Arial" w:cs="Arial"/>
        </w:rPr>
        <w:t>a</w:t>
      </w:r>
      <w:r w:rsidRPr="007D6A95">
        <w:rPr>
          <w:rFonts w:ascii="Arial" w:hAnsi="Arial" w:cs="Arial"/>
        </w:rPr>
        <w:t xml:space="preserve">, pala, carretilla, etc.) para evitar dañar el entorno o estructuras cercanas. </w:t>
      </w:r>
      <w:r w:rsidR="00480422" w:rsidRPr="007D6A95">
        <w:rPr>
          <w:rFonts w:ascii="Arial" w:hAnsi="Arial" w:cs="Arial"/>
        </w:rPr>
        <w:t>La</w:t>
      </w:r>
      <w:r w:rsidR="00480422">
        <w:rPr>
          <w:rFonts w:ascii="Arial" w:hAnsi="Arial" w:cs="Arial"/>
        </w:rPr>
        <w:t>s canales</w:t>
      </w:r>
      <w:r w:rsidR="00480422" w:rsidRPr="007D6A95">
        <w:rPr>
          <w:rFonts w:ascii="Arial" w:hAnsi="Arial" w:cs="Arial"/>
        </w:rPr>
        <w:t xml:space="preserve"> deben</w:t>
      </w:r>
      <w:r w:rsidRPr="007D6A95">
        <w:rPr>
          <w:rFonts w:ascii="Arial" w:hAnsi="Arial" w:cs="Arial"/>
        </w:rPr>
        <w:t xml:space="preserve"> tener las dimensiones y la profundidad</w:t>
      </w:r>
      <w:r w:rsidR="00814EE0">
        <w:rPr>
          <w:rFonts w:ascii="Arial" w:hAnsi="Arial" w:cs="Arial"/>
        </w:rPr>
        <w:t xml:space="preserve"> definida por la supervisión del contrato. </w:t>
      </w:r>
    </w:p>
    <w:p w14:paraId="6808E2D7" w14:textId="77777777" w:rsidR="007D6A95" w:rsidRDefault="007D6A95" w:rsidP="002A2D4F">
      <w:pPr>
        <w:autoSpaceDE w:val="0"/>
        <w:autoSpaceDN w:val="0"/>
        <w:adjustRightInd w:val="0"/>
        <w:spacing w:line="276" w:lineRule="auto"/>
        <w:jc w:val="both"/>
        <w:rPr>
          <w:rFonts w:ascii="Arial" w:hAnsi="Arial" w:cs="Arial"/>
          <w:lang w:val="es-CO" w:eastAsia="es-CO"/>
        </w:rPr>
      </w:pPr>
    </w:p>
    <w:p w14:paraId="3FF7D8F7" w14:textId="5C0A6101" w:rsidR="003A6A7A" w:rsidRPr="004D09BD" w:rsidRDefault="003A6A7A" w:rsidP="002A2D4F">
      <w:pPr>
        <w:autoSpaceDE w:val="0"/>
        <w:autoSpaceDN w:val="0"/>
        <w:adjustRightInd w:val="0"/>
        <w:spacing w:line="276" w:lineRule="auto"/>
        <w:jc w:val="both"/>
        <w:rPr>
          <w:rFonts w:ascii="Arial" w:hAnsi="Arial" w:cs="Arial"/>
          <w:b/>
          <w:bCs/>
          <w:lang w:val="es-CO" w:eastAsia="es-CO"/>
        </w:rPr>
      </w:pPr>
      <w:r w:rsidRPr="004D09BD">
        <w:rPr>
          <w:rFonts w:ascii="Arial" w:hAnsi="Arial" w:cs="Arial"/>
          <w:b/>
          <w:bCs/>
          <w:lang w:val="es-CO" w:eastAsia="es-CO"/>
        </w:rPr>
        <w:t>ALCANCE</w:t>
      </w:r>
    </w:p>
    <w:p w14:paraId="2AB038A2" w14:textId="77777777" w:rsidR="003A6A7A" w:rsidRDefault="003A6A7A" w:rsidP="002A2D4F">
      <w:pPr>
        <w:autoSpaceDE w:val="0"/>
        <w:autoSpaceDN w:val="0"/>
        <w:adjustRightInd w:val="0"/>
        <w:spacing w:line="276" w:lineRule="auto"/>
        <w:jc w:val="both"/>
        <w:rPr>
          <w:rFonts w:ascii="Arial" w:hAnsi="Arial" w:cs="Arial"/>
          <w:lang w:val="es-CO" w:eastAsia="es-CO"/>
        </w:rPr>
      </w:pPr>
    </w:p>
    <w:p w14:paraId="5B34EE50" w14:textId="77B3FC5F" w:rsidR="00336177" w:rsidRPr="00336177" w:rsidRDefault="00336177" w:rsidP="00336177">
      <w:pPr>
        <w:autoSpaceDE w:val="0"/>
        <w:autoSpaceDN w:val="0"/>
        <w:adjustRightInd w:val="0"/>
        <w:spacing w:line="276" w:lineRule="auto"/>
        <w:jc w:val="both"/>
        <w:rPr>
          <w:rFonts w:ascii="Arial" w:hAnsi="Arial" w:cs="Arial"/>
          <w:lang w:val="es-CO"/>
        </w:rPr>
      </w:pPr>
      <w:r w:rsidRPr="00336177">
        <w:rPr>
          <w:rFonts w:ascii="Arial" w:hAnsi="Arial" w:cs="Arial"/>
          <w:lang w:val="es-CO"/>
        </w:rPr>
        <w:t>Excavación Manual:</w:t>
      </w:r>
    </w:p>
    <w:p w14:paraId="18A74B55" w14:textId="77777777" w:rsidR="00336177" w:rsidRPr="00336177" w:rsidRDefault="00336177" w:rsidP="00AC3B81">
      <w:pPr>
        <w:numPr>
          <w:ilvl w:val="0"/>
          <w:numId w:val="32"/>
        </w:numPr>
        <w:autoSpaceDE w:val="0"/>
        <w:autoSpaceDN w:val="0"/>
        <w:adjustRightInd w:val="0"/>
        <w:spacing w:line="276" w:lineRule="auto"/>
        <w:jc w:val="both"/>
        <w:rPr>
          <w:rFonts w:ascii="Arial" w:hAnsi="Arial" w:cs="Arial"/>
          <w:lang w:val="es-CO"/>
        </w:rPr>
      </w:pPr>
      <w:r w:rsidRPr="00336177">
        <w:rPr>
          <w:rFonts w:ascii="Arial" w:hAnsi="Arial" w:cs="Arial"/>
          <w:lang w:val="es-CO"/>
        </w:rPr>
        <w:t>La excavación se llevará a cabo manualmente, sin el uso de maquinaria pesada, lo cual es común en espacios restringidos o áreas donde no se puede acceder con maquinaria.</w:t>
      </w:r>
    </w:p>
    <w:p w14:paraId="6501AE4E" w14:textId="6EE5BE09" w:rsidR="00336177" w:rsidRPr="00336177" w:rsidRDefault="00336177" w:rsidP="00AC3B81">
      <w:pPr>
        <w:numPr>
          <w:ilvl w:val="0"/>
          <w:numId w:val="32"/>
        </w:numPr>
        <w:autoSpaceDE w:val="0"/>
        <w:autoSpaceDN w:val="0"/>
        <w:adjustRightInd w:val="0"/>
        <w:spacing w:line="276" w:lineRule="auto"/>
        <w:jc w:val="both"/>
        <w:rPr>
          <w:rFonts w:ascii="Arial" w:hAnsi="Arial" w:cs="Arial"/>
          <w:lang w:val="es-CO"/>
        </w:rPr>
      </w:pPr>
      <w:r w:rsidRPr="00336177">
        <w:rPr>
          <w:rFonts w:ascii="Arial" w:hAnsi="Arial" w:cs="Arial"/>
          <w:lang w:val="es-CO"/>
        </w:rPr>
        <w:t>La profundidad de</w:t>
      </w:r>
      <w:r w:rsidR="00814EE0">
        <w:rPr>
          <w:rFonts w:ascii="Arial" w:hAnsi="Arial" w:cs="Arial"/>
          <w:lang w:val="es-CO"/>
        </w:rPr>
        <w:t>l canal</w:t>
      </w:r>
      <w:r w:rsidRPr="00336177">
        <w:rPr>
          <w:rFonts w:ascii="Arial" w:hAnsi="Arial" w:cs="Arial"/>
          <w:lang w:val="es-CO"/>
        </w:rPr>
        <w:t xml:space="preserve"> </w:t>
      </w:r>
      <w:r w:rsidR="00814EE0">
        <w:rPr>
          <w:rFonts w:ascii="Arial" w:hAnsi="Arial" w:cs="Arial"/>
          <w:lang w:val="es-CO"/>
        </w:rPr>
        <w:t>será</w:t>
      </w:r>
      <w:r w:rsidRPr="00336177">
        <w:rPr>
          <w:rFonts w:ascii="Arial" w:hAnsi="Arial" w:cs="Arial"/>
          <w:lang w:val="es-CO"/>
        </w:rPr>
        <w:t xml:space="preserve"> hasta </w:t>
      </w:r>
      <w:r w:rsidR="00814EE0">
        <w:rPr>
          <w:rFonts w:ascii="Arial" w:hAnsi="Arial" w:cs="Arial"/>
          <w:lang w:val="es-CO"/>
        </w:rPr>
        <w:t>1</w:t>
      </w:r>
      <w:r w:rsidRPr="00336177">
        <w:rPr>
          <w:rFonts w:ascii="Arial" w:hAnsi="Arial" w:cs="Arial"/>
          <w:lang w:val="es-CO"/>
        </w:rPr>
        <w:t xml:space="preserve"> metr</w:t>
      </w:r>
      <w:r w:rsidR="00814EE0">
        <w:rPr>
          <w:rFonts w:ascii="Arial" w:hAnsi="Arial" w:cs="Arial"/>
          <w:lang w:val="es-CO"/>
        </w:rPr>
        <w:t>o</w:t>
      </w:r>
      <w:r w:rsidRPr="00336177">
        <w:rPr>
          <w:rFonts w:ascii="Arial" w:hAnsi="Arial" w:cs="Arial"/>
          <w:lang w:val="es-CO"/>
        </w:rPr>
        <w:t>.</w:t>
      </w:r>
    </w:p>
    <w:p w14:paraId="0C88C98B" w14:textId="0EB5116A" w:rsidR="00336177" w:rsidRPr="00336177" w:rsidRDefault="00336177" w:rsidP="00336177">
      <w:pPr>
        <w:autoSpaceDE w:val="0"/>
        <w:autoSpaceDN w:val="0"/>
        <w:adjustRightInd w:val="0"/>
        <w:spacing w:line="276" w:lineRule="auto"/>
        <w:jc w:val="both"/>
        <w:rPr>
          <w:rFonts w:ascii="Arial" w:hAnsi="Arial" w:cs="Arial"/>
          <w:lang w:val="es-CO"/>
        </w:rPr>
      </w:pPr>
      <w:r w:rsidRPr="00336177">
        <w:rPr>
          <w:rFonts w:ascii="Arial" w:hAnsi="Arial" w:cs="Arial"/>
          <w:lang w:val="es-CO"/>
        </w:rPr>
        <w:t>Conformación de</w:t>
      </w:r>
      <w:r w:rsidR="00814EE0">
        <w:rPr>
          <w:rFonts w:ascii="Arial" w:hAnsi="Arial" w:cs="Arial"/>
          <w:lang w:val="es-CO"/>
        </w:rPr>
        <w:t>l canal</w:t>
      </w:r>
      <w:r w:rsidRPr="00336177">
        <w:rPr>
          <w:rFonts w:ascii="Arial" w:hAnsi="Arial" w:cs="Arial"/>
          <w:lang w:val="es-CO"/>
        </w:rPr>
        <w:t>:</w:t>
      </w:r>
    </w:p>
    <w:p w14:paraId="38816BC5" w14:textId="77777777" w:rsidR="00463463" w:rsidRDefault="00814EE0" w:rsidP="00AC3B81">
      <w:pPr>
        <w:pStyle w:val="Prrafodelista"/>
        <w:numPr>
          <w:ilvl w:val="0"/>
          <w:numId w:val="33"/>
        </w:numPr>
        <w:autoSpaceDE w:val="0"/>
        <w:autoSpaceDN w:val="0"/>
        <w:adjustRightInd w:val="0"/>
        <w:spacing w:line="276" w:lineRule="auto"/>
        <w:jc w:val="both"/>
        <w:rPr>
          <w:rFonts w:ascii="Arial" w:hAnsi="Arial" w:cs="Arial"/>
          <w:lang w:val="es-CO"/>
        </w:rPr>
      </w:pPr>
      <w:r>
        <w:rPr>
          <w:rFonts w:ascii="Arial" w:hAnsi="Arial" w:cs="Arial"/>
          <w:lang w:val="es-CO"/>
        </w:rPr>
        <w:t>El canal</w:t>
      </w:r>
      <w:r w:rsidR="005412C1" w:rsidRPr="005412C1">
        <w:rPr>
          <w:rFonts w:ascii="Arial" w:hAnsi="Arial" w:cs="Arial"/>
          <w:lang w:val="es-CO"/>
        </w:rPr>
        <w:t xml:space="preserve"> debe ser excavad</w:t>
      </w:r>
      <w:r>
        <w:rPr>
          <w:rFonts w:ascii="Arial" w:hAnsi="Arial" w:cs="Arial"/>
          <w:lang w:val="es-CO"/>
        </w:rPr>
        <w:t>o</w:t>
      </w:r>
      <w:r w:rsidR="005412C1" w:rsidRPr="005412C1">
        <w:rPr>
          <w:rFonts w:ascii="Arial" w:hAnsi="Arial" w:cs="Arial"/>
          <w:lang w:val="es-CO"/>
        </w:rPr>
        <w:t xml:space="preserve"> según las dimensiones y pendiente indicadas </w:t>
      </w:r>
      <w:r>
        <w:rPr>
          <w:rFonts w:ascii="Arial" w:hAnsi="Arial" w:cs="Arial"/>
          <w:lang w:val="es-CO"/>
        </w:rPr>
        <w:t>por la supervisión</w:t>
      </w:r>
      <w:r w:rsidR="005412C1" w:rsidRPr="005412C1">
        <w:rPr>
          <w:rFonts w:ascii="Arial" w:hAnsi="Arial" w:cs="Arial"/>
          <w:lang w:val="es-CO"/>
        </w:rPr>
        <w:t xml:space="preserve">, considerando posibles condiciones de drenaje o desplazamiento de agua. </w:t>
      </w:r>
    </w:p>
    <w:p w14:paraId="08564DFA" w14:textId="79BF3C83" w:rsidR="00336177" w:rsidRPr="00222B82" w:rsidRDefault="00336177" w:rsidP="00222B82">
      <w:pPr>
        <w:autoSpaceDE w:val="0"/>
        <w:autoSpaceDN w:val="0"/>
        <w:adjustRightInd w:val="0"/>
        <w:spacing w:line="276" w:lineRule="auto"/>
        <w:jc w:val="both"/>
        <w:rPr>
          <w:rFonts w:ascii="Arial" w:hAnsi="Arial" w:cs="Arial"/>
          <w:lang w:val="es-CO"/>
        </w:rPr>
      </w:pPr>
      <w:r w:rsidRPr="00222B82">
        <w:rPr>
          <w:rFonts w:ascii="Arial" w:hAnsi="Arial" w:cs="Arial"/>
          <w:lang w:val="es-CO"/>
        </w:rPr>
        <w:t>Manejo del Material Excavado:</w:t>
      </w:r>
    </w:p>
    <w:p w14:paraId="71FA374D" w14:textId="26DB0BFC" w:rsidR="00336177" w:rsidRPr="00336177" w:rsidRDefault="00336177" w:rsidP="00AC3B81">
      <w:pPr>
        <w:numPr>
          <w:ilvl w:val="0"/>
          <w:numId w:val="34"/>
        </w:numPr>
        <w:autoSpaceDE w:val="0"/>
        <w:autoSpaceDN w:val="0"/>
        <w:adjustRightInd w:val="0"/>
        <w:spacing w:line="276" w:lineRule="auto"/>
        <w:jc w:val="both"/>
        <w:rPr>
          <w:rFonts w:ascii="Arial" w:hAnsi="Arial" w:cs="Arial"/>
          <w:lang w:val="es-CO"/>
        </w:rPr>
      </w:pPr>
      <w:r w:rsidRPr="00336177">
        <w:rPr>
          <w:rFonts w:ascii="Arial" w:hAnsi="Arial" w:cs="Arial"/>
          <w:lang w:val="es-CO"/>
        </w:rPr>
        <w:t xml:space="preserve">El material excavado (material común) debe ser apilado de manera adecuada </w:t>
      </w:r>
      <w:r w:rsidR="00463463">
        <w:rPr>
          <w:rFonts w:ascii="Arial" w:hAnsi="Arial" w:cs="Arial"/>
          <w:lang w:val="es-CO"/>
        </w:rPr>
        <w:t>l</w:t>
      </w:r>
      <w:r w:rsidR="00222B82">
        <w:rPr>
          <w:rFonts w:ascii="Arial" w:hAnsi="Arial" w:cs="Arial"/>
          <w:lang w:val="es-CO"/>
        </w:rPr>
        <w:t xml:space="preserve">ejos </w:t>
      </w:r>
      <w:r w:rsidRPr="00336177">
        <w:rPr>
          <w:rFonts w:ascii="Arial" w:hAnsi="Arial" w:cs="Arial"/>
          <w:lang w:val="es-CO"/>
        </w:rPr>
        <w:t>d</w:t>
      </w:r>
      <w:r w:rsidR="00463463">
        <w:rPr>
          <w:rFonts w:ascii="Arial" w:hAnsi="Arial" w:cs="Arial"/>
          <w:lang w:val="es-CO"/>
        </w:rPr>
        <w:t>el canal</w:t>
      </w:r>
      <w:r w:rsidRPr="00336177">
        <w:rPr>
          <w:rFonts w:ascii="Arial" w:hAnsi="Arial" w:cs="Arial"/>
          <w:lang w:val="es-CO"/>
        </w:rPr>
        <w:t xml:space="preserve"> para evitar obstrucciones y permitir un área de trabajo limpia.</w:t>
      </w:r>
    </w:p>
    <w:p w14:paraId="546DD06D" w14:textId="3B4631E6" w:rsidR="00336177" w:rsidRPr="00336177" w:rsidRDefault="00336177" w:rsidP="00336177">
      <w:pPr>
        <w:autoSpaceDE w:val="0"/>
        <w:autoSpaceDN w:val="0"/>
        <w:adjustRightInd w:val="0"/>
        <w:spacing w:line="276" w:lineRule="auto"/>
        <w:jc w:val="both"/>
        <w:rPr>
          <w:rFonts w:ascii="Arial" w:hAnsi="Arial" w:cs="Arial"/>
          <w:lang w:val="es-CO"/>
        </w:rPr>
      </w:pPr>
      <w:r w:rsidRPr="00336177">
        <w:rPr>
          <w:rFonts w:ascii="Arial" w:hAnsi="Arial" w:cs="Arial"/>
          <w:lang w:val="es-CO"/>
        </w:rPr>
        <w:t>Seguridad y Protección:</w:t>
      </w:r>
    </w:p>
    <w:p w14:paraId="5945BD28" w14:textId="77777777" w:rsidR="00336177" w:rsidRPr="00336177" w:rsidRDefault="00336177" w:rsidP="00AC3B81">
      <w:pPr>
        <w:numPr>
          <w:ilvl w:val="0"/>
          <w:numId w:val="35"/>
        </w:numPr>
        <w:autoSpaceDE w:val="0"/>
        <w:autoSpaceDN w:val="0"/>
        <w:adjustRightInd w:val="0"/>
        <w:spacing w:line="276" w:lineRule="auto"/>
        <w:jc w:val="both"/>
        <w:rPr>
          <w:rFonts w:ascii="Arial" w:hAnsi="Arial" w:cs="Arial"/>
          <w:lang w:val="es-CO"/>
        </w:rPr>
      </w:pPr>
      <w:r w:rsidRPr="00336177">
        <w:rPr>
          <w:rFonts w:ascii="Arial" w:hAnsi="Arial" w:cs="Arial"/>
          <w:lang w:val="es-CO"/>
        </w:rPr>
        <w:t>Se deben seguir los procedimientos de seguridad para proteger a los trabajadores de posibles accidentes.</w:t>
      </w:r>
    </w:p>
    <w:p w14:paraId="3A0C862B" w14:textId="77777777" w:rsidR="001F5CD1" w:rsidRDefault="001F5CD1" w:rsidP="001F5CD1">
      <w:pPr>
        <w:tabs>
          <w:tab w:val="left" w:pos="1440"/>
        </w:tabs>
        <w:suppressAutoHyphens/>
        <w:spacing w:line="276" w:lineRule="auto"/>
        <w:jc w:val="both"/>
        <w:rPr>
          <w:rFonts w:ascii="Arial" w:hAnsi="Arial"/>
          <w:b/>
          <w:bCs/>
        </w:rPr>
      </w:pPr>
    </w:p>
    <w:p w14:paraId="0D83E89B" w14:textId="77777777" w:rsidR="001F5CD1" w:rsidRPr="006F369D" w:rsidRDefault="001F5CD1" w:rsidP="001F5CD1">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MATERIALES</w:t>
      </w:r>
    </w:p>
    <w:p w14:paraId="187F32A4" w14:textId="77777777" w:rsidR="001F5CD1" w:rsidRDefault="001F5CD1" w:rsidP="001F5CD1">
      <w:pPr>
        <w:tabs>
          <w:tab w:val="left" w:pos="1440"/>
        </w:tabs>
        <w:suppressAutoHyphens/>
        <w:spacing w:line="276" w:lineRule="auto"/>
        <w:jc w:val="both"/>
        <w:rPr>
          <w:rFonts w:ascii="Arial" w:hAnsi="Arial"/>
          <w:b/>
          <w:bCs/>
        </w:rPr>
      </w:pPr>
    </w:p>
    <w:p w14:paraId="1E0BBCD6" w14:textId="1A457163" w:rsidR="00694B17" w:rsidRPr="00694B17" w:rsidRDefault="00694B17" w:rsidP="00694B17">
      <w:pPr>
        <w:tabs>
          <w:tab w:val="left" w:pos="1440"/>
        </w:tabs>
        <w:suppressAutoHyphens/>
        <w:spacing w:line="276" w:lineRule="auto"/>
        <w:jc w:val="both"/>
        <w:rPr>
          <w:rFonts w:ascii="Arial" w:hAnsi="Arial" w:cs="Arial"/>
          <w:lang w:val="es-CO" w:eastAsia="es-CO"/>
        </w:rPr>
      </w:pPr>
      <w:r w:rsidRPr="00694B17">
        <w:rPr>
          <w:rFonts w:ascii="Arial" w:hAnsi="Arial" w:cs="Arial"/>
          <w:b/>
          <w:bCs/>
          <w:lang w:val="es-CO" w:eastAsia="es-CO"/>
        </w:rPr>
        <w:t>Herramientas Manuales:</w:t>
      </w:r>
    </w:p>
    <w:p w14:paraId="43582154" w14:textId="79773CAC" w:rsidR="00694B17" w:rsidRDefault="00694B17" w:rsidP="00AC3B81">
      <w:pPr>
        <w:numPr>
          <w:ilvl w:val="0"/>
          <w:numId w:val="36"/>
        </w:numPr>
        <w:tabs>
          <w:tab w:val="left" w:pos="1440"/>
        </w:tabs>
        <w:suppressAutoHyphens/>
        <w:spacing w:line="276" w:lineRule="auto"/>
        <w:jc w:val="both"/>
        <w:rPr>
          <w:rFonts w:ascii="Arial" w:hAnsi="Arial" w:cs="Arial"/>
          <w:lang w:val="es-CO" w:eastAsia="es-CO"/>
        </w:rPr>
      </w:pPr>
      <w:r w:rsidRPr="00694B17">
        <w:rPr>
          <w:rFonts w:ascii="Arial" w:hAnsi="Arial" w:cs="Arial"/>
          <w:lang w:val="es-CO" w:eastAsia="es-CO"/>
        </w:rPr>
        <w:t>Pic</w:t>
      </w:r>
      <w:r w:rsidR="00222B82">
        <w:rPr>
          <w:rFonts w:ascii="Arial" w:hAnsi="Arial" w:cs="Arial"/>
          <w:lang w:val="es-CO" w:eastAsia="es-CO"/>
        </w:rPr>
        <w:t>a</w:t>
      </w:r>
      <w:r w:rsidRPr="00694B17">
        <w:rPr>
          <w:rFonts w:ascii="Arial" w:hAnsi="Arial" w:cs="Arial"/>
          <w:lang w:val="es-CO" w:eastAsia="es-CO"/>
        </w:rPr>
        <w:t>, pala, carretilla,</w:t>
      </w:r>
      <w:r w:rsidR="0069468D">
        <w:rPr>
          <w:rFonts w:ascii="Arial" w:hAnsi="Arial" w:cs="Arial"/>
          <w:lang w:val="es-CO" w:eastAsia="es-CO"/>
        </w:rPr>
        <w:t xml:space="preserve"> balde, ahoyadores,</w:t>
      </w:r>
      <w:r w:rsidRPr="00694B17">
        <w:rPr>
          <w:rFonts w:ascii="Arial" w:hAnsi="Arial" w:cs="Arial"/>
          <w:lang w:val="es-CO" w:eastAsia="es-CO"/>
        </w:rPr>
        <w:t xml:space="preserve"> entre otros, para realizar la excavación manualmente.</w:t>
      </w:r>
    </w:p>
    <w:p w14:paraId="7986BF1C" w14:textId="77777777" w:rsidR="0069468D" w:rsidRPr="00694B17" w:rsidRDefault="0069468D" w:rsidP="00480422">
      <w:pPr>
        <w:tabs>
          <w:tab w:val="left" w:pos="1440"/>
        </w:tabs>
        <w:suppressAutoHyphens/>
        <w:spacing w:line="276" w:lineRule="auto"/>
        <w:jc w:val="both"/>
        <w:rPr>
          <w:rFonts w:ascii="Arial" w:hAnsi="Arial" w:cs="Arial"/>
          <w:lang w:val="es-CO" w:eastAsia="es-CO"/>
        </w:rPr>
      </w:pPr>
    </w:p>
    <w:p w14:paraId="27036736" w14:textId="4305F102" w:rsidR="00694B17" w:rsidRPr="00694B17" w:rsidRDefault="00694B17" w:rsidP="00694B17">
      <w:pPr>
        <w:tabs>
          <w:tab w:val="left" w:pos="1440"/>
        </w:tabs>
        <w:suppressAutoHyphens/>
        <w:spacing w:line="276" w:lineRule="auto"/>
        <w:jc w:val="both"/>
        <w:rPr>
          <w:rFonts w:ascii="Arial" w:hAnsi="Arial" w:cs="Arial"/>
          <w:lang w:val="es-CO" w:eastAsia="es-CO"/>
        </w:rPr>
      </w:pPr>
      <w:r w:rsidRPr="00694B17">
        <w:rPr>
          <w:rFonts w:ascii="Arial" w:hAnsi="Arial" w:cs="Arial"/>
          <w:b/>
          <w:bCs/>
          <w:lang w:val="es-CO" w:eastAsia="es-CO"/>
        </w:rPr>
        <w:t>Material Común:</w:t>
      </w:r>
    </w:p>
    <w:p w14:paraId="489B5856" w14:textId="77777777" w:rsidR="00694B17" w:rsidRPr="00694B17" w:rsidRDefault="00694B17" w:rsidP="00AC3B81">
      <w:pPr>
        <w:numPr>
          <w:ilvl w:val="0"/>
          <w:numId w:val="37"/>
        </w:numPr>
        <w:tabs>
          <w:tab w:val="left" w:pos="1440"/>
        </w:tabs>
        <w:suppressAutoHyphens/>
        <w:spacing w:line="276" w:lineRule="auto"/>
        <w:jc w:val="both"/>
        <w:rPr>
          <w:rFonts w:ascii="Arial" w:hAnsi="Arial" w:cs="Arial"/>
          <w:lang w:val="es-CO" w:eastAsia="es-CO"/>
        </w:rPr>
      </w:pPr>
      <w:r w:rsidRPr="00694B17">
        <w:rPr>
          <w:rFonts w:ascii="Arial" w:hAnsi="Arial" w:cs="Arial"/>
          <w:lang w:val="es-CO" w:eastAsia="es-CO"/>
        </w:rPr>
        <w:t>Tierra, arena, grava, arcilla, entre otros materiales que no requieren de procesos de separación o clasificación especializada.</w:t>
      </w:r>
    </w:p>
    <w:p w14:paraId="0A98AD4B" w14:textId="7686EBB3" w:rsidR="00694B17" w:rsidRPr="00694B17" w:rsidRDefault="00694B17" w:rsidP="00694B17">
      <w:pPr>
        <w:tabs>
          <w:tab w:val="left" w:pos="1440"/>
        </w:tabs>
        <w:suppressAutoHyphens/>
        <w:spacing w:line="276" w:lineRule="auto"/>
        <w:jc w:val="both"/>
        <w:rPr>
          <w:rFonts w:ascii="Arial" w:hAnsi="Arial" w:cs="Arial"/>
          <w:lang w:val="es-CO" w:eastAsia="es-CO"/>
        </w:rPr>
      </w:pPr>
      <w:r w:rsidRPr="00694B17">
        <w:rPr>
          <w:rFonts w:ascii="Arial" w:hAnsi="Arial" w:cs="Arial"/>
          <w:b/>
          <w:bCs/>
          <w:lang w:val="es-CO" w:eastAsia="es-CO"/>
        </w:rPr>
        <w:t>Elementos de Protección:</w:t>
      </w:r>
    </w:p>
    <w:p w14:paraId="1E3CC5C1" w14:textId="77777777" w:rsidR="00694B17" w:rsidRPr="00694B17" w:rsidRDefault="00694B17" w:rsidP="00AC3B81">
      <w:pPr>
        <w:numPr>
          <w:ilvl w:val="0"/>
          <w:numId w:val="38"/>
        </w:numPr>
        <w:tabs>
          <w:tab w:val="left" w:pos="1440"/>
        </w:tabs>
        <w:suppressAutoHyphens/>
        <w:spacing w:line="276" w:lineRule="auto"/>
        <w:jc w:val="both"/>
        <w:rPr>
          <w:rFonts w:ascii="Arial" w:hAnsi="Arial" w:cs="Arial"/>
          <w:lang w:val="es-CO" w:eastAsia="es-CO"/>
        </w:rPr>
      </w:pPr>
      <w:r w:rsidRPr="00694B17">
        <w:rPr>
          <w:rFonts w:ascii="Arial" w:hAnsi="Arial" w:cs="Arial"/>
          <w:lang w:val="es-CO" w:eastAsia="es-CO"/>
        </w:rPr>
        <w:t>Casco, botas de seguridad, guantes, gafas de protección, y otras herramientas necesarias para garantizar la seguridad de los trabajadores.</w:t>
      </w:r>
    </w:p>
    <w:p w14:paraId="5D0676EC" w14:textId="77777777" w:rsidR="001F5CD1" w:rsidRDefault="001F5CD1" w:rsidP="001F5CD1">
      <w:pPr>
        <w:tabs>
          <w:tab w:val="left" w:pos="1440"/>
        </w:tabs>
        <w:suppressAutoHyphens/>
        <w:spacing w:line="276" w:lineRule="auto"/>
        <w:jc w:val="both"/>
        <w:rPr>
          <w:rFonts w:ascii="Arial" w:hAnsi="Arial"/>
          <w:b/>
          <w:bCs/>
        </w:rPr>
      </w:pPr>
    </w:p>
    <w:p w14:paraId="5C0D1AAB" w14:textId="77777777" w:rsidR="001F5CD1" w:rsidRPr="00D81A4B" w:rsidRDefault="001F5CD1" w:rsidP="001F5CD1">
      <w:pPr>
        <w:tabs>
          <w:tab w:val="left" w:pos="1440"/>
        </w:tabs>
        <w:suppressAutoHyphens/>
        <w:spacing w:line="276" w:lineRule="auto"/>
        <w:jc w:val="both"/>
        <w:rPr>
          <w:rFonts w:ascii="Arial" w:hAnsi="Arial"/>
          <w:b/>
          <w:bCs/>
        </w:rPr>
      </w:pPr>
      <w:r w:rsidRPr="00D81A4B">
        <w:rPr>
          <w:rFonts w:ascii="Arial" w:hAnsi="Arial"/>
          <w:b/>
          <w:bCs/>
        </w:rPr>
        <w:lastRenderedPageBreak/>
        <w:t>MEDIDA Y PAGO</w:t>
      </w:r>
      <w:r w:rsidRPr="00D81A4B">
        <w:rPr>
          <w:rFonts w:ascii="Arial" w:hAnsi="Arial"/>
          <w:b/>
          <w:bCs/>
        </w:rPr>
        <w:tab/>
      </w:r>
    </w:p>
    <w:p w14:paraId="7DC4F147" w14:textId="77777777" w:rsidR="001F5CD1" w:rsidRDefault="001F5CD1" w:rsidP="001F5CD1">
      <w:pPr>
        <w:spacing w:line="276" w:lineRule="auto"/>
        <w:jc w:val="both"/>
        <w:rPr>
          <w:rFonts w:ascii="Arial" w:hAnsi="Arial"/>
        </w:rPr>
      </w:pPr>
    </w:p>
    <w:p w14:paraId="076924DC" w14:textId="6C93D268" w:rsidR="001F5CD1" w:rsidRPr="00D81A4B" w:rsidRDefault="001F5CD1" w:rsidP="001F5CD1">
      <w:pPr>
        <w:spacing w:line="276" w:lineRule="auto"/>
        <w:jc w:val="both"/>
        <w:rPr>
          <w:rFonts w:ascii="Arial" w:hAnsi="Arial"/>
        </w:rPr>
      </w:pPr>
      <w:r w:rsidRPr="00D81A4B">
        <w:rPr>
          <w:rFonts w:ascii="Arial" w:hAnsi="Arial"/>
        </w:rPr>
        <w:t xml:space="preserve">La unidad de medida será </w:t>
      </w:r>
      <w:r>
        <w:rPr>
          <w:rFonts w:ascii="Arial" w:hAnsi="Arial"/>
        </w:rPr>
        <w:t xml:space="preserve">el metro </w:t>
      </w:r>
      <w:r w:rsidR="00694B17">
        <w:rPr>
          <w:rFonts w:ascii="Arial" w:hAnsi="Arial"/>
        </w:rPr>
        <w:t>cubico</w:t>
      </w:r>
      <w:r w:rsidRPr="00D81A4B">
        <w:rPr>
          <w:rFonts w:ascii="Arial" w:hAnsi="Arial"/>
        </w:rPr>
        <w:t xml:space="preserve"> (</w:t>
      </w:r>
      <w:r>
        <w:rPr>
          <w:rFonts w:ascii="Arial" w:hAnsi="Arial"/>
        </w:rPr>
        <w:t>m</w:t>
      </w:r>
      <w:r w:rsidR="00694B17" w:rsidRPr="00480422">
        <w:rPr>
          <w:rFonts w:ascii="Arial" w:hAnsi="Arial"/>
          <w:vertAlign w:val="superscript"/>
        </w:rPr>
        <w:t>3</w:t>
      </w:r>
      <w:r w:rsidRPr="00D81A4B">
        <w:rPr>
          <w:rFonts w:ascii="Arial" w:hAnsi="Arial"/>
        </w:rPr>
        <w:t xml:space="preserve">), con aproximación a un decimal, debidamente aprobado por </w:t>
      </w:r>
      <w:r>
        <w:rPr>
          <w:rFonts w:ascii="Arial" w:hAnsi="Arial"/>
        </w:rPr>
        <w:t>el supervisor.</w:t>
      </w:r>
    </w:p>
    <w:p w14:paraId="67B7CD55" w14:textId="77777777" w:rsidR="001F5CD1" w:rsidRPr="00D81A4B" w:rsidRDefault="001F5CD1" w:rsidP="001F5CD1">
      <w:pPr>
        <w:spacing w:line="276" w:lineRule="auto"/>
        <w:jc w:val="both"/>
        <w:rPr>
          <w:rFonts w:ascii="Arial" w:hAnsi="Arial"/>
        </w:rPr>
      </w:pPr>
    </w:p>
    <w:p w14:paraId="44F49E54" w14:textId="0C4DE45B" w:rsidR="009A4F43" w:rsidRPr="001B52E3" w:rsidRDefault="001F5CD1" w:rsidP="001B52E3">
      <w:pPr>
        <w:autoSpaceDE w:val="0"/>
        <w:autoSpaceDN w:val="0"/>
        <w:adjustRightInd w:val="0"/>
        <w:spacing w:line="276" w:lineRule="auto"/>
        <w:jc w:val="both"/>
        <w:rPr>
          <w:rFonts w:ascii="Arial" w:hAnsi="Arial" w:cs="Arial"/>
        </w:rPr>
      </w:pPr>
      <w:r w:rsidRPr="00D81A4B">
        <w:rPr>
          <w:rFonts w:ascii="Arial" w:hAnsi="Arial" w:cs="Arial"/>
        </w:rPr>
        <w:t>El pago se hará al costo unitario más A.I.U. establecidos en el Contrato, que incluye los costos de equipo, transporte del equipo, suministros para la operación del equipo, costos de la mano de obra requerida para todos los trabajos, incluyendo las prestaciones sociales y los elementos de seguridad personal; y todos los demás costos requeridos para la adecuada ejecución de estos trabajos.</w:t>
      </w:r>
    </w:p>
    <w:p w14:paraId="58CFEE4E" w14:textId="77777777" w:rsidR="001F5CD1" w:rsidRDefault="001F5CD1" w:rsidP="00745A12">
      <w:pPr>
        <w:jc w:val="both"/>
        <w:rPr>
          <w:rFonts w:ascii="Arial" w:hAnsi="Arial" w:cs="Arial"/>
          <w:b/>
          <w:bCs/>
        </w:rPr>
      </w:pPr>
    </w:p>
    <w:p w14:paraId="3BF6159B" w14:textId="3E1212A2" w:rsidR="001F5CD1" w:rsidRDefault="001F5CD1" w:rsidP="001B52E3">
      <w:pPr>
        <w:pStyle w:val="Ttulo2"/>
        <w:numPr>
          <w:ilvl w:val="1"/>
          <w:numId w:val="76"/>
        </w:numPr>
        <w:ind w:left="993" w:hanging="633"/>
        <w:jc w:val="both"/>
      </w:pPr>
      <w:bookmarkStart w:id="15" w:name="_Toc225512034"/>
      <w:r w:rsidRPr="00E86184">
        <w:t>CONFORMACIÓN DE BARRERA EN SACO SUELO (3 SACOS POR METRO)</w:t>
      </w:r>
      <w:bookmarkEnd w:id="15"/>
    </w:p>
    <w:p w14:paraId="3D5935F0" w14:textId="77777777" w:rsidR="001F5CD1" w:rsidRPr="005C5670" w:rsidRDefault="001F5CD1" w:rsidP="001F5CD1"/>
    <w:p w14:paraId="2276FE79" w14:textId="77777777" w:rsidR="001F5CD1" w:rsidRPr="00DD2CC5" w:rsidRDefault="001F5CD1" w:rsidP="001F5CD1">
      <w:pPr>
        <w:autoSpaceDE w:val="0"/>
        <w:autoSpaceDN w:val="0"/>
        <w:adjustRightInd w:val="0"/>
        <w:spacing w:line="276" w:lineRule="auto"/>
        <w:jc w:val="both"/>
        <w:rPr>
          <w:rFonts w:ascii="Arial" w:hAnsi="Arial" w:cs="Arial"/>
          <w:b/>
          <w:bCs/>
          <w:lang w:val="es-CO"/>
        </w:rPr>
      </w:pPr>
      <w:r w:rsidRPr="00DD2CC5">
        <w:rPr>
          <w:rFonts w:ascii="Arial" w:hAnsi="Arial" w:cs="Arial"/>
          <w:b/>
          <w:bCs/>
          <w:lang w:val="es-CO"/>
        </w:rPr>
        <w:t>DESCRIPCIÓN</w:t>
      </w:r>
    </w:p>
    <w:p w14:paraId="4A0D29F8" w14:textId="77777777" w:rsidR="001F5CD1" w:rsidRDefault="001F5CD1" w:rsidP="001F5CD1">
      <w:pPr>
        <w:rPr>
          <w:lang w:val="es-CO"/>
        </w:rPr>
      </w:pPr>
    </w:p>
    <w:p w14:paraId="5B8D48D0" w14:textId="53044C3E" w:rsidR="001F5CD1" w:rsidRDefault="00455C53" w:rsidP="00480422">
      <w:pPr>
        <w:spacing w:line="276" w:lineRule="auto"/>
        <w:jc w:val="both"/>
        <w:rPr>
          <w:rFonts w:ascii="Arial" w:hAnsi="Arial" w:cs="Arial"/>
          <w:lang w:eastAsia="es-CO"/>
        </w:rPr>
      </w:pPr>
      <w:r w:rsidRPr="00455C53">
        <w:rPr>
          <w:rFonts w:ascii="Arial" w:hAnsi="Arial" w:cs="Arial"/>
          <w:lang w:eastAsia="es-CO"/>
        </w:rPr>
        <w:t>La construcción de una barrera en saco suelo consiste en la colocación de sacos rellenos con material de suelo (usualmente tierra, arena, o mezcla adecuada) para formar una estructura de contención o protección. Esta técnica se utiliza principalmente en la estabilización de suelos, control de erosión, o para la creación de barreras temporales o permanentes en terrenos que requieran protección frente a inundaciones, deslizamientos o erosión.</w:t>
      </w:r>
      <w:r>
        <w:rPr>
          <w:rFonts w:ascii="Arial" w:hAnsi="Arial" w:cs="Arial"/>
          <w:lang w:eastAsia="es-CO"/>
        </w:rPr>
        <w:t xml:space="preserve"> </w:t>
      </w:r>
      <w:r w:rsidRPr="00455C53">
        <w:rPr>
          <w:rFonts w:ascii="Arial" w:hAnsi="Arial" w:cs="Arial"/>
          <w:lang w:eastAsia="es-CO"/>
        </w:rPr>
        <w:t>La barrera se conforma mediante la disposición de 3 sacos por metro lineal, colocados en una fila continua y alineada, garantizando la estabilidad de la estructura según</w:t>
      </w:r>
      <w:r w:rsidR="003C31C0">
        <w:rPr>
          <w:rFonts w:ascii="Arial" w:hAnsi="Arial" w:cs="Arial"/>
          <w:lang w:eastAsia="es-CO"/>
        </w:rPr>
        <w:t xml:space="preserve"> las indicaciones del supervisor</w:t>
      </w:r>
      <w:r w:rsidRPr="00455C53">
        <w:rPr>
          <w:rFonts w:ascii="Arial" w:hAnsi="Arial" w:cs="Arial"/>
          <w:lang w:eastAsia="es-CO"/>
        </w:rPr>
        <w:t>.</w:t>
      </w:r>
    </w:p>
    <w:p w14:paraId="4FC9C112" w14:textId="77777777" w:rsidR="00455C53" w:rsidRDefault="00455C53" w:rsidP="00480422">
      <w:pPr>
        <w:spacing w:line="276" w:lineRule="auto"/>
        <w:jc w:val="both"/>
        <w:rPr>
          <w:rFonts w:ascii="Arial" w:hAnsi="Arial" w:cs="Arial"/>
          <w:lang w:eastAsia="es-CO"/>
        </w:rPr>
      </w:pPr>
    </w:p>
    <w:p w14:paraId="5837CB59" w14:textId="116BB3A8" w:rsidR="00455C53" w:rsidRPr="00380035" w:rsidRDefault="00455C53" w:rsidP="00480422">
      <w:pPr>
        <w:spacing w:line="276" w:lineRule="auto"/>
        <w:jc w:val="both"/>
        <w:rPr>
          <w:rFonts w:ascii="Arial" w:hAnsi="Arial" w:cs="Arial"/>
          <w:b/>
          <w:bCs/>
          <w:lang w:eastAsia="es-CO"/>
        </w:rPr>
      </w:pPr>
      <w:r w:rsidRPr="00380035">
        <w:rPr>
          <w:rFonts w:ascii="Arial" w:hAnsi="Arial" w:cs="Arial"/>
          <w:b/>
          <w:bCs/>
          <w:lang w:eastAsia="es-CO"/>
        </w:rPr>
        <w:t>ALCANCE</w:t>
      </w:r>
    </w:p>
    <w:p w14:paraId="0579C8DD" w14:textId="77777777" w:rsidR="00380035" w:rsidRDefault="00380035" w:rsidP="00480422">
      <w:pPr>
        <w:spacing w:line="276" w:lineRule="auto"/>
        <w:jc w:val="both"/>
        <w:rPr>
          <w:rFonts w:ascii="Arial" w:hAnsi="Arial" w:cs="Arial"/>
          <w:lang w:eastAsia="es-CO"/>
        </w:rPr>
      </w:pPr>
    </w:p>
    <w:p w14:paraId="0523CB1D" w14:textId="52B52B1B" w:rsidR="00380035" w:rsidRPr="00380035" w:rsidRDefault="00380035" w:rsidP="00480422">
      <w:pPr>
        <w:spacing w:line="276" w:lineRule="auto"/>
        <w:jc w:val="both"/>
        <w:rPr>
          <w:rFonts w:ascii="Arial" w:hAnsi="Arial" w:cs="Arial"/>
          <w:lang w:val="es-CO" w:eastAsia="es-CO"/>
        </w:rPr>
      </w:pPr>
      <w:r w:rsidRPr="00380035">
        <w:rPr>
          <w:rFonts w:ascii="Arial" w:hAnsi="Arial" w:cs="Arial"/>
          <w:b/>
          <w:bCs/>
          <w:lang w:val="es-CO" w:eastAsia="es-CO"/>
        </w:rPr>
        <w:t>Construcción de la Barrera:</w:t>
      </w:r>
    </w:p>
    <w:p w14:paraId="4933BA27" w14:textId="73225949" w:rsidR="00380035" w:rsidRPr="00380035" w:rsidRDefault="00380035" w:rsidP="00480422">
      <w:pPr>
        <w:numPr>
          <w:ilvl w:val="0"/>
          <w:numId w:val="40"/>
        </w:numPr>
        <w:spacing w:line="276" w:lineRule="auto"/>
        <w:jc w:val="both"/>
        <w:rPr>
          <w:rFonts w:ascii="Arial" w:hAnsi="Arial" w:cs="Arial"/>
          <w:lang w:val="es-CO" w:eastAsia="es-CO"/>
        </w:rPr>
      </w:pPr>
      <w:r w:rsidRPr="00380035">
        <w:rPr>
          <w:rFonts w:ascii="Arial" w:hAnsi="Arial" w:cs="Arial"/>
          <w:lang w:val="es-CO" w:eastAsia="es-CO"/>
        </w:rPr>
        <w:t>El alcance del trabajo incluye la colocación de sacos de suelo a lo largo del área designada para la barrera, utilizando un total de 3 sacos por metro lineal, siguiendo las indicaciones de</w:t>
      </w:r>
      <w:r w:rsidR="0037202B">
        <w:rPr>
          <w:rFonts w:ascii="Arial" w:hAnsi="Arial" w:cs="Arial"/>
          <w:lang w:val="es-CO" w:eastAsia="es-CO"/>
        </w:rPr>
        <w:t xml:space="preserve"> la supervisión </w:t>
      </w:r>
      <w:r w:rsidRPr="00380035">
        <w:rPr>
          <w:rFonts w:ascii="Arial" w:hAnsi="Arial" w:cs="Arial"/>
          <w:lang w:val="es-CO" w:eastAsia="es-CO"/>
        </w:rPr>
        <w:t>en cuanto a altura, alineación y ubicación.</w:t>
      </w:r>
    </w:p>
    <w:p w14:paraId="607940DC" w14:textId="77777777" w:rsidR="00380035" w:rsidRDefault="00380035" w:rsidP="00480422">
      <w:pPr>
        <w:numPr>
          <w:ilvl w:val="0"/>
          <w:numId w:val="40"/>
        </w:numPr>
        <w:spacing w:line="276" w:lineRule="auto"/>
        <w:jc w:val="both"/>
        <w:rPr>
          <w:rFonts w:ascii="Arial" w:hAnsi="Arial" w:cs="Arial"/>
          <w:lang w:val="es-CO" w:eastAsia="es-CO"/>
        </w:rPr>
      </w:pPr>
      <w:r w:rsidRPr="00380035">
        <w:rPr>
          <w:rFonts w:ascii="Arial" w:hAnsi="Arial" w:cs="Arial"/>
          <w:lang w:val="es-CO" w:eastAsia="es-CO"/>
        </w:rPr>
        <w:t>Los sacos deben ser colocados de manera alineada y nivelada, asegurando que la barrera tenga la resistencia y efectividad requeridas.</w:t>
      </w:r>
    </w:p>
    <w:p w14:paraId="1F6A606F" w14:textId="77777777" w:rsidR="007651C4" w:rsidRPr="00380035" w:rsidRDefault="007651C4" w:rsidP="00480422">
      <w:pPr>
        <w:spacing w:line="276" w:lineRule="auto"/>
        <w:ind w:left="720"/>
        <w:jc w:val="both"/>
        <w:rPr>
          <w:rFonts w:ascii="Arial" w:hAnsi="Arial" w:cs="Arial"/>
          <w:lang w:val="es-CO" w:eastAsia="es-CO"/>
        </w:rPr>
      </w:pPr>
    </w:p>
    <w:p w14:paraId="4C310D09" w14:textId="33726A6C" w:rsidR="00380035" w:rsidRPr="00380035" w:rsidRDefault="00380035" w:rsidP="00480422">
      <w:pPr>
        <w:spacing w:line="276" w:lineRule="auto"/>
        <w:jc w:val="both"/>
        <w:rPr>
          <w:rFonts w:ascii="Arial" w:hAnsi="Arial" w:cs="Arial"/>
          <w:lang w:val="es-CO" w:eastAsia="es-CO"/>
        </w:rPr>
      </w:pPr>
      <w:r w:rsidRPr="00380035">
        <w:rPr>
          <w:rFonts w:ascii="Arial" w:hAnsi="Arial" w:cs="Arial"/>
          <w:b/>
          <w:bCs/>
          <w:lang w:val="es-CO" w:eastAsia="es-CO"/>
        </w:rPr>
        <w:t>Relleno de los Sacos:</w:t>
      </w:r>
    </w:p>
    <w:p w14:paraId="10CDF720" w14:textId="36D5CDEC" w:rsidR="00380035" w:rsidRDefault="00380035" w:rsidP="00480422">
      <w:pPr>
        <w:numPr>
          <w:ilvl w:val="0"/>
          <w:numId w:val="41"/>
        </w:numPr>
        <w:spacing w:line="276" w:lineRule="auto"/>
        <w:jc w:val="both"/>
        <w:rPr>
          <w:rFonts w:ascii="Arial" w:hAnsi="Arial" w:cs="Arial"/>
          <w:lang w:val="es-CO" w:eastAsia="es-CO"/>
        </w:rPr>
      </w:pPr>
      <w:r w:rsidRPr="00380035">
        <w:rPr>
          <w:rFonts w:ascii="Arial" w:hAnsi="Arial" w:cs="Arial"/>
          <w:lang w:val="es-CO" w:eastAsia="es-CO"/>
        </w:rPr>
        <w:t>Los sacos deben ser llenados con material adecuado (suelo, tierra, arena u otros materiales aprobados), de forma que el contenido quede compactado y firme, asegurando la estabilidad de la barrera.</w:t>
      </w:r>
    </w:p>
    <w:p w14:paraId="4349ABDA" w14:textId="77777777" w:rsidR="008D3905" w:rsidRDefault="008D3905" w:rsidP="008D3905">
      <w:pPr>
        <w:spacing w:line="276" w:lineRule="auto"/>
        <w:ind w:left="720"/>
        <w:jc w:val="both"/>
        <w:rPr>
          <w:rFonts w:ascii="Arial" w:hAnsi="Arial" w:cs="Arial"/>
          <w:lang w:val="es-CO" w:eastAsia="es-CO"/>
        </w:rPr>
      </w:pPr>
    </w:p>
    <w:p w14:paraId="32D8DD8E" w14:textId="77777777" w:rsidR="009A4F43" w:rsidRPr="00380035" w:rsidRDefault="009A4F43" w:rsidP="00480422">
      <w:pPr>
        <w:spacing w:line="276" w:lineRule="auto"/>
        <w:ind w:left="720"/>
        <w:jc w:val="both"/>
        <w:rPr>
          <w:rFonts w:ascii="Arial" w:hAnsi="Arial" w:cs="Arial"/>
          <w:lang w:val="es-CO" w:eastAsia="es-CO"/>
        </w:rPr>
      </w:pPr>
    </w:p>
    <w:p w14:paraId="488E4CD5" w14:textId="1AFDEEC6" w:rsidR="00380035" w:rsidRDefault="00380035" w:rsidP="00480422">
      <w:pPr>
        <w:spacing w:line="276" w:lineRule="auto"/>
        <w:jc w:val="both"/>
        <w:rPr>
          <w:rFonts w:ascii="Arial" w:hAnsi="Arial" w:cs="Arial"/>
          <w:b/>
          <w:bCs/>
          <w:lang w:val="es-CO" w:eastAsia="es-CO"/>
        </w:rPr>
      </w:pPr>
      <w:r w:rsidRPr="00380035">
        <w:rPr>
          <w:rFonts w:ascii="Arial" w:hAnsi="Arial" w:cs="Arial"/>
          <w:b/>
          <w:bCs/>
          <w:lang w:val="es-CO" w:eastAsia="es-CO"/>
        </w:rPr>
        <w:lastRenderedPageBreak/>
        <w:t>Instalación de los Sacos:</w:t>
      </w:r>
    </w:p>
    <w:p w14:paraId="02AEA81C" w14:textId="14496446" w:rsidR="0086718E" w:rsidRPr="0086718E" w:rsidRDefault="0086718E" w:rsidP="00480422">
      <w:pPr>
        <w:numPr>
          <w:ilvl w:val="0"/>
          <w:numId w:val="42"/>
        </w:numPr>
        <w:spacing w:line="276" w:lineRule="auto"/>
        <w:jc w:val="both"/>
        <w:rPr>
          <w:rFonts w:ascii="Arial" w:hAnsi="Arial" w:cs="Arial"/>
          <w:lang w:val="es-CO" w:eastAsia="es-CO"/>
        </w:rPr>
      </w:pPr>
      <w:r>
        <w:rPr>
          <w:rFonts w:ascii="Arial" w:hAnsi="Arial" w:cs="Arial"/>
          <w:lang w:val="es-CO" w:eastAsia="es-CO"/>
        </w:rPr>
        <w:t xml:space="preserve">Una vez que se rellenen los sacos estos deberán ser cocidos con fibra para evitar </w:t>
      </w:r>
      <w:r w:rsidR="002C4A6D">
        <w:rPr>
          <w:rFonts w:ascii="Arial" w:hAnsi="Arial" w:cs="Arial"/>
          <w:lang w:val="es-CO" w:eastAsia="es-CO"/>
        </w:rPr>
        <w:t>la pérdida del material de relleno.</w:t>
      </w:r>
    </w:p>
    <w:p w14:paraId="162668CA" w14:textId="77777777" w:rsidR="00380035" w:rsidRPr="00380035" w:rsidRDefault="00380035" w:rsidP="00480422">
      <w:pPr>
        <w:numPr>
          <w:ilvl w:val="0"/>
          <w:numId w:val="42"/>
        </w:numPr>
        <w:spacing w:line="276" w:lineRule="auto"/>
        <w:jc w:val="both"/>
        <w:rPr>
          <w:rFonts w:ascii="Arial" w:hAnsi="Arial" w:cs="Arial"/>
          <w:lang w:val="es-CO" w:eastAsia="es-CO"/>
        </w:rPr>
      </w:pPr>
      <w:r w:rsidRPr="00380035">
        <w:rPr>
          <w:rFonts w:ascii="Arial" w:hAnsi="Arial" w:cs="Arial"/>
          <w:lang w:val="es-CO" w:eastAsia="es-CO"/>
        </w:rPr>
        <w:t>Los sacos deben ser posicionados de forma que se logre una distribución homogénea y una adecuada compactación, sin dejar espacios vacíos entre ellos que puedan comprometer la integridad de la barrera.</w:t>
      </w:r>
    </w:p>
    <w:p w14:paraId="5A8EC5F4" w14:textId="77777777" w:rsidR="00380035" w:rsidRDefault="00380035" w:rsidP="00480422">
      <w:pPr>
        <w:numPr>
          <w:ilvl w:val="0"/>
          <w:numId w:val="42"/>
        </w:numPr>
        <w:spacing w:line="276" w:lineRule="auto"/>
        <w:jc w:val="both"/>
        <w:rPr>
          <w:rFonts w:ascii="Arial" w:hAnsi="Arial" w:cs="Arial"/>
          <w:lang w:val="es-CO" w:eastAsia="es-CO"/>
        </w:rPr>
      </w:pPr>
      <w:r w:rsidRPr="00380035">
        <w:rPr>
          <w:rFonts w:ascii="Arial" w:hAnsi="Arial" w:cs="Arial"/>
          <w:lang w:val="es-CO" w:eastAsia="es-CO"/>
        </w:rPr>
        <w:t>El proceso debe realizarse de forma ordenada para evitar desplazamientos o desajustes que puedan reducir la efectividad de la barrera.</w:t>
      </w:r>
    </w:p>
    <w:p w14:paraId="6E179476" w14:textId="77777777" w:rsidR="009A4F43" w:rsidRDefault="009A4F43" w:rsidP="00480422">
      <w:pPr>
        <w:spacing w:line="276" w:lineRule="auto"/>
        <w:ind w:left="720"/>
        <w:jc w:val="both"/>
        <w:rPr>
          <w:rFonts w:ascii="Arial" w:hAnsi="Arial" w:cs="Arial"/>
          <w:lang w:val="es-CO" w:eastAsia="es-CO"/>
        </w:rPr>
      </w:pPr>
    </w:p>
    <w:p w14:paraId="324D00CD" w14:textId="4AFB9674" w:rsidR="00380035" w:rsidRPr="00380035" w:rsidRDefault="00380035" w:rsidP="00480422">
      <w:pPr>
        <w:spacing w:line="276" w:lineRule="auto"/>
        <w:jc w:val="both"/>
        <w:rPr>
          <w:rFonts w:ascii="Arial" w:hAnsi="Arial" w:cs="Arial"/>
          <w:lang w:val="es-CO" w:eastAsia="es-CO"/>
        </w:rPr>
      </w:pPr>
      <w:r w:rsidRPr="00380035">
        <w:rPr>
          <w:rFonts w:ascii="Arial" w:hAnsi="Arial" w:cs="Arial"/>
          <w:b/>
          <w:bCs/>
          <w:lang w:val="es-CO" w:eastAsia="es-CO"/>
        </w:rPr>
        <w:t>Consideraciones de Seguridad:</w:t>
      </w:r>
    </w:p>
    <w:p w14:paraId="4F24862C" w14:textId="77777777" w:rsidR="00380035" w:rsidRPr="00380035" w:rsidRDefault="00380035" w:rsidP="00480422">
      <w:pPr>
        <w:numPr>
          <w:ilvl w:val="0"/>
          <w:numId w:val="43"/>
        </w:numPr>
        <w:spacing w:line="276" w:lineRule="auto"/>
        <w:jc w:val="both"/>
        <w:rPr>
          <w:rFonts w:ascii="Arial" w:hAnsi="Arial" w:cs="Arial"/>
          <w:lang w:val="es-CO" w:eastAsia="es-CO"/>
        </w:rPr>
      </w:pPr>
      <w:r w:rsidRPr="00380035">
        <w:rPr>
          <w:rFonts w:ascii="Arial" w:hAnsi="Arial" w:cs="Arial"/>
          <w:lang w:val="es-CO" w:eastAsia="es-CO"/>
        </w:rPr>
        <w:t>Los trabajos deben realizarse respetando las normas de seguridad, especialmente en lo que respecta al manejo manual de los sacos y la manipulación de materiales pesados.</w:t>
      </w:r>
    </w:p>
    <w:p w14:paraId="473C2DAF" w14:textId="77777777" w:rsidR="00380035" w:rsidRPr="00380035" w:rsidRDefault="00380035" w:rsidP="00480422">
      <w:pPr>
        <w:numPr>
          <w:ilvl w:val="0"/>
          <w:numId w:val="43"/>
        </w:numPr>
        <w:spacing w:line="276" w:lineRule="auto"/>
        <w:jc w:val="both"/>
        <w:rPr>
          <w:rFonts w:ascii="Arial" w:hAnsi="Arial" w:cs="Arial"/>
          <w:lang w:val="es-CO" w:eastAsia="es-CO"/>
        </w:rPr>
      </w:pPr>
      <w:r w:rsidRPr="00380035">
        <w:rPr>
          <w:rFonts w:ascii="Arial" w:hAnsi="Arial" w:cs="Arial"/>
          <w:lang w:val="es-CO" w:eastAsia="es-CO"/>
        </w:rPr>
        <w:t>Es necesario contar con equipo de protección personal adecuado para los operarios, como guantes, botas, casco, y otros elementos que aseguren un ambiente de trabajo seguro.</w:t>
      </w:r>
    </w:p>
    <w:p w14:paraId="11132DE6" w14:textId="77777777" w:rsidR="00455C53" w:rsidRDefault="00455C53" w:rsidP="00480422">
      <w:pPr>
        <w:spacing w:line="276" w:lineRule="auto"/>
        <w:rPr>
          <w:lang w:val="es-CO"/>
        </w:rPr>
      </w:pPr>
    </w:p>
    <w:p w14:paraId="562F442E" w14:textId="77777777" w:rsidR="001F5CD1" w:rsidRPr="006F369D" w:rsidRDefault="001F5CD1" w:rsidP="00480422">
      <w:pPr>
        <w:autoSpaceDE w:val="0"/>
        <w:autoSpaceDN w:val="0"/>
        <w:adjustRightInd w:val="0"/>
        <w:spacing w:line="276" w:lineRule="auto"/>
        <w:jc w:val="both"/>
        <w:rPr>
          <w:rFonts w:ascii="Arial" w:hAnsi="Arial" w:cs="Arial"/>
          <w:b/>
          <w:bCs/>
          <w:lang w:val="es-CO"/>
        </w:rPr>
      </w:pPr>
      <w:r w:rsidRPr="006F369D">
        <w:rPr>
          <w:rFonts w:ascii="Arial" w:hAnsi="Arial" w:cs="Arial"/>
          <w:b/>
          <w:bCs/>
          <w:lang w:val="es-CO"/>
        </w:rPr>
        <w:t>MATERIALES</w:t>
      </w:r>
    </w:p>
    <w:p w14:paraId="6E5772C6" w14:textId="77777777" w:rsidR="001F5CD1" w:rsidRDefault="001F5CD1" w:rsidP="00480422">
      <w:pPr>
        <w:tabs>
          <w:tab w:val="left" w:pos="1440"/>
        </w:tabs>
        <w:suppressAutoHyphens/>
        <w:spacing w:line="276" w:lineRule="auto"/>
        <w:jc w:val="both"/>
        <w:rPr>
          <w:rFonts w:ascii="Arial" w:hAnsi="Arial"/>
          <w:b/>
          <w:bCs/>
        </w:rPr>
      </w:pPr>
    </w:p>
    <w:p w14:paraId="0A8F2164" w14:textId="4389A76F" w:rsidR="00D13D2D" w:rsidRPr="00D13D2D" w:rsidRDefault="00D13D2D" w:rsidP="00480422">
      <w:pPr>
        <w:spacing w:line="276" w:lineRule="auto"/>
        <w:jc w:val="both"/>
        <w:rPr>
          <w:rFonts w:ascii="Arial" w:hAnsi="Arial" w:cs="Arial"/>
          <w:lang w:val="es-CO" w:eastAsia="es-CO"/>
        </w:rPr>
      </w:pPr>
      <w:r w:rsidRPr="00D13D2D">
        <w:rPr>
          <w:rFonts w:ascii="Arial" w:hAnsi="Arial" w:cs="Arial"/>
          <w:b/>
          <w:bCs/>
          <w:lang w:val="es-CO" w:eastAsia="es-CO"/>
        </w:rPr>
        <w:t>Sacos:</w:t>
      </w:r>
    </w:p>
    <w:p w14:paraId="3000A1CA" w14:textId="77777777" w:rsidR="00D13D2D" w:rsidRPr="00D13D2D" w:rsidRDefault="00D13D2D" w:rsidP="00480422">
      <w:pPr>
        <w:numPr>
          <w:ilvl w:val="0"/>
          <w:numId w:val="44"/>
        </w:numPr>
        <w:spacing w:line="276" w:lineRule="auto"/>
        <w:jc w:val="both"/>
        <w:rPr>
          <w:rFonts w:ascii="Arial" w:hAnsi="Arial" w:cs="Arial"/>
          <w:lang w:val="es-CO" w:eastAsia="es-CO"/>
        </w:rPr>
      </w:pPr>
      <w:r w:rsidRPr="00D13D2D">
        <w:rPr>
          <w:rFonts w:ascii="Arial" w:hAnsi="Arial" w:cs="Arial"/>
          <w:lang w:val="es-CO" w:eastAsia="es-CO"/>
        </w:rPr>
        <w:t>Los sacos deben ser resistentes y capaces de soportar el peso del material relleno sin romperse o deformarse. Se suelen usar sacos de polipropileno, yute, o materiales similares.</w:t>
      </w:r>
    </w:p>
    <w:p w14:paraId="234B9F85" w14:textId="7F6E6E5B" w:rsidR="00D13D2D" w:rsidRPr="00D13D2D" w:rsidRDefault="00D13D2D" w:rsidP="00480422">
      <w:pPr>
        <w:spacing w:line="276" w:lineRule="auto"/>
        <w:jc w:val="both"/>
        <w:rPr>
          <w:rFonts w:ascii="Arial" w:hAnsi="Arial" w:cs="Arial"/>
          <w:lang w:val="es-CO" w:eastAsia="es-CO"/>
        </w:rPr>
      </w:pPr>
      <w:r w:rsidRPr="00D13D2D">
        <w:rPr>
          <w:rFonts w:ascii="Arial" w:hAnsi="Arial" w:cs="Arial"/>
          <w:b/>
          <w:bCs/>
          <w:lang w:val="es-CO" w:eastAsia="es-CO"/>
        </w:rPr>
        <w:t>Material de Relleno:</w:t>
      </w:r>
    </w:p>
    <w:p w14:paraId="273382B1" w14:textId="77777777" w:rsidR="00D13D2D" w:rsidRPr="00D13D2D" w:rsidRDefault="00D13D2D" w:rsidP="00480422">
      <w:pPr>
        <w:numPr>
          <w:ilvl w:val="0"/>
          <w:numId w:val="45"/>
        </w:numPr>
        <w:spacing w:line="276" w:lineRule="auto"/>
        <w:jc w:val="both"/>
        <w:rPr>
          <w:rFonts w:ascii="Arial" w:hAnsi="Arial" w:cs="Arial"/>
          <w:lang w:val="es-CO" w:eastAsia="es-CO"/>
        </w:rPr>
      </w:pPr>
      <w:r w:rsidRPr="00D13D2D">
        <w:rPr>
          <w:rFonts w:ascii="Arial" w:hAnsi="Arial" w:cs="Arial"/>
          <w:lang w:val="es-CO" w:eastAsia="es-CO"/>
        </w:rPr>
        <w:t>El material utilizado para rellenar los sacos debe ser suelo o tierra con características adecuadas (puede incluir tierra, arena, grava o una mezcla de estos materiales), dependiendo de la función de la barrera.</w:t>
      </w:r>
    </w:p>
    <w:p w14:paraId="7E297DD0" w14:textId="3D9F1456" w:rsidR="00D13D2D" w:rsidRPr="00D13D2D" w:rsidRDefault="00D13D2D" w:rsidP="00480422">
      <w:pPr>
        <w:spacing w:line="276" w:lineRule="auto"/>
        <w:jc w:val="both"/>
        <w:rPr>
          <w:rFonts w:ascii="Arial" w:hAnsi="Arial" w:cs="Arial"/>
          <w:lang w:val="es-CO" w:eastAsia="es-CO"/>
        </w:rPr>
      </w:pPr>
      <w:r w:rsidRPr="00D13D2D">
        <w:rPr>
          <w:rFonts w:ascii="Arial" w:hAnsi="Arial" w:cs="Arial"/>
          <w:b/>
          <w:bCs/>
          <w:lang w:val="es-CO" w:eastAsia="es-CO"/>
        </w:rPr>
        <w:t>Herramientas y Equipos:</w:t>
      </w:r>
    </w:p>
    <w:p w14:paraId="18CC99A3" w14:textId="77777777" w:rsidR="00D13D2D" w:rsidRPr="00D13D2D" w:rsidRDefault="00D13D2D" w:rsidP="00480422">
      <w:pPr>
        <w:numPr>
          <w:ilvl w:val="0"/>
          <w:numId w:val="46"/>
        </w:numPr>
        <w:spacing w:line="276" w:lineRule="auto"/>
        <w:jc w:val="both"/>
        <w:rPr>
          <w:rFonts w:ascii="Arial" w:hAnsi="Arial" w:cs="Arial"/>
          <w:lang w:val="es-CO" w:eastAsia="es-CO"/>
        </w:rPr>
      </w:pPr>
      <w:r w:rsidRPr="00D13D2D">
        <w:rPr>
          <w:rFonts w:ascii="Arial" w:hAnsi="Arial" w:cs="Arial"/>
          <w:lang w:val="es-CO" w:eastAsia="es-CO"/>
        </w:rPr>
        <w:t>Las herramientas necesarias para la manipulación de los sacos y el material incluyen palas, carretillas, guantes de trabajo, y otros equipos para asegurar que los sacos se llenen y se coloquen de manera eficiente.</w:t>
      </w:r>
    </w:p>
    <w:p w14:paraId="7C2ECC77" w14:textId="19404B54" w:rsidR="00D13D2D" w:rsidRPr="00D13D2D" w:rsidRDefault="00D13D2D" w:rsidP="00480422">
      <w:pPr>
        <w:spacing w:line="276" w:lineRule="auto"/>
        <w:jc w:val="both"/>
        <w:rPr>
          <w:rFonts w:ascii="Arial" w:hAnsi="Arial" w:cs="Arial"/>
          <w:lang w:val="es-CO" w:eastAsia="es-CO"/>
        </w:rPr>
      </w:pPr>
      <w:r w:rsidRPr="00D13D2D">
        <w:rPr>
          <w:rFonts w:ascii="Arial" w:hAnsi="Arial" w:cs="Arial"/>
          <w:b/>
          <w:bCs/>
          <w:lang w:val="es-CO" w:eastAsia="es-CO"/>
        </w:rPr>
        <w:t>Equipo de Protección Personal:</w:t>
      </w:r>
    </w:p>
    <w:p w14:paraId="2A66F1A9" w14:textId="77777777" w:rsidR="00D13D2D" w:rsidRPr="00D13D2D" w:rsidRDefault="00D13D2D" w:rsidP="00480422">
      <w:pPr>
        <w:numPr>
          <w:ilvl w:val="0"/>
          <w:numId w:val="47"/>
        </w:numPr>
        <w:spacing w:line="276" w:lineRule="auto"/>
        <w:jc w:val="both"/>
        <w:rPr>
          <w:rFonts w:ascii="Arial" w:hAnsi="Arial" w:cs="Arial"/>
          <w:lang w:val="es-CO" w:eastAsia="es-CO"/>
        </w:rPr>
      </w:pPr>
      <w:r w:rsidRPr="00D13D2D">
        <w:rPr>
          <w:rFonts w:ascii="Arial" w:hAnsi="Arial" w:cs="Arial"/>
          <w:lang w:val="es-CO" w:eastAsia="es-CO"/>
        </w:rPr>
        <w:t>Para garantizar la seguridad de los trabajadores, se debe disponer de equipo de protección como cascos, guantes, botas de seguridad, gafas protectoras y otros elementos de seguridad laboral.</w:t>
      </w:r>
    </w:p>
    <w:p w14:paraId="5F7F70D5" w14:textId="77777777" w:rsidR="001F5CD1" w:rsidRPr="006F369D" w:rsidRDefault="001F5CD1" w:rsidP="001F5CD1">
      <w:pPr>
        <w:autoSpaceDE w:val="0"/>
        <w:autoSpaceDN w:val="0"/>
        <w:adjustRightInd w:val="0"/>
        <w:spacing w:line="276" w:lineRule="auto"/>
        <w:jc w:val="both"/>
        <w:rPr>
          <w:rFonts w:ascii="Arial" w:hAnsi="Arial" w:cs="Arial"/>
          <w:lang w:val="es-CO"/>
        </w:rPr>
      </w:pPr>
    </w:p>
    <w:p w14:paraId="37187ECF" w14:textId="77777777" w:rsidR="001F5CD1" w:rsidRPr="00D81A4B" w:rsidRDefault="001F5CD1" w:rsidP="001F5CD1">
      <w:pPr>
        <w:tabs>
          <w:tab w:val="left" w:pos="1440"/>
        </w:tabs>
        <w:suppressAutoHyphens/>
        <w:spacing w:line="276" w:lineRule="auto"/>
        <w:jc w:val="both"/>
        <w:rPr>
          <w:rFonts w:ascii="Arial" w:hAnsi="Arial"/>
          <w:b/>
          <w:bCs/>
        </w:rPr>
      </w:pPr>
      <w:r w:rsidRPr="00D81A4B">
        <w:rPr>
          <w:rFonts w:ascii="Arial" w:hAnsi="Arial"/>
          <w:b/>
          <w:bCs/>
        </w:rPr>
        <w:t>MEDIDA Y PAGO</w:t>
      </w:r>
      <w:r w:rsidRPr="00D81A4B">
        <w:rPr>
          <w:rFonts w:ascii="Arial" w:hAnsi="Arial"/>
          <w:b/>
          <w:bCs/>
        </w:rPr>
        <w:tab/>
      </w:r>
    </w:p>
    <w:p w14:paraId="41C5A676" w14:textId="77777777" w:rsidR="001F5CD1" w:rsidRDefault="001F5CD1" w:rsidP="001F5CD1">
      <w:pPr>
        <w:spacing w:line="276" w:lineRule="auto"/>
        <w:jc w:val="both"/>
        <w:rPr>
          <w:rFonts w:ascii="Arial" w:hAnsi="Arial"/>
        </w:rPr>
      </w:pPr>
    </w:p>
    <w:p w14:paraId="568FDFD9" w14:textId="77777777" w:rsidR="001F5CD1" w:rsidRPr="00D81A4B" w:rsidRDefault="001F5CD1" w:rsidP="001F5CD1">
      <w:pPr>
        <w:spacing w:line="276" w:lineRule="auto"/>
        <w:jc w:val="both"/>
        <w:rPr>
          <w:rFonts w:ascii="Arial" w:hAnsi="Arial"/>
        </w:rPr>
      </w:pPr>
      <w:r w:rsidRPr="00D81A4B">
        <w:rPr>
          <w:rFonts w:ascii="Arial" w:hAnsi="Arial"/>
        </w:rPr>
        <w:t xml:space="preserve">La unidad de medida será </w:t>
      </w:r>
      <w:r>
        <w:rPr>
          <w:rFonts w:ascii="Arial" w:hAnsi="Arial"/>
        </w:rPr>
        <w:t>el metro lineal</w:t>
      </w:r>
      <w:r w:rsidRPr="00D81A4B">
        <w:rPr>
          <w:rFonts w:ascii="Arial" w:hAnsi="Arial"/>
        </w:rPr>
        <w:t xml:space="preserve"> (</w:t>
      </w:r>
      <w:r>
        <w:rPr>
          <w:rFonts w:ascii="Arial" w:hAnsi="Arial"/>
        </w:rPr>
        <w:t>m</w:t>
      </w:r>
      <w:r w:rsidRPr="00D81A4B">
        <w:rPr>
          <w:rFonts w:ascii="Arial" w:hAnsi="Arial"/>
        </w:rPr>
        <w:t xml:space="preserve">), con aproximación a un decimal, debidamente aprobado por </w:t>
      </w:r>
      <w:r>
        <w:rPr>
          <w:rFonts w:ascii="Arial" w:hAnsi="Arial"/>
        </w:rPr>
        <w:t>el supervisor.</w:t>
      </w:r>
    </w:p>
    <w:p w14:paraId="688B5FA5" w14:textId="77777777" w:rsidR="001F5CD1" w:rsidRPr="00D81A4B" w:rsidRDefault="001F5CD1" w:rsidP="001F5CD1">
      <w:pPr>
        <w:spacing w:line="276" w:lineRule="auto"/>
        <w:jc w:val="both"/>
        <w:rPr>
          <w:rFonts w:ascii="Arial" w:hAnsi="Arial"/>
        </w:rPr>
      </w:pPr>
    </w:p>
    <w:p w14:paraId="4D289981" w14:textId="55F1C9D9" w:rsidR="009A4F43" w:rsidRDefault="001F5CD1" w:rsidP="001F5CD1">
      <w:pPr>
        <w:autoSpaceDE w:val="0"/>
        <w:autoSpaceDN w:val="0"/>
        <w:adjustRightInd w:val="0"/>
        <w:spacing w:line="276" w:lineRule="auto"/>
        <w:jc w:val="both"/>
        <w:rPr>
          <w:rFonts w:ascii="Arial" w:hAnsi="Arial" w:cs="Arial"/>
        </w:rPr>
      </w:pPr>
      <w:r w:rsidRPr="00D81A4B">
        <w:rPr>
          <w:rFonts w:ascii="Arial" w:hAnsi="Arial" w:cs="Arial"/>
        </w:rPr>
        <w:t>El pago se hará al costo unitario más A.I.U. establecidos en el Contrato, que incluye los costos de equipo, transporte del equipo, suministros para la operación del equipo, costos de la mano de obra requerida para todos los trabajos, incluyendo las prestaciones sociales y los elementos de seguridad personal; y todos los demás costos requeridos para la adecuada ejecución de estos trabajos.</w:t>
      </w:r>
    </w:p>
    <w:p w14:paraId="6E4182B5" w14:textId="77777777" w:rsidR="001F5CD1" w:rsidRDefault="001F5CD1" w:rsidP="00AC3B81">
      <w:pPr>
        <w:pStyle w:val="Ttulo1"/>
        <w:numPr>
          <w:ilvl w:val="0"/>
          <w:numId w:val="39"/>
        </w:numPr>
      </w:pPr>
      <w:bookmarkStart w:id="16" w:name="_Toc225512035"/>
      <w:r>
        <w:t>CERRAMIENTO PROVISIONAL</w:t>
      </w:r>
      <w:bookmarkEnd w:id="16"/>
      <w:r>
        <w:t xml:space="preserve"> </w:t>
      </w:r>
    </w:p>
    <w:p w14:paraId="596EC1AF" w14:textId="77777777" w:rsidR="001F5CD1" w:rsidRDefault="001F5CD1" w:rsidP="001F5CD1">
      <w:pPr>
        <w:rPr>
          <w:lang w:val="es-CO"/>
        </w:rPr>
      </w:pPr>
    </w:p>
    <w:p w14:paraId="09093CA1" w14:textId="79E6309A" w:rsidR="001F5CD1" w:rsidRPr="00D74A4D" w:rsidRDefault="00AA34E7" w:rsidP="00985426">
      <w:pPr>
        <w:pStyle w:val="Ttulo2"/>
        <w:numPr>
          <w:ilvl w:val="1"/>
          <w:numId w:val="89"/>
        </w:numPr>
        <w:ind w:left="851" w:hanging="491"/>
        <w:jc w:val="both"/>
        <w:rPr>
          <w:lang w:val="es-CO"/>
        </w:rPr>
      </w:pPr>
      <w:bookmarkStart w:id="17" w:name="_Toc225512036"/>
      <w:r w:rsidRPr="00AA34E7">
        <w:rPr>
          <w:lang w:val="es-CO"/>
        </w:rPr>
        <w:t>CERCA EN GUADUA Y ALAMBRE DE PÚAS CALIBRE 12.5, 5 HILOS, Hlibre=2.00M, GUADUAS CADA 2.0</w:t>
      </w:r>
      <w:bookmarkEnd w:id="17"/>
    </w:p>
    <w:p w14:paraId="4267AF1A" w14:textId="77777777" w:rsidR="001F5CD1" w:rsidRPr="00D81A4B" w:rsidRDefault="001F5CD1" w:rsidP="001F5CD1">
      <w:pPr>
        <w:numPr>
          <w:ilvl w:val="12"/>
          <w:numId w:val="0"/>
        </w:numPr>
        <w:jc w:val="both"/>
        <w:rPr>
          <w:rFonts w:ascii="Arial" w:hAnsi="Arial" w:cs="Arial"/>
          <w:b/>
        </w:rPr>
      </w:pPr>
    </w:p>
    <w:p w14:paraId="1EB53E48" w14:textId="77777777" w:rsidR="001F5CD1" w:rsidRPr="008B511E" w:rsidRDefault="001F5CD1" w:rsidP="001F5CD1">
      <w:pPr>
        <w:autoSpaceDE w:val="0"/>
        <w:autoSpaceDN w:val="0"/>
        <w:adjustRightInd w:val="0"/>
        <w:jc w:val="both"/>
        <w:rPr>
          <w:rFonts w:ascii="Arial" w:hAnsi="Arial" w:cs="Arial"/>
          <w:b/>
          <w:bCs/>
          <w:lang w:val="es-CO"/>
        </w:rPr>
      </w:pPr>
      <w:r w:rsidRPr="008B511E">
        <w:rPr>
          <w:rFonts w:ascii="Arial" w:hAnsi="Arial" w:cs="Arial"/>
          <w:b/>
          <w:bCs/>
          <w:lang w:val="es-CO"/>
        </w:rPr>
        <w:t>DESCRIPCIÓN</w:t>
      </w:r>
    </w:p>
    <w:p w14:paraId="2A230EB9" w14:textId="77777777" w:rsidR="001F5CD1" w:rsidRDefault="001F5CD1" w:rsidP="001F5CD1">
      <w:pPr>
        <w:autoSpaceDE w:val="0"/>
        <w:autoSpaceDN w:val="0"/>
        <w:adjustRightInd w:val="0"/>
        <w:jc w:val="both"/>
        <w:rPr>
          <w:rFonts w:ascii="Arial" w:hAnsi="Arial" w:cs="Arial"/>
          <w:lang w:val="es-CO"/>
        </w:rPr>
      </w:pPr>
    </w:p>
    <w:p w14:paraId="0BA0FA36" w14:textId="01FACAAA" w:rsidR="00CE10B6" w:rsidRDefault="00A9294F" w:rsidP="001F5CD1">
      <w:pPr>
        <w:autoSpaceDE w:val="0"/>
        <w:autoSpaceDN w:val="0"/>
        <w:adjustRightInd w:val="0"/>
        <w:spacing w:line="276" w:lineRule="auto"/>
        <w:jc w:val="both"/>
        <w:rPr>
          <w:rFonts w:ascii="Arial" w:hAnsi="Arial" w:cs="Arial"/>
          <w:lang w:val="es-CO"/>
        </w:rPr>
      </w:pPr>
      <w:r w:rsidRPr="00CE10B6">
        <w:rPr>
          <w:rFonts w:ascii="Arial" w:hAnsi="Arial" w:cs="Arial"/>
        </w:rPr>
        <w:t xml:space="preserve">La especificación técnica para esta cerca describe la construcción de una cerca de protección o delimitación utilizando guadua (un tipo de bambú resistente) como soporte estructural principal, combinado con alambre de púas calibre 12,5 para proporcionar seguridad adicional. La estructura debe tener una altura total de </w:t>
      </w:r>
      <w:r w:rsidR="00AA6473">
        <w:rPr>
          <w:rFonts w:ascii="Arial" w:hAnsi="Arial" w:cs="Arial"/>
        </w:rPr>
        <w:t>1</w:t>
      </w:r>
      <w:r w:rsidRPr="00CE10B6">
        <w:rPr>
          <w:rFonts w:ascii="Arial" w:hAnsi="Arial" w:cs="Arial"/>
        </w:rPr>
        <w:t>,</w:t>
      </w:r>
      <w:r w:rsidR="00AA6473">
        <w:rPr>
          <w:rFonts w:ascii="Arial" w:hAnsi="Arial" w:cs="Arial"/>
        </w:rPr>
        <w:t>3</w:t>
      </w:r>
      <w:r w:rsidRPr="00CE10B6">
        <w:rPr>
          <w:rFonts w:ascii="Arial" w:hAnsi="Arial" w:cs="Arial"/>
        </w:rPr>
        <w:t>0 metros</w:t>
      </w:r>
      <w:r w:rsidR="00AA6473">
        <w:rPr>
          <w:rFonts w:ascii="Arial" w:hAnsi="Arial" w:cs="Arial"/>
        </w:rPr>
        <w:t xml:space="preserve"> con una cimentación de 70 cm</w:t>
      </w:r>
      <w:r w:rsidRPr="00CE10B6">
        <w:rPr>
          <w:rFonts w:ascii="Arial" w:hAnsi="Arial" w:cs="Arial"/>
        </w:rPr>
        <w:t>, con 5 hilos de alambre de púas, y las guaduas se ubicarán a una distancia de 2,00 metros entre sí. Este tipo de cerca es común en áreas rurales, proyectos agropecuarios o de protección perimetral de terrenos.</w:t>
      </w:r>
    </w:p>
    <w:p w14:paraId="57EF949F" w14:textId="34FF5522" w:rsidR="00CE10B6" w:rsidRDefault="00CE10B6" w:rsidP="00CE10B6">
      <w:pPr>
        <w:autoSpaceDE w:val="0"/>
        <w:autoSpaceDN w:val="0"/>
        <w:adjustRightInd w:val="0"/>
        <w:spacing w:line="276" w:lineRule="auto"/>
        <w:jc w:val="center"/>
        <w:rPr>
          <w:rFonts w:ascii="Arial" w:hAnsi="Arial" w:cs="Arial"/>
          <w:lang w:val="es-CO"/>
        </w:rPr>
      </w:pPr>
      <w:r>
        <w:rPr>
          <w:rFonts w:ascii="Arial" w:hAnsi="Arial" w:cs="Arial"/>
          <w:noProof/>
          <w:lang w:val="es-CO"/>
        </w:rPr>
        <w:drawing>
          <wp:inline distT="0" distB="0" distL="0" distR="0" wp14:anchorId="4271C3AE" wp14:editId="216CCB3F">
            <wp:extent cx="3528060" cy="2386227"/>
            <wp:effectExtent l="0" t="0" r="0" b="0"/>
            <wp:docPr id="2" name="Imagen 2"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abla&#10;&#10;Descripción generada automáticamente"/>
                    <pic:cNvPicPr/>
                  </pic:nvPicPr>
                  <pic:blipFill>
                    <a:blip r:embed="rId10">
                      <a:extLst>
                        <a:ext uri="{28A0092B-C50C-407E-A947-70E740481C1C}">
                          <a14:useLocalDpi xmlns:a14="http://schemas.microsoft.com/office/drawing/2010/main" val="0"/>
                        </a:ext>
                      </a:extLst>
                    </a:blip>
                    <a:stretch>
                      <a:fillRect/>
                    </a:stretch>
                  </pic:blipFill>
                  <pic:spPr>
                    <a:xfrm>
                      <a:off x="0" y="0"/>
                      <a:ext cx="3530886" cy="2388138"/>
                    </a:xfrm>
                    <a:prstGeom prst="rect">
                      <a:avLst/>
                    </a:prstGeom>
                  </pic:spPr>
                </pic:pic>
              </a:graphicData>
            </a:graphic>
          </wp:inline>
        </w:drawing>
      </w:r>
    </w:p>
    <w:p w14:paraId="615C824B" w14:textId="77777777" w:rsidR="00CE10B6" w:rsidRPr="008B511E" w:rsidRDefault="00CE10B6" w:rsidP="001F5CD1">
      <w:pPr>
        <w:autoSpaceDE w:val="0"/>
        <w:autoSpaceDN w:val="0"/>
        <w:adjustRightInd w:val="0"/>
        <w:spacing w:line="276" w:lineRule="auto"/>
        <w:jc w:val="both"/>
        <w:rPr>
          <w:rFonts w:ascii="Arial" w:hAnsi="Arial" w:cs="Arial"/>
          <w:lang w:val="es-CO"/>
        </w:rPr>
      </w:pPr>
    </w:p>
    <w:p w14:paraId="02573BC7" w14:textId="251E3874" w:rsidR="001F5CD1" w:rsidRPr="008B511E" w:rsidRDefault="00CE10B6" w:rsidP="001F5CD1">
      <w:pPr>
        <w:autoSpaceDE w:val="0"/>
        <w:autoSpaceDN w:val="0"/>
        <w:adjustRightInd w:val="0"/>
        <w:spacing w:line="276" w:lineRule="auto"/>
        <w:jc w:val="both"/>
        <w:rPr>
          <w:rFonts w:ascii="Arial" w:hAnsi="Arial" w:cs="Arial"/>
          <w:b/>
          <w:bCs/>
          <w:lang w:val="es-CO"/>
        </w:rPr>
      </w:pPr>
      <w:r>
        <w:rPr>
          <w:rFonts w:ascii="Arial" w:hAnsi="Arial" w:cs="Arial"/>
          <w:b/>
          <w:bCs/>
          <w:lang w:val="es-CO"/>
        </w:rPr>
        <w:t>ALCANCE</w:t>
      </w:r>
    </w:p>
    <w:p w14:paraId="0BABF824" w14:textId="77777777" w:rsidR="001F5CD1" w:rsidRDefault="001F5CD1" w:rsidP="001F5CD1">
      <w:pPr>
        <w:rPr>
          <w:rFonts w:ascii="Arial" w:hAnsi="Arial" w:cs="Arial"/>
          <w:lang w:val="es-CO"/>
        </w:rPr>
      </w:pPr>
    </w:p>
    <w:p w14:paraId="300C30EF" w14:textId="741ABEB7" w:rsidR="00D902D2" w:rsidRPr="00D902D2" w:rsidRDefault="00D902D2" w:rsidP="00612790">
      <w:pPr>
        <w:spacing w:line="276" w:lineRule="auto"/>
        <w:jc w:val="both"/>
        <w:rPr>
          <w:rFonts w:ascii="Arial" w:hAnsi="Arial" w:cs="Arial"/>
        </w:rPr>
      </w:pPr>
      <w:r w:rsidRPr="00D902D2">
        <w:rPr>
          <w:rFonts w:ascii="Arial" w:hAnsi="Arial" w:cs="Arial"/>
        </w:rPr>
        <w:t>Instalación de los Postes de Guadua:</w:t>
      </w:r>
    </w:p>
    <w:p w14:paraId="5EBE066E" w14:textId="77777777" w:rsidR="00D902D2" w:rsidRPr="00D902D2" w:rsidRDefault="00D902D2" w:rsidP="00612790">
      <w:pPr>
        <w:numPr>
          <w:ilvl w:val="0"/>
          <w:numId w:val="48"/>
        </w:numPr>
        <w:spacing w:line="276" w:lineRule="auto"/>
        <w:jc w:val="both"/>
        <w:rPr>
          <w:rFonts w:ascii="Arial" w:hAnsi="Arial" w:cs="Arial"/>
        </w:rPr>
      </w:pPr>
      <w:r w:rsidRPr="00D902D2">
        <w:rPr>
          <w:rFonts w:ascii="Arial" w:hAnsi="Arial" w:cs="Arial"/>
        </w:rPr>
        <w:t>Se colocarán postes de guadua cada 2,00 metros a lo largo del perímetro donde se instalará la cerca.</w:t>
      </w:r>
    </w:p>
    <w:p w14:paraId="3B09A059" w14:textId="77777777" w:rsidR="00D902D2" w:rsidRPr="00D902D2" w:rsidRDefault="00D902D2" w:rsidP="00612790">
      <w:pPr>
        <w:numPr>
          <w:ilvl w:val="0"/>
          <w:numId w:val="48"/>
        </w:numPr>
        <w:spacing w:line="276" w:lineRule="auto"/>
        <w:jc w:val="both"/>
        <w:rPr>
          <w:rFonts w:ascii="Arial" w:hAnsi="Arial" w:cs="Arial"/>
        </w:rPr>
      </w:pPr>
      <w:r w:rsidRPr="00D902D2">
        <w:rPr>
          <w:rFonts w:ascii="Arial" w:hAnsi="Arial" w:cs="Arial"/>
        </w:rPr>
        <w:lastRenderedPageBreak/>
        <w:t>Los postes deben ser seleccionados de acuerdo con su resistencia y durabilidad, y deben ser tratados para evitar su descomposición debido a factores ambientales.</w:t>
      </w:r>
    </w:p>
    <w:p w14:paraId="7B594FDE" w14:textId="554A7A4C" w:rsidR="00D902D2" w:rsidRPr="00D902D2" w:rsidRDefault="00D902D2" w:rsidP="00612790">
      <w:pPr>
        <w:spacing w:line="276" w:lineRule="auto"/>
        <w:jc w:val="both"/>
        <w:rPr>
          <w:rFonts w:ascii="Arial" w:hAnsi="Arial" w:cs="Arial"/>
        </w:rPr>
      </w:pPr>
      <w:r w:rsidRPr="00D902D2">
        <w:rPr>
          <w:rFonts w:ascii="Arial" w:hAnsi="Arial" w:cs="Arial"/>
        </w:rPr>
        <w:t>Instalación del Alambre de Púas:</w:t>
      </w:r>
    </w:p>
    <w:p w14:paraId="2C59FA2D" w14:textId="4B972938" w:rsidR="00D902D2" w:rsidRPr="00D902D2" w:rsidRDefault="00D902D2" w:rsidP="00612790">
      <w:pPr>
        <w:numPr>
          <w:ilvl w:val="0"/>
          <w:numId w:val="49"/>
        </w:numPr>
        <w:spacing w:line="276" w:lineRule="auto"/>
        <w:jc w:val="both"/>
        <w:rPr>
          <w:rFonts w:ascii="Arial" w:hAnsi="Arial" w:cs="Arial"/>
        </w:rPr>
      </w:pPr>
      <w:r w:rsidRPr="00D902D2">
        <w:rPr>
          <w:rFonts w:ascii="Arial" w:hAnsi="Arial" w:cs="Arial"/>
        </w:rPr>
        <w:t xml:space="preserve">Sobre los postes de guadua se instalarán 5 hilos de alambre de púas, distribuidos a lo largo de la altura total de </w:t>
      </w:r>
      <w:r w:rsidR="00122458">
        <w:rPr>
          <w:rFonts w:ascii="Arial" w:hAnsi="Arial" w:cs="Arial"/>
        </w:rPr>
        <w:t>1,3</w:t>
      </w:r>
      <w:r w:rsidRPr="00D902D2">
        <w:rPr>
          <w:rFonts w:ascii="Arial" w:hAnsi="Arial" w:cs="Arial"/>
        </w:rPr>
        <w:t xml:space="preserve">0 metros. Los alambres deben estar </w:t>
      </w:r>
      <w:r w:rsidR="00C01FC1">
        <w:rPr>
          <w:rFonts w:ascii="Arial" w:hAnsi="Arial" w:cs="Arial"/>
        </w:rPr>
        <w:t xml:space="preserve">tensionados </w:t>
      </w:r>
      <w:r w:rsidRPr="00D902D2">
        <w:rPr>
          <w:rFonts w:ascii="Arial" w:hAnsi="Arial" w:cs="Arial"/>
        </w:rPr>
        <w:t>de manera firme para evitar que se deslicen o se aflojen con el tiempo.</w:t>
      </w:r>
    </w:p>
    <w:p w14:paraId="12DF5403" w14:textId="197BCE31" w:rsidR="00D902D2" w:rsidRPr="00D902D2" w:rsidRDefault="00D902D2" w:rsidP="00612790">
      <w:pPr>
        <w:numPr>
          <w:ilvl w:val="0"/>
          <w:numId w:val="49"/>
        </w:numPr>
        <w:spacing w:line="276" w:lineRule="auto"/>
        <w:jc w:val="both"/>
        <w:rPr>
          <w:rFonts w:ascii="Arial" w:hAnsi="Arial" w:cs="Arial"/>
        </w:rPr>
      </w:pPr>
      <w:r w:rsidRPr="00D902D2">
        <w:rPr>
          <w:rFonts w:ascii="Arial" w:hAnsi="Arial" w:cs="Arial"/>
        </w:rPr>
        <w:t>El alambre de púas calibre 12,5 debe ser de buena calidad, resistente a la corrosión y capaz de proporcionar seguridad</w:t>
      </w:r>
      <w:r w:rsidR="00C36607">
        <w:rPr>
          <w:rFonts w:ascii="Arial" w:hAnsi="Arial" w:cs="Arial"/>
        </w:rPr>
        <w:t>.</w:t>
      </w:r>
    </w:p>
    <w:p w14:paraId="1CA6AB64" w14:textId="7469D3ED" w:rsidR="00D902D2" w:rsidRPr="00D902D2" w:rsidRDefault="00D902D2" w:rsidP="00612790">
      <w:pPr>
        <w:spacing w:line="276" w:lineRule="auto"/>
        <w:jc w:val="both"/>
        <w:rPr>
          <w:rFonts w:ascii="Arial" w:hAnsi="Arial" w:cs="Arial"/>
        </w:rPr>
      </w:pPr>
      <w:r w:rsidRPr="00D902D2">
        <w:rPr>
          <w:rFonts w:ascii="Arial" w:hAnsi="Arial" w:cs="Arial"/>
        </w:rPr>
        <w:t>Fijación y Tensado del Alambre:</w:t>
      </w:r>
    </w:p>
    <w:p w14:paraId="4109ECED" w14:textId="3DA1DD4E" w:rsidR="00D902D2" w:rsidRPr="00D902D2" w:rsidRDefault="00D902D2" w:rsidP="00612790">
      <w:pPr>
        <w:numPr>
          <w:ilvl w:val="0"/>
          <w:numId w:val="50"/>
        </w:numPr>
        <w:spacing w:line="276" w:lineRule="auto"/>
        <w:jc w:val="both"/>
        <w:rPr>
          <w:rFonts w:ascii="Arial" w:hAnsi="Arial" w:cs="Arial"/>
        </w:rPr>
      </w:pPr>
      <w:r w:rsidRPr="00D902D2">
        <w:rPr>
          <w:rFonts w:ascii="Arial" w:hAnsi="Arial" w:cs="Arial"/>
        </w:rPr>
        <w:t>Cada hilo de alambre de púas debe ser fijado correctamente a los postes mediante grapas, tensores o algún otro sistema adecuado que permita mantener la tensión sin que el alambre se afloje o se rompa por el paso del tiempo.</w:t>
      </w:r>
    </w:p>
    <w:p w14:paraId="34D31285" w14:textId="69ECAA06" w:rsidR="00D902D2" w:rsidRPr="00D902D2" w:rsidRDefault="00D902D2" w:rsidP="00612790">
      <w:pPr>
        <w:spacing w:line="276" w:lineRule="auto"/>
        <w:jc w:val="both"/>
        <w:rPr>
          <w:rFonts w:ascii="Arial" w:hAnsi="Arial" w:cs="Arial"/>
        </w:rPr>
      </w:pPr>
      <w:r w:rsidRPr="00D902D2">
        <w:rPr>
          <w:rFonts w:ascii="Arial" w:hAnsi="Arial" w:cs="Arial"/>
        </w:rPr>
        <w:t>Fijación de las Guadua (Postes Verticales):</w:t>
      </w:r>
    </w:p>
    <w:p w14:paraId="207A4AAA" w14:textId="797D8803" w:rsidR="00D902D2" w:rsidRPr="00D902D2" w:rsidRDefault="00D902D2" w:rsidP="00612790">
      <w:pPr>
        <w:numPr>
          <w:ilvl w:val="0"/>
          <w:numId w:val="51"/>
        </w:numPr>
        <w:spacing w:line="276" w:lineRule="auto"/>
        <w:jc w:val="both"/>
        <w:rPr>
          <w:rFonts w:ascii="Arial" w:hAnsi="Arial" w:cs="Arial"/>
        </w:rPr>
      </w:pPr>
      <w:r w:rsidRPr="00D902D2">
        <w:rPr>
          <w:rFonts w:ascii="Arial" w:hAnsi="Arial" w:cs="Arial"/>
        </w:rPr>
        <w:t xml:space="preserve">Los postes de guadua deben ser colocados de manera vertical y bien enterrados para asegurar la estabilidad de la estructura. La profundidad de </w:t>
      </w:r>
      <w:r w:rsidR="00C36607">
        <w:rPr>
          <w:rFonts w:ascii="Arial" w:hAnsi="Arial" w:cs="Arial"/>
        </w:rPr>
        <w:t xml:space="preserve">cimentación </w:t>
      </w:r>
      <w:r w:rsidRPr="00D902D2">
        <w:rPr>
          <w:rFonts w:ascii="Arial" w:hAnsi="Arial" w:cs="Arial"/>
        </w:rPr>
        <w:t xml:space="preserve">será de al menos </w:t>
      </w:r>
      <w:r w:rsidR="00122458">
        <w:rPr>
          <w:rFonts w:ascii="Arial" w:hAnsi="Arial" w:cs="Arial"/>
        </w:rPr>
        <w:t>0,70</w:t>
      </w:r>
      <w:r w:rsidRPr="00D902D2">
        <w:rPr>
          <w:rFonts w:ascii="Arial" w:hAnsi="Arial" w:cs="Arial"/>
        </w:rPr>
        <w:t xml:space="preserve"> metro</w:t>
      </w:r>
      <w:r w:rsidR="00122458">
        <w:rPr>
          <w:rFonts w:ascii="Arial" w:hAnsi="Arial" w:cs="Arial"/>
        </w:rPr>
        <w:t>s</w:t>
      </w:r>
      <w:r w:rsidRPr="00D902D2">
        <w:rPr>
          <w:rFonts w:ascii="Arial" w:hAnsi="Arial" w:cs="Arial"/>
        </w:rPr>
        <w:t>.</w:t>
      </w:r>
    </w:p>
    <w:p w14:paraId="0E8F2724" w14:textId="403BE64A" w:rsidR="00D902D2" w:rsidRPr="00D902D2" w:rsidRDefault="00D902D2" w:rsidP="00612790">
      <w:pPr>
        <w:spacing w:line="276" w:lineRule="auto"/>
        <w:jc w:val="both"/>
        <w:rPr>
          <w:rFonts w:ascii="Arial" w:hAnsi="Arial" w:cs="Arial"/>
        </w:rPr>
      </w:pPr>
      <w:r w:rsidRPr="00D902D2">
        <w:rPr>
          <w:rFonts w:ascii="Arial" w:hAnsi="Arial" w:cs="Arial"/>
        </w:rPr>
        <w:t>Medidas de Seguridad:</w:t>
      </w:r>
    </w:p>
    <w:p w14:paraId="24DD3937" w14:textId="77777777" w:rsidR="00D902D2" w:rsidRPr="00D902D2" w:rsidRDefault="00D902D2" w:rsidP="00612790">
      <w:pPr>
        <w:numPr>
          <w:ilvl w:val="0"/>
          <w:numId w:val="52"/>
        </w:numPr>
        <w:spacing w:line="276" w:lineRule="auto"/>
        <w:jc w:val="both"/>
        <w:rPr>
          <w:rFonts w:ascii="Arial" w:hAnsi="Arial" w:cs="Arial"/>
        </w:rPr>
      </w:pPr>
      <w:r w:rsidRPr="00D902D2">
        <w:rPr>
          <w:rFonts w:ascii="Arial" w:hAnsi="Arial" w:cs="Arial"/>
        </w:rPr>
        <w:t>El proceso de construcción debe realizarse respetando todas las normas de seguridad para los trabajadores, especialmente en lo que respecta al manejo de herramientas, alambre de púas y materiales pesados.</w:t>
      </w:r>
    </w:p>
    <w:p w14:paraId="59D8CA45" w14:textId="77777777" w:rsidR="00AA4B23" w:rsidRDefault="00AA4B23" w:rsidP="00612790">
      <w:pPr>
        <w:spacing w:line="276" w:lineRule="auto"/>
        <w:rPr>
          <w:lang w:val="es-CO"/>
        </w:rPr>
      </w:pPr>
    </w:p>
    <w:p w14:paraId="2A1FC286" w14:textId="6DA704E2" w:rsidR="0036185C" w:rsidRDefault="0036185C" w:rsidP="00612790">
      <w:pPr>
        <w:autoSpaceDE w:val="0"/>
        <w:autoSpaceDN w:val="0"/>
        <w:adjustRightInd w:val="0"/>
        <w:spacing w:line="276" w:lineRule="auto"/>
        <w:jc w:val="both"/>
        <w:rPr>
          <w:rFonts w:ascii="Arial" w:hAnsi="Arial" w:cs="Arial"/>
          <w:b/>
          <w:bCs/>
          <w:lang w:val="es-CO"/>
        </w:rPr>
      </w:pPr>
      <w:r w:rsidRPr="00AA4B23">
        <w:rPr>
          <w:rFonts w:ascii="Arial" w:hAnsi="Arial" w:cs="Arial"/>
          <w:b/>
          <w:bCs/>
          <w:lang w:val="es-CO"/>
        </w:rPr>
        <w:t>MATERIALES</w:t>
      </w:r>
    </w:p>
    <w:p w14:paraId="36954C18" w14:textId="77777777" w:rsidR="00AA4B23" w:rsidRPr="00AA4B23" w:rsidRDefault="00AA4B23" w:rsidP="00612790">
      <w:pPr>
        <w:autoSpaceDE w:val="0"/>
        <w:autoSpaceDN w:val="0"/>
        <w:adjustRightInd w:val="0"/>
        <w:spacing w:line="276" w:lineRule="auto"/>
        <w:jc w:val="both"/>
        <w:rPr>
          <w:rFonts w:ascii="Arial" w:hAnsi="Arial" w:cs="Arial"/>
          <w:b/>
          <w:bCs/>
          <w:lang w:val="es-CO"/>
        </w:rPr>
      </w:pPr>
    </w:p>
    <w:p w14:paraId="14BB8218" w14:textId="022F57E8" w:rsidR="00AA4B23" w:rsidRPr="00AA4B23" w:rsidRDefault="00AA4B23" w:rsidP="00612790">
      <w:pPr>
        <w:spacing w:line="276" w:lineRule="auto"/>
        <w:jc w:val="both"/>
        <w:rPr>
          <w:rFonts w:ascii="Arial" w:hAnsi="Arial" w:cs="Arial"/>
        </w:rPr>
      </w:pPr>
      <w:r w:rsidRPr="00AA4B23">
        <w:rPr>
          <w:rFonts w:ascii="Arial" w:hAnsi="Arial" w:cs="Arial"/>
        </w:rPr>
        <w:t>Guadua (Postes Verticales):</w:t>
      </w:r>
    </w:p>
    <w:p w14:paraId="787A7D0D" w14:textId="1B46842E" w:rsidR="00AA4B23" w:rsidRPr="00AA4B23" w:rsidRDefault="00AA4B23" w:rsidP="00612790">
      <w:pPr>
        <w:numPr>
          <w:ilvl w:val="0"/>
          <w:numId w:val="53"/>
        </w:numPr>
        <w:spacing w:line="276" w:lineRule="auto"/>
        <w:jc w:val="both"/>
        <w:rPr>
          <w:rFonts w:ascii="Arial" w:hAnsi="Arial" w:cs="Arial"/>
        </w:rPr>
      </w:pPr>
      <w:r w:rsidRPr="00AA4B23">
        <w:rPr>
          <w:rFonts w:ascii="Arial" w:hAnsi="Arial" w:cs="Arial"/>
        </w:rPr>
        <w:t xml:space="preserve">Los postes de guadua deben ser de un grosor </w:t>
      </w:r>
      <w:r w:rsidR="00573B93">
        <w:rPr>
          <w:rFonts w:ascii="Arial" w:hAnsi="Arial" w:cs="Arial"/>
        </w:rPr>
        <w:t xml:space="preserve">de al menos 10 centímetros </w:t>
      </w:r>
      <w:r w:rsidRPr="00AA4B23">
        <w:rPr>
          <w:rFonts w:ascii="Arial" w:hAnsi="Arial" w:cs="Arial"/>
        </w:rPr>
        <w:t>y estar libres de defectos que puedan comprometer su resistencia (huecos, grietas, etc.).</w:t>
      </w:r>
    </w:p>
    <w:p w14:paraId="0E1C4D9E" w14:textId="12FC7003" w:rsidR="00AA4B23" w:rsidRPr="00AA4B23" w:rsidRDefault="00AA4B23" w:rsidP="00612790">
      <w:pPr>
        <w:numPr>
          <w:ilvl w:val="0"/>
          <w:numId w:val="53"/>
        </w:numPr>
        <w:spacing w:line="276" w:lineRule="auto"/>
        <w:jc w:val="both"/>
        <w:rPr>
          <w:rFonts w:ascii="Arial" w:hAnsi="Arial" w:cs="Arial"/>
        </w:rPr>
      </w:pPr>
      <w:r w:rsidRPr="00AA4B23">
        <w:rPr>
          <w:rFonts w:ascii="Arial" w:hAnsi="Arial" w:cs="Arial"/>
        </w:rPr>
        <w:t xml:space="preserve">La guadua debe ser tratada </w:t>
      </w:r>
      <w:r w:rsidR="00281DD2">
        <w:rPr>
          <w:rFonts w:ascii="Arial" w:hAnsi="Arial" w:cs="Arial"/>
        </w:rPr>
        <w:t>con emulsión asfáltica para garantizar su impermeabilización y durabilidad</w:t>
      </w:r>
      <w:r w:rsidR="00063CF2">
        <w:rPr>
          <w:rFonts w:ascii="Arial" w:hAnsi="Arial" w:cs="Arial"/>
        </w:rPr>
        <w:t>.</w:t>
      </w:r>
    </w:p>
    <w:p w14:paraId="6EDA5D78" w14:textId="13B8CCB2" w:rsidR="00AA4B23" w:rsidRPr="00AA4B23" w:rsidRDefault="00AA4B23" w:rsidP="00612790">
      <w:pPr>
        <w:spacing w:line="276" w:lineRule="auto"/>
        <w:jc w:val="both"/>
        <w:rPr>
          <w:rFonts w:ascii="Arial" w:hAnsi="Arial" w:cs="Arial"/>
        </w:rPr>
      </w:pPr>
      <w:r w:rsidRPr="00AA4B23">
        <w:rPr>
          <w:rFonts w:ascii="Arial" w:hAnsi="Arial" w:cs="Arial"/>
        </w:rPr>
        <w:t>Alambre de Púas:</w:t>
      </w:r>
    </w:p>
    <w:p w14:paraId="4A40B1D7" w14:textId="2C5F0C87" w:rsidR="00AA4B23" w:rsidRPr="00AA4B23" w:rsidRDefault="00AA4B23" w:rsidP="00612790">
      <w:pPr>
        <w:numPr>
          <w:ilvl w:val="0"/>
          <w:numId w:val="54"/>
        </w:numPr>
        <w:spacing w:line="276" w:lineRule="auto"/>
        <w:jc w:val="both"/>
        <w:rPr>
          <w:rFonts w:ascii="Arial" w:hAnsi="Arial" w:cs="Arial"/>
        </w:rPr>
      </w:pPr>
      <w:r w:rsidRPr="00AA4B23">
        <w:rPr>
          <w:rFonts w:ascii="Arial" w:hAnsi="Arial" w:cs="Arial"/>
        </w:rPr>
        <w:t>Alambre de púas calibre 12,5, resistente a la corrosión.</w:t>
      </w:r>
    </w:p>
    <w:p w14:paraId="2EF358A7" w14:textId="4456FE88" w:rsidR="00AA4B23" w:rsidRPr="00AA4B23" w:rsidRDefault="00AA4B23" w:rsidP="00612790">
      <w:pPr>
        <w:spacing w:line="276" w:lineRule="auto"/>
        <w:jc w:val="both"/>
        <w:rPr>
          <w:rFonts w:ascii="Arial" w:hAnsi="Arial" w:cs="Arial"/>
        </w:rPr>
      </w:pPr>
      <w:r w:rsidRPr="00AA4B23">
        <w:rPr>
          <w:rFonts w:ascii="Arial" w:hAnsi="Arial" w:cs="Arial"/>
        </w:rPr>
        <w:t>Tensores, Grampas y Accesorios:</w:t>
      </w:r>
    </w:p>
    <w:p w14:paraId="489CC673" w14:textId="77777777" w:rsidR="00AA4B23" w:rsidRPr="00AA4B23" w:rsidRDefault="00AA4B23" w:rsidP="00612790">
      <w:pPr>
        <w:numPr>
          <w:ilvl w:val="0"/>
          <w:numId w:val="55"/>
        </w:numPr>
        <w:spacing w:line="276" w:lineRule="auto"/>
        <w:jc w:val="both"/>
        <w:rPr>
          <w:rFonts w:ascii="Arial" w:hAnsi="Arial" w:cs="Arial"/>
        </w:rPr>
      </w:pPr>
      <w:r w:rsidRPr="00AA4B23">
        <w:rPr>
          <w:rFonts w:ascii="Arial" w:hAnsi="Arial" w:cs="Arial"/>
        </w:rPr>
        <w:t>Tensores para ajustar y tensar el alambre de púas de manera correcta, y grampas o abrazaderas para fijar los alambres a los postes de guadua.</w:t>
      </w:r>
    </w:p>
    <w:p w14:paraId="41760411" w14:textId="77777777" w:rsidR="00AA4B23" w:rsidRPr="00AA4B23" w:rsidRDefault="00AA4B23" w:rsidP="00612790">
      <w:pPr>
        <w:numPr>
          <w:ilvl w:val="0"/>
          <w:numId w:val="55"/>
        </w:numPr>
        <w:spacing w:line="276" w:lineRule="auto"/>
        <w:jc w:val="both"/>
        <w:rPr>
          <w:rFonts w:ascii="Arial" w:hAnsi="Arial" w:cs="Arial"/>
        </w:rPr>
      </w:pPr>
      <w:r w:rsidRPr="00AA4B23">
        <w:rPr>
          <w:rFonts w:ascii="Arial" w:hAnsi="Arial" w:cs="Arial"/>
        </w:rPr>
        <w:t>Cinta aislante o recubrimiento para proteger las manos y evitar lesiones con el alambre de púas durante la instalación.</w:t>
      </w:r>
    </w:p>
    <w:p w14:paraId="6786D54B" w14:textId="037D6575" w:rsidR="00AA4B23" w:rsidRPr="00AA4B23" w:rsidRDefault="00AA4B23" w:rsidP="00612790">
      <w:pPr>
        <w:spacing w:line="276" w:lineRule="auto"/>
        <w:jc w:val="both"/>
        <w:rPr>
          <w:rFonts w:ascii="Arial" w:hAnsi="Arial" w:cs="Arial"/>
        </w:rPr>
      </w:pPr>
      <w:r w:rsidRPr="00AA4B23">
        <w:rPr>
          <w:rFonts w:ascii="Arial" w:hAnsi="Arial" w:cs="Arial"/>
        </w:rPr>
        <w:t xml:space="preserve"> Herramientas de Construcción:</w:t>
      </w:r>
    </w:p>
    <w:p w14:paraId="3AB18546" w14:textId="77777777" w:rsidR="00AA4B23" w:rsidRPr="00AA4B23" w:rsidRDefault="00AA4B23" w:rsidP="00612790">
      <w:pPr>
        <w:numPr>
          <w:ilvl w:val="0"/>
          <w:numId w:val="56"/>
        </w:numPr>
        <w:spacing w:line="276" w:lineRule="auto"/>
        <w:jc w:val="both"/>
        <w:rPr>
          <w:rFonts w:ascii="Arial" w:hAnsi="Arial" w:cs="Arial"/>
        </w:rPr>
      </w:pPr>
      <w:r w:rsidRPr="00AA4B23">
        <w:rPr>
          <w:rFonts w:ascii="Arial" w:hAnsi="Arial" w:cs="Arial"/>
        </w:rPr>
        <w:lastRenderedPageBreak/>
        <w:t>Se deben utilizar herramientas manuales y/o mecánicas para la instalación, como martillos, pinzas, alicates, tensores, entre otros, que permitan colocar correctamente los postes de guadua y el alambre de púas.</w:t>
      </w:r>
    </w:p>
    <w:p w14:paraId="47529EE7" w14:textId="6CFFB54E" w:rsidR="00AA4B23" w:rsidRPr="00AA4B23" w:rsidRDefault="00AA4B23" w:rsidP="00612790">
      <w:pPr>
        <w:spacing w:line="276" w:lineRule="auto"/>
        <w:jc w:val="both"/>
        <w:rPr>
          <w:rFonts w:ascii="Arial" w:hAnsi="Arial" w:cs="Arial"/>
        </w:rPr>
      </w:pPr>
      <w:r w:rsidRPr="00AA4B23">
        <w:rPr>
          <w:rFonts w:ascii="Arial" w:hAnsi="Arial" w:cs="Arial"/>
        </w:rPr>
        <w:t>Protección Personal:</w:t>
      </w:r>
    </w:p>
    <w:p w14:paraId="47A6E0E7" w14:textId="77777777" w:rsidR="00AA4B23" w:rsidRPr="00AA4B23" w:rsidRDefault="00AA4B23" w:rsidP="00612790">
      <w:pPr>
        <w:numPr>
          <w:ilvl w:val="0"/>
          <w:numId w:val="57"/>
        </w:numPr>
        <w:spacing w:line="276" w:lineRule="auto"/>
        <w:jc w:val="both"/>
        <w:rPr>
          <w:rFonts w:ascii="Arial" w:hAnsi="Arial" w:cs="Arial"/>
        </w:rPr>
      </w:pPr>
      <w:r w:rsidRPr="00AA4B23">
        <w:rPr>
          <w:rFonts w:ascii="Arial" w:hAnsi="Arial" w:cs="Arial"/>
        </w:rPr>
        <w:t>Es fundamental que los trabajadores utilicen equipo de protección personal adecuado: guantes resistentes (para evitar heridas con el alambre de púas), gafas de seguridad, botas de seguridad y ropa adecuada para prevenir accidentes durante el proceso de instalación.</w:t>
      </w:r>
    </w:p>
    <w:p w14:paraId="288CBDC6" w14:textId="77777777" w:rsidR="008D3905" w:rsidRDefault="008D3905" w:rsidP="00612790">
      <w:pPr>
        <w:tabs>
          <w:tab w:val="left" w:pos="1440"/>
        </w:tabs>
        <w:suppressAutoHyphens/>
        <w:spacing w:line="276" w:lineRule="auto"/>
        <w:jc w:val="both"/>
        <w:rPr>
          <w:rFonts w:ascii="Arial" w:hAnsi="Arial"/>
          <w:b/>
          <w:bCs/>
        </w:rPr>
      </w:pPr>
    </w:p>
    <w:p w14:paraId="04F416B6" w14:textId="37D95B34" w:rsidR="00256941" w:rsidRPr="00D81A4B" w:rsidRDefault="00256941" w:rsidP="00612790">
      <w:pPr>
        <w:tabs>
          <w:tab w:val="left" w:pos="1440"/>
        </w:tabs>
        <w:suppressAutoHyphens/>
        <w:spacing w:line="276" w:lineRule="auto"/>
        <w:jc w:val="both"/>
        <w:rPr>
          <w:rFonts w:ascii="Arial" w:hAnsi="Arial"/>
          <w:b/>
          <w:bCs/>
        </w:rPr>
      </w:pPr>
      <w:r w:rsidRPr="00D81A4B">
        <w:rPr>
          <w:rFonts w:ascii="Arial" w:hAnsi="Arial"/>
          <w:b/>
          <w:bCs/>
        </w:rPr>
        <w:t>MEDIDA Y PAGO</w:t>
      </w:r>
      <w:r w:rsidRPr="00D81A4B">
        <w:rPr>
          <w:rFonts w:ascii="Arial" w:hAnsi="Arial"/>
          <w:b/>
          <w:bCs/>
        </w:rPr>
        <w:tab/>
      </w:r>
    </w:p>
    <w:p w14:paraId="2317F4E6" w14:textId="77777777" w:rsidR="00256941" w:rsidRDefault="00256941" w:rsidP="00256941">
      <w:pPr>
        <w:spacing w:line="276" w:lineRule="auto"/>
        <w:jc w:val="both"/>
        <w:rPr>
          <w:rFonts w:ascii="Arial" w:hAnsi="Arial"/>
        </w:rPr>
      </w:pPr>
    </w:p>
    <w:p w14:paraId="691AD88B" w14:textId="77777777" w:rsidR="00256941" w:rsidRPr="00D81A4B" w:rsidRDefault="00256941" w:rsidP="00256941">
      <w:pPr>
        <w:spacing w:line="276" w:lineRule="auto"/>
        <w:jc w:val="both"/>
        <w:rPr>
          <w:rFonts w:ascii="Arial" w:hAnsi="Arial"/>
        </w:rPr>
      </w:pPr>
      <w:r w:rsidRPr="00D81A4B">
        <w:rPr>
          <w:rFonts w:ascii="Arial" w:hAnsi="Arial"/>
        </w:rPr>
        <w:t xml:space="preserve">La unidad de medida será </w:t>
      </w:r>
      <w:r>
        <w:rPr>
          <w:rFonts w:ascii="Arial" w:hAnsi="Arial"/>
        </w:rPr>
        <w:t>el metro lineal</w:t>
      </w:r>
      <w:r w:rsidRPr="00D81A4B">
        <w:rPr>
          <w:rFonts w:ascii="Arial" w:hAnsi="Arial"/>
        </w:rPr>
        <w:t xml:space="preserve"> (</w:t>
      </w:r>
      <w:r>
        <w:rPr>
          <w:rFonts w:ascii="Arial" w:hAnsi="Arial"/>
        </w:rPr>
        <w:t>m</w:t>
      </w:r>
      <w:r w:rsidRPr="00D81A4B">
        <w:rPr>
          <w:rFonts w:ascii="Arial" w:hAnsi="Arial"/>
        </w:rPr>
        <w:t xml:space="preserve">), con aproximación a un decimal, debidamente aprobado por </w:t>
      </w:r>
      <w:r>
        <w:rPr>
          <w:rFonts w:ascii="Arial" w:hAnsi="Arial"/>
        </w:rPr>
        <w:t>el supervisor.</w:t>
      </w:r>
    </w:p>
    <w:p w14:paraId="45F24727" w14:textId="77777777" w:rsidR="00256941" w:rsidRPr="00D81A4B" w:rsidRDefault="00256941" w:rsidP="00256941">
      <w:pPr>
        <w:spacing w:line="276" w:lineRule="auto"/>
        <w:jc w:val="both"/>
        <w:rPr>
          <w:rFonts w:ascii="Arial" w:hAnsi="Arial"/>
        </w:rPr>
      </w:pPr>
    </w:p>
    <w:p w14:paraId="3577950A" w14:textId="672A93DB" w:rsidR="009A4F43" w:rsidRPr="001B52E3" w:rsidRDefault="00256941" w:rsidP="001B52E3">
      <w:pPr>
        <w:autoSpaceDE w:val="0"/>
        <w:autoSpaceDN w:val="0"/>
        <w:adjustRightInd w:val="0"/>
        <w:spacing w:line="276" w:lineRule="auto"/>
        <w:jc w:val="both"/>
        <w:rPr>
          <w:rFonts w:ascii="Arial" w:hAnsi="Arial" w:cs="Arial"/>
        </w:rPr>
      </w:pPr>
      <w:r w:rsidRPr="00D81A4B">
        <w:rPr>
          <w:rFonts w:ascii="Arial" w:hAnsi="Arial" w:cs="Arial"/>
        </w:rPr>
        <w:t>El pago se hará al costo unitario más A.I.U. establecidos en el Contrato, que incluye los costos de equipo, transporte del equipo, suministros para la operación del equipo, costos de la mano de obra requerida para todos los trabajos, incluyendo las prestaciones sociales y los elementos de seguridad personal; y todos los demás costos requeridos para la adecuada ejecución de estos trabajos.</w:t>
      </w:r>
    </w:p>
    <w:p w14:paraId="37AAA898" w14:textId="2403CE46" w:rsidR="001F5CD1" w:rsidRDefault="001F5CD1" w:rsidP="00985426">
      <w:pPr>
        <w:pStyle w:val="Ttulo1"/>
        <w:numPr>
          <w:ilvl w:val="1"/>
          <w:numId w:val="56"/>
        </w:numPr>
        <w:ind w:left="709" w:hanging="425"/>
      </w:pPr>
      <w:bookmarkStart w:id="18" w:name="_Toc225512037"/>
      <w:r>
        <w:t>TRINCHOS EN GUADUA</w:t>
      </w:r>
      <w:bookmarkEnd w:id="18"/>
    </w:p>
    <w:p w14:paraId="2912937B" w14:textId="77777777" w:rsidR="001F5CD1" w:rsidRDefault="001F5CD1" w:rsidP="001F5CD1">
      <w:pPr>
        <w:rPr>
          <w:lang w:val="es-CO"/>
        </w:rPr>
      </w:pPr>
    </w:p>
    <w:p w14:paraId="48B09B5E" w14:textId="65D19559" w:rsidR="001F5CD1" w:rsidRDefault="001F5CD1" w:rsidP="00985426">
      <w:pPr>
        <w:pStyle w:val="Ttulo2"/>
        <w:numPr>
          <w:ilvl w:val="1"/>
          <w:numId w:val="90"/>
        </w:numPr>
        <w:ind w:hanging="654"/>
        <w:jc w:val="both"/>
        <w:rPr>
          <w:lang w:val="es-CO"/>
        </w:rPr>
      </w:pPr>
      <w:bookmarkStart w:id="19" w:name="_Toc225512038"/>
      <w:r w:rsidRPr="00B42CFD">
        <w:rPr>
          <w:lang w:val="es-CO"/>
        </w:rPr>
        <w:t>SUMINISTRO, TRANSPORTE E INSTALACIÓN DE TRINCHOS EN GUADUA IMPRIMADO CON EMULSIÓN ASFÁLTICA</w:t>
      </w:r>
      <w:r>
        <w:rPr>
          <w:lang w:val="es-CO"/>
        </w:rPr>
        <w:t>.</w:t>
      </w:r>
      <w:bookmarkEnd w:id="19"/>
    </w:p>
    <w:p w14:paraId="3A453C24" w14:textId="77777777" w:rsidR="001F5CD1" w:rsidRDefault="001F5CD1" w:rsidP="001F5CD1">
      <w:pPr>
        <w:rPr>
          <w:lang w:val="es-CO"/>
        </w:rPr>
      </w:pPr>
    </w:p>
    <w:p w14:paraId="70219D52" w14:textId="55DBA13D" w:rsidR="00630A6F" w:rsidRPr="00C01050" w:rsidRDefault="00630A6F" w:rsidP="001F5CD1">
      <w:pPr>
        <w:autoSpaceDE w:val="0"/>
        <w:autoSpaceDN w:val="0"/>
        <w:adjustRightInd w:val="0"/>
        <w:spacing w:line="276" w:lineRule="auto"/>
        <w:jc w:val="both"/>
        <w:rPr>
          <w:rFonts w:ascii="Arial" w:hAnsi="Arial" w:cs="Arial"/>
          <w:b/>
          <w:bCs/>
          <w:lang w:eastAsia="es-CO"/>
        </w:rPr>
      </w:pPr>
      <w:r w:rsidRPr="00C01050">
        <w:rPr>
          <w:rFonts w:ascii="Arial" w:hAnsi="Arial" w:cs="Arial"/>
          <w:b/>
          <w:bCs/>
          <w:lang w:eastAsia="es-CO"/>
        </w:rPr>
        <w:t>DESCRIPCIÓN</w:t>
      </w:r>
    </w:p>
    <w:p w14:paraId="310A3D18" w14:textId="77777777" w:rsidR="00630A6F" w:rsidRDefault="00630A6F" w:rsidP="001F5CD1">
      <w:pPr>
        <w:autoSpaceDE w:val="0"/>
        <w:autoSpaceDN w:val="0"/>
        <w:adjustRightInd w:val="0"/>
        <w:spacing w:line="276" w:lineRule="auto"/>
        <w:jc w:val="both"/>
        <w:rPr>
          <w:rFonts w:ascii="Arial" w:hAnsi="Arial" w:cs="Arial"/>
          <w:lang w:eastAsia="es-CO"/>
        </w:rPr>
      </w:pPr>
    </w:p>
    <w:p w14:paraId="0ABE139C" w14:textId="2E758010"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Este trabajo consiste en la construcción barreras transversales con el propósito principal de impedir el arrastre de material</w:t>
      </w:r>
      <w:r>
        <w:rPr>
          <w:rFonts w:ascii="Arial" w:hAnsi="Arial" w:cs="Arial"/>
          <w:lang w:eastAsia="es-CO"/>
        </w:rPr>
        <w:t>,</w:t>
      </w:r>
      <w:r w:rsidRPr="00D81A4B">
        <w:rPr>
          <w:rFonts w:ascii="Arial" w:hAnsi="Arial" w:cs="Arial"/>
          <w:lang w:eastAsia="es-CO"/>
        </w:rPr>
        <w:t xml:space="preserve"> ayudar a disipar las aguas en cauces secundarios</w:t>
      </w:r>
      <w:r>
        <w:rPr>
          <w:rFonts w:ascii="Arial" w:hAnsi="Arial" w:cs="Arial"/>
          <w:lang w:eastAsia="es-CO"/>
        </w:rPr>
        <w:t xml:space="preserve"> o para mitigar posibles movimientos en masa de baja magnitud,</w:t>
      </w:r>
      <w:r w:rsidRPr="00D81A4B">
        <w:rPr>
          <w:rFonts w:ascii="Arial" w:hAnsi="Arial" w:cs="Arial"/>
          <w:lang w:eastAsia="es-CO"/>
        </w:rPr>
        <w:t xml:space="preserve"> en los sitios señalados en los </w:t>
      </w:r>
      <w:r w:rsidR="00F46CAA">
        <w:rPr>
          <w:rFonts w:ascii="Arial" w:hAnsi="Arial" w:cs="Arial"/>
          <w:lang w:eastAsia="es-CO"/>
        </w:rPr>
        <w:t xml:space="preserve">sitios </w:t>
      </w:r>
      <w:r w:rsidRPr="00D81A4B">
        <w:rPr>
          <w:rFonts w:ascii="Arial" w:hAnsi="Arial" w:cs="Arial"/>
          <w:lang w:eastAsia="es-CO"/>
        </w:rPr>
        <w:t xml:space="preserve">indicados por el </w:t>
      </w:r>
      <w:r>
        <w:rPr>
          <w:rFonts w:ascii="Arial" w:hAnsi="Arial" w:cs="Arial"/>
          <w:lang w:eastAsia="es-CO"/>
        </w:rPr>
        <w:t>SUPERVISOR</w:t>
      </w:r>
      <w:r w:rsidRPr="00D81A4B">
        <w:rPr>
          <w:rFonts w:ascii="Arial" w:hAnsi="Arial" w:cs="Arial"/>
          <w:lang w:eastAsia="es-CO"/>
        </w:rPr>
        <w:t>.</w:t>
      </w:r>
    </w:p>
    <w:p w14:paraId="39030424"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43C2A2F5" w14:textId="28E2449A" w:rsidR="00087060"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Las guaduas por utilizar en los trinchos deben ser hechas (maduras), sanas, sin rajaduras o ataques de insectos o de hongos e i</w:t>
      </w:r>
      <w:r w:rsidR="00582056">
        <w:rPr>
          <w:rFonts w:ascii="Arial" w:hAnsi="Arial" w:cs="Arial"/>
          <w:lang w:eastAsia="es-CO"/>
        </w:rPr>
        <w:t>mprimadas</w:t>
      </w:r>
      <w:r w:rsidRPr="00D81A4B">
        <w:rPr>
          <w:rFonts w:ascii="Arial" w:hAnsi="Arial" w:cs="Arial"/>
          <w:lang w:eastAsia="es-CO"/>
        </w:rPr>
        <w:t xml:space="preserve"> con asfalto. El diámetro de las guaduas oscilará entre 15 - 25 centímetros para guaduas horizontales y verticales de cada trincho, teniéndose en cuenta que las guaduas horizontales conserven el mismo diámetro para cada trincho.</w:t>
      </w:r>
    </w:p>
    <w:p w14:paraId="1CF26E98"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1B896BAD" w14:textId="7777777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Para el amarre de las guaduas se utilizará alambre galvanizado de Ø 3 mm. y grapas.</w:t>
      </w:r>
    </w:p>
    <w:p w14:paraId="01F49701"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1F51BBF6" w14:textId="55664C50"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lastRenderedPageBreak/>
        <w:t>Se deberá disponer de los equipos necesarios para hincar, amarrar e i</w:t>
      </w:r>
      <w:r w:rsidR="00C842AA">
        <w:rPr>
          <w:rFonts w:ascii="Arial" w:hAnsi="Arial" w:cs="Arial"/>
          <w:lang w:eastAsia="es-CO"/>
        </w:rPr>
        <w:t>mprimar</w:t>
      </w:r>
      <w:r w:rsidRPr="00D81A4B">
        <w:rPr>
          <w:rFonts w:ascii="Arial" w:hAnsi="Arial" w:cs="Arial"/>
          <w:lang w:eastAsia="es-CO"/>
        </w:rPr>
        <w:t xml:space="preserve"> las guaduas. También, para colocar y compactar el suelo de confinamiento de las guaduas.</w:t>
      </w:r>
    </w:p>
    <w:p w14:paraId="1DA4817F"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4B08A74C" w14:textId="7777777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 xml:space="preserve">El </w:t>
      </w:r>
      <w:r>
        <w:rPr>
          <w:rFonts w:ascii="Arial" w:hAnsi="Arial" w:cs="Arial"/>
          <w:lang w:eastAsia="es-CO"/>
        </w:rPr>
        <w:t>SUPERVISOR</w:t>
      </w:r>
      <w:r w:rsidRPr="00D81A4B">
        <w:rPr>
          <w:rFonts w:ascii="Arial" w:hAnsi="Arial" w:cs="Arial"/>
          <w:lang w:eastAsia="es-CO"/>
        </w:rPr>
        <w:t xml:space="preserve"> exigirá al Constructor que los trabajos se efectúen con una adecuada coordinación entre las actividades de apertura de la zanja y de construcción del trincho, de manera que aquella quede expuesta el menor tiempo posible.</w:t>
      </w:r>
    </w:p>
    <w:p w14:paraId="2606F75C"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744C5BB6" w14:textId="74B6B566"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 xml:space="preserve">La construcción del trincho sólo será autorizada por el </w:t>
      </w:r>
      <w:r>
        <w:rPr>
          <w:rFonts w:ascii="Arial" w:hAnsi="Arial" w:cs="Arial"/>
          <w:lang w:eastAsia="es-CO"/>
        </w:rPr>
        <w:t>SUPERVISOR</w:t>
      </w:r>
      <w:r w:rsidRPr="00D81A4B">
        <w:rPr>
          <w:rFonts w:ascii="Arial" w:hAnsi="Arial" w:cs="Arial"/>
          <w:lang w:eastAsia="es-CO"/>
        </w:rPr>
        <w:t xml:space="preserve">, cuando la excavación haya sido terminada de acuerdo con las dimensiones, pendientes y rasantes indicadas por el </w:t>
      </w:r>
      <w:r>
        <w:rPr>
          <w:rFonts w:ascii="Arial" w:hAnsi="Arial" w:cs="Arial"/>
          <w:lang w:eastAsia="es-CO"/>
        </w:rPr>
        <w:t>SUPERVISOR</w:t>
      </w:r>
      <w:r w:rsidRPr="00D81A4B">
        <w:rPr>
          <w:rFonts w:ascii="Arial" w:hAnsi="Arial" w:cs="Arial"/>
          <w:lang w:eastAsia="es-CO"/>
        </w:rPr>
        <w:t xml:space="preserve">. </w:t>
      </w:r>
    </w:p>
    <w:p w14:paraId="30674669"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0504F633" w14:textId="7777777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Los extremos de las guaduas a utilizar en la construcción de los trinchos serán cortados en los nudos conservándose la cubierta protectora de los mismos, evitando colocar guaduas con extremos huecos.</w:t>
      </w:r>
    </w:p>
    <w:p w14:paraId="2A65C404"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1D1D9DDB" w14:textId="0D9410C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La impr</w:t>
      </w:r>
      <w:r w:rsidR="00E71E48">
        <w:rPr>
          <w:rFonts w:ascii="Arial" w:hAnsi="Arial" w:cs="Arial"/>
          <w:lang w:eastAsia="es-CO"/>
        </w:rPr>
        <w:t>imación</w:t>
      </w:r>
      <w:r w:rsidRPr="00D81A4B">
        <w:rPr>
          <w:rFonts w:ascii="Arial" w:hAnsi="Arial" w:cs="Arial"/>
          <w:lang w:eastAsia="es-CO"/>
        </w:rPr>
        <w:t xml:space="preserve"> asfáltica se hará con una mezcla en A.C.P.M. al 50% cubriendo los extremos de las guaduas que estén en contacto con el aire en una longitud 20 centímetros y las guaduas horizontales y verticales que vayan enterradas se impregnarán en toda la longitud que estará en contacto directo con la tierra, más 20 centímetros por fuera de la superficie. La imp</w:t>
      </w:r>
      <w:r w:rsidR="00E71E48">
        <w:rPr>
          <w:rFonts w:ascii="Arial" w:hAnsi="Arial" w:cs="Arial"/>
          <w:lang w:eastAsia="es-CO"/>
        </w:rPr>
        <w:t>rimación</w:t>
      </w:r>
      <w:r w:rsidRPr="00D81A4B">
        <w:rPr>
          <w:rFonts w:ascii="Arial" w:hAnsi="Arial" w:cs="Arial"/>
          <w:lang w:eastAsia="es-CO"/>
        </w:rPr>
        <w:t xml:space="preserve"> podrá realizarse con brocha o por inmersión.</w:t>
      </w:r>
    </w:p>
    <w:p w14:paraId="143D8A37"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17EC278A" w14:textId="77777777" w:rsidR="00087060"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Las guaduas verticales se enterrarán una longitud equivalente a la mitad de la longitud que sobresale de la superficie, la cual oscilará entre 0.50 - 1.50 metros de acuerdo con las condiciones del terreno.</w:t>
      </w:r>
    </w:p>
    <w:p w14:paraId="59B59E84"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278F0F70" w14:textId="7777777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La distancia entre las guaduas verticales para trinchos sencillos y dobles oscilará entre 0.70 - 1.00 metro y para trinchos en V, esta distancia será de 0.50 metros.</w:t>
      </w:r>
    </w:p>
    <w:p w14:paraId="364FFB3A"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3565BB1C" w14:textId="77777777" w:rsidR="00087060"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En trinchos dobles y sencillos, la guadua vertical central tendrá una diferencia con las laterales de 30 centímetros menos, lo cual determinará la altura máxima a que llegarán las guaduas horizontales del vertedero.</w:t>
      </w:r>
    </w:p>
    <w:p w14:paraId="1AC7EF40"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03322812" w14:textId="7777777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Las guaduas verticales laterales estarán separadas del talud en su parte inferior por guaduas o troncos con diámetros no inferiores a 15 centímetros y paralelos al cauce del agua. Las guaduas horizontales se empotrarán en las márgenes del cauce de 1.00 - 1.50 metros hasta completar la altura de las guaduas verticales.</w:t>
      </w:r>
    </w:p>
    <w:p w14:paraId="3637E865"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19DB4AD4" w14:textId="7777777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lastRenderedPageBreak/>
        <w:t xml:space="preserve">Las guaduas horizontales deberán </w:t>
      </w:r>
      <w:r>
        <w:rPr>
          <w:rFonts w:ascii="Arial" w:hAnsi="Arial" w:cs="Arial"/>
          <w:lang w:eastAsia="es-CO"/>
        </w:rPr>
        <w:t xml:space="preserve">ser </w:t>
      </w:r>
      <w:r w:rsidRPr="00D81A4B">
        <w:rPr>
          <w:rFonts w:ascii="Arial" w:hAnsi="Arial" w:cs="Arial"/>
          <w:lang w:eastAsia="es-CO"/>
        </w:rPr>
        <w:t>uniformes en su diámetro.  El amarre de las guaduas entre sí se hará con alambre galvanizado de diámetro 3 mm. Bien tensionado y sostenido con grapas.</w:t>
      </w:r>
    </w:p>
    <w:p w14:paraId="0CD27339"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009AFAC6" w14:textId="7777777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 xml:space="preserve">El relleno aguas arriba del trincho se hará hasta una altura de 30 cm. por debajo del vertedero con material bien apisonado. </w:t>
      </w:r>
    </w:p>
    <w:p w14:paraId="54931FB9" w14:textId="77777777" w:rsidR="00087060" w:rsidRDefault="00087060" w:rsidP="00087060">
      <w:pPr>
        <w:autoSpaceDE w:val="0"/>
        <w:autoSpaceDN w:val="0"/>
        <w:adjustRightInd w:val="0"/>
        <w:spacing w:line="276" w:lineRule="auto"/>
        <w:jc w:val="both"/>
        <w:rPr>
          <w:rFonts w:ascii="Arial" w:hAnsi="Arial" w:cs="Arial"/>
          <w:lang w:eastAsia="es-CO"/>
        </w:rPr>
      </w:pPr>
    </w:p>
    <w:p w14:paraId="2B34D2FA" w14:textId="7777777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El trincho sencillo estará compuesto por guaduas horizontales y empotradas en las márgenes del cauce sostenidas y amarradas a las guaduas verticales que se colocarán a lado y lado de las horizontales.</w:t>
      </w:r>
    </w:p>
    <w:p w14:paraId="248E8CCD"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0BBC4EFF" w14:textId="77777777" w:rsidR="00087060" w:rsidRPr="00D81A4B" w:rsidRDefault="00087060" w:rsidP="0008706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El trincho doble estará compuesto por dos (2) trinchos sencillos separados por un relleno de 0.50 metros de ancho en toda la longitud y profundidad del trincho, cubierto en la parte superior del vertedero con guadua de diámetro no menor de 15 cm. ni mayor de 25 cm.</w:t>
      </w:r>
    </w:p>
    <w:p w14:paraId="522F3ACB" w14:textId="77777777" w:rsidR="00087060" w:rsidRPr="00D81A4B" w:rsidRDefault="00087060" w:rsidP="00087060">
      <w:pPr>
        <w:autoSpaceDE w:val="0"/>
        <w:autoSpaceDN w:val="0"/>
        <w:adjustRightInd w:val="0"/>
        <w:spacing w:line="276" w:lineRule="auto"/>
        <w:jc w:val="both"/>
        <w:rPr>
          <w:rFonts w:ascii="Arial" w:hAnsi="Arial" w:cs="Arial"/>
          <w:lang w:eastAsia="es-CO"/>
        </w:rPr>
      </w:pPr>
    </w:p>
    <w:p w14:paraId="78EF5363" w14:textId="77777777" w:rsidR="00087060" w:rsidRPr="00D81A4B" w:rsidRDefault="00087060" w:rsidP="00087060">
      <w:pPr>
        <w:autoSpaceDE w:val="0"/>
        <w:autoSpaceDN w:val="0"/>
        <w:adjustRightInd w:val="0"/>
        <w:spacing w:line="276" w:lineRule="auto"/>
        <w:jc w:val="both"/>
        <w:rPr>
          <w:rFonts w:ascii="Arial" w:hAnsi="Arial" w:cs="Arial"/>
          <w:lang w:eastAsia="es-CO"/>
        </w:rPr>
      </w:pPr>
      <w:r>
        <w:rPr>
          <w:rFonts w:ascii="Arial" w:hAnsi="Arial" w:cs="Arial"/>
          <w:lang w:eastAsia="es-CO"/>
        </w:rPr>
        <w:t xml:space="preserve">El SUPERVISOR </w:t>
      </w:r>
      <w:r w:rsidRPr="00D81A4B">
        <w:rPr>
          <w:rFonts w:ascii="Arial" w:hAnsi="Arial" w:cs="Arial"/>
          <w:lang w:eastAsia="es-CO"/>
        </w:rPr>
        <w:t>determinará la posición y espaciamientos de los trinchos y aprobará previamente a la iniciación de los trabajos el sistema de construcción que adopte el Contratista.</w:t>
      </w:r>
    </w:p>
    <w:p w14:paraId="105EEE69" w14:textId="77777777" w:rsidR="00087060" w:rsidRPr="00D81A4B" w:rsidRDefault="00087060" w:rsidP="00087060">
      <w:pPr>
        <w:autoSpaceDE w:val="0"/>
        <w:autoSpaceDN w:val="0"/>
        <w:adjustRightInd w:val="0"/>
        <w:spacing w:line="276" w:lineRule="auto"/>
        <w:jc w:val="both"/>
        <w:rPr>
          <w:rFonts w:ascii="Arial" w:hAnsi="Arial" w:cs="Arial"/>
          <w:b/>
          <w:bCs/>
          <w:lang w:eastAsia="es-CO"/>
        </w:rPr>
      </w:pPr>
    </w:p>
    <w:p w14:paraId="09EDD33E" w14:textId="740DA8C5" w:rsidR="00455928" w:rsidRDefault="00087060" w:rsidP="00C01050">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 xml:space="preserve">El </w:t>
      </w:r>
      <w:r>
        <w:rPr>
          <w:rFonts w:ascii="Arial" w:hAnsi="Arial" w:cs="Arial"/>
          <w:lang w:eastAsia="es-CO"/>
        </w:rPr>
        <w:t>SUPERVISOR</w:t>
      </w:r>
      <w:r w:rsidRPr="00D81A4B">
        <w:rPr>
          <w:rFonts w:ascii="Arial" w:hAnsi="Arial" w:cs="Arial"/>
          <w:lang w:eastAsia="es-CO"/>
        </w:rPr>
        <w:t xml:space="preserve"> aceptará todo trincho construido cuyas dimensiones y alineamientos se ajusten a los requerimientos del proyecto y cuyos materiales y procedimientos de ejecución se ajusten a lo prescrito en esta especificación.</w:t>
      </w:r>
    </w:p>
    <w:p w14:paraId="7E41CB70" w14:textId="77777777" w:rsidR="00C45E7C" w:rsidRDefault="00C45E7C" w:rsidP="00C01050">
      <w:pPr>
        <w:autoSpaceDE w:val="0"/>
        <w:autoSpaceDN w:val="0"/>
        <w:adjustRightInd w:val="0"/>
        <w:spacing w:line="276" w:lineRule="auto"/>
        <w:jc w:val="both"/>
        <w:rPr>
          <w:rFonts w:ascii="Arial" w:hAnsi="Arial" w:cs="Arial"/>
          <w:lang w:val="es-CO" w:eastAsia="es-CO"/>
        </w:rPr>
      </w:pPr>
    </w:p>
    <w:p w14:paraId="5727AADD" w14:textId="56F1DD60" w:rsidR="00517F78" w:rsidRPr="00517F78" w:rsidRDefault="001A3E91" w:rsidP="00517F78">
      <w:pPr>
        <w:autoSpaceDE w:val="0"/>
        <w:autoSpaceDN w:val="0"/>
        <w:adjustRightInd w:val="0"/>
        <w:spacing w:line="276" w:lineRule="auto"/>
        <w:jc w:val="both"/>
        <w:rPr>
          <w:rFonts w:ascii="Arial" w:hAnsi="Arial" w:cs="Arial"/>
          <w:b/>
          <w:bCs/>
          <w:lang w:val="es-CO" w:eastAsia="es-CO"/>
        </w:rPr>
      </w:pPr>
      <w:r>
        <w:rPr>
          <w:rFonts w:ascii="Arial" w:hAnsi="Arial" w:cs="Arial"/>
          <w:b/>
          <w:bCs/>
          <w:lang w:val="es-CO" w:eastAsia="es-CO"/>
        </w:rPr>
        <w:t>MATERIALES</w:t>
      </w:r>
    </w:p>
    <w:p w14:paraId="71D1A88F" w14:textId="77777777" w:rsidR="00517F78" w:rsidRDefault="00517F78" w:rsidP="00517F78">
      <w:pPr>
        <w:autoSpaceDE w:val="0"/>
        <w:autoSpaceDN w:val="0"/>
        <w:adjustRightInd w:val="0"/>
        <w:spacing w:line="276" w:lineRule="auto"/>
        <w:jc w:val="both"/>
        <w:rPr>
          <w:rFonts w:ascii="Arial" w:hAnsi="Arial" w:cs="Arial"/>
          <w:b/>
          <w:bCs/>
          <w:lang w:val="es-CO" w:eastAsia="es-CO"/>
        </w:rPr>
      </w:pPr>
    </w:p>
    <w:p w14:paraId="0A2D3C01" w14:textId="13F1F3BD" w:rsidR="00517F78" w:rsidRPr="00517F78" w:rsidRDefault="00517F78" w:rsidP="00AC3B81">
      <w:pPr>
        <w:pStyle w:val="Prrafodelista"/>
        <w:numPr>
          <w:ilvl w:val="0"/>
          <w:numId w:val="58"/>
        </w:numPr>
        <w:autoSpaceDE w:val="0"/>
        <w:autoSpaceDN w:val="0"/>
        <w:adjustRightInd w:val="0"/>
        <w:spacing w:line="276" w:lineRule="auto"/>
        <w:jc w:val="both"/>
        <w:rPr>
          <w:rFonts w:ascii="Arial" w:hAnsi="Arial" w:cs="Arial"/>
          <w:lang w:val="es-CO" w:eastAsia="es-CO"/>
        </w:rPr>
      </w:pPr>
      <w:r w:rsidRPr="00517F78">
        <w:rPr>
          <w:rFonts w:ascii="Arial" w:hAnsi="Arial" w:cs="Arial"/>
          <w:b/>
          <w:bCs/>
          <w:lang w:val="es-CO" w:eastAsia="es-CO"/>
        </w:rPr>
        <w:t>Guadua</w:t>
      </w:r>
      <w:r w:rsidRPr="00517F78">
        <w:rPr>
          <w:rFonts w:ascii="Arial" w:hAnsi="Arial" w:cs="Arial"/>
          <w:lang w:val="es-CO" w:eastAsia="es-CO"/>
        </w:rPr>
        <w:t xml:space="preserve"> de tamaño adecuado para su uso en la construcción de trinchos (generalmente postes de guadua con un diámetro mínimo de </w:t>
      </w:r>
      <w:r w:rsidR="00C45E7C">
        <w:rPr>
          <w:rFonts w:ascii="Arial" w:hAnsi="Arial" w:cs="Arial"/>
          <w:lang w:val="es-CO" w:eastAsia="es-CO"/>
        </w:rPr>
        <w:t>1</w:t>
      </w:r>
      <w:r w:rsidR="00B000AB">
        <w:rPr>
          <w:rFonts w:ascii="Arial" w:hAnsi="Arial" w:cs="Arial"/>
          <w:lang w:val="es-CO" w:eastAsia="es-CO"/>
        </w:rPr>
        <w:t>5</w:t>
      </w:r>
      <w:r w:rsidRPr="00517F78">
        <w:rPr>
          <w:rFonts w:ascii="Arial" w:hAnsi="Arial" w:cs="Arial"/>
          <w:lang w:val="es-CO" w:eastAsia="es-CO"/>
        </w:rPr>
        <w:t>-</w:t>
      </w:r>
      <w:r w:rsidR="00B000AB">
        <w:rPr>
          <w:rFonts w:ascii="Arial" w:hAnsi="Arial" w:cs="Arial"/>
          <w:lang w:val="es-CO" w:eastAsia="es-CO"/>
        </w:rPr>
        <w:t>25</w:t>
      </w:r>
      <w:r w:rsidRPr="00517F78">
        <w:rPr>
          <w:rFonts w:ascii="Arial" w:hAnsi="Arial" w:cs="Arial"/>
          <w:lang w:val="es-CO" w:eastAsia="es-CO"/>
        </w:rPr>
        <w:t xml:space="preserve"> cm).</w:t>
      </w:r>
    </w:p>
    <w:p w14:paraId="0463ADC9" w14:textId="77777777" w:rsidR="00517F78" w:rsidRPr="00517F78" w:rsidRDefault="00517F78" w:rsidP="00AC3B81">
      <w:pPr>
        <w:pStyle w:val="Prrafodelista"/>
        <w:numPr>
          <w:ilvl w:val="0"/>
          <w:numId w:val="58"/>
        </w:numPr>
        <w:autoSpaceDE w:val="0"/>
        <w:autoSpaceDN w:val="0"/>
        <w:adjustRightInd w:val="0"/>
        <w:spacing w:line="276" w:lineRule="auto"/>
        <w:jc w:val="both"/>
        <w:rPr>
          <w:rFonts w:ascii="Arial" w:hAnsi="Arial" w:cs="Arial"/>
          <w:lang w:val="es-CO" w:eastAsia="es-CO"/>
        </w:rPr>
      </w:pPr>
      <w:r w:rsidRPr="00517F78">
        <w:rPr>
          <w:rFonts w:ascii="Arial" w:hAnsi="Arial" w:cs="Arial"/>
          <w:lang w:val="es-CO" w:eastAsia="es-CO"/>
        </w:rPr>
        <w:t>La guadua debe ser tratada y seleccionada para asegurar que esté libre de defectos, como grietas o plagas.</w:t>
      </w:r>
    </w:p>
    <w:p w14:paraId="71125617" w14:textId="77777777" w:rsidR="00517F78" w:rsidRPr="00517F78" w:rsidRDefault="00517F78" w:rsidP="00AC3B81">
      <w:pPr>
        <w:pStyle w:val="Prrafodelista"/>
        <w:numPr>
          <w:ilvl w:val="0"/>
          <w:numId w:val="58"/>
        </w:numPr>
        <w:autoSpaceDE w:val="0"/>
        <w:autoSpaceDN w:val="0"/>
        <w:adjustRightInd w:val="0"/>
        <w:spacing w:line="276" w:lineRule="auto"/>
        <w:jc w:val="both"/>
        <w:rPr>
          <w:rFonts w:ascii="Arial" w:hAnsi="Arial" w:cs="Arial"/>
          <w:lang w:val="es-CO" w:eastAsia="es-CO"/>
        </w:rPr>
      </w:pPr>
      <w:r w:rsidRPr="00517F78">
        <w:rPr>
          <w:rFonts w:ascii="Arial" w:hAnsi="Arial" w:cs="Arial"/>
          <w:b/>
          <w:bCs/>
          <w:lang w:val="es-CO" w:eastAsia="es-CO"/>
        </w:rPr>
        <w:t>Emulsión asfáltica</w:t>
      </w:r>
      <w:r w:rsidRPr="00517F78">
        <w:rPr>
          <w:rFonts w:ascii="Arial" w:hAnsi="Arial" w:cs="Arial"/>
          <w:lang w:val="es-CO" w:eastAsia="es-CO"/>
        </w:rPr>
        <w:t xml:space="preserve"> de alta calidad, utilizada para impregnar la guadua y mejorar su resistencia a factores ambientales y de desgaste. Este producto debe cumplir con las especificaciones técnicas requeridas para asegurar una protección duradera.</w:t>
      </w:r>
    </w:p>
    <w:p w14:paraId="5A644148" w14:textId="133C77E1" w:rsidR="00517F78" w:rsidRPr="00517F78" w:rsidRDefault="00517F78" w:rsidP="00AC3B81">
      <w:pPr>
        <w:pStyle w:val="Prrafodelista"/>
        <w:numPr>
          <w:ilvl w:val="0"/>
          <w:numId w:val="58"/>
        </w:numPr>
        <w:autoSpaceDE w:val="0"/>
        <w:autoSpaceDN w:val="0"/>
        <w:adjustRightInd w:val="0"/>
        <w:spacing w:line="276" w:lineRule="auto"/>
        <w:jc w:val="both"/>
        <w:rPr>
          <w:rFonts w:ascii="Arial" w:hAnsi="Arial" w:cs="Arial"/>
          <w:lang w:val="es-CO" w:eastAsia="es-CO"/>
        </w:rPr>
      </w:pPr>
      <w:r w:rsidRPr="00517F78">
        <w:rPr>
          <w:rFonts w:ascii="Arial" w:hAnsi="Arial" w:cs="Arial"/>
          <w:b/>
          <w:bCs/>
          <w:lang w:val="es-CO" w:eastAsia="es-CO"/>
        </w:rPr>
        <w:t>Herramientas necesarias</w:t>
      </w:r>
      <w:r w:rsidRPr="00517F78">
        <w:rPr>
          <w:rFonts w:ascii="Arial" w:hAnsi="Arial" w:cs="Arial"/>
          <w:lang w:val="es-CO" w:eastAsia="es-CO"/>
        </w:rPr>
        <w:t xml:space="preserve"> para el corte, manipulación y fijación de la guadua, como sierras, taladros, tensores, grampas, y alambre.</w:t>
      </w:r>
    </w:p>
    <w:p w14:paraId="53295EE4" w14:textId="77777777" w:rsidR="00517F78" w:rsidRPr="00517F78" w:rsidRDefault="00517F78" w:rsidP="00AC3B81">
      <w:pPr>
        <w:pStyle w:val="Prrafodelista"/>
        <w:numPr>
          <w:ilvl w:val="0"/>
          <w:numId w:val="58"/>
        </w:numPr>
        <w:autoSpaceDE w:val="0"/>
        <w:autoSpaceDN w:val="0"/>
        <w:adjustRightInd w:val="0"/>
        <w:spacing w:line="276" w:lineRule="auto"/>
        <w:jc w:val="both"/>
        <w:rPr>
          <w:rFonts w:ascii="Arial" w:hAnsi="Arial" w:cs="Arial"/>
          <w:lang w:val="es-CO" w:eastAsia="es-CO"/>
        </w:rPr>
      </w:pPr>
      <w:r w:rsidRPr="00517F78">
        <w:rPr>
          <w:rFonts w:ascii="Arial" w:hAnsi="Arial" w:cs="Arial"/>
          <w:b/>
          <w:bCs/>
          <w:lang w:val="es-CO" w:eastAsia="es-CO"/>
        </w:rPr>
        <w:t>Alambre galvanizado o acero inoxidable</w:t>
      </w:r>
      <w:r w:rsidRPr="00517F78">
        <w:rPr>
          <w:rFonts w:ascii="Arial" w:hAnsi="Arial" w:cs="Arial"/>
          <w:lang w:val="es-CO" w:eastAsia="es-CO"/>
        </w:rPr>
        <w:t xml:space="preserve"> para fijar los trinchos a los postes de guadua y asegurar la tensión correcta.</w:t>
      </w:r>
    </w:p>
    <w:p w14:paraId="6F34E276" w14:textId="77777777" w:rsidR="00517F78" w:rsidRPr="00517F78" w:rsidRDefault="00517F78" w:rsidP="00AC3B81">
      <w:pPr>
        <w:pStyle w:val="Prrafodelista"/>
        <w:numPr>
          <w:ilvl w:val="0"/>
          <w:numId w:val="58"/>
        </w:numPr>
        <w:autoSpaceDE w:val="0"/>
        <w:autoSpaceDN w:val="0"/>
        <w:adjustRightInd w:val="0"/>
        <w:spacing w:line="276" w:lineRule="auto"/>
        <w:jc w:val="both"/>
        <w:rPr>
          <w:rFonts w:ascii="Arial" w:hAnsi="Arial" w:cs="Arial"/>
          <w:lang w:val="es-CO" w:eastAsia="es-CO"/>
        </w:rPr>
      </w:pPr>
      <w:r w:rsidRPr="00517F78">
        <w:rPr>
          <w:rFonts w:ascii="Arial" w:hAnsi="Arial" w:cs="Arial"/>
          <w:b/>
          <w:bCs/>
          <w:lang w:val="es-CO" w:eastAsia="es-CO"/>
        </w:rPr>
        <w:lastRenderedPageBreak/>
        <w:t>Tensores</w:t>
      </w:r>
      <w:r w:rsidRPr="00517F78">
        <w:rPr>
          <w:rFonts w:ascii="Arial" w:hAnsi="Arial" w:cs="Arial"/>
          <w:lang w:val="es-CO" w:eastAsia="es-CO"/>
        </w:rPr>
        <w:t xml:space="preserve"> para mantener la tensión del alambre, </w:t>
      </w:r>
      <w:r w:rsidRPr="00517F78">
        <w:rPr>
          <w:rFonts w:ascii="Arial" w:hAnsi="Arial" w:cs="Arial"/>
          <w:b/>
          <w:bCs/>
          <w:lang w:val="es-CO" w:eastAsia="es-CO"/>
        </w:rPr>
        <w:t>grampas o abrazaderas</w:t>
      </w:r>
      <w:r w:rsidRPr="00517F78">
        <w:rPr>
          <w:rFonts w:ascii="Arial" w:hAnsi="Arial" w:cs="Arial"/>
          <w:lang w:val="es-CO" w:eastAsia="es-CO"/>
        </w:rPr>
        <w:t xml:space="preserve"> para fijar los elementos a la guadua, y </w:t>
      </w:r>
      <w:r w:rsidRPr="00517F78">
        <w:rPr>
          <w:rFonts w:ascii="Arial" w:hAnsi="Arial" w:cs="Arial"/>
          <w:b/>
          <w:bCs/>
          <w:lang w:val="es-CO" w:eastAsia="es-CO"/>
        </w:rPr>
        <w:t>otros elementos de fijación</w:t>
      </w:r>
      <w:r w:rsidRPr="00517F78">
        <w:rPr>
          <w:rFonts w:ascii="Arial" w:hAnsi="Arial" w:cs="Arial"/>
          <w:lang w:val="es-CO" w:eastAsia="es-CO"/>
        </w:rPr>
        <w:t xml:space="preserve"> según sea necesario.</w:t>
      </w:r>
    </w:p>
    <w:p w14:paraId="7A38A42F" w14:textId="77777777" w:rsidR="00517F78" w:rsidRPr="00517F78" w:rsidRDefault="00517F78" w:rsidP="00AC3B81">
      <w:pPr>
        <w:pStyle w:val="Prrafodelista"/>
        <w:numPr>
          <w:ilvl w:val="0"/>
          <w:numId w:val="58"/>
        </w:numPr>
        <w:autoSpaceDE w:val="0"/>
        <w:autoSpaceDN w:val="0"/>
        <w:adjustRightInd w:val="0"/>
        <w:spacing w:line="276" w:lineRule="auto"/>
        <w:jc w:val="both"/>
        <w:rPr>
          <w:rFonts w:ascii="Arial" w:hAnsi="Arial" w:cs="Arial"/>
          <w:lang w:val="es-CO" w:eastAsia="es-CO"/>
        </w:rPr>
      </w:pPr>
      <w:r w:rsidRPr="00517F78">
        <w:rPr>
          <w:rFonts w:ascii="Arial" w:hAnsi="Arial" w:cs="Arial"/>
          <w:lang w:val="es-CO" w:eastAsia="es-CO"/>
        </w:rPr>
        <w:t xml:space="preserve">El personal involucrado en el proceso de instalación debe utilizar </w:t>
      </w:r>
      <w:r w:rsidRPr="00517F78">
        <w:rPr>
          <w:rFonts w:ascii="Arial" w:hAnsi="Arial" w:cs="Arial"/>
          <w:b/>
          <w:bCs/>
          <w:lang w:val="es-CO" w:eastAsia="es-CO"/>
        </w:rPr>
        <w:t>equipo de protección personal adecuado</w:t>
      </w:r>
      <w:r w:rsidRPr="00517F78">
        <w:rPr>
          <w:rFonts w:ascii="Arial" w:hAnsi="Arial" w:cs="Arial"/>
          <w:lang w:val="es-CO" w:eastAsia="es-CO"/>
        </w:rPr>
        <w:t>, como guantes, botas de seguridad, gafas protectoras y cascos para prevenir accidentes y garantizar la seguridad durante el trabajo.</w:t>
      </w:r>
    </w:p>
    <w:p w14:paraId="2D299CDD" w14:textId="77777777" w:rsidR="00517F78" w:rsidRPr="005C4CA9" w:rsidRDefault="00517F78" w:rsidP="00C01050">
      <w:pPr>
        <w:autoSpaceDE w:val="0"/>
        <w:autoSpaceDN w:val="0"/>
        <w:adjustRightInd w:val="0"/>
        <w:spacing w:line="276" w:lineRule="auto"/>
        <w:jc w:val="both"/>
        <w:rPr>
          <w:rFonts w:ascii="Arial" w:hAnsi="Arial" w:cs="Arial"/>
          <w:lang w:val="es-CO" w:eastAsia="es-CO"/>
        </w:rPr>
      </w:pPr>
    </w:p>
    <w:p w14:paraId="44DC28BA" w14:textId="77777777" w:rsidR="001F5CD1" w:rsidRPr="00D81A4B" w:rsidRDefault="001F5CD1" w:rsidP="001F5CD1">
      <w:pPr>
        <w:autoSpaceDE w:val="0"/>
        <w:autoSpaceDN w:val="0"/>
        <w:adjustRightInd w:val="0"/>
        <w:spacing w:line="276" w:lineRule="auto"/>
        <w:jc w:val="both"/>
        <w:rPr>
          <w:rFonts w:ascii="Arial" w:hAnsi="Arial" w:cs="Arial"/>
          <w:b/>
          <w:bCs/>
          <w:lang w:eastAsia="es-CO"/>
        </w:rPr>
      </w:pPr>
      <w:r w:rsidRPr="00D81A4B">
        <w:rPr>
          <w:rFonts w:ascii="Arial" w:hAnsi="Arial" w:cs="Arial"/>
          <w:b/>
          <w:bCs/>
          <w:lang w:eastAsia="es-CO"/>
        </w:rPr>
        <w:t>MEDIDA Y PAGO</w:t>
      </w:r>
    </w:p>
    <w:p w14:paraId="4D134515" w14:textId="77777777" w:rsidR="001F5CD1" w:rsidRPr="00D81A4B" w:rsidRDefault="001F5CD1" w:rsidP="001F5CD1">
      <w:pPr>
        <w:autoSpaceDE w:val="0"/>
        <w:autoSpaceDN w:val="0"/>
        <w:adjustRightInd w:val="0"/>
        <w:spacing w:line="276" w:lineRule="auto"/>
        <w:jc w:val="both"/>
        <w:rPr>
          <w:rFonts w:ascii="Arial" w:hAnsi="Arial" w:cs="Arial"/>
          <w:lang w:eastAsia="es-CO"/>
        </w:rPr>
      </w:pPr>
    </w:p>
    <w:p w14:paraId="774E047A" w14:textId="77777777" w:rsidR="001F5CD1" w:rsidRPr="00D81A4B" w:rsidRDefault="001F5CD1" w:rsidP="001F5CD1">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 xml:space="preserve">La unidad de medida para los trinchos en guadua será el metro cuadrado (M2) en el área visible del trincho con aproximación a un decimal, debidamente aceptado por el </w:t>
      </w:r>
      <w:r>
        <w:rPr>
          <w:rFonts w:ascii="Arial" w:hAnsi="Arial" w:cs="Arial"/>
          <w:lang w:eastAsia="es-CO"/>
        </w:rPr>
        <w:t>SUPERVISOR</w:t>
      </w:r>
      <w:r w:rsidRPr="00D81A4B">
        <w:rPr>
          <w:rFonts w:ascii="Arial" w:hAnsi="Arial" w:cs="Arial"/>
          <w:lang w:eastAsia="es-CO"/>
        </w:rPr>
        <w:t>.  El material de relleno no se medirá.</w:t>
      </w:r>
    </w:p>
    <w:p w14:paraId="070EB1F6" w14:textId="77777777" w:rsidR="001F5CD1" w:rsidRPr="00D81A4B" w:rsidRDefault="001F5CD1" w:rsidP="001F5CD1">
      <w:pPr>
        <w:autoSpaceDE w:val="0"/>
        <w:autoSpaceDN w:val="0"/>
        <w:adjustRightInd w:val="0"/>
        <w:spacing w:line="276" w:lineRule="auto"/>
        <w:jc w:val="both"/>
        <w:rPr>
          <w:rFonts w:ascii="Arial" w:hAnsi="Arial" w:cs="Arial"/>
          <w:b/>
          <w:bCs/>
          <w:lang w:eastAsia="es-CO"/>
        </w:rPr>
      </w:pPr>
    </w:p>
    <w:p w14:paraId="59CDE4BC" w14:textId="77777777" w:rsidR="001F5CD1" w:rsidRDefault="001F5CD1" w:rsidP="001F5CD1">
      <w:pPr>
        <w:jc w:val="both"/>
        <w:rPr>
          <w:rFonts w:ascii="Arial" w:hAnsi="Arial" w:cs="Arial"/>
          <w:lang w:eastAsia="es-CO"/>
        </w:rPr>
      </w:pPr>
      <w:r w:rsidRPr="00D81A4B">
        <w:rPr>
          <w:rFonts w:ascii="Arial" w:hAnsi="Arial" w:cs="Arial"/>
          <w:lang w:eastAsia="es-CO"/>
        </w:rPr>
        <w:t xml:space="preserve">El pago del trincho </w:t>
      </w:r>
      <w:r>
        <w:rPr>
          <w:rFonts w:ascii="Arial" w:hAnsi="Arial" w:cs="Arial"/>
          <w:lang w:eastAsia="es-CO"/>
        </w:rPr>
        <w:t>s</w:t>
      </w:r>
      <w:r w:rsidRPr="00D81A4B">
        <w:rPr>
          <w:rFonts w:ascii="Arial" w:hAnsi="Arial" w:cs="Arial"/>
          <w:lang w:eastAsia="es-CO"/>
        </w:rPr>
        <w:t xml:space="preserve">e efectuará de acuerdo con el precio unitario más AIU establecido en el Contrato para este ítem, el cual incluye: suministro, transporte, impregnación, colocación de guaduas, alambre, grapas, herramientas y mano de obra necesarios para la construcción del trincho, por toda obra ejecutada de acuerdo con los planos y esta especificación y aceptada a satisfacción por el </w:t>
      </w:r>
      <w:r>
        <w:rPr>
          <w:rFonts w:ascii="Arial" w:hAnsi="Arial" w:cs="Arial"/>
          <w:lang w:eastAsia="es-CO"/>
        </w:rPr>
        <w:t>SUPERVISOR</w:t>
      </w:r>
      <w:r w:rsidRPr="00D81A4B">
        <w:rPr>
          <w:rFonts w:ascii="Arial" w:hAnsi="Arial" w:cs="Arial"/>
          <w:lang w:eastAsia="es-CO"/>
        </w:rPr>
        <w:t>.</w:t>
      </w:r>
    </w:p>
    <w:p w14:paraId="32B64169" w14:textId="77777777" w:rsidR="001F5CD1" w:rsidRDefault="001F5CD1" w:rsidP="001F5CD1">
      <w:pPr>
        <w:rPr>
          <w:rFonts w:ascii="Arial" w:hAnsi="Arial" w:cs="Arial"/>
          <w:lang w:eastAsia="es-CO"/>
        </w:rPr>
      </w:pPr>
    </w:p>
    <w:p w14:paraId="14F8237A" w14:textId="357D0A58" w:rsidR="001F5CD1" w:rsidRDefault="001F5CD1" w:rsidP="00985426">
      <w:pPr>
        <w:pStyle w:val="Ttulo1"/>
        <w:numPr>
          <w:ilvl w:val="0"/>
          <w:numId w:val="90"/>
        </w:numPr>
      </w:pPr>
      <w:bookmarkStart w:id="20" w:name="_Toc225512039"/>
      <w:r w:rsidRPr="0028194F">
        <w:t>PROTECCIÓN DE TALUDES Y LADERAS</w:t>
      </w:r>
      <w:bookmarkEnd w:id="20"/>
    </w:p>
    <w:p w14:paraId="0E75B9FE" w14:textId="77777777" w:rsidR="001F5CD1" w:rsidRDefault="001F5CD1" w:rsidP="001F5CD1">
      <w:pPr>
        <w:rPr>
          <w:lang w:val="es-CO"/>
        </w:rPr>
      </w:pPr>
    </w:p>
    <w:p w14:paraId="556D015D" w14:textId="798BAD29" w:rsidR="001F5CD1" w:rsidRDefault="001F5CD1" w:rsidP="00985426">
      <w:pPr>
        <w:pStyle w:val="Ttulo2"/>
        <w:numPr>
          <w:ilvl w:val="1"/>
          <w:numId w:val="90"/>
        </w:numPr>
        <w:ind w:left="851" w:hanging="567"/>
        <w:jc w:val="both"/>
        <w:rPr>
          <w:lang w:val="es-CO"/>
        </w:rPr>
      </w:pPr>
      <w:bookmarkStart w:id="21" w:name="_Hlk188600823"/>
      <w:bookmarkStart w:id="22" w:name="_Toc225512040"/>
      <w:r w:rsidRPr="00A5425D">
        <w:rPr>
          <w:lang w:val="es-CO"/>
        </w:rPr>
        <w:t xml:space="preserve">PROTECCIÓN DE TALUDES Y LADERAS CON </w:t>
      </w:r>
      <w:bookmarkEnd w:id="21"/>
      <w:r w:rsidR="004A2890">
        <w:rPr>
          <w:lang w:val="es-CO"/>
        </w:rPr>
        <w:t>PLASTICO</w:t>
      </w:r>
      <w:r w:rsidR="006217EB">
        <w:rPr>
          <w:lang w:val="es-CO"/>
        </w:rPr>
        <w:t xml:space="preserve"> CALIBRE 6</w:t>
      </w:r>
      <w:bookmarkEnd w:id="22"/>
    </w:p>
    <w:p w14:paraId="51DA408C" w14:textId="77777777" w:rsidR="001F5CD1" w:rsidRDefault="001F5CD1" w:rsidP="001F5CD1">
      <w:pPr>
        <w:rPr>
          <w:lang w:val="es-CO"/>
        </w:rPr>
      </w:pPr>
    </w:p>
    <w:p w14:paraId="3CEB2D0D" w14:textId="77777777" w:rsidR="001F5CD1" w:rsidRDefault="001F5CD1" w:rsidP="001F5CD1">
      <w:pPr>
        <w:rPr>
          <w:rFonts w:ascii="Arial" w:hAnsi="Arial" w:cs="Arial"/>
          <w:b/>
          <w:bCs/>
        </w:rPr>
      </w:pPr>
    </w:p>
    <w:p w14:paraId="252C1EAC" w14:textId="77777777" w:rsidR="001F5CD1" w:rsidRDefault="001F5CD1" w:rsidP="001F5CD1">
      <w:pPr>
        <w:rPr>
          <w:rFonts w:ascii="Arial" w:hAnsi="Arial" w:cs="Arial"/>
          <w:b/>
          <w:bCs/>
        </w:rPr>
      </w:pPr>
      <w:r>
        <w:rPr>
          <w:rFonts w:ascii="Arial" w:hAnsi="Arial" w:cs="Arial"/>
          <w:b/>
          <w:bCs/>
        </w:rPr>
        <w:t>DESCRIPCIÓN</w:t>
      </w:r>
    </w:p>
    <w:p w14:paraId="28A162E2" w14:textId="77777777" w:rsidR="001F5CD1" w:rsidRDefault="001F5CD1" w:rsidP="001F5CD1">
      <w:pPr>
        <w:rPr>
          <w:rFonts w:ascii="Arial" w:hAnsi="Arial" w:cs="Arial"/>
          <w:b/>
          <w:bCs/>
        </w:rPr>
      </w:pPr>
    </w:p>
    <w:p w14:paraId="114405A3" w14:textId="724416D8" w:rsidR="00EC6D69" w:rsidRPr="00EC6D69" w:rsidRDefault="00EC6D69" w:rsidP="00EC6D69">
      <w:pPr>
        <w:spacing w:line="276" w:lineRule="auto"/>
        <w:jc w:val="both"/>
        <w:rPr>
          <w:rFonts w:ascii="Arial" w:hAnsi="Arial" w:cs="Arial"/>
          <w:lang w:val="es-CO"/>
        </w:rPr>
      </w:pPr>
      <w:r w:rsidRPr="00EC6D69">
        <w:rPr>
          <w:rFonts w:ascii="Arial" w:hAnsi="Arial" w:cs="Arial"/>
          <w:lang w:val="es-CO"/>
        </w:rPr>
        <w:t xml:space="preserve">La protección de taludes y laderas con </w:t>
      </w:r>
      <w:r w:rsidR="00422248">
        <w:rPr>
          <w:rFonts w:ascii="Arial" w:hAnsi="Arial" w:cs="Arial"/>
          <w:lang w:val="es-CO"/>
        </w:rPr>
        <w:t xml:space="preserve">plástico </w:t>
      </w:r>
      <w:r w:rsidRPr="00EC6D69">
        <w:rPr>
          <w:rFonts w:ascii="Arial" w:hAnsi="Arial" w:cs="Arial"/>
          <w:lang w:val="es-CO"/>
        </w:rPr>
        <w:t>se refiere a la instalación de una cap</w:t>
      </w:r>
      <w:r w:rsidR="00693E0D">
        <w:rPr>
          <w:rFonts w:ascii="Arial" w:hAnsi="Arial" w:cs="Arial"/>
          <w:lang w:val="es-CO"/>
        </w:rPr>
        <w:t>a de plástico calibre 6</w:t>
      </w:r>
      <w:r w:rsidRPr="00EC6D69">
        <w:rPr>
          <w:rFonts w:ascii="Arial" w:hAnsi="Arial" w:cs="Arial"/>
          <w:lang w:val="es-CO"/>
        </w:rPr>
        <w:t>,</w:t>
      </w:r>
      <w:r w:rsidR="00693E0D">
        <w:rPr>
          <w:rFonts w:ascii="Arial" w:hAnsi="Arial" w:cs="Arial"/>
          <w:lang w:val="es-CO"/>
        </w:rPr>
        <w:t xml:space="preserve"> </w:t>
      </w:r>
      <w:r w:rsidRPr="00EC6D69">
        <w:rPr>
          <w:rFonts w:ascii="Arial" w:hAnsi="Arial" w:cs="Arial"/>
          <w:lang w:val="es-CO"/>
        </w:rPr>
        <w:t xml:space="preserve">que se coloca en la superficie de taludes o laderas con el fin de prevenir la erosión. El </w:t>
      </w:r>
      <w:r w:rsidR="003B27AC">
        <w:rPr>
          <w:rFonts w:ascii="Arial" w:hAnsi="Arial" w:cs="Arial"/>
          <w:lang w:val="es-CO"/>
        </w:rPr>
        <w:t>polietileno</w:t>
      </w:r>
      <w:r w:rsidRPr="00EC6D69">
        <w:rPr>
          <w:rFonts w:ascii="Arial" w:hAnsi="Arial" w:cs="Arial"/>
          <w:lang w:val="es-CO"/>
        </w:rPr>
        <w:t xml:space="preserve"> es especialmente diseñado para resistir las condiciones climáticas, protegiendo las superficies inclinadas frente a la escorrentía del agua y otros factores que puedan provocar la degradación del terreno. </w:t>
      </w:r>
    </w:p>
    <w:p w14:paraId="54AE8350" w14:textId="77777777" w:rsidR="001F5CD1" w:rsidRDefault="001F5CD1" w:rsidP="001F5CD1">
      <w:pPr>
        <w:spacing w:line="276" w:lineRule="auto"/>
        <w:jc w:val="both"/>
        <w:rPr>
          <w:rFonts w:ascii="Arial" w:hAnsi="Arial" w:cs="Arial"/>
        </w:rPr>
      </w:pPr>
    </w:p>
    <w:p w14:paraId="45F06FED" w14:textId="086B0885" w:rsidR="001F5CD1" w:rsidRDefault="00EC6D69" w:rsidP="00612790">
      <w:pPr>
        <w:autoSpaceDE w:val="0"/>
        <w:autoSpaceDN w:val="0"/>
        <w:adjustRightInd w:val="0"/>
        <w:spacing w:line="276" w:lineRule="auto"/>
        <w:jc w:val="both"/>
        <w:rPr>
          <w:rFonts w:ascii="Arial" w:hAnsi="Arial" w:cs="Arial"/>
          <w:b/>
          <w:bCs/>
          <w:lang w:val="es-CO"/>
        </w:rPr>
      </w:pPr>
      <w:r>
        <w:rPr>
          <w:rFonts w:ascii="Arial" w:hAnsi="Arial" w:cs="Arial"/>
          <w:b/>
          <w:bCs/>
          <w:lang w:val="es-CO"/>
        </w:rPr>
        <w:t>ALCANCE</w:t>
      </w:r>
    </w:p>
    <w:p w14:paraId="3402A519" w14:textId="77777777" w:rsidR="001F5CD1" w:rsidRPr="00793F7D" w:rsidRDefault="001F5CD1" w:rsidP="00612790">
      <w:pPr>
        <w:autoSpaceDE w:val="0"/>
        <w:autoSpaceDN w:val="0"/>
        <w:adjustRightInd w:val="0"/>
        <w:spacing w:line="276" w:lineRule="auto"/>
        <w:jc w:val="both"/>
        <w:rPr>
          <w:rFonts w:ascii="Arial" w:hAnsi="Arial" w:cs="Arial"/>
          <w:b/>
          <w:bCs/>
          <w:lang w:val="es-CO"/>
        </w:rPr>
      </w:pPr>
    </w:p>
    <w:p w14:paraId="110E54E5" w14:textId="01AB1027" w:rsidR="00105A56" w:rsidRPr="00105A56" w:rsidRDefault="00105A56" w:rsidP="00612790">
      <w:pPr>
        <w:autoSpaceDE w:val="0"/>
        <w:autoSpaceDN w:val="0"/>
        <w:adjustRightInd w:val="0"/>
        <w:spacing w:line="276" w:lineRule="auto"/>
        <w:jc w:val="both"/>
        <w:rPr>
          <w:rFonts w:ascii="Arial" w:hAnsi="Arial" w:cs="Arial"/>
          <w:lang w:val="es-CO"/>
        </w:rPr>
      </w:pPr>
      <w:r w:rsidRPr="00105A56">
        <w:rPr>
          <w:rFonts w:ascii="Arial" w:hAnsi="Arial" w:cs="Arial"/>
          <w:b/>
          <w:bCs/>
          <w:lang w:val="es-CO"/>
        </w:rPr>
        <w:t xml:space="preserve">Suministro de </w:t>
      </w:r>
      <w:r w:rsidR="00372D4F">
        <w:rPr>
          <w:rFonts w:ascii="Arial" w:hAnsi="Arial" w:cs="Arial"/>
          <w:b/>
          <w:bCs/>
          <w:lang w:val="es-CO"/>
        </w:rPr>
        <w:t>lámina de polietileno calibre 6</w:t>
      </w:r>
      <w:r w:rsidRPr="00105A56">
        <w:rPr>
          <w:rFonts w:ascii="Arial" w:hAnsi="Arial" w:cs="Arial"/>
          <w:b/>
          <w:bCs/>
          <w:lang w:val="es-CO"/>
        </w:rPr>
        <w:t>:</w:t>
      </w:r>
    </w:p>
    <w:p w14:paraId="6DDB9148" w14:textId="00181D3D" w:rsidR="00105A56" w:rsidRPr="00105A56" w:rsidRDefault="00105A56" w:rsidP="00612790">
      <w:pPr>
        <w:numPr>
          <w:ilvl w:val="0"/>
          <w:numId w:val="60"/>
        </w:numPr>
        <w:autoSpaceDE w:val="0"/>
        <w:autoSpaceDN w:val="0"/>
        <w:adjustRightInd w:val="0"/>
        <w:spacing w:line="276" w:lineRule="auto"/>
        <w:jc w:val="both"/>
        <w:rPr>
          <w:rFonts w:ascii="Arial" w:hAnsi="Arial" w:cs="Arial"/>
          <w:lang w:val="es-CO"/>
        </w:rPr>
      </w:pPr>
      <w:r w:rsidRPr="00105A56">
        <w:rPr>
          <w:rFonts w:ascii="Arial" w:hAnsi="Arial" w:cs="Arial"/>
          <w:lang w:val="es-CO"/>
        </w:rPr>
        <w:t xml:space="preserve">El alcance </w:t>
      </w:r>
      <w:r w:rsidRPr="0010261C">
        <w:rPr>
          <w:rFonts w:ascii="Arial" w:hAnsi="Arial" w:cs="Arial"/>
          <w:lang w:val="es-CO"/>
        </w:rPr>
        <w:t xml:space="preserve">incluye el suministro del material </w:t>
      </w:r>
      <w:r w:rsidR="00372D4F" w:rsidRPr="0010261C">
        <w:rPr>
          <w:rFonts w:ascii="Arial" w:hAnsi="Arial" w:cs="Arial"/>
          <w:lang w:val="es-CO"/>
        </w:rPr>
        <w:t>lamina de polietileno calibre 6</w:t>
      </w:r>
      <w:r w:rsidRPr="0010261C">
        <w:rPr>
          <w:rFonts w:ascii="Arial" w:hAnsi="Arial" w:cs="Arial"/>
          <w:lang w:val="es-CO"/>
        </w:rPr>
        <w:t>, el cual debe ser de la calidad especificada y cumplir con las normativas</w:t>
      </w:r>
      <w:r w:rsidRPr="00105A56">
        <w:rPr>
          <w:rFonts w:ascii="Arial" w:hAnsi="Arial" w:cs="Arial"/>
          <w:lang w:val="es-CO"/>
        </w:rPr>
        <w:t xml:space="preserve"> técnicas para este tipo de aplicaciones.</w:t>
      </w:r>
    </w:p>
    <w:p w14:paraId="1B616AEC" w14:textId="7FF5A6BA" w:rsidR="00105A56" w:rsidRDefault="00105A56" w:rsidP="00612790">
      <w:pPr>
        <w:numPr>
          <w:ilvl w:val="0"/>
          <w:numId w:val="60"/>
        </w:numPr>
        <w:autoSpaceDE w:val="0"/>
        <w:autoSpaceDN w:val="0"/>
        <w:adjustRightInd w:val="0"/>
        <w:spacing w:line="276" w:lineRule="auto"/>
        <w:jc w:val="both"/>
        <w:rPr>
          <w:rFonts w:ascii="Arial" w:hAnsi="Arial" w:cs="Arial"/>
          <w:lang w:val="es-CO"/>
        </w:rPr>
      </w:pPr>
      <w:r w:rsidRPr="00105A56">
        <w:rPr>
          <w:rFonts w:ascii="Arial" w:hAnsi="Arial" w:cs="Arial"/>
          <w:lang w:val="es-CO"/>
        </w:rPr>
        <w:lastRenderedPageBreak/>
        <w:t xml:space="preserve">El </w:t>
      </w:r>
      <w:r w:rsidR="00372D4F">
        <w:rPr>
          <w:rFonts w:ascii="Arial" w:hAnsi="Arial" w:cs="Arial"/>
          <w:lang w:val="es-CO"/>
        </w:rPr>
        <w:t>plástico</w:t>
      </w:r>
      <w:r w:rsidRPr="00105A56">
        <w:rPr>
          <w:rFonts w:ascii="Arial" w:hAnsi="Arial" w:cs="Arial"/>
          <w:lang w:val="es-CO"/>
        </w:rPr>
        <w:t xml:space="preserve"> debe estar disponible en rollos de tamaño adecuado para facilitar su transporte y manipulación en el sitio de instalación.</w:t>
      </w:r>
    </w:p>
    <w:p w14:paraId="630AFF73" w14:textId="77777777" w:rsidR="0010261C" w:rsidRPr="00105A56" w:rsidRDefault="0010261C" w:rsidP="00612790">
      <w:pPr>
        <w:autoSpaceDE w:val="0"/>
        <w:autoSpaceDN w:val="0"/>
        <w:adjustRightInd w:val="0"/>
        <w:spacing w:line="276" w:lineRule="auto"/>
        <w:ind w:left="720"/>
        <w:jc w:val="both"/>
        <w:rPr>
          <w:rFonts w:ascii="Arial" w:hAnsi="Arial" w:cs="Arial"/>
          <w:lang w:val="es-CO"/>
        </w:rPr>
      </w:pPr>
    </w:p>
    <w:p w14:paraId="034FABA4" w14:textId="6BF82EC8" w:rsidR="00105A56" w:rsidRPr="00105A56" w:rsidRDefault="00105A56" w:rsidP="00612790">
      <w:pPr>
        <w:autoSpaceDE w:val="0"/>
        <w:autoSpaceDN w:val="0"/>
        <w:adjustRightInd w:val="0"/>
        <w:spacing w:line="276" w:lineRule="auto"/>
        <w:jc w:val="both"/>
        <w:rPr>
          <w:rFonts w:ascii="Arial" w:hAnsi="Arial" w:cs="Arial"/>
          <w:lang w:val="es-CO"/>
        </w:rPr>
      </w:pPr>
      <w:r w:rsidRPr="00105A56">
        <w:rPr>
          <w:rFonts w:ascii="Arial" w:hAnsi="Arial" w:cs="Arial"/>
          <w:b/>
          <w:bCs/>
          <w:lang w:val="es-CO"/>
        </w:rPr>
        <w:t>Preparación de la Superficie:</w:t>
      </w:r>
    </w:p>
    <w:p w14:paraId="22786622" w14:textId="6D556222" w:rsidR="00105A56" w:rsidRPr="00105A56" w:rsidRDefault="00105A56" w:rsidP="00612790">
      <w:pPr>
        <w:numPr>
          <w:ilvl w:val="0"/>
          <w:numId w:val="61"/>
        </w:numPr>
        <w:autoSpaceDE w:val="0"/>
        <w:autoSpaceDN w:val="0"/>
        <w:adjustRightInd w:val="0"/>
        <w:spacing w:line="276" w:lineRule="auto"/>
        <w:jc w:val="both"/>
        <w:rPr>
          <w:rFonts w:ascii="Arial" w:hAnsi="Arial" w:cs="Arial"/>
          <w:lang w:val="es-CO"/>
        </w:rPr>
      </w:pPr>
      <w:r w:rsidRPr="00105A56">
        <w:rPr>
          <w:rFonts w:ascii="Arial" w:hAnsi="Arial" w:cs="Arial"/>
          <w:lang w:val="es-CO"/>
        </w:rPr>
        <w:t xml:space="preserve">Antes de la colocación </w:t>
      </w:r>
      <w:r w:rsidR="00372D4F">
        <w:rPr>
          <w:rFonts w:ascii="Arial" w:hAnsi="Arial" w:cs="Arial"/>
          <w:lang w:val="es-CO"/>
        </w:rPr>
        <w:t xml:space="preserve">el </w:t>
      </w:r>
      <w:r w:rsidR="00372D4F" w:rsidRPr="0010261C">
        <w:rPr>
          <w:rFonts w:ascii="Arial" w:hAnsi="Arial" w:cs="Arial"/>
          <w:lang w:val="es-CO"/>
        </w:rPr>
        <w:t>polietileno</w:t>
      </w:r>
      <w:r w:rsidRPr="0010261C">
        <w:rPr>
          <w:rFonts w:ascii="Arial" w:hAnsi="Arial" w:cs="Arial"/>
          <w:lang w:val="es-CO"/>
        </w:rPr>
        <w:t>, la superficie de los taludes y laderas</w:t>
      </w:r>
      <w:r w:rsidRPr="00105A56">
        <w:rPr>
          <w:rFonts w:ascii="Arial" w:hAnsi="Arial" w:cs="Arial"/>
          <w:lang w:val="es-CO"/>
        </w:rPr>
        <w:t xml:space="preserve"> debe ser limpiada de escombros, piedras grandes, raíces u otros elementos que puedan interferir con la correcta instalación.</w:t>
      </w:r>
    </w:p>
    <w:p w14:paraId="7FF2D8A1" w14:textId="07D896D8" w:rsidR="00105A56" w:rsidRDefault="00105A56" w:rsidP="00612790">
      <w:pPr>
        <w:numPr>
          <w:ilvl w:val="0"/>
          <w:numId w:val="61"/>
        </w:numPr>
        <w:autoSpaceDE w:val="0"/>
        <w:autoSpaceDN w:val="0"/>
        <w:adjustRightInd w:val="0"/>
        <w:spacing w:line="276" w:lineRule="auto"/>
        <w:jc w:val="both"/>
        <w:rPr>
          <w:rFonts w:ascii="Arial" w:hAnsi="Arial" w:cs="Arial"/>
          <w:lang w:val="es-CO"/>
        </w:rPr>
      </w:pPr>
      <w:r w:rsidRPr="00105A56">
        <w:rPr>
          <w:rFonts w:ascii="Arial" w:hAnsi="Arial" w:cs="Arial"/>
          <w:lang w:val="es-CO"/>
        </w:rPr>
        <w:t>En algunos casos, se pueden requerir trabajos previos de estabilización o conformación de la superficie</w:t>
      </w:r>
      <w:r w:rsidR="0010261C">
        <w:rPr>
          <w:rFonts w:ascii="Arial" w:hAnsi="Arial" w:cs="Arial"/>
          <w:lang w:val="es-CO"/>
        </w:rPr>
        <w:t xml:space="preserve"> o</w:t>
      </w:r>
      <w:r w:rsidRPr="00105A56">
        <w:rPr>
          <w:rFonts w:ascii="Arial" w:hAnsi="Arial" w:cs="Arial"/>
          <w:lang w:val="es-CO"/>
        </w:rPr>
        <w:t xml:space="preserve"> la nivelación del terreno.</w:t>
      </w:r>
    </w:p>
    <w:p w14:paraId="13FA9EB0" w14:textId="77777777" w:rsidR="0010261C" w:rsidRPr="00105A56" w:rsidRDefault="0010261C" w:rsidP="00612790">
      <w:pPr>
        <w:autoSpaceDE w:val="0"/>
        <w:autoSpaceDN w:val="0"/>
        <w:adjustRightInd w:val="0"/>
        <w:spacing w:line="276" w:lineRule="auto"/>
        <w:ind w:left="720"/>
        <w:jc w:val="both"/>
        <w:rPr>
          <w:rFonts w:ascii="Arial" w:hAnsi="Arial" w:cs="Arial"/>
          <w:lang w:val="es-CO"/>
        </w:rPr>
      </w:pPr>
    </w:p>
    <w:p w14:paraId="226D84C3" w14:textId="0CD2CEA6" w:rsidR="00105A56" w:rsidRPr="00105A56" w:rsidRDefault="00105A56" w:rsidP="00612790">
      <w:pPr>
        <w:autoSpaceDE w:val="0"/>
        <w:autoSpaceDN w:val="0"/>
        <w:adjustRightInd w:val="0"/>
        <w:spacing w:line="276" w:lineRule="auto"/>
        <w:jc w:val="both"/>
        <w:rPr>
          <w:rFonts w:ascii="Arial" w:hAnsi="Arial" w:cs="Arial"/>
          <w:lang w:val="es-CO"/>
        </w:rPr>
      </w:pPr>
      <w:r w:rsidRPr="00105A56">
        <w:rPr>
          <w:rFonts w:ascii="Arial" w:hAnsi="Arial" w:cs="Arial"/>
          <w:b/>
          <w:bCs/>
          <w:lang w:val="es-CO"/>
        </w:rPr>
        <w:t xml:space="preserve">Instalación del </w:t>
      </w:r>
      <w:r w:rsidR="0010261C">
        <w:rPr>
          <w:rFonts w:ascii="Arial" w:hAnsi="Arial" w:cs="Arial"/>
          <w:b/>
          <w:bCs/>
          <w:lang w:val="es-CO"/>
        </w:rPr>
        <w:t>Polietileno</w:t>
      </w:r>
      <w:r w:rsidRPr="00105A56">
        <w:rPr>
          <w:rFonts w:ascii="Arial" w:hAnsi="Arial" w:cs="Arial"/>
          <w:b/>
          <w:bCs/>
          <w:lang w:val="es-CO"/>
        </w:rPr>
        <w:t>:</w:t>
      </w:r>
    </w:p>
    <w:p w14:paraId="5E8AF272" w14:textId="28800D81" w:rsidR="00105A56" w:rsidRPr="00105A56" w:rsidRDefault="00105A56" w:rsidP="00612790">
      <w:pPr>
        <w:numPr>
          <w:ilvl w:val="0"/>
          <w:numId w:val="62"/>
        </w:numPr>
        <w:autoSpaceDE w:val="0"/>
        <w:autoSpaceDN w:val="0"/>
        <w:adjustRightInd w:val="0"/>
        <w:spacing w:line="276" w:lineRule="auto"/>
        <w:jc w:val="both"/>
        <w:rPr>
          <w:rFonts w:ascii="Arial" w:hAnsi="Arial" w:cs="Arial"/>
          <w:lang w:val="es-CO"/>
        </w:rPr>
      </w:pPr>
      <w:r w:rsidRPr="0010261C">
        <w:rPr>
          <w:rFonts w:ascii="Arial" w:hAnsi="Arial" w:cs="Arial"/>
          <w:lang w:val="es-CO"/>
        </w:rPr>
        <w:t xml:space="preserve">El </w:t>
      </w:r>
      <w:r w:rsidR="0010261C" w:rsidRPr="0010261C">
        <w:rPr>
          <w:rFonts w:ascii="Arial" w:hAnsi="Arial" w:cs="Arial"/>
          <w:lang w:val="es-CO"/>
        </w:rPr>
        <w:t>polietileno</w:t>
      </w:r>
      <w:r w:rsidRPr="00105A56">
        <w:rPr>
          <w:rFonts w:ascii="Arial" w:hAnsi="Arial" w:cs="Arial"/>
          <w:lang w:val="es-CO"/>
        </w:rPr>
        <w:t xml:space="preserve"> se debe extender de manera uniforme sobre la superficie del talud o ladera, asegurándose de cubrir toda la zona especificada</w:t>
      </w:r>
      <w:r w:rsidR="0010261C">
        <w:rPr>
          <w:rFonts w:ascii="Arial" w:hAnsi="Arial" w:cs="Arial"/>
          <w:lang w:val="es-CO"/>
        </w:rPr>
        <w:t xml:space="preserve"> por la supervisión del contrato</w:t>
      </w:r>
      <w:r w:rsidRPr="00105A56">
        <w:rPr>
          <w:rFonts w:ascii="Arial" w:hAnsi="Arial" w:cs="Arial"/>
          <w:lang w:val="es-CO"/>
        </w:rPr>
        <w:t>.</w:t>
      </w:r>
    </w:p>
    <w:p w14:paraId="1383F5CE" w14:textId="770E0505" w:rsidR="00105A56" w:rsidRPr="00105A56" w:rsidRDefault="00105A56" w:rsidP="00612790">
      <w:pPr>
        <w:numPr>
          <w:ilvl w:val="0"/>
          <w:numId w:val="62"/>
        </w:numPr>
        <w:autoSpaceDE w:val="0"/>
        <w:autoSpaceDN w:val="0"/>
        <w:adjustRightInd w:val="0"/>
        <w:spacing w:line="276" w:lineRule="auto"/>
        <w:jc w:val="both"/>
        <w:rPr>
          <w:rFonts w:ascii="Arial" w:hAnsi="Arial" w:cs="Arial"/>
          <w:lang w:val="es-CO"/>
        </w:rPr>
      </w:pPr>
      <w:r w:rsidRPr="00105A56">
        <w:rPr>
          <w:rFonts w:ascii="Arial" w:hAnsi="Arial" w:cs="Arial"/>
          <w:lang w:val="es-CO"/>
        </w:rPr>
        <w:t>El material debe ser instalado con l</w:t>
      </w:r>
      <w:r w:rsidR="009D7D2D">
        <w:rPr>
          <w:rFonts w:ascii="Arial" w:hAnsi="Arial" w:cs="Arial"/>
          <w:lang w:val="es-CO"/>
        </w:rPr>
        <w:t>os</w:t>
      </w:r>
      <w:r w:rsidRPr="0010261C">
        <w:rPr>
          <w:rFonts w:ascii="Arial" w:hAnsi="Arial" w:cs="Arial"/>
          <w:lang w:val="es-CO"/>
        </w:rPr>
        <w:t xml:space="preserve"> solapes</w:t>
      </w:r>
      <w:r w:rsidRPr="00105A56">
        <w:rPr>
          <w:rFonts w:ascii="Arial" w:hAnsi="Arial" w:cs="Arial"/>
          <w:lang w:val="es-CO"/>
        </w:rPr>
        <w:t xml:space="preserve"> adecuadamente alineados y sellados para evitar que el agua filtre debajo del </w:t>
      </w:r>
      <w:r w:rsidR="009D7D2D">
        <w:rPr>
          <w:rFonts w:ascii="Arial" w:hAnsi="Arial" w:cs="Arial"/>
          <w:lang w:val="es-CO"/>
        </w:rPr>
        <w:t>plastico</w:t>
      </w:r>
      <w:r w:rsidRPr="00105A56">
        <w:rPr>
          <w:rFonts w:ascii="Arial" w:hAnsi="Arial" w:cs="Arial"/>
          <w:lang w:val="es-CO"/>
        </w:rPr>
        <w:t>, lo que podría comprometer la eficacia de la protección.</w:t>
      </w:r>
    </w:p>
    <w:p w14:paraId="7B09B640" w14:textId="3710EE9B" w:rsidR="00105A56" w:rsidRPr="00105A56" w:rsidRDefault="00105A56" w:rsidP="00612790">
      <w:pPr>
        <w:autoSpaceDE w:val="0"/>
        <w:autoSpaceDN w:val="0"/>
        <w:adjustRightInd w:val="0"/>
        <w:spacing w:line="276" w:lineRule="auto"/>
        <w:jc w:val="both"/>
        <w:rPr>
          <w:rFonts w:ascii="Arial" w:hAnsi="Arial" w:cs="Arial"/>
          <w:lang w:val="es-CO"/>
        </w:rPr>
      </w:pPr>
      <w:r w:rsidRPr="00105A56">
        <w:rPr>
          <w:rFonts w:ascii="Arial" w:hAnsi="Arial" w:cs="Arial"/>
          <w:b/>
          <w:bCs/>
          <w:lang w:val="es-CO"/>
        </w:rPr>
        <w:t xml:space="preserve">Fijación del </w:t>
      </w:r>
      <w:r w:rsidR="009D7D2D">
        <w:rPr>
          <w:rFonts w:ascii="Arial" w:hAnsi="Arial" w:cs="Arial"/>
          <w:b/>
          <w:bCs/>
          <w:lang w:val="es-CO"/>
        </w:rPr>
        <w:t>polietileno</w:t>
      </w:r>
      <w:r w:rsidRPr="00105A56">
        <w:rPr>
          <w:rFonts w:ascii="Arial" w:hAnsi="Arial" w:cs="Arial"/>
          <w:b/>
          <w:bCs/>
          <w:lang w:val="es-CO"/>
        </w:rPr>
        <w:t>:</w:t>
      </w:r>
    </w:p>
    <w:p w14:paraId="3EA19F20" w14:textId="51A4DAF3" w:rsidR="00105A56" w:rsidRPr="00105A56" w:rsidRDefault="00105A56" w:rsidP="00612790">
      <w:pPr>
        <w:numPr>
          <w:ilvl w:val="0"/>
          <w:numId w:val="63"/>
        </w:numPr>
        <w:autoSpaceDE w:val="0"/>
        <w:autoSpaceDN w:val="0"/>
        <w:adjustRightInd w:val="0"/>
        <w:spacing w:line="276" w:lineRule="auto"/>
        <w:jc w:val="both"/>
        <w:rPr>
          <w:rFonts w:ascii="Arial" w:hAnsi="Arial" w:cs="Arial"/>
          <w:lang w:val="es-CO"/>
        </w:rPr>
      </w:pPr>
      <w:r w:rsidRPr="00105A56">
        <w:rPr>
          <w:rFonts w:ascii="Arial" w:hAnsi="Arial" w:cs="Arial"/>
          <w:lang w:val="es-CO"/>
        </w:rPr>
        <w:t xml:space="preserve">El </w:t>
      </w:r>
      <w:r w:rsidR="009D7D2D">
        <w:rPr>
          <w:rFonts w:ascii="Arial" w:hAnsi="Arial" w:cs="Arial"/>
          <w:lang w:val="es-CO"/>
        </w:rPr>
        <w:t>polietileno</w:t>
      </w:r>
      <w:r w:rsidRPr="00105A56">
        <w:rPr>
          <w:rFonts w:ascii="Arial" w:hAnsi="Arial" w:cs="Arial"/>
          <w:lang w:val="es-CO"/>
        </w:rPr>
        <w:t xml:space="preserve"> debe ser fijado a la superficie de manera firme, utilizando anclajes, grapas u otros sistemas de sujeción adecuados para garantizar que no se desplace con el tiempo debido a la acción del viento, agua o presión del suelo.</w:t>
      </w:r>
    </w:p>
    <w:p w14:paraId="2D5A4568" w14:textId="0C4C48D8" w:rsidR="00105A56" w:rsidRPr="00105A56" w:rsidRDefault="00105A56" w:rsidP="00612790">
      <w:pPr>
        <w:autoSpaceDE w:val="0"/>
        <w:autoSpaceDN w:val="0"/>
        <w:adjustRightInd w:val="0"/>
        <w:spacing w:line="276" w:lineRule="auto"/>
        <w:jc w:val="both"/>
        <w:rPr>
          <w:rFonts w:ascii="Arial" w:hAnsi="Arial" w:cs="Arial"/>
          <w:lang w:val="es-CO"/>
        </w:rPr>
      </w:pPr>
      <w:r w:rsidRPr="00105A56">
        <w:rPr>
          <w:rFonts w:ascii="Arial" w:hAnsi="Arial" w:cs="Arial"/>
          <w:b/>
          <w:bCs/>
          <w:lang w:val="es-CO"/>
        </w:rPr>
        <w:t>Verificación de la Calidad de Instalación:</w:t>
      </w:r>
    </w:p>
    <w:p w14:paraId="7B257454" w14:textId="02890253" w:rsidR="00105A56" w:rsidRPr="00105A56" w:rsidRDefault="00105A56" w:rsidP="00612790">
      <w:pPr>
        <w:numPr>
          <w:ilvl w:val="0"/>
          <w:numId w:val="64"/>
        </w:numPr>
        <w:autoSpaceDE w:val="0"/>
        <w:autoSpaceDN w:val="0"/>
        <w:adjustRightInd w:val="0"/>
        <w:spacing w:line="276" w:lineRule="auto"/>
        <w:jc w:val="both"/>
        <w:rPr>
          <w:rFonts w:ascii="Arial" w:hAnsi="Arial" w:cs="Arial"/>
          <w:lang w:val="es-CO"/>
        </w:rPr>
      </w:pPr>
      <w:r w:rsidRPr="00105A56">
        <w:rPr>
          <w:rFonts w:ascii="Arial" w:hAnsi="Arial" w:cs="Arial"/>
          <w:lang w:val="es-CO"/>
        </w:rPr>
        <w:t xml:space="preserve">Durante la instalación, se debe realizar una verificación continua de que el </w:t>
      </w:r>
      <w:r w:rsidR="000E3EFE">
        <w:rPr>
          <w:rFonts w:ascii="Arial" w:hAnsi="Arial" w:cs="Arial"/>
          <w:lang w:val="es-CO"/>
        </w:rPr>
        <w:t>plástico</w:t>
      </w:r>
      <w:r w:rsidRPr="00105A56">
        <w:rPr>
          <w:rFonts w:ascii="Arial" w:hAnsi="Arial" w:cs="Arial"/>
          <w:lang w:val="es-CO"/>
        </w:rPr>
        <w:t xml:space="preserve"> esté colocado correctamente, sin arrugas ni pliegues, para asegurar su efectividad en la protección del talud o ladera.</w:t>
      </w:r>
    </w:p>
    <w:p w14:paraId="66ECBAA4" w14:textId="3CD31126" w:rsidR="00105A56" w:rsidRPr="00105A56" w:rsidRDefault="00105A56" w:rsidP="00612790">
      <w:pPr>
        <w:numPr>
          <w:ilvl w:val="0"/>
          <w:numId w:val="64"/>
        </w:numPr>
        <w:autoSpaceDE w:val="0"/>
        <w:autoSpaceDN w:val="0"/>
        <w:adjustRightInd w:val="0"/>
        <w:spacing w:line="276" w:lineRule="auto"/>
        <w:jc w:val="both"/>
        <w:rPr>
          <w:rFonts w:ascii="Arial" w:hAnsi="Arial" w:cs="Arial"/>
          <w:lang w:val="es-CO"/>
        </w:rPr>
      </w:pPr>
      <w:r w:rsidRPr="00105A56">
        <w:rPr>
          <w:rFonts w:ascii="Arial" w:hAnsi="Arial" w:cs="Arial"/>
          <w:lang w:val="es-CO"/>
        </w:rPr>
        <w:t xml:space="preserve">Una vez instalado, se debe realizar un control de calidad para verificar que el </w:t>
      </w:r>
      <w:r w:rsidR="000E3EFE">
        <w:rPr>
          <w:rFonts w:ascii="Arial" w:hAnsi="Arial" w:cs="Arial"/>
          <w:lang w:val="es-CO"/>
        </w:rPr>
        <w:t>plástico</w:t>
      </w:r>
      <w:r w:rsidRPr="00105A56">
        <w:rPr>
          <w:rFonts w:ascii="Arial" w:hAnsi="Arial" w:cs="Arial"/>
          <w:lang w:val="es-CO"/>
        </w:rPr>
        <w:t xml:space="preserve"> esté adecuadamente fijado y no haya zonas sin cubrir.</w:t>
      </w:r>
    </w:p>
    <w:p w14:paraId="4C2D4E96" w14:textId="77777777" w:rsidR="001F5CD1" w:rsidRDefault="001F5CD1" w:rsidP="00612790">
      <w:pPr>
        <w:autoSpaceDE w:val="0"/>
        <w:autoSpaceDN w:val="0"/>
        <w:adjustRightInd w:val="0"/>
        <w:spacing w:line="276" w:lineRule="auto"/>
        <w:jc w:val="both"/>
        <w:rPr>
          <w:rFonts w:ascii="Arial" w:hAnsi="Arial" w:cs="Arial"/>
          <w:lang w:val="es-CO"/>
        </w:rPr>
      </w:pPr>
    </w:p>
    <w:p w14:paraId="012CB041" w14:textId="09AD26B4" w:rsidR="001F5CD1" w:rsidRPr="00C4064C" w:rsidRDefault="00C4064C" w:rsidP="00612790">
      <w:pPr>
        <w:autoSpaceDE w:val="0"/>
        <w:autoSpaceDN w:val="0"/>
        <w:adjustRightInd w:val="0"/>
        <w:spacing w:line="276" w:lineRule="auto"/>
        <w:jc w:val="both"/>
        <w:rPr>
          <w:rFonts w:ascii="Arial" w:hAnsi="Arial" w:cs="Arial"/>
          <w:b/>
          <w:bCs/>
          <w:lang w:val="es-CO"/>
        </w:rPr>
      </w:pPr>
      <w:r w:rsidRPr="00C4064C">
        <w:rPr>
          <w:rFonts w:ascii="Arial" w:hAnsi="Arial" w:cs="Arial"/>
          <w:b/>
          <w:bCs/>
          <w:lang w:val="es-CO"/>
        </w:rPr>
        <w:t xml:space="preserve">MATERIALES </w:t>
      </w:r>
    </w:p>
    <w:p w14:paraId="25065DFA" w14:textId="77777777" w:rsidR="00C4064C" w:rsidRDefault="00C4064C" w:rsidP="00612790">
      <w:pPr>
        <w:autoSpaceDE w:val="0"/>
        <w:autoSpaceDN w:val="0"/>
        <w:adjustRightInd w:val="0"/>
        <w:spacing w:line="276" w:lineRule="auto"/>
        <w:jc w:val="both"/>
        <w:rPr>
          <w:rFonts w:ascii="Arial" w:hAnsi="Arial" w:cs="Arial"/>
          <w:lang w:val="es-CO"/>
        </w:rPr>
      </w:pPr>
    </w:p>
    <w:p w14:paraId="2584F20F" w14:textId="7A47C9EE" w:rsidR="00C4064C" w:rsidRPr="00C4064C" w:rsidRDefault="000E3EFE" w:rsidP="00612790">
      <w:pPr>
        <w:autoSpaceDE w:val="0"/>
        <w:autoSpaceDN w:val="0"/>
        <w:adjustRightInd w:val="0"/>
        <w:spacing w:line="276" w:lineRule="auto"/>
        <w:jc w:val="both"/>
        <w:rPr>
          <w:rFonts w:ascii="Arial" w:hAnsi="Arial" w:cs="Arial"/>
          <w:lang w:val="es-CO"/>
        </w:rPr>
      </w:pPr>
      <w:r>
        <w:rPr>
          <w:rFonts w:ascii="Arial" w:hAnsi="Arial" w:cs="Arial"/>
          <w:b/>
          <w:bCs/>
          <w:lang w:val="es-CO"/>
        </w:rPr>
        <w:t>Polietileno calibre 6</w:t>
      </w:r>
      <w:r w:rsidR="00C4064C" w:rsidRPr="00C4064C">
        <w:rPr>
          <w:rFonts w:ascii="Arial" w:hAnsi="Arial" w:cs="Arial"/>
          <w:b/>
          <w:bCs/>
          <w:lang w:val="es-CO"/>
        </w:rPr>
        <w:t>:</w:t>
      </w:r>
    </w:p>
    <w:p w14:paraId="2DB64692" w14:textId="7002868B" w:rsidR="000E3EFE" w:rsidRDefault="000E3EFE" w:rsidP="00612790">
      <w:pPr>
        <w:numPr>
          <w:ilvl w:val="0"/>
          <w:numId w:val="65"/>
        </w:numPr>
        <w:autoSpaceDE w:val="0"/>
        <w:autoSpaceDN w:val="0"/>
        <w:adjustRightInd w:val="0"/>
        <w:spacing w:line="276" w:lineRule="auto"/>
        <w:jc w:val="both"/>
        <w:rPr>
          <w:rFonts w:ascii="Arial" w:hAnsi="Arial" w:cs="Arial"/>
          <w:lang w:val="es-CO"/>
        </w:rPr>
      </w:pPr>
      <w:r>
        <w:rPr>
          <w:rFonts w:ascii="Arial" w:hAnsi="Arial" w:cs="Arial"/>
          <w:b/>
          <w:bCs/>
          <w:lang w:val="es-CO"/>
        </w:rPr>
        <w:t>Polietileno</w:t>
      </w:r>
      <w:r w:rsidR="00C4064C" w:rsidRPr="00C4064C">
        <w:rPr>
          <w:rFonts w:ascii="Arial" w:hAnsi="Arial" w:cs="Arial"/>
          <w:lang w:val="es-CO"/>
        </w:rPr>
        <w:t xml:space="preserve">: </w:t>
      </w:r>
      <w:r w:rsidR="008863A1">
        <w:rPr>
          <w:rFonts w:ascii="Arial" w:hAnsi="Arial" w:cs="Arial"/>
          <w:lang w:val="es-CO"/>
        </w:rPr>
        <w:t>Plástico de calibre 6.</w:t>
      </w:r>
    </w:p>
    <w:p w14:paraId="55FC0BD3" w14:textId="103125AE" w:rsidR="00C4064C" w:rsidRPr="008863A1" w:rsidRDefault="00C4064C" w:rsidP="00612790">
      <w:pPr>
        <w:numPr>
          <w:ilvl w:val="0"/>
          <w:numId w:val="65"/>
        </w:numPr>
        <w:autoSpaceDE w:val="0"/>
        <w:autoSpaceDN w:val="0"/>
        <w:adjustRightInd w:val="0"/>
        <w:spacing w:line="276" w:lineRule="auto"/>
        <w:jc w:val="both"/>
        <w:rPr>
          <w:rFonts w:ascii="Arial" w:hAnsi="Arial" w:cs="Arial"/>
          <w:lang w:val="es-CO"/>
        </w:rPr>
      </w:pPr>
      <w:r w:rsidRPr="00C4064C">
        <w:rPr>
          <w:rFonts w:ascii="Arial" w:hAnsi="Arial" w:cs="Arial"/>
          <w:b/>
          <w:bCs/>
          <w:lang w:val="es-CO"/>
        </w:rPr>
        <w:t>Anclajes y Fijaciones:</w:t>
      </w:r>
      <w:r w:rsidR="008863A1">
        <w:rPr>
          <w:rFonts w:ascii="Arial" w:hAnsi="Arial" w:cs="Arial"/>
          <w:lang w:val="es-CO"/>
        </w:rPr>
        <w:t xml:space="preserve"> </w:t>
      </w:r>
      <w:r w:rsidRPr="008863A1">
        <w:rPr>
          <w:rFonts w:ascii="Arial" w:hAnsi="Arial" w:cs="Arial"/>
          <w:lang w:val="es-CO"/>
        </w:rPr>
        <w:t>Anclajes</w:t>
      </w:r>
      <w:r w:rsidR="008863A1">
        <w:rPr>
          <w:rFonts w:ascii="Arial" w:hAnsi="Arial" w:cs="Arial"/>
          <w:lang w:val="es-CO"/>
        </w:rPr>
        <w:t>,</w:t>
      </w:r>
      <w:r w:rsidRPr="008863A1">
        <w:rPr>
          <w:rFonts w:ascii="Arial" w:hAnsi="Arial" w:cs="Arial"/>
          <w:lang w:val="es-CO"/>
        </w:rPr>
        <w:t xml:space="preserve"> grapas</w:t>
      </w:r>
      <w:r w:rsidR="00531216">
        <w:rPr>
          <w:rFonts w:ascii="Arial" w:hAnsi="Arial" w:cs="Arial"/>
          <w:lang w:val="es-CO"/>
        </w:rPr>
        <w:t xml:space="preserve"> u otro sistema de fijación</w:t>
      </w:r>
      <w:r w:rsidRPr="008863A1">
        <w:rPr>
          <w:rFonts w:ascii="Arial" w:hAnsi="Arial" w:cs="Arial"/>
          <w:lang w:val="es-CO"/>
        </w:rPr>
        <w:t xml:space="preserve"> que se utilizan para </w:t>
      </w:r>
      <w:r w:rsidR="00531216">
        <w:rPr>
          <w:rFonts w:ascii="Arial" w:hAnsi="Arial" w:cs="Arial"/>
          <w:lang w:val="es-CO"/>
        </w:rPr>
        <w:t xml:space="preserve">anclar </w:t>
      </w:r>
      <w:r w:rsidRPr="008863A1">
        <w:rPr>
          <w:rFonts w:ascii="Arial" w:hAnsi="Arial" w:cs="Arial"/>
          <w:lang w:val="es-CO"/>
        </w:rPr>
        <w:t>el material a la superficie del terreno. Pueden ser de metal o plástico resistente a la corrosión.</w:t>
      </w:r>
    </w:p>
    <w:p w14:paraId="60152EB4" w14:textId="120C8728" w:rsidR="00C4064C" w:rsidRPr="00C4064C" w:rsidRDefault="00C4064C" w:rsidP="00612790">
      <w:pPr>
        <w:autoSpaceDE w:val="0"/>
        <w:autoSpaceDN w:val="0"/>
        <w:adjustRightInd w:val="0"/>
        <w:spacing w:line="276" w:lineRule="auto"/>
        <w:jc w:val="both"/>
        <w:rPr>
          <w:rFonts w:ascii="Arial" w:hAnsi="Arial" w:cs="Arial"/>
          <w:lang w:val="es-CO"/>
        </w:rPr>
      </w:pPr>
      <w:r w:rsidRPr="00C4064C">
        <w:rPr>
          <w:rFonts w:ascii="Arial" w:hAnsi="Arial" w:cs="Arial"/>
          <w:b/>
          <w:bCs/>
          <w:lang w:val="es-CO"/>
        </w:rPr>
        <w:t>Herramientas y Equipos de Instalación:</w:t>
      </w:r>
    </w:p>
    <w:p w14:paraId="48A160A8" w14:textId="77777777" w:rsidR="00C4064C" w:rsidRPr="00C4064C" w:rsidRDefault="00C4064C" w:rsidP="00612790">
      <w:pPr>
        <w:numPr>
          <w:ilvl w:val="0"/>
          <w:numId w:val="66"/>
        </w:numPr>
        <w:autoSpaceDE w:val="0"/>
        <w:autoSpaceDN w:val="0"/>
        <w:adjustRightInd w:val="0"/>
        <w:spacing w:line="276" w:lineRule="auto"/>
        <w:jc w:val="both"/>
        <w:rPr>
          <w:rFonts w:ascii="Arial" w:hAnsi="Arial" w:cs="Arial"/>
          <w:lang w:val="es-CO"/>
        </w:rPr>
      </w:pPr>
      <w:r w:rsidRPr="00C4064C">
        <w:rPr>
          <w:rFonts w:ascii="Arial" w:hAnsi="Arial" w:cs="Arial"/>
          <w:b/>
          <w:bCs/>
          <w:lang w:val="es-CO"/>
        </w:rPr>
        <w:t>Equipo de protección personal (EPP)</w:t>
      </w:r>
      <w:r w:rsidRPr="00C4064C">
        <w:rPr>
          <w:rFonts w:ascii="Arial" w:hAnsi="Arial" w:cs="Arial"/>
          <w:lang w:val="es-CO"/>
        </w:rPr>
        <w:t xml:space="preserve"> como guantes, botas de seguridad, gafas protectoras, cascos y ropa adecuada para los operarios durante la instalación.</w:t>
      </w:r>
    </w:p>
    <w:p w14:paraId="2A726656" w14:textId="77777777" w:rsidR="001F5CD1" w:rsidRDefault="001F5CD1" w:rsidP="00612790">
      <w:pPr>
        <w:autoSpaceDE w:val="0"/>
        <w:autoSpaceDN w:val="0"/>
        <w:adjustRightInd w:val="0"/>
        <w:spacing w:line="276" w:lineRule="auto"/>
        <w:jc w:val="both"/>
        <w:rPr>
          <w:rFonts w:ascii="Arial" w:hAnsi="Arial" w:cs="Arial"/>
          <w:lang w:val="es-CO"/>
        </w:rPr>
      </w:pPr>
    </w:p>
    <w:p w14:paraId="4E0EE328" w14:textId="77777777" w:rsidR="00EA263F" w:rsidRPr="00D81A4B" w:rsidRDefault="00EA263F" w:rsidP="00EA263F">
      <w:pPr>
        <w:autoSpaceDE w:val="0"/>
        <w:autoSpaceDN w:val="0"/>
        <w:adjustRightInd w:val="0"/>
        <w:spacing w:line="276" w:lineRule="auto"/>
        <w:jc w:val="both"/>
        <w:rPr>
          <w:rFonts w:ascii="Arial" w:hAnsi="Arial" w:cs="Arial"/>
          <w:b/>
          <w:bCs/>
          <w:lang w:eastAsia="es-CO"/>
        </w:rPr>
      </w:pPr>
      <w:r w:rsidRPr="00D81A4B">
        <w:rPr>
          <w:rFonts w:ascii="Arial" w:hAnsi="Arial" w:cs="Arial"/>
          <w:b/>
          <w:bCs/>
          <w:lang w:eastAsia="es-CO"/>
        </w:rPr>
        <w:t>MEDIDA Y PAGO</w:t>
      </w:r>
    </w:p>
    <w:p w14:paraId="2C2D57FD" w14:textId="77777777" w:rsidR="00EA263F" w:rsidRPr="00D81A4B" w:rsidRDefault="00EA263F" w:rsidP="00EA263F">
      <w:pPr>
        <w:autoSpaceDE w:val="0"/>
        <w:autoSpaceDN w:val="0"/>
        <w:adjustRightInd w:val="0"/>
        <w:spacing w:line="276" w:lineRule="auto"/>
        <w:jc w:val="both"/>
        <w:rPr>
          <w:rFonts w:ascii="Arial" w:hAnsi="Arial" w:cs="Arial"/>
          <w:lang w:eastAsia="es-CO"/>
        </w:rPr>
      </w:pPr>
    </w:p>
    <w:p w14:paraId="6295524F" w14:textId="70E594D1" w:rsidR="00EA263F" w:rsidRPr="00D81A4B" w:rsidRDefault="00EA263F" w:rsidP="00EA263F">
      <w:pPr>
        <w:autoSpaceDE w:val="0"/>
        <w:autoSpaceDN w:val="0"/>
        <w:adjustRightInd w:val="0"/>
        <w:spacing w:line="276" w:lineRule="auto"/>
        <w:jc w:val="both"/>
        <w:rPr>
          <w:rFonts w:ascii="Arial" w:hAnsi="Arial" w:cs="Arial"/>
          <w:lang w:eastAsia="es-CO"/>
        </w:rPr>
      </w:pPr>
      <w:r w:rsidRPr="00D81A4B">
        <w:rPr>
          <w:rFonts w:ascii="Arial" w:hAnsi="Arial" w:cs="Arial"/>
          <w:lang w:eastAsia="es-CO"/>
        </w:rPr>
        <w:t xml:space="preserve">La unidad de medida para </w:t>
      </w:r>
      <w:r w:rsidRPr="00EA263F">
        <w:rPr>
          <w:rFonts w:ascii="Arial" w:hAnsi="Arial" w:cs="Arial"/>
          <w:lang w:val="es-CO" w:eastAsia="es-CO"/>
        </w:rPr>
        <w:t xml:space="preserve">protección de taludes y laderas con </w:t>
      </w:r>
      <w:r w:rsidR="00A842FC">
        <w:rPr>
          <w:rFonts w:ascii="Arial" w:hAnsi="Arial" w:cs="Arial"/>
          <w:lang w:val="es-CO" w:eastAsia="es-CO"/>
        </w:rPr>
        <w:t>plástico calibre 6</w:t>
      </w:r>
      <w:r w:rsidRPr="00D81A4B">
        <w:rPr>
          <w:rFonts w:ascii="Arial" w:hAnsi="Arial" w:cs="Arial"/>
          <w:lang w:eastAsia="es-CO"/>
        </w:rPr>
        <w:t xml:space="preserve"> será el metro cuadrado (</w:t>
      </w:r>
      <w:r w:rsidR="00612790">
        <w:rPr>
          <w:rFonts w:ascii="Arial" w:hAnsi="Arial" w:cs="Arial"/>
          <w:lang w:eastAsia="es-CO"/>
        </w:rPr>
        <w:t>m</w:t>
      </w:r>
      <w:r w:rsidRPr="00612790">
        <w:rPr>
          <w:rFonts w:ascii="Arial" w:hAnsi="Arial" w:cs="Arial"/>
          <w:vertAlign w:val="superscript"/>
          <w:lang w:eastAsia="es-CO"/>
        </w:rPr>
        <w:t>2</w:t>
      </w:r>
      <w:r w:rsidRPr="00D81A4B">
        <w:rPr>
          <w:rFonts w:ascii="Arial" w:hAnsi="Arial" w:cs="Arial"/>
          <w:lang w:eastAsia="es-CO"/>
        </w:rPr>
        <w:t xml:space="preserve">) en el área visible </w:t>
      </w:r>
      <w:r w:rsidR="00D4434F">
        <w:rPr>
          <w:rFonts w:ascii="Arial" w:hAnsi="Arial" w:cs="Arial"/>
          <w:lang w:eastAsia="es-CO"/>
        </w:rPr>
        <w:t xml:space="preserve">del </w:t>
      </w:r>
      <w:r w:rsidR="0047161C">
        <w:rPr>
          <w:rFonts w:ascii="Arial" w:hAnsi="Arial" w:cs="Arial"/>
          <w:lang w:eastAsia="es-CO"/>
        </w:rPr>
        <w:t>polietileno</w:t>
      </w:r>
      <w:r w:rsidR="00D4434F">
        <w:rPr>
          <w:rFonts w:ascii="Arial" w:hAnsi="Arial" w:cs="Arial"/>
          <w:lang w:eastAsia="es-CO"/>
        </w:rPr>
        <w:t xml:space="preserve"> </w:t>
      </w:r>
      <w:r w:rsidRPr="00D81A4B">
        <w:rPr>
          <w:rFonts w:ascii="Arial" w:hAnsi="Arial" w:cs="Arial"/>
          <w:lang w:eastAsia="es-CO"/>
        </w:rPr>
        <w:t xml:space="preserve">con aproximación a un decimal, debidamente aceptado por el </w:t>
      </w:r>
      <w:r>
        <w:rPr>
          <w:rFonts w:ascii="Arial" w:hAnsi="Arial" w:cs="Arial"/>
          <w:lang w:eastAsia="es-CO"/>
        </w:rPr>
        <w:t>SUPERVISOR</w:t>
      </w:r>
      <w:r w:rsidRPr="00D81A4B">
        <w:rPr>
          <w:rFonts w:ascii="Arial" w:hAnsi="Arial" w:cs="Arial"/>
          <w:lang w:eastAsia="es-CO"/>
        </w:rPr>
        <w:t xml:space="preserve">.  </w:t>
      </w:r>
    </w:p>
    <w:p w14:paraId="158392E5" w14:textId="77777777" w:rsidR="00EA263F" w:rsidRPr="00D81A4B" w:rsidRDefault="00EA263F" w:rsidP="00EA263F">
      <w:pPr>
        <w:autoSpaceDE w:val="0"/>
        <w:autoSpaceDN w:val="0"/>
        <w:adjustRightInd w:val="0"/>
        <w:spacing w:line="276" w:lineRule="auto"/>
        <w:jc w:val="both"/>
        <w:rPr>
          <w:rFonts w:ascii="Arial" w:hAnsi="Arial" w:cs="Arial"/>
          <w:b/>
          <w:bCs/>
          <w:lang w:eastAsia="es-CO"/>
        </w:rPr>
      </w:pPr>
    </w:p>
    <w:p w14:paraId="4B7F4337" w14:textId="5C6C7E27" w:rsidR="00EA263F" w:rsidRPr="00EA263F" w:rsidRDefault="0047161C" w:rsidP="001F5CD1">
      <w:pPr>
        <w:autoSpaceDE w:val="0"/>
        <w:autoSpaceDN w:val="0"/>
        <w:adjustRightInd w:val="0"/>
        <w:spacing w:line="276" w:lineRule="auto"/>
        <w:jc w:val="both"/>
        <w:rPr>
          <w:rFonts w:ascii="Arial" w:hAnsi="Arial" w:cs="Arial"/>
        </w:rPr>
      </w:pPr>
      <w:r w:rsidRPr="00D81A4B">
        <w:rPr>
          <w:rFonts w:ascii="Arial" w:hAnsi="Arial" w:cs="Arial"/>
        </w:rPr>
        <w:t>El pago se hará al costo unitario más A.I.U. establecidos en el Contrato, que incluye los costos de equipo, transporte del equipo, suministros para la operación del equipo, costos de la mano de obra requerida para todos los trabajos, incluyendo las prestaciones sociales y los elementos de seguridad personal; y todos los demás costos requeridos para la adecuada ejecución de estos trabajos.</w:t>
      </w:r>
    </w:p>
    <w:p w14:paraId="3C9D26C0" w14:textId="77777777" w:rsidR="009C522C" w:rsidRDefault="009C522C" w:rsidP="00643B39">
      <w:pPr>
        <w:numPr>
          <w:ilvl w:val="12"/>
          <w:numId w:val="0"/>
        </w:numPr>
        <w:spacing w:line="276" w:lineRule="auto"/>
        <w:jc w:val="both"/>
        <w:rPr>
          <w:rFonts w:ascii="Arial" w:hAnsi="Arial" w:cs="Arial"/>
        </w:rPr>
      </w:pPr>
    </w:p>
    <w:p w14:paraId="227E294A" w14:textId="082C90E7" w:rsidR="00FE2D85" w:rsidRDefault="00FE2D85" w:rsidP="00985426">
      <w:pPr>
        <w:pStyle w:val="Ttulo1"/>
        <w:numPr>
          <w:ilvl w:val="0"/>
          <w:numId w:val="90"/>
        </w:numPr>
      </w:pPr>
      <w:bookmarkStart w:id="23" w:name="_Toc225512041"/>
      <w:r w:rsidRPr="00260FDA">
        <w:t>COSTOS REEMBOLSABLES</w:t>
      </w:r>
      <w:bookmarkEnd w:id="23"/>
    </w:p>
    <w:p w14:paraId="245AC56B" w14:textId="77777777" w:rsidR="00260FDA" w:rsidRDefault="00260FDA" w:rsidP="00612790">
      <w:pPr>
        <w:numPr>
          <w:ilvl w:val="12"/>
          <w:numId w:val="0"/>
        </w:numPr>
        <w:spacing w:line="276" w:lineRule="auto"/>
        <w:jc w:val="both"/>
        <w:rPr>
          <w:rFonts w:ascii="Arial" w:hAnsi="Arial" w:cs="Arial"/>
          <w:b/>
          <w:bCs/>
        </w:rPr>
      </w:pPr>
    </w:p>
    <w:p w14:paraId="428F9C59" w14:textId="687221B1" w:rsidR="00260FDA" w:rsidRPr="00703547" w:rsidRDefault="00620EB6" w:rsidP="00612790">
      <w:pPr>
        <w:numPr>
          <w:ilvl w:val="12"/>
          <w:numId w:val="0"/>
        </w:numPr>
        <w:spacing w:line="276" w:lineRule="auto"/>
        <w:jc w:val="both"/>
        <w:rPr>
          <w:rFonts w:ascii="Arial" w:hAnsi="Arial" w:cs="Arial"/>
        </w:rPr>
      </w:pPr>
      <w:r w:rsidRPr="00620EB6">
        <w:rPr>
          <w:rFonts w:ascii="Arial" w:hAnsi="Arial" w:cs="Arial"/>
        </w:rPr>
        <w:t xml:space="preserve">Los costos reembolsables son aquellos gastos necesarios y directamente atribuibles a la ejecución del contrato, siempre que sean aprobados previamente por </w:t>
      </w:r>
      <w:r w:rsidR="00D136A6">
        <w:rPr>
          <w:rFonts w:ascii="Arial" w:hAnsi="Arial" w:cs="Arial"/>
        </w:rPr>
        <w:t>la supervisión</w:t>
      </w:r>
      <w:r w:rsidRPr="00620EB6">
        <w:rPr>
          <w:rFonts w:ascii="Arial" w:hAnsi="Arial" w:cs="Arial"/>
        </w:rPr>
        <w:t xml:space="preserve"> y estén debidamente soportados </w:t>
      </w:r>
      <w:r w:rsidR="00D136A6">
        <w:rPr>
          <w:rFonts w:ascii="Arial" w:hAnsi="Arial" w:cs="Arial"/>
        </w:rPr>
        <w:t>mediante factura legal</w:t>
      </w:r>
      <w:r w:rsidRPr="00620EB6">
        <w:rPr>
          <w:rFonts w:ascii="Arial" w:hAnsi="Arial" w:cs="Arial"/>
        </w:rPr>
        <w:t>. Estos costos incluyen</w:t>
      </w:r>
      <w:r w:rsidR="001C2FEC">
        <w:rPr>
          <w:rFonts w:ascii="Arial" w:hAnsi="Arial" w:cs="Arial"/>
        </w:rPr>
        <w:t xml:space="preserve"> tanto </w:t>
      </w:r>
      <w:r w:rsidR="00540545">
        <w:rPr>
          <w:rFonts w:ascii="Arial" w:hAnsi="Arial" w:cs="Arial"/>
        </w:rPr>
        <w:t>insumos</w:t>
      </w:r>
      <w:r w:rsidR="001C2FEC">
        <w:rPr>
          <w:rFonts w:ascii="Arial" w:hAnsi="Arial" w:cs="Arial"/>
        </w:rPr>
        <w:t xml:space="preserve"> de mantenimiento como insumos</w:t>
      </w:r>
      <w:r w:rsidR="000B71CF">
        <w:rPr>
          <w:rFonts w:ascii="Arial" w:hAnsi="Arial" w:cs="Arial"/>
        </w:rPr>
        <w:t xml:space="preserve"> del vivero que se encuentra en custodia de la </w:t>
      </w:r>
      <w:r w:rsidR="00614EB9">
        <w:rPr>
          <w:rFonts w:ascii="Arial" w:hAnsi="Arial" w:cs="Arial"/>
        </w:rPr>
        <w:t>A</w:t>
      </w:r>
      <w:r w:rsidR="000B71CF">
        <w:rPr>
          <w:rFonts w:ascii="Arial" w:hAnsi="Arial" w:cs="Arial"/>
        </w:rPr>
        <w:t>sociación Aeropuerto del Café</w:t>
      </w:r>
      <w:r w:rsidR="00540545">
        <w:rPr>
          <w:rFonts w:ascii="Arial" w:hAnsi="Arial" w:cs="Arial"/>
        </w:rPr>
        <w:t xml:space="preserve">, </w:t>
      </w:r>
      <w:r w:rsidR="00540545" w:rsidRPr="00620EB6">
        <w:rPr>
          <w:rFonts w:ascii="Arial" w:hAnsi="Arial" w:cs="Arial"/>
        </w:rPr>
        <w:t>su</w:t>
      </w:r>
      <w:r w:rsidRPr="00620EB6">
        <w:rPr>
          <w:rFonts w:ascii="Arial" w:hAnsi="Arial" w:cs="Arial"/>
        </w:rPr>
        <w:t xml:space="preserve"> reembolso sigue un procedimiento que involucra solicitud de aprobación, presentación de soportes, verificación </w:t>
      </w:r>
      <w:r w:rsidR="00663804">
        <w:rPr>
          <w:rFonts w:ascii="Arial" w:hAnsi="Arial" w:cs="Arial"/>
        </w:rPr>
        <w:t>de la supervisión</w:t>
      </w:r>
      <w:r w:rsidRPr="00620EB6">
        <w:rPr>
          <w:rFonts w:ascii="Arial" w:hAnsi="Arial" w:cs="Arial"/>
        </w:rPr>
        <w:t xml:space="preserve"> y pago conforme a las condiciones pactadas. Además, están sujetos a </w:t>
      </w:r>
      <w:r w:rsidR="00663804">
        <w:rPr>
          <w:rFonts w:ascii="Arial" w:hAnsi="Arial" w:cs="Arial"/>
        </w:rPr>
        <w:t xml:space="preserve">revisión </w:t>
      </w:r>
      <w:r w:rsidRPr="00620EB6">
        <w:rPr>
          <w:rFonts w:ascii="Arial" w:hAnsi="Arial" w:cs="Arial"/>
        </w:rPr>
        <w:t>y control para garantizar eficiencia, transparencia y cumplimiento normativo.</w:t>
      </w:r>
    </w:p>
    <w:sectPr w:rsidR="00260FDA" w:rsidRPr="00703547">
      <w:headerReference w:type="even" r:id="rId11"/>
      <w:headerReference w:type="default" r:id="rId12"/>
      <w:footerReference w:type="default" r:id="rId13"/>
      <w:head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768BA" w14:textId="77777777" w:rsidR="002A76E8" w:rsidRDefault="002A76E8" w:rsidP="004A32EB">
      <w:r>
        <w:separator/>
      </w:r>
    </w:p>
  </w:endnote>
  <w:endnote w:type="continuationSeparator" w:id="0">
    <w:p w14:paraId="10084788" w14:textId="77777777" w:rsidR="002A76E8" w:rsidRDefault="002A76E8" w:rsidP="004A3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9C068" w14:textId="77777777" w:rsidR="007E07EB" w:rsidRDefault="007E07EB" w:rsidP="007E07EB">
    <w:pPr>
      <w:tabs>
        <w:tab w:val="center" w:pos="4550"/>
        <w:tab w:val="left" w:pos="5818"/>
      </w:tabs>
      <w:ind w:right="-943"/>
      <w:jc w:val="right"/>
      <w:rPr>
        <w:color w:val="323E4F" w:themeColor="text2" w:themeShade="BF"/>
      </w:rPr>
    </w:pPr>
    <w:r>
      <w:rPr>
        <w:color w:val="8496B0" w:themeColor="text2" w:themeTint="99"/>
        <w:spacing w:val="60"/>
        <w:lang w:val="es-ES"/>
      </w:rPr>
      <w:t>Página</w:t>
    </w:r>
    <w:r>
      <w:rPr>
        <w:color w:val="8496B0" w:themeColor="text2" w:themeTint="99"/>
        <w:lang w:val="es-ES"/>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color w:val="323E4F" w:themeColor="text2" w:themeShade="BF"/>
        <w:lang w:val="es-ES"/>
      </w:rPr>
      <w:t>1</w:t>
    </w:r>
    <w:r>
      <w:rPr>
        <w:color w:val="323E4F" w:themeColor="text2" w:themeShade="BF"/>
      </w:rPr>
      <w:fldChar w:fldCharType="end"/>
    </w:r>
    <w:r>
      <w:rPr>
        <w:color w:val="323E4F" w:themeColor="text2" w:themeShade="BF"/>
        <w:lang w:val="es-ES"/>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color w:val="323E4F" w:themeColor="text2" w:themeShade="BF"/>
        <w:lang w:val="es-ES"/>
      </w:rPr>
      <w:t>1</w:t>
    </w:r>
    <w:r>
      <w:rPr>
        <w:color w:val="323E4F" w:themeColor="text2" w:themeShade="BF"/>
      </w:rPr>
      <w:fldChar w:fldCharType="end"/>
    </w:r>
  </w:p>
  <w:p w14:paraId="50A80412" w14:textId="77777777" w:rsidR="007E07EB" w:rsidRDefault="007E07EB">
    <w:pPr>
      <w:tabs>
        <w:tab w:val="center" w:pos="4550"/>
        <w:tab w:val="left" w:pos="5818"/>
      </w:tabs>
      <w:ind w:right="260"/>
      <w:jc w:val="right"/>
      <w:rPr>
        <w:color w:val="222A35" w:themeColor="text2" w:themeShade="80"/>
      </w:rPr>
    </w:pPr>
  </w:p>
  <w:p w14:paraId="7399236E" w14:textId="77777777" w:rsidR="00C35B85" w:rsidRDefault="00C35B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8F693" w14:textId="77777777" w:rsidR="002A76E8" w:rsidRDefault="002A76E8" w:rsidP="004A32EB">
      <w:r>
        <w:separator/>
      </w:r>
    </w:p>
  </w:footnote>
  <w:footnote w:type="continuationSeparator" w:id="0">
    <w:p w14:paraId="605CDC18" w14:textId="77777777" w:rsidR="002A76E8" w:rsidRDefault="002A76E8" w:rsidP="004A3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C43F8" w14:textId="7D6FFF07" w:rsidR="004A32EB" w:rsidRDefault="008D3905">
    <w:pPr>
      <w:pStyle w:val="Encabezado"/>
    </w:pPr>
    <w:r>
      <w:rPr>
        <w:noProof/>
      </w:rPr>
      <w:pict w14:anchorId="4C97A2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726547" o:spid="_x0000_s1027" type="#_x0000_t75" alt="" style="position:absolute;margin-left:0;margin-top:0;width:612.25pt;height:11in;z-index:-251657216;mso-wrap-edited:f;mso-width-percent:0;mso-height-percent:0;mso-position-horizontal:center;mso-position-horizontal-relative:margin;mso-position-vertical:center;mso-position-vertical-relative:margin;mso-width-percent:0;mso-height-percent:0" o:allowincell="f">
          <v:imagedata r:id="rId1" o:title="Mesa de trabajo 1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CAA7C" w14:textId="7E7BD8BE" w:rsidR="004A32EB" w:rsidRDefault="008D3905">
    <w:pPr>
      <w:pStyle w:val="Encabezado"/>
    </w:pPr>
    <w:r>
      <w:rPr>
        <w:noProof/>
      </w:rPr>
      <w:pict w14:anchorId="57FCDE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73002" o:spid="_x0000_s1028" type="#_x0000_t75" style="position:absolute;margin-left:-85.05pt;margin-top:-70.5pt;width:612pt;height:11in;z-index:-251656192;mso-position-horizontal-relative:margin;mso-position-vertical-relative:margin" o:allowincell="f">
          <v:imagedata r:id="rId1" o:title="Mesa de trabajo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ABD55" w14:textId="7EC5E297" w:rsidR="004A32EB" w:rsidRDefault="008D3905">
    <w:pPr>
      <w:pStyle w:val="Encabezado"/>
    </w:pPr>
    <w:r>
      <w:rPr>
        <w:noProof/>
      </w:rPr>
      <w:pict w14:anchorId="0892A9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726546" o:spid="_x0000_s1025" type="#_x0000_t75" alt="" style="position:absolute;margin-left:0;margin-top:0;width:612.25pt;height:11in;z-index:-251658240;mso-wrap-edited:f;mso-width-percent:0;mso-height-percent:0;mso-position-horizontal:center;mso-position-horizontal-relative:margin;mso-position-vertical:center;mso-position-vertical-relative:margin;mso-width-percent:0;mso-height-percent:0" o:allowincell="f">
          <v:imagedata r:id="rId1" o:title="Mesa de trabajo 1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9B2"/>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05A6A"/>
    <w:multiLevelType w:val="multilevel"/>
    <w:tmpl w:val="C9BCB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82230"/>
    <w:multiLevelType w:val="multilevel"/>
    <w:tmpl w:val="862E3D1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77D9A"/>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656E0C"/>
    <w:multiLevelType w:val="multilevel"/>
    <w:tmpl w:val="07FCB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9E6F42"/>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4D57F4"/>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A2107C"/>
    <w:multiLevelType w:val="multilevel"/>
    <w:tmpl w:val="48CA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1D111C"/>
    <w:multiLevelType w:val="multilevel"/>
    <w:tmpl w:val="2DE0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CB2C5E"/>
    <w:multiLevelType w:val="multilevel"/>
    <w:tmpl w:val="8166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527686"/>
    <w:multiLevelType w:val="multilevel"/>
    <w:tmpl w:val="88D24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FD151D"/>
    <w:multiLevelType w:val="multilevel"/>
    <w:tmpl w:val="549A1D4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1FC196D"/>
    <w:multiLevelType w:val="hybridMultilevel"/>
    <w:tmpl w:val="D346E5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FD4CA1"/>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7B2429"/>
    <w:multiLevelType w:val="multilevel"/>
    <w:tmpl w:val="F67C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A72642"/>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723729"/>
    <w:multiLevelType w:val="multilevel"/>
    <w:tmpl w:val="9BCC5F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765416"/>
    <w:multiLevelType w:val="multilevel"/>
    <w:tmpl w:val="24C8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097D91"/>
    <w:multiLevelType w:val="multilevel"/>
    <w:tmpl w:val="E976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2E7FDD"/>
    <w:multiLevelType w:val="multilevel"/>
    <w:tmpl w:val="24BE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751D89"/>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F94391"/>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3425F2"/>
    <w:multiLevelType w:val="hybridMultilevel"/>
    <w:tmpl w:val="01C64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36172E3"/>
    <w:multiLevelType w:val="multilevel"/>
    <w:tmpl w:val="76B0B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01457D"/>
    <w:multiLevelType w:val="hybridMultilevel"/>
    <w:tmpl w:val="D3642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62C0F15"/>
    <w:multiLevelType w:val="hybridMultilevel"/>
    <w:tmpl w:val="9D740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6FE2A45"/>
    <w:multiLevelType w:val="hybridMultilevel"/>
    <w:tmpl w:val="04989D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8481541"/>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EB0519"/>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E11129"/>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F91944"/>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88639B"/>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5C129D"/>
    <w:multiLevelType w:val="hybridMultilevel"/>
    <w:tmpl w:val="6652EA42"/>
    <w:lvl w:ilvl="0" w:tplc="240A000F">
      <w:start w:val="1"/>
      <w:numFmt w:val="decimal"/>
      <w:lvlText w:val="%1."/>
      <w:lvlJc w:val="left"/>
      <w:pPr>
        <w:ind w:left="795" w:hanging="360"/>
      </w:pPr>
    </w:lvl>
    <w:lvl w:ilvl="1" w:tplc="240A0019" w:tentative="1">
      <w:start w:val="1"/>
      <w:numFmt w:val="lowerLetter"/>
      <w:lvlText w:val="%2."/>
      <w:lvlJc w:val="left"/>
      <w:pPr>
        <w:ind w:left="1515" w:hanging="360"/>
      </w:pPr>
    </w:lvl>
    <w:lvl w:ilvl="2" w:tplc="240A001B" w:tentative="1">
      <w:start w:val="1"/>
      <w:numFmt w:val="lowerRoman"/>
      <w:lvlText w:val="%3."/>
      <w:lvlJc w:val="right"/>
      <w:pPr>
        <w:ind w:left="2235" w:hanging="180"/>
      </w:pPr>
    </w:lvl>
    <w:lvl w:ilvl="3" w:tplc="240A000F" w:tentative="1">
      <w:start w:val="1"/>
      <w:numFmt w:val="decimal"/>
      <w:lvlText w:val="%4."/>
      <w:lvlJc w:val="left"/>
      <w:pPr>
        <w:ind w:left="2955" w:hanging="360"/>
      </w:pPr>
    </w:lvl>
    <w:lvl w:ilvl="4" w:tplc="240A0019" w:tentative="1">
      <w:start w:val="1"/>
      <w:numFmt w:val="lowerLetter"/>
      <w:lvlText w:val="%5."/>
      <w:lvlJc w:val="left"/>
      <w:pPr>
        <w:ind w:left="3675" w:hanging="360"/>
      </w:pPr>
    </w:lvl>
    <w:lvl w:ilvl="5" w:tplc="240A001B" w:tentative="1">
      <w:start w:val="1"/>
      <w:numFmt w:val="lowerRoman"/>
      <w:lvlText w:val="%6."/>
      <w:lvlJc w:val="right"/>
      <w:pPr>
        <w:ind w:left="4395" w:hanging="180"/>
      </w:pPr>
    </w:lvl>
    <w:lvl w:ilvl="6" w:tplc="240A000F" w:tentative="1">
      <w:start w:val="1"/>
      <w:numFmt w:val="decimal"/>
      <w:lvlText w:val="%7."/>
      <w:lvlJc w:val="left"/>
      <w:pPr>
        <w:ind w:left="5115" w:hanging="360"/>
      </w:pPr>
    </w:lvl>
    <w:lvl w:ilvl="7" w:tplc="240A0019" w:tentative="1">
      <w:start w:val="1"/>
      <w:numFmt w:val="lowerLetter"/>
      <w:lvlText w:val="%8."/>
      <w:lvlJc w:val="left"/>
      <w:pPr>
        <w:ind w:left="5835" w:hanging="360"/>
      </w:pPr>
    </w:lvl>
    <w:lvl w:ilvl="8" w:tplc="240A001B" w:tentative="1">
      <w:start w:val="1"/>
      <w:numFmt w:val="lowerRoman"/>
      <w:lvlText w:val="%9."/>
      <w:lvlJc w:val="right"/>
      <w:pPr>
        <w:ind w:left="6555" w:hanging="180"/>
      </w:pPr>
    </w:lvl>
  </w:abstractNum>
  <w:abstractNum w:abstractNumId="33" w15:restartNumberingAfterBreak="0">
    <w:nsid w:val="303D55CA"/>
    <w:multiLevelType w:val="hybridMultilevel"/>
    <w:tmpl w:val="506A6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44E3F59"/>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4D5748"/>
    <w:multiLevelType w:val="multilevel"/>
    <w:tmpl w:val="52F269F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36B16912"/>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5D3B00"/>
    <w:multiLevelType w:val="hybridMultilevel"/>
    <w:tmpl w:val="48EC0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8001D0E"/>
    <w:multiLevelType w:val="hybridMultilevel"/>
    <w:tmpl w:val="367A3B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9177225"/>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AE3BE3"/>
    <w:multiLevelType w:val="multilevel"/>
    <w:tmpl w:val="4D32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9B534B"/>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173D0F"/>
    <w:multiLevelType w:val="multilevel"/>
    <w:tmpl w:val="6E7ACA7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E8B22B8"/>
    <w:multiLevelType w:val="multilevel"/>
    <w:tmpl w:val="45EE46B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40E8344C"/>
    <w:multiLevelType w:val="multilevel"/>
    <w:tmpl w:val="05DAB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C228A0"/>
    <w:multiLevelType w:val="multilevel"/>
    <w:tmpl w:val="86E6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2167B6"/>
    <w:multiLevelType w:val="hybridMultilevel"/>
    <w:tmpl w:val="18AAA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6020FCB"/>
    <w:multiLevelType w:val="hybridMultilevel"/>
    <w:tmpl w:val="D7EC3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75E35E8"/>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E84EC1"/>
    <w:multiLevelType w:val="hybridMultilevel"/>
    <w:tmpl w:val="162628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AB0056E"/>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F15F73"/>
    <w:multiLevelType w:val="multilevel"/>
    <w:tmpl w:val="245E81D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2B77AC9"/>
    <w:multiLevelType w:val="hybridMultilevel"/>
    <w:tmpl w:val="4DC876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6536BEB"/>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C87558"/>
    <w:multiLevelType w:val="multilevel"/>
    <w:tmpl w:val="24C8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DD1627"/>
    <w:multiLevelType w:val="multilevel"/>
    <w:tmpl w:val="24C8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715262"/>
    <w:multiLevelType w:val="multilevel"/>
    <w:tmpl w:val="635C48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8E06465"/>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E66C2D"/>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6926D9"/>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16784B"/>
    <w:multiLevelType w:val="multilevel"/>
    <w:tmpl w:val="2FEC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DD4F88"/>
    <w:multiLevelType w:val="hybridMultilevel"/>
    <w:tmpl w:val="5734F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D6A71C1"/>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BD69C1"/>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EF535D2"/>
    <w:multiLevelType w:val="multilevel"/>
    <w:tmpl w:val="FA1E0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F0D526E"/>
    <w:multiLevelType w:val="multilevel"/>
    <w:tmpl w:val="24C8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F3416B6"/>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AB2567"/>
    <w:multiLevelType w:val="multilevel"/>
    <w:tmpl w:val="635C48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3F87379"/>
    <w:multiLevelType w:val="multilevel"/>
    <w:tmpl w:val="24C8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4E32B06"/>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677A63"/>
    <w:multiLevelType w:val="multilevel"/>
    <w:tmpl w:val="24C8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801958"/>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6ED6938"/>
    <w:multiLevelType w:val="multilevel"/>
    <w:tmpl w:val="B8F2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7C239CC"/>
    <w:multiLevelType w:val="multilevel"/>
    <w:tmpl w:val="EA18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D51B24"/>
    <w:multiLevelType w:val="multilevel"/>
    <w:tmpl w:val="C8061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8525416"/>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DB77EF"/>
    <w:multiLevelType w:val="multilevel"/>
    <w:tmpl w:val="BD08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C36277E"/>
    <w:multiLevelType w:val="multilevel"/>
    <w:tmpl w:val="6E14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C986508"/>
    <w:multiLevelType w:val="multilevel"/>
    <w:tmpl w:val="4E94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D941AA4"/>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F2D54A4"/>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0E43AD3"/>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15E6632"/>
    <w:multiLevelType w:val="multilevel"/>
    <w:tmpl w:val="A406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1674CED"/>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D7509C"/>
    <w:multiLevelType w:val="multilevel"/>
    <w:tmpl w:val="657E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43F6FDB"/>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45416A4"/>
    <w:multiLevelType w:val="multilevel"/>
    <w:tmpl w:val="7F1A8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52C6208"/>
    <w:multiLevelType w:val="hybridMultilevel"/>
    <w:tmpl w:val="5614B6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7C6C7FDB"/>
    <w:multiLevelType w:val="multilevel"/>
    <w:tmpl w:val="6CD2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E42DED"/>
    <w:multiLevelType w:val="multilevel"/>
    <w:tmpl w:val="D46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8"/>
  </w:num>
  <w:num w:numId="3">
    <w:abstractNumId w:val="45"/>
  </w:num>
  <w:num w:numId="4">
    <w:abstractNumId w:val="38"/>
  </w:num>
  <w:num w:numId="5">
    <w:abstractNumId w:val="26"/>
  </w:num>
  <w:num w:numId="6">
    <w:abstractNumId w:val="52"/>
  </w:num>
  <w:num w:numId="7">
    <w:abstractNumId w:val="73"/>
  </w:num>
  <w:num w:numId="8">
    <w:abstractNumId w:val="40"/>
  </w:num>
  <w:num w:numId="9">
    <w:abstractNumId w:val="25"/>
  </w:num>
  <w:num w:numId="10">
    <w:abstractNumId w:val="61"/>
  </w:num>
  <w:num w:numId="11">
    <w:abstractNumId w:val="49"/>
  </w:num>
  <w:num w:numId="12">
    <w:abstractNumId w:val="47"/>
  </w:num>
  <w:num w:numId="13">
    <w:abstractNumId w:val="22"/>
  </w:num>
  <w:num w:numId="14">
    <w:abstractNumId w:val="65"/>
  </w:num>
  <w:num w:numId="15">
    <w:abstractNumId w:val="55"/>
  </w:num>
  <w:num w:numId="16">
    <w:abstractNumId w:val="17"/>
  </w:num>
  <w:num w:numId="17">
    <w:abstractNumId w:val="54"/>
  </w:num>
  <w:num w:numId="18">
    <w:abstractNumId w:val="70"/>
  </w:num>
  <w:num w:numId="19">
    <w:abstractNumId w:val="68"/>
  </w:num>
  <w:num w:numId="20">
    <w:abstractNumId w:val="46"/>
  </w:num>
  <w:num w:numId="21">
    <w:abstractNumId w:val="37"/>
  </w:num>
  <w:num w:numId="22">
    <w:abstractNumId w:val="7"/>
  </w:num>
  <w:num w:numId="23">
    <w:abstractNumId w:val="84"/>
  </w:num>
  <w:num w:numId="24">
    <w:abstractNumId w:val="64"/>
  </w:num>
  <w:num w:numId="25">
    <w:abstractNumId w:val="44"/>
  </w:num>
  <w:num w:numId="26">
    <w:abstractNumId w:val="23"/>
  </w:num>
  <w:num w:numId="27">
    <w:abstractNumId w:val="1"/>
  </w:num>
  <w:num w:numId="28">
    <w:abstractNumId w:val="4"/>
  </w:num>
  <w:num w:numId="29">
    <w:abstractNumId w:val="16"/>
  </w:num>
  <w:num w:numId="30">
    <w:abstractNumId w:val="86"/>
  </w:num>
  <w:num w:numId="31">
    <w:abstractNumId w:val="10"/>
  </w:num>
  <w:num w:numId="32">
    <w:abstractNumId w:val="76"/>
  </w:num>
  <w:num w:numId="33">
    <w:abstractNumId w:val="0"/>
  </w:num>
  <w:num w:numId="34">
    <w:abstractNumId w:val="8"/>
  </w:num>
  <w:num w:numId="35">
    <w:abstractNumId w:val="82"/>
  </w:num>
  <w:num w:numId="36">
    <w:abstractNumId w:val="60"/>
  </w:num>
  <w:num w:numId="37">
    <w:abstractNumId w:val="14"/>
  </w:num>
  <w:num w:numId="38">
    <w:abstractNumId w:val="19"/>
  </w:num>
  <w:num w:numId="39">
    <w:abstractNumId w:val="42"/>
  </w:num>
  <w:num w:numId="40">
    <w:abstractNumId w:val="85"/>
  </w:num>
  <w:num w:numId="41">
    <w:abstractNumId w:val="13"/>
  </w:num>
  <w:num w:numId="42">
    <w:abstractNumId w:val="50"/>
  </w:num>
  <w:num w:numId="43">
    <w:abstractNumId w:val="41"/>
  </w:num>
  <w:num w:numId="44">
    <w:abstractNumId w:val="6"/>
  </w:num>
  <w:num w:numId="45">
    <w:abstractNumId w:val="69"/>
  </w:num>
  <w:num w:numId="46">
    <w:abstractNumId w:val="28"/>
  </w:num>
  <w:num w:numId="47">
    <w:abstractNumId w:val="58"/>
  </w:num>
  <w:num w:numId="48">
    <w:abstractNumId w:val="71"/>
  </w:num>
  <w:num w:numId="49">
    <w:abstractNumId w:val="36"/>
  </w:num>
  <w:num w:numId="50">
    <w:abstractNumId w:val="20"/>
  </w:num>
  <w:num w:numId="51">
    <w:abstractNumId w:val="66"/>
  </w:num>
  <w:num w:numId="52">
    <w:abstractNumId w:val="83"/>
  </w:num>
  <w:num w:numId="53">
    <w:abstractNumId w:val="15"/>
  </w:num>
  <w:num w:numId="54">
    <w:abstractNumId w:val="79"/>
  </w:num>
  <w:num w:numId="55">
    <w:abstractNumId w:val="34"/>
  </w:num>
  <w:num w:numId="56">
    <w:abstractNumId w:val="2"/>
  </w:num>
  <w:num w:numId="57">
    <w:abstractNumId w:val="3"/>
  </w:num>
  <w:num w:numId="58">
    <w:abstractNumId w:val="89"/>
  </w:num>
  <w:num w:numId="59">
    <w:abstractNumId w:val="51"/>
  </w:num>
  <w:num w:numId="60">
    <w:abstractNumId w:val="31"/>
  </w:num>
  <w:num w:numId="61">
    <w:abstractNumId w:val="57"/>
  </w:num>
  <w:num w:numId="62">
    <w:abstractNumId w:val="81"/>
  </w:num>
  <w:num w:numId="63">
    <w:abstractNumId w:val="75"/>
  </w:num>
  <w:num w:numId="64">
    <w:abstractNumId w:val="62"/>
  </w:num>
  <w:num w:numId="65">
    <w:abstractNumId w:val="63"/>
  </w:num>
  <w:num w:numId="66">
    <w:abstractNumId w:val="27"/>
  </w:num>
  <w:num w:numId="67">
    <w:abstractNumId w:val="80"/>
  </w:num>
  <w:num w:numId="68">
    <w:abstractNumId w:val="39"/>
  </w:num>
  <w:num w:numId="69">
    <w:abstractNumId w:val="21"/>
  </w:num>
  <w:num w:numId="70">
    <w:abstractNumId w:val="48"/>
  </w:num>
  <w:num w:numId="71">
    <w:abstractNumId w:val="29"/>
  </w:num>
  <w:num w:numId="72">
    <w:abstractNumId w:val="59"/>
  </w:num>
  <w:num w:numId="73">
    <w:abstractNumId w:val="5"/>
  </w:num>
  <w:num w:numId="74">
    <w:abstractNumId w:val="30"/>
  </w:num>
  <w:num w:numId="75">
    <w:abstractNumId w:val="53"/>
  </w:num>
  <w:num w:numId="76">
    <w:abstractNumId w:val="56"/>
  </w:num>
  <w:num w:numId="77">
    <w:abstractNumId w:val="87"/>
  </w:num>
  <w:num w:numId="78">
    <w:abstractNumId w:val="74"/>
  </w:num>
  <w:num w:numId="79">
    <w:abstractNumId w:val="33"/>
  </w:num>
  <w:num w:numId="80">
    <w:abstractNumId w:val="24"/>
  </w:num>
  <w:num w:numId="81">
    <w:abstractNumId w:val="88"/>
  </w:num>
  <w:num w:numId="82">
    <w:abstractNumId w:val="77"/>
  </w:num>
  <w:num w:numId="83">
    <w:abstractNumId w:val="78"/>
  </w:num>
  <w:num w:numId="84">
    <w:abstractNumId w:val="72"/>
  </w:num>
  <w:num w:numId="85">
    <w:abstractNumId w:val="9"/>
  </w:num>
  <w:num w:numId="86">
    <w:abstractNumId w:val="32"/>
  </w:num>
  <w:num w:numId="87">
    <w:abstractNumId w:val="67"/>
  </w:num>
  <w:num w:numId="88">
    <w:abstractNumId w:val="11"/>
  </w:num>
  <w:num w:numId="89">
    <w:abstractNumId w:val="35"/>
  </w:num>
  <w:num w:numId="90">
    <w:abstractNumId w:val="4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2EB"/>
    <w:rsid w:val="00000CFB"/>
    <w:rsid w:val="00001FE1"/>
    <w:rsid w:val="00004CA6"/>
    <w:rsid w:val="0000725D"/>
    <w:rsid w:val="0001083C"/>
    <w:rsid w:val="00011007"/>
    <w:rsid w:val="000117F0"/>
    <w:rsid w:val="00013921"/>
    <w:rsid w:val="00015A35"/>
    <w:rsid w:val="00020BAB"/>
    <w:rsid w:val="000218BD"/>
    <w:rsid w:val="00023B5E"/>
    <w:rsid w:val="00024295"/>
    <w:rsid w:val="000254FF"/>
    <w:rsid w:val="00030A60"/>
    <w:rsid w:val="00032A5B"/>
    <w:rsid w:val="00032D21"/>
    <w:rsid w:val="00032D3F"/>
    <w:rsid w:val="00034CAC"/>
    <w:rsid w:val="00034F7A"/>
    <w:rsid w:val="000404E4"/>
    <w:rsid w:val="00043E2B"/>
    <w:rsid w:val="00045508"/>
    <w:rsid w:val="00047C54"/>
    <w:rsid w:val="000509F4"/>
    <w:rsid w:val="0005380C"/>
    <w:rsid w:val="00054F04"/>
    <w:rsid w:val="00056B0A"/>
    <w:rsid w:val="000607E0"/>
    <w:rsid w:val="000609D8"/>
    <w:rsid w:val="000613AD"/>
    <w:rsid w:val="00061485"/>
    <w:rsid w:val="00062D5D"/>
    <w:rsid w:val="00063CF2"/>
    <w:rsid w:val="00066B92"/>
    <w:rsid w:val="00070129"/>
    <w:rsid w:val="00070BE0"/>
    <w:rsid w:val="00072FB5"/>
    <w:rsid w:val="00077F3C"/>
    <w:rsid w:val="00080599"/>
    <w:rsid w:val="00082595"/>
    <w:rsid w:val="000834AA"/>
    <w:rsid w:val="000837E9"/>
    <w:rsid w:val="00083BDE"/>
    <w:rsid w:val="000841A6"/>
    <w:rsid w:val="00085BFC"/>
    <w:rsid w:val="00086147"/>
    <w:rsid w:val="00087060"/>
    <w:rsid w:val="00090A19"/>
    <w:rsid w:val="00090B0E"/>
    <w:rsid w:val="00093063"/>
    <w:rsid w:val="0009356E"/>
    <w:rsid w:val="00093F18"/>
    <w:rsid w:val="00097D21"/>
    <w:rsid w:val="000A1AAA"/>
    <w:rsid w:val="000A1F50"/>
    <w:rsid w:val="000A399B"/>
    <w:rsid w:val="000A4855"/>
    <w:rsid w:val="000B012A"/>
    <w:rsid w:val="000B192C"/>
    <w:rsid w:val="000B65FA"/>
    <w:rsid w:val="000B71CF"/>
    <w:rsid w:val="000B7CCC"/>
    <w:rsid w:val="000C1C63"/>
    <w:rsid w:val="000C36F8"/>
    <w:rsid w:val="000C381B"/>
    <w:rsid w:val="000C432D"/>
    <w:rsid w:val="000C6CE6"/>
    <w:rsid w:val="000D0EB0"/>
    <w:rsid w:val="000D5FE0"/>
    <w:rsid w:val="000E0FB3"/>
    <w:rsid w:val="000E136D"/>
    <w:rsid w:val="000E30E7"/>
    <w:rsid w:val="000E3EFE"/>
    <w:rsid w:val="000E62A6"/>
    <w:rsid w:val="000E62BB"/>
    <w:rsid w:val="000E720E"/>
    <w:rsid w:val="000E7A0E"/>
    <w:rsid w:val="000E7F4B"/>
    <w:rsid w:val="000F13C2"/>
    <w:rsid w:val="000F2216"/>
    <w:rsid w:val="000F2D4D"/>
    <w:rsid w:val="000F5356"/>
    <w:rsid w:val="000F7A82"/>
    <w:rsid w:val="001022E7"/>
    <w:rsid w:val="0010261C"/>
    <w:rsid w:val="00103187"/>
    <w:rsid w:val="001038B7"/>
    <w:rsid w:val="00103B0E"/>
    <w:rsid w:val="00105A56"/>
    <w:rsid w:val="0011033A"/>
    <w:rsid w:val="001141F1"/>
    <w:rsid w:val="00117379"/>
    <w:rsid w:val="001201C0"/>
    <w:rsid w:val="00122458"/>
    <w:rsid w:val="00122FD7"/>
    <w:rsid w:val="0012541F"/>
    <w:rsid w:val="00125C6D"/>
    <w:rsid w:val="001319D9"/>
    <w:rsid w:val="00133F13"/>
    <w:rsid w:val="001340B8"/>
    <w:rsid w:val="001343A7"/>
    <w:rsid w:val="00136C07"/>
    <w:rsid w:val="0013757E"/>
    <w:rsid w:val="00137EB2"/>
    <w:rsid w:val="00140E66"/>
    <w:rsid w:val="00144A5E"/>
    <w:rsid w:val="00145A51"/>
    <w:rsid w:val="00145D05"/>
    <w:rsid w:val="00146C26"/>
    <w:rsid w:val="00147E3B"/>
    <w:rsid w:val="00153185"/>
    <w:rsid w:val="001534F0"/>
    <w:rsid w:val="0015419C"/>
    <w:rsid w:val="00156B78"/>
    <w:rsid w:val="0015750E"/>
    <w:rsid w:val="00157E9A"/>
    <w:rsid w:val="00157F2C"/>
    <w:rsid w:val="00162B92"/>
    <w:rsid w:val="00163831"/>
    <w:rsid w:val="00163C75"/>
    <w:rsid w:val="00164487"/>
    <w:rsid w:val="001664D3"/>
    <w:rsid w:val="00166510"/>
    <w:rsid w:val="00170919"/>
    <w:rsid w:val="00170EC1"/>
    <w:rsid w:val="00172974"/>
    <w:rsid w:val="00172A35"/>
    <w:rsid w:val="00181ACC"/>
    <w:rsid w:val="001837D4"/>
    <w:rsid w:val="00184DEA"/>
    <w:rsid w:val="00186F60"/>
    <w:rsid w:val="0019072E"/>
    <w:rsid w:val="001909AA"/>
    <w:rsid w:val="00190CCD"/>
    <w:rsid w:val="00190F05"/>
    <w:rsid w:val="00191481"/>
    <w:rsid w:val="0019168C"/>
    <w:rsid w:val="001925DE"/>
    <w:rsid w:val="001939A7"/>
    <w:rsid w:val="00193E6F"/>
    <w:rsid w:val="001979FE"/>
    <w:rsid w:val="001A0809"/>
    <w:rsid w:val="001A0F4B"/>
    <w:rsid w:val="001A1C1F"/>
    <w:rsid w:val="001A3E91"/>
    <w:rsid w:val="001A6758"/>
    <w:rsid w:val="001B16ED"/>
    <w:rsid w:val="001B52E3"/>
    <w:rsid w:val="001B7A57"/>
    <w:rsid w:val="001C0098"/>
    <w:rsid w:val="001C1684"/>
    <w:rsid w:val="001C2FEC"/>
    <w:rsid w:val="001C364C"/>
    <w:rsid w:val="001C3CBA"/>
    <w:rsid w:val="001C5CCF"/>
    <w:rsid w:val="001C63D7"/>
    <w:rsid w:val="001D1498"/>
    <w:rsid w:val="001D1B41"/>
    <w:rsid w:val="001D1CC4"/>
    <w:rsid w:val="001D3E11"/>
    <w:rsid w:val="001D4509"/>
    <w:rsid w:val="001D5F18"/>
    <w:rsid w:val="001D7AF9"/>
    <w:rsid w:val="001D7D19"/>
    <w:rsid w:val="001E2CC8"/>
    <w:rsid w:val="001E30ED"/>
    <w:rsid w:val="001E34DE"/>
    <w:rsid w:val="001E4F92"/>
    <w:rsid w:val="001E5808"/>
    <w:rsid w:val="001F1A02"/>
    <w:rsid w:val="001F1B52"/>
    <w:rsid w:val="001F5CD1"/>
    <w:rsid w:val="00201AA6"/>
    <w:rsid w:val="00203872"/>
    <w:rsid w:val="002065F1"/>
    <w:rsid w:val="002070B7"/>
    <w:rsid w:val="00211AC1"/>
    <w:rsid w:val="0021357B"/>
    <w:rsid w:val="0021444E"/>
    <w:rsid w:val="00214D20"/>
    <w:rsid w:val="00216CF9"/>
    <w:rsid w:val="0022004F"/>
    <w:rsid w:val="002212AA"/>
    <w:rsid w:val="00222009"/>
    <w:rsid w:val="002222D2"/>
    <w:rsid w:val="00222B82"/>
    <w:rsid w:val="0022350F"/>
    <w:rsid w:val="0022368E"/>
    <w:rsid w:val="002268A7"/>
    <w:rsid w:val="00227294"/>
    <w:rsid w:val="00227E19"/>
    <w:rsid w:val="00230777"/>
    <w:rsid w:val="00233304"/>
    <w:rsid w:val="00236581"/>
    <w:rsid w:val="00241B8F"/>
    <w:rsid w:val="00241DA7"/>
    <w:rsid w:val="0024420D"/>
    <w:rsid w:val="002445FE"/>
    <w:rsid w:val="002453FE"/>
    <w:rsid w:val="00251D12"/>
    <w:rsid w:val="002521C0"/>
    <w:rsid w:val="00253A73"/>
    <w:rsid w:val="00255502"/>
    <w:rsid w:val="002557E1"/>
    <w:rsid w:val="00256941"/>
    <w:rsid w:val="002600A1"/>
    <w:rsid w:val="00260FDA"/>
    <w:rsid w:val="0026181F"/>
    <w:rsid w:val="00261985"/>
    <w:rsid w:val="00264C4B"/>
    <w:rsid w:val="00266E59"/>
    <w:rsid w:val="00270544"/>
    <w:rsid w:val="00274BC1"/>
    <w:rsid w:val="00277230"/>
    <w:rsid w:val="002800B2"/>
    <w:rsid w:val="00280294"/>
    <w:rsid w:val="00281DD2"/>
    <w:rsid w:val="00282D8A"/>
    <w:rsid w:val="0028320E"/>
    <w:rsid w:val="00285A0E"/>
    <w:rsid w:val="00286F8E"/>
    <w:rsid w:val="00294304"/>
    <w:rsid w:val="002971C8"/>
    <w:rsid w:val="00297F45"/>
    <w:rsid w:val="00297F82"/>
    <w:rsid w:val="002A2D4F"/>
    <w:rsid w:val="002A70C8"/>
    <w:rsid w:val="002A76E8"/>
    <w:rsid w:val="002B389E"/>
    <w:rsid w:val="002B415D"/>
    <w:rsid w:val="002B41E5"/>
    <w:rsid w:val="002B6554"/>
    <w:rsid w:val="002B730F"/>
    <w:rsid w:val="002B74AA"/>
    <w:rsid w:val="002C2B4F"/>
    <w:rsid w:val="002C4A6D"/>
    <w:rsid w:val="002C559F"/>
    <w:rsid w:val="002C60BF"/>
    <w:rsid w:val="002C6275"/>
    <w:rsid w:val="002C6525"/>
    <w:rsid w:val="002C6738"/>
    <w:rsid w:val="002C7DCF"/>
    <w:rsid w:val="002C7FD8"/>
    <w:rsid w:val="002D2961"/>
    <w:rsid w:val="002D32A6"/>
    <w:rsid w:val="002D443D"/>
    <w:rsid w:val="002E0B88"/>
    <w:rsid w:val="002E158C"/>
    <w:rsid w:val="002E159D"/>
    <w:rsid w:val="002E29AF"/>
    <w:rsid w:val="002E35BA"/>
    <w:rsid w:val="002E472C"/>
    <w:rsid w:val="002E520D"/>
    <w:rsid w:val="002E6939"/>
    <w:rsid w:val="002F0613"/>
    <w:rsid w:val="002F0899"/>
    <w:rsid w:val="002F1DB6"/>
    <w:rsid w:val="002F290F"/>
    <w:rsid w:val="002F31D8"/>
    <w:rsid w:val="002F5692"/>
    <w:rsid w:val="002F6C90"/>
    <w:rsid w:val="002F74B6"/>
    <w:rsid w:val="0030024C"/>
    <w:rsid w:val="00301EF5"/>
    <w:rsid w:val="00305732"/>
    <w:rsid w:val="003109A3"/>
    <w:rsid w:val="00310E6C"/>
    <w:rsid w:val="00315429"/>
    <w:rsid w:val="003166BA"/>
    <w:rsid w:val="00321F0C"/>
    <w:rsid w:val="00322367"/>
    <w:rsid w:val="00327F1B"/>
    <w:rsid w:val="00332BB5"/>
    <w:rsid w:val="00336177"/>
    <w:rsid w:val="00341B28"/>
    <w:rsid w:val="0034454B"/>
    <w:rsid w:val="003466DF"/>
    <w:rsid w:val="00347689"/>
    <w:rsid w:val="00350E3A"/>
    <w:rsid w:val="00351E1F"/>
    <w:rsid w:val="00352065"/>
    <w:rsid w:val="00355173"/>
    <w:rsid w:val="003554B3"/>
    <w:rsid w:val="0036185C"/>
    <w:rsid w:val="003630D4"/>
    <w:rsid w:val="0036444B"/>
    <w:rsid w:val="00371206"/>
    <w:rsid w:val="0037202B"/>
    <w:rsid w:val="00372D4F"/>
    <w:rsid w:val="00376411"/>
    <w:rsid w:val="00376D7A"/>
    <w:rsid w:val="00380032"/>
    <w:rsid w:val="00380035"/>
    <w:rsid w:val="00380A1D"/>
    <w:rsid w:val="00380F56"/>
    <w:rsid w:val="0038327F"/>
    <w:rsid w:val="00385224"/>
    <w:rsid w:val="0038554B"/>
    <w:rsid w:val="00385A21"/>
    <w:rsid w:val="00386A89"/>
    <w:rsid w:val="00387B4B"/>
    <w:rsid w:val="00390E32"/>
    <w:rsid w:val="0039116A"/>
    <w:rsid w:val="003919E1"/>
    <w:rsid w:val="003931EA"/>
    <w:rsid w:val="00393BEF"/>
    <w:rsid w:val="003940E4"/>
    <w:rsid w:val="00394466"/>
    <w:rsid w:val="003945A7"/>
    <w:rsid w:val="00394745"/>
    <w:rsid w:val="003962AF"/>
    <w:rsid w:val="003969C0"/>
    <w:rsid w:val="003972A7"/>
    <w:rsid w:val="003A11D2"/>
    <w:rsid w:val="003A21AD"/>
    <w:rsid w:val="003A3637"/>
    <w:rsid w:val="003A5ED0"/>
    <w:rsid w:val="003A6A7A"/>
    <w:rsid w:val="003B013F"/>
    <w:rsid w:val="003B0C0C"/>
    <w:rsid w:val="003B27AC"/>
    <w:rsid w:val="003B3C15"/>
    <w:rsid w:val="003B4187"/>
    <w:rsid w:val="003B5D3F"/>
    <w:rsid w:val="003B7222"/>
    <w:rsid w:val="003C0F47"/>
    <w:rsid w:val="003C31C0"/>
    <w:rsid w:val="003C3319"/>
    <w:rsid w:val="003C787F"/>
    <w:rsid w:val="003D14AF"/>
    <w:rsid w:val="003D22BC"/>
    <w:rsid w:val="003D432F"/>
    <w:rsid w:val="003D4D91"/>
    <w:rsid w:val="003E4ECC"/>
    <w:rsid w:val="003E506B"/>
    <w:rsid w:val="003E5589"/>
    <w:rsid w:val="003E5DBA"/>
    <w:rsid w:val="003E5F4D"/>
    <w:rsid w:val="003E7901"/>
    <w:rsid w:val="003F036E"/>
    <w:rsid w:val="003F08F5"/>
    <w:rsid w:val="003F5784"/>
    <w:rsid w:val="003F7D55"/>
    <w:rsid w:val="00415981"/>
    <w:rsid w:val="004173B1"/>
    <w:rsid w:val="004173BA"/>
    <w:rsid w:val="00417743"/>
    <w:rsid w:val="0042171B"/>
    <w:rsid w:val="00422248"/>
    <w:rsid w:val="00425D0D"/>
    <w:rsid w:val="00426F4F"/>
    <w:rsid w:val="00432DB4"/>
    <w:rsid w:val="00432F63"/>
    <w:rsid w:val="00433784"/>
    <w:rsid w:val="00433F5F"/>
    <w:rsid w:val="004342D5"/>
    <w:rsid w:val="004353A9"/>
    <w:rsid w:val="0043564C"/>
    <w:rsid w:val="004370D3"/>
    <w:rsid w:val="004371B3"/>
    <w:rsid w:val="004378FD"/>
    <w:rsid w:val="00440DFA"/>
    <w:rsid w:val="00442A8E"/>
    <w:rsid w:val="0044515A"/>
    <w:rsid w:val="0044555B"/>
    <w:rsid w:val="00445D62"/>
    <w:rsid w:val="00446196"/>
    <w:rsid w:val="00446F47"/>
    <w:rsid w:val="0044710B"/>
    <w:rsid w:val="00447B20"/>
    <w:rsid w:val="004522F0"/>
    <w:rsid w:val="004540C6"/>
    <w:rsid w:val="00454E66"/>
    <w:rsid w:val="004552E3"/>
    <w:rsid w:val="00455864"/>
    <w:rsid w:val="00455928"/>
    <w:rsid w:val="00455C40"/>
    <w:rsid w:val="00455C53"/>
    <w:rsid w:val="00455CFA"/>
    <w:rsid w:val="0045749A"/>
    <w:rsid w:val="00463463"/>
    <w:rsid w:val="00465E12"/>
    <w:rsid w:val="00466C5A"/>
    <w:rsid w:val="0047161C"/>
    <w:rsid w:val="00473D34"/>
    <w:rsid w:val="004742CB"/>
    <w:rsid w:val="00475443"/>
    <w:rsid w:val="004761B0"/>
    <w:rsid w:val="0047686B"/>
    <w:rsid w:val="00477215"/>
    <w:rsid w:val="00477F59"/>
    <w:rsid w:val="0048030E"/>
    <w:rsid w:val="00480422"/>
    <w:rsid w:val="00482B8E"/>
    <w:rsid w:val="00485B02"/>
    <w:rsid w:val="0049083D"/>
    <w:rsid w:val="00491E41"/>
    <w:rsid w:val="00492086"/>
    <w:rsid w:val="00492F8E"/>
    <w:rsid w:val="004940AC"/>
    <w:rsid w:val="00495026"/>
    <w:rsid w:val="0049534A"/>
    <w:rsid w:val="00495C5F"/>
    <w:rsid w:val="00497737"/>
    <w:rsid w:val="004A091F"/>
    <w:rsid w:val="004A2890"/>
    <w:rsid w:val="004A2FD3"/>
    <w:rsid w:val="004A32EB"/>
    <w:rsid w:val="004A512B"/>
    <w:rsid w:val="004B0DAB"/>
    <w:rsid w:val="004B47D0"/>
    <w:rsid w:val="004B54F8"/>
    <w:rsid w:val="004B58E9"/>
    <w:rsid w:val="004B65FD"/>
    <w:rsid w:val="004C157E"/>
    <w:rsid w:val="004C3E8B"/>
    <w:rsid w:val="004C5317"/>
    <w:rsid w:val="004C6CAB"/>
    <w:rsid w:val="004D09BD"/>
    <w:rsid w:val="004D0CBF"/>
    <w:rsid w:val="004D0D8F"/>
    <w:rsid w:val="004D3179"/>
    <w:rsid w:val="004D62C0"/>
    <w:rsid w:val="004D7D09"/>
    <w:rsid w:val="004E010A"/>
    <w:rsid w:val="004E0948"/>
    <w:rsid w:val="004E1965"/>
    <w:rsid w:val="004E326C"/>
    <w:rsid w:val="004E56D2"/>
    <w:rsid w:val="004F0B84"/>
    <w:rsid w:val="004F3306"/>
    <w:rsid w:val="004F361A"/>
    <w:rsid w:val="004F589D"/>
    <w:rsid w:val="004F7A75"/>
    <w:rsid w:val="0050187B"/>
    <w:rsid w:val="00504920"/>
    <w:rsid w:val="0050662A"/>
    <w:rsid w:val="00506FE1"/>
    <w:rsid w:val="00507C07"/>
    <w:rsid w:val="00510325"/>
    <w:rsid w:val="005132AB"/>
    <w:rsid w:val="005141E7"/>
    <w:rsid w:val="00517F78"/>
    <w:rsid w:val="005211A2"/>
    <w:rsid w:val="0052527D"/>
    <w:rsid w:val="00531216"/>
    <w:rsid w:val="00531E10"/>
    <w:rsid w:val="005350DC"/>
    <w:rsid w:val="005363CB"/>
    <w:rsid w:val="005363FB"/>
    <w:rsid w:val="00537D50"/>
    <w:rsid w:val="00540545"/>
    <w:rsid w:val="00541110"/>
    <w:rsid w:val="005412C1"/>
    <w:rsid w:val="00544D1F"/>
    <w:rsid w:val="0054731D"/>
    <w:rsid w:val="00554AC0"/>
    <w:rsid w:val="005553EB"/>
    <w:rsid w:val="0055647D"/>
    <w:rsid w:val="00560C9B"/>
    <w:rsid w:val="0056581F"/>
    <w:rsid w:val="005729C3"/>
    <w:rsid w:val="00573B93"/>
    <w:rsid w:val="00581381"/>
    <w:rsid w:val="00582056"/>
    <w:rsid w:val="00582DAB"/>
    <w:rsid w:val="00584FB1"/>
    <w:rsid w:val="005859AD"/>
    <w:rsid w:val="005871E0"/>
    <w:rsid w:val="00591B96"/>
    <w:rsid w:val="00591BAC"/>
    <w:rsid w:val="00591ED1"/>
    <w:rsid w:val="00592129"/>
    <w:rsid w:val="005926F3"/>
    <w:rsid w:val="00593A97"/>
    <w:rsid w:val="00594308"/>
    <w:rsid w:val="005A3AA0"/>
    <w:rsid w:val="005A6367"/>
    <w:rsid w:val="005A6D87"/>
    <w:rsid w:val="005A7154"/>
    <w:rsid w:val="005B0CA3"/>
    <w:rsid w:val="005B469D"/>
    <w:rsid w:val="005B49D0"/>
    <w:rsid w:val="005B4BE7"/>
    <w:rsid w:val="005C0753"/>
    <w:rsid w:val="005C4C1A"/>
    <w:rsid w:val="005C4CA9"/>
    <w:rsid w:val="005C6788"/>
    <w:rsid w:val="005C72AB"/>
    <w:rsid w:val="005D1836"/>
    <w:rsid w:val="005E1D30"/>
    <w:rsid w:val="005E2795"/>
    <w:rsid w:val="005E3F9E"/>
    <w:rsid w:val="005E51E6"/>
    <w:rsid w:val="005E6116"/>
    <w:rsid w:val="005E6DDC"/>
    <w:rsid w:val="005E75E5"/>
    <w:rsid w:val="005E7605"/>
    <w:rsid w:val="005F5A72"/>
    <w:rsid w:val="005F7BAA"/>
    <w:rsid w:val="00601F34"/>
    <w:rsid w:val="0060321D"/>
    <w:rsid w:val="006033A8"/>
    <w:rsid w:val="00604232"/>
    <w:rsid w:val="00604DC2"/>
    <w:rsid w:val="00605938"/>
    <w:rsid w:val="00605C32"/>
    <w:rsid w:val="006062E3"/>
    <w:rsid w:val="006107D3"/>
    <w:rsid w:val="00610B3E"/>
    <w:rsid w:val="00610E0D"/>
    <w:rsid w:val="00612790"/>
    <w:rsid w:val="00613666"/>
    <w:rsid w:val="006138B4"/>
    <w:rsid w:val="00613960"/>
    <w:rsid w:val="006146B4"/>
    <w:rsid w:val="00614B52"/>
    <w:rsid w:val="00614EB9"/>
    <w:rsid w:val="00615B88"/>
    <w:rsid w:val="00616088"/>
    <w:rsid w:val="00616794"/>
    <w:rsid w:val="006174A0"/>
    <w:rsid w:val="00617897"/>
    <w:rsid w:val="00617E72"/>
    <w:rsid w:val="00620895"/>
    <w:rsid w:val="00620EB6"/>
    <w:rsid w:val="006217EB"/>
    <w:rsid w:val="0062547F"/>
    <w:rsid w:val="00627238"/>
    <w:rsid w:val="00630A6F"/>
    <w:rsid w:val="00630B60"/>
    <w:rsid w:val="006343F1"/>
    <w:rsid w:val="006368FA"/>
    <w:rsid w:val="0063764D"/>
    <w:rsid w:val="006376E2"/>
    <w:rsid w:val="006414C4"/>
    <w:rsid w:val="00643A56"/>
    <w:rsid w:val="00643B39"/>
    <w:rsid w:val="0064471D"/>
    <w:rsid w:val="00646202"/>
    <w:rsid w:val="00647665"/>
    <w:rsid w:val="006505D2"/>
    <w:rsid w:val="006507DF"/>
    <w:rsid w:val="006523D2"/>
    <w:rsid w:val="00652C2A"/>
    <w:rsid w:val="0065515D"/>
    <w:rsid w:val="006555EA"/>
    <w:rsid w:val="00655C2E"/>
    <w:rsid w:val="0065708A"/>
    <w:rsid w:val="00657805"/>
    <w:rsid w:val="00657BEF"/>
    <w:rsid w:val="006600A5"/>
    <w:rsid w:val="00660547"/>
    <w:rsid w:val="00663804"/>
    <w:rsid w:val="00663B5E"/>
    <w:rsid w:val="00665030"/>
    <w:rsid w:val="0066721B"/>
    <w:rsid w:val="006674B7"/>
    <w:rsid w:val="00667895"/>
    <w:rsid w:val="006712CA"/>
    <w:rsid w:val="0067307B"/>
    <w:rsid w:val="00674AB3"/>
    <w:rsid w:val="006759A0"/>
    <w:rsid w:val="00677257"/>
    <w:rsid w:val="0068073F"/>
    <w:rsid w:val="006813AF"/>
    <w:rsid w:val="006822E8"/>
    <w:rsid w:val="00682758"/>
    <w:rsid w:val="00684BF1"/>
    <w:rsid w:val="00685759"/>
    <w:rsid w:val="006876C2"/>
    <w:rsid w:val="00690F0F"/>
    <w:rsid w:val="00693E0D"/>
    <w:rsid w:val="0069468D"/>
    <w:rsid w:val="00694B17"/>
    <w:rsid w:val="00695F6B"/>
    <w:rsid w:val="00696D0C"/>
    <w:rsid w:val="006979FA"/>
    <w:rsid w:val="00697C88"/>
    <w:rsid w:val="00697E3C"/>
    <w:rsid w:val="006A3505"/>
    <w:rsid w:val="006A5FDE"/>
    <w:rsid w:val="006A623B"/>
    <w:rsid w:val="006B2BDD"/>
    <w:rsid w:val="006B758E"/>
    <w:rsid w:val="006C0121"/>
    <w:rsid w:val="006C0FA5"/>
    <w:rsid w:val="006C1E43"/>
    <w:rsid w:val="006C2230"/>
    <w:rsid w:val="006C33F8"/>
    <w:rsid w:val="006C42B9"/>
    <w:rsid w:val="006C4819"/>
    <w:rsid w:val="006C7707"/>
    <w:rsid w:val="006D19AB"/>
    <w:rsid w:val="006D2BDD"/>
    <w:rsid w:val="006D5925"/>
    <w:rsid w:val="006E032A"/>
    <w:rsid w:val="006E106A"/>
    <w:rsid w:val="006E3853"/>
    <w:rsid w:val="006E5BB9"/>
    <w:rsid w:val="006E65E8"/>
    <w:rsid w:val="006F1471"/>
    <w:rsid w:val="006F2C67"/>
    <w:rsid w:val="006F3174"/>
    <w:rsid w:val="006F33B6"/>
    <w:rsid w:val="006F3747"/>
    <w:rsid w:val="006F42CE"/>
    <w:rsid w:val="006F54CE"/>
    <w:rsid w:val="006F5A5E"/>
    <w:rsid w:val="006F5F24"/>
    <w:rsid w:val="00700799"/>
    <w:rsid w:val="00703547"/>
    <w:rsid w:val="0070385A"/>
    <w:rsid w:val="00703944"/>
    <w:rsid w:val="00706921"/>
    <w:rsid w:val="00707DDA"/>
    <w:rsid w:val="00712019"/>
    <w:rsid w:val="00714888"/>
    <w:rsid w:val="007158A2"/>
    <w:rsid w:val="00716337"/>
    <w:rsid w:val="00720490"/>
    <w:rsid w:val="00720AAB"/>
    <w:rsid w:val="00722EF3"/>
    <w:rsid w:val="0073203F"/>
    <w:rsid w:val="00733E53"/>
    <w:rsid w:val="00735864"/>
    <w:rsid w:val="00737BE1"/>
    <w:rsid w:val="00740E5C"/>
    <w:rsid w:val="00741094"/>
    <w:rsid w:val="0074246F"/>
    <w:rsid w:val="007425B5"/>
    <w:rsid w:val="007454DE"/>
    <w:rsid w:val="007459BA"/>
    <w:rsid w:val="00745A12"/>
    <w:rsid w:val="007471A1"/>
    <w:rsid w:val="00751774"/>
    <w:rsid w:val="00755E32"/>
    <w:rsid w:val="00756A4B"/>
    <w:rsid w:val="00757CAE"/>
    <w:rsid w:val="00761C59"/>
    <w:rsid w:val="00762EDC"/>
    <w:rsid w:val="00763046"/>
    <w:rsid w:val="0076338E"/>
    <w:rsid w:val="007637E9"/>
    <w:rsid w:val="007639B0"/>
    <w:rsid w:val="007651C4"/>
    <w:rsid w:val="0077120F"/>
    <w:rsid w:val="0077339A"/>
    <w:rsid w:val="0077354C"/>
    <w:rsid w:val="00773A0B"/>
    <w:rsid w:val="007756AA"/>
    <w:rsid w:val="007761FC"/>
    <w:rsid w:val="00776799"/>
    <w:rsid w:val="007767D3"/>
    <w:rsid w:val="007803E9"/>
    <w:rsid w:val="0078058E"/>
    <w:rsid w:val="0078499F"/>
    <w:rsid w:val="00785629"/>
    <w:rsid w:val="00791058"/>
    <w:rsid w:val="00791357"/>
    <w:rsid w:val="0079174A"/>
    <w:rsid w:val="0079438D"/>
    <w:rsid w:val="007945F1"/>
    <w:rsid w:val="00795441"/>
    <w:rsid w:val="00795CAD"/>
    <w:rsid w:val="00796C61"/>
    <w:rsid w:val="007A52D9"/>
    <w:rsid w:val="007A7799"/>
    <w:rsid w:val="007B2ECE"/>
    <w:rsid w:val="007B3BD5"/>
    <w:rsid w:val="007B6B62"/>
    <w:rsid w:val="007C2356"/>
    <w:rsid w:val="007C267F"/>
    <w:rsid w:val="007C3774"/>
    <w:rsid w:val="007C43CC"/>
    <w:rsid w:val="007C5318"/>
    <w:rsid w:val="007C543F"/>
    <w:rsid w:val="007C58CB"/>
    <w:rsid w:val="007C66F0"/>
    <w:rsid w:val="007D1C32"/>
    <w:rsid w:val="007D2467"/>
    <w:rsid w:val="007D3D3B"/>
    <w:rsid w:val="007D4DCE"/>
    <w:rsid w:val="007D6A95"/>
    <w:rsid w:val="007E07EB"/>
    <w:rsid w:val="007E1CA6"/>
    <w:rsid w:val="007E5155"/>
    <w:rsid w:val="007E6D08"/>
    <w:rsid w:val="007F1BB3"/>
    <w:rsid w:val="007F2C65"/>
    <w:rsid w:val="007F51BB"/>
    <w:rsid w:val="00800521"/>
    <w:rsid w:val="00800E13"/>
    <w:rsid w:val="008030E2"/>
    <w:rsid w:val="0080550F"/>
    <w:rsid w:val="00806071"/>
    <w:rsid w:val="00806E0B"/>
    <w:rsid w:val="00807B56"/>
    <w:rsid w:val="00810721"/>
    <w:rsid w:val="008118DF"/>
    <w:rsid w:val="00811CFC"/>
    <w:rsid w:val="00811DEA"/>
    <w:rsid w:val="00812434"/>
    <w:rsid w:val="00814EE0"/>
    <w:rsid w:val="008179C2"/>
    <w:rsid w:val="008201A9"/>
    <w:rsid w:val="00823C7D"/>
    <w:rsid w:val="00824210"/>
    <w:rsid w:val="0082578C"/>
    <w:rsid w:val="00834B00"/>
    <w:rsid w:val="0083654F"/>
    <w:rsid w:val="00836BA1"/>
    <w:rsid w:val="0083704D"/>
    <w:rsid w:val="008375F1"/>
    <w:rsid w:val="00840D47"/>
    <w:rsid w:val="00841FA4"/>
    <w:rsid w:val="008421B9"/>
    <w:rsid w:val="00846A98"/>
    <w:rsid w:val="00847D9F"/>
    <w:rsid w:val="00850369"/>
    <w:rsid w:val="00851F1B"/>
    <w:rsid w:val="00852E57"/>
    <w:rsid w:val="00854258"/>
    <w:rsid w:val="0085495F"/>
    <w:rsid w:val="00857630"/>
    <w:rsid w:val="008607CD"/>
    <w:rsid w:val="00864CE3"/>
    <w:rsid w:val="0086718E"/>
    <w:rsid w:val="0086753F"/>
    <w:rsid w:val="00867A2C"/>
    <w:rsid w:val="008730FA"/>
    <w:rsid w:val="00875419"/>
    <w:rsid w:val="008761EE"/>
    <w:rsid w:val="00883E4F"/>
    <w:rsid w:val="008843A5"/>
    <w:rsid w:val="0088525C"/>
    <w:rsid w:val="008859F0"/>
    <w:rsid w:val="008863A1"/>
    <w:rsid w:val="00886490"/>
    <w:rsid w:val="00887D46"/>
    <w:rsid w:val="008911DA"/>
    <w:rsid w:val="00891C74"/>
    <w:rsid w:val="00893B03"/>
    <w:rsid w:val="008A23DA"/>
    <w:rsid w:val="008A2E75"/>
    <w:rsid w:val="008A53D2"/>
    <w:rsid w:val="008B2D1D"/>
    <w:rsid w:val="008B3B3F"/>
    <w:rsid w:val="008B4A35"/>
    <w:rsid w:val="008B4AC5"/>
    <w:rsid w:val="008C10B9"/>
    <w:rsid w:val="008C1D84"/>
    <w:rsid w:val="008C29F9"/>
    <w:rsid w:val="008C2E5B"/>
    <w:rsid w:val="008C5821"/>
    <w:rsid w:val="008C6ECA"/>
    <w:rsid w:val="008C6F18"/>
    <w:rsid w:val="008C73EB"/>
    <w:rsid w:val="008D3905"/>
    <w:rsid w:val="008D55AA"/>
    <w:rsid w:val="008D5CC3"/>
    <w:rsid w:val="008D5F1A"/>
    <w:rsid w:val="008D6C73"/>
    <w:rsid w:val="008E0815"/>
    <w:rsid w:val="008E3C2F"/>
    <w:rsid w:val="008E4E93"/>
    <w:rsid w:val="008E6BD3"/>
    <w:rsid w:val="008F0CFA"/>
    <w:rsid w:val="008F12C0"/>
    <w:rsid w:val="008F2D03"/>
    <w:rsid w:val="008F2F8C"/>
    <w:rsid w:val="008F301C"/>
    <w:rsid w:val="008F3314"/>
    <w:rsid w:val="0090002F"/>
    <w:rsid w:val="00902980"/>
    <w:rsid w:val="0090316A"/>
    <w:rsid w:val="0090320C"/>
    <w:rsid w:val="00903CCD"/>
    <w:rsid w:val="009047A9"/>
    <w:rsid w:val="00906DC5"/>
    <w:rsid w:val="009107C7"/>
    <w:rsid w:val="0091200B"/>
    <w:rsid w:val="00917A33"/>
    <w:rsid w:val="00922A76"/>
    <w:rsid w:val="009242CD"/>
    <w:rsid w:val="00927A63"/>
    <w:rsid w:val="00931BD0"/>
    <w:rsid w:val="00932DD6"/>
    <w:rsid w:val="00932DEF"/>
    <w:rsid w:val="00940529"/>
    <w:rsid w:val="00943DA9"/>
    <w:rsid w:val="0094729A"/>
    <w:rsid w:val="00955713"/>
    <w:rsid w:val="009614E5"/>
    <w:rsid w:val="00961C09"/>
    <w:rsid w:val="00961FBF"/>
    <w:rsid w:val="009621EE"/>
    <w:rsid w:val="00965A95"/>
    <w:rsid w:val="00965CB6"/>
    <w:rsid w:val="009704D2"/>
    <w:rsid w:val="00973149"/>
    <w:rsid w:val="009741EC"/>
    <w:rsid w:val="00977808"/>
    <w:rsid w:val="00982588"/>
    <w:rsid w:val="0098393D"/>
    <w:rsid w:val="00984B86"/>
    <w:rsid w:val="00985426"/>
    <w:rsid w:val="0098557A"/>
    <w:rsid w:val="00987A7C"/>
    <w:rsid w:val="00990652"/>
    <w:rsid w:val="00991A9C"/>
    <w:rsid w:val="00995B82"/>
    <w:rsid w:val="00997960"/>
    <w:rsid w:val="009A1397"/>
    <w:rsid w:val="009A15C8"/>
    <w:rsid w:val="009A30CC"/>
    <w:rsid w:val="009A4F43"/>
    <w:rsid w:val="009A5E0C"/>
    <w:rsid w:val="009A7708"/>
    <w:rsid w:val="009B5B0C"/>
    <w:rsid w:val="009B642A"/>
    <w:rsid w:val="009B6C9F"/>
    <w:rsid w:val="009C0390"/>
    <w:rsid w:val="009C1FE1"/>
    <w:rsid w:val="009C47AE"/>
    <w:rsid w:val="009C51C3"/>
    <w:rsid w:val="009C522C"/>
    <w:rsid w:val="009D0CDF"/>
    <w:rsid w:val="009D1A68"/>
    <w:rsid w:val="009D3D5B"/>
    <w:rsid w:val="009D7D2D"/>
    <w:rsid w:val="009E2CB8"/>
    <w:rsid w:val="009E7D1E"/>
    <w:rsid w:val="009F128F"/>
    <w:rsid w:val="009F171A"/>
    <w:rsid w:val="009F3903"/>
    <w:rsid w:val="009F3A50"/>
    <w:rsid w:val="009F4962"/>
    <w:rsid w:val="009F5577"/>
    <w:rsid w:val="009F698E"/>
    <w:rsid w:val="009F70F8"/>
    <w:rsid w:val="00A00C9F"/>
    <w:rsid w:val="00A0194F"/>
    <w:rsid w:val="00A0566F"/>
    <w:rsid w:val="00A05F17"/>
    <w:rsid w:val="00A06611"/>
    <w:rsid w:val="00A06CFC"/>
    <w:rsid w:val="00A06EDC"/>
    <w:rsid w:val="00A077C9"/>
    <w:rsid w:val="00A12FBE"/>
    <w:rsid w:val="00A152F8"/>
    <w:rsid w:val="00A16073"/>
    <w:rsid w:val="00A20F4E"/>
    <w:rsid w:val="00A21EBB"/>
    <w:rsid w:val="00A22245"/>
    <w:rsid w:val="00A237E6"/>
    <w:rsid w:val="00A2445B"/>
    <w:rsid w:val="00A24579"/>
    <w:rsid w:val="00A25331"/>
    <w:rsid w:val="00A27EC0"/>
    <w:rsid w:val="00A308D0"/>
    <w:rsid w:val="00A30BD9"/>
    <w:rsid w:val="00A40BAF"/>
    <w:rsid w:val="00A420C2"/>
    <w:rsid w:val="00A427C4"/>
    <w:rsid w:val="00A45D45"/>
    <w:rsid w:val="00A46901"/>
    <w:rsid w:val="00A5080E"/>
    <w:rsid w:val="00A50C40"/>
    <w:rsid w:val="00A51822"/>
    <w:rsid w:val="00A527DE"/>
    <w:rsid w:val="00A53463"/>
    <w:rsid w:val="00A54331"/>
    <w:rsid w:val="00A6052A"/>
    <w:rsid w:val="00A61C39"/>
    <w:rsid w:val="00A61EA1"/>
    <w:rsid w:val="00A625D9"/>
    <w:rsid w:val="00A63E9D"/>
    <w:rsid w:val="00A66D6E"/>
    <w:rsid w:val="00A6771E"/>
    <w:rsid w:val="00A67731"/>
    <w:rsid w:val="00A730CC"/>
    <w:rsid w:val="00A76447"/>
    <w:rsid w:val="00A82333"/>
    <w:rsid w:val="00A842FC"/>
    <w:rsid w:val="00A84451"/>
    <w:rsid w:val="00A854F1"/>
    <w:rsid w:val="00A859D7"/>
    <w:rsid w:val="00A85ADF"/>
    <w:rsid w:val="00A86D8C"/>
    <w:rsid w:val="00A90620"/>
    <w:rsid w:val="00A9267D"/>
    <w:rsid w:val="00A9294F"/>
    <w:rsid w:val="00A95240"/>
    <w:rsid w:val="00A95B9B"/>
    <w:rsid w:val="00A95CD8"/>
    <w:rsid w:val="00A95D94"/>
    <w:rsid w:val="00AA0BB6"/>
    <w:rsid w:val="00AA34E7"/>
    <w:rsid w:val="00AA3714"/>
    <w:rsid w:val="00AA3868"/>
    <w:rsid w:val="00AA4B23"/>
    <w:rsid w:val="00AA6473"/>
    <w:rsid w:val="00AB1B76"/>
    <w:rsid w:val="00AB3847"/>
    <w:rsid w:val="00AB4AE6"/>
    <w:rsid w:val="00AB5C19"/>
    <w:rsid w:val="00AB6F2A"/>
    <w:rsid w:val="00AB7A73"/>
    <w:rsid w:val="00AC2486"/>
    <w:rsid w:val="00AC37DA"/>
    <w:rsid w:val="00AC3B81"/>
    <w:rsid w:val="00AD1013"/>
    <w:rsid w:val="00AD2434"/>
    <w:rsid w:val="00AD2788"/>
    <w:rsid w:val="00AD496E"/>
    <w:rsid w:val="00AD5245"/>
    <w:rsid w:val="00AD5BD3"/>
    <w:rsid w:val="00AE2769"/>
    <w:rsid w:val="00AE32FE"/>
    <w:rsid w:val="00AE3797"/>
    <w:rsid w:val="00AE3BC2"/>
    <w:rsid w:val="00AE51A8"/>
    <w:rsid w:val="00AE5D67"/>
    <w:rsid w:val="00AE6DA1"/>
    <w:rsid w:val="00AE745B"/>
    <w:rsid w:val="00AF162A"/>
    <w:rsid w:val="00AF178E"/>
    <w:rsid w:val="00AF1E2B"/>
    <w:rsid w:val="00AF2C02"/>
    <w:rsid w:val="00AF55E4"/>
    <w:rsid w:val="00B000AB"/>
    <w:rsid w:val="00B007BF"/>
    <w:rsid w:val="00B02BE8"/>
    <w:rsid w:val="00B035DF"/>
    <w:rsid w:val="00B04B66"/>
    <w:rsid w:val="00B04F42"/>
    <w:rsid w:val="00B059E0"/>
    <w:rsid w:val="00B078BE"/>
    <w:rsid w:val="00B102F4"/>
    <w:rsid w:val="00B10C9B"/>
    <w:rsid w:val="00B15B0C"/>
    <w:rsid w:val="00B21BAF"/>
    <w:rsid w:val="00B32CF0"/>
    <w:rsid w:val="00B33C37"/>
    <w:rsid w:val="00B4243B"/>
    <w:rsid w:val="00B44559"/>
    <w:rsid w:val="00B44610"/>
    <w:rsid w:val="00B44CD8"/>
    <w:rsid w:val="00B45B9A"/>
    <w:rsid w:val="00B47C01"/>
    <w:rsid w:val="00B50170"/>
    <w:rsid w:val="00B5168B"/>
    <w:rsid w:val="00B52988"/>
    <w:rsid w:val="00B52A7F"/>
    <w:rsid w:val="00B53C6E"/>
    <w:rsid w:val="00B631ED"/>
    <w:rsid w:val="00B658A7"/>
    <w:rsid w:val="00B70EB2"/>
    <w:rsid w:val="00B712A7"/>
    <w:rsid w:val="00B72597"/>
    <w:rsid w:val="00B771B5"/>
    <w:rsid w:val="00B81AB6"/>
    <w:rsid w:val="00B81DBC"/>
    <w:rsid w:val="00B82D71"/>
    <w:rsid w:val="00B903A3"/>
    <w:rsid w:val="00B91269"/>
    <w:rsid w:val="00B92D63"/>
    <w:rsid w:val="00B94353"/>
    <w:rsid w:val="00B95665"/>
    <w:rsid w:val="00B97E8A"/>
    <w:rsid w:val="00BA0C86"/>
    <w:rsid w:val="00BA1888"/>
    <w:rsid w:val="00BA7DA9"/>
    <w:rsid w:val="00BB2F50"/>
    <w:rsid w:val="00BB445D"/>
    <w:rsid w:val="00BB50E9"/>
    <w:rsid w:val="00BB5FD3"/>
    <w:rsid w:val="00BB6987"/>
    <w:rsid w:val="00BB6D59"/>
    <w:rsid w:val="00BC033C"/>
    <w:rsid w:val="00BC33F3"/>
    <w:rsid w:val="00BC71FA"/>
    <w:rsid w:val="00BC75E6"/>
    <w:rsid w:val="00BD03EF"/>
    <w:rsid w:val="00BD45B7"/>
    <w:rsid w:val="00BD496C"/>
    <w:rsid w:val="00BD643B"/>
    <w:rsid w:val="00BE2FF3"/>
    <w:rsid w:val="00BE6988"/>
    <w:rsid w:val="00BE6FC1"/>
    <w:rsid w:val="00BF275B"/>
    <w:rsid w:val="00BF33E4"/>
    <w:rsid w:val="00C00215"/>
    <w:rsid w:val="00C009D9"/>
    <w:rsid w:val="00C01050"/>
    <w:rsid w:val="00C01E39"/>
    <w:rsid w:val="00C01FC1"/>
    <w:rsid w:val="00C05C5D"/>
    <w:rsid w:val="00C12694"/>
    <w:rsid w:val="00C12F74"/>
    <w:rsid w:val="00C13539"/>
    <w:rsid w:val="00C15CFB"/>
    <w:rsid w:val="00C17F26"/>
    <w:rsid w:val="00C17F28"/>
    <w:rsid w:val="00C22C7A"/>
    <w:rsid w:val="00C24134"/>
    <w:rsid w:val="00C25CD8"/>
    <w:rsid w:val="00C31255"/>
    <w:rsid w:val="00C32A85"/>
    <w:rsid w:val="00C33550"/>
    <w:rsid w:val="00C34C81"/>
    <w:rsid w:val="00C355B8"/>
    <w:rsid w:val="00C35B85"/>
    <w:rsid w:val="00C36607"/>
    <w:rsid w:val="00C40302"/>
    <w:rsid w:val="00C4064C"/>
    <w:rsid w:val="00C40F96"/>
    <w:rsid w:val="00C45E7C"/>
    <w:rsid w:val="00C47200"/>
    <w:rsid w:val="00C513D6"/>
    <w:rsid w:val="00C53592"/>
    <w:rsid w:val="00C536D4"/>
    <w:rsid w:val="00C54696"/>
    <w:rsid w:val="00C55178"/>
    <w:rsid w:val="00C55E51"/>
    <w:rsid w:val="00C56CCB"/>
    <w:rsid w:val="00C576D6"/>
    <w:rsid w:val="00C60088"/>
    <w:rsid w:val="00C60BFA"/>
    <w:rsid w:val="00C61D7D"/>
    <w:rsid w:val="00C623DB"/>
    <w:rsid w:val="00C62753"/>
    <w:rsid w:val="00C62901"/>
    <w:rsid w:val="00C63CCD"/>
    <w:rsid w:val="00C670C9"/>
    <w:rsid w:val="00C77308"/>
    <w:rsid w:val="00C81C4D"/>
    <w:rsid w:val="00C82A3A"/>
    <w:rsid w:val="00C83E1A"/>
    <w:rsid w:val="00C842AA"/>
    <w:rsid w:val="00C84FAE"/>
    <w:rsid w:val="00C858F7"/>
    <w:rsid w:val="00C869E9"/>
    <w:rsid w:val="00C91E53"/>
    <w:rsid w:val="00C91E70"/>
    <w:rsid w:val="00C91F9E"/>
    <w:rsid w:val="00C9260D"/>
    <w:rsid w:val="00C959AD"/>
    <w:rsid w:val="00CA100E"/>
    <w:rsid w:val="00CA18D3"/>
    <w:rsid w:val="00CA25AD"/>
    <w:rsid w:val="00CA2818"/>
    <w:rsid w:val="00CA47A9"/>
    <w:rsid w:val="00CA4CDB"/>
    <w:rsid w:val="00CA53C4"/>
    <w:rsid w:val="00CA730A"/>
    <w:rsid w:val="00CA768C"/>
    <w:rsid w:val="00CB681D"/>
    <w:rsid w:val="00CB73F8"/>
    <w:rsid w:val="00CB7557"/>
    <w:rsid w:val="00CC0189"/>
    <w:rsid w:val="00CC0565"/>
    <w:rsid w:val="00CD68BD"/>
    <w:rsid w:val="00CE10B6"/>
    <w:rsid w:val="00CE16C6"/>
    <w:rsid w:val="00CE1992"/>
    <w:rsid w:val="00CE244F"/>
    <w:rsid w:val="00CE5C41"/>
    <w:rsid w:val="00CE62CC"/>
    <w:rsid w:val="00CE6BC6"/>
    <w:rsid w:val="00CE6E6C"/>
    <w:rsid w:val="00CF1C0F"/>
    <w:rsid w:val="00CF2EB1"/>
    <w:rsid w:val="00CF3588"/>
    <w:rsid w:val="00D0078B"/>
    <w:rsid w:val="00D0561D"/>
    <w:rsid w:val="00D06502"/>
    <w:rsid w:val="00D10EF9"/>
    <w:rsid w:val="00D136A6"/>
    <w:rsid w:val="00D13D2D"/>
    <w:rsid w:val="00D13FF2"/>
    <w:rsid w:val="00D14145"/>
    <w:rsid w:val="00D14D83"/>
    <w:rsid w:val="00D15D44"/>
    <w:rsid w:val="00D17DAA"/>
    <w:rsid w:val="00D2019E"/>
    <w:rsid w:val="00D21EBA"/>
    <w:rsid w:val="00D24959"/>
    <w:rsid w:val="00D2628F"/>
    <w:rsid w:val="00D336C6"/>
    <w:rsid w:val="00D35C6D"/>
    <w:rsid w:val="00D41FC3"/>
    <w:rsid w:val="00D42DCB"/>
    <w:rsid w:val="00D43B7E"/>
    <w:rsid w:val="00D4434F"/>
    <w:rsid w:val="00D45A9B"/>
    <w:rsid w:val="00D502C9"/>
    <w:rsid w:val="00D50585"/>
    <w:rsid w:val="00D50A30"/>
    <w:rsid w:val="00D5103B"/>
    <w:rsid w:val="00D53042"/>
    <w:rsid w:val="00D54EFF"/>
    <w:rsid w:val="00D566AB"/>
    <w:rsid w:val="00D60EDF"/>
    <w:rsid w:val="00D61245"/>
    <w:rsid w:val="00D63923"/>
    <w:rsid w:val="00D63C01"/>
    <w:rsid w:val="00D64A02"/>
    <w:rsid w:val="00D64A84"/>
    <w:rsid w:val="00D65DD6"/>
    <w:rsid w:val="00D65EA2"/>
    <w:rsid w:val="00D66FDF"/>
    <w:rsid w:val="00D71E1C"/>
    <w:rsid w:val="00D71FA7"/>
    <w:rsid w:val="00D7334C"/>
    <w:rsid w:val="00D74048"/>
    <w:rsid w:val="00D74C01"/>
    <w:rsid w:val="00D756A2"/>
    <w:rsid w:val="00D75F6F"/>
    <w:rsid w:val="00D76683"/>
    <w:rsid w:val="00D76F3E"/>
    <w:rsid w:val="00D774F2"/>
    <w:rsid w:val="00D776A3"/>
    <w:rsid w:val="00D7775D"/>
    <w:rsid w:val="00D80024"/>
    <w:rsid w:val="00D81B6B"/>
    <w:rsid w:val="00D82337"/>
    <w:rsid w:val="00D82A19"/>
    <w:rsid w:val="00D902D2"/>
    <w:rsid w:val="00D92B1A"/>
    <w:rsid w:val="00D934EB"/>
    <w:rsid w:val="00D977F1"/>
    <w:rsid w:val="00D97C76"/>
    <w:rsid w:val="00DA0CB2"/>
    <w:rsid w:val="00DA517D"/>
    <w:rsid w:val="00DA566F"/>
    <w:rsid w:val="00DA6DC7"/>
    <w:rsid w:val="00DA72CD"/>
    <w:rsid w:val="00DB06FA"/>
    <w:rsid w:val="00DB0DCC"/>
    <w:rsid w:val="00DB6DA5"/>
    <w:rsid w:val="00DC0787"/>
    <w:rsid w:val="00DC16E2"/>
    <w:rsid w:val="00DC279B"/>
    <w:rsid w:val="00DC5824"/>
    <w:rsid w:val="00DC767B"/>
    <w:rsid w:val="00DC76C0"/>
    <w:rsid w:val="00DC770B"/>
    <w:rsid w:val="00DD0474"/>
    <w:rsid w:val="00DD0DE5"/>
    <w:rsid w:val="00DD0E62"/>
    <w:rsid w:val="00DD1E93"/>
    <w:rsid w:val="00DD1F5B"/>
    <w:rsid w:val="00DD3C0E"/>
    <w:rsid w:val="00DD6A64"/>
    <w:rsid w:val="00DD6EA8"/>
    <w:rsid w:val="00DE027D"/>
    <w:rsid w:val="00DE047B"/>
    <w:rsid w:val="00DE2274"/>
    <w:rsid w:val="00DE4D25"/>
    <w:rsid w:val="00DE4E80"/>
    <w:rsid w:val="00DF7AEE"/>
    <w:rsid w:val="00E02108"/>
    <w:rsid w:val="00E0234B"/>
    <w:rsid w:val="00E0419B"/>
    <w:rsid w:val="00E056C3"/>
    <w:rsid w:val="00E05BC6"/>
    <w:rsid w:val="00E1135F"/>
    <w:rsid w:val="00E122CF"/>
    <w:rsid w:val="00E12F3F"/>
    <w:rsid w:val="00E152F9"/>
    <w:rsid w:val="00E162E9"/>
    <w:rsid w:val="00E17F91"/>
    <w:rsid w:val="00E2038F"/>
    <w:rsid w:val="00E21F08"/>
    <w:rsid w:val="00E25A1E"/>
    <w:rsid w:val="00E279E5"/>
    <w:rsid w:val="00E27F58"/>
    <w:rsid w:val="00E30C03"/>
    <w:rsid w:val="00E30D6A"/>
    <w:rsid w:val="00E31F92"/>
    <w:rsid w:val="00E4086C"/>
    <w:rsid w:val="00E41863"/>
    <w:rsid w:val="00E41AEC"/>
    <w:rsid w:val="00E41B71"/>
    <w:rsid w:val="00E431D4"/>
    <w:rsid w:val="00E43D2E"/>
    <w:rsid w:val="00E45DC0"/>
    <w:rsid w:val="00E47968"/>
    <w:rsid w:val="00E519AE"/>
    <w:rsid w:val="00E51F36"/>
    <w:rsid w:val="00E52836"/>
    <w:rsid w:val="00E62480"/>
    <w:rsid w:val="00E63EAC"/>
    <w:rsid w:val="00E6443F"/>
    <w:rsid w:val="00E65329"/>
    <w:rsid w:val="00E67D3E"/>
    <w:rsid w:val="00E700FD"/>
    <w:rsid w:val="00E70CEA"/>
    <w:rsid w:val="00E71E48"/>
    <w:rsid w:val="00E733C2"/>
    <w:rsid w:val="00E737DA"/>
    <w:rsid w:val="00E73E3E"/>
    <w:rsid w:val="00E76102"/>
    <w:rsid w:val="00E76746"/>
    <w:rsid w:val="00E76E07"/>
    <w:rsid w:val="00E7763B"/>
    <w:rsid w:val="00E815D8"/>
    <w:rsid w:val="00E81BA3"/>
    <w:rsid w:val="00E83428"/>
    <w:rsid w:val="00E843B1"/>
    <w:rsid w:val="00E84B99"/>
    <w:rsid w:val="00E9041B"/>
    <w:rsid w:val="00E905A2"/>
    <w:rsid w:val="00E94DB1"/>
    <w:rsid w:val="00E95E1C"/>
    <w:rsid w:val="00E97C47"/>
    <w:rsid w:val="00EA0E53"/>
    <w:rsid w:val="00EA0FF0"/>
    <w:rsid w:val="00EA172B"/>
    <w:rsid w:val="00EA263F"/>
    <w:rsid w:val="00EA512E"/>
    <w:rsid w:val="00EB1183"/>
    <w:rsid w:val="00EB256B"/>
    <w:rsid w:val="00EB28BB"/>
    <w:rsid w:val="00EB41CC"/>
    <w:rsid w:val="00EB468C"/>
    <w:rsid w:val="00EB4C0B"/>
    <w:rsid w:val="00EC12C5"/>
    <w:rsid w:val="00EC6813"/>
    <w:rsid w:val="00EC6D69"/>
    <w:rsid w:val="00EC6F5C"/>
    <w:rsid w:val="00EC7184"/>
    <w:rsid w:val="00ED1BDE"/>
    <w:rsid w:val="00ED2656"/>
    <w:rsid w:val="00ED4DD6"/>
    <w:rsid w:val="00ED59A9"/>
    <w:rsid w:val="00ED62E7"/>
    <w:rsid w:val="00ED70F3"/>
    <w:rsid w:val="00EE2280"/>
    <w:rsid w:val="00EE280E"/>
    <w:rsid w:val="00EE64C5"/>
    <w:rsid w:val="00EF1A4F"/>
    <w:rsid w:val="00EF4891"/>
    <w:rsid w:val="00EF4EB4"/>
    <w:rsid w:val="00EF5BBF"/>
    <w:rsid w:val="00F02122"/>
    <w:rsid w:val="00F021DA"/>
    <w:rsid w:val="00F05029"/>
    <w:rsid w:val="00F051E0"/>
    <w:rsid w:val="00F110FE"/>
    <w:rsid w:val="00F11639"/>
    <w:rsid w:val="00F12219"/>
    <w:rsid w:val="00F14D43"/>
    <w:rsid w:val="00F21067"/>
    <w:rsid w:val="00F233E1"/>
    <w:rsid w:val="00F246F3"/>
    <w:rsid w:val="00F255BA"/>
    <w:rsid w:val="00F274F6"/>
    <w:rsid w:val="00F30384"/>
    <w:rsid w:val="00F31786"/>
    <w:rsid w:val="00F33510"/>
    <w:rsid w:val="00F351C6"/>
    <w:rsid w:val="00F40CB9"/>
    <w:rsid w:val="00F40E88"/>
    <w:rsid w:val="00F435AA"/>
    <w:rsid w:val="00F45C0B"/>
    <w:rsid w:val="00F46CAA"/>
    <w:rsid w:val="00F47771"/>
    <w:rsid w:val="00F47C7E"/>
    <w:rsid w:val="00F501E1"/>
    <w:rsid w:val="00F50944"/>
    <w:rsid w:val="00F54F58"/>
    <w:rsid w:val="00F56403"/>
    <w:rsid w:val="00F5646B"/>
    <w:rsid w:val="00F61683"/>
    <w:rsid w:val="00F61B9C"/>
    <w:rsid w:val="00F67C7B"/>
    <w:rsid w:val="00F70973"/>
    <w:rsid w:val="00F71F90"/>
    <w:rsid w:val="00F7305A"/>
    <w:rsid w:val="00F73F67"/>
    <w:rsid w:val="00F7633A"/>
    <w:rsid w:val="00F76EC0"/>
    <w:rsid w:val="00F80BB0"/>
    <w:rsid w:val="00F82443"/>
    <w:rsid w:val="00F84547"/>
    <w:rsid w:val="00F86C0D"/>
    <w:rsid w:val="00F8747B"/>
    <w:rsid w:val="00F92526"/>
    <w:rsid w:val="00F9626D"/>
    <w:rsid w:val="00FA0424"/>
    <w:rsid w:val="00FA1515"/>
    <w:rsid w:val="00FA2409"/>
    <w:rsid w:val="00FA2A9C"/>
    <w:rsid w:val="00FA3B95"/>
    <w:rsid w:val="00FA5EF6"/>
    <w:rsid w:val="00FA60B4"/>
    <w:rsid w:val="00FB1CFE"/>
    <w:rsid w:val="00FB2A3E"/>
    <w:rsid w:val="00FB3232"/>
    <w:rsid w:val="00FB3E3E"/>
    <w:rsid w:val="00FB499A"/>
    <w:rsid w:val="00FB5910"/>
    <w:rsid w:val="00FC0CE3"/>
    <w:rsid w:val="00FC1FB8"/>
    <w:rsid w:val="00FC2E1C"/>
    <w:rsid w:val="00FC491C"/>
    <w:rsid w:val="00FC513F"/>
    <w:rsid w:val="00FC72E7"/>
    <w:rsid w:val="00FD3A73"/>
    <w:rsid w:val="00FE0D0A"/>
    <w:rsid w:val="00FE2D85"/>
    <w:rsid w:val="00FE444F"/>
    <w:rsid w:val="00FE44C6"/>
    <w:rsid w:val="00FE4A47"/>
    <w:rsid w:val="00FE61CA"/>
    <w:rsid w:val="00FF2A26"/>
    <w:rsid w:val="00FF66AC"/>
    <w:rsid w:val="00FF6A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6996F"/>
  <w15:chartTrackingRefBased/>
  <w15:docId w15:val="{D9534857-E05C-47A9-8099-069839BFC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2AB"/>
    <w:pPr>
      <w:spacing w:after="0" w:line="240" w:lineRule="auto"/>
    </w:pPr>
    <w:rPr>
      <w:sz w:val="24"/>
      <w:szCs w:val="24"/>
      <w:lang w:val="es-ES_tradnl"/>
    </w:rPr>
  </w:style>
  <w:style w:type="paragraph" w:styleId="Ttulo1">
    <w:name w:val="heading 1"/>
    <w:basedOn w:val="Normal"/>
    <w:next w:val="Normal"/>
    <w:link w:val="Ttulo1Car"/>
    <w:uiPriority w:val="9"/>
    <w:qFormat/>
    <w:rsid w:val="009A4F43"/>
    <w:pPr>
      <w:keepNext/>
      <w:keepLines/>
      <w:spacing w:before="240"/>
      <w:outlineLvl w:val="0"/>
    </w:pPr>
    <w:rPr>
      <w:rFonts w:ascii="Arial" w:eastAsiaTheme="majorEastAsia" w:hAnsi="Arial" w:cstheme="majorBidi"/>
      <w:b/>
      <w:color w:val="000000" w:themeColor="text1"/>
      <w:szCs w:val="32"/>
      <w:u w:val="single"/>
      <w:lang w:val="es-CO" w:eastAsia="es-ES"/>
    </w:rPr>
  </w:style>
  <w:style w:type="paragraph" w:styleId="Ttulo2">
    <w:name w:val="heading 2"/>
    <w:basedOn w:val="Normal"/>
    <w:next w:val="Normal"/>
    <w:link w:val="Ttulo2Car"/>
    <w:uiPriority w:val="9"/>
    <w:unhideWhenUsed/>
    <w:qFormat/>
    <w:rsid w:val="001F5CD1"/>
    <w:pPr>
      <w:keepNext/>
      <w:keepLines/>
      <w:spacing w:before="40"/>
      <w:outlineLvl w:val="1"/>
    </w:pPr>
    <w:rPr>
      <w:rFonts w:ascii="Arial" w:eastAsiaTheme="majorEastAsia" w:hAnsi="Arial" w:cstheme="majorBidi"/>
      <w:b/>
      <w:color w:val="000000" w:themeColor="text1"/>
      <w:szCs w:val="26"/>
      <w:lang w:val="es-ES" w:eastAsia="es-ES"/>
    </w:rPr>
  </w:style>
  <w:style w:type="paragraph" w:styleId="Ttulo3">
    <w:name w:val="heading 3"/>
    <w:basedOn w:val="Normal"/>
    <w:next w:val="Normal"/>
    <w:link w:val="Ttulo3Car"/>
    <w:uiPriority w:val="9"/>
    <w:semiHidden/>
    <w:unhideWhenUsed/>
    <w:qFormat/>
    <w:rsid w:val="00517F78"/>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32EB"/>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4A32EB"/>
  </w:style>
  <w:style w:type="paragraph" w:styleId="Piedepgina">
    <w:name w:val="footer"/>
    <w:basedOn w:val="Normal"/>
    <w:link w:val="PiedepginaCar"/>
    <w:uiPriority w:val="99"/>
    <w:unhideWhenUsed/>
    <w:rsid w:val="004A32EB"/>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4A32EB"/>
  </w:style>
  <w:style w:type="paragraph" w:styleId="Sinespaciado">
    <w:name w:val="No Spacing"/>
    <w:link w:val="SinespaciadoCar"/>
    <w:uiPriority w:val="1"/>
    <w:qFormat/>
    <w:rsid w:val="005132AB"/>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5132AB"/>
    <w:rPr>
      <w:rFonts w:ascii="Calibri" w:eastAsia="Calibri" w:hAnsi="Calibri" w:cs="Times New Roman"/>
    </w:rPr>
  </w:style>
  <w:style w:type="paragraph" w:styleId="Prrafodelista">
    <w:name w:val="List Paragraph"/>
    <w:basedOn w:val="Normal"/>
    <w:uiPriority w:val="34"/>
    <w:qFormat/>
    <w:rsid w:val="00697E3C"/>
    <w:pPr>
      <w:ind w:left="720"/>
      <w:contextualSpacing/>
    </w:pPr>
  </w:style>
  <w:style w:type="character" w:styleId="Hipervnculo">
    <w:name w:val="Hyperlink"/>
    <w:basedOn w:val="Fuentedeprrafopredeter"/>
    <w:uiPriority w:val="99"/>
    <w:unhideWhenUsed/>
    <w:rsid w:val="00172974"/>
    <w:rPr>
      <w:color w:val="0563C1" w:themeColor="hyperlink"/>
      <w:u w:val="single"/>
    </w:rPr>
  </w:style>
  <w:style w:type="table" w:styleId="Tablaconcuadrcula">
    <w:name w:val="Table Grid"/>
    <w:basedOn w:val="Tablanormal"/>
    <w:uiPriority w:val="39"/>
    <w:rsid w:val="00E45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F12C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12C0"/>
    <w:rPr>
      <w:rFonts w:ascii="Segoe UI" w:hAnsi="Segoe UI" w:cs="Segoe UI"/>
      <w:sz w:val="18"/>
      <w:szCs w:val="18"/>
      <w:lang w:val="es-ES_tradnl"/>
    </w:rPr>
  </w:style>
  <w:style w:type="character" w:customStyle="1" w:styleId="Mencinsinresolver1">
    <w:name w:val="Mención sin resolver1"/>
    <w:basedOn w:val="Fuentedeprrafopredeter"/>
    <w:uiPriority w:val="99"/>
    <w:semiHidden/>
    <w:unhideWhenUsed/>
    <w:rsid w:val="005141E7"/>
    <w:rPr>
      <w:color w:val="605E5C"/>
      <w:shd w:val="clear" w:color="auto" w:fill="E1DFDD"/>
    </w:rPr>
  </w:style>
  <w:style w:type="paragraph" w:styleId="Textonotapie">
    <w:name w:val="footnote text"/>
    <w:basedOn w:val="Normal"/>
    <w:link w:val="TextonotapieCar"/>
    <w:uiPriority w:val="99"/>
    <w:semiHidden/>
    <w:unhideWhenUsed/>
    <w:rsid w:val="0077339A"/>
    <w:rPr>
      <w:sz w:val="20"/>
      <w:szCs w:val="20"/>
    </w:rPr>
  </w:style>
  <w:style w:type="character" w:customStyle="1" w:styleId="TextonotapieCar">
    <w:name w:val="Texto nota pie Car"/>
    <w:basedOn w:val="Fuentedeprrafopredeter"/>
    <w:link w:val="Textonotapie"/>
    <w:uiPriority w:val="99"/>
    <w:semiHidden/>
    <w:rsid w:val="0077339A"/>
    <w:rPr>
      <w:sz w:val="20"/>
      <w:szCs w:val="20"/>
      <w:lang w:val="es-ES_tradnl"/>
    </w:rPr>
  </w:style>
  <w:style w:type="character" w:styleId="Refdenotaalpie">
    <w:name w:val="footnote reference"/>
    <w:basedOn w:val="Fuentedeprrafopredeter"/>
    <w:uiPriority w:val="99"/>
    <w:semiHidden/>
    <w:unhideWhenUsed/>
    <w:rsid w:val="0077339A"/>
    <w:rPr>
      <w:vertAlign w:val="superscript"/>
    </w:rPr>
  </w:style>
  <w:style w:type="paragraph" w:customStyle="1" w:styleId="Default">
    <w:name w:val="Default"/>
    <w:rsid w:val="00886490"/>
    <w:pPr>
      <w:autoSpaceDE w:val="0"/>
      <w:autoSpaceDN w:val="0"/>
      <w:adjustRightInd w:val="0"/>
      <w:spacing w:after="0" w:line="240" w:lineRule="auto"/>
    </w:pPr>
    <w:rPr>
      <w:rFonts w:ascii="Calibri" w:hAnsi="Calibri" w:cs="Calibri"/>
      <w:color w:val="000000"/>
      <w:sz w:val="24"/>
      <w:szCs w:val="24"/>
    </w:rPr>
  </w:style>
  <w:style w:type="character" w:customStyle="1" w:styleId="baj">
    <w:name w:val="b_aj"/>
    <w:basedOn w:val="Fuentedeprrafopredeter"/>
    <w:rsid w:val="00C670C9"/>
  </w:style>
  <w:style w:type="character" w:styleId="Refdecomentario">
    <w:name w:val="annotation reference"/>
    <w:basedOn w:val="Fuentedeprrafopredeter"/>
    <w:uiPriority w:val="99"/>
    <w:semiHidden/>
    <w:unhideWhenUsed/>
    <w:rsid w:val="005E6116"/>
    <w:rPr>
      <w:sz w:val="16"/>
      <w:szCs w:val="16"/>
    </w:rPr>
  </w:style>
  <w:style w:type="paragraph" w:styleId="Textocomentario">
    <w:name w:val="annotation text"/>
    <w:basedOn w:val="Normal"/>
    <w:link w:val="TextocomentarioCar"/>
    <w:uiPriority w:val="99"/>
    <w:unhideWhenUsed/>
    <w:rsid w:val="005E6116"/>
    <w:rPr>
      <w:sz w:val="20"/>
      <w:szCs w:val="20"/>
    </w:rPr>
  </w:style>
  <w:style w:type="character" w:customStyle="1" w:styleId="TextocomentarioCar">
    <w:name w:val="Texto comentario Car"/>
    <w:basedOn w:val="Fuentedeprrafopredeter"/>
    <w:link w:val="Textocomentario"/>
    <w:uiPriority w:val="99"/>
    <w:rsid w:val="005E6116"/>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5E6116"/>
    <w:rPr>
      <w:b/>
      <w:bCs/>
    </w:rPr>
  </w:style>
  <w:style w:type="character" w:customStyle="1" w:styleId="AsuntodelcomentarioCar">
    <w:name w:val="Asunto del comentario Car"/>
    <w:basedOn w:val="TextocomentarioCar"/>
    <w:link w:val="Asuntodelcomentario"/>
    <w:uiPriority w:val="99"/>
    <w:semiHidden/>
    <w:rsid w:val="005E6116"/>
    <w:rPr>
      <w:b/>
      <w:bCs/>
      <w:sz w:val="20"/>
      <w:szCs w:val="20"/>
      <w:lang w:val="es-ES_tradnl"/>
    </w:rPr>
  </w:style>
  <w:style w:type="character" w:styleId="Textoennegrita">
    <w:name w:val="Strong"/>
    <w:basedOn w:val="Fuentedeprrafopredeter"/>
    <w:uiPriority w:val="22"/>
    <w:qFormat/>
    <w:rsid w:val="00FE61CA"/>
    <w:rPr>
      <w:b/>
      <w:bCs/>
    </w:rPr>
  </w:style>
  <w:style w:type="character" w:styleId="nfasis">
    <w:name w:val="Emphasis"/>
    <w:basedOn w:val="Fuentedeprrafopredeter"/>
    <w:uiPriority w:val="20"/>
    <w:qFormat/>
    <w:rsid w:val="00FE61CA"/>
    <w:rPr>
      <w:i/>
      <w:iCs/>
    </w:rPr>
  </w:style>
  <w:style w:type="paragraph" w:customStyle="1" w:styleId="footnotedescription">
    <w:name w:val="footnote description"/>
    <w:next w:val="Normal"/>
    <w:link w:val="footnotedescriptionChar"/>
    <w:hidden/>
    <w:rsid w:val="0062547F"/>
    <w:pPr>
      <w:spacing w:after="0"/>
    </w:pPr>
    <w:rPr>
      <w:rFonts w:ascii="Bookman Old Style" w:eastAsia="Bookman Old Style" w:hAnsi="Bookman Old Style" w:cs="Bookman Old Style"/>
      <w:i/>
      <w:color w:val="000000"/>
      <w:kern w:val="2"/>
      <w:sz w:val="20"/>
      <w:lang w:eastAsia="es-CO"/>
      <w14:ligatures w14:val="standardContextual"/>
    </w:rPr>
  </w:style>
  <w:style w:type="character" w:customStyle="1" w:styleId="footnotedescriptionChar">
    <w:name w:val="footnote description Char"/>
    <w:link w:val="footnotedescription"/>
    <w:rsid w:val="0062547F"/>
    <w:rPr>
      <w:rFonts w:ascii="Bookman Old Style" w:eastAsia="Bookman Old Style" w:hAnsi="Bookman Old Style" w:cs="Bookman Old Style"/>
      <w:i/>
      <w:color w:val="000000"/>
      <w:kern w:val="2"/>
      <w:sz w:val="20"/>
      <w:lang w:eastAsia="es-CO"/>
      <w14:ligatures w14:val="standardContextual"/>
    </w:rPr>
  </w:style>
  <w:style w:type="character" w:customStyle="1" w:styleId="footnotemark">
    <w:name w:val="footnote mark"/>
    <w:hidden/>
    <w:rsid w:val="0062547F"/>
    <w:rPr>
      <w:rFonts w:ascii="Bookman Old Style" w:eastAsia="Bookman Old Style" w:hAnsi="Bookman Old Style" w:cs="Bookman Old Style"/>
      <w:i/>
      <w:color w:val="000000"/>
      <w:sz w:val="20"/>
      <w:vertAlign w:val="superscript"/>
    </w:rPr>
  </w:style>
  <w:style w:type="paragraph" w:styleId="NormalWeb">
    <w:name w:val="Normal (Web)"/>
    <w:basedOn w:val="Normal"/>
    <w:uiPriority w:val="99"/>
    <w:semiHidden/>
    <w:unhideWhenUsed/>
    <w:rsid w:val="00043E2B"/>
    <w:pPr>
      <w:spacing w:before="100" w:beforeAutospacing="1" w:after="100" w:afterAutospacing="1"/>
    </w:pPr>
    <w:rPr>
      <w:rFonts w:ascii="Times New Roman" w:eastAsia="Times New Roman" w:hAnsi="Times New Roman" w:cs="Times New Roman"/>
      <w:lang w:val="es-CO" w:eastAsia="es-CO"/>
    </w:rPr>
  </w:style>
  <w:style w:type="character" w:styleId="Mencinsinresolver">
    <w:name w:val="Unresolved Mention"/>
    <w:basedOn w:val="Fuentedeprrafopredeter"/>
    <w:uiPriority w:val="99"/>
    <w:semiHidden/>
    <w:unhideWhenUsed/>
    <w:rsid w:val="00FB5910"/>
    <w:rPr>
      <w:color w:val="605E5C"/>
      <w:shd w:val="clear" w:color="auto" w:fill="E1DFDD"/>
    </w:rPr>
  </w:style>
  <w:style w:type="character" w:customStyle="1" w:styleId="Ttulo1Car">
    <w:name w:val="Título 1 Car"/>
    <w:basedOn w:val="Fuentedeprrafopredeter"/>
    <w:link w:val="Ttulo1"/>
    <w:uiPriority w:val="9"/>
    <w:rsid w:val="009A4F43"/>
    <w:rPr>
      <w:rFonts w:ascii="Arial" w:eastAsiaTheme="majorEastAsia" w:hAnsi="Arial" w:cstheme="majorBidi"/>
      <w:b/>
      <w:color w:val="000000" w:themeColor="text1"/>
      <w:sz w:val="24"/>
      <w:szCs w:val="32"/>
      <w:u w:val="single"/>
      <w:lang w:eastAsia="es-ES"/>
    </w:rPr>
  </w:style>
  <w:style w:type="character" w:customStyle="1" w:styleId="Ttulo2Car">
    <w:name w:val="Título 2 Car"/>
    <w:basedOn w:val="Fuentedeprrafopredeter"/>
    <w:link w:val="Ttulo2"/>
    <w:uiPriority w:val="9"/>
    <w:rsid w:val="001F5CD1"/>
    <w:rPr>
      <w:rFonts w:ascii="Arial" w:eastAsiaTheme="majorEastAsia" w:hAnsi="Arial" w:cstheme="majorBidi"/>
      <w:b/>
      <w:color w:val="000000" w:themeColor="text1"/>
      <w:sz w:val="24"/>
      <w:szCs w:val="26"/>
      <w:lang w:val="es-ES" w:eastAsia="es-ES"/>
    </w:rPr>
  </w:style>
  <w:style w:type="paragraph" w:styleId="Textoindependiente">
    <w:name w:val="Body Text"/>
    <w:basedOn w:val="Normal"/>
    <w:link w:val="TextoindependienteCar"/>
    <w:rsid w:val="001F5CD1"/>
    <w:pPr>
      <w:tabs>
        <w:tab w:val="left" w:pos="-720"/>
      </w:tabs>
      <w:suppressAutoHyphens/>
      <w:jc w:val="both"/>
    </w:pPr>
    <w:rPr>
      <w:rFonts w:ascii="Arial" w:eastAsia="Times New Roman" w:hAnsi="Arial" w:cs="Times New Roman"/>
      <w:spacing w:val="-3"/>
      <w:szCs w:val="20"/>
      <w:lang w:eastAsia="es-ES"/>
    </w:rPr>
  </w:style>
  <w:style w:type="character" w:customStyle="1" w:styleId="TextoindependienteCar">
    <w:name w:val="Texto independiente Car"/>
    <w:basedOn w:val="Fuentedeprrafopredeter"/>
    <w:link w:val="Textoindependiente"/>
    <w:rsid w:val="001F5CD1"/>
    <w:rPr>
      <w:rFonts w:ascii="Arial" w:eastAsia="Times New Roman" w:hAnsi="Arial" w:cs="Times New Roman"/>
      <w:spacing w:val="-3"/>
      <w:sz w:val="24"/>
      <w:szCs w:val="20"/>
      <w:lang w:val="es-ES_tradnl" w:eastAsia="es-ES"/>
    </w:rPr>
  </w:style>
  <w:style w:type="paragraph" w:styleId="Descripcin">
    <w:name w:val="caption"/>
    <w:basedOn w:val="Normal"/>
    <w:next w:val="Normal"/>
    <w:uiPriority w:val="35"/>
    <w:unhideWhenUsed/>
    <w:qFormat/>
    <w:rsid w:val="001F5CD1"/>
    <w:pPr>
      <w:spacing w:after="200"/>
    </w:pPr>
    <w:rPr>
      <w:rFonts w:ascii="Times New Roman" w:eastAsia="Times New Roman" w:hAnsi="Times New Roman" w:cs="Times New Roman"/>
      <w:i/>
      <w:iCs/>
      <w:color w:val="44546A" w:themeColor="text2"/>
      <w:sz w:val="18"/>
      <w:szCs w:val="18"/>
      <w:lang w:val="es-ES" w:eastAsia="es-ES"/>
    </w:rPr>
  </w:style>
  <w:style w:type="paragraph" w:styleId="TtuloTDC">
    <w:name w:val="TOC Heading"/>
    <w:basedOn w:val="Ttulo1"/>
    <w:next w:val="Normal"/>
    <w:uiPriority w:val="39"/>
    <w:unhideWhenUsed/>
    <w:qFormat/>
    <w:rsid w:val="001F5CD1"/>
    <w:pPr>
      <w:spacing w:line="259" w:lineRule="auto"/>
      <w:outlineLvl w:val="9"/>
    </w:pPr>
    <w:rPr>
      <w:lang w:eastAsia="es-CO"/>
    </w:rPr>
  </w:style>
  <w:style w:type="paragraph" w:styleId="TDC2">
    <w:name w:val="toc 2"/>
    <w:basedOn w:val="Normal"/>
    <w:next w:val="Normal"/>
    <w:autoRedefine/>
    <w:uiPriority w:val="39"/>
    <w:unhideWhenUsed/>
    <w:rsid w:val="001F5CD1"/>
    <w:pPr>
      <w:tabs>
        <w:tab w:val="left" w:pos="880"/>
        <w:tab w:val="right" w:leader="dot" w:pos="8828"/>
      </w:tabs>
      <w:spacing w:after="100" w:line="259" w:lineRule="auto"/>
      <w:ind w:left="220"/>
    </w:pPr>
    <w:rPr>
      <w:rFonts w:ascii="Arial" w:eastAsiaTheme="minorEastAsia" w:hAnsi="Arial" w:cs="Arial"/>
      <w:noProof/>
      <w:spacing w:val="-3"/>
      <w:sz w:val="22"/>
      <w:szCs w:val="22"/>
      <w:lang w:val="es-CO" w:eastAsia="es-CO"/>
    </w:rPr>
  </w:style>
  <w:style w:type="paragraph" w:styleId="TDC1">
    <w:name w:val="toc 1"/>
    <w:basedOn w:val="Normal"/>
    <w:next w:val="Normal"/>
    <w:autoRedefine/>
    <w:uiPriority w:val="39"/>
    <w:unhideWhenUsed/>
    <w:rsid w:val="004D0CBF"/>
    <w:pPr>
      <w:tabs>
        <w:tab w:val="left" w:pos="440"/>
        <w:tab w:val="right" w:leader="dot" w:pos="8828"/>
      </w:tabs>
      <w:spacing w:after="100" w:line="259" w:lineRule="auto"/>
    </w:pPr>
    <w:rPr>
      <w:rFonts w:eastAsiaTheme="minorEastAsia" w:cs="Times New Roman"/>
      <w:b/>
      <w:bCs/>
      <w:noProof/>
      <w:sz w:val="22"/>
      <w:szCs w:val="22"/>
      <w:lang w:val="es-CO" w:eastAsia="es-CO"/>
    </w:rPr>
  </w:style>
  <w:style w:type="paragraph" w:styleId="TDC3">
    <w:name w:val="toc 3"/>
    <w:basedOn w:val="Normal"/>
    <w:next w:val="Normal"/>
    <w:autoRedefine/>
    <w:uiPriority w:val="39"/>
    <w:unhideWhenUsed/>
    <w:rsid w:val="001F5CD1"/>
    <w:pPr>
      <w:spacing w:after="100" w:line="259" w:lineRule="auto"/>
      <w:ind w:left="440"/>
    </w:pPr>
    <w:rPr>
      <w:rFonts w:eastAsiaTheme="minorEastAsia" w:cs="Times New Roman"/>
      <w:sz w:val="22"/>
      <w:szCs w:val="22"/>
      <w:lang w:val="es-CO" w:eastAsia="es-CO"/>
    </w:rPr>
  </w:style>
  <w:style w:type="character" w:customStyle="1" w:styleId="Ttulo3Car">
    <w:name w:val="Título 3 Car"/>
    <w:basedOn w:val="Fuentedeprrafopredeter"/>
    <w:link w:val="Ttulo3"/>
    <w:uiPriority w:val="9"/>
    <w:semiHidden/>
    <w:rsid w:val="00517F78"/>
    <w:rPr>
      <w:rFonts w:asciiTheme="majorHAnsi" w:eastAsiaTheme="majorEastAsia" w:hAnsiTheme="majorHAnsi" w:cstheme="majorBidi"/>
      <w:color w:val="1F3763" w:themeColor="accent1" w:themeShade="7F"/>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7623">
      <w:bodyDiv w:val="1"/>
      <w:marLeft w:val="0"/>
      <w:marRight w:val="0"/>
      <w:marTop w:val="0"/>
      <w:marBottom w:val="0"/>
      <w:divBdr>
        <w:top w:val="none" w:sz="0" w:space="0" w:color="auto"/>
        <w:left w:val="none" w:sz="0" w:space="0" w:color="auto"/>
        <w:bottom w:val="none" w:sz="0" w:space="0" w:color="auto"/>
        <w:right w:val="none" w:sz="0" w:space="0" w:color="auto"/>
      </w:divBdr>
    </w:div>
    <w:div w:id="21563795">
      <w:bodyDiv w:val="1"/>
      <w:marLeft w:val="0"/>
      <w:marRight w:val="0"/>
      <w:marTop w:val="0"/>
      <w:marBottom w:val="0"/>
      <w:divBdr>
        <w:top w:val="none" w:sz="0" w:space="0" w:color="auto"/>
        <w:left w:val="none" w:sz="0" w:space="0" w:color="auto"/>
        <w:bottom w:val="none" w:sz="0" w:space="0" w:color="auto"/>
        <w:right w:val="none" w:sz="0" w:space="0" w:color="auto"/>
      </w:divBdr>
    </w:div>
    <w:div w:id="21786804">
      <w:bodyDiv w:val="1"/>
      <w:marLeft w:val="0"/>
      <w:marRight w:val="0"/>
      <w:marTop w:val="0"/>
      <w:marBottom w:val="0"/>
      <w:divBdr>
        <w:top w:val="none" w:sz="0" w:space="0" w:color="auto"/>
        <w:left w:val="none" w:sz="0" w:space="0" w:color="auto"/>
        <w:bottom w:val="none" w:sz="0" w:space="0" w:color="auto"/>
        <w:right w:val="none" w:sz="0" w:space="0" w:color="auto"/>
      </w:divBdr>
    </w:div>
    <w:div w:id="48116587">
      <w:bodyDiv w:val="1"/>
      <w:marLeft w:val="0"/>
      <w:marRight w:val="0"/>
      <w:marTop w:val="0"/>
      <w:marBottom w:val="0"/>
      <w:divBdr>
        <w:top w:val="none" w:sz="0" w:space="0" w:color="auto"/>
        <w:left w:val="none" w:sz="0" w:space="0" w:color="auto"/>
        <w:bottom w:val="none" w:sz="0" w:space="0" w:color="auto"/>
        <w:right w:val="none" w:sz="0" w:space="0" w:color="auto"/>
      </w:divBdr>
    </w:div>
    <w:div w:id="58023169">
      <w:bodyDiv w:val="1"/>
      <w:marLeft w:val="0"/>
      <w:marRight w:val="0"/>
      <w:marTop w:val="0"/>
      <w:marBottom w:val="0"/>
      <w:divBdr>
        <w:top w:val="none" w:sz="0" w:space="0" w:color="auto"/>
        <w:left w:val="none" w:sz="0" w:space="0" w:color="auto"/>
        <w:bottom w:val="none" w:sz="0" w:space="0" w:color="auto"/>
        <w:right w:val="none" w:sz="0" w:space="0" w:color="auto"/>
      </w:divBdr>
    </w:div>
    <w:div w:id="61293588">
      <w:bodyDiv w:val="1"/>
      <w:marLeft w:val="0"/>
      <w:marRight w:val="0"/>
      <w:marTop w:val="0"/>
      <w:marBottom w:val="0"/>
      <w:divBdr>
        <w:top w:val="none" w:sz="0" w:space="0" w:color="auto"/>
        <w:left w:val="none" w:sz="0" w:space="0" w:color="auto"/>
        <w:bottom w:val="none" w:sz="0" w:space="0" w:color="auto"/>
        <w:right w:val="none" w:sz="0" w:space="0" w:color="auto"/>
      </w:divBdr>
    </w:div>
    <w:div w:id="68357371">
      <w:bodyDiv w:val="1"/>
      <w:marLeft w:val="0"/>
      <w:marRight w:val="0"/>
      <w:marTop w:val="0"/>
      <w:marBottom w:val="0"/>
      <w:divBdr>
        <w:top w:val="none" w:sz="0" w:space="0" w:color="auto"/>
        <w:left w:val="none" w:sz="0" w:space="0" w:color="auto"/>
        <w:bottom w:val="none" w:sz="0" w:space="0" w:color="auto"/>
        <w:right w:val="none" w:sz="0" w:space="0" w:color="auto"/>
      </w:divBdr>
    </w:div>
    <w:div w:id="100028340">
      <w:bodyDiv w:val="1"/>
      <w:marLeft w:val="0"/>
      <w:marRight w:val="0"/>
      <w:marTop w:val="0"/>
      <w:marBottom w:val="0"/>
      <w:divBdr>
        <w:top w:val="none" w:sz="0" w:space="0" w:color="auto"/>
        <w:left w:val="none" w:sz="0" w:space="0" w:color="auto"/>
        <w:bottom w:val="none" w:sz="0" w:space="0" w:color="auto"/>
        <w:right w:val="none" w:sz="0" w:space="0" w:color="auto"/>
      </w:divBdr>
      <w:divsChild>
        <w:div w:id="924917695">
          <w:marLeft w:val="0"/>
          <w:marRight w:val="0"/>
          <w:marTop w:val="0"/>
          <w:marBottom w:val="0"/>
          <w:divBdr>
            <w:top w:val="none" w:sz="0" w:space="0" w:color="auto"/>
            <w:left w:val="none" w:sz="0" w:space="0" w:color="auto"/>
            <w:bottom w:val="none" w:sz="0" w:space="0" w:color="auto"/>
            <w:right w:val="none" w:sz="0" w:space="0" w:color="auto"/>
          </w:divBdr>
        </w:div>
      </w:divsChild>
    </w:div>
    <w:div w:id="105544033">
      <w:bodyDiv w:val="1"/>
      <w:marLeft w:val="0"/>
      <w:marRight w:val="0"/>
      <w:marTop w:val="0"/>
      <w:marBottom w:val="0"/>
      <w:divBdr>
        <w:top w:val="none" w:sz="0" w:space="0" w:color="auto"/>
        <w:left w:val="none" w:sz="0" w:space="0" w:color="auto"/>
        <w:bottom w:val="none" w:sz="0" w:space="0" w:color="auto"/>
        <w:right w:val="none" w:sz="0" w:space="0" w:color="auto"/>
      </w:divBdr>
    </w:div>
    <w:div w:id="135149835">
      <w:bodyDiv w:val="1"/>
      <w:marLeft w:val="0"/>
      <w:marRight w:val="0"/>
      <w:marTop w:val="0"/>
      <w:marBottom w:val="0"/>
      <w:divBdr>
        <w:top w:val="none" w:sz="0" w:space="0" w:color="auto"/>
        <w:left w:val="none" w:sz="0" w:space="0" w:color="auto"/>
        <w:bottom w:val="none" w:sz="0" w:space="0" w:color="auto"/>
        <w:right w:val="none" w:sz="0" w:space="0" w:color="auto"/>
      </w:divBdr>
      <w:divsChild>
        <w:div w:id="1581870939">
          <w:marLeft w:val="0"/>
          <w:marRight w:val="0"/>
          <w:marTop w:val="0"/>
          <w:marBottom w:val="0"/>
          <w:divBdr>
            <w:top w:val="none" w:sz="0" w:space="0" w:color="auto"/>
            <w:left w:val="none" w:sz="0" w:space="0" w:color="auto"/>
            <w:bottom w:val="none" w:sz="0" w:space="0" w:color="auto"/>
            <w:right w:val="none" w:sz="0" w:space="0" w:color="auto"/>
          </w:divBdr>
        </w:div>
        <w:div w:id="496306877">
          <w:marLeft w:val="0"/>
          <w:marRight w:val="0"/>
          <w:marTop w:val="0"/>
          <w:marBottom w:val="0"/>
          <w:divBdr>
            <w:top w:val="none" w:sz="0" w:space="0" w:color="auto"/>
            <w:left w:val="none" w:sz="0" w:space="0" w:color="auto"/>
            <w:bottom w:val="none" w:sz="0" w:space="0" w:color="auto"/>
            <w:right w:val="none" w:sz="0" w:space="0" w:color="auto"/>
          </w:divBdr>
        </w:div>
      </w:divsChild>
    </w:div>
    <w:div w:id="176847164">
      <w:bodyDiv w:val="1"/>
      <w:marLeft w:val="0"/>
      <w:marRight w:val="0"/>
      <w:marTop w:val="0"/>
      <w:marBottom w:val="0"/>
      <w:divBdr>
        <w:top w:val="none" w:sz="0" w:space="0" w:color="auto"/>
        <w:left w:val="none" w:sz="0" w:space="0" w:color="auto"/>
        <w:bottom w:val="none" w:sz="0" w:space="0" w:color="auto"/>
        <w:right w:val="none" w:sz="0" w:space="0" w:color="auto"/>
      </w:divBdr>
    </w:div>
    <w:div w:id="200481706">
      <w:bodyDiv w:val="1"/>
      <w:marLeft w:val="0"/>
      <w:marRight w:val="0"/>
      <w:marTop w:val="0"/>
      <w:marBottom w:val="0"/>
      <w:divBdr>
        <w:top w:val="none" w:sz="0" w:space="0" w:color="auto"/>
        <w:left w:val="none" w:sz="0" w:space="0" w:color="auto"/>
        <w:bottom w:val="none" w:sz="0" w:space="0" w:color="auto"/>
        <w:right w:val="none" w:sz="0" w:space="0" w:color="auto"/>
      </w:divBdr>
    </w:div>
    <w:div w:id="241840374">
      <w:bodyDiv w:val="1"/>
      <w:marLeft w:val="0"/>
      <w:marRight w:val="0"/>
      <w:marTop w:val="0"/>
      <w:marBottom w:val="0"/>
      <w:divBdr>
        <w:top w:val="none" w:sz="0" w:space="0" w:color="auto"/>
        <w:left w:val="none" w:sz="0" w:space="0" w:color="auto"/>
        <w:bottom w:val="none" w:sz="0" w:space="0" w:color="auto"/>
        <w:right w:val="none" w:sz="0" w:space="0" w:color="auto"/>
      </w:divBdr>
    </w:div>
    <w:div w:id="273946555">
      <w:bodyDiv w:val="1"/>
      <w:marLeft w:val="0"/>
      <w:marRight w:val="0"/>
      <w:marTop w:val="0"/>
      <w:marBottom w:val="0"/>
      <w:divBdr>
        <w:top w:val="none" w:sz="0" w:space="0" w:color="auto"/>
        <w:left w:val="none" w:sz="0" w:space="0" w:color="auto"/>
        <w:bottom w:val="none" w:sz="0" w:space="0" w:color="auto"/>
        <w:right w:val="none" w:sz="0" w:space="0" w:color="auto"/>
      </w:divBdr>
    </w:div>
    <w:div w:id="288781715">
      <w:bodyDiv w:val="1"/>
      <w:marLeft w:val="0"/>
      <w:marRight w:val="0"/>
      <w:marTop w:val="0"/>
      <w:marBottom w:val="0"/>
      <w:divBdr>
        <w:top w:val="none" w:sz="0" w:space="0" w:color="auto"/>
        <w:left w:val="none" w:sz="0" w:space="0" w:color="auto"/>
        <w:bottom w:val="none" w:sz="0" w:space="0" w:color="auto"/>
        <w:right w:val="none" w:sz="0" w:space="0" w:color="auto"/>
      </w:divBdr>
    </w:div>
    <w:div w:id="290015065">
      <w:bodyDiv w:val="1"/>
      <w:marLeft w:val="0"/>
      <w:marRight w:val="0"/>
      <w:marTop w:val="0"/>
      <w:marBottom w:val="0"/>
      <w:divBdr>
        <w:top w:val="none" w:sz="0" w:space="0" w:color="auto"/>
        <w:left w:val="none" w:sz="0" w:space="0" w:color="auto"/>
        <w:bottom w:val="none" w:sz="0" w:space="0" w:color="auto"/>
        <w:right w:val="none" w:sz="0" w:space="0" w:color="auto"/>
      </w:divBdr>
    </w:div>
    <w:div w:id="323124159">
      <w:bodyDiv w:val="1"/>
      <w:marLeft w:val="0"/>
      <w:marRight w:val="0"/>
      <w:marTop w:val="0"/>
      <w:marBottom w:val="0"/>
      <w:divBdr>
        <w:top w:val="none" w:sz="0" w:space="0" w:color="auto"/>
        <w:left w:val="none" w:sz="0" w:space="0" w:color="auto"/>
        <w:bottom w:val="none" w:sz="0" w:space="0" w:color="auto"/>
        <w:right w:val="none" w:sz="0" w:space="0" w:color="auto"/>
      </w:divBdr>
    </w:div>
    <w:div w:id="356663085">
      <w:bodyDiv w:val="1"/>
      <w:marLeft w:val="0"/>
      <w:marRight w:val="0"/>
      <w:marTop w:val="0"/>
      <w:marBottom w:val="0"/>
      <w:divBdr>
        <w:top w:val="none" w:sz="0" w:space="0" w:color="auto"/>
        <w:left w:val="none" w:sz="0" w:space="0" w:color="auto"/>
        <w:bottom w:val="none" w:sz="0" w:space="0" w:color="auto"/>
        <w:right w:val="none" w:sz="0" w:space="0" w:color="auto"/>
      </w:divBdr>
    </w:div>
    <w:div w:id="378865784">
      <w:bodyDiv w:val="1"/>
      <w:marLeft w:val="0"/>
      <w:marRight w:val="0"/>
      <w:marTop w:val="0"/>
      <w:marBottom w:val="0"/>
      <w:divBdr>
        <w:top w:val="none" w:sz="0" w:space="0" w:color="auto"/>
        <w:left w:val="none" w:sz="0" w:space="0" w:color="auto"/>
        <w:bottom w:val="none" w:sz="0" w:space="0" w:color="auto"/>
        <w:right w:val="none" w:sz="0" w:space="0" w:color="auto"/>
      </w:divBdr>
    </w:div>
    <w:div w:id="442387178">
      <w:bodyDiv w:val="1"/>
      <w:marLeft w:val="0"/>
      <w:marRight w:val="0"/>
      <w:marTop w:val="0"/>
      <w:marBottom w:val="0"/>
      <w:divBdr>
        <w:top w:val="none" w:sz="0" w:space="0" w:color="auto"/>
        <w:left w:val="none" w:sz="0" w:space="0" w:color="auto"/>
        <w:bottom w:val="none" w:sz="0" w:space="0" w:color="auto"/>
        <w:right w:val="none" w:sz="0" w:space="0" w:color="auto"/>
      </w:divBdr>
    </w:div>
    <w:div w:id="463232863">
      <w:bodyDiv w:val="1"/>
      <w:marLeft w:val="0"/>
      <w:marRight w:val="0"/>
      <w:marTop w:val="0"/>
      <w:marBottom w:val="0"/>
      <w:divBdr>
        <w:top w:val="none" w:sz="0" w:space="0" w:color="auto"/>
        <w:left w:val="none" w:sz="0" w:space="0" w:color="auto"/>
        <w:bottom w:val="none" w:sz="0" w:space="0" w:color="auto"/>
        <w:right w:val="none" w:sz="0" w:space="0" w:color="auto"/>
      </w:divBdr>
    </w:div>
    <w:div w:id="475613002">
      <w:bodyDiv w:val="1"/>
      <w:marLeft w:val="0"/>
      <w:marRight w:val="0"/>
      <w:marTop w:val="0"/>
      <w:marBottom w:val="0"/>
      <w:divBdr>
        <w:top w:val="none" w:sz="0" w:space="0" w:color="auto"/>
        <w:left w:val="none" w:sz="0" w:space="0" w:color="auto"/>
        <w:bottom w:val="none" w:sz="0" w:space="0" w:color="auto"/>
        <w:right w:val="none" w:sz="0" w:space="0" w:color="auto"/>
      </w:divBdr>
    </w:div>
    <w:div w:id="479424843">
      <w:bodyDiv w:val="1"/>
      <w:marLeft w:val="0"/>
      <w:marRight w:val="0"/>
      <w:marTop w:val="0"/>
      <w:marBottom w:val="0"/>
      <w:divBdr>
        <w:top w:val="none" w:sz="0" w:space="0" w:color="auto"/>
        <w:left w:val="none" w:sz="0" w:space="0" w:color="auto"/>
        <w:bottom w:val="none" w:sz="0" w:space="0" w:color="auto"/>
        <w:right w:val="none" w:sz="0" w:space="0" w:color="auto"/>
      </w:divBdr>
    </w:div>
    <w:div w:id="516775774">
      <w:bodyDiv w:val="1"/>
      <w:marLeft w:val="0"/>
      <w:marRight w:val="0"/>
      <w:marTop w:val="0"/>
      <w:marBottom w:val="0"/>
      <w:divBdr>
        <w:top w:val="none" w:sz="0" w:space="0" w:color="auto"/>
        <w:left w:val="none" w:sz="0" w:space="0" w:color="auto"/>
        <w:bottom w:val="none" w:sz="0" w:space="0" w:color="auto"/>
        <w:right w:val="none" w:sz="0" w:space="0" w:color="auto"/>
      </w:divBdr>
    </w:div>
    <w:div w:id="521020658">
      <w:bodyDiv w:val="1"/>
      <w:marLeft w:val="0"/>
      <w:marRight w:val="0"/>
      <w:marTop w:val="0"/>
      <w:marBottom w:val="0"/>
      <w:divBdr>
        <w:top w:val="none" w:sz="0" w:space="0" w:color="auto"/>
        <w:left w:val="none" w:sz="0" w:space="0" w:color="auto"/>
        <w:bottom w:val="none" w:sz="0" w:space="0" w:color="auto"/>
        <w:right w:val="none" w:sz="0" w:space="0" w:color="auto"/>
      </w:divBdr>
    </w:div>
    <w:div w:id="534464510">
      <w:bodyDiv w:val="1"/>
      <w:marLeft w:val="0"/>
      <w:marRight w:val="0"/>
      <w:marTop w:val="0"/>
      <w:marBottom w:val="0"/>
      <w:divBdr>
        <w:top w:val="none" w:sz="0" w:space="0" w:color="auto"/>
        <w:left w:val="none" w:sz="0" w:space="0" w:color="auto"/>
        <w:bottom w:val="none" w:sz="0" w:space="0" w:color="auto"/>
        <w:right w:val="none" w:sz="0" w:space="0" w:color="auto"/>
      </w:divBdr>
    </w:div>
    <w:div w:id="545484913">
      <w:bodyDiv w:val="1"/>
      <w:marLeft w:val="0"/>
      <w:marRight w:val="0"/>
      <w:marTop w:val="0"/>
      <w:marBottom w:val="0"/>
      <w:divBdr>
        <w:top w:val="none" w:sz="0" w:space="0" w:color="auto"/>
        <w:left w:val="none" w:sz="0" w:space="0" w:color="auto"/>
        <w:bottom w:val="none" w:sz="0" w:space="0" w:color="auto"/>
        <w:right w:val="none" w:sz="0" w:space="0" w:color="auto"/>
      </w:divBdr>
    </w:div>
    <w:div w:id="548154147">
      <w:bodyDiv w:val="1"/>
      <w:marLeft w:val="0"/>
      <w:marRight w:val="0"/>
      <w:marTop w:val="0"/>
      <w:marBottom w:val="0"/>
      <w:divBdr>
        <w:top w:val="none" w:sz="0" w:space="0" w:color="auto"/>
        <w:left w:val="none" w:sz="0" w:space="0" w:color="auto"/>
        <w:bottom w:val="none" w:sz="0" w:space="0" w:color="auto"/>
        <w:right w:val="none" w:sz="0" w:space="0" w:color="auto"/>
      </w:divBdr>
    </w:div>
    <w:div w:id="548692686">
      <w:bodyDiv w:val="1"/>
      <w:marLeft w:val="0"/>
      <w:marRight w:val="0"/>
      <w:marTop w:val="0"/>
      <w:marBottom w:val="0"/>
      <w:divBdr>
        <w:top w:val="none" w:sz="0" w:space="0" w:color="auto"/>
        <w:left w:val="none" w:sz="0" w:space="0" w:color="auto"/>
        <w:bottom w:val="none" w:sz="0" w:space="0" w:color="auto"/>
        <w:right w:val="none" w:sz="0" w:space="0" w:color="auto"/>
      </w:divBdr>
    </w:div>
    <w:div w:id="589970472">
      <w:bodyDiv w:val="1"/>
      <w:marLeft w:val="0"/>
      <w:marRight w:val="0"/>
      <w:marTop w:val="0"/>
      <w:marBottom w:val="0"/>
      <w:divBdr>
        <w:top w:val="none" w:sz="0" w:space="0" w:color="auto"/>
        <w:left w:val="none" w:sz="0" w:space="0" w:color="auto"/>
        <w:bottom w:val="none" w:sz="0" w:space="0" w:color="auto"/>
        <w:right w:val="none" w:sz="0" w:space="0" w:color="auto"/>
      </w:divBdr>
    </w:div>
    <w:div w:id="613943510">
      <w:bodyDiv w:val="1"/>
      <w:marLeft w:val="0"/>
      <w:marRight w:val="0"/>
      <w:marTop w:val="0"/>
      <w:marBottom w:val="0"/>
      <w:divBdr>
        <w:top w:val="none" w:sz="0" w:space="0" w:color="auto"/>
        <w:left w:val="none" w:sz="0" w:space="0" w:color="auto"/>
        <w:bottom w:val="none" w:sz="0" w:space="0" w:color="auto"/>
        <w:right w:val="none" w:sz="0" w:space="0" w:color="auto"/>
      </w:divBdr>
    </w:div>
    <w:div w:id="626357367">
      <w:bodyDiv w:val="1"/>
      <w:marLeft w:val="0"/>
      <w:marRight w:val="0"/>
      <w:marTop w:val="0"/>
      <w:marBottom w:val="0"/>
      <w:divBdr>
        <w:top w:val="none" w:sz="0" w:space="0" w:color="auto"/>
        <w:left w:val="none" w:sz="0" w:space="0" w:color="auto"/>
        <w:bottom w:val="none" w:sz="0" w:space="0" w:color="auto"/>
        <w:right w:val="none" w:sz="0" w:space="0" w:color="auto"/>
      </w:divBdr>
    </w:div>
    <w:div w:id="636229922">
      <w:bodyDiv w:val="1"/>
      <w:marLeft w:val="0"/>
      <w:marRight w:val="0"/>
      <w:marTop w:val="0"/>
      <w:marBottom w:val="0"/>
      <w:divBdr>
        <w:top w:val="none" w:sz="0" w:space="0" w:color="auto"/>
        <w:left w:val="none" w:sz="0" w:space="0" w:color="auto"/>
        <w:bottom w:val="none" w:sz="0" w:space="0" w:color="auto"/>
        <w:right w:val="none" w:sz="0" w:space="0" w:color="auto"/>
      </w:divBdr>
    </w:div>
    <w:div w:id="638074441">
      <w:bodyDiv w:val="1"/>
      <w:marLeft w:val="0"/>
      <w:marRight w:val="0"/>
      <w:marTop w:val="0"/>
      <w:marBottom w:val="0"/>
      <w:divBdr>
        <w:top w:val="none" w:sz="0" w:space="0" w:color="auto"/>
        <w:left w:val="none" w:sz="0" w:space="0" w:color="auto"/>
        <w:bottom w:val="none" w:sz="0" w:space="0" w:color="auto"/>
        <w:right w:val="none" w:sz="0" w:space="0" w:color="auto"/>
      </w:divBdr>
    </w:div>
    <w:div w:id="638612723">
      <w:bodyDiv w:val="1"/>
      <w:marLeft w:val="0"/>
      <w:marRight w:val="0"/>
      <w:marTop w:val="0"/>
      <w:marBottom w:val="0"/>
      <w:divBdr>
        <w:top w:val="none" w:sz="0" w:space="0" w:color="auto"/>
        <w:left w:val="none" w:sz="0" w:space="0" w:color="auto"/>
        <w:bottom w:val="none" w:sz="0" w:space="0" w:color="auto"/>
        <w:right w:val="none" w:sz="0" w:space="0" w:color="auto"/>
      </w:divBdr>
    </w:div>
    <w:div w:id="645010395">
      <w:bodyDiv w:val="1"/>
      <w:marLeft w:val="0"/>
      <w:marRight w:val="0"/>
      <w:marTop w:val="0"/>
      <w:marBottom w:val="0"/>
      <w:divBdr>
        <w:top w:val="none" w:sz="0" w:space="0" w:color="auto"/>
        <w:left w:val="none" w:sz="0" w:space="0" w:color="auto"/>
        <w:bottom w:val="none" w:sz="0" w:space="0" w:color="auto"/>
        <w:right w:val="none" w:sz="0" w:space="0" w:color="auto"/>
      </w:divBdr>
    </w:div>
    <w:div w:id="645815839">
      <w:bodyDiv w:val="1"/>
      <w:marLeft w:val="0"/>
      <w:marRight w:val="0"/>
      <w:marTop w:val="0"/>
      <w:marBottom w:val="0"/>
      <w:divBdr>
        <w:top w:val="none" w:sz="0" w:space="0" w:color="auto"/>
        <w:left w:val="none" w:sz="0" w:space="0" w:color="auto"/>
        <w:bottom w:val="none" w:sz="0" w:space="0" w:color="auto"/>
        <w:right w:val="none" w:sz="0" w:space="0" w:color="auto"/>
      </w:divBdr>
    </w:div>
    <w:div w:id="669796840">
      <w:bodyDiv w:val="1"/>
      <w:marLeft w:val="0"/>
      <w:marRight w:val="0"/>
      <w:marTop w:val="0"/>
      <w:marBottom w:val="0"/>
      <w:divBdr>
        <w:top w:val="none" w:sz="0" w:space="0" w:color="auto"/>
        <w:left w:val="none" w:sz="0" w:space="0" w:color="auto"/>
        <w:bottom w:val="none" w:sz="0" w:space="0" w:color="auto"/>
        <w:right w:val="none" w:sz="0" w:space="0" w:color="auto"/>
      </w:divBdr>
    </w:div>
    <w:div w:id="669911314">
      <w:bodyDiv w:val="1"/>
      <w:marLeft w:val="0"/>
      <w:marRight w:val="0"/>
      <w:marTop w:val="0"/>
      <w:marBottom w:val="0"/>
      <w:divBdr>
        <w:top w:val="none" w:sz="0" w:space="0" w:color="auto"/>
        <w:left w:val="none" w:sz="0" w:space="0" w:color="auto"/>
        <w:bottom w:val="none" w:sz="0" w:space="0" w:color="auto"/>
        <w:right w:val="none" w:sz="0" w:space="0" w:color="auto"/>
      </w:divBdr>
    </w:div>
    <w:div w:id="673460630">
      <w:bodyDiv w:val="1"/>
      <w:marLeft w:val="0"/>
      <w:marRight w:val="0"/>
      <w:marTop w:val="0"/>
      <w:marBottom w:val="0"/>
      <w:divBdr>
        <w:top w:val="none" w:sz="0" w:space="0" w:color="auto"/>
        <w:left w:val="none" w:sz="0" w:space="0" w:color="auto"/>
        <w:bottom w:val="none" w:sz="0" w:space="0" w:color="auto"/>
        <w:right w:val="none" w:sz="0" w:space="0" w:color="auto"/>
      </w:divBdr>
    </w:div>
    <w:div w:id="690909823">
      <w:bodyDiv w:val="1"/>
      <w:marLeft w:val="0"/>
      <w:marRight w:val="0"/>
      <w:marTop w:val="0"/>
      <w:marBottom w:val="0"/>
      <w:divBdr>
        <w:top w:val="none" w:sz="0" w:space="0" w:color="auto"/>
        <w:left w:val="none" w:sz="0" w:space="0" w:color="auto"/>
        <w:bottom w:val="none" w:sz="0" w:space="0" w:color="auto"/>
        <w:right w:val="none" w:sz="0" w:space="0" w:color="auto"/>
      </w:divBdr>
    </w:div>
    <w:div w:id="704331821">
      <w:bodyDiv w:val="1"/>
      <w:marLeft w:val="0"/>
      <w:marRight w:val="0"/>
      <w:marTop w:val="0"/>
      <w:marBottom w:val="0"/>
      <w:divBdr>
        <w:top w:val="none" w:sz="0" w:space="0" w:color="auto"/>
        <w:left w:val="none" w:sz="0" w:space="0" w:color="auto"/>
        <w:bottom w:val="none" w:sz="0" w:space="0" w:color="auto"/>
        <w:right w:val="none" w:sz="0" w:space="0" w:color="auto"/>
      </w:divBdr>
    </w:div>
    <w:div w:id="737676686">
      <w:bodyDiv w:val="1"/>
      <w:marLeft w:val="0"/>
      <w:marRight w:val="0"/>
      <w:marTop w:val="0"/>
      <w:marBottom w:val="0"/>
      <w:divBdr>
        <w:top w:val="none" w:sz="0" w:space="0" w:color="auto"/>
        <w:left w:val="none" w:sz="0" w:space="0" w:color="auto"/>
        <w:bottom w:val="none" w:sz="0" w:space="0" w:color="auto"/>
        <w:right w:val="none" w:sz="0" w:space="0" w:color="auto"/>
      </w:divBdr>
    </w:div>
    <w:div w:id="738944169">
      <w:bodyDiv w:val="1"/>
      <w:marLeft w:val="0"/>
      <w:marRight w:val="0"/>
      <w:marTop w:val="0"/>
      <w:marBottom w:val="0"/>
      <w:divBdr>
        <w:top w:val="none" w:sz="0" w:space="0" w:color="auto"/>
        <w:left w:val="none" w:sz="0" w:space="0" w:color="auto"/>
        <w:bottom w:val="none" w:sz="0" w:space="0" w:color="auto"/>
        <w:right w:val="none" w:sz="0" w:space="0" w:color="auto"/>
      </w:divBdr>
    </w:div>
    <w:div w:id="758796665">
      <w:bodyDiv w:val="1"/>
      <w:marLeft w:val="0"/>
      <w:marRight w:val="0"/>
      <w:marTop w:val="0"/>
      <w:marBottom w:val="0"/>
      <w:divBdr>
        <w:top w:val="none" w:sz="0" w:space="0" w:color="auto"/>
        <w:left w:val="none" w:sz="0" w:space="0" w:color="auto"/>
        <w:bottom w:val="none" w:sz="0" w:space="0" w:color="auto"/>
        <w:right w:val="none" w:sz="0" w:space="0" w:color="auto"/>
      </w:divBdr>
    </w:div>
    <w:div w:id="759378480">
      <w:bodyDiv w:val="1"/>
      <w:marLeft w:val="0"/>
      <w:marRight w:val="0"/>
      <w:marTop w:val="0"/>
      <w:marBottom w:val="0"/>
      <w:divBdr>
        <w:top w:val="none" w:sz="0" w:space="0" w:color="auto"/>
        <w:left w:val="none" w:sz="0" w:space="0" w:color="auto"/>
        <w:bottom w:val="none" w:sz="0" w:space="0" w:color="auto"/>
        <w:right w:val="none" w:sz="0" w:space="0" w:color="auto"/>
      </w:divBdr>
    </w:div>
    <w:div w:id="776675409">
      <w:bodyDiv w:val="1"/>
      <w:marLeft w:val="0"/>
      <w:marRight w:val="0"/>
      <w:marTop w:val="0"/>
      <w:marBottom w:val="0"/>
      <w:divBdr>
        <w:top w:val="none" w:sz="0" w:space="0" w:color="auto"/>
        <w:left w:val="none" w:sz="0" w:space="0" w:color="auto"/>
        <w:bottom w:val="none" w:sz="0" w:space="0" w:color="auto"/>
        <w:right w:val="none" w:sz="0" w:space="0" w:color="auto"/>
      </w:divBdr>
    </w:div>
    <w:div w:id="781337183">
      <w:bodyDiv w:val="1"/>
      <w:marLeft w:val="0"/>
      <w:marRight w:val="0"/>
      <w:marTop w:val="0"/>
      <w:marBottom w:val="0"/>
      <w:divBdr>
        <w:top w:val="none" w:sz="0" w:space="0" w:color="auto"/>
        <w:left w:val="none" w:sz="0" w:space="0" w:color="auto"/>
        <w:bottom w:val="none" w:sz="0" w:space="0" w:color="auto"/>
        <w:right w:val="none" w:sz="0" w:space="0" w:color="auto"/>
      </w:divBdr>
    </w:div>
    <w:div w:id="784884484">
      <w:bodyDiv w:val="1"/>
      <w:marLeft w:val="0"/>
      <w:marRight w:val="0"/>
      <w:marTop w:val="0"/>
      <w:marBottom w:val="0"/>
      <w:divBdr>
        <w:top w:val="none" w:sz="0" w:space="0" w:color="auto"/>
        <w:left w:val="none" w:sz="0" w:space="0" w:color="auto"/>
        <w:bottom w:val="none" w:sz="0" w:space="0" w:color="auto"/>
        <w:right w:val="none" w:sz="0" w:space="0" w:color="auto"/>
      </w:divBdr>
    </w:div>
    <w:div w:id="835263412">
      <w:bodyDiv w:val="1"/>
      <w:marLeft w:val="0"/>
      <w:marRight w:val="0"/>
      <w:marTop w:val="0"/>
      <w:marBottom w:val="0"/>
      <w:divBdr>
        <w:top w:val="none" w:sz="0" w:space="0" w:color="auto"/>
        <w:left w:val="none" w:sz="0" w:space="0" w:color="auto"/>
        <w:bottom w:val="none" w:sz="0" w:space="0" w:color="auto"/>
        <w:right w:val="none" w:sz="0" w:space="0" w:color="auto"/>
      </w:divBdr>
    </w:div>
    <w:div w:id="881986317">
      <w:bodyDiv w:val="1"/>
      <w:marLeft w:val="0"/>
      <w:marRight w:val="0"/>
      <w:marTop w:val="0"/>
      <w:marBottom w:val="0"/>
      <w:divBdr>
        <w:top w:val="none" w:sz="0" w:space="0" w:color="auto"/>
        <w:left w:val="none" w:sz="0" w:space="0" w:color="auto"/>
        <w:bottom w:val="none" w:sz="0" w:space="0" w:color="auto"/>
        <w:right w:val="none" w:sz="0" w:space="0" w:color="auto"/>
      </w:divBdr>
    </w:div>
    <w:div w:id="901451874">
      <w:bodyDiv w:val="1"/>
      <w:marLeft w:val="0"/>
      <w:marRight w:val="0"/>
      <w:marTop w:val="0"/>
      <w:marBottom w:val="0"/>
      <w:divBdr>
        <w:top w:val="none" w:sz="0" w:space="0" w:color="auto"/>
        <w:left w:val="none" w:sz="0" w:space="0" w:color="auto"/>
        <w:bottom w:val="none" w:sz="0" w:space="0" w:color="auto"/>
        <w:right w:val="none" w:sz="0" w:space="0" w:color="auto"/>
      </w:divBdr>
    </w:div>
    <w:div w:id="907030571">
      <w:bodyDiv w:val="1"/>
      <w:marLeft w:val="0"/>
      <w:marRight w:val="0"/>
      <w:marTop w:val="0"/>
      <w:marBottom w:val="0"/>
      <w:divBdr>
        <w:top w:val="none" w:sz="0" w:space="0" w:color="auto"/>
        <w:left w:val="none" w:sz="0" w:space="0" w:color="auto"/>
        <w:bottom w:val="none" w:sz="0" w:space="0" w:color="auto"/>
        <w:right w:val="none" w:sz="0" w:space="0" w:color="auto"/>
      </w:divBdr>
    </w:div>
    <w:div w:id="907032034">
      <w:bodyDiv w:val="1"/>
      <w:marLeft w:val="0"/>
      <w:marRight w:val="0"/>
      <w:marTop w:val="0"/>
      <w:marBottom w:val="0"/>
      <w:divBdr>
        <w:top w:val="none" w:sz="0" w:space="0" w:color="auto"/>
        <w:left w:val="none" w:sz="0" w:space="0" w:color="auto"/>
        <w:bottom w:val="none" w:sz="0" w:space="0" w:color="auto"/>
        <w:right w:val="none" w:sz="0" w:space="0" w:color="auto"/>
      </w:divBdr>
    </w:div>
    <w:div w:id="908812279">
      <w:bodyDiv w:val="1"/>
      <w:marLeft w:val="0"/>
      <w:marRight w:val="0"/>
      <w:marTop w:val="0"/>
      <w:marBottom w:val="0"/>
      <w:divBdr>
        <w:top w:val="none" w:sz="0" w:space="0" w:color="auto"/>
        <w:left w:val="none" w:sz="0" w:space="0" w:color="auto"/>
        <w:bottom w:val="none" w:sz="0" w:space="0" w:color="auto"/>
        <w:right w:val="none" w:sz="0" w:space="0" w:color="auto"/>
      </w:divBdr>
    </w:div>
    <w:div w:id="957679856">
      <w:bodyDiv w:val="1"/>
      <w:marLeft w:val="0"/>
      <w:marRight w:val="0"/>
      <w:marTop w:val="0"/>
      <w:marBottom w:val="0"/>
      <w:divBdr>
        <w:top w:val="none" w:sz="0" w:space="0" w:color="auto"/>
        <w:left w:val="none" w:sz="0" w:space="0" w:color="auto"/>
        <w:bottom w:val="none" w:sz="0" w:space="0" w:color="auto"/>
        <w:right w:val="none" w:sz="0" w:space="0" w:color="auto"/>
      </w:divBdr>
    </w:div>
    <w:div w:id="964428896">
      <w:bodyDiv w:val="1"/>
      <w:marLeft w:val="0"/>
      <w:marRight w:val="0"/>
      <w:marTop w:val="0"/>
      <w:marBottom w:val="0"/>
      <w:divBdr>
        <w:top w:val="none" w:sz="0" w:space="0" w:color="auto"/>
        <w:left w:val="none" w:sz="0" w:space="0" w:color="auto"/>
        <w:bottom w:val="none" w:sz="0" w:space="0" w:color="auto"/>
        <w:right w:val="none" w:sz="0" w:space="0" w:color="auto"/>
      </w:divBdr>
      <w:divsChild>
        <w:div w:id="1717896259">
          <w:marLeft w:val="0"/>
          <w:marRight w:val="0"/>
          <w:marTop w:val="0"/>
          <w:marBottom w:val="160"/>
          <w:divBdr>
            <w:top w:val="none" w:sz="0" w:space="0" w:color="auto"/>
            <w:left w:val="none" w:sz="0" w:space="0" w:color="auto"/>
            <w:bottom w:val="none" w:sz="0" w:space="0" w:color="auto"/>
            <w:right w:val="none" w:sz="0" w:space="0" w:color="auto"/>
          </w:divBdr>
        </w:div>
        <w:div w:id="335352939">
          <w:marLeft w:val="0"/>
          <w:marRight w:val="0"/>
          <w:marTop w:val="0"/>
          <w:marBottom w:val="160"/>
          <w:divBdr>
            <w:top w:val="none" w:sz="0" w:space="0" w:color="auto"/>
            <w:left w:val="none" w:sz="0" w:space="0" w:color="auto"/>
            <w:bottom w:val="none" w:sz="0" w:space="0" w:color="auto"/>
            <w:right w:val="none" w:sz="0" w:space="0" w:color="auto"/>
          </w:divBdr>
        </w:div>
        <w:div w:id="1482312547">
          <w:marLeft w:val="0"/>
          <w:marRight w:val="0"/>
          <w:marTop w:val="0"/>
          <w:marBottom w:val="160"/>
          <w:divBdr>
            <w:top w:val="none" w:sz="0" w:space="0" w:color="auto"/>
            <w:left w:val="none" w:sz="0" w:space="0" w:color="auto"/>
            <w:bottom w:val="none" w:sz="0" w:space="0" w:color="auto"/>
            <w:right w:val="none" w:sz="0" w:space="0" w:color="auto"/>
          </w:divBdr>
        </w:div>
      </w:divsChild>
    </w:div>
    <w:div w:id="968710140">
      <w:bodyDiv w:val="1"/>
      <w:marLeft w:val="0"/>
      <w:marRight w:val="0"/>
      <w:marTop w:val="0"/>
      <w:marBottom w:val="0"/>
      <w:divBdr>
        <w:top w:val="none" w:sz="0" w:space="0" w:color="auto"/>
        <w:left w:val="none" w:sz="0" w:space="0" w:color="auto"/>
        <w:bottom w:val="none" w:sz="0" w:space="0" w:color="auto"/>
        <w:right w:val="none" w:sz="0" w:space="0" w:color="auto"/>
      </w:divBdr>
    </w:div>
    <w:div w:id="969285145">
      <w:bodyDiv w:val="1"/>
      <w:marLeft w:val="0"/>
      <w:marRight w:val="0"/>
      <w:marTop w:val="0"/>
      <w:marBottom w:val="0"/>
      <w:divBdr>
        <w:top w:val="none" w:sz="0" w:space="0" w:color="auto"/>
        <w:left w:val="none" w:sz="0" w:space="0" w:color="auto"/>
        <w:bottom w:val="none" w:sz="0" w:space="0" w:color="auto"/>
        <w:right w:val="none" w:sz="0" w:space="0" w:color="auto"/>
      </w:divBdr>
    </w:div>
    <w:div w:id="1018239694">
      <w:bodyDiv w:val="1"/>
      <w:marLeft w:val="0"/>
      <w:marRight w:val="0"/>
      <w:marTop w:val="0"/>
      <w:marBottom w:val="0"/>
      <w:divBdr>
        <w:top w:val="none" w:sz="0" w:space="0" w:color="auto"/>
        <w:left w:val="none" w:sz="0" w:space="0" w:color="auto"/>
        <w:bottom w:val="none" w:sz="0" w:space="0" w:color="auto"/>
        <w:right w:val="none" w:sz="0" w:space="0" w:color="auto"/>
      </w:divBdr>
    </w:div>
    <w:div w:id="1045180003">
      <w:bodyDiv w:val="1"/>
      <w:marLeft w:val="0"/>
      <w:marRight w:val="0"/>
      <w:marTop w:val="0"/>
      <w:marBottom w:val="0"/>
      <w:divBdr>
        <w:top w:val="none" w:sz="0" w:space="0" w:color="auto"/>
        <w:left w:val="none" w:sz="0" w:space="0" w:color="auto"/>
        <w:bottom w:val="none" w:sz="0" w:space="0" w:color="auto"/>
        <w:right w:val="none" w:sz="0" w:space="0" w:color="auto"/>
      </w:divBdr>
    </w:div>
    <w:div w:id="1089039494">
      <w:bodyDiv w:val="1"/>
      <w:marLeft w:val="0"/>
      <w:marRight w:val="0"/>
      <w:marTop w:val="0"/>
      <w:marBottom w:val="0"/>
      <w:divBdr>
        <w:top w:val="none" w:sz="0" w:space="0" w:color="auto"/>
        <w:left w:val="none" w:sz="0" w:space="0" w:color="auto"/>
        <w:bottom w:val="none" w:sz="0" w:space="0" w:color="auto"/>
        <w:right w:val="none" w:sz="0" w:space="0" w:color="auto"/>
      </w:divBdr>
    </w:div>
    <w:div w:id="1097748067">
      <w:bodyDiv w:val="1"/>
      <w:marLeft w:val="0"/>
      <w:marRight w:val="0"/>
      <w:marTop w:val="0"/>
      <w:marBottom w:val="0"/>
      <w:divBdr>
        <w:top w:val="none" w:sz="0" w:space="0" w:color="auto"/>
        <w:left w:val="none" w:sz="0" w:space="0" w:color="auto"/>
        <w:bottom w:val="none" w:sz="0" w:space="0" w:color="auto"/>
        <w:right w:val="none" w:sz="0" w:space="0" w:color="auto"/>
      </w:divBdr>
    </w:div>
    <w:div w:id="1110246874">
      <w:bodyDiv w:val="1"/>
      <w:marLeft w:val="0"/>
      <w:marRight w:val="0"/>
      <w:marTop w:val="0"/>
      <w:marBottom w:val="0"/>
      <w:divBdr>
        <w:top w:val="none" w:sz="0" w:space="0" w:color="auto"/>
        <w:left w:val="none" w:sz="0" w:space="0" w:color="auto"/>
        <w:bottom w:val="none" w:sz="0" w:space="0" w:color="auto"/>
        <w:right w:val="none" w:sz="0" w:space="0" w:color="auto"/>
      </w:divBdr>
    </w:div>
    <w:div w:id="1146899138">
      <w:bodyDiv w:val="1"/>
      <w:marLeft w:val="0"/>
      <w:marRight w:val="0"/>
      <w:marTop w:val="0"/>
      <w:marBottom w:val="0"/>
      <w:divBdr>
        <w:top w:val="none" w:sz="0" w:space="0" w:color="auto"/>
        <w:left w:val="none" w:sz="0" w:space="0" w:color="auto"/>
        <w:bottom w:val="none" w:sz="0" w:space="0" w:color="auto"/>
        <w:right w:val="none" w:sz="0" w:space="0" w:color="auto"/>
      </w:divBdr>
      <w:divsChild>
        <w:div w:id="1992128022">
          <w:marLeft w:val="446"/>
          <w:marRight w:val="0"/>
          <w:marTop w:val="0"/>
          <w:marBottom w:val="0"/>
          <w:divBdr>
            <w:top w:val="none" w:sz="0" w:space="0" w:color="auto"/>
            <w:left w:val="none" w:sz="0" w:space="0" w:color="auto"/>
            <w:bottom w:val="none" w:sz="0" w:space="0" w:color="auto"/>
            <w:right w:val="none" w:sz="0" w:space="0" w:color="auto"/>
          </w:divBdr>
        </w:div>
        <w:div w:id="253514665">
          <w:marLeft w:val="446"/>
          <w:marRight w:val="0"/>
          <w:marTop w:val="0"/>
          <w:marBottom w:val="0"/>
          <w:divBdr>
            <w:top w:val="none" w:sz="0" w:space="0" w:color="auto"/>
            <w:left w:val="none" w:sz="0" w:space="0" w:color="auto"/>
            <w:bottom w:val="none" w:sz="0" w:space="0" w:color="auto"/>
            <w:right w:val="none" w:sz="0" w:space="0" w:color="auto"/>
          </w:divBdr>
        </w:div>
        <w:div w:id="1450246750">
          <w:marLeft w:val="446"/>
          <w:marRight w:val="0"/>
          <w:marTop w:val="0"/>
          <w:marBottom w:val="0"/>
          <w:divBdr>
            <w:top w:val="none" w:sz="0" w:space="0" w:color="auto"/>
            <w:left w:val="none" w:sz="0" w:space="0" w:color="auto"/>
            <w:bottom w:val="none" w:sz="0" w:space="0" w:color="auto"/>
            <w:right w:val="none" w:sz="0" w:space="0" w:color="auto"/>
          </w:divBdr>
        </w:div>
        <w:div w:id="1984919183">
          <w:marLeft w:val="446"/>
          <w:marRight w:val="0"/>
          <w:marTop w:val="0"/>
          <w:marBottom w:val="0"/>
          <w:divBdr>
            <w:top w:val="none" w:sz="0" w:space="0" w:color="auto"/>
            <w:left w:val="none" w:sz="0" w:space="0" w:color="auto"/>
            <w:bottom w:val="none" w:sz="0" w:space="0" w:color="auto"/>
            <w:right w:val="none" w:sz="0" w:space="0" w:color="auto"/>
          </w:divBdr>
        </w:div>
        <w:div w:id="1488790593">
          <w:marLeft w:val="446"/>
          <w:marRight w:val="0"/>
          <w:marTop w:val="0"/>
          <w:marBottom w:val="0"/>
          <w:divBdr>
            <w:top w:val="none" w:sz="0" w:space="0" w:color="auto"/>
            <w:left w:val="none" w:sz="0" w:space="0" w:color="auto"/>
            <w:bottom w:val="none" w:sz="0" w:space="0" w:color="auto"/>
            <w:right w:val="none" w:sz="0" w:space="0" w:color="auto"/>
          </w:divBdr>
        </w:div>
        <w:div w:id="270667187">
          <w:marLeft w:val="446"/>
          <w:marRight w:val="0"/>
          <w:marTop w:val="0"/>
          <w:marBottom w:val="0"/>
          <w:divBdr>
            <w:top w:val="none" w:sz="0" w:space="0" w:color="auto"/>
            <w:left w:val="none" w:sz="0" w:space="0" w:color="auto"/>
            <w:bottom w:val="none" w:sz="0" w:space="0" w:color="auto"/>
            <w:right w:val="none" w:sz="0" w:space="0" w:color="auto"/>
          </w:divBdr>
        </w:div>
        <w:div w:id="2101756596">
          <w:marLeft w:val="446"/>
          <w:marRight w:val="0"/>
          <w:marTop w:val="0"/>
          <w:marBottom w:val="0"/>
          <w:divBdr>
            <w:top w:val="none" w:sz="0" w:space="0" w:color="auto"/>
            <w:left w:val="none" w:sz="0" w:space="0" w:color="auto"/>
            <w:bottom w:val="none" w:sz="0" w:space="0" w:color="auto"/>
            <w:right w:val="none" w:sz="0" w:space="0" w:color="auto"/>
          </w:divBdr>
        </w:div>
        <w:div w:id="1997564720">
          <w:marLeft w:val="446"/>
          <w:marRight w:val="0"/>
          <w:marTop w:val="0"/>
          <w:marBottom w:val="0"/>
          <w:divBdr>
            <w:top w:val="none" w:sz="0" w:space="0" w:color="auto"/>
            <w:left w:val="none" w:sz="0" w:space="0" w:color="auto"/>
            <w:bottom w:val="none" w:sz="0" w:space="0" w:color="auto"/>
            <w:right w:val="none" w:sz="0" w:space="0" w:color="auto"/>
          </w:divBdr>
        </w:div>
      </w:divsChild>
    </w:div>
    <w:div w:id="1154956009">
      <w:bodyDiv w:val="1"/>
      <w:marLeft w:val="0"/>
      <w:marRight w:val="0"/>
      <w:marTop w:val="0"/>
      <w:marBottom w:val="0"/>
      <w:divBdr>
        <w:top w:val="none" w:sz="0" w:space="0" w:color="auto"/>
        <w:left w:val="none" w:sz="0" w:space="0" w:color="auto"/>
        <w:bottom w:val="none" w:sz="0" w:space="0" w:color="auto"/>
        <w:right w:val="none" w:sz="0" w:space="0" w:color="auto"/>
      </w:divBdr>
    </w:div>
    <w:div w:id="1180196041">
      <w:bodyDiv w:val="1"/>
      <w:marLeft w:val="0"/>
      <w:marRight w:val="0"/>
      <w:marTop w:val="0"/>
      <w:marBottom w:val="0"/>
      <w:divBdr>
        <w:top w:val="none" w:sz="0" w:space="0" w:color="auto"/>
        <w:left w:val="none" w:sz="0" w:space="0" w:color="auto"/>
        <w:bottom w:val="none" w:sz="0" w:space="0" w:color="auto"/>
        <w:right w:val="none" w:sz="0" w:space="0" w:color="auto"/>
      </w:divBdr>
    </w:div>
    <w:div w:id="1188910323">
      <w:bodyDiv w:val="1"/>
      <w:marLeft w:val="0"/>
      <w:marRight w:val="0"/>
      <w:marTop w:val="0"/>
      <w:marBottom w:val="0"/>
      <w:divBdr>
        <w:top w:val="none" w:sz="0" w:space="0" w:color="auto"/>
        <w:left w:val="none" w:sz="0" w:space="0" w:color="auto"/>
        <w:bottom w:val="none" w:sz="0" w:space="0" w:color="auto"/>
        <w:right w:val="none" w:sz="0" w:space="0" w:color="auto"/>
      </w:divBdr>
    </w:div>
    <w:div w:id="1194347925">
      <w:bodyDiv w:val="1"/>
      <w:marLeft w:val="0"/>
      <w:marRight w:val="0"/>
      <w:marTop w:val="0"/>
      <w:marBottom w:val="0"/>
      <w:divBdr>
        <w:top w:val="none" w:sz="0" w:space="0" w:color="auto"/>
        <w:left w:val="none" w:sz="0" w:space="0" w:color="auto"/>
        <w:bottom w:val="none" w:sz="0" w:space="0" w:color="auto"/>
        <w:right w:val="none" w:sz="0" w:space="0" w:color="auto"/>
      </w:divBdr>
    </w:div>
    <w:div w:id="1195340744">
      <w:bodyDiv w:val="1"/>
      <w:marLeft w:val="0"/>
      <w:marRight w:val="0"/>
      <w:marTop w:val="0"/>
      <w:marBottom w:val="0"/>
      <w:divBdr>
        <w:top w:val="none" w:sz="0" w:space="0" w:color="auto"/>
        <w:left w:val="none" w:sz="0" w:space="0" w:color="auto"/>
        <w:bottom w:val="none" w:sz="0" w:space="0" w:color="auto"/>
        <w:right w:val="none" w:sz="0" w:space="0" w:color="auto"/>
      </w:divBdr>
    </w:div>
    <w:div w:id="1204557299">
      <w:bodyDiv w:val="1"/>
      <w:marLeft w:val="0"/>
      <w:marRight w:val="0"/>
      <w:marTop w:val="0"/>
      <w:marBottom w:val="0"/>
      <w:divBdr>
        <w:top w:val="none" w:sz="0" w:space="0" w:color="auto"/>
        <w:left w:val="none" w:sz="0" w:space="0" w:color="auto"/>
        <w:bottom w:val="none" w:sz="0" w:space="0" w:color="auto"/>
        <w:right w:val="none" w:sz="0" w:space="0" w:color="auto"/>
      </w:divBdr>
    </w:div>
    <w:div w:id="1206408022">
      <w:bodyDiv w:val="1"/>
      <w:marLeft w:val="0"/>
      <w:marRight w:val="0"/>
      <w:marTop w:val="0"/>
      <w:marBottom w:val="0"/>
      <w:divBdr>
        <w:top w:val="none" w:sz="0" w:space="0" w:color="auto"/>
        <w:left w:val="none" w:sz="0" w:space="0" w:color="auto"/>
        <w:bottom w:val="none" w:sz="0" w:space="0" w:color="auto"/>
        <w:right w:val="none" w:sz="0" w:space="0" w:color="auto"/>
      </w:divBdr>
    </w:div>
    <w:div w:id="1254391527">
      <w:bodyDiv w:val="1"/>
      <w:marLeft w:val="0"/>
      <w:marRight w:val="0"/>
      <w:marTop w:val="0"/>
      <w:marBottom w:val="0"/>
      <w:divBdr>
        <w:top w:val="none" w:sz="0" w:space="0" w:color="auto"/>
        <w:left w:val="none" w:sz="0" w:space="0" w:color="auto"/>
        <w:bottom w:val="none" w:sz="0" w:space="0" w:color="auto"/>
        <w:right w:val="none" w:sz="0" w:space="0" w:color="auto"/>
      </w:divBdr>
    </w:div>
    <w:div w:id="1270234769">
      <w:bodyDiv w:val="1"/>
      <w:marLeft w:val="0"/>
      <w:marRight w:val="0"/>
      <w:marTop w:val="0"/>
      <w:marBottom w:val="0"/>
      <w:divBdr>
        <w:top w:val="none" w:sz="0" w:space="0" w:color="auto"/>
        <w:left w:val="none" w:sz="0" w:space="0" w:color="auto"/>
        <w:bottom w:val="none" w:sz="0" w:space="0" w:color="auto"/>
        <w:right w:val="none" w:sz="0" w:space="0" w:color="auto"/>
      </w:divBdr>
    </w:div>
    <w:div w:id="1270316023">
      <w:bodyDiv w:val="1"/>
      <w:marLeft w:val="0"/>
      <w:marRight w:val="0"/>
      <w:marTop w:val="0"/>
      <w:marBottom w:val="0"/>
      <w:divBdr>
        <w:top w:val="none" w:sz="0" w:space="0" w:color="auto"/>
        <w:left w:val="none" w:sz="0" w:space="0" w:color="auto"/>
        <w:bottom w:val="none" w:sz="0" w:space="0" w:color="auto"/>
        <w:right w:val="none" w:sz="0" w:space="0" w:color="auto"/>
      </w:divBdr>
    </w:div>
    <w:div w:id="1274167372">
      <w:bodyDiv w:val="1"/>
      <w:marLeft w:val="0"/>
      <w:marRight w:val="0"/>
      <w:marTop w:val="0"/>
      <w:marBottom w:val="0"/>
      <w:divBdr>
        <w:top w:val="none" w:sz="0" w:space="0" w:color="auto"/>
        <w:left w:val="none" w:sz="0" w:space="0" w:color="auto"/>
        <w:bottom w:val="none" w:sz="0" w:space="0" w:color="auto"/>
        <w:right w:val="none" w:sz="0" w:space="0" w:color="auto"/>
      </w:divBdr>
    </w:div>
    <w:div w:id="1295600454">
      <w:bodyDiv w:val="1"/>
      <w:marLeft w:val="0"/>
      <w:marRight w:val="0"/>
      <w:marTop w:val="0"/>
      <w:marBottom w:val="0"/>
      <w:divBdr>
        <w:top w:val="none" w:sz="0" w:space="0" w:color="auto"/>
        <w:left w:val="none" w:sz="0" w:space="0" w:color="auto"/>
        <w:bottom w:val="none" w:sz="0" w:space="0" w:color="auto"/>
        <w:right w:val="none" w:sz="0" w:space="0" w:color="auto"/>
      </w:divBdr>
    </w:div>
    <w:div w:id="1299721604">
      <w:bodyDiv w:val="1"/>
      <w:marLeft w:val="0"/>
      <w:marRight w:val="0"/>
      <w:marTop w:val="0"/>
      <w:marBottom w:val="0"/>
      <w:divBdr>
        <w:top w:val="none" w:sz="0" w:space="0" w:color="auto"/>
        <w:left w:val="none" w:sz="0" w:space="0" w:color="auto"/>
        <w:bottom w:val="none" w:sz="0" w:space="0" w:color="auto"/>
        <w:right w:val="none" w:sz="0" w:space="0" w:color="auto"/>
      </w:divBdr>
    </w:div>
    <w:div w:id="1329602394">
      <w:bodyDiv w:val="1"/>
      <w:marLeft w:val="0"/>
      <w:marRight w:val="0"/>
      <w:marTop w:val="0"/>
      <w:marBottom w:val="0"/>
      <w:divBdr>
        <w:top w:val="none" w:sz="0" w:space="0" w:color="auto"/>
        <w:left w:val="none" w:sz="0" w:space="0" w:color="auto"/>
        <w:bottom w:val="none" w:sz="0" w:space="0" w:color="auto"/>
        <w:right w:val="none" w:sz="0" w:space="0" w:color="auto"/>
      </w:divBdr>
    </w:div>
    <w:div w:id="1346519174">
      <w:bodyDiv w:val="1"/>
      <w:marLeft w:val="0"/>
      <w:marRight w:val="0"/>
      <w:marTop w:val="0"/>
      <w:marBottom w:val="0"/>
      <w:divBdr>
        <w:top w:val="none" w:sz="0" w:space="0" w:color="auto"/>
        <w:left w:val="none" w:sz="0" w:space="0" w:color="auto"/>
        <w:bottom w:val="none" w:sz="0" w:space="0" w:color="auto"/>
        <w:right w:val="none" w:sz="0" w:space="0" w:color="auto"/>
      </w:divBdr>
    </w:div>
    <w:div w:id="1375345536">
      <w:bodyDiv w:val="1"/>
      <w:marLeft w:val="0"/>
      <w:marRight w:val="0"/>
      <w:marTop w:val="0"/>
      <w:marBottom w:val="0"/>
      <w:divBdr>
        <w:top w:val="none" w:sz="0" w:space="0" w:color="auto"/>
        <w:left w:val="none" w:sz="0" w:space="0" w:color="auto"/>
        <w:bottom w:val="none" w:sz="0" w:space="0" w:color="auto"/>
        <w:right w:val="none" w:sz="0" w:space="0" w:color="auto"/>
      </w:divBdr>
    </w:div>
    <w:div w:id="1376925360">
      <w:bodyDiv w:val="1"/>
      <w:marLeft w:val="0"/>
      <w:marRight w:val="0"/>
      <w:marTop w:val="0"/>
      <w:marBottom w:val="0"/>
      <w:divBdr>
        <w:top w:val="none" w:sz="0" w:space="0" w:color="auto"/>
        <w:left w:val="none" w:sz="0" w:space="0" w:color="auto"/>
        <w:bottom w:val="none" w:sz="0" w:space="0" w:color="auto"/>
        <w:right w:val="none" w:sz="0" w:space="0" w:color="auto"/>
      </w:divBdr>
    </w:div>
    <w:div w:id="1402171828">
      <w:bodyDiv w:val="1"/>
      <w:marLeft w:val="0"/>
      <w:marRight w:val="0"/>
      <w:marTop w:val="0"/>
      <w:marBottom w:val="0"/>
      <w:divBdr>
        <w:top w:val="none" w:sz="0" w:space="0" w:color="auto"/>
        <w:left w:val="none" w:sz="0" w:space="0" w:color="auto"/>
        <w:bottom w:val="none" w:sz="0" w:space="0" w:color="auto"/>
        <w:right w:val="none" w:sz="0" w:space="0" w:color="auto"/>
      </w:divBdr>
    </w:div>
    <w:div w:id="1484351799">
      <w:bodyDiv w:val="1"/>
      <w:marLeft w:val="0"/>
      <w:marRight w:val="0"/>
      <w:marTop w:val="0"/>
      <w:marBottom w:val="0"/>
      <w:divBdr>
        <w:top w:val="none" w:sz="0" w:space="0" w:color="auto"/>
        <w:left w:val="none" w:sz="0" w:space="0" w:color="auto"/>
        <w:bottom w:val="none" w:sz="0" w:space="0" w:color="auto"/>
        <w:right w:val="none" w:sz="0" w:space="0" w:color="auto"/>
      </w:divBdr>
    </w:div>
    <w:div w:id="1497307122">
      <w:bodyDiv w:val="1"/>
      <w:marLeft w:val="0"/>
      <w:marRight w:val="0"/>
      <w:marTop w:val="0"/>
      <w:marBottom w:val="0"/>
      <w:divBdr>
        <w:top w:val="none" w:sz="0" w:space="0" w:color="auto"/>
        <w:left w:val="none" w:sz="0" w:space="0" w:color="auto"/>
        <w:bottom w:val="none" w:sz="0" w:space="0" w:color="auto"/>
        <w:right w:val="none" w:sz="0" w:space="0" w:color="auto"/>
      </w:divBdr>
    </w:div>
    <w:div w:id="1532524063">
      <w:bodyDiv w:val="1"/>
      <w:marLeft w:val="0"/>
      <w:marRight w:val="0"/>
      <w:marTop w:val="0"/>
      <w:marBottom w:val="0"/>
      <w:divBdr>
        <w:top w:val="none" w:sz="0" w:space="0" w:color="auto"/>
        <w:left w:val="none" w:sz="0" w:space="0" w:color="auto"/>
        <w:bottom w:val="none" w:sz="0" w:space="0" w:color="auto"/>
        <w:right w:val="none" w:sz="0" w:space="0" w:color="auto"/>
      </w:divBdr>
    </w:div>
    <w:div w:id="1569917591">
      <w:bodyDiv w:val="1"/>
      <w:marLeft w:val="0"/>
      <w:marRight w:val="0"/>
      <w:marTop w:val="0"/>
      <w:marBottom w:val="0"/>
      <w:divBdr>
        <w:top w:val="none" w:sz="0" w:space="0" w:color="auto"/>
        <w:left w:val="none" w:sz="0" w:space="0" w:color="auto"/>
        <w:bottom w:val="none" w:sz="0" w:space="0" w:color="auto"/>
        <w:right w:val="none" w:sz="0" w:space="0" w:color="auto"/>
      </w:divBdr>
    </w:div>
    <w:div w:id="1583106842">
      <w:bodyDiv w:val="1"/>
      <w:marLeft w:val="0"/>
      <w:marRight w:val="0"/>
      <w:marTop w:val="0"/>
      <w:marBottom w:val="0"/>
      <w:divBdr>
        <w:top w:val="none" w:sz="0" w:space="0" w:color="auto"/>
        <w:left w:val="none" w:sz="0" w:space="0" w:color="auto"/>
        <w:bottom w:val="none" w:sz="0" w:space="0" w:color="auto"/>
        <w:right w:val="none" w:sz="0" w:space="0" w:color="auto"/>
      </w:divBdr>
    </w:div>
    <w:div w:id="1584878226">
      <w:bodyDiv w:val="1"/>
      <w:marLeft w:val="0"/>
      <w:marRight w:val="0"/>
      <w:marTop w:val="0"/>
      <w:marBottom w:val="0"/>
      <w:divBdr>
        <w:top w:val="none" w:sz="0" w:space="0" w:color="auto"/>
        <w:left w:val="none" w:sz="0" w:space="0" w:color="auto"/>
        <w:bottom w:val="none" w:sz="0" w:space="0" w:color="auto"/>
        <w:right w:val="none" w:sz="0" w:space="0" w:color="auto"/>
      </w:divBdr>
    </w:div>
    <w:div w:id="1599633212">
      <w:bodyDiv w:val="1"/>
      <w:marLeft w:val="0"/>
      <w:marRight w:val="0"/>
      <w:marTop w:val="0"/>
      <w:marBottom w:val="0"/>
      <w:divBdr>
        <w:top w:val="none" w:sz="0" w:space="0" w:color="auto"/>
        <w:left w:val="none" w:sz="0" w:space="0" w:color="auto"/>
        <w:bottom w:val="none" w:sz="0" w:space="0" w:color="auto"/>
        <w:right w:val="none" w:sz="0" w:space="0" w:color="auto"/>
      </w:divBdr>
    </w:div>
    <w:div w:id="1605921430">
      <w:bodyDiv w:val="1"/>
      <w:marLeft w:val="0"/>
      <w:marRight w:val="0"/>
      <w:marTop w:val="0"/>
      <w:marBottom w:val="0"/>
      <w:divBdr>
        <w:top w:val="none" w:sz="0" w:space="0" w:color="auto"/>
        <w:left w:val="none" w:sz="0" w:space="0" w:color="auto"/>
        <w:bottom w:val="none" w:sz="0" w:space="0" w:color="auto"/>
        <w:right w:val="none" w:sz="0" w:space="0" w:color="auto"/>
      </w:divBdr>
    </w:div>
    <w:div w:id="1633713719">
      <w:bodyDiv w:val="1"/>
      <w:marLeft w:val="0"/>
      <w:marRight w:val="0"/>
      <w:marTop w:val="0"/>
      <w:marBottom w:val="0"/>
      <w:divBdr>
        <w:top w:val="none" w:sz="0" w:space="0" w:color="auto"/>
        <w:left w:val="none" w:sz="0" w:space="0" w:color="auto"/>
        <w:bottom w:val="none" w:sz="0" w:space="0" w:color="auto"/>
        <w:right w:val="none" w:sz="0" w:space="0" w:color="auto"/>
      </w:divBdr>
    </w:div>
    <w:div w:id="1640917435">
      <w:bodyDiv w:val="1"/>
      <w:marLeft w:val="0"/>
      <w:marRight w:val="0"/>
      <w:marTop w:val="0"/>
      <w:marBottom w:val="0"/>
      <w:divBdr>
        <w:top w:val="none" w:sz="0" w:space="0" w:color="auto"/>
        <w:left w:val="none" w:sz="0" w:space="0" w:color="auto"/>
        <w:bottom w:val="none" w:sz="0" w:space="0" w:color="auto"/>
        <w:right w:val="none" w:sz="0" w:space="0" w:color="auto"/>
      </w:divBdr>
    </w:div>
    <w:div w:id="1656377709">
      <w:bodyDiv w:val="1"/>
      <w:marLeft w:val="0"/>
      <w:marRight w:val="0"/>
      <w:marTop w:val="0"/>
      <w:marBottom w:val="0"/>
      <w:divBdr>
        <w:top w:val="none" w:sz="0" w:space="0" w:color="auto"/>
        <w:left w:val="none" w:sz="0" w:space="0" w:color="auto"/>
        <w:bottom w:val="none" w:sz="0" w:space="0" w:color="auto"/>
        <w:right w:val="none" w:sz="0" w:space="0" w:color="auto"/>
      </w:divBdr>
    </w:div>
    <w:div w:id="1701127007">
      <w:bodyDiv w:val="1"/>
      <w:marLeft w:val="0"/>
      <w:marRight w:val="0"/>
      <w:marTop w:val="0"/>
      <w:marBottom w:val="0"/>
      <w:divBdr>
        <w:top w:val="none" w:sz="0" w:space="0" w:color="auto"/>
        <w:left w:val="none" w:sz="0" w:space="0" w:color="auto"/>
        <w:bottom w:val="none" w:sz="0" w:space="0" w:color="auto"/>
        <w:right w:val="none" w:sz="0" w:space="0" w:color="auto"/>
      </w:divBdr>
    </w:div>
    <w:div w:id="1704477575">
      <w:bodyDiv w:val="1"/>
      <w:marLeft w:val="0"/>
      <w:marRight w:val="0"/>
      <w:marTop w:val="0"/>
      <w:marBottom w:val="0"/>
      <w:divBdr>
        <w:top w:val="none" w:sz="0" w:space="0" w:color="auto"/>
        <w:left w:val="none" w:sz="0" w:space="0" w:color="auto"/>
        <w:bottom w:val="none" w:sz="0" w:space="0" w:color="auto"/>
        <w:right w:val="none" w:sz="0" w:space="0" w:color="auto"/>
      </w:divBdr>
    </w:div>
    <w:div w:id="1706445292">
      <w:bodyDiv w:val="1"/>
      <w:marLeft w:val="0"/>
      <w:marRight w:val="0"/>
      <w:marTop w:val="0"/>
      <w:marBottom w:val="0"/>
      <w:divBdr>
        <w:top w:val="none" w:sz="0" w:space="0" w:color="auto"/>
        <w:left w:val="none" w:sz="0" w:space="0" w:color="auto"/>
        <w:bottom w:val="none" w:sz="0" w:space="0" w:color="auto"/>
        <w:right w:val="none" w:sz="0" w:space="0" w:color="auto"/>
      </w:divBdr>
    </w:div>
    <w:div w:id="1709143068">
      <w:bodyDiv w:val="1"/>
      <w:marLeft w:val="0"/>
      <w:marRight w:val="0"/>
      <w:marTop w:val="0"/>
      <w:marBottom w:val="0"/>
      <w:divBdr>
        <w:top w:val="none" w:sz="0" w:space="0" w:color="auto"/>
        <w:left w:val="none" w:sz="0" w:space="0" w:color="auto"/>
        <w:bottom w:val="none" w:sz="0" w:space="0" w:color="auto"/>
        <w:right w:val="none" w:sz="0" w:space="0" w:color="auto"/>
      </w:divBdr>
    </w:div>
    <w:div w:id="1744765290">
      <w:bodyDiv w:val="1"/>
      <w:marLeft w:val="0"/>
      <w:marRight w:val="0"/>
      <w:marTop w:val="0"/>
      <w:marBottom w:val="0"/>
      <w:divBdr>
        <w:top w:val="none" w:sz="0" w:space="0" w:color="auto"/>
        <w:left w:val="none" w:sz="0" w:space="0" w:color="auto"/>
        <w:bottom w:val="none" w:sz="0" w:space="0" w:color="auto"/>
        <w:right w:val="none" w:sz="0" w:space="0" w:color="auto"/>
      </w:divBdr>
    </w:div>
    <w:div w:id="1768424305">
      <w:bodyDiv w:val="1"/>
      <w:marLeft w:val="0"/>
      <w:marRight w:val="0"/>
      <w:marTop w:val="0"/>
      <w:marBottom w:val="0"/>
      <w:divBdr>
        <w:top w:val="none" w:sz="0" w:space="0" w:color="auto"/>
        <w:left w:val="none" w:sz="0" w:space="0" w:color="auto"/>
        <w:bottom w:val="none" w:sz="0" w:space="0" w:color="auto"/>
        <w:right w:val="none" w:sz="0" w:space="0" w:color="auto"/>
      </w:divBdr>
    </w:div>
    <w:div w:id="1775176221">
      <w:bodyDiv w:val="1"/>
      <w:marLeft w:val="0"/>
      <w:marRight w:val="0"/>
      <w:marTop w:val="0"/>
      <w:marBottom w:val="0"/>
      <w:divBdr>
        <w:top w:val="none" w:sz="0" w:space="0" w:color="auto"/>
        <w:left w:val="none" w:sz="0" w:space="0" w:color="auto"/>
        <w:bottom w:val="none" w:sz="0" w:space="0" w:color="auto"/>
        <w:right w:val="none" w:sz="0" w:space="0" w:color="auto"/>
      </w:divBdr>
    </w:div>
    <w:div w:id="1783262430">
      <w:bodyDiv w:val="1"/>
      <w:marLeft w:val="0"/>
      <w:marRight w:val="0"/>
      <w:marTop w:val="0"/>
      <w:marBottom w:val="0"/>
      <w:divBdr>
        <w:top w:val="none" w:sz="0" w:space="0" w:color="auto"/>
        <w:left w:val="none" w:sz="0" w:space="0" w:color="auto"/>
        <w:bottom w:val="none" w:sz="0" w:space="0" w:color="auto"/>
        <w:right w:val="none" w:sz="0" w:space="0" w:color="auto"/>
      </w:divBdr>
    </w:div>
    <w:div w:id="1805465701">
      <w:bodyDiv w:val="1"/>
      <w:marLeft w:val="0"/>
      <w:marRight w:val="0"/>
      <w:marTop w:val="0"/>
      <w:marBottom w:val="0"/>
      <w:divBdr>
        <w:top w:val="none" w:sz="0" w:space="0" w:color="auto"/>
        <w:left w:val="none" w:sz="0" w:space="0" w:color="auto"/>
        <w:bottom w:val="none" w:sz="0" w:space="0" w:color="auto"/>
        <w:right w:val="none" w:sz="0" w:space="0" w:color="auto"/>
      </w:divBdr>
    </w:div>
    <w:div w:id="1846821735">
      <w:bodyDiv w:val="1"/>
      <w:marLeft w:val="0"/>
      <w:marRight w:val="0"/>
      <w:marTop w:val="0"/>
      <w:marBottom w:val="0"/>
      <w:divBdr>
        <w:top w:val="none" w:sz="0" w:space="0" w:color="auto"/>
        <w:left w:val="none" w:sz="0" w:space="0" w:color="auto"/>
        <w:bottom w:val="none" w:sz="0" w:space="0" w:color="auto"/>
        <w:right w:val="none" w:sz="0" w:space="0" w:color="auto"/>
      </w:divBdr>
      <w:divsChild>
        <w:div w:id="1139108261">
          <w:marLeft w:val="0"/>
          <w:marRight w:val="0"/>
          <w:marTop w:val="0"/>
          <w:marBottom w:val="160"/>
          <w:divBdr>
            <w:top w:val="none" w:sz="0" w:space="0" w:color="auto"/>
            <w:left w:val="none" w:sz="0" w:space="0" w:color="auto"/>
            <w:bottom w:val="none" w:sz="0" w:space="0" w:color="auto"/>
            <w:right w:val="none" w:sz="0" w:space="0" w:color="auto"/>
          </w:divBdr>
        </w:div>
        <w:div w:id="303775728">
          <w:marLeft w:val="0"/>
          <w:marRight w:val="0"/>
          <w:marTop w:val="0"/>
          <w:marBottom w:val="160"/>
          <w:divBdr>
            <w:top w:val="none" w:sz="0" w:space="0" w:color="auto"/>
            <w:left w:val="none" w:sz="0" w:space="0" w:color="auto"/>
            <w:bottom w:val="none" w:sz="0" w:space="0" w:color="auto"/>
            <w:right w:val="none" w:sz="0" w:space="0" w:color="auto"/>
          </w:divBdr>
        </w:div>
        <w:div w:id="1719426344">
          <w:marLeft w:val="0"/>
          <w:marRight w:val="0"/>
          <w:marTop w:val="0"/>
          <w:marBottom w:val="160"/>
          <w:divBdr>
            <w:top w:val="none" w:sz="0" w:space="0" w:color="auto"/>
            <w:left w:val="none" w:sz="0" w:space="0" w:color="auto"/>
            <w:bottom w:val="none" w:sz="0" w:space="0" w:color="auto"/>
            <w:right w:val="none" w:sz="0" w:space="0" w:color="auto"/>
          </w:divBdr>
        </w:div>
      </w:divsChild>
    </w:div>
    <w:div w:id="1851482149">
      <w:bodyDiv w:val="1"/>
      <w:marLeft w:val="0"/>
      <w:marRight w:val="0"/>
      <w:marTop w:val="0"/>
      <w:marBottom w:val="0"/>
      <w:divBdr>
        <w:top w:val="none" w:sz="0" w:space="0" w:color="auto"/>
        <w:left w:val="none" w:sz="0" w:space="0" w:color="auto"/>
        <w:bottom w:val="none" w:sz="0" w:space="0" w:color="auto"/>
        <w:right w:val="none" w:sz="0" w:space="0" w:color="auto"/>
      </w:divBdr>
    </w:div>
    <w:div w:id="1855413649">
      <w:bodyDiv w:val="1"/>
      <w:marLeft w:val="0"/>
      <w:marRight w:val="0"/>
      <w:marTop w:val="0"/>
      <w:marBottom w:val="0"/>
      <w:divBdr>
        <w:top w:val="none" w:sz="0" w:space="0" w:color="auto"/>
        <w:left w:val="none" w:sz="0" w:space="0" w:color="auto"/>
        <w:bottom w:val="none" w:sz="0" w:space="0" w:color="auto"/>
        <w:right w:val="none" w:sz="0" w:space="0" w:color="auto"/>
      </w:divBdr>
    </w:div>
    <w:div w:id="1898659860">
      <w:bodyDiv w:val="1"/>
      <w:marLeft w:val="0"/>
      <w:marRight w:val="0"/>
      <w:marTop w:val="0"/>
      <w:marBottom w:val="0"/>
      <w:divBdr>
        <w:top w:val="none" w:sz="0" w:space="0" w:color="auto"/>
        <w:left w:val="none" w:sz="0" w:space="0" w:color="auto"/>
        <w:bottom w:val="none" w:sz="0" w:space="0" w:color="auto"/>
        <w:right w:val="none" w:sz="0" w:space="0" w:color="auto"/>
      </w:divBdr>
    </w:div>
    <w:div w:id="1937013710">
      <w:bodyDiv w:val="1"/>
      <w:marLeft w:val="0"/>
      <w:marRight w:val="0"/>
      <w:marTop w:val="0"/>
      <w:marBottom w:val="0"/>
      <w:divBdr>
        <w:top w:val="none" w:sz="0" w:space="0" w:color="auto"/>
        <w:left w:val="none" w:sz="0" w:space="0" w:color="auto"/>
        <w:bottom w:val="none" w:sz="0" w:space="0" w:color="auto"/>
        <w:right w:val="none" w:sz="0" w:space="0" w:color="auto"/>
      </w:divBdr>
    </w:div>
    <w:div w:id="1947687733">
      <w:bodyDiv w:val="1"/>
      <w:marLeft w:val="0"/>
      <w:marRight w:val="0"/>
      <w:marTop w:val="0"/>
      <w:marBottom w:val="0"/>
      <w:divBdr>
        <w:top w:val="none" w:sz="0" w:space="0" w:color="auto"/>
        <w:left w:val="none" w:sz="0" w:space="0" w:color="auto"/>
        <w:bottom w:val="none" w:sz="0" w:space="0" w:color="auto"/>
        <w:right w:val="none" w:sz="0" w:space="0" w:color="auto"/>
      </w:divBdr>
    </w:div>
    <w:div w:id="2023971886">
      <w:bodyDiv w:val="1"/>
      <w:marLeft w:val="0"/>
      <w:marRight w:val="0"/>
      <w:marTop w:val="0"/>
      <w:marBottom w:val="0"/>
      <w:divBdr>
        <w:top w:val="none" w:sz="0" w:space="0" w:color="auto"/>
        <w:left w:val="none" w:sz="0" w:space="0" w:color="auto"/>
        <w:bottom w:val="none" w:sz="0" w:space="0" w:color="auto"/>
        <w:right w:val="none" w:sz="0" w:space="0" w:color="auto"/>
      </w:divBdr>
    </w:div>
    <w:div w:id="2033679429">
      <w:bodyDiv w:val="1"/>
      <w:marLeft w:val="0"/>
      <w:marRight w:val="0"/>
      <w:marTop w:val="0"/>
      <w:marBottom w:val="0"/>
      <w:divBdr>
        <w:top w:val="none" w:sz="0" w:space="0" w:color="auto"/>
        <w:left w:val="none" w:sz="0" w:space="0" w:color="auto"/>
        <w:bottom w:val="none" w:sz="0" w:space="0" w:color="auto"/>
        <w:right w:val="none" w:sz="0" w:space="0" w:color="auto"/>
      </w:divBdr>
    </w:div>
    <w:div w:id="2046252819">
      <w:bodyDiv w:val="1"/>
      <w:marLeft w:val="0"/>
      <w:marRight w:val="0"/>
      <w:marTop w:val="0"/>
      <w:marBottom w:val="0"/>
      <w:divBdr>
        <w:top w:val="none" w:sz="0" w:space="0" w:color="auto"/>
        <w:left w:val="none" w:sz="0" w:space="0" w:color="auto"/>
        <w:bottom w:val="none" w:sz="0" w:space="0" w:color="auto"/>
        <w:right w:val="none" w:sz="0" w:space="0" w:color="auto"/>
      </w:divBdr>
    </w:div>
    <w:div w:id="2056924133">
      <w:bodyDiv w:val="1"/>
      <w:marLeft w:val="0"/>
      <w:marRight w:val="0"/>
      <w:marTop w:val="0"/>
      <w:marBottom w:val="0"/>
      <w:divBdr>
        <w:top w:val="none" w:sz="0" w:space="0" w:color="auto"/>
        <w:left w:val="none" w:sz="0" w:space="0" w:color="auto"/>
        <w:bottom w:val="none" w:sz="0" w:space="0" w:color="auto"/>
        <w:right w:val="none" w:sz="0" w:space="0" w:color="auto"/>
      </w:divBdr>
      <w:divsChild>
        <w:div w:id="1276791196">
          <w:marLeft w:val="0"/>
          <w:marRight w:val="0"/>
          <w:marTop w:val="0"/>
          <w:marBottom w:val="0"/>
          <w:divBdr>
            <w:top w:val="none" w:sz="0" w:space="0" w:color="auto"/>
            <w:left w:val="none" w:sz="0" w:space="0" w:color="auto"/>
            <w:bottom w:val="none" w:sz="0" w:space="0" w:color="auto"/>
            <w:right w:val="none" w:sz="0" w:space="0" w:color="auto"/>
          </w:divBdr>
        </w:div>
      </w:divsChild>
    </w:div>
    <w:div w:id="2091392401">
      <w:bodyDiv w:val="1"/>
      <w:marLeft w:val="0"/>
      <w:marRight w:val="0"/>
      <w:marTop w:val="0"/>
      <w:marBottom w:val="0"/>
      <w:divBdr>
        <w:top w:val="none" w:sz="0" w:space="0" w:color="auto"/>
        <w:left w:val="none" w:sz="0" w:space="0" w:color="auto"/>
        <w:bottom w:val="none" w:sz="0" w:space="0" w:color="auto"/>
        <w:right w:val="none" w:sz="0" w:space="0" w:color="auto"/>
      </w:divBdr>
    </w:div>
    <w:div w:id="2100708821">
      <w:bodyDiv w:val="1"/>
      <w:marLeft w:val="0"/>
      <w:marRight w:val="0"/>
      <w:marTop w:val="0"/>
      <w:marBottom w:val="0"/>
      <w:divBdr>
        <w:top w:val="none" w:sz="0" w:space="0" w:color="auto"/>
        <w:left w:val="none" w:sz="0" w:space="0" w:color="auto"/>
        <w:bottom w:val="none" w:sz="0" w:space="0" w:color="auto"/>
        <w:right w:val="none" w:sz="0" w:space="0" w:color="auto"/>
      </w:divBdr>
    </w:div>
    <w:div w:id="2110462130">
      <w:bodyDiv w:val="1"/>
      <w:marLeft w:val="0"/>
      <w:marRight w:val="0"/>
      <w:marTop w:val="0"/>
      <w:marBottom w:val="0"/>
      <w:divBdr>
        <w:top w:val="none" w:sz="0" w:space="0" w:color="auto"/>
        <w:left w:val="none" w:sz="0" w:space="0" w:color="auto"/>
        <w:bottom w:val="none" w:sz="0" w:space="0" w:color="auto"/>
        <w:right w:val="none" w:sz="0" w:space="0" w:color="auto"/>
      </w:divBdr>
    </w:div>
    <w:div w:id="214364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tm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D9047C24DBBC44E87A085F4674E484D" ma:contentTypeVersion="18" ma:contentTypeDescription="Crear nuevo documento." ma:contentTypeScope="" ma:versionID="275ed6062bba1c17e8f68642a16f159d">
  <xsd:schema xmlns:xsd="http://www.w3.org/2001/XMLSchema" xmlns:xs="http://www.w3.org/2001/XMLSchema" xmlns:p="http://schemas.microsoft.com/office/2006/metadata/properties" xmlns:ns2="a914b71b-858b-4503-afac-5036ebc800c9" xmlns:ns3="6f978b93-81ab-4a5d-b37f-25dff762aba0" targetNamespace="http://schemas.microsoft.com/office/2006/metadata/properties" ma:root="true" ma:fieldsID="121845335dfb04516ba3fd633a962070" ns2:_="" ns3:_="">
    <xsd:import namespace="a914b71b-858b-4503-afac-5036ebc800c9"/>
    <xsd:import namespace="6f978b93-81ab-4a5d-b37f-25dff762ab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14b71b-858b-4503-afac-5036ebc80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80b250ed-df35-4c29-b582-a42869c24e3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978b93-81ab-4a5d-b37f-25dff762aba0"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b6b992ea-2018-4e31-bf33-f2feb5ef6e92}" ma:internalName="TaxCatchAll" ma:showField="CatchAllData" ma:web="6f978b93-81ab-4a5d-b37f-25dff762ab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85BF0E-5C70-486B-A8B4-D531C85755E3}">
  <ds:schemaRefs>
    <ds:schemaRef ds:uri="http://schemas.microsoft.com/sharepoint/v3/contenttype/forms"/>
  </ds:schemaRefs>
</ds:datastoreItem>
</file>

<file path=customXml/itemProps2.xml><?xml version="1.0" encoding="utf-8"?>
<ds:datastoreItem xmlns:ds="http://schemas.openxmlformats.org/officeDocument/2006/customXml" ds:itemID="{04C6F2D7-10B6-4C75-AE9B-BBC28381847B}">
  <ds:schemaRefs>
    <ds:schemaRef ds:uri="http://schemas.openxmlformats.org/officeDocument/2006/bibliography"/>
  </ds:schemaRefs>
</ds:datastoreItem>
</file>

<file path=customXml/itemProps3.xml><?xml version="1.0" encoding="utf-8"?>
<ds:datastoreItem xmlns:ds="http://schemas.openxmlformats.org/officeDocument/2006/customXml" ds:itemID="{596296D4-C415-4323-9BA9-AB87B140B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14b71b-858b-4503-afac-5036ebc800c9"/>
    <ds:schemaRef ds:uri="6f978b93-81ab-4a5d-b37f-25dff762ab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2693</TotalTime>
  <Pages>25</Pages>
  <Words>6632</Words>
  <Characters>36477</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G. Vasco</dc:creator>
  <cp:keywords/>
  <dc:description/>
  <cp:lastModifiedBy>Juan Camilo Rodríguez Arias</cp:lastModifiedBy>
  <cp:revision>622</cp:revision>
  <cp:lastPrinted>2024-02-27T20:26:00Z</cp:lastPrinted>
  <dcterms:created xsi:type="dcterms:W3CDTF">2024-08-16T12:40:00Z</dcterms:created>
  <dcterms:modified xsi:type="dcterms:W3CDTF">2026-05-20T13:51:00Z</dcterms:modified>
</cp:coreProperties>
</file>