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B7A4E" w14:textId="0E92542D" w:rsidR="00DD6C74" w:rsidRDefault="00D77042" w:rsidP="00DD6C74">
      <w:pPr>
        <w:numPr>
          <w:ilvl w:val="12"/>
          <w:numId w:val="0"/>
        </w:numPr>
        <w:spacing w:before="0" w:after="0"/>
        <w:rPr>
          <w:rFonts w:ascii="Verdana" w:hAnsi="Verdana" w:cstheme="minorHAnsi"/>
          <w:b/>
          <w:szCs w:val="22"/>
          <w:highlight w:val="lightGray"/>
        </w:rPr>
      </w:pPr>
      <w:bookmarkStart w:id="0" w:name="_GoBack"/>
      <w:bookmarkEnd w:id="0"/>
      <w:r w:rsidRPr="00D77042">
        <w:rPr>
          <w:rFonts w:ascii="Verdana" w:hAnsi="Verdana" w:cstheme="minorHAnsi"/>
          <w:b/>
          <w:szCs w:val="22"/>
        </w:rPr>
        <w:t>PROCESO DE SELECCIÓN ABREVIADA DE MENOR CUANTÍA 066-SAMC- CENACMEDELLÍN-2026, CUYO OBJETO ES “EL MANTENIMIENTO DE BIENES INMUEBLES Y REDES HIDRÁULICAS CON DESTINO A LAS UNIDADES CENTRALIZADAS POR LA CENTRAL ADMINISTRATIVA Y CONTABLE CENAC REGIONAL MEDELLÍN”</w:t>
      </w:r>
    </w:p>
    <w:p w14:paraId="464635FF" w14:textId="77777777" w:rsidR="00D77042" w:rsidRPr="006C2330" w:rsidRDefault="00D77042" w:rsidP="00DD6C74">
      <w:pPr>
        <w:numPr>
          <w:ilvl w:val="12"/>
          <w:numId w:val="0"/>
        </w:numPr>
        <w:spacing w:before="0" w:after="0"/>
        <w:rPr>
          <w:rFonts w:ascii="Verdana" w:hAnsi="Verdana" w:cstheme="minorHAnsi"/>
          <w:b/>
          <w:szCs w:val="22"/>
        </w:rPr>
      </w:pP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 xml:space="preserve">contados a partir </w:t>
      </w:r>
      <w:r w:rsidRPr="006C2330">
        <w:rPr>
          <w:rFonts w:ascii="Verdana" w:hAnsi="Verdana" w:cstheme="minorBidi"/>
          <w:szCs w:val="22"/>
          <w:lang w:val="x-none"/>
        </w:rPr>
        <w:lastRenderedPageBreak/>
        <w:t>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1777B" w14:textId="77777777" w:rsidR="00F3559C" w:rsidRDefault="00F3559C" w:rsidP="004F2C35">
      <w:r>
        <w:separator/>
      </w:r>
    </w:p>
  </w:endnote>
  <w:endnote w:type="continuationSeparator" w:id="0">
    <w:p w14:paraId="34ACE3F3" w14:textId="77777777" w:rsidR="00F3559C" w:rsidRDefault="00F3559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9D3A6" w14:textId="77777777" w:rsidR="00F3559C" w:rsidRDefault="00F3559C" w:rsidP="004F2C35">
      <w:r>
        <w:separator/>
      </w:r>
    </w:p>
  </w:footnote>
  <w:footnote w:type="continuationSeparator" w:id="0">
    <w:p w14:paraId="7C974E5C" w14:textId="77777777" w:rsidR="00F3559C" w:rsidRDefault="00F3559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77042"/>
    <w:rsid w:val="00D94239"/>
    <w:rsid w:val="00D968B4"/>
    <w:rsid w:val="00DA2765"/>
    <w:rsid w:val="00DA3844"/>
    <w:rsid w:val="00DD6C74"/>
    <w:rsid w:val="00DE7AA8"/>
    <w:rsid w:val="00E55731"/>
    <w:rsid w:val="00E64506"/>
    <w:rsid w:val="00E66CC3"/>
    <w:rsid w:val="00EB47F3"/>
    <w:rsid w:val="00F00155"/>
    <w:rsid w:val="00F10DF8"/>
    <w:rsid w:val="00F311BA"/>
    <w:rsid w:val="00F3559C"/>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12298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53C4C20-0221-4264-AD69-D0073CE54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1367</Words>
  <Characters>7520</Characters>
  <Application>Microsoft Office Word</Application>
  <DocSecurity>0</DocSecurity>
  <Lines>62</Lines>
  <Paragraphs>17</Paragraphs>
  <ScaleCrop>false</ScaleCrop>
  <Company/>
  <LinksUpToDate>false</LinksUpToDate>
  <CharactersWithSpaces>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user</cp:lastModifiedBy>
  <cp:revision>10</cp:revision>
  <cp:lastPrinted>2020-11-13T23:31:00Z</cp:lastPrinted>
  <dcterms:created xsi:type="dcterms:W3CDTF">2022-08-01T21:36:00Z</dcterms:created>
  <dcterms:modified xsi:type="dcterms:W3CDTF">2026-05-25T00:02:00Z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