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316E7" w14:textId="5DA440F7" w:rsidR="00F543DD" w:rsidRPr="00DE669E" w:rsidRDefault="00F543DD" w:rsidP="00F543DD">
      <w:pPr>
        <w:rPr>
          <w:rFonts w:cs="Arial"/>
          <w:b/>
        </w:rPr>
      </w:pPr>
    </w:p>
    <w:p w14:paraId="49EA29D4" w14:textId="29EDAB35" w:rsidR="00F543DD" w:rsidRPr="003F7389" w:rsidRDefault="00F543DD" w:rsidP="00F543DD">
      <w:pPr>
        <w:pBdr>
          <w:top w:val="nil"/>
          <w:left w:val="nil"/>
          <w:bottom w:val="nil"/>
          <w:right w:val="nil"/>
          <w:between w:val="nil"/>
        </w:pBdr>
        <w:tabs>
          <w:tab w:val="center" w:pos="4252"/>
          <w:tab w:val="right" w:pos="8504"/>
        </w:tabs>
        <w:jc w:val="center"/>
        <w:rPr>
          <w:rFonts w:cs="Arial"/>
          <w:color w:val="C00000"/>
        </w:rPr>
      </w:pPr>
      <w:r w:rsidRPr="00DE669E">
        <w:rPr>
          <w:rFonts w:cs="Arial"/>
          <w:b/>
          <w:color w:val="000000"/>
        </w:rPr>
        <w:t xml:space="preserve">CONTRATO NRO. </w:t>
      </w:r>
      <w:r w:rsidRPr="003F7389">
        <w:rPr>
          <w:rFonts w:cs="Arial"/>
          <w:b/>
          <w:color w:val="C00000"/>
        </w:rPr>
        <w:t xml:space="preserve">[Incluir nro. de contrato que arroja la plataforma y el año] </w:t>
      </w:r>
      <w:r w:rsidRPr="00DE669E">
        <w:rPr>
          <w:rFonts w:cs="Arial"/>
          <w:b/>
          <w:color w:val="000000"/>
        </w:rPr>
        <w:t xml:space="preserve">SUSCRITO ENTRE </w:t>
      </w:r>
      <w:r w:rsidR="00CE43ED">
        <w:rPr>
          <w:rFonts w:cs="Arial"/>
          <w:b/>
          <w:color w:val="000000"/>
        </w:rPr>
        <w:t xml:space="preserve">LA </w:t>
      </w:r>
      <w:r w:rsidR="00CE43ED" w:rsidRPr="00CE43ED">
        <w:rPr>
          <w:rFonts w:cs="Arial"/>
          <w:b/>
          <w:color w:val="000000"/>
        </w:rPr>
        <w:t xml:space="preserve">UNIDAD ADMINISTRATIVA ESPECIAL MIGRACIÓN COLOMBIA </w:t>
      </w:r>
      <w:r w:rsidRPr="00DE669E">
        <w:rPr>
          <w:rFonts w:cs="Arial"/>
          <w:b/>
          <w:color w:val="000000"/>
        </w:rPr>
        <w:t xml:space="preserve">– </w:t>
      </w:r>
      <w:r w:rsidR="00CE43ED">
        <w:rPr>
          <w:rFonts w:cs="Arial"/>
          <w:b/>
          <w:color w:val="000000"/>
        </w:rPr>
        <w:t xml:space="preserve">UAEMC </w:t>
      </w:r>
      <w:r w:rsidRPr="00DE669E">
        <w:rPr>
          <w:rFonts w:cs="Arial"/>
          <w:b/>
          <w:color w:val="000000"/>
        </w:rPr>
        <w:t xml:space="preserve">Y </w:t>
      </w:r>
      <w:r w:rsidRPr="003F7389">
        <w:rPr>
          <w:rFonts w:cs="Arial"/>
          <w:b/>
          <w:color w:val="C00000"/>
        </w:rPr>
        <w:t>[NOMBRE DEL CONTRATISTA]</w:t>
      </w:r>
    </w:p>
    <w:p w14:paraId="37538880" w14:textId="77777777" w:rsidR="00F543DD" w:rsidRPr="00DE669E" w:rsidRDefault="00F543DD" w:rsidP="00F543DD">
      <w:pPr>
        <w:pBdr>
          <w:top w:val="nil"/>
          <w:left w:val="nil"/>
          <w:bottom w:val="nil"/>
          <w:right w:val="nil"/>
          <w:between w:val="nil"/>
        </w:pBdr>
        <w:tabs>
          <w:tab w:val="center" w:pos="4252"/>
          <w:tab w:val="right" w:pos="8504"/>
        </w:tabs>
        <w:rPr>
          <w:rFonts w:cs="Arial"/>
          <w:color w:val="000000"/>
        </w:rPr>
      </w:pPr>
    </w:p>
    <w:p w14:paraId="1AA87237" w14:textId="77777777" w:rsidR="00F543DD" w:rsidRPr="00DE669E" w:rsidRDefault="00F543DD" w:rsidP="00F543DD">
      <w:pPr>
        <w:pBdr>
          <w:top w:val="nil"/>
          <w:left w:val="nil"/>
          <w:bottom w:val="nil"/>
          <w:right w:val="nil"/>
          <w:between w:val="nil"/>
        </w:pBdr>
        <w:tabs>
          <w:tab w:val="center" w:pos="4252"/>
          <w:tab w:val="right" w:pos="8504"/>
        </w:tabs>
        <w:jc w:val="center"/>
        <w:rPr>
          <w:rFonts w:cs="Arial"/>
          <w:b/>
          <w:color w:val="000000"/>
        </w:rPr>
      </w:pPr>
      <w:r w:rsidRPr="00DE669E">
        <w:rPr>
          <w:rFonts w:cs="Arial"/>
          <w:b/>
          <w:color w:val="000000"/>
        </w:rPr>
        <w:t>CONSIDERACIONES</w:t>
      </w:r>
    </w:p>
    <w:p w14:paraId="4B32680B" w14:textId="77777777" w:rsidR="00F543DD" w:rsidRPr="00DE669E" w:rsidRDefault="00F543DD" w:rsidP="00F543DD">
      <w:pPr>
        <w:rPr>
          <w:rFonts w:cs="Arial"/>
        </w:rPr>
      </w:pPr>
    </w:p>
    <w:p w14:paraId="67CE5372" w14:textId="2D158CE5" w:rsidR="00F543DD" w:rsidRPr="003F7389" w:rsidRDefault="00F543DD" w:rsidP="00F543DD">
      <w:pPr>
        <w:rPr>
          <w:rFonts w:cs="Arial"/>
          <w:color w:val="C00000"/>
        </w:rPr>
      </w:pPr>
      <w:r w:rsidRPr="00DE669E">
        <w:rPr>
          <w:rFonts w:cs="Arial"/>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w:t>
      </w:r>
      <w:r w:rsidR="00CE43ED" w:rsidRPr="00DE669E">
        <w:rPr>
          <w:rFonts w:cs="Arial"/>
        </w:rPr>
        <w:t>contrato</w:t>
      </w:r>
      <w:r w:rsidRPr="00DE669E">
        <w:rPr>
          <w:rFonts w:cs="Arial"/>
        </w:rPr>
        <w:t xml:space="preserve">, entre otros, a saber: a) El estudio previo, pliego electrónico y todos sus anexos, adendas y los demás documentos previos expedidos por </w:t>
      </w:r>
      <w:r w:rsidR="00CE43ED" w:rsidRPr="00CE43ED">
        <w:rPr>
          <w:rFonts w:cs="Arial"/>
          <w:bCs/>
          <w:color w:val="000000"/>
        </w:rPr>
        <w:t>LA UNIDAD ADMINISTRATIVA ESPECIAL MIGRACIÓN COLOMBIA, en adelante</w:t>
      </w:r>
      <w:r w:rsidR="00BA6F26">
        <w:rPr>
          <w:rFonts w:cs="Arial"/>
          <w:bCs/>
          <w:color w:val="000000"/>
        </w:rPr>
        <w:t xml:space="preserve"> </w:t>
      </w:r>
      <w:r w:rsidR="00CE43ED" w:rsidRPr="00CE43ED">
        <w:rPr>
          <w:rFonts w:cs="Arial"/>
          <w:bCs/>
          <w:color w:val="000000"/>
        </w:rPr>
        <w:t>UAEMC</w:t>
      </w:r>
      <w:r w:rsidR="00BA6F26">
        <w:rPr>
          <w:rFonts w:cs="Arial"/>
          <w:bCs/>
          <w:color w:val="000000"/>
        </w:rPr>
        <w:t>,</w:t>
      </w:r>
      <w:r w:rsidR="00CE43ED" w:rsidRPr="00CE43ED">
        <w:rPr>
          <w:rFonts w:cs="Arial"/>
          <w:bCs/>
          <w:color w:val="000000"/>
        </w:rPr>
        <w:t xml:space="preserve"> </w:t>
      </w:r>
      <w:r w:rsidRPr="00DE669E">
        <w:rPr>
          <w:rFonts w:cs="Arial"/>
        </w:rPr>
        <w:t xml:space="preserve">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3F7389">
        <w:rPr>
          <w:rFonts w:cs="Arial"/>
          <w:color w:val="C00000"/>
        </w:rPr>
        <w:t>[Se pueden incluir los demás documentos que se consideren pertinentes]</w:t>
      </w:r>
    </w:p>
    <w:p w14:paraId="71643A5E" w14:textId="77777777" w:rsidR="00F543DD" w:rsidRPr="00DE669E" w:rsidRDefault="00F543DD" w:rsidP="00F543DD">
      <w:pPr>
        <w:rPr>
          <w:rFonts w:cs="Arial"/>
        </w:rPr>
      </w:pPr>
    </w:p>
    <w:p w14:paraId="2D200EF4" w14:textId="77777777" w:rsidR="00F543DD" w:rsidRPr="00DE669E" w:rsidRDefault="00F543DD" w:rsidP="00F543DD">
      <w:pPr>
        <w:rPr>
          <w:rFonts w:cs="Arial"/>
        </w:rPr>
      </w:pPr>
      <w:r w:rsidRPr="00DE669E">
        <w:rPr>
          <w:rFonts w:cs="Arial"/>
        </w:rP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41EA6235" w14:textId="77777777" w:rsidR="00F543DD" w:rsidRPr="00DE669E" w:rsidRDefault="00F543DD" w:rsidP="00F543DD">
      <w:pPr>
        <w:rPr>
          <w:rFonts w:cs="Arial"/>
          <w:u w:val="single"/>
        </w:rPr>
      </w:pPr>
    </w:p>
    <w:p w14:paraId="57C6749A" w14:textId="77777777" w:rsidR="00F543DD" w:rsidRPr="00DE669E" w:rsidRDefault="00F543DD" w:rsidP="00F543DD">
      <w:pPr>
        <w:rPr>
          <w:rFonts w:cs="Arial"/>
        </w:rPr>
      </w:pPr>
      <w:r w:rsidRPr="00DE669E">
        <w:rPr>
          <w:rFonts w:cs="Arial"/>
        </w:rP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7374209E" w14:textId="77777777" w:rsidR="00F543DD" w:rsidRPr="00DE669E" w:rsidRDefault="00F543DD" w:rsidP="00F543DD">
      <w:pPr>
        <w:rPr>
          <w:rFonts w:cs="Arial"/>
          <w:u w:val="single"/>
        </w:rPr>
      </w:pPr>
    </w:p>
    <w:p w14:paraId="49144416" w14:textId="32230B91"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PERFECCIONAMIENTO Y EJECUCIÓN</w:t>
      </w:r>
      <w:r w:rsidRPr="00DE669E">
        <w:rPr>
          <w:rFonts w:cs="Arial"/>
          <w:b/>
          <w:color w:val="000000"/>
        </w:rPr>
        <w:t xml:space="preserve">. </w:t>
      </w:r>
      <w:r w:rsidRPr="00DE669E">
        <w:rPr>
          <w:rFonts w:cs="Arial"/>
          <w:color w:val="000000"/>
        </w:rPr>
        <w:t xml:space="preserve">El presente contrato se entenderá perfeccionado con la firma de las partes contratantes, en atención a lo establecido en el artículo 41 de la Ley 80 de 1993. Para su ejecución requiere: </w:t>
      </w:r>
      <w:r w:rsidRPr="00DE669E">
        <w:rPr>
          <w:rFonts w:cs="Arial"/>
          <w:b/>
          <w:color w:val="000000"/>
        </w:rPr>
        <w:t xml:space="preserve">1) </w:t>
      </w:r>
      <w:r w:rsidRPr="00DE669E">
        <w:rPr>
          <w:rFonts w:cs="Arial"/>
          <w:color w:val="000000"/>
        </w:rPr>
        <w:t xml:space="preserve">Registro presupuestal, </w:t>
      </w:r>
      <w:r w:rsidRPr="00DE669E">
        <w:rPr>
          <w:rFonts w:cs="Arial"/>
          <w:b/>
          <w:color w:val="000000"/>
        </w:rPr>
        <w:t xml:space="preserve">2) </w:t>
      </w:r>
      <w:r w:rsidRPr="00DE669E">
        <w:rPr>
          <w:rFonts w:cs="Arial"/>
          <w:color w:val="000000"/>
        </w:rPr>
        <w:t xml:space="preserve">Constitución de la garantía única y las que se requieran según sea el caso y </w:t>
      </w:r>
      <w:r w:rsidRPr="00DE669E">
        <w:rPr>
          <w:rFonts w:cs="Arial"/>
          <w:b/>
          <w:color w:val="000000"/>
        </w:rPr>
        <w:t>3)</w:t>
      </w:r>
      <w:r w:rsidRPr="00DE669E">
        <w:rPr>
          <w:rFonts w:cs="Arial"/>
          <w:color w:val="000000"/>
        </w:rPr>
        <w:t xml:space="preserve"> La aprobación de la misma por parte de</w:t>
      </w:r>
      <w:r w:rsidR="00EF6F28">
        <w:rPr>
          <w:rFonts w:cs="Arial"/>
          <w:color w:val="000000"/>
        </w:rPr>
        <w:t xml:space="preserve"> </w:t>
      </w:r>
      <w:r w:rsidRPr="00DE669E">
        <w:rPr>
          <w:rFonts w:cs="Arial"/>
          <w:color w:val="000000"/>
        </w:rPr>
        <w:t>l</w:t>
      </w:r>
      <w:r w:rsidR="00EF6F28">
        <w:rPr>
          <w:rFonts w:cs="Arial"/>
          <w:color w:val="000000"/>
        </w:rPr>
        <w:t>a</w:t>
      </w:r>
      <w:r w:rsidRPr="00DE669E">
        <w:rPr>
          <w:rFonts w:cs="Arial"/>
          <w:color w:val="000000"/>
        </w:rPr>
        <w:t xml:space="preserve"> </w:t>
      </w:r>
      <w:r w:rsidR="00EF6F28" w:rsidRPr="00CE43ED">
        <w:rPr>
          <w:rFonts w:cs="Arial"/>
          <w:bCs/>
          <w:color w:val="000000"/>
        </w:rPr>
        <w:t>UAEMC</w:t>
      </w:r>
      <w:r w:rsidRPr="00DE669E">
        <w:rPr>
          <w:rFonts w:cs="Arial"/>
          <w:color w:val="000000"/>
        </w:rPr>
        <w:t xml:space="preserve">. </w:t>
      </w:r>
      <w:r w:rsidRPr="00DE669E">
        <w:rPr>
          <w:rFonts w:cs="Arial"/>
          <w:b/>
          <w:color w:val="000000"/>
        </w:rPr>
        <w:t>PARÁGRAFO.</w:t>
      </w:r>
      <w:r w:rsidRPr="00DE669E">
        <w:rPr>
          <w:rFonts w:cs="Arial"/>
          <w:color w:val="000000"/>
        </w:rPr>
        <w:t xml:space="preserve"> El inicio de la ejecución estará condicionado, además, a los requisitos de inicio contemplados en el Estudio previo y/o el Pliego de condiciones.</w:t>
      </w:r>
    </w:p>
    <w:p w14:paraId="2984CF0B" w14:textId="77777777" w:rsidR="00F543DD" w:rsidRPr="00DE669E" w:rsidRDefault="00F543DD" w:rsidP="00F543DD">
      <w:pPr>
        <w:pBdr>
          <w:top w:val="nil"/>
          <w:left w:val="nil"/>
          <w:bottom w:val="nil"/>
          <w:right w:val="nil"/>
          <w:between w:val="nil"/>
        </w:pBdr>
        <w:rPr>
          <w:rFonts w:cs="Arial"/>
          <w:color w:val="000000"/>
          <w:u w:val="single"/>
        </w:rPr>
      </w:pPr>
    </w:p>
    <w:p w14:paraId="6707A4AC" w14:textId="77777777" w:rsidR="00F543DD" w:rsidRPr="003F7389" w:rsidRDefault="00F543DD" w:rsidP="00F543DD">
      <w:pPr>
        <w:pBdr>
          <w:top w:val="nil"/>
          <w:left w:val="nil"/>
          <w:bottom w:val="nil"/>
          <w:right w:val="nil"/>
          <w:between w:val="nil"/>
        </w:pBdr>
        <w:rPr>
          <w:rFonts w:cs="Arial"/>
          <w:bCs/>
          <w:i/>
          <w:iCs/>
          <w:color w:val="0070C0"/>
        </w:rPr>
      </w:pPr>
      <w:r w:rsidRPr="003F7389">
        <w:rPr>
          <w:rFonts w:cs="Arial"/>
          <w:bCs/>
          <w:i/>
          <w:iCs/>
          <w:color w:val="0070C0"/>
        </w:rPr>
        <w:lastRenderedPageBreak/>
        <w:t>NOTA INTERNA. La cláusula siguiente solo será aplicable cuando la modalidad que dio origen al contrato permita realizar ofrecimientos adicionales. Clausula:</w:t>
      </w:r>
    </w:p>
    <w:p w14:paraId="2B4545DC" w14:textId="77777777" w:rsidR="00F543DD" w:rsidRPr="00DE669E" w:rsidRDefault="00F543DD" w:rsidP="00F543DD">
      <w:pPr>
        <w:pBdr>
          <w:top w:val="nil"/>
          <w:left w:val="nil"/>
          <w:bottom w:val="nil"/>
          <w:right w:val="nil"/>
          <w:between w:val="nil"/>
        </w:pBdr>
        <w:rPr>
          <w:rFonts w:cs="Arial"/>
          <w:color w:val="000000"/>
          <w:highlight w:val="cyan"/>
          <w:u w:val="single"/>
        </w:rPr>
      </w:pPr>
    </w:p>
    <w:p w14:paraId="1B95C791" w14:textId="77777777" w:rsidR="00F543DD" w:rsidRPr="003F7389" w:rsidRDefault="00F543DD" w:rsidP="00F543DD">
      <w:pPr>
        <w:pBdr>
          <w:top w:val="nil"/>
          <w:left w:val="nil"/>
          <w:bottom w:val="nil"/>
          <w:right w:val="nil"/>
          <w:between w:val="nil"/>
        </w:pBdr>
        <w:rPr>
          <w:rFonts w:cs="Arial"/>
          <w:color w:val="000000"/>
        </w:rPr>
      </w:pPr>
      <w:r w:rsidRPr="003F7389">
        <w:rPr>
          <w:rFonts w:cs="Arial"/>
          <w:b/>
          <w:bCs/>
          <w:color w:val="000000"/>
          <w:u w:val="single"/>
        </w:rPr>
        <w:t>OFRECIMIENTOS ADICIONALES.</w:t>
      </w:r>
      <w:r w:rsidRPr="003F7389">
        <w:rPr>
          <w:rFonts w:cs="Arial"/>
          <w:color w:val="000000"/>
        </w:rPr>
        <w:t xml:space="preserve"> El contratista se obliga a </w:t>
      </w:r>
      <w:r w:rsidRPr="003F7389">
        <w:rPr>
          <w:rFonts w:cs="Arial"/>
          <w:color w:val="C00000"/>
        </w:rPr>
        <w:t>[</w:t>
      </w:r>
      <w:r w:rsidRPr="003F7389">
        <w:rPr>
          <w:rFonts w:cs="Arial"/>
          <w:b/>
          <w:bCs/>
          <w:color w:val="C00000"/>
        </w:rPr>
        <w:t>Seleccionar</w:t>
      </w:r>
      <w:r w:rsidRPr="003F7389">
        <w:rPr>
          <w:rFonts w:cs="Arial"/>
          <w:color w:val="C00000"/>
        </w:rPr>
        <w:t xml:space="preserve">: entregar los bienes y/o servicios / cumplir con los ofrecimientos adicionales] </w:t>
      </w:r>
      <w:r w:rsidRPr="003F7389">
        <w:rPr>
          <w:rFonts w:cs="Arial"/>
          <w:color w:val="000000"/>
        </w:rPr>
        <w:t>incluidos en su oferta durante el plazo de ejecución del contrato. Los referidos ofrecimientos hacen parte integral del negocio jurídico y que corresponden a:</w:t>
      </w:r>
    </w:p>
    <w:p w14:paraId="5C15B375" w14:textId="77777777" w:rsidR="00F543DD" w:rsidRPr="003F7389" w:rsidRDefault="00F543DD" w:rsidP="00F543DD">
      <w:pPr>
        <w:pStyle w:val="Prrafodelista"/>
        <w:numPr>
          <w:ilvl w:val="0"/>
          <w:numId w:val="47"/>
        </w:numPr>
        <w:pBdr>
          <w:top w:val="nil"/>
          <w:left w:val="nil"/>
          <w:bottom w:val="nil"/>
          <w:right w:val="nil"/>
          <w:between w:val="nil"/>
        </w:pBdr>
        <w:spacing w:line="276" w:lineRule="auto"/>
        <w:jc w:val="both"/>
        <w:rPr>
          <w:rFonts w:ascii="Arial" w:hAnsi="Arial" w:cs="Arial"/>
          <w:color w:val="C00000"/>
          <w:sz w:val="22"/>
          <w:szCs w:val="22"/>
        </w:rPr>
      </w:pPr>
      <w:r w:rsidRPr="003F7389">
        <w:rPr>
          <w:rFonts w:ascii="Arial" w:hAnsi="Arial" w:cs="Arial"/>
          <w:color w:val="C00000"/>
          <w:sz w:val="22"/>
          <w:szCs w:val="22"/>
        </w:rPr>
        <w:t>Relacione los ofrecimientos realizados por el contratista en su oferta</w:t>
      </w:r>
    </w:p>
    <w:p w14:paraId="56C647CE" w14:textId="77777777" w:rsidR="00F543DD" w:rsidRPr="003F7389" w:rsidRDefault="00F543DD" w:rsidP="00F543DD">
      <w:pPr>
        <w:pBdr>
          <w:top w:val="nil"/>
          <w:left w:val="nil"/>
          <w:bottom w:val="nil"/>
          <w:right w:val="nil"/>
          <w:between w:val="nil"/>
        </w:pBdr>
        <w:rPr>
          <w:rFonts w:cs="Arial"/>
          <w:color w:val="000000"/>
          <w:u w:val="single"/>
        </w:rPr>
      </w:pPr>
      <w:r w:rsidRPr="003F7389">
        <w:rPr>
          <w:rFonts w:cs="Arial"/>
          <w:color w:val="000000"/>
        </w:rPr>
        <w:t>En el evento en que la entidad verifique que el contratista no da cumplimiento a dichos ofrecimientos, tomará las medidas correspondientes para garantizar la ejecución adecuada del contrato.</w:t>
      </w:r>
    </w:p>
    <w:p w14:paraId="0FBD81F4" w14:textId="77777777" w:rsidR="00F543DD" w:rsidRPr="00DE669E" w:rsidRDefault="00F543DD" w:rsidP="00F543DD">
      <w:pPr>
        <w:pBdr>
          <w:top w:val="nil"/>
          <w:left w:val="nil"/>
          <w:bottom w:val="nil"/>
          <w:right w:val="nil"/>
          <w:between w:val="nil"/>
        </w:pBdr>
        <w:rPr>
          <w:rFonts w:cs="Arial"/>
          <w:color w:val="000000"/>
          <w:u w:val="single"/>
        </w:rPr>
      </w:pPr>
    </w:p>
    <w:p w14:paraId="742F387E" w14:textId="77777777"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SUPERVISIÓN</w:t>
      </w:r>
      <w:r w:rsidRPr="00DE669E">
        <w:rPr>
          <w:rFonts w:cs="Arial"/>
          <w:b/>
          <w:color w:val="000000"/>
        </w:rPr>
        <w:t>.</w:t>
      </w:r>
      <w:r w:rsidRPr="00DE669E">
        <w:rPr>
          <w:rFonts w:cs="Arial"/>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2972538" w14:textId="77777777" w:rsidR="00F543DD" w:rsidRPr="00DE669E" w:rsidRDefault="00F543DD" w:rsidP="00F543DD">
      <w:pPr>
        <w:tabs>
          <w:tab w:val="left" w:pos="349"/>
        </w:tabs>
        <w:rPr>
          <w:rFonts w:cs="Arial"/>
        </w:rPr>
      </w:pPr>
    </w:p>
    <w:p w14:paraId="0B7BC178" w14:textId="6FEC4B42" w:rsidR="00F543DD" w:rsidRPr="00DE669E" w:rsidRDefault="00F543DD" w:rsidP="00F543DD">
      <w:pPr>
        <w:rPr>
          <w:rFonts w:cs="Arial"/>
        </w:rPr>
      </w:pPr>
      <w:r w:rsidRPr="00DE669E">
        <w:rPr>
          <w:rFonts w:cs="Arial"/>
          <w:b/>
          <w:u w:val="single"/>
        </w:rPr>
        <w:t>GARANTÍAS.</w:t>
      </w:r>
      <w:r w:rsidRPr="00DE669E">
        <w:rPr>
          <w:rFonts w:cs="Arial"/>
        </w:rPr>
        <w:t xml:space="preserve"> El CONTRATISTA constituirá a favor de</w:t>
      </w:r>
      <w:r w:rsidR="00EF6F28">
        <w:rPr>
          <w:rFonts w:cs="Arial"/>
        </w:rPr>
        <w:t xml:space="preserve"> </w:t>
      </w:r>
      <w:r w:rsidR="00EF6F28" w:rsidRPr="00DE669E">
        <w:rPr>
          <w:rFonts w:cs="Arial"/>
          <w:color w:val="000000"/>
        </w:rPr>
        <w:t>l</w:t>
      </w:r>
      <w:r w:rsidR="00EF6F28">
        <w:rPr>
          <w:rFonts w:cs="Arial"/>
          <w:color w:val="000000"/>
        </w:rPr>
        <w:t>a</w:t>
      </w:r>
      <w:r w:rsidR="00EF6F28" w:rsidRPr="00DE669E">
        <w:rPr>
          <w:rFonts w:cs="Arial"/>
          <w:color w:val="000000"/>
        </w:rPr>
        <w:t xml:space="preserve"> </w:t>
      </w:r>
      <w:r w:rsidR="00EF6F28" w:rsidRPr="00CE43ED">
        <w:rPr>
          <w:rFonts w:cs="Arial"/>
          <w:bCs/>
          <w:color w:val="000000"/>
        </w:rPr>
        <w:t>UAEMC</w:t>
      </w:r>
      <w:r w:rsidR="00EF6F28" w:rsidRPr="00DE669E">
        <w:rPr>
          <w:rFonts w:cs="Arial"/>
        </w:rPr>
        <w:t xml:space="preserve"> </w:t>
      </w:r>
      <w:r w:rsidRPr="00DE669E">
        <w:rPr>
          <w:rFonts w:cs="Arial"/>
        </w:rPr>
        <w:t xml:space="preserve">la garantía con amparos señalados en el estudio previo. </w:t>
      </w:r>
      <w:r w:rsidRPr="00DE669E">
        <w:rPr>
          <w:rFonts w:cs="Arial"/>
          <w:b/>
        </w:rPr>
        <w:t>PARÁGRAFO PRIMERO</w:t>
      </w:r>
      <w:r w:rsidRPr="00DE669E">
        <w:rPr>
          <w:rFonts w:cs="Arial"/>
        </w:rP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sidRPr="00DE669E">
        <w:rPr>
          <w:rFonts w:cs="Arial"/>
          <w:b/>
        </w:rPr>
        <w:t>PARÁGRAFO SEGUNDO</w:t>
      </w:r>
      <w:r w:rsidRPr="00DE669E">
        <w:rPr>
          <w:rFonts w:cs="Arial"/>
        </w:rPr>
        <w:t xml:space="preserve">.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w:t>
      </w:r>
      <w:r w:rsidR="00EF6F28" w:rsidRPr="00DE669E">
        <w:rPr>
          <w:rFonts w:cs="Arial"/>
          <w:color w:val="000000"/>
        </w:rPr>
        <w:t>l</w:t>
      </w:r>
      <w:r w:rsidR="00EF6F28">
        <w:rPr>
          <w:rFonts w:cs="Arial"/>
          <w:color w:val="000000"/>
        </w:rPr>
        <w:t>a</w:t>
      </w:r>
      <w:r w:rsidR="00EF6F28" w:rsidRPr="00DE669E">
        <w:rPr>
          <w:rFonts w:cs="Arial"/>
          <w:color w:val="000000"/>
        </w:rPr>
        <w:t xml:space="preserve"> </w:t>
      </w:r>
      <w:r w:rsidR="00EF6F28" w:rsidRPr="00CE43ED">
        <w:rPr>
          <w:rFonts w:cs="Arial"/>
          <w:bCs/>
          <w:color w:val="000000"/>
        </w:rPr>
        <w:t>UAEMC</w:t>
      </w:r>
      <w:r w:rsidR="00EF6F28" w:rsidRPr="00DE669E">
        <w:rPr>
          <w:rFonts w:cs="Arial"/>
        </w:rPr>
        <w:t xml:space="preserve"> </w:t>
      </w:r>
      <w:r w:rsidRPr="00DE669E">
        <w:rPr>
          <w:rFonts w:cs="Arial"/>
        </w:rPr>
        <w:t>dé aplicación a las sanciones previstas en la Ley.</w:t>
      </w:r>
    </w:p>
    <w:p w14:paraId="25B9D031" w14:textId="77777777" w:rsidR="00F543DD" w:rsidRPr="00DE669E" w:rsidRDefault="00F543DD" w:rsidP="00F543DD">
      <w:pPr>
        <w:tabs>
          <w:tab w:val="left" w:pos="349"/>
        </w:tabs>
        <w:rPr>
          <w:rFonts w:cs="Arial"/>
        </w:rPr>
      </w:pPr>
    </w:p>
    <w:p w14:paraId="6474B919" w14:textId="3390AAF2"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MULTAS</w:t>
      </w:r>
      <w:r w:rsidRPr="00DE669E">
        <w:rPr>
          <w:rFonts w:cs="Arial"/>
          <w:b/>
          <w:color w:val="000000"/>
        </w:rPr>
        <w:t>.</w:t>
      </w:r>
      <w:r w:rsidRPr="00DE669E">
        <w:rPr>
          <w:rFonts w:cs="Arial"/>
          <w:color w:val="000000"/>
        </w:rPr>
        <w:t xml:space="preserve"> Las partes acuerdan que, en caso de retraso en el cumplimiento de cualquiera de las obligaciones a cargo del contratista, señaladas en el contrato y como apremio para que las atienda oportunamente, EL CONTRATISTA pagará a favor </w:t>
      </w:r>
      <w:r w:rsidR="00EF6F28">
        <w:rPr>
          <w:rFonts w:cs="Arial"/>
          <w:color w:val="000000"/>
        </w:rPr>
        <w:t>de la UAEMC</w:t>
      </w:r>
      <w:r w:rsidRPr="00DE669E">
        <w:rPr>
          <w:rFonts w:cs="Arial"/>
          <w:color w:val="000000"/>
        </w:rPr>
        <w:t xml:space="preserve">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6CEDD0FE" w14:textId="77777777" w:rsidR="00F543DD" w:rsidRPr="00DE669E" w:rsidRDefault="00F543DD" w:rsidP="00F543DD">
      <w:pPr>
        <w:pBdr>
          <w:top w:val="nil"/>
          <w:left w:val="nil"/>
          <w:bottom w:val="nil"/>
          <w:right w:val="nil"/>
          <w:between w:val="nil"/>
        </w:pBdr>
        <w:rPr>
          <w:rFonts w:cs="Arial"/>
          <w:color w:val="000000"/>
        </w:rPr>
      </w:pPr>
    </w:p>
    <w:p w14:paraId="7A77831A" w14:textId="77777777" w:rsidR="00F543DD" w:rsidRPr="00DE669E" w:rsidRDefault="00F543DD" w:rsidP="00F543DD">
      <w:pPr>
        <w:pBdr>
          <w:top w:val="nil"/>
          <w:left w:val="nil"/>
          <w:bottom w:val="nil"/>
          <w:right w:val="nil"/>
          <w:between w:val="nil"/>
        </w:pBdr>
        <w:rPr>
          <w:rFonts w:cs="Arial"/>
        </w:rPr>
      </w:pPr>
      <w:r w:rsidRPr="00DE669E">
        <w:rPr>
          <w:rFonts w:cs="Arial"/>
          <w:b/>
          <w:color w:val="000000"/>
          <w:u w:val="single"/>
        </w:rPr>
        <w:lastRenderedPageBreak/>
        <w:t>CLÁUSULA PENAL PECUNIARIA</w:t>
      </w:r>
      <w:r w:rsidRPr="00DE669E">
        <w:rPr>
          <w:rFonts w:cs="Arial"/>
          <w:b/>
          <w:color w:val="000000"/>
        </w:rPr>
        <w:t xml:space="preserve">. </w:t>
      </w:r>
      <w:r w:rsidRPr="00DE669E">
        <w:rPr>
          <w:rFonts w:cs="Arial"/>
        </w:rPr>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55ED6CC3" w14:textId="77777777" w:rsidR="00F543DD" w:rsidRPr="00DE669E" w:rsidRDefault="00F543DD" w:rsidP="00F543DD">
      <w:pPr>
        <w:rPr>
          <w:rFonts w:cs="Arial"/>
          <w:highlight w:val="yellow"/>
        </w:rPr>
      </w:pPr>
    </w:p>
    <w:p w14:paraId="10725979" w14:textId="77777777"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SUSPENSIÓN</w:t>
      </w:r>
      <w:r w:rsidRPr="00DE669E">
        <w:rPr>
          <w:rFonts w:cs="Arial"/>
          <w:b/>
          <w:color w:val="000000"/>
        </w:rPr>
        <w:t>.</w:t>
      </w:r>
      <w:r w:rsidRPr="00DE669E">
        <w:rPr>
          <w:rFonts w:cs="Arial"/>
          <w:color w:val="000000"/>
        </w:rPr>
        <w:t xml:space="preserve"> El plazo de ejecución del presente contrato podrá ser suspendido excepcionalmente de manera temporal, en las siguientes circunstancias: 1) Por el mutuo acuerdo de las partes. 2</w:t>
      </w:r>
      <w:r w:rsidRPr="00DE669E">
        <w:rPr>
          <w:rFonts w:cs="Arial"/>
        </w:rPr>
        <w:t>)</w:t>
      </w:r>
      <w:r w:rsidRPr="00DE669E">
        <w:rPr>
          <w:rFonts w:cs="Arial"/>
          <w:color w:val="000000"/>
        </w:rPr>
        <w:t xml:space="preserve"> Por </w:t>
      </w:r>
      <w:r w:rsidRPr="00DE669E">
        <w:rPr>
          <w:rFonts w:cs="Arial"/>
        </w:rPr>
        <w:t xml:space="preserve">orden judicial. </w:t>
      </w:r>
      <w:r w:rsidRPr="00DE669E">
        <w:rPr>
          <w:rFonts w:cs="Arial"/>
          <w:b/>
          <w:color w:val="000000"/>
        </w:rPr>
        <w:t>PARÁGRAFO.</w:t>
      </w:r>
      <w:r w:rsidRPr="00DE669E">
        <w:rPr>
          <w:rFonts w:cs="Arial"/>
          <w:color w:val="000000"/>
        </w:rPr>
        <w:t xml:space="preserve"> En caso de suspensión el (la) CONTRATISTA se obliga a informar tal evento al Asegurador y a ampliar las garantías, proporcionalmente al término que dure la misma.</w:t>
      </w:r>
    </w:p>
    <w:p w14:paraId="0DDF2843" w14:textId="77777777" w:rsidR="00F543DD" w:rsidRPr="00DE669E" w:rsidRDefault="00F543DD" w:rsidP="00F543DD">
      <w:pPr>
        <w:tabs>
          <w:tab w:val="left" w:pos="349"/>
        </w:tabs>
        <w:rPr>
          <w:rFonts w:cs="Arial"/>
        </w:rPr>
      </w:pPr>
    </w:p>
    <w:p w14:paraId="451859BF" w14:textId="0ADE94F2"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RÉGIMEN LEGAL</w:t>
      </w:r>
      <w:r w:rsidRPr="00DE669E">
        <w:rPr>
          <w:rFonts w:cs="Arial"/>
          <w:b/>
          <w:color w:val="000000"/>
        </w:rPr>
        <w:t>.</w:t>
      </w:r>
      <w:r w:rsidRPr="00DE669E">
        <w:rPr>
          <w:rFonts w:cs="Arial"/>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5075AE">
        <w:rPr>
          <w:rFonts w:cs="Arial"/>
          <w:color w:val="000000"/>
        </w:rPr>
        <w:t xml:space="preserve"> o</w:t>
      </w:r>
      <w:r w:rsidR="005075AE">
        <w:rPr>
          <w:rFonts w:cs="Arial"/>
          <w:color w:val="222222"/>
          <w:shd w:val="clear" w:color="auto" w:fill="FFFFFF"/>
        </w:rPr>
        <w:t> las demás normas que las modifiquen, adicionen o sustituyan</w:t>
      </w:r>
      <w:r w:rsidR="005075AE">
        <w:rPr>
          <w:rFonts w:cs="Arial"/>
          <w:color w:val="000000"/>
        </w:rPr>
        <w:t>.</w:t>
      </w:r>
    </w:p>
    <w:p w14:paraId="5237D232" w14:textId="77777777" w:rsidR="00F543DD" w:rsidRPr="00DE669E" w:rsidRDefault="00F543DD" w:rsidP="00F543DD">
      <w:pPr>
        <w:tabs>
          <w:tab w:val="left" w:pos="349"/>
        </w:tabs>
        <w:rPr>
          <w:rFonts w:cs="Arial"/>
        </w:rPr>
      </w:pPr>
    </w:p>
    <w:p w14:paraId="4287B1E3" w14:textId="290F16B0" w:rsidR="00F543DD" w:rsidRPr="00DE669E" w:rsidRDefault="00F543DD" w:rsidP="00F543DD">
      <w:pPr>
        <w:tabs>
          <w:tab w:val="left" w:pos="349"/>
        </w:tabs>
        <w:rPr>
          <w:rFonts w:cs="Arial"/>
        </w:rPr>
      </w:pPr>
      <w:r w:rsidRPr="00DE669E">
        <w:rPr>
          <w:rFonts w:cs="Arial"/>
          <w:b/>
          <w:u w:val="single"/>
        </w:rPr>
        <w:t>RESPONSABILIDAD</w:t>
      </w:r>
      <w:r w:rsidRPr="00DE669E">
        <w:rPr>
          <w:rFonts w:cs="Arial"/>
          <w:b/>
        </w:rPr>
        <w:t xml:space="preserve">. </w:t>
      </w:r>
      <w:r w:rsidRPr="00DE669E">
        <w:rPr>
          <w:rFonts w:cs="Arial"/>
        </w:rPr>
        <w:t>EL CONTRATISTA es responsable por el cumplimiento de las obligaciones pactadas en el contrato. Además, responderá por los daños generados a</w:t>
      </w:r>
      <w:r w:rsidR="00EF6F28">
        <w:rPr>
          <w:rFonts w:cs="Arial"/>
        </w:rPr>
        <w:t xml:space="preserve"> </w:t>
      </w:r>
      <w:r w:rsidR="009966CB" w:rsidRPr="00DE669E">
        <w:rPr>
          <w:rFonts w:cs="Arial"/>
          <w:color w:val="000000"/>
        </w:rPr>
        <w:t>l</w:t>
      </w:r>
      <w:r w:rsidR="009966CB">
        <w:rPr>
          <w:rFonts w:cs="Arial"/>
          <w:color w:val="000000"/>
        </w:rPr>
        <w:t>a</w:t>
      </w:r>
      <w:r w:rsidR="009966CB" w:rsidRPr="00DE669E">
        <w:rPr>
          <w:rFonts w:cs="Arial"/>
          <w:color w:val="000000"/>
        </w:rPr>
        <w:t xml:space="preserve"> </w:t>
      </w:r>
      <w:r w:rsidR="009966CB" w:rsidRPr="00CE43ED">
        <w:rPr>
          <w:rFonts w:cs="Arial"/>
          <w:bCs/>
          <w:color w:val="000000"/>
        </w:rPr>
        <w:t>UAEMC</w:t>
      </w:r>
      <w:r w:rsidR="009966CB" w:rsidRPr="00DE669E">
        <w:rPr>
          <w:rFonts w:cs="Arial"/>
        </w:rPr>
        <w:t xml:space="preserve"> </w:t>
      </w:r>
      <w:r w:rsidRPr="00DE669E">
        <w:rPr>
          <w:rFonts w:cs="Arial"/>
        </w:rPr>
        <w:t>con ocasión de la ejecución del mismo o por aquellos causados por sus contratistas, empleados o subcontratistas.</w:t>
      </w:r>
    </w:p>
    <w:p w14:paraId="6AC0369E" w14:textId="77777777" w:rsidR="00F543DD" w:rsidRPr="00DE669E" w:rsidRDefault="00F543DD" w:rsidP="00F543DD">
      <w:pPr>
        <w:tabs>
          <w:tab w:val="left" w:pos="349"/>
        </w:tabs>
        <w:rPr>
          <w:rFonts w:cs="Arial"/>
        </w:rPr>
      </w:pPr>
    </w:p>
    <w:p w14:paraId="6AFC2D7A" w14:textId="6554A872" w:rsidR="00F543DD" w:rsidRPr="00DE669E" w:rsidRDefault="00F543DD" w:rsidP="00F543DD">
      <w:pPr>
        <w:pBdr>
          <w:top w:val="nil"/>
          <w:left w:val="nil"/>
          <w:bottom w:val="nil"/>
          <w:right w:val="nil"/>
          <w:between w:val="nil"/>
        </w:pBdr>
        <w:rPr>
          <w:rFonts w:cs="Arial"/>
          <w:color w:val="000000"/>
        </w:rPr>
      </w:pPr>
      <w:bookmarkStart w:id="0" w:name="_heading=h.j40yoall04sk" w:colFirst="0" w:colLast="0"/>
      <w:bookmarkEnd w:id="0"/>
      <w:r w:rsidRPr="00DE669E">
        <w:rPr>
          <w:rFonts w:cs="Arial"/>
          <w:b/>
          <w:color w:val="000000"/>
          <w:u w:val="single"/>
        </w:rPr>
        <w:t>INDEMNIDAD</w:t>
      </w:r>
      <w:r w:rsidRPr="00DE669E">
        <w:rPr>
          <w:rFonts w:cs="Arial"/>
          <w:b/>
          <w:color w:val="000000"/>
        </w:rPr>
        <w:t>.</w:t>
      </w:r>
      <w:r w:rsidRPr="00DE669E">
        <w:rPr>
          <w:rFonts w:cs="Arial"/>
          <w:color w:val="000000"/>
        </w:rPr>
        <w:t xml:space="preserve"> EL CONTRATISTA mantendrá indemne a</w:t>
      </w:r>
      <w:r w:rsidR="00831632">
        <w:rPr>
          <w:rFonts w:cs="Arial"/>
          <w:color w:val="000000"/>
        </w:rPr>
        <w:t xml:space="preserve">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 xml:space="preserve">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w:t>
      </w:r>
      <w:r w:rsidR="009966CB" w:rsidRPr="00DE669E">
        <w:rPr>
          <w:rFonts w:cs="Arial"/>
          <w:color w:val="000000"/>
        </w:rPr>
        <w:t>l</w:t>
      </w:r>
      <w:r w:rsidR="009966CB">
        <w:rPr>
          <w:rFonts w:cs="Arial"/>
          <w:color w:val="000000"/>
        </w:rPr>
        <w:t>a</w:t>
      </w:r>
      <w:r w:rsidR="009966CB" w:rsidRPr="00DE669E">
        <w:rPr>
          <w:rFonts w:cs="Arial"/>
          <w:color w:val="000000"/>
        </w:rPr>
        <w:t xml:space="preserve"> </w:t>
      </w:r>
      <w:r w:rsidR="009966CB" w:rsidRPr="00CE43ED">
        <w:rPr>
          <w:rFonts w:cs="Arial"/>
          <w:bCs/>
          <w:color w:val="000000"/>
        </w:rPr>
        <w:t>UAEMC</w:t>
      </w:r>
      <w:r w:rsidR="009966CB" w:rsidRPr="00DE669E">
        <w:rPr>
          <w:rFonts w:cs="Arial"/>
          <w:color w:val="000000"/>
        </w:rPr>
        <w:t xml:space="preserve"> </w:t>
      </w:r>
      <w:r w:rsidRPr="00DE669E">
        <w:rPr>
          <w:rFonts w:cs="Arial"/>
          <w:color w:val="000000"/>
        </w:rPr>
        <w:t>por asuntos que según el contrato sean de responsabilidad del CONTRATISTA, se le comunicará lo más pronto posible de ello para que por su cuenta adopte oportunamente las medidas previstas por la ley para mantener indemne a</w:t>
      </w:r>
      <w:r w:rsidR="00831632">
        <w:rPr>
          <w:rFonts w:cs="Arial"/>
          <w:color w:val="000000"/>
        </w:rPr>
        <w:t xml:space="preserve">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 xml:space="preserve">y adelante los trámites para llegar a un arreglo del conflicto.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Pr="00DE669E">
        <w:rPr>
          <w:rFonts w:cs="Arial"/>
          <w:color w:val="000000"/>
        </w:rPr>
        <w:t xml:space="preserve">, a solicitud del CONTRATISTA, podrá prestar su colaboración para atender los reclamos legales y el contratista a su vez reconocerá los costos que estos ocasionen </w:t>
      </w:r>
      <w:r w:rsidR="009966CB">
        <w:rPr>
          <w:rFonts w:cs="Arial"/>
          <w:color w:val="000000"/>
        </w:rPr>
        <w:t xml:space="preserve">a </w:t>
      </w:r>
      <w:r w:rsidR="009966CB" w:rsidRPr="00DE669E">
        <w:rPr>
          <w:rFonts w:cs="Arial"/>
          <w:color w:val="000000"/>
        </w:rPr>
        <w:t>l</w:t>
      </w:r>
      <w:r w:rsidR="009966CB">
        <w:rPr>
          <w:rFonts w:cs="Arial"/>
          <w:color w:val="000000"/>
        </w:rPr>
        <w:t>a</w:t>
      </w:r>
      <w:r w:rsidR="009966CB" w:rsidRPr="00DE669E">
        <w:rPr>
          <w:rFonts w:cs="Arial"/>
          <w:color w:val="000000"/>
        </w:rPr>
        <w:t xml:space="preserve"> </w:t>
      </w:r>
      <w:r w:rsidR="009966CB" w:rsidRPr="00CE43ED">
        <w:rPr>
          <w:rFonts w:cs="Arial"/>
          <w:bCs/>
          <w:color w:val="000000"/>
        </w:rPr>
        <w:t>UAEMC</w:t>
      </w:r>
      <w:r w:rsidRPr="00DE669E">
        <w:rPr>
          <w:rFonts w:cs="Arial"/>
          <w:color w:val="000000"/>
        </w:rPr>
        <w:t xml:space="preserve">, sin que la responsabilidad de EL CONTRATISTA se atenúe por este reconocimiento, ni por el hecho de que </w:t>
      </w:r>
      <w:r w:rsidR="009966CB" w:rsidRPr="00DE669E">
        <w:rPr>
          <w:rFonts w:cs="Arial"/>
          <w:color w:val="000000"/>
        </w:rPr>
        <w:t>l</w:t>
      </w:r>
      <w:r w:rsidR="009966CB">
        <w:rPr>
          <w:rFonts w:cs="Arial"/>
          <w:color w:val="000000"/>
        </w:rPr>
        <w:t>a</w:t>
      </w:r>
      <w:r w:rsidR="009966CB" w:rsidRPr="00DE669E">
        <w:rPr>
          <w:rFonts w:cs="Arial"/>
          <w:color w:val="000000"/>
        </w:rPr>
        <w:t xml:space="preserve"> </w:t>
      </w:r>
      <w:r w:rsidR="009966CB" w:rsidRPr="00CE43ED">
        <w:rPr>
          <w:rFonts w:cs="Arial"/>
          <w:bCs/>
          <w:color w:val="000000"/>
        </w:rPr>
        <w:t>UAEMC</w:t>
      </w:r>
      <w:r w:rsidR="00831632">
        <w:rPr>
          <w:rFonts w:cs="Arial"/>
          <w:bCs/>
          <w:color w:val="000000"/>
        </w:rPr>
        <w:t>,</w:t>
      </w:r>
      <w:r w:rsidR="009966CB" w:rsidRPr="00DE669E">
        <w:rPr>
          <w:rFonts w:cs="Arial"/>
          <w:color w:val="000000"/>
        </w:rPr>
        <w:t xml:space="preserve"> </w:t>
      </w:r>
      <w:r w:rsidRPr="00DE669E">
        <w:rPr>
          <w:rFonts w:cs="Arial"/>
          <w:color w:val="000000"/>
        </w:rPr>
        <w:t xml:space="preserve">en </w:t>
      </w:r>
      <w:r w:rsidR="00831632">
        <w:rPr>
          <w:rFonts w:cs="Arial"/>
          <w:color w:val="000000"/>
        </w:rPr>
        <w:t xml:space="preserve">algún </w:t>
      </w:r>
      <w:r w:rsidRPr="00DE669E">
        <w:rPr>
          <w:rFonts w:cs="Arial"/>
          <w:color w:val="000000"/>
        </w:rPr>
        <w:t>momento</w:t>
      </w:r>
      <w:r w:rsidR="00831632">
        <w:rPr>
          <w:rFonts w:cs="Arial"/>
          <w:color w:val="000000"/>
        </w:rPr>
        <w:t>,</w:t>
      </w:r>
      <w:r w:rsidRPr="00DE669E">
        <w:rPr>
          <w:rFonts w:cs="Arial"/>
          <w:color w:val="000000"/>
        </w:rPr>
        <w:t xml:space="preserve"> haya prestado su colaboración para atender a la defensa de sus intereses contra tales reclamos, demandas o acciones legales. </w:t>
      </w:r>
      <w:r w:rsidRPr="00DE669E">
        <w:rPr>
          <w:rFonts w:cs="Arial"/>
          <w:b/>
          <w:color w:val="000000"/>
        </w:rPr>
        <w:t>PARÁGRAFO.</w:t>
      </w:r>
      <w:r w:rsidRPr="00DE669E">
        <w:rPr>
          <w:rFonts w:cs="Arial"/>
          <w:color w:val="000000"/>
        </w:rPr>
        <w:t xml:space="preserve"> Si en cualquiera de los eventos previstos en este numeral EL </w:t>
      </w:r>
      <w:r w:rsidRPr="00DE669E">
        <w:rPr>
          <w:rFonts w:cs="Arial"/>
          <w:color w:val="000000"/>
        </w:rPr>
        <w:lastRenderedPageBreak/>
        <w:t xml:space="preserve">CONTRATISTA no asume debida y oportunamente la defensa </w:t>
      </w:r>
      <w:r w:rsidR="00EF6F28">
        <w:rPr>
          <w:rFonts w:cs="Arial"/>
          <w:color w:val="000000"/>
        </w:rPr>
        <w:t>de la UAEMC</w:t>
      </w:r>
      <w:r w:rsidRPr="00DE669E">
        <w:rPr>
          <w:rFonts w:cs="Arial"/>
          <w:color w:val="000000"/>
        </w:rPr>
        <w:t xml:space="preserve">, la entidad podrá hacerlo directamente, previa comunicación escrita al CONTRATISTA, quien pagará todos los gastos que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 xml:space="preserve">incurra por tal motivo. En caso de que así no lo hiciera el CONTRATISTA,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tendrá derecho a descontar el valor de tales erogaciones de cualquier suma que adeude EL CONTRATISTA.</w:t>
      </w:r>
    </w:p>
    <w:p w14:paraId="6769989B" w14:textId="77777777" w:rsidR="00F543DD" w:rsidRPr="00DE669E" w:rsidRDefault="00F543DD" w:rsidP="00F543DD">
      <w:pPr>
        <w:pBdr>
          <w:top w:val="nil"/>
          <w:left w:val="nil"/>
          <w:bottom w:val="nil"/>
          <w:right w:val="nil"/>
          <w:between w:val="nil"/>
        </w:pBdr>
        <w:rPr>
          <w:rFonts w:cs="Arial"/>
          <w:color w:val="000000"/>
        </w:rPr>
      </w:pPr>
    </w:p>
    <w:p w14:paraId="591052BD" w14:textId="7643D3CF"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INHABILIDADES E INCOMPATIBILIDADES</w:t>
      </w:r>
      <w:r w:rsidRPr="00DE669E">
        <w:rPr>
          <w:rFonts w:cs="Arial"/>
          <w:b/>
          <w:color w:val="000000"/>
        </w:rPr>
        <w:t xml:space="preserve">. </w:t>
      </w:r>
      <w:r w:rsidRPr="00DE669E">
        <w:rPr>
          <w:rFonts w:cs="Arial"/>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DE669E">
        <w:rPr>
          <w:rFonts w:cs="Arial"/>
          <w:b/>
          <w:color w:val="000000"/>
        </w:rPr>
        <w:t xml:space="preserve">PARÁGRAFO PRIMERO. </w:t>
      </w:r>
      <w:r w:rsidRPr="00DE669E">
        <w:rPr>
          <w:rFonts w:cs="Arial"/>
          <w:color w:val="000000"/>
        </w:rPr>
        <w:t>Si llegare a sobrevenir inhabilidad o incompatibilidad por parte del</w:t>
      </w:r>
      <w:r w:rsidRPr="00DE669E">
        <w:rPr>
          <w:rFonts w:cs="Arial"/>
          <w:b/>
          <w:color w:val="000000"/>
        </w:rPr>
        <w:t xml:space="preserve"> </w:t>
      </w:r>
      <w:r w:rsidRPr="00DE669E">
        <w:rPr>
          <w:rFonts w:cs="Arial"/>
          <w:color w:val="000000"/>
        </w:rPr>
        <w:t xml:space="preserve">CONTRATISTA, este cederá el contrato previa autorización escrita </w:t>
      </w:r>
      <w:r w:rsidR="00EF6F28">
        <w:rPr>
          <w:rFonts w:cs="Arial"/>
          <w:color w:val="000000"/>
        </w:rPr>
        <w:t>de la UAEMC</w:t>
      </w:r>
      <w:r w:rsidRPr="00DE669E">
        <w:rPr>
          <w:rFonts w:cs="Arial"/>
          <w:color w:val="000000"/>
        </w:rPr>
        <w:t xml:space="preserve"> a través de la supervisión y si ello no fuere posible el</w:t>
      </w:r>
      <w:r w:rsidRPr="00DE669E">
        <w:rPr>
          <w:rFonts w:cs="Arial"/>
          <w:b/>
          <w:color w:val="000000"/>
        </w:rPr>
        <w:t xml:space="preserve"> </w:t>
      </w:r>
      <w:r w:rsidRPr="00DE669E">
        <w:rPr>
          <w:rFonts w:cs="Arial"/>
          <w:color w:val="000000"/>
        </w:rPr>
        <w:t xml:space="preserve">CONTRATISTA renunciará a su ejecución. </w:t>
      </w:r>
      <w:r w:rsidRPr="00DE669E">
        <w:rPr>
          <w:rFonts w:cs="Arial"/>
          <w:b/>
          <w:color w:val="000000"/>
        </w:rPr>
        <w:t>PARÁGRAFO SEGUNDO.</w:t>
      </w:r>
      <w:r w:rsidRPr="00DE669E">
        <w:rPr>
          <w:rFonts w:cs="Arial"/>
          <w:color w:val="000000"/>
        </w:rPr>
        <w:t xml:space="preserve"> Presentada la causal de inhabilidad o incompatibilidad, EL CONTRATISTA deberá informar a</w:t>
      </w:r>
      <w:r w:rsidR="00831632">
        <w:rPr>
          <w:rFonts w:cs="Arial"/>
          <w:color w:val="000000"/>
        </w:rPr>
        <w:t xml:space="preserve">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 xml:space="preserve">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 xml:space="preserve">se reserva la facultad de aceptar al candidato propuesto por EL CONTRATISTA o en su defecto autorizar la cesión a favor de un tercero que reúna las condiciones para continuar con la ejecución del contrato. </w:t>
      </w:r>
      <w:r w:rsidRPr="00DE669E">
        <w:rPr>
          <w:rFonts w:cs="Arial"/>
          <w:b/>
          <w:color w:val="000000"/>
        </w:rPr>
        <w:t xml:space="preserve">PARÁGRAFO TERCERO. </w:t>
      </w:r>
      <w:r w:rsidRPr="00DE669E">
        <w:rPr>
          <w:rFonts w:cs="Arial"/>
          <w:color w:val="000000"/>
        </w:rPr>
        <w:t>EL CONTRATISTA responderá por haber ocultado, al contratar, cualquier inhabilidad, incompatibilidad o prohibición o por haber suministrado información falsa.</w:t>
      </w:r>
    </w:p>
    <w:p w14:paraId="62431418" w14:textId="77777777" w:rsidR="00F543DD" w:rsidRPr="00DE669E" w:rsidRDefault="00F543DD" w:rsidP="00F543DD">
      <w:pPr>
        <w:pBdr>
          <w:top w:val="nil"/>
          <w:left w:val="nil"/>
          <w:bottom w:val="nil"/>
          <w:right w:val="nil"/>
          <w:between w:val="nil"/>
        </w:pBdr>
        <w:rPr>
          <w:rFonts w:cs="Arial"/>
          <w:color w:val="000000"/>
        </w:rPr>
      </w:pPr>
    </w:p>
    <w:p w14:paraId="4266CB17" w14:textId="33217DBD"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CESIÓN Y SUBCONTRATACIÓN</w:t>
      </w:r>
      <w:r w:rsidRPr="00DE669E">
        <w:rPr>
          <w:rFonts w:cs="Arial"/>
          <w:b/>
          <w:color w:val="000000"/>
        </w:rPr>
        <w:t xml:space="preserve">. </w:t>
      </w:r>
      <w:r w:rsidRPr="00DE669E">
        <w:rPr>
          <w:rFonts w:cs="Arial"/>
          <w:color w:val="000000"/>
        </w:rPr>
        <w:t>EL</w:t>
      </w:r>
      <w:r w:rsidRPr="00DE669E">
        <w:rPr>
          <w:rFonts w:cs="Arial"/>
          <w:b/>
          <w:color w:val="000000"/>
        </w:rPr>
        <w:t xml:space="preserve"> </w:t>
      </w:r>
      <w:r w:rsidRPr="00DE669E">
        <w:rPr>
          <w:rFonts w:cs="Arial"/>
          <w:color w:val="000000"/>
        </w:rPr>
        <w:t xml:space="preserve">CONTRATISTA no podrá ceder ni subcontratar el respectivo contrato sin el consentimiento previo y escrito </w:t>
      </w:r>
      <w:r w:rsidR="00EF6F28">
        <w:rPr>
          <w:rFonts w:cs="Arial"/>
          <w:color w:val="000000"/>
        </w:rPr>
        <w:t>de la UAEMC</w:t>
      </w:r>
      <w:r w:rsidRPr="00DE669E">
        <w:rPr>
          <w:rFonts w:cs="Arial"/>
          <w:color w:val="000000"/>
        </w:rPr>
        <w:t xml:space="preserve"> pudiendo este negar la autorización de la cesión o del subcontrato.</w:t>
      </w:r>
    </w:p>
    <w:p w14:paraId="7C89FA2F" w14:textId="77777777" w:rsidR="00F543DD" w:rsidRPr="00DE669E" w:rsidRDefault="00F543DD" w:rsidP="00F543DD">
      <w:pPr>
        <w:pBdr>
          <w:top w:val="nil"/>
          <w:left w:val="nil"/>
          <w:bottom w:val="nil"/>
          <w:right w:val="nil"/>
          <w:between w:val="nil"/>
        </w:pBdr>
        <w:rPr>
          <w:rFonts w:cs="Arial"/>
          <w:color w:val="000000"/>
        </w:rPr>
      </w:pPr>
    </w:p>
    <w:p w14:paraId="544FCC31" w14:textId="77777777"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GASTOS E IMPUESTOS</w:t>
      </w:r>
      <w:r w:rsidRPr="00DE669E">
        <w:rPr>
          <w:rFonts w:cs="Arial"/>
          <w:b/>
          <w:color w:val="000000"/>
        </w:rPr>
        <w:t>.</w:t>
      </w:r>
      <w:r w:rsidRPr="00DE669E">
        <w:rPr>
          <w:rFonts w:cs="Arial"/>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14595C07" w14:textId="77777777" w:rsidR="00F543DD" w:rsidRPr="00DE669E" w:rsidRDefault="00F543DD" w:rsidP="00F543DD">
      <w:pPr>
        <w:pBdr>
          <w:top w:val="nil"/>
          <w:left w:val="nil"/>
          <w:bottom w:val="nil"/>
          <w:right w:val="nil"/>
          <w:between w:val="nil"/>
        </w:pBdr>
        <w:rPr>
          <w:rFonts w:cs="Arial"/>
          <w:color w:val="000000"/>
        </w:rPr>
      </w:pPr>
    </w:p>
    <w:p w14:paraId="432C456B" w14:textId="77777777" w:rsidR="00F543DD" w:rsidRPr="00DE669E" w:rsidRDefault="00F543DD" w:rsidP="00F543DD">
      <w:pPr>
        <w:rPr>
          <w:rFonts w:cs="Arial"/>
        </w:rPr>
      </w:pPr>
      <w:r w:rsidRPr="00DE669E">
        <w:rPr>
          <w:rFonts w:cs="Arial"/>
          <w:b/>
          <w:u w:val="single"/>
        </w:rPr>
        <w:t>SOLUCIÓN DIRECTA DE CONTROVERSIAS CONTRACTUALES</w:t>
      </w:r>
      <w:r w:rsidRPr="00DE669E">
        <w:rPr>
          <w:rFonts w:cs="Arial"/>
        </w:rPr>
        <w:t xml:space="preserve">.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w:t>
      </w:r>
      <w:r w:rsidRPr="00DE669E">
        <w:rPr>
          <w:rFonts w:cs="Arial"/>
        </w:rPr>
        <w:lastRenderedPageBreak/>
        <w:t>surgidas en la ejecución del contrato, acudirán a los mecanismos de solución previstos en la Ley, tales como la conciliación, amigable composición y transacción.</w:t>
      </w:r>
    </w:p>
    <w:p w14:paraId="147001A6" w14:textId="77777777" w:rsidR="00F543DD" w:rsidRPr="00DE669E" w:rsidRDefault="00F543DD" w:rsidP="00F543DD">
      <w:pPr>
        <w:pBdr>
          <w:top w:val="nil"/>
          <w:left w:val="nil"/>
          <w:bottom w:val="nil"/>
          <w:right w:val="nil"/>
          <w:between w:val="nil"/>
        </w:pBdr>
        <w:rPr>
          <w:rFonts w:cs="Arial"/>
          <w:color w:val="000000"/>
        </w:rPr>
      </w:pPr>
    </w:p>
    <w:p w14:paraId="27FC06BC" w14:textId="77777777" w:rsidR="00F543DD" w:rsidRPr="00DE669E" w:rsidRDefault="00F543DD" w:rsidP="00F543DD">
      <w:pPr>
        <w:pBdr>
          <w:top w:val="nil"/>
          <w:left w:val="nil"/>
          <w:bottom w:val="nil"/>
          <w:right w:val="nil"/>
          <w:between w:val="nil"/>
        </w:pBdr>
        <w:tabs>
          <w:tab w:val="left" w:pos="349"/>
        </w:tabs>
        <w:rPr>
          <w:rFonts w:cs="Arial"/>
          <w:color w:val="000000"/>
        </w:rPr>
      </w:pPr>
      <w:r w:rsidRPr="00DE669E">
        <w:rPr>
          <w:rFonts w:cs="Arial"/>
          <w:b/>
          <w:color w:val="000000"/>
          <w:u w:val="single"/>
        </w:rPr>
        <w:t>CLÁUSULAS EXCEPCIONALES</w:t>
      </w:r>
      <w:r w:rsidRPr="00DE669E">
        <w:rPr>
          <w:rFonts w:cs="Arial"/>
          <w:b/>
          <w:color w:val="000000"/>
        </w:rPr>
        <w:t>.</w:t>
      </w:r>
      <w:r w:rsidRPr="00DE669E">
        <w:rPr>
          <w:rFonts w:cs="Arial"/>
          <w:color w:val="000000"/>
        </w:rPr>
        <w:t xml:space="preserve"> Se entienden incorporadas al contrato las cláusulas excepcionales a que se refiere el Estatuto General de Contratación de la Administración Pública.</w:t>
      </w:r>
    </w:p>
    <w:p w14:paraId="0A9B3470" w14:textId="77777777" w:rsidR="00F543DD" w:rsidRPr="00DE669E" w:rsidRDefault="00F543DD" w:rsidP="00F543DD">
      <w:pPr>
        <w:pBdr>
          <w:top w:val="nil"/>
          <w:left w:val="nil"/>
          <w:bottom w:val="nil"/>
          <w:right w:val="nil"/>
          <w:between w:val="nil"/>
        </w:pBdr>
        <w:tabs>
          <w:tab w:val="left" w:pos="349"/>
        </w:tabs>
        <w:rPr>
          <w:rFonts w:cs="Arial"/>
          <w:color w:val="000000"/>
        </w:rPr>
      </w:pPr>
    </w:p>
    <w:p w14:paraId="7F3773DE" w14:textId="675CD246"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CAUSALES DE TERMINACIÓN</w:t>
      </w:r>
      <w:r w:rsidRPr="00DE669E">
        <w:rPr>
          <w:rFonts w:cs="Arial"/>
          <w:b/>
          <w:color w:val="000000"/>
        </w:rPr>
        <w:t>.</w:t>
      </w:r>
      <w:r w:rsidRPr="00DE669E">
        <w:rPr>
          <w:rFonts w:cs="Arial"/>
          <w:color w:val="000000"/>
        </w:rPr>
        <w:t xml:space="preserve"> Este contrato se dará por terminado en cualquiera de los siguientes eventos: </w:t>
      </w:r>
      <w:r w:rsidRPr="00DE669E">
        <w:rPr>
          <w:rFonts w:cs="Arial"/>
          <w:b/>
          <w:color w:val="000000"/>
        </w:rPr>
        <w:t>a)</w:t>
      </w:r>
      <w:r w:rsidRPr="00DE669E">
        <w:rPr>
          <w:rFonts w:cs="Arial"/>
          <w:color w:val="000000"/>
        </w:rPr>
        <w:t xml:space="preserve"> Anticipadamente por mutuo acuerdo de las partes, siempre que con ello no se causen perjuicios a</w:t>
      </w:r>
      <w:r w:rsidR="00831632">
        <w:rPr>
          <w:rFonts w:cs="Arial"/>
          <w:color w:val="000000"/>
        </w:rPr>
        <w:t xml:space="preserve">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Pr="00DE669E">
        <w:rPr>
          <w:rFonts w:cs="Arial"/>
          <w:color w:val="000000"/>
        </w:rPr>
        <w:t xml:space="preserve">. </w:t>
      </w:r>
      <w:r w:rsidRPr="00DE669E">
        <w:rPr>
          <w:rFonts w:cs="Arial"/>
          <w:b/>
          <w:color w:val="000000"/>
        </w:rPr>
        <w:t>b)</w:t>
      </w:r>
      <w:r w:rsidRPr="00DE669E">
        <w:rPr>
          <w:rFonts w:cs="Arial"/>
          <w:color w:val="000000"/>
        </w:rPr>
        <w:t xml:space="preserve"> Por agotamiento del objeto o vencimiento del plazo. </w:t>
      </w:r>
      <w:r w:rsidRPr="00DE669E">
        <w:rPr>
          <w:rFonts w:cs="Arial"/>
          <w:b/>
          <w:color w:val="000000"/>
        </w:rPr>
        <w:t>c)</w:t>
      </w:r>
      <w:r w:rsidRPr="00DE669E">
        <w:rPr>
          <w:rFonts w:cs="Arial"/>
          <w:color w:val="000000"/>
        </w:rPr>
        <w:t xml:space="preserve"> Unilateralmente por incumplimiento del contratista. </w:t>
      </w:r>
      <w:r w:rsidRPr="00DE669E">
        <w:rPr>
          <w:rFonts w:cs="Arial"/>
          <w:b/>
          <w:color w:val="000000"/>
        </w:rPr>
        <w:t>d)</w:t>
      </w:r>
      <w:r w:rsidRPr="00DE669E">
        <w:rPr>
          <w:rFonts w:cs="Arial"/>
          <w:color w:val="000000"/>
        </w:rPr>
        <w:t xml:space="preserve"> Por fuerza mayor o caso fortuito que hagan imposible continuar su ejecución o cuando la fuerza mayor o caso fortuito supere los tres (3) meses, sin que cese dicha causal. </w:t>
      </w:r>
      <w:r w:rsidRPr="00DE669E">
        <w:rPr>
          <w:rFonts w:cs="Arial"/>
          <w:b/>
          <w:color w:val="000000"/>
        </w:rPr>
        <w:t>e)</w:t>
      </w:r>
      <w:r w:rsidRPr="00DE669E">
        <w:rPr>
          <w:rFonts w:cs="Arial"/>
          <w:color w:val="000000"/>
        </w:rPr>
        <w:t xml:space="preserve"> Por disolución de la sociedad del contratista. </w:t>
      </w:r>
      <w:r w:rsidRPr="00DE669E">
        <w:rPr>
          <w:rFonts w:cs="Arial"/>
          <w:b/>
          <w:color w:val="000000"/>
        </w:rPr>
        <w:t>f)</w:t>
      </w:r>
      <w:r w:rsidRPr="00DE669E">
        <w:rPr>
          <w:rFonts w:cs="Arial"/>
          <w:color w:val="000000"/>
        </w:rPr>
        <w:t xml:space="preserve"> Por incapacidad financiera del CONTRATISTA, la cual se presumirá cuando este se declare en iliquidez o inicie proceso de liquidación según la ley. </w:t>
      </w:r>
      <w:r w:rsidRPr="00DE669E">
        <w:rPr>
          <w:rFonts w:cs="Arial"/>
          <w:b/>
          <w:color w:val="000000"/>
        </w:rPr>
        <w:t>g)</w:t>
      </w:r>
      <w:r w:rsidRPr="00DE669E">
        <w:rPr>
          <w:rFonts w:cs="Arial"/>
          <w:color w:val="000000"/>
        </w:rPr>
        <w:t xml:space="preserve"> Cuando no se entregue información veraz y verificable con ocasión de la prevención del lavado de activos y la financiación del terrorismo. </w:t>
      </w:r>
      <w:r w:rsidRPr="00DE669E">
        <w:rPr>
          <w:rFonts w:cs="Arial"/>
          <w:b/>
          <w:color w:val="000000"/>
        </w:rPr>
        <w:t>PARÁGRAFO PRIMERO.</w:t>
      </w:r>
      <w:r w:rsidRPr="00DE669E">
        <w:rPr>
          <w:rFonts w:cs="Arial"/>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sidRPr="00DE669E">
        <w:rPr>
          <w:rFonts w:cs="Arial"/>
          <w:b/>
          <w:color w:val="000000"/>
        </w:rPr>
        <w:t>PARÁGRAFO SEGUNDO.</w:t>
      </w:r>
      <w:r w:rsidRPr="00DE669E">
        <w:rPr>
          <w:rFonts w:cs="Arial"/>
          <w:color w:val="000000"/>
        </w:rPr>
        <w:t xml:space="preserve"> La terminación anticipada del contrato se hará constar en acta suscrita por las partes.</w:t>
      </w:r>
    </w:p>
    <w:p w14:paraId="0D64FAEC" w14:textId="77777777" w:rsidR="00F543DD" w:rsidRPr="00DE669E" w:rsidRDefault="00F543DD" w:rsidP="00F543DD">
      <w:pPr>
        <w:pBdr>
          <w:top w:val="nil"/>
          <w:left w:val="nil"/>
          <w:bottom w:val="nil"/>
          <w:right w:val="nil"/>
          <w:between w:val="nil"/>
        </w:pBdr>
        <w:rPr>
          <w:rFonts w:cs="Arial"/>
          <w:color w:val="000000"/>
        </w:rPr>
      </w:pPr>
    </w:p>
    <w:p w14:paraId="75FAD92B" w14:textId="5F1D47C4"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EXCLUSIÓN DE RELACIÓN LABORAL</w:t>
      </w:r>
      <w:r w:rsidRPr="00DE669E">
        <w:rPr>
          <w:rFonts w:cs="Arial"/>
          <w:b/>
          <w:color w:val="000000"/>
        </w:rPr>
        <w:t>.</w:t>
      </w:r>
      <w:r w:rsidRPr="00DE669E">
        <w:rPr>
          <w:rFonts w:cs="Arial"/>
          <w:color w:val="000000"/>
        </w:rPr>
        <w:t xml:space="preserve"> </w:t>
      </w:r>
      <w:r w:rsidR="005E11C9" w:rsidRPr="00DE669E">
        <w:rPr>
          <w:rFonts w:cs="Arial"/>
          <w:color w:val="000000"/>
        </w:rPr>
        <w:t xml:space="preserve">EL </w:t>
      </w:r>
      <w:r w:rsidRPr="00DE669E">
        <w:rPr>
          <w:rFonts w:cs="Arial"/>
          <w:color w:val="000000"/>
        </w:rPr>
        <w:t xml:space="preserve">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color w:val="000000"/>
        </w:rPr>
        <w:t xml:space="preserve"> </w:t>
      </w:r>
      <w:r w:rsidRPr="00DE669E">
        <w:rPr>
          <w:rFonts w:cs="Arial"/>
          <w:color w:val="000000"/>
        </w:rPr>
        <w:t>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336A319F" w14:textId="77777777" w:rsidR="00F543DD" w:rsidRPr="00DE669E" w:rsidRDefault="00F543DD" w:rsidP="00F543DD">
      <w:pPr>
        <w:pBdr>
          <w:top w:val="nil"/>
          <w:left w:val="nil"/>
          <w:bottom w:val="nil"/>
          <w:right w:val="nil"/>
          <w:between w:val="nil"/>
        </w:pBdr>
        <w:rPr>
          <w:rFonts w:cs="Arial"/>
          <w:color w:val="000000"/>
        </w:rPr>
      </w:pPr>
    </w:p>
    <w:p w14:paraId="0BFE62ED" w14:textId="467508B1"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PROPIEDAD INTELECTUAL</w:t>
      </w:r>
      <w:r w:rsidRPr="00DE669E">
        <w:rPr>
          <w:rFonts w:cs="Arial"/>
          <w:b/>
          <w:color w:val="000000"/>
        </w:rPr>
        <w:t>.</w:t>
      </w:r>
      <w:r w:rsidRPr="00DE669E">
        <w:rPr>
          <w:rFonts w:cs="Arial"/>
          <w:color w:val="000000"/>
        </w:rPr>
        <w:t xml:space="preserve"> Si de la ejecución del presente contrato resultan estudios, investigaciones, descubrimientos, invenciones, información, mejoras y/o diseños, estos pertenecen a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color w:val="000000"/>
        </w:rPr>
        <w:t xml:space="preserve"> </w:t>
      </w:r>
      <w:r w:rsidRPr="00DE669E">
        <w:rPr>
          <w:rFonts w:cs="Arial"/>
          <w:color w:val="000000"/>
        </w:rPr>
        <w:t>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w:t>
      </w:r>
      <w:r w:rsidR="005E11C9">
        <w:rPr>
          <w:rFonts w:cs="Arial"/>
          <w:color w:val="000000"/>
        </w:rPr>
        <w:t xml:space="preserve">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color w:val="000000"/>
        </w:rPr>
        <w:t xml:space="preserve"> </w:t>
      </w:r>
      <w:r w:rsidRPr="00DE669E">
        <w:rPr>
          <w:rFonts w:cs="Arial"/>
          <w:color w:val="000000"/>
        </w:rPr>
        <w:t xml:space="preserve">por el objeto de este contrato no infringen ni </w:t>
      </w:r>
      <w:r w:rsidRPr="00DE669E">
        <w:rPr>
          <w:rFonts w:cs="Arial"/>
          <w:color w:val="000000"/>
        </w:rPr>
        <w:lastRenderedPageBreak/>
        <w:t>vulneran los derechos de propiedad intelectual o industrial o cualesquiera otros derechos legales o contractuales de terceros.</w:t>
      </w:r>
    </w:p>
    <w:p w14:paraId="3925E07C" w14:textId="77777777" w:rsidR="00F543DD" w:rsidRPr="00DE669E" w:rsidRDefault="00F543DD" w:rsidP="00F543DD">
      <w:pPr>
        <w:pBdr>
          <w:top w:val="nil"/>
          <w:left w:val="nil"/>
          <w:bottom w:val="nil"/>
          <w:right w:val="nil"/>
          <w:between w:val="nil"/>
        </w:pBdr>
        <w:rPr>
          <w:rFonts w:cs="Arial"/>
          <w:color w:val="000000"/>
        </w:rPr>
      </w:pPr>
    </w:p>
    <w:p w14:paraId="7D21CC56" w14:textId="2E2897B3"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SEGURIDAD DE LA INFORMACIÓN Y CONFIDENCIALIDAD</w:t>
      </w:r>
      <w:r w:rsidRPr="00DE669E">
        <w:rPr>
          <w:rFonts w:cs="Arial"/>
          <w:b/>
          <w:color w:val="000000"/>
        </w:rPr>
        <w:t>.</w:t>
      </w:r>
      <w:r w:rsidRPr="00DE669E">
        <w:rPr>
          <w:rFonts w:cs="Arial"/>
          <w:color w:val="000000"/>
        </w:rPr>
        <w:t xml:space="preserve"> El CONTRATISTA se obliga a guardar estricta confidencialidad sobre toda la información sometida a reserva debidamente identificada como tal por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color w:val="000000"/>
        </w:rPr>
        <w:t xml:space="preserve"> </w:t>
      </w:r>
      <w:r w:rsidRPr="00DE669E">
        <w:rPr>
          <w:rFonts w:cs="Arial"/>
          <w:color w:val="000000"/>
        </w:rPr>
        <w:t xml:space="preserve">y conocida en virtud del desarrollo y ejecución del presente contrato. Esta obligación de confidencialidad se aplicará para todos los casos, salvo que la información confidencial sea requerida por autoridad competente. </w:t>
      </w:r>
      <w:r w:rsidRPr="00DE669E">
        <w:rPr>
          <w:rFonts w:cs="Arial"/>
          <w:b/>
          <w:color w:val="000000"/>
        </w:rPr>
        <w:t>PARÁGRAFO.</w:t>
      </w:r>
      <w:r w:rsidRPr="00DE669E">
        <w:rPr>
          <w:rFonts w:cs="Arial"/>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14A8F089" w14:textId="77777777" w:rsidR="00F543DD" w:rsidRPr="00DE669E" w:rsidRDefault="00F543DD" w:rsidP="00F543DD">
      <w:pPr>
        <w:pBdr>
          <w:top w:val="nil"/>
          <w:left w:val="nil"/>
          <w:bottom w:val="nil"/>
          <w:right w:val="nil"/>
          <w:between w:val="nil"/>
        </w:pBdr>
        <w:rPr>
          <w:rFonts w:cs="Arial"/>
          <w:color w:val="000000"/>
        </w:rPr>
      </w:pPr>
    </w:p>
    <w:p w14:paraId="302083D3" w14:textId="771369BB" w:rsidR="00F543DD" w:rsidRPr="00DE669E" w:rsidRDefault="00F543DD" w:rsidP="00F543DD">
      <w:pPr>
        <w:rPr>
          <w:rFonts w:cs="Arial"/>
        </w:rPr>
      </w:pPr>
      <w:bookmarkStart w:id="1" w:name="_heading=h.agbf52hjo5cj" w:colFirst="0" w:colLast="0"/>
      <w:bookmarkEnd w:id="1"/>
      <w:r w:rsidRPr="00DE669E">
        <w:rPr>
          <w:rFonts w:cs="Arial"/>
          <w:b/>
          <w:u w:val="single"/>
        </w:rPr>
        <w:t>PREVENCIÓN DE LAVADO DE ACTIVOS</w:t>
      </w:r>
      <w:r w:rsidRPr="00DE669E">
        <w:rPr>
          <w:rFonts w:cs="Arial"/>
        </w:rPr>
        <w:t>. El CONTRATISTA se obliga expresamente a entregar a</w:t>
      </w:r>
      <w:r w:rsidR="005E11C9">
        <w:rPr>
          <w:rFonts w:cs="Arial"/>
        </w:rPr>
        <w:t xml:space="preserve">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rPr>
        <w:t xml:space="preserve"> </w:t>
      </w:r>
      <w:r w:rsidRPr="00DE669E">
        <w:rPr>
          <w:rFonts w:cs="Arial"/>
        </w:rPr>
        <w:t xml:space="preserve">la información veraz y verificable que le sea solicitada para el cumplimiento de la normatividad relacionada con la prevención del lavado de activos y la financiación del terrorismo. En el evento en que no se cumpla con la obligación consagrada en esta cláusula,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rPr>
        <w:t xml:space="preserve"> </w:t>
      </w:r>
      <w:r w:rsidRPr="00DE669E">
        <w:rPr>
          <w:rFonts w:cs="Arial"/>
        </w:rPr>
        <w:t>tendrá la facultad de dar por terminado el presente contrato. En virtud de lo anterior, el CONTRATISTA declara que:</w:t>
      </w:r>
    </w:p>
    <w:p w14:paraId="6A6DF723" w14:textId="77777777" w:rsidR="00F543DD" w:rsidRPr="00DE669E" w:rsidRDefault="00F543DD" w:rsidP="00F543DD">
      <w:pPr>
        <w:rPr>
          <w:rFonts w:cs="Arial"/>
        </w:rPr>
      </w:pPr>
    </w:p>
    <w:p w14:paraId="17AEF07B" w14:textId="77777777" w:rsidR="00F543DD" w:rsidRPr="00DE669E" w:rsidRDefault="00F543DD" w:rsidP="00F543DD">
      <w:pPr>
        <w:numPr>
          <w:ilvl w:val="0"/>
          <w:numId w:val="46"/>
        </w:numPr>
        <w:pBdr>
          <w:top w:val="nil"/>
          <w:left w:val="nil"/>
          <w:bottom w:val="nil"/>
          <w:right w:val="nil"/>
          <w:between w:val="nil"/>
        </w:pBdr>
        <w:ind w:left="426" w:hanging="426"/>
        <w:rPr>
          <w:rFonts w:cs="Arial"/>
        </w:rPr>
      </w:pPr>
      <w:r w:rsidRPr="00DE669E">
        <w:rPr>
          <w:rFonts w:cs="Arial"/>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2D4C4E57" w14:textId="77777777" w:rsidR="00F543DD" w:rsidRPr="00DE669E" w:rsidRDefault="00F543DD" w:rsidP="00F543DD">
      <w:pPr>
        <w:numPr>
          <w:ilvl w:val="0"/>
          <w:numId w:val="46"/>
        </w:numPr>
        <w:pBdr>
          <w:top w:val="nil"/>
          <w:left w:val="nil"/>
          <w:bottom w:val="nil"/>
          <w:right w:val="nil"/>
          <w:between w:val="nil"/>
        </w:pBdr>
        <w:ind w:left="426" w:hanging="426"/>
        <w:rPr>
          <w:rFonts w:cs="Arial"/>
        </w:rPr>
      </w:pPr>
      <w:r w:rsidRPr="00DE669E">
        <w:rPr>
          <w:rFonts w:cs="Arial"/>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63662729" w14:textId="77777777" w:rsidR="00F543DD" w:rsidRPr="00DE669E" w:rsidRDefault="00F543DD" w:rsidP="00F543DD">
      <w:pPr>
        <w:rPr>
          <w:rFonts w:cs="Arial"/>
        </w:rPr>
      </w:pPr>
    </w:p>
    <w:p w14:paraId="60F93BA4" w14:textId="77777777" w:rsidR="00F543DD" w:rsidRPr="00DE669E" w:rsidRDefault="00F543DD" w:rsidP="00F543DD">
      <w:pPr>
        <w:rPr>
          <w:rFonts w:cs="Arial"/>
        </w:rPr>
      </w:pPr>
      <w:r w:rsidRPr="00DE669E">
        <w:rPr>
          <w:rFonts w:cs="Arial"/>
          <w:b/>
          <w:u w:val="single"/>
        </w:rPr>
        <w:t>SOBORNO Y LUCHA CONTRA LA CORRUPCIÓN</w:t>
      </w:r>
      <w:r w:rsidRPr="00DE669E">
        <w:rPr>
          <w:rFonts w:cs="Arial"/>
          <w:b/>
        </w:rPr>
        <w:t xml:space="preserve">. </w:t>
      </w:r>
      <w:r w:rsidRPr="00DE669E">
        <w:rPr>
          <w:rFonts w:cs="Arial"/>
        </w:rPr>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w:t>
      </w:r>
      <w:r w:rsidRPr="00DE669E">
        <w:rPr>
          <w:rFonts w:cs="Arial"/>
        </w:rPr>
        <w:lastRenderedPageBreak/>
        <w:t>para resultar beneficiado en la adjudicación, celebración o ejecución del contrato, en cualquier momento u oportunidad.</w:t>
      </w:r>
    </w:p>
    <w:p w14:paraId="5471E40F" w14:textId="77777777" w:rsidR="00F543DD" w:rsidRPr="00DE669E" w:rsidRDefault="00F543DD" w:rsidP="00F543DD">
      <w:pPr>
        <w:pBdr>
          <w:top w:val="nil"/>
          <w:left w:val="nil"/>
          <w:bottom w:val="nil"/>
          <w:right w:val="nil"/>
          <w:between w:val="nil"/>
        </w:pBdr>
        <w:rPr>
          <w:rFonts w:cs="Arial"/>
          <w:color w:val="000000"/>
        </w:rPr>
      </w:pPr>
    </w:p>
    <w:p w14:paraId="3046F95A" w14:textId="77777777" w:rsidR="00F543DD" w:rsidRPr="003F7389" w:rsidRDefault="00F543DD" w:rsidP="00F543DD">
      <w:pPr>
        <w:rPr>
          <w:rFonts w:cs="Arial"/>
        </w:rPr>
      </w:pPr>
      <w:r w:rsidRPr="00DE669E">
        <w:rPr>
          <w:rFonts w:cs="Arial"/>
          <w:b/>
          <w:u w:val="single"/>
        </w:rPr>
        <w:t>LIQUIDACIÓN DEL CONTRATO</w:t>
      </w:r>
      <w:r w:rsidRPr="00DE669E">
        <w:rPr>
          <w:rFonts w:cs="Arial"/>
          <w:b/>
        </w:rPr>
        <w:t>.</w:t>
      </w:r>
      <w:r w:rsidRPr="00DE669E">
        <w:rPr>
          <w:rFonts w:cs="Arial"/>
        </w:rPr>
        <w:t xml:space="preserve"> La liquidación del contrato se efectuará de mutuo acuerdo dentro del término establecido en la configuración del con trato electrónico publicado en la Plataforma SECOP II. En caso de que no se haya </w:t>
      </w:r>
      <w:r w:rsidRPr="003F7389">
        <w:rPr>
          <w:rFonts w:cs="Arial"/>
        </w:rPr>
        <w:t xml:space="preserve">establecido dicho término se dará aplicación a plazos previstos en el artículo 11 de la Ley 1150 de 2007. </w:t>
      </w:r>
      <w:r w:rsidRPr="003F7389">
        <w:rPr>
          <w:rFonts w:cs="Arial"/>
          <w:i/>
          <w:iCs/>
          <w:color w:val="0070C0"/>
        </w:rPr>
        <w:t>[NOTA INTERNA. Esta cláusula se puede modificar en caso tal que el contrato no sea objeto de liquidación</w:t>
      </w:r>
      <w:r w:rsidRPr="003F7389">
        <w:rPr>
          <w:rFonts w:cs="Arial"/>
          <w:b/>
          <w:bCs/>
          <w:color w:val="C00000"/>
        </w:rPr>
        <w:t xml:space="preserve">. </w:t>
      </w:r>
      <w:r w:rsidRPr="003F7389">
        <w:rPr>
          <w:rFonts w:cs="Arial"/>
          <w:color w:val="C00000"/>
        </w:rPr>
        <w:t>Se deja la siguiente redacción para el efecto:</w:t>
      </w:r>
      <w:r w:rsidRPr="003F7389">
        <w:rPr>
          <w:rFonts w:cs="Arial"/>
        </w:rPr>
        <w:t xml:space="preserve"> El presente contrato no será objeto de liquidación debido a que el mismo no cumple con los requisitos legales establecidos para el efecto, de conformidad con lo preceptuado en el artículo 60 de la ley 80 de 1993.]</w:t>
      </w:r>
    </w:p>
    <w:p w14:paraId="2DD8CCBC" w14:textId="77777777" w:rsidR="00F543DD" w:rsidRPr="00DE669E" w:rsidRDefault="00F543DD" w:rsidP="00F543DD">
      <w:pPr>
        <w:pBdr>
          <w:top w:val="nil"/>
          <w:left w:val="nil"/>
          <w:bottom w:val="nil"/>
          <w:right w:val="nil"/>
          <w:between w:val="nil"/>
        </w:pBdr>
        <w:rPr>
          <w:rFonts w:cs="Arial"/>
          <w:color w:val="000000"/>
        </w:rPr>
      </w:pPr>
    </w:p>
    <w:p w14:paraId="7133165F" w14:textId="77777777" w:rsidR="00F543DD" w:rsidRPr="003F7389" w:rsidRDefault="00F543DD" w:rsidP="00F543DD">
      <w:pPr>
        <w:pBdr>
          <w:top w:val="nil"/>
          <w:left w:val="nil"/>
          <w:bottom w:val="nil"/>
          <w:right w:val="nil"/>
          <w:between w:val="nil"/>
        </w:pBdr>
        <w:rPr>
          <w:rFonts w:cs="Arial"/>
          <w:color w:val="C00000"/>
        </w:rPr>
      </w:pPr>
      <w:r w:rsidRPr="003F7389">
        <w:rPr>
          <w:rFonts w:cs="Arial"/>
          <w:color w:val="C00000"/>
        </w:rPr>
        <w:t>[Se pueden incluir las demás cláusulas que se consideren convenientes y pertinentes]</w:t>
      </w:r>
    </w:p>
    <w:p w14:paraId="4FEE1EB1" w14:textId="77777777" w:rsidR="00F543DD" w:rsidRPr="00DE669E" w:rsidRDefault="00F543DD" w:rsidP="00F543DD">
      <w:pPr>
        <w:pBdr>
          <w:top w:val="nil"/>
          <w:left w:val="nil"/>
          <w:bottom w:val="nil"/>
          <w:right w:val="nil"/>
          <w:between w:val="nil"/>
        </w:pBdr>
        <w:rPr>
          <w:rFonts w:cs="Arial"/>
          <w:color w:val="000000"/>
        </w:rPr>
      </w:pPr>
    </w:p>
    <w:p w14:paraId="7D1C4097" w14:textId="77777777" w:rsidR="00F543DD" w:rsidRPr="00DE669E" w:rsidRDefault="00F543DD" w:rsidP="00F543DD">
      <w:pPr>
        <w:pBdr>
          <w:top w:val="nil"/>
          <w:left w:val="nil"/>
          <w:bottom w:val="nil"/>
          <w:right w:val="nil"/>
          <w:between w:val="nil"/>
        </w:pBdr>
        <w:rPr>
          <w:rFonts w:cs="Arial"/>
          <w:color w:val="000000"/>
        </w:rPr>
      </w:pPr>
    </w:p>
    <w:p w14:paraId="3FE6EE52" w14:textId="1D0919B1" w:rsidR="00F543DD" w:rsidRPr="00DE669E" w:rsidRDefault="00F543DD" w:rsidP="00F543DD">
      <w:pPr>
        <w:jc w:val="center"/>
        <w:rPr>
          <w:rFonts w:cs="Arial"/>
          <w:b/>
        </w:rPr>
      </w:pPr>
      <w:r w:rsidRPr="00DE669E">
        <w:rPr>
          <w:rFonts w:cs="Arial"/>
          <w:b/>
        </w:rPr>
        <w:t>PARA CONSTANCIA SE FIRMA A TRAVÉS DE LA PLATAFORMA SECOP II. LA FECHA DEL DOCUMENTO SERÁ LA QUE CONSTE EN LA REFERIDA PLATAFORMA</w:t>
      </w:r>
      <w:r w:rsidR="00BF4C06">
        <w:rPr>
          <w:rFonts w:cs="Arial"/>
          <w:b/>
        </w:rPr>
        <w:t>, UNA VEZ SE SURTA EL RECONOCIMIENTO POR LAS PARTES.</w:t>
      </w:r>
    </w:p>
    <w:p w14:paraId="1951973C" w14:textId="77777777" w:rsidR="00F543DD" w:rsidRPr="00DE669E" w:rsidRDefault="00F543DD" w:rsidP="00F543DD">
      <w:pPr>
        <w:rPr>
          <w:rFonts w:cs="Arial"/>
        </w:rPr>
      </w:pPr>
    </w:p>
    <w:p w14:paraId="6A238B4C" w14:textId="77777777" w:rsidR="00F543DD" w:rsidRPr="00DE669E" w:rsidRDefault="00F543DD" w:rsidP="00F543DD">
      <w:pPr>
        <w:rPr>
          <w:rFonts w:cs="Arial"/>
        </w:rPr>
      </w:pPr>
    </w:p>
    <w:p w14:paraId="70A3CCC8" w14:textId="77777777" w:rsidR="00F543DD" w:rsidRPr="003F7389" w:rsidRDefault="00F543DD" w:rsidP="00F543DD">
      <w:pPr>
        <w:rPr>
          <w:rFonts w:cs="Arial"/>
          <w:color w:val="C00000"/>
          <w:sz w:val="20"/>
          <w:szCs w:val="20"/>
        </w:rPr>
      </w:pPr>
      <w:r w:rsidRPr="00DE669E">
        <w:rPr>
          <w:rFonts w:cs="Arial"/>
          <w:sz w:val="20"/>
          <w:szCs w:val="20"/>
        </w:rPr>
        <w:t>Revisó:</w:t>
      </w:r>
      <w:r w:rsidRPr="00DE669E">
        <w:rPr>
          <w:rFonts w:cs="Arial"/>
          <w:color w:val="E36C09"/>
          <w:sz w:val="20"/>
          <w:szCs w:val="20"/>
        </w:rPr>
        <w:t xml:space="preserve"> </w:t>
      </w:r>
      <w:r w:rsidRPr="003F7389">
        <w:rPr>
          <w:rFonts w:cs="Arial"/>
          <w:color w:val="C00000"/>
          <w:sz w:val="20"/>
          <w:szCs w:val="20"/>
        </w:rPr>
        <w:t>[Nombre de la persona que revisó el documento] – [Cargo de la persona]</w:t>
      </w:r>
    </w:p>
    <w:p w14:paraId="56F3FD41" w14:textId="77777777" w:rsidR="00F543DD" w:rsidRPr="00DE669E" w:rsidRDefault="00F543DD" w:rsidP="00F543DD">
      <w:pPr>
        <w:rPr>
          <w:rFonts w:cs="Arial"/>
          <w:sz w:val="20"/>
          <w:szCs w:val="20"/>
        </w:rPr>
      </w:pPr>
      <w:r w:rsidRPr="00DE669E">
        <w:rPr>
          <w:rFonts w:cs="Arial"/>
          <w:sz w:val="20"/>
          <w:szCs w:val="20"/>
        </w:rPr>
        <w:t>Elaboró:</w:t>
      </w:r>
      <w:r w:rsidRPr="00DE669E">
        <w:rPr>
          <w:rFonts w:cs="Arial"/>
          <w:color w:val="E36C09"/>
          <w:sz w:val="20"/>
          <w:szCs w:val="20"/>
        </w:rPr>
        <w:t xml:space="preserve"> </w:t>
      </w:r>
      <w:r w:rsidRPr="003F7389">
        <w:rPr>
          <w:rFonts w:cs="Arial"/>
          <w:color w:val="C00000"/>
          <w:sz w:val="20"/>
          <w:szCs w:val="20"/>
        </w:rPr>
        <w:t>[Nombre de la persona que elaboró el documento] – [Cargo de la persona]</w:t>
      </w:r>
    </w:p>
    <w:p w14:paraId="1CA5CAF8" w14:textId="063A48E6" w:rsidR="00F543DD" w:rsidRPr="00DE669E" w:rsidRDefault="00F543DD" w:rsidP="00F543DD">
      <w:pPr>
        <w:rPr>
          <w:rFonts w:cs="Arial"/>
        </w:rPr>
      </w:pPr>
    </w:p>
    <w:sectPr w:rsidR="00F543DD" w:rsidRPr="00DE669E"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3605C" w14:textId="77777777" w:rsidR="00C9160B" w:rsidRDefault="00C9160B" w:rsidP="00F34757">
      <w:pPr>
        <w:spacing w:line="240" w:lineRule="auto"/>
      </w:pPr>
      <w:r>
        <w:separator/>
      </w:r>
    </w:p>
  </w:endnote>
  <w:endnote w:type="continuationSeparator" w:id="0">
    <w:p w14:paraId="52C95D3A" w14:textId="77777777" w:rsidR="00C9160B" w:rsidRDefault="00C9160B"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B773" w14:textId="5D7A1C19" w:rsidR="00176E33" w:rsidRPr="009B4F4E" w:rsidRDefault="003F7389" w:rsidP="00EB5403">
    <w:pPr>
      <w:pStyle w:val="Piedepgina"/>
      <w:jc w:val="center"/>
      <w:rPr>
        <w:rFonts w:cs="Arial"/>
        <w:color w:val="808080"/>
        <w:sz w:val="16"/>
      </w:rPr>
    </w:pPr>
    <w:r>
      <w:rPr>
        <w:rFonts w:cs="Arial"/>
        <w:sz w:val="16"/>
        <w:szCs w:val="16"/>
        <w:lang w:val="es-ES"/>
      </w:rPr>
      <w:tab/>
    </w:r>
    <w:r>
      <w:rPr>
        <w:rFonts w:cs="Arial"/>
        <w:sz w:val="16"/>
        <w:szCs w:val="16"/>
        <w:lang w:val="es-ES"/>
      </w:rPr>
      <w:tab/>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 </w:t>
    </w:r>
    <w:r w:rsidR="005F52C4">
      <w:rPr>
        <w:rFonts w:cs="Arial"/>
        <w:sz w:val="16"/>
        <w:szCs w:val="16"/>
      </w:rPr>
      <w:t>14</w:t>
    </w:r>
    <w:r>
      <w:rPr>
        <w:rFonts w:cs="Arial"/>
        <w:sz w:val="16"/>
        <w:szCs w:val="16"/>
      </w:rPr>
      <w:t>/11/2025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98A28" w14:textId="77777777" w:rsidR="00C9160B" w:rsidRDefault="00C9160B" w:rsidP="00F34757">
      <w:pPr>
        <w:spacing w:line="240" w:lineRule="auto"/>
      </w:pPr>
      <w:r>
        <w:separator/>
      </w:r>
    </w:p>
  </w:footnote>
  <w:footnote w:type="continuationSeparator" w:id="0">
    <w:p w14:paraId="4B6E44B6" w14:textId="77777777" w:rsidR="00C9160B" w:rsidRDefault="00C9160B" w:rsidP="00F347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2587"/>
      <w:gridCol w:w="1497"/>
      <w:gridCol w:w="2719"/>
      <w:gridCol w:w="1231"/>
      <w:gridCol w:w="1360"/>
    </w:tblGrid>
    <w:tr w:rsidR="00AA5E6E" w:rsidRPr="00E316A9" w14:paraId="616D76C1" w14:textId="77777777" w:rsidTr="00F43CF7">
      <w:trPr>
        <w:trHeight w:val="565"/>
      </w:trPr>
      <w:tc>
        <w:tcPr>
          <w:tcW w:w="1377" w:type="pct"/>
          <w:vMerge w:val="restart"/>
          <w:vAlign w:val="center"/>
        </w:tcPr>
        <w:p w14:paraId="4165D947" w14:textId="77777777" w:rsidR="00AA5E6E" w:rsidRPr="00E316A9" w:rsidRDefault="00AA5E6E" w:rsidP="006D3E00">
          <w:pPr>
            <w:pStyle w:val="Encabezado"/>
            <w:jc w:val="center"/>
          </w:pPr>
          <w:bookmarkStart w:id="2"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316A9" w14:paraId="60E21F2F" w14:textId="77777777" w:rsidTr="00F43CF7">
      <w:trPr>
        <w:trHeight w:val="549"/>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3F7389" w:rsidRDefault="00AA5E6E" w:rsidP="006D3E00">
          <w:pPr>
            <w:pStyle w:val="Encabezado"/>
            <w:jc w:val="center"/>
            <w:rPr>
              <w:rFonts w:cs="Arial"/>
              <w:b/>
              <w:bCs/>
            </w:rPr>
          </w:pPr>
          <w:r w:rsidRPr="003F7389">
            <w:rPr>
              <w:rFonts w:cs="Arial"/>
              <w:b/>
              <w:bCs/>
            </w:rPr>
            <w:t>CÓDIGO</w:t>
          </w:r>
        </w:p>
      </w:tc>
      <w:tc>
        <w:tcPr>
          <w:tcW w:w="724" w:type="pct"/>
          <w:vAlign w:val="center"/>
        </w:tcPr>
        <w:p w14:paraId="3A977EA4" w14:textId="367234D2" w:rsidR="00AA5E6E" w:rsidRPr="003F7389" w:rsidRDefault="003F7389" w:rsidP="006D3E00">
          <w:pPr>
            <w:pStyle w:val="Encabezado"/>
            <w:jc w:val="center"/>
            <w:rPr>
              <w:rFonts w:cs="Arial"/>
            </w:rPr>
          </w:pPr>
          <w:r w:rsidRPr="003F7389">
            <w:rPr>
              <w:rFonts w:cs="Arial"/>
            </w:rPr>
            <w:t>AGCF</w:t>
          </w:r>
          <w:r w:rsidR="005F52C4">
            <w:rPr>
              <w:rFonts w:cs="Arial"/>
            </w:rPr>
            <w:t>.49</w:t>
          </w:r>
        </w:p>
      </w:tc>
    </w:tr>
    <w:tr w:rsidR="00AA5E6E" w:rsidRPr="00E316A9" w14:paraId="7FE56344" w14:textId="77777777" w:rsidTr="00F43CF7">
      <w:trPr>
        <w:trHeight w:val="543"/>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6C67FFDF" w:rsidR="00AA5E6E" w:rsidRPr="00AA5E6E" w:rsidRDefault="00DE669E" w:rsidP="006D3E00">
          <w:pPr>
            <w:spacing w:line="240" w:lineRule="auto"/>
            <w:jc w:val="center"/>
            <w:rPr>
              <w:rStyle w:val="nfasis"/>
              <w:rFonts w:cs="Arial"/>
              <w:i w:val="0"/>
            </w:rPr>
          </w:pPr>
          <w:r w:rsidRPr="00DE669E">
            <w:rPr>
              <w:rStyle w:val="nfasis"/>
              <w:rFonts w:cs="Arial"/>
              <w:i w:val="0"/>
            </w:rPr>
            <w:t>Clausulado anexo al contrato</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420026A6" w:rsidR="00AA5E6E" w:rsidRPr="00EB5403" w:rsidRDefault="003F7389" w:rsidP="006D3E00">
          <w:pPr>
            <w:spacing w:line="240" w:lineRule="auto"/>
            <w:jc w:val="center"/>
            <w:rPr>
              <w:highlight w:val="yellow"/>
            </w:rPr>
          </w:pPr>
          <w:r w:rsidRPr="003F7389">
            <w:t>1</w:t>
          </w:r>
        </w:p>
      </w:tc>
    </w:tr>
    <w:bookmarkEnd w:id="2"/>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CD8296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E4470"/>
    <w:multiLevelType w:val="hybridMultilevel"/>
    <w:tmpl w:val="58760D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4127BD"/>
    <w:multiLevelType w:val="multilevel"/>
    <w:tmpl w:val="66BA43D0"/>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34D4431"/>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15:restartNumberingAfterBreak="0">
    <w:nsid w:val="04C829FB"/>
    <w:multiLevelType w:val="hybridMultilevel"/>
    <w:tmpl w:val="BF6E7D02"/>
    <w:lvl w:ilvl="0" w:tplc="0C0A000F">
      <w:start w:val="10"/>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8C68E6"/>
    <w:multiLevelType w:val="hybridMultilevel"/>
    <w:tmpl w:val="224AD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EB5811"/>
    <w:multiLevelType w:val="hybridMultilevel"/>
    <w:tmpl w:val="7DD6D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9844552"/>
    <w:multiLevelType w:val="hybridMultilevel"/>
    <w:tmpl w:val="3750500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02C0C1F"/>
    <w:multiLevelType w:val="hybridMultilevel"/>
    <w:tmpl w:val="F9223AF2"/>
    <w:lvl w:ilvl="0" w:tplc="240A0015">
      <w:start w:val="1"/>
      <w:numFmt w:val="upp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195D463A"/>
    <w:multiLevelType w:val="hybridMultilevel"/>
    <w:tmpl w:val="8E26C528"/>
    <w:lvl w:ilvl="0" w:tplc="6F58E9E4">
      <w:numFmt w:val="bullet"/>
      <w:lvlText w:val="-"/>
      <w:lvlJc w:val="left"/>
      <w:pPr>
        <w:ind w:left="360" w:hanging="360"/>
      </w:pPr>
      <w:rPr>
        <w:rFonts w:ascii="Arial" w:eastAsia="Times New Roman"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B8200D0"/>
    <w:multiLevelType w:val="hybridMultilevel"/>
    <w:tmpl w:val="C34A8264"/>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D826C5"/>
    <w:multiLevelType w:val="hybridMultilevel"/>
    <w:tmpl w:val="0DBC237C"/>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FA641E"/>
    <w:multiLevelType w:val="hybridMultilevel"/>
    <w:tmpl w:val="609CD11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90978F1"/>
    <w:multiLevelType w:val="multilevel"/>
    <w:tmpl w:val="060899E4"/>
    <w:lvl w:ilvl="0">
      <w:start w:val="1"/>
      <w:numFmt w:val="upperLetter"/>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7" w15:restartNumberingAfterBreak="0">
    <w:nsid w:val="2D44552D"/>
    <w:multiLevelType w:val="hybridMultilevel"/>
    <w:tmpl w:val="D2EC388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15753B"/>
    <w:multiLevelType w:val="hybridMultilevel"/>
    <w:tmpl w:val="DAE87A0A"/>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9" w15:restartNumberingAfterBreak="0">
    <w:nsid w:val="367A29BD"/>
    <w:multiLevelType w:val="hybridMultilevel"/>
    <w:tmpl w:val="D3CCF6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D6324C"/>
    <w:multiLevelType w:val="hybridMultilevel"/>
    <w:tmpl w:val="FCBED0A0"/>
    <w:lvl w:ilvl="0" w:tplc="EAAC6C38">
      <w:start w:val="1"/>
      <w:numFmt w:val="decimal"/>
      <w:lvlText w:val="%1)"/>
      <w:lvlJc w:val="left"/>
      <w:pPr>
        <w:ind w:left="720" w:hanging="360"/>
      </w:pPr>
      <w:rPr>
        <w:rFonts w:eastAsia="Times New Roman"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39330A27"/>
    <w:multiLevelType w:val="hybridMultilevel"/>
    <w:tmpl w:val="677EA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BB3813"/>
    <w:multiLevelType w:val="multilevel"/>
    <w:tmpl w:val="BB1EF4FE"/>
    <w:lvl w:ilvl="0">
      <w:start w:val="10"/>
      <w:numFmt w:val="decimal"/>
      <w:lvlText w:val="%1."/>
      <w:lvlJc w:val="left"/>
      <w:pPr>
        <w:ind w:left="480" w:hanging="480"/>
      </w:pPr>
      <w:rPr>
        <w:rFonts w:cs="Times New Roman" w:hint="default"/>
      </w:rPr>
    </w:lvl>
    <w:lvl w:ilvl="1">
      <w:start w:val="2"/>
      <w:numFmt w:val="decimal"/>
      <w:lvlText w:val="%1.%2."/>
      <w:lvlJc w:val="left"/>
      <w:pPr>
        <w:ind w:left="1288"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3" w15:restartNumberingAfterBreak="0">
    <w:nsid w:val="3E905D9D"/>
    <w:multiLevelType w:val="hybridMultilevel"/>
    <w:tmpl w:val="94D06B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CB4BDB"/>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6" w15:restartNumberingAfterBreak="0">
    <w:nsid w:val="443B4626"/>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54F2EAE"/>
    <w:multiLevelType w:val="hybridMultilevel"/>
    <w:tmpl w:val="3A46110A"/>
    <w:lvl w:ilvl="0" w:tplc="53B6C892">
      <w:start w:val="1"/>
      <w:numFmt w:val="decimal"/>
      <w:lvlText w:val="%1."/>
      <w:lvlJc w:val="left"/>
      <w:pPr>
        <w:ind w:left="7896" w:hanging="360"/>
      </w:pPr>
      <w:rPr>
        <w:rFonts w:hint="default"/>
        <w:b/>
      </w:rPr>
    </w:lvl>
    <w:lvl w:ilvl="1" w:tplc="240A0019">
      <w:start w:val="1"/>
      <w:numFmt w:val="lowerLetter"/>
      <w:lvlText w:val="%2."/>
      <w:lvlJc w:val="left"/>
      <w:pPr>
        <w:ind w:left="8616" w:hanging="360"/>
      </w:pPr>
    </w:lvl>
    <w:lvl w:ilvl="2" w:tplc="240A001B" w:tentative="1">
      <w:start w:val="1"/>
      <w:numFmt w:val="lowerRoman"/>
      <w:lvlText w:val="%3."/>
      <w:lvlJc w:val="right"/>
      <w:pPr>
        <w:ind w:left="9336" w:hanging="180"/>
      </w:pPr>
    </w:lvl>
    <w:lvl w:ilvl="3" w:tplc="240A000F" w:tentative="1">
      <w:start w:val="1"/>
      <w:numFmt w:val="decimal"/>
      <w:lvlText w:val="%4."/>
      <w:lvlJc w:val="left"/>
      <w:pPr>
        <w:ind w:left="10056" w:hanging="360"/>
      </w:pPr>
    </w:lvl>
    <w:lvl w:ilvl="4" w:tplc="240A0019" w:tentative="1">
      <w:start w:val="1"/>
      <w:numFmt w:val="lowerLetter"/>
      <w:lvlText w:val="%5."/>
      <w:lvlJc w:val="left"/>
      <w:pPr>
        <w:ind w:left="10776" w:hanging="360"/>
      </w:pPr>
    </w:lvl>
    <w:lvl w:ilvl="5" w:tplc="240A001B" w:tentative="1">
      <w:start w:val="1"/>
      <w:numFmt w:val="lowerRoman"/>
      <w:lvlText w:val="%6."/>
      <w:lvlJc w:val="right"/>
      <w:pPr>
        <w:ind w:left="11496" w:hanging="180"/>
      </w:pPr>
    </w:lvl>
    <w:lvl w:ilvl="6" w:tplc="240A000F" w:tentative="1">
      <w:start w:val="1"/>
      <w:numFmt w:val="decimal"/>
      <w:lvlText w:val="%7."/>
      <w:lvlJc w:val="left"/>
      <w:pPr>
        <w:ind w:left="12216" w:hanging="360"/>
      </w:pPr>
    </w:lvl>
    <w:lvl w:ilvl="7" w:tplc="240A0019" w:tentative="1">
      <w:start w:val="1"/>
      <w:numFmt w:val="lowerLetter"/>
      <w:lvlText w:val="%8."/>
      <w:lvlJc w:val="left"/>
      <w:pPr>
        <w:ind w:left="12936" w:hanging="360"/>
      </w:pPr>
    </w:lvl>
    <w:lvl w:ilvl="8" w:tplc="240A001B" w:tentative="1">
      <w:start w:val="1"/>
      <w:numFmt w:val="lowerRoman"/>
      <w:lvlText w:val="%9."/>
      <w:lvlJc w:val="right"/>
      <w:pPr>
        <w:ind w:left="13656" w:hanging="180"/>
      </w:pPr>
    </w:lvl>
  </w:abstractNum>
  <w:abstractNum w:abstractNumId="28" w15:restartNumberingAfterBreak="0">
    <w:nsid w:val="4705564D"/>
    <w:multiLevelType w:val="hybridMultilevel"/>
    <w:tmpl w:val="0A4A126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4887168C"/>
    <w:multiLevelType w:val="hybridMultilevel"/>
    <w:tmpl w:val="8962EAF8"/>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B60B7C"/>
    <w:multiLevelType w:val="hybridMultilevel"/>
    <w:tmpl w:val="74485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F460788"/>
    <w:multiLevelType w:val="hybridMultilevel"/>
    <w:tmpl w:val="51CA3DEE"/>
    <w:lvl w:ilvl="0" w:tplc="1FE6157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51711B4D"/>
    <w:multiLevelType w:val="hybridMultilevel"/>
    <w:tmpl w:val="4F107F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8D76B33"/>
    <w:multiLevelType w:val="hybridMultilevel"/>
    <w:tmpl w:val="AF5838B6"/>
    <w:lvl w:ilvl="0" w:tplc="0C0A000F">
      <w:start w:val="1"/>
      <w:numFmt w:val="decimal"/>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5A9A1451"/>
    <w:multiLevelType w:val="hybridMultilevel"/>
    <w:tmpl w:val="230611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20E0B0A"/>
    <w:multiLevelType w:val="hybridMultilevel"/>
    <w:tmpl w:val="6E760E06"/>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2AC1EFC"/>
    <w:multiLevelType w:val="hybridMultilevel"/>
    <w:tmpl w:val="26305650"/>
    <w:lvl w:ilvl="0" w:tplc="87BE08D4">
      <w:start w:val="4"/>
      <w:numFmt w:val="decimal"/>
      <w:lvlText w:val="%1."/>
      <w:lvlJc w:val="left"/>
      <w:pPr>
        <w:tabs>
          <w:tab w:val="num" w:pos="720"/>
        </w:tabs>
        <w:ind w:left="72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C03774F"/>
    <w:multiLevelType w:val="hybridMultilevel"/>
    <w:tmpl w:val="02EC541E"/>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4A5C9B"/>
    <w:multiLevelType w:val="hybridMultilevel"/>
    <w:tmpl w:val="C2A8450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9" w15:restartNumberingAfterBreak="0">
    <w:nsid w:val="6E9B76E8"/>
    <w:multiLevelType w:val="hybridMultilevel"/>
    <w:tmpl w:val="0F7ED0DE"/>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0" w15:restartNumberingAfterBreak="0">
    <w:nsid w:val="701C2604"/>
    <w:multiLevelType w:val="hybridMultilevel"/>
    <w:tmpl w:val="2B4690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282DAE"/>
    <w:multiLevelType w:val="hybridMultilevel"/>
    <w:tmpl w:val="2B54AB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302FF3"/>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80E0BD4"/>
    <w:multiLevelType w:val="singleLevel"/>
    <w:tmpl w:val="B7CE0922"/>
    <w:lvl w:ilvl="0">
      <w:start w:val="1"/>
      <w:numFmt w:val="decimal"/>
      <w:lvlText w:val="%1."/>
      <w:lvlJc w:val="left"/>
      <w:pPr>
        <w:tabs>
          <w:tab w:val="num" w:pos="567"/>
        </w:tabs>
        <w:ind w:left="567" w:hanging="567"/>
      </w:pPr>
      <w:rPr>
        <w:rFonts w:ascii="Tahoma" w:hAnsi="Tahoma" w:hint="default"/>
        <w:b w:val="0"/>
        <w:i w:val="0"/>
      </w:rPr>
    </w:lvl>
  </w:abstractNum>
  <w:abstractNum w:abstractNumId="44" w15:restartNumberingAfterBreak="0">
    <w:nsid w:val="78D4212E"/>
    <w:multiLevelType w:val="hybridMultilevel"/>
    <w:tmpl w:val="D826C89C"/>
    <w:lvl w:ilvl="0" w:tplc="0C0A0001">
      <w:start w:val="1"/>
      <w:numFmt w:val="bullet"/>
      <w:lvlText w:val=""/>
      <w:lvlJc w:val="left"/>
      <w:pPr>
        <w:ind w:left="720" w:hanging="360"/>
      </w:pPr>
      <w:rPr>
        <w:rFonts w:ascii="Symbol" w:hAnsi="Symbol" w:hint="default"/>
      </w:rPr>
    </w:lvl>
    <w:lvl w:ilvl="1" w:tplc="C5A28DAC">
      <w:numFmt w:val="bullet"/>
      <w:lvlText w:val="•"/>
      <w:lvlJc w:val="left"/>
      <w:pPr>
        <w:ind w:left="1440" w:hanging="360"/>
      </w:pPr>
      <w:rPr>
        <w:rFonts w:ascii="SymbolMT" w:eastAsiaTheme="minorHAnsi" w:hAnsi="SymbolMT" w:cs="SymbolMT"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AA5550F"/>
    <w:multiLevelType w:val="hybridMultilevel"/>
    <w:tmpl w:val="B2F604C8"/>
    <w:lvl w:ilvl="0" w:tplc="E828D61C">
      <w:start w:val="1"/>
      <w:numFmt w:val="lowerLetter"/>
      <w:lvlText w:val="%1."/>
      <w:lvlJc w:val="left"/>
      <w:pPr>
        <w:ind w:left="360" w:hanging="360"/>
      </w:pPr>
      <w:rPr>
        <w:rFonts w:cs="Times New Roman" w:hint="default"/>
        <w:sz w:val="14"/>
        <w:szCs w:val="14"/>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46" w15:restartNumberingAfterBreak="0">
    <w:nsid w:val="7CA527C3"/>
    <w:multiLevelType w:val="hybridMultilevel"/>
    <w:tmpl w:val="406862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43422222">
    <w:abstractNumId w:val="40"/>
  </w:num>
  <w:num w:numId="2" w16cid:durableId="1396321288">
    <w:abstractNumId w:val="33"/>
  </w:num>
  <w:num w:numId="3" w16cid:durableId="950549036">
    <w:abstractNumId w:val="0"/>
  </w:num>
  <w:num w:numId="4" w16cid:durableId="318971967">
    <w:abstractNumId w:val="12"/>
  </w:num>
  <w:num w:numId="5" w16cid:durableId="193155209">
    <w:abstractNumId w:val="11"/>
  </w:num>
  <w:num w:numId="6" w16cid:durableId="1053890705">
    <w:abstractNumId w:val="39"/>
  </w:num>
  <w:num w:numId="7" w16cid:durableId="1798180362">
    <w:abstractNumId w:val="22"/>
  </w:num>
  <w:num w:numId="8" w16cid:durableId="1524395673">
    <w:abstractNumId w:val="18"/>
  </w:num>
  <w:num w:numId="9" w16cid:durableId="1151599640">
    <w:abstractNumId w:val="38"/>
  </w:num>
  <w:num w:numId="10" w16cid:durableId="1901014532">
    <w:abstractNumId w:val="19"/>
  </w:num>
  <w:num w:numId="11" w16cid:durableId="8236665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7483828">
    <w:abstractNumId w:val="45"/>
  </w:num>
  <w:num w:numId="13" w16cid:durableId="791945033">
    <w:abstractNumId w:val="32"/>
  </w:num>
  <w:num w:numId="14" w16cid:durableId="28336949">
    <w:abstractNumId w:val="46"/>
  </w:num>
  <w:num w:numId="15" w16cid:durableId="1079401690">
    <w:abstractNumId w:val="21"/>
  </w:num>
  <w:num w:numId="16" w16cid:durableId="1128357635">
    <w:abstractNumId w:val="36"/>
  </w:num>
  <w:num w:numId="17" w16cid:durableId="1833251487">
    <w:abstractNumId w:val="4"/>
  </w:num>
  <w:num w:numId="18" w16cid:durableId="1713187335">
    <w:abstractNumId w:val="23"/>
  </w:num>
  <w:num w:numId="19" w16cid:durableId="18943444">
    <w:abstractNumId w:val="27"/>
  </w:num>
  <w:num w:numId="20" w16cid:durableId="205417115">
    <w:abstractNumId w:val="14"/>
  </w:num>
  <w:num w:numId="21" w16cid:durableId="277152494">
    <w:abstractNumId w:val="13"/>
  </w:num>
  <w:num w:numId="22" w16cid:durableId="330255652">
    <w:abstractNumId w:val="7"/>
  </w:num>
  <w:num w:numId="23" w16cid:durableId="1195311985">
    <w:abstractNumId w:val="44"/>
  </w:num>
  <w:num w:numId="24" w16cid:durableId="1840847164">
    <w:abstractNumId w:val="30"/>
  </w:num>
  <w:num w:numId="25" w16cid:durableId="1821145107">
    <w:abstractNumId w:val="42"/>
  </w:num>
  <w:num w:numId="26" w16cid:durableId="1729378226">
    <w:abstractNumId w:val="8"/>
  </w:num>
  <w:num w:numId="27" w16cid:durableId="910849014">
    <w:abstractNumId w:val="1"/>
  </w:num>
  <w:num w:numId="28" w16cid:durableId="1642079103">
    <w:abstractNumId w:val="25"/>
  </w:num>
  <w:num w:numId="29" w16cid:durableId="764233173">
    <w:abstractNumId w:val="31"/>
  </w:num>
  <w:num w:numId="30" w16cid:durableId="366567058">
    <w:abstractNumId w:val="26"/>
  </w:num>
  <w:num w:numId="31" w16cid:durableId="529954884">
    <w:abstractNumId w:val="2"/>
  </w:num>
  <w:num w:numId="32" w16cid:durableId="197089470">
    <w:abstractNumId w:val="41"/>
  </w:num>
  <w:num w:numId="33" w16cid:durableId="1463235565">
    <w:abstractNumId w:val="28"/>
  </w:num>
  <w:num w:numId="34" w16cid:durableId="78646071">
    <w:abstractNumId w:val="17"/>
  </w:num>
  <w:num w:numId="35" w16cid:durableId="1085223709">
    <w:abstractNumId w:val="37"/>
  </w:num>
  <w:num w:numId="36" w16cid:durableId="1599481267">
    <w:abstractNumId w:val="35"/>
  </w:num>
  <w:num w:numId="37" w16cid:durableId="371928861">
    <w:abstractNumId w:val="15"/>
  </w:num>
  <w:num w:numId="38" w16cid:durableId="153303733">
    <w:abstractNumId w:val="3"/>
  </w:num>
  <w:num w:numId="39" w16cid:durableId="44642360">
    <w:abstractNumId w:val="34"/>
  </w:num>
  <w:num w:numId="40" w16cid:durableId="35088223">
    <w:abstractNumId w:val="6"/>
  </w:num>
  <w:num w:numId="41" w16cid:durableId="1447390047">
    <w:abstractNumId w:val="43"/>
  </w:num>
  <w:num w:numId="42" w16cid:durableId="332882006">
    <w:abstractNumId w:val="29"/>
  </w:num>
  <w:num w:numId="43" w16cid:durableId="608321030">
    <w:abstractNumId w:val="16"/>
  </w:num>
  <w:num w:numId="44" w16cid:durableId="412091486">
    <w:abstractNumId w:val="24"/>
  </w:num>
  <w:num w:numId="45" w16cid:durableId="1554542494">
    <w:abstractNumId w:val="5"/>
  </w:num>
  <w:num w:numId="46" w16cid:durableId="2086956396">
    <w:abstractNumId w:val="10"/>
  </w:num>
  <w:num w:numId="47" w16cid:durableId="19685372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41BC"/>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B6AF7"/>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496D"/>
    <w:rsid w:val="003515DE"/>
    <w:rsid w:val="003526A1"/>
    <w:rsid w:val="0035660C"/>
    <w:rsid w:val="00360311"/>
    <w:rsid w:val="00360BC9"/>
    <w:rsid w:val="003615A7"/>
    <w:rsid w:val="0036359A"/>
    <w:rsid w:val="003663BE"/>
    <w:rsid w:val="00366EB0"/>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5DEB"/>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389"/>
    <w:rsid w:val="003F7BCB"/>
    <w:rsid w:val="00400D18"/>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2D92"/>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7E76"/>
    <w:rsid w:val="00504F03"/>
    <w:rsid w:val="005062F7"/>
    <w:rsid w:val="005075AE"/>
    <w:rsid w:val="00512892"/>
    <w:rsid w:val="00521A50"/>
    <w:rsid w:val="00521AD6"/>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A73AC"/>
    <w:rsid w:val="005C007C"/>
    <w:rsid w:val="005C007F"/>
    <w:rsid w:val="005C1336"/>
    <w:rsid w:val="005C141F"/>
    <w:rsid w:val="005C4E25"/>
    <w:rsid w:val="005C5AA8"/>
    <w:rsid w:val="005C7113"/>
    <w:rsid w:val="005D0359"/>
    <w:rsid w:val="005D242A"/>
    <w:rsid w:val="005D4F24"/>
    <w:rsid w:val="005D6A9A"/>
    <w:rsid w:val="005D6EA1"/>
    <w:rsid w:val="005E11C9"/>
    <w:rsid w:val="005E1D4D"/>
    <w:rsid w:val="005F014B"/>
    <w:rsid w:val="005F08EE"/>
    <w:rsid w:val="005F1792"/>
    <w:rsid w:val="005F52C4"/>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6751A"/>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8"/>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8198A"/>
    <w:rsid w:val="007843AB"/>
    <w:rsid w:val="00786131"/>
    <w:rsid w:val="00786152"/>
    <w:rsid w:val="007914C2"/>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31632"/>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E4760"/>
    <w:rsid w:val="008F55D6"/>
    <w:rsid w:val="008F6238"/>
    <w:rsid w:val="008F79EA"/>
    <w:rsid w:val="00900303"/>
    <w:rsid w:val="009006CD"/>
    <w:rsid w:val="00901324"/>
    <w:rsid w:val="00901EFB"/>
    <w:rsid w:val="00903885"/>
    <w:rsid w:val="00904B65"/>
    <w:rsid w:val="00906662"/>
    <w:rsid w:val="00912F0E"/>
    <w:rsid w:val="0091370E"/>
    <w:rsid w:val="00914245"/>
    <w:rsid w:val="00914FD1"/>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66CB"/>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5DC6"/>
    <w:rsid w:val="009F7F11"/>
    <w:rsid w:val="00A02C34"/>
    <w:rsid w:val="00A10B8E"/>
    <w:rsid w:val="00A11C70"/>
    <w:rsid w:val="00A11DA2"/>
    <w:rsid w:val="00A14315"/>
    <w:rsid w:val="00A14FA8"/>
    <w:rsid w:val="00A15EF3"/>
    <w:rsid w:val="00A2135A"/>
    <w:rsid w:val="00A229C3"/>
    <w:rsid w:val="00A24EE0"/>
    <w:rsid w:val="00A25A3A"/>
    <w:rsid w:val="00A32877"/>
    <w:rsid w:val="00A3371F"/>
    <w:rsid w:val="00A346D6"/>
    <w:rsid w:val="00A361C0"/>
    <w:rsid w:val="00A3659A"/>
    <w:rsid w:val="00A37D3C"/>
    <w:rsid w:val="00A41442"/>
    <w:rsid w:val="00A43361"/>
    <w:rsid w:val="00A43BA9"/>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6F26"/>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C06"/>
    <w:rsid w:val="00BF4F08"/>
    <w:rsid w:val="00BF5D55"/>
    <w:rsid w:val="00BF6BDD"/>
    <w:rsid w:val="00C00AB9"/>
    <w:rsid w:val="00C047BF"/>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6344"/>
    <w:rsid w:val="00C8729D"/>
    <w:rsid w:val="00C875E1"/>
    <w:rsid w:val="00C90370"/>
    <w:rsid w:val="00C9160B"/>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43ED"/>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0EC2"/>
    <w:rsid w:val="00D917C6"/>
    <w:rsid w:val="00D92615"/>
    <w:rsid w:val="00D94942"/>
    <w:rsid w:val="00D95BDC"/>
    <w:rsid w:val="00D95ECD"/>
    <w:rsid w:val="00D979FE"/>
    <w:rsid w:val="00DA0738"/>
    <w:rsid w:val="00DA39E2"/>
    <w:rsid w:val="00DA48A9"/>
    <w:rsid w:val="00DA71E1"/>
    <w:rsid w:val="00DA7749"/>
    <w:rsid w:val="00DB2164"/>
    <w:rsid w:val="00DB34FE"/>
    <w:rsid w:val="00DB44F5"/>
    <w:rsid w:val="00DC636A"/>
    <w:rsid w:val="00DC7375"/>
    <w:rsid w:val="00DD157A"/>
    <w:rsid w:val="00DD3366"/>
    <w:rsid w:val="00DD49C1"/>
    <w:rsid w:val="00DD5612"/>
    <w:rsid w:val="00DD5F6C"/>
    <w:rsid w:val="00DD6264"/>
    <w:rsid w:val="00DD7B83"/>
    <w:rsid w:val="00DE665C"/>
    <w:rsid w:val="00DE669E"/>
    <w:rsid w:val="00DE6C08"/>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6F28"/>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3CF7"/>
    <w:rsid w:val="00F45567"/>
    <w:rsid w:val="00F525D4"/>
    <w:rsid w:val="00F53BAA"/>
    <w:rsid w:val="00F53D61"/>
    <w:rsid w:val="00F543DD"/>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C1BF5"/>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F543DD"/>
    <w:rPr>
      <w:rFonts w:asciiTheme="minorHAnsi" w:eastAsiaTheme="minorEastAsia" w:hAnsiTheme="minorHAnsi" w:cstheme="minorBidi"/>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A4D35-33B5-4F70-AFCC-0B2182D90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2830</Words>
  <Characters>15565</Characters>
  <Application>Microsoft Office Word</Application>
  <DocSecurity>0</DocSecurity>
  <Lines>129</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18359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Camilo Andres Naranjo Valero</cp:lastModifiedBy>
  <cp:revision>27</cp:revision>
  <cp:lastPrinted>2012-12-11T15:41:00Z</cp:lastPrinted>
  <dcterms:created xsi:type="dcterms:W3CDTF">2021-12-02T20:54:00Z</dcterms:created>
  <dcterms:modified xsi:type="dcterms:W3CDTF">2026-05-25T20:46:00Z</dcterms:modified>
</cp:coreProperties>
</file>