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11E89" w14:textId="77777777" w:rsidR="008827BE" w:rsidRDefault="008827BE" w:rsidP="009F36AD">
      <w:pPr>
        <w:spacing w:line="276" w:lineRule="auto"/>
        <w:jc w:val="center"/>
        <w:rPr>
          <w:rFonts w:ascii="Arial" w:eastAsia="Arial" w:hAnsi="Arial" w:cs="Arial"/>
          <w:b/>
        </w:rPr>
      </w:pPr>
    </w:p>
    <w:p w14:paraId="504DD545" w14:textId="77777777" w:rsidR="009F36AD" w:rsidRDefault="009F36AD" w:rsidP="009F36AD">
      <w:pPr>
        <w:spacing w:line="276" w:lineRule="auto"/>
        <w:jc w:val="center"/>
        <w:rPr>
          <w:rFonts w:ascii="Arial" w:eastAsia="Arial" w:hAnsi="Arial" w:cs="Arial"/>
          <w:b/>
        </w:rPr>
      </w:pPr>
      <w:r>
        <w:rPr>
          <w:rFonts w:ascii="Arial" w:eastAsia="Arial" w:hAnsi="Arial" w:cs="Arial"/>
          <w:b/>
        </w:rPr>
        <w:t xml:space="preserve">INFORME DE ACTIVIDADES </w:t>
      </w:r>
    </w:p>
    <w:p w14:paraId="54FBA53C" w14:textId="77777777" w:rsidR="009F36AD" w:rsidRDefault="009F36AD" w:rsidP="009F36AD">
      <w:pPr>
        <w:spacing w:line="276" w:lineRule="auto"/>
        <w:jc w:val="center"/>
        <w:rPr>
          <w:rFonts w:ascii="Arial" w:eastAsia="Arial" w:hAnsi="Arial" w:cs="Arial"/>
          <w:b/>
        </w:rPr>
      </w:pPr>
    </w:p>
    <w:p w14:paraId="6F846E48" w14:textId="78A614FC" w:rsidR="00253E98" w:rsidRDefault="0001202A" w:rsidP="00253E98">
      <w:pPr>
        <w:spacing w:before="1"/>
        <w:ind w:left="259" w:right="627"/>
        <w:jc w:val="both"/>
        <w:rPr>
          <w:rFonts w:ascii="Arial" w:hAnsi="Arial"/>
        </w:rPr>
      </w:pPr>
      <w:r>
        <w:rPr>
          <w:rFonts w:ascii="Arial" w:eastAsia="Arial" w:hAnsi="Arial" w:cs="Arial"/>
          <w:color w:val="000000"/>
        </w:rPr>
        <w:t xml:space="preserve">A continuación, me permito relacionar las actividades ejecutadas en el desarrollo de mi objeto </w:t>
      </w:r>
      <w:r>
        <w:rPr>
          <w:rFonts w:ascii="Arial" w:hAnsi="Arial" w:cs="Arial"/>
        </w:rPr>
        <w:t xml:space="preserve">contractual en la Subsecretaria de Salud Pública Departamental durante el periodo </w:t>
      </w:r>
      <w:r w:rsidR="00253E98">
        <w:rPr>
          <w:rFonts w:ascii="Arial" w:hAnsi="Arial" w:cs="Arial"/>
        </w:rPr>
        <w:t>del</w:t>
      </w:r>
      <w:r w:rsidR="00253E98">
        <w:rPr>
          <w:rFonts w:ascii="Arial" w:hAnsi="Arial"/>
          <w:b/>
        </w:rPr>
        <w:t xml:space="preserve"> </w:t>
      </w:r>
      <w:r w:rsidR="00253E98">
        <w:rPr>
          <w:rFonts w:ascii="Arial" w:hAnsi="Arial"/>
        </w:rPr>
        <w:t>2</w:t>
      </w:r>
      <w:r w:rsidR="00992117">
        <w:rPr>
          <w:rFonts w:ascii="Arial" w:hAnsi="Arial"/>
          <w:lang w:val="es-MX"/>
        </w:rPr>
        <w:t>3</w:t>
      </w:r>
      <w:r w:rsidR="00253E98">
        <w:rPr>
          <w:rFonts w:ascii="Arial" w:hAnsi="Arial"/>
        </w:rPr>
        <w:t xml:space="preserve"> de </w:t>
      </w:r>
      <w:r w:rsidR="0042100E">
        <w:rPr>
          <w:rFonts w:ascii="Arial" w:hAnsi="Arial"/>
          <w:lang w:val="es-MX"/>
        </w:rPr>
        <w:t>marzo</w:t>
      </w:r>
      <w:r w:rsidR="00253E98">
        <w:rPr>
          <w:rFonts w:ascii="Arial" w:hAnsi="Arial"/>
          <w:lang w:val="es-MX"/>
        </w:rPr>
        <w:t xml:space="preserve"> </w:t>
      </w:r>
      <w:r w:rsidR="00992117">
        <w:rPr>
          <w:rFonts w:ascii="Arial" w:hAnsi="Arial"/>
        </w:rPr>
        <w:t>de 2026 al 22</w:t>
      </w:r>
      <w:r w:rsidR="00253E98">
        <w:rPr>
          <w:rFonts w:ascii="Arial" w:hAnsi="Arial"/>
        </w:rPr>
        <w:t xml:space="preserve"> mes de </w:t>
      </w:r>
      <w:r w:rsidR="0042100E">
        <w:rPr>
          <w:rFonts w:ascii="Arial" w:hAnsi="Arial"/>
          <w:lang w:val="es-MX"/>
        </w:rPr>
        <w:t>abril</w:t>
      </w:r>
      <w:r w:rsidR="00253E98">
        <w:rPr>
          <w:rFonts w:ascii="Arial" w:hAnsi="Arial"/>
          <w:lang w:val="es-MX"/>
        </w:rPr>
        <w:t xml:space="preserve"> </w:t>
      </w:r>
      <w:r w:rsidR="00253E98">
        <w:rPr>
          <w:rFonts w:ascii="Arial" w:hAnsi="Arial"/>
        </w:rPr>
        <w:t>del 2026.</w:t>
      </w:r>
    </w:p>
    <w:p w14:paraId="51211BD2" w14:textId="2A2F3156" w:rsidR="009F36AD" w:rsidRDefault="009F36AD" w:rsidP="00253E98">
      <w:pPr>
        <w:spacing w:before="1"/>
        <w:ind w:left="259" w:right="627"/>
        <w:jc w:val="both"/>
        <w:rPr>
          <w:rFonts w:ascii="Arial" w:hAnsi="Arial" w:cs="Arial"/>
        </w:rPr>
      </w:pPr>
    </w:p>
    <w:p w14:paraId="5174D71D" w14:textId="77777777" w:rsidR="009F36AD" w:rsidRDefault="009F36AD"/>
    <w:tbl>
      <w:tblPr>
        <w:tblW w:w="89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6"/>
        <w:gridCol w:w="4667"/>
      </w:tblGrid>
      <w:tr w:rsidR="00505D4C" w:rsidRPr="00CE3B79" w14:paraId="0CA8F701" w14:textId="77777777" w:rsidTr="0042100E">
        <w:trPr>
          <w:trHeight w:val="427"/>
        </w:trPr>
        <w:tc>
          <w:tcPr>
            <w:tcW w:w="8928" w:type="dxa"/>
            <w:gridSpan w:val="2"/>
            <w:shd w:val="clear" w:color="000000" w:fill="D9D9D9"/>
            <w:noWrap/>
            <w:vAlign w:val="center"/>
            <w:hideMark/>
          </w:tcPr>
          <w:p w14:paraId="4B5811A0" w14:textId="77777777" w:rsidR="00505D4C" w:rsidRPr="00CE3B79" w:rsidRDefault="00505D4C" w:rsidP="004E701B">
            <w:pPr>
              <w:jc w:val="center"/>
              <w:rPr>
                <w:rFonts w:ascii="Arial" w:hAnsi="Arial" w:cs="Arial"/>
                <w:b/>
                <w:bCs/>
                <w:color w:val="000000"/>
                <w:sz w:val="20"/>
                <w:szCs w:val="20"/>
                <w:highlight w:val="yellow"/>
                <w:lang w:val="es-ES_tradnl"/>
              </w:rPr>
            </w:pPr>
            <w:bookmarkStart w:id="0" w:name="_Hlk203249639"/>
            <w:r w:rsidRPr="00CE3B79">
              <w:rPr>
                <w:rFonts w:ascii="Arial" w:hAnsi="Arial" w:cs="Arial"/>
                <w:b/>
                <w:bCs/>
                <w:color w:val="000000"/>
                <w:sz w:val="20"/>
                <w:szCs w:val="20"/>
                <w:lang w:val="es-ES_tradnl"/>
              </w:rPr>
              <w:t>Detalle de las Actividades Realizadas-</w:t>
            </w:r>
          </w:p>
        </w:tc>
      </w:tr>
      <w:tr w:rsidR="00505D4C" w:rsidRPr="00CE3B79" w14:paraId="472A8D75" w14:textId="77777777" w:rsidTr="0042100E">
        <w:trPr>
          <w:trHeight w:val="420"/>
        </w:trPr>
        <w:tc>
          <w:tcPr>
            <w:tcW w:w="4264" w:type="dxa"/>
            <w:shd w:val="clear" w:color="000000" w:fill="E0E0E0"/>
            <w:vAlign w:val="center"/>
            <w:hideMark/>
          </w:tcPr>
          <w:p w14:paraId="4918869A" w14:textId="5E286CCA" w:rsidR="00505D4C" w:rsidRPr="00CE3B79" w:rsidRDefault="00505D4C" w:rsidP="004E701B">
            <w:pPr>
              <w:jc w:val="center"/>
              <w:rPr>
                <w:rFonts w:ascii="Arial" w:hAnsi="Arial" w:cs="Arial"/>
                <w:b/>
                <w:bCs/>
                <w:color w:val="000000"/>
                <w:sz w:val="20"/>
                <w:szCs w:val="20"/>
                <w:highlight w:val="yellow"/>
                <w:lang w:val="es-ES_tradnl"/>
              </w:rPr>
            </w:pPr>
            <w:r w:rsidRPr="00CE3B79">
              <w:rPr>
                <w:rFonts w:ascii="Arial" w:hAnsi="Arial" w:cs="Arial"/>
                <w:b/>
                <w:bCs/>
                <w:color w:val="000000"/>
                <w:sz w:val="20"/>
                <w:szCs w:val="20"/>
                <w:lang w:val="es-ES_tradnl"/>
              </w:rPr>
              <w:t>Obligación</w:t>
            </w:r>
          </w:p>
        </w:tc>
        <w:tc>
          <w:tcPr>
            <w:tcW w:w="4664" w:type="dxa"/>
            <w:shd w:val="clear" w:color="000000" w:fill="E0E0E0"/>
            <w:vAlign w:val="center"/>
            <w:hideMark/>
          </w:tcPr>
          <w:p w14:paraId="4CF0A659" w14:textId="77777777" w:rsidR="00505D4C" w:rsidRPr="00CE3B79" w:rsidRDefault="00505D4C" w:rsidP="004E701B">
            <w:pPr>
              <w:jc w:val="center"/>
              <w:rPr>
                <w:rFonts w:ascii="Arial" w:hAnsi="Arial" w:cs="Arial"/>
                <w:b/>
                <w:bCs/>
                <w:color w:val="000000"/>
                <w:sz w:val="20"/>
                <w:szCs w:val="20"/>
                <w:lang w:val="es-ES_tradnl"/>
              </w:rPr>
            </w:pPr>
            <w:r w:rsidRPr="00CE3B79">
              <w:rPr>
                <w:rFonts w:ascii="Arial" w:hAnsi="Arial" w:cs="Arial"/>
                <w:b/>
                <w:bCs/>
                <w:color w:val="000000"/>
                <w:sz w:val="20"/>
                <w:szCs w:val="20"/>
                <w:lang w:val="es-ES_tradnl"/>
              </w:rPr>
              <w:t>Producto</w:t>
            </w:r>
          </w:p>
        </w:tc>
      </w:tr>
      <w:tr w:rsidR="0042100E" w:rsidRPr="00CE3B79" w14:paraId="1674A3E6" w14:textId="77777777" w:rsidTr="0042100E">
        <w:trPr>
          <w:trHeight w:val="1101"/>
        </w:trPr>
        <w:tc>
          <w:tcPr>
            <w:tcW w:w="4264" w:type="dxa"/>
            <w:noWrap/>
          </w:tcPr>
          <w:p w14:paraId="635DA880" w14:textId="77777777" w:rsidR="0042100E" w:rsidRPr="004B1F4B" w:rsidRDefault="0042100E" w:rsidP="00A122AF">
            <w:pPr>
              <w:jc w:val="both"/>
              <w:rPr>
                <w:rFonts w:ascii="Arial" w:hAnsi="Arial" w:cs="Arial"/>
                <w:bCs/>
              </w:rPr>
            </w:pPr>
            <w:r w:rsidRPr="004B1F4B">
              <w:rPr>
                <w:rFonts w:ascii="Arial" w:hAnsi="Arial" w:cs="Arial"/>
                <w:bCs/>
              </w:rPr>
              <w:t>1. Apoyar la gestoría de la Sala de Análisis del Riesgo a través del seguimiento de los indicadores de eventos de interés en salud pública, revisión del monitoreo de medios de acuerdo con los lineamientos del Instituto Nacional de Salud, revisión y compilación de los informes realizados por todos los referentes de eventos asignados, entrega de reportes e informes a otras dependencias y coordinar la respuesta cuando se amerite y realizar el informe diario y semanal de la gestoría.</w:t>
            </w:r>
          </w:p>
          <w:p w14:paraId="74487B1D" w14:textId="5F5CF513" w:rsidR="0042100E" w:rsidRPr="009F36AD" w:rsidRDefault="0042100E" w:rsidP="006F3AA2">
            <w:pPr>
              <w:pStyle w:val="Ttulo1"/>
              <w:spacing w:before="1"/>
              <w:jc w:val="both"/>
              <w:rPr>
                <w:b w:val="0"/>
                <w:sz w:val="20"/>
                <w:szCs w:val="20"/>
              </w:rPr>
            </w:pPr>
          </w:p>
        </w:tc>
        <w:tc>
          <w:tcPr>
            <w:tcW w:w="4664" w:type="dxa"/>
            <w:noWrap/>
            <w:vAlign w:val="center"/>
          </w:tcPr>
          <w:p w14:paraId="35F922C5" w14:textId="77777777" w:rsidR="0042100E" w:rsidRPr="0000696A" w:rsidRDefault="0042100E" w:rsidP="00A6154C">
            <w:pPr>
              <w:shd w:val="clear" w:color="auto" w:fill="FFFFFF"/>
              <w:autoSpaceDN/>
              <w:jc w:val="both"/>
              <w:rPr>
                <w:rFonts w:ascii="Arial" w:hAnsi="Arial" w:cs="Arial"/>
                <w:lang w:eastAsia="es-ES"/>
              </w:rPr>
            </w:pPr>
            <w:r>
              <w:rPr>
                <w:rFonts w:ascii="Arial" w:hAnsi="Arial" w:cs="Arial"/>
                <w:lang w:eastAsia="es-ES"/>
              </w:rPr>
              <w:t>Se apoyó</w:t>
            </w:r>
            <w:r w:rsidRPr="0000696A">
              <w:rPr>
                <w:rFonts w:ascii="Arial" w:hAnsi="Arial" w:cs="Arial"/>
                <w:lang w:eastAsia="es-ES"/>
              </w:rPr>
              <w:t xml:space="preserve"> a la gestoría de la SAT, participando activamente en 5 reuniones, durante la cual se revisaron los comportamientos e indicadores de los eventos de interés en salud pública así:</w:t>
            </w:r>
          </w:p>
          <w:p w14:paraId="31B7B9C8" w14:textId="77777777" w:rsidR="0042100E" w:rsidRPr="0000696A" w:rsidRDefault="0042100E" w:rsidP="00A6154C">
            <w:pPr>
              <w:shd w:val="clear" w:color="auto" w:fill="FFFFFF"/>
              <w:autoSpaceDN/>
              <w:jc w:val="both"/>
              <w:rPr>
                <w:rFonts w:ascii="Arial" w:hAnsi="Arial" w:cs="Arial"/>
                <w:lang w:eastAsia="es-ES"/>
              </w:rPr>
            </w:pPr>
            <w:r w:rsidRPr="0000696A">
              <w:rPr>
                <w:rFonts w:ascii="Arial" w:hAnsi="Arial" w:cs="Arial"/>
                <w:lang w:eastAsia="es-ES"/>
              </w:rPr>
              <w:t>23 marzo 2026</w:t>
            </w:r>
          </w:p>
          <w:p w14:paraId="705EFBCE" w14:textId="77777777" w:rsidR="0042100E" w:rsidRPr="0000696A" w:rsidRDefault="0042100E" w:rsidP="00A6154C">
            <w:pPr>
              <w:shd w:val="clear" w:color="auto" w:fill="FFFFFF"/>
              <w:autoSpaceDN/>
              <w:jc w:val="both"/>
              <w:rPr>
                <w:rFonts w:ascii="Arial" w:hAnsi="Arial" w:cs="Arial"/>
                <w:lang w:eastAsia="es-ES"/>
              </w:rPr>
            </w:pPr>
            <w:r w:rsidRPr="0000696A">
              <w:rPr>
                <w:rFonts w:ascii="Arial" w:hAnsi="Arial" w:cs="Arial"/>
                <w:lang w:eastAsia="es-ES"/>
              </w:rPr>
              <w:t>30 marzo 2026</w:t>
            </w:r>
          </w:p>
          <w:p w14:paraId="06EEF8FD" w14:textId="77777777" w:rsidR="0042100E" w:rsidRPr="0000696A" w:rsidRDefault="0042100E" w:rsidP="00A6154C">
            <w:pPr>
              <w:shd w:val="clear" w:color="auto" w:fill="FFFFFF"/>
              <w:autoSpaceDN/>
              <w:jc w:val="both"/>
              <w:rPr>
                <w:rFonts w:ascii="Arial" w:hAnsi="Arial" w:cs="Arial"/>
                <w:lang w:eastAsia="es-ES"/>
              </w:rPr>
            </w:pPr>
            <w:r w:rsidRPr="0000696A">
              <w:rPr>
                <w:rFonts w:ascii="Arial" w:hAnsi="Arial" w:cs="Arial"/>
                <w:lang w:eastAsia="es-ES"/>
              </w:rPr>
              <w:t>06 abril 2026</w:t>
            </w:r>
          </w:p>
          <w:p w14:paraId="18D2ABCC" w14:textId="77777777" w:rsidR="0042100E" w:rsidRPr="0000696A" w:rsidRDefault="0042100E" w:rsidP="00A6154C">
            <w:pPr>
              <w:shd w:val="clear" w:color="auto" w:fill="FFFFFF"/>
              <w:jc w:val="both"/>
              <w:rPr>
                <w:rFonts w:ascii="Arial" w:hAnsi="Arial" w:cs="Arial"/>
                <w:lang w:eastAsia="es-ES"/>
              </w:rPr>
            </w:pPr>
            <w:r w:rsidRPr="0000696A">
              <w:rPr>
                <w:rFonts w:ascii="Arial" w:hAnsi="Arial" w:cs="Arial"/>
                <w:lang w:eastAsia="es-ES"/>
              </w:rPr>
              <w:t>13 abril 2026</w:t>
            </w:r>
          </w:p>
          <w:p w14:paraId="1BA7FBD4" w14:textId="65157930" w:rsidR="0042100E" w:rsidRPr="00F742F0" w:rsidRDefault="0042100E" w:rsidP="006F3AA2">
            <w:pPr>
              <w:pStyle w:val="Ttulo1"/>
              <w:spacing w:before="1"/>
              <w:jc w:val="both"/>
              <w:rPr>
                <w:b w:val="0"/>
                <w:bCs w:val="0"/>
                <w:sz w:val="20"/>
                <w:szCs w:val="20"/>
              </w:rPr>
            </w:pPr>
            <w:r w:rsidRPr="0000696A">
              <w:rPr>
                <w:lang w:eastAsia="es-ES"/>
              </w:rPr>
              <w:t>20 abril 2026</w:t>
            </w:r>
          </w:p>
        </w:tc>
      </w:tr>
      <w:tr w:rsidR="0042100E" w:rsidRPr="00CE3B79" w14:paraId="258C5CDB" w14:textId="77777777" w:rsidTr="0042100E">
        <w:trPr>
          <w:trHeight w:val="340"/>
        </w:trPr>
        <w:tc>
          <w:tcPr>
            <w:tcW w:w="4264" w:type="dxa"/>
            <w:noWrap/>
            <w:vAlign w:val="center"/>
          </w:tcPr>
          <w:p w14:paraId="56E23A0D" w14:textId="704F559E" w:rsidR="0042100E" w:rsidRPr="009F36AD" w:rsidRDefault="0042100E" w:rsidP="006F3AA2">
            <w:pPr>
              <w:pStyle w:val="Ttulo1"/>
              <w:spacing w:before="1"/>
              <w:jc w:val="both"/>
              <w:rPr>
                <w:b w:val="0"/>
                <w:sz w:val="20"/>
                <w:szCs w:val="20"/>
              </w:rPr>
            </w:pPr>
            <w:r w:rsidRPr="004B1F4B">
              <w:t>2</w:t>
            </w:r>
            <w:r w:rsidRPr="00BF5C44">
              <w:rPr>
                <w:b w:val="0"/>
              </w:rPr>
              <w:t>. Realizar la gestión de la vigilancia en salud pública de los eventos asignados de acuerdo con los protocolos establecido en el sistema, para ello debe realizar depuración semanal de base de datos, elaboración de boletín semanal y trimestral, realizar y/o acompañar a los municipios en la realización de investigación epidemiológica de campo, búsquedas activas institucionales y comunitarias, coordinación de acciones de control con el programa, gestionar para que el ajuste de casos y clasificación final se realice de acuerdo con el protocolo y lineamientos 2026 y velar por el cumplimiento de indicadores</w:t>
            </w:r>
          </w:p>
        </w:tc>
        <w:tc>
          <w:tcPr>
            <w:tcW w:w="4664" w:type="dxa"/>
            <w:noWrap/>
          </w:tcPr>
          <w:p w14:paraId="03D71C9A" w14:textId="77777777" w:rsidR="0042100E" w:rsidRPr="0000696A" w:rsidRDefault="0042100E" w:rsidP="00A6154C">
            <w:pPr>
              <w:shd w:val="clear" w:color="auto" w:fill="FFFFFF"/>
              <w:autoSpaceDN/>
              <w:rPr>
                <w:rFonts w:ascii="Arial" w:eastAsia="Times New Roman" w:hAnsi="Arial" w:cs="Arial"/>
                <w:lang w:eastAsia="es-ES"/>
              </w:rPr>
            </w:pPr>
            <w:r>
              <w:rPr>
                <w:rFonts w:ascii="Arial" w:eastAsia="Times New Roman" w:hAnsi="Arial" w:cs="Arial"/>
                <w:lang w:eastAsia="es-ES"/>
              </w:rPr>
              <w:t>Se realizó</w:t>
            </w:r>
            <w:r w:rsidRPr="0000696A">
              <w:rPr>
                <w:rFonts w:ascii="Arial" w:eastAsia="Times New Roman" w:hAnsi="Arial" w:cs="Arial"/>
                <w:lang w:eastAsia="es-ES"/>
              </w:rPr>
              <w:t xml:space="preserve"> informe de los eventos asignados a SE_11, SE_ 12; SE_13; SE_14 del 2026</w:t>
            </w:r>
          </w:p>
          <w:p w14:paraId="6E710494" w14:textId="77777777" w:rsidR="0042100E" w:rsidRPr="0000696A" w:rsidRDefault="0042100E" w:rsidP="00A6154C">
            <w:pPr>
              <w:shd w:val="clear" w:color="auto" w:fill="FFFFFF"/>
              <w:autoSpaceDN/>
              <w:rPr>
                <w:rFonts w:ascii="Arial" w:eastAsia="Times New Roman" w:hAnsi="Arial" w:cs="Arial"/>
                <w:lang w:eastAsia="es-ES"/>
              </w:rPr>
            </w:pPr>
          </w:p>
          <w:p w14:paraId="00C98A4B" w14:textId="77777777" w:rsidR="0042100E" w:rsidRPr="0000696A" w:rsidRDefault="0042100E" w:rsidP="0042100E">
            <w:pPr>
              <w:widowControl/>
              <w:numPr>
                <w:ilvl w:val="0"/>
                <w:numId w:val="4"/>
              </w:numPr>
              <w:shd w:val="clear" w:color="auto" w:fill="FFFFFF"/>
              <w:autoSpaceDE/>
              <w:autoSpaceDN/>
              <w:jc w:val="both"/>
              <w:rPr>
                <w:rFonts w:ascii="Arial" w:eastAsia="Times New Roman" w:hAnsi="Arial" w:cs="Arial"/>
                <w:lang w:eastAsia="es-ES"/>
              </w:rPr>
            </w:pPr>
            <w:r w:rsidRPr="0000696A">
              <w:rPr>
                <w:rFonts w:ascii="Arial" w:eastAsia="Times New Roman" w:hAnsi="Arial" w:cs="Arial"/>
                <w:lang w:eastAsia="es-ES"/>
              </w:rPr>
              <w:t>Encefalitis Del Nilo Occidental En Humanos</w:t>
            </w:r>
          </w:p>
          <w:p w14:paraId="4ECB21B5" w14:textId="77777777" w:rsidR="0042100E" w:rsidRPr="0000696A" w:rsidRDefault="0042100E" w:rsidP="0042100E">
            <w:pPr>
              <w:widowControl/>
              <w:numPr>
                <w:ilvl w:val="0"/>
                <w:numId w:val="4"/>
              </w:numPr>
              <w:shd w:val="clear" w:color="auto" w:fill="FFFFFF"/>
              <w:autoSpaceDE/>
              <w:autoSpaceDN/>
              <w:jc w:val="both"/>
              <w:rPr>
                <w:rFonts w:ascii="Arial" w:eastAsia="Times New Roman" w:hAnsi="Arial" w:cs="Arial"/>
                <w:lang w:eastAsia="es-ES"/>
              </w:rPr>
            </w:pPr>
            <w:r w:rsidRPr="0000696A">
              <w:rPr>
                <w:rFonts w:ascii="Arial" w:eastAsia="Times New Roman" w:hAnsi="Arial" w:cs="Arial"/>
                <w:lang w:eastAsia="es-ES"/>
              </w:rPr>
              <w:t>Encefalitis Equina Del Oeste En Humanos</w:t>
            </w:r>
          </w:p>
          <w:p w14:paraId="61D8FB03" w14:textId="77777777" w:rsidR="0042100E" w:rsidRPr="0000696A" w:rsidRDefault="0042100E" w:rsidP="0042100E">
            <w:pPr>
              <w:widowControl/>
              <w:numPr>
                <w:ilvl w:val="0"/>
                <w:numId w:val="4"/>
              </w:numPr>
              <w:shd w:val="clear" w:color="auto" w:fill="FFFFFF"/>
              <w:autoSpaceDE/>
              <w:autoSpaceDN/>
              <w:jc w:val="both"/>
              <w:rPr>
                <w:rFonts w:ascii="Arial" w:eastAsia="Times New Roman" w:hAnsi="Arial" w:cs="Arial"/>
                <w:lang w:eastAsia="es-ES"/>
              </w:rPr>
            </w:pPr>
            <w:r w:rsidRPr="0000696A">
              <w:rPr>
                <w:rFonts w:ascii="Arial" w:eastAsia="Times New Roman" w:hAnsi="Arial" w:cs="Arial"/>
                <w:lang w:eastAsia="es-ES"/>
              </w:rPr>
              <w:t>Encefalitis Equina Venezolana En Humanos</w:t>
            </w:r>
          </w:p>
          <w:p w14:paraId="5C229AB9" w14:textId="77777777" w:rsidR="0042100E" w:rsidRPr="0000696A" w:rsidRDefault="0042100E" w:rsidP="0042100E">
            <w:pPr>
              <w:widowControl/>
              <w:numPr>
                <w:ilvl w:val="0"/>
                <w:numId w:val="4"/>
              </w:numPr>
              <w:shd w:val="clear" w:color="auto" w:fill="FFFFFF"/>
              <w:autoSpaceDE/>
              <w:autoSpaceDN/>
              <w:jc w:val="both"/>
              <w:rPr>
                <w:rFonts w:ascii="Arial" w:eastAsia="Times New Roman" w:hAnsi="Arial" w:cs="Arial"/>
                <w:lang w:eastAsia="es-ES"/>
              </w:rPr>
            </w:pPr>
            <w:r w:rsidRPr="0000696A">
              <w:rPr>
                <w:rFonts w:ascii="Arial" w:eastAsia="Times New Roman" w:hAnsi="Arial" w:cs="Arial"/>
                <w:lang w:eastAsia="es-ES"/>
              </w:rPr>
              <w:t xml:space="preserve">Fiebre Amarilla                                                                                                                          </w:t>
            </w:r>
          </w:p>
          <w:p w14:paraId="369695FB" w14:textId="77777777" w:rsidR="0042100E" w:rsidRPr="0000696A" w:rsidRDefault="0042100E" w:rsidP="0042100E">
            <w:pPr>
              <w:widowControl/>
              <w:numPr>
                <w:ilvl w:val="0"/>
                <w:numId w:val="4"/>
              </w:numPr>
              <w:shd w:val="clear" w:color="auto" w:fill="FFFFFF"/>
              <w:autoSpaceDE/>
              <w:autoSpaceDN/>
              <w:jc w:val="both"/>
              <w:rPr>
                <w:rFonts w:ascii="Arial" w:eastAsia="Times New Roman" w:hAnsi="Arial" w:cs="Arial"/>
                <w:lang w:eastAsia="es-ES"/>
              </w:rPr>
            </w:pPr>
            <w:proofErr w:type="spellStart"/>
            <w:r w:rsidRPr="0000696A">
              <w:rPr>
                <w:rFonts w:ascii="Arial" w:eastAsia="Times New Roman" w:hAnsi="Arial" w:cs="Arial"/>
                <w:lang w:eastAsia="es-ES"/>
              </w:rPr>
              <w:t>Ébola</w:t>
            </w:r>
            <w:proofErr w:type="spellEnd"/>
            <w:r w:rsidRPr="0000696A">
              <w:rPr>
                <w:rFonts w:ascii="Arial" w:eastAsia="Times New Roman" w:hAnsi="Arial" w:cs="Arial"/>
                <w:lang w:eastAsia="es-ES"/>
              </w:rPr>
              <w:t xml:space="preserve">                                                                                                                     </w:t>
            </w:r>
          </w:p>
          <w:p w14:paraId="4A0491CE" w14:textId="77777777" w:rsidR="0042100E" w:rsidRPr="0000696A" w:rsidRDefault="0042100E" w:rsidP="0042100E">
            <w:pPr>
              <w:widowControl/>
              <w:numPr>
                <w:ilvl w:val="0"/>
                <w:numId w:val="4"/>
              </w:numPr>
              <w:shd w:val="clear" w:color="auto" w:fill="FFFFFF"/>
              <w:autoSpaceDE/>
              <w:autoSpaceDN/>
              <w:jc w:val="both"/>
              <w:rPr>
                <w:rFonts w:ascii="Arial" w:eastAsia="Times New Roman" w:hAnsi="Arial" w:cs="Arial"/>
                <w:lang w:eastAsia="es-ES"/>
              </w:rPr>
            </w:pPr>
            <w:r w:rsidRPr="0000696A">
              <w:rPr>
                <w:rFonts w:ascii="Arial" w:eastAsia="Times New Roman" w:hAnsi="Arial" w:cs="Arial"/>
                <w:lang w:eastAsia="es-ES"/>
              </w:rPr>
              <w:t xml:space="preserve">Síndrome Neurológico Probablemente Asociado A Virus </w:t>
            </w:r>
            <w:proofErr w:type="spellStart"/>
            <w:r w:rsidRPr="0000696A">
              <w:rPr>
                <w:rFonts w:ascii="Arial" w:eastAsia="Times New Roman" w:hAnsi="Arial" w:cs="Arial"/>
                <w:lang w:eastAsia="es-ES"/>
              </w:rPr>
              <w:t>Zika</w:t>
            </w:r>
            <w:proofErr w:type="spellEnd"/>
          </w:p>
          <w:p w14:paraId="3FD9E754" w14:textId="2C5A5A96" w:rsidR="0042100E" w:rsidRPr="00F742F0" w:rsidRDefault="0042100E" w:rsidP="00F742F0">
            <w:pPr>
              <w:jc w:val="both"/>
              <w:rPr>
                <w:rFonts w:ascii="Arial" w:hAnsi="Arial" w:cs="Arial"/>
                <w:sz w:val="20"/>
                <w:szCs w:val="20"/>
              </w:rPr>
            </w:pPr>
            <w:r w:rsidRPr="0000696A">
              <w:rPr>
                <w:rFonts w:ascii="Arial" w:eastAsia="Times New Roman" w:hAnsi="Arial" w:cs="Arial"/>
                <w:lang w:eastAsia="es-ES"/>
              </w:rPr>
              <w:t>Encefalitis Equina Del Este En Humanos</w:t>
            </w:r>
          </w:p>
        </w:tc>
      </w:tr>
      <w:tr w:rsidR="0042100E" w:rsidRPr="00CE3B79" w14:paraId="661D545E" w14:textId="77777777" w:rsidTr="0042100E">
        <w:trPr>
          <w:trHeight w:val="340"/>
        </w:trPr>
        <w:tc>
          <w:tcPr>
            <w:tcW w:w="4264" w:type="dxa"/>
            <w:noWrap/>
            <w:vAlign w:val="center"/>
          </w:tcPr>
          <w:p w14:paraId="7DDFBC22" w14:textId="1C54BC75" w:rsidR="0042100E" w:rsidRPr="009F36AD" w:rsidRDefault="0042100E" w:rsidP="00786B35">
            <w:pPr>
              <w:jc w:val="both"/>
              <w:rPr>
                <w:rFonts w:ascii="Arial" w:hAnsi="Arial" w:cs="Arial"/>
                <w:color w:val="000000"/>
                <w:sz w:val="20"/>
                <w:szCs w:val="20"/>
                <w:lang w:val="es-ES_tradnl"/>
              </w:rPr>
            </w:pPr>
            <w:r w:rsidRPr="004B1F4B">
              <w:rPr>
                <w:rFonts w:ascii="Arial" w:hAnsi="Arial" w:cs="Arial"/>
                <w:bCs/>
              </w:rPr>
              <w:t>3. Elaborar o revisar los boletines semanales, por periodo epidemiológico, semanales y trimestrales de los eventos de interés en salud pública sujetos a vigilancia de acuerdo con los lineamientos 2026</w:t>
            </w:r>
          </w:p>
        </w:tc>
        <w:tc>
          <w:tcPr>
            <w:tcW w:w="4664" w:type="dxa"/>
            <w:noWrap/>
          </w:tcPr>
          <w:p w14:paraId="215202A9" w14:textId="77777777" w:rsidR="0042100E" w:rsidRPr="00CD3E6E" w:rsidRDefault="0042100E" w:rsidP="00A6154C">
            <w:pPr>
              <w:shd w:val="clear" w:color="auto" w:fill="FFFFFF"/>
              <w:autoSpaceDN/>
              <w:ind w:left="360"/>
              <w:jc w:val="both"/>
              <w:rPr>
                <w:rFonts w:ascii="Arial" w:eastAsia="Times New Roman" w:hAnsi="Arial" w:cs="Arial"/>
                <w:lang w:eastAsia="es-ES"/>
              </w:rPr>
            </w:pPr>
            <w:r w:rsidRPr="00CD3E6E">
              <w:rPr>
                <w:rFonts w:ascii="Arial" w:eastAsia="Times New Roman" w:hAnsi="Arial" w:cs="Arial"/>
                <w:bCs/>
                <w:lang w:eastAsia="es-ES"/>
              </w:rPr>
              <w:t>3.1. Se revisaron los boletines epidemiológicos semanales de los eventos asignados:</w:t>
            </w:r>
          </w:p>
          <w:p w14:paraId="623CE2E3"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A SE12 – SE 14:</w:t>
            </w:r>
          </w:p>
          <w:p w14:paraId="54D901F8"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Cáncer en menores de 18 años</w:t>
            </w:r>
          </w:p>
          <w:p w14:paraId="242D6954"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Cáncer de la mama y cuello uterino</w:t>
            </w:r>
          </w:p>
          <w:p w14:paraId="7D2E7402"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 xml:space="preserve">Hepatitis B, C Y </w:t>
            </w:r>
            <w:proofErr w:type="spellStart"/>
            <w:r w:rsidRPr="0000696A">
              <w:rPr>
                <w:rFonts w:ascii="Arial" w:eastAsia="Times New Roman" w:hAnsi="Arial" w:cs="Arial"/>
                <w:lang w:eastAsia="es-ES"/>
              </w:rPr>
              <w:t>Coinfección</w:t>
            </w:r>
            <w:proofErr w:type="spellEnd"/>
            <w:r w:rsidRPr="0000696A">
              <w:rPr>
                <w:rFonts w:ascii="Arial" w:eastAsia="Times New Roman" w:hAnsi="Arial" w:cs="Arial"/>
                <w:lang w:eastAsia="es-ES"/>
              </w:rPr>
              <w:t xml:space="preserve"> Hepatitis B Y Delta</w:t>
            </w:r>
          </w:p>
          <w:p w14:paraId="7A256F47"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Sífilis Congénita</w:t>
            </w:r>
          </w:p>
          <w:p w14:paraId="092AEF0E"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Sífilis Gestacional</w:t>
            </w:r>
          </w:p>
          <w:p w14:paraId="4F21B417"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VIH/SIDA/Mortalidad POR SIDA</w:t>
            </w:r>
          </w:p>
          <w:p w14:paraId="5B06C58C"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 xml:space="preserve">Virus </w:t>
            </w:r>
            <w:proofErr w:type="spellStart"/>
            <w:r w:rsidRPr="0000696A">
              <w:rPr>
                <w:rFonts w:ascii="Arial" w:eastAsia="Times New Roman" w:hAnsi="Arial" w:cs="Arial"/>
                <w:lang w:eastAsia="es-ES"/>
              </w:rPr>
              <w:t>Mpox</w:t>
            </w:r>
            <w:proofErr w:type="spellEnd"/>
          </w:p>
          <w:p w14:paraId="2DD57AFB"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Vigilancia En Salud Pública De La Violencia De Género E Intrafamiliar</w:t>
            </w:r>
          </w:p>
          <w:p w14:paraId="71DBB0F8"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Lesiones Por Artefactos Explosivos (</w:t>
            </w:r>
            <w:proofErr w:type="spellStart"/>
            <w:r w:rsidRPr="0000696A">
              <w:rPr>
                <w:rFonts w:ascii="Arial" w:eastAsia="Times New Roman" w:hAnsi="Arial" w:cs="Arial"/>
                <w:lang w:eastAsia="es-ES"/>
              </w:rPr>
              <w:t>Polvora</w:t>
            </w:r>
            <w:proofErr w:type="spellEnd"/>
            <w:r w:rsidRPr="0000696A">
              <w:rPr>
                <w:rFonts w:ascii="Arial" w:eastAsia="Times New Roman" w:hAnsi="Arial" w:cs="Arial"/>
                <w:lang w:eastAsia="es-ES"/>
              </w:rPr>
              <w:t xml:space="preserve"> Y Minas Antipersonal)</w:t>
            </w:r>
          </w:p>
          <w:p w14:paraId="1421065E"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Intento De Suicidio</w:t>
            </w:r>
          </w:p>
          <w:p w14:paraId="51FE09C2"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Lesiones De Causa Externa</w:t>
            </w:r>
          </w:p>
          <w:p w14:paraId="19C92781"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Mortalidad Materna</w:t>
            </w:r>
          </w:p>
          <w:p w14:paraId="54FD330A"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Mortalidad Perinatal Y Neonatal Tardía</w:t>
            </w:r>
          </w:p>
          <w:p w14:paraId="109BE2CC"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Morbilidad Materna Extrema</w:t>
            </w:r>
          </w:p>
          <w:p w14:paraId="47586F9F"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Defectos congénitos</w:t>
            </w:r>
          </w:p>
          <w:p w14:paraId="26BEF37D" w14:textId="77777777" w:rsidR="0042100E" w:rsidRPr="0000696A" w:rsidRDefault="0042100E" w:rsidP="00A6154C">
            <w:pPr>
              <w:shd w:val="clear" w:color="auto" w:fill="FFFFFF"/>
              <w:autoSpaceDN/>
              <w:ind w:left="360"/>
              <w:jc w:val="both"/>
              <w:rPr>
                <w:rFonts w:ascii="Arial" w:eastAsia="Times New Roman" w:hAnsi="Arial" w:cs="Arial"/>
                <w:lang w:eastAsia="es-ES"/>
              </w:rPr>
            </w:pPr>
            <w:r w:rsidRPr="0000696A">
              <w:rPr>
                <w:rFonts w:ascii="Arial" w:eastAsia="Times New Roman" w:hAnsi="Arial" w:cs="Arial"/>
                <w:lang w:eastAsia="es-ES"/>
              </w:rPr>
              <w:t>Accidente ofídico</w:t>
            </w:r>
          </w:p>
          <w:p w14:paraId="068FDC41" w14:textId="77777777" w:rsidR="0042100E" w:rsidRPr="00CD3E6E" w:rsidRDefault="0042100E" w:rsidP="00A6154C">
            <w:pPr>
              <w:shd w:val="clear" w:color="auto" w:fill="FFFFFF"/>
              <w:autoSpaceDN/>
              <w:ind w:left="360"/>
              <w:jc w:val="both"/>
              <w:rPr>
                <w:rFonts w:ascii="Arial" w:eastAsia="Times New Roman" w:hAnsi="Arial" w:cs="Arial"/>
                <w:bCs/>
                <w:lang w:eastAsia="es-ES"/>
              </w:rPr>
            </w:pPr>
            <w:r w:rsidRPr="00CD3E6E">
              <w:rPr>
                <w:rFonts w:ascii="Arial" w:eastAsia="Times New Roman" w:hAnsi="Arial" w:cs="Arial"/>
                <w:bCs/>
                <w:lang w:eastAsia="es-ES"/>
              </w:rPr>
              <w:t xml:space="preserve">3.2. Se revisa y se construye informe anual del componente maternidad segura </w:t>
            </w:r>
          </w:p>
          <w:p w14:paraId="580154EC" w14:textId="77777777" w:rsidR="0042100E" w:rsidRPr="0000696A" w:rsidRDefault="0042100E" w:rsidP="00A6154C">
            <w:pPr>
              <w:shd w:val="clear" w:color="auto" w:fill="FFFFFF"/>
              <w:autoSpaceDN/>
              <w:ind w:left="360"/>
              <w:jc w:val="both"/>
              <w:rPr>
                <w:rFonts w:ascii="Arial" w:eastAsia="Times New Roman" w:hAnsi="Arial" w:cs="Arial"/>
                <w:lang w:eastAsia="es-ES"/>
              </w:rPr>
            </w:pPr>
          </w:p>
          <w:p w14:paraId="0B416070" w14:textId="4623BB20" w:rsidR="0042100E" w:rsidRPr="00F742F0" w:rsidRDefault="0042100E" w:rsidP="00F742F0">
            <w:pPr>
              <w:jc w:val="both"/>
              <w:rPr>
                <w:rFonts w:ascii="Arial" w:hAnsi="Arial" w:cs="Arial"/>
                <w:color w:val="000000"/>
                <w:sz w:val="20"/>
                <w:szCs w:val="20"/>
                <w:lang w:val="es-ES_tradnl"/>
              </w:rPr>
            </w:pPr>
            <w:r w:rsidRPr="0000696A">
              <w:rPr>
                <w:rFonts w:ascii="Arial" w:eastAsia="Times New Roman" w:hAnsi="Arial" w:cs="Arial"/>
                <w:lang w:eastAsia="es-ES"/>
              </w:rPr>
              <w:t xml:space="preserve"> </w:t>
            </w:r>
          </w:p>
        </w:tc>
      </w:tr>
      <w:tr w:rsidR="0042100E" w:rsidRPr="00CE3B79" w14:paraId="2749F49D" w14:textId="77777777" w:rsidTr="0042100E">
        <w:trPr>
          <w:trHeight w:val="340"/>
        </w:trPr>
        <w:tc>
          <w:tcPr>
            <w:tcW w:w="4264" w:type="dxa"/>
            <w:noWrap/>
            <w:vAlign w:val="center"/>
          </w:tcPr>
          <w:p w14:paraId="78A7E738" w14:textId="12170491" w:rsidR="0042100E" w:rsidRPr="009F36AD" w:rsidRDefault="0042100E" w:rsidP="006F3AA2">
            <w:pPr>
              <w:autoSpaceDN/>
              <w:contextualSpacing/>
              <w:jc w:val="both"/>
              <w:rPr>
                <w:rFonts w:ascii="Arial" w:hAnsi="Arial" w:cs="Arial"/>
                <w:b/>
                <w:sz w:val="20"/>
                <w:szCs w:val="20"/>
              </w:rPr>
            </w:pPr>
            <w:r w:rsidRPr="007B4738">
              <w:rPr>
                <w:rFonts w:ascii="Arial" w:hAnsi="Arial" w:cs="Arial"/>
                <w:bCs/>
              </w:rPr>
              <w:lastRenderedPageBreak/>
              <w:t>4. Apoyar en la construcción del Análisis de Situación de Salud a nivel departamental y municipal de tal manera que se logre la realización de estos en los 22 municipios y el departamento, para ello apoyará el seguimiento a los compromisos establecidos con el nivel municipal y brindará asistencia técnica para el desarrollo de las capacidades en el ámbito municipal</w:t>
            </w:r>
          </w:p>
        </w:tc>
        <w:tc>
          <w:tcPr>
            <w:tcW w:w="4664" w:type="dxa"/>
            <w:noWrap/>
          </w:tcPr>
          <w:p w14:paraId="63CE88D9" w14:textId="77777777" w:rsidR="0042100E" w:rsidRPr="0000696A" w:rsidRDefault="0042100E" w:rsidP="00A6154C">
            <w:pPr>
              <w:shd w:val="clear" w:color="auto" w:fill="FFFFFF"/>
              <w:jc w:val="both"/>
              <w:rPr>
                <w:rFonts w:ascii="Arial" w:eastAsia="Times New Roman" w:hAnsi="Arial" w:cs="Arial"/>
                <w:lang w:eastAsia="es-ES"/>
              </w:rPr>
            </w:pPr>
            <w:r w:rsidRPr="0000696A">
              <w:rPr>
                <w:rFonts w:ascii="Arial" w:eastAsia="Times New Roman" w:hAnsi="Arial" w:cs="Arial"/>
                <w:lang w:eastAsia="es-ES"/>
              </w:rPr>
              <w:t xml:space="preserve">4.1. Se realizan correcciones a los 11 ASIS vigencia 2025 de los municipios de: </w:t>
            </w:r>
          </w:p>
          <w:p w14:paraId="0564DEF4"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r w:rsidRPr="0000696A">
              <w:rPr>
                <w:rFonts w:ascii="Arial" w:hAnsi="Arial" w:cs="Arial"/>
              </w:rPr>
              <w:t>Soledad</w:t>
            </w:r>
          </w:p>
          <w:p w14:paraId="09C9DC42"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proofErr w:type="spellStart"/>
            <w:r w:rsidRPr="0000696A">
              <w:rPr>
                <w:rFonts w:ascii="Arial" w:hAnsi="Arial" w:cs="Arial"/>
              </w:rPr>
              <w:t>Baranoa</w:t>
            </w:r>
            <w:proofErr w:type="spellEnd"/>
          </w:p>
          <w:p w14:paraId="20138A7F"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proofErr w:type="spellStart"/>
            <w:r w:rsidRPr="0000696A">
              <w:rPr>
                <w:rFonts w:ascii="Arial" w:hAnsi="Arial" w:cs="Arial"/>
              </w:rPr>
              <w:t>Galapa</w:t>
            </w:r>
            <w:proofErr w:type="spellEnd"/>
          </w:p>
          <w:p w14:paraId="28B4FEA8"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r w:rsidRPr="0000696A">
              <w:rPr>
                <w:rFonts w:ascii="Arial" w:hAnsi="Arial" w:cs="Arial"/>
              </w:rPr>
              <w:t>Malambo</w:t>
            </w:r>
          </w:p>
          <w:p w14:paraId="429A48AD"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r w:rsidRPr="0000696A">
              <w:rPr>
                <w:rFonts w:ascii="Arial" w:hAnsi="Arial" w:cs="Arial"/>
              </w:rPr>
              <w:t>Palmar de Varela</w:t>
            </w:r>
          </w:p>
          <w:p w14:paraId="33E2DFED"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r w:rsidRPr="0000696A">
              <w:rPr>
                <w:rFonts w:ascii="Arial" w:hAnsi="Arial" w:cs="Arial"/>
              </w:rPr>
              <w:t>Ponedera</w:t>
            </w:r>
          </w:p>
          <w:p w14:paraId="21B56117"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proofErr w:type="spellStart"/>
            <w:r w:rsidRPr="0000696A">
              <w:rPr>
                <w:rFonts w:ascii="Arial" w:hAnsi="Arial" w:cs="Arial"/>
              </w:rPr>
              <w:t>Sabanagrande</w:t>
            </w:r>
            <w:proofErr w:type="spellEnd"/>
          </w:p>
          <w:p w14:paraId="465A689A"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r w:rsidRPr="0000696A">
              <w:rPr>
                <w:rFonts w:ascii="Arial" w:hAnsi="Arial" w:cs="Arial"/>
              </w:rPr>
              <w:t>Puerto Colombia</w:t>
            </w:r>
          </w:p>
          <w:p w14:paraId="156BAD18"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r w:rsidRPr="0000696A">
              <w:rPr>
                <w:rFonts w:ascii="Arial" w:hAnsi="Arial" w:cs="Arial"/>
              </w:rPr>
              <w:t>Sabanalarga</w:t>
            </w:r>
          </w:p>
          <w:p w14:paraId="5EDC40B1"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r w:rsidRPr="0000696A">
              <w:rPr>
                <w:rFonts w:ascii="Arial" w:hAnsi="Arial" w:cs="Arial"/>
              </w:rPr>
              <w:t>Candelaria</w:t>
            </w:r>
          </w:p>
          <w:p w14:paraId="42AAB160" w14:textId="77777777" w:rsidR="0042100E" w:rsidRPr="0000696A" w:rsidRDefault="0042100E" w:rsidP="0042100E">
            <w:pPr>
              <w:widowControl/>
              <w:numPr>
                <w:ilvl w:val="0"/>
                <w:numId w:val="7"/>
              </w:numPr>
              <w:shd w:val="clear" w:color="auto" w:fill="FFFFFF"/>
              <w:autoSpaceDE/>
              <w:autoSpaceDN/>
              <w:contextualSpacing/>
              <w:jc w:val="both"/>
              <w:rPr>
                <w:rFonts w:ascii="Arial" w:hAnsi="Arial" w:cs="Arial"/>
              </w:rPr>
            </w:pPr>
            <w:proofErr w:type="spellStart"/>
            <w:r w:rsidRPr="0000696A">
              <w:rPr>
                <w:rFonts w:ascii="Arial" w:hAnsi="Arial" w:cs="Arial"/>
              </w:rPr>
              <w:t>Suan</w:t>
            </w:r>
            <w:proofErr w:type="spellEnd"/>
          </w:p>
          <w:p w14:paraId="29637902" w14:textId="77777777" w:rsidR="0042100E" w:rsidRPr="0000696A" w:rsidRDefault="0042100E" w:rsidP="00A6154C">
            <w:pPr>
              <w:shd w:val="clear" w:color="auto" w:fill="FFFFFF"/>
              <w:ind w:left="720"/>
              <w:contextualSpacing/>
              <w:jc w:val="both"/>
              <w:rPr>
                <w:rFonts w:ascii="Arial" w:hAnsi="Arial" w:cs="Arial"/>
              </w:rPr>
            </w:pPr>
          </w:p>
          <w:p w14:paraId="6825FFFD" w14:textId="77777777" w:rsidR="0042100E" w:rsidRPr="0000696A" w:rsidRDefault="0042100E" w:rsidP="0042100E">
            <w:pPr>
              <w:widowControl/>
              <w:numPr>
                <w:ilvl w:val="1"/>
                <w:numId w:val="6"/>
              </w:numPr>
              <w:shd w:val="clear" w:color="auto" w:fill="FFFFFF"/>
              <w:autoSpaceDE/>
              <w:autoSpaceDN/>
              <w:contextualSpacing/>
              <w:jc w:val="both"/>
              <w:rPr>
                <w:rFonts w:ascii="Arial" w:hAnsi="Arial" w:cs="Arial"/>
              </w:rPr>
            </w:pPr>
            <w:r>
              <w:rPr>
                <w:rFonts w:ascii="Arial" w:hAnsi="Arial" w:cs="Arial"/>
              </w:rPr>
              <w:t>Se verificó</w:t>
            </w:r>
            <w:r w:rsidRPr="0000696A">
              <w:rPr>
                <w:rFonts w:ascii="Arial" w:hAnsi="Arial" w:cs="Arial"/>
              </w:rPr>
              <w:t xml:space="preserve"> Anexos de Capítulos IV, V y VI en Excel y las infografías de cada municipio.</w:t>
            </w:r>
          </w:p>
          <w:p w14:paraId="14DA8AF1" w14:textId="77777777" w:rsidR="0042100E" w:rsidRPr="0000696A" w:rsidRDefault="0042100E" w:rsidP="0042100E">
            <w:pPr>
              <w:widowControl/>
              <w:numPr>
                <w:ilvl w:val="1"/>
                <w:numId w:val="6"/>
              </w:numPr>
              <w:shd w:val="clear" w:color="auto" w:fill="FFFFFF"/>
              <w:autoSpaceDE/>
              <w:autoSpaceDN/>
              <w:contextualSpacing/>
              <w:jc w:val="both"/>
              <w:rPr>
                <w:rFonts w:ascii="Arial" w:hAnsi="Arial" w:cs="Arial"/>
              </w:rPr>
            </w:pPr>
            <w:r>
              <w:rPr>
                <w:rFonts w:ascii="Arial" w:hAnsi="Arial" w:cs="Arial"/>
              </w:rPr>
              <w:t>Se ayudó</w:t>
            </w:r>
            <w:r w:rsidRPr="0000696A">
              <w:rPr>
                <w:rFonts w:ascii="Arial" w:hAnsi="Arial" w:cs="Arial"/>
              </w:rPr>
              <w:t xml:space="preserve"> a construir anexo de los capítulos IV, V y VI del municipio de Santa Lucía.</w:t>
            </w:r>
          </w:p>
          <w:p w14:paraId="5C5E4355" w14:textId="7721800F" w:rsidR="0042100E" w:rsidRPr="00F742F0" w:rsidRDefault="0042100E" w:rsidP="00835F69">
            <w:pPr>
              <w:jc w:val="both"/>
              <w:rPr>
                <w:rFonts w:ascii="Arial" w:hAnsi="Arial" w:cs="Arial"/>
                <w:sz w:val="20"/>
                <w:szCs w:val="20"/>
              </w:rPr>
            </w:pPr>
          </w:p>
        </w:tc>
      </w:tr>
      <w:tr w:rsidR="0042100E" w:rsidRPr="00CE3B79" w14:paraId="573033BD" w14:textId="77777777" w:rsidTr="0042100E">
        <w:trPr>
          <w:trHeight w:val="340"/>
        </w:trPr>
        <w:tc>
          <w:tcPr>
            <w:tcW w:w="4264" w:type="dxa"/>
            <w:noWrap/>
            <w:vAlign w:val="center"/>
          </w:tcPr>
          <w:p w14:paraId="58F71848" w14:textId="3FD230A5" w:rsidR="0042100E" w:rsidRPr="009F36AD" w:rsidRDefault="0042100E" w:rsidP="006F3AA2">
            <w:pPr>
              <w:autoSpaceDN/>
              <w:contextualSpacing/>
              <w:jc w:val="both"/>
              <w:rPr>
                <w:rFonts w:ascii="Arial" w:hAnsi="Arial" w:cs="Arial"/>
                <w:b/>
                <w:sz w:val="20"/>
                <w:szCs w:val="20"/>
              </w:rPr>
            </w:pPr>
            <w:proofErr w:type="gramStart"/>
            <w:r w:rsidRPr="004B1F4B">
              <w:rPr>
                <w:rFonts w:ascii="Arial" w:eastAsia="Calibri" w:hAnsi="Arial" w:cs="Arial"/>
                <w:bCs/>
                <w:lang w:val="es-CO"/>
              </w:rPr>
              <w:t>5.Participar</w:t>
            </w:r>
            <w:proofErr w:type="gramEnd"/>
            <w:r w:rsidRPr="004B1F4B">
              <w:rPr>
                <w:rFonts w:ascii="Arial" w:eastAsia="Calibri" w:hAnsi="Arial" w:cs="Arial"/>
                <w:bCs/>
                <w:lang w:val="es-CO"/>
              </w:rPr>
              <w:t xml:space="preserve"> en las convocatorias a reuniones y presentación de informes en el Comité de Vigilancia Epidemiológica del Departamento del Atlántico, deberá entregar actas de reunión y gestionar el cumplimiento de los compromisos.</w:t>
            </w:r>
          </w:p>
        </w:tc>
        <w:tc>
          <w:tcPr>
            <w:tcW w:w="4664" w:type="dxa"/>
            <w:noWrap/>
            <w:vAlign w:val="center"/>
          </w:tcPr>
          <w:p w14:paraId="1F1106F6" w14:textId="77777777" w:rsidR="0042100E" w:rsidRPr="0000696A" w:rsidRDefault="0042100E" w:rsidP="00A6154C">
            <w:pPr>
              <w:shd w:val="clear" w:color="auto" w:fill="FFFFFF"/>
              <w:autoSpaceDN/>
              <w:jc w:val="both"/>
              <w:rPr>
                <w:rFonts w:ascii="Arial" w:hAnsi="Arial" w:cs="Arial"/>
                <w:lang w:eastAsia="es-ES"/>
              </w:rPr>
            </w:pPr>
            <w:r>
              <w:rPr>
                <w:rFonts w:ascii="Arial" w:hAnsi="Arial" w:cs="Arial"/>
                <w:lang w:eastAsia="es-ES"/>
              </w:rPr>
              <w:t>Se participó</w:t>
            </w:r>
            <w:r w:rsidRPr="0000696A">
              <w:rPr>
                <w:rFonts w:ascii="Arial" w:hAnsi="Arial" w:cs="Arial"/>
                <w:lang w:eastAsia="es-ES"/>
              </w:rPr>
              <w:t xml:space="preserve"> en IV  COVED  del 2026.</w:t>
            </w:r>
          </w:p>
          <w:p w14:paraId="2721CFDE" w14:textId="379B716E" w:rsidR="0042100E" w:rsidRPr="00F742F0" w:rsidRDefault="0042100E" w:rsidP="006F3AA2">
            <w:pPr>
              <w:jc w:val="both"/>
              <w:rPr>
                <w:rFonts w:ascii="Arial" w:hAnsi="Arial" w:cs="Arial"/>
                <w:sz w:val="20"/>
                <w:szCs w:val="20"/>
              </w:rPr>
            </w:pPr>
          </w:p>
        </w:tc>
      </w:tr>
      <w:tr w:rsidR="0042100E" w:rsidRPr="00CE3B79" w14:paraId="1E422342" w14:textId="77777777" w:rsidTr="0042100E">
        <w:trPr>
          <w:trHeight w:val="50"/>
        </w:trPr>
        <w:tc>
          <w:tcPr>
            <w:tcW w:w="4264" w:type="dxa"/>
            <w:noWrap/>
            <w:vAlign w:val="center"/>
          </w:tcPr>
          <w:p w14:paraId="22F01A4A"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roofErr w:type="gramStart"/>
            <w:r w:rsidRPr="004B1F4B">
              <w:rPr>
                <w:rFonts w:ascii="Arial" w:eastAsia="Calibri" w:hAnsi="Arial" w:cs="Arial"/>
                <w:bCs/>
                <w:lang w:val="es-CO"/>
              </w:rPr>
              <w:t>6.Realizar</w:t>
            </w:r>
            <w:proofErr w:type="gramEnd"/>
            <w:r w:rsidRPr="004B1F4B">
              <w:rPr>
                <w:rFonts w:ascii="Arial" w:eastAsia="Calibri" w:hAnsi="Arial" w:cs="Arial"/>
                <w:bCs/>
                <w:lang w:val="es-CO"/>
              </w:rPr>
              <w:t xml:space="preserve"> la gestoría de la sala de análisis del riesgo y estar disponible para la atención de emergencias o brotes en las semanas asignadas de acuerdo con la programación de la Subsecretaría de Salud Pública.  Deberá presentar y entregar resumen de la semana de gestoría, en la reunión semanal de la Sala de Análisis del Riesgo (SAR) y participar en la reunión semanal de análisis del riesgo</w:t>
            </w:r>
          </w:p>
          <w:p w14:paraId="702D5814"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1698F73F"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0551E8A8"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3257346C"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5682E056"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75E5198E"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4640E19B" w14:textId="77777777" w:rsidR="0042100E" w:rsidRDefault="0042100E" w:rsidP="00A122AF">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30FE9A6D" w14:textId="5B4716A8" w:rsidR="0042100E" w:rsidRPr="009F36AD" w:rsidRDefault="0042100E" w:rsidP="006F3AA2">
            <w:pPr>
              <w:autoSpaceDN/>
              <w:contextualSpacing/>
              <w:jc w:val="both"/>
              <w:rPr>
                <w:rFonts w:ascii="Arial" w:hAnsi="Arial" w:cs="Arial"/>
                <w:b/>
                <w:sz w:val="20"/>
                <w:szCs w:val="20"/>
              </w:rPr>
            </w:pPr>
          </w:p>
        </w:tc>
        <w:tc>
          <w:tcPr>
            <w:tcW w:w="4664" w:type="dxa"/>
            <w:noWrap/>
          </w:tcPr>
          <w:p w14:paraId="6B44C2D0"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Disponibilidad realizada desde el 30 de marzo al 5 de abril de 2026 SE_9 2026, durante la cual se realizaron:</w:t>
            </w:r>
          </w:p>
          <w:p w14:paraId="47F28F49"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 xml:space="preserve">1: Se realizaron 7 reuniones del Equipo de Respuesta inmediata de turno </w:t>
            </w:r>
          </w:p>
          <w:p w14:paraId="3F6FC8BF"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30 de marzo 2026 4:00 pm</w:t>
            </w:r>
          </w:p>
          <w:p w14:paraId="3E753070"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 xml:space="preserve">31 de marzo 2026 3:00 M </w:t>
            </w:r>
          </w:p>
          <w:p w14:paraId="30D0057E"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 xml:space="preserve">01 de abril 2026 3:00 pm </w:t>
            </w:r>
          </w:p>
          <w:p w14:paraId="376F6D38"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02 de abril de 2026 4:00 p.m.</w:t>
            </w:r>
          </w:p>
          <w:p w14:paraId="48BDCAE5"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03 de abril 2026 1:00 pm</w:t>
            </w:r>
          </w:p>
          <w:p w14:paraId="341D8CF5"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04 de abril  2026 2:00 pm</w:t>
            </w:r>
          </w:p>
          <w:p w14:paraId="6CB55DB4"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05 de abril  2026 2:00 pm</w:t>
            </w:r>
          </w:p>
          <w:p w14:paraId="04D8C645"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2. Se realizaron 7 actas diarias con el análisis de las señales, alertas detectadas</w:t>
            </w:r>
          </w:p>
          <w:p w14:paraId="0B3AEC8F" w14:textId="77777777" w:rsidR="0042100E" w:rsidRPr="0000696A" w:rsidRDefault="0042100E" w:rsidP="0042100E">
            <w:pPr>
              <w:shd w:val="clear" w:color="auto" w:fill="FFFFFF"/>
              <w:autoSpaceDN/>
              <w:rPr>
                <w:rFonts w:ascii="Arial" w:hAnsi="Arial" w:cs="Arial"/>
                <w:lang w:eastAsia="es-ES"/>
              </w:rPr>
            </w:pPr>
            <w:r>
              <w:rPr>
                <w:rFonts w:ascii="Arial" w:hAnsi="Arial" w:cs="Arial"/>
                <w:lang w:eastAsia="es-ES"/>
              </w:rPr>
              <w:t>3. Se coordinó</w:t>
            </w:r>
            <w:r w:rsidRPr="0000696A">
              <w:rPr>
                <w:rFonts w:ascii="Arial" w:hAnsi="Arial" w:cs="Arial"/>
                <w:lang w:eastAsia="es-ES"/>
              </w:rPr>
              <w:t xml:space="preserve"> con los referentes de diferentes municipios donde ocurrieron señales o alertas para establecer plan de acción </w:t>
            </w:r>
          </w:p>
          <w:p w14:paraId="6E91D2DC" w14:textId="77777777" w:rsidR="0042100E" w:rsidRPr="0000696A" w:rsidRDefault="0042100E" w:rsidP="0042100E">
            <w:pPr>
              <w:shd w:val="clear" w:color="auto" w:fill="FFFFFF"/>
              <w:autoSpaceDN/>
              <w:rPr>
                <w:rFonts w:ascii="Arial" w:hAnsi="Arial" w:cs="Arial"/>
                <w:lang w:eastAsia="es-ES"/>
              </w:rPr>
            </w:pPr>
            <w:r w:rsidRPr="0000696A">
              <w:rPr>
                <w:rFonts w:ascii="Arial" w:hAnsi="Arial" w:cs="Arial"/>
                <w:lang w:eastAsia="es-ES"/>
              </w:rPr>
              <w:t xml:space="preserve">4. Se le hizo seguimiento a la matriz del SAT, </w:t>
            </w:r>
          </w:p>
          <w:p w14:paraId="6B532281" w14:textId="77777777" w:rsidR="0042100E" w:rsidRPr="0000696A" w:rsidRDefault="0042100E" w:rsidP="0042100E">
            <w:pPr>
              <w:shd w:val="clear" w:color="auto" w:fill="FFFFFF"/>
              <w:autoSpaceDN/>
              <w:rPr>
                <w:rFonts w:ascii="Arial" w:hAnsi="Arial" w:cs="Arial"/>
                <w:lang w:eastAsia="es-ES"/>
              </w:rPr>
            </w:pPr>
            <w:r>
              <w:rPr>
                <w:rFonts w:ascii="Arial" w:hAnsi="Arial" w:cs="Arial"/>
                <w:lang w:eastAsia="es-ES"/>
              </w:rPr>
              <w:t>5. Se asistió</w:t>
            </w:r>
            <w:r w:rsidRPr="0000696A">
              <w:rPr>
                <w:rFonts w:ascii="Arial" w:hAnsi="Arial" w:cs="Arial"/>
                <w:lang w:eastAsia="es-ES"/>
              </w:rPr>
              <w:t xml:space="preserve"> a reunión el análisis de los casos en la SAT</w:t>
            </w:r>
          </w:p>
          <w:p w14:paraId="6F5F8DF2" w14:textId="77777777" w:rsidR="0042100E" w:rsidRPr="0000696A" w:rsidRDefault="0042100E" w:rsidP="0042100E">
            <w:pPr>
              <w:shd w:val="clear" w:color="auto" w:fill="FFFFFF"/>
              <w:autoSpaceDN/>
              <w:rPr>
                <w:rFonts w:ascii="Arial" w:hAnsi="Arial" w:cs="Arial"/>
                <w:lang w:eastAsia="es-ES"/>
              </w:rPr>
            </w:pPr>
            <w:r>
              <w:rPr>
                <w:rFonts w:ascii="Arial" w:hAnsi="Arial" w:cs="Arial"/>
                <w:lang w:eastAsia="es-ES"/>
              </w:rPr>
              <w:t>6. Se presentó</w:t>
            </w:r>
            <w:r w:rsidRPr="0000696A">
              <w:rPr>
                <w:rFonts w:ascii="Arial" w:hAnsi="Arial" w:cs="Arial"/>
                <w:lang w:eastAsia="es-ES"/>
              </w:rPr>
              <w:t xml:space="preserve"> informe y presentación de la gestoría del ERI </w:t>
            </w:r>
          </w:p>
          <w:p w14:paraId="32771A8B" w14:textId="3FD56A16" w:rsidR="0042100E" w:rsidRPr="00F742F0" w:rsidRDefault="0042100E" w:rsidP="0042100E">
            <w:pPr>
              <w:rPr>
                <w:rFonts w:ascii="Arial" w:hAnsi="Arial" w:cs="Arial"/>
                <w:color w:val="000000"/>
                <w:sz w:val="20"/>
                <w:szCs w:val="20"/>
              </w:rPr>
            </w:pPr>
            <w:r>
              <w:rPr>
                <w:rFonts w:ascii="Arial" w:hAnsi="Arial" w:cs="Arial"/>
                <w:lang w:eastAsia="es-ES"/>
              </w:rPr>
              <w:t>7. Se realizó</w:t>
            </w:r>
            <w:r w:rsidRPr="0000696A">
              <w:rPr>
                <w:rFonts w:ascii="Arial" w:hAnsi="Arial" w:cs="Arial"/>
                <w:lang w:eastAsia="es-ES"/>
              </w:rPr>
              <w:t xml:space="preserve"> entrega formal de la gestión realizada al equipo ERI entrante de turno DE 13 2026</w:t>
            </w:r>
          </w:p>
        </w:tc>
      </w:tr>
      <w:tr w:rsidR="0042100E" w:rsidRPr="00CE3B79" w14:paraId="592D72A6" w14:textId="77777777" w:rsidTr="0042100E">
        <w:trPr>
          <w:trHeight w:val="663"/>
        </w:trPr>
        <w:tc>
          <w:tcPr>
            <w:tcW w:w="4264" w:type="dxa"/>
            <w:noWrap/>
          </w:tcPr>
          <w:p w14:paraId="3E80B432" w14:textId="2FEFAEA5" w:rsidR="0042100E" w:rsidRPr="009F36AD" w:rsidRDefault="0042100E" w:rsidP="006F3AA2">
            <w:pPr>
              <w:autoSpaceDN/>
              <w:contextualSpacing/>
              <w:jc w:val="both"/>
              <w:rPr>
                <w:rFonts w:ascii="Arial" w:hAnsi="Arial" w:cs="Arial"/>
                <w:b/>
                <w:sz w:val="20"/>
                <w:szCs w:val="20"/>
              </w:rPr>
            </w:pPr>
            <w:r w:rsidRPr="004B1F4B">
              <w:rPr>
                <w:rFonts w:ascii="Arial" w:eastAsia="Calibri" w:hAnsi="Arial" w:cs="Arial"/>
                <w:bCs/>
                <w:lang w:val="es-CO"/>
              </w:rPr>
              <w:t>7. Apoyar las acciones realizadas en la Subsecretaría de Salud Pública, de acuerdo con programación realizada por el área</w:t>
            </w:r>
          </w:p>
        </w:tc>
        <w:tc>
          <w:tcPr>
            <w:tcW w:w="4664" w:type="dxa"/>
            <w:noWrap/>
            <w:vAlign w:val="center"/>
          </w:tcPr>
          <w:p w14:paraId="79539A7E" w14:textId="77777777" w:rsidR="0042100E" w:rsidRPr="0000696A" w:rsidRDefault="0042100E" w:rsidP="00A6154C">
            <w:pPr>
              <w:shd w:val="clear" w:color="auto" w:fill="FFFFFF"/>
              <w:autoSpaceDN/>
              <w:jc w:val="both"/>
              <w:rPr>
                <w:rFonts w:ascii="Arial" w:hAnsi="Arial" w:cs="Arial"/>
                <w:lang w:eastAsia="es-ES"/>
              </w:rPr>
            </w:pPr>
            <w:r w:rsidRPr="0000696A">
              <w:rPr>
                <w:rFonts w:ascii="Arial" w:hAnsi="Arial" w:cs="Arial"/>
                <w:lang w:eastAsia="es-ES"/>
              </w:rPr>
              <w:t>Se brindó apoyo técnico y operativo a las acciones programadas por la Subsecretaría de Salud Pública, en articulación con el equipo de trabajo y conforme a las necesidades identificadas en el cronograma institucional</w:t>
            </w:r>
          </w:p>
          <w:p w14:paraId="175ABF13" w14:textId="77777777" w:rsidR="0042100E" w:rsidRPr="0000696A" w:rsidRDefault="0042100E" w:rsidP="0042100E">
            <w:pPr>
              <w:widowControl/>
              <w:numPr>
                <w:ilvl w:val="0"/>
                <w:numId w:val="5"/>
              </w:numPr>
              <w:shd w:val="clear" w:color="auto" w:fill="FFFFFF"/>
              <w:autoSpaceDE/>
              <w:autoSpaceDN/>
              <w:jc w:val="both"/>
              <w:rPr>
                <w:rFonts w:ascii="Arial" w:hAnsi="Arial" w:cs="Arial"/>
              </w:rPr>
            </w:pPr>
            <w:r w:rsidRPr="0000696A">
              <w:rPr>
                <w:rFonts w:ascii="Arial" w:hAnsi="Arial" w:cs="Arial"/>
              </w:rPr>
              <w:t xml:space="preserve">Asistencia a reunión del Ministerio de salud componente de Maternidad </w:t>
            </w:r>
            <w:proofErr w:type="gramStart"/>
            <w:r w:rsidRPr="0000696A">
              <w:rPr>
                <w:rFonts w:ascii="Arial" w:hAnsi="Arial" w:cs="Arial"/>
              </w:rPr>
              <w:t>segura :</w:t>
            </w:r>
            <w:proofErr w:type="gramEnd"/>
            <w:r w:rsidRPr="0000696A">
              <w:rPr>
                <w:rFonts w:ascii="Arial" w:hAnsi="Arial" w:cs="Arial"/>
              </w:rPr>
              <w:t xml:space="preserve"> asunto verificar concordancia de muertes maternas entre </w:t>
            </w:r>
            <w:proofErr w:type="spellStart"/>
            <w:r w:rsidRPr="0000696A">
              <w:rPr>
                <w:rFonts w:ascii="Arial" w:hAnsi="Arial" w:cs="Arial"/>
              </w:rPr>
              <w:t>sivigila</w:t>
            </w:r>
            <w:proofErr w:type="spellEnd"/>
            <w:r w:rsidRPr="0000696A">
              <w:rPr>
                <w:rFonts w:ascii="Arial" w:hAnsi="Arial" w:cs="Arial"/>
              </w:rPr>
              <w:t>, RUAF y medicina legal  26 de marzo de 2026.</w:t>
            </w:r>
          </w:p>
          <w:p w14:paraId="6A8DB389" w14:textId="76FFA509" w:rsidR="0042100E" w:rsidRPr="00F742F0" w:rsidRDefault="0042100E" w:rsidP="00F742F0">
            <w:pPr>
              <w:jc w:val="both"/>
              <w:rPr>
                <w:rFonts w:ascii="Arial" w:hAnsi="Arial" w:cs="Arial"/>
                <w:color w:val="000000"/>
                <w:sz w:val="20"/>
                <w:szCs w:val="20"/>
              </w:rPr>
            </w:pPr>
          </w:p>
        </w:tc>
      </w:tr>
      <w:tr w:rsidR="0042100E" w:rsidRPr="00CE3B79" w14:paraId="505021D1" w14:textId="77777777" w:rsidTr="00786B35">
        <w:trPr>
          <w:trHeight w:val="2124"/>
        </w:trPr>
        <w:tc>
          <w:tcPr>
            <w:tcW w:w="4264" w:type="dxa"/>
            <w:noWrap/>
            <w:vAlign w:val="center"/>
          </w:tcPr>
          <w:p w14:paraId="695A49E5" w14:textId="77777777" w:rsidR="0042100E" w:rsidRPr="004B1F4B" w:rsidRDefault="0042100E" w:rsidP="00A122AF">
            <w:pPr>
              <w:widowControl/>
              <w:shd w:val="clear" w:color="auto" w:fill="FFFFFF"/>
              <w:suppressAutoHyphens/>
              <w:autoSpaceDE/>
              <w:autoSpaceDN/>
              <w:spacing w:after="200" w:line="276" w:lineRule="auto"/>
              <w:contextualSpacing/>
              <w:textAlignment w:val="baseline"/>
              <w:rPr>
                <w:rFonts w:ascii="Arial" w:eastAsia="Calibri" w:hAnsi="Arial" w:cs="Arial"/>
                <w:bCs/>
                <w:lang w:val="es-CO"/>
              </w:rPr>
            </w:pPr>
          </w:p>
          <w:p w14:paraId="47D1D4BF" w14:textId="77777777" w:rsidR="0042100E" w:rsidRPr="004B1F4B" w:rsidRDefault="0042100E" w:rsidP="00A122AF">
            <w:pPr>
              <w:jc w:val="both"/>
              <w:rPr>
                <w:rFonts w:ascii="Arial" w:hAnsi="Arial" w:cs="Arial"/>
                <w:bCs/>
              </w:rPr>
            </w:pPr>
            <w:r w:rsidRPr="004B1F4B">
              <w:rPr>
                <w:rFonts w:ascii="Arial" w:hAnsi="Arial" w:cs="Arial"/>
                <w:bCs/>
              </w:rPr>
              <w:t>8. Entregar informe mensual que consolide la información de la ejecución del objeto contractual, y semanalmente cargar las evidencias de las actividades realizadas que soportan la ejecución del contrato.</w:t>
            </w:r>
          </w:p>
          <w:p w14:paraId="57DB7535" w14:textId="77777777" w:rsidR="0042100E" w:rsidRPr="004B1F4B" w:rsidRDefault="0042100E" w:rsidP="00A122AF">
            <w:pPr>
              <w:widowControl/>
              <w:shd w:val="clear" w:color="auto" w:fill="FFFFFF"/>
              <w:suppressAutoHyphens/>
              <w:autoSpaceDE/>
              <w:autoSpaceDN/>
              <w:spacing w:after="200" w:line="276" w:lineRule="auto"/>
              <w:contextualSpacing/>
              <w:textAlignment w:val="baseline"/>
              <w:rPr>
                <w:rFonts w:ascii="Arial" w:eastAsia="Calibri" w:hAnsi="Arial" w:cs="Arial"/>
                <w:bCs/>
              </w:rPr>
            </w:pPr>
          </w:p>
          <w:p w14:paraId="192C5995" w14:textId="77777777" w:rsidR="0042100E" w:rsidRPr="004B1F4B" w:rsidRDefault="0042100E" w:rsidP="00A122AF">
            <w:pPr>
              <w:widowControl/>
              <w:shd w:val="clear" w:color="auto" w:fill="FFFFFF"/>
              <w:suppressAutoHyphens/>
              <w:autoSpaceDE/>
              <w:autoSpaceDN/>
              <w:spacing w:after="200" w:line="276" w:lineRule="auto"/>
              <w:contextualSpacing/>
              <w:textAlignment w:val="baseline"/>
              <w:rPr>
                <w:rFonts w:ascii="Arial" w:eastAsia="Calibri" w:hAnsi="Arial" w:cs="Arial"/>
                <w:bCs/>
                <w:lang w:val="es-CO"/>
              </w:rPr>
            </w:pPr>
          </w:p>
          <w:p w14:paraId="3F942904" w14:textId="77777777" w:rsidR="0042100E" w:rsidRPr="009F36AD" w:rsidRDefault="0042100E" w:rsidP="006F3AA2">
            <w:pPr>
              <w:autoSpaceDN/>
              <w:contextualSpacing/>
              <w:jc w:val="both"/>
              <w:rPr>
                <w:rFonts w:ascii="Arial" w:hAnsi="Arial" w:cs="Arial"/>
                <w:b/>
                <w:sz w:val="20"/>
                <w:szCs w:val="20"/>
              </w:rPr>
            </w:pPr>
          </w:p>
        </w:tc>
        <w:tc>
          <w:tcPr>
            <w:tcW w:w="4664" w:type="dxa"/>
            <w:noWrap/>
            <w:vAlign w:val="center"/>
          </w:tcPr>
          <w:p w14:paraId="31F648B5" w14:textId="0F60F394" w:rsidR="0042100E" w:rsidRPr="00F742F0" w:rsidRDefault="0042100E" w:rsidP="0042100E">
            <w:pPr>
              <w:spacing w:before="240" w:after="240"/>
              <w:jc w:val="both"/>
              <w:rPr>
                <w:rFonts w:ascii="Arial" w:hAnsi="Arial" w:cs="Arial"/>
                <w:color w:val="000000"/>
                <w:sz w:val="20"/>
                <w:szCs w:val="20"/>
              </w:rPr>
            </w:pPr>
            <w:r w:rsidRPr="0000696A">
              <w:rPr>
                <w:rFonts w:ascii="Arial" w:eastAsia="Times New Roman" w:hAnsi="Arial" w:cs="Arial"/>
                <w:color w:val="000000"/>
                <w:lang w:eastAsia="es-ES"/>
              </w:rPr>
              <w:t xml:space="preserve">Se realizó la entrega del informe mensual consolidado de la ejecución del objeto contractual. </w:t>
            </w:r>
          </w:p>
        </w:tc>
      </w:tr>
      <w:tr w:rsidR="0042100E" w:rsidRPr="00CE3B79" w14:paraId="5C29942D" w14:textId="77777777" w:rsidTr="0042100E">
        <w:trPr>
          <w:trHeight w:val="663"/>
        </w:trPr>
        <w:tc>
          <w:tcPr>
            <w:tcW w:w="4264" w:type="dxa"/>
            <w:noWrap/>
            <w:vAlign w:val="center"/>
          </w:tcPr>
          <w:p w14:paraId="1534780A" w14:textId="77777777" w:rsidR="0042100E" w:rsidRPr="004B1F4B" w:rsidRDefault="0042100E" w:rsidP="00A122AF">
            <w:pPr>
              <w:jc w:val="both"/>
              <w:rPr>
                <w:rFonts w:ascii="Arial" w:hAnsi="Arial" w:cs="Arial"/>
                <w:b/>
                <w:bCs/>
              </w:rPr>
            </w:pPr>
            <w:r w:rsidRPr="004B1F4B">
              <w:rPr>
                <w:rFonts w:ascii="Arial" w:hAnsi="Arial" w:cs="Arial"/>
                <w:b/>
              </w:rPr>
              <w:t xml:space="preserve">9. </w:t>
            </w:r>
            <w:r w:rsidRPr="004B1F4B">
              <w:rPr>
                <w:rFonts w:ascii="Arial" w:hAnsi="Arial" w:cs="Arial"/>
                <w:bCs/>
              </w:rPr>
              <w:t>Realizar todas aquellas actividades que sean asignadas por el supervisor del contrato</w:t>
            </w:r>
            <w:r w:rsidRPr="004B1F4B">
              <w:rPr>
                <w:rFonts w:ascii="Arial" w:hAnsi="Arial" w:cs="Arial"/>
                <w:b/>
                <w:bCs/>
              </w:rPr>
              <w:t>.</w:t>
            </w:r>
          </w:p>
          <w:p w14:paraId="2D2E3581" w14:textId="21BC6381" w:rsidR="0042100E" w:rsidRPr="009F36AD" w:rsidRDefault="0042100E" w:rsidP="006F3AA2">
            <w:pPr>
              <w:autoSpaceDN/>
              <w:contextualSpacing/>
              <w:jc w:val="both"/>
              <w:rPr>
                <w:rFonts w:ascii="Arial" w:hAnsi="Arial" w:cs="Arial"/>
                <w:b/>
                <w:sz w:val="20"/>
                <w:szCs w:val="20"/>
              </w:rPr>
            </w:pPr>
          </w:p>
        </w:tc>
        <w:tc>
          <w:tcPr>
            <w:tcW w:w="4664" w:type="dxa"/>
            <w:noWrap/>
            <w:vAlign w:val="center"/>
          </w:tcPr>
          <w:p w14:paraId="60C762E3" w14:textId="156D26AC" w:rsidR="0042100E" w:rsidRPr="008F2467" w:rsidRDefault="0042100E" w:rsidP="008F2467">
            <w:pPr>
              <w:pStyle w:val="TableParagraph"/>
              <w:ind w:left="71" w:right="54"/>
              <w:jc w:val="both"/>
              <w:rPr>
                <w:sz w:val="20"/>
              </w:rPr>
            </w:pPr>
            <w:r>
              <w:rPr>
                <w:rFonts w:ascii="Arial" w:hAnsi="Arial" w:cs="Arial"/>
                <w:bCs/>
                <w:lang w:eastAsia="es-ES"/>
              </w:rPr>
              <w:t>Se realizó</w:t>
            </w:r>
            <w:r w:rsidRPr="0000696A">
              <w:rPr>
                <w:rFonts w:ascii="Arial" w:hAnsi="Arial" w:cs="Arial"/>
                <w:bCs/>
                <w:lang w:eastAsia="es-ES"/>
              </w:rPr>
              <w:t xml:space="preserve"> actividades asignadas por el supervisor del contrato: realización de cursos de vigilancia epidemiológica, caja de herramientas, socialización de protocolos </w:t>
            </w:r>
          </w:p>
        </w:tc>
      </w:tr>
    </w:tbl>
    <w:p w14:paraId="135B6984" w14:textId="77777777" w:rsidR="003C4D57" w:rsidRPr="00CE3B79" w:rsidRDefault="003C4D57">
      <w:pPr>
        <w:rPr>
          <w:rFonts w:ascii="Arial" w:hAnsi="Arial" w:cs="Arial"/>
          <w:sz w:val="20"/>
          <w:szCs w:val="20"/>
        </w:rPr>
        <w:sectPr w:rsidR="003C4D57" w:rsidRPr="00CE3B79">
          <w:type w:val="continuous"/>
          <w:pgSz w:w="12240" w:h="18720"/>
          <w:pgMar w:top="720" w:right="680" w:bottom="280" w:left="1600" w:header="720" w:footer="720" w:gutter="0"/>
          <w:cols w:space="720"/>
        </w:sectPr>
      </w:pPr>
      <w:bookmarkStart w:id="1" w:name="_GoBack"/>
      <w:bookmarkEnd w:id="0"/>
      <w:bookmarkEnd w:id="1"/>
    </w:p>
    <w:p w14:paraId="50F43D5D" w14:textId="7D9AF30C" w:rsidR="00BE0581" w:rsidRPr="00CE3B79" w:rsidRDefault="00BE0581">
      <w:pPr>
        <w:pStyle w:val="Textoindependiente"/>
        <w:rPr>
          <w:rFonts w:ascii="Arial" w:hAnsi="Arial" w:cs="Arial"/>
        </w:rPr>
      </w:pPr>
    </w:p>
    <w:p w14:paraId="1E11BA68" w14:textId="77777777" w:rsidR="00BE0581" w:rsidRDefault="00BE0581">
      <w:pPr>
        <w:pStyle w:val="Textoindependiente"/>
        <w:rPr>
          <w:rFonts w:ascii="Arial" w:hAnsi="Arial" w:cs="Arial"/>
        </w:rPr>
      </w:pPr>
    </w:p>
    <w:p w14:paraId="7293669C" w14:textId="26F64B4A" w:rsidR="0001202A" w:rsidRPr="00754054" w:rsidRDefault="0042100E" w:rsidP="00754054">
      <w:r w:rsidRPr="00754054">
        <w:t>Se firma en Barranquilla abril 28</w:t>
      </w:r>
      <w:r w:rsidR="00357649" w:rsidRPr="00754054">
        <w:t xml:space="preserve"> </w:t>
      </w:r>
      <w:r w:rsidR="0001202A" w:rsidRPr="00754054">
        <w:t xml:space="preserve"> de</w:t>
      </w:r>
      <w:r w:rsidR="007465E8" w:rsidRPr="00754054">
        <w:t>l 2026</w:t>
      </w:r>
    </w:p>
    <w:p w14:paraId="1BD45819" w14:textId="77777777" w:rsidR="0001202A" w:rsidRPr="00754054" w:rsidRDefault="0001202A" w:rsidP="00754054"/>
    <w:p w14:paraId="3C448070" w14:textId="77777777" w:rsidR="0001202A" w:rsidRDefault="0001202A" w:rsidP="0001202A">
      <w:pPr>
        <w:rPr>
          <w:rFonts w:ascii="Arial" w:hAnsi="Arial" w:cs="Arial"/>
        </w:rPr>
      </w:pPr>
      <w:r>
        <w:rPr>
          <w:rFonts w:ascii="Arial" w:hAnsi="Arial" w:cs="Arial"/>
        </w:rPr>
        <w:t xml:space="preserve">Cordialmente, </w:t>
      </w:r>
    </w:p>
    <w:p w14:paraId="3E39923A" w14:textId="028227CF" w:rsidR="0001202A" w:rsidRDefault="0001202A" w:rsidP="0001202A">
      <w:pPr>
        <w:rPr>
          <w:rFonts w:ascii="Arial" w:hAnsi="Arial" w:cs="Arial"/>
        </w:rPr>
      </w:pPr>
    </w:p>
    <w:p w14:paraId="2ABC3782" w14:textId="1046E419" w:rsidR="00992117" w:rsidRDefault="00992117" w:rsidP="0001202A">
      <w:pPr>
        <w:pStyle w:val="Textoindependiente"/>
        <w:jc w:val="both"/>
        <w:rPr>
          <w:rFonts w:ascii="Arial" w:hAnsi="Arial" w:cs="Arial"/>
        </w:rPr>
      </w:pPr>
    </w:p>
    <w:p w14:paraId="62440578" w14:textId="0AA95DA4" w:rsidR="00992117" w:rsidRPr="00786B35" w:rsidRDefault="00992117" w:rsidP="0042100E">
      <w:pPr>
        <w:pStyle w:val="Textoindependiente"/>
        <w:jc w:val="both"/>
        <w:rPr>
          <w:rFonts w:ascii="Arial" w:hAnsi="Arial" w:cs="Arial"/>
          <w:sz w:val="22"/>
          <w:szCs w:val="22"/>
        </w:rPr>
      </w:pPr>
      <w:r w:rsidRPr="00786B35">
        <w:rPr>
          <w:noProof/>
          <w:sz w:val="22"/>
          <w:szCs w:val="22"/>
          <w:lang w:val="es-CO" w:eastAsia="es-CO"/>
        </w:rPr>
        <w:drawing>
          <wp:anchor distT="0" distB="0" distL="114300" distR="114300" simplePos="0" relativeHeight="251659264" behindDoc="1" locked="0" layoutInCell="1" allowOverlap="1" wp14:anchorId="77F68514" wp14:editId="1E7A05CB">
            <wp:simplePos x="0" y="0"/>
            <wp:positionH relativeFrom="column">
              <wp:posOffset>53340</wp:posOffset>
            </wp:positionH>
            <wp:positionV relativeFrom="paragraph">
              <wp:posOffset>62865</wp:posOffset>
            </wp:positionV>
            <wp:extent cx="1647190" cy="732790"/>
            <wp:effectExtent l="0" t="0" r="0" b="0"/>
            <wp:wrapTight wrapText="bothSides">
              <wp:wrapPolygon edited="0">
                <wp:start x="0" y="0"/>
                <wp:lineTo x="0" y="20776"/>
                <wp:lineTo x="21234" y="20776"/>
                <wp:lineTo x="21234" y="0"/>
                <wp:lineTo x="0" y="0"/>
              </wp:wrapPolygon>
            </wp:wrapTight>
            <wp:docPr id="683643321"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643321" name="Imagen 1" descr="Texto, Carta&#10;&#10;El contenido generado por IA puede ser incorrecto."/>
                    <pic:cNvPicPr/>
                  </pic:nvPicPr>
                  <pic:blipFill>
                    <a:blip r:embed="rId6">
                      <a:extLst>
                        <a:ext uri="{28A0092B-C50C-407E-A947-70E740481C1C}">
                          <a14:useLocalDpi xmlns:a14="http://schemas.microsoft.com/office/drawing/2010/main" val="0"/>
                        </a:ext>
                      </a:extLst>
                    </a:blip>
                    <a:stretch>
                      <a:fillRect/>
                    </a:stretch>
                  </pic:blipFill>
                  <pic:spPr>
                    <a:xfrm>
                      <a:off x="0" y="0"/>
                      <a:ext cx="1647190" cy="732790"/>
                    </a:xfrm>
                    <a:prstGeom prst="rect">
                      <a:avLst/>
                    </a:prstGeom>
                  </pic:spPr>
                </pic:pic>
              </a:graphicData>
            </a:graphic>
          </wp:anchor>
        </w:drawing>
      </w:r>
      <w:r w:rsidRPr="00786B35">
        <w:rPr>
          <w:rFonts w:ascii="Arial" w:hAnsi="Arial" w:cs="Arial"/>
          <w:sz w:val="22"/>
          <w:szCs w:val="22"/>
        </w:rPr>
        <w:t xml:space="preserve">Laura Cristina </w:t>
      </w:r>
      <w:proofErr w:type="spellStart"/>
      <w:r w:rsidRPr="00786B35">
        <w:rPr>
          <w:rFonts w:ascii="Arial" w:hAnsi="Arial" w:cs="Arial"/>
          <w:sz w:val="22"/>
          <w:szCs w:val="22"/>
        </w:rPr>
        <w:t>Arzuza</w:t>
      </w:r>
      <w:proofErr w:type="spellEnd"/>
      <w:r w:rsidRPr="00786B35">
        <w:rPr>
          <w:rFonts w:ascii="Arial" w:hAnsi="Arial" w:cs="Arial"/>
          <w:sz w:val="22"/>
          <w:szCs w:val="22"/>
        </w:rPr>
        <w:t xml:space="preserve"> Ortega</w:t>
      </w:r>
    </w:p>
    <w:p w14:paraId="6692A89B" w14:textId="4DF75184" w:rsidR="00992117" w:rsidRPr="00786B35" w:rsidRDefault="00992117" w:rsidP="0001202A">
      <w:pPr>
        <w:pStyle w:val="Textoindependiente"/>
        <w:jc w:val="both"/>
        <w:rPr>
          <w:spacing w:val="-2"/>
          <w:sz w:val="22"/>
          <w:szCs w:val="22"/>
        </w:rPr>
      </w:pPr>
      <w:r w:rsidRPr="00786B35">
        <w:rPr>
          <w:rFonts w:ascii="Arial" w:hAnsi="Arial" w:cs="Arial"/>
          <w:sz w:val="22"/>
          <w:szCs w:val="22"/>
        </w:rPr>
        <w:t>CC N°</w:t>
      </w:r>
      <w:r w:rsidRPr="00786B35">
        <w:rPr>
          <w:spacing w:val="-2"/>
          <w:sz w:val="22"/>
          <w:szCs w:val="22"/>
        </w:rPr>
        <w:t>64563186</w:t>
      </w:r>
    </w:p>
    <w:p w14:paraId="0DB5F317" w14:textId="006CC19F" w:rsidR="00992117" w:rsidRPr="00786B35" w:rsidRDefault="00992117" w:rsidP="0001202A">
      <w:pPr>
        <w:pStyle w:val="Textoindependiente"/>
        <w:jc w:val="both"/>
        <w:rPr>
          <w:rFonts w:ascii="Arial" w:hAnsi="Arial" w:cs="Arial"/>
          <w:sz w:val="22"/>
          <w:szCs w:val="22"/>
        </w:rPr>
      </w:pPr>
      <w:r w:rsidRPr="00786B35">
        <w:rPr>
          <w:spacing w:val="-2"/>
          <w:sz w:val="22"/>
          <w:szCs w:val="22"/>
        </w:rPr>
        <w:t>Contratista</w:t>
      </w:r>
    </w:p>
    <w:p w14:paraId="67387D46" w14:textId="77777777" w:rsidR="00BE0581" w:rsidRDefault="00BE0581">
      <w:pPr>
        <w:pStyle w:val="Textoindependiente"/>
        <w:rPr>
          <w:rFonts w:ascii="Arial" w:hAnsi="Arial" w:cs="Arial"/>
        </w:rPr>
      </w:pPr>
    </w:p>
    <w:p w14:paraId="32F1DCCD" w14:textId="77777777" w:rsidR="00992117" w:rsidRPr="00CE3B79" w:rsidRDefault="00992117">
      <w:pPr>
        <w:pStyle w:val="Textoindependiente"/>
        <w:rPr>
          <w:rFonts w:ascii="Arial" w:hAnsi="Arial" w:cs="Arial"/>
        </w:rPr>
      </w:pPr>
    </w:p>
    <w:p w14:paraId="706BD734" w14:textId="79A02C9D" w:rsidR="00BE0581" w:rsidRPr="00CE3B79" w:rsidRDefault="00BE0581">
      <w:pPr>
        <w:pStyle w:val="Textoindependiente"/>
        <w:rPr>
          <w:rFonts w:ascii="Arial" w:hAnsi="Arial" w:cs="Arial"/>
        </w:rPr>
      </w:pPr>
    </w:p>
    <w:p w14:paraId="23C9C2A8" w14:textId="39139C15" w:rsidR="008E492F" w:rsidRDefault="008E492F">
      <w:pPr>
        <w:spacing w:before="141" w:line="198" w:lineRule="exact"/>
        <w:ind w:left="152"/>
        <w:rPr>
          <w:rFonts w:ascii="Arial" w:hAnsi="Arial" w:cs="Arial"/>
          <w:w w:val="75"/>
          <w:sz w:val="20"/>
          <w:szCs w:val="20"/>
        </w:rPr>
      </w:pPr>
    </w:p>
    <w:p w14:paraId="0E3D733D" w14:textId="77777777" w:rsidR="008E492F" w:rsidRDefault="008E492F">
      <w:pPr>
        <w:spacing w:before="141" w:line="198" w:lineRule="exact"/>
        <w:ind w:left="152"/>
        <w:rPr>
          <w:rFonts w:ascii="Arial" w:hAnsi="Arial" w:cs="Arial"/>
          <w:w w:val="75"/>
          <w:sz w:val="20"/>
          <w:szCs w:val="20"/>
        </w:rPr>
      </w:pPr>
    </w:p>
    <w:sectPr w:rsidR="008E492F">
      <w:type w:val="continuous"/>
      <w:pgSz w:w="12240" w:h="18720"/>
      <w:pgMar w:top="720" w:right="680" w:bottom="280" w:left="1600" w:header="720" w:footer="720" w:gutter="0"/>
      <w:cols w:num="2" w:space="720" w:equalWidth="0">
        <w:col w:w="3225" w:space="2360"/>
        <w:col w:w="4375"/>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07FD"/>
    <w:multiLevelType w:val="hybridMultilevel"/>
    <w:tmpl w:val="57585F94"/>
    <w:lvl w:ilvl="0" w:tplc="B9DA5BEE">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065844"/>
    <w:multiLevelType w:val="hybridMultilevel"/>
    <w:tmpl w:val="E9B8E94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
    <w:nsid w:val="1FF36053"/>
    <w:multiLevelType w:val="hybridMultilevel"/>
    <w:tmpl w:val="8C3A1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3B74290"/>
    <w:multiLevelType w:val="hybridMultilevel"/>
    <w:tmpl w:val="64989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3EE5C4C"/>
    <w:multiLevelType w:val="hybridMultilevel"/>
    <w:tmpl w:val="4952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53907E2A"/>
    <w:multiLevelType w:val="hybridMultilevel"/>
    <w:tmpl w:val="5BD8F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0D15067"/>
    <w:multiLevelType w:val="multilevel"/>
    <w:tmpl w:val="9522C7FE"/>
    <w:lvl w:ilvl="0">
      <w:start w:val="1"/>
      <w:numFmt w:val="decimal"/>
      <w:lvlText w:val="%1."/>
      <w:lvlJc w:val="left"/>
      <w:pPr>
        <w:ind w:left="720" w:hanging="360"/>
      </w:pPr>
      <w:rPr>
        <w:b/>
      </w:rPr>
    </w:lvl>
    <w:lvl w:ilvl="1">
      <w:start w:val="2"/>
      <w:numFmt w:val="decimal"/>
      <w:isLgl/>
      <w:lvlText w:val="%1.%2."/>
      <w:lvlJc w:val="left"/>
      <w:pPr>
        <w:ind w:left="1080" w:hanging="720"/>
      </w:pPr>
      <w:rPr>
        <w:rFonts w:ascii="Arial" w:hAnsi="Arial" w:cs="Arial" w:hint="default"/>
        <w:sz w:val="22"/>
        <w:szCs w:val="22"/>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num w:numId="1">
    <w:abstractNumId w:val="2"/>
  </w:num>
  <w:num w:numId="2">
    <w:abstractNumId w:val="1"/>
  </w:num>
  <w:num w:numId="3">
    <w:abstractNumId w:val="4"/>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D57"/>
    <w:rsid w:val="0001202A"/>
    <w:rsid w:val="0001505A"/>
    <w:rsid w:val="002218CC"/>
    <w:rsid w:val="00226D87"/>
    <w:rsid w:val="00253E98"/>
    <w:rsid w:val="002557E0"/>
    <w:rsid w:val="002D5617"/>
    <w:rsid w:val="00324804"/>
    <w:rsid w:val="00357649"/>
    <w:rsid w:val="003937CA"/>
    <w:rsid w:val="003C4D57"/>
    <w:rsid w:val="0042100E"/>
    <w:rsid w:val="00426917"/>
    <w:rsid w:val="00505D4C"/>
    <w:rsid w:val="005407B8"/>
    <w:rsid w:val="005E779D"/>
    <w:rsid w:val="00625DAB"/>
    <w:rsid w:val="00644380"/>
    <w:rsid w:val="00662B4D"/>
    <w:rsid w:val="006F3AA2"/>
    <w:rsid w:val="007465E8"/>
    <w:rsid w:val="00754054"/>
    <w:rsid w:val="00786B35"/>
    <w:rsid w:val="00835F69"/>
    <w:rsid w:val="008827BE"/>
    <w:rsid w:val="008D1FB0"/>
    <w:rsid w:val="008E492F"/>
    <w:rsid w:val="008F2467"/>
    <w:rsid w:val="009369F7"/>
    <w:rsid w:val="00990F5D"/>
    <w:rsid w:val="00992117"/>
    <w:rsid w:val="009F36AD"/>
    <w:rsid w:val="00A3453D"/>
    <w:rsid w:val="00A36A20"/>
    <w:rsid w:val="00AE6FBA"/>
    <w:rsid w:val="00B40810"/>
    <w:rsid w:val="00B73973"/>
    <w:rsid w:val="00BE0581"/>
    <w:rsid w:val="00BF5C44"/>
    <w:rsid w:val="00C0748D"/>
    <w:rsid w:val="00C64E6A"/>
    <w:rsid w:val="00C71F59"/>
    <w:rsid w:val="00CA755B"/>
    <w:rsid w:val="00CB16DF"/>
    <w:rsid w:val="00CE3B79"/>
    <w:rsid w:val="00D1327C"/>
    <w:rsid w:val="00DC5A2B"/>
    <w:rsid w:val="00EA2199"/>
    <w:rsid w:val="00F742F0"/>
    <w:rsid w:val="00F97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02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1"/>
    <w:qFormat/>
    <w:rsid w:val="00505D4C"/>
    <w:pPr>
      <w:spacing w:before="4"/>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73"/>
    </w:pPr>
  </w:style>
  <w:style w:type="character" w:customStyle="1" w:styleId="Ttulo1Car">
    <w:name w:val="Título 1 Car"/>
    <w:basedOn w:val="Fuentedeprrafopredeter"/>
    <w:link w:val="Ttulo1"/>
    <w:uiPriority w:val="1"/>
    <w:rsid w:val="00505D4C"/>
    <w:rPr>
      <w:rFonts w:ascii="Arial" w:eastAsia="Arial" w:hAnsi="Arial" w:cs="Arial"/>
      <w:b/>
      <w:bCs/>
      <w:lang w:val="es-ES"/>
    </w:rPr>
  </w:style>
  <w:style w:type="paragraph" w:styleId="Textodeglobo">
    <w:name w:val="Balloon Text"/>
    <w:basedOn w:val="Normal"/>
    <w:link w:val="TextodegloboCar"/>
    <w:uiPriority w:val="99"/>
    <w:semiHidden/>
    <w:unhideWhenUsed/>
    <w:rsid w:val="009F36AD"/>
    <w:rPr>
      <w:rFonts w:ascii="Tahoma" w:hAnsi="Tahoma" w:cs="Tahoma"/>
      <w:sz w:val="16"/>
      <w:szCs w:val="16"/>
    </w:rPr>
  </w:style>
  <w:style w:type="character" w:customStyle="1" w:styleId="TextodegloboCar">
    <w:name w:val="Texto de globo Car"/>
    <w:basedOn w:val="Fuentedeprrafopredeter"/>
    <w:link w:val="Textodeglobo"/>
    <w:uiPriority w:val="99"/>
    <w:semiHidden/>
    <w:rsid w:val="009F36AD"/>
    <w:rPr>
      <w:rFonts w:ascii="Tahoma" w:eastAsia="Arial MT" w:hAnsi="Tahoma" w:cs="Tahoma"/>
      <w:sz w:val="16"/>
      <w:szCs w:val="16"/>
      <w:lang w:val="es-ES"/>
    </w:rPr>
  </w:style>
  <w:style w:type="paragraph" w:styleId="Sinespaciado">
    <w:name w:val="No Spacing"/>
    <w:uiPriority w:val="1"/>
    <w:qFormat/>
    <w:rsid w:val="009F36AD"/>
    <w:rPr>
      <w:rFonts w:ascii="Arial MT" w:eastAsia="Arial MT" w:hAnsi="Arial MT" w:cs="Arial MT"/>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1"/>
    <w:qFormat/>
    <w:rsid w:val="00505D4C"/>
    <w:pPr>
      <w:spacing w:before="4"/>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73"/>
    </w:pPr>
  </w:style>
  <w:style w:type="character" w:customStyle="1" w:styleId="Ttulo1Car">
    <w:name w:val="Título 1 Car"/>
    <w:basedOn w:val="Fuentedeprrafopredeter"/>
    <w:link w:val="Ttulo1"/>
    <w:uiPriority w:val="1"/>
    <w:rsid w:val="00505D4C"/>
    <w:rPr>
      <w:rFonts w:ascii="Arial" w:eastAsia="Arial" w:hAnsi="Arial" w:cs="Arial"/>
      <w:b/>
      <w:bCs/>
      <w:lang w:val="es-ES"/>
    </w:rPr>
  </w:style>
  <w:style w:type="paragraph" w:styleId="Textodeglobo">
    <w:name w:val="Balloon Text"/>
    <w:basedOn w:val="Normal"/>
    <w:link w:val="TextodegloboCar"/>
    <w:uiPriority w:val="99"/>
    <w:semiHidden/>
    <w:unhideWhenUsed/>
    <w:rsid w:val="009F36AD"/>
    <w:rPr>
      <w:rFonts w:ascii="Tahoma" w:hAnsi="Tahoma" w:cs="Tahoma"/>
      <w:sz w:val="16"/>
      <w:szCs w:val="16"/>
    </w:rPr>
  </w:style>
  <w:style w:type="character" w:customStyle="1" w:styleId="TextodegloboCar">
    <w:name w:val="Texto de globo Car"/>
    <w:basedOn w:val="Fuentedeprrafopredeter"/>
    <w:link w:val="Textodeglobo"/>
    <w:uiPriority w:val="99"/>
    <w:semiHidden/>
    <w:rsid w:val="009F36AD"/>
    <w:rPr>
      <w:rFonts w:ascii="Tahoma" w:eastAsia="Arial MT" w:hAnsi="Tahoma" w:cs="Tahoma"/>
      <w:sz w:val="16"/>
      <w:szCs w:val="16"/>
      <w:lang w:val="es-ES"/>
    </w:rPr>
  </w:style>
  <w:style w:type="paragraph" w:styleId="Sinespaciado">
    <w:name w:val="No Spacing"/>
    <w:uiPriority w:val="1"/>
    <w:qFormat/>
    <w:rsid w:val="009F36A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1013</Words>
  <Characters>5574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sraad</dc:creator>
  <cp:lastModifiedBy>SALA DE ANALISIS DE RIESGO 1</cp:lastModifiedBy>
  <cp:revision>3</cp:revision>
  <dcterms:created xsi:type="dcterms:W3CDTF">2026-04-28T19:12:00Z</dcterms:created>
  <dcterms:modified xsi:type="dcterms:W3CDTF">2026-04-28T19:13:00Z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2024-08-04T00:00:00Z</vt:filetime>
  </property>
  <property fmtid="{D5CDD505-2E9C-101B-9397-08002B2CF9AE}" pid="3" name="Creator">
    <vt:lpwstr>Microsoft® Word 2016</vt:lpwstr>
  </property>
  <property fmtid="{D5CDD505-2E9C-101B-9397-08002B2CF9AE}" pid="4" name="LastSaved">
    <vt:filetime>2024-10-21T00:00:00Z</vt:filetime>
  </property>
</Properties>
</file>