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B1C16" w14:textId="4A0B98F6" w:rsidR="001A2BCC" w:rsidRPr="00C05433" w:rsidRDefault="001A2BCC" w:rsidP="001A2BCC">
      <w:pPr>
        <w:jc w:val="center"/>
        <w:rPr>
          <w:rFonts w:ascii="Arial" w:hAnsi="Arial" w:cs="Arial"/>
          <w:b/>
          <w:sz w:val="22"/>
          <w:szCs w:val="22"/>
        </w:rPr>
      </w:pPr>
      <w:r w:rsidRPr="00C05433">
        <w:rPr>
          <w:rFonts w:ascii="Arial" w:hAnsi="Arial" w:cs="Arial"/>
          <w:b/>
          <w:sz w:val="22"/>
          <w:szCs w:val="22"/>
        </w:rPr>
        <w:t>(ANEXO N°</w:t>
      </w:r>
      <w:r w:rsidR="00906458" w:rsidRPr="00C05433">
        <w:rPr>
          <w:rFonts w:ascii="Arial" w:hAnsi="Arial" w:cs="Arial"/>
          <w:b/>
          <w:sz w:val="22"/>
          <w:szCs w:val="22"/>
        </w:rPr>
        <w:t>1</w:t>
      </w:r>
      <w:r w:rsidR="00B90CD6" w:rsidRPr="00C05433">
        <w:rPr>
          <w:rFonts w:ascii="Arial" w:hAnsi="Arial" w:cs="Arial"/>
          <w:b/>
          <w:sz w:val="22"/>
          <w:szCs w:val="22"/>
        </w:rPr>
        <w:t>1</w:t>
      </w:r>
      <w:r w:rsidRPr="00C05433">
        <w:rPr>
          <w:rFonts w:ascii="Arial" w:hAnsi="Arial" w:cs="Arial"/>
          <w:b/>
          <w:sz w:val="22"/>
          <w:szCs w:val="22"/>
        </w:rPr>
        <w:t>)</w:t>
      </w:r>
    </w:p>
    <w:p w14:paraId="43A14B16" w14:textId="77777777" w:rsidR="001A2BCC" w:rsidRPr="00C05433" w:rsidRDefault="001A2BCC" w:rsidP="001A2BCC">
      <w:pPr>
        <w:jc w:val="center"/>
        <w:rPr>
          <w:rFonts w:ascii="Arial" w:hAnsi="Arial" w:cs="Arial"/>
          <w:b/>
          <w:sz w:val="22"/>
          <w:szCs w:val="22"/>
        </w:rPr>
      </w:pPr>
      <w:r w:rsidRPr="00C05433">
        <w:rPr>
          <w:rFonts w:ascii="Arial" w:hAnsi="Arial" w:cs="Arial"/>
          <w:b/>
          <w:sz w:val="22"/>
          <w:szCs w:val="22"/>
        </w:rPr>
        <w:t xml:space="preserve">NORMAS Y/O FICHAS TÉCNICAS DE OBLIGATORIO CUMPLIMIENTO </w:t>
      </w:r>
    </w:p>
    <w:p w14:paraId="1DCA75B1" w14:textId="77777777" w:rsidR="001A2BCC" w:rsidRPr="00C05433" w:rsidRDefault="001A2BCC" w:rsidP="001A2BCC">
      <w:pPr>
        <w:jc w:val="both"/>
        <w:rPr>
          <w:rFonts w:ascii="Arial" w:hAnsi="Arial" w:cs="Arial"/>
          <w:sz w:val="22"/>
          <w:szCs w:val="22"/>
        </w:rPr>
      </w:pPr>
    </w:p>
    <w:p w14:paraId="7B11D3F3" w14:textId="3EE1B9EF" w:rsidR="001A2BCC" w:rsidRPr="00C05433" w:rsidRDefault="001A2BCC" w:rsidP="001A2BCC">
      <w:pPr>
        <w:jc w:val="both"/>
        <w:rPr>
          <w:rFonts w:ascii="Arial" w:hAnsi="Arial" w:cs="Arial"/>
          <w:sz w:val="22"/>
          <w:szCs w:val="22"/>
        </w:rPr>
      </w:pPr>
      <w:r w:rsidRPr="00C05433">
        <w:rPr>
          <w:rFonts w:ascii="Arial" w:hAnsi="Arial" w:cs="Arial"/>
          <w:sz w:val="22"/>
          <w:szCs w:val="22"/>
        </w:rPr>
        <w:t xml:space="preserve">El proponente </w:t>
      </w:r>
      <w:r w:rsidR="00FB5B87" w:rsidRPr="00C05433">
        <w:rPr>
          <w:rFonts w:ascii="Arial" w:hAnsi="Arial" w:cs="Arial"/>
          <w:sz w:val="22"/>
          <w:szCs w:val="22"/>
        </w:rPr>
        <w:t>deberá acreditar</w:t>
      </w:r>
      <w:r w:rsidRPr="00C05433">
        <w:rPr>
          <w:rFonts w:ascii="Arial" w:hAnsi="Arial" w:cs="Arial"/>
          <w:sz w:val="22"/>
          <w:szCs w:val="22"/>
        </w:rPr>
        <w:t xml:space="preserve"> que los bienes a suministrar cumplen con las normas técnicas garantías y certificaciones que son de obligatorio cumplimiento y que corresponde al ítem ofertado, para tal efecto </w:t>
      </w:r>
      <w:r w:rsidR="000B1459" w:rsidRPr="00C05433">
        <w:rPr>
          <w:rFonts w:ascii="Arial" w:hAnsi="Arial" w:cs="Arial"/>
          <w:sz w:val="22"/>
          <w:szCs w:val="22"/>
        </w:rPr>
        <w:t>diligenciará</w:t>
      </w:r>
      <w:r w:rsidRPr="00C05433">
        <w:rPr>
          <w:rFonts w:ascii="Arial" w:hAnsi="Arial" w:cs="Arial"/>
          <w:sz w:val="22"/>
          <w:szCs w:val="22"/>
        </w:rPr>
        <w:t xml:space="preserve"> </w:t>
      </w:r>
      <w:r w:rsidR="000B1459" w:rsidRPr="00C05433">
        <w:rPr>
          <w:rFonts w:ascii="Arial" w:hAnsi="Arial" w:cs="Arial"/>
          <w:sz w:val="22"/>
          <w:szCs w:val="22"/>
        </w:rPr>
        <w:t xml:space="preserve">firmando </w:t>
      </w:r>
      <w:r w:rsidRPr="00C05433">
        <w:rPr>
          <w:rFonts w:ascii="Arial" w:hAnsi="Arial" w:cs="Arial"/>
          <w:sz w:val="22"/>
          <w:szCs w:val="22"/>
        </w:rPr>
        <w:t xml:space="preserve">correctamente el ANEXO N° </w:t>
      </w:r>
      <w:r w:rsidR="0069728C" w:rsidRPr="00C05433">
        <w:rPr>
          <w:rFonts w:ascii="Arial" w:hAnsi="Arial" w:cs="Arial"/>
          <w:sz w:val="22"/>
          <w:szCs w:val="22"/>
        </w:rPr>
        <w:t>1</w:t>
      </w:r>
      <w:r w:rsidR="00EF4E4D" w:rsidRPr="00C05433">
        <w:rPr>
          <w:rFonts w:ascii="Arial" w:hAnsi="Arial" w:cs="Arial"/>
          <w:sz w:val="22"/>
          <w:szCs w:val="22"/>
        </w:rPr>
        <w:t>1</w:t>
      </w:r>
      <w:r w:rsidRPr="00C05433">
        <w:rPr>
          <w:rFonts w:ascii="Arial" w:hAnsi="Arial" w:cs="Arial"/>
          <w:sz w:val="22"/>
          <w:szCs w:val="22"/>
        </w:rPr>
        <w:t xml:space="preserve"> el cual será verificado por el comité evaluador.</w:t>
      </w:r>
    </w:p>
    <w:p w14:paraId="75FD0A82" w14:textId="77777777" w:rsidR="001A2BCC" w:rsidRPr="00C05433" w:rsidRDefault="001A2BCC" w:rsidP="001A2BCC">
      <w:pPr>
        <w:ind w:right="-7"/>
        <w:jc w:val="both"/>
        <w:rPr>
          <w:rFonts w:ascii="Arial" w:hAnsi="Arial" w:cs="Arial"/>
          <w:sz w:val="22"/>
          <w:szCs w:val="22"/>
          <w:lang w:val="es-ES"/>
        </w:rPr>
      </w:pPr>
    </w:p>
    <w:tbl>
      <w:tblPr>
        <w:tblW w:w="893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4"/>
        <w:gridCol w:w="1391"/>
        <w:gridCol w:w="1088"/>
        <w:gridCol w:w="1671"/>
        <w:gridCol w:w="1076"/>
        <w:gridCol w:w="1111"/>
        <w:gridCol w:w="1595"/>
      </w:tblGrid>
      <w:tr w:rsidR="002864D0" w:rsidRPr="00C05433" w14:paraId="3044F7CD" w14:textId="77777777" w:rsidTr="002B739D">
        <w:trPr>
          <w:trHeight w:val="315"/>
        </w:trPr>
        <w:tc>
          <w:tcPr>
            <w:tcW w:w="8936" w:type="dxa"/>
            <w:gridSpan w:val="7"/>
            <w:shd w:val="clear" w:color="000000" w:fill="D9D9D9"/>
            <w:vAlign w:val="center"/>
          </w:tcPr>
          <w:p w14:paraId="4F314586" w14:textId="77777777" w:rsidR="002864D0" w:rsidRPr="00C05433" w:rsidRDefault="002864D0" w:rsidP="002B739D">
            <w:pPr>
              <w:jc w:val="center"/>
              <w:rPr>
                <w:rFonts w:ascii="Arial" w:hAnsi="Arial" w:cs="Arial"/>
                <w:b/>
                <w:bCs/>
                <w:color w:val="000000"/>
                <w:sz w:val="18"/>
                <w:szCs w:val="18"/>
              </w:rPr>
            </w:pPr>
            <w:r w:rsidRPr="00C05433">
              <w:rPr>
                <w:rFonts w:ascii="Arial" w:hAnsi="Arial" w:cs="Arial"/>
                <w:b/>
                <w:bCs/>
                <w:color w:val="000000"/>
                <w:sz w:val="18"/>
                <w:szCs w:val="18"/>
              </w:rPr>
              <w:t>FORMATO DE REFERENCIA MAQUINARIA</w:t>
            </w:r>
          </w:p>
        </w:tc>
      </w:tr>
      <w:tr w:rsidR="002864D0" w:rsidRPr="00C05433" w14:paraId="23E439E5" w14:textId="77777777" w:rsidTr="002B739D">
        <w:trPr>
          <w:trHeight w:val="735"/>
        </w:trPr>
        <w:tc>
          <w:tcPr>
            <w:tcW w:w="1155" w:type="dxa"/>
            <w:shd w:val="clear" w:color="000000" w:fill="D9D9D9"/>
            <w:vAlign w:val="center"/>
            <w:hideMark/>
          </w:tcPr>
          <w:p w14:paraId="60E3504F" w14:textId="77777777" w:rsidR="002864D0" w:rsidRPr="00C05433" w:rsidRDefault="002864D0" w:rsidP="002B739D">
            <w:pPr>
              <w:jc w:val="center"/>
              <w:rPr>
                <w:rFonts w:ascii="Arial" w:hAnsi="Arial" w:cs="Arial"/>
                <w:b/>
                <w:bCs/>
                <w:color w:val="000000"/>
                <w:sz w:val="18"/>
                <w:szCs w:val="18"/>
              </w:rPr>
            </w:pPr>
            <w:r w:rsidRPr="00C05433">
              <w:rPr>
                <w:rFonts w:ascii="Arial" w:hAnsi="Arial" w:cs="Arial"/>
                <w:b/>
                <w:bCs/>
                <w:color w:val="000000"/>
                <w:sz w:val="18"/>
                <w:szCs w:val="18"/>
              </w:rPr>
              <w:t>ITEM</w:t>
            </w:r>
          </w:p>
        </w:tc>
        <w:tc>
          <w:tcPr>
            <w:tcW w:w="1198" w:type="dxa"/>
            <w:shd w:val="clear" w:color="000000" w:fill="D9D9D9"/>
            <w:vAlign w:val="center"/>
            <w:hideMark/>
          </w:tcPr>
          <w:p w14:paraId="0B8CC291" w14:textId="77777777" w:rsidR="002864D0" w:rsidRPr="00C05433" w:rsidRDefault="002864D0" w:rsidP="002B739D">
            <w:pPr>
              <w:jc w:val="center"/>
              <w:rPr>
                <w:rFonts w:ascii="Arial" w:hAnsi="Arial" w:cs="Arial"/>
                <w:b/>
                <w:bCs/>
                <w:color w:val="000000"/>
                <w:sz w:val="18"/>
                <w:szCs w:val="18"/>
              </w:rPr>
            </w:pPr>
            <w:r w:rsidRPr="00C05433">
              <w:rPr>
                <w:rFonts w:ascii="Arial" w:hAnsi="Arial" w:cs="Arial"/>
                <w:b/>
                <w:bCs/>
                <w:color w:val="000000"/>
                <w:sz w:val="18"/>
                <w:szCs w:val="18"/>
              </w:rPr>
              <w:t>DESCRIPCIÓN DEL BIEN Y/O SERVICIO</w:t>
            </w:r>
          </w:p>
        </w:tc>
        <w:tc>
          <w:tcPr>
            <w:tcW w:w="1170" w:type="dxa"/>
            <w:shd w:val="clear" w:color="000000" w:fill="D9D9D9"/>
            <w:vAlign w:val="center"/>
            <w:hideMark/>
          </w:tcPr>
          <w:p w14:paraId="3210DC50" w14:textId="77777777" w:rsidR="002864D0" w:rsidRPr="00C05433" w:rsidRDefault="002864D0" w:rsidP="002B739D">
            <w:pPr>
              <w:jc w:val="center"/>
              <w:rPr>
                <w:rFonts w:ascii="Arial" w:hAnsi="Arial" w:cs="Arial"/>
                <w:b/>
                <w:bCs/>
                <w:color w:val="000000"/>
                <w:sz w:val="18"/>
                <w:szCs w:val="18"/>
              </w:rPr>
            </w:pPr>
            <w:r w:rsidRPr="00C05433">
              <w:rPr>
                <w:rFonts w:ascii="Arial" w:hAnsi="Arial" w:cs="Arial"/>
                <w:b/>
                <w:bCs/>
                <w:color w:val="000000"/>
                <w:sz w:val="18"/>
                <w:szCs w:val="18"/>
              </w:rPr>
              <w:t>UNIDAD DE MEDIDA</w:t>
            </w:r>
          </w:p>
        </w:tc>
        <w:tc>
          <w:tcPr>
            <w:tcW w:w="1395" w:type="dxa"/>
            <w:shd w:val="clear" w:color="000000" w:fill="D9D9D9"/>
            <w:vAlign w:val="center"/>
            <w:hideMark/>
          </w:tcPr>
          <w:p w14:paraId="4BE0C646" w14:textId="77777777" w:rsidR="002864D0" w:rsidRPr="00C05433" w:rsidRDefault="002864D0" w:rsidP="002B739D">
            <w:pPr>
              <w:jc w:val="center"/>
              <w:rPr>
                <w:rFonts w:ascii="Arial" w:hAnsi="Arial" w:cs="Arial"/>
                <w:b/>
                <w:bCs/>
                <w:color w:val="000000"/>
                <w:sz w:val="18"/>
                <w:szCs w:val="18"/>
              </w:rPr>
            </w:pPr>
            <w:r w:rsidRPr="00C05433">
              <w:rPr>
                <w:rFonts w:ascii="Arial" w:hAnsi="Arial" w:cs="Arial"/>
                <w:b/>
                <w:bCs/>
                <w:color w:val="000000"/>
                <w:sz w:val="18"/>
                <w:szCs w:val="18"/>
              </w:rPr>
              <w:t>ESPECIFICACIÓN TÉCNICA</w:t>
            </w:r>
          </w:p>
        </w:tc>
        <w:tc>
          <w:tcPr>
            <w:tcW w:w="1168" w:type="dxa"/>
            <w:shd w:val="clear" w:color="000000" w:fill="D9D9D9"/>
            <w:vAlign w:val="center"/>
            <w:hideMark/>
          </w:tcPr>
          <w:p w14:paraId="092343C6" w14:textId="77777777" w:rsidR="002864D0" w:rsidRPr="00C05433" w:rsidRDefault="002864D0" w:rsidP="002B739D">
            <w:pPr>
              <w:jc w:val="center"/>
              <w:rPr>
                <w:rFonts w:ascii="Arial" w:hAnsi="Arial" w:cs="Arial"/>
                <w:b/>
                <w:bCs/>
                <w:color w:val="000000"/>
                <w:sz w:val="18"/>
                <w:szCs w:val="18"/>
              </w:rPr>
            </w:pPr>
            <w:r w:rsidRPr="00C05433">
              <w:rPr>
                <w:rFonts w:ascii="Arial" w:hAnsi="Arial" w:cs="Arial"/>
                <w:b/>
                <w:bCs/>
                <w:color w:val="000000"/>
                <w:sz w:val="18"/>
                <w:szCs w:val="18"/>
              </w:rPr>
              <w:t>MARCA</w:t>
            </w:r>
          </w:p>
        </w:tc>
        <w:tc>
          <w:tcPr>
            <w:tcW w:w="1174" w:type="dxa"/>
            <w:shd w:val="clear" w:color="000000" w:fill="D9D9D9"/>
            <w:vAlign w:val="center"/>
            <w:hideMark/>
          </w:tcPr>
          <w:p w14:paraId="28EBBC54" w14:textId="77777777" w:rsidR="002864D0" w:rsidRPr="00C05433" w:rsidRDefault="002864D0" w:rsidP="002B739D">
            <w:pPr>
              <w:jc w:val="center"/>
              <w:rPr>
                <w:rFonts w:ascii="Arial" w:hAnsi="Arial" w:cs="Arial"/>
                <w:b/>
                <w:bCs/>
                <w:color w:val="000000"/>
                <w:sz w:val="18"/>
                <w:szCs w:val="18"/>
              </w:rPr>
            </w:pPr>
            <w:r w:rsidRPr="00C05433">
              <w:rPr>
                <w:rFonts w:ascii="Arial" w:hAnsi="Arial" w:cs="Arial"/>
                <w:b/>
                <w:bCs/>
                <w:color w:val="000000"/>
                <w:sz w:val="18"/>
                <w:szCs w:val="18"/>
              </w:rPr>
              <w:t>MODELO</w:t>
            </w:r>
          </w:p>
        </w:tc>
        <w:tc>
          <w:tcPr>
            <w:tcW w:w="1676" w:type="dxa"/>
            <w:shd w:val="clear" w:color="000000" w:fill="D9D9D9"/>
            <w:vAlign w:val="center"/>
            <w:hideMark/>
          </w:tcPr>
          <w:p w14:paraId="76A49B3C" w14:textId="77777777" w:rsidR="002864D0" w:rsidRPr="00C05433" w:rsidRDefault="002864D0" w:rsidP="002B739D">
            <w:pPr>
              <w:jc w:val="center"/>
              <w:rPr>
                <w:rFonts w:ascii="Arial" w:hAnsi="Arial" w:cs="Arial"/>
                <w:b/>
                <w:bCs/>
                <w:color w:val="000000"/>
                <w:sz w:val="18"/>
                <w:szCs w:val="18"/>
              </w:rPr>
            </w:pPr>
            <w:r w:rsidRPr="00C05433">
              <w:rPr>
                <w:rFonts w:ascii="Arial" w:hAnsi="Arial" w:cs="Arial"/>
                <w:b/>
                <w:bCs/>
                <w:color w:val="000000"/>
                <w:sz w:val="18"/>
                <w:szCs w:val="18"/>
              </w:rPr>
              <w:t>LINK CONSULTA WEB (CASA FABRICANTE)</w:t>
            </w:r>
          </w:p>
        </w:tc>
      </w:tr>
      <w:tr w:rsidR="002864D0" w:rsidRPr="00C05433" w14:paraId="22140AB9" w14:textId="77777777" w:rsidTr="002B739D">
        <w:trPr>
          <w:trHeight w:val="1455"/>
        </w:trPr>
        <w:tc>
          <w:tcPr>
            <w:tcW w:w="1155" w:type="dxa"/>
            <w:vAlign w:val="center"/>
          </w:tcPr>
          <w:p w14:paraId="058DCBA7" w14:textId="77777777" w:rsidR="002864D0" w:rsidRPr="00C05433" w:rsidRDefault="002864D0" w:rsidP="002B739D">
            <w:pPr>
              <w:jc w:val="center"/>
              <w:rPr>
                <w:rFonts w:ascii="Arial" w:hAnsi="Arial" w:cs="Arial"/>
                <w:color w:val="000000"/>
                <w:sz w:val="18"/>
                <w:szCs w:val="18"/>
              </w:rPr>
            </w:pPr>
            <w:r w:rsidRPr="00C05433">
              <w:rPr>
                <w:rFonts w:ascii="Arial" w:hAnsi="Arial" w:cs="Arial"/>
                <w:color w:val="000000"/>
                <w:sz w:val="18"/>
                <w:szCs w:val="18"/>
              </w:rPr>
              <w:t>2</w:t>
            </w:r>
          </w:p>
        </w:tc>
        <w:tc>
          <w:tcPr>
            <w:tcW w:w="1198" w:type="dxa"/>
            <w:vAlign w:val="center"/>
          </w:tcPr>
          <w:p w14:paraId="2BCA87C2" w14:textId="77777777" w:rsidR="002864D0" w:rsidRPr="00C05433" w:rsidRDefault="002864D0" w:rsidP="002B739D">
            <w:pPr>
              <w:jc w:val="center"/>
              <w:rPr>
                <w:rFonts w:ascii="Arial" w:hAnsi="Arial" w:cs="Arial"/>
                <w:color w:val="000000"/>
                <w:sz w:val="18"/>
                <w:szCs w:val="18"/>
              </w:rPr>
            </w:pPr>
            <w:r w:rsidRPr="00C05433">
              <w:rPr>
                <w:rFonts w:ascii="Arial" w:hAnsi="Arial" w:cs="Arial"/>
                <w:color w:val="000000"/>
                <w:sz w:val="18"/>
                <w:szCs w:val="18"/>
              </w:rPr>
              <w:t>MÁQUINA PLANA</w:t>
            </w:r>
          </w:p>
        </w:tc>
        <w:tc>
          <w:tcPr>
            <w:tcW w:w="1170" w:type="dxa"/>
            <w:vAlign w:val="center"/>
          </w:tcPr>
          <w:p w14:paraId="13C6D8E6" w14:textId="77777777" w:rsidR="002864D0" w:rsidRPr="00C05433" w:rsidRDefault="002864D0" w:rsidP="002B739D">
            <w:pPr>
              <w:jc w:val="center"/>
              <w:rPr>
                <w:rFonts w:ascii="Arial" w:hAnsi="Arial" w:cs="Arial"/>
                <w:color w:val="000000"/>
                <w:sz w:val="18"/>
                <w:szCs w:val="18"/>
              </w:rPr>
            </w:pPr>
            <w:r w:rsidRPr="00C05433">
              <w:rPr>
                <w:rFonts w:ascii="Arial" w:hAnsi="Arial" w:cs="Arial"/>
                <w:color w:val="000000"/>
                <w:sz w:val="18"/>
                <w:szCs w:val="18"/>
              </w:rPr>
              <w:t>UNIDAD</w:t>
            </w:r>
          </w:p>
        </w:tc>
        <w:tc>
          <w:tcPr>
            <w:tcW w:w="1395" w:type="dxa"/>
            <w:vAlign w:val="center"/>
          </w:tcPr>
          <w:p w14:paraId="4E7BA49A" w14:textId="77777777" w:rsidR="002864D0" w:rsidRPr="00C05433" w:rsidRDefault="002864D0" w:rsidP="002B739D">
            <w:pPr>
              <w:jc w:val="center"/>
              <w:rPr>
                <w:rFonts w:ascii="Arial" w:hAnsi="Arial" w:cs="Arial"/>
                <w:color w:val="000000"/>
                <w:sz w:val="18"/>
                <w:szCs w:val="18"/>
              </w:rPr>
            </w:pPr>
            <w:r w:rsidRPr="00C05433">
              <w:rPr>
                <w:rFonts w:ascii="Arial" w:hAnsi="Arial" w:cs="Arial"/>
                <w:color w:val="000000"/>
                <w:sz w:val="18"/>
                <w:szCs w:val="18"/>
              </w:rPr>
              <w:t>ET-00387 MÁQUINA PLANA INT-02</w:t>
            </w:r>
          </w:p>
        </w:tc>
        <w:tc>
          <w:tcPr>
            <w:tcW w:w="1168" w:type="dxa"/>
            <w:vAlign w:val="center"/>
          </w:tcPr>
          <w:p w14:paraId="786698DC" w14:textId="77777777" w:rsidR="002864D0" w:rsidRPr="00C05433" w:rsidRDefault="002864D0" w:rsidP="002B739D">
            <w:pPr>
              <w:jc w:val="center"/>
              <w:rPr>
                <w:rFonts w:ascii="Arial" w:hAnsi="Arial" w:cs="Arial"/>
                <w:color w:val="000000"/>
                <w:sz w:val="18"/>
                <w:szCs w:val="18"/>
              </w:rPr>
            </w:pPr>
          </w:p>
        </w:tc>
        <w:tc>
          <w:tcPr>
            <w:tcW w:w="1174" w:type="dxa"/>
            <w:vAlign w:val="center"/>
          </w:tcPr>
          <w:p w14:paraId="130325DD" w14:textId="77777777" w:rsidR="002864D0" w:rsidRPr="00C05433" w:rsidRDefault="002864D0" w:rsidP="002B739D">
            <w:pPr>
              <w:jc w:val="center"/>
              <w:rPr>
                <w:rFonts w:ascii="Arial" w:hAnsi="Arial" w:cs="Arial"/>
                <w:color w:val="000000"/>
                <w:sz w:val="18"/>
                <w:szCs w:val="18"/>
              </w:rPr>
            </w:pPr>
          </w:p>
        </w:tc>
        <w:tc>
          <w:tcPr>
            <w:tcW w:w="1676" w:type="dxa"/>
            <w:vAlign w:val="center"/>
          </w:tcPr>
          <w:p w14:paraId="7AD03F29" w14:textId="77777777" w:rsidR="002864D0" w:rsidRPr="00C05433" w:rsidRDefault="002864D0" w:rsidP="002B739D">
            <w:pPr>
              <w:jc w:val="center"/>
              <w:rPr>
                <w:rFonts w:ascii="Arial" w:hAnsi="Arial" w:cs="Arial"/>
                <w:color w:val="000000"/>
                <w:sz w:val="18"/>
                <w:szCs w:val="18"/>
              </w:rPr>
            </w:pPr>
          </w:p>
        </w:tc>
      </w:tr>
      <w:tr w:rsidR="002864D0" w:rsidRPr="00C05433" w14:paraId="1D6A161A" w14:textId="77777777" w:rsidTr="002B739D">
        <w:trPr>
          <w:trHeight w:val="1455"/>
        </w:trPr>
        <w:tc>
          <w:tcPr>
            <w:tcW w:w="1155" w:type="dxa"/>
            <w:vAlign w:val="center"/>
          </w:tcPr>
          <w:p w14:paraId="75EC1460" w14:textId="77777777" w:rsidR="002864D0" w:rsidRPr="00C05433" w:rsidRDefault="002864D0" w:rsidP="002B739D">
            <w:pPr>
              <w:jc w:val="center"/>
              <w:rPr>
                <w:rFonts w:ascii="Arial" w:hAnsi="Arial" w:cs="Arial"/>
                <w:color w:val="000000"/>
                <w:sz w:val="18"/>
                <w:szCs w:val="18"/>
              </w:rPr>
            </w:pPr>
            <w:r w:rsidRPr="00C05433">
              <w:rPr>
                <w:rFonts w:ascii="Arial" w:hAnsi="Arial" w:cs="Arial"/>
                <w:color w:val="000000"/>
                <w:sz w:val="18"/>
                <w:szCs w:val="18"/>
              </w:rPr>
              <w:t>3</w:t>
            </w:r>
          </w:p>
        </w:tc>
        <w:tc>
          <w:tcPr>
            <w:tcW w:w="1198" w:type="dxa"/>
            <w:vAlign w:val="center"/>
          </w:tcPr>
          <w:p w14:paraId="7CD6976A" w14:textId="77777777" w:rsidR="002864D0" w:rsidRPr="00C05433" w:rsidRDefault="002864D0" w:rsidP="002B739D">
            <w:pPr>
              <w:jc w:val="center"/>
              <w:rPr>
                <w:rFonts w:ascii="Arial" w:hAnsi="Arial" w:cs="Arial"/>
                <w:color w:val="000000"/>
                <w:sz w:val="18"/>
                <w:szCs w:val="18"/>
              </w:rPr>
            </w:pPr>
            <w:r w:rsidRPr="00C05433">
              <w:rPr>
                <w:rFonts w:ascii="Arial" w:hAnsi="Arial" w:cs="Arial"/>
                <w:color w:val="000000"/>
                <w:sz w:val="18"/>
                <w:szCs w:val="18"/>
              </w:rPr>
              <w:t xml:space="preserve">MÁQUINA FILETEADORA DE 5 HILOS </w:t>
            </w:r>
          </w:p>
        </w:tc>
        <w:tc>
          <w:tcPr>
            <w:tcW w:w="1170" w:type="dxa"/>
            <w:vAlign w:val="center"/>
          </w:tcPr>
          <w:p w14:paraId="4F7BB71E" w14:textId="77777777" w:rsidR="002864D0" w:rsidRPr="00C05433" w:rsidRDefault="002864D0" w:rsidP="002B739D">
            <w:pPr>
              <w:jc w:val="center"/>
              <w:rPr>
                <w:rFonts w:ascii="Arial" w:hAnsi="Arial" w:cs="Arial"/>
                <w:color w:val="000000"/>
                <w:sz w:val="18"/>
                <w:szCs w:val="18"/>
              </w:rPr>
            </w:pPr>
            <w:r w:rsidRPr="00C05433">
              <w:rPr>
                <w:rFonts w:ascii="Arial" w:hAnsi="Arial" w:cs="Arial"/>
                <w:color w:val="000000"/>
                <w:sz w:val="18"/>
                <w:szCs w:val="18"/>
              </w:rPr>
              <w:t>UNIDAD</w:t>
            </w:r>
          </w:p>
        </w:tc>
        <w:tc>
          <w:tcPr>
            <w:tcW w:w="1395" w:type="dxa"/>
            <w:vAlign w:val="center"/>
          </w:tcPr>
          <w:p w14:paraId="582CCC3E" w14:textId="77777777" w:rsidR="002864D0" w:rsidRPr="00C05433" w:rsidRDefault="002864D0" w:rsidP="002B739D">
            <w:pPr>
              <w:jc w:val="center"/>
              <w:rPr>
                <w:rFonts w:ascii="Arial" w:hAnsi="Arial" w:cs="Arial"/>
                <w:color w:val="000000"/>
                <w:sz w:val="18"/>
                <w:szCs w:val="18"/>
              </w:rPr>
            </w:pPr>
            <w:r w:rsidRPr="00C05433">
              <w:rPr>
                <w:rFonts w:ascii="Arial" w:hAnsi="Arial" w:cs="Arial"/>
                <w:color w:val="000000"/>
                <w:sz w:val="18"/>
                <w:szCs w:val="18"/>
              </w:rPr>
              <w:t>ET-00385 MÁQUINA FILETEADORA DE 5 HILOS INT-02</w:t>
            </w:r>
          </w:p>
        </w:tc>
        <w:tc>
          <w:tcPr>
            <w:tcW w:w="1168" w:type="dxa"/>
            <w:vAlign w:val="center"/>
          </w:tcPr>
          <w:p w14:paraId="49A45844" w14:textId="77777777" w:rsidR="002864D0" w:rsidRPr="00C05433" w:rsidRDefault="002864D0" w:rsidP="002B739D">
            <w:pPr>
              <w:jc w:val="center"/>
              <w:rPr>
                <w:rFonts w:ascii="Arial" w:hAnsi="Arial" w:cs="Arial"/>
                <w:color w:val="000000"/>
                <w:sz w:val="18"/>
                <w:szCs w:val="18"/>
              </w:rPr>
            </w:pPr>
          </w:p>
        </w:tc>
        <w:tc>
          <w:tcPr>
            <w:tcW w:w="1174" w:type="dxa"/>
            <w:vAlign w:val="center"/>
          </w:tcPr>
          <w:p w14:paraId="40DAF834" w14:textId="77777777" w:rsidR="002864D0" w:rsidRPr="00C05433" w:rsidRDefault="002864D0" w:rsidP="002B739D">
            <w:pPr>
              <w:jc w:val="center"/>
              <w:rPr>
                <w:rFonts w:ascii="Arial" w:hAnsi="Arial" w:cs="Arial"/>
                <w:color w:val="000000"/>
                <w:sz w:val="18"/>
                <w:szCs w:val="18"/>
              </w:rPr>
            </w:pPr>
          </w:p>
        </w:tc>
        <w:tc>
          <w:tcPr>
            <w:tcW w:w="1676" w:type="dxa"/>
            <w:vAlign w:val="center"/>
          </w:tcPr>
          <w:p w14:paraId="2B70B204" w14:textId="77777777" w:rsidR="002864D0" w:rsidRPr="00C05433" w:rsidRDefault="002864D0" w:rsidP="002B739D">
            <w:pPr>
              <w:jc w:val="center"/>
              <w:rPr>
                <w:rFonts w:ascii="Arial" w:hAnsi="Arial" w:cs="Arial"/>
                <w:color w:val="000000"/>
                <w:sz w:val="18"/>
                <w:szCs w:val="18"/>
              </w:rPr>
            </w:pPr>
          </w:p>
        </w:tc>
      </w:tr>
    </w:tbl>
    <w:p w14:paraId="58B9793E" w14:textId="29CAEB4B" w:rsidR="00285822" w:rsidRPr="00C05433" w:rsidRDefault="00285822" w:rsidP="001A2BCC">
      <w:pPr>
        <w:ind w:right="-7"/>
        <w:jc w:val="both"/>
        <w:rPr>
          <w:rFonts w:ascii="Arial" w:hAnsi="Arial" w:cs="Arial"/>
          <w:sz w:val="22"/>
          <w:szCs w:val="22"/>
          <w:lang w:val="es-ES"/>
        </w:rPr>
      </w:pPr>
    </w:p>
    <w:p w14:paraId="257920DD" w14:textId="77777777" w:rsidR="00D3437A" w:rsidRPr="00C05433" w:rsidRDefault="00D3437A" w:rsidP="001A2BCC">
      <w:pPr>
        <w:ind w:right="-7"/>
        <w:jc w:val="both"/>
        <w:rPr>
          <w:rFonts w:ascii="Arial" w:hAnsi="Arial" w:cs="Arial"/>
          <w:sz w:val="22"/>
          <w:szCs w:val="22"/>
          <w:lang w:val="es-ES"/>
        </w:rPr>
      </w:pPr>
    </w:p>
    <w:p w14:paraId="118B45E7" w14:textId="77777777" w:rsidR="00C05433" w:rsidRPr="00C05433" w:rsidRDefault="00C05433" w:rsidP="00C05433">
      <w:pPr>
        <w:ind w:right="-7"/>
        <w:jc w:val="both"/>
        <w:rPr>
          <w:rFonts w:ascii="Arial" w:hAnsi="Arial" w:cs="Arial"/>
          <w:sz w:val="22"/>
          <w:szCs w:val="22"/>
        </w:rPr>
      </w:pPr>
      <w:r w:rsidRPr="00C05433">
        <w:rPr>
          <w:rFonts w:ascii="Arial" w:hAnsi="Arial" w:cs="Arial"/>
          <w:b/>
          <w:bCs/>
          <w:sz w:val="22"/>
          <w:szCs w:val="22"/>
        </w:rPr>
        <w:t>Nota:</w:t>
      </w:r>
      <w:r w:rsidRPr="00C05433">
        <w:rPr>
          <w:rFonts w:ascii="Arial" w:hAnsi="Arial" w:cs="Arial"/>
          <w:sz w:val="22"/>
          <w:szCs w:val="22"/>
        </w:rPr>
        <w:t xml:space="preserve"> Las características técnicas mínimas de los bienes objeto del proceso se encuentran contenidas en los siguientes documentos técnicos anexos:</w:t>
      </w:r>
    </w:p>
    <w:p w14:paraId="2705628C" w14:textId="77777777" w:rsidR="00C05433" w:rsidRPr="00C05433" w:rsidRDefault="00C05433" w:rsidP="00C05433">
      <w:pPr>
        <w:ind w:right="-7"/>
        <w:jc w:val="both"/>
        <w:rPr>
          <w:rFonts w:ascii="Arial" w:hAnsi="Arial" w:cs="Arial"/>
          <w:sz w:val="22"/>
          <w:szCs w:val="22"/>
        </w:rPr>
      </w:pPr>
    </w:p>
    <w:p w14:paraId="14A24E1C" w14:textId="77777777" w:rsidR="00C05433" w:rsidRPr="00516C08" w:rsidRDefault="00C05433" w:rsidP="00C05433">
      <w:pPr>
        <w:numPr>
          <w:ilvl w:val="0"/>
          <w:numId w:val="6"/>
        </w:numPr>
        <w:ind w:right="-7"/>
        <w:jc w:val="both"/>
        <w:rPr>
          <w:rFonts w:ascii="Arial" w:hAnsi="Arial" w:cs="Arial"/>
          <w:b/>
          <w:bCs/>
          <w:sz w:val="22"/>
          <w:szCs w:val="22"/>
        </w:rPr>
      </w:pPr>
      <w:r w:rsidRPr="00516C08">
        <w:rPr>
          <w:rFonts w:ascii="Arial" w:hAnsi="Arial" w:cs="Arial"/>
          <w:b/>
          <w:bCs/>
          <w:sz w:val="22"/>
          <w:szCs w:val="22"/>
        </w:rPr>
        <w:t xml:space="preserve">Ficha Técnica de Referencia – Especificación Técnica Máquina Plana ET-00387 INT-02. </w:t>
      </w:r>
    </w:p>
    <w:p w14:paraId="319B32F5" w14:textId="77777777" w:rsidR="00C05433" w:rsidRPr="00516C08" w:rsidRDefault="00C05433" w:rsidP="00C05433">
      <w:pPr>
        <w:numPr>
          <w:ilvl w:val="0"/>
          <w:numId w:val="6"/>
        </w:numPr>
        <w:ind w:right="-7"/>
        <w:jc w:val="both"/>
        <w:rPr>
          <w:rFonts w:ascii="Arial" w:hAnsi="Arial" w:cs="Arial"/>
          <w:b/>
          <w:bCs/>
          <w:sz w:val="22"/>
          <w:szCs w:val="22"/>
        </w:rPr>
      </w:pPr>
      <w:r w:rsidRPr="00516C08">
        <w:rPr>
          <w:rFonts w:ascii="Arial" w:hAnsi="Arial" w:cs="Arial"/>
          <w:b/>
          <w:bCs/>
          <w:sz w:val="22"/>
          <w:szCs w:val="22"/>
        </w:rPr>
        <w:t xml:space="preserve">Ficha Técnica de Referencia – Especificación Técnica Máquina Fileteadora de 5 Hilos ET-00385 INT-02. </w:t>
      </w:r>
    </w:p>
    <w:p w14:paraId="29FEAFFB" w14:textId="77777777" w:rsidR="00C05433" w:rsidRPr="00C05433" w:rsidRDefault="00C05433" w:rsidP="00C05433">
      <w:pPr>
        <w:ind w:right="-7"/>
        <w:jc w:val="both"/>
        <w:rPr>
          <w:rFonts w:ascii="Arial" w:hAnsi="Arial" w:cs="Arial"/>
          <w:sz w:val="22"/>
          <w:szCs w:val="22"/>
        </w:rPr>
      </w:pPr>
    </w:p>
    <w:p w14:paraId="2AB1F4E5" w14:textId="77777777" w:rsidR="00C05433" w:rsidRPr="00C05433" w:rsidRDefault="00C05433" w:rsidP="00C05433">
      <w:pPr>
        <w:ind w:right="-7"/>
        <w:jc w:val="both"/>
        <w:rPr>
          <w:rFonts w:ascii="Arial" w:hAnsi="Arial" w:cs="Arial"/>
          <w:sz w:val="22"/>
          <w:szCs w:val="22"/>
        </w:rPr>
      </w:pPr>
      <w:r w:rsidRPr="00C05433">
        <w:rPr>
          <w:rFonts w:ascii="Arial" w:hAnsi="Arial" w:cs="Arial"/>
          <w:sz w:val="22"/>
          <w:szCs w:val="22"/>
        </w:rPr>
        <w:t>Las especificaciones técnicas mínimas aplicables corresponden únicamente a las características funcionales y de desempeño del equipo contenidas en las fichas técnicas.</w:t>
      </w:r>
    </w:p>
    <w:p w14:paraId="080CBE53" w14:textId="77777777" w:rsidR="00C05433" w:rsidRPr="00C05433" w:rsidRDefault="00C05433" w:rsidP="00C05433">
      <w:pPr>
        <w:ind w:right="-7"/>
        <w:jc w:val="both"/>
        <w:rPr>
          <w:rFonts w:ascii="Arial" w:hAnsi="Arial" w:cs="Arial"/>
          <w:sz w:val="22"/>
          <w:szCs w:val="22"/>
        </w:rPr>
      </w:pPr>
    </w:p>
    <w:p w14:paraId="6BEE346A" w14:textId="77777777" w:rsidR="00C05433" w:rsidRPr="00C05433" w:rsidRDefault="00C05433" w:rsidP="00C05433">
      <w:pPr>
        <w:ind w:right="-234"/>
        <w:jc w:val="both"/>
        <w:rPr>
          <w:rFonts w:ascii="Arial" w:hAnsi="Arial" w:cs="Arial"/>
          <w:sz w:val="22"/>
          <w:szCs w:val="22"/>
        </w:rPr>
      </w:pPr>
      <w:r w:rsidRPr="00C05433">
        <w:rPr>
          <w:rFonts w:ascii="Arial" w:hAnsi="Arial" w:cs="Arial"/>
          <w:sz w:val="22"/>
          <w:szCs w:val="22"/>
        </w:rPr>
        <w:t>En caso de existir discrepancias en cuanto a los requisitos técnicos exigidos en las especificaciones y/o normas técnicas, el oferente debe manifestarlo por escrito con la correspondiente justificación documental a fin de ser verificado y ajustado si es el caso.</w:t>
      </w:r>
    </w:p>
    <w:p w14:paraId="2C5DC48A" w14:textId="77777777" w:rsidR="00C05433" w:rsidRPr="00C05433" w:rsidRDefault="00C05433" w:rsidP="00C05433">
      <w:pPr>
        <w:jc w:val="both"/>
        <w:rPr>
          <w:rFonts w:ascii="Arial" w:hAnsi="Arial" w:cs="Arial"/>
          <w:b/>
          <w:bCs/>
          <w:sz w:val="22"/>
          <w:szCs w:val="22"/>
          <w:lang w:eastAsia="es-ES"/>
        </w:rPr>
      </w:pPr>
    </w:p>
    <w:p w14:paraId="2449A9B1" w14:textId="61748B2E" w:rsidR="00C05433" w:rsidRPr="00C05433" w:rsidRDefault="00C05433" w:rsidP="00C05433">
      <w:pPr>
        <w:shd w:val="clear" w:color="auto" w:fill="D9D9D9" w:themeFill="background1" w:themeFillShade="D9"/>
        <w:jc w:val="both"/>
        <w:rPr>
          <w:rFonts w:ascii="Arial" w:hAnsi="Arial" w:cs="Arial"/>
          <w:b/>
          <w:bCs/>
          <w:sz w:val="22"/>
          <w:szCs w:val="22"/>
          <w:lang w:eastAsia="es-ES"/>
        </w:rPr>
      </w:pPr>
      <w:r w:rsidRPr="00C05433">
        <w:rPr>
          <w:rFonts w:ascii="Arial" w:hAnsi="Arial" w:cs="Arial"/>
          <w:b/>
          <w:bCs/>
          <w:sz w:val="22"/>
          <w:szCs w:val="22"/>
          <w:lang w:eastAsia="es-ES"/>
        </w:rPr>
        <w:t>ESPECIFICACIONES TÉCNICAS ADICIONALES</w:t>
      </w:r>
    </w:p>
    <w:p w14:paraId="38FFB0AF" w14:textId="77777777" w:rsidR="00C05433" w:rsidRPr="00C05433" w:rsidRDefault="00C05433" w:rsidP="00C05433">
      <w:pPr>
        <w:tabs>
          <w:tab w:val="left" w:pos="9214"/>
        </w:tabs>
        <w:jc w:val="both"/>
        <w:rPr>
          <w:rFonts w:ascii="Arial" w:hAnsi="Arial" w:cs="Arial"/>
          <w:sz w:val="22"/>
          <w:szCs w:val="22"/>
          <w:lang w:eastAsia="es-ES"/>
        </w:rPr>
      </w:pPr>
    </w:p>
    <w:p w14:paraId="442A0B0E" w14:textId="77777777" w:rsidR="00C05433" w:rsidRPr="00C05433" w:rsidRDefault="00C05433" w:rsidP="00C05433">
      <w:pPr>
        <w:jc w:val="both"/>
        <w:rPr>
          <w:rFonts w:ascii="Arial" w:hAnsi="Arial" w:cs="Arial"/>
          <w:sz w:val="22"/>
          <w:szCs w:val="22"/>
        </w:rPr>
      </w:pPr>
      <w:r w:rsidRPr="00C05433">
        <w:rPr>
          <w:rFonts w:ascii="Arial" w:hAnsi="Arial" w:cs="Arial"/>
          <w:sz w:val="22"/>
          <w:szCs w:val="22"/>
        </w:rPr>
        <w:t>En atención a la finalidad del proyecto y a la necesidad de garantizar la operatividad inmediata de los equipos a adquirir, la UNIDAD requiere que la maquinaria industrial cumpla con las siguientes condiciones técnicas:</w:t>
      </w:r>
    </w:p>
    <w:p w14:paraId="1BF6FDFE" w14:textId="77777777" w:rsidR="00C05433" w:rsidRPr="00C05433" w:rsidRDefault="00C05433" w:rsidP="00C05433">
      <w:pPr>
        <w:ind w:right="-7"/>
        <w:jc w:val="both"/>
        <w:rPr>
          <w:rFonts w:ascii="Arial" w:hAnsi="Arial" w:cs="Arial"/>
          <w:sz w:val="22"/>
          <w:szCs w:val="22"/>
        </w:rPr>
      </w:pPr>
    </w:p>
    <w:p w14:paraId="6D7AADF2" w14:textId="77777777" w:rsidR="00C05433" w:rsidRPr="00C05433" w:rsidRDefault="00C05433" w:rsidP="00C05433">
      <w:pPr>
        <w:ind w:right="-7"/>
        <w:jc w:val="both"/>
        <w:rPr>
          <w:rFonts w:ascii="Arial" w:hAnsi="Arial" w:cs="Arial"/>
          <w:b/>
          <w:bCs/>
          <w:sz w:val="22"/>
          <w:szCs w:val="22"/>
        </w:rPr>
      </w:pPr>
      <w:r w:rsidRPr="00C05433">
        <w:rPr>
          <w:rFonts w:ascii="Arial" w:hAnsi="Arial" w:cs="Arial"/>
          <w:b/>
          <w:bCs/>
          <w:sz w:val="22"/>
          <w:szCs w:val="22"/>
        </w:rPr>
        <w:t>1.PRESENTACIÓN TÉCNICA DE LOS EQUIPOS</w:t>
      </w:r>
    </w:p>
    <w:p w14:paraId="1670115B" w14:textId="77777777" w:rsidR="00C05433" w:rsidRPr="00C05433" w:rsidRDefault="00C05433" w:rsidP="00C05433">
      <w:pPr>
        <w:ind w:right="-7"/>
        <w:jc w:val="both"/>
        <w:rPr>
          <w:rFonts w:ascii="Arial" w:hAnsi="Arial" w:cs="Arial"/>
          <w:sz w:val="22"/>
          <w:szCs w:val="22"/>
        </w:rPr>
      </w:pPr>
    </w:p>
    <w:p w14:paraId="64568E06" w14:textId="77777777" w:rsidR="00C05433" w:rsidRPr="00C05433" w:rsidRDefault="00C05433" w:rsidP="00C05433">
      <w:pPr>
        <w:ind w:right="-7"/>
        <w:jc w:val="both"/>
        <w:rPr>
          <w:rFonts w:ascii="Arial" w:hAnsi="Arial" w:cs="Arial"/>
          <w:sz w:val="22"/>
          <w:szCs w:val="22"/>
        </w:rPr>
      </w:pPr>
      <w:r w:rsidRPr="00C05433">
        <w:rPr>
          <w:rFonts w:ascii="Arial" w:hAnsi="Arial" w:cs="Arial"/>
          <w:sz w:val="22"/>
          <w:szCs w:val="22"/>
        </w:rPr>
        <w:t>El oferente deberá presentar documento técnico donde presente e identifique:</w:t>
      </w:r>
    </w:p>
    <w:p w14:paraId="67935E55" w14:textId="77777777" w:rsidR="00C05433" w:rsidRPr="00C05433" w:rsidRDefault="00C05433" w:rsidP="00C05433">
      <w:pPr>
        <w:ind w:right="-7"/>
        <w:jc w:val="both"/>
        <w:rPr>
          <w:rFonts w:ascii="Arial" w:hAnsi="Arial" w:cs="Arial"/>
          <w:sz w:val="22"/>
          <w:szCs w:val="22"/>
        </w:rPr>
      </w:pPr>
    </w:p>
    <w:p w14:paraId="1B96E123" w14:textId="77777777" w:rsidR="00C05433" w:rsidRPr="00C05433" w:rsidRDefault="00C05433" w:rsidP="00C05433">
      <w:pPr>
        <w:numPr>
          <w:ilvl w:val="0"/>
          <w:numId w:val="7"/>
        </w:numPr>
        <w:ind w:right="-7"/>
        <w:jc w:val="both"/>
        <w:rPr>
          <w:rFonts w:ascii="Arial" w:hAnsi="Arial" w:cs="Arial"/>
          <w:sz w:val="22"/>
          <w:szCs w:val="22"/>
        </w:rPr>
      </w:pPr>
      <w:r w:rsidRPr="00C05433">
        <w:rPr>
          <w:rFonts w:ascii="Arial" w:hAnsi="Arial" w:cs="Arial"/>
          <w:sz w:val="22"/>
          <w:szCs w:val="22"/>
        </w:rPr>
        <w:lastRenderedPageBreak/>
        <w:t xml:space="preserve">que los bienes son nuevos, </w:t>
      </w:r>
    </w:p>
    <w:p w14:paraId="0647B1AB" w14:textId="77777777" w:rsidR="00C05433" w:rsidRPr="00C05433" w:rsidRDefault="00C05433" w:rsidP="00C05433">
      <w:pPr>
        <w:numPr>
          <w:ilvl w:val="0"/>
          <w:numId w:val="7"/>
        </w:numPr>
        <w:ind w:right="-7"/>
        <w:jc w:val="both"/>
        <w:rPr>
          <w:rFonts w:ascii="Arial" w:hAnsi="Arial" w:cs="Arial"/>
          <w:sz w:val="22"/>
          <w:szCs w:val="22"/>
        </w:rPr>
      </w:pPr>
      <w:r w:rsidRPr="00C05433">
        <w:rPr>
          <w:rFonts w:ascii="Arial" w:hAnsi="Arial" w:cs="Arial"/>
          <w:sz w:val="22"/>
          <w:szCs w:val="22"/>
        </w:rPr>
        <w:t>originales, no remanufacturados</w:t>
      </w:r>
    </w:p>
    <w:p w14:paraId="07779835" w14:textId="77777777" w:rsidR="00C05433" w:rsidRPr="00C05433" w:rsidRDefault="00C05433" w:rsidP="00C05433">
      <w:pPr>
        <w:numPr>
          <w:ilvl w:val="0"/>
          <w:numId w:val="2"/>
        </w:numPr>
        <w:ind w:right="-7"/>
        <w:jc w:val="both"/>
        <w:rPr>
          <w:rFonts w:ascii="Arial" w:hAnsi="Arial" w:cs="Arial"/>
          <w:sz w:val="22"/>
          <w:szCs w:val="22"/>
        </w:rPr>
      </w:pPr>
      <w:r w:rsidRPr="00C05433">
        <w:rPr>
          <w:rFonts w:ascii="Arial" w:hAnsi="Arial" w:cs="Arial"/>
          <w:sz w:val="22"/>
          <w:szCs w:val="22"/>
        </w:rPr>
        <w:t xml:space="preserve">marca, </w:t>
      </w:r>
    </w:p>
    <w:p w14:paraId="1216EDBE" w14:textId="77777777" w:rsidR="00C05433" w:rsidRPr="00C05433" w:rsidRDefault="00C05433" w:rsidP="00C05433">
      <w:pPr>
        <w:numPr>
          <w:ilvl w:val="0"/>
          <w:numId w:val="2"/>
        </w:numPr>
        <w:ind w:right="-7"/>
        <w:jc w:val="both"/>
        <w:rPr>
          <w:rFonts w:ascii="Arial" w:hAnsi="Arial" w:cs="Arial"/>
          <w:sz w:val="22"/>
          <w:szCs w:val="22"/>
        </w:rPr>
      </w:pPr>
      <w:r w:rsidRPr="00C05433">
        <w:rPr>
          <w:rFonts w:ascii="Arial" w:hAnsi="Arial" w:cs="Arial"/>
          <w:sz w:val="22"/>
          <w:szCs w:val="22"/>
        </w:rPr>
        <w:t xml:space="preserve">modelo, </w:t>
      </w:r>
    </w:p>
    <w:p w14:paraId="14AB4640" w14:textId="77777777" w:rsidR="00C05433" w:rsidRPr="00C05433" w:rsidRDefault="00C05433" w:rsidP="00C05433">
      <w:pPr>
        <w:numPr>
          <w:ilvl w:val="0"/>
          <w:numId w:val="2"/>
        </w:numPr>
        <w:ind w:right="-7"/>
        <w:jc w:val="both"/>
        <w:rPr>
          <w:rFonts w:ascii="Arial" w:hAnsi="Arial" w:cs="Arial"/>
          <w:sz w:val="22"/>
          <w:szCs w:val="22"/>
        </w:rPr>
      </w:pPr>
      <w:r w:rsidRPr="00C05433">
        <w:rPr>
          <w:rFonts w:ascii="Arial" w:hAnsi="Arial" w:cs="Arial"/>
          <w:sz w:val="22"/>
          <w:szCs w:val="22"/>
        </w:rPr>
        <w:t xml:space="preserve">referencia, </w:t>
      </w:r>
    </w:p>
    <w:p w14:paraId="09B2CFE2" w14:textId="77777777" w:rsidR="00C05433" w:rsidRPr="00C05433" w:rsidRDefault="00C05433" w:rsidP="00C05433">
      <w:pPr>
        <w:numPr>
          <w:ilvl w:val="0"/>
          <w:numId w:val="2"/>
        </w:numPr>
        <w:ind w:right="-7"/>
        <w:jc w:val="both"/>
        <w:rPr>
          <w:rFonts w:ascii="Arial" w:hAnsi="Arial" w:cs="Arial"/>
          <w:sz w:val="22"/>
          <w:szCs w:val="22"/>
        </w:rPr>
      </w:pPr>
      <w:r w:rsidRPr="00C05433">
        <w:rPr>
          <w:rFonts w:ascii="Arial" w:hAnsi="Arial" w:cs="Arial"/>
          <w:sz w:val="22"/>
          <w:szCs w:val="22"/>
        </w:rPr>
        <w:t xml:space="preserve">país de origen, para fines de identificación técnica y trazabilidad. </w:t>
      </w:r>
    </w:p>
    <w:p w14:paraId="2BDDC148" w14:textId="77777777" w:rsidR="00C05433" w:rsidRPr="00C05433" w:rsidRDefault="00C05433" w:rsidP="00C05433">
      <w:pPr>
        <w:numPr>
          <w:ilvl w:val="0"/>
          <w:numId w:val="2"/>
        </w:numPr>
        <w:ind w:right="-7"/>
        <w:jc w:val="both"/>
        <w:rPr>
          <w:rFonts w:ascii="Arial" w:hAnsi="Arial" w:cs="Arial"/>
          <w:sz w:val="22"/>
          <w:szCs w:val="22"/>
        </w:rPr>
      </w:pPr>
      <w:r w:rsidRPr="00C05433">
        <w:rPr>
          <w:rFonts w:ascii="Arial" w:hAnsi="Arial" w:cs="Arial"/>
          <w:sz w:val="22"/>
          <w:szCs w:val="22"/>
        </w:rPr>
        <w:t xml:space="preserve">especificaciones técnicas, </w:t>
      </w:r>
    </w:p>
    <w:p w14:paraId="754CB920" w14:textId="77777777" w:rsidR="00C05433" w:rsidRPr="00C05433" w:rsidRDefault="00C05433" w:rsidP="00C05433">
      <w:pPr>
        <w:numPr>
          <w:ilvl w:val="0"/>
          <w:numId w:val="2"/>
        </w:numPr>
        <w:ind w:right="-7"/>
        <w:jc w:val="both"/>
        <w:rPr>
          <w:rFonts w:ascii="Arial" w:hAnsi="Arial" w:cs="Arial"/>
          <w:sz w:val="22"/>
          <w:szCs w:val="22"/>
        </w:rPr>
      </w:pPr>
      <w:r w:rsidRPr="00C05433">
        <w:rPr>
          <w:rFonts w:ascii="Arial" w:hAnsi="Arial" w:cs="Arial"/>
          <w:sz w:val="22"/>
          <w:szCs w:val="22"/>
        </w:rPr>
        <w:t xml:space="preserve">ficha técnica o datasheet, </w:t>
      </w:r>
    </w:p>
    <w:p w14:paraId="1B66F5E4" w14:textId="77777777" w:rsidR="00C05433" w:rsidRPr="00C05433" w:rsidRDefault="00C05433" w:rsidP="00C05433">
      <w:pPr>
        <w:numPr>
          <w:ilvl w:val="0"/>
          <w:numId w:val="2"/>
        </w:numPr>
        <w:ind w:right="-7"/>
        <w:jc w:val="both"/>
        <w:rPr>
          <w:rFonts w:ascii="Arial" w:hAnsi="Arial" w:cs="Arial"/>
          <w:sz w:val="22"/>
          <w:szCs w:val="22"/>
        </w:rPr>
      </w:pPr>
      <w:r w:rsidRPr="00C05433">
        <w:rPr>
          <w:rFonts w:ascii="Arial" w:hAnsi="Arial" w:cs="Arial"/>
          <w:sz w:val="22"/>
          <w:szCs w:val="22"/>
        </w:rPr>
        <w:t xml:space="preserve">catálogo técnico o enlace oficial del fabricante. </w:t>
      </w:r>
    </w:p>
    <w:p w14:paraId="57F3E9A5" w14:textId="77777777" w:rsidR="00C05433" w:rsidRPr="00C05433" w:rsidRDefault="00C05433" w:rsidP="00C05433">
      <w:pPr>
        <w:numPr>
          <w:ilvl w:val="0"/>
          <w:numId w:val="2"/>
        </w:numPr>
        <w:ind w:right="-7"/>
        <w:jc w:val="both"/>
        <w:rPr>
          <w:rFonts w:ascii="Arial" w:hAnsi="Arial" w:cs="Arial"/>
          <w:sz w:val="22"/>
          <w:szCs w:val="22"/>
        </w:rPr>
      </w:pPr>
      <w:r w:rsidRPr="00C05433">
        <w:rPr>
          <w:rFonts w:ascii="Arial" w:hAnsi="Arial" w:cs="Arial"/>
          <w:sz w:val="22"/>
          <w:szCs w:val="22"/>
        </w:rPr>
        <w:t>Accesorios, elementos de fijación y elementos consumibles que estén relacionados en las especificaciones técnicas/ fichas técnicas</w:t>
      </w:r>
    </w:p>
    <w:p w14:paraId="43573329" w14:textId="77777777" w:rsidR="00C05433" w:rsidRPr="00C05433" w:rsidRDefault="00C05433" w:rsidP="00C05433">
      <w:pPr>
        <w:ind w:right="-7"/>
        <w:jc w:val="both"/>
        <w:rPr>
          <w:rFonts w:ascii="Arial" w:hAnsi="Arial" w:cs="Arial"/>
          <w:sz w:val="22"/>
          <w:szCs w:val="22"/>
        </w:rPr>
      </w:pPr>
    </w:p>
    <w:p w14:paraId="03528C08" w14:textId="77777777" w:rsidR="00C05433" w:rsidRPr="00C05433" w:rsidRDefault="00C05433" w:rsidP="00C05433">
      <w:pPr>
        <w:ind w:right="-7"/>
        <w:jc w:val="both"/>
        <w:rPr>
          <w:rFonts w:ascii="Arial" w:hAnsi="Arial" w:cs="Arial"/>
          <w:sz w:val="22"/>
          <w:szCs w:val="22"/>
        </w:rPr>
      </w:pPr>
      <w:r w:rsidRPr="00C05433">
        <w:rPr>
          <w:rFonts w:ascii="Arial" w:hAnsi="Arial" w:cs="Arial"/>
          <w:sz w:val="22"/>
          <w:szCs w:val="22"/>
        </w:rPr>
        <w:t>La información deberá permitir verificar el cumplimiento de las especificaciones técnicas mínimas exigidas por la Entidad.</w:t>
      </w:r>
    </w:p>
    <w:p w14:paraId="7E43204E" w14:textId="77777777" w:rsidR="00C05433" w:rsidRPr="00C05433" w:rsidRDefault="00C05433" w:rsidP="00C05433">
      <w:pPr>
        <w:ind w:right="-7"/>
        <w:jc w:val="both"/>
        <w:rPr>
          <w:rFonts w:ascii="Arial" w:hAnsi="Arial" w:cs="Arial"/>
          <w:sz w:val="22"/>
          <w:szCs w:val="22"/>
        </w:rPr>
      </w:pPr>
    </w:p>
    <w:p w14:paraId="703B4479" w14:textId="77777777" w:rsidR="00C05433" w:rsidRPr="00C05433" w:rsidRDefault="00C05433" w:rsidP="00C05433">
      <w:pPr>
        <w:ind w:right="-7"/>
        <w:jc w:val="both"/>
        <w:rPr>
          <w:rFonts w:ascii="Arial" w:hAnsi="Arial" w:cs="Arial"/>
          <w:b/>
          <w:bCs/>
          <w:sz w:val="22"/>
          <w:szCs w:val="22"/>
        </w:rPr>
      </w:pPr>
      <w:r w:rsidRPr="00C05433">
        <w:rPr>
          <w:rFonts w:ascii="Arial" w:hAnsi="Arial" w:cs="Arial"/>
          <w:b/>
          <w:bCs/>
          <w:sz w:val="22"/>
          <w:szCs w:val="22"/>
        </w:rPr>
        <w:t>2.GARANTÍA TÉCNICA MÍNIMA</w:t>
      </w:r>
    </w:p>
    <w:p w14:paraId="2CBED02B" w14:textId="77777777" w:rsidR="00C05433" w:rsidRPr="00C05433" w:rsidRDefault="00C05433" w:rsidP="00C05433">
      <w:pPr>
        <w:ind w:right="-7"/>
        <w:jc w:val="both"/>
        <w:rPr>
          <w:rFonts w:ascii="Arial" w:hAnsi="Arial" w:cs="Arial"/>
          <w:sz w:val="22"/>
          <w:szCs w:val="22"/>
        </w:rPr>
      </w:pPr>
    </w:p>
    <w:p w14:paraId="2F44BEFD" w14:textId="77777777" w:rsidR="00C05433" w:rsidRPr="00C05433" w:rsidRDefault="00C05433" w:rsidP="00C05433">
      <w:pPr>
        <w:ind w:right="-7"/>
        <w:jc w:val="both"/>
        <w:rPr>
          <w:rFonts w:ascii="Arial" w:hAnsi="Arial" w:cs="Arial"/>
          <w:sz w:val="22"/>
          <w:szCs w:val="22"/>
        </w:rPr>
      </w:pPr>
      <w:r w:rsidRPr="00C05433">
        <w:rPr>
          <w:rFonts w:ascii="Arial" w:hAnsi="Arial" w:cs="Arial"/>
          <w:sz w:val="22"/>
          <w:szCs w:val="22"/>
        </w:rPr>
        <w:t>El oferente deberá presentar carta de compromiso suscrita por el representante legal donde garantice:</w:t>
      </w:r>
    </w:p>
    <w:p w14:paraId="7B5FC0AE" w14:textId="77777777" w:rsidR="00C05433" w:rsidRPr="00C05433" w:rsidRDefault="00C05433" w:rsidP="00C05433">
      <w:pPr>
        <w:ind w:right="-7"/>
        <w:jc w:val="both"/>
        <w:rPr>
          <w:rFonts w:ascii="Arial" w:hAnsi="Arial" w:cs="Arial"/>
          <w:sz w:val="22"/>
          <w:szCs w:val="22"/>
        </w:rPr>
      </w:pPr>
    </w:p>
    <w:p w14:paraId="236FCC13" w14:textId="77777777" w:rsidR="00C05433" w:rsidRPr="00C05433" w:rsidRDefault="00C05433" w:rsidP="00C05433">
      <w:pPr>
        <w:numPr>
          <w:ilvl w:val="0"/>
          <w:numId w:val="3"/>
        </w:numPr>
        <w:ind w:right="-7"/>
        <w:jc w:val="both"/>
        <w:rPr>
          <w:rFonts w:ascii="Arial" w:hAnsi="Arial" w:cs="Arial"/>
          <w:sz w:val="22"/>
          <w:szCs w:val="22"/>
        </w:rPr>
      </w:pPr>
      <w:r w:rsidRPr="00C05433">
        <w:rPr>
          <w:rFonts w:ascii="Arial" w:hAnsi="Arial" w:cs="Arial"/>
          <w:sz w:val="22"/>
          <w:szCs w:val="22"/>
        </w:rPr>
        <w:t xml:space="preserve">garantía mínima de doce (12) meses, </w:t>
      </w:r>
    </w:p>
    <w:p w14:paraId="12F4A7EE" w14:textId="77777777" w:rsidR="00C05433" w:rsidRPr="00C05433" w:rsidRDefault="00C05433" w:rsidP="00C05433">
      <w:pPr>
        <w:numPr>
          <w:ilvl w:val="0"/>
          <w:numId w:val="3"/>
        </w:numPr>
        <w:ind w:right="-7"/>
        <w:jc w:val="both"/>
        <w:rPr>
          <w:rFonts w:ascii="Arial" w:hAnsi="Arial" w:cs="Arial"/>
          <w:sz w:val="22"/>
          <w:szCs w:val="22"/>
        </w:rPr>
      </w:pPr>
      <w:r w:rsidRPr="00C05433">
        <w:rPr>
          <w:rFonts w:ascii="Arial" w:hAnsi="Arial" w:cs="Arial"/>
          <w:sz w:val="22"/>
          <w:szCs w:val="22"/>
        </w:rPr>
        <w:t xml:space="preserve">cobertura por defectos de fabricación, </w:t>
      </w:r>
    </w:p>
    <w:p w14:paraId="4EDB23AF" w14:textId="77777777" w:rsidR="00C05433" w:rsidRPr="00C05433" w:rsidRDefault="00C05433" w:rsidP="00C05433">
      <w:pPr>
        <w:numPr>
          <w:ilvl w:val="0"/>
          <w:numId w:val="3"/>
        </w:numPr>
        <w:ind w:right="-7"/>
        <w:jc w:val="both"/>
        <w:rPr>
          <w:rFonts w:ascii="Arial" w:hAnsi="Arial" w:cs="Arial"/>
          <w:sz w:val="22"/>
          <w:szCs w:val="22"/>
        </w:rPr>
      </w:pPr>
      <w:r w:rsidRPr="00C05433">
        <w:rPr>
          <w:rFonts w:ascii="Arial" w:hAnsi="Arial" w:cs="Arial"/>
          <w:sz w:val="22"/>
          <w:szCs w:val="22"/>
        </w:rPr>
        <w:t xml:space="preserve">soporte técnico, </w:t>
      </w:r>
    </w:p>
    <w:p w14:paraId="47F4E2B1" w14:textId="77777777" w:rsidR="00C05433" w:rsidRPr="00C05433" w:rsidRDefault="00C05433" w:rsidP="00C05433">
      <w:pPr>
        <w:numPr>
          <w:ilvl w:val="0"/>
          <w:numId w:val="3"/>
        </w:numPr>
        <w:ind w:right="-7"/>
        <w:jc w:val="both"/>
        <w:rPr>
          <w:rFonts w:ascii="Arial" w:hAnsi="Arial" w:cs="Arial"/>
          <w:sz w:val="22"/>
          <w:szCs w:val="22"/>
        </w:rPr>
      </w:pPr>
      <w:r w:rsidRPr="00C05433">
        <w:rPr>
          <w:rFonts w:ascii="Arial" w:hAnsi="Arial" w:cs="Arial"/>
          <w:sz w:val="22"/>
          <w:szCs w:val="22"/>
        </w:rPr>
        <w:t>Tiempo de existencia de la marca igual o superior a 5 años en el mercado colombiano</w:t>
      </w:r>
    </w:p>
    <w:p w14:paraId="18A96C48" w14:textId="77777777" w:rsidR="00C05433" w:rsidRPr="00C05433" w:rsidRDefault="00C05433" w:rsidP="00C05433">
      <w:pPr>
        <w:numPr>
          <w:ilvl w:val="0"/>
          <w:numId w:val="3"/>
        </w:numPr>
        <w:ind w:right="-7"/>
        <w:jc w:val="both"/>
        <w:rPr>
          <w:rFonts w:ascii="Arial" w:hAnsi="Arial" w:cs="Arial"/>
          <w:sz w:val="22"/>
          <w:szCs w:val="22"/>
        </w:rPr>
      </w:pPr>
      <w:r w:rsidRPr="00C05433">
        <w:rPr>
          <w:rFonts w:ascii="Arial" w:hAnsi="Arial" w:cs="Arial"/>
          <w:sz w:val="22"/>
          <w:szCs w:val="22"/>
        </w:rPr>
        <w:t>suministro de repuestos durante la garantía.</w:t>
      </w:r>
    </w:p>
    <w:p w14:paraId="36ABC0AD" w14:textId="77777777" w:rsidR="00C05433" w:rsidRPr="00C05433" w:rsidRDefault="00C05433" w:rsidP="00C05433">
      <w:pPr>
        <w:numPr>
          <w:ilvl w:val="0"/>
          <w:numId w:val="3"/>
        </w:numPr>
        <w:ind w:right="-7"/>
        <w:jc w:val="both"/>
        <w:rPr>
          <w:rFonts w:ascii="Arial" w:hAnsi="Arial" w:cs="Arial"/>
          <w:sz w:val="22"/>
          <w:szCs w:val="22"/>
        </w:rPr>
      </w:pPr>
      <w:r w:rsidRPr="00C05433">
        <w:rPr>
          <w:rFonts w:ascii="Arial" w:hAnsi="Arial" w:cs="Arial"/>
          <w:sz w:val="22"/>
          <w:szCs w:val="22"/>
        </w:rPr>
        <w:t>Respuesta de la garantía técnica a las 24 horas siguientes de la solicitud.</w:t>
      </w:r>
    </w:p>
    <w:p w14:paraId="760B815D" w14:textId="77777777" w:rsidR="00C05433" w:rsidRPr="00C05433" w:rsidRDefault="00C05433" w:rsidP="00C05433">
      <w:pPr>
        <w:ind w:right="-7"/>
        <w:jc w:val="both"/>
        <w:rPr>
          <w:rFonts w:ascii="Arial" w:hAnsi="Arial" w:cs="Arial"/>
          <w:sz w:val="22"/>
          <w:szCs w:val="22"/>
        </w:rPr>
      </w:pPr>
    </w:p>
    <w:p w14:paraId="326EC8CB" w14:textId="77777777" w:rsidR="00C05433" w:rsidRPr="00C05433" w:rsidRDefault="00C05433" w:rsidP="00C05433">
      <w:pPr>
        <w:ind w:right="-7"/>
        <w:jc w:val="both"/>
        <w:rPr>
          <w:rFonts w:ascii="Arial" w:hAnsi="Arial" w:cs="Arial"/>
          <w:b/>
          <w:bCs/>
          <w:sz w:val="22"/>
          <w:szCs w:val="22"/>
        </w:rPr>
      </w:pPr>
      <w:r w:rsidRPr="00C05433">
        <w:rPr>
          <w:rFonts w:ascii="Arial" w:hAnsi="Arial" w:cs="Arial"/>
          <w:b/>
          <w:bCs/>
          <w:sz w:val="22"/>
          <w:szCs w:val="22"/>
        </w:rPr>
        <w:t>3.ENTREGA E INSTALACIÓN</w:t>
      </w:r>
    </w:p>
    <w:p w14:paraId="5F19DEE6" w14:textId="77777777" w:rsidR="00C05433" w:rsidRPr="00C05433" w:rsidRDefault="00C05433" w:rsidP="00C05433">
      <w:pPr>
        <w:ind w:right="-7"/>
        <w:jc w:val="both"/>
        <w:rPr>
          <w:rFonts w:ascii="Arial" w:hAnsi="Arial" w:cs="Arial"/>
          <w:sz w:val="22"/>
          <w:szCs w:val="22"/>
        </w:rPr>
      </w:pPr>
    </w:p>
    <w:p w14:paraId="7E88FE82" w14:textId="77777777" w:rsidR="00C05433" w:rsidRPr="00C05433" w:rsidRDefault="00C05433" w:rsidP="00C05433">
      <w:pPr>
        <w:ind w:right="-7"/>
        <w:jc w:val="both"/>
        <w:rPr>
          <w:rFonts w:ascii="Arial" w:hAnsi="Arial" w:cs="Arial"/>
          <w:sz w:val="22"/>
          <w:szCs w:val="22"/>
        </w:rPr>
      </w:pPr>
      <w:r w:rsidRPr="00C05433">
        <w:rPr>
          <w:rFonts w:ascii="Arial" w:hAnsi="Arial" w:cs="Arial"/>
          <w:sz w:val="22"/>
          <w:szCs w:val="22"/>
        </w:rPr>
        <w:t>El oferente deberá certificar que realizará:</w:t>
      </w:r>
    </w:p>
    <w:p w14:paraId="6898C313" w14:textId="77777777" w:rsidR="00C05433" w:rsidRPr="00C05433" w:rsidRDefault="00C05433" w:rsidP="00C05433">
      <w:pPr>
        <w:numPr>
          <w:ilvl w:val="0"/>
          <w:numId w:val="4"/>
        </w:numPr>
        <w:ind w:right="-7"/>
        <w:jc w:val="both"/>
        <w:rPr>
          <w:rFonts w:ascii="Arial" w:hAnsi="Arial" w:cs="Arial"/>
          <w:sz w:val="22"/>
          <w:szCs w:val="22"/>
        </w:rPr>
      </w:pPr>
      <w:r w:rsidRPr="00C05433">
        <w:rPr>
          <w:rFonts w:ascii="Arial" w:hAnsi="Arial" w:cs="Arial"/>
          <w:sz w:val="22"/>
          <w:szCs w:val="22"/>
        </w:rPr>
        <w:t xml:space="preserve">transporte, </w:t>
      </w:r>
    </w:p>
    <w:p w14:paraId="4780A7DD" w14:textId="77777777" w:rsidR="00C05433" w:rsidRPr="00C05433" w:rsidRDefault="00C05433" w:rsidP="00C05433">
      <w:pPr>
        <w:numPr>
          <w:ilvl w:val="0"/>
          <w:numId w:val="4"/>
        </w:numPr>
        <w:ind w:right="-7"/>
        <w:jc w:val="both"/>
        <w:rPr>
          <w:rFonts w:ascii="Arial" w:hAnsi="Arial" w:cs="Arial"/>
          <w:sz w:val="22"/>
          <w:szCs w:val="22"/>
        </w:rPr>
      </w:pPr>
      <w:r w:rsidRPr="00C05433">
        <w:rPr>
          <w:rFonts w:ascii="Arial" w:hAnsi="Arial" w:cs="Arial"/>
          <w:sz w:val="22"/>
          <w:szCs w:val="22"/>
        </w:rPr>
        <w:t xml:space="preserve">entrega, </w:t>
      </w:r>
    </w:p>
    <w:p w14:paraId="2DB49BB5" w14:textId="77777777" w:rsidR="00C05433" w:rsidRPr="00C05433" w:rsidRDefault="00C05433" w:rsidP="00C05433">
      <w:pPr>
        <w:numPr>
          <w:ilvl w:val="0"/>
          <w:numId w:val="4"/>
        </w:numPr>
        <w:ind w:right="-7"/>
        <w:jc w:val="both"/>
        <w:rPr>
          <w:rFonts w:ascii="Arial" w:hAnsi="Arial" w:cs="Arial"/>
          <w:sz w:val="22"/>
          <w:szCs w:val="22"/>
        </w:rPr>
      </w:pPr>
      <w:r w:rsidRPr="00C05433">
        <w:rPr>
          <w:rFonts w:ascii="Arial" w:hAnsi="Arial" w:cs="Arial"/>
          <w:sz w:val="22"/>
          <w:szCs w:val="22"/>
        </w:rPr>
        <w:t xml:space="preserve">instalación, </w:t>
      </w:r>
    </w:p>
    <w:p w14:paraId="04C6411B" w14:textId="77777777" w:rsidR="00C05433" w:rsidRPr="00C05433" w:rsidRDefault="00C05433" w:rsidP="00C05433">
      <w:pPr>
        <w:numPr>
          <w:ilvl w:val="0"/>
          <w:numId w:val="4"/>
        </w:numPr>
        <w:ind w:right="-7"/>
        <w:jc w:val="both"/>
        <w:rPr>
          <w:rFonts w:ascii="Arial" w:hAnsi="Arial" w:cs="Arial"/>
          <w:sz w:val="22"/>
          <w:szCs w:val="22"/>
        </w:rPr>
      </w:pPr>
      <w:r w:rsidRPr="00C05433">
        <w:rPr>
          <w:rFonts w:ascii="Arial" w:hAnsi="Arial" w:cs="Arial"/>
          <w:sz w:val="22"/>
          <w:szCs w:val="22"/>
        </w:rPr>
        <w:t xml:space="preserve">configuración, </w:t>
      </w:r>
    </w:p>
    <w:p w14:paraId="44BC4DD3" w14:textId="77777777" w:rsidR="00C05433" w:rsidRPr="00C05433" w:rsidRDefault="00C05433" w:rsidP="00C05433">
      <w:pPr>
        <w:numPr>
          <w:ilvl w:val="0"/>
          <w:numId w:val="4"/>
        </w:numPr>
        <w:ind w:right="-7"/>
        <w:jc w:val="both"/>
        <w:rPr>
          <w:rFonts w:ascii="Arial" w:hAnsi="Arial" w:cs="Arial"/>
          <w:sz w:val="22"/>
          <w:szCs w:val="22"/>
        </w:rPr>
      </w:pPr>
      <w:r w:rsidRPr="00C05433">
        <w:rPr>
          <w:rFonts w:ascii="Arial" w:hAnsi="Arial" w:cs="Arial"/>
          <w:sz w:val="22"/>
          <w:szCs w:val="22"/>
        </w:rPr>
        <w:t xml:space="preserve">puesta en funcionamiento, </w:t>
      </w:r>
    </w:p>
    <w:p w14:paraId="07026728" w14:textId="77777777" w:rsidR="00C05433" w:rsidRPr="00C05433" w:rsidRDefault="00C05433" w:rsidP="00C05433">
      <w:pPr>
        <w:numPr>
          <w:ilvl w:val="0"/>
          <w:numId w:val="4"/>
        </w:numPr>
        <w:ind w:right="-7"/>
        <w:jc w:val="both"/>
        <w:rPr>
          <w:rFonts w:ascii="Arial" w:hAnsi="Arial" w:cs="Arial"/>
          <w:sz w:val="22"/>
          <w:szCs w:val="22"/>
        </w:rPr>
      </w:pPr>
      <w:r w:rsidRPr="00C05433">
        <w:rPr>
          <w:rFonts w:ascii="Arial" w:hAnsi="Arial" w:cs="Arial"/>
          <w:sz w:val="22"/>
          <w:szCs w:val="22"/>
        </w:rPr>
        <w:t xml:space="preserve">pruebas operativas. </w:t>
      </w:r>
    </w:p>
    <w:p w14:paraId="023C124C" w14:textId="77777777" w:rsidR="00C05433" w:rsidRPr="00C05433" w:rsidRDefault="00C05433" w:rsidP="00C05433">
      <w:pPr>
        <w:ind w:right="-7"/>
        <w:jc w:val="both"/>
        <w:rPr>
          <w:rFonts w:ascii="Arial" w:hAnsi="Arial" w:cs="Arial"/>
          <w:sz w:val="22"/>
          <w:szCs w:val="22"/>
        </w:rPr>
      </w:pPr>
    </w:p>
    <w:p w14:paraId="559699E4" w14:textId="77777777" w:rsidR="00C05433" w:rsidRPr="00C05433" w:rsidRDefault="00C05433" w:rsidP="00C05433">
      <w:pPr>
        <w:ind w:right="-7"/>
        <w:jc w:val="both"/>
        <w:rPr>
          <w:rFonts w:ascii="Arial" w:hAnsi="Arial" w:cs="Arial"/>
          <w:sz w:val="22"/>
          <w:szCs w:val="22"/>
        </w:rPr>
      </w:pPr>
      <w:r w:rsidRPr="00C05433">
        <w:rPr>
          <w:rFonts w:ascii="Arial" w:hAnsi="Arial" w:cs="Arial"/>
          <w:sz w:val="22"/>
          <w:szCs w:val="22"/>
        </w:rPr>
        <w:t>Sin costo adicional para la Entidad.</w:t>
      </w:r>
    </w:p>
    <w:p w14:paraId="0D9AA716" w14:textId="77777777" w:rsidR="00C05433" w:rsidRPr="00C05433" w:rsidRDefault="00C05433" w:rsidP="00C05433">
      <w:pPr>
        <w:ind w:right="-7"/>
        <w:jc w:val="both"/>
        <w:rPr>
          <w:rFonts w:ascii="Arial" w:hAnsi="Arial" w:cs="Arial"/>
          <w:sz w:val="22"/>
          <w:szCs w:val="22"/>
        </w:rPr>
      </w:pPr>
    </w:p>
    <w:p w14:paraId="0108A6A7" w14:textId="77777777" w:rsidR="00C05433" w:rsidRPr="00C05433" w:rsidRDefault="00C05433" w:rsidP="00C05433">
      <w:pPr>
        <w:ind w:right="-234"/>
        <w:jc w:val="both"/>
        <w:rPr>
          <w:rFonts w:ascii="Arial" w:hAnsi="Arial" w:cs="Arial"/>
          <w:b/>
          <w:bCs/>
          <w:sz w:val="22"/>
          <w:szCs w:val="22"/>
        </w:rPr>
      </w:pPr>
      <w:r w:rsidRPr="00C05433">
        <w:rPr>
          <w:rFonts w:ascii="Arial" w:hAnsi="Arial" w:cs="Arial"/>
          <w:b/>
          <w:bCs/>
          <w:sz w:val="22"/>
          <w:szCs w:val="22"/>
        </w:rPr>
        <w:t>4.SOPORTE TÉCNICO Y REPUESTOS</w:t>
      </w:r>
    </w:p>
    <w:p w14:paraId="43EDF5DC" w14:textId="77777777" w:rsidR="00C05433" w:rsidRPr="00C05433" w:rsidRDefault="00C05433" w:rsidP="00C05433">
      <w:pPr>
        <w:ind w:right="-234"/>
        <w:jc w:val="both"/>
        <w:rPr>
          <w:rFonts w:ascii="Arial" w:hAnsi="Arial" w:cs="Arial"/>
          <w:sz w:val="22"/>
          <w:szCs w:val="22"/>
        </w:rPr>
      </w:pPr>
    </w:p>
    <w:p w14:paraId="1AFDE4AC" w14:textId="77777777" w:rsidR="00C05433" w:rsidRPr="00C05433" w:rsidRDefault="00C05433" w:rsidP="00C05433">
      <w:pPr>
        <w:ind w:right="-234"/>
        <w:jc w:val="both"/>
        <w:rPr>
          <w:rFonts w:ascii="Arial" w:hAnsi="Arial" w:cs="Arial"/>
          <w:sz w:val="22"/>
          <w:szCs w:val="22"/>
        </w:rPr>
      </w:pPr>
      <w:r w:rsidRPr="00C05433">
        <w:rPr>
          <w:rFonts w:ascii="Arial" w:hAnsi="Arial" w:cs="Arial"/>
          <w:sz w:val="22"/>
          <w:szCs w:val="22"/>
        </w:rPr>
        <w:t>El oferente deberá certificar que garantiza disponibilidad de soporte técnico:</w:t>
      </w:r>
    </w:p>
    <w:p w14:paraId="193A6112" w14:textId="77777777" w:rsidR="00C05433" w:rsidRPr="00C05433" w:rsidRDefault="00C05433" w:rsidP="00C05433">
      <w:pPr>
        <w:ind w:right="-234"/>
        <w:jc w:val="both"/>
        <w:rPr>
          <w:rFonts w:ascii="Arial" w:hAnsi="Arial" w:cs="Arial"/>
          <w:sz w:val="22"/>
          <w:szCs w:val="22"/>
        </w:rPr>
      </w:pPr>
    </w:p>
    <w:p w14:paraId="6FAAA70F" w14:textId="77777777" w:rsidR="00C05433" w:rsidRPr="00C05433" w:rsidRDefault="00C05433" w:rsidP="00C05433">
      <w:pPr>
        <w:numPr>
          <w:ilvl w:val="0"/>
          <w:numId w:val="5"/>
        </w:numPr>
        <w:ind w:right="-234"/>
        <w:jc w:val="both"/>
        <w:rPr>
          <w:rFonts w:ascii="Arial" w:hAnsi="Arial" w:cs="Arial"/>
          <w:sz w:val="22"/>
          <w:szCs w:val="22"/>
        </w:rPr>
      </w:pPr>
      <w:r w:rsidRPr="00C05433">
        <w:rPr>
          <w:rFonts w:ascii="Arial" w:hAnsi="Arial" w:cs="Arial"/>
          <w:sz w:val="22"/>
          <w:szCs w:val="22"/>
        </w:rPr>
        <w:t xml:space="preserve">soporte técnico, </w:t>
      </w:r>
    </w:p>
    <w:p w14:paraId="00D7DB25" w14:textId="77777777" w:rsidR="00C05433" w:rsidRPr="00C05433" w:rsidRDefault="00C05433" w:rsidP="00C05433">
      <w:pPr>
        <w:numPr>
          <w:ilvl w:val="0"/>
          <w:numId w:val="5"/>
        </w:numPr>
        <w:ind w:right="-234"/>
        <w:jc w:val="both"/>
        <w:rPr>
          <w:rFonts w:ascii="Arial" w:hAnsi="Arial" w:cs="Arial"/>
          <w:sz w:val="22"/>
          <w:szCs w:val="22"/>
        </w:rPr>
      </w:pPr>
      <w:r w:rsidRPr="00C05433">
        <w:rPr>
          <w:rFonts w:ascii="Arial" w:hAnsi="Arial" w:cs="Arial"/>
          <w:sz w:val="22"/>
          <w:szCs w:val="22"/>
        </w:rPr>
        <w:t xml:space="preserve">asistencia postventa, </w:t>
      </w:r>
    </w:p>
    <w:p w14:paraId="73FED51B" w14:textId="77777777" w:rsidR="00C05433" w:rsidRPr="00C05433" w:rsidRDefault="00C05433" w:rsidP="00C05433">
      <w:pPr>
        <w:numPr>
          <w:ilvl w:val="0"/>
          <w:numId w:val="5"/>
        </w:numPr>
        <w:ind w:right="-234"/>
        <w:jc w:val="both"/>
        <w:rPr>
          <w:rFonts w:ascii="Arial" w:hAnsi="Arial" w:cs="Arial"/>
          <w:sz w:val="22"/>
          <w:szCs w:val="22"/>
        </w:rPr>
      </w:pPr>
      <w:r w:rsidRPr="00C05433">
        <w:rPr>
          <w:rFonts w:ascii="Arial" w:hAnsi="Arial" w:cs="Arial"/>
          <w:sz w:val="22"/>
          <w:szCs w:val="22"/>
        </w:rPr>
        <w:t xml:space="preserve">disponibilidad de repuestos, </w:t>
      </w:r>
    </w:p>
    <w:p w14:paraId="124275A2" w14:textId="77777777" w:rsidR="00C05433" w:rsidRPr="00C05433" w:rsidRDefault="00C05433" w:rsidP="00C05433">
      <w:pPr>
        <w:numPr>
          <w:ilvl w:val="0"/>
          <w:numId w:val="5"/>
        </w:numPr>
        <w:ind w:right="-234"/>
        <w:jc w:val="both"/>
        <w:rPr>
          <w:rFonts w:ascii="Arial" w:hAnsi="Arial" w:cs="Arial"/>
          <w:sz w:val="22"/>
          <w:szCs w:val="22"/>
        </w:rPr>
      </w:pPr>
      <w:r w:rsidRPr="00C05433">
        <w:rPr>
          <w:rFonts w:ascii="Arial" w:hAnsi="Arial" w:cs="Arial"/>
          <w:sz w:val="22"/>
          <w:szCs w:val="22"/>
        </w:rPr>
        <w:t>atención durante el periodo de garantía.</w:t>
      </w:r>
    </w:p>
    <w:p w14:paraId="1AA77A6E" w14:textId="77777777" w:rsidR="00C05433" w:rsidRPr="00C05433" w:rsidRDefault="00C05433" w:rsidP="00C05433">
      <w:pPr>
        <w:ind w:right="-234"/>
        <w:jc w:val="both"/>
        <w:rPr>
          <w:rFonts w:ascii="Arial" w:hAnsi="Arial" w:cs="Arial"/>
          <w:sz w:val="22"/>
          <w:szCs w:val="22"/>
        </w:rPr>
      </w:pPr>
    </w:p>
    <w:p w14:paraId="261098BE" w14:textId="1763A1C2" w:rsidR="00C05433" w:rsidRPr="00C05433" w:rsidRDefault="00C05433" w:rsidP="00C05433">
      <w:pPr>
        <w:ind w:right="-234"/>
        <w:jc w:val="both"/>
        <w:rPr>
          <w:rFonts w:ascii="Arial" w:hAnsi="Arial" w:cs="Arial"/>
          <w:b/>
          <w:bCs/>
          <w:sz w:val="22"/>
          <w:szCs w:val="22"/>
        </w:rPr>
      </w:pPr>
      <w:r w:rsidRPr="00C05433">
        <w:rPr>
          <w:rFonts w:ascii="Arial" w:hAnsi="Arial" w:cs="Arial"/>
          <w:b/>
          <w:bCs/>
          <w:sz w:val="22"/>
          <w:szCs w:val="22"/>
        </w:rPr>
        <w:t>5.</w:t>
      </w:r>
      <w:r w:rsidR="00D517F9">
        <w:rPr>
          <w:rFonts w:ascii="Arial" w:hAnsi="Arial" w:cs="Arial"/>
          <w:b/>
          <w:bCs/>
          <w:sz w:val="22"/>
          <w:szCs w:val="22"/>
        </w:rPr>
        <w:t>INDUCCION</w:t>
      </w:r>
      <w:r w:rsidRPr="00C05433">
        <w:rPr>
          <w:rFonts w:ascii="Arial" w:hAnsi="Arial" w:cs="Arial"/>
          <w:b/>
          <w:bCs/>
          <w:sz w:val="22"/>
          <w:szCs w:val="22"/>
        </w:rPr>
        <w:t xml:space="preserve"> Y PUESTA EN FUNCIONAMIENTO</w:t>
      </w:r>
    </w:p>
    <w:p w14:paraId="65C06F23" w14:textId="77777777" w:rsidR="00C05433" w:rsidRPr="00C05433" w:rsidRDefault="00C05433" w:rsidP="00C05433">
      <w:pPr>
        <w:ind w:right="-234"/>
        <w:jc w:val="both"/>
        <w:rPr>
          <w:rFonts w:ascii="Arial" w:hAnsi="Arial" w:cs="Arial"/>
          <w:sz w:val="22"/>
          <w:szCs w:val="22"/>
        </w:rPr>
      </w:pPr>
    </w:p>
    <w:p w14:paraId="227481CF" w14:textId="77777777" w:rsidR="00C05433" w:rsidRPr="00C05433" w:rsidRDefault="00C05433" w:rsidP="00C05433">
      <w:pPr>
        <w:ind w:right="-234"/>
        <w:jc w:val="both"/>
        <w:rPr>
          <w:rFonts w:ascii="Arial" w:hAnsi="Arial" w:cs="Arial"/>
          <w:sz w:val="22"/>
          <w:szCs w:val="22"/>
        </w:rPr>
      </w:pPr>
      <w:r w:rsidRPr="00C05433">
        <w:rPr>
          <w:rFonts w:ascii="Arial" w:hAnsi="Arial" w:cs="Arial"/>
          <w:sz w:val="22"/>
          <w:szCs w:val="22"/>
        </w:rPr>
        <w:lastRenderedPageBreak/>
        <w:t>El oferente deberá certificar que realizará acompañamiento técnico e inducción básica para operación y mantenimiento preventivo de los equipos al personal designado por la Entidad.</w:t>
      </w:r>
    </w:p>
    <w:p w14:paraId="6AA4B1D9" w14:textId="77777777" w:rsidR="00C05433" w:rsidRPr="00C05433" w:rsidRDefault="00C05433" w:rsidP="00C05433">
      <w:pPr>
        <w:ind w:right="-234"/>
        <w:jc w:val="both"/>
        <w:rPr>
          <w:rFonts w:ascii="Arial" w:hAnsi="Arial" w:cs="Arial"/>
          <w:sz w:val="22"/>
          <w:szCs w:val="22"/>
        </w:rPr>
      </w:pPr>
    </w:p>
    <w:p w14:paraId="4B47AEE5" w14:textId="77777777" w:rsidR="00C05433" w:rsidRPr="00C05433" w:rsidRDefault="00C05433" w:rsidP="00C05433">
      <w:pPr>
        <w:jc w:val="both"/>
        <w:rPr>
          <w:rFonts w:ascii="Arial" w:hAnsi="Arial" w:cs="Arial"/>
          <w:sz w:val="22"/>
          <w:szCs w:val="22"/>
        </w:rPr>
      </w:pPr>
      <w:r w:rsidRPr="00C05433">
        <w:rPr>
          <w:rFonts w:ascii="Arial" w:hAnsi="Arial" w:cs="Arial"/>
          <w:sz w:val="22"/>
          <w:szCs w:val="22"/>
        </w:rPr>
        <w:t>La inducción deberá comprender, como mínimo, los siguientes aspectos:</w:t>
      </w:r>
    </w:p>
    <w:p w14:paraId="180D5199" w14:textId="77777777" w:rsidR="00C05433" w:rsidRPr="00C05433" w:rsidRDefault="00C05433" w:rsidP="00C05433">
      <w:pPr>
        <w:jc w:val="both"/>
        <w:rPr>
          <w:rFonts w:ascii="Arial" w:hAnsi="Arial" w:cs="Arial"/>
          <w:sz w:val="22"/>
          <w:szCs w:val="22"/>
        </w:rPr>
      </w:pPr>
    </w:p>
    <w:p w14:paraId="52001C38" w14:textId="2C13DA5C" w:rsidR="00C05433" w:rsidRPr="00C05433" w:rsidRDefault="00C05433" w:rsidP="00C05433">
      <w:pPr>
        <w:jc w:val="both"/>
        <w:rPr>
          <w:rFonts w:ascii="Arial" w:hAnsi="Arial" w:cs="Arial"/>
          <w:sz w:val="22"/>
          <w:szCs w:val="22"/>
        </w:rPr>
      </w:pPr>
      <w:r w:rsidRPr="00C05433">
        <w:rPr>
          <w:rFonts w:ascii="Arial" w:hAnsi="Arial" w:cs="Arial"/>
          <w:sz w:val="22"/>
          <w:szCs w:val="22"/>
        </w:rPr>
        <w:t>•Mantenimiento de primer y segundo escalón.</w:t>
      </w:r>
    </w:p>
    <w:p w14:paraId="69476EAD" w14:textId="10ACC514" w:rsidR="00C05433" w:rsidRPr="00C05433" w:rsidRDefault="00C05433" w:rsidP="00C05433">
      <w:pPr>
        <w:jc w:val="both"/>
        <w:rPr>
          <w:rFonts w:ascii="Arial" w:hAnsi="Arial" w:cs="Arial"/>
          <w:sz w:val="22"/>
          <w:szCs w:val="22"/>
        </w:rPr>
      </w:pPr>
      <w:r w:rsidRPr="00C05433">
        <w:rPr>
          <w:rFonts w:ascii="Arial" w:hAnsi="Arial" w:cs="Arial"/>
          <w:sz w:val="22"/>
          <w:szCs w:val="22"/>
        </w:rPr>
        <w:t>•Programación de la maquinaria (creación de programas y/o manipulación de software, si aplica).</w:t>
      </w:r>
    </w:p>
    <w:p w14:paraId="746DD6FC" w14:textId="4F1158F2" w:rsidR="00C05433" w:rsidRPr="00C05433" w:rsidRDefault="00C05433" w:rsidP="00C05433">
      <w:pPr>
        <w:jc w:val="both"/>
        <w:rPr>
          <w:rFonts w:ascii="Arial" w:hAnsi="Arial" w:cs="Arial"/>
          <w:sz w:val="22"/>
          <w:szCs w:val="22"/>
        </w:rPr>
      </w:pPr>
      <w:r w:rsidRPr="00C05433">
        <w:rPr>
          <w:rFonts w:ascii="Arial" w:hAnsi="Arial" w:cs="Arial"/>
          <w:sz w:val="22"/>
          <w:szCs w:val="22"/>
        </w:rPr>
        <w:t>•Identificación y solución de errores y/o fallas electrónicas.</w:t>
      </w:r>
    </w:p>
    <w:p w14:paraId="34DD7038" w14:textId="678E1D18" w:rsidR="00C05433" w:rsidRPr="00C05433" w:rsidRDefault="00C05433" w:rsidP="00C05433">
      <w:pPr>
        <w:jc w:val="both"/>
        <w:rPr>
          <w:rFonts w:ascii="Arial" w:hAnsi="Arial" w:cs="Arial"/>
          <w:sz w:val="22"/>
          <w:szCs w:val="22"/>
        </w:rPr>
      </w:pPr>
      <w:r w:rsidRPr="00C05433">
        <w:rPr>
          <w:rFonts w:ascii="Arial" w:hAnsi="Arial" w:cs="Arial"/>
          <w:sz w:val="22"/>
          <w:szCs w:val="22"/>
        </w:rPr>
        <w:t>•Interpretación de manuales de partes y manuales operativos.</w:t>
      </w:r>
    </w:p>
    <w:p w14:paraId="2E26D2C3" w14:textId="51FF121C" w:rsidR="00C05433" w:rsidRPr="00C05433" w:rsidRDefault="00C05433" w:rsidP="00C05433">
      <w:pPr>
        <w:jc w:val="both"/>
        <w:rPr>
          <w:rFonts w:ascii="Arial" w:hAnsi="Arial" w:cs="Arial"/>
          <w:sz w:val="22"/>
          <w:szCs w:val="22"/>
        </w:rPr>
      </w:pPr>
      <w:r w:rsidRPr="00C05433">
        <w:rPr>
          <w:rFonts w:ascii="Arial" w:hAnsi="Arial" w:cs="Arial"/>
          <w:sz w:val="22"/>
          <w:szCs w:val="22"/>
        </w:rPr>
        <w:t>•Identificación de elementos consumibles y herramientas idóneas para su mantenimiento.</w:t>
      </w:r>
    </w:p>
    <w:p w14:paraId="22704215" w14:textId="4166A7B2" w:rsidR="00C05433" w:rsidRPr="00C05433" w:rsidRDefault="00C05433" w:rsidP="00C05433">
      <w:pPr>
        <w:jc w:val="both"/>
        <w:rPr>
          <w:rFonts w:ascii="Arial" w:hAnsi="Arial" w:cs="Arial"/>
          <w:sz w:val="22"/>
          <w:szCs w:val="22"/>
        </w:rPr>
      </w:pPr>
      <w:r w:rsidRPr="00C05433">
        <w:rPr>
          <w:rFonts w:ascii="Arial" w:hAnsi="Arial" w:cs="Arial"/>
          <w:sz w:val="22"/>
          <w:szCs w:val="22"/>
        </w:rPr>
        <w:t>•Limpieza, lubricación, operación y cuidado del equipo.</w:t>
      </w:r>
    </w:p>
    <w:p w14:paraId="47A3DECB" w14:textId="1A3C243E" w:rsidR="00C05433" w:rsidRPr="00C05433" w:rsidRDefault="00C05433" w:rsidP="00C05433">
      <w:pPr>
        <w:ind w:right="-234"/>
        <w:jc w:val="both"/>
        <w:rPr>
          <w:rFonts w:ascii="Arial" w:hAnsi="Arial" w:cs="Arial"/>
          <w:sz w:val="22"/>
          <w:szCs w:val="22"/>
        </w:rPr>
      </w:pPr>
      <w:r w:rsidRPr="00C05433">
        <w:rPr>
          <w:rFonts w:ascii="Arial" w:hAnsi="Arial" w:cs="Arial"/>
          <w:sz w:val="22"/>
          <w:szCs w:val="22"/>
        </w:rPr>
        <w:t>•Precauciones y recomendaciones para su correcta manipulación.</w:t>
      </w:r>
    </w:p>
    <w:p w14:paraId="74A6F04D" w14:textId="77777777" w:rsidR="00C05433" w:rsidRPr="00C05433" w:rsidRDefault="00C05433" w:rsidP="00C05433">
      <w:pPr>
        <w:ind w:right="-234"/>
        <w:jc w:val="both"/>
        <w:rPr>
          <w:rFonts w:ascii="Arial" w:hAnsi="Arial" w:cs="Arial"/>
          <w:b/>
          <w:bCs/>
          <w:sz w:val="22"/>
          <w:szCs w:val="22"/>
        </w:rPr>
      </w:pPr>
    </w:p>
    <w:p w14:paraId="435DC304" w14:textId="77777777" w:rsidR="00C05433" w:rsidRPr="00C05433" w:rsidRDefault="00C05433" w:rsidP="00C05433">
      <w:pPr>
        <w:ind w:right="-234"/>
        <w:jc w:val="both"/>
        <w:rPr>
          <w:rFonts w:ascii="Arial" w:hAnsi="Arial" w:cs="Arial"/>
          <w:sz w:val="22"/>
          <w:szCs w:val="22"/>
        </w:rPr>
      </w:pPr>
      <w:r w:rsidRPr="00C05433">
        <w:rPr>
          <w:rFonts w:ascii="Arial" w:hAnsi="Arial" w:cs="Arial"/>
          <w:b/>
          <w:bCs/>
          <w:sz w:val="22"/>
          <w:szCs w:val="22"/>
        </w:rPr>
        <w:t>Nota 1:</w:t>
      </w:r>
      <w:r w:rsidRPr="00C05433">
        <w:rPr>
          <w:rFonts w:ascii="Arial" w:hAnsi="Arial" w:cs="Arial"/>
          <w:sz w:val="22"/>
          <w:szCs w:val="22"/>
        </w:rPr>
        <w:t xml:space="preserve"> Se deberá garantizar que la inducción sea impartida por personal idóneo y con conocimientos técnicos suficientes sobre los equipos ofertados.</w:t>
      </w:r>
    </w:p>
    <w:p w14:paraId="7F0F52D5" w14:textId="77777777" w:rsidR="00C05433" w:rsidRPr="00C05433" w:rsidRDefault="00C05433" w:rsidP="00C05433">
      <w:pPr>
        <w:ind w:right="-234"/>
        <w:jc w:val="both"/>
        <w:rPr>
          <w:rFonts w:ascii="Arial" w:hAnsi="Arial" w:cs="Arial"/>
          <w:sz w:val="22"/>
          <w:szCs w:val="22"/>
        </w:rPr>
      </w:pPr>
    </w:p>
    <w:p w14:paraId="09E9A22E" w14:textId="0DFF6868" w:rsidR="00C05433" w:rsidRPr="00C05433" w:rsidRDefault="00C05433" w:rsidP="00C05433">
      <w:pPr>
        <w:ind w:right="-234"/>
        <w:jc w:val="both"/>
        <w:rPr>
          <w:rFonts w:ascii="Arial" w:hAnsi="Arial" w:cs="Arial"/>
          <w:sz w:val="22"/>
          <w:szCs w:val="22"/>
        </w:rPr>
      </w:pPr>
      <w:r w:rsidRPr="00C05433">
        <w:rPr>
          <w:rFonts w:ascii="Arial" w:hAnsi="Arial" w:cs="Arial"/>
          <w:b/>
          <w:bCs/>
          <w:sz w:val="22"/>
          <w:szCs w:val="22"/>
        </w:rPr>
        <w:t>Nota 2:</w:t>
      </w:r>
      <w:r w:rsidRPr="00C05433">
        <w:rPr>
          <w:rFonts w:ascii="Arial" w:hAnsi="Arial" w:cs="Arial"/>
          <w:sz w:val="22"/>
          <w:szCs w:val="22"/>
        </w:rPr>
        <w:t xml:space="preserve"> El lugar destinado para recibir la inducción del personal, será en </w:t>
      </w:r>
      <w:r w:rsidRPr="00C05433">
        <w:rPr>
          <w:rFonts w:ascii="Arial" w:hAnsi="Arial" w:cs="Arial"/>
          <w:bCs/>
          <w:sz w:val="22"/>
          <w:szCs w:val="22"/>
          <w:lang w:eastAsia="es-ES"/>
        </w:rPr>
        <w:t xml:space="preserve">el Batallón de A.S.P.C. N.° 21, ubicado en Cra. 46 N° 20 C-79, Puente Aranda, Bogotá D.C </w:t>
      </w:r>
      <w:r w:rsidRPr="00C05433">
        <w:rPr>
          <w:rFonts w:ascii="Arial" w:hAnsi="Arial" w:cs="Arial"/>
          <w:sz w:val="22"/>
          <w:szCs w:val="22"/>
        </w:rPr>
        <w:t>previa coordinación con el Supervisor del contrato.</w:t>
      </w:r>
    </w:p>
    <w:p w14:paraId="1E1D2A33" w14:textId="48D698AC" w:rsidR="001E4ADC" w:rsidRPr="00C05433" w:rsidRDefault="001E4ADC" w:rsidP="001E4ADC">
      <w:pPr>
        <w:autoSpaceDE w:val="0"/>
        <w:adjustRightInd w:val="0"/>
        <w:jc w:val="both"/>
        <w:rPr>
          <w:rFonts w:ascii="Arial" w:hAnsi="Arial" w:cs="Arial"/>
          <w:color w:val="000000"/>
          <w:lang w:val="es-ES"/>
        </w:rPr>
      </w:pPr>
    </w:p>
    <w:p w14:paraId="21A06489" w14:textId="2488118D" w:rsidR="00611E02" w:rsidRPr="00D159C3" w:rsidRDefault="00611E02" w:rsidP="00611E02">
      <w:pPr>
        <w:ind w:right="-234"/>
        <w:jc w:val="both"/>
        <w:rPr>
          <w:rFonts w:ascii="Arial Narrow" w:hAnsi="Arial Narrow" w:cs="Arial"/>
          <w:sz w:val="22"/>
          <w:szCs w:val="22"/>
        </w:rPr>
      </w:pPr>
      <w:r w:rsidRPr="00611E02">
        <w:rPr>
          <w:rFonts w:ascii="Arial" w:hAnsi="Arial" w:cs="Arial"/>
          <w:b/>
          <w:bCs/>
          <w:sz w:val="22"/>
          <w:szCs w:val="22"/>
        </w:rPr>
        <w:t>Nota</w:t>
      </w:r>
      <w:r w:rsidR="009910C9">
        <w:rPr>
          <w:rFonts w:ascii="Arial" w:hAnsi="Arial" w:cs="Arial"/>
          <w:b/>
          <w:bCs/>
          <w:sz w:val="22"/>
          <w:szCs w:val="22"/>
        </w:rPr>
        <w:t xml:space="preserve"> 3</w:t>
      </w:r>
      <w:r w:rsidRPr="00611E02">
        <w:rPr>
          <w:rFonts w:ascii="Arial" w:hAnsi="Arial" w:cs="Arial"/>
          <w:b/>
          <w:bCs/>
          <w:sz w:val="22"/>
          <w:szCs w:val="22"/>
        </w:rPr>
        <w:t>:</w:t>
      </w:r>
      <w:r w:rsidRPr="00611E02">
        <w:rPr>
          <w:rFonts w:ascii="Arial" w:hAnsi="Arial" w:cs="Arial"/>
          <w:sz w:val="22"/>
          <w:szCs w:val="22"/>
        </w:rPr>
        <w:t xml:space="preserve"> Los documentos y certificaciones exigidos dentro de las especificaciones técnicas deberán encontrarse suscritos por el representante legal del oferente. Tratándose de proponentes plurales (Consorcios o Uniones Temporales), deberán ser suscritos por el representante designado de la respectiva estructura plural, de conformidad con el documento de constitución correspondiente</w:t>
      </w:r>
      <w:r w:rsidRPr="00611E02">
        <w:rPr>
          <w:rFonts w:ascii="Arial Narrow" w:hAnsi="Arial Narrow" w:cs="Arial"/>
          <w:sz w:val="22"/>
          <w:szCs w:val="22"/>
        </w:rPr>
        <w:t>.</w:t>
      </w:r>
    </w:p>
    <w:p w14:paraId="5A2D9455" w14:textId="77777777" w:rsidR="00611E02" w:rsidRDefault="00611E02" w:rsidP="00904780">
      <w:pPr>
        <w:jc w:val="both"/>
        <w:rPr>
          <w:rFonts w:ascii="Arial" w:hAnsi="Arial" w:cs="Arial"/>
          <w:b/>
          <w:bCs/>
          <w:sz w:val="22"/>
          <w:szCs w:val="22"/>
        </w:rPr>
      </w:pPr>
    </w:p>
    <w:p w14:paraId="74E453CA" w14:textId="6D55C6D1" w:rsidR="00904780" w:rsidRPr="009910C9" w:rsidRDefault="00904780" w:rsidP="00904780">
      <w:pPr>
        <w:jc w:val="both"/>
        <w:rPr>
          <w:rFonts w:ascii="Arial" w:hAnsi="Arial" w:cs="Arial"/>
          <w:i/>
          <w:iCs/>
          <w:sz w:val="22"/>
          <w:szCs w:val="22"/>
        </w:rPr>
      </w:pPr>
      <w:r w:rsidRPr="009910C9">
        <w:rPr>
          <w:rFonts w:ascii="Arial" w:hAnsi="Arial" w:cs="Arial"/>
          <w:i/>
          <w:iCs/>
          <w:sz w:val="22"/>
          <w:szCs w:val="22"/>
        </w:rPr>
        <w:t>Con la suscripción del presente Anexo, el oferente manifiesta conocer y aceptar las especificaciones técnicas mínimas requeridas por la Entidad y se compromete, en caso de resultar adjudicatario, a suministrar los bienes conforme a las condiciones técnicas aquí establecidas.</w:t>
      </w:r>
    </w:p>
    <w:p w14:paraId="766F6264" w14:textId="77777777" w:rsidR="00904780" w:rsidRPr="00C05433" w:rsidRDefault="00904780" w:rsidP="00904780">
      <w:pPr>
        <w:jc w:val="both"/>
        <w:rPr>
          <w:rFonts w:ascii="Arial" w:hAnsi="Arial" w:cs="Arial"/>
          <w:sz w:val="22"/>
          <w:szCs w:val="22"/>
        </w:rPr>
      </w:pPr>
    </w:p>
    <w:p w14:paraId="2A1E99D4" w14:textId="77777777" w:rsidR="00904780" w:rsidRPr="00C05433" w:rsidRDefault="00904780" w:rsidP="00904780">
      <w:pPr>
        <w:spacing w:after="5" w:line="267" w:lineRule="auto"/>
        <w:ind w:left="72" w:hanging="10"/>
        <w:rPr>
          <w:rFonts w:ascii="Arial" w:hAnsi="Arial" w:cs="Arial"/>
          <w:sz w:val="22"/>
          <w:szCs w:val="22"/>
        </w:rPr>
      </w:pPr>
      <w:r w:rsidRPr="00C05433">
        <w:rPr>
          <w:rFonts w:ascii="Arial" w:eastAsia="Arial" w:hAnsi="Arial" w:cs="Arial"/>
          <w:sz w:val="22"/>
          <w:szCs w:val="22"/>
        </w:rPr>
        <w:t>________________________________</w:t>
      </w:r>
    </w:p>
    <w:p w14:paraId="73002B76" w14:textId="77777777" w:rsidR="00904780" w:rsidRPr="00C05433" w:rsidRDefault="00904780" w:rsidP="00904780">
      <w:pPr>
        <w:spacing w:after="5" w:line="267" w:lineRule="auto"/>
        <w:ind w:left="72" w:right="4717" w:hanging="10"/>
        <w:rPr>
          <w:rFonts w:ascii="Arial" w:eastAsia="Arial" w:hAnsi="Arial" w:cs="Arial"/>
          <w:sz w:val="22"/>
          <w:szCs w:val="22"/>
        </w:rPr>
      </w:pPr>
      <w:r w:rsidRPr="00C05433">
        <w:rPr>
          <w:rFonts w:ascii="Arial" w:eastAsia="Arial" w:hAnsi="Arial" w:cs="Arial"/>
          <w:sz w:val="22"/>
          <w:szCs w:val="22"/>
        </w:rPr>
        <w:t xml:space="preserve">Firma Representante Legal del proponente </w:t>
      </w:r>
    </w:p>
    <w:p w14:paraId="689038B6" w14:textId="77777777" w:rsidR="00904780" w:rsidRPr="00C05433" w:rsidRDefault="00904780" w:rsidP="00904780">
      <w:pPr>
        <w:spacing w:after="5" w:line="267" w:lineRule="auto"/>
        <w:ind w:left="72" w:right="4717" w:hanging="10"/>
        <w:rPr>
          <w:rFonts w:ascii="Arial" w:eastAsia="Arial" w:hAnsi="Arial" w:cs="Arial"/>
          <w:sz w:val="22"/>
          <w:szCs w:val="22"/>
        </w:rPr>
      </w:pPr>
    </w:p>
    <w:p w14:paraId="7FDC9F37" w14:textId="77777777" w:rsidR="00904780" w:rsidRPr="00C05433" w:rsidRDefault="00904780" w:rsidP="00904780">
      <w:pPr>
        <w:spacing w:after="5" w:line="267" w:lineRule="auto"/>
        <w:ind w:left="72" w:right="4717" w:hanging="10"/>
        <w:rPr>
          <w:rFonts w:ascii="Arial" w:eastAsia="Arial" w:hAnsi="Arial" w:cs="Arial"/>
          <w:sz w:val="22"/>
          <w:szCs w:val="22"/>
        </w:rPr>
      </w:pPr>
      <w:r w:rsidRPr="00C05433">
        <w:rPr>
          <w:rFonts w:ascii="Arial" w:eastAsia="Arial" w:hAnsi="Arial" w:cs="Arial"/>
          <w:sz w:val="22"/>
          <w:szCs w:val="22"/>
        </w:rPr>
        <w:t xml:space="preserve">Nombre: ________________________ Documento Identidad: </w:t>
      </w:r>
    </w:p>
    <w:p w14:paraId="4DD4FFE9" w14:textId="77777777" w:rsidR="00904780" w:rsidRPr="00C05433" w:rsidRDefault="00904780" w:rsidP="00904780">
      <w:pPr>
        <w:spacing w:after="5" w:line="267" w:lineRule="auto"/>
        <w:ind w:left="72" w:right="4717" w:hanging="10"/>
        <w:rPr>
          <w:rFonts w:ascii="Arial" w:eastAsia="Arial" w:hAnsi="Arial" w:cs="Arial"/>
          <w:sz w:val="22"/>
          <w:szCs w:val="22"/>
        </w:rPr>
      </w:pPr>
      <w:r w:rsidRPr="00C05433">
        <w:rPr>
          <w:rFonts w:ascii="Arial" w:eastAsia="Arial" w:hAnsi="Arial" w:cs="Arial"/>
          <w:sz w:val="22"/>
          <w:szCs w:val="22"/>
        </w:rPr>
        <w:t xml:space="preserve">SOCIEDAD REPRESENTA </w:t>
      </w:r>
    </w:p>
    <w:p w14:paraId="21174A63" w14:textId="77777777" w:rsidR="001E4ADC" w:rsidRPr="00C05433" w:rsidRDefault="001E4ADC" w:rsidP="00D80DD8">
      <w:pPr>
        <w:spacing w:after="5" w:line="267" w:lineRule="auto"/>
        <w:ind w:left="72" w:right="4717" w:hanging="10"/>
        <w:rPr>
          <w:rFonts w:ascii="Arial" w:hAnsi="Arial" w:cs="Arial"/>
          <w:sz w:val="22"/>
          <w:szCs w:val="22"/>
        </w:rPr>
      </w:pPr>
    </w:p>
    <w:p w14:paraId="5300679C" w14:textId="77777777" w:rsidR="0031479A" w:rsidRPr="00C05433" w:rsidRDefault="0031479A" w:rsidP="00D80DD8">
      <w:pPr>
        <w:spacing w:after="5" w:line="267" w:lineRule="auto"/>
        <w:ind w:left="72" w:right="4717" w:hanging="10"/>
        <w:rPr>
          <w:rFonts w:ascii="Arial" w:hAnsi="Arial" w:cs="Arial"/>
          <w:sz w:val="22"/>
          <w:szCs w:val="22"/>
        </w:rPr>
      </w:pPr>
    </w:p>
    <w:sectPr w:rsidR="0031479A" w:rsidRPr="00C0543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1D12"/>
    <w:multiLevelType w:val="multilevel"/>
    <w:tmpl w:val="E5EC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04935"/>
    <w:multiLevelType w:val="hybridMultilevel"/>
    <w:tmpl w:val="7E0C216C"/>
    <w:lvl w:ilvl="0" w:tplc="240A0019">
      <w:start w:val="1"/>
      <w:numFmt w:val="lowerLetter"/>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25962161"/>
    <w:multiLevelType w:val="multilevel"/>
    <w:tmpl w:val="9954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0244F"/>
    <w:multiLevelType w:val="hybridMultilevel"/>
    <w:tmpl w:val="517A2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30501E3"/>
    <w:multiLevelType w:val="multilevel"/>
    <w:tmpl w:val="3D16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821DBC"/>
    <w:multiLevelType w:val="hybridMultilevel"/>
    <w:tmpl w:val="EE0A9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46F7F1C"/>
    <w:multiLevelType w:val="multilevel"/>
    <w:tmpl w:val="54AC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EF0698"/>
    <w:multiLevelType w:val="multilevel"/>
    <w:tmpl w:val="4E82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704ED"/>
    <w:multiLevelType w:val="multilevel"/>
    <w:tmpl w:val="5AA6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4641899">
    <w:abstractNumId w:val="5"/>
  </w:num>
  <w:num w:numId="2" w16cid:durableId="1083406406">
    <w:abstractNumId w:val="0"/>
  </w:num>
  <w:num w:numId="3" w16cid:durableId="1743913006">
    <w:abstractNumId w:val="2"/>
  </w:num>
  <w:num w:numId="4" w16cid:durableId="1785417439">
    <w:abstractNumId w:val="8"/>
  </w:num>
  <w:num w:numId="5" w16cid:durableId="1222249705">
    <w:abstractNumId w:val="7"/>
  </w:num>
  <w:num w:numId="6" w16cid:durableId="87696009">
    <w:abstractNumId w:val="4"/>
  </w:num>
  <w:num w:numId="7" w16cid:durableId="1836798455">
    <w:abstractNumId w:val="6"/>
  </w:num>
  <w:num w:numId="8" w16cid:durableId="7785295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8638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BCC"/>
    <w:rsid w:val="00012F31"/>
    <w:rsid w:val="00023B0B"/>
    <w:rsid w:val="00025A09"/>
    <w:rsid w:val="00031F13"/>
    <w:rsid w:val="00051B43"/>
    <w:rsid w:val="000B1459"/>
    <w:rsid w:val="000C30E5"/>
    <w:rsid w:val="000E368C"/>
    <w:rsid w:val="001120A4"/>
    <w:rsid w:val="00120794"/>
    <w:rsid w:val="00141F2B"/>
    <w:rsid w:val="00154E5C"/>
    <w:rsid w:val="00157A3F"/>
    <w:rsid w:val="00197202"/>
    <w:rsid w:val="001A2BCC"/>
    <w:rsid w:val="001B24F2"/>
    <w:rsid w:val="001E4ADC"/>
    <w:rsid w:val="00200D06"/>
    <w:rsid w:val="00207BEB"/>
    <w:rsid w:val="002208AB"/>
    <w:rsid w:val="00247411"/>
    <w:rsid w:val="00256649"/>
    <w:rsid w:val="00273327"/>
    <w:rsid w:val="00285822"/>
    <w:rsid w:val="002864D0"/>
    <w:rsid w:val="0031479A"/>
    <w:rsid w:val="003260C2"/>
    <w:rsid w:val="00332BCF"/>
    <w:rsid w:val="00356204"/>
    <w:rsid w:val="003808FD"/>
    <w:rsid w:val="003D7404"/>
    <w:rsid w:val="0040033C"/>
    <w:rsid w:val="00406461"/>
    <w:rsid w:val="00442F54"/>
    <w:rsid w:val="004454DD"/>
    <w:rsid w:val="00474C12"/>
    <w:rsid w:val="00477903"/>
    <w:rsid w:val="00493C26"/>
    <w:rsid w:val="004B4FAD"/>
    <w:rsid w:val="004D6F6F"/>
    <w:rsid w:val="004E63FF"/>
    <w:rsid w:val="004F3525"/>
    <w:rsid w:val="00505A13"/>
    <w:rsid w:val="00516C08"/>
    <w:rsid w:val="00522684"/>
    <w:rsid w:val="00537CA3"/>
    <w:rsid w:val="005504E5"/>
    <w:rsid w:val="005D7F07"/>
    <w:rsid w:val="00611E02"/>
    <w:rsid w:val="00650034"/>
    <w:rsid w:val="0069728C"/>
    <w:rsid w:val="006E3BD7"/>
    <w:rsid w:val="006F37DA"/>
    <w:rsid w:val="007030B3"/>
    <w:rsid w:val="007044E1"/>
    <w:rsid w:val="00715C25"/>
    <w:rsid w:val="00726F1D"/>
    <w:rsid w:val="00754BAB"/>
    <w:rsid w:val="007D2BF9"/>
    <w:rsid w:val="007F0858"/>
    <w:rsid w:val="00822EC2"/>
    <w:rsid w:val="0084358C"/>
    <w:rsid w:val="00855E7B"/>
    <w:rsid w:val="00861FE0"/>
    <w:rsid w:val="008866D9"/>
    <w:rsid w:val="008E4CDF"/>
    <w:rsid w:val="00904780"/>
    <w:rsid w:val="00906458"/>
    <w:rsid w:val="0092432A"/>
    <w:rsid w:val="0095125A"/>
    <w:rsid w:val="009910C9"/>
    <w:rsid w:val="009A5533"/>
    <w:rsid w:val="009E05E8"/>
    <w:rsid w:val="009E371F"/>
    <w:rsid w:val="00A23194"/>
    <w:rsid w:val="00A57C0C"/>
    <w:rsid w:val="00A711C3"/>
    <w:rsid w:val="00A803C6"/>
    <w:rsid w:val="00A9489C"/>
    <w:rsid w:val="00A95C18"/>
    <w:rsid w:val="00AA31F6"/>
    <w:rsid w:val="00AD0726"/>
    <w:rsid w:val="00AE102D"/>
    <w:rsid w:val="00B0611B"/>
    <w:rsid w:val="00B107D7"/>
    <w:rsid w:val="00B12EB3"/>
    <w:rsid w:val="00B322D0"/>
    <w:rsid w:val="00B512EC"/>
    <w:rsid w:val="00B644F5"/>
    <w:rsid w:val="00B82777"/>
    <w:rsid w:val="00B90CD6"/>
    <w:rsid w:val="00B97ABB"/>
    <w:rsid w:val="00BF02F8"/>
    <w:rsid w:val="00C05433"/>
    <w:rsid w:val="00C15F54"/>
    <w:rsid w:val="00C216E3"/>
    <w:rsid w:val="00C63340"/>
    <w:rsid w:val="00C71402"/>
    <w:rsid w:val="00C7553D"/>
    <w:rsid w:val="00CA154A"/>
    <w:rsid w:val="00CD1CE9"/>
    <w:rsid w:val="00CF0817"/>
    <w:rsid w:val="00D123EA"/>
    <w:rsid w:val="00D13A82"/>
    <w:rsid w:val="00D17CF2"/>
    <w:rsid w:val="00D27589"/>
    <w:rsid w:val="00D3437A"/>
    <w:rsid w:val="00D511B6"/>
    <w:rsid w:val="00D517F9"/>
    <w:rsid w:val="00D65885"/>
    <w:rsid w:val="00D80DD8"/>
    <w:rsid w:val="00D918B7"/>
    <w:rsid w:val="00DD1A20"/>
    <w:rsid w:val="00DD72E7"/>
    <w:rsid w:val="00DE2F93"/>
    <w:rsid w:val="00E22064"/>
    <w:rsid w:val="00E464AB"/>
    <w:rsid w:val="00E63C1C"/>
    <w:rsid w:val="00E71504"/>
    <w:rsid w:val="00EF4B21"/>
    <w:rsid w:val="00EF4E4D"/>
    <w:rsid w:val="00F54EED"/>
    <w:rsid w:val="00F7139A"/>
    <w:rsid w:val="00FB5B87"/>
    <w:rsid w:val="00FC002C"/>
    <w:rsid w:val="00FF47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7815E"/>
  <w15:chartTrackingRefBased/>
  <w15:docId w15:val="{84F22E04-818F-4DE1-A488-28560BFA0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BCC"/>
    <w:pPr>
      <w:widowControl w:val="0"/>
      <w:suppressAutoHyphens/>
      <w:autoSpaceDN w:val="0"/>
      <w:spacing w:after="0" w:line="240" w:lineRule="auto"/>
      <w:textAlignment w:val="baseline"/>
    </w:pPr>
    <w:rPr>
      <w:rFonts w:ascii="Times New Roman" w:eastAsia="SimSun" w:hAnsi="Times New Roman" w:cs="Mangal"/>
      <w:kern w:val="3"/>
      <w:lang w:eastAsia="zh-CN" w:bidi="hi-IN"/>
      <w14:ligatures w14:val="none"/>
    </w:rPr>
  </w:style>
  <w:style w:type="paragraph" w:styleId="Ttulo1">
    <w:name w:val="heading 1"/>
    <w:basedOn w:val="Normal"/>
    <w:next w:val="Normal"/>
    <w:link w:val="Ttulo1Car"/>
    <w:uiPriority w:val="9"/>
    <w:qFormat/>
    <w:rsid w:val="001A2BCC"/>
    <w:pPr>
      <w:keepNext/>
      <w:keepLines/>
      <w:widowControl/>
      <w:suppressAutoHyphens w:val="0"/>
      <w:autoSpaceDN/>
      <w:spacing w:before="360" w:after="80" w:line="278" w:lineRule="auto"/>
      <w:textAlignment w:val="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paragraph" w:styleId="Ttulo2">
    <w:name w:val="heading 2"/>
    <w:basedOn w:val="Normal"/>
    <w:next w:val="Normal"/>
    <w:link w:val="Ttulo2Car"/>
    <w:uiPriority w:val="9"/>
    <w:semiHidden/>
    <w:unhideWhenUsed/>
    <w:qFormat/>
    <w:rsid w:val="001A2BCC"/>
    <w:pPr>
      <w:keepNext/>
      <w:keepLines/>
      <w:widowControl/>
      <w:suppressAutoHyphens w:val="0"/>
      <w:autoSpaceDN/>
      <w:spacing w:before="160" w:after="80" w:line="278" w:lineRule="auto"/>
      <w:textAlignment w:val="auto"/>
      <w:outlineLvl w:val="1"/>
    </w:pPr>
    <w:rPr>
      <w:rFonts w:asciiTheme="majorHAnsi" w:eastAsiaTheme="majorEastAsia" w:hAnsiTheme="majorHAnsi" w:cstheme="majorBidi"/>
      <w:color w:val="2F5496" w:themeColor="accent1" w:themeShade="BF"/>
      <w:kern w:val="2"/>
      <w:sz w:val="32"/>
      <w:szCs w:val="32"/>
      <w:lang w:eastAsia="en-US" w:bidi="ar-SA"/>
      <w14:ligatures w14:val="standardContextual"/>
    </w:rPr>
  </w:style>
  <w:style w:type="paragraph" w:styleId="Ttulo3">
    <w:name w:val="heading 3"/>
    <w:basedOn w:val="Normal"/>
    <w:next w:val="Normal"/>
    <w:link w:val="Ttulo3Car"/>
    <w:uiPriority w:val="9"/>
    <w:semiHidden/>
    <w:unhideWhenUsed/>
    <w:qFormat/>
    <w:rsid w:val="001A2BCC"/>
    <w:pPr>
      <w:keepNext/>
      <w:keepLines/>
      <w:widowControl/>
      <w:suppressAutoHyphens w:val="0"/>
      <w:autoSpaceDN/>
      <w:spacing w:before="160" w:after="80" w:line="278" w:lineRule="auto"/>
      <w:textAlignment w:val="auto"/>
      <w:outlineLvl w:val="2"/>
    </w:pPr>
    <w:rPr>
      <w:rFonts w:asciiTheme="minorHAnsi" w:eastAsiaTheme="majorEastAsia" w:hAnsiTheme="minorHAnsi" w:cstheme="majorBidi"/>
      <w:color w:val="2F5496" w:themeColor="accent1" w:themeShade="BF"/>
      <w:kern w:val="2"/>
      <w:sz w:val="28"/>
      <w:szCs w:val="28"/>
      <w:lang w:eastAsia="en-US" w:bidi="ar-SA"/>
      <w14:ligatures w14:val="standardContextual"/>
    </w:rPr>
  </w:style>
  <w:style w:type="paragraph" w:styleId="Ttulo4">
    <w:name w:val="heading 4"/>
    <w:basedOn w:val="Normal"/>
    <w:next w:val="Normal"/>
    <w:link w:val="Ttulo4Car"/>
    <w:uiPriority w:val="9"/>
    <w:semiHidden/>
    <w:unhideWhenUsed/>
    <w:qFormat/>
    <w:rsid w:val="001A2BCC"/>
    <w:pPr>
      <w:keepNext/>
      <w:keepLines/>
      <w:widowControl/>
      <w:suppressAutoHyphens w:val="0"/>
      <w:autoSpaceDN/>
      <w:spacing w:before="80" w:after="40" w:line="278" w:lineRule="auto"/>
      <w:textAlignment w:val="auto"/>
      <w:outlineLvl w:val="3"/>
    </w:pPr>
    <w:rPr>
      <w:rFonts w:asciiTheme="minorHAnsi" w:eastAsiaTheme="majorEastAsia" w:hAnsiTheme="minorHAnsi" w:cstheme="majorBidi"/>
      <w:i/>
      <w:iCs/>
      <w:color w:val="2F5496" w:themeColor="accent1" w:themeShade="BF"/>
      <w:kern w:val="2"/>
      <w:lang w:eastAsia="en-US" w:bidi="ar-SA"/>
      <w14:ligatures w14:val="standardContextual"/>
    </w:rPr>
  </w:style>
  <w:style w:type="paragraph" w:styleId="Ttulo5">
    <w:name w:val="heading 5"/>
    <w:basedOn w:val="Normal"/>
    <w:next w:val="Normal"/>
    <w:link w:val="Ttulo5Car"/>
    <w:uiPriority w:val="9"/>
    <w:semiHidden/>
    <w:unhideWhenUsed/>
    <w:qFormat/>
    <w:rsid w:val="001A2BCC"/>
    <w:pPr>
      <w:keepNext/>
      <w:keepLines/>
      <w:widowControl/>
      <w:suppressAutoHyphens w:val="0"/>
      <w:autoSpaceDN/>
      <w:spacing w:before="80" w:after="40" w:line="278" w:lineRule="auto"/>
      <w:textAlignment w:val="auto"/>
      <w:outlineLvl w:val="4"/>
    </w:pPr>
    <w:rPr>
      <w:rFonts w:asciiTheme="minorHAnsi" w:eastAsiaTheme="majorEastAsia" w:hAnsiTheme="minorHAnsi" w:cstheme="majorBidi"/>
      <w:color w:val="2F5496" w:themeColor="accent1" w:themeShade="BF"/>
      <w:kern w:val="2"/>
      <w:lang w:eastAsia="en-US" w:bidi="ar-SA"/>
      <w14:ligatures w14:val="standardContextual"/>
    </w:rPr>
  </w:style>
  <w:style w:type="paragraph" w:styleId="Ttulo6">
    <w:name w:val="heading 6"/>
    <w:basedOn w:val="Normal"/>
    <w:next w:val="Normal"/>
    <w:link w:val="Ttulo6Car"/>
    <w:uiPriority w:val="9"/>
    <w:semiHidden/>
    <w:unhideWhenUsed/>
    <w:qFormat/>
    <w:rsid w:val="001A2BCC"/>
    <w:pPr>
      <w:keepNext/>
      <w:keepLines/>
      <w:widowControl/>
      <w:suppressAutoHyphens w:val="0"/>
      <w:autoSpaceDN/>
      <w:spacing w:before="40" w:line="278" w:lineRule="auto"/>
      <w:textAlignment w:val="auto"/>
      <w:outlineLvl w:val="5"/>
    </w:pPr>
    <w:rPr>
      <w:rFonts w:asciiTheme="minorHAnsi" w:eastAsiaTheme="majorEastAsia" w:hAnsiTheme="minorHAnsi" w:cstheme="majorBidi"/>
      <w:i/>
      <w:iCs/>
      <w:color w:val="595959" w:themeColor="text1" w:themeTint="A6"/>
      <w:kern w:val="2"/>
      <w:lang w:eastAsia="en-US" w:bidi="ar-SA"/>
      <w14:ligatures w14:val="standardContextual"/>
    </w:rPr>
  </w:style>
  <w:style w:type="paragraph" w:styleId="Ttulo7">
    <w:name w:val="heading 7"/>
    <w:basedOn w:val="Normal"/>
    <w:next w:val="Normal"/>
    <w:link w:val="Ttulo7Car"/>
    <w:uiPriority w:val="9"/>
    <w:semiHidden/>
    <w:unhideWhenUsed/>
    <w:qFormat/>
    <w:rsid w:val="001A2BCC"/>
    <w:pPr>
      <w:keepNext/>
      <w:keepLines/>
      <w:widowControl/>
      <w:suppressAutoHyphens w:val="0"/>
      <w:autoSpaceDN/>
      <w:spacing w:before="40" w:line="278" w:lineRule="auto"/>
      <w:textAlignment w:val="auto"/>
      <w:outlineLvl w:val="6"/>
    </w:pPr>
    <w:rPr>
      <w:rFonts w:asciiTheme="minorHAnsi" w:eastAsiaTheme="majorEastAsia" w:hAnsiTheme="minorHAnsi" w:cstheme="majorBidi"/>
      <w:color w:val="595959" w:themeColor="text1" w:themeTint="A6"/>
      <w:kern w:val="2"/>
      <w:lang w:eastAsia="en-US" w:bidi="ar-SA"/>
      <w14:ligatures w14:val="standardContextual"/>
    </w:rPr>
  </w:style>
  <w:style w:type="paragraph" w:styleId="Ttulo8">
    <w:name w:val="heading 8"/>
    <w:basedOn w:val="Normal"/>
    <w:next w:val="Normal"/>
    <w:link w:val="Ttulo8Car"/>
    <w:uiPriority w:val="9"/>
    <w:semiHidden/>
    <w:unhideWhenUsed/>
    <w:qFormat/>
    <w:rsid w:val="001A2BCC"/>
    <w:pPr>
      <w:keepNext/>
      <w:keepLines/>
      <w:widowControl/>
      <w:suppressAutoHyphens w:val="0"/>
      <w:autoSpaceDN/>
      <w:spacing w:line="278" w:lineRule="auto"/>
      <w:textAlignment w:val="auto"/>
      <w:outlineLvl w:val="7"/>
    </w:pPr>
    <w:rPr>
      <w:rFonts w:asciiTheme="minorHAnsi" w:eastAsiaTheme="majorEastAsia" w:hAnsiTheme="minorHAnsi" w:cstheme="majorBidi"/>
      <w:i/>
      <w:iCs/>
      <w:color w:val="272727" w:themeColor="text1" w:themeTint="D8"/>
      <w:kern w:val="2"/>
      <w:lang w:eastAsia="en-US" w:bidi="ar-SA"/>
      <w14:ligatures w14:val="standardContextual"/>
    </w:rPr>
  </w:style>
  <w:style w:type="paragraph" w:styleId="Ttulo9">
    <w:name w:val="heading 9"/>
    <w:basedOn w:val="Normal"/>
    <w:next w:val="Normal"/>
    <w:link w:val="Ttulo9Car"/>
    <w:uiPriority w:val="9"/>
    <w:semiHidden/>
    <w:unhideWhenUsed/>
    <w:qFormat/>
    <w:rsid w:val="001A2BCC"/>
    <w:pPr>
      <w:keepNext/>
      <w:keepLines/>
      <w:widowControl/>
      <w:suppressAutoHyphens w:val="0"/>
      <w:autoSpaceDN/>
      <w:spacing w:line="278" w:lineRule="auto"/>
      <w:textAlignment w:val="auto"/>
      <w:outlineLvl w:val="8"/>
    </w:pPr>
    <w:rPr>
      <w:rFonts w:asciiTheme="minorHAnsi" w:eastAsiaTheme="majorEastAsia" w:hAnsiTheme="minorHAnsi" w:cstheme="majorBidi"/>
      <w:color w:val="272727" w:themeColor="text1" w:themeTint="D8"/>
      <w:kern w:val="2"/>
      <w:lang w:eastAsia="en-US" w:bidi="ar-SA"/>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A2BC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A2BC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A2BC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A2BC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A2BC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A2B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A2B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A2B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A2BCC"/>
    <w:rPr>
      <w:rFonts w:eastAsiaTheme="majorEastAsia" w:cstheme="majorBidi"/>
      <w:color w:val="272727" w:themeColor="text1" w:themeTint="D8"/>
    </w:rPr>
  </w:style>
  <w:style w:type="paragraph" w:styleId="Ttulo">
    <w:name w:val="Title"/>
    <w:basedOn w:val="Normal"/>
    <w:next w:val="Normal"/>
    <w:link w:val="TtuloCar"/>
    <w:uiPriority w:val="10"/>
    <w:qFormat/>
    <w:rsid w:val="001A2BCC"/>
    <w:pPr>
      <w:widowControl/>
      <w:suppressAutoHyphens w:val="0"/>
      <w:autoSpaceDN/>
      <w:spacing w:after="80"/>
      <w:contextualSpacing/>
      <w:textAlignment w:val="auto"/>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tuloCar">
    <w:name w:val="Título Car"/>
    <w:basedOn w:val="Fuentedeprrafopredeter"/>
    <w:link w:val="Ttulo"/>
    <w:uiPriority w:val="10"/>
    <w:rsid w:val="001A2B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A2BCC"/>
    <w:pPr>
      <w:widowControl/>
      <w:numPr>
        <w:ilvl w:val="1"/>
      </w:numPr>
      <w:suppressAutoHyphens w:val="0"/>
      <w:autoSpaceDN/>
      <w:spacing w:after="160" w:line="278" w:lineRule="auto"/>
      <w:textAlignment w:val="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tuloCar">
    <w:name w:val="Subtítulo Car"/>
    <w:basedOn w:val="Fuentedeprrafopredeter"/>
    <w:link w:val="Subttulo"/>
    <w:uiPriority w:val="11"/>
    <w:rsid w:val="001A2B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A2BCC"/>
    <w:pPr>
      <w:widowControl/>
      <w:suppressAutoHyphens w:val="0"/>
      <w:autoSpaceDN/>
      <w:spacing w:before="160" w:after="160" w:line="278" w:lineRule="auto"/>
      <w:jc w:val="center"/>
      <w:textAlignment w:val="auto"/>
    </w:pPr>
    <w:rPr>
      <w:rFonts w:asciiTheme="minorHAnsi" w:eastAsiaTheme="minorHAnsi" w:hAnsiTheme="minorHAnsi" w:cstheme="minorBidi"/>
      <w:i/>
      <w:iCs/>
      <w:color w:val="404040" w:themeColor="text1" w:themeTint="BF"/>
      <w:kern w:val="2"/>
      <w:lang w:eastAsia="en-US" w:bidi="ar-SA"/>
      <w14:ligatures w14:val="standardContextual"/>
    </w:rPr>
  </w:style>
  <w:style w:type="character" w:customStyle="1" w:styleId="CitaCar">
    <w:name w:val="Cita Car"/>
    <w:basedOn w:val="Fuentedeprrafopredeter"/>
    <w:link w:val="Cita"/>
    <w:uiPriority w:val="29"/>
    <w:rsid w:val="001A2BCC"/>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1"/>
    <w:qFormat/>
    <w:rsid w:val="001A2BCC"/>
    <w:pPr>
      <w:widowControl/>
      <w:suppressAutoHyphens w:val="0"/>
      <w:autoSpaceDN/>
      <w:spacing w:after="160" w:line="278" w:lineRule="auto"/>
      <w:ind w:left="720"/>
      <w:contextualSpacing/>
      <w:textAlignment w:val="auto"/>
    </w:pPr>
    <w:rPr>
      <w:rFonts w:asciiTheme="minorHAnsi" w:eastAsiaTheme="minorHAnsi" w:hAnsiTheme="minorHAnsi" w:cstheme="minorBidi"/>
      <w:kern w:val="2"/>
      <w:lang w:eastAsia="en-US" w:bidi="ar-SA"/>
      <w14:ligatures w14:val="standardContextual"/>
    </w:rPr>
  </w:style>
  <w:style w:type="character" w:styleId="nfasisintenso">
    <w:name w:val="Intense Emphasis"/>
    <w:basedOn w:val="Fuentedeprrafopredeter"/>
    <w:uiPriority w:val="21"/>
    <w:qFormat/>
    <w:rsid w:val="001A2BCC"/>
    <w:rPr>
      <w:i/>
      <w:iCs/>
      <w:color w:val="2F5496" w:themeColor="accent1" w:themeShade="BF"/>
    </w:rPr>
  </w:style>
  <w:style w:type="paragraph" w:styleId="Citadestacada">
    <w:name w:val="Intense Quote"/>
    <w:basedOn w:val="Normal"/>
    <w:next w:val="Normal"/>
    <w:link w:val="CitadestacadaCar"/>
    <w:uiPriority w:val="30"/>
    <w:qFormat/>
    <w:rsid w:val="001A2BCC"/>
    <w:pPr>
      <w:widowControl/>
      <w:pBdr>
        <w:top w:val="single" w:sz="4" w:space="10" w:color="2F5496" w:themeColor="accent1" w:themeShade="BF"/>
        <w:bottom w:val="single" w:sz="4" w:space="10" w:color="2F5496" w:themeColor="accent1" w:themeShade="BF"/>
      </w:pBdr>
      <w:suppressAutoHyphens w:val="0"/>
      <w:autoSpaceDN/>
      <w:spacing w:before="360" w:after="360" w:line="278" w:lineRule="auto"/>
      <w:ind w:left="864" w:right="864"/>
      <w:jc w:val="center"/>
      <w:textAlignment w:val="auto"/>
    </w:pPr>
    <w:rPr>
      <w:rFonts w:asciiTheme="minorHAnsi" w:eastAsiaTheme="minorHAnsi" w:hAnsiTheme="minorHAnsi" w:cstheme="minorBidi"/>
      <w:i/>
      <w:iCs/>
      <w:color w:val="2F5496" w:themeColor="accent1" w:themeShade="BF"/>
      <w:kern w:val="2"/>
      <w:lang w:eastAsia="en-US" w:bidi="ar-SA"/>
      <w14:ligatures w14:val="standardContextual"/>
    </w:rPr>
  </w:style>
  <w:style w:type="character" w:customStyle="1" w:styleId="CitadestacadaCar">
    <w:name w:val="Cita destacada Car"/>
    <w:basedOn w:val="Fuentedeprrafopredeter"/>
    <w:link w:val="Citadestacada"/>
    <w:uiPriority w:val="30"/>
    <w:rsid w:val="001A2BCC"/>
    <w:rPr>
      <w:i/>
      <w:iCs/>
      <w:color w:val="2F5496" w:themeColor="accent1" w:themeShade="BF"/>
    </w:rPr>
  </w:style>
  <w:style w:type="character" w:styleId="Referenciaintensa">
    <w:name w:val="Intense Reference"/>
    <w:basedOn w:val="Fuentedeprrafopredeter"/>
    <w:uiPriority w:val="32"/>
    <w:qFormat/>
    <w:rsid w:val="001A2BCC"/>
    <w:rPr>
      <w:b/>
      <w:bCs/>
      <w:smallCaps/>
      <w:color w:val="2F5496" w:themeColor="accent1" w:themeShade="BF"/>
      <w:spacing w:val="5"/>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AD0726"/>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AD0726"/>
    <w:pPr>
      <w:widowControl/>
      <w:suppressAutoHyphens w:val="0"/>
      <w:autoSpaceDN/>
      <w:spacing w:before="100" w:beforeAutospacing="1" w:after="119"/>
      <w:textAlignment w:val="auto"/>
    </w:pPr>
    <w:rPr>
      <w:rFonts w:eastAsia="Times New Roman" w:cs="Times New Roman"/>
      <w:kern w:val="0"/>
      <w:lang w:val="es-ES" w:eastAsia="es-ES" w:bidi="ar-SA"/>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AD0726"/>
    <w:rPr>
      <w:rFonts w:ascii="Times New Roman" w:eastAsia="Times New Roman" w:hAnsi="Times New Roman" w:cs="Times New Roman"/>
      <w:kern w:val="0"/>
      <w:lang w:val="es-ES" w:eastAsia="es-ES"/>
      <w14:ligatures w14:val="none"/>
    </w:rPr>
  </w:style>
  <w:style w:type="paragraph" w:customStyle="1" w:styleId="western">
    <w:name w:val="western"/>
    <w:basedOn w:val="Normal"/>
    <w:qFormat/>
    <w:rsid w:val="00AD0726"/>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table" w:styleId="Tablaconcuadrcula">
    <w:name w:val="Table Grid"/>
    <w:basedOn w:val="Tablanormal"/>
    <w:uiPriority w:val="39"/>
    <w:qFormat/>
    <w:rsid w:val="00493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04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alejo,Sin espaciado3,espaciado,TRABAJO,Sin espaciado11,Negrilla-COLVISTA,Medium Grid 2,Sin espaciado4,Stinking Styles3,No Spacing,Formato,Sin espaciado41,Sin espaciado5,PONAL,No Spacing Car Car Car,No Spacing Car Car,No Spacing1"/>
    <w:link w:val="SinespaciadoCar"/>
    <w:uiPriority w:val="99"/>
    <w:qFormat/>
    <w:rsid w:val="001E4ADC"/>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Aries Car,k Car,alejo Car,Sin espaciado3 Car,espaciado Car,TRABAJO Car,Sin espaciado11 Car,Negrilla-COLVISTA Car,Medium Grid 2 Car,Sin espaciado4 Car,Stinking Styles3 Car,No Spacing Car,Formato Car,Sin espaciado41 Car,PONAL Car"/>
    <w:link w:val="Sinespaciado"/>
    <w:uiPriority w:val="99"/>
    <w:qFormat/>
    <w:rsid w:val="001E4ADC"/>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3</Pages>
  <Words>796</Words>
  <Characters>4380</Characters>
  <Application>Microsoft Office Word</Application>
  <DocSecurity>0</DocSecurity>
  <Lines>36</Lines>
  <Paragraphs>10</Paragraphs>
  <ScaleCrop>false</ScaleCrop>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GOMEZ BUITRAGO</dc:creator>
  <cp:keywords/>
  <dc:description/>
  <cp:lastModifiedBy>Faber Araujo</cp:lastModifiedBy>
  <cp:revision>109</cp:revision>
  <dcterms:created xsi:type="dcterms:W3CDTF">2025-06-04T01:54:00Z</dcterms:created>
  <dcterms:modified xsi:type="dcterms:W3CDTF">2026-05-27T15:46:00Z</dcterms:modified>
</cp:coreProperties>
</file>