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6B8BEF55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tcMar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6B8BEF55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2F2F2" w:themeFill="background1" w:themeFillShade="F2"/>
            <w:tcMar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6B8BEF55" w14:paraId="3294462A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6B8BEF55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6B8BEF55" w14:paraId="5771F51D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6B8BEF55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1356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162318E4" w14:textId="7744BC1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</w:rPr>
            </w:pPr>
            <w:r w:rsidRPr="6B8BEF55" w:rsidR="55EB20D6">
              <w:rPr>
                <w:b w:val="1"/>
                <w:bCs w:val="1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tcMar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tcMar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6177E5" w:rsidP="00061D9A" w:rsidRDefault="006177E5" w14:paraId="3E19A59E" w14:textId="77777777">
      <w:pPr/>
    </w:p>
    <w:p w:rsidR="6B8BEF55" w:rsidRDefault="6B8BEF55" w14:paraId="77AEC5E8" w14:textId="2801534D"/>
    <w:p w:rsidR="6B8BEF55" w:rsidRDefault="6B8BEF55" w14:paraId="14A153B1" w14:textId="607570CF"/>
    <w:p w:rsidR="6B8BEF55" w:rsidRDefault="6B8BEF55" w14:paraId="79C6F692" w14:textId="2FCD95D0"/>
    <w:p w:rsidR="6B8BEF55" w:rsidRDefault="6B8BEF55" w14:paraId="46C6C19A" w14:textId="763636BA"/>
    <w:p w:rsidR="6B8BEF55" w:rsidRDefault="6B8BEF55" w14:paraId="3D356890" w14:textId="4B20E7FA"/>
    <w:p w:rsidR="6B8BEF55" w:rsidRDefault="6B8BEF55" w14:paraId="38D2419F" w14:textId="4BA1B357"/>
    <w:p w:rsidR="6B8BEF55" w:rsidRDefault="6B8BEF55" w14:paraId="6C55A6AA" w14:textId="0309A5E3"/>
    <w:p w:rsidR="6B8BEF55" w:rsidRDefault="6B8BEF55" w14:paraId="33E964E3" w14:textId="7F0DEBD3"/>
    <w:p w:rsidRPr="001F267F" w:rsidR="006177E5" w:rsidP="6B8BEF55" w:rsidRDefault="0033287C" w14:paraId="78F379F5" w14:textId="02756186">
      <w:pPr>
        <w:jc w:val="center"/>
        <w:rPr>
          <w:b w:val="1"/>
          <w:bCs w:val="1"/>
        </w:rPr>
      </w:pPr>
      <w:r w:rsidRPr="6B8BEF55" w:rsidR="28D27B4C">
        <w:rPr>
          <w:b w:val="1"/>
          <w:bCs w:val="1"/>
        </w:rPr>
        <w:t>Noviembre</w:t>
      </w:r>
      <w:r w:rsidRPr="6B8BEF55" w:rsidR="00320672">
        <w:rPr>
          <w:b w:val="1"/>
          <w:bCs w:val="1"/>
        </w:rPr>
        <w:t xml:space="preserve"> de</w:t>
      </w:r>
      <w:r w:rsidRPr="6B8BEF55" w:rsidR="006177E5">
        <w:rPr>
          <w:b w:val="1"/>
          <w:bCs w:val="1"/>
        </w:rPr>
        <w:t xml:space="preserve"> 202</w:t>
      </w:r>
      <w:r w:rsidRPr="6B8BEF55" w:rsidR="006177E5">
        <w:rPr>
          <w:b w:val="1"/>
          <w:bCs w:val="1"/>
        </w:rPr>
        <w:t>5</w:t>
      </w:r>
    </w:p>
    <w:p w:rsidR="6B8BEF55" w:rsidP="6B8BEF55" w:rsidRDefault="6B8BEF55" w14:paraId="093BE71B" w14:textId="2FC92285">
      <w:pPr>
        <w:jc w:val="center"/>
        <w:rPr>
          <w:b w:val="1"/>
          <w:bCs w:val="1"/>
        </w:rPr>
      </w:pPr>
    </w:p>
    <w:p w:rsidR="6B8BEF55" w:rsidP="6B8BEF55" w:rsidRDefault="6B8BEF55" w14:paraId="2755D008" w14:textId="2D67CA99">
      <w:pPr>
        <w:jc w:val="center"/>
        <w:rPr>
          <w:b w:val="1"/>
          <w:bCs w:val="1"/>
        </w:rPr>
      </w:pPr>
    </w:p>
    <w:p w:rsidR="6B8BEF55" w:rsidP="6B8BEF55" w:rsidRDefault="6B8BEF55" w14:paraId="0EAF392A" w14:textId="055FD2F3">
      <w:pPr>
        <w:jc w:val="center"/>
        <w:rPr>
          <w:b w:val="1"/>
          <w:bCs w:val="1"/>
        </w:rPr>
      </w:pPr>
    </w:p>
    <w:p w:rsidR="6B8BEF55" w:rsidP="6B8BEF55" w:rsidRDefault="6B8BEF55" w14:paraId="194D3C54" w14:textId="3F0D5D29">
      <w:pPr>
        <w:jc w:val="center"/>
        <w:rPr>
          <w:b w:val="1"/>
          <w:bCs w:val="1"/>
        </w:rPr>
      </w:pPr>
    </w:p>
    <w:p w:rsidR="6B8BEF55" w:rsidP="6B8BEF55" w:rsidRDefault="6B8BEF55" w14:paraId="74E5FBF8" w14:textId="49406E2F">
      <w:pPr>
        <w:jc w:val="center"/>
        <w:rPr>
          <w:b w:val="1"/>
          <w:bCs w:val="1"/>
        </w:rPr>
      </w:pPr>
    </w:p>
    <w:p w:rsidR="6B8BEF55" w:rsidP="6B8BEF55" w:rsidRDefault="6B8BEF55" w14:paraId="3EC9C0AD" w14:textId="7CE0741F">
      <w:pPr>
        <w:jc w:val="center"/>
        <w:rPr>
          <w:b w:val="1"/>
          <w:bCs w:val="1"/>
        </w:rPr>
      </w:pPr>
    </w:p>
    <w:p w:rsidR="6B8BEF55" w:rsidP="6B8BEF55" w:rsidRDefault="6B8BEF55" w14:paraId="51A098B6" w14:textId="3862443B">
      <w:pPr>
        <w:jc w:val="center"/>
        <w:rPr>
          <w:b w:val="1"/>
          <w:bCs w:val="1"/>
        </w:rPr>
      </w:pPr>
    </w:p>
    <w:p w:rsidR="6B8BEF55" w:rsidP="6B8BEF55" w:rsidRDefault="6B8BEF55" w14:paraId="1E01E63B" w14:textId="2B031F8D">
      <w:pPr>
        <w:jc w:val="center"/>
        <w:rPr>
          <w:b w:val="1"/>
          <w:bCs w:val="1"/>
        </w:rPr>
      </w:pPr>
    </w:p>
    <w:p w:rsidR="6B8BEF55" w:rsidP="6B8BEF55" w:rsidRDefault="6B8BEF55" w14:paraId="6849E037" w14:textId="6B3F238C">
      <w:pPr>
        <w:jc w:val="center"/>
        <w:rPr>
          <w:b w:val="1"/>
          <w:bCs w:val="1"/>
        </w:rPr>
      </w:pPr>
    </w:p>
    <w:p w:rsidR="6B8BEF55" w:rsidP="6B8BEF55" w:rsidRDefault="6B8BEF55" w14:paraId="79CCEFF6" w14:textId="2827CA70">
      <w:pPr>
        <w:jc w:val="center"/>
        <w:rPr>
          <w:b w:val="1"/>
          <w:bCs w:val="1"/>
        </w:rPr>
      </w:pPr>
    </w:p>
    <w:p w:rsidR="6B8BEF55" w:rsidP="6B8BEF55" w:rsidRDefault="6B8BEF55" w14:paraId="5405F447" w14:textId="175BD694">
      <w:pPr>
        <w:pStyle w:val="Normal"/>
        <w:jc w:val="center"/>
        <w:rPr>
          <w:b w:val="1"/>
          <w:bCs w:val="1"/>
        </w:rPr>
      </w:pPr>
    </w:p>
    <w:p w:rsidR="6B8BEF55" w:rsidP="6B8BEF55" w:rsidRDefault="6B8BEF55" w14:paraId="44528266" w14:textId="484FE169">
      <w:pPr>
        <w:jc w:val="center"/>
        <w:rPr>
          <w:b w:val="1"/>
          <w:bCs w:val="1"/>
        </w:rPr>
      </w:pPr>
    </w:p>
    <w:p w:rsidR="6B8BEF55" w:rsidP="6B8BEF55" w:rsidRDefault="6B8BEF55" w14:paraId="0E5D8910" w14:textId="67C2E098">
      <w:pPr>
        <w:jc w:val="center"/>
        <w:rPr>
          <w:b w:val="1"/>
          <w:bCs w:val="1"/>
        </w:rPr>
      </w:pPr>
    </w:p>
    <w:p w:rsidR="2477D235" w:rsidP="6B8BEF55" w:rsidRDefault="2477D235" w14:paraId="1116AEF3" w14:textId="13C1C1EB">
      <w:pPr>
        <w:jc w:val="center"/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6B8BEF55" w:rsidR="2477D23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Sistema Integrado de Gestión y Autocontrol</w:t>
      </w:r>
    </w:p>
    <w:p w:rsidR="6B8BEF55" w:rsidP="6B8BEF55" w:rsidRDefault="6B8BEF55" w14:paraId="54483D45" w14:textId="7670AC48">
      <w:pPr>
        <w:jc w:val="center"/>
        <w:rPr>
          <w:b w:val="1"/>
          <w:bCs w:val="1"/>
        </w:rPr>
      </w:pPr>
    </w:p>
    <w:p w:rsidR="006177E5" w:rsidP="00061D9A" w:rsidRDefault="006177E5" w14:paraId="2F9AAADC" w14:textId="77777777">
      <w:pPr>
        <w:rPr>
          <w:bCs/>
        </w:rPr>
      </w:pPr>
    </w:p>
    <w:p w:rsidRPr="00DA438B" w:rsidR="006177E5" w:rsidP="00061D9A" w:rsidRDefault="006177E5" w14:paraId="5B998154" w14:textId="77777777">
      <w:pPr>
        <w:rPr>
          <w:bCs/>
        </w:rPr>
      </w:pPr>
    </w:p>
    <w:bookmarkEnd w:id="0"/>
    <w:bookmarkEnd w:id="1"/>
    <w:p w:rsidR="00CD345D" w:rsidP="00061D9A" w:rsidRDefault="00CD345D" w14:paraId="40045577" w14:textId="77777777">
      <w:pPr>
        <w:jc w:val="left"/>
      </w:pPr>
    </w:p>
    <w:p w:rsidR="00CD345D" w:rsidP="00061D9A" w:rsidRDefault="00CD345D" w14:paraId="014F8EBA" w14:textId="77777777">
      <w:pPr>
        <w:jc w:val="left"/>
      </w:pPr>
    </w:p>
    <w:p w:rsidR="00CD345D" w:rsidP="00061D9A" w:rsidRDefault="006815F3" w14:paraId="64231689" w14:textId="77777777">
      <w:pPr>
        <w:jc w:val="left"/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6B8BEF55" w:rsidRDefault="0038683D" w14:paraId="4F2A04CF" w14:textId="5E38F54E">
      <w:pPr>
        <w:jc w:val="center"/>
        <w:rPr>
          <w:rFonts w:ascii="Calibri" w:hAnsi="Calibri" w:cs="Calibri" w:asciiTheme="majorAscii" w:hAnsiTheme="majorAscii" w:cstheme="majorAscii"/>
          <w:b w:val="1"/>
          <w:bCs w:val="1"/>
          <w:color w:val="C00000"/>
        </w:rPr>
      </w:pPr>
      <w:r w:rsidRPr="6B8BEF55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CONTRATO</w:t>
      </w:r>
      <w:r w:rsidRPr="6B8BEF55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6B8BEF55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>NRO.</w:t>
      </w:r>
      <w:r w:rsidRPr="6B8BEF55" w:rsidR="0038683D">
        <w:rPr>
          <w:rFonts w:ascii="Calibri" w:hAnsi="Calibri" w:cs="Calibri" w:asciiTheme="majorAscii" w:hAnsiTheme="majorAscii" w:cstheme="majorAscii"/>
          <w:b w:val="1"/>
          <w:bCs w:val="1"/>
          <w:color w:val="000000" w:themeColor="text1" w:themeTint="FF" w:themeShade="FF"/>
        </w:rPr>
        <w:t xml:space="preserve"> </w:t>
      </w:r>
      <w:r w:rsidRPr="6B8BEF55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>CO1.PCCNTR.7770467</w:t>
      </w:r>
      <w:r w:rsidRPr="6B8BEF55" w:rsidR="71AEB1DE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val="en-US" w:eastAsia="zh-CN" w:bidi="ar"/>
        </w:rPr>
        <w:t xml:space="preserve"> </w:t>
      </w:r>
      <w:r w:rsidRPr="6B8BEF55" w:rsidR="004C4798">
        <w:rPr>
          <w:rFonts w:ascii="Calibri" w:hAnsi="Calibri" w:eastAsia="SimSun" w:cs="sans-serif" w:asciiTheme="majorAscii" w:hAnsiTheme="majorAscii"/>
          <w:b w:val="1"/>
          <w:bCs w:val="1"/>
          <w:color w:val="000000" w:themeColor="text1" w:themeTint="FF" w:themeShade="FF"/>
          <w:sz w:val="21"/>
          <w:szCs w:val="21"/>
          <w:lang w:eastAsia="zh-CN" w:bidi="ar"/>
        </w:rPr>
        <w:t>del 2025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38683D" w:rsidTr="6B8BEF55" w14:paraId="496EBB63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  <w:tcMar/>
          </w:tcPr>
          <w:p w:rsidR="004C4798" w:rsidP="004C4798" w:rsidRDefault="004C4798" w14:paraId="64957F94" w14:textId="77777777">
            <w:pPr>
              <w:spacing w:line="240" w:lineRule="auto"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Regional Antioquia</w:t>
            </w:r>
          </w:p>
          <w:p w:rsidRPr="0071575A" w:rsidR="0038683D" w:rsidP="004C4798" w:rsidRDefault="004C4798" w14:paraId="46DDE388" w14:textId="564C4474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Centro de Formación Minero Ambiental</w:t>
            </w:r>
          </w:p>
        </w:tc>
      </w:tr>
      <w:tr w:rsidRPr="003045A7" w:rsidR="0038683D" w:rsidTr="6B8BEF55" w14:paraId="30E32792" w14:textId="77777777">
        <w:trPr>
          <w:trHeight w:val="330"/>
        </w:trPr>
        <w:tc>
          <w:tcPr>
            <w:tcW w:w="1764" w:type="pct"/>
            <w:tcMar/>
          </w:tcPr>
          <w:p w:rsidRPr="002F79F9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</w:t>
            </w:r>
            <w:r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 NRO.</w:t>
            </w:r>
          </w:p>
        </w:tc>
        <w:tc>
          <w:tcPr>
            <w:tcW w:w="3236" w:type="pct"/>
            <w:tcMar/>
          </w:tcPr>
          <w:p w:rsidRPr="0071575A" w:rsidR="0038683D" w:rsidP="6B8BEF55" w:rsidRDefault="004C4798" w14:paraId="7CE679FF" w14:textId="2F8FF121">
            <w:pPr>
              <w:spacing/>
              <w:contextualSpacing w:val="1"/>
              <w:rPr>
                <w:rFonts w:ascii="Calibri" w:hAnsi="Calibri" w:eastAsia="Times New Roman" w:cs="Calibri" w:asciiTheme="majorAscii" w:hAnsiTheme="majorAscii" w:cstheme="majorAscii"/>
                <w:b w:val="0"/>
                <w:bCs w:val="0"/>
                <w:color w:val="C00000"/>
                <w:lang w:val="es-ES" w:eastAsia="es-ES"/>
              </w:rPr>
            </w:pPr>
            <w:r w:rsidRPr="6B8BEF55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>CO1.PCCNTR.7770467</w:t>
            </w:r>
            <w:r w:rsidRPr="6B8BEF55" w:rsidR="288A87FE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val="en-US" w:eastAsia="zh-CN" w:bidi="ar"/>
              </w:rPr>
              <w:t xml:space="preserve"> </w:t>
            </w:r>
            <w:r w:rsidRPr="6B8BEF55" w:rsidR="004C4798">
              <w:rPr>
                <w:rFonts w:ascii="Calibri" w:hAnsi="Calibri" w:eastAsia="SimSun" w:cs="sans-serif" w:asciiTheme="majorAscii" w:hAnsiTheme="majorAscii"/>
                <w:b w:val="0"/>
                <w:bCs w:val="0"/>
                <w:color w:val="000000" w:themeColor="text1" w:themeTint="FF" w:themeShade="FF"/>
                <w:sz w:val="21"/>
                <w:szCs w:val="21"/>
                <w:lang w:eastAsia="zh-CN" w:bidi="ar"/>
              </w:rPr>
              <w:t>del 2025</w:t>
            </w:r>
          </w:p>
        </w:tc>
      </w:tr>
      <w:tr w:rsidRPr="003045A7" w:rsidR="0038683D" w:rsidTr="6B8BEF55" w14:paraId="1BA1070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50DFA8" w14:textId="42292669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6B8BEF55" w14:paraId="4981BD40" w14:textId="77777777">
        <w:trPr>
          <w:trHeight w:val="230"/>
        </w:trPr>
        <w:tc>
          <w:tcPr>
            <w:tcW w:w="1764" w:type="pct"/>
            <w:tcMar/>
          </w:tcPr>
          <w:p w:rsidRPr="004C4798" w:rsidR="0038683D" w:rsidP="004C4798" w:rsidRDefault="0038683D" w14:paraId="0B97469A" w14:textId="77777777">
            <w:pPr>
              <w:pStyle w:val="Prrafodelista"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4C4798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57C381E" w14:textId="17FB5E4A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 w:rsidRPr="00DC5C6C">
              <w:rPr>
                <w:rFonts w:asciiTheme="majorHAnsi" w:hAnsiTheme="majorHAnsi" w:cstheme="majorHAnsi"/>
              </w:rPr>
              <w:t xml:space="preserve">5_9127_598_ Prestar </w:t>
            </w:r>
            <w:r w:rsidRPr="0012710A">
              <w:rPr>
                <w:rFonts w:asciiTheme="majorHAnsi" w:hAnsiTheme="majorHAnsi" w:cstheme="majorHAnsi"/>
              </w:rPr>
              <w:t>servicios</w:t>
            </w:r>
            <w:r w:rsidRPr="00DC5C6C">
              <w:rPr>
                <w:rFonts w:asciiTheme="majorHAnsi" w:hAnsiTheme="majorHAnsi" w:cstheme="majorHAnsi"/>
              </w:rPr>
              <w:t xml:space="preserve"> profesionales en la planeación y ejecución de la formación titulada y/o complementaria, para el desarrollo de habilidades y competencias técnicas de la población campesina, aportando al fortalecimiento de la economía campesina, familiar, étnica y comunitaria, en concordancia con lineamientos establecidos por la Dirección del Sistema Nacional de Formación para el Trabajo y la Coordinación Nacional de Atención Integral, Diferencial e Incluyente a la Economía Campesina – CampeSENA y la Red de conocimiento Ambiental en el Centro de Formación Minero Ambiental.</w:t>
            </w:r>
          </w:p>
        </w:tc>
      </w:tr>
      <w:tr w:rsidRPr="003045A7" w:rsidR="0038683D" w:rsidTr="6B8BEF55" w14:paraId="4658A927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A15EE02" w14:textId="5BDD02BB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SENEN ANTONIO VALENCIA MONTENEGRO</w:t>
            </w:r>
          </w:p>
        </w:tc>
      </w:tr>
      <w:tr w:rsidRPr="003045A7" w:rsidR="0038683D" w:rsidTr="6B8BEF55" w14:paraId="71D1347F" w14:textId="77777777">
        <w:trPr>
          <w:trHeight w:val="215"/>
        </w:trPr>
        <w:tc>
          <w:tcPr>
            <w:tcW w:w="1764" w:type="pct"/>
            <w:tcMar/>
          </w:tcPr>
          <w:p w:rsidRPr="002F79F9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0063055B" w14:textId="368D2117">
            <w:pPr>
              <w:contextualSpacing/>
              <w:rPr>
                <w:rFonts w:eastAsia="Times New Roman" w:asciiTheme="majorHAnsi" w:hAnsiTheme="majorHAnsi" w:cstheme="majorHAnsi"/>
                <w:bCs/>
                <w:color w:val="C0000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s-ES"/>
              </w:rPr>
              <w:t>23 de abril del 2025</w:t>
            </w:r>
          </w:p>
        </w:tc>
      </w:tr>
      <w:tr w:rsidRPr="003045A7" w:rsidR="0038683D" w:rsidTr="6B8BEF55" w14:paraId="34CE0366" w14:textId="77777777">
        <w:trPr>
          <w:trHeight w:val="230"/>
        </w:trPr>
        <w:tc>
          <w:tcPr>
            <w:tcW w:w="1764" w:type="pct"/>
            <w:tcMar/>
          </w:tcPr>
          <w:p w:rsidRPr="002F79F9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4F0959FC" w14:textId="045DF490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asciiTheme="majorHAnsi" w:hAnsiTheme="majorHAnsi" w:cstheme="majorBidi"/>
                <w:sz w:val="24"/>
                <w:szCs w:val="24"/>
              </w:rPr>
              <w:t>19 de diciembre de 2025</w:t>
            </w:r>
          </w:p>
        </w:tc>
      </w:tr>
      <w:tr w:rsidRPr="003045A7" w:rsidR="0038683D" w:rsidTr="6B8BEF55" w14:paraId="5A4569FE" w14:textId="77777777">
        <w:trPr>
          <w:trHeight w:val="233"/>
        </w:trPr>
        <w:tc>
          <w:tcPr>
            <w:tcW w:w="1764" w:type="pct"/>
            <w:tcMar/>
          </w:tcPr>
          <w:p w:rsidRPr="002F79F9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  <w:tcMar/>
          </w:tcPr>
          <w:p w:rsidRPr="0071575A" w:rsidR="0038683D" w:rsidP="00061D9A" w:rsidRDefault="004C4798" w14:paraId="6A3A5114" w14:textId="3C06EBF2">
            <w:pPr>
              <w:contextualSpacing/>
              <w:rPr>
                <w:rFonts w:eastAsia="Arial" w:cs="Arial" w:asciiTheme="majorHAnsi" w:hAnsiTheme="majorHAnsi"/>
                <w:color w:val="C00000"/>
                <w:lang w:bidi="es-CO"/>
              </w:rPr>
            </w:pPr>
            <w:r w:rsidRPr="3818C4CD">
              <w:rPr>
                <w:rFonts w:eastAsia="Arial" w:cs="Arial" w:asciiTheme="majorHAnsi" w:hAnsiTheme="majorHAnsi"/>
                <w:lang w:bidi="es-CO"/>
              </w:rPr>
              <w:t>$ 36.336.137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Pr="00EF468A">
              <w:rPr>
                <w:b/>
              </w:rPr>
              <w:t>[Diligencie si aplica]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6BDC1B1D" w14:textId="530E998D">
            <w:pPr>
              <w:ind w:right="6"/>
              <w:jc w:val="center"/>
            </w:pPr>
            <w:r>
              <w:rPr>
                <w:rFonts w:asciiTheme="majorHAnsi" w:hAnsiTheme="majorHAnsi" w:cstheme="majorBidi"/>
              </w:rPr>
              <w:t>SEGURO DEL ESTADO S. A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7F49DD" w:rsidP="00E92F16" w:rsidRDefault="004C4798" w14:paraId="06BAADE0" w14:textId="02DC650E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65-46-101058045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402211D" w14:textId="573EB45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4B004494" w14:textId="3F67F359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7F49DD" w:rsidP="00E92F16" w:rsidRDefault="00EF468A" w14:paraId="39445275" w14:textId="04DDBF8A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EF468A" w14:paraId="081569AA" w14:textId="210704BB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10/04/2025</w:t>
            </w:r>
          </w:p>
        </w:tc>
        <w:tc>
          <w:tcPr>
            <w:tcW w:w="1909" w:type="dxa"/>
          </w:tcPr>
          <w:p w:rsidR="007F49DD" w:rsidP="00E92F16" w:rsidRDefault="00EF468A" w14:paraId="38834D97" w14:textId="18041A83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09/06/2026</w:t>
            </w:r>
          </w:p>
        </w:tc>
        <w:tc>
          <w:tcPr>
            <w:tcW w:w="2215" w:type="dxa"/>
          </w:tcPr>
          <w:p w:rsidR="007F49DD" w:rsidP="00E92F16" w:rsidRDefault="00EF468A" w14:paraId="2044617D" w14:textId="5BECC100">
            <w:pPr>
              <w:ind w:right="6"/>
              <w:jc w:val="right"/>
            </w:pPr>
            <w:r>
              <w:rPr>
                <w:rFonts w:asciiTheme="majorHAnsi" w:hAnsiTheme="majorHAnsi" w:cstheme="majorHAnsi"/>
              </w:rPr>
              <w:t>$3.633.613.70</w:t>
            </w:r>
          </w:p>
        </w:tc>
      </w:tr>
      <w:tr w:rsidR="007F49DD" w:rsidTr="00320672" w14:paraId="15E32F81" w14:textId="77777777">
        <w:tc>
          <w:tcPr>
            <w:tcW w:w="2711" w:type="dxa"/>
          </w:tcPr>
          <w:p w:rsidR="007F49DD" w:rsidP="00E92F16" w:rsidRDefault="007F49DD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7F49DD" w:rsidP="00E92F16" w:rsidRDefault="007F49DD" w14:paraId="042C6CF5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375CB218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7A291A4F" w14:textId="77777777">
            <w:pPr>
              <w:ind w:right="6"/>
              <w:jc w:val="right"/>
            </w:pPr>
          </w:p>
        </w:tc>
      </w:tr>
      <w:tr w:rsidR="007F49DD" w:rsidTr="00320672" w14:paraId="5EE77D93" w14:textId="77777777">
        <w:tc>
          <w:tcPr>
            <w:tcW w:w="2711" w:type="dxa"/>
          </w:tcPr>
          <w:p w:rsidR="007F49DD" w:rsidP="00E92F16" w:rsidRDefault="007F49DD" w14:paraId="47A2236E" w14:textId="77777777">
            <w:pPr>
              <w:ind w:right="6"/>
              <w:jc w:val="center"/>
            </w:pPr>
            <w:r>
              <w:lastRenderedPageBreak/>
              <w:t>Salarios y prestaciones sociales</w:t>
            </w:r>
          </w:p>
        </w:tc>
        <w:tc>
          <w:tcPr>
            <w:tcW w:w="2559" w:type="dxa"/>
          </w:tcPr>
          <w:p w:rsidR="007F49DD" w:rsidP="00E92F16" w:rsidRDefault="007F49DD" w14:paraId="32361C50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60E8EB5F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629A9232" w14:textId="77777777">
            <w:pPr>
              <w:ind w:right="6"/>
              <w:jc w:val="right"/>
            </w:pPr>
          </w:p>
        </w:tc>
      </w:tr>
      <w:tr w:rsidR="007F49DD" w:rsidTr="00320672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320672" w14:paraId="5789D78F" w14:textId="77777777">
        <w:tc>
          <w:tcPr>
            <w:tcW w:w="9394" w:type="dxa"/>
            <w:gridSpan w:val="4"/>
          </w:tcPr>
          <w:p w:rsidR="007F49DD" w:rsidP="00E92F16" w:rsidRDefault="007F49DD" w14:paraId="20D2F19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2A4DD2">
              <w:rPr>
                <w:b/>
              </w:rPr>
              <w:t>[Diligencie si aplica]</w:t>
            </w:r>
          </w:p>
        </w:tc>
      </w:tr>
      <w:tr w:rsidR="007F49DD" w:rsidTr="00320672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8090F6D" w14:textId="77777777">
            <w:pPr>
              <w:ind w:right="6"/>
              <w:jc w:val="center"/>
            </w:pPr>
          </w:p>
        </w:tc>
      </w:tr>
      <w:tr w:rsidR="007F49DD" w:rsidTr="00320672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0250D76D" w14:textId="77777777">
            <w:pPr>
              <w:ind w:right="6"/>
              <w:jc w:val="center"/>
            </w:pPr>
          </w:p>
        </w:tc>
      </w:tr>
      <w:tr w:rsidR="007F49DD" w:rsidTr="00320672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438C2C6E" w14:textId="77777777">
            <w:pPr>
              <w:ind w:right="6"/>
              <w:jc w:val="center"/>
            </w:pPr>
          </w:p>
        </w:tc>
      </w:tr>
      <w:tr w:rsidR="007F49DD" w:rsidTr="00320672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633F1EBC" w14:textId="77777777">
            <w:pPr>
              <w:ind w:right="6"/>
              <w:jc w:val="center"/>
            </w:pPr>
          </w:p>
        </w:tc>
      </w:tr>
      <w:tr w:rsidR="007F49DD" w:rsidTr="00320672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E92F16" w:rsidRDefault="007F49DD" w14:paraId="702F2047" w14:textId="77777777">
            <w:pPr>
              <w:ind w:right="6"/>
              <w:jc w:val="center"/>
            </w:pPr>
          </w:p>
        </w:tc>
      </w:tr>
      <w:tr w:rsidR="007F49DD" w:rsidTr="00320672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E92F16" w:rsidRDefault="007F49DD" w14:paraId="2644F143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:rsidRPr="00774819" w:rsidR="007F49DD" w:rsidP="00E92F16" w:rsidRDefault="007F49DD" w14:paraId="3DE866C4" w14:textId="77777777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:rsidR="007F49DD" w:rsidP="00E92F16" w:rsidRDefault="007F49DD" w14:paraId="17BB355D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77777777">
      <w:r>
        <w:t>En atención a lo señalado en el modificatorio nro</w:t>
      </w:r>
      <w:r w:rsidRPr="002A4DD2">
        <w:t xml:space="preserve">. [Señalar el número del modificatorio], </w:t>
      </w:r>
      <w:r>
        <w:t>se efectuó la ampliación de las garantías en el siguiente sentido:</w:t>
      </w:r>
    </w:p>
    <w:p w:rsidR="0038683D" w:rsidP="6B8BEF55" w:rsidRDefault="0038683D" w14:paraId="05DFA8B4" w14:textId="331C8BF9">
      <w:pPr>
        <w:pStyle w:val="Normal"/>
      </w:pP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6B8BEF55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6B8BEF55" w14:paraId="450209C9" w14:textId="77777777">
        <w:trPr>
          <w:trHeight w:val="281"/>
        </w:trPr>
        <w:tc>
          <w:tcPr>
            <w:tcW w:w="2263" w:type="dxa"/>
            <w:vMerge/>
            <w:tcMar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tcMar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tcMar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tcMar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38683D" w:rsidTr="6B8BEF55" w14:paraId="3E0AEEC0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B8BEF55" w:rsidRDefault="00035689" w14:paraId="7A3E4858" w14:textId="7F802681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52D04A9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B8BEF55" w:rsidRDefault="00035689" w14:paraId="426A607D" w14:textId="3C4923D8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227DBA4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1.226.536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035689" w14:paraId="06047374" w14:textId="072182D5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35.109.601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B8BEF55" w:rsidRDefault="00035689" w14:paraId="73CDED06" w14:textId="0B2FDC87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3.37%</w:t>
            </w:r>
          </w:p>
        </w:tc>
      </w:tr>
      <w:tr w:rsidRPr="002F79F9" w:rsidR="00035689" w:rsidTr="6B8BEF55" w14:paraId="2F1658D1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1367E66B" w:rsidR="00035689" w:rsidP="6B8BEF55" w:rsidRDefault="00035689" w14:paraId="3B4F2BFA" w14:textId="61D3C92A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1CDF6D7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1367E66B" w:rsidR="00035689" w:rsidP="6B8BEF55" w:rsidRDefault="00035689" w14:paraId="6756F820" w14:textId="68F867AC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4FD52CB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$5.826.047</w:t>
            </w:r>
          </w:p>
        </w:tc>
        <w:tc>
          <w:tcPr>
            <w:tcW w:w="2268" w:type="dxa"/>
            <w:tcMar/>
            <w:vAlign w:val="center"/>
          </w:tcPr>
          <w:p w:rsidRPr="1367E66B" w:rsidR="00035689" w:rsidP="00061D9A" w:rsidRDefault="00EE5DBD" w14:paraId="0E79C975" w14:textId="5971A4C0">
            <w:pPr>
              <w:rPr>
                <w:rFonts w:asciiTheme="majorHAnsi" w:hAnsiTheme="majorHAnsi" w:cstheme="majorBidi"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30.510.090</w:t>
            </w:r>
          </w:p>
        </w:tc>
        <w:tc>
          <w:tcPr>
            <w:tcW w:w="2547" w:type="dxa"/>
            <w:tcMar/>
            <w:vAlign w:val="center"/>
          </w:tcPr>
          <w:p w:rsidR="00035689" w:rsidP="6B8BEF55" w:rsidRDefault="00EE5DBD" w14:paraId="71323B35" w14:textId="41DB6206">
            <w:pPr>
              <w:jc w:val="center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6ECC3AA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16.05%</w:t>
            </w:r>
          </w:p>
        </w:tc>
      </w:tr>
      <w:tr w:rsidRPr="002F79F9" w:rsidR="0038683D" w:rsidTr="6B8BEF55" w14:paraId="15A80CBE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B8BEF55" w:rsidRDefault="00035689" w14:paraId="4476010F" w14:textId="53A07DB8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7E2CC834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B8BEF55" w:rsidRDefault="00035689" w14:paraId="7E1376F6" w14:textId="311F12E5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6722E73C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67B4D3EF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10.425.558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EE5DBD" w14:paraId="4BC7A564" w14:textId="0CC132D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25.910.579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B8BEF55" w:rsidRDefault="00EE5DBD" w14:paraId="4520C811" w14:textId="5655E09D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6ECC3AA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28.69%</w:t>
            </w:r>
          </w:p>
        </w:tc>
      </w:tr>
      <w:tr w:rsidRPr="002F79F9" w:rsidR="0038683D" w:rsidTr="6B8BEF55" w14:paraId="10296D4D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38683D" w:rsidP="6B8BEF55" w:rsidRDefault="00035689" w14:paraId="6AFDA352" w14:textId="5F5369C3">
            <w:pPr>
              <w:spacing w:line="276" w:lineRule="auto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4D2B89A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38683D" w:rsidP="6B8BEF55" w:rsidRDefault="00035689" w14:paraId="1F6F79E0" w14:textId="1023A53E">
            <w:pPr>
              <w:spacing w:line="276" w:lineRule="auto"/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6CF0364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11FB75B3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15.025.069</w:t>
            </w:r>
          </w:p>
        </w:tc>
        <w:tc>
          <w:tcPr>
            <w:tcW w:w="2268" w:type="dxa"/>
            <w:tcMar/>
            <w:vAlign w:val="center"/>
          </w:tcPr>
          <w:p w:rsidRPr="002F79F9" w:rsidR="0038683D" w:rsidP="00061D9A" w:rsidRDefault="00EE5DBD" w14:paraId="12A34E3C" w14:textId="401D95A1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21.311.068</w:t>
            </w:r>
          </w:p>
        </w:tc>
        <w:tc>
          <w:tcPr>
            <w:tcW w:w="2547" w:type="dxa"/>
            <w:tcMar/>
            <w:vAlign w:val="center"/>
          </w:tcPr>
          <w:p w:rsidRPr="002F79F9" w:rsidR="0038683D" w:rsidP="6B8BEF55" w:rsidRDefault="00EE5DBD" w14:paraId="1DFD0EB1" w14:textId="50499447">
            <w:pPr>
              <w:spacing w:line="276" w:lineRule="auto"/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6ECC3AA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41.35%</w:t>
            </w:r>
          </w:p>
        </w:tc>
      </w:tr>
      <w:tr w:rsidRPr="002F79F9" w:rsidR="00035689" w:rsidTr="6B8BEF55" w14:paraId="71E25B54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B8BEF55" w:rsidRDefault="00035689" w14:paraId="3A5A31FB" w14:textId="04E0456A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18D7653F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B8BEF55" w:rsidRDefault="00035689" w14:paraId="313C4260" w14:textId="2E60FC0A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59319031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3F9FBB1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19.624.580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00061D9A" w:rsidRDefault="00EE5DBD" w14:paraId="6FCB2EB2" w14:textId="5D65F3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$ </w:t>
            </w:r>
            <w:r>
              <w:rPr>
                <w:rFonts w:asciiTheme="majorHAnsi" w:hAnsiTheme="majorHAnsi" w:cstheme="majorBidi"/>
                <w:color w:val="000000" w:themeColor="text1"/>
              </w:rPr>
              <w:t>16.711.557</w:t>
            </w:r>
            <w:r w:rsidRPr="1367E66B">
              <w:rPr>
                <w:rFonts w:asciiTheme="majorHAnsi" w:hAnsiTheme="majorHAnsi" w:cstheme="majorBidi"/>
                <w:color w:val="000000" w:themeColor="text1"/>
              </w:rPr>
              <w:t xml:space="preserve">   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B8BEF55" w:rsidRDefault="00EE5DBD" w14:paraId="60CB49FD" w14:textId="45AB756D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6ECC3AA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54.00%</w:t>
            </w:r>
          </w:p>
        </w:tc>
      </w:tr>
      <w:tr w:rsidRPr="002F79F9" w:rsidR="00035689" w:rsidTr="6B8BEF55" w14:paraId="60B73958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B8BEF55" w:rsidRDefault="00035689" w14:paraId="556FBFF5" w14:textId="3B18F170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095611A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B8BEF55" w:rsidRDefault="00035689" w14:paraId="3B240381" w14:textId="56FEE553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124172BC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18BCD99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24.224091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00061D9A" w:rsidRDefault="00EE5DBD" w14:paraId="6FA73C1C" w14:textId="561F0A9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Bidi"/>
                <w:color w:val="000000" w:themeColor="text1"/>
              </w:rPr>
              <w:t>$ 12.112.</w:t>
            </w:r>
            <w:r w:rsidR="00EE1C66">
              <w:rPr>
                <w:rFonts w:asciiTheme="majorHAnsi" w:hAnsiTheme="majorHAnsi" w:cstheme="majorBidi"/>
                <w:color w:val="000000" w:themeColor="text1"/>
              </w:rPr>
              <w:t>046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B8BEF55" w:rsidRDefault="00EE5DBD" w14:paraId="7DB9EC9D" w14:textId="2062F749">
            <w:pPr>
              <w:jc w:val="center"/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6ECC3AAB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66.66%</w:t>
            </w:r>
          </w:p>
        </w:tc>
      </w:tr>
      <w:tr w:rsidRPr="002F79F9" w:rsidR="00035689" w:rsidTr="6B8BEF55" w14:paraId="296F0AEA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002F79F9" w:rsidR="00035689" w:rsidP="6B8BEF55" w:rsidRDefault="00035689" w14:paraId="097DDF2F" w14:textId="0D70BF99">
            <w:pPr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/>
              </w:rPr>
            </w:pPr>
            <w:r w:rsidRPr="6B8BEF55" w:rsidR="69C6C1A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2E9A02C0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002F79F9" w:rsidR="00035689" w:rsidP="6B8BEF55" w:rsidRDefault="00035689" w14:paraId="3CE7B590" w14:textId="0470F0B5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0237E906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79F2E97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28.823.602</w:t>
            </w:r>
          </w:p>
        </w:tc>
        <w:tc>
          <w:tcPr>
            <w:tcW w:w="2268" w:type="dxa"/>
            <w:tcMar/>
            <w:vAlign w:val="center"/>
          </w:tcPr>
          <w:p w:rsidRPr="002F79F9" w:rsidR="00035689" w:rsidP="6B8BEF55" w:rsidRDefault="00EE5DBD" w14:paraId="202D2497" w14:textId="1FF91A60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B8BEF55" w:rsidR="6ECC3AAB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$ 7,51</w:t>
            </w:r>
            <w:r w:rsidRPr="6B8BEF55" w:rsidR="6CCD2120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2</w:t>
            </w:r>
            <w:r w:rsidRPr="6B8BEF55" w:rsidR="6ECC3AAB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.</w:t>
            </w:r>
            <w:r w:rsidRPr="6B8BEF55" w:rsidR="6CCD2120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535</w:t>
            </w:r>
          </w:p>
        </w:tc>
        <w:tc>
          <w:tcPr>
            <w:tcW w:w="2547" w:type="dxa"/>
            <w:tcMar/>
            <w:vAlign w:val="center"/>
          </w:tcPr>
          <w:p w:rsidRPr="002F79F9" w:rsidR="00035689" w:rsidP="6B8BEF55" w:rsidRDefault="00EE1C66" w14:paraId="7EE16F12" w14:textId="46D597A0">
            <w:pPr>
              <w:jc w:val="center"/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B8BEF55" w:rsidR="6CCD2120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79.32%</w:t>
            </w:r>
          </w:p>
        </w:tc>
      </w:tr>
      <w:tr w:rsidRPr="002F79F9" w:rsidR="00EE5DBD" w:rsidTr="6B8BEF55" w14:paraId="5AC89A0A" w14:textId="77777777">
        <w:trPr>
          <w:trHeight w:val="20"/>
        </w:trPr>
        <w:tc>
          <w:tcPr>
            <w:tcW w:w="2263" w:type="dxa"/>
            <w:tcMar/>
            <w:vAlign w:val="center"/>
          </w:tcPr>
          <w:p w:rsidRPr="1367E66B" w:rsidR="00EE5DBD" w:rsidP="6B8BEF55" w:rsidRDefault="00A604A9" w14:paraId="08773A2F" w14:textId="12FE9687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5333024E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3F5A3DCA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4.599.511</w:t>
            </w:r>
          </w:p>
        </w:tc>
        <w:tc>
          <w:tcPr>
            <w:tcW w:w="2127" w:type="dxa"/>
            <w:tcMar/>
            <w:vAlign w:val="center"/>
          </w:tcPr>
          <w:p w:rsidRPr="1367E66B" w:rsidR="00EE5DBD" w:rsidP="6B8BEF55" w:rsidRDefault="00A604A9" w14:paraId="60FFDDBC" w14:textId="14BB5F51">
            <w:pPr>
              <w:rPr>
                <w:rFonts w:ascii="Calibri" w:hAnsi="Calibri" w:cs="" w:asciiTheme="majorAscii" w:hAnsiTheme="majorAscii" w:cstheme="majorBidi"/>
                <w:color w:val="000000" w:themeColor="text1"/>
              </w:rPr>
            </w:pPr>
            <w:r w:rsidRPr="6B8BEF55" w:rsidR="142E0E28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$</w:t>
            </w:r>
            <w:r w:rsidRPr="6B8BEF55" w:rsidR="61D7CA7D">
              <w:rPr>
                <w:rFonts w:ascii="Calibri" w:hAnsi="Calibri" w:cs="" w:asciiTheme="majorAscii" w:hAnsiTheme="majorAscii" w:cstheme="majorBidi"/>
                <w:color w:val="000000" w:themeColor="text1" w:themeTint="FF" w:themeShade="FF"/>
              </w:rPr>
              <w:t>33.423.113</w:t>
            </w:r>
          </w:p>
        </w:tc>
        <w:tc>
          <w:tcPr>
            <w:tcW w:w="2268" w:type="dxa"/>
            <w:tcMar/>
            <w:vAlign w:val="center"/>
          </w:tcPr>
          <w:p w:rsidRPr="002F79F9" w:rsidR="00EE5DBD" w:rsidP="6B8BEF55" w:rsidRDefault="00A604A9" w14:paraId="52EA6C22" w14:textId="02EC0EC4">
            <w:pPr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B8BEF55" w:rsidR="3F5A3DCA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$ 2.913.024</w:t>
            </w:r>
          </w:p>
        </w:tc>
        <w:tc>
          <w:tcPr>
            <w:tcW w:w="2547" w:type="dxa"/>
            <w:tcMar/>
            <w:vAlign w:val="center"/>
          </w:tcPr>
          <w:p w:rsidRPr="002F79F9" w:rsidR="00EE5DBD" w:rsidP="6B8BEF55" w:rsidRDefault="006655C4" w14:paraId="06433157" w14:textId="0A9B5BF2">
            <w:pPr>
              <w:jc w:val="center"/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/>
              </w:rPr>
            </w:pPr>
            <w:r w:rsidRPr="6B8BEF55" w:rsidR="7351D1E5">
              <w:rPr>
                <w:rFonts w:ascii="Calibri" w:hAnsi="Calibri" w:cs="Calibri" w:asciiTheme="majorAscii" w:hAnsiTheme="majorAscii" w:cstheme="majorAscii"/>
                <w:b w:val="0"/>
                <w:bCs w:val="0"/>
                <w:color w:val="000000" w:themeColor="text1" w:themeTint="FF" w:themeShade="FF"/>
              </w:rPr>
              <w:t>91.98%</w:t>
            </w:r>
          </w:p>
        </w:tc>
      </w:tr>
    </w:tbl>
    <w:p w:rsidR="0038683D" w:rsidP="6B8BEF55" w:rsidRDefault="0038683D" w14:paraId="0F8A44F3" w14:textId="0A00F96B">
      <w:pPr>
        <w:pStyle w:val="Normal"/>
        <w:rPr>
          <w:rFonts w:ascii="Calibri" w:hAnsi="Calibri" w:cs="Calibri" w:asciiTheme="majorAscii" w:hAnsiTheme="majorAscii" w:cstheme="majorAscii"/>
          <w:color w:val="000000" w:themeColor="text1"/>
        </w:rPr>
      </w:pPr>
    </w:p>
    <w:p w:rsidR="6B8BEF55" w:rsidP="6B8BEF55" w:rsidRDefault="6B8BEF55" w14:paraId="54D5C077" w14:textId="52F33AD9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6B8BEF55" w:rsidP="6B8BEF55" w:rsidRDefault="6B8BEF55" w14:paraId="3F0E12DF" w14:textId="10BAB6AC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6B8BEF55" w:rsidP="6B8BEF55" w:rsidRDefault="6B8BEF55" w14:paraId="29651266" w14:textId="135628D3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Pr="000535CF" w:rsidR="0038683D" w:rsidP="6B8BEF55" w:rsidRDefault="0038683D" w14:paraId="1D55C0C8" w14:textId="34013196">
      <w:pPr>
        <w:pStyle w:val="Normal"/>
      </w:pPr>
    </w:p>
    <w:p w:rsidR="0038683D" w:rsidP="00061D9A" w:rsidRDefault="0038683D" w14:paraId="7DD16D2D" w14:textId="77777777"/>
    <w:p w:rsidR="0038683D" w:rsidP="00061D9A" w:rsidRDefault="0038683D" w14:paraId="66566436" w14:textId="5FF65586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8E1A65" w:rsidP="00061D9A" w:rsidRDefault="008E1A65" w14:paraId="083BE7A6" w14:textId="458C703B"/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02B468F9">
      <w:r>
        <w:t>A la fecha de presentación del presente informe, se certifica como supervisor del contrato</w:t>
      </w:r>
      <w:r w:rsidR="002A4DD2">
        <w:t xml:space="preserve"> No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>CO1.PCCNTR.7770467</w:t>
      </w:r>
      <w:r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val="en-US" w:eastAsia="zh-CN" w:bidi="ar"/>
        </w:rPr>
        <w:t xml:space="preserve"> </w:t>
      </w:r>
      <w:r w:rsidRPr="2B61DD9A" w:rsidR="002A4DD2">
        <w:rPr>
          <w:rFonts w:eastAsia="SimSun" w:cs="sans-serif" w:asciiTheme="majorHAnsi" w:hAnsiTheme="majorHAnsi"/>
          <w:b/>
          <w:bCs/>
          <w:color w:val="000000" w:themeColor="text1"/>
          <w:sz w:val="21"/>
          <w:szCs w:val="21"/>
          <w:lang w:eastAsia="zh-CN" w:bidi="ar"/>
        </w:rPr>
        <w:t>del 2025</w:t>
      </w:r>
      <w:r w:rsidR="002A4DD2">
        <w:t xml:space="preserve"> y</w:t>
      </w:r>
      <w:r>
        <w:t xml:space="preserve"> </w:t>
      </w:r>
      <w:r w:rsidR="002A4DD2">
        <w:t>de acuerdo con</w:t>
      </w:r>
      <w:r>
        <w:t xml:space="preserve"> la información reportada por la interventoría del contrato </w:t>
      </w:r>
      <w:r w:rsidRPr="002A4DD2">
        <w:t xml:space="preserve">[si aplica], </w:t>
      </w:r>
      <w:r>
        <w:t>que no se han presentado multas, indemnizaciones, reintegros ni sanciones.</w:t>
      </w:r>
    </w:p>
    <w:p w:rsidR="00605940" w:rsidP="00605940" w:rsidRDefault="00605940" w14:paraId="1BE00B04" w14:textId="77777777"/>
    <w:p w:rsidR="0038683D" w:rsidP="00061D9A" w:rsidRDefault="0038683D" w14:paraId="4DF14B1A" w14:textId="77777777"/>
    <w:p w:rsidR="0038683D" w:rsidP="6B8BEF55" w:rsidRDefault="0038683D" w14:paraId="3CDB0B9F" w14:textId="3E885EB8">
      <w:pPr>
        <w:pStyle w:val="Ttulo1"/>
        <w:ind w:left="567" w:hanging="567"/>
        <w:rPr/>
      </w:pPr>
      <w:r w:rsidR="0038683D">
        <w:rPr/>
        <w:t>JUSTIFICACIÓN PARA LA MODIFICACIÓN</w:t>
      </w:r>
    </w:p>
    <w:p w:rsidR="6B8BEF55" w:rsidP="6B8BEF55" w:rsidRDefault="6B8BEF55" w14:paraId="5A445679" w14:textId="79121B2E">
      <w:pPr>
        <w:pStyle w:val="Normal"/>
      </w:pPr>
    </w:p>
    <w:p w:rsidRPr="002A4DD2" w:rsidR="0038683D" w:rsidP="6B8BEF55" w:rsidRDefault="0038683D" w14:paraId="1DEEB9BB" w14:textId="35E8A631">
      <w:pPr>
        <w:pStyle w:val="Normal"/>
      </w:pPr>
      <w:r w:rsidR="68690281">
        <w:rPr/>
        <w:t>NO APLICA</w:t>
      </w:r>
    </w:p>
    <w:bookmarkStart w:name="_Hlk207955151" w:id="2"/>
    <w:bookmarkEnd w:id="2"/>
    <w:p w:rsidRPr="00FC735B" w:rsidR="0038683D" w:rsidP="00061D9A" w:rsidRDefault="0038683D" w14:paraId="5E376111" w14:textId="77777777"/>
    <w:p w:rsidRPr="0075100C" w:rsidR="0038683D" w:rsidP="46DF6D17" w:rsidRDefault="0038683D" w14:paraId="441C796C" w14:textId="58FA4FC7">
      <w:pPr>
        <w:pStyle w:val="Ttulo1"/>
        <w:ind w:left="567" w:hanging="567"/>
        <w:rPr/>
      </w:pPr>
      <w:r w:rsidR="0038683D">
        <w:rPr/>
        <w:t>OBSERVACIONE</w:t>
      </w:r>
      <w:r w:rsidR="26C6297F">
        <w:rPr/>
        <w:t>S</w:t>
      </w:r>
    </w:p>
    <w:p w:rsidR="6B8BEF55" w:rsidP="6B8BEF55" w:rsidRDefault="6B8BEF55" w14:paraId="30A0A527" w14:textId="69805EB8">
      <w:pPr>
        <w:pStyle w:val="Normal"/>
        <w:rPr>
          <w:rFonts w:ascii="Calibri" w:hAnsi="Calibri" w:cs="Calibri" w:asciiTheme="majorAscii" w:hAnsiTheme="majorAscii" w:cstheme="majorAscii"/>
          <w:color w:val="000000" w:themeColor="text1" w:themeTint="FF" w:themeShade="FF"/>
        </w:rPr>
      </w:pPr>
    </w:p>
    <w:p w:rsidRPr="0075100C" w:rsidR="0038683D" w:rsidP="6B8BEF55" w:rsidRDefault="0038683D" w14:paraId="08301A03" w14:textId="4168BFC3">
      <w:pPr>
        <w:rPr>
          <w:rFonts w:ascii="Calibri" w:hAnsi="Calibri" w:eastAsia="Calibri" w:cs="Calibri"/>
          <w:noProof w:val="0"/>
          <w:sz w:val="22"/>
          <w:szCs w:val="22"/>
          <w:lang w:val="es-CO"/>
        </w:rPr>
      </w:pPr>
      <w:r w:rsidRPr="6B8BEF55" w:rsidR="0038683D">
        <w:rPr>
          <w:rFonts w:ascii="Calibri" w:hAnsi="Calibri" w:cs="Calibri" w:asciiTheme="majorAscii" w:hAnsiTheme="majorAscii" w:cstheme="majorAscii"/>
        </w:rPr>
        <w:t xml:space="preserve">Para constancia se firma </w:t>
      </w:r>
      <w:r w:rsidRPr="6B8BEF55" w:rsidR="5FB6A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 xml:space="preserve">en El Bagre el 30 de </w:t>
      </w:r>
      <w:r w:rsidRPr="6B8BEF55" w:rsidR="47E950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>noviembre de</w:t>
      </w:r>
      <w:r w:rsidRPr="6B8BEF55" w:rsidR="5FB6A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 xml:space="preserve"> 2025</w:t>
      </w:r>
    </w:p>
    <w:p w:rsidRPr="0075100C" w:rsidR="0038683D" w:rsidP="6B8BEF55" w:rsidRDefault="0038683D" w14:paraId="136B0E09" w14:textId="30588520">
      <w:pPr>
        <w:rPr>
          <w:rFonts w:ascii="Calibri" w:hAnsi="Calibri" w:cs="Calibri" w:asciiTheme="majorAscii" w:hAnsiTheme="majorAscii" w:cstheme="majorAscii"/>
          <w:lang w:bidi="es-CO"/>
        </w:rPr>
      </w:pPr>
    </w:p>
    <w:p w:rsidR="005F6E89" w:rsidP="00061D9A" w:rsidRDefault="005F6E89" w14:paraId="543699DD" w14:textId="77777777"/>
    <w:p w:rsidR="0075100C" w:rsidP="00061D9A" w:rsidRDefault="0075100C" w14:paraId="4CBBAC8E" w14:textId="77777777"/>
    <w:p w:rsidR="0075100C" w:rsidP="46DF6D17" w:rsidRDefault="0075100C" w14:paraId="29A805CC" w14:textId="654EA104">
      <w:pPr>
        <w:pStyle w:val="Normal"/>
      </w:pPr>
      <w:r w:rsidR="23112BBA">
        <w:drawing>
          <wp:inline wp14:editId="3E259DB0" wp14:anchorId="15FA7707">
            <wp:extent cx="2163357" cy="621846"/>
            <wp:effectExtent l="0" t="0" r="0" b="0"/>
            <wp:docPr id="5399702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9970253" name="Picture 539970253"/>
                    <pic:cNvPicPr/>
                  </pic:nvPicPr>
                  <pic:blipFill>
                    <a:blip xmlns:r="http://schemas.openxmlformats.org/officeDocument/2006/relationships" r:embed="rId4888059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63357" cy="62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8BEF55" w:rsidRDefault="6B8BEF55" w14:paraId="3E69058F" w14:textId="262EBF66"/>
    <w:p w:rsidRPr="0075100C" w:rsidR="005F6E89" w:rsidP="5A368D1E" w:rsidRDefault="005F6E89" w14:paraId="4DB9A134" w14:textId="516330E1">
      <w:pPr>
        <w:rPr>
          <w:b w:val="1"/>
          <w:bCs w:val="1"/>
          <w:snapToGrid w:val="0"/>
          <w:sz w:val="22"/>
          <w:szCs w:val="22"/>
        </w:rPr>
      </w:pPr>
      <w:r w:rsidRPr="5A368D1E" w:rsidR="0075100C">
        <w:rPr>
          <w:b w:val="1"/>
          <w:bCs w:val="1"/>
          <w:sz w:val="22"/>
          <w:szCs w:val="22"/>
        </w:rPr>
        <w:t>CLAUDIA ALEXANDRA CUBIDES NU</w:t>
      </w:r>
      <w:r w:rsidRPr="5A368D1E" w:rsidR="42F45484">
        <w:rPr>
          <w:b w:val="1"/>
          <w:bCs w:val="1"/>
          <w:sz w:val="22"/>
          <w:szCs w:val="22"/>
        </w:rPr>
        <w:t>ÑEZ</w:t>
      </w:r>
    </w:p>
    <w:p w:rsidR="005F6E89" w:rsidP="00061D9A" w:rsidRDefault="005F6E89" w14:paraId="656A33A3" w14:textId="31EC2475">
      <w:pPr/>
      <w:r w:rsidR="005F6E89">
        <w:rPr>
          <w:snapToGrid w:val="0"/>
        </w:rPr>
        <w:t xml:space="preserve">Supervisor del contrato </w:t>
      </w:r>
      <w:r w:rsidR="0075100C">
        <w:rPr>
          <w:snapToGrid w:val="0"/>
        </w:rPr>
        <w:t xml:space="preserve">nro. </w:t>
      </w:r>
      <w:r w:rsidRPr="6B8BEF55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val="en-US" w:eastAsia="zh-CN" w:bidi="ar"/>
        </w:rPr>
        <w:t>CO1.PCCNTR.7770467</w:t>
      </w:r>
      <w:r w:rsidRPr="6B8BEF55" w:rsidR="3827DAA9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val="en-US" w:eastAsia="zh-CN" w:bidi="ar"/>
        </w:rPr>
        <w:t xml:space="preserve"> </w:t>
      </w:r>
      <w:r w:rsidRPr="6B8BEF55" w:rsidR="0075100C">
        <w:rPr>
          <w:rFonts w:ascii="Calibri" w:hAnsi="Calibri" w:eastAsia="SimSun" w:cs="sans-serif" w:asciiTheme="majorAscii" w:hAnsiTheme="majorAscii"/>
          <w:b w:val="0"/>
          <w:bCs w:val="0"/>
          <w:color w:val="000000" w:themeColor="text1"/>
          <w:sz w:val="21"/>
          <w:szCs w:val="21"/>
          <w:lang w:eastAsia="zh-CN" w:bidi="ar"/>
        </w:rPr>
        <w:t>del 2025</w:t>
      </w:r>
    </w:p>
    <w:p w:rsidR="0075100C" w:rsidP="6B8BEF55" w:rsidRDefault="0075100C" w14:paraId="0202E99A" w14:textId="456ABF21">
      <w:pPr>
        <w:pStyle w:val="Normal"/>
      </w:pPr>
    </w:p>
    <w:p w:rsidRPr="0031451A" w:rsidR="005F6E89" w:rsidP="6B8BEF55" w:rsidRDefault="005F6E89" w14:paraId="1651F392" w14:textId="08EEE017">
      <w:pPr>
        <w:pStyle w:val="Normal"/>
      </w:pPr>
    </w:p>
    <w:sectPr w:rsidRPr="0031451A"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3D97" w:rsidRDefault="00D53D97" w14:paraId="1B7B251F" w14:textId="77777777">
      <w:pPr>
        <w:spacing w:line="240" w:lineRule="auto"/>
      </w:pPr>
      <w:r>
        <w:separator/>
      </w:r>
    </w:p>
  </w:endnote>
  <w:endnote w:type="continuationSeparator" w:id="0">
    <w:p w:rsidR="00D53D97" w:rsidRDefault="00D53D97" w14:paraId="1C2B2D7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DejaVu Math TeX Gyre"/>
    <w:charset w:val="00"/>
    <w:family w:val="swiss"/>
    <w:pitch w:val="default"/>
    <w:sig w:usb0="00000000" w:usb1="00000000" w:usb2="00000000" w:usb3="00000000" w:csb0="000001BF" w:csb1="00000000"/>
  </w:font>
  <w:font w:name="Cambria">
    <w:altName w:val="Noto Sans Syriac Easter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-serif">
    <w:altName w:val="DejaVu Math TeX Gyre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3D97" w:rsidRDefault="00D53D97" w14:paraId="0AF1D5C9" w14:textId="77777777">
      <w:pPr>
        <w:spacing w:line="240" w:lineRule="auto"/>
      </w:pPr>
      <w:r>
        <w:separator/>
      </w:r>
    </w:p>
  </w:footnote>
  <w:footnote w:type="continuationSeparator" w:id="0">
    <w:p w:rsidR="00D53D97" w:rsidRDefault="00D53D97" w14:paraId="6038151C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texto][Escriba texto][Escriba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P="002A4DD2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textHash int2:hashCode="WjkP9iM6P/pYvr" int2:id="Nmh0Ul1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73165"/>
    <w:multiLevelType w:val="hybridMultilevel"/>
    <w:tmpl w:val="415A87B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9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4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8"/>
  </w:num>
  <w:num w:numId="3" w16cid:durableId="475298173">
    <w:abstractNumId w:val="3"/>
  </w:num>
  <w:num w:numId="4" w16cid:durableId="1578661839">
    <w:abstractNumId w:val="22"/>
  </w:num>
  <w:num w:numId="5" w16cid:durableId="178835210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3"/>
  </w:num>
  <w:num w:numId="7" w16cid:durableId="96682458">
    <w:abstractNumId w:val="38"/>
  </w:num>
  <w:num w:numId="8" w16cid:durableId="1090856744">
    <w:abstractNumId w:val="38"/>
    <w:lvlOverride w:ilvl="0">
      <w:startOverride w:val="1"/>
    </w:lvlOverride>
  </w:num>
  <w:num w:numId="9" w16cid:durableId="782309929">
    <w:abstractNumId w:val="7"/>
  </w:num>
  <w:num w:numId="10" w16cid:durableId="497501425">
    <w:abstractNumId w:val="21"/>
  </w:num>
  <w:num w:numId="11" w16cid:durableId="757168581">
    <w:abstractNumId w:val="16"/>
  </w:num>
  <w:num w:numId="12" w16cid:durableId="22294663">
    <w:abstractNumId w:val="20"/>
  </w:num>
  <w:num w:numId="13" w16cid:durableId="1305962270">
    <w:abstractNumId w:val="10"/>
  </w:num>
  <w:num w:numId="14" w16cid:durableId="697658385">
    <w:abstractNumId w:val="17"/>
  </w:num>
  <w:num w:numId="15" w16cid:durableId="1107507917">
    <w:abstractNumId w:val="26"/>
  </w:num>
  <w:num w:numId="16" w16cid:durableId="1017584847">
    <w:abstractNumId w:val="34"/>
  </w:num>
  <w:num w:numId="17" w16cid:durableId="1323660152">
    <w:abstractNumId w:val="32"/>
  </w:num>
  <w:num w:numId="18" w16cid:durableId="1684890685">
    <w:abstractNumId w:val="27"/>
  </w:num>
  <w:num w:numId="19" w16cid:durableId="478350251">
    <w:abstractNumId w:val="28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9"/>
  </w:num>
  <w:num w:numId="24" w16cid:durableId="1675843914">
    <w:abstractNumId w:val="37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1"/>
  </w:num>
  <w:num w:numId="28" w16cid:durableId="520780030">
    <w:abstractNumId w:val="6"/>
  </w:num>
  <w:num w:numId="29" w16cid:durableId="1436900998">
    <w:abstractNumId w:val="19"/>
  </w:num>
  <w:num w:numId="30" w16cid:durableId="619412117">
    <w:abstractNumId w:val="12"/>
  </w:num>
  <w:num w:numId="31" w16cid:durableId="55131676">
    <w:abstractNumId w:val="39"/>
  </w:num>
  <w:num w:numId="32" w16cid:durableId="959264795">
    <w:abstractNumId w:val="15"/>
  </w:num>
  <w:num w:numId="33" w16cid:durableId="293601671">
    <w:abstractNumId w:val="8"/>
  </w:num>
  <w:num w:numId="34" w16cid:durableId="384718192">
    <w:abstractNumId w:val="35"/>
  </w:num>
  <w:num w:numId="35" w16cid:durableId="2117864893">
    <w:abstractNumId w:val="36"/>
  </w:num>
  <w:num w:numId="36" w16cid:durableId="876431541">
    <w:abstractNumId w:val="30"/>
  </w:num>
  <w:num w:numId="37" w16cid:durableId="14775400">
    <w:abstractNumId w:val="38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4"/>
  </w:num>
  <w:num w:numId="41" w16cid:durableId="822043949">
    <w:abstractNumId w:val="23"/>
  </w:num>
  <w:num w:numId="42" w16cid:durableId="709963754">
    <w:abstractNumId w:val="38"/>
    <w:lvlOverride w:ilvl="0">
      <w:startOverride w:val="5"/>
    </w:lvlOverride>
  </w:num>
  <w:num w:numId="43" w16cid:durableId="19956395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40"/>
  </w:num>
  <w:num w:numId="45" w16cid:durableId="14366325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35689"/>
    <w:rsid w:val="0005602E"/>
    <w:rsid w:val="00061D9A"/>
    <w:rsid w:val="000664E3"/>
    <w:rsid w:val="000E6AB0"/>
    <w:rsid w:val="001207FA"/>
    <w:rsid w:val="00141EB5"/>
    <w:rsid w:val="00153C54"/>
    <w:rsid w:val="00186255"/>
    <w:rsid w:val="001A2B3E"/>
    <w:rsid w:val="001C0D3B"/>
    <w:rsid w:val="00216FE3"/>
    <w:rsid w:val="002362E0"/>
    <w:rsid w:val="00272432"/>
    <w:rsid w:val="002A4DD2"/>
    <w:rsid w:val="002C7EF5"/>
    <w:rsid w:val="00301B04"/>
    <w:rsid w:val="00310678"/>
    <w:rsid w:val="00320672"/>
    <w:rsid w:val="0033287C"/>
    <w:rsid w:val="00362C2B"/>
    <w:rsid w:val="0038683D"/>
    <w:rsid w:val="0039363F"/>
    <w:rsid w:val="003952C0"/>
    <w:rsid w:val="003C4A41"/>
    <w:rsid w:val="00443BC4"/>
    <w:rsid w:val="004C4798"/>
    <w:rsid w:val="004D3663"/>
    <w:rsid w:val="004D77BA"/>
    <w:rsid w:val="005017D0"/>
    <w:rsid w:val="005455D7"/>
    <w:rsid w:val="00560619"/>
    <w:rsid w:val="00573DE3"/>
    <w:rsid w:val="00590744"/>
    <w:rsid w:val="005F6E89"/>
    <w:rsid w:val="005F75FE"/>
    <w:rsid w:val="00605940"/>
    <w:rsid w:val="006177E5"/>
    <w:rsid w:val="00663373"/>
    <w:rsid w:val="006655C4"/>
    <w:rsid w:val="006815F3"/>
    <w:rsid w:val="00682B66"/>
    <w:rsid w:val="006A6B51"/>
    <w:rsid w:val="006C06FE"/>
    <w:rsid w:val="006C0CF8"/>
    <w:rsid w:val="0071575A"/>
    <w:rsid w:val="0075100C"/>
    <w:rsid w:val="00762520"/>
    <w:rsid w:val="007F49DD"/>
    <w:rsid w:val="008000EB"/>
    <w:rsid w:val="00817E16"/>
    <w:rsid w:val="0088677B"/>
    <w:rsid w:val="008A2B97"/>
    <w:rsid w:val="008A3B0F"/>
    <w:rsid w:val="008C6189"/>
    <w:rsid w:val="008E1A65"/>
    <w:rsid w:val="009B3BBF"/>
    <w:rsid w:val="009D2682"/>
    <w:rsid w:val="009F05B2"/>
    <w:rsid w:val="00A15A9B"/>
    <w:rsid w:val="00A26362"/>
    <w:rsid w:val="00A604A9"/>
    <w:rsid w:val="00A6781B"/>
    <w:rsid w:val="00AB6F40"/>
    <w:rsid w:val="00AE74EB"/>
    <w:rsid w:val="00BA1494"/>
    <w:rsid w:val="00BB0903"/>
    <w:rsid w:val="00C7715C"/>
    <w:rsid w:val="00C96005"/>
    <w:rsid w:val="00CB72C8"/>
    <w:rsid w:val="00CC4884"/>
    <w:rsid w:val="00CD345D"/>
    <w:rsid w:val="00D02E0A"/>
    <w:rsid w:val="00D24034"/>
    <w:rsid w:val="00D41977"/>
    <w:rsid w:val="00D46977"/>
    <w:rsid w:val="00D53D97"/>
    <w:rsid w:val="00D66F13"/>
    <w:rsid w:val="00D7366C"/>
    <w:rsid w:val="00D87175"/>
    <w:rsid w:val="00DC186F"/>
    <w:rsid w:val="00DF4026"/>
    <w:rsid w:val="00EB68BE"/>
    <w:rsid w:val="00EE1C66"/>
    <w:rsid w:val="00EE5DBD"/>
    <w:rsid w:val="00EF468A"/>
    <w:rsid w:val="00FE3B26"/>
    <w:rsid w:val="01A14519"/>
    <w:rsid w:val="0237E906"/>
    <w:rsid w:val="0312FAD7"/>
    <w:rsid w:val="03253275"/>
    <w:rsid w:val="03C64A4D"/>
    <w:rsid w:val="095611A6"/>
    <w:rsid w:val="11713C1E"/>
    <w:rsid w:val="11FB75B3"/>
    <w:rsid w:val="124172BC"/>
    <w:rsid w:val="142E0E28"/>
    <w:rsid w:val="18D7653F"/>
    <w:rsid w:val="1CDF6D7B"/>
    <w:rsid w:val="218BCD99"/>
    <w:rsid w:val="227DBA41"/>
    <w:rsid w:val="23112BBA"/>
    <w:rsid w:val="2477D235"/>
    <w:rsid w:val="2549239C"/>
    <w:rsid w:val="26C6297F"/>
    <w:rsid w:val="288A87FE"/>
    <w:rsid w:val="28D27B4C"/>
    <w:rsid w:val="2934D906"/>
    <w:rsid w:val="2BED6725"/>
    <w:rsid w:val="2E9A02C0"/>
    <w:rsid w:val="3158CB6C"/>
    <w:rsid w:val="3817338B"/>
    <w:rsid w:val="3827DAA9"/>
    <w:rsid w:val="3B980C96"/>
    <w:rsid w:val="3F5A3DCA"/>
    <w:rsid w:val="3F74CD61"/>
    <w:rsid w:val="3F9FBB16"/>
    <w:rsid w:val="42F45484"/>
    <w:rsid w:val="4647EB36"/>
    <w:rsid w:val="46DF6D17"/>
    <w:rsid w:val="46EB2508"/>
    <w:rsid w:val="47E9501E"/>
    <w:rsid w:val="48F7D3D2"/>
    <w:rsid w:val="4BD96A2C"/>
    <w:rsid w:val="4D2B89A8"/>
    <w:rsid w:val="4FD52CB3"/>
    <w:rsid w:val="51509711"/>
    <w:rsid w:val="52D04A9D"/>
    <w:rsid w:val="5333024E"/>
    <w:rsid w:val="55EB20D6"/>
    <w:rsid w:val="59319031"/>
    <w:rsid w:val="5A368D1E"/>
    <w:rsid w:val="5A62D034"/>
    <w:rsid w:val="5ECB4677"/>
    <w:rsid w:val="5FB6AB16"/>
    <w:rsid w:val="61D7CA7D"/>
    <w:rsid w:val="6722E73C"/>
    <w:rsid w:val="67B4D3EF"/>
    <w:rsid w:val="68690281"/>
    <w:rsid w:val="69C6C1A0"/>
    <w:rsid w:val="6B8BEF55"/>
    <w:rsid w:val="6CCD2120"/>
    <w:rsid w:val="6CF03640"/>
    <w:rsid w:val="6DCEDCD2"/>
    <w:rsid w:val="6EB76E00"/>
    <w:rsid w:val="6ECC3AAB"/>
    <w:rsid w:val="71AEB1DE"/>
    <w:rsid w:val="7351D1E5"/>
    <w:rsid w:val="74C70CC8"/>
    <w:rsid w:val="79F2E978"/>
    <w:rsid w:val="7E1BAA55"/>
    <w:rsid w:val="7E2CC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microsoft.com/office/2020/10/relationships/intelligence" Target="intelligence2.xml" Id="Rc52ec119bf6e42dc" /><Relationship Type="http://schemas.openxmlformats.org/officeDocument/2006/relationships/image" Target="/media/image2.png" Id="rId48880590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7</revision>
  <dcterms:created xsi:type="dcterms:W3CDTF">2025-11-08T14:44:00.0000000Z</dcterms:created>
  <dcterms:modified xsi:type="dcterms:W3CDTF">2026-05-28T19:30:19.4580060Z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