
<file path=[Content_Types].xml><?xml version="1.0" encoding="utf-8"?>
<Types xmlns="http://schemas.openxmlformats.org/package/2006/content-types">
  <Default Extension="bin" ContentType="application/vnd.openxmlformats-officedocument.oleObject"/>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diagrams/data2.xml" ContentType="application/vnd.openxmlformats-officedocument.drawingml.diagramData+xml"/>
  <Override PartName="/word/diagrams/layout2.xml" ContentType="application/vnd.openxmlformats-officedocument.drawingml.diagramLayout+xml"/>
  <Override PartName="/word/diagrams/quickStyle2.xml" ContentType="application/vnd.openxmlformats-officedocument.drawingml.diagramStyle+xml"/>
  <Override PartName="/word/diagrams/colors2.xml" ContentType="application/vnd.openxmlformats-officedocument.drawingml.diagramColors+xml"/>
  <Override PartName="/word/diagrams/drawing2.xml" ContentType="application/vnd.ms-office.drawingml.diagramDrawing+xml"/>
  <Override PartName="/word/diagrams/data3.xml" ContentType="application/vnd.openxmlformats-officedocument.drawingml.diagramData+xml"/>
  <Override PartName="/word/diagrams/layout3.xml" ContentType="application/vnd.openxmlformats-officedocument.drawingml.diagramLayout+xml"/>
  <Override PartName="/word/diagrams/quickStyle3.xml" ContentType="application/vnd.openxmlformats-officedocument.drawingml.diagramStyle+xml"/>
  <Override PartName="/word/diagrams/colors3.xml" ContentType="application/vnd.openxmlformats-officedocument.drawingml.diagramColors+xml"/>
  <Override PartName="/word/diagrams/drawing3.xml" ContentType="application/vnd.ms-office.drawingml.diagramDrawing+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32CEAF2" w14:textId="77777777" w:rsidR="003C4224" w:rsidRDefault="00113DA7">
      <w:r>
        <w:rPr>
          <w:rFonts w:ascii="Calibri" w:hAnsi="Calibri"/>
          <w:noProof/>
          <w:color w:val="000000"/>
          <w:sz w:val="22"/>
          <w:szCs w:val="22"/>
          <w:lang w:val="es-CO" w:eastAsia="es-CO"/>
        </w:rPr>
        <w:drawing>
          <wp:anchor distT="0" distB="0" distL="114300" distR="114300" simplePos="0" relativeHeight="251664384" behindDoc="0" locked="0" layoutInCell="1" allowOverlap="1" wp14:anchorId="22F84F7E" wp14:editId="2B0E51FE">
            <wp:simplePos x="0" y="0"/>
            <wp:positionH relativeFrom="column">
              <wp:posOffset>-51435</wp:posOffset>
            </wp:positionH>
            <wp:positionV relativeFrom="paragraph">
              <wp:posOffset>-963930</wp:posOffset>
            </wp:positionV>
            <wp:extent cx="1514475" cy="657225"/>
            <wp:effectExtent l="0" t="0" r="9525" b="0"/>
            <wp:wrapNone/>
            <wp:docPr id="630" name="Imagen 630">
              <a:extLst xmlns:a="http://schemas.openxmlformats.org/drawingml/2006/main">
                <a:ext uri="{FF2B5EF4-FFF2-40B4-BE49-F238E27FC236}">
                  <a16:creationId xmlns:a16="http://schemas.microsoft.com/office/drawing/2014/main" id="{9EE45226-6A3A-438A-96D6-1F50525AF174}"/>
                </a:ext>
              </a:extLst>
            </wp:docPr>
            <wp:cNvGraphicFramePr/>
            <a:graphic xmlns:a="http://schemas.openxmlformats.org/drawingml/2006/main">
              <a:graphicData uri="http://schemas.openxmlformats.org/drawingml/2006/picture">
                <pic:pic xmlns:pic="http://schemas.openxmlformats.org/drawingml/2006/picture">
                  <pic:nvPicPr>
                    <pic:cNvPr id="122" name="Imagen 121">
                      <a:extLst>
                        <a:ext uri="{FF2B5EF4-FFF2-40B4-BE49-F238E27FC236}">
                          <a16:creationId xmlns:a16="http://schemas.microsoft.com/office/drawing/2014/main" id="{9EE45226-6A3A-438A-96D6-1F50525AF174}"/>
                        </a:ext>
                      </a:extLst>
                    </pic:cNvPr>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514475" cy="657225"/>
                    </a:xfrm>
                    <a:prstGeom prst="rect">
                      <a:avLst/>
                    </a:prstGeom>
                    <a:noFill/>
                  </pic:spPr>
                </pic:pic>
              </a:graphicData>
            </a:graphic>
            <wp14:sizeRelH relativeFrom="page">
              <wp14:pctWidth>0</wp14:pctWidth>
            </wp14:sizeRelH>
            <wp14:sizeRelV relativeFrom="page">
              <wp14:pctHeight>0</wp14:pctHeight>
            </wp14:sizeRelV>
          </wp:anchor>
        </w:drawing>
      </w:r>
      <w:r>
        <w:rPr>
          <w:rFonts w:ascii="Calibri" w:hAnsi="Calibri"/>
          <w:noProof/>
          <w:color w:val="000000"/>
          <w:sz w:val="22"/>
          <w:szCs w:val="22"/>
          <w:lang w:val="es-CO" w:eastAsia="es-CO"/>
        </w:rPr>
        <w:drawing>
          <wp:anchor distT="0" distB="0" distL="114300" distR="114300" simplePos="0" relativeHeight="251663360" behindDoc="0" locked="0" layoutInCell="1" allowOverlap="1" wp14:anchorId="5F6C401C" wp14:editId="56E44CE9">
            <wp:simplePos x="0" y="0"/>
            <wp:positionH relativeFrom="column">
              <wp:posOffset>3891915</wp:posOffset>
            </wp:positionH>
            <wp:positionV relativeFrom="paragraph">
              <wp:posOffset>-1021080</wp:posOffset>
            </wp:positionV>
            <wp:extent cx="1676400" cy="714375"/>
            <wp:effectExtent l="0" t="0" r="0" b="9525"/>
            <wp:wrapNone/>
            <wp:docPr id="631" name="Imagen 631">
              <a:extLst xmlns:a="http://schemas.openxmlformats.org/drawingml/2006/main">
                <a:ext uri="{FF2B5EF4-FFF2-40B4-BE49-F238E27FC236}">
                  <a16:creationId xmlns:a16="http://schemas.microsoft.com/office/drawing/2014/main" id="{2FCF7F77-8868-4035-B1DC-87D07A2A0701}"/>
                </a:ext>
              </a:extLst>
            </wp:docPr>
            <wp:cNvGraphicFramePr/>
            <a:graphic xmlns:a="http://schemas.openxmlformats.org/drawingml/2006/main">
              <a:graphicData uri="http://schemas.openxmlformats.org/drawingml/2006/picture">
                <pic:pic xmlns:pic="http://schemas.openxmlformats.org/drawingml/2006/picture">
                  <pic:nvPicPr>
                    <pic:cNvPr id="101" name="Imagen 100">
                      <a:extLst>
                        <a:ext uri="{FF2B5EF4-FFF2-40B4-BE49-F238E27FC236}">
                          <a16:creationId xmlns:a16="http://schemas.microsoft.com/office/drawing/2014/main" id="{2FCF7F77-8868-4035-B1DC-87D07A2A0701}"/>
                        </a:ext>
                      </a:extLst>
                    </pic:cNvPr>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676400" cy="714375"/>
                    </a:xfrm>
                    <a:prstGeom prst="rect">
                      <a:avLst/>
                    </a:prstGeom>
                    <a:noFill/>
                  </pic:spPr>
                </pic:pic>
              </a:graphicData>
            </a:graphic>
            <wp14:sizeRelH relativeFrom="page">
              <wp14:pctWidth>0</wp14:pctWidth>
            </wp14:sizeRelH>
            <wp14:sizeRelV relativeFrom="page">
              <wp14:pctHeight>0</wp14:pctHeight>
            </wp14:sizeRelV>
          </wp:anchor>
        </w:drawing>
      </w:r>
    </w:p>
    <w:p w14:paraId="0D3E1D0F" w14:textId="77777777" w:rsidR="001B3965" w:rsidRPr="00883F58" w:rsidRDefault="001B3965" w:rsidP="00BD1FF7">
      <w:pPr>
        <w:pStyle w:val="Pa11"/>
        <w:spacing w:before="0" w:after="0" w:line="240" w:lineRule="auto"/>
        <w:jc w:val="right"/>
        <w:rPr>
          <w:rFonts w:ascii="Calibri" w:hAnsi="Calibri" w:cs="Calibri"/>
          <w:b/>
          <w:sz w:val="22"/>
          <w:szCs w:val="22"/>
          <w:lang w:val="es-CO"/>
        </w:rPr>
      </w:pPr>
    </w:p>
    <w:p w14:paraId="22ED8571" w14:textId="77777777" w:rsidR="00633CBA" w:rsidRPr="00883F58" w:rsidRDefault="00633CBA" w:rsidP="004367D7">
      <w:pPr>
        <w:pStyle w:val="Default"/>
        <w:jc w:val="both"/>
        <w:rPr>
          <w:rFonts w:ascii="Calibri" w:hAnsi="Calibri" w:cs="Calibri"/>
          <w:color w:val="auto"/>
          <w:sz w:val="22"/>
          <w:szCs w:val="22"/>
          <w:lang w:val="es-CO"/>
        </w:rPr>
      </w:pPr>
    </w:p>
    <w:p w14:paraId="0D251459" w14:textId="77777777" w:rsidR="0027163D" w:rsidRPr="00CF0BD7" w:rsidRDefault="0027163D" w:rsidP="00EF0709">
      <w:pPr>
        <w:pStyle w:val="Pa11"/>
        <w:spacing w:before="0" w:after="0" w:line="240" w:lineRule="auto"/>
        <w:jc w:val="center"/>
        <w:rPr>
          <w:rFonts w:ascii="Arial" w:hAnsi="Arial" w:cs="Arial"/>
          <w:b/>
          <w:lang w:val="es-CO"/>
        </w:rPr>
      </w:pPr>
      <w:r w:rsidRPr="00CF0BD7">
        <w:rPr>
          <w:rFonts w:ascii="Arial" w:hAnsi="Arial" w:cs="Arial"/>
          <w:b/>
          <w:lang w:val="es-CO"/>
        </w:rPr>
        <w:t>PROGRAMA DE PREVENC</w:t>
      </w:r>
      <w:r w:rsidR="00997B05" w:rsidRPr="00CF0BD7">
        <w:rPr>
          <w:rFonts w:ascii="Arial" w:hAnsi="Arial" w:cs="Arial"/>
          <w:b/>
          <w:lang w:val="es-CO"/>
        </w:rPr>
        <w:t xml:space="preserve">IÓN Y PROTECCIÓN CONTRA CAÍDAS EN </w:t>
      </w:r>
      <w:r w:rsidRPr="00CF0BD7">
        <w:rPr>
          <w:rFonts w:ascii="Arial" w:hAnsi="Arial" w:cs="Arial"/>
          <w:b/>
          <w:lang w:val="es-CO"/>
        </w:rPr>
        <w:t>ALTURAS</w:t>
      </w:r>
    </w:p>
    <w:p w14:paraId="628A5B11" w14:textId="77777777" w:rsidR="00403E4C" w:rsidRPr="00CF0BD7" w:rsidRDefault="00403E4C" w:rsidP="004367D7">
      <w:pPr>
        <w:pStyle w:val="Default"/>
        <w:jc w:val="both"/>
        <w:rPr>
          <w:rFonts w:ascii="Arial" w:hAnsi="Arial" w:cs="Arial"/>
          <w:color w:val="auto"/>
          <w:lang w:val="es-CO"/>
        </w:rPr>
      </w:pPr>
    </w:p>
    <w:sdt>
      <w:sdtPr>
        <w:rPr>
          <w:rFonts w:ascii="Arial" w:eastAsia="Times New Roman" w:hAnsi="Arial" w:cs="Arial"/>
          <w:color w:val="auto"/>
          <w:sz w:val="24"/>
          <w:szCs w:val="24"/>
          <w:lang w:val="es-ES" w:eastAsia="es-ES"/>
        </w:rPr>
        <w:id w:val="-966735810"/>
        <w:docPartObj>
          <w:docPartGallery w:val="Table of Contents"/>
          <w:docPartUnique/>
        </w:docPartObj>
      </w:sdtPr>
      <w:sdtEndPr>
        <w:rPr>
          <w:b/>
          <w:bCs/>
        </w:rPr>
      </w:sdtEndPr>
      <w:sdtContent>
        <w:p w14:paraId="70D498FA" w14:textId="77777777" w:rsidR="00F40370" w:rsidRDefault="00F40370" w:rsidP="00A12945">
          <w:pPr>
            <w:pStyle w:val="TtuloTDC"/>
            <w:rPr>
              <w:rFonts w:ascii="Arial" w:hAnsi="Arial" w:cs="Arial"/>
              <w:b/>
              <w:color w:val="auto"/>
              <w:sz w:val="24"/>
              <w:szCs w:val="24"/>
              <w:lang w:val="es-ES"/>
            </w:rPr>
          </w:pPr>
          <w:r w:rsidRPr="00CF0BD7">
            <w:rPr>
              <w:rFonts w:ascii="Arial" w:hAnsi="Arial" w:cs="Arial"/>
              <w:b/>
              <w:color w:val="auto"/>
              <w:sz w:val="24"/>
              <w:szCs w:val="24"/>
              <w:lang w:val="es-ES"/>
            </w:rPr>
            <w:t>Contenido</w:t>
          </w:r>
          <w:r w:rsidR="00A12945">
            <w:rPr>
              <w:rFonts w:ascii="Arial" w:hAnsi="Arial" w:cs="Arial"/>
              <w:b/>
              <w:color w:val="auto"/>
              <w:sz w:val="24"/>
              <w:szCs w:val="24"/>
              <w:lang w:val="es-ES"/>
            </w:rPr>
            <w:t>:</w:t>
          </w:r>
        </w:p>
        <w:p w14:paraId="26FDAE0D" w14:textId="77777777" w:rsidR="00A12945" w:rsidRPr="00A12945" w:rsidRDefault="00A12945" w:rsidP="00A12945">
          <w:pPr>
            <w:rPr>
              <w:lang w:eastAsia="es-CO"/>
            </w:rPr>
          </w:pPr>
        </w:p>
        <w:p w14:paraId="6D0AECAE" w14:textId="77777777" w:rsidR="000368D3" w:rsidRDefault="00E8629F">
          <w:pPr>
            <w:pStyle w:val="TDC1"/>
            <w:tabs>
              <w:tab w:val="right" w:leader="dot" w:pos="8828"/>
            </w:tabs>
            <w:rPr>
              <w:rFonts w:asciiTheme="minorHAnsi" w:eastAsiaTheme="minorEastAsia" w:hAnsiTheme="minorHAnsi" w:cstheme="minorBidi"/>
              <w:noProof/>
              <w:sz w:val="22"/>
              <w:szCs w:val="22"/>
              <w:lang w:val="es-CO" w:eastAsia="es-CO"/>
            </w:rPr>
          </w:pPr>
          <w:r w:rsidRPr="00CF0BD7">
            <w:rPr>
              <w:rFonts w:ascii="Arial" w:hAnsi="Arial" w:cs="Arial"/>
            </w:rPr>
            <w:fldChar w:fldCharType="begin"/>
          </w:r>
          <w:r w:rsidR="00F40370" w:rsidRPr="00CF0BD7">
            <w:rPr>
              <w:rFonts w:ascii="Arial" w:hAnsi="Arial" w:cs="Arial"/>
            </w:rPr>
            <w:instrText xml:space="preserve"> TOC \o "1-3" \h \z \u </w:instrText>
          </w:r>
          <w:r w:rsidRPr="00CF0BD7">
            <w:rPr>
              <w:rFonts w:ascii="Arial" w:hAnsi="Arial" w:cs="Arial"/>
            </w:rPr>
            <w:fldChar w:fldCharType="separate"/>
          </w:r>
          <w:hyperlink w:anchor="_Toc29316772" w:history="1">
            <w:r w:rsidR="000368D3" w:rsidRPr="00A95B9E">
              <w:rPr>
                <w:rStyle w:val="Hipervnculo"/>
                <w:rFonts w:ascii="Arial" w:hAnsi="Arial" w:cs="Arial"/>
                <w:noProof/>
              </w:rPr>
              <w:t>INTRODUCCIÓN.</w:t>
            </w:r>
            <w:r w:rsidR="0018367C">
              <w:rPr>
                <w:rStyle w:val="Hipervnculo"/>
                <w:rFonts w:ascii="Arial" w:hAnsi="Arial" w:cs="Arial"/>
                <w:noProof/>
              </w:rPr>
              <w:t>.</w:t>
            </w:r>
            <w:r w:rsidR="000368D3">
              <w:rPr>
                <w:noProof/>
                <w:webHidden/>
              </w:rPr>
              <w:tab/>
            </w:r>
            <w:r w:rsidR="000368D3">
              <w:rPr>
                <w:noProof/>
                <w:webHidden/>
              </w:rPr>
              <w:fldChar w:fldCharType="begin"/>
            </w:r>
            <w:r w:rsidR="000368D3">
              <w:rPr>
                <w:noProof/>
                <w:webHidden/>
              </w:rPr>
              <w:instrText xml:space="preserve"> PAGEREF _Toc29316772 \h </w:instrText>
            </w:r>
            <w:r w:rsidR="000368D3">
              <w:rPr>
                <w:noProof/>
                <w:webHidden/>
              </w:rPr>
            </w:r>
            <w:r w:rsidR="000368D3">
              <w:rPr>
                <w:noProof/>
                <w:webHidden/>
              </w:rPr>
              <w:fldChar w:fldCharType="separate"/>
            </w:r>
            <w:r w:rsidR="000368D3">
              <w:rPr>
                <w:noProof/>
                <w:webHidden/>
              </w:rPr>
              <w:t>2</w:t>
            </w:r>
            <w:r w:rsidR="000368D3">
              <w:rPr>
                <w:noProof/>
                <w:webHidden/>
              </w:rPr>
              <w:fldChar w:fldCharType="end"/>
            </w:r>
          </w:hyperlink>
        </w:p>
        <w:p w14:paraId="5726C5BF" w14:textId="77777777" w:rsidR="000368D3" w:rsidRDefault="00D66D7C">
          <w:pPr>
            <w:pStyle w:val="TDC1"/>
            <w:tabs>
              <w:tab w:val="right" w:leader="dot" w:pos="8828"/>
            </w:tabs>
            <w:rPr>
              <w:rFonts w:asciiTheme="minorHAnsi" w:eastAsiaTheme="minorEastAsia" w:hAnsiTheme="minorHAnsi" w:cstheme="minorBidi"/>
              <w:noProof/>
              <w:sz w:val="22"/>
              <w:szCs w:val="22"/>
              <w:lang w:val="es-CO" w:eastAsia="es-CO"/>
            </w:rPr>
          </w:pPr>
          <w:hyperlink w:anchor="_Toc29316773" w:history="1">
            <w:r w:rsidR="000368D3" w:rsidRPr="00A95B9E">
              <w:rPr>
                <w:rStyle w:val="Hipervnculo"/>
                <w:rFonts w:ascii="Arial" w:hAnsi="Arial" w:cs="Arial"/>
                <w:noProof/>
              </w:rPr>
              <w:t>OBJETIVOS.</w:t>
            </w:r>
            <w:r w:rsidR="000368D3">
              <w:rPr>
                <w:noProof/>
                <w:webHidden/>
              </w:rPr>
              <w:tab/>
            </w:r>
            <w:r w:rsidR="000368D3">
              <w:rPr>
                <w:noProof/>
                <w:webHidden/>
              </w:rPr>
              <w:fldChar w:fldCharType="begin"/>
            </w:r>
            <w:r w:rsidR="000368D3">
              <w:rPr>
                <w:noProof/>
                <w:webHidden/>
              </w:rPr>
              <w:instrText xml:space="preserve"> PAGEREF _Toc29316773 \h </w:instrText>
            </w:r>
            <w:r w:rsidR="000368D3">
              <w:rPr>
                <w:noProof/>
                <w:webHidden/>
              </w:rPr>
            </w:r>
            <w:r w:rsidR="000368D3">
              <w:rPr>
                <w:noProof/>
                <w:webHidden/>
              </w:rPr>
              <w:fldChar w:fldCharType="separate"/>
            </w:r>
            <w:r w:rsidR="000368D3">
              <w:rPr>
                <w:noProof/>
                <w:webHidden/>
              </w:rPr>
              <w:t>2</w:t>
            </w:r>
            <w:r w:rsidR="000368D3">
              <w:rPr>
                <w:noProof/>
                <w:webHidden/>
              </w:rPr>
              <w:fldChar w:fldCharType="end"/>
            </w:r>
          </w:hyperlink>
        </w:p>
        <w:p w14:paraId="057D1804" w14:textId="77777777" w:rsidR="000368D3" w:rsidRDefault="00D66D7C">
          <w:pPr>
            <w:pStyle w:val="TDC2"/>
            <w:tabs>
              <w:tab w:val="right" w:leader="dot" w:pos="8828"/>
            </w:tabs>
            <w:rPr>
              <w:rFonts w:asciiTheme="minorHAnsi" w:eastAsiaTheme="minorEastAsia" w:hAnsiTheme="minorHAnsi" w:cstheme="minorBidi"/>
              <w:noProof/>
              <w:sz w:val="22"/>
              <w:szCs w:val="22"/>
              <w:lang w:val="es-CO" w:eastAsia="es-CO"/>
            </w:rPr>
          </w:pPr>
          <w:hyperlink w:anchor="_Toc29316774" w:history="1">
            <w:r w:rsidR="000368D3" w:rsidRPr="00A95B9E">
              <w:rPr>
                <w:rStyle w:val="Hipervnculo"/>
                <w:rFonts w:ascii="Arial" w:hAnsi="Arial" w:cs="Arial"/>
                <w:noProof/>
              </w:rPr>
              <w:t>General:</w:t>
            </w:r>
            <w:r w:rsidR="000368D3">
              <w:rPr>
                <w:noProof/>
                <w:webHidden/>
              </w:rPr>
              <w:tab/>
            </w:r>
            <w:r w:rsidR="000368D3">
              <w:rPr>
                <w:noProof/>
                <w:webHidden/>
              </w:rPr>
              <w:fldChar w:fldCharType="begin"/>
            </w:r>
            <w:r w:rsidR="000368D3">
              <w:rPr>
                <w:noProof/>
                <w:webHidden/>
              </w:rPr>
              <w:instrText xml:space="preserve"> PAGEREF _Toc29316774 \h </w:instrText>
            </w:r>
            <w:r w:rsidR="000368D3">
              <w:rPr>
                <w:noProof/>
                <w:webHidden/>
              </w:rPr>
            </w:r>
            <w:r w:rsidR="000368D3">
              <w:rPr>
                <w:noProof/>
                <w:webHidden/>
              </w:rPr>
              <w:fldChar w:fldCharType="separate"/>
            </w:r>
            <w:r w:rsidR="000368D3">
              <w:rPr>
                <w:noProof/>
                <w:webHidden/>
              </w:rPr>
              <w:t>2</w:t>
            </w:r>
            <w:r w:rsidR="000368D3">
              <w:rPr>
                <w:noProof/>
                <w:webHidden/>
              </w:rPr>
              <w:fldChar w:fldCharType="end"/>
            </w:r>
          </w:hyperlink>
        </w:p>
        <w:p w14:paraId="2B0F0CF3" w14:textId="77777777" w:rsidR="000368D3" w:rsidRDefault="00D66D7C">
          <w:pPr>
            <w:pStyle w:val="TDC2"/>
            <w:tabs>
              <w:tab w:val="right" w:leader="dot" w:pos="8828"/>
            </w:tabs>
            <w:rPr>
              <w:rFonts w:asciiTheme="minorHAnsi" w:eastAsiaTheme="minorEastAsia" w:hAnsiTheme="minorHAnsi" w:cstheme="minorBidi"/>
              <w:noProof/>
              <w:sz w:val="22"/>
              <w:szCs w:val="22"/>
              <w:lang w:val="es-CO" w:eastAsia="es-CO"/>
            </w:rPr>
          </w:pPr>
          <w:hyperlink w:anchor="_Toc29316775" w:history="1">
            <w:r w:rsidR="000368D3" w:rsidRPr="00A95B9E">
              <w:rPr>
                <w:rStyle w:val="Hipervnculo"/>
                <w:rFonts w:ascii="Arial" w:hAnsi="Arial" w:cs="Arial"/>
                <w:noProof/>
                <w:lang w:val="es-CO"/>
              </w:rPr>
              <w:t>Específicos:</w:t>
            </w:r>
            <w:r w:rsidR="000368D3">
              <w:rPr>
                <w:noProof/>
                <w:webHidden/>
              </w:rPr>
              <w:tab/>
            </w:r>
            <w:r w:rsidR="000368D3">
              <w:rPr>
                <w:noProof/>
                <w:webHidden/>
              </w:rPr>
              <w:fldChar w:fldCharType="begin"/>
            </w:r>
            <w:r w:rsidR="000368D3">
              <w:rPr>
                <w:noProof/>
                <w:webHidden/>
              </w:rPr>
              <w:instrText xml:space="preserve"> PAGEREF _Toc29316775 \h </w:instrText>
            </w:r>
            <w:r w:rsidR="000368D3">
              <w:rPr>
                <w:noProof/>
                <w:webHidden/>
              </w:rPr>
            </w:r>
            <w:r w:rsidR="000368D3">
              <w:rPr>
                <w:noProof/>
                <w:webHidden/>
              </w:rPr>
              <w:fldChar w:fldCharType="separate"/>
            </w:r>
            <w:r w:rsidR="000368D3">
              <w:rPr>
                <w:noProof/>
                <w:webHidden/>
              </w:rPr>
              <w:t>3</w:t>
            </w:r>
            <w:r w:rsidR="000368D3">
              <w:rPr>
                <w:noProof/>
                <w:webHidden/>
              </w:rPr>
              <w:fldChar w:fldCharType="end"/>
            </w:r>
          </w:hyperlink>
        </w:p>
        <w:p w14:paraId="7B70824B" w14:textId="77777777" w:rsidR="000368D3" w:rsidRDefault="00D66D7C">
          <w:pPr>
            <w:pStyle w:val="TDC1"/>
            <w:tabs>
              <w:tab w:val="right" w:leader="dot" w:pos="8828"/>
            </w:tabs>
            <w:rPr>
              <w:rFonts w:asciiTheme="minorHAnsi" w:eastAsiaTheme="minorEastAsia" w:hAnsiTheme="minorHAnsi" w:cstheme="minorBidi"/>
              <w:noProof/>
              <w:sz w:val="22"/>
              <w:szCs w:val="22"/>
              <w:lang w:val="es-CO" w:eastAsia="es-CO"/>
            </w:rPr>
          </w:pPr>
          <w:hyperlink w:anchor="_Toc29316776" w:history="1">
            <w:r w:rsidR="000368D3" w:rsidRPr="00A95B9E">
              <w:rPr>
                <w:rStyle w:val="Hipervnculo"/>
                <w:rFonts w:ascii="Arial" w:hAnsi="Arial" w:cs="Arial"/>
                <w:noProof/>
              </w:rPr>
              <w:t>ALCANCE DEL PROGRAMA PREVENCIÓN Y PROTECCIÓN CONTRA CAÍDAS EN ALTURAS.</w:t>
            </w:r>
            <w:r w:rsidR="000368D3">
              <w:rPr>
                <w:noProof/>
                <w:webHidden/>
              </w:rPr>
              <w:tab/>
            </w:r>
            <w:r w:rsidR="000368D3">
              <w:rPr>
                <w:noProof/>
                <w:webHidden/>
              </w:rPr>
              <w:fldChar w:fldCharType="begin"/>
            </w:r>
            <w:r w:rsidR="000368D3">
              <w:rPr>
                <w:noProof/>
                <w:webHidden/>
              </w:rPr>
              <w:instrText xml:space="preserve"> PAGEREF _Toc29316776 \h </w:instrText>
            </w:r>
            <w:r w:rsidR="000368D3">
              <w:rPr>
                <w:noProof/>
                <w:webHidden/>
              </w:rPr>
            </w:r>
            <w:r w:rsidR="000368D3">
              <w:rPr>
                <w:noProof/>
                <w:webHidden/>
              </w:rPr>
              <w:fldChar w:fldCharType="separate"/>
            </w:r>
            <w:r w:rsidR="000368D3">
              <w:rPr>
                <w:noProof/>
                <w:webHidden/>
              </w:rPr>
              <w:t>3</w:t>
            </w:r>
            <w:r w:rsidR="000368D3">
              <w:rPr>
                <w:noProof/>
                <w:webHidden/>
              </w:rPr>
              <w:fldChar w:fldCharType="end"/>
            </w:r>
          </w:hyperlink>
        </w:p>
        <w:p w14:paraId="2643640B" w14:textId="77777777" w:rsidR="000368D3" w:rsidRDefault="00D66D7C">
          <w:pPr>
            <w:pStyle w:val="TDC1"/>
            <w:tabs>
              <w:tab w:val="right" w:leader="dot" w:pos="8828"/>
            </w:tabs>
            <w:rPr>
              <w:rFonts w:asciiTheme="minorHAnsi" w:eastAsiaTheme="minorEastAsia" w:hAnsiTheme="minorHAnsi" w:cstheme="minorBidi"/>
              <w:noProof/>
              <w:sz w:val="22"/>
              <w:szCs w:val="22"/>
              <w:lang w:val="es-CO" w:eastAsia="es-CO"/>
            </w:rPr>
          </w:pPr>
          <w:hyperlink w:anchor="_Toc29316777" w:history="1">
            <w:r w:rsidR="000368D3" w:rsidRPr="00A95B9E">
              <w:rPr>
                <w:rStyle w:val="Hipervnculo"/>
                <w:rFonts w:ascii="Arial" w:hAnsi="Arial" w:cs="Arial"/>
                <w:noProof/>
              </w:rPr>
              <w:t>DEFINICIONES.</w:t>
            </w:r>
            <w:r w:rsidR="000368D3">
              <w:rPr>
                <w:noProof/>
                <w:webHidden/>
              </w:rPr>
              <w:tab/>
            </w:r>
            <w:r w:rsidR="000368D3">
              <w:rPr>
                <w:noProof/>
                <w:webHidden/>
              </w:rPr>
              <w:fldChar w:fldCharType="begin"/>
            </w:r>
            <w:r w:rsidR="000368D3">
              <w:rPr>
                <w:noProof/>
                <w:webHidden/>
              </w:rPr>
              <w:instrText xml:space="preserve"> PAGEREF _Toc29316777 \h </w:instrText>
            </w:r>
            <w:r w:rsidR="000368D3">
              <w:rPr>
                <w:noProof/>
                <w:webHidden/>
              </w:rPr>
            </w:r>
            <w:r w:rsidR="000368D3">
              <w:rPr>
                <w:noProof/>
                <w:webHidden/>
              </w:rPr>
              <w:fldChar w:fldCharType="separate"/>
            </w:r>
            <w:r w:rsidR="000368D3">
              <w:rPr>
                <w:noProof/>
                <w:webHidden/>
              </w:rPr>
              <w:t>3</w:t>
            </w:r>
            <w:r w:rsidR="000368D3">
              <w:rPr>
                <w:noProof/>
                <w:webHidden/>
              </w:rPr>
              <w:fldChar w:fldCharType="end"/>
            </w:r>
          </w:hyperlink>
        </w:p>
        <w:p w14:paraId="0261C9F3" w14:textId="77777777" w:rsidR="000368D3" w:rsidRDefault="00D66D7C">
          <w:pPr>
            <w:pStyle w:val="TDC1"/>
            <w:tabs>
              <w:tab w:val="right" w:leader="dot" w:pos="8828"/>
            </w:tabs>
            <w:rPr>
              <w:rFonts w:asciiTheme="minorHAnsi" w:eastAsiaTheme="minorEastAsia" w:hAnsiTheme="minorHAnsi" w:cstheme="minorBidi"/>
              <w:noProof/>
              <w:sz w:val="22"/>
              <w:szCs w:val="22"/>
              <w:lang w:val="es-CO" w:eastAsia="es-CO"/>
            </w:rPr>
          </w:pPr>
          <w:hyperlink w:anchor="_Toc29316778" w:history="1">
            <w:r w:rsidR="000368D3" w:rsidRPr="00A95B9E">
              <w:rPr>
                <w:rStyle w:val="Hipervnculo"/>
                <w:rFonts w:ascii="Arial" w:hAnsi="Arial" w:cs="Arial"/>
                <w:noProof/>
              </w:rPr>
              <w:t>MARCO LEGAL.</w:t>
            </w:r>
            <w:r w:rsidR="000368D3">
              <w:rPr>
                <w:noProof/>
                <w:webHidden/>
              </w:rPr>
              <w:tab/>
            </w:r>
            <w:r w:rsidR="000368D3">
              <w:rPr>
                <w:noProof/>
                <w:webHidden/>
              </w:rPr>
              <w:fldChar w:fldCharType="begin"/>
            </w:r>
            <w:r w:rsidR="000368D3">
              <w:rPr>
                <w:noProof/>
                <w:webHidden/>
              </w:rPr>
              <w:instrText xml:space="preserve"> PAGEREF _Toc29316778 \h </w:instrText>
            </w:r>
            <w:r w:rsidR="000368D3">
              <w:rPr>
                <w:noProof/>
                <w:webHidden/>
              </w:rPr>
            </w:r>
            <w:r w:rsidR="000368D3">
              <w:rPr>
                <w:noProof/>
                <w:webHidden/>
              </w:rPr>
              <w:fldChar w:fldCharType="separate"/>
            </w:r>
            <w:r w:rsidR="000368D3">
              <w:rPr>
                <w:noProof/>
                <w:webHidden/>
              </w:rPr>
              <w:t>9</w:t>
            </w:r>
            <w:r w:rsidR="000368D3">
              <w:rPr>
                <w:noProof/>
                <w:webHidden/>
              </w:rPr>
              <w:fldChar w:fldCharType="end"/>
            </w:r>
          </w:hyperlink>
        </w:p>
        <w:p w14:paraId="7C8D1B7B" w14:textId="77777777" w:rsidR="000368D3" w:rsidRDefault="00D66D7C">
          <w:pPr>
            <w:pStyle w:val="TDC1"/>
            <w:tabs>
              <w:tab w:val="right" w:leader="dot" w:pos="8828"/>
            </w:tabs>
            <w:rPr>
              <w:rFonts w:asciiTheme="minorHAnsi" w:eastAsiaTheme="minorEastAsia" w:hAnsiTheme="minorHAnsi" w:cstheme="minorBidi"/>
              <w:noProof/>
              <w:sz w:val="22"/>
              <w:szCs w:val="22"/>
              <w:lang w:val="es-CO" w:eastAsia="es-CO"/>
            </w:rPr>
          </w:pPr>
          <w:hyperlink w:anchor="_Toc29316779" w:history="1">
            <w:r w:rsidR="000368D3" w:rsidRPr="00A95B9E">
              <w:rPr>
                <w:rStyle w:val="Hipervnculo"/>
                <w:rFonts w:ascii="Arial" w:hAnsi="Arial" w:cs="Arial"/>
                <w:noProof/>
              </w:rPr>
              <w:t>TAREAS DE TRABAJO EN ALTURAS CON PELIGRO DE CAÍDA.</w:t>
            </w:r>
            <w:r w:rsidR="000368D3">
              <w:rPr>
                <w:noProof/>
                <w:webHidden/>
              </w:rPr>
              <w:tab/>
            </w:r>
            <w:r w:rsidR="000368D3">
              <w:rPr>
                <w:noProof/>
                <w:webHidden/>
              </w:rPr>
              <w:fldChar w:fldCharType="begin"/>
            </w:r>
            <w:r w:rsidR="000368D3">
              <w:rPr>
                <w:noProof/>
                <w:webHidden/>
              </w:rPr>
              <w:instrText xml:space="preserve"> PAGEREF _Toc29316779 \h </w:instrText>
            </w:r>
            <w:r w:rsidR="000368D3">
              <w:rPr>
                <w:noProof/>
                <w:webHidden/>
              </w:rPr>
            </w:r>
            <w:r w:rsidR="000368D3">
              <w:rPr>
                <w:noProof/>
                <w:webHidden/>
              </w:rPr>
              <w:fldChar w:fldCharType="separate"/>
            </w:r>
            <w:r w:rsidR="000368D3">
              <w:rPr>
                <w:noProof/>
                <w:webHidden/>
              </w:rPr>
              <w:t>10</w:t>
            </w:r>
            <w:r w:rsidR="000368D3">
              <w:rPr>
                <w:noProof/>
                <w:webHidden/>
              </w:rPr>
              <w:fldChar w:fldCharType="end"/>
            </w:r>
          </w:hyperlink>
        </w:p>
        <w:p w14:paraId="4C644455" w14:textId="77777777" w:rsidR="000368D3" w:rsidRDefault="00D66D7C">
          <w:pPr>
            <w:pStyle w:val="TDC1"/>
            <w:tabs>
              <w:tab w:val="right" w:leader="dot" w:pos="8828"/>
            </w:tabs>
            <w:rPr>
              <w:rFonts w:asciiTheme="minorHAnsi" w:eastAsiaTheme="minorEastAsia" w:hAnsiTheme="minorHAnsi" w:cstheme="minorBidi"/>
              <w:noProof/>
              <w:sz w:val="22"/>
              <w:szCs w:val="22"/>
              <w:lang w:val="es-CO" w:eastAsia="es-CO"/>
            </w:rPr>
          </w:pPr>
          <w:hyperlink w:anchor="_Toc29316780" w:history="1">
            <w:r w:rsidR="000368D3" w:rsidRPr="00A95B9E">
              <w:rPr>
                <w:rStyle w:val="Hipervnculo"/>
                <w:rFonts w:ascii="Arial" w:hAnsi="Arial" w:cs="Arial"/>
                <w:noProof/>
              </w:rPr>
              <w:t>POLÍTICA DE ADMINISTRACIÓN DE TRABAJO EN ALTURAS</w:t>
            </w:r>
            <w:r w:rsidR="000368D3">
              <w:rPr>
                <w:noProof/>
                <w:webHidden/>
              </w:rPr>
              <w:tab/>
            </w:r>
            <w:r w:rsidR="000368D3">
              <w:rPr>
                <w:noProof/>
                <w:webHidden/>
              </w:rPr>
              <w:fldChar w:fldCharType="begin"/>
            </w:r>
            <w:r w:rsidR="000368D3">
              <w:rPr>
                <w:noProof/>
                <w:webHidden/>
              </w:rPr>
              <w:instrText xml:space="preserve"> PAGEREF _Toc29316780 \h </w:instrText>
            </w:r>
            <w:r w:rsidR="000368D3">
              <w:rPr>
                <w:noProof/>
                <w:webHidden/>
              </w:rPr>
            </w:r>
            <w:r w:rsidR="000368D3">
              <w:rPr>
                <w:noProof/>
                <w:webHidden/>
              </w:rPr>
              <w:fldChar w:fldCharType="separate"/>
            </w:r>
            <w:r w:rsidR="000368D3">
              <w:rPr>
                <w:noProof/>
                <w:webHidden/>
              </w:rPr>
              <w:t>11</w:t>
            </w:r>
            <w:r w:rsidR="000368D3">
              <w:rPr>
                <w:noProof/>
                <w:webHidden/>
              </w:rPr>
              <w:fldChar w:fldCharType="end"/>
            </w:r>
          </w:hyperlink>
        </w:p>
        <w:p w14:paraId="3D9E4B05" w14:textId="77777777" w:rsidR="000368D3" w:rsidRDefault="00D66D7C">
          <w:pPr>
            <w:pStyle w:val="TDC1"/>
            <w:tabs>
              <w:tab w:val="right" w:leader="dot" w:pos="8828"/>
            </w:tabs>
            <w:rPr>
              <w:rFonts w:asciiTheme="minorHAnsi" w:eastAsiaTheme="minorEastAsia" w:hAnsiTheme="minorHAnsi" w:cstheme="minorBidi"/>
              <w:noProof/>
              <w:sz w:val="22"/>
              <w:szCs w:val="22"/>
              <w:lang w:val="es-CO" w:eastAsia="es-CO"/>
            </w:rPr>
          </w:pPr>
          <w:hyperlink w:anchor="_Toc29316781" w:history="1">
            <w:r w:rsidR="000368D3" w:rsidRPr="00A95B9E">
              <w:rPr>
                <w:rStyle w:val="Hipervnculo"/>
                <w:rFonts w:ascii="Arial" w:hAnsi="Arial" w:cs="Arial"/>
                <w:noProof/>
              </w:rPr>
              <w:t>OBLIGACIONES Y RESPONSABILIDADES.</w:t>
            </w:r>
            <w:r w:rsidR="000368D3">
              <w:rPr>
                <w:noProof/>
                <w:webHidden/>
              </w:rPr>
              <w:tab/>
            </w:r>
            <w:r w:rsidR="000368D3">
              <w:rPr>
                <w:noProof/>
                <w:webHidden/>
              </w:rPr>
              <w:fldChar w:fldCharType="begin"/>
            </w:r>
            <w:r w:rsidR="000368D3">
              <w:rPr>
                <w:noProof/>
                <w:webHidden/>
              </w:rPr>
              <w:instrText xml:space="preserve"> PAGEREF _Toc29316781 \h </w:instrText>
            </w:r>
            <w:r w:rsidR="000368D3">
              <w:rPr>
                <w:noProof/>
                <w:webHidden/>
              </w:rPr>
            </w:r>
            <w:r w:rsidR="000368D3">
              <w:rPr>
                <w:noProof/>
                <w:webHidden/>
              </w:rPr>
              <w:fldChar w:fldCharType="separate"/>
            </w:r>
            <w:r w:rsidR="000368D3">
              <w:rPr>
                <w:noProof/>
                <w:webHidden/>
              </w:rPr>
              <w:t>12</w:t>
            </w:r>
            <w:r w:rsidR="000368D3">
              <w:rPr>
                <w:noProof/>
                <w:webHidden/>
              </w:rPr>
              <w:fldChar w:fldCharType="end"/>
            </w:r>
          </w:hyperlink>
        </w:p>
        <w:p w14:paraId="7CB0C5FF" w14:textId="77777777" w:rsidR="000368D3" w:rsidRDefault="00D66D7C">
          <w:pPr>
            <w:pStyle w:val="TDC2"/>
            <w:tabs>
              <w:tab w:val="right" w:leader="dot" w:pos="8828"/>
            </w:tabs>
            <w:rPr>
              <w:rFonts w:asciiTheme="minorHAnsi" w:eastAsiaTheme="minorEastAsia" w:hAnsiTheme="minorHAnsi" w:cstheme="minorBidi"/>
              <w:noProof/>
              <w:sz w:val="22"/>
              <w:szCs w:val="22"/>
              <w:lang w:val="es-CO" w:eastAsia="es-CO"/>
            </w:rPr>
          </w:pPr>
          <w:hyperlink w:anchor="_Toc29316782" w:history="1">
            <w:r w:rsidR="000368D3" w:rsidRPr="00A95B9E">
              <w:rPr>
                <w:rStyle w:val="Hipervnculo"/>
                <w:rFonts w:ascii="Arial" w:hAnsi="Arial" w:cs="Arial"/>
                <w:noProof/>
              </w:rPr>
              <w:t>Obligaciones y responsabilidades de la Gerencia-jefes de área:</w:t>
            </w:r>
            <w:r w:rsidR="000368D3">
              <w:rPr>
                <w:noProof/>
                <w:webHidden/>
              </w:rPr>
              <w:tab/>
            </w:r>
            <w:r w:rsidR="000368D3">
              <w:rPr>
                <w:noProof/>
                <w:webHidden/>
              </w:rPr>
              <w:fldChar w:fldCharType="begin"/>
            </w:r>
            <w:r w:rsidR="000368D3">
              <w:rPr>
                <w:noProof/>
                <w:webHidden/>
              </w:rPr>
              <w:instrText xml:space="preserve"> PAGEREF _Toc29316782 \h </w:instrText>
            </w:r>
            <w:r w:rsidR="000368D3">
              <w:rPr>
                <w:noProof/>
                <w:webHidden/>
              </w:rPr>
            </w:r>
            <w:r w:rsidR="000368D3">
              <w:rPr>
                <w:noProof/>
                <w:webHidden/>
              </w:rPr>
              <w:fldChar w:fldCharType="separate"/>
            </w:r>
            <w:r w:rsidR="000368D3">
              <w:rPr>
                <w:noProof/>
                <w:webHidden/>
              </w:rPr>
              <w:t>12</w:t>
            </w:r>
            <w:r w:rsidR="000368D3">
              <w:rPr>
                <w:noProof/>
                <w:webHidden/>
              </w:rPr>
              <w:fldChar w:fldCharType="end"/>
            </w:r>
          </w:hyperlink>
        </w:p>
        <w:p w14:paraId="24A8B6E8" w14:textId="77777777" w:rsidR="000368D3" w:rsidRDefault="00D66D7C">
          <w:pPr>
            <w:pStyle w:val="TDC2"/>
            <w:tabs>
              <w:tab w:val="right" w:leader="dot" w:pos="8828"/>
            </w:tabs>
            <w:rPr>
              <w:rFonts w:asciiTheme="minorHAnsi" w:eastAsiaTheme="minorEastAsia" w:hAnsiTheme="minorHAnsi" w:cstheme="minorBidi"/>
              <w:noProof/>
              <w:sz w:val="22"/>
              <w:szCs w:val="22"/>
              <w:lang w:val="es-CO" w:eastAsia="es-CO"/>
            </w:rPr>
          </w:pPr>
          <w:hyperlink w:anchor="_Toc29316783" w:history="1">
            <w:r w:rsidR="000368D3" w:rsidRPr="00A95B9E">
              <w:rPr>
                <w:rStyle w:val="Hipervnculo"/>
                <w:rFonts w:ascii="Arial" w:hAnsi="Arial" w:cs="Arial"/>
                <w:noProof/>
              </w:rPr>
              <w:t>Obligaciones y responsabilidades del Coordinador del sistema de gestión de seguridad y salud en el trabajo:</w:t>
            </w:r>
            <w:r w:rsidR="000368D3">
              <w:rPr>
                <w:noProof/>
                <w:webHidden/>
              </w:rPr>
              <w:tab/>
            </w:r>
            <w:r w:rsidR="000368D3">
              <w:rPr>
                <w:noProof/>
                <w:webHidden/>
              </w:rPr>
              <w:fldChar w:fldCharType="begin"/>
            </w:r>
            <w:r w:rsidR="000368D3">
              <w:rPr>
                <w:noProof/>
                <w:webHidden/>
              </w:rPr>
              <w:instrText xml:space="preserve"> PAGEREF _Toc29316783 \h </w:instrText>
            </w:r>
            <w:r w:rsidR="000368D3">
              <w:rPr>
                <w:noProof/>
                <w:webHidden/>
              </w:rPr>
            </w:r>
            <w:r w:rsidR="000368D3">
              <w:rPr>
                <w:noProof/>
                <w:webHidden/>
              </w:rPr>
              <w:fldChar w:fldCharType="separate"/>
            </w:r>
            <w:r w:rsidR="000368D3">
              <w:rPr>
                <w:noProof/>
                <w:webHidden/>
              </w:rPr>
              <w:t>14</w:t>
            </w:r>
            <w:r w:rsidR="000368D3">
              <w:rPr>
                <w:noProof/>
                <w:webHidden/>
              </w:rPr>
              <w:fldChar w:fldCharType="end"/>
            </w:r>
          </w:hyperlink>
        </w:p>
        <w:p w14:paraId="777DB214" w14:textId="77777777" w:rsidR="000368D3" w:rsidRDefault="00D66D7C">
          <w:pPr>
            <w:pStyle w:val="TDC2"/>
            <w:tabs>
              <w:tab w:val="right" w:leader="dot" w:pos="8828"/>
            </w:tabs>
            <w:rPr>
              <w:rFonts w:asciiTheme="minorHAnsi" w:eastAsiaTheme="minorEastAsia" w:hAnsiTheme="minorHAnsi" w:cstheme="minorBidi"/>
              <w:noProof/>
              <w:sz w:val="22"/>
              <w:szCs w:val="22"/>
              <w:lang w:val="es-CO" w:eastAsia="es-CO"/>
            </w:rPr>
          </w:pPr>
          <w:hyperlink w:anchor="_Toc29316784" w:history="1">
            <w:r w:rsidR="000368D3" w:rsidRPr="00A95B9E">
              <w:rPr>
                <w:rStyle w:val="Hipervnculo"/>
                <w:rFonts w:ascii="Arial" w:hAnsi="Arial" w:cs="Arial"/>
                <w:noProof/>
              </w:rPr>
              <w:t>Obligaciones y responsabilidades de los funcionarios ejecutantes de las tareas en alturas:</w:t>
            </w:r>
            <w:r w:rsidR="000368D3">
              <w:rPr>
                <w:noProof/>
                <w:webHidden/>
              </w:rPr>
              <w:tab/>
            </w:r>
            <w:r w:rsidR="000368D3">
              <w:rPr>
                <w:noProof/>
                <w:webHidden/>
              </w:rPr>
              <w:fldChar w:fldCharType="begin"/>
            </w:r>
            <w:r w:rsidR="000368D3">
              <w:rPr>
                <w:noProof/>
                <w:webHidden/>
              </w:rPr>
              <w:instrText xml:space="preserve"> PAGEREF _Toc29316784 \h </w:instrText>
            </w:r>
            <w:r w:rsidR="000368D3">
              <w:rPr>
                <w:noProof/>
                <w:webHidden/>
              </w:rPr>
            </w:r>
            <w:r w:rsidR="000368D3">
              <w:rPr>
                <w:noProof/>
                <w:webHidden/>
              </w:rPr>
              <w:fldChar w:fldCharType="separate"/>
            </w:r>
            <w:r w:rsidR="000368D3">
              <w:rPr>
                <w:noProof/>
                <w:webHidden/>
              </w:rPr>
              <w:t>14</w:t>
            </w:r>
            <w:r w:rsidR="000368D3">
              <w:rPr>
                <w:noProof/>
                <w:webHidden/>
              </w:rPr>
              <w:fldChar w:fldCharType="end"/>
            </w:r>
          </w:hyperlink>
        </w:p>
        <w:p w14:paraId="2C259444" w14:textId="77777777" w:rsidR="000368D3" w:rsidRDefault="00D66D7C">
          <w:pPr>
            <w:pStyle w:val="TDC2"/>
            <w:tabs>
              <w:tab w:val="right" w:leader="dot" w:pos="8828"/>
            </w:tabs>
            <w:rPr>
              <w:rFonts w:asciiTheme="minorHAnsi" w:eastAsiaTheme="minorEastAsia" w:hAnsiTheme="minorHAnsi" w:cstheme="minorBidi"/>
              <w:noProof/>
              <w:sz w:val="22"/>
              <w:szCs w:val="22"/>
              <w:lang w:val="es-CO" w:eastAsia="es-CO"/>
            </w:rPr>
          </w:pPr>
          <w:hyperlink w:anchor="_Toc29316785" w:history="1">
            <w:r w:rsidR="000368D3" w:rsidRPr="00A95B9E">
              <w:rPr>
                <w:rStyle w:val="Hipervnculo"/>
                <w:rFonts w:ascii="Arial" w:hAnsi="Arial" w:cs="Arial"/>
                <w:noProof/>
                <w:lang w:val="es-CO"/>
              </w:rPr>
              <w:t>Obligaciones y Responsabilidades del Contratista que ejecute tareas de alturas:</w:t>
            </w:r>
            <w:r w:rsidR="000368D3">
              <w:rPr>
                <w:noProof/>
                <w:webHidden/>
              </w:rPr>
              <w:tab/>
            </w:r>
            <w:r w:rsidR="000368D3">
              <w:rPr>
                <w:noProof/>
                <w:webHidden/>
              </w:rPr>
              <w:fldChar w:fldCharType="begin"/>
            </w:r>
            <w:r w:rsidR="000368D3">
              <w:rPr>
                <w:noProof/>
                <w:webHidden/>
              </w:rPr>
              <w:instrText xml:space="preserve"> PAGEREF _Toc29316785 \h </w:instrText>
            </w:r>
            <w:r w:rsidR="000368D3">
              <w:rPr>
                <w:noProof/>
                <w:webHidden/>
              </w:rPr>
            </w:r>
            <w:r w:rsidR="000368D3">
              <w:rPr>
                <w:noProof/>
                <w:webHidden/>
              </w:rPr>
              <w:fldChar w:fldCharType="separate"/>
            </w:r>
            <w:r w:rsidR="000368D3">
              <w:rPr>
                <w:noProof/>
                <w:webHidden/>
              </w:rPr>
              <w:t>15</w:t>
            </w:r>
            <w:r w:rsidR="000368D3">
              <w:rPr>
                <w:noProof/>
                <w:webHidden/>
              </w:rPr>
              <w:fldChar w:fldCharType="end"/>
            </w:r>
          </w:hyperlink>
        </w:p>
        <w:p w14:paraId="38B5B6DE" w14:textId="77777777" w:rsidR="000368D3" w:rsidRDefault="00D66D7C">
          <w:pPr>
            <w:pStyle w:val="TDC2"/>
            <w:tabs>
              <w:tab w:val="right" w:leader="dot" w:pos="8828"/>
            </w:tabs>
            <w:rPr>
              <w:rFonts w:asciiTheme="minorHAnsi" w:eastAsiaTheme="minorEastAsia" w:hAnsiTheme="minorHAnsi" w:cstheme="minorBidi"/>
              <w:noProof/>
              <w:sz w:val="22"/>
              <w:szCs w:val="22"/>
              <w:lang w:val="es-CO" w:eastAsia="es-CO"/>
            </w:rPr>
          </w:pPr>
          <w:hyperlink w:anchor="_Toc29316786" w:history="1">
            <w:r w:rsidR="000368D3" w:rsidRPr="00A95B9E">
              <w:rPr>
                <w:rStyle w:val="Hipervnculo"/>
                <w:rFonts w:ascii="Arial" w:hAnsi="Arial" w:cs="Arial"/>
                <w:noProof/>
                <w:lang w:val="es-CO"/>
              </w:rPr>
              <w:t>Obligaciones y Responsabilidades de la persona Calificada:</w:t>
            </w:r>
            <w:r w:rsidR="000368D3">
              <w:rPr>
                <w:noProof/>
                <w:webHidden/>
              </w:rPr>
              <w:tab/>
            </w:r>
            <w:r w:rsidR="000368D3">
              <w:rPr>
                <w:noProof/>
                <w:webHidden/>
              </w:rPr>
              <w:fldChar w:fldCharType="begin"/>
            </w:r>
            <w:r w:rsidR="000368D3">
              <w:rPr>
                <w:noProof/>
                <w:webHidden/>
              </w:rPr>
              <w:instrText xml:space="preserve"> PAGEREF _Toc29316786 \h </w:instrText>
            </w:r>
            <w:r w:rsidR="000368D3">
              <w:rPr>
                <w:noProof/>
                <w:webHidden/>
              </w:rPr>
            </w:r>
            <w:r w:rsidR="000368D3">
              <w:rPr>
                <w:noProof/>
                <w:webHidden/>
              </w:rPr>
              <w:fldChar w:fldCharType="separate"/>
            </w:r>
            <w:r w:rsidR="000368D3">
              <w:rPr>
                <w:noProof/>
                <w:webHidden/>
              </w:rPr>
              <w:t>16</w:t>
            </w:r>
            <w:r w:rsidR="000368D3">
              <w:rPr>
                <w:noProof/>
                <w:webHidden/>
              </w:rPr>
              <w:fldChar w:fldCharType="end"/>
            </w:r>
          </w:hyperlink>
        </w:p>
        <w:p w14:paraId="2E352509" w14:textId="77777777" w:rsidR="000368D3" w:rsidRDefault="00D66D7C">
          <w:pPr>
            <w:pStyle w:val="TDC1"/>
            <w:tabs>
              <w:tab w:val="right" w:leader="dot" w:pos="8828"/>
            </w:tabs>
            <w:rPr>
              <w:rFonts w:asciiTheme="minorHAnsi" w:eastAsiaTheme="minorEastAsia" w:hAnsiTheme="minorHAnsi" w:cstheme="minorBidi"/>
              <w:noProof/>
              <w:sz w:val="22"/>
              <w:szCs w:val="22"/>
              <w:lang w:val="es-CO" w:eastAsia="es-CO"/>
            </w:rPr>
          </w:pPr>
          <w:hyperlink w:anchor="_Toc29316787" w:history="1">
            <w:r w:rsidR="000368D3" w:rsidRPr="00A95B9E">
              <w:rPr>
                <w:rStyle w:val="Hipervnculo"/>
                <w:rFonts w:ascii="Arial" w:hAnsi="Arial" w:cs="Arial"/>
                <w:noProof/>
              </w:rPr>
              <w:t>FLUJOGRAMA PARA APLICAR EL PROGRAMA DE PREVENCION Y PROTECCION CONTRA CAIDASEN ALTURAS.</w:t>
            </w:r>
            <w:r w:rsidR="000368D3">
              <w:rPr>
                <w:noProof/>
                <w:webHidden/>
              </w:rPr>
              <w:tab/>
            </w:r>
            <w:r w:rsidR="000368D3">
              <w:rPr>
                <w:noProof/>
                <w:webHidden/>
              </w:rPr>
              <w:fldChar w:fldCharType="begin"/>
            </w:r>
            <w:r w:rsidR="000368D3">
              <w:rPr>
                <w:noProof/>
                <w:webHidden/>
              </w:rPr>
              <w:instrText xml:space="preserve"> PAGEREF _Toc29316787 \h </w:instrText>
            </w:r>
            <w:r w:rsidR="000368D3">
              <w:rPr>
                <w:noProof/>
                <w:webHidden/>
              </w:rPr>
            </w:r>
            <w:r w:rsidR="000368D3">
              <w:rPr>
                <w:noProof/>
                <w:webHidden/>
              </w:rPr>
              <w:fldChar w:fldCharType="separate"/>
            </w:r>
            <w:r w:rsidR="000368D3">
              <w:rPr>
                <w:noProof/>
                <w:webHidden/>
              </w:rPr>
              <w:t>16</w:t>
            </w:r>
            <w:r w:rsidR="000368D3">
              <w:rPr>
                <w:noProof/>
                <w:webHidden/>
              </w:rPr>
              <w:fldChar w:fldCharType="end"/>
            </w:r>
          </w:hyperlink>
        </w:p>
        <w:p w14:paraId="47DAA190" w14:textId="77777777" w:rsidR="000368D3" w:rsidRDefault="00D66D7C">
          <w:pPr>
            <w:pStyle w:val="TDC1"/>
            <w:tabs>
              <w:tab w:val="right" w:leader="dot" w:pos="8828"/>
            </w:tabs>
            <w:rPr>
              <w:rFonts w:asciiTheme="minorHAnsi" w:eastAsiaTheme="minorEastAsia" w:hAnsiTheme="minorHAnsi" w:cstheme="minorBidi"/>
              <w:noProof/>
              <w:sz w:val="22"/>
              <w:szCs w:val="22"/>
              <w:lang w:val="es-CO" w:eastAsia="es-CO"/>
            </w:rPr>
          </w:pPr>
          <w:hyperlink w:anchor="_Toc29316788" w:history="1">
            <w:r w:rsidR="000368D3" w:rsidRPr="00A95B9E">
              <w:rPr>
                <w:rStyle w:val="Hipervnculo"/>
                <w:rFonts w:ascii="Arial" w:hAnsi="Arial" w:cs="Arial"/>
                <w:noProof/>
              </w:rPr>
              <w:t>MEDIDAS DE PREVENCION Y PROTECCION CONTRA CAIDAS DE ALTURAS.</w:t>
            </w:r>
            <w:r w:rsidR="000368D3">
              <w:rPr>
                <w:noProof/>
                <w:webHidden/>
              </w:rPr>
              <w:tab/>
            </w:r>
            <w:r w:rsidR="000368D3">
              <w:rPr>
                <w:noProof/>
                <w:webHidden/>
              </w:rPr>
              <w:fldChar w:fldCharType="begin"/>
            </w:r>
            <w:r w:rsidR="000368D3">
              <w:rPr>
                <w:noProof/>
                <w:webHidden/>
              </w:rPr>
              <w:instrText xml:space="preserve"> PAGEREF _Toc29316788 \h </w:instrText>
            </w:r>
            <w:r w:rsidR="000368D3">
              <w:rPr>
                <w:noProof/>
                <w:webHidden/>
              </w:rPr>
            </w:r>
            <w:r w:rsidR="000368D3">
              <w:rPr>
                <w:noProof/>
                <w:webHidden/>
              </w:rPr>
              <w:fldChar w:fldCharType="separate"/>
            </w:r>
            <w:r w:rsidR="000368D3">
              <w:rPr>
                <w:noProof/>
                <w:webHidden/>
              </w:rPr>
              <w:t>18</w:t>
            </w:r>
            <w:r w:rsidR="000368D3">
              <w:rPr>
                <w:noProof/>
                <w:webHidden/>
              </w:rPr>
              <w:fldChar w:fldCharType="end"/>
            </w:r>
          </w:hyperlink>
        </w:p>
        <w:p w14:paraId="2974DC3E" w14:textId="77777777" w:rsidR="000368D3" w:rsidRDefault="00D66D7C">
          <w:pPr>
            <w:pStyle w:val="TDC2"/>
            <w:tabs>
              <w:tab w:val="right" w:leader="dot" w:pos="8828"/>
            </w:tabs>
            <w:rPr>
              <w:rFonts w:asciiTheme="minorHAnsi" w:eastAsiaTheme="minorEastAsia" w:hAnsiTheme="minorHAnsi" w:cstheme="minorBidi"/>
              <w:noProof/>
              <w:sz w:val="22"/>
              <w:szCs w:val="22"/>
              <w:lang w:val="es-CO" w:eastAsia="es-CO"/>
            </w:rPr>
          </w:pPr>
          <w:hyperlink w:anchor="_Toc29316789" w:history="1">
            <w:r w:rsidR="000368D3" w:rsidRPr="00A95B9E">
              <w:rPr>
                <w:rStyle w:val="Hipervnculo"/>
                <w:rFonts w:ascii="Arial" w:hAnsi="Arial" w:cs="Arial"/>
                <w:noProof/>
                <w:lang w:val="es-CO"/>
              </w:rPr>
              <w:t>Medidas de Prevención.</w:t>
            </w:r>
            <w:r w:rsidR="000368D3">
              <w:rPr>
                <w:noProof/>
                <w:webHidden/>
              </w:rPr>
              <w:tab/>
            </w:r>
            <w:r w:rsidR="000368D3">
              <w:rPr>
                <w:noProof/>
                <w:webHidden/>
              </w:rPr>
              <w:fldChar w:fldCharType="begin"/>
            </w:r>
            <w:r w:rsidR="000368D3">
              <w:rPr>
                <w:noProof/>
                <w:webHidden/>
              </w:rPr>
              <w:instrText xml:space="preserve"> PAGEREF _Toc29316789 \h </w:instrText>
            </w:r>
            <w:r w:rsidR="000368D3">
              <w:rPr>
                <w:noProof/>
                <w:webHidden/>
              </w:rPr>
            </w:r>
            <w:r w:rsidR="000368D3">
              <w:rPr>
                <w:noProof/>
                <w:webHidden/>
              </w:rPr>
              <w:fldChar w:fldCharType="separate"/>
            </w:r>
            <w:r w:rsidR="000368D3">
              <w:rPr>
                <w:noProof/>
                <w:webHidden/>
              </w:rPr>
              <w:t>19</w:t>
            </w:r>
            <w:r w:rsidR="000368D3">
              <w:rPr>
                <w:noProof/>
                <w:webHidden/>
              </w:rPr>
              <w:fldChar w:fldCharType="end"/>
            </w:r>
          </w:hyperlink>
        </w:p>
        <w:p w14:paraId="03320294" w14:textId="77777777" w:rsidR="000368D3" w:rsidRDefault="00D66D7C">
          <w:pPr>
            <w:pStyle w:val="TDC3"/>
            <w:tabs>
              <w:tab w:val="right" w:leader="dot" w:pos="8828"/>
            </w:tabs>
            <w:rPr>
              <w:rFonts w:asciiTheme="minorHAnsi" w:eastAsiaTheme="minorEastAsia" w:hAnsiTheme="minorHAnsi" w:cstheme="minorBidi"/>
              <w:noProof/>
              <w:sz w:val="22"/>
              <w:szCs w:val="22"/>
              <w:lang w:val="es-CO" w:eastAsia="es-CO"/>
            </w:rPr>
          </w:pPr>
          <w:hyperlink w:anchor="_Toc29316790" w:history="1">
            <w:r w:rsidR="000368D3" w:rsidRPr="00A95B9E">
              <w:rPr>
                <w:rStyle w:val="Hipervnculo"/>
                <w:rFonts w:ascii="Arial" w:hAnsi="Arial" w:cs="Arial"/>
                <w:noProof/>
                <w:lang w:val="es-CO"/>
              </w:rPr>
              <w:t>Capacitación o certificación de la competencia laboral de funcionarios  que realicen trabajo en alturas.</w:t>
            </w:r>
            <w:r w:rsidR="000368D3">
              <w:rPr>
                <w:noProof/>
                <w:webHidden/>
              </w:rPr>
              <w:tab/>
            </w:r>
            <w:r w:rsidR="000368D3">
              <w:rPr>
                <w:noProof/>
                <w:webHidden/>
              </w:rPr>
              <w:fldChar w:fldCharType="begin"/>
            </w:r>
            <w:r w:rsidR="000368D3">
              <w:rPr>
                <w:noProof/>
                <w:webHidden/>
              </w:rPr>
              <w:instrText xml:space="preserve"> PAGEREF _Toc29316790 \h </w:instrText>
            </w:r>
            <w:r w:rsidR="000368D3">
              <w:rPr>
                <w:noProof/>
                <w:webHidden/>
              </w:rPr>
            </w:r>
            <w:r w:rsidR="000368D3">
              <w:rPr>
                <w:noProof/>
                <w:webHidden/>
              </w:rPr>
              <w:fldChar w:fldCharType="separate"/>
            </w:r>
            <w:r w:rsidR="000368D3">
              <w:rPr>
                <w:noProof/>
                <w:webHidden/>
              </w:rPr>
              <w:t>19</w:t>
            </w:r>
            <w:r w:rsidR="000368D3">
              <w:rPr>
                <w:noProof/>
                <w:webHidden/>
              </w:rPr>
              <w:fldChar w:fldCharType="end"/>
            </w:r>
          </w:hyperlink>
        </w:p>
        <w:p w14:paraId="3099A941" w14:textId="77777777" w:rsidR="000368D3" w:rsidRDefault="00D66D7C">
          <w:pPr>
            <w:pStyle w:val="TDC3"/>
            <w:tabs>
              <w:tab w:val="right" w:leader="dot" w:pos="8828"/>
            </w:tabs>
            <w:rPr>
              <w:rFonts w:asciiTheme="minorHAnsi" w:eastAsiaTheme="minorEastAsia" w:hAnsiTheme="minorHAnsi" w:cstheme="minorBidi"/>
              <w:noProof/>
              <w:sz w:val="22"/>
              <w:szCs w:val="22"/>
              <w:lang w:val="es-CO" w:eastAsia="es-CO"/>
            </w:rPr>
          </w:pPr>
          <w:hyperlink w:anchor="_Toc29316791" w:history="1">
            <w:r w:rsidR="000368D3" w:rsidRPr="00A95B9E">
              <w:rPr>
                <w:rStyle w:val="Hipervnculo"/>
                <w:rFonts w:ascii="Arial" w:hAnsi="Arial" w:cs="Arial"/>
                <w:noProof/>
                <w:lang w:val="es-CO"/>
              </w:rPr>
              <w:t>Sistemas de Ingeniería para Prevención de Caídas.</w:t>
            </w:r>
            <w:r w:rsidR="000368D3">
              <w:rPr>
                <w:noProof/>
                <w:webHidden/>
              </w:rPr>
              <w:tab/>
            </w:r>
            <w:r w:rsidR="000368D3">
              <w:rPr>
                <w:noProof/>
                <w:webHidden/>
              </w:rPr>
              <w:fldChar w:fldCharType="begin"/>
            </w:r>
            <w:r w:rsidR="000368D3">
              <w:rPr>
                <w:noProof/>
                <w:webHidden/>
              </w:rPr>
              <w:instrText xml:space="preserve"> PAGEREF _Toc29316791 \h </w:instrText>
            </w:r>
            <w:r w:rsidR="000368D3">
              <w:rPr>
                <w:noProof/>
                <w:webHidden/>
              </w:rPr>
            </w:r>
            <w:r w:rsidR="000368D3">
              <w:rPr>
                <w:noProof/>
                <w:webHidden/>
              </w:rPr>
              <w:fldChar w:fldCharType="separate"/>
            </w:r>
            <w:r w:rsidR="000368D3">
              <w:rPr>
                <w:noProof/>
                <w:webHidden/>
              </w:rPr>
              <w:t>23</w:t>
            </w:r>
            <w:r w:rsidR="000368D3">
              <w:rPr>
                <w:noProof/>
                <w:webHidden/>
              </w:rPr>
              <w:fldChar w:fldCharType="end"/>
            </w:r>
          </w:hyperlink>
        </w:p>
        <w:p w14:paraId="11FEF304" w14:textId="77777777" w:rsidR="000368D3" w:rsidRDefault="00D66D7C">
          <w:pPr>
            <w:pStyle w:val="TDC3"/>
            <w:tabs>
              <w:tab w:val="right" w:leader="dot" w:pos="8828"/>
            </w:tabs>
            <w:rPr>
              <w:rFonts w:asciiTheme="minorHAnsi" w:eastAsiaTheme="minorEastAsia" w:hAnsiTheme="minorHAnsi" w:cstheme="minorBidi"/>
              <w:noProof/>
              <w:sz w:val="22"/>
              <w:szCs w:val="22"/>
              <w:lang w:val="es-CO" w:eastAsia="es-CO"/>
            </w:rPr>
          </w:pPr>
          <w:hyperlink w:anchor="_Toc29316792" w:history="1">
            <w:r w:rsidR="000368D3" w:rsidRPr="00A95B9E">
              <w:rPr>
                <w:rStyle w:val="Hipervnculo"/>
                <w:rFonts w:ascii="Arial" w:hAnsi="Arial" w:cs="Arial"/>
                <w:noProof/>
                <w:lang w:val="es-CO"/>
              </w:rPr>
              <w:t>Medidas colectivas de prevención.</w:t>
            </w:r>
            <w:r w:rsidR="000368D3">
              <w:rPr>
                <w:noProof/>
                <w:webHidden/>
              </w:rPr>
              <w:tab/>
            </w:r>
            <w:r w:rsidR="000368D3">
              <w:rPr>
                <w:noProof/>
                <w:webHidden/>
              </w:rPr>
              <w:fldChar w:fldCharType="begin"/>
            </w:r>
            <w:r w:rsidR="000368D3">
              <w:rPr>
                <w:noProof/>
                <w:webHidden/>
              </w:rPr>
              <w:instrText xml:space="preserve"> PAGEREF _Toc29316792 \h </w:instrText>
            </w:r>
            <w:r w:rsidR="000368D3">
              <w:rPr>
                <w:noProof/>
                <w:webHidden/>
              </w:rPr>
            </w:r>
            <w:r w:rsidR="000368D3">
              <w:rPr>
                <w:noProof/>
                <w:webHidden/>
              </w:rPr>
              <w:fldChar w:fldCharType="separate"/>
            </w:r>
            <w:r w:rsidR="000368D3">
              <w:rPr>
                <w:noProof/>
                <w:webHidden/>
              </w:rPr>
              <w:t>24</w:t>
            </w:r>
            <w:r w:rsidR="000368D3">
              <w:rPr>
                <w:noProof/>
                <w:webHidden/>
              </w:rPr>
              <w:fldChar w:fldCharType="end"/>
            </w:r>
          </w:hyperlink>
        </w:p>
        <w:p w14:paraId="7CBDA71B" w14:textId="77777777" w:rsidR="000368D3" w:rsidRDefault="00D66D7C">
          <w:pPr>
            <w:pStyle w:val="TDC3"/>
            <w:tabs>
              <w:tab w:val="right" w:leader="dot" w:pos="8828"/>
            </w:tabs>
            <w:rPr>
              <w:rFonts w:asciiTheme="minorHAnsi" w:eastAsiaTheme="minorEastAsia" w:hAnsiTheme="minorHAnsi" w:cstheme="minorBidi"/>
              <w:noProof/>
              <w:sz w:val="22"/>
              <w:szCs w:val="22"/>
              <w:lang w:val="es-CO" w:eastAsia="es-CO"/>
            </w:rPr>
          </w:pPr>
          <w:hyperlink w:anchor="_Toc29316793" w:history="1">
            <w:r w:rsidR="000368D3" w:rsidRPr="00A95B9E">
              <w:rPr>
                <w:rStyle w:val="Hipervnculo"/>
                <w:rFonts w:ascii="Arial" w:hAnsi="Arial" w:cs="Arial"/>
                <w:noProof/>
                <w:lang w:val="es-CO"/>
              </w:rPr>
              <w:t>Permiso de trabajo en alturas.</w:t>
            </w:r>
            <w:r w:rsidR="000368D3">
              <w:rPr>
                <w:noProof/>
                <w:webHidden/>
              </w:rPr>
              <w:tab/>
            </w:r>
            <w:r w:rsidR="000368D3">
              <w:rPr>
                <w:noProof/>
                <w:webHidden/>
              </w:rPr>
              <w:fldChar w:fldCharType="begin"/>
            </w:r>
            <w:r w:rsidR="000368D3">
              <w:rPr>
                <w:noProof/>
                <w:webHidden/>
              </w:rPr>
              <w:instrText xml:space="preserve"> PAGEREF _Toc29316793 \h </w:instrText>
            </w:r>
            <w:r w:rsidR="000368D3">
              <w:rPr>
                <w:noProof/>
                <w:webHidden/>
              </w:rPr>
            </w:r>
            <w:r w:rsidR="000368D3">
              <w:rPr>
                <w:noProof/>
                <w:webHidden/>
              </w:rPr>
              <w:fldChar w:fldCharType="separate"/>
            </w:r>
            <w:r w:rsidR="000368D3">
              <w:rPr>
                <w:noProof/>
                <w:webHidden/>
              </w:rPr>
              <w:t>27</w:t>
            </w:r>
            <w:r w:rsidR="000368D3">
              <w:rPr>
                <w:noProof/>
                <w:webHidden/>
              </w:rPr>
              <w:fldChar w:fldCharType="end"/>
            </w:r>
          </w:hyperlink>
        </w:p>
        <w:p w14:paraId="12C0C207" w14:textId="77777777" w:rsidR="000368D3" w:rsidRDefault="00D66D7C">
          <w:pPr>
            <w:pStyle w:val="TDC3"/>
            <w:tabs>
              <w:tab w:val="right" w:leader="dot" w:pos="8828"/>
            </w:tabs>
            <w:rPr>
              <w:rFonts w:asciiTheme="minorHAnsi" w:eastAsiaTheme="minorEastAsia" w:hAnsiTheme="minorHAnsi" w:cstheme="minorBidi"/>
              <w:noProof/>
              <w:sz w:val="22"/>
              <w:szCs w:val="22"/>
              <w:lang w:val="es-CO" w:eastAsia="es-CO"/>
            </w:rPr>
          </w:pPr>
          <w:hyperlink w:anchor="_Toc29316794" w:history="1">
            <w:r w:rsidR="000368D3" w:rsidRPr="00A95B9E">
              <w:rPr>
                <w:rStyle w:val="Hipervnculo"/>
                <w:rFonts w:ascii="Arial" w:hAnsi="Arial" w:cs="Arial"/>
                <w:noProof/>
                <w:lang w:val="es-CO"/>
              </w:rPr>
              <w:t>Análisis seguro de Trabajo (AST).</w:t>
            </w:r>
            <w:r w:rsidR="000368D3">
              <w:rPr>
                <w:noProof/>
                <w:webHidden/>
              </w:rPr>
              <w:tab/>
            </w:r>
            <w:r w:rsidR="000368D3">
              <w:rPr>
                <w:noProof/>
                <w:webHidden/>
              </w:rPr>
              <w:fldChar w:fldCharType="begin"/>
            </w:r>
            <w:r w:rsidR="000368D3">
              <w:rPr>
                <w:noProof/>
                <w:webHidden/>
              </w:rPr>
              <w:instrText xml:space="preserve"> PAGEREF _Toc29316794 \h </w:instrText>
            </w:r>
            <w:r w:rsidR="000368D3">
              <w:rPr>
                <w:noProof/>
                <w:webHidden/>
              </w:rPr>
            </w:r>
            <w:r w:rsidR="000368D3">
              <w:rPr>
                <w:noProof/>
                <w:webHidden/>
              </w:rPr>
              <w:fldChar w:fldCharType="separate"/>
            </w:r>
            <w:r w:rsidR="000368D3">
              <w:rPr>
                <w:noProof/>
                <w:webHidden/>
              </w:rPr>
              <w:t>29</w:t>
            </w:r>
            <w:r w:rsidR="000368D3">
              <w:rPr>
                <w:noProof/>
                <w:webHidden/>
              </w:rPr>
              <w:fldChar w:fldCharType="end"/>
            </w:r>
          </w:hyperlink>
        </w:p>
        <w:p w14:paraId="07E04CE8" w14:textId="77777777" w:rsidR="000368D3" w:rsidRDefault="00D66D7C" w:rsidP="000368D3">
          <w:pPr>
            <w:pStyle w:val="TDC2"/>
            <w:tabs>
              <w:tab w:val="right" w:leader="dot" w:pos="8828"/>
            </w:tabs>
            <w:rPr>
              <w:rFonts w:asciiTheme="minorHAnsi" w:eastAsiaTheme="minorEastAsia" w:hAnsiTheme="minorHAnsi" w:cstheme="minorBidi"/>
              <w:noProof/>
              <w:sz w:val="22"/>
              <w:szCs w:val="22"/>
              <w:lang w:val="es-CO" w:eastAsia="es-CO"/>
            </w:rPr>
          </w:pPr>
          <w:hyperlink w:anchor="_Toc29316795" w:history="1">
            <w:r w:rsidR="000368D3" w:rsidRPr="00A95B9E">
              <w:rPr>
                <w:rStyle w:val="Hipervnculo"/>
                <w:rFonts w:ascii="Arial" w:hAnsi="Arial" w:cs="Arial"/>
                <w:noProof/>
                <w:lang w:val="es-CO"/>
              </w:rPr>
              <w:t>Medidas de Protección.</w:t>
            </w:r>
            <w:r w:rsidR="000368D3">
              <w:rPr>
                <w:noProof/>
                <w:webHidden/>
              </w:rPr>
              <w:tab/>
            </w:r>
            <w:r w:rsidR="000368D3">
              <w:rPr>
                <w:noProof/>
                <w:webHidden/>
              </w:rPr>
              <w:fldChar w:fldCharType="begin"/>
            </w:r>
            <w:r w:rsidR="000368D3">
              <w:rPr>
                <w:noProof/>
                <w:webHidden/>
              </w:rPr>
              <w:instrText xml:space="preserve"> PAGEREF _Toc29316795 \h </w:instrText>
            </w:r>
            <w:r w:rsidR="000368D3">
              <w:rPr>
                <w:noProof/>
                <w:webHidden/>
              </w:rPr>
            </w:r>
            <w:r w:rsidR="000368D3">
              <w:rPr>
                <w:noProof/>
                <w:webHidden/>
              </w:rPr>
              <w:fldChar w:fldCharType="separate"/>
            </w:r>
            <w:r w:rsidR="000368D3">
              <w:rPr>
                <w:noProof/>
                <w:webHidden/>
              </w:rPr>
              <w:t>29</w:t>
            </w:r>
            <w:r w:rsidR="000368D3">
              <w:rPr>
                <w:noProof/>
                <w:webHidden/>
              </w:rPr>
              <w:fldChar w:fldCharType="end"/>
            </w:r>
          </w:hyperlink>
        </w:p>
        <w:p w14:paraId="42F302E6" w14:textId="77777777" w:rsidR="000368D3" w:rsidRDefault="00D66D7C">
          <w:pPr>
            <w:pStyle w:val="TDC3"/>
            <w:tabs>
              <w:tab w:val="right" w:leader="dot" w:pos="8828"/>
            </w:tabs>
            <w:rPr>
              <w:rFonts w:asciiTheme="minorHAnsi" w:eastAsiaTheme="minorEastAsia" w:hAnsiTheme="minorHAnsi" w:cstheme="minorBidi"/>
              <w:noProof/>
              <w:sz w:val="22"/>
              <w:szCs w:val="22"/>
              <w:lang w:val="es-CO" w:eastAsia="es-CO"/>
            </w:rPr>
          </w:pPr>
          <w:hyperlink w:anchor="_Toc29316797" w:history="1">
            <w:r w:rsidR="000368D3" w:rsidRPr="00A95B9E">
              <w:rPr>
                <w:rStyle w:val="Hipervnculo"/>
                <w:rFonts w:ascii="Arial" w:hAnsi="Arial" w:cs="Arial"/>
                <w:noProof/>
                <w:lang w:val="es-CO"/>
              </w:rPr>
              <w:t>Sistemas de red de seguridad.</w:t>
            </w:r>
            <w:r w:rsidR="000368D3">
              <w:rPr>
                <w:noProof/>
                <w:webHidden/>
              </w:rPr>
              <w:tab/>
            </w:r>
            <w:r w:rsidR="000368D3">
              <w:rPr>
                <w:noProof/>
                <w:webHidden/>
              </w:rPr>
              <w:fldChar w:fldCharType="begin"/>
            </w:r>
            <w:r w:rsidR="000368D3">
              <w:rPr>
                <w:noProof/>
                <w:webHidden/>
              </w:rPr>
              <w:instrText xml:space="preserve"> PAGEREF _Toc29316797 \h </w:instrText>
            </w:r>
            <w:r w:rsidR="000368D3">
              <w:rPr>
                <w:noProof/>
                <w:webHidden/>
              </w:rPr>
            </w:r>
            <w:r w:rsidR="000368D3">
              <w:rPr>
                <w:noProof/>
                <w:webHidden/>
              </w:rPr>
              <w:fldChar w:fldCharType="separate"/>
            </w:r>
            <w:r w:rsidR="000368D3">
              <w:rPr>
                <w:noProof/>
                <w:webHidden/>
              </w:rPr>
              <w:t>29</w:t>
            </w:r>
            <w:r w:rsidR="000368D3">
              <w:rPr>
                <w:noProof/>
                <w:webHidden/>
              </w:rPr>
              <w:fldChar w:fldCharType="end"/>
            </w:r>
          </w:hyperlink>
        </w:p>
        <w:p w14:paraId="7FC3083E" w14:textId="77777777" w:rsidR="000368D3" w:rsidRDefault="00D66D7C">
          <w:pPr>
            <w:pStyle w:val="TDC3"/>
            <w:tabs>
              <w:tab w:val="right" w:leader="dot" w:pos="8828"/>
            </w:tabs>
            <w:rPr>
              <w:rFonts w:asciiTheme="minorHAnsi" w:eastAsiaTheme="minorEastAsia" w:hAnsiTheme="minorHAnsi" w:cstheme="minorBidi"/>
              <w:noProof/>
              <w:sz w:val="22"/>
              <w:szCs w:val="22"/>
              <w:lang w:val="es-CO" w:eastAsia="es-CO"/>
            </w:rPr>
          </w:pPr>
          <w:hyperlink w:anchor="_Toc29316798" w:history="1">
            <w:r w:rsidR="000368D3" w:rsidRPr="00A95B9E">
              <w:rPr>
                <w:rStyle w:val="Hipervnculo"/>
                <w:rFonts w:ascii="Arial" w:hAnsi="Arial" w:cs="Arial"/>
                <w:noProof/>
                <w:lang w:val="es-CO"/>
              </w:rPr>
              <w:t>Componentes de un sistema de Protección contra caídas.</w:t>
            </w:r>
            <w:r w:rsidR="000368D3">
              <w:rPr>
                <w:noProof/>
                <w:webHidden/>
              </w:rPr>
              <w:tab/>
            </w:r>
            <w:r w:rsidR="000368D3">
              <w:rPr>
                <w:noProof/>
                <w:webHidden/>
              </w:rPr>
              <w:fldChar w:fldCharType="begin"/>
            </w:r>
            <w:r w:rsidR="000368D3">
              <w:rPr>
                <w:noProof/>
                <w:webHidden/>
              </w:rPr>
              <w:instrText xml:space="preserve"> PAGEREF _Toc29316798 \h </w:instrText>
            </w:r>
            <w:r w:rsidR="000368D3">
              <w:rPr>
                <w:noProof/>
                <w:webHidden/>
              </w:rPr>
            </w:r>
            <w:r w:rsidR="000368D3">
              <w:rPr>
                <w:noProof/>
                <w:webHidden/>
              </w:rPr>
              <w:fldChar w:fldCharType="separate"/>
            </w:r>
            <w:r w:rsidR="000368D3">
              <w:rPr>
                <w:noProof/>
                <w:webHidden/>
              </w:rPr>
              <w:t>30</w:t>
            </w:r>
            <w:r w:rsidR="000368D3">
              <w:rPr>
                <w:noProof/>
                <w:webHidden/>
              </w:rPr>
              <w:fldChar w:fldCharType="end"/>
            </w:r>
          </w:hyperlink>
        </w:p>
        <w:p w14:paraId="782038CB" w14:textId="77777777" w:rsidR="000368D3" w:rsidRDefault="00D66D7C">
          <w:pPr>
            <w:pStyle w:val="TDC1"/>
            <w:tabs>
              <w:tab w:val="right" w:leader="dot" w:pos="8828"/>
            </w:tabs>
            <w:rPr>
              <w:rFonts w:asciiTheme="minorHAnsi" w:eastAsiaTheme="minorEastAsia" w:hAnsiTheme="minorHAnsi" w:cstheme="minorBidi"/>
              <w:noProof/>
              <w:sz w:val="22"/>
              <w:szCs w:val="22"/>
              <w:lang w:val="es-CO" w:eastAsia="es-CO"/>
            </w:rPr>
          </w:pPr>
          <w:hyperlink w:anchor="_Toc29316799" w:history="1">
            <w:r w:rsidR="000368D3" w:rsidRPr="00A95B9E">
              <w:rPr>
                <w:rStyle w:val="Hipervnculo"/>
                <w:rFonts w:ascii="Arial" w:hAnsi="Arial" w:cs="Arial"/>
                <w:noProof/>
              </w:rPr>
              <w:t>ELEMENTOS DE PROTECCIÓN PERSONAL PARA TRABAJO EN ALTURAS.</w:t>
            </w:r>
            <w:r w:rsidR="000368D3">
              <w:rPr>
                <w:noProof/>
                <w:webHidden/>
              </w:rPr>
              <w:tab/>
            </w:r>
            <w:r w:rsidR="000368D3">
              <w:rPr>
                <w:noProof/>
                <w:webHidden/>
              </w:rPr>
              <w:fldChar w:fldCharType="begin"/>
            </w:r>
            <w:r w:rsidR="000368D3">
              <w:rPr>
                <w:noProof/>
                <w:webHidden/>
              </w:rPr>
              <w:instrText xml:space="preserve"> PAGEREF _Toc29316799 \h </w:instrText>
            </w:r>
            <w:r w:rsidR="000368D3">
              <w:rPr>
                <w:noProof/>
                <w:webHidden/>
              </w:rPr>
            </w:r>
            <w:r w:rsidR="000368D3">
              <w:rPr>
                <w:noProof/>
                <w:webHidden/>
              </w:rPr>
              <w:fldChar w:fldCharType="separate"/>
            </w:r>
            <w:r w:rsidR="000368D3">
              <w:rPr>
                <w:noProof/>
                <w:webHidden/>
              </w:rPr>
              <w:t>48</w:t>
            </w:r>
            <w:r w:rsidR="000368D3">
              <w:rPr>
                <w:noProof/>
                <w:webHidden/>
              </w:rPr>
              <w:fldChar w:fldCharType="end"/>
            </w:r>
          </w:hyperlink>
        </w:p>
        <w:p w14:paraId="072FB0C5" w14:textId="77777777" w:rsidR="000368D3" w:rsidRDefault="00D66D7C">
          <w:pPr>
            <w:pStyle w:val="TDC1"/>
            <w:tabs>
              <w:tab w:val="right" w:leader="dot" w:pos="8828"/>
            </w:tabs>
            <w:rPr>
              <w:rFonts w:asciiTheme="minorHAnsi" w:eastAsiaTheme="minorEastAsia" w:hAnsiTheme="minorHAnsi" w:cstheme="minorBidi"/>
              <w:noProof/>
              <w:sz w:val="22"/>
              <w:szCs w:val="22"/>
              <w:lang w:val="es-CO" w:eastAsia="es-CO"/>
            </w:rPr>
          </w:pPr>
          <w:hyperlink w:anchor="_Toc29316801" w:history="1">
            <w:r w:rsidR="000368D3" w:rsidRPr="00A95B9E">
              <w:rPr>
                <w:rStyle w:val="Hipervnculo"/>
                <w:rFonts w:ascii="Arial" w:hAnsi="Arial" w:cs="Arial"/>
                <w:noProof/>
              </w:rPr>
              <w:t>MANEJO DE CONTRATISTAS.</w:t>
            </w:r>
            <w:r w:rsidR="000368D3">
              <w:rPr>
                <w:noProof/>
                <w:webHidden/>
              </w:rPr>
              <w:tab/>
            </w:r>
            <w:r w:rsidR="000368D3">
              <w:rPr>
                <w:noProof/>
                <w:webHidden/>
              </w:rPr>
              <w:fldChar w:fldCharType="begin"/>
            </w:r>
            <w:r w:rsidR="000368D3">
              <w:rPr>
                <w:noProof/>
                <w:webHidden/>
              </w:rPr>
              <w:instrText xml:space="preserve"> PAGEREF _Toc29316801 \h </w:instrText>
            </w:r>
            <w:r w:rsidR="000368D3">
              <w:rPr>
                <w:noProof/>
                <w:webHidden/>
              </w:rPr>
            </w:r>
            <w:r w:rsidR="000368D3">
              <w:rPr>
                <w:noProof/>
                <w:webHidden/>
              </w:rPr>
              <w:fldChar w:fldCharType="separate"/>
            </w:r>
            <w:r w:rsidR="000368D3">
              <w:rPr>
                <w:noProof/>
                <w:webHidden/>
              </w:rPr>
              <w:t>48</w:t>
            </w:r>
            <w:r w:rsidR="000368D3">
              <w:rPr>
                <w:noProof/>
                <w:webHidden/>
              </w:rPr>
              <w:fldChar w:fldCharType="end"/>
            </w:r>
          </w:hyperlink>
        </w:p>
        <w:p w14:paraId="4B9D3422" w14:textId="77777777" w:rsidR="000368D3" w:rsidRDefault="00D66D7C">
          <w:pPr>
            <w:pStyle w:val="TDC2"/>
            <w:tabs>
              <w:tab w:val="right" w:leader="dot" w:pos="8828"/>
            </w:tabs>
            <w:rPr>
              <w:rFonts w:asciiTheme="minorHAnsi" w:eastAsiaTheme="minorEastAsia" w:hAnsiTheme="minorHAnsi" w:cstheme="minorBidi"/>
              <w:noProof/>
              <w:sz w:val="22"/>
              <w:szCs w:val="22"/>
              <w:lang w:val="es-CO" w:eastAsia="es-CO"/>
            </w:rPr>
          </w:pPr>
          <w:hyperlink w:anchor="_Toc29316803" w:history="1">
            <w:r w:rsidR="000368D3" w:rsidRPr="00A95B9E">
              <w:rPr>
                <w:rStyle w:val="Hipervnculo"/>
                <w:rFonts w:ascii="Arial" w:hAnsi="Arial" w:cs="Arial"/>
                <w:noProof/>
                <w:lang w:val="es-CO"/>
              </w:rPr>
              <w:t>Obligaciones y Responsabilidades del Contratista y/o visitantes:</w:t>
            </w:r>
            <w:r w:rsidR="000368D3">
              <w:rPr>
                <w:noProof/>
                <w:webHidden/>
              </w:rPr>
              <w:tab/>
            </w:r>
            <w:r w:rsidR="000368D3">
              <w:rPr>
                <w:noProof/>
                <w:webHidden/>
              </w:rPr>
              <w:fldChar w:fldCharType="begin"/>
            </w:r>
            <w:r w:rsidR="000368D3">
              <w:rPr>
                <w:noProof/>
                <w:webHidden/>
              </w:rPr>
              <w:instrText xml:space="preserve"> PAGEREF _Toc29316803 \h </w:instrText>
            </w:r>
            <w:r w:rsidR="000368D3">
              <w:rPr>
                <w:noProof/>
                <w:webHidden/>
              </w:rPr>
            </w:r>
            <w:r w:rsidR="000368D3">
              <w:rPr>
                <w:noProof/>
                <w:webHidden/>
              </w:rPr>
              <w:fldChar w:fldCharType="separate"/>
            </w:r>
            <w:r w:rsidR="000368D3">
              <w:rPr>
                <w:noProof/>
                <w:webHidden/>
              </w:rPr>
              <w:t>48</w:t>
            </w:r>
            <w:r w:rsidR="000368D3">
              <w:rPr>
                <w:noProof/>
                <w:webHidden/>
              </w:rPr>
              <w:fldChar w:fldCharType="end"/>
            </w:r>
          </w:hyperlink>
        </w:p>
        <w:p w14:paraId="68E5C987" w14:textId="77777777" w:rsidR="000368D3" w:rsidRDefault="00D66D7C">
          <w:pPr>
            <w:pStyle w:val="TDC2"/>
            <w:tabs>
              <w:tab w:val="right" w:leader="dot" w:pos="8828"/>
            </w:tabs>
            <w:rPr>
              <w:rFonts w:asciiTheme="minorHAnsi" w:eastAsiaTheme="minorEastAsia" w:hAnsiTheme="minorHAnsi" w:cstheme="minorBidi"/>
              <w:noProof/>
              <w:sz w:val="22"/>
              <w:szCs w:val="22"/>
              <w:lang w:val="es-CO" w:eastAsia="es-CO"/>
            </w:rPr>
          </w:pPr>
          <w:hyperlink w:anchor="_Toc29316804" w:history="1">
            <w:r w:rsidR="000368D3" w:rsidRPr="00A95B9E">
              <w:rPr>
                <w:rStyle w:val="Hipervnculo"/>
                <w:rFonts w:ascii="Arial" w:hAnsi="Arial" w:cs="Arial"/>
                <w:noProof/>
                <w:lang w:val="es-CO"/>
              </w:rPr>
              <w:t>Obligaciones y Responsabilidades del Coordinador de SG-SST frente al manejo de contratistas y/o estudiantes:</w:t>
            </w:r>
            <w:r w:rsidR="000368D3">
              <w:rPr>
                <w:noProof/>
                <w:webHidden/>
              </w:rPr>
              <w:tab/>
            </w:r>
            <w:r w:rsidR="000368D3">
              <w:rPr>
                <w:noProof/>
                <w:webHidden/>
              </w:rPr>
              <w:fldChar w:fldCharType="begin"/>
            </w:r>
            <w:r w:rsidR="000368D3">
              <w:rPr>
                <w:noProof/>
                <w:webHidden/>
              </w:rPr>
              <w:instrText xml:space="preserve"> PAGEREF _Toc29316804 \h </w:instrText>
            </w:r>
            <w:r w:rsidR="000368D3">
              <w:rPr>
                <w:noProof/>
                <w:webHidden/>
              </w:rPr>
            </w:r>
            <w:r w:rsidR="000368D3">
              <w:rPr>
                <w:noProof/>
                <w:webHidden/>
              </w:rPr>
              <w:fldChar w:fldCharType="separate"/>
            </w:r>
            <w:r w:rsidR="000368D3">
              <w:rPr>
                <w:noProof/>
                <w:webHidden/>
              </w:rPr>
              <w:t>49</w:t>
            </w:r>
            <w:r w:rsidR="000368D3">
              <w:rPr>
                <w:noProof/>
                <w:webHidden/>
              </w:rPr>
              <w:fldChar w:fldCharType="end"/>
            </w:r>
          </w:hyperlink>
        </w:p>
        <w:p w14:paraId="52711D54" w14:textId="77777777" w:rsidR="000368D3" w:rsidRDefault="00D66D7C">
          <w:pPr>
            <w:pStyle w:val="TDC1"/>
            <w:tabs>
              <w:tab w:val="right" w:leader="dot" w:pos="8828"/>
            </w:tabs>
            <w:rPr>
              <w:rFonts w:asciiTheme="minorHAnsi" w:eastAsiaTheme="minorEastAsia" w:hAnsiTheme="minorHAnsi" w:cstheme="minorBidi"/>
              <w:noProof/>
              <w:sz w:val="22"/>
              <w:szCs w:val="22"/>
              <w:lang w:val="es-CO" w:eastAsia="es-CO"/>
            </w:rPr>
          </w:pPr>
          <w:hyperlink w:anchor="_Toc29316805" w:history="1">
            <w:r w:rsidR="000368D3" w:rsidRPr="00A95B9E">
              <w:rPr>
                <w:rStyle w:val="Hipervnculo"/>
                <w:rFonts w:ascii="Arial" w:hAnsi="Arial" w:cs="Arial"/>
                <w:noProof/>
              </w:rPr>
              <w:t>PROCEDIMIENTO DE RESCATE PARA TRABAJOS EN ALTURAS</w:t>
            </w:r>
            <w:r w:rsidR="000368D3">
              <w:rPr>
                <w:noProof/>
                <w:webHidden/>
              </w:rPr>
              <w:tab/>
            </w:r>
            <w:r w:rsidR="000368D3">
              <w:rPr>
                <w:noProof/>
                <w:webHidden/>
              </w:rPr>
              <w:fldChar w:fldCharType="begin"/>
            </w:r>
            <w:r w:rsidR="000368D3">
              <w:rPr>
                <w:noProof/>
                <w:webHidden/>
              </w:rPr>
              <w:instrText xml:space="preserve"> PAGEREF _Toc29316805 \h </w:instrText>
            </w:r>
            <w:r w:rsidR="000368D3">
              <w:rPr>
                <w:noProof/>
                <w:webHidden/>
              </w:rPr>
            </w:r>
            <w:r w:rsidR="000368D3">
              <w:rPr>
                <w:noProof/>
                <w:webHidden/>
              </w:rPr>
              <w:fldChar w:fldCharType="separate"/>
            </w:r>
            <w:r w:rsidR="000368D3">
              <w:rPr>
                <w:noProof/>
                <w:webHidden/>
              </w:rPr>
              <w:t>50</w:t>
            </w:r>
            <w:r w:rsidR="000368D3">
              <w:rPr>
                <w:noProof/>
                <w:webHidden/>
              </w:rPr>
              <w:fldChar w:fldCharType="end"/>
            </w:r>
          </w:hyperlink>
        </w:p>
        <w:p w14:paraId="587EFED3" w14:textId="77777777" w:rsidR="00F40370" w:rsidRPr="00CF0BD7" w:rsidRDefault="00E8629F" w:rsidP="00A12945">
          <w:pPr>
            <w:rPr>
              <w:rFonts w:ascii="Arial" w:hAnsi="Arial" w:cs="Arial"/>
            </w:rPr>
          </w:pPr>
          <w:r w:rsidRPr="00CF0BD7">
            <w:rPr>
              <w:rFonts w:ascii="Arial" w:hAnsi="Arial" w:cs="Arial"/>
              <w:b/>
              <w:bCs/>
            </w:rPr>
            <w:fldChar w:fldCharType="end"/>
          </w:r>
        </w:p>
      </w:sdtContent>
    </w:sdt>
    <w:p w14:paraId="1B02C04B" w14:textId="77777777" w:rsidR="00403E4C" w:rsidRPr="00CF0BD7" w:rsidRDefault="00403E4C" w:rsidP="003C78A3">
      <w:pPr>
        <w:pStyle w:val="Ttulo1"/>
        <w:rPr>
          <w:rFonts w:ascii="Arial" w:hAnsi="Arial" w:cs="Arial"/>
          <w:szCs w:val="24"/>
        </w:rPr>
      </w:pPr>
    </w:p>
    <w:p w14:paraId="5397B657" w14:textId="77777777" w:rsidR="00305B51" w:rsidRPr="00CF0BD7" w:rsidRDefault="00305B51" w:rsidP="008A3C65">
      <w:pPr>
        <w:pStyle w:val="Default"/>
        <w:rPr>
          <w:rFonts w:ascii="Arial" w:hAnsi="Arial" w:cs="Arial"/>
          <w:kern w:val="36"/>
          <w:lang w:val="es-CO" w:eastAsia="es-CO"/>
        </w:rPr>
      </w:pPr>
    </w:p>
    <w:p w14:paraId="7E3B112D" w14:textId="77777777" w:rsidR="009570F2" w:rsidRPr="00CF0BD7" w:rsidRDefault="009570F2" w:rsidP="003C78A3">
      <w:pPr>
        <w:pStyle w:val="Ttulo1"/>
        <w:rPr>
          <w:rFonts w:ascii="Arial" w:hAnsi="Arial" w:cs="Arial"/>
          <w:szCs w:val="24"/>
        </w:rPr>
      </w:pPr>
    </w:p>
    <w:p w14:paraId="3B0EE8EE" w14:textId="77777777" w:rsidR="001F27B5" w:rsidRPr="00CF0BD7" w:rsidRDefault="001F27B5" w:rsidP="003C78A3">
      <w:pPr>
        <w:pStyle w:val="Ttulo1"/>
        <w:rPr>
          <w:rFonts w:ascii="Arial" w:hAnsi="Arial" w:cs="Arial"/>
          <w:szCs w:val="24"/>
        </w:rPr>
      </w:pPr>
    </w:p>
    <w:p w14:paraId="460AB66C" w14:textId="77777777" w:rsidR="001F27B5" w:rsidRPr="00CF0BD7" w:rsidRDefault="001F27B5" w:rsidP="003C78A3">
      <w:pPr>
        <w:pStyle w:val="Ttulo1"/>
        <w:rPr>
          <w:rFonts w:ascii="Arial" w:hAnsi="Arial" w:cs="Arial"/>
          <w:szCs w:val="24"/>
        </w:rPr>
      </w:pPr>
    </w:p>
    <w:p w14:paraId="24051D69" w14:textId="77777777" w:rsidR="001F27B5" w:rsidRDefault="001F27B5" w:rsidP="003C78A3">
      <w:pPr>
        <w:pStyle w:val="Ttulo1"/>
        <w:rPr>
          <w:rFonts w:ascii="Arial" w:hAnsi="Arial" w:cs="Arial"/>
          <w:szCs w:val="24"/>
        </w:rPr>
      </w:pPr>
    </w:p>
    <w:p w14:paraId="73460641" w14:textId="77777777" w:rsidR="00EF32EA" w:rsidRPr="00CF0BD7" w:rsidRDefault="00EF32EA" w:rsidP="003C78A3">
      <w:pPr>
        <w:pStyle w:val="Ttulo1"/>
        <w:rPr>
          <w:rFonts w:ascii="Arial" w:hAnsi="Arial" w:cs="Arial"/>
          <w:szCs w:val="24"/>
        </w:rPr>
      </w:pPr>
    </w:p>
    <w:p w14:paraId="606AE5E5" w14:textId="77777777" w:rsidR="008A3C65" w:rsidRPr="00CF0BD7" w:rsidRDefault="008A3C65" w:rsidP="00F40370">
      <w:pPr>
        <w:pStyle w:val="Ttulo1"/>
        <w:rPr>
          <w:rFonts w:ascii="Arial" w:hAnsi="Arial" w:cs="Arial"/>
          <w:szCs w:val="24"/>
        </w:rPr>
      </w:pPr>
    </w:p>
    <w:p w14:paraId="65355EAA" w14:textId="77777777" w:rsidR="00AA27A0" w:rsidRDefault="00AA27A0" w:rsidP="00F40370">
      <w:pPr>
        <w:pStyle w:val="Ttulo1"/>
        <w:rPr>
          <w:rFonts w:ascii="Arial" w:hAnsi="Arial" w:cs="Arial"/>
          <w:szCs w:val="24"/>
        </w:rPr>
      </w:pPr>
    </w:p>
    <w:p w14:paraId="4B7D830A" w14:textId="77777777" w:rsidR="00BF36A3" w:rsidRPr="00CF0BD7" w:rsidRDefault="00CF0BD7" w:rsidP="00F40370">
      <w:pPr>
        <w:pStyle w:val="Ttulo1"/>
        <w:rPr>
          <w:rFonts w:ascii="Arial" w:hAnsi="Arial" w:cs="Arial"/>
          <w:szCs w:val="24"/>
        </w:rPr>
      </w:pPr>
      <w:bookmarkStart w:id="0" w:name="_Toc29316772"/>
      <w:r>
        <w:rPr>
          <w:rFonts w:ascii="Arial" w:hAnsi="Arial" w:cs="Arial"/>
          <w:szCs w:val="24"/>
        </w:rPr>
        <w:lastRenderedPageBreak/>
        <w:t>I</w:t>
      </w:r>
      <w:r w:rsidR="00EF70F2" w:rsidRPr="00CF0BD7">
        <w:rPr>
          <w:rFonts w:ascii="Arial" w:hAnsi="Arial" w:cs="Arial"/>
          <w:szCs w:val="24"/>
        </w:rPr>
        <w:t>NTRODUCCIÓN.</w:t>
      </w:r>
      <w:bookmarkEnd w:id="0"/>
    </w:p>
    <w:p w14:paraId="2918E3F6" w14:textId="77777777" w:rsidR="001B3965" w:rsidRPr="00CF0BD7" w:rsidRDefault="001B3965" w:rsidP="004367D7">
      <w:pPr>
        <w:jc w:val="both"/>
        <w:rPr>
          <w:rFonts w:ascii="Arial" w:hAnsi="Arial" w:cs="Arial"/>
          <w:lang w:val="es-CO"/>
        </w:rPr>
      </w:pPr>
    </w:p>
    <w:p w14:paraId="3AEE193A" w14:textId="77777777" w:rsidR="0098594C" w:rsidRPr="00CF0BD7" w:rsidRDefault="00E076EA" w:rsidP="004367D7">
      <w:pPr>
        <w:autoSpaceDE w:val="0"/>
        <w:autoSpaceDN w:val="0"/>
        <w:adjustRightInd w:val="0"/>
        <w:jc w:val="both"/>
        <w:rPr>
          <w:rFonts w:ascii="Arial" w:eastAsiaTheme="minorHAnsi" w:hAnsi="Arial" w:cs="Arial"/>
          <w:lang w:val="es-CO" w:eastAsia="en-US"/>
        </w:rPr>
      </w:pPr>
      <w:r w:rsidRPr="00CF0BD7">
        <w:rPr>
          <w:rFonts w:ascii="Arial" w:hAnsi="Arial" w:cs="Arial"/>
          <w:lang w:val="es-CO"/>
        </w:rPr>
        <w:t>“</w:t>
      </w:r>
      <w:r w:rsidR="005102D7" w:rsidRPr="00CF0BD7">
        <w:rPr>
          <w:rFonts w:ascii="Arial" w:hAnsi="Arial" w:cs="Arial"/>
          <w:lang w:val="es-CO"/>
        </w:rPr>
        <w:t xml:space="preserve">El </w:t>
      </w:r>
      <w:r w:rsidR="00AB45ED" w:rsidRPr="00CF0BD7">
        <w:rPr>
          <w:rFonts w:ascii="Arial" w:hAnsi="Arial" w:cs="Arial"/>
          <w:lang w:val="es-CO"/>
        </w:rPr>
        <w:t xml:space="preserve">trabajo en altura </w:t>
      </w:r>
      <w:r w:rsidR="00957BB0" w:rsidRPr="00CF0BD7">
        <w:rPr>
          <w:rFonts w:ascii="Arial" w:hAnsi="Arial" w:cs="Arial"/>
          <w:lang w:val="es-CO"/>
        </w:rPr>
        <w:t xml:space="preserve">es </w:t>
      </w:r>
      <w:r w:rsidR="00957BB0" w:rsidRPr="00CF0BD7">
        <w:rPr>
          <w:rFonts w:ascii="Arial" w:eastAsiaTheme="minorHAnsi" w:hAnsi="Arial" w:cs="Arial"/>
          <w:lang w:val="es-CO" w:eastAsia="en-US"/>
        </w:rPr>
        <w:t>todo trabajo en el que exista el riesgo de caer a 1,50 m</w:t>
      </w:r>
      <w:r w:rsidR="004367D7" w:rsidRPr="00CF0BD7">
        <w:rPr>
          <w:rFonts w:ascii="Arial" w:eastAsiaTheme="minorHAnsi" w:hAnsi="Arial" w:cs="Arial"/>
          <w:lang w:val="es-CO" w:eastAsia="en-US"/>
        </w:rPr>
        <w:t>etros</w:t>
      </w:r>
      <w:r w:rsidR="00957BB0" w:rsidRPr="00CF0BD7">
        <w:rPr>
          <w:rFonts w:ascii="Arial" w:eastAsiaTheme="minorHAnsi" w:hAnsi="Arial" w:cs="Arial"/>
          <w:lang w:val="es-CO" w:eastAsia="en-US"/>
        </w:rPr>
        <w:t xml:space="preserve"> o más sobre un nivel inferior</w:t>
      </w:r>
      <w:r w:rsidRPr="00CF0BD7">
        <w:rPr>
          <w:rFonts w:ascii="Arial" w:eastAsiaTheme="minorHAnsi" w:hAnsi="Arial" w:cs="Arial"/>
          <w:lang w:val="es-CO" w:eastAsia="en-US"/>
        </w:rPr>
        <w:t>”</w:t>
      </w:r>
      <w:r w:rsidR="00957BB0" w:rsidRPr="00CF0BD7">
        <w:rPr>
          <w:rFonts w:ascii="Arial" w:eastAsiaTheme="minorHAnsi" w:hAnsi="Arial" w:cs="Arial"/>
          <w:lang w:val="es-CO" w:eastAsia="en-US"/>
        </w:rPr>
        <w:t xml:space="preserve">, </w:t>
      </w:r>
      <w:r w:rsidR="00AB45ED" w:rsidRPr="00CF0BD7">
        <w:rPr>
          <w:rFonts w:ascii="Arial" w:hAnsi="Arial" w:cs="Arial"/>
          <w:lang w:val="es-CO"/>
        </w:rPr>
        <w:t>se considera</w:t>
      </w:r>
      <w:r w:rsidR="005102D7" w:rsidRPr="00CF0BD7">
        <w:rPr>
          <w:rFonts w:ascii="Arial" w:hAnsi="Arial" w:cs="Arial"/>
          <w:lang w:val="es-CO"/>
        </w:rPr>
        <w:t xml:space="preserve"> como una tarea de alto riesgo debido a las condiciones en las que se debe desarrollar dicho trabajo y las</w:t>
      </w:r>
      <w:r w:rsidR="00A629C2" w:rsidRPr="00CF0BD7">
        <w:rPr>
          <w:rFonts w:ascii="Arial" w:hAnsi="Arial" w:cs="Arial"/>
          <w:lang w:val="es-CO"/>
        </w:rPr>
        <w:t xml:space="preserve"> consecuencias de la misma, por tal motivo y de acuerdo a la importancia en la prevención</w:t>
      </w:r>
      <w:r w:rsidR="00EF0709" w:rsidRPr="00CF0BD7">
        <w:rPr>
          <w:rFonts w:ascii="Arial" w:hAnsi="Arial" w:cs="Arial"/>
          <w:lang w:val="es-CO"/>
        </w:rPr>
        <w:t xml:space="preserve"> y protección contra el peligro</w:t>
      </w:r>
      <w:r w:rsidR="00A629C2" w:rsidRPr="00CF0BD7">
        <w:rPr>
          <w:rFonts w:ascii="Arial" w:hAnsi="Arial" w:cs="Arial"/>
          <w:lang w:val="es-CO"/>
        </w:rPr>
        <w:t xml:space="preserve"> de caída</w:t>
      </w:r>
      <w:r w:rsidR="00997B05" w:rsidRPr="00CF0BD7">
        <w:rPr>
          <w:rFonts w:ascii="Arial" w:hAnsi="Arial" w:cs="Arial"/>
          <w:lang w:val="es-CO"/>
        </w:rPr>
        <w:t>s</w:t>
      </w:r>
      <w:r w:rsidR="00A629C2" w:rsidRPr="00CF0BD7">
        <w:rPr>
          <w:rFonts w:ascii="Arial" w:hAnsi="Arial" w:cs="Arial"/>
          <w:lang w:val="es-CO"/>
        </w:rPr>
        <w:t xml:space="preserve"> en alturas</w:t>
      </w:r>
      <w:r w:rsidR="00E0493D">
        <w:rPr>
          <w:rFonts w:ascii="Arial" w:hAnsi="Arial" w:cs="Arial"/>
          <w:lang w:val="es-CO"/>
        </w:rPr>
        <w:t xml:space="preserve"> </w:t>
      </w:r>
      <w:r w:rsidR="00E0493D" w:rsidRPr="00E0493D">
        <w:rPr>
          <w:rFonts w:ascii="Arial" w:hAnsi="Arial" w:cs="Arial"/>
          <w:b/>
          <w:lang w:val="es-CO"/>
        </w:rPr>
        <w:t>LA SUPERINTENDECIA DE NOTARIADO Y REGISTRO</w:t>
      </w:r>
      <w:r w:rsidR="00927829">
        <w:rPr>
          <w:rFonts w:ascii="Arial" w:hAnsi="Arial" w:cs="Arial"/>
          <w:b/>
          <w:lang w:val="es-CO"/>
        </w:rPr>
        <w:t xml:space="preserve"> </w:t>
      </w:r>
      <w:r w:rsidR="00A629C2" w:rsidRPr="00CF0BD7">
        <w:rPr>
          <w:rFonts w:ascii="Arial" w:hAnsi="Arial" w:cs="Arial"/>
          <w:lang w:val="es-CO"/>
        </w:rPr>
        <w:t>dand</w:t>
      </w:r>
      <w:r w:rsidR="004367D7" w:rsidRPr="00CF0BD7">
        <w:rPr>
          <w:rFonts w:ascii="Arial" w:hAnsi="Arial" w:cs="Arial"/>
          <w:lang w:val="es-CO"/>
        </w:rPr>
        <w:t>o cumplimiento al reglamento</w:t>
      </w:r>
      <w:r w:rsidR="00A629C2" w:rsidRPr="00CF0BD7">
        <w:rPr>
          <w:rFonts w:ascii="Arial" w:hAnsi="Arial" w:cs="Arial"/>
          <w:lang w:val="es-CO"/>
        </w:rPr>
        <w:t xml:space="preserve"> vigente en relación </w:t>
      </w:r>
      <w:r w:rsidR="00DD0B62" w:rsidRPr="00CF0BD7">
        <w:rPr>
          <w:rFonts w:ascii="Arial" w:hAnsi="Arial" w:cs="Arial"/>
          <w:lang w:val="es-CO"/>
        </w:rPr>
        <w:t>al trabajo seguro en altura, Resolución 1409 de 2012, Resolución 1903 de 2013 y Resolución 3368 de 2014 reconoce el c</w:t>
      </w:r>
      <w:r w:rsidR="00E0493D">
        <w:rPr>
          <w:rFonts w:ascii="Arial" w:hAnsi="Arial" w:cs="Arial"/>
          <w:lang w:val="es-CO"/>
        </w:rPr>
        <w:t xml:space="preserve">ompromiso para con los funcionarios </w:t>
      </w:r>
      <w:r w:rsidR="00DD0B62" w:rsidRPr="00CF0BD7">
        <w:rPr>
          <w:rFonts w:ascii="Arial" w:hAnsi="Arial" w:cs="Arial"/>
          <w:lang w:val="es-CO"/>
        </w:rPr>
        <w:t xml:space="preserve"> de</w:t>
      </w:r>
      <w:r w:rsidR="00074CCB" w:rsidRPr="00CF0BD7">
        <w:rPr>
          <w:rFonts w:ascii="Arial" w:hAnsi="Arial" w:cs="Arial"/>
          <w:lang w:val="es-CO"/>
        </w:rPr>
        <w:t xml:space="preserve">  esta, </w:t>
      </w:r>
      <w:r w:rsidR="00DD0B62" w:rsidRPr="00CF0BD7">
        <w:rPr>
          <w:rFonts w:ascii="Arial" w:hAnsi="Arial" w:cs="Arial"/>
          <w:lang w:val="es-CO"/>
        </w:rPr>
        <w:t xml:space="preserve">con la </w:t>
      </w:r>
      <w:r w:rsidR="00D835A7" w:rsidRPr="00CF0BD7">
        <w:rPr>
          <w:rFonts w:ascii="Arial" w:hAnsi="Arial" w:cs="Arial"/>
          <w:lang w:val="es-CO"/>
        </w:rPr>
        <w:t>elaboración y cumplimiento</w:t>
      </w:r>
      <w:r w:rsidR="00E0493D">
        <w:rPr>
          <w:rFonts w:ascii="Arial" w:hAnsi="Arial" w:cs="Arial"/>
          <w:lang w:val="es-CO"/>
        </w:rPr>
        <w:t xml:space="preserve"> </w:t>
      </w:r>
      <w:r w:rsidR="00D835A7" w:rsidRPr="00CF0BD7">
        <w:rPr>
          <w:rFonts w:ascii="Arial" w:hAnsi="Arial" w:cs="Arial"/>
          <w:lang w:val="es-CO"/>
        </w:rPr>
        <w:t>del</w:t>
      </w:r>
      <w:r w:rsidR="00E0493D">
        <w:rPr>
          <w:rFonts w:ascii="Arial" w:hAnsi="Arial" w:cs="Arial"/>
          <w:lang w:val="es-CO"/>
        </w:rPr>
        <w:t xml:space="preserve"> </w:t>
      </w:r>
      <w:r w:rsidR="0098594C" w:rsidRPr="00CF0BD7">
        <w:rPr>
          <w:rFonts w:ascii="Arial" w:hAnsi="Arial" w:cs="Arial"/>
          <w:lang w:val="es-CO"/>
        </w:rPr>
        <w:t xml:space="preserve">presente </w:t>
      </w:r>
      <w:r w:rsidR="00A460A4" w:rsidRPr="00CF0BD7">
        <w:rPr>
          <w:rFonts w:ascii="Arial" w:hAnsi="Arial" w:cs="Arial"/>
          <w:lang w:val="es-CO"/>
        </w:rPr>
        <w:t>programa de prevención y  protección contra c</w:t>
      </w:r>
      <w:r w:rsidR="00DD0B62" w:rsidRPr="00CF0BD7">
        <w:rPr>
          <w:rFonts w:ascii="Arial" w:hAnsi="Arial" w:cs="Arial"/>
          <w:lang w:val="es-CO"/>
        </w:rPr>
        <w:t xml:space="preserve">aídas. </w:t>
      </w:r>
      <w:r w:rsidR="00E0493D">
        <w:rPr>
          <w:rFonts w:ascii="Arial" w:hAnsi="Arial" w:cs="Arial"/>
          <w:lang w:val="es-CO"/>
        </w:rPr>
        <w:t>Todos los funcionarios</w:t>
      </w:r>
      <w:r w:rsidR="00DD0B62" w:rsidRPr="00CF0BD7">
        <w:rPr>
          <w:rFonts w:ascii="Arial" w:hAnsi="Arial" w:cs="Arial"/>
          <w:lang w:val="es-CO"/>
        </w:rPr>
        <w:t xml:space="preserve"> y contratistas de </w:t>
      </w:r>
      <w:r w:rsidR="00E0493D" w:rsidRPr="00E0493D">
        <w:rPr>
          <w:rFonts w:ascii="Arial" w:hAnsi="Arial" w:cs="Arial"/>
          <w:b/>
          <w:lang w:val="es-CO"/>
        </w:rPr>
        <w:t>LA SUPERINTENDECIA DE NOTARIADO Y REGISTRO</w:t>
      </w:r>
      <w:r w:rsidR="00927829">
        <w:rPr>
          <w:rFonts w:ascii="Arial" w:hAnsi="Arial" w:cs="Arial"/>
          <w:b/>
          <w:lang w:val="es-CO"/>
        </w:rPr>
        <w:t xml:space="preserve"> </w:t>
      </w:r>
      <w:r w:rsidR="00DD0B62" w:rsidRPr="00CF0BD7">
        <w:rPr>
          <w:rFonts w:ascii="Arial" w:hAnsi="Arial" w:cs="Arial"/>
          <w:lang w:val="es-CO"/>
        </w:rPr>
        <w:t>tienen la responsabilidad de trabajar en forma segura en el lugar de trabajo</w:t>
      </w:r>
      <w:r w:rsidR="0098594C" w:rsidRPr="00CF0BD7">
        <w:rPr>
          <w:rFonts w:ascii="Arial" w:hAnsi="Arial" w:cs="Arial"/>
          <w:lang w:val="es-CO"/>
        </w:rPr>
        <w:t>.</w:t>
      </w:r>
    </w:p>
    <w:p w14:paraId="5B4A9D23" w14:textId="77777777" w:rsidR="00C86BB0" w:rsidRPr="00CF0BD7" w:rsidRDefault="00C86BB0" w:rsidP="004367D7">
      <w:pPr>
        <w:pStyle w:val="Pa11"/>
        <w:jc w:val="both"/>
        <w:rPr>
          <w:rFonts w:ascii="Arial" w:hAnsi="Arial" w:cs="Arial"/>
          <w:lang w:val="es-CO"/>
        </w:rPr>
      </w:pPr>
    </w:p>
    <w:p w14:paraId="587B241A" w14:textId="77777777" w:rsidR="00322DD7" w:rsidRPr="00CF0BD7" w:rsidRDefault="00322DD7" w:rsidP="004367D7">
      <w:pPr>
        <w:autoSpaceDE w:val="0"/>
        <w:autoSpaceDN w:val="0"/>
        <w:adjustRightInd w:val="0"/>
        <w:jc w:val="both"/>
        <w:rPr>
          <w:rFonts w:ascii="Arial" w:eastAsiaTheme="minorHAnsi" w:hAnsi="Arial" w:cs="Arial"/>
          <w:lang w:val="es-CO" w:eastAsia="en-US"/>
        </w:rPr>
      </w:pPr>
      <w:r w:rsidRPr="00CF0BD7">
        <w:rPr>
          <w:rFonts w:ascii="Arial" w:eastAsiaTheme="minorHAnsi" w:hAnsi="Arial" w:cs="Arial"/>
          <w:iCs/>
          <w:lang w:val="es-CO" w:eastAsia="en-US"/>
        </w:rPr>
        <w:t>Según la Res</w:t>
      </w:r>
      <w:r w:rsidR="00957BB0" w:rsidRPr="00CF0BD7">
        <w:rPr>
          <w:rFonts w:ascii="Arial" w:eastAsiaTheme="minorHAnsi" w:hAnsi="Arial" w:cs="Arial"/>
          <w:iCs/>
          <w:lang w:val="es-CO" w:eastAsia="en-US"/>
        </w:rPr>
        <w:t xml:space="preserve">olución 1409 de 2012 se define </w:t>
      </w:r>
      <w:r w:rsidRPr="00CF0BD7">
        <w:rPr>
          <w:rFonts w:ascii="Arial" w:eastAsiaTheme="minorHAnsi" w:hAnsi="Arial" w:cs="Arial"/>
          <w:iCs/>
          <w:lang w:val="es-CO" w:eastAsia="en-US"/>
        </w:rPr>
        <w:t>el programa de prevención y protección contra caídas en alturas</w:t>
      </w:r>
      <w:r w:rsidRPr="00CF0BD7">
        <w:rPr>
          <w:rFonts w:ascii="Arial" w:eastAsiaTheme="minorHAnsi" w:hAnsi="Arial" w:cs="Arial"/>
          <w:lang w:val="es-CO" w:eastAsia="en-US"/>
        </w:rPr>
        <w:t xml:space="preserve"> como</w:t>
      </w:r>
      <w:r w:rsidR="00957BB0" w:rsidRPr="00CF0BD7">
        <w:rPr>
          <w:rFonts w:ascii="Arial" w:eastAsiaTheme="minorHAnsi" w:hAnsi="Arial" w:cs="Arial"/>
          <w:lang w:val="es-CO" w:eastAsia="en-US"/>
        </w:rPr>
        <w:t>:</w:t>
      </w:r>
      <w:r w:rsidR="00E0493D">
        <w:rPr>
          <w:rFonts w:ascii="Arial" w:eastAsiaTheme="minorHAnsi" w:hAnsi="Arial" w:cs="Arial"/>
          <w:lang w:val="es-CO" w:eastAsia="en-US"/>
        </w:rPr>
        <w:t xml:space="preserve"> </w:t>
      </w:r>
      <w:r w:rsidR="00957BB0" w:rsidRPr="00CF0BD7">
        <w:rPr>
          <w:rFonts w:ascii="Arial" w:eastAsiaTheme="minorHAnsi" w:hAnsi="Arial" w:cs="Arial"/>
          <w:lang w:val="es-CO" w:eastAsia="en-US"/>
        </w:rPr>
        <w:t>“</w:t>
      </w:r>
      <w:r w:rsidRPr="00CF0BD7">
        <w:rPr>
          <w:rFonts w:ascii="Arial" w:eastAsiaTheme="minorHAnsi" w:hAnsi="Arial" w:cs="Arial"/>
          <w:lang w:val="es-CO" w:eastAsia="en-US"/>
        </w:rPr>
        <w:t>la planeación, organización, ejecución y evaluación de las actividades identificadas por el empleador como necesarias de implementar en los sitios de trabajo en forma integral e interdisciplinaria, para prevenir la ocurrencia de accidentes de trabajo por trabajo en alturas y las medidas de protección implementadas para detener la caída una vez ocurra o mitigar sus consecuencias</w:t>
      </w:r>
      <w:r w:rsidR="00957BB0" w:rsidRPr="00CF0BD7">
        <w:rPr>
          <w:rFonts w:ascii="Arial" w:eastAsiaTheme="minorHAnsi" w:hAnsi="Arial" w:cs="Arial"/>
          <w:lang w:val="es-CO" w:eastAsia="en-US"/>
        </w:rPr>
        <w:t>”</w:t>
      </w:r>
      <w:r w:rsidRPr="00CF0BD7">
        <w:rPr>
          <w:rFonts w:ascii="Arial" w:eastAsiaTheme="minorHAnsi" w:hAnsi="Arial" w:cs="Arial"/>
          <w:lang w:val="es-CO" w:eastAsia="en-US"/>
        </w:rPr>
        <w:t>.</w:t>
      </w:r>
    </w:p>
    <w:p w14:paraId="0724D1DD" w14:textId="77777777" w:rsidR="00423C5B" w:rsidRPr="00CF0BD7" w:rsidRDefault="00423C5B" w:rsidP="004367D7">
      <w:pPr>
        <w:pStyle w:val="Default"/>
        <w:jc w:val="both"/>
        <w:rPr>
          <w:rFonts w:ascii="Arial" w:hAnsi="Arial" w:cs="Arial"/>
          <w:color w:val="auto"/>
          <w:lang w:val="es-CO"/>
        </w:rPr>
      </w:pPr>
    </w:p>
    <w:p w14:paraId="2A93CBA6" w14:textId="77777777" w:rsidR="00633CBA" w:rsidRPr="00CF0BD7" w:rsidRDefault="00EF70F2" w:rsidP="00CF0BD7">
      <w:pPr>
        <w:pStyle w:val="Ttulo1"/>
        <w:rPr>
          <w:rFonts w:ascii="Arial" w:hAnsi="Arial" w:cs="Arial"/>
          <w:szCs w:val="24"/>
        </w:rPr>
      </w:pPr>
      <w:bookmarkStart w:id="1" w:name="_Toc29316773"/>
      <w:r w:rsidRPr="00CF0BD7">
        <w:rPr>
          <w:rFonts w:ascii="Arial" w:hAnsi="Arial" w:cs="Arial"/>
          <w:szCs w:val="24"/>
        </w:rPr>
        <w:t>OBJETIVOS.</w:t>
      </w:r>
      <w:bookmarkEnd w:id="1"/>
    </w:p>
    <w:p w14:paraId="02F87A46" w14:textId="77777777" w:rsidR="006758F1" w:rsidRPr="00CF0BD7" w:rsidRDefault="00EF70F2" w:rsidP="003C78A3">
      <w:pPr>
        <w:pStyle w:val="Ttulo2"/>
        <w:rPr>
          <w:rFonts w:ascii="Arial" w:hAnsi="Arial" w:cs="Arial"/>
          <w:sz w:val="24"/>
          <w:szCs w:val="24"/>
        </w:rPr>
      </w:pPr>
      <w:bookmarkStart w:id="2" w:name="_Toc29316774"/>
      <w:r w:rsidRPr="00CF0BD7">
        <w:rPr>
          <w:rFonts w:ascii="Arial" w:hAnsi="Arial" w:cs="Arial"/>
          <w:sz w:val="24"/>
          <w:szCs w:val="24"/>
        </w:rPr>
        <w:t>General:</w:t>
      </w:r>
      <w:bookmarkEnd w:id="2"/>
    </w:p>
    <w:p w14:paraId="1177702D" w14:textId="77777777" w:rsidR="00633CBA" w:rsidRPr="00CF0BD7" w:rsidRDefault="00633CBA" w:rsidP="004367D7">
      <w:pPr>
        <w:pStyle w:val="Default"/>
        <w:jc w:val="both"/>
        <w:rPr>
          <w:rFonts w:ascii="Arial" w:hAnsi="Arial" w:cs="Arial"/>
          <w:color w:val="auto"/>
          <w:lang w:val="es-CO"/>
        </w:rPr>
      </w:pPr>
    </w:p>
    <w:p w14:paraId="2E17304A" w14:textId="77777777" w:rsidR="00BB27F7" w:rsidRPr="00CF0BD7" w:rsidRDefault="0098594C" w:rsidP="004367D7">
      <w:pPr>
        <w:pStyle w:val="Default"/>
        <w:jc w:val="both"/>
        <w:rPr>
          <w:rFonts w:ascii="Arial" w:hAnsi="Arial" w:cs="Arial"/>
          <w:color w:val="auto"/>
          <w:lang w:val="es-CO"/>
        </w:rPr>
      </w:pPr>
      <w:r w:rsidRPr="00CF0BD7">
        <w:rPr>
          <w:rFonts w:ascii="Arial" w:hAnsi="Arial" w:cs="Arial"/>
          <w:color w:val="auto"/>
          <w:lang w:val="es-CO"/>
        </w:rPr>
        <w:t>Mantener y mejorar el bienestar individual</w:t>
      </w:r>
      <w:r w:rsidR="00E0493D">
        <w:rPr>
          <w:rFonts w:ascii="Arial" w:hAnsi="Arial" w:cs="Arial"/>
          <w:color w:val="auto"/>
          <w:lang w:val="es-CO"/>
        </w:rPr>
        <w:t xml:space="preserve"> y colectivo de los funcionarios </w:t>
      </w:r>
      <w:r w:rsidR="00A460A4" w:rsidRPr="00CF0BD7">
        <w:rPr>
          <w:rFonts w:ascii="Arial" w:hAnsi="Arial" w:cs="Arial"/>
          <w:color w:val="auto"/>
          <w:lang w:val="es-CO"/>
        </w:rPr>
        <w:t>y contratistas</w:t>
      </w:r>
      <w:r w:rsidRPr="00CF0BD7">
        <w:rPr>
          <w:rFonts w:ascii="Arial" w:hAnsi="Arial" w:cs="Arial"/>
          <w:color w:val="auto"/>
          <w:lang w:val="es-CO"/>
        </w:rPr>
        <w:t xml:space="preserve"> de</w:t>
      </w:r>
      <w:r w:rsidR="00E0493D">
        <w:rPr>
          <w:rFonts w:ascii="Arial" w:hAnsi="Arial" w:cs="Arial"/>
          <w:b/>
          <w:lang w:val="es-CO"/>
        </w:rPr>
        <w:t xml:space="preserve"> </w:t>
      </w:r>
      <w:r w:rsidR="00E0493D" w:rsidRPr="00E0493D">
        <w:rPr>
          <w:rFonts w:ascii="Arial" w:hAnsi="Arial" w:cs="Arial"/>
          <w:b/>
          <w:lang w:val="es-CO"/>
        </w:rPr>
        <w:t>LA SUPERINTENDECIA DE NOTARIADO Y REGISTRO</w:t>
      </w:r>
      <w:r w:rsidR="00927829">
        <w:rPr>
          <w:rFonts w:ascii="Arial" w:hAnsi="Arial" w:cs="Arial"/>
          <w:b/>
          <w:lang w:val="es-CO"/>
        </w:rPr>
        <w:t xml:space="preserve"> </w:t>
      </w:r>
      <w:r w:rsidRPr="00CF0BD7">
        <w:rPr>
          <w:rFonts w:ascii="Arial" w:hAnsi="Arial" w:cs="Arial"/>
          <w:color w:val="auto"/>
          <w:lang w:val="es-CO"/>
        </w:rPr>
        <w:t>que realizan labores</w:t>
      </w:r>
      <w:r w:rsidR="00E15FD0" w:rsidRPr="00CF0BD7">
        <w:rPr>
          <w:rFonts w:ascii="Arial" w:hAnsi="Arial" w:cs="Arial"/>
          <w:color w:val="auto"/>
          <w:lang w:val="es-CO"/>
        </w:rPr>
        <w:t xml:space="preserve"> o tareas</w:t>
      </w:r>
      <w:r w:rsidRPr="00CF0BD7">
        <w:rPr>
          <w:rFonts w:ascii="Arial" w:hAnsi="Arial" w:cs="Arial"/>
          <w:color w:val="auto"/>
          <w:lang w:val="es-CO"/>
        </w:rPr>
        <w:t xml:space="preserve"> a más de 1,50 metros a través de la</w:t>
      </w:r>
      <w:r w:rsidR="00E0493D">
        <w:rPr>
          <w:rFonts w:ascii="Arial" w:hAnsi="Arial" w:cs="Arial"/>
          <w:color w:val="auto"/>
          <w:lang w:val="es-CO"/>
        </w:rPr>
        <w:t xml:space="preserve"> </w:t>
      </w:r>
      <w:r w:rsidR="00E15FD0" w:rsidRPr="00CF0BD7">
        <w:rPr>
          <w:rFonts w:ascii="Arial" w:hAnsi="Arial" w:cs="Arial"/>
          <w:color w:val="auto"/>
          <w:lang w:val="es-CO"/>
        </w:rPr>
        <w:t xml:space="preserve">planeación, </w:t>
      </w:r>
      <w:r w:rsidR="006758F1" w:rsidRPr="00CF0BD7">
        <w:rPr>
          <w:rFonts w:ascii="Arial" w:hAnsi="Arial" w:cs="Arial"/>
          <w:color w:val="auto"/>
          <w:lang w:val="es-CO"/>
        </w:rPr>
        <w:t>ejecuci</w:t>
      </w:r>
      <w:r w:rsidR="00E076EA" w:rsidRPr="00CF0BD7">
        <w:rPr>
          <w:rFonts w:ascii="Arial" w:hAnsi="Arial" w:cs="Arial"/>
          <w:color w:val="auto"/>
          <w:lang w:val="es-CO"/>
        </w:rPr>
        <w:t xml:space="preserve">ón, coordinación y supervisión </w:t>
      </w:r>
      <w:r w:rsidR="006758F1" w:rsidRPr="00CF0BD7">
        <w:rPr>
          <w:rFonts w:ascii="Arial" w:hAnsi="Arial" w:cs="Arial"/>
          <w:color w:val="auto"/>
          <w:lang w:val="es-CO"/>
        </w:rPr>
        <w:t xml:space="preserve">de actividades de prevención y protección </w:t>
      </w:r>
      <w:r w:rsidR="00E15FD0" w:rsidRPr="00CF0BD7">
        <w:rPr>
          <w:rFonts w:ascii="Arial" w:hAnsi="Arial" w:cs="Arial"/>
          <w:color w:val="auto"/>
          <w:lang w:val="es-CO"/>
        </w:rPr>
        <w:t>individual y/o colectiva</w:t>
      </w:r>
      <w:r w:rsidRPr="00CF0BD7">
        <w:rPr>
          <w:rFonts w:ascii="Arial" w:hAnsi="Arial" w:cs="Arial"/>
          <w:color w:val="auto"/>
          <w:lang w:val="es-CO"/>
        </w:rPr>
        <w:t xml:space="preserve"> contribuyendo al mejoramiento del sistema de gestión</w:t>
      </w:r>
      <w:r w:rsidR="00BB27F7" w:rsidRPr="00CF0BD7">
        <w:rPr>
          <w:rFonts w:ascii="Arial" w:hAnsi="Arial" w:cs="Arial"/>
          <w:color w:val="auto"/>
          <w:lang w:val="es-CO"/>
        </w:rPr>
        <w:t xml:space="preserve"> de seguridad y salud en el trabajo SG-SST</w:t>
      </w:r>
      <w:r w:rsidRPr="00CF0BD7">
        <w:rPr>
          <w:rFonts w:ascii="Arial" w:hAnsi="Arial" w:cs="Arial"/>
          <w:color w:val="auto"/>
          <w:lang w:val="es-CO"/>
        </w:rPr>
        <w:t xml:space="preserve"> de </w:t>
      </w:r>
      <w:r w:rsidR="00E15FD0" w:rsidRPr="00CF0BD7">
        <w:rPr>
          <w:rFonts w:ascii="Arial" w:hAnsi="Arial" w:cs="Arial"/>
          <w:color w:val="auto"/>
          <w:lang w:val="es-CO"/>
        </w:rPr>
        <w:t>esta</w:t>
      </w:r>
      <w:r w:rsidR="00074CCB" w:rsidRPr="00CF0BD7">
        <w:rPr>
          <w:rFonts w:ascii="Arial" w:hAnsi="Arial" w:cs="Arial"/>
          <w:color w:val="auto"/>
          <w:lang w:val="es-CO"/>
        </w:rPr>
        <w:t>.</w:t>
      </w:r>
    </w:p>
    <w:p w14:paraId="4AA44B5E" w14:textId="77777777" w:rsidR="001B3965" w:rsidRPr="00CF0BD7" w:rsidRDefault="001B3965" w:rsidP="004367D7">
      <w:pPr>
        <w:pStyle w:val="Default"/>
        <w:jc w:val="both"/>
        <w:rPr>
          <w:rFonts w:ascii="Arial" w:hAnsi="Arial" w:cs="Arial"/>
          <w:b/>
          <w:i/>
          <w:color w:val="auto"/>
          <w:lang w:val="es-CO"/>
        </w:rPr>
      </w:pPr>
    </w:p>
    <w:p w14:paraId="1BEC2FBD" w14:textId="77777777" w:rsidR="00E47066" w:rsidRDefault="00E47066" w:rsidP="003C78A3">
      <w:pPr>
        <w:pStyle w:val="Ttulo2"/>
        <w:rPr>
          <w:rFonts w:ascii="Arial" w:hAnsi="Arial" w:cs="Arial"/>
          <w:sz w:val="24"/>
          <w:szCs w:val="24"/>
          <w:lang w:val="es-CO"/>
        </w:rPr>
      </w:pPr>
    </w:p>
    <w:p w14:paraId="4EF0304A" w14:textId="77777777" w:rsidR="00AA27A0" w:rsidRDefault="00AA27A0" w:rsidP="00AA27A0">
      <w:pPr>
        <w:rPr>
          <w:lang w:val="es-CO"/>
        </w:rPr>
      </w:pPr>
    </w:p>
    <w:p w14:paraId="6F795D6C" w14:textId="77777777" w:rsidR="00AA27A0" w:rsidRPr="00AA27A0" w:rsidRDefault="00AA27A0" w:rsidP="00AA27A0">
      <w:pPr>
        <w:rPr>
          <w:lang w:val="es-CO"/>
        </w:rPr>
      </w:pPr>
    </w:p>
    <w:p w14:paraId="1E01F092" w14:textId="77777777" w:rsidR="006758F1" w:rsidRPr="00CF0BD7" w:rsidRDefault="006758F1" w:rsidP="003C78A3">
      <w:pPr>
        <w:pStyle w:val="Ttulo2"/>
        <w:rPr>
          <w:rFonts w:ascii="Arial" w:hAnsi="Arial" w:cs="Arial"/>
          <w:sz w:val="24"/>
          <w:szCs w:val="24"/>
          <w:lang w:val="es-CO"/>
        </w:rPr>
      </w:pPr>
      <w:bookmarkStart w:id="3" w:name="_Toc29316775"/>
      <w:r w:rsidRPr="00CF0BD7">
        <w:rPr>
          <w:rFonts w:ascii="Arial" w:hAnsi="Arial" w:cs="Arial"/>
          <w:sz w:val="24"/>
          <w:szCs w:val="24"/>
          <w:lang w:val="es-CO"/>
        </w:rPr>
        <w:lastRenderedPageBreak/>
        <w:t>Específicos</w:t>
      </w:r>
      <w:r w:rsidR="00EF70F2" w:rsidRPr="00CF0BD7">
        <w:rPr>
          <w:rFonts w:ascii="Arial" w:hAnsi="Arial" w:cs="Arial"/>
          <w:sz w:val="24"/>
          <w:szCs w:val="24"/>
          <w:lang w:val="es-CO"/>
        </w:rPr>
        <w:t>:</w:t>
      </w:r>
      <w:bookmarkEnd w:id="3"/>
    </w:p>
    <w:p w14:paraId="4B76E017" w14:textId="77777777" w:rsidR="00633CBA" w:rsidRPr="00CF0BD7" w:rsidRDefault="00633CBA" w:rsidP="004367D7">
      <w:pPr>
        <w:pStyle w:val="Default"/>
        <w:jc w:val="both"/>
        <w:rPr>
          <w:rFonts w:ascii="Arial" w:hAnsi="Arial" w:cs="Arial"/>
          <w:b/>
          <w:i/>
          <w:color w:val="auto"/>
          <w:lang w:val="es-CO"/>
        </w:rPr>
      </w:pPr>
    </w:p>
    <w:p w14:paraId="2A7F9E09" w14:textId="77777777" w:rsidR="006758F1" w:rsidRPr="00CF0BD7" w:rsidRDefault="006758F1" w:rsidP="004367D7">
      <w:pPr>
        <w:pStyle w:val="Default"/>
        <w:numPr>
          <w:ilvl w:val="0"/>
          <w:numId w:val="1"/>
        </w:numPr>
        <w:jc w:val="both"/>
        <w:rPr>
          <w:rFonts w:ascii="Arial" w:hAnsi="Arial" w:cs="Arial"/>
          <w:color w:val="auto"/>
          <w:lang w:val="es-CO"/>
        </w:rPr>
      </w:pPr>
      <w:r w:rsidRPr="00CF0BD7">
        <w:rPr>
          <w:rFonts w:ascii="Arial" w:hAnsi="Arial" w:cs="Arial"/>
          <w:color w:val="auto"/>
          <w:lang w:val="es-CO"/>
        </w:rPr>
        <w:t>Dar cumplimient</w:t>
      </w:r>
      <w:r w:rsidR="00EF0709" w:rsidRPr="00CF0BD7">
        <w:rPr>
          <w:rFonts w:ascii="Arial" w:hAnsi="Arial" w:cs="Arial"/>
          <w:color w:val="auto"/>
          <w:lang w:val="es-CO"/>
        </w:rPr>
        <w:t>o al reglamento</w:t>
      </w:r>
      <w:r w:rsidR="00A460A4" w:rsidRPr="00CF0BD7">
        <w:rPr>
          <w:rFonts w:ascii="Arial" w:hAnsi="Arial" w:cs="Arial"/>
          <w:color w:val="auto"/>
          <w:lang w:val="es-CO"/>
        </w:rPr>
        <w:t xml:space="preserve"> vigente en s</w:t>
      </w:r>
      <w:r w:rsidRPr="00CF0BD7">
        <w:rPr>
          <w:rFonts w:ascii="Arial" w:hAnsi="Arial" w:cs="Arial"/>
          <w:color w:val="auto"/>
          <w:lang w:val="es-CO"/>
        </w:rPr>
        <w:t>eguridad y salud en el trabajo a través de la aplicación de la Resolu</w:t>
      </w:r>
      <w:r w:rsidR="00EF0709" w:rsidRPr="00CF0BD7">
        <w:rPr>
          <w:rFonts w:ascii="Arial" w:hAnsi="Arial" w:cs="Arial"/>
          <w:color w:val="auto"/>
          <w:lang w:val="es-CO"/>
        </w:rPr>
        <w:t>ción 1409 de 2012 y demás</w:t>
      </w:r>
      <w:r w:rsidRPr="00CF0BD7">
        <w:rPr>
          <w:rFonts w:ascii="Arial" w:hAnsi="Arial" w:cs="Arial"/>
          <w:color w:val="auto"/>
          <w:lang w:val="es-CO"/>
        </w:rPr>
        <w:t xml:space="preserve"> que aplique</w:t>
      </w:r>
      <w:r w:rsidR="00EF0709" w:rsidRPr="00CF0BD7">
        <w:rPr>
          <w:rFonts w:ascii="Arial" w:hAnsi="Arial" w:cs="Arial"/>
          <w:color w:val="auto"/>
          <w:lang w:val="es-CO"/>
        </w:rPr>
        <w:t>n</w:t>
      </w:r>
      <w:r w:rsidRPr="00CF0BD7">
        <w:rPr>
          <w:rFonts w:ascii="Arial" w:hAnsi="Arial" w:cs="Arial"/>
          <w:color w:val="auto"/>
          <w:lang w:val="es-CO"/>
        </w:rPr>
        <w:t xml:space="preserve"> modificaciones para el trabajo seguro en alturas.</w:t>
      </w:r>
    </w:p>
    <w:p w14:paraId="7CDE8446" w14:textId="77777777" w:rsidR="009523C3" w:rsidRPr="00CF0BD7" w:rsidRDefault="009523C3" w:rsidP="009523C3">
      <w:pPr>
        <w:pStyle w:val="Default"/>
        <w:ind w:left="720"/>
        <w:jc w:val="both"/>
        <w:rPr>
          <w:rFonts w:ascii="Arial" w:hAnsi="Arial" w:cs="Arial"/>
          <w:color w:val="auto"/>
          <w:lang w:val="es-CO"/>
        </w:rPr>
      </w:pPr>
    </w:p>
    <w:p w14:paraId="7F857CCB" w14:textId="77777777" w:rsidR="006758F1" w:rsidRPr="00CF0BD7" w:rsidRDefault="006758F1" w:rsidP="004367D7">
      <w:pPr>
        <w:pStyle w:val="Default"/>
        <w:numPr>
          <w:ilvl w:val="0"/>
          <w:numId w:val="1"/>
        </w:numPr>
        <w:jc w:val="both"/>
        <w:rPr>
          <w:rStyle w:val="Estilo3"/>
          <w:rFonts w:ascii="Arial" w:hAnsi="Arial" w:cs="Arial"/>
          <w:i/>
          <w:color w:val="auto"/>
          <w:sz w:val="24"/>
          <w:u w:val="single"/>
          <w:shd w:val="clear" w:color="auto" w:fill="auto"/>
          <w:lang w:val="es-CO"/>
        </w:rPr>
      </w:pPr>
      <w:r w:rsidRPr="00CF0BD7">
        <w:rPr>
          <w:rFonts w:ascii="Arial" w:hAnsi="Arial" w:cs="Arial"/>
          <w:color w:val="auto"/>
          <w:lang w:val="es-CO"/>
        </w:rPr>
        <w:t xml:space="preserve">Realizar un inventario de las tareas de trabajo en alturas </w:t>
      </w:r>
      <w:r w:rsidR="00E15FD0" w:rsidRPr="00CF0BD7">
        <w:rPr>
          <w:rFonts w:ascii="Arial" w:hAnsi="Arial" w:cs="Arial"/>
          <w:color w:val="auto"/>
          <w:lang w:val="es-CO"/>
        </w:rPr>
        <w:t xml:space="preserve">con peligro de caída </w:t>
      </w:r>
      <w:r w:rsidRPr="00CF0BD7">
        <w:rPr>
          <w:rFonts w:ascii="Arial" w:hAnsi="Arial" w:cs="Arial"/>
          <w:color w:val="auto"/>
          <w:lang w:val="es-CO"/>
        </w:rPr>
        <w:t xml:space="preserve">desarrolladas </w:t>
      </w:r>
      <w:r w:rsidR="00927829">
        <w:rPr>
          <w:rFonts w:ascii="Arial" w:hAnsi="Arial" w:cs="Arial"/>
          <w:color w:val="auto"/>
          <w:lang w:val="es-CO"/>
        </w:rPr>
        <w:t xml:space="preserve">en </w:t>
      </w:r>
      <w:r w:rsidR="00E0493D" w:rsidRPr="00E0493D">
        <w:rPr>
          <w:rFonts w:ascii="Arial" w:hAnsi="Arial" w:cs="Arial"/>
          <w:b/>
          <w:lang w:val="es-CO"/>
        </w:rPr>
        <w:t>LA SUPERINTENDECIA DE NOTARIADO Y REGISTRO</w:t>
      </w:r>
    </w:p>
    <w:p w14:paraId="3F117241" w14:textId="77777777" w:rsidR="009523C3" w:rsidRPr="00CF0BD7" w:rsidRDefault="009523C3" w:rsidP="00B615E5">
      <w:pPr>
        <w:pStyle w:val="Default"/>
        <w:jc w:val="both"/>
        <w:rPr>
          <w:rFonts w:ascii="Arial" w:hAnsi="Arial" w:cs="Arial"/>
          <w:color w:val="auto"/>
          <w:lang w:val="es-CO"/>
        </w:rPr>
      </w:pPr>
    </w:p>
    <w:p w14:paraId="1B5900DB" w14:textId="77777777" w:rsidR="009523C3" w:rsidRPr="00E0493D" w:rsidRDefault="00175F04" w:rsidP="00927829">
      <w:pPr>
        <w:pStyle w:val="Default"/>
        <w:numPr>
          <w:ilvl w:val="0"/>
          <w:numId w:val="1"/>
        </w:numPr>
        <w:jc w:val="both"/>
        <w:rPr>
          <w:rFonts w:ascii="Arial" w:hAnsi="Arial" w:cs="Arial"/>
          <w:color w:val="auto"/>
          <w:lang w:val="es-CO"/>
        </w:rPr>
      </w:pPr>
      <w:r w:rsidRPr="00927829">
        <w:rPr>
          <w:rFonts w:ascii="Arial" w:hAnsi="Arial" w:cs="Arial"/>
          <w:color w:val="auto"/>
          <w:lang w:val="es-CO"/>
        </w:rPr>
        <w:t xml:space="preserve">Definir normas de seguridad, elementos de protección personal y  sistemas de protección contra caídas </w:t>
      </w:r>
      <w:r w:rsidR="00E15FD0" w:rsidRPr="00927829">
        <w:rPr>
          <w:rFonts w:ascii="Arial" w:hAnsi="Arial" w:cs="Arial"/>
          <w:color w:val="auto"/>
          <w:lang w:val="es-CO"/>
        </w:rPr>
        <w:t xml:space="preserve">colectivos e individuales </w:t>
      </w:r>
      <w:r w:rsidRPr="00927829">
        <w:rPr>
          <w:rFonts w:ascii="Arial" w:hAnsi="Arial" w:cs="Arial"/>
          <w:color w:val="auto"/>
          <w:lang w:val="es-CO"/>
        </w:rPr>
        <w:t xml:space="preserve">para el desarrollo de los trabajos en alturas desarrollados </w:t>
      </w:r>
      <w:r w:rsidR="00433E3A" w:rsidRPr="00927829">
        <w:rPr>
          <w:rFonts w:ascii="Arial" w:hAnsi="Arial" w:cs="Arial"/>
          <w:color w:val="auto"/>
          <w:lang w:val="es-CO"/>
        </w:rPr>
        <w:t xml:space="preserve">en </w:t>
      </w:r>
      <w:r w:rsidR="00E0493D" w:rsidRPr="00E0493D">
        <w:rPr>
          <w:rFonts w:ascii="Arial" w:hAnsi="Arial" w:cs="Arial"/>
          <w:b/>
          <w:lang w:val="es-CO"/>
        </w:rPr>
        <w:t>LA SUPERINTENDECIA DE NOTARIADO Y REGISTRO</w:t>
      </w:r>
    </w:p>
    <w:p w14:paraId="408291D9" w14:textId="77777777" w:rsidR="00E0493D" w:rsidRPr="00927829" w:rsidRDefault="00E0493D" w:rsidP="00E0493D">
      <w:pPr>
        <w:pStyle w:val="Default"/>
        <w:jc w:val="both"/>
        <w:rPr>
          <w:rFonts w:ascii="Arial" w:hAnsi="Arial" w:cs="Arial"/>
          <w:color w:val="auto"/>
          <w:lang w:val="es-CO"/>
        </w:rPr>
      </w:pPr>
    </w:p>
    <w:p w14:paraId="6C2205D3" w14:textId="77777777" w:rsidR="006758F1" w:rsidRPr="00CF0BD7" w:rsidRDefault="00E15FD0" w:rsidP="004367D7">
      <w:pPr>
        <w:pStyle w:val="Default"/>
        <w:numPr>
          <w:ilvl w:val="0"/>
          <w:numId w:val="1"/>
        </w:numPr>
        <w:jc w:val="both"/>
        <w:rPr>
          <w:rFonts w:ascii="Arial" w:hAnsi="Arial" w:cs="Arial"/>
          <w:color w:val="auto"/>
          <w:lang w:val="es-CO"/>
        </w:rPr>
      </w:pPr>
      <w:r w:rsidRPr="00CF0BD7">
        <w:rPr>
          <w:rFonts w:ascii="Arial" w:hAnsi="Arial" w:cs="Arial"/>
          <w:color w:val="auto"/>
          <w:lang w:val="es-CO"/>
        </w:rPr>
        <w:t>Gestionar</w:t>
      </w:r>
      <w:r w:rsidR="00E0493D">
        <w:rPr>
          <w:rFonts w:ascii="Arial" w:hAnsi="Arial" w:cs="Arial"/>
          <w:color w:val="auto"/>
          <w:lang w:val="es-CO"/>
        </w:rPr>
        <w:t xml:space="preserve"> </w:t>
      </w:r>
      <w:r w:rsidRPr="00CF0BD7">
        <w:rPr>
          <w:rFonts w:ascii="Arial" w:hAnsi="Arial" w:cs="Arial"/>
          <w:color w:val="auto"/>
          <w:lang w:val="es-CO"/>
        </w:rPr>
        <w:t>el control operacional para tareas en altura con peligro de caídas por medio de análisis pre operacional, permisos trabajo y/o</w:t>
      </w:r>
      <w:r w:rsidR="009C345C" w:rsidRPr="00CF0BD7">
        <w:rPr>
          <w:rFonts w:ascii="Arial" w:hAnsi="Arial" w:cs="Arial"/>
          <w:color w:val="auto"/>
          <w:lang w:val="es-CO"/>
        </w:rPr>
        <w:t xml:space="preserve"> listas de chequeo </w:t>
      </w:r>
      <w:r w:rsidRPr="00CF0BD7">
        <w:rPr>
          <w:rFonts w:ascii="Arial" w:hAnsi="Arial" w:cs="Arial"/>
          <w:color w:val="auto"/>
          <w:lang w:val="es-CO"/>
        </w:rPr>
        <w:t>para el desarrollo de las mismas</w:t>
      </w:r>
      <w:r w:rsidR="009A2D9E" w:rsidRPr="00CF0BD7">
        <w:rPr>
          <w:rFonts w:ascii="Arial" w:hAnsi="Arial" w:cs="Arial"/>
          <w:color w:val="auto"/>
          <w:lang w:val="es-CO"/>
        </w:rPr>
        <w:t>.</w:t>
      </w:r>
    </w:p>
    <w:p w14:paraId="7046613E" w14:textId="77777777" w:rsidR="003C78A3" w:rsidRPr="00CF0BD7" w:rsidRDefault="003C78A3" w:rsidP="003C78A3">
      <w:pPr>
        <w:pStyle w:val="Prrafodelista"/>
        <w:rPr>
          <w:rFonts w:ascii="Arial" w:hAnsi="Arial" w:cs="Arial"/>
        </w:rPr>
      </w:pPr>
    </w:p>
    <w:p w14:paraId="570D6F73" w14:textId="77777777" w:rsidR="003C78A3" w:rsidRPr="00CF0BD7" w:rsidRDefault="003C78A3" w:rsidP="003C78A3">
      <w:pPr>
        <w:pStyle w:val="Default"/>
        <w:jc w:val="both"/>
        <w:rPr>
          <w:rFonts w:ascii="Arial" w:hAnsi="Arial" w:cs="Arial"/>
          <w:color w:val="auto"/>
          <w:lang w:val="es-CO"/>
        </w:rPr>
      </w:pPr>
    </w:p>
    <w:p w14:paraId="39796638" w14:textId="77777777" w:rsidR="00BF36A3" w:rsidRPr="00CF0BD7" w:rsidRDefault="00EF70F2" w:rsidP="00F40370">
      <w:pPr>
        <w:pStyle w:val="Ttulo1"/>
        <w:rPr>
          <w:rFonts w:ascii="Arial" w:hAnsi="Arial" w:cs="Arial"/>
          <w:szCs w:val="24"/>
        </w:rPr>
      </w:pPr>
      <w:bookmarkStart w:id="4" w:name="_Toc29316776"/>
      <w:r w:rsidRPr="00CF0BD7">
        <w:rPr>
          <w:rFonts w:ascii="Arial" w:hAnsi="Arial" w:cs="Arial"/>
          <w:szCs w:val="24"/>
        </w:rPr>
        <w:t xml:space="preserve">ALCANCE DEL </w:t>
      </w:r>
      <w:r w:rsidR="000039A1" w:rsidRPr="00CF0BD7">
        <w:rPr>
          <w:rFonts w:ascii="Arial" w:hAnsi="Arial" w:cs="Arial"/>
          <w:szCs w:val="24"/>
        </w:rPr>
        <w:t>PROGRAMA</w:t>
      </w:r>
      <w:r w:rsidR="00E0493D">
        <w:rPr>
          <w:rFonts w:ascii="Arial" w:hAnsi="Arial" w:cs="Arial"/>
          <w:szCs w:val="24"/>
        </w:rPr>
        <w:t xml:space="preserve"> </w:t>
      </w:r>
      <w:r w:rsidR="009C345C" w:rsidRPr="00CF0BD7">
        <w:rPr>
          <w:rFonts w:ascii="Arial" w:hAnsi="Arial" w:cs="Arial"/>
          <w:szCs w:val="24"/>
        </w:rPr>
        <w:t>PREVENCIÓN Y PROTECCIÓN CONTRA CAÍDAS</w:t>
      </w:r>
      <w:r w:rsidR="00997B05" w:rsidRPr="00CF0BD7">
        <w:rPr>
          <w:rFonts w:ascii="Arial" w:hAnsi="Arial" w:cs="Arial"/>
          <w:szCs w:val="24"/>
        </w:rPr>
        <w:t xml:space="preserve"> EN ALTURAS</w:t>
      </w:r>
      <w:r w:rsidR="005B66DD" w:rsidRPr="00CF0BD7">
        <w:rPr>
          <w:rFonts w:ascii="Arial" w:hAnsi="Arial" w:cs="Arial"/>
          <w:szCs w:val="24"/>
        </w:rPr>
        <w:t>.</w:t>
      </w:r>
      <w:bookmarkEnd w:id="4"/>
    </w:p>
    <w:p w14:paraId="01534B36" w14:textId="77777777" w:rsidR="00AB1891" w:rsidRPr="00CF0BD7" w:rsidRDefault="00AB1891" w:rsidP="004367D7">
      <w:pPr>
        <w:pStyle w:val="Default"/>
        <w:jc w:val="both"/>
        <w:rPr>
          <w:rFonts w:ascii="Arial" w:hAnsi="Arial" w:cs="Arial"/>
          <w:color w:val="auto"/>
          <w:lang w:val="es-CO"/>
        </w:rPr>
      </w:pPr>
    </w:p>
    <w:p w14:paraId="73791A6D" w14:textId="77777777" w:rsidR="0085121A" w:rsidRPr="00820933" w:rsidRDefault="009A2D9E" w:rsidP="003C78A3">
      <w:pPr>
        <w:autoSpaceDE w:val="0"/>
        <w:autoSpaceDN w:val="0"/>
        <w:adjustRightInd w:val="0"/>
        <w:jc w:val="both"/>
        <w:rPr>
          <w:rFonts w:ascii="Arial" w:hAnsi="Arial" w:cs="Arial"/>
          <w:b/>
          <w:lang w:val="es-CO"/>
        </w:rPr>
      </w:pPr>
      <w:r w:rsidRPr="00CF0BD7">
        <w:rPr>
          <w:rFonts w:ascii="Arial" w:hAnsi="Arial" w:cs="Arial"/>
          <w:lang w:val="es-CO"/>
        </w:rPr>
        <w:t xml:space="preserve">Este Programa </w:t>
      </w:r>
      <w:r w:rsidR="005F7702" w:rsidRPr="00CF0BD7">
        <w:rPr>
          <w:rFonts w:ascii="Arial" w:hAnsi="Arial" w:cs="Arial"/>
          <w:lang w:val="es-CO"/>
        </w:rPr>
        <w:t>aplica a</w:t>
      </w:r>
      <w:r w:rsidR="00E0493D">
        <w:rPr>
          <w:rFonts w:ascii="Arial" w:hAnsi="Arial" w:cs="Arial"/>
          <w:lang w:val="es-CO"/>
        </w:rPr>
        <w:t xml:space="preserve"> </w:t>
      </w:r>
      <w:r w:rsidR="00E957C0" w:rsidRPr="00CF0BD7">
        <w:rPr>
          <w:rFonts w:ascii="Arial" w:hAnsi="Arial" w:cs="Arial"/>
          <w:lang w:val="es-CO"/>
        </w:rPr>
        <w:t xml:space="preserve">todas las </w:t>
      </w:r>
      <w:r w:rsidR="009C345C" w:rsidRPr="00CF0BD7">
        <w:rPr>
          <w:rFonts w:ascii="Arial" w:hAnsi="Arial" w:cs="Arial"/>
          <w:lang w:val="es-CO"/>
        </w:rPr>
        <w:t>t</w:t>
      </w:r>
      <w:r w:rsidR="00AB1891" w:rsidRPr="00CF0BD7">
        <w:rPr>
          <w:rFonts w:ascii="Arial" w:hAnsi="Arial" w:cs="Arial"/>
          <w:lang w:val="es-CO"/>
        </w:rPr>
        <w:t xml:space="preserve">areas </w:t>
      </w:r>
      <w:r w:rsidR="00E957C0" w:rsidRPr="00CF0BD7">
        <w:rPr>
          <w:rFonts w:ascii="Arial" w:hAnsi="Arial" w:cs="Arial"/>
          <w:lang w:val="es-CO"/>
        </w:rPr>
        <w:t xml:space="preserve">para </w:t>
      </w:r>
      <w:r w:rsidRPr="00CF0BD7">
        <w:rPr>
          <w:rFonts w:ascii="Arial" w:hAnsi="Arial" w:cs="Arial"/>
          <w:lang w:val="es-CO"/>
        </w:rPr>
        <w:t xml:space="preserve"> trabajo en alturas </w:t>
      </w:r>
      <w:r w:rsidR="00E957C0" w:rsidRPr="00CF0BD7">
        <w:rPr>
          <w:rFonts w:ascii="Arial" w:hAnsi="Arial" w:cs="Arial"/>
          <w:lang w:val="es-CO"/>
        </w:rPr>
        <w:t xml:space="preserve">con peligro de caídas </w:t>
      </w:r>
      <w:r w:rsidRPr="00CF0BD7">
        <w:rPr>
          <w:rFonts w:ascii="Arial" w:hAnsi="Arial" w:cs="Arial"/>
          <w:lang w:val="es-CO"/>
        </w:rPr>
        <w:t>de</w:t>
      </w:r>
      <w:r w:rsidR="00E0493D">
        <w:rPr>
          <w:rFonts w:ascii="Arial" w:hAnsi="Arial" w:cs="Arial"/>
          <w:lang w:val="es-CO"/>
        </w:rPr>
        <w:t xml:space="preserve"> </w:t>
      </w:r>
      <w:r w:rsidR="00927829">
        <w:rPr>
          <w:rFonts w:ascii="Arial" w:hAnsi="Arial" w:cs="Arial"/>
          <w:b/>
          <w:lang w:val="es-CO"/>
        </w:rPr>
        <w:t xml:space="preserve"> </w:t>
      </w:r>
      <w:r w:rsidR="00E0493D" w:rsidRPr="00E0493D">
        <w:rPr>
          <w:rFonts w:ascii="Arial" w:hAnsi="Arial" w:cs="Arial"/>
          <w:b/>
          <w:lang w:val="es-CO"/>
        </w:rPr>
        <w:t>LA SUPERINTENDECIA DE NOTARIADO Y REGISTRO</w:t>
      </w:r>
      <w:r w:rsidR="00E0493D">
        <w:rPr>
          <w:rFonts w:ascii="Arial" w:hAnsi="Arial" w:cs="Arial"/>
          <w:b/>
          <w:lang w:val="es-CO"/>
        </w:rPr>
        <w:t xml:space="preserve">, </w:t>
      </w:r>
      <w:r w:rsidR="00EF0709" w:rsidRPr="00CF0BD7">
        <w:rPr>
          <w:rFonts w:ascii="Arial" w:hAnsi="Arial" w:cs="Arial"/>
          <w:lang w:val="es-CO"/>
        </w:rPr>
        <w:t xml:space="preserve"> como lo define el reglamento</w:t>
      </w:r>
      <w:r w:rsidR="00E957C0" w:rsidRPr="00CF0BD7">
        <w:rPr>
          <w:rFonts w:ascii="Arial" w:hAnsi="Arial" w:cs="Arial"/>
          <w:lang w:val="es-CO"/>
        </w:rPr>
        <w:t xml:space="preserve"> vigente</w:t>
      </w:r>
      <w:r w:rsidRPr="00CF0BD7">
        <w:rPr>
          <w:rFonts w:ascii="Arial" w:hAnsi="Arial" w:cs="Arial"/>
          <w:lang w:val="es-CO"/>
        </w:rPr>
        <w:t xml:space="preserve">,  </w:t>
      </w:r>
      <w:r w:rsidR="00E957C0" w:rsidRPr="00CF0BD7">
        <w:rPr>
          <w:rFonts w:ascii="Arial" w:hAnsi="Arial" w:cs="Arial"/>
          <w:lang w:val="es-CO"/>
        </w:rPr>
        <w:t>en todos sus centros de trabajo, y lo debe</w:t>
      </w:r>
      <w:r w:rsidR="00E0493D">
        <w:rPr>
          <w:rFonts w:ascii="Arial" w:hAnsi="Arial" w:cs="Arial"/>
          <w:lang w:val="es-CO"/>
        </w:rPr>
        <w:t xml:space="preserve"> cumplir todo funcionario, contratista </w:t>
      </w:r>
      <w:r w:rsidR="0093181E">
        <w:rPr>
          <w:rFonts w:ascii="Arial" w:hAnsi="Arial" w:cs="Arial"/>
          <w:lang w:val="es-CO"/>
        </w:rPr>
        <w:t xml:space="preserve"> y/o </w:t>
      </w:r>
      <w:r w:rsidR="00E957C0" w:rsidRPr="00CF0BD7">
        <w:rPr>
          <w:rFonts w:ascii="Arial" w:hAnsi="Arial" w:cs="Arial"/>
          <w:lang w:val="es-CO"/>
        </w:rPr>
        <w:t xml:space="preserve"> visitantes</w:t>
      </w:r>
      <w:r w:rsidR="003C78A3" w:rsidRPr="00CF0BD7">
        <w:rPr>
          <w:rFonts w:ascii="Arial" w:hAnsi="Arial" w:cs="Arial"/>
          <w:lang w:val="es-CO"/>
        </w:rPr>
        <w:t>.</w:t>
      </w:r>
    </w:p>
    <w:p w14:paraId="07F7B034" w14:textId="77777777" w:rsidR="00CF0BD7" w:rsidRPr="00CF0BD7" w:rsidRDefault="00CF0BD7" w:rsidP="004367D7">
      <w:pPr>
        <w:pStyle w:val="Default"/>
        <w:jc w:val="both"/>
        <w:rPr>
          <w:rFonts w:ascii="Arial" w:hAnsi="Arial" w:cs="Arial"/>
          <w:color w:val="auto"/>
          <w:lang w:val="es-CO"/>
        </w:rPr>
      </w:pPr>
    </w:p>
    <w:p w14:paraId="442F696C" w14:textId="77777777" w:rsidR="00633CBA" w:rsidRPr="00CF0BD7" w:rsidRDefault="00633CBA" w:rsidP="003C78A3">
      <w:pPr>
        <w:pStyle w:val="Ttulo1"/>
        <w:rPr>
          <w:rFonts w:ascii="Arial" w:hAnsi="Arial" w:cs="Arial"/>
          <w:szCs w:val="24"/>
        </w:rPr>
      </w:pPr>
      <w:bookmarkStart w:id="5" w:name="_Toc29316777"/>
      <w:r w:rsidRPr="00CF0BD7">
        <w:rPr>
          <w:rFonts w:ascii="Arial" w:hAnsi="Arial" w:cs="Arial"/>
          <w:szCs w:val="24"/>
        </w:rPr>
        <w:t>DEFINICIONES.</w:t>
      </w:r>
      <w:bookmarkEnd w:id="5"/>
    </w:p>
    <w:p w14:paraId="69EC265B" w14:textId="77777777" w:rsidR="006933EC" w:rsidRPr="00CF0BD7" w:rsidRDefault="006933EC" w:rsidP="00CF0BD7">
      <w:pPr>
        <w:pStyle w:val="Default"/>
        <w:ind w:left="142"/>
        <w:jc w:val="both"/>
        <w:rPr>
          <w:rFonts w:ascii="Arial" w:hAnsi="Arial" w:cs="Arial"/>
          <w:color w:val="auto"/>
          <w:lang w:val="es-CO"/>
        </w:rPr>
      </w:pPr>
    </w:p>
    <w:p w14:paraId="23884DE6" w14:textId="77777777" w:rsidR="0085121A" w:rsidRPr="00CF0BD7" w:rsidRDefault="006933EC" w:rsidP="00CF0BD7">
      <w:pPr>
        <w:pStyle w:val="Default"/>
        <w:jc w:val="both"/>
        <w:rPr>
          <w:rFonts w:ascii="Arial" w:hAnsi="Arial" w:cs="Arial"/>
          <w:color w:val="auto"/>
          <w:lang w:val="es-CO"/>
        </w:rPr>
      </w:pPr>
      <w:r w:rsidRPr="00CF0BD7">
        <w:rPr>
          <w:rFonts w:ascii="Arial" w:hAnsi="Arial" w:cs="Arial"/>
          <w:color w:val="auto"/>
          <w:lang w:val="es-CO"/>
        </w:rPr>
        <w:t xml:space="preserve">Para efectos del presente programa de prevención y protección contra caídas en alturas se aplican las siguientes definiciones dadas por la Resolución 1409 de 2012.  </w:t>
      </w:r>
    </w:p>
    <w:p w14:paraId="3F21260E" w14:textId="77777777" w:rsidR="00633CBA" w:rsidRPr="00CF0BD7" w:rsidRDefault="00CF0BD7" w:rsidP="00CF0BD7">
      <w:pPr>
        <w:pStyle w:val="Default"/>
        <w:tabs>
          <w:tab w:val="left" w:pos="1380"/>
        </w:tabs>
        <w:jc w:val="both"/>
        <w:rPr>
          <w:rFonts w:ascii="Arial" w:hAnsi="Arial" w:cs="Arial"/>
          <w:color w:val="auto"/>
          <w:lang w:val="es-CO"/>
        </w:rPr>
      </w:pPr>
      <w:r>
        <w:rPr>
          <w:rFonts w:ascii="Arial" w:hAnsi="Arial" w:cs="Arial"/>
          <w:color w:val="auto"/>
          <w:lang w:val="es-CO"/>
        </w:rPr>
        <w:tab/>
      </w:r>
    </w:p>
    <w:p w14:paraId="75BDB515" w14:textId="77777777" w:rsidR="00633CBA" w:rsidRPr="00CF0BD7" w:rsidRDefault="00304FDC" w:rsidP="00CF0BD7">
      <w:pPr>
        <w:pStyle w:val="Default"/>
        <w:jc w:val="both"/>
        <w:rPr>
          <w:rFonts w:ascii="Arial" w:hAnsi="Arial" w:cs="Arial"/>
          <w:color w:val="auto"/>
          <w:lang w:val="es-CO"/>
        </w:rPr>
      </w:pPr>
      <w:r w:rsidRPr="00CF0BD7">
        <w:rPr>
          <w:rFonts w:ascii="Arial" w:hAnsi="Arial" w:cs="Arial"/>
          <w:b/>
          <w:bCs/>
          <w:color w:val="auto"/>
          <w:lang w:val="es-CO"/>
        </w:rPr>
        <w:t>Absorb</w:t>
      </w:r>
      <w:r w:rsidR="00633CBA" w:rsidRPr="00CF0BD7">
        <w:rPr>
          <w:rFonts w:ascii="Arial" w:hAnsi="Arial" w:cs="Arial"/>
          <w:b/>
          <w:bCs/>
          <w:color w:val="auto"/>
          <w:lang w:val="es-CO"/>
        </w:rPr>
        <w:t xml:space="preserve">edor de choque: </w:t>
      </w:r>
      <w:r w:rsidR="00633CBA" w:rsidRPr="00CF0BD7">
        <w:rPr>
          <w:rFonts w:ascii="Arial" w:hAnsi="Arial" w:cs="Arial"/>
          <w:color w:val="auto"/>
          <w:lang w:val="es-CO"/>
        </w:rPr>
        <w:t xml:space="preserve">Disminuye las fuerzas de impacto en el cuerpo del trabajador o en los puntos de anclaje en el momento de una caída. </w:t>
      </w:r>
    </w:p>
    <w:p w14:paraId="09D8EA35" w14:textId="77777777" w:rsidR="006933EC" w:rsidRPr="00CF0BD7" w:rsidRDefault="006933EC" w:rsidP="00CF0BD7">
      <w:pPr>
        <w:pStyle w:val="Default"/>
        <w:ind w:left="360"/>
        <w:jc w:val="both"/>
        <w:rPr>
          <w:rFonts w:ascii="Arial" w:hAnsi="Arial" w:cs="Arial"/>
          <w:b/>
          <w:bCs/>
          <w:color w:val="auto"/>
          <w:lang w:val="es-CO"/>
        </w:rPr>
      </w:pPr>
    </w:p>
    <w:p w14:paraId="619DA53B" w14:textId="77777777" w:rsidR="00633CBA" w:rsidRPr="00CF0BD7" w:rsidRDefault="00633CBA" w:rsidP="00CF0BD7">
      <w:pPr>
        <w:pStyle w:val="Default"/>
        <w:jc w:val="both"/>
        <w:rPr>
          <w:rFonts w:ascii="Arial" w:hAnsi="Arial" w:cs="Arial"/>
          <w:color w:val="auto"/>
          <w:lang w:val="es-CO"/>
        </w:rPr>
      </w:pPr>
      <w:r w:rsidRPr="00CF0BD7">
        <w:rPr>
          <w:rFonts w:ascii="Arial" w:hAnsi="Arial" w:cs="Arial"/>
          <w:b/>
          <w:bCs/>
          <w:color w:val="auto"/>
          <w:lang w:val="es-CO"/>
        </w:rPr>
        <w:t xml:space="preserve">Acceso por cuerdas: </w:t>
      </w:r>
      <w:r w:rsidRPr="00CF0BD7">
        <w:rPr>
          <w:rFonts w:ascii="Arial" w:hAnsi="Arial" w:cs="Arial"/>
          <w:color w:val="auto"/>
          <w:lang w:val="es-CO"/>
        </w:rPr>
        <w:t xml:space="preserve">Técnica de ascenso, descenso y progresión por cuerdas con equipos especializados para tal fin, con el propósito de acceder a un lugar </w:t>
      </w:r>
      <w:r w:rsidR="006933EC" w:rsidRPr="00CF0BD7">
        <w:rPr>
          <w:rFonts w:ascii="Arial" w:hAnsi="Arial" w:cs="Arial"/>
          <w:color w:val="auto"/>
          <w:lang w:val="es-CO"/>
        </w:rPr>
        <w:t>específico</w:t>
      </w:r>
      <w:r w:rsidRPr="00CF0BD7">
        <w:rPr>
          <w:rFonts w:ascii="Arial" w:hAnsi="Arial" w:cs="Arial"/>
          <w:color w:val="auto"/>
          <w:lang w:val="es-CO"/>
        </w:rPr>
        <w:t xml:space="preserve"> de una estructura</w:t>
      </w:r>
    </w:p>
    <w:p w14:paraId="77D8A830" w14:textId="77777777" w:rsidR="006933EC" w:rsidRPr="00CF0BD7" w:rsidRDefault="006933EC" w:rsidP="00CF0BD7">
      <w:pPr>
        <w:pStyle w:val="Default"/>
        <w:jc w:val="both"/>
        <w:rPr>
          <w:rFonts w:ascii="Arial" w:hAnsi="Arial" w:cs="Arial"/>
          <w:b/>
          <w:bCs/>
          <w:color w:val="auto"/>
        </w:rPr>
      </w:pPr>
    </w:p>
    <w:p w14:paraId="4DB93EE2" w14:textId="77777777" w:rsidR="00633CBA" w:rsidRPr="00CF0BD7" w:rsidRDefault="00633CBA" w:rsidP="00CF0BD7">
      <w:pPr>
        <w:pStyle w:val="Default"/>
        <w:jc w:val="both"/>
        <w:rPr>
          <w:rFonts w:ascii="Arial" w:hAnsi="Arial" w:cs="Arial"/>
          <w:color w:val="auto"/>
        </w:rPr>
      </w:pPr>
      <w:r w:rsidRPr="00CF0BD7">
        <w:rPr>
          <w:rFonts w:ascii="Arial" w:hAnsi="Arial" w:cs="Arial"/>
          <w:b/>
          <w:bCs/>
          <w:color w:val="auto"/>
        </w:rPr>
        <w:t xml:space="preserve">Anclaje: </w:t>
      </w:r>
      <w:r w:rsidRPr="00CF0BD7">
        <w:rPr>
          <w:rFonts w:ascii="Arial" w:hAnsi="Arial" w:cs="Arial"/>
          <w:color w:val="auto"/>
        </w:rPr>
        <w:t>Punto seguro al que pueden conectarse equipos personales de protección contra caídas. Puede ser fijo o móvil según la necesidad.</w:t>
      </w:r>
    </w:p>
    <w:p w14:paraId="56AE5145" w14:textId="77777777" w:rsidR="006933EC" w:rsidRPr="00CF0BD7" w:rsidRDefault="006933EC" w:rsidP="00CF0BD7">
      <w:pPr>
        <w:pStyle w:val="Default"/>
        <w:jc w:val="both"/>
        <w:rPr>
          <w:rFonts w:ascii="Arial" w:hAnsi="Arial" w:cs="Arial"/>
          <w:b/>
          <w:bCs/>
          <w:color w:val="auto"/>
        </w:rPr>
      </w:pPr>
    </w:p>
    <w:p w14:paraId="7870B6DA" w14:textId="77777777" w:rsidR="00633CBA" w:rsidRPr="00CF0BD7" w:rsidRDefault="00633CBA" w:rsidP="00CF0BD7">
      <w:pPr>
        <w:pStyle w:val="Default"/>
        <w:jc w:val="both"/>
        <w:rPr>
          <w:rFonts w:ascii="Arial" w:hAnsi="Arial" w:cs="Arial"/>
          <w:color w:val="auto"/>
        </w:rPr>
      </w:pPr>
      <w:r w:rsidRPr="00CF0BD7">
        <w:rPr>
          <w:rFonts w:ascii="Arial" w:hAnsi="Arial" w:cs="Arial"/>
          <w:b/>
          <w:bCs/>
          <w:color w:val="auto"/>
        </w:rPr>
        <w:t xml:space="preserve">Aprobación de equipos: </w:t>
      </w:r>
      <w:r w:rsidRPr="00CF0BD7">
        <w:rPr>
          <w:rFonts w:ascii="Arial" w:hAnsi="Arial" w:cs="Arial"/>
          <w:color w:val="auto"/>
        </w:rPr>
        <w:t>Documento escrito y firmado por una persona calificada, emitiendo su concepto de cumplimiento con los requerimientos del fabricante.</w:t>
      </w:r>
    </w:p>
    <w:p w14:paraId="1723D3E4" w14:textId="77777777" w:rsidR="006933EC" w:rsidRPr="00CF0BD7" w:rsidRDefault="006933EC" w:rsidP="00CF0BD7">
      <w:pPr>
        <w:pStyle w:val="Default"/>
        <w:jc w:val="both"/>
        <w:rPr>
          <w:rFonts w:ascii="Arial" w:hAnsi="Arial" w:cs="Arial"/>
          <w:b/>
          <w:bCs/>
          <w:color w:val="auto"/>
        </w:rPr>
      </w:pPr>
    </w:p>
    <w:p w14:paraId="54848DB2" w14:textId="77777777" w:rsidR="00633CBA" w:rsidRPr="00CF0BD7" w:rsidRDefault="00633CBA" w:rsidP="00CF0BD7">
      <w:pPr>
        <w:pStyle w:val="Default"/>
        <w:jc w:val="both"/>
        <w:rPr>
          <w:rFonts w:ascii="Arial" w:hAnsi="Arial" w:cs="Arial"/>
          <w:color w:val="auto"/>
        </w:rPr>
      </w:pPr>
      <w:r w:rsidRPr="00CF0BD7">
        <w:rPr>
          <w:rFonts w:ascii="Arial" w:hAnsi="Arial" w:cs="Arial"/>
          <w:b/>
          <w:bCs/>
          <w:color w:val="auto"/>
        </w:rPr>
        <w:t xml:space="preserve">Arnés de cuerpo completo: </w:t>
      </w:r>
      <w:r w:rsidRPr="00CF0BD7">
        <w:rPr>
          <w:rFonts w:ascii="Arial" w:hAnsi="Arial" w:cs="Arial"/>
          <w:color w:val="auto"/>
        </w:rPr>
        <w:t xml:space="preserve">Equipo de protección personal diseñado para distribuir en varias partes del cuerpo el impacto generado durante una caída. </w:t>
      </w:r>
    </w:p>
    <w:p w14:paraId="7C3CC485" w14:textId="77777777" w:rsidR="006933EC" w:rsidRPr="00CF0BD7" w:rsidRDefault="006933EC" w:rsidP="00CF0BD7">
      <w:pPr>
        <w:pStyle w:val="Default"/>
        <w:jc w:val="both"/>
        <w:rPr>
          <w:rFonts w:ascii="Arial" w:hAnsi="Arial" w:cs="Arial"/>
          <w:b/>
          <w:bCs/>
          <w:color w:val="auto"/>
        </w:rPr>
      </w:pPr>
    </w:p>
    <w:p w14:paraId="424C20DF" w14:textId="77777777" w:rsidR="00633CBA" w:rsidRPr="00CF0BD7" w:rsidRDefault="00633CBA" w:rsidP="00CF0BD7">
      <w:pPr>
        <w:pStyle w:val="Default"/>
        <w:jc w:val="both"/>
        <w:rPr>
          <w:rFonts w:ascii="Arial" w:hAnsi="Arial" w:cs="Arial"/>
          <w:color w:val="auto"/>
        </w:rPr>
      </w:pPr>
      <w:r w:rsidRPr="00CF0BD7">
        <w:rPr>
          <w:rFonts w:ascii="Arial" w:hAnsi="Arial" w:cs="Arial"/>
          <w:b/>
          <w:bCs/>
          <w:color w:val="auto"/>
        </w:rPr>
        <w:t xml:space="preserve">Ayudante de seguridad: </w:t>
      </w:r>
      <w:r w:rsidRPr="00CF0BD7">
        <w:rPr>
          <w:rFonts w:ascii="Arial" w:eastAsiaTheme="minorHAnsi" w:hAnsi="Arial" w:cs="Arial"/>
          <w:color w:val="auto"/>
          <w:lang w:eastAsia="en-US"/>
        </w:rPr>
        <w:t xml:space="preserve">Trabajador designado por el empleador para verificar las condiciones de seguridad y controlar el acceso a las áreas de riesgo de caída de objetos o personas. Debe tener una constancia de capacitación en protección contra caídas para trabajo seguro en alturas en nivel avanzado o tener certificado de competencia laboral de protección contra caídas. </w:t>
      </w:r>
      <w:r w:rsidRPr="00CF0BD7">
        <w:rPr>
          <w:rFonts w:ascii="Arial" w:eastAsiaTheme="minorHAnsi" w:hAnsi="Arial" w:cs="Arial"/>
          <w:i/>
          <w:color w:val="auto"/>
          <w:lang w:eastAsia="en-US"/>
        </w:rPr>
        <w:t>(Nueva definición).</w:t>
      </w:r>
    </w:p>
    <w:p w14:paraId="7D95DCE8" w14:textId="77777777" w:rsidR="006933EC" w:rsidRPr="00CF0BD7" w:rsidRDefault="006933EC" w:rsidP="00CF0BD7">
      <w:pPr>
        <w:pStyle w:val="Default"/>
        <w:jc w:val="both"/>
        <w:rPr>
          <w:rFonts w:ascii="Arial" w:hAnsi="Arial" w:cs="Arial"/>
          <w:b/>
          <w:bCs/>
          <w:color w:val="auto"/>
          <w:lang w:val="es-CO"/>
        </w:rPr>
      </w:pPr>
    </w:p>
    <w:p w14:paraId="79489E93" w14:textId="77777777" w:rsidR="00293610" w:rsidRPr="00CF0BD7" w:rsidRDefault="00633CBA" w:rsidP="00CF0BD7">
      <w:pPr>
        <w:pStyle w:val="Default"/>
        <w:jc w:val="both"/>
        <w:rPr>
          <w:rFonts w:ascii="Arial" w:hAnsi="Arial" w:cs="Arial"/>
          <w:color w:val="auto"/>
        </w:rPr>
      </w:pPr>
      <w:r w:rsidRPr="00CF0BD7">
        <w:rPr>
          <w:rFonts w:ascii="Arial" w:hAnsi="Arial" w:cs="Arial"/>
          <w:b/>
          <w:bCs/>
          <w:color w:val="auto"/>
          <w:lang w:val="es-CO"/>
        </w:rPr>
        <w:t xml:space="preserve">Baranda: </w:t>
      </w:r>
      <w:r w:rsidRPr="00CF0BD7">
        <w:rPr>
          <w:rFonts w:ascii="Arial" w:hAnsi="Arial" w:cs="Arial"/>
          <w:color w:val="auto"/>
          <w:lang w:val="es-CO"/>
        </w:rPr>
        <w:t>Barrera que se instala al borde de un lugar para prevenir la posibilidad de caída. Garantizar una capacidad de carga y contar con un travesaño de agarre superior, una barrera colocada a nivel del suelo para evitar la caída de objetos y un travesaño intermedio que prevenga el paso de personas entre el travesaño superior y la barrera inferior.</w:t>
      </w:r>
    </w:p>
    <w:p w14:paraId="71F855A0" w14:textId="77777777" w:rsidR="006933EC" w:rsidRPr="00CF0BD7" w:rsidRDefault="006933EC" w:rsidP="00CF0BD7">
      <w:pPr>
        <w:pStyle w:val="Default"/>
        <w:jc w:val="both"/>
        <w:rPr>
          <w:rFonts w:ascii="Arial" w:hAnsi="Arial" w:cs="Arial"/>
          <w:b/>
          <w:bCs/>
          <w:color w:val="auto"/>
        </w:rPr>
      </w:pPr>
    </w:p>
    <w:p w14:paraId="5EF9CE70" w14:textId="77777777" w:rsidR="00633CBA" w:rsidRPr="00CF0BD7" w:rsidRDefault="00633CBA" w:rsidP="00CF0BD7">
      <w:pPr>
        <w:pStyle w:val="Default"/>
        <w:jc w:val="both"/>
        <w:rPr>
          <w:rFonts w:ascii="Arial" w:hAnsi="Arial" w:cs="Arial"/>
          <w:color w:val="auto"/>
        </w:rPr>
      </w:pPr>
      <w:r w:rsidRPr="00CF0BD7">
        <w:rPr>
          <w:rFonts w:ascii="Arial" w:hAnsi="Arial" w:cs="Arial"/>
          <w:b/>
          <w:bCs/>
          <w:color w:val="auto"/>
        </w:rPr>
        <w:t>Capacitación</w:t>
      </w:r>
      <w:r w:rsidRPr="00CF0BD7">
        <w:rPr>
          <w:rFonts w:ascii="Arial" w:hAnsi="Arial" w:cs="Arial"/>
          <w:color w:val="auto"/>
        </w:rPr>
        <w:t>: es toda actividad realizada con el objetivo de preparar el talento humano mediante un proceso en el cual el participante comprende, asimila, incorpora y aplica conocimientos, habilidades, destrezas que lo hacen competente para ejercer sus labores en el puesto de trabajo.</w:t>
      </w:r>
    </w:p>
    <w:p w14:paraId="30718D82" w14:textId="77777777" w:rsidR="006933EC" w:rsidRPr="00CF0BD7" w:rsidRDefault="006933EC" w:rsidP="00CF0BD7">
      <w:pPr>
        <w:pStyle w:val="Default"/>
        <w:jc w:val="both"/>
        <w:rPr>
          <w:rFonts w:ascii="Arial" w:hAnsi="Arial" w:cs="Arial"/>
          <w:b/>
          <w:bCs/>
          <w:color w:val="auto"/>
        </w:rPr>
      </w:pPr>
    </w:p>
    <w:p w14:paraId="0F4E8082" w14:textId="77777777" w:rsidR="00293610" w:rsidRPr="00CF0BD7" w:rsidRDefault="00633CBA" w:rsidP="00CF0BD7">
      <w:pPr>
        <w:pStyle w:val="Default"/>
        <w:jc w:val="both"/>
        <w:rPr>
          <w:rFonts w:ascii="Arial" w:hAnsi="Arial" w:cs="Arial"/>
          <w:color w:val="auto"/>
        </w:rPr>
      </w:pPr>
      <w:r w:rsidRPr="00CF0BD7">
        <w:rPr>
          <w:rFonts w:ascii="Arial" w:hAnsi="Arial" w:cs="Arial"/>
          <w:b/>
          <w:bCs/>
          <w:color w:val="auto"/>
        </w:rPr>
        <w:t xml:space="preserve">Centro de entrenamiento: </w:t>
      </w:r>
      <w:r w:rsidRPr="00CF0BD7">
        <w:rPr>
          <w:rFonts w:ascii="Arial" w:hAnsi="Arial" w:cs="Arial"/>
          <w:color w:val="auto"/>
        </w:rPr>
        <w:t>Sitio destinado para la formación de personas en trabajo seguro en alturas, que cuenta con infraestructura adecuada para desarrollar y/o fundamentar el conocimiento y las habilidades necesarias para el desempeño del trabajador, y la aplicación de las técnicas relacionadas con el uso de equipos y configuración de sistemas de Protección Contra Caídas de alturas. Además de las estructuras, el Centro de Entrenamiento deberá contar con equipos de Protección Contra Caídas Certificados, incluyendo líneas de vida verticales y horizontales, sean portátiles o fijas y todos los recursos para garantizar una adecuada capacitación del trabajador.</w:t>
      </w:r>
    </w:p>
    <w:p w14:paraId="51A4AB41" w14:textId="77777777" w:rsidR="006933EC" w:rsidRPr="00CF0BD7" w:rsidRDefault="006933EC" w:rsidP="00CF0BD7">
      <w:pPr>
        <w:pStyle w:val="Default"/>
        <w:ind w:left="360"/>
        <w:rPr>
          <w:rFonts w:ascii="Arial" w:hAnsi="Arial" w:cs="Arial"/>
          <w:b/>
          <w:bCs/>
          <w:color w:val="auto"/>
          <w:lang w:val="es-CO"/>
        </w:rPr>
      </w:pPr>
    </w:p>
    <w:p w14:paraId="354AC703" w14:textId="77777777" w:rsidR="00633CBA" w:rsidRPr="00CF0BD7" w:rsidRDefault="00633CBA" w:rsidP="006D55B9">
      <w:pPr>
        <w:pStyle w:val="Default"/>
        <w:jc w:val="both"/>
        <w:rPr>
          <w:rFonts w:ascii="Arial" w:hAnsi="Arial" w:cs="Arial"/>
          <w:color w:val="auto"/>
        </w:rPr>
      </w:pPr>
      <w:r w:rsidRPr="00CF0BD7">
        <w:rPr>
          <w:rFonts w:ascii="Arial" w:hAnsi="Arial" w:cs="Arial"/>
          <w:b/>
          <w:bCs/>
          <w:color w:val="auto"/>
          <w:lang w:val="es-CO"/>
        </w:rPr>
        <w:lastRenderedPageBreak/>
        <w:t xml:space="preserve">Certificación de equipos: </w:t>
      </w:r>
      <w:r w:rsidRPr="00CF0BD7">
        <w:rPr>
          <w:rFonts w:ascii="Arial" w:hAnsi="Arial" w:cs="Arial"/>
          <w:color w:val="auto"/>
          <w:lang w:val="es-CO"/>
        </w:rPr>
        <w:t>Documento que certifica que un determinado elemento cumple con las exigencias de calidad de un estándar nacional que lo regula y en su ausencia, de un estándar avalado internacionalmente.</w:t>
      </w:r>
    </w:p>
    <w:p w14:paraId="10C1953C" w14:textId="77777777" w:rsidR="006933EC" w:rsidRPr="00CF0BD7" w:rsidRDefault="006933EC" w:rsidP="006D55B9">
      <w:pPr>
        <w:pStyle w:val="Default"/>
        <w:ind w:left="360"/>
        <w:jc w:val="both"/>
        <w:rPr>
          <w:rFonts w:ascii="Arial" w:hAnsi="Arial" w:cs="Arial"/>
          <w:b/>
          <w:bCs/>
          <w:color w:val="auto"/>
          <w:lang w:val="es-CO"/>
        </w:rPr>
      </w:pPr>
    </w:p>
    <w:p w14:paraId="6D86DBC9" w14:textId="77777777" w:rsidR="00633CBA" w:rsidRPr="00CF0BD7" w:rsidRDefault="00633CBA" w:rsidP="006D55B9">
      <w:pPr>
        <w:pStyle w:val="Default"/>
        <w:jc w:val="both"/>
        <w:rPr>
          <w:rFonts w:ascii="Arial" w:eastAsiaTheme="minorHAnsi" w:hAnsi="Arial" w:cs="Arial"/>
          <w:color w:val="auto"/>
          <w:lang w:val="es-CO" w:eastAsia="en-US"/>
        </w:rPr>
      </w:pPr>
      <w:r w:rsidRPr="00CF0BD7">
        <w:rPr>
          <w:rFonts w:ascii="Arial" w:hAnsi="Arial" w:cs="Arial"/>
          <w:b/>
          <w:bCs/>
          <w:color w:val="auto"/>
          <w:lang w:val="es-CO"/>
        </w:rPr>
        <w:t>Certificado de competencia laboral</w:t>
      </w:r>
      <w:r w:rsidRPr="00CF0BD7">
        <w:rPr>
          <w:rFonts w:ascii="Arial" w:eastAsiaTheme="minorHAnsi" w:hAnsi="Arial" w:cs="Arial"/>
          <w:b/>
          <w:bCs/>
          <w:color w:val="auto"/>
          <w:lang w:val="es-CO" w:eastAsia="en-US"/>
        </w:rPr>
        <w:t xml:space="preserve">: </w:t>
      </w:r>
      <w:r w:rsidRPr="00CF0BD7">
        <w:rPr>
          <w:rFonts w:ascii="Arial" w:eastAsiaTheme="minorHAnsi" w:hAnsi="Arial" w:cs="Arial"/>
          <w:color w:val="auto"/>
          <w:lang w:val="es-CO" w:eastAsia="en-US"/>
        </w:rPr>
        <w:t xml:space="preserve">Documento otorgado por un organismo certificador investido con autoridad legal para su expedición, donde reconoce la competencia laboral de una persona para desempeñarse en esa actividad. </w:t>
      </w:r>
      <w:r w:rsidRPr="00CF0BD7">
        <w:rPr>
          <w:rFonts w:ascii="Arial" w:eastAsiaTheme="minorHAnsi" w:hAnsi="Arial" w:cs="Arial"/>
          <w:i/>
          <w:color w:val="auto"/>
          <w:lang w:val="es-CO" w:eastAsia="en-US"/>
        </w:rPr>
        <w:t>(Nueva definición).</w:t>
      </w:r>
    </w:p>
    <w:p w14:paraId="69AAA8AD" w14:textId="77777777" w:rsidR="006933EC" w:rsidRPr="00CF0BD7" w:rsidRDefault="006933EC" w:rsidP="006D55B9">
      <w:pPr>
        <w:pStyle w:val="Default"/>
        <w:ind w:left="360"/>
        <w:jc w:val="both"/>
        <w:rPr>
          <w:rFonts w:ascii="Arial" w:hAnsi="Arial" w:cs="Arial"/>
          <w:b/>
          <w:bCs/>
          <w:color w:val="auto"/>
          <w:lang w:val="es-CO"/>
        </w:rPr>
      </w:pPr>
    </w:p>
    <w:p w14:paraId="5315DC06" w14:textId="77777777" w:rsidR="00633CBA" w:rsidRPr="00CF0BD7" w:rsidRDefault="00633CBA" w:rsidP="006D55B9">
      <w:pPr>
        <w:pStyle w:val="Default"/>
        <w:jc w:val="both"/>
        <w:rPr>
          <w:rFonts w:ascii="Arial" w:hAnsi="Arial" w:cs="Arial"/>
          <w:color w:val="auto"/>
          <w:lang w:val="es-CO"/>
        </w:rPr>
      </w:pPr>
      <w:r w:rsidRPr="00CF0BD7">
        <w:rPr>
          <w:rFonts w:ascii="Arial" w:hAnsi="Arial" w:cs="Arial"/>
          <w:b/>
          <w:bCs/>
          <w:color w:val="auto"/>
          <w:lang w:val="es-CO"/>
        </w:rPr>
        <w:t xml:space="preserve">Certificado de capacitación: </w:t>
      </w:r>
      <w:r w:rsidRPr="00CF0BD7">
        <w:rPr>
          <w:rFonts w:ascii="Arial" w:hAnsi="Arial" w:cs="Arial"/>
          <w:color w:val="auto"/>
          <w:lang w:val="es-CO"/>
        </w:rPr>
        <w:t>Documento que se expide al final del proceso en el que se da constancia que una persona cursó y aprobó la capacitación necesaria para desempeñar una actividad laboral.</w:t>
      </w:r>
    </w:p>
    <w:p w14:paraId="08A6B098" w14:textId="77777777" w:rsidR="006933EC" w:rsidRPr="00CF0BD7" w:rsidRDefault="006933EC" w:rsidP="006D55B9">
      <w:pPr>
        <w:pStyle w:val="Default"/>
        <w:ind w:left="360"/>
        <w:jc w:val="both"/>
        <w:rPr>
          <w:rFonts w:ascii="Arial" w:hAnsi="Arial" w:cs="Arial"/>
          <w:b/>
          <w:bCs/>
          <w:color w:val="auto"/>
          <w:lang w:val="es-CO"/>
        </w:rPr>
      </w:pPr>
    </w:p>
    <w:p w14:paraId="7DD16599" w14:textId="77777777" w:rsidR="00633CBA" w:rsidRPr="00CF0BD7" w:rsidRDefault="00633CBA" w:rsidP="006D55B9">
      <w:pPr>
        <w:pStyle w:val="Default"/>
        <w:jc w:val="both"/>
        <w:rPr>
          <w:rFonts w:ascii="Arial" w:hAnsi="Arial" w:cs="Arial"/>
          <w:color w:val="auto"/>
          <w:lang w:val="es-CO"/>
        </w:rPr>
      </w:pPr>
      <w:r w:rsidRPr="00CF0BD7">
        <w:rPr>
          <w:rFonts w:ascii="Arial" w:hAnsi="Arial" w:cs="Arial"/>
          <w:b/>
          <w:bCs/>
          <w:color w:val="auto"/>
          <w:lang w:val="es-CO"/>
        </w:rPr>
        <w:t xml:space="preserve">Certificación para trabajo seguro en alturas: </w:t>
      </w:r>
      <w:r w:rsidRPr="00CF0BD7">
        <w:rPr>
          <w:rFonts w:ascii="Arial" w:hAnsi="Arial" w:cs="Arial"/>
          <w:color w:val="auto"/>
          <w:lang w:val="es-CO"/>
        </w:rPr>
        <w:t xml:space="preserve">Certificación que se obtiene mediante el certificado de capacitación de trabajo seguro en alturas o mediante el certificado en dicha competencia laboral. </w:t>
      </w:r>
    </w:p>
    <w:p w14:paraId="65338921" w14:textId="77777777" w:rsidR="006933EC" w:rsidRPr="00CF0BD7" w:rsidRDefault="006933EC" w:rsidP="006D55B9">
      <w:pPr>
        <w:pStyle w:val="Default"/>
        <w:ind w:left="360"/>
        <w:jc w:val="both"/>
        <w:rPr>
          <w:rFonts w:ascii="Arial" w:hAnsi="Arial" w:cs="Arial"/>
          <w:b/>
          <w:bCs/>
          <w:color w:val="auto"/>
        </w:rPr>
      </w:pPr>
    </w:p>
    <w:p w14:paraId="05209C38" w14:textId="77777777" w:rsidR="00633CBA" w:rsidRPr="00CF0BD7" w:rsidRDefault="00633CBA" w:rsidP="006D55B9">
      <w:pPr>
        <w:pStyle w:val="Default"/>
        <w:jc w:val="both"/>
        <w:rPr>
          <w:rFonts w:ascii="Arial" w:hAnsi="Arial" w:cs="Arial"/>
          <w:color w:val="auto"/>
        </w:rPr>
      </w:pPr>
      <w:r w:rsidRPr="00CF0BD7">
        <w:rPr>
          <w:rFonts w:ascii="Arial" w:hAnsi="Arial" w:cs="Arial"/>
          <w:b/>
          <w:bCs/>
          <w:color w:val="auto"/>
        </w:rPr>
        <w:t xml:space="preserve">Conector: </w:t>
      </w:r>
      <w:r w:rsidRPr="00CF0BD7">
        <w:rPr>
          <w:rFonts w:ascii="Arial" w:hAnsi="Arial" w:cs="Arial"/>
          <w:color w:val="auto"/>
        </w:rPr>
        <w:t>Cualquier equipo certificado que permita unir el arnés del trabajador al punto de anclaje.</w:t>
      </w:r>
    </w:p>
    <w:p w14:paraId="4F15D308" w14:textId="77777777" w:rsidR="006933EC" w:rsidRPr="00CF0BD7" w:rsidRDefault="006933EC" w:rsidP="006D55B9">
      <w:pPr>
        <w:pStyle w:val="Default"/>
        <w:ind w:left="360"/>
        <w:jc w:val="both"/>
        <w:rPr>
          <w:rFonts w:ascii="Arial" w:hAnsi="Arial" w:cs="Arial"/>
          <w:b/>
          <w:bCs/>
          <w:color w:val="auto"/>
        </w:rPr>
      </w:pPr>
    </w:p>
    <w:p w14:paraId="134DA6B6" w14:textId="77777777" w:rsidR="0075079F" w:rsidRPr="00CF0BD7" w:rsidRDefault="00633CBA" w:rsidP="006D55B9">
      <w:pPr>
        <w:pStyle w:val="Default"/>
        <w:jc w:val="both"/>
        <w:rPr>
          <w:rFonts w:ascii="Arial" w:hAnsi="Arial" w:cs="Arial"/>
          <w:color w:val="auto"/>
          <w:lang w:val="es-CO"/>
        </w:rPr>
      </w:pPr>
      <w:r w:rsidRPr="00CF0BD7">
        <w:rPr>
          <w:rFonts w:ascii="Arial" w:hAnsi="Arial" w:cs="Arial"/>
          <w:b/>
          <w:bCs/>
          <w:color w:val="auto"/>
        </w:rPr>
        <w:t>Coordinador de trabajo en alturas</w:t>
      </w:r>
      <w:r w:rsidRPr="00CF0BD7">
        <w:rPr>
          <w:rFonts w:ascii="Arial" w:eastAsiaTheme="minorHAnsi" w:hAnsi="Arial" w:cs="Arial"/>
          <w:color w:val="auto"/>
          <w:lang w:val="es-CO" w:eastAsia="en-US"/>
        </w:rPr>
        <w:t xml:space="preserve">: trabajador designado por el empleador capaz de identificar peligros en el sitio en donde se realiza trabajo en alturas, que tiene su autorización para aplicar medidas correctivas inmediatas para controlar riesgos asociados a dichos peligros. </w:t>
      </w:r>
      <w:r w:rsidRPr="00CF0BD7">
        <w:rPr>
          <w:rFonts w:ascii="Arial" w:eastAsiaTheme="minorHAnsi" w:hAnsi="Arial" w:cs="Arial"/>
          <w:i/>
          <w:color w:val="auto"/>
          <w:lang w:val="es-CO" w:eastAsia="en-US"/>
        </w:rPr>
        <w:t>(Modifico Resolución 3368 de 2014).</w:t>
      </w:r>
    </w:p>
    <w:p w14:paraId="25014E90" w14:textId="77777777" w:rsidR="006933EC" w:rsidRPr="00CF0BD7" w:rsidRDefault="006933EC" w:rsidP="006D55B9">
      <w:pPr>
        <w:pStyle w:val="Default"/>
        <w:ind w:left="360"/>
        <w:jc w:val="both"/>
        <w:rPr>
          <w:rFonts w:ascii="Arial" w:hAnsi="Arial" w:cs="Arial"/>
          <w:b/>
          <w:bCs/>
          <w:color w:val="auto"/>
        </w:rPr>
      </w:pPr>
    </w:p>
    <w:p w14:paraId="3E2FB7DD" w14:textId="77777777" w:rsidR="00633CBA" w:rsidRPr="00CF0BD7" w:rsidRDefault="00633CBA" w:rsidP="006D55B9">
      <w:pPr>
        <w:pStyle w:val="Default"/>
        <w:jc w:val="both"/>
        <w:rPr>
          <w:rFonts w:ascii="Arial" w:hAnsi="Arial" w:cs="Arial"/>
          <w:color w:val="auto"/>
        </w:rPr>
      </w:pPr>
      <w:r w:rsidRPr="00CF0BD7">
        <w:rPr>
          <w:rFonts w:ascii="Arial" w:hAnsi="Arial" w:cs="Arial"/>
          <w:b/>
          <w:bCs/>
          <w:color w:val="auto"/>
        </w:rPr>
        <w:t xml:space="preserve">Distancia de desaceleración: </w:t>
      </w:r>
      <w:r w:rsidRPr="00CF0BD7">
        <w:rPr>
          <w:rFonts w:ascii="Arial" w:hAnsi="Arial" w:cs="Arial"/>
          <w:color w:val="auto"/>
        </w:rPr>
        <w:t xml:space="preserve">La distancia vertical entre el punto donde termina la caída libre y se comienza a activar el absorbedor de choque hasta que este último pare por completo. </w:t>
      </w:r>
    </w:p>
    <w:p w14:paraId="47AD730D" w14:textId="77777777" w:rsidR="006933EC" w:rsidRPr="00CF0BD7" w:rsidRDefault="006933EC" w:rsidP="006D55B9">
      <w:pPr>
        <w:pStyle w:val="Default"/>
        <w:ind w:left="360"/>
        <w:jc w:val="both"/>
        <w:rPr>
          <w:rFonts w:ascii="Arial" w:hAnsi="Arial" w:cs="Arial"/>
          <w:b/>
          <w:bCs/>
          <w:color w:val="auto"/>
          <w:lang w:val="es-CO"/>
        </w:rPr>
      </w:pPr>
    </w:p>
    <w:p w14:paraId="6423846D" w14:textId="77777777" w:rsidR="00633CBA" w:rsidRPr="00CF0BD7" w:rsidRDefault="00633CBA" w:rsidP="006D55B9">
      <w:pPr>
        <w:pStyle w:val="Default"/>
        <w:jc w:val="both"/>
        <w:rPr>
          <w:rFonts w:ascii="Arial" w:hAnsi="Arial" w:cs="Arial"/>
          <w:color w:val="auto"/>
          <w:lang w:val="es-CO"/>
        </w:rPr>
      </w:pPr>
      <w:r w:rsidRPr="00CF0BD7">
        <w:rPr>
          <w:rFonts w:ascii="Arial" w:hAnsi="Arial" w:cs="Arial"/>
          <w:b/>
          <w:bCs/>
          <w:color w:val="auto"/>
          <w:lang w:val="es-CO"/>
        </w:rPr>
        <w:t xml:space="preserve">Distancia de detención: </w:t>
      </w:r>
      <w:r w:rsidRPr="00CF0BD7">
        <w:rPr>
          <w:rFonts w:ascii="Arial" w:hAnsi="Arial" w:cs="Arial"/>
          <w:color w:val="auto"/>
          <w:lang w:val="es-CO"/>
        </w:rPr>
        <w:t>La distancia vertical total requerida para detener una caída, incluyendo la distancia de desaceleración y la distancia de activación.</w:t>
      </w:r>
    </w:p>
    <w:p w14:paraId="419C271C" w14:textId="77777777" w:rsidR="006933EC" w:rsidRPr="00CF0BD7" w:rsidRDefault="006933EC" w:rsidP="006D55B9">
      <w:pPr>
        <w:pStyle w:val="Default"/>
        <w:ind w:left="360"/>
        <w:jc w:val="both"/>
        <w:rPr>
          <w:rFonts w:ascii="Arial" w:hAnsi="Arial" w:cs="Arial"/>
          <w:b/>
          <w:bCs/>
          <w:color w:val="auto"/>
          <w:lang w:val="es-CO"/>
        </w:rPr>
      </w:pPr>
    </w:p>
    <w:p w14:paraId="1E952B06" w14:textId="77777777" w:rsidR="00633CBA" w:rsidRPr="00CF0BD7" w:rsidRDefault="00633CBA" w:rsidP="006D55B9">
      <w:pPr>
        <w:pStyle w:val="Default"/>
        <w:jc w:val="both"/>
        <w:rPr>
          <w:rFonts w:ascii="Arial" w:hAnsi="Arial" w:cs="Arial"/>
          <w:color w:val="auto"/>
          <w:lang w:val="es-CO"/>
        </w:rPr>
      </w:pPr>
      <w:r w:rsidRPr="00CF0BD7">
        <w:rPr>
          <w:rFonts w:ascii="Arial" w:hAnsi="Arial" w:cs="Arial"/>
          <w:b/>
          <w:bCs/>
          <w:color w:val="auto"/>
          <w:lang w:val="es-CO"/>
        </w:rPr>
        <w:t xml:space="preserve">Entrenador en trabajo seguro en alturas: </w:t>
      </w:r>
      <w:r w:rsidRPr="00CF0BD7">
        <w:rPr>
          <w:rFonts w:ascii="Arial" w:hAnsi="Arial" w:cs="Arial"/>
          <w:color w:val="auto"/>
          <w:lang w:val="es-CO"/>
        </w:rPr>
        <w:t>Persona con formación en el nivel de entrenador, certificado en la norma de competencia laboral para trabajo seguro en alturas vigente.</w:t>
      </w:r>
    </w:p>
    <w:p w14:paraId="5BA05474" w14:textId="77777777" w:rsidR="006933EC" w:rsidRPr="00CF0BD7" w:rsidRDefault="006933EC" w:rsidP="006D55B9">
      <w:pPr>
        <w:pStyle w:val="Default"/>
        <w:ind w:left="360"/>
        <w:jc w:val="both"/>
        <w:rPr>
          <w:rFonts w:ascii="Arial" w:hAnsi="Arial" w:cs="Arial"/>
          <w:b/>
          <w:bCs/>
          <w:color w:val="auto"/>
          <w:lang w:val="es-CO"/>
        </w:rPr>
      </w:pPr>
    </w:p>
    <w:p w14:paraId="30D4C6B9" w14:textId="77777777" w:rsidR="00633CBA" w:rsidRPr="00CF0BD7" w:rsidRDefault="00633CBA" w:rsidP="006D55B9">
      <w:pPr>
        <w:pStyle w:val="Default"/>
        <w:jc w:val="both"/>
        <w:rPr>
          <w:rFonts w:ascii="Arial" w:hAnsi="Arial" w:cs="Arial"/>
          <w:color w:val="auto"/>
          <w:lang w:val="es-CO"/>
        </w:rPr>
      </w:pPr>
      <w:r w:rsidRPr="00CF0BD7">
        <w:rPr>
          <w:rFonts w:ascii="Arial" w:hAnsi="Arial" w:cs="Arial"/>
          <w:b/>
          <w:bCs/>
          <w:color w:val="auto"/>
          <w:lang w:val="es-CO"/>
        </w:rPr>
        <w:t>Equipo de protección contra caídas certificado</w:t>
      </w:r>
      <w:r w:rsidRPr="00CF0BD7">
        <w:rPr>
          <w:rFonts w:ascii="Arial" w:hAnsi="Arial" w:cs="Arial"/>
          <w:color w:val="auto"/>
          <w:lang w:val="es-CO"/>
        </w:rPr>
        <w:t xml:space="preserve">: Equipo que cumple con las exigencias de calidad de la norma nacional o internacional que lo regula. </w:t>
      </w:r>
    </w:p>
    <w:p w14:paraId="6DD88637" w14:textId="77777777" w:rsidR="006933EC" w:rsidRPr="00CF0BD7" w:rsidRDefault="006933EC" w:rsidP="006D55B9">
      <w:pPr>
        <w:pStyle w:val="Default"/>
        <w:ind w:left="360"/>
        <w:jc w:val="both"/>
        <w:rPr>
          <w:rFonts w:ascii="Arial" w:hAnsi="Arial" w:cs="Arial"/>
          <w:b/>
          <w:bCs/>
          <w:color w:val="auto"/>
          <w:lang w:val="es-CO"/>
        </w:rPr>
      </w:pPr>
    </w:p>
    <w:p w14:paraId="26A1D21C" w14:textId="77777777" w:rsidR="00633CBA" w:rsidRPr="00CF0BD7" w:rsidRDefault="00633CBA" w:rsidP="006D55B9">
      <w:pPr>
        <w:pStyle w:val="Default"/>
        <w:jc w:val="both"/>
        <w:rPr>
          <w:rFonts w:ascii="Arial" w:hAnsi="Arial" w:cs="Arial"/>
          <w:color w:val="auto"/>
          <w:lang w:val="es-CO"/>
        </w:rPr>
      </w:pPr>
      <w:r w:rsidRPr="00CF0BD7">
        <w:rPr>
          <w:rFonts w:ascii="Arial" w:hAnsi="Arial" w:cs="Arial"/>
          <w:b/>
          <w:bCs/>
          <w:color w:val="auto"/>
          <w:lang w:val="es-CO"/>
        </w:rPr>
        <w:t xml:space="preserve">Eslinga de protección contra caídas: </w:t>
      </w:r>
      <w:r w:rsidRPr="00CF0BD7">
        <w:rPr>
          <w:rFonts w:ascii="Arial" w:hAnsi="Arial" w:cs="Arial"/>
          <w:color w:val="auto"/>
          <w:lang w:val="es-CO"/>
        </w:rPr>
        <w:t xml:space="preserve">Sistema de cuerda que permiten la unión </w:t>
      </w:r>
      <w:r w:rsidRPr="00CF0BD7">
        <w:rPr>
          <w:rFonts w:ascii="Arial" w:hAnsi="Arial" w:cs="Arial"/>
          <w:color w:val="auto"/>
          <w:lang w:val="es-CO"/>
        </w:rPr>
        <w:lastRenderedPageBreak/>
        <w:t xml:space="preserve">al arnés del trabajador al punto de anclaje. Su función es detener la caída de una persona, absorbiendo la energía de la caída,  la máxima carga sobre el trabajador será de 900 libras. Su longitud total, antes de la activación, debe ser máximo de1, 8 metros. </w:t>
      </w:r>
    </w:p>
    <w:p w14:paraId="290645D4" w14:textId="77777777" w:rsidR="00B615E5" w:rsidRPr="00CF0BD7" w:rsidRDefault="00B615E5" w:rsidP="006D55B9">
      <w:pPr>
        <w:jc w:val="both"/>
        <w:rPr>
          <w:rFonts w:ascii="Arial" w:hAnsi="Arial" w:cs="Arial"/>
          <w:b/>
          <w:bCs/>
        </w:rPr>
      </w:pPr>
    </w:p>
    <w:p w14:paraId="70B19EB2" w14:textId="77777777" w:rsidR="00633CBA" w:rsidRPr="00CF0BD7" w:rsidRDefault="00633CBA" w:rsidP="006D55B9">
      <w:pPr>
        <w:pStyle w:val="Default"/>
        <w:jc w:val="both"/>
        <w:rPr>
          <w:rFonts w:ascii="Arial" w:hAnsi="Arial" w:cs="Arial"/>
          <w:color w:val="auto"/>
          <w:lang w:val="es-CO"/>
        </w:rPr>
      </w:pPr>
      <w:r w:rsidRPr="00CF0BD7">
        <w:rPr>
          <w:rFonts w:ascii="Arial" w:hAnsi="Arial" w:cs="Arial"/>
          <w:b/>
          <w:bCs/>
          <w:color w:val="auto"/>
          <w:lang w:val="es-CO"/>
        </w:rPr>
        <w:t>Eslinga de posicionamiento</w:t>
      </w:r>
      <w:r w:rsidRPr="00CF0BD7">
        <w:rPr>
          <w:rFonts w:ascii="Arial" w:hAnsi="Arial" w:cs="Arial"/>
          <w:color w:val="auto"/>
          <w:lang w:val="es-CO"/>
        </w:rPr>
        <w:t>: Elemento de cuerda con resistencia mínima de 5.000 libras que puede tener en sus extremos ganchos o conectores que permiten la unión al arnés del trabajador y al punto de anclaje, y que limita la distancia de caída del trabajador a máximo 60 cm.</w:t>
      </w:r>
    </w:p>
    <w:p w14:paraId="6921F3D8" w14:textId="77777777" w:rsidR="006933EC" w:rsidRPr="00CF0BD7" w:rsidRDefault="006933EC" w:rsidP="006D55B9">
      <w:pPr>
        <w:pStyle w:val="Default"/>
        <w:ind w:left="360"/>
        <w:jc w:val="both"/>
        <w:rPr>
          <w:rFonts w:ascii="Arial" w:hAnsi="Arial" w:cs="Arial"/>
          <w:b/>
          <w:bCs/>
          <w:color w:val="auto"/>
          <w:lang w:val="es-CO"/>
        </w:rPr>
      </w:pPr>
    </w:p>
    <w:p w14:paraId="569495EF" w14:textId="77777777" w:rsidR="00633CBA" w:rsidRPr="00CF0BD7" w:rsidRDefault="00633CBA" w:rsidP="006D55B9">
      <w:pPr>
        <w:pStyle w:val="Default"/>
        <w:jc w:val="both"/>
        <w:rPr>
          <w:rFonts w:ascii="Arial" w:hAnsi="Arial" w:cs="Arial"/>
          <w:color w:val="auto"/>
          <w:lang w:val="es-CO"/>
        </w:rPr>
      </w:pPr>
      <w:r w:rsidRPr="00CF0BD7">
        <w:rPr>
          <w:rFonts w:ascii="Arial" w:hAnsi="Arial" w:cs="Arial"/>
          <w:b/>
          <w:bCs/>
          <w:color w:val="auto"/>
          <w:lang w:val="es-CO"/>
        </w:rPr>
        <w:t xml:space="preserve">Eslinga de restricción: </w:t>
      </w:r>
      <w:r w:rsidRPr="00CF0BD7">
        <w:rPr>
          <w:rFonts w:ascii="Arial" w:hAnsi="Arial" w:cs="Arial"/>
          <w:color w:val="auto"/>
          <w:lang w:val="es-CO"/>
        </w:rPr>
        <w:t xml:space="preserve">Elemento de cuerda con resistencia mínima de 5.000 libras y de diferentes longitudes o graduable que permita la conexión de sistemas de bloqueo o freno. </w:t>
      </w:r>
    </w:p>
    <w:p w14:paraId="1D48E451" w14:textId="77777777" w:rsidR="006933EC" w:rsidRPr="00CF0BD7" w:rsidRDefault="006933EC" w:rsidP="006D55B9">
      <w:pPr>
        <w:pStyle w:val="Default"/>
        <w:ind w:left="360"/>
        <w:jc w:val="both"/>
        <w:rPr>
          <w:rFonts w:ascii="Arial" w:hAnsi="Arial" w:cs="Arial"/>
          <w:b/>
          <w:bCs/>
          <w:color w:val="auto"/>
          <w:lang w:val="es-CO"/>
        </w:rPr>
      </w:pPr>
    </w:p>
    <w:p w14:paraId="106BBFE2" w14:textId="77777777" w:rsidR="00633CBA" w:rsidRPr="00CF0BD7" w:rsidRDefault="00633CBA" w:rsidP="006D55B9">
      <w:pPr>
        <w:pStyle w:val="Default"/>
        <w:jc w:val="both"/>
        <w:rPr>
          <w:rFonts w:ascii="Arial" w:hAnsi="Arial" w:cs="Arial"/>
          <w:color w:val="auto"/>
          <w:lang w:val="es-CO"/>
        </w:rPr>
      </w:pPr>
      <w:r w:rsidRPr="00CF0BD7">
        <w:rPr>
          <w:rFonts w:ascii="Arial" w:hAnsi="Arial" w:cs="Arial"/>
          <w:b/>
          <w:bCs/>
          <w:color w:val="auto"/>
          <w:lang w:val="es-CO"/>
        </w:rPr>
        <w:t xml:space="preserve">Evaluación de competencias laborales para trabajo seguro en alturas: </w:t>
      </w:r>
      <w:r w:rsidRPr="00CF0BD7">
        <w:rPr>
          <w:rFonts w:ascii="Arial" w:hAnsi="Arial" w:cs="Arial"/>
          <w:color w:val="auto"/>
          <w:lang w:val="es-CO"/>
        </w:rPr>
        <w:t>Proceso por medio del cual un evaluador recoge información sobre el desempeño y conocimiento de una persona con el fin de determinar si es competente, o aún no, para desempeñar una función productiva de acuerdo a la norma técnica.</w:t>
      </w:r>
    </w:p>
    <w:p w14:paraId="10AD0D62" w14:textId="77777777" w:rsidR="006933EC" w:rsidRPr="00CF0BD7" w:rsidRDefault="006933EC" w:rsidP="006D55B9">
      <w:pPr>
        <w:autoSpaceDE w:val="0"/>
        <w:autoSpaceDN w:val="0"/>
        <w:adjustRightInd w:val="0"/>
        <w:ind w:left="360"/>
        <w:jc w:val="both"/>
        <w:rPr>
          <w:rFonts w:ascii="Arial" w:hAnsi="Arial" w:cs="Arial"/>
          <w:b/>
          <w:bCs/>
        </w:rPr>
      </w:pPr>
    </w:p>
    <w:p w14:paraId="59E718A1" w14:textId="77777777" w:rsidR="00633CBA" w:rsidRPr="00CF0BD7" w:rsidRDefault="00633CBA" w:rsidP="006D55B9">
      <w:pPr>
        <w:autoSpaceDE w:val="0"/>
        <w:autoSpaceDN w:val="0"/>
        <w:adjustRightInd w:val="0"/>
        <w:jc w:val="both"/>
        <w:rPr>
          <w:rFonts w:ascii="Arial" w:eastAsiaTheme="minorHAnsi" w:hAnsi="Arial" w:cs="Arial"/>
          <w:i/>
          <w:lang w:eastAsia="en-US"/>
        </w:rPr>
      </w:pPr>
      <w:r w:rsidRPr="00CF0BD7">
        <w:rPr>
          <w:rFonts w:ascii="Arial" w:hAnsi="Arial" w:cs="Arial"/>
          <w:b/>
          <w:bCs/>
        </w:rPr>
        <w:t>Evaluador de competencias laborales en protección contra caídas para trabajo seguro en alturas</w:t>
      </w:r>
      <w:r w:rsidRPr="00CF0BD7">
        <w:rPr>
          <w:rFonts w:ascii="Arial" w:eastAsiaTheme="minorHAnsi" w:hAnsi="Arial" w:cs="Arial"/>
          <w:b/>
          <w:bCs/>
          <w:lang w:eastAsia="en-US"/>
        </w:rPr>
        <w:t xml:space="preserve">: </w:t>
      </w:r>
      <w:r w:rsidRPr="00CF0BD7">
        <w:rPr>
          <w:rFonts w:ascii="Arial" w:eastAsiaTheme="minorHAnsi" w:hAnsi="Arial" w:cs="Arial"/>
          <w:lang w:eastAsia="en-US"/>
        </w:rPr>
        <w:t>Persona certificada como evaluador de competencia laborales y con certificación vigente en la norma de competencia laboral que va a evaluar y debe estar certificado en el nivel de entrenador.</w:t>
      </w:r>
      <w:r w:rsidRPr="00CF0BD7">
        <w:rPr>
          <w:rFonts w:ascii="Arial" w:eastAsiaTheme="minorHAnsi" w:hAnsi="Arial" w:cs="Arial"/>
          <w:i/>
          <w:lang w:eastAsia="en-US"/>
        </w:rPr>
        <w:t xml:space="preserve"> (Nueva definición).</w:t>
      </w:r>
    </w:p>
    <w:p w14:paraId="11A8C2E4" w14:textId="77777777" w:rsidR="006933EC" w:rsidRPr="00CF0BD7" w:rsidRDefault="006933EC" w:rsidP="006D55B9">
      <w:pPr>
        <w:autoSpaceDE w:val="0"/>
        <w:autoSpaceDN w:val="0"/>
        <w:adjustRightInd w:val="0"/>
        <w:ind w:left="360"/>
        <w:jc w:val="both"/>
        <w:rPr>
          <w:rFonts w:ascii="Arial" w:hAnsi="Arial" w:cs="Arial"/>
          <w:b/>
          <w:bCs/>
        </w:rPr>
      </w:pPr>
    </w:p>
    <w:p w14:paraId="1249559C" w14:textId="77777777" w:rsidR="00633CBA" w:rsidRPr="00CF0BD7" w:rsidRDefault="00633CBA" w:rsidP="006D55B9">
      <w:pPr>
        <w:autoSpaceDE w:val="0"/>
        <w:autoSpaceDN w:val="0"/>
        <w:adjustRightInd w:val="0"/>
        <w:jc w:val="both"/>
        <w:rPr>
          <w:rFonts w:ascii="Arial" w:hAnsi="Arial" w:cs="Arial"/>
        </w:rPr>
      </w:pPr>
      <w:r w:rsidRPr="00CF0BD7">
        <w:rPr>
          <w:rFonts w:ascii="Arial" w:hAnsi="Arial" w:cs="Arial"/>
          <w:b/>
          <w:bCs/>
        </w:rPr>
        <w:t xml:space="preserve">Factor de seguridad: </w:t>
      </w:r>
      <w:r w:rsidRPr="00CF0BD7">
        <w:rPr>
          <w:rFonts w:ascii="Arial" w:hAnsi="Arial" w:cs="Arial"/>
        </w:rPr>
        <w:t>Número multiplicador de la carga real aplicada a un elemento, para determinar la carga a utilizar en el diseño.</w:t>
      </w:r>
    </w:p>
    <w:p w14:paraId="2265FEAA" w14:textId="77777777" w:rsidR="006933EC" w:rsidRPr="00CF0BD7" w:rsidRDefault="006933EC" w:rsidP="006D55B9">
      <w:pPr>
        <w:autoSpaceDE w:val="0"/>
        <w:autoSpaceDN w:val="0"/>
        <w:adjustRightInd w:val="0"/>
        <w:ind w:left="360"/>
        <w:jc w:val="both"/>
        <w:rPr>
          <w:rFonts w:ascii="Arial" w:hAnsi="Arial" w:cs="Arial"/>
          <w:b/>
          <w:bCs/>
        </w:rPr>
      </w:pPr>
    </w:p>
    <w:p w14:paraId="3DE7940D" w14:textId="77777777" w:rsidR="00633CBA" w:rsidRPr="00CF0BD7" w:rsidRDefault="00633CBA" w:rsidP="006D55B9">
      <w:pPr>
        <w:autoSpaceDE w:val="0"/>
        <w:autoSpaceDN w:val="0"/>
        <w:adjustRightInd w:val="0"/>
        <w:jc w:val="both"/>
        <w:rPr>
          <w:rFonts w:ascii="Arial" w:hAnsi="Arial" w:cs="Arial"/>
        </w:rPr>
      </w:pPr>
      <w:r w:rsidRPr="00CF0BD7">
        <w:rPr>
          <w:rFonts w:ascii="Arial" w:hAnsi="Arial" w:cs="Arial"/>
          <w:b/>
          <w:bCs/>
        </w:rPr>
        <w:t xml:space="preserve">Gancho: </w:t>
      </w:r>
      <w:r w:rsidRPr="00CF0BD7">
        <w:rPr>
          <w:rFonts w:ascii="Arial" w:hAnsi="Arial" w:cs="Arial"/>
        </w:rPr>
        <w:t xml:space="preserve">Equipo metálico con resistencia mínima de 5.000 libras. Están provistos de una argolla u ojo al que está asegurado el material del equipo conector y un sistema de apertura y cierre con doble sistema de accionamiento para evitar una apertura accidental, que asegure que el gancho no se salga de su punto de conexión. </w:t>
      </w:r>
    </w:p>
    <w:p w14:paraId="78279DD2" w14:textId="77777777" w:rsidR="006933EC" w:rsidRPr="00CF0BD7" w:rsidRDefault="006933EC" w:rsidP="006D55B9">
      <w:pPr>
        <w:autoSpaceDE w:val="0"/>
        <w:autoSpaceDN w:val="0"/>
        <w:adjustRightInd w:val="0"/>
        <w:ind w:left="360"/>
        <w:jc w:val="both"/>
        <w:rPr>
          <w:rFonts w:ascii="Arial" w:eastAsiaTheme="minorHAnsi" w:hAnsi="Arial" w:cs="Arial"/>
          <w:b/>
          <w:bCs/>
          <w:lang w:eastAsia="en-US"/>
        </w:rPr>
      </w:pPr>
    </w:p>
    <w:p w14:paraId="22DE7F19" w14:textId="77777777" w:rsidR="00633CBA" w:rsidRPr="00CF0BD7" w:rsidRDefault="00633CBA" w:rsidP="006D55B9">
      <w:pPr>
        <w:autoSpaceDE w:val="0"/>
        <w:autoSpaceDN w:val="0"/>
        <w:adjustRightInd w:val="0"/>
        <w:jc w:val="both"/>
        <w:rPr>
          <w:rFonts w:ascii="Arial" w:eastAsiaTheme="minorHAnsi" w:hAnsi="Arial" w:cs="Arial"/>
          <w:lang w:eastAsia="en-US"/>
        </w:rPr>
      </w:pPr>
      <w:r w:rsidRPr="00CF0BD7">
        <w:rPr>
          <w:rFonts w:ascii="Arial" w:eastAsiaTheme="minorHAnsi" w:hAnsi="Arial" w:cs="Arial"/>
          <w:b/>
          <w:bCs/>
          <w:lang w:eastAsia="en-US"/>
        </w:rPr>
        <w:t xml:space="preserve">Hueco: </w:t>
      </w:r>
      <w:r w:rsidRPr="00CF0BD7">
        <w:rPr>
          <w:rFonts w:ascii="Arial" w:eastAsiaTheme="minorHAnsi" w:hAnsi="Arial" w:cs="Arial"/>
          <w:lang w:eastAsia="en-US"/>
        </w:rPr>
        <w:t>Para efecto de esta norma es el espacio vacío o brecha en una superficie o pared, sin protección, a través del cual se puede producir una caída de 1,50 m o más de personas u objetos.</w:t>
      </w:r>
    </w:p>
    <w:p w14:paraId="4CBE94A8" w14:textId="77777777" w:rsidR="006933EC" w:rsidRPr="00CF0BD7" w:rsidRDefault="006933EC" w:rsidP="006D55B9">
      <w:pPr>
        <w:autoSpaceDE w:val="0"/>
        <w:autoSpaceDN w:val="0"/>
        <w:adjustRightInd w:val="0"/>
        <w:ind w:left="360"/>
        <w:jc w:val="both"/>
        <w:rPr>
          <w:rFonts w:ascii="Arial" w:eastAsiaTheme="minorHAnsi" w:hAnsi="Arial" w:cs="Arial"/>
          <w:b/>
          <w:bCs/>
          <w:lang w:eastAsia="en-US"/>
        </w:rPr>
      </w:pPr>
    </w:p>
    <w:p w14:paraId="4659E22C" w14:textId="77777777" w:rsidR="00633CBA" w:rsidRPr="00CF0BD7" w:rsidRDefault="00633CBA" w:rsidP="006D55B9">
      <w:pPr>
        <w:autoSpaceDE w:val="0"/>
        <w:autoSpaceDN w:val="0"/>
        <w:adjustRightInd w:val="0"/>
        <w:jc w:val="both"/>
        <w:rPr>
          <w:rFonts w:ascii="Arial" w:eastAsiaTheme="minorHAnsi" w:hAnsi="Arial" w:cs="Arial"/>
          <w:lang w:eastAsia="en-US"/>
        </w:rPr>
      </w:pPr>
      <w:r w:rsidRPr="00CF0BD7">
        <w:rPr>
          <w:rFonts w:ascii="Arial" w:eastAsiaTheme="minorHAnsi" w:hAnsi="Arial" w:cs="Arial"/>
          <w:b/>
          <w:bCs/>
          <w:lang w:eastAsia="en-US"/>
        </w:rPr>
        <w:t xml:space="preserve">Líneas de vida horizontales: </w:t>
      </w:r>
      <w:r w:rsidRPr="00CF0BD7">
        <w:rPr>
          <w:rFonts w:ascii="Arial" w:eastAsiaTheme="minorHAnsi" w:hAnsi="Arial" w:cs="Arial"/>
          <w:lang w:eastAsia="en-US"/>
        </w:rPr>
        <w:t xml:space="preserve">Sistemas certificados de cables de acero, cuerdas, rieles u otros materiales que debidamente ancladas a la estructura donde se realizará el trabajo en alturas, permitan la conexión de los equipos personales de protección contra caídas y el desplazamiento horizontal del trabajador sobre una </w:t>
      </w:r>
      <w:r w:rsidRPr="00CF0BD7">
        <w:rPr>
          <w:rFonts w:ascii="Arial" w:eastAsiaTheme="minorHAnsi" w:hAnsi="Arial" w:cs="Arial"/>
          <w:lang w:eastAsia="en-US"/>
        </w:rPr>
        <w:lastRenderedPageBreak/>
        <w:t>determinada superficie; la estructura de anclaje debe ser evaluada con métodos de ingeniería.</w:t>
      </w:r>
    </w:p>
    <w:p w14:paraId="01469678" w14:textId="77777777" w:rsidR="006933EC" w:rsidRPr="00CF0BD7" w:rsidRDefault="006933EC" w:rsidP="006D55B9">
      <w:pPr>
        <w:autoSpaceDE w:val="0"/>
        <w:autoSpaceDN w:val="0"/>
        <w:adjustRightInd w:val="0"/>
        <w:ind w:left="360"/>
        <w:jc w:val="both"/>
        <w:rPr>
          <w:rFonts w:ascii="Arial" w:eastAsiaTheme="minorHAnsi" w:hAnsi="Arial" w:cs="Arial"/>
          <w:b/>
          <w:bCs/>
          <w:lang w:eastAsia="en-US"/>
        </w:rPr>
      </w:pPr>
    </w:p>
    <w:p w14:paraId="0C071CF7" w14:textId="77777777" w:rsidR="00633CBA" w:rsidRPr="00CF0BD7" w:rsidRDefault="00633CBA" w:rsidP="006D55B9">
      <w:pPr>
        <w:autoSpaceDE w:val="0"/>
        <w:autoSpaceDN w:val="0"/>
        <w:adjustRightInd w:val="0"/>
        <w:jc w:val="both"/>
        <w:rPr>
          <w:rFonts w:ascii="Arial" w:eastAsiaTheme="minorHAnsi" w:hAnsi="Arial" w:cs="Arial"/>
          <w:lang w:eastAsia="en-US"/>
        </w:rPr>
      </w:pPr>
      <w:r w:rsidRPr="00CF0BD7">
        <w:rPr>
          <w:rFonts w:ascii="Arial" w:eastAsiaTheme="minorHAnsi" w:hAnsi="Arial" w:cs="Arial"/>
          <w:b/>
          <w:bCs/>
          <w:lang w:eastAsia="en-US"/>
        </w:rPr>
        <w:t xml:space="preserve">Líneas de vida horizontales fijas: </w:t>
      </w:r>
      <w:r w:rsidRPr="00CF0BD7">
        <w:rPr>
          <w:rFonts w:ascii="Arial" w:eastAsiaTheme="minorHAnsi" w:hAnsi="Arial" w:cs="Arial"/>
          <w:lang w:eastAsia="en-US"/>
        </w:rPr>
        <w:t>Son aquellas que se encuentran debidamente ancladas a una determinada estructura, fabricadas en cable de acero o rieles metálicos y según su longitud, se soportan por puntos de anclaje intermedios; deben ser diseñadas e instaladas por una persona calificada. Los cálculos estructurales determinarán si se requiere de sistemas absorbentes de energía.</w:t>
      </w:r>
    </w:p>
    <w:p w14:paraId="07EED905" w14:textId="77777777" w:rsidR="006933EC" w:rsidRPr="00CF0BD7" w:rsidRDefault="006933EC" w:rsidP="006D55B9">
      <w:pPr>
        <w:autoSpaceDE w:val="0"/>
        <w:autoSpaceDN w:val="0"/>
        <w:adjustRightInd w:val="0"/>
        <w:ind w:left="360"/>
        <w:jc w:val="both"/>
        <w:rPr>
          <w:rFonts w:ascii="Arial" w:eastAsiaTheme="minorHAnsi" w:hAnsi="Arial" w:cs="Arial"/>
          <w:b/>
          <w:bCs/>
          <w:lang w:eastAsia="en-US"/>
        </w:rPr>
      </w:pPr>
    </w:p>
    <w:p w14:paraId="71085703" w14:textId="77777777" w:rsidR="00633CBA" w:rsidRPr="00CF0BD7" w:rsidRDefault="00633CBA" w:rsidP="006D55B9">
      <w:pPr>
        <w:autoSpaceDE w:val="0"/>
        <w:autoSpaceDN w:val="0"/>
        <w:adjustRightInd w:val="0"/>
        <w:jc w:val="both"/>
        <w:rPr>
          <w:rFonts w:ascii="Arial" w:eastAsiaTheme="minorHAnsi" w:hAnsi="Arial" w:cs="Arial"/>
          <w:lang w:eastAsia="en-US"/>
        </w:rPr>
      </w:pPr>
      <w:r w:rsidRPr="00CF0BD7">
        <w:rPr>
          <w:rFonts w:ascii="Arial" w:eastAsiaTheme="minorHAnsi" w:hAnsi="Arial" w:cs="Arial"/>
          <w:b/>
          <w:bCs/>
          <w:lang w:eastAsia="en-US"/>
        </w:rPr>
        <w:t xml:space="preserve">Líneas de vida horizontales portátiles: </w:t>
      </w:r>
      <w:r w:rsidRPr="00CF0BD7">
        <w:rPr>
          <w:rFonts w:ascii="Arial" w:eastAsiaTheme="minorHAnsi" w:hAnsi="Arial" w:cs="Arial"/>
          <w:lang w:eastAsia="en-US"/>
        </w:rPr>
        <w:t xml:space="preserve">Son equipos certificados y pre ensamblados, elaborados en cuerda o cable de acero, con sistemas absorbentes de choque, conectores en sus extremos, un sistema </w:t>
      </w:r>
      <w:proofErr w:type="spellStart"/>
      <w:r w:rsidRPr="00CF0BD7">
        <w:rPr>
          <w:rFonts w:ascii="Arial" w:eastAsiaTheme="minorHAnsi" w:hAnsi="Arial" w:cs="Arial"/>
          <w:lang w:eastAsia="en-US"/>
        </w:rPr>
        <w:t>tensionador</w:t>
      </w:r>
      <w:proofErr w:type="spellEnd"/>
      <w:r w:rsidRPr="00CF0BD7">
        <w:rPr>
          <w:rFonts w:ascii="Arial" w:eastAsiaTheme="minorHAnsi" w:hAnsi="Arial" w:cs="Arial"/>
          <w:lang w:eastAsia="en-US"/>
        </w:rPr>
        <w:t xml:space="preserve"> y dos bandas de anclaje tipo </w:t>
      </w:r>
      <w:proofErr w:type="spellStart"/>
      <w:r w:rsidRPr="00CF0BD7">
        <w:rPr>
          <w:rFonts w:ascii="Arial" w:eastAsiaTheme="minorHAnsi" w:hAnsi="Arial" w:cs="Arial"/>
          <w:i/>
          <w:iCs/>
          <w:lang w:eastAsia="en-US"/>
        </w:rPr>
        <w:t>Tie</w:t>
      </w:r>
      <w:proofErr w:type="spellEnd"/>
      <w:r w:rsidRPr="00CF0BD7">
        <w:rPr>
          <w:rFonts w:ascii="Arial" w:eastAsiaTheme="minorHAnsi" w:hAnsi="Arial" w:cs="Arial"/>
          <w:i/>
          <w:iCs/>
          <w:lang w:eastAsia="en-US"/>
        </w:rPr>
        <w:t xml:space="preserve"> Off</w:t>
      </w:r>
      <w:r w:rsidRPr="00CF0BD7">
        <w:rPr>
          <w:rFonts w:ascii="Arial" w:eastAsiaTheme="minorHAnsi" w:hAnsi="Arial" w:cs="Arial"/>
          <w:lang w:eastAsia="en-US"/>
        </w:rPr>
        <w:t>; estas se instalarán por parte de los trabajadores autorizados entre dos puntos de comprobada resistencia y se verificará su instalación por parte del coordinador de trabajo en alturas o de una persona calificada.</w:t>
      </w:r>
    </w:p>
    <w:p w14:paraId="67FF0D81" w14:textId="77777777" w:rsidR="006933EC" w:rsidRPr="00CF0BD7" w:rsidRDefault="006933EC" w:rsidP="006D55B9">
      <w:pPr>
        <w:autoSpaceDE w:val="0"/>
        <w:autoSpaceDN w:val="0"/>
        <w:adjustRightInd w:val="0"/>
        <w:ind w:left="360"/>
        <w:jc w:val="both"/>
        <w:rPr>
          <w:rFonts w:ascii="Arial" w:eastAsiaTheme="minorHAnsi" w:hAnsi="Arial" w:cs="Arial"/>
          <w:b/>
          <w:bCs/>
          <w:lang w:eastAsia="en-US"/>
        </w:rPr>
      </w:pPr>
    </w:p>
    <w:p w14:paraId="3EB5F663" w14:textId="77777777" w:rsidR="00633CBA" w:rsidRPr="00CF0BD7" w:rsidRDefault="00633CBA" w:rsidP="006D55B9">
      <w:pPr>
        <w:autoSpaceDE w:val="0"/>
        <w:autoSpaceDN w:val="0"/>
        <w:adjustRightInd w:val="0"/>
        <w:jc w:val="both"/>
        <w:rPr>
          <w:rFonts w:ascii="Arial" w:eastAsiaTheme="minorHAnsi" w:hAnsi="Arial" w:cs="Arial"/>
          <w:lang w:eastAsia="en-US"/>
        </w:rPr>
      </w:pPr>
      <w:r w:rsidRPr="00CF0BD7">
        <w:rPr>
          <w:rFonts w:ascii="Arial" w:eastAsiaTheme="minorHAnsi" w:hAnsi="Arial" w:cs="Arial"/>
          <w:b/>
          <w:bCs/>
          <w:lang w:eastAsia="en-US"/>
        </w:rPr>
        <w:t xml:space="preserve">Líneas de vida verticales: </w:t>
      </w:r>
      <w:r w:rsidRPr="00CF0BD7">
        <w:rPr>
          <w:rFonts w:ascii="Arial" w:eastAsiaTheme="minorHAnsi" w:hAnsi="Arial" w:cs="Arial"/>
          <w:lang w:eastAsia="en-US"/>
        </w:rPr>
        <w:t>Sistemas certificados de cables de acero, cuerdas, rieles u otros materiales que debidamente ancladas en un punto superior a la zona de labor, protegen al trabajador en su desplazamiento vertical (ascenso/descenso). Serán diseñadas por una persona calificada, y deben ser instaladas por una persona calificada o por una persona avalada por el fabricante o por la persona calificada.</w:t>
      </w:r>
    </w:p>
    <w:p w14:paraId="65BA1CB6" w14:textId="77777777" w:rsidR="006933EC" w:rsidRPr="00CF0BD7" w:rsidRDefault="006933EC" w:rsidP="006D55B9">
      <w:pPr>
        <w:autoSpaceDE w:val="0"/>
        <w:autoSpaceDN w:val="0"/>
        <w:adjustRightInd w:val="0"/>
        <w:ind w:left="360"/>
        <w:jc w:val="both"/>
        <w:rPr>
          <w:rFonts w:ascii="Arial" w:eastAsiaTheme="minorHAnsi" w:hAnsi="Arial" w:cs="Arial"/>
          <w:b/>
          <w:bCs/>
          <w:lang w:eastAsia="en-US"/>
        </w:rPr>
      </w:pPr>
    </w:p>
    <w:p w14:paraId="2FEC6FC6" w14:textId="77777777" w:rsidR="00633CBA" w:rsidRPr="00CF0BD7" w:rsidRDefault="00633CBA" w:rsidP="006D55B9">
      <w:pPr>
        <w:autoSpaceDE w:val="0"/>
        <w:autoSpaceDN w:val="0"/>
        <w:adjustRightInd w:val="0"/>
        <w:jc w:val="both"/>
        <w:rPr>
          <w:rFonts w:ascii="Arial" w:eastAsiaTheme="minorHAnsi" w:hAnsi="Arial" w:cs="Arial"/>
          <w:lang w:eastAsia="en-US"/>
        </w:rPr>
      </w:pPr>
      <w:r w:rsidRPr="00CF0BD7">
        <w:rPr>
          <w:rFonts w:ascii="Arial" w:eastAsiaTheme="minorHAnsi" w:hAnsi="Arial" w:cs="Arial"/>
          <w:b/>
          <w:bCs/>
          <w:lang w:eastAsia="en-US"/>
        </w:rPr>
        <w:t xml:space="preserve">Máxima fuerza de detención, MFD: </w:t>
      </w:r>
      <w:r w:rsidRPr="00CF0BD7">
        <w:rPr>
          <w:rFonts w:ascii="Arial" w:eastAsiaTheme="minorHAnsi" w:hAnsi="Arial" w:cs="Arial"/>
          <w:lang w:eastAsia="en-US"/>
        </w:rPr>
        <w:t xml:space="preserve">La máxima fuerza que puede soportar el trabajador sin sufrir una lesión, es 1.800 libras (8 </w:t>
      </w:r>
      <w:proofErr w:type="spellStart"/>
      <w:r w:rsidRPr="00CF0BD7">
        <w:rPr>
          <w:rFonts w:ascii="Arial" w:eastAsiaTheme="minorHAnsi" w:hAnsi="Arial" w:cs="Arial"/>
          <w:lang w:eastAsia="en-US"/>
        </w:rPr>
        <w:t>kilonewtons</w:t>
      </w:r>
      <w:proofErr w:type="spellEnd"/>
      <w:r w:rsidRPr="00CF0BD7">
        <w:rPr>
          <w:rFonts w:ascii="Arial" w:eastAsiaTheme="minorHAnsi" w:hAnsi="Arial" w:cs="Arial"/>
          <w:lang w:eastAsia="en-US"/>
        </w:rPr>
        <w:t xml:space="preserve"> – 816 kg).</w:t>
      </w:r>
    </w:p>
    <w:p w14:paraId="1C88C9DC" w14:textId="77777777" w:rsidR="006933EC" w:rsidRPr="00CF0BD7" w:rsidRDefault="006933EC" w:rsidP="006D55B9">
      <w:pPr>
        <w:autoSpaceDE w:val="0"/>
        <w:autoSpaceDN w:val="0"/>
        <w:adjustRightInd w:val="0"/>
        <w:ind w:left="360"/>
        <w:jc w:val="both"/>
        <w:rPr>
          <w:rFonts w:ascii="Arial" w:eastAsiaTheme="minorHAnsi" w:hAnsi="Arial" w:cs="Arial"/>
          <w:b/>
          <w:bCs/>
          <w:lang w:eastAsia="en-US"/>
        </w:rPr>
      </w:pPr>
    </w:p>
    <w:p w14:paraId="46B4C8F9" w14:textId="77777777" w:rsidR="00633CBA" w:rsidRPr="00CF0BD7" w:rsidRDefault="00633CBA" w:rsidP="006D55B9">
      <w:pPr>
        <w:autoSpaceDE w:val="0"/>
        <w:autoSpaceDN w:val="0"/>
        <w:adjustRightInd w:val="0"/>
        <w:jc w:val="both"/>
        <w:rPr>
          <w:rFonts w:ascii="Arial" w:eastAsiaTheme="minorHAnsi" w:hAnsi="Arial" w:cs="Arial"/>
          <w:lang w:eastAsia="en-US"/>
        </w:rPr>
      </w:pPr>
      <w:r w:rsidRPr="00CF0BD7">
        <w:rPr>
          <w:rFonts w:ascii="Arial" w:eastAsiaTheme="minorHAnsi" w:hAnsi="Arial" w:cs="Arial"/>
          <w:b/>
          <w:bCs/>
          <w:lang w:eastAsia="en-US"/>
        </w:rPr>
        <w:t xml:space="preserve">Medidas de prevención: </w:t>
      </w:r>
      <w:r w:rsidRPr="00CF0BD7">
        <w:rPr>
          <w:rFonts w:ascii="Arial" w:eastAsiaTheme="minorHAnsi" w:hAnsi="Arial" w:cs="Arial"/>
          <w:lang w:eastAsia="en-US"/>
        </w:rPr>
        <w:t>Conjunto de acciones individuales o colectivas que se implementan para advertir o evitar la caída de personas y objetos cuando se realizan trabajos en alturas y forman parte de las medidas de control. Entre ellas están: sistemas de ingeniería; programa de protección contra caídas y las medidas colectivas de prevención.</w:t>
      </w:r>
    </w:p>
    <w:p w14:paraId="208EE04F" w14:textId="77777777" w:rsidR="006933EC" w:rsidRPr="00CF0BD7" w:rsidRDefault="006933EC" w:rsidP="006D55B9">
      <w:pPr>
        <w:autoSpaceDE w:val="0"/>
        <w:autoSpaceDN w:val="0"/>
        <w:adjustRightInd w:val="0"/>
        <w:ind w:left="360"/>
        <w:jc w:val="both"/>
        <w:rPr>
          <w:rFonts w:ascii="Arial" w:eastAsiaTheme="minorHAnsi" w:hAnsi="Arial" w:cs="Arial"/>
          <w:b/>
          <w:bCs/>
          <w:lang w:eastAsia="en-US"/>
        </w:rPr>
      </w:pPr>
    </w:p>
    <w:p w14:paraId="24400719" w14:textId="77777777" w:rsidR="00633CBA" w:rsidRPr="00CF0BD7" w:rsidRDefault="00633CBA" w:rsidP="006D55B9">
      <w:pPr>
        <w:autoSpaceDE w:val="0"/>
        <w:autoSpaceDN w:val="0"/>
        <w:adjustRightInd w:val="0"/>
        <w:jc w:val="both"/>
        <w:rPr>
          <w:rFonts w:ascii="Arial" w:eastAsiaTheme="minorHAnsi" w:hAnsi="Arial" w:cs="Arial"/>
          <w:lang w:eastAsia="en-US"/>
        </w:rPr>
      </w:pPr>
      <w:r w:rsidRPr="00CF0BD7">
        <w:rPr>
          <w:rFonts w:ascii="Arial" w:eastAsiaTheme="minorHAnsi" w:hAnsi="Arial" w:cs="Arial"/>
          <w:b/>
          <w:bCs/>
          <w:lang w:eastAsia="en-US"/>
        </w:rPr>
        <w:t xml:space="preserve">Medidas de protección: </w:t>
      </w:r>
      <w:r w:rsidRPr="00CF0BD7">
        <w:rPr>
          <w:rFonts w:ascii="Arial" w:eastAsiaTheme="minorHAnsi" w:hAnsi="Arial" w:cs="Arial"/>
          <w:lang w:eastAsia="en-US"/>
        </w:rPr>
        <w:t>Conjunto de acciones individuales o colectivas que se implementan para detener la caída de personas y objetos una vez ocurra o para mitigar sus consecuencias.</w:t>
      </w:r>
    </w:p>
    <w:p w14:paraId="475D2019" w14:textId="77777777" w:rsidR="006933EC" w:rsidRPr="00CF0BD7" w:rsidRDefault="006933EC" w:rsidP="006D55B9">
      <w:pPr>
        <w:autoSpaceDE w:val="0"/>
        <w:autoSpaceDN w:val="0"/>
        <w:adjustRightInd w:val="0"/>
        <w:ind w:left="360"/>
        <w:jc w:val="both"/>
        <w:rPr>
          <w:rFonts w:ascii="Arial" w:eastAsiaTheme="minorHAnsi" w:hAnsi="Arial" w:cs="Arial"/>
          <w:b/>
          <w:bCs/>
          <w:lang w:eastAsia="en-US"/>
        </w:rPr>
      </w:pPr>
    </w:p>
    <w:p w14:paraId="5AA54D00" w14:textId="77777777" w:rsidR="00633CBA" w:rsidRPr="00CF0BD7" w:rsidRDefault="00633CBA" w:rsidP="006D55B9">
      <w:pPr>
        <w:autoSpaceDE w:val="0"/>
        <w:autoSpaceDN w:val="0"/>
        <w:adjustRightInd w:val="0"/>
        <w:jc w:val="both"/>
        <w:rPr>
          <w:rFonts w:ascii="Arial" w:eastAsiaTheme="minorHAnsi" w:hAnsi="Arial" w:cs="Arial"/>
          <w:lang w:eastAsia="en-US"/>
        </w:rPr>
      </w:pPr>
      <w:r w:rsidRPr="00CF0BD7">
        <w:rPr>
          <w:rFonts w:ascii="Arial" w:eastAsiaTheme="minorHAnsi" w:hAnsi="Arial" w:cs="Arial"/>
          <w:b/>
          <w:bCs/>
          <w:lang w:eastAsia="en-US"/>
        </w:rPr>
        <w:t xml:space="preserve">Mosquetón: </w:t>
      </w:r>
      <w:r w:rsidRPr="00CF0BD7">
        <w:rPr>
          <w:rFonts w:ascii="Arial" w:eastAsiaTheme="minorHAnsi" w:hAnsi="Arial" w:cs="Arial"/>
          <w:lang w:eastAsia="en-US"/>
        </w:rPr>
        <w:t>Equipo metálico en forma de argolla que permite realizar conexiones directas del arnés a los puntos de anclaje. Otro uso es servir de conexión entre equipos de protección contra caídas o rescate a su punto de anclaje.</w:t>
      </w:r>
    </w:p>
    <w:p w14:paraId="1287E4C0" w14:textId="77777777" w:rsidR="006933EC" w:rsidRPr="00CF0BD7" w:rsidRDefault="006933EC" w:rsidP="006D55B9">
      <w:pPr>
        <w:pStyle w:val="Default"/>
        <w:ind w:left="360"/>
        <w:jc w:val="both"/>
        <w:rPr>
          <w:rFonts w:ascii="Arial" w:eastAsiaTheme="minorHAnsi" w:hAnsi="Arial" w:cs="Arial"/>
          <w:b/>
          <w:bCs/>
          <w:color w:val="auto"/>
          <w:lang w:val="es-CO" w:eastAsia="en-US"/>
        </w:rPr>
      </w:pPr>
    </w:p>
    <w:p w14:paraId="025F54DF" w14:textId="77777777" w:rsidR="00633CBA" w:rsidRPr="00CF0BD7" w:rsidRDefault="00633CBA" w:rsidP="006D55B9">
      <w:pPr>
        <w:pStyle w:val="Default"/>
        <w:jc w:val="both"/>
        <w:rPr>
          <w:rFonts w:ascii="Arial" w:hAnsi="Arial" w:cs="Arial"/>
          <w:color w:val="auto"/>
          <w:lang w:val="es-CO"/>
        </w:rPr>
      </w:pPr>
      <w:r w:rsidRPr="00CF0BD7">
        <w:rPr>
          <w:rFonts w:ascii="Arial" w:eastAsiaTheme="minorHAnsi" w:hAnsi="Arial" w:cs="Arial"/>
          <w:b/>
          <w:bCs/>
          <w:color w:val="auto"/>
          <w:lang w:val="es-CO" w:eastAsia="en-US"/>
        </w:rPr>
        <w:lastRenderedPageBreak/>
        <w:t xml:space="preserve">Persona calificada: </w:t>
      </w:r>
      <w:r w:rsidRPr="00CF0BD7">
        <w:rPr>
          <w:rFonts w:ascii="Arial" w:eastAsiaTheme="minorHAnsi" w:hAnsi="Arial" w:cs="Arial"/>
          <w:color w:val="auto"/>
          <w:lang w:val="es-CO" w:eastAsia="en-US"/>
        </w:rPr>
        <w:t xml:space="preserve">Ingeniero con certificación de coordinador de trabajo en alturas y experiencia certificada mínimo de dos años para diseñar, calcular, analizar, evaluar, autorizar puntos de anclaje y elaborar especificaciones de trabajos, proyectos o productos acorde con lo establecido en la presente resolución. La persona calificada es la única persona que da la autorización a un punto de anclaje sobre el cual se tengan dudas. </w:t>
      </w:r>
      <w:r w:rsidRPr="00CF0BD7">
        <w:rPr>
          <w:rFonts w:ascii="Arial" w:eastAsiaTheme="minorHAnsi" w:hAnsi="Arial" w:cs="Arial"/>
          <w:i/>
          <w:color w:val="auto"/>
          <w:lang w:val="es-CO" w:eastAsia="en-US"/>
        </w:rPr>
        <w:t>(Nueva definición).</w:t>
      </w:r>
    </w:p>
    <w:p w14:paraId="1E47AE8E" w14:textId="77777777" w:rsidR="006933EC" w:rsidRPr="00CF0BD7" w:rsidRDefault="006933EC" w:rsidP="006D55B9">
      <w:pPr>
        <w:autoSpaceDE w:val="0"/>
        <w:autoSpaceDN w:val="0"/>
        <w:adjustRightInd w:val="0"/>
        <w:ind w:left="360"/>
        <w:jc w:val="both"/>
        <w:rPr>
          <w:rFonts w:ascii="Arial" w:eastAsiaTheme="minorHAnsi" w:hAnsi="Arial" w:cs="Arial"/>
          <w:b/>
          <w:bCs/>
          <w:lang w:eastAsia="en-US"/>
        </w:rPr>
      </w:pPr>
    </w:p>
    <w:p w14:paraId="3F003243" w14:textId="77777777" w:rsidR="00633CBA" w:rsidRPr="00CF0BD7" w:rsidRDefault="00633CBA" w:rsidP="006D55B9">
      <w:pPr>
        <w:autoSpaceDE w:val="0"/>
        <w:autoSpaceDN w:val="0"/>
        <w:adjustRightInd w:val="0"/>
        <w:jc w:val="both"/>
        <w:rPr>
          <w:rFonts w:ascii="Arial" w:eastAsiaTheme="minorHAnsi" w:hAnsi="Arial" w:cs="Arial"/>
          <w:lang w:eastAsia="en-US"/>
        </w:rPr>
      </w:pPr>
      <w:r w:rsidRPr="00CF0BD7">
        <w:rPr>
          <w:rFonts w:ascii="Arial" w:eastAsiaTheme="minorHAnsi" w:hAnsi="Arial" w:cs="Arial"/>
          <w:b/>
          <w:bCs/>
          <w:lang w:eastAsia="en-US"/>
        </w:rPr>
        <w:t xml:space="preserve">Posicionamiento de trabajo: </w:t>
      </w:r>
      <w:r w:rsidRPr="00CF0BD7">
        <w:rPr>
          <w:rFonts w:ascii="Arial" w:eastAsiaTheme="minorHAnsi" w:hAnsi="Arial" w:cs="Arial"/>
          <w:lang w:eastAsia="en-US"/>
        </w:rPr>
        <w:t>Conjunto de procedimientos mediante los cuales se mantendrá o sostendrá el trabajador a un lugar específico de trabajo en alturas, limitando la caída libre de este a 2 pies (0,60 m) o menos.</w:t>
      </w:r>
    </w:p>
    <w:p w14:paraId="0595196C" w14:textId="77777777" w:rsidR="006933EC" w:rsidRPr="00CF0BD7" w:rsidRDefault="006933EC" w:rsidP="006D55B9">
      <w:pPr>
        <w:pStyle w:val="Default"/>
        <w:ind w:left="360"/>
        <w:jc w:val="both"/>
        <w:rPr>
          <w:rFonts w:ascii="Arial" w:eastAsiaTheme="minorHAnsi" w:hAnsi="Arial" w:cs="Arial"/>
          <w:b/>
          <w:bCs/>
          <w:color w:val="auto"/>
          <w:lang w:val="es-CO" w:eastAsia="en-US"/>
        </w:rPr>
      </w:pPr>
    </w:p>
    <w:p w14:paraId="43FCF8FC" w14:textId="77777777" w:rsidR="00633CBA" w:rsidRPr="00CF0BD7" w:rsidRDefault="00633CBA" w:rsidP="006D55B9">
      <w:pPr>
        <w:pStyle w:val="Default"/>
        <w:jc w:val="both"/>
        <w:rPr>
          <w:rFonts w:ascii="Arial" w:eastAsiaTheme="minorHAnsi" w:hAnsi="Arial" w:cs="Arial"/>
          <w:color w:val="auto"/>
          <w:lang w:val="es-CO" w:eastAsia="en-US"/>
        </w:rPr>
      </w:pPr>
      <w:r w:rsidRPr="00CF0BD7">
        <w:rPr>
          <w:rFonts w:ascii="Arial" w:eastAsiaTheme="minorHAnsi" w:hAnsi="Arial" w:cs="Arial"/>
          <w:b/>
          <w:bCs/>
          <w:color w:val="auto"/>
          <w:lang w:val="es-CO" w:eastAsia="en-US"/>
        </w:rPr>
        <w:t xml:space="preserve">Reentrenamiento: </w:t>
      </w:r>
      <w:r w:rsidRPr="00CF0BD7">
        <w:rPr>
          <w:rFonts w:ascii="Arial" w:eastAsiaTheme="minorHAnsi" w:hAnsi="Arial" w:cs="Arial"/>
          <w:color w:val="auto"/>
          <w:lang w:val="es-CO" w:eastAsia="en-US"/>
        </w:rPr>
        <w:t>Proceso anual obligatorio, por el cual se actualizan conocimientos y se entrenan habilidades y destrezas en prevención y protección contra caídas. Su contenido y duración depende de los cambios en la norma para protección contra caídas en trabajo en alturas, o del repaso de la misma y de las fallas que en su aplicación que el empleador detecte, ya sea mediante una evaluación a los trabajadores o mediante observación a los mismos por parte del coordinador de trabajo en alturas. El reentrenamiento debe realizarse anualmente o cuando el trabajador autorizado ingrese como nuevo en la empresa, o cambie de tipo de trabajo en alturas o haya cambiado las condiciones de operación o su actividad.</w:t>
      </w:r>
      <w:r w:rsidRPr="00CF0BD7">
        <w:rPr>
          <w:rFonts w:ascii="Arial" w:eastAsiaTheme="minorHAnsi" w:hAnsi="Arial" w:cs="Arial"/>
          <w:i/>
          <w:color w:val="auto"/>
          <w:lang w:val="es-CO" w:eastAsia="en-US"/>
        </w:rPr>
        <w:t xml:space="preserve"> (Nueva definición).</w:t>
      </w:r>
    </w:p>
    <w:p w14:paraId="5AE8B097" w14:textId="77777777" w:rsidR="00B615E5" w:rsidRPr="00CF0BD7" w:rsidRDefault="00B615E5" w:rsidP="006D55B9">
      <w:pPr>
        <w:pStyle w:val="Default"/>
        <w:jc w:val="both"/>
        <w:rPr>
          <w:rFonts w:ascii="Arial" w:eastAsiaTheme="minorHAnsi" w:hAnsi="Arial" w:cs="Arial"/>
          <w:color w:val="auto"/>
          <w:lang w:val="es-CO" w:eastAsia="en-US"/>
        </w:rPr>
      </w:pPr>
    </w:p>
    <w:p w14:paraId="2BCB70EA" w14:textId="77777777" w:rsidR="00633CBA" w:rsidRPr="00CF0BD7" w:rsidRDefault="00633CBA" w:rsidP="006D55B9">
      <w:pPr>
        <w:autoSpaceDE w:val="0"/>
        <w:autoSpaceDN w:val="0"/>
        <w:adjustRightInd w:val="0"/>
        <w:jc w:val="both"/>
        <w:rPr>
          <w:rFonts w:ascii="Arial" w:eastAsiaTheme="minorHAnsi" w:hAnsi="Arial" w:cs="Arial"/>
          <w:lang w:eastAsia="en-US"/>
        </w:rPr>
      </w:pPr>
      <w:r w:rsidRPr="00CF0BD7">
        <w:rPr>
          <w:rFonts w:ascii="Arial" w:eastAsiaTheme="minorHAnsi" w:hAnsi="Arial" w:cs="Arial"/>
          <w:b/>
          <w:bCs/>
          <w:lang w:eastAsia="en-US"/>
        </w:rPr>
        <w:t xml:space="preserve">Requerimiento de claridad o espacio libre de caída: </w:t>
      </w:r>
      <w:r w:rsidRPr="00CF0BD7">
        <w:rPr>
          <w:rFonts w:ascii="Arial" w:eastAsiaTheme="minorHAnsi" w:hAnsi="Arial" w:cs="Arial"/>
          <w:lang w:eastAsia="en-US"/>
        </w:rPr>
        <w:t>Distancia vertical requerida por un trabajador en caso de una caída, para evitar que este impacte contra el suelo o contra un obstáculo. El requerimiento de claridad dependerá principalmente de la configuración del sistema de detención de caídas utilizado.</w:t>
      </w:r>
    </w:p>
    <w:p w14:paraId="36B7959A" w14:textId="77777777" w:rsidR="006933EC" w:rsidRPr="00CF0BD7" w:rsidRDefault="006933EC" w:rsidP="006D55B9">
      <w:pPr>
        <w:autoSpaceDE w:val="0"/>
        <w:autoSpaceDN w:val="0"/>
        <w:adjustRightInd w:val="0"/>
        <w:ind w:left="360"/>
        <w:jc w:val="both"/>
        <w:rPr>
          <w:rFonts w:ascii="Arial" w:eastAsiaTheme="minorHAnsi" w:hAnsi="Arial" w:cs="Arial"/>
          <w:b/>
          <w:bCs/>
          <w:lang w:eastAsia="en-US"/>
        </w:rPr>
      </w:pPr>
    </w:p>
    <w:p w14:paraId="3BF3118F" w14:textId="77777777" w:rsidR="00633CBA" w:rsidRPr="00CF0BD7" w:rsidRDefault="00633CBA" w:rsidP="006D55B9">
      <w:pPr>
        <w:autoSpaceDE w:val="0"/>
        <w:autoSpaceDN w:val="0"/>
        <w:adjustRightInd w:val="0"/>
        <w:jc w:val="both"/>
        <w:rPr>
          <w:rFonts w:ascii="Arial" w:eastAsiaTheme="minorHAnsi" w:hAnsi="Arial" w:cs="Arial"/>
          <w:lang w:eastAsia="en-US"/>
        </w:rPr>
      </w:pPr>
      <w:r w:rsidRPr="00CF0BD7">
        <w:rPr>
          <w:rFonts w:ascii="Arial" w:eastAsiaTheme="minorHAnsi" w:hAnsi="Arial" w:cs="Arial"/>
          <w:b/>
          <w:bCs/>
          <w:lang w:eastAsia="en-US"/>
        </w:rPr>
        <w:t xml:space="preserve">Restricción de caída: </w:t>
      </w:r>
      <w:r w:rsidRPr="00CF0BD7">
        <w:rPr>
          <w:rFonts w:ascii="Arial" w:eastAsiaTheme="minorHAnsi" w:hAnsi="Arial" w:cs="Arial"/>
          <w:lang w:eastAsia="en-US"/>
        </w:rPr>
        <w:t>Técnica de trabajo que tiene por objetivo impedir que el trabajador sufra una caída de un borde o lado desprotegido.</w:t>
      </w:r>
    </w:p>
    <w:p w14:paraId="76F561E7" w14:textId="77777777" w:rsidR="006933EC" w:rsidRPr="00CF0BD7" w:rsidRDefault="006933EC" w:rsidP="006D55B9">
      <w:pPr>
        <w:autoSpaceDE w:val="0"/>
        <w:autoSpaceDN w:val="0"/>
        <w:adjustRightInd w:val="0"/>
        <w:ind w:left="360"/>
        <w:jc w:val="both"/>
        <w:rPr>
          <w:rFonts w:ascii="Arial" w:eastAsiaTheme="minorHAnsi" w:hAnsi="Arial" w:cs="Arial"/>
          <w:b/>
          <w:bCs/>
          <w:lang w:eastAsia="en-US"/>
        </w:rPr>
      </w:pPr>
    </w:p>
    <w:p w14:paraId="3EB9DBA5" w14:textId="77777777" w:rsidR="00633CBA" w:rsidRPr="00CF0BD7" w:rsidRDefault="00633CBA" w:rsidP="006D55B9">
      <w:pPr>
        <w:autoSpaceDE w:val="0"/>
        <w:autoSpaceDN w:val="0"/>
        <w:adjustRightInd w:val="0"/>
        <w:jc w:val="both"/>
        <w:rPr>
          <w:rFonts w:ascii="Arial" w:eastAsiaTheme="minorHAnsi" w:hAnsi="Arial" w:cs="Arial"/>
          <w:lang w:eastAsia="en-US"/>
        </w:rPr>
      </w:pPr>
      <w:r w:rsidRPr="00CF0BD7">
        <w:rPr>
          <w:rFonts w:ascii="Arial" w:eastAsiaTheme="minorHAnsi" w:hAnsi="Arial" w:cs="Arial"/>
          <w:b/>
          <w:bCs/>
          <w:lang w:eastAsia="en-US"/>
        </w:rPr>
        <w:t xml:space="preserve">Rodapié: </w:t>
      </w:r>
      <w:r w:rsidRPr="00CF0BD7">
        <w:rPr>
          <w:rFonts w:ascii="Arial" w:eastAsiaTheme="minorHAnsi" w:hAnsi="Arial" w:cs="Arial"/>
          <w:lang w:eastAsia="en-US"/>
        </w:rPr>
        <w:t>Elemento de protección colectiva que fundamentalmente previene la caída de objetos o que ante el resbalón de una persona, evita que esta caiga al vacío. Debe ser parte de las barandas y proteger el área de trabajo a su alrededor.</w:t>
      </w:r>
    </w:p>
    <w:p w14:paraId="7B2C252D" w14:textId="77777777" w:rsidR="006933EC" w:rsidRPr="00CF0BD7" w:rsidRDefault="006933EC" w:rsidP="006D55B9">
      <w:pPr>
        <w:autoSpaceDE w:val="0"/>
        <w:autoSpaceDN w:val="0"/>
        <w:adjustRightInd w:val="0"/>
        <w:ind w:left="360"/>
        <w:jc w:val="both"/>
        <w:rPr>
          <w:rFonts w:ascii="Arial" w:eastAsiaTheme="minorHAnsi" w:hAnsi="Arial" w:cs="Arial"/>
          <w:b/>
          <w:bCs/>
          <w:lang w:eastAsia="en-US"/>
        </w:rPr>
      </w:pPr>
    </w:p>
    <w:p w14:paraId="679B2030" w14:textId="77777777" w:rsidR="00633CBA" w:rsidRPr="00CF0BD7" w:rsidRDefault="00633CBA" w:rsidP="006D55B9">
      <w:pPr>
        <w:autoSpaceDE w:val="0"/>
        <w:autoSpaceDN w:val="0"/>
        <w:adjustRightInd w:val="0"/>
        <w:jc w:val="both"/>
        <w:rPr>
          <w:rFonts w:ascii="Arial" w:eastAsiaTheme="minorHAnsi" w:hAnsi="Arial" w:cs="Arial"/>
          <w:lang w:eastAsia="en-US"/>
        </w:rPr>
      </w:pPr>
      <w:r w:rsidRPr="00CF0BD7">
        <w:rPr>
          <w:rFonts w:ascii="Arial" w:eastAsiaTheme="minorHAnsi" w:hAnsi="Arial" w:cs="Arial"/>
          <w:b/>
          <w:bCs/>
          <w:lang w:eastAsia="en-US"/>
        </w:rPr>
        <w:t xml:space="preserve">Trabajador autorizado: </w:t>
      </w:r>
      <w:r w:rsidRPr="00CF0BD7">
        <w:rPr>
          <w:rFonts w:ascii="Arial" w:eastAsiaTheme="minorHAnsi" w:hAnsi="Arial" w:cs="Arial"/>
          <w:lang w:eastAsia="en-US"/>
        </w:rPr>
        <w:t xml:space="preserve">Trabajador que posee el certificado de capacitación de trabajo seguro en alturas </w:t>
      </w:r>
      <w:proofErr w:type="spellStart"/>
      <w:r w:rsidR="006C66EE" w:rsidRPr="00CF0BD7">
        <w:rPr>
          <w:rFonts w:ascii="Arial" w:eastAsiaTheme="minorHAnsi" w:hAnsi="Arial" w:cs="Arial"/>
          <w:bCs/>
          <w:lang w:eastAsia="en-US"/>
        </w:rPr>
        <w:t>o</w:t>
      </w:r>
      <w:r w:rsidRPr="00CF0BD7">
        <w:rPr>
          <w:rFonts w:ascii="Arial" w:eastAsiaTheme="minorHAnsi" w:hAnsi="Arial" w:cs="Arial"/>
          <w:lang w:eastAsia="en-US"/>
        </w:rPr>
        <w:t>el</w:t>
      </w:r>
      <w:proofErr w:type="spellEnd"/>
      <w:r w:rsidRPr="00CF0BD7">
        <w:rPr>
          <w:rFonts w:ascii="Arial" w:eastAsiaTheme="minorHAnsi" w:hAnsi="Arial" w:cs="Arial"/>
          <w:lang w:eastAsia="en-US"/>
        </w:rPr>
        <w:t xml:space="preserve"> certificado de competencia laboral para trabajo seguro en alturas. </w:t>
      </w:r>
      <w:r w:rsidRPr="00CF0BD7">
        <w:rPr>
          <w:rFonts w:ascii="Arial" w:eastAsiaTheme="minorHAnsi" w:hAnsi="Arial" w:cs="Arial"/>
          <w:i/>
          <w:lang w:eastAsia="en-US"/>
        </w:rPr>
        <w:t>(Nueva definición).</w:t>
      </w:r>
    </w:p>
    <w:p w14:paraId="452EC08E" w14:textId="77777777" w:rsidR="006933EC" w:rsidRPr="00CF0BD7" w:rsidRDefault="006933EC" w:rsidP="006D55B9">
      <w:pPr>
        <w:autoSpaceDE w:val="0"/>
        <w:autoSpaceDN w:val="0"/>
        <w:adjustRightInd w:val="0"/>
        <w:ind w:left="360"/>
        <w:jc w:val="both"/>
        <w:rPr>
          <w:rFonts w:ascii="Arial" w:eastAsiaTheme="minorHAnsi" w:hAnsi="Arial" w:cs="Arial"/>
          <w:b/>
          <w:bCs/>
          <w:lang w:eastAsia="en-US"/>
        </w:rPr>
      </w:pPr>
    </w:p>
    <w:p w14:paraId="2D9DEFBD" w14:textId="77777777" w:rsidR="00633CBA" w:rsidRPr="00CF0BD7" w:rsidRDefault="00633CBA" w:rsidP="006D55B9">
      <w:pPr>
        <w:autoSpaceDE w:val="0"/>
        <w:autoSpaceDN w:val="0"/>
        <w:adjustRightInd w:val="0"/>
        <w:jc w:val="both"/>
        <w:rPr>
          <w:rFonts w:ascii="Arial" w:eastAsiaTheme="minorHAnsi" w:hAnsi="Arial" w:cs="Arial"/>
          <w:lang w:eastAsia="en-US"/>
        </w:rPr>
      </w:pPr>
      <w:r w:rsidRPr="00CF0BD7">
        <w:rPr>
          <w:rFonts w:ascii="Arial" w:eastAsiaTheme="minorHAnsi" w:hAnsi="Arial" w:cs="Arial"/>
          <w:b/>
          <w:bCs/>
          <w:lang w:eastAsia="en-US"/>
        </w:rPr>
        <w:t xml:space="preserve">Trabajos en suspensión: </w:t>
      </w:r>
      <w:r w:rsidRPr="00CF0BD7">
        <w:rPr>
          <w:rFonts w:ascii="Arial" w:eastAsiaTheme="minorHAnsi" w:hAnsi="Arial" w:cs="Arial"/>
          <w:lang w:eastAsia="en-US"/>
        </w:rPr>
        <w:t>Tareas en las que el trabajador debe “suspenderse” o colgarse y mantenerse en esa posición, mientras realiza su tarea o mientras es subido o bajado.</w:t>
      </w:r>
    </w:p>
    <w:p w14:paraId="1F02EB92" w14:textId="77777777" w:rsidR="006933EC" w:rsidRPr="00CF0BD7" w:rsidRDefault="006933EC" w:rsidP="00CF0BD7">
      <w:pPr>
        <w:autoSpaceDE w:val="0"/>
        <w:autoSpaceDN w:val="0"/>
        <w:adjustRightInd w:val="0"/>
        <w:ind w:left="360"/>
        <w:rPr>
          <w:rFonts w:ascii="Arial" w:eastAsiaTheme="minorHAnsi" w:hAnsi="Arial" w:cs="Arial"/>
          <w:b/>
          <w:bCs/>
          <w:lang w:eastAsia="en-US"/>
        </w:rPr>
      </w:pPr>
    </w:p>
    <w:p w14:paraId="4E140592" w14:textId="77777777" w:rsidR="00633CBA" w:rsidRPr="00CF0BD7" w:rsidRDefault="00633CBA" w:rsidP="006D55B9">
      <w:pPr>
        <w:autoSpaceDE w:val="0"/>
        <w:autoSpaceDN w:val="0"/>
        <w:adjustRightInd w:val="0"/>
        <w:jc w:val="both"/>
        <w:rPr>
          <w:rFonts w:ascii="Arial" w:eastAsiaTheme="minorHAnsi" w:hAnsi="Arial" w:cs="Arial"/>
          <w:lang w:eastAsia="en-US"/>
        </w:rPr>
      </w:pPr>
      <w:r w:rsidRPr="00CF0BD7">
        <w:rPr>
          <w:rFonts w:ascii="Arial" w:eastAsiaTheme="minorHAnsi" w:hAnsi="Arial" w:cs="Arial"/>
          <w:b/>
          <w:bCs/>
          <w:lang w:eastAsia="en-US"/>
        </w:rPr>
        <w:t xml:space="preserve">Trabajo ocasional: </w:t>
      </w:r>
      <w:r w:rsidRPr="00CF0BD7">
        <w:rPr>
          <w:rFonts w:ascii="Arial" w:eastAsiaTheme="minorHAnsi" w:hAnsi="Arial" w:cs="Arial"/>
          <w:lang w:eastAsia="en-US"/>
        </w:rPr>
        <w:t>Son las actividades que no realiza regularmente el trabajador o que son esporádicos o realizados de vez en cuando.</w:t>
      </w:r>
    </w:p>
    <w:p w14:paraId="7126A174" w14:textId="77777777" w:rsidR="006933EC" w:rsidRPr="00CF0BD7" w:rsidRDefault="006933EC" w:rsidP="006D55B9">
      <w:pPr>
        <w:autoSpaceDE w:val="0"/>
        <w:autoSpaceDN w:val="0"/>
        <w:adjustRightInd w:val="0"/>
        <w:ind w:left="360"/>
        <w:jc w:val="both"/>
        <w:rPr>
          <w:rFonts w:ascii="Arial" w:eastAsiaTheme="minorHAnsi" w:hAnsi="Arial" w:cs="Arial"/>
          <w:b/>
          <w:bCs/>
          <w:lang w:eastAsia="en-US"/>
        </w:rPr>
      </w:pPr>
    </w:p>
    <w:p w14:paraId="720CE329" w14:textId="77777777" w:rsidR="00633CBA" w:rsidRPr="00CF0BD7" w:rsidRDefault="00633CBA" w:rsidP="006D55B9">
      <w:pPr>
        <w:autoSpaceDE w:val="0"/>
        <w:autoSpaceDN w:val="0"/>
        <w:adjustRightInd w:val="0"/>
        <w:jc w:val="both"/>
        <w:rPr>
          <w:rFonts w:ascii="Arial" w:eastAsiaTheme="minorHAnsi" w:hAnsi="Arial" w:cs="Arial"/>
          <w:lang w:eastAsia="en-US"/>
        </w:rPr>
      </w:pPr>
      <w:r w:rsidRPr="00CF0BD7">
        <w:rPr>
          <w:rFonts w:ascii="Arial" w:eastAsiaTheme="minorHAnsi" w:hAnsi="Arial" w:cs="Arial"/>
          <w:b/>
          <w:bCs/>
          <w:lang w:eastAsia="en-US"/>
        </w:rPr>
        <w:t xml:space="preserve">Trabajo rutinario: </w:t>
      </w:r>
      <w:r w:rsidRPr="00CF0BD7">
        <w:rPr>
          <w:rFonts w:ascii="Arial" w:eastAsiaTheme="minorHAnsi" w:hAnsi="Arial" w:cs="Arial"/>
          <w:lang w:eastAsia="en-US"/>
        </w:rPr>
        <w:t>Son las actividades que regularmente desarrolla el trabajador, en el desempeño de sus funciones.</w:t>
      </w:r>
    </w:p>
    <w:p w14:paraId="73739E31" w14:textId="77777777" w:rsidR="006933EC" w:rsidRPr="00CF0BD7" w:rsidRDefault="006933EC" w:rsidP="006D55B9">
      <w:pPr>
        <w:autoSpaceDE w:val="0"/>
        <w:autoSpaceDN w:val="0"/>
        <w:adjustRightInd w:val="0"/>
        <w:ind w:left="360"/>
        <w:jc w:val="both"/>
        <w:rPr>
          <w:rFonts w:ascii="Arial" w:eastAsiaTheme="minorHAnsi" w:hAnsi="Arial" w:cs="Arial"/>
          <w:b/>
          <w:bCs/>
          <w:lang w:eastAsia="en-US"/>
        </w:rPr>
      </w:pPr>
    </w:p>
    <w:p w14:paraId="3588B935" w14:textId="77777777" w:rsidR="00633CBA" w:rsidRPr="00CF0BD7" w:rsidRDefault="00633CBA" w:rsidP="006D55B9">
      <w:pPr>
        <w:autoSpaceDE w:val="0"/>
        <w:autoSpaceDN w:val="0"/>
        <w:adjustRightInd w:val="0"/>
        <w:jc w:val="both"/>
        <w:rPr>
          <w:rFonts w:ascii="Arial" w:eastAsiaTheme="minorHAnsi" w:hAnsi="Arial" w:cs="Arial"/>
          <w:i/>
          <w:lang w:eastAsia="en-US"/>
        </w:rPr>
      </w:pPr>
      <w:r w:rsidRPr="00CF0BD7">
        <w:rPr>
          <w:rFonts w:ascii="Arial" w:eastAsiaTheme="minorHAnsi" w:hAnsi="Arial" w:cs="Arial"/>
          <w:b/>
          <w:bCs/>
          <w:lang w:eastAsia="en-US"/>
        </w:rPr>
        <w:t xml:space="preserve">Unidades vocacionales de aprendizaje en empresas (UVAE): </w:t>
      </w:r>
      <w:r w:rsidRPr="00CF0BD7">
        <w:rPr>
          <w:rFonts w:ascii="Arial" w:eastAsiaTheme="minorHAnsi" w:hAnsi="Arial" w:cs="Arial"/>
          <w:lang w:eastAsia="en-US"/>
        </w:rPr>
        <w:t xml:space="preserve">Las empresas, o los gremios en convenio con estas, podrán crear unidades vocacionales de aprendizaje, las cuales son mecanismos dentro de las empresas que buscan desarrollar conocimiento en la organización mediante procesos de autoformación, con el fin de preparar, entrenar, reentrenar, complementar y certificar la capacidad del recurso humano para realizar labores seguras en trabajo en alturas dentro de la empresa. La formación que se imparta a través de las </w:t>
      </w:r>
      <w:r w:rsidR="006C66EE" w:rsidRPr="00CF0BD7">
        <w:rPr>
          <w:rFonts w:ascii="Arial" w:eastAsiaTheme="minorHAnsi" w:hAnsi="Arial" w:cs="Arial"/>
          <w:lang w:eastAsia="en-US"/>
        </w:rPr>
        <w:t>UVAES</w:t>
      </w:r>
      <w:r w:rsidRPr="00CF0BD7">
        <w:rPr>
          <w:rFonts w:ascii="Arial" w:eastAsiaTheme="minorHAnsi" w:hAnsi="Arial" w:cs="Arial"/>
          <w:lang w:eastAsia="en-US"/>
        </w:rPr>
        <w:t xml:space="preserve"> deberá realizarse con los entrenadores para trabajo seguro en alturas.</w:t>
      </w:r>
      <w:r w:rsidRPr="00CF0BD7">
        <w:rPr>
          <w:rFonts w:ascii="Arial" w:eastAsiaTheme="minorHAnsi" w:hAnsi="Arial" w:cs="Arial"/>
          <w:i/>
          <w:lang w:eastAsia="en-US"/>
        </w:rPr>
        <w:t xml:space="preserve"> (Nueva definición).</w:t>
      </w:r>
    </w:p>
    <w:p w14:paraId="59360663" w14:textId="77777777" w:rsidR="006933EC" w:rsidRPr="00CF0BD7" w:rsidRDefault="006933EC" w:rsidP="006D55B9">
      <w:pPr>
        <w:autoSpaceDE w:val="0"/>
        <w:autoSpaceDN w:val="0"/>
        <w:adjustRightInd w:val="0"/>
        <w:ind w:left="360"/>
        <w:jc w:val="both"/>
        <w:rPr>
          <w:rFonts w:ascii="Arial" w:eastAsiaTheme="minorHAnsi" w:hAnsi="Arial" w:cs="Arial"/>
          <w:lang w:eastAsia="en-US"/>
        </w:rPr>
      </w:pPr>
    </w:p>
    <w:p w14:paraId="089FDF88" w14:textId="77777777" w:rsidR="00304FDC" w:rsidRPr="00CF0BD7" w:rsidRDefault="00633CBA" w:rsidP="006D55B9">
      <w:pPr>
        <w:autoSpaceDE w:val="0"/>
        <w:autoSpaceDN w:val="0"/>
        <w:adjustRightInd w:val="0"/>
        <w:jc w:val="both"/>
        <w:rPr>
          <w:rFonts w:ascii="Arial" w:eastAsiaTheme="minorHAnsi" w:hAnsi="Arial" w:cs="Arial"/>
          <w:lang w:eastAsia="en-US"/>
        </w:rPr>
      </w:pPr>
      <w:r w:rsidRPr="00CF0BD7">
        <w:rPr>
          <w:rFonts w:ascii="Arial" w:eastAsiaTheme="minorHAnsi" w:hAnsi="Arial" w:cs="Arial"/>
          <w:b/>
          <w:bCs/>
          <w:lang w:eastAsia="en-US"/>
        </w:rPr>
        <w:t xml:space="preserve">Sistemas de protección de caídas certificado: </w:t>
      </w:r>
      <w:r w:rsidRPr="00CF0BD7">
        <w:rPr>
          <w:rFonts w:ascii="Arial" w:eastAsiaTheme="minorHAnsi" w:hAnsi="Arial" w:cs="Arial"/>
          <w:lang w:eastAsia="en-US"/>
        </w:rPr>
        <w:t>Conjunto de elementos y/o equipos diseñados e instalados que cumplen con las exigencias de calidad de la norma nacional o internacional que lo regula, y aprobado por una persona calificada si existen dudas. En ningún momento, el estándar internacional puede ser menos exigente que el nacional.</w:t>
      </w:r>
    </w:p>
    <w:p w14:paraId="784F1688" w14:textId="77777777" w:rsidR="003C0906" w:rsidRPr="00CF0BD7" w:rsidRDefault="00C637BF" w:rsidP="006D55B9">
      <w:pPr>
        <w:pStyle w:val="Ttulo1"/>
        <w:jc w:val="both"/>
        <w:rPr>
          <w:rFonts w:ascii="Arial" w:hAnsi="Arial" w:cs="Arial"/>
          <w:szCs w:val="24"/>
        </w:rPr>
      </w:pPr>
      <w:bookmarkStart w:id="6" w:name="_Toc29316778"/>
      <w:r w:rsidRPr="00CF0BD7">
        <w:rPr>
          <w:rFonts w:ascii="Arial" w:hAnsi="Arial" w:cs="Arial"/>
          <w:szCs w:val="24"/>
        </w:rPr>
        <w:t>MARCO LEGAL</w:t>
      </w:r>
      <w:r w:rsidR="00EF70F2" w:rsidRPr="00CF0BD7">
        <w:rPr>
          <w:rFonts w:ascii="Arial" w:hAnsi="Arial" w:cs="Arial"/>
          <w:szCs w:val="24"/>
        </w:rPr>
        <w:t>.</w:t>
      </w:r>
      <w:bookmarkEnd w:id="6"/>
    </w:p>
    <w:p w14:paraId="0D204D1B" w14:textId="77777777" w:rsidR="000F5B92" w:rsidRPr="00CF0BD7" w:rsidRDefault="003C0906" w:rsidP="006D55B9">
      <w:pPr>
        <w:pStyle w:val="Default"/>
        <w:jc w:val="both"/>
        <w:rPr>
          <w:rFonts w:ascii="Arial" w:hAnsi="Arial" w:cs="Arial"/>
          <w:color w:val="auto"/>
          <w:lang w:val="es-CO"/>
        </w:rPr>
      </w:pPr>
      <w:r w:rsidRPr="00CF0BD7">
        <w:rPr>
          <w:rFonts w:ascii="Arial" w:hAnsi="Arial" w:cs="Arial"/>
          <w:color w:val="auto"/>
          <w:lang w:val="es-CO"/>
        </w:rPr>
        <w:t xml:space="preserve">Los requisitos </w:t>
      </w:r>
      <w:r w:rsidR="000F5B92" w:rsidRPr="00CF0BD7">
        <w:rPr>
          <w:rFonts w:ascii="Arial" w:hAnsi="Arial" w:cs="Arial"/>
          <w:color w:val="auto"/>
          <w:lang w:val="es-CO"/>
        </w:rPr>
        <w:t>legal</w:t>
      </w:r>
      <w:r w:rsidRPr="00CF0BD7">
        <w:rPr>
          <w:rFonts w:ascii="Arial" w:hAnsi="Arial" w:cs="Arial"/>
          <w:color w:val="auto"/>
          <w:lang w:val="es-CO"/>
        </w:rPr>
        <w:t>es</w:t>
      </w:r>
      <w:r w:rsidR="00852994">
        <w:rPr>
          <w:rFonts w:ascii="Arial" w:hAnsi="Arial" w:cs="Arial"/>
          <w:color w:val="auto"/>
          <w:lang w:val="es-CO"/>
        </w:rPr>
        <w:t xml:space="preserve"> </w:t>
      </w:r>
      <w:r w:rsidR="000F6862" w:rsidRPr="00CF0BD7">
        <w:rPr>
          <w:rFonts w:ascii="Arial" w:hAnsi="Arial" w:cs="Arial"/>
          <w:color w:val="auto"/>
          <w:lang w:val="es-CO"/>
        </w:rPr>
        <w:t xml:space="preserve">que incluyen </w:t>
      </w:r>
      <w:r w:rsidR="000F5B92" w:rsidRPr="00CF0BD7">
        <w:rPr>
          <w:rFonts w:ascii="Arial" w:hAnsi="Arial" w:cs="Arial"/>
          <w:color w:val="auto"/>
          <w:lang w:val="es-CO"/>
        </w:rPr>
        <w:t>trabajo seguro en alturas</w:t>
      </w:r>
      <w:r w:rsidR="000F6862" w:rsidRPr="00CF0BD7">
        <w:rPr>
          <w:rFonts w:ascii="Arial" w:hAnsi="Arial" w:cs="Arial"/>
          <w:color w:val="auto"/>
          <w:lang w:val="es-CO"/>
        </w:rPr>
        <w:t xml:space="preserve"> con peligro de caídas para todas las empresas residentes en el territorio Nacional, </w:t>
      </w:r>
      <w:r w:rsidRPr="00CF0BD7">
        <w:rPr>
          <w:rFonts w:ascii="Arial" w:hAnsi="Arial" w:cs="Arial"/>
          <w:color w:val="auto"/>
          <w:lang w:val="es-CO"/>
        </w:rPr>
        <w:t>son:</w:t>
      </w:r>
    </w:p>
    <w:p w14:paraId="2B3AB54A" w14:textId="77777777" w:rsidR="00347C73" w:rsidRPr="00CF0BD7" w:rsidRDefault="00347C73" w:rsidP="006D55B9">
      <w:pPr>
        <w:pStyle w:val="Default"/>
        <w:jc w:val="both"/>
        <w:rPr>
          <w:rFonts w:ascii="Arial" w:hAnsi="Arial" w:cs="Arial"/>
          <w:color w:val="auto"/>
          <w:lang w:val="es-CO"/>
        </w:rPr>
      </w:pPr>
    </w:p>
    <w:tbl>
      <w:tblPr>
        <w:tblW w:w="9528" w:type="dxa"/>
        <w:tblInd w:w="40" w:type="dxa"/>
        <w:tblLayout w:type="fixed"/>
        <w:tblCellMar>
          <w:left w:w="70" w:type="dxa"/>
          <w:right w:w="70" w:type="dxa"/>
        </w:tblCellMar>
        <w:tblLook w:val="0000" w:firstRow="0" w:lastRow="0" w:firstColumn="0" w:lastColumn="0" w:noHBand="0" w:noVBand="0"/>
      </w:tblPr>
      <w:tblGrid>
        <w:gridCol w:w="2865"/>
        <w:gridCol w:w="6663"/>
      </w:tblGrid>
      <w:tr w:rsidR="000F5B92" w:rsidRPr="00CF0BD7" w14:paraId="5A8A54EA" w14:textId="77777777" w:rsidTr="00143099">
        <w:trPr>
          <w:trHeight w:val="311"/>
        </w:trPr>
        <w:tc>
          <w:tcPr>
            <w:tcW w:w="2865" w:type="dxa"/>
            <w:tcBorders>
              <w:top w:val="single" w:sz="6" w:space="0" w:color="auto"/>
              <w:left w:val="single" w:sz="6" w:space="0" w:color="auto"/>
              <w:bottom w:val="single" w:sz="6" w:space="0" w:color="auto"/>
              <w:right w:val="single" w:sz="6" w:space="0" w:color="auto"/>
            </w:tcBorders>
            <w:shd w:val="clear" w:color="auto" w:fill="C2D69B" w:themeFill="accent3" w:themeFillTint="99"/>
          </w:tcPr>
          <w:p w14:paraId="06499F5E" w14:textId="77777777" w:rsidR="000F5B92" w:rsidRPr="00CF0BD7" w:rsidRDefault="00FF1401" w:rsidP="00557918">
            <w:pPr>
              <w:autoSpaceDE w:val="0"/>
              <w:autoSpaceDN w:val="0"/>
              <w:adjustRightInd w:val="0"/>
              <w:jc w:val="center"/>
              <w:rPr>
                <w:rFonts w:ascii="Arial" w:eastAsiaTheme="minorHAnsi" w:hAnsi="Arial" w:cs="Arial"/>
                <w:b/>
                <w:bCs/>
                <w:lang w:val="es-CO" w:eastAsia="en-US"/>
              </w:rPr>
            </w:pPr>
            <w:r w:rsidRPr="00CF0BD7">
              <w:rPr>
                <w:rFonts w:ascii="Arial" w:eastAsiaTheme="minorHAnsi" w:hAnsi="Arial" w:cs="Arial"/>
                <w:b/>
                <w:bCs/>
                <w:lang w:val="es-CO" w:eastAsia="en-US"/>
              </w:rPr>
              <w:t>NORMATIVIDAD</w:t>
            </w:r>
          </w:p>
        </w:tc>
        <w:tc>
          <w:tcPr>
            <w:tcW w:w="6663" w:type="dxa"/>
            <w:tcBorders>
              <w:top w:val="single" w:sz="6" w:space="0" w:color="auto"/>
              <w:left w:val="single" w:sz="6" w:space="0" w:color="auto"/>
              <w:bottom w:val="single" w:sz="6" w:space="0" w:color="auto"/>
              <w:right w:val="single" w:sz="6" w:space="0" w:color="auto"/>
            </w:tcBorders>
            <w:shd w:val="clear" w:color="auto" w:fill="C2D69B" w:themeFill="accent3" w:themeFillTint="99"/>
          </w:tcPr>
          <w:p w14:paraId="51739790" w14:textId="77777777" w:rsidR="000F5B92" w:rsidRPr="00CF0BD7" w:rsidRDefault="000F5B92" w:rsidP="00CC6BD1">
            <w:pPr>
              <w:autoSpaceDE w:val="0"/>
              <w:autoSpaceDN w:val="0"/>
              <w:adjustRightInd w:val="0"/>
              <w:jc w:val="center"/>
              <w:rPr>
                <w:rFonts w:ascii="Arial" w:eastAsiaTheme="minorHAnsi" w:hAnsi="Arial" w:cs="Arial"/>
                <w:b/>
                <w:bCs/>
                <w:lang w:val="es-CO" w:eastAsia="en-US"/>
              </w:rPr>
            </w:pPr>
            <w:r w:rsidRPr="00CF0BD7">
              <w:rPr>
                <w:rFonts w:ascii="Arial" w:eastAsiaTheme="minorHAnsi" w:hAnsi="Arial" w:cs="Arial"/>
                <w:b/>
                <w:bCs/>
                <w:lang w:val="es-CO" w:eastAsia="en-US"/>
              </w:rPr>
              <w:t>DEFINICION</w:t>
            </w:r>
          </w:p>
        </w:tc>
      </w:tr>
      <w:tr w:rsidR="00AD7CF4" w:rsidRPr="00CF0BD7" w14:paraId="1FACCD8C" w14:textId="77777777" w:rsidTr="000E117C">
        <w:trPr>
          <w:trHeight w:val="425"/>
        </w:trPr>
        <w:tc>
          <w:tcPr>
            <w:tcW w:w="2865" w:type="dxa"/>
            <w:tcBorders>
              <w:top w:val="single" w:sz="6" w:space="0" w:color="auto"/>
              <w:left w:val="single" w:sz="6" w:space="0" w:color="auto"/>
              <w:bottom w:val="single" w:sz="6" w:space="0" w:color="auto"/>
              <w:right w:val="single" w:sz="6" w:space="0" w:color="auto"/>
            </w:tcBorders>
          </w:tcPr>
          <w:p w14:paraId="07E87A8A" w14:textId="77777777" w:rsidR="00AD7CF4" w:rsidRPr="00CF0BD7" w:rsidRDefault="00AD7CF4" w:rsidP="004367D7">
            <w:pPr>
              <w:jc w:val="both"/>
              <w:rPr>
                <w:rFonts w:ascii="Arial" w:hAnsi="Arial" w:cs="Arial"/>
              </w:rPr>
            </w:pPr>
            <w:r w:rsidRPr="00CF0BD7">
              <w:rPr>
                <w:rFonts w:ascii="Arial" w:hAnsi="Arial" w:cs="Arial"/>
              </w:rPr>
              <w:t>Ley 9 de 1979</w:t>
            </w:r>
          </w:p>
          <w:p w14:paraId="7CB1B853" w14:textId="77777777" w:rsidR="00AD7CF4" w:rsidRPr="00CF0BD7" w:rsidRDefault="00AD7CF4" w:rsidP="004367D7">
            <w:pPr>
              <w:jc w:val="both"/>
              <w:rPr>
                <w:rFonts w:ascii="Arial" w:eastAsiaTheme="minorHAnsi" w:hAnsi="Arial" w:cs="Arial"/>
                <w:lang w:eastAsia="en-US"/>
              </w:rPr>
            </w:pPr>
          </w:p>
        </w:tc>
        <w:tc>
          <w:tcPr>
            <w:tcW w:w="6663" w:type="dxa"/>
            <w:tcBorders>
              <w:top w:val="single" w:sz="6" w:space="0" w:color="auto"/>
              <w:left w:val="single" w:sz="6" w:space="0" w:color="auto"/>
              <w:bottom w:val="single" w:sz="6" w:space="0" w:color="auto"/>
              <w:right w:val="single" w:sz="6" w:space="0" w:color="auto"/>
            </w:tcBorders>
          </w:tcPr>
          <w:p w14:paraId="48F95132" w14:textId="77777777" w:rsidR="00AD7CF4" w:rsidRPr="00CF0BD7" w:rsidRDefault="00AD7CF4" w:rsidP="004367D7">
            <w:pPr>
              <w:jc w:val="both"/>
              <w:rPr>
                <w:rFonts w:ascii="Arial" w:hAnsi="Arial" w:cs="Arial"/>
              </w:rPr>
            </w:pPr>
            <w:r w:rsidRPr="00CF0BD7">
              <w:rPr>
                <w:rFonts w:ascii="Arial" w:hAnsi="Arial" w:cs="Arial"/>
              </w:rPr>
              <w:t>Código Sanitario. En título III SALUD OCUPACIONAL 1.10.6 Elementos d</w:t>
            </w:r>
            <w:r w:rsidR="00054B62" w:rsidRPr="00CF0BD7">
              <w:rPr>
                <w:rFonts w:ascii="Arial" w:hAnsi="Arial" w:cs="Arial"/>
              </w:rPr>
              <w:t xml:space="preserve">e protección personal, Art. 122 a </w:t>
            </w:r>
            <w:r w:rsidRPr="00CF0BD7">
              <w:rPr>
                <w:rFonts w:ascii="Arial" w:hAnsi="Arial" w:cs="Arial"/>
              </w:rPr>
              <w:t>124.</w:t>
            </w:r>
          </w:p>
        </w:tc>
      </w:tr>
      <w:tr w:rsidR="00FB4090" w:rsidRPr="00CF0BD7" w14:paraId="524493BC" w14:textId="77777777" w:rsidTr="000F1267">
        <w:trPr>
          <w:trHeight w:val="553"/>
        </w:trPr>
        <w:tc>
          <w:tcPr>
            <w:tcW w:w="2865" w:type="dxa"/>
            <w:tcBorders>
              <w:top w:val="single" w:sz="6" w:space="0" w:color="auto"/>
              <w:left w:val="single" w:sz="6" w:space="0" w:color="auto"/>
              <w:bottom w:val="single" w:sz="6" w:space="0" w:color="auto"/>
              <w:right w:val="single" w:sz="6" w:space="0" w:color="auto"/>
            </w:tcBorders>
          </w:tcPr>
          <w:p w14:paraId="43563A4B" w14:textId="77777777" w:rsidR="00FB4090" w:rsidRPr="00CF0BD7" w:rsidRDefault="00FB4090" w:rsidP="004367D7">
            <w:pPr>
              <w:autoSpaceDE w:val="0"/>
              <w:autoSpaceDN w:val="0"/>
              <w:adjustRightInd w:val="0"/>
              <w:jc w:val="both"/>
              <w:rPr>
                <w:rFonts w:ascii="Arial" w:eastAsiaTheme="minorHAnsi" w:hAnsi="Arial" w:cs="Arial"/>
                <w:lang w:val="es-CO" w:eastAsia="en-US"/>
              </w:rPr>
            </w:pPr>
            <w:r w:rsidRPr="00CF0BD7">
              <w:rPr>
                <w:rFonts w:ascii="Arial" w:hAnsi="Arial" w:cs="Arial"/>
                <w:bCs/>
              </w:rPr>
              <w:t>Decreto 0723 de 2013</w:t>
            </w:r>
          </w:p>
        </w:tc>
        <w:tc>
          <w:tcPr>
            <w:tcW w:w="6663" w:type="dxa"/>
            <w:tcBorders>
              <w:top w:val="single" w:sz="6" w:space="0" w:color="auto"/>
              <w:left w:val="single" w:sz="6" w:space="0" w:color="auto"/>
              <w:bottom w:val="single" w:sz="6" w:space="0" w:color="auto"/>
              <w:right w:val="single" w:sz="6" w:space="0" w:color="auto"/>
            </w:tcBorders>
          </w:tcPr>
          <w:p w14:paraId="5E071F31" w14:textId="77777777" w:rsidR="00FB4090" w:rsidRPr="00CF0BD7" w:rsidRDefault="00FB4090" w:rsidP="004367D7">
            <w:pPr>
              <w:autoSpaceDE w:val="0"/>
              <w:autoSpaceDN w:val="0"/>
              <w:adjustRightInd w:val="0"/>
              <w:jc w:val="both"/>
              <w:rPr>
                <w:rFonts w:ascii="Arial" w:eastAsiaTheme="minorHAnsi" w:hAnsi="Arial" w:cs="Arial"/>
                <w:lang w:val="es-CO" w:eastAsia="en-US"/>
              </w:rPr>
            </w:pPr>
            <w:r w:rsidRPr="00CF0BD7">
              <w:rPr>
                <w:rFonts w:ascii="Arial" w:hAnsi="Arial" w:cs="Arial"/>
                <w:iCs/>
              </w:rPr>
              <w:t>Por el cual se reglamenta la afiliación al Sistema General de Riesgos Laborales de las personas vinculadas a través de un contrato formal de prestación de servicios con entidades o instituciones públicas o privadas y de los trabajadores independientes que laboren en actividades de alto riesgo y se dictan otras disposiciones.</w:t>
            </w:r>
          </w:p>
        </w:tc>
      </w:tr>
      <w:tr w:rsidR="00AD7CF4" w:rsidRPr="00CF0BD7" w14:paraId="1885A6F4" w14:textId="77777777" w:rsidTr="000E117C">
        <w:trPr>
          <w:trHeight w:val="393"/>
        </w:trPr>
        <w:tc>
          <w:tcPr>
            <w:tcW w:w="2865" w:type="dxa"/>
            <w:tcBorders>
              <w:top w:val="single" w:sz="6" w:space="0" w:color="auto"/>
              <w:left w:val="single" w:sz="6" w:space="0" w:color="auto"/>
              <w:bottom w:val="single" w:sz="6" w:space="0" w:color="auto"/>
              <w:right w:val="single" w:sz="6" w:space="0" w:color="auto"/>
            </w:tcBorders>
          </w:tcPr>
          <w:p w14:paraId="2BE47395" w14:textId="77777777" w:rsidR="00AD7CF4" w:rsidRPr="00CF0BD7" w:rsidRDefault="00FB4090" w:rsidP="004367D7">
            <w:pPr>
              <w:autoSpaceDE w:val="0"/>
              <w:autoSpaceDN w:val="0"/>
              <w:adjustRightInd w:val="0"/>
              <w:jc w:val="both"/>
              <w:rPr>
                <w:rFonts w:ascii="Arial" w:eastAsiaTheme="minorHAnsi" w:hAnsi="Arial" w:cs="Arial"/>
                <w:lang w:val="es-CO" w:eastAsia="en-US"/>
              </w:rPr>
            </w:pPr>
            <w:r w:rsidRPr="00CF0BD7">
              <w:rPr>
                <w:rFonts w:ascii="Arial" w:eastAsiaTheme="minorHAnsi" w:hAnsi="Arial" w:cs="Arial"/>
                <w:lang w:val="es-CO" w:eastAsia="en-US"/>
              </w:rPr>
              <w:t>Resolución</w:t>
            </w:r>
            <w:r w:rsidR="00AD7CF4" w:rsidRPr="00CF0BD7">
              <w:rPr>
                <w:rFonts w:ascii="Arial" w:eastAsiaTheme="minorHAnsi" w:hAnsi="Arial" w:cs="Arial"/>
                <w:lang w:val="es-CO" w:eastAsia="en-US"/>
              </w:rPr>
              <w:t xml:space="preserve"> 2400 de </w:t>
            </w:r>
            <w:r w:rsidRPr="00CF0BD7">
              <w:rPr>
                <w:rFonts w:ascii="Arial" w:eastAsiaTheme="minorHAnsi" w:hAnsi="Arial" w:cs="Arial"/>
                <w:lang w:val="es-CO" w:eastAsia="en-US"/>
              </w:rPr>
              <w:t>1979</w:t>
            </w:r>
          </w:p>
        </w:tc>
        <w:tc>
          <w:tcPr>
            <w:tcW w:w="6663" w:type="dxa"/>
            <w:tcBorders>
              <w:top w:val="single" w:sz="6" w:space="0" w:color="auto"/>
              <w:left w:val="single" w:sz="6" w:space="0" w:color="auto"/>
              <w:bottom w:val="single" w:sz="6" w:space="0" w:color="auto"/>
              <w:right w:val="single" w:sz="6" w:space="0" w:color="auto"/>
            </w:tcBorders>
          </w:tcPr>
          <w:p w14:paraId="7632DE43" w14:textId="77777777" w:rsidR="00AD7CF4" w:rsidRPr="00CF0BD7" w:rsidRDefault="00FB4090" w:rsidP="004367D7">
            <w:pPr>
              <w:autoSpaceDE w:val="0"/>
              <w:autoSpaceDN w:val="0"/>
              <w:adjustRightInd w:val="0"/>
              <w:jc w:val="both"/>
              <w:rPr>
                <w:rFonts w:ascii="Arial" w:eastAsiaTheme="minorHAnsi" w:hAnsi="Arial" w:cs="Arial"/>
                <w:lang w:val="es-CO" w:eastAsia="en-US"/>
              </w:rPr>
            </w:pPr>
            <w:r w:rsidRPr="00CF0BD7">
              <w:rPr>
                <w:rFonts w:ascii="Arial" w:eastAsiaTheme="minorHAnsi" w:hAnsi="Arial" w:cs="Arial"/>
                <w:lang w:val="es-CO" w:eastAsia="en-US"/>
              </w:rPr>
              <w:t>Disposiciones sobre vivienda, higiene y seguridad industrial en establecimientos de trabajo.</w:t>
            </w:r>
            <w:r w:rsidR="00054B62" w:rsidRPr="00CF0BD7">
              <w:rPr>
                <w:rFonts w:ascii="Arial" w:eastAsiaTheme="minorHAnsi" w:hAnsi="Arial" w:cs="Arial"/>
                <w:lang w:val="es-CO" w:eastAsia="en-US"/>
              </w:rPr>
              <w:t xml:space="preserve"> En </w:t>
            </w:r>
            <w:r w:rsidR="00F52A49" w:rsidRPr="00CF0BD7">
              <w:rPr>
                <w:rFonts w:ascii="Arial" w:eastAsiaTheme="minorHAnsi" w:hAnsi="Arial" w:cs="Arial"/>
                <w:lang w:val="es-CO" w:eastAsia="en-US"/>
              </w:rPr>
              <w:t>título</w:t>
            </w:r>
            <w:r w:rsidR="00054B62" w:rsidRPr="00CF0BD7">
              <w:rPr>
                <w:rFonts w:ascii="Arial" w:eastAsiaTheme="minorHAnsi" w:hAnsi="Arial" w:cs="Arial"/>
                <w:lang w:val="es-CO" w:eastAsia="en-US"/>
              </w:rPr>
              <w:t xml:space="preserve"> IV ROPA DE TRABAJO Y ELEMENTOS DE PROTECCION, Capitulo II De los equipos y elemento de protección, Art. 188 a 191. En </w:t>
            </w:r>
            <w:r w:rsidR="00F52A49" w:rsidRPr="00CF0BD7">
              <w:rPr>
                <w:rFonts w:ascii="Arial" w:eastAsiaTheme="minorHAnsi" w:hAnsi="Arial" w:cs="Arial"/>
                <w:lang w:val="es-CO" w:eastAsia="en-US"/>
              </w:rPr>
              <w:lastRenderedPageBreak/>
              <w:t>título</w:t>
            </w:r>
            <w:r w:rsidR="00054B62" w:rsidRPr="00CF0BD7">
              <w:rPr>
                <w:rFonts w:ascii="Arial" w:eastAsiaTheme="minorHAnsi" w:hAnsi="Arial" w:cs="Arial"/>
                <w:lang w:val="es-CO" w:eastAsia="en-US"/>
              </w:rPr>
              <w:t xml:space="preserve"> XII DE LA CONSTRUCCION, Capitulo II De las excavaciones, Art. 610 a 613, 616</w:t>
            </w:r>
            <w:r w:rsidR="00997B05" w:rsidRPr="00CF0BD7">
              <w:rPr>
                <w:rFonts w:ascii="Arial" w:eastAsiaTheme="minorHAnsi" w:hAnsi="Arial" w:cs="Arial"/>
                <w:lang w:val="es-CO" w:eastAsia="en-US"/>
              </w:rPr>
              <w:t>, 617,619</w:t>
            </w:r>
            <w:r w:rsidR="00054B62" w:rsidRPr="00CF0BD7">
              <w:rPr>
                <w:rFonts w:ascii="Arial" w:eastAsiaTheme="minorHAnsi" w:hAnsi="Arial" w:cs="Arial"/>
                <w:lang w:val="es-CO" w:eastAsia="en-US"/>
              </w:rPr>
              <w:t xml:space="preserve"> a 621, 625,627; Capitulo III De los andam</w:t>
            </w:r>
            <w:r w:rsidR="00997B05" w:rsidRPr="00CF0BD7">
              <w:rPr>
                <w:rFonts w:ascii="Arial" w:eastAsiaTheme="minorHAnsi" w:hAnsi="Arial" w:cs="Arial"/>
                <w:lang w:val="es-CO" w:eastAsia="en-US"/>
              </w:rPr>
              <w:t>ios y escaleras, Art. 628 a 663; Capitulo IV De los túneles y trabajos subterráneos, Art. 667 a 669.</w:t>
            </w:r>
          </w:p>
        </w:tc>
      </w:tr>
      <w:tr w:rsidR="000F5B92" w:rsidRPr="00CF0BD7" w14:paraId="11659641" w14:textId="77777777" w:rsidTr="000E117C">
        <w:trPr>
          <w:trHeight w:val="456"/>
        </w:trPr>
        <w:tc>
          <w:tcPr>
            <w:tcW w:w="2865" w:type="dxa"/>
            <w:tcBorders>
              <w:top w:val="single" w:sz="6" w:space="0" w:color="auto"/>
              <w:left w:val="single" w:sz="6" w:space="0" w:color="auto"/>
              <w:bottom w:val="single" w:sz="6" w:space="0" w:color="auto"/>
              <w:right w:val="single" w:sz="6" w:space="0" w:color="auto"/>
            </w:tcBorders>
          </w:tcPr>
          <w:p w14:paraId="5A62A6CC" w14:textId="77777777" w:rsidR="000F5B92" w:rsidRPr="00CF0BD7" w:rsidRDefault="000F5B92" w:rsidP="004367D7">
            <w:pPr>
              <w:autoSpaceDE w:val="0"/>
              <w:autoSpaceDN w:val="0"/>
              <w:adjustRightInd w:val="0"/>
              <w:jc w:val="both"/>
              <w:rPr>
                <w:rFonts w:ascii="Arial" w:eastAsiaTheme="minorHAnsi" w:hAnsi="Arial" w:cs="Arial"/>
                <w:lang w:val="es-CO" w:eastAsia="en-US"/>
              </w:rPr>
            </w:pPr>
            <w:r w:rsidRPr="00CF0BD7">
              <w:rPr>
                <w:rFonts w:ascii="Arial" w:eastAsiaTheme="minorHAnsi" w:hAnsi="Arial" w:cs="Arial"/>
                <w:lang w:val="es-CO" w:eastAsia="en-US"/>
              </w:rPr>
              <w:lastRenderedPageBreak/>
              <w:t>Resolución 1409 de 2012</w:t>
            </w:r>
          </w:p>
        </w:tc>
        <w:tc>
          <w:tcPr>
            <w:tcW w:w="6663" w:type="dxa"/>
            <w:tcBorders>
              <w:top w:val="single" w:sz="6" w:space="0" w:color="auto"/>
              <w:left w:val="single" w:sz="6" w:space="0" w:color="auto"/>
              <w:bottom w:val="single" w:sz="6" w:space="0" w:color="auto"/>
              <w:right w:val="single" w:sz="6" w:space="0" w:color="auto"/>
            </w:tcBorders>
          </w:tcPr>
          <w:p w14:paraId="15A5B6E1" w14:textId="77777777" w:rsidR="000F5B92" w:rsidRPr="00CF0BD7" w:rsidRDefault="000F5B92" w:rsidP="004367D7">
            <w:pPr>
              <w:autoSpaceDE w:val="0"/>
              <w:autoSpaceDN w:val="0"/>
              <w:adjustRightInd w:val="0"/>
              <w:jc w:val="both"/>
              <w:rPr>
                <w:rFonts w:ascii="Arial" w:eastAsiaTheme="minorHAnsi" w:hAnsi="Arial" w:cs="Arial"/>
                <w:lang w:val="es-CO" w:eastAsia="en-US"/>
              </w:rPr>
            </w:pPr>
            <w:r w:rsidRPr="00CF0BD7">
              <w:rPr>
                <w:rFonts w:ascii="Arial" w:eastAsiaTheme="minorHAnsi" w:hAnsi="Arial" w:cs="Arial"/>
                <w:lang w:val="es-CO" w:eastAsia="en-US"/>
              </w:rPr>
              <w:t>Por la cual se establece el Reglamento de Seguridad para protección contra caídas en trabajo en alturas.</w:t>
            </w:r>
          </w:p>
        </w:tc>
      </w:tr>
      <w:tr w:rsidR="000F5B92" w:rsidRPr="00CF0BD7" w14:paraId="6A8F64F4" w14:textId="77777777" w:rsidTr="00A976CE">
        <w:trPr>
          <w:trHeight w:val="2235"/>
        </w:trPr>
        <w:tc>
          <w:tcPr>
            <w:tcW w:w="2865" w:type="dxa"/>
            <w:tcBorders>
              <w:top w:val="single" w:sz="6" w:space="0" w:color="auto"/>
              <w:left w:val="single" w:sz="6" w:space="0" w:color="auto"/>
              <w:bottom w:val="single" w:sz="6" w:space="0" w:color="auto"/>
              <w:right w:val="single" w:sz="6" w:space="0" w:color="auto"/>
            </w:tcBorders>
          </w:tcPr>
          <w:p w14:paraId="0141FE27" w14:textId="77777777" w:rsidR="000F5B92" w:rsidRPr="00CF0BD7" w:rsidRDefault="000F5B92" w:rsidP="004367D7">
            <w:pPr>
              <w:autoSpaceDE w:val="0"/>
              <w:autoSpaceDN w:val="0"/>
              <w:adjustRightInd w:val="0"/>
              <w:jc w:val="both"/>
              <w:rPr>
                <w:rFonts w:ascii="Arial" w:eastAsiaTheme="minorHAnsi" w:hAnsi="Arial" w:cs="Arial"/>
                <w:lang w:val="es-CO" w:eastAsia="en-US"/>
              </w:rPr>
            </w:pPr>
            <w:r w:rsidRPr="00CF0BD7">
              <w:rPr>
                <w:rFonts w:ascii="Arial" w:eastAsiaTheme="minorHAnsi" w:hAnsi="Arial" w:cs="Arial"/>
                <w:lang w:val="es-CO" w:eastAsia="en-US"/>
              </w:rPr>
              <w:t>Resolución 1903 de 2013</w:t>
            </w:r>
          </w:p>
        </w:tc>
        <w:tc>
          <w:tcPr>
            <w:tcW w:w="6663" w:type="dxa"/>
            <w:tcBorders>
              <w:top w:val="single" w:sz="6" w:space="0" w:color="auto"/>
              <w:left w:val="single" w:sz="6" w:space="0" w:color="auto"/>
              <w:bottom w:val="single" w:sz="6" w:space="0" w:color="auto"/>
              <w:right w:val="single" w:sz="6" w:space="0" w:color="auto"/>
            </w:tcBorders>
          </w:tcPr>
          <w:p w14:paraId="5BBFDD08" w14:textId="77777777" w:rsidR="000F5B92" w:rsidRPr="00CF0BD7" w:rsidRDefault="000F5B92" w:rsidP="004367D7">
            <w:pPr>
              <w:autoSpaceDE w:val="0"/>
              <w:autoSpaceDN w:val="0"/>
              <w:adjustRightInd w:val="0"/>
              <w:jc w:val="both"/>
              <w:rPr>
                <w:rFonts w:ascii="Arial" w:eastAsiaTheme="minorHAnsi" w:hAnsi="Arial" w:cs="Arial"/>
                <w:lang w:val="es-CO" w:eastAsia="en-US"/>
              </w:rPr>
            </w:pPr>
            <w:r w:rsidRPr="00CF0BD7">
              <w:rPr>
                <w:rFonts w:ascii="Arial" w:eastAsiaTheme="minorHAnsi" w:hAnsi="Arial" w:cs="Arial"/>
                <w:lang w:val="es-CO" w:eastAsia="en-US"/>
              </w:rPr>
              <w:t>Por la cual modifica de la</w:t>
            </w:r>
            <w:r w:rsidRPr="00CF0BD7">
              <w:rPr>
                <w:rFonts w:ascii="Arial" w:eastAsiaTheme="minorHAnsi" w:hAnsi="Arial" w:cs="Arial"/>
                <w:b/>
                <w:bCs/>
                <w:lang w:val="es-CO" w:eastAsia="en-US"/>
              </w:rPr>
              <w:t xml:space="preserve"> Resolución 1409 de 2012 el numeral 5° del artículo 10</w:t>
            </w:r>
            <w:r w:rsidRPr="00CF0BD7">
              <w:rPr>
                <w:rFonts w:ascii="Arial" w:eastAsiaTheme="minorHAnsi" w:hAnsi="Arial" w:cs="Arial"/>
                <w:lang w:val="es-CO" w:eastAsia="en-US"/>
              </w:rPr>
              <w:t xml:space="preserve">, el cual consiste en la </w:t>
            </w:r>
            <w:r w:rsidR="002F0B04" w:rsidRPr="00CF0BD7">
              <w:rPr>
                <w:rFonts w:ascii="Arial" w:eastAsiaTheme="minorHAnsi" w:hAnsi="Arial" w:cs="Arial"/>
                <w:lang w:val="es-CO" w:eastAsia="en-US"/>
              </w:rPr>
              <w:t>formación</w:t>
            </w:r>
            <w:r w:rsidRPr="00CF0BD7">
              <w:rPr>
                <w:rFonts w:ascii="Arial" w:eastAsiaTheme="minorHAnsi" w:hAnsi="Arial" w:cs="Arial"/>
                <w:lang w:val="es-CO" w:eastAsia="en-US"/>
              </w:rPr>
              <w:t xml:space="preserve"> y </w:t>
            </w:r>
            <w:r w:rsidR="002F0B04" w:rsidRPr="00CF0BD7">
              <w:rPr>
                <w:rFonts w:ascii="Arial" w:eastAsiaTheme="minorHAnsi" w:hAnsi="Arial" w:cs="Arial"/>
                <w:lang w:val="es-CO" w:eastAsia="en-US"/>
              </w:rPr>
              <w:t>certificación</w:t>
            </w:r>
            <w:r w:rsidRPr="00CF0BD7">
              <w:rPr>
                <w:rFonts w:ascii="Arial" w:eastAsiaTheme="minorHAnsi" w:hAnsi="Arial" w:cs="Arial"/>
                <w:lang w:val="es-CO" w:eastAsia="en-US"/>
              </w:rPr>
              <w:t xml:space="preserve"> en el nivel avanzado de trabajo seguro en altura a aprendices de las instituciones de formación para el trabajo y el Sena cuya práctica implique riesgo de caída en alturas; </w:t>
            </w:r>
            <w:r w:rsidRPr="00CF0BD7">
              <w:rPr>
                <w:rFonts w:ascii="Arial" w:eastAsiaTheme="minorHAnsi" w:hAnsi="Arial" w:cs="Arial"/>
                <w:b/>
                <w:bCs/>
                <w:lang w:val="es-CO" w:eastAsia="en-US"/>
              </w:rPr>
              <w:t>el parágrafo 4° del artículo 11,</w:t>
            </w:r>
            <w:r w:rsidRPr="00CF0BD7">
              <w:rPr>
                <w:rFonts w:ascii="Arial" w:eastAsiaTheme="minorHAnsi" w:hAnsi="Arial" w:cs="Arial"/>
                <w:lang w:val="es-CO" w:eastAsia="en-US"/>
              </w:rPr>
              <w:t xml:space="preserve"> por el cual se define que las instituciones autorizadas para </w:t>
            </w:r>
            <w:r w:rsidR="002F0B04" w:rsidRPr="00CF0BD7">
              <w:rPr>
                <w:rFonts w:ascii="Arial" w:eastAsiaTheme="minorHAnsi" w:hAnsi="Arial" w:cs="Arial"/>
                <w:lang w:val="es-CO" w:eastAsia="en-US"/>
              </w:rPr>
              <w:t>capacitación</w:t>
            </w:r>
            <w:r w:rsidRPr="00CF0BD7">
              <w:rPr>
                <w:rFonts w:ascii="Arial" w:eastAsiaTheme="minorHAnsi" w:hAnsi="Arial" w:cs="Arial"/>
                <w:lang w:val="es-CO" w:eastAsia="en-US"/>
              </w:rPr>
              <w:t xml:space="preserve"> en trabajo seguro en alturas deben contar con programas de </w:t>
            </w:r>
            <w:r w:rsidR="002F0B04" w:rsidRPr="00CF0BD7">
              <w:rPr>
                <w:rFonts w:ascii="Arial" w:eastAsiaTheme="minorHAnsi" w:hAnsi="Arial" w:cs="Arial"/>
                <w:lang w:val="es-CO" w:eastAsia="en-US"/>
              </w:rPr>
              <w:t>formación</w:t>
            </w:r>
            <w:r w:rsidRPr="00CF0BD7">
              <w:rPr>
                <w:rFonts w:ascii="Arial" w:eastAsiaTheme="minorHAnsi" w:hAnsi="Arial" w:cs="Arial"/>
                <w:lang w:val="es-CO" w:eastAsia="en-US"/>
              </w:rPr>
              <w:t xml:space="preserve"> diseñados para trabajadores analfabetas; y se dictan otras disposiciones en la cual se establecen los requisitos para la creación de las Unidades Vocacionales de Aprendizaje en Empresa - UVAES.</w:t>
            </w:r>
          </w:p>
        </w:tc>
      </w:tr>
      <w:tr w:rsidR="000F5B92" w:rsidRPr="00CF0BD7" w14:paraId="0BFD02C4" w14:textId="77777777" w:rsidTr="00117765">
        <w:trPr>
          <w:trHeight w:val="685"/>
        </w:trPr>
        <w:tc>
          <w:tcPr>
            <w:tcW w:w="2865" w:type="dxa"/>
            <w:tcBorders>
              <w:top w:val="single" w:sz="6" w:space="0" w:color="auto"/>
              <w:left w:val="single" w:sz="6" w:space="0" w:color="auto"/>
              <w:bottom w:val="single" w:sz="6" w:space="0" w:color="auto"/>
              <w:right w:val="single" w:sz="6" w:space="0" w:color="auto"/>
            </w:tcBorders>
          </w:tcPr>
          <w:p w14:paraId="1A20E346" w14:textId="77777777" w:rsidR="000F5B92" w:rsidRPr="00CF0BD7" w:rsidRDefault="000F5B92" w:rsidP="004367D7">
            <w:pPr>
              <w:autoSpaceDE w:val="0"/>
              <w:autoSpaceDN w:val="0"/>
              <w:adjustRightInd w:val="0"/>
              <w:jc w:val="both"/>
              <w:rPr>
                <w:rFonts w:ascii="Arial" w:eastAsiaTheme="minorHAnsi" w:hAnsi="Arial" w:cs="Arial"/>
                <w:lang w:val="es-CO" w:eastAsia="en-US"/>
              </w:rPr>
            </w:pPr>
            <w:r w:rsidRPr="00CF0BD7">
              <w:rPr>
                <w:rFonts w:ascii="Arial" w:eastAsiaTheme="minorHAnsi" w:hAnsi="Arial" w:cs="Arial"/>
                <w:lang w:val="es-CO" w:eastAsia="en-US"/>
              </w:rPr>
              <w:t>Resolución 3368 de 2014</w:t>
            </w:r>
          </w:p>
        </w:tc>
        <w:tc>
          <w:tcPr>
            <w:tcW w:w="6663" w:type="dxa"/>
            <w:tcBorders>
              <w:top w:val="single" w:sz="6" w:space="0" w:color="auto"/>
              <w:left w:val="single" w:sz="6" w:space="0" w:color="auto"/>
              <w:bottom w:val="single" w:sz="6" w:space="0" w:color="auto"/>
              <w:right w:val="single" w:sz="6" w:space="0" w:color="auto"/>
            </w:tcBorders>
          </w:tcPr>
          <w:p w14:paraId="7ABBA6DA" w14:textId="77777777" w:rsidR="00143099" w:rsidRPr="00CF0BD7" w:rsidRDefault="000F5B92" w:rsidP="004367D7">
            <w:pPr>
              <w:autoSpaceDE w:val="0"/>
              <w:autoSpaceDN w:val="0"/>
              <w:adjustRightInd w:val="0"/>
              <w:jc w:val="both"/>
              <w:rPr>
                <w:rFonts w:ascii="Arial" w:eastAsiaTheme="minorHAnsi" w:hAnsi="Arial" w:cs="Arial"/>
                <w:lang w:val="es-CO" w:eastAsia="en-US"/>
              </w:rPr>
            </w:pPr>
            <w:r w:rsidRPr="00CF0BD7">
              <w:rPr>
                <w:rFonts w:ascii="Arial" w:eastAsiaTheme="minorHAnsi" w:hAnsi="Arial" w:cs="Arial"/>
                <w:lang w:val="es-CO" w:eastAsia="en-US"/>
              </w:rPr>
              <w:t xml:space="preserve">Por la cual modifica de la </w:t>
            </w:r>
            <w:r w:rsidRPr="00CF0BD7">
              <w:rPr>
                <w:rFonts w:ascii="Arial" w:eastAsiaTheme="minorHAnsi" w:hAnsi="Arial" w:cs="Arial"/>
                <w:b/>
                <w:bCs/>
                <w:lang w:val="es-CO" w:eastAsia="en-US"/>
              </w:rPr>
              <w:t xml:space="preserve">Resolución 1409 de 2012 el numeral 15° del artículo 2, </w:t>
            </w:r>
            <w:r w:rsidRPr="00CF0BD7">
              <w:rPr>
                <w:rFonts w:ascii="Arial" w:eastAsiaTheme="minorHAnsi" w:hAnsi="Arial" w:cs="Arial"/>
                <w:lang w:val="es-CO" w:eastAsia="en-US"/>
              </w:rPr>
              <w:t xml:space="preserve">estableciendo que el coordinador de trabajo en alturas </w:t>
            </w:r>
            <w:r w:rsidR="002F0B04" w:rsidRPr="00CF0BD7">
              <w:rPr>
                <w:rFonts w:ascii="Arial" w:eastAsiaTheme="minorHAnsi" w:hAnsi="Arial" w:cs="Arial"/>
                <w:lang w:val="es-CO" w:eastAsia="en-US"/>
              </w:rPr>
              <w:t>será</w:t>
            </w:r>
            <w:r w:rsidRPr="00CF0BD7">
              <w:rPr>
                <w:rFonts w:ascii="Arial" w:eastAsiaTheme="minorHAnsi" w:hAnsi="Arial" w:cs="Arial"/>
                <w:lang w:val="es-CO" w:eastAsia="en-US"/>
              </w:rPr>
              <w:t xml:space="preserve"> el trabajador designado por el empleador capaz de identificar peligros y de aplicar medidas correctivas inmediatas asociadas a los riesgos, sin que implique la </w:t>
            </w:r>
            <w:r w:rsidR="002F0B04" w:rsidRPr="00CF0BD7">
              <w:rPr>
                <w:rFonts w:ascii="Arial" w:eastAsiaTheme="minorHAnsi" w:hAnsi="Arial" w:cs="Arial"/>
                <w:lang w:val="es-CO" w:eastAsia="en-US"/>
              </w:rPr>
              <w:t>creación</w:t>
            </w:r>
            <w:r w:rsidRPr="00CF0BD7">
              <w:rPr>
                <w:rFonts w:ascii="Arial" w:eastAsiaTheme="minorHAnsi" w:hAnsi="Arial" w:cs="Arial"/>
                <w:lang w:val="es-CO" w:eastAsia="en-US"/>
              </w:rPr>
              <w:t xml:space="preserve"> de un nuevo cargo;  </w:t>
            </w:r>
            <w:r w:rsidRPr="00CF0BD7">
              <w:rPr>
                <w:rFonts w:ascii="Arial" w:eastAsiaTheme="minorHAnsi" w:hAnsi="Arial" w:cs="Arial"/>
                <w:b/>
                <w:bCs/>
                <w:lang w:val="es-CO" w:eastAsia="en-US"/>
              </w:rPr>
              <w:t>el numeral 18° del artículo 2,</w:t>
            </w:r>
            <w:r w:rsidRPr="00CF0BD7">
              <w:rPr>
                <w:rFonts w:ascii="Arial" w:eastAsiaTheme="minorHAnsi" w:hAnsi="Arial" w:cs="Arial"/>
                <w:lang w:val="es-CO" w:eastAsia="en-US"/>
              </w:rPr>
              <w:t xml:space="preserve"> establece que el entrenador en trabajo seguro en alturas es la persona certificada para capacitar y formar trabajadores y coordinadores en trabajo seguro en alturas;  </w:t>
            </w:r>
            <w:r w:rsidRPr="00CF0BD7">
              <w:rPr>
                <w:rFonts w:ascii="Arial" w:eastAsiaTheme="minorHAnsi" w:hAnsi="Arial" w:cs="Arial"/>
                <w:b/>
                <w:bCs/>
                <w:lang w:val="es-CO" w:eastAsia="en-US"/>
              </w:rPr>
              <w:t xml:space="preserve">el literal c del numeral 2° del artículo 12, </w:t>
            </w:r>
            <w:r w:rsidRPr="00CF0BD7">
              <w:rPr>
                <w:rFonts w:ascii="Arial" w:eastAsiaTheme="minorHAnsi" w:hAnsi="Arial" w:cs="Arial"/>
                <w:lang w:val="es-CO" w:eastAsia="en-US"/>
              </w:rPr>
              <w:t xml:space="preserve">de los requisitos para la </w:t>
            </w:r>
            <w:r w:rsidR="002F0B04" w:rsidRPr="00CF0BD7">
              <w:rPr>
                <w:rFonts w:ascii="Arial" w:eastAsiaTheme="minorHAnsi" w:hAnsi="Arial" w:cs="Arial"/>
                <w:lang w:val="es-CO" w:eastAsia="en-US"/>
              </w:rPr>
              <w:t>certificación</w:t>
            </w:r>
            <w:r w:rsidRPr="00CF0BD7">
              <w:rPr>
                <w:rFonts w:ascii="Arial" w:eastAsiaTheme="minorHAnsi" w:hAnsi="Arial" w:cs="Arial"/>
                <w:lang w:val="es-CO" w:eastAsia="en-US"/>
              </w:rPr>
              <w:t xml:space="preserve"> como entrenador de trabajo seguro en altura; y se dictan otras disposiciones para las instituciones de </w:t>
            </w:r>
            <w:r w:rsidR="002F0B04" w:rsidRPr="00CF0BD7">
              <w:rPr>
                <w:rFonts w:ascii="Arial" w:eastAsiaTheme="minorHAnsi" w:hAnsi="Arial" w:cs="Arial"/>
                <w:lang w:val="es-CO" w:eastAsia="en-US"/>
              </w:rPr>
              <w:t>educación</w:t>
            </w:r>
            <w:r w:rsidRPr="00CF0BD7">
              <w:rPr>
                <w:rFonts w:ascii="Arial" w:eastAsiaTheme="minorHAnsi" w:hAnsi="Arial" w:cs="Arial"/>
                <w:lang w:val="es-CO" w:eastAsia="en-US"/>
              </w:rPr>
              <w:t xml:space="preserve"> superior con programas de salud ocupacional avaladas por el ministerio de </w:t>
            </w:r>
            <w:r w:rsidR="002F0B04" w:rsidRPr="00CF0BD7">
              <w:rPr>
                <w:rFonts w:ascii="Arial" w:eastAsiaTheme="minorHAnsi" w:hAnsi="Arial" w:cs="Arial"/>
                <w:lang w:val="es-CO" w:eastAsia="en-US"/>
              </w:rPr>
              <w:t>educación</w:t>
            </w:r>
            <w:r w:rsidRPr="00CF0BD7">
              <w:rPr>
                <w:rFonts w:ascii="Arial" w:eastAsiaTheme="minorHAnsi" w:hAnsi="Arial" w:cs="Arial"/>
                <w:lang w:val="es-CO" w:eastAsia="en-US"/>
              </w:rPr>
              <w:t xml:space="preserve"> nacional pueden desarrollar programas de </w:t>
            </w:r>
            <w:r w:rsidR="002F0B04" w:rsidRPr="00CF0BD7">
              <w:rPr>
                <w:rFonts w:ascii="Arial" w:eastAsiaTheme="minorHAnsi" w:hAnsi="Arial" w:cs="Arial"/>
                <w:lang w:val="es-CO" w:eastAsia="en-US"/>
              </w:rPr>
              <w:t>formación</w:t>
            </w:r>
            <w:r w:rsidRPr="00CF0BD7">
              <w:rPr>
                <w:rFonts w:ascii="Arial" w:eastAsiaTheme="minorHAnsi" w:hAnsi="Arial" w:cs="Arial"/>
                <w:lang w:val="es-CO" w:eastAsia="en-US"/>
              </w:rPr>
              <w:t xml:space="preserve"> y </w:t>
            </w:r>
            <w:r w:rsidR="002F0B04" w:rsidRPr="00CF0BD7">
              <w:rPr>
                <w:rFonts w:ascii="Arial" w:eastAsiaTheme="minorHAnsi" w:hAnsi="Arial" w:cs="Arial"/>
                <w:lang w:val="es-CO" w:eastAsia="en-US"/>
              </w:rPr>
              <w:t>certificación</w:t>
            </w:r>
            <w:r w:rsidRPr="00CF0BD7">
              <w:rPr>
                <w:rFonts w:ascii="Arial" w:eastAsiaTheme="minorHAnsi" w:hAnsi="Arial" w:cs="Arial"/>
                <w:lang w:val="es-CO" w:eastAsia="en-US"/>
              </w:rPr>
              <w:t xml:space="preserve"> de entrenadores y de coordinador de trabajo alturas y se define el perfil del entrenador y coordinador de trabajo en alturas.</w:t>
            </w:r>
          </w:p>
        </w:tc>
      </w:tr>
      <w:tr w:rsidR="007D767B" w:rsidRPr="00CF0BD7" w14:paraId="284AF3F1" w14:textId="77777777" w:rsidTr="000F1267">
        <w:trPr>
          <w:trHeight w:val="300"/>
        </w:trPr>
        <w:tc>
          <w:tcPr>
            <w:tcW w:w="2865" w:type="dxa"/>
            <w:tcBorders>
              <w:top w:val="single" w:sz="6" w:space="0" w:color="auto"/>
              <w:left w:val="single" w:sz="6" w:space="0" w:color="auto"/>
              <w:bottom w:val="single" w:sz="6" w:space="0" w:color="auto"/>
              <w:right w:val="single" w:sz="6" w:space="0" w:color="auto"/>
            </w:tcBorders>
          </w:tcPr>
          <w:p w14:paraId="045FDF91" w14:textId="77777777" w:rsidR="007D767B" w:rsidRPr="00CF0BD7" w:rsidRDefault="007D767B" w:rsidP="004367D7">
            <w:pPr>
              <w:jc w:val="both"/>
              <w:rPr>
                <w:rFonts w:ascii="Arial" w:hAnsi="Arial" w:cs="Arial"/>
                <w:lang w:val="es-CO" w:eastAsia="es-CO"/>
              </w:rPr>
            </w:pPr>
            <w:r w:rsidRPr="00CF0BD7">
              <w:rPr>
                <w:rFonts w:ascii="Arial" w:hAnsi="Arial" w:cs="Arial"/>
                <w:lang w:val="es-CO" w:eastAsia="es-CO"/>
              </w:rPr>
              <w:t>ICONTEC NTC 2234</w:t>
            </w:r>
          </w:p>
        </w:tc>
        <w:tc>
          <w:tcPr>
            <w:tcW w:w="6663" w:type="dxa"/>
            <w:tcBorders>
              <w:top w:val="single" w:sz="6" w:space="0" w:color="auto"/>
              <w:left w:val="single" w:sz="6" w:space="0" w:color="auto"/>
              <w:bottom w:val="single" w:sz="6" w:space="0" w:color="auto"/>
              <w:right w:val="single" w:sz="6" w:space="0" w:color="auto"/>
            </w:tcBorders>
          </w:tcPr>
          <w:p w14:paraId="6D10604A" w14:textId="77777777" w:rsidR="007D767B" w:rsidRPr="00CF0BD7" w:rsidRDefault="007D767B" w:rsidP="004367D7">
            <w:pPr>
              <w:autoSpaceDE w:val="0"/>
              <w:autoSpaceDN w:val="0"/>
              <w:adjustRightInd w:val="0"/>
              <w:jc w:val="both"/>
              <w:rPr>
                <w:rFonts w:ascii="Arial" w:hAnsi="Arial" w:cs="Arial"/>
                <w:bCs/>
                <w:lang w:val="es-CO"/>
              </w:rPr>
            </w:pPr>
            <w:r w:rsidRPr="00CF0BD7">
              <w:rPr>
                <w:rFonts w:ascii="Arial" w:hAnsi="Arial" w:cs="Arial"/>
                <w:bCs/>
                <w:lang w:val="es-CO"/>
              </w:rPr>
              <w:t>Higiene y seguridad. Andamios colgantes. Clasificación, dimensiones y usos.</w:t>
            </w:r>
          </w:p>
        </w:tc>
      </w:tr>
      <w:tr w:rsidR="007D767B" w:rsidRPr="00CF0BD7" w14:paraId="43908068" w14:textId="77777777" w:rsidTr="000F1267">
        <w:trPr>
          <w:trHeight w:val="300"/>
        </w:trPr>
        <w:tc>
          <w:tcPr>
            <w:tcW w:w="2865" w:type="dxa"/>
            <w:tcBorders>
              <w:top w:val="single" w:sz="6" w:space="0" w:color="auto"/>
              <w:left w:val="single" w:sz="6" w:space="0" w:color="auto"/>
              <w:bottom w:val="single" w:sz="6" w:space="0" w:color="auto"/>
              <w:right w:val="single" w:sz="6" w:space="0" w:color="auto"/>
            </w:tcBorders>
          </w:tcPr>
          <w:p w14:paraId="5E7D1E2B" w14:textId="77777777" w:rsidR="007D767B" w:rsidRPr="00CF0BD7" w:rsidRDefault="007D767B" w:rsidP="004367D7">
            <w:pPr>
              <w:jc w:val="both"/>
              <w:rPr>
                <w:rFonts w:ascii="Arial" w:hAnsi="Arial" w:cs="Arial"/>
                <w:lang w:val="es-CO" w:eastAsia="es-CO"/>
              </w:rPr>
            </w:pPr>
            <w:r w:rsidRPr="00CF0BD7">
              <w:rPr>
                <w:rFonts w:ascii="Arial" w:hAnsi="Arial" w:cs="Arial"/>
                <w:lang w:val="es-CO" w:eastAsia="es-CO"/>
              </w:rPr>
              <w:t>ICONTEC NTC 2021</w:t>
            </w:r>
          </w:p>
        </w:tc>
        <w:tc>
          <w:tcPr>
            <w:tcW w:w="6663" w:type="dxa"/>
            <w:tcBorders>
              <w:top w:val="single" w:sz="6" w:space="0" w:color="auto"/>
              <w:left w:val="single" w:sz="6" w:space="0" w:color="auto"/>
              <w:bottom w:val="single" w:sz="6" w:space="0" w:color="auto"/>
              <w:right w:val="single" w:sz="6" w:space="0" w:color="auto"/>
            </w:tcBorders>
          </w:tcPr>
          <w:p w14:paraId="00FB4B9D" w14:textId="77777777" w:rsidR="007D767B" w:rsidRPr="00CF0BD7" w:rsidRDefault="007D767B" w:rsidP="004367D7">
            <w:pPr>
              <w:autoSpaceDE w:val="0"/>
              <w:autoSpaceDN w:val="0"/>
              <w:adjustRightInd w:val="0"/>
              <w:jc w:val="both"/>
              <w:rPr>
                <w:rFonts w:ascii="Arial" w:hAnsi="Arial" w:cs="Arial"/>
                <w:bCs/>
                <w:lang w:val="es-CO"/>
              </w:rPr>
            </w:pPr>
            <w:r w:rsidRPr="00CF0BD7">
              <w:rPr>
                <w:rFonts w:ascii="Arial" w:hAnsi="Arial" w:cs="Arial"/>
                <w:bCs/>
                <w:lang w:val="es-CO"/>
              </w:rPr>
              <w:t>Higiene y seguridad. Cinturones de seguridad.</w:t>
            </w:r>
          </w:p>
        </w:tc>
      </w:tr>
      <w:tr w:rsidR="00AF49C2" w:rsidRPr="00CF0BD7" w14:paraId="030B9208" w14:textId="77777777" w:rsidTr="000F1267">
        <w:trPr>
          <w:trHeight w:val="300"/>
        </w:trPr>
        <w:tc>
          <w:tcPr>
            <w:tcW w:w="2865" w:type="dxa"/>
            <w:tcBorders>
              <w:top w:val="single" w:sz="6" w:space="0" w:color="auto"/>
              <w:left w:val="single" w:sz="6" w:space="0" w:color="auto"/>
              <w:bottom w:val="single" w:sz="6" w:space="0" w:color="auto"/>
              <w:right w:val="single" w:sz="6" w:space="0" w:color="auto"/>
            </w:tcBorders>
          </w:tcPr>
          <w:p w14:paraId="199ADC5E" w14:textId="77777777" w:rsidR="00AF49C2" w:rsidRPr="00CF0BD7" w:rsidRDefault="00AF49C2" w:rsidP="004367D7">
            <w:pPr>
              <w:jc w:val="both"/>
              <w:rPr>
                <w:rFonts w:ascii="Arial" w:hAnsi="Arial" w:cs="Arial"/>
                <w:lang w:val="es-CO" w:eastAsia="es-CO"/>
              </w:rPr>
            </w:pPr>
            <w:r w:rsidRPr="00CF0BD7">
              <w:rPr>
                <w:rFonts w:ascii="Arial" w:hAnsi="Arial" w:cs="Arial"/>
                <w:lang w:val="es-CO" w:eastAsia="es-CO"/>
              </w:rPr>
              <w:t>ICONTEC NTC</w:t>
            </w:r>
            <w:r w:rsidRPr="00CF0BD7">
              <w:rPr>
                <w:rFonts w:ascii="Arial" w:hAnsi="Arial" w:cs="Arial"/>
              </w:rPr>
              <w:t xml:space="preserve"> 1642</w:t>
            </w:r>
          </w:p>
        </w:tc>
        <w:tc>
          <w:tcPr>
            <w:tcW w:w="6663" w:type="dxa"/>
            <w:tcBorders>
              <w:top w:val="single" w:sz="6" w:space="0" w:color="auto"/>
              <w:left w:val="single" w:sz="6" w:space="0" w:color="auto"/>
              <w:bottom w:val="single" w:sz="6" w:space="0" w:color="auto"/>
              <w:right w:val="single" w:sz="6" w:space="0" w:color="auto"/>
            </w:tcBorders>
          </w:tcPr>
          <w:p w14:paraId="6504C522" w14:textId="77777777" w:rsidR="00AF49C2" w:rsidRPr="00CF0BD7" w:rsidRDefault="00AF49C2" w:rsidP="004367D7">
            <w:pPr>
              <w:jc w:val="both"/>
              <w:rPr>
                <w:rFonts w:ascii="Arial" w:hAnsi="Arial" w:cs="Arial"/>
                <w:bCs/>
                <w:lang w:val="es-CO" w:eastAsia="es-CO"/>
              </w:rPr>
            </w:pPr>
            <w:r w:rsidRPr="00CF0BD7">
              <w:rPr>
                <w:rFonts w:ascii="Arial" w:hAnsi="Arial" w:cs="Arial"/>
                <w:bCs/>
                <w:lang w:val="es-CO" w:eastAsia="es-CO"/>
              </w:rPr>
              <w:t xml:space="preserve">Higiene y seguridad. Andamios. Requisitos generales de </w:t>
            </w:r>
            <w:r w:rsidRPr="00CF0BD7">
              <w:rPr>
                <w:rFonts w:ascii="Arial" w:hAnsi="Arial" w:cs="Arial"/>
                <w:bCs/>
                <w:lang w:val="es-CO" w:eastAsia="es-CO"/>
              </w:rPr>
              <w:lastRenderedPageBreak/>
              <w:t>seguridad</w:t>
            </w:r>
            <w:r w:rsidR="00D17EBC" w:rsidRPr="00CF0BD7">
              <w:rPr>
                <w:rFonts w:ascii="Arial" w:hAnsi="Arial" w:cs="Arial"/>
                <w:bCs/>
                <w:lang w:val="es-CO" w:eastAsia="es-CO"/>
              </w:rPr>
              <w:t>.</w:t>
            </w:r>
          </w:p>
        </w:tc>
      </w:tr>
      <w:tr w:rsidR="00F40370" w:rsidRPr="00CF0BD7" w14:paraId="5E4E32B5" w14:textId="77777777" w:rsidTr="000F1267">
        <w:trPr>
          <w:trHeight w:val="300"/>
        </w:trPr>
        <w:tc>
          <w:tcPr>
            <w:tcW w:w="2865" w:type="dxa"/>
            <w:tcBorders>
              <w:top w:val="single" w:sz="6" w:space="0" w:color="auto"/>
              <w:left w:val="single" w:sz="6" w:space="0" w:color="auto"/>
              <w:bottom w:val="single" w:sz="6" w:space="0" w:color="auto"/>
              <w:right w:val="single" w:sz="6" w:space="0" w:color="auto"/>
            </w:tcBorders>
          </w:tcPr>
          <w:p w14:paraId="6DEDE6DD" w14:textId="77777777" w:rsidR="007D767B" w:rsidRPr="00CF0BD7" w:rsidRDefault="00337D4D" w:rsidP="004367D7">
            <w:pPr>
              <w:jc w:val="both"/>
              <w:rPr>
                <w:rFonts w:ascii="Arial" w:hAnsi="Arial" w:cs="Arial"/>
                <w:lang w:val="es-CO" w:eastAsia="es-CO"/>
              </w:rPr>
            </w:pPr>
            <w:r w:rsidRPr="00CF0BD7">
              <w:rPr>
                <w:rFonts w:ascii="Arial" w:hAnsi="Arial" w:cs="Arial"/>
                <w:lang w:val="es-CO" w:eastAsia="es-CO"/>
              </w:rPr>
              <w:lastRenderedPageBreak/>
              <w:t>ICONTEC NTC</w:t>
            </w:r>
            <w:r w:rsidR="00D17EBC" w:rsidRPr="00CF0BD7">
              <w:rPr>
                <w:rFonts w:ascii="Arial" w:hAnsi="Arial" w:cs="Arial"/>
              </w:rPr>
              <w:t>2037</w:t>
            </w:r>
          </w:p>
        </w:tc>
        <w:tc>
          <w:tcPr>
            <w:tcW w:w="6663" w:type="dxa"/>
            <w:tcBorders>
              <w:top w:val="single" w:sz="6" w:space="0" w:color="auto"/>
              <w:left w:val="single" w:sz="6" w:space="0" w:color="auto"/>
              <w:bottom w:val="single" w:sz="6" w:space="0" w:color="auto"/>
              <w:right w:val="single" w:sz="6" w:space="0" w:color="auto"/>
            </w:tcBorders>
          </w:tcPr>
          <w:p w14:paraId="5ABEA1B3" w14:textId="77777777" w:rsidR="007D767B" w:rsidRPr="00CF0BD7" w:rsidRDefault="00D17EBC" w:rsidP="004367D7">
            <w:pPr>
              <w:jc w:val="both"/>
              <w:rPr>
                <w:rFonts w:ascii="Arial" w:hAnsi="Arial" w:cs="Arial"/>
                <w:bCs/>
                <w:lang w:val="es-CO" w:eastAsia="es-CO"/>
              </w:rPr>
            </w:pPr>
            <w:r w:rsidRPr="00CF0BD7">
              <w:rPr>
                <w:rFonts w:ascii="Arial" w:hAnsi="Arial" w:cs="Arial"/>
                <w:bCs/>
                <w:lang w:val="es-CO" w:eastAsia="es-CO"/>
              </w:rPr>
              <w:t>Requisitos de seguridad para sistemas, subsistemas y componentes per</w:t>
            </w:r>
            <w:r w:rsidR="0091516C" w:rsidRPr="00CF0BD7">
              <w:rPr>
                <w:rFonts w:ascii="Arial" w:hAnsi="Arial" w:cs="Arial"/>
                <w:bCs/>
                <w:lang w:val="es-CO" w:eastAsia="es-CO"/>
              </w:rPr>
              <w:t>sonales de detención de caídas.</w:t>
            </w:r>
          </w:p>
        </w:tc>
      </w:tr>
      <w:tr w:rsidR="00F14080" w:rsidRPr="00CF0BD7" w14:paraId="2D9074F0" w14:textId="77777777" w:rsidTr="000E117C">
        <w:trPr>
          <w:trHeight w:val="242"/>
        </w:trPr>
        <w:tc>
          <w:tcPr>
            <w:tcW w:w="2865" w:type="dxa"/>
            <w:tcBorders>
              <w:top w:val="single" w:sz="6" w:space="0" w:color="auto"/>
              <w:left w:val="single" w:sz="6" w:space="0" w:color="auto"/>
              <w:bottom w:val="single" w:sz="6" w:space="0" w:color="auto"/>
              <w:right w:val="single" w:sz="6" w:space="0" w:color="auto"/>
            </w:tcBorders>
          </w:tcPr>
          <w:p w14:paraId="78FC2C0F" w14:textId="77777777" w:rsidR="00F14080" w:rsidRPr="00CF0BD7" w:rsidRDefault="00F40370" w:rsidP="00F40370">
            <w:pPr>
              <w:rPr>
                <w:rFonts w:ascii="Arial" w:hAnsi="Arial" w:cs="Arial"/>
              </w:rPr>
            </w:pPr>
            <w:r w:rsidRPr="00CF0BD7">
              <w:rPr>
                <w:rFonts w:ascii="Arial" w:hAnsi="Arial" w:cs="Arial"/>
                <w:lang w:val="es-CO" w:eastAsia="es-CO"/>
              </w:rPr>
              <w:t>ICONTEC NTC</w:t>
            </w:r>
            <w:r w:rsidRPr="00CF0BD7">
              <w:rPr>
                <w:rFonts w:ascii="Arial" w:hAnsi="Arial" w:cs="Arial"/>
              </w:rPr>
              <w:t xml:space="preserve"> 2771</w:t>
            </w:r>
          </w:p>
        </w:tc>
        <w:tc>
          <w:tcPr>
            <w:tcW w:w="6663" w:type="dxa"/>
            <w:tcBorders>
              <w:top w:val="single" w:sz="6" w:space="0" w:color="auto"/>
              <w:left w:val="single" w:sz="6" w:space="0" w:color="auto"/>
              <w:bottom w:val="single" w:sz="6" w:space="0" w:color="auto"/>
              <w:right w:val="single" w:sz="6" w:space="0" w:color="auto"/>
            </w:tcBorders>
          </w:tcPr>
          <w:p w14:paraId="7D332146" w14:textId="77777777" w:rsidR="00F14080" w:rsidRPr="00CF0BD7" w:rsidRDefault="00F14080" w:rsidP="0074082D">
            <w:pPr>
              <w:rPr>
                <w:rFonts w:ascii="Arial" w:hAnsi="Arial" w:cs="Arial"/>
                <w:b/>
              </w:rPr>
            </w:pPr>
            <w:r w:rsidRPr="00CF0BD7">
              <w:rPr>
                <w:rFonts w:ascii="Arial" w:hAnsi="Arial" w:cs="Arial"/>
              </w:rPr>
              <w:t>Higiene y seguridad. Mallas para seguridad industrial.</w:t>
            </w:r>
          </w:p>
        </w:tc>
      </w:tr>
      <w:tr w:rsidR="00143099" w:rsidRPr="00CF0BD7" w14:paraId="2A8D6F76" w14:textId="77777777" w:rsidTr="000F1267">
        <w:trPr>
          <w:trHeight w:val="300"/>
        </w:trPr>
        <w:tc>
          <w:tcPr>
            <w:tcW w:w="2865" w:type="dxa"/>
            <w:tcBorders>
              <w:top w:val="single" w:sz="6" w:space="0" w:color="auto"/>
              <w:left w:val="single" w:sz="6" w:space="0" w:color="auto"/>
              <w:bottom w:val="single" w:sz="6" w:space="0" w:color="auto"/>
              <w:right w:val="single" w:sz="6" w:space="0" w:color="auto"/>
            </w:tcBorders>
          </w:tcPr>
          <w:tbl>
            <w:tblPr>
              <w:tblW w:w="8526" w:type="dxa"/>
              <w:tblLayout w:type="fixed"/>
              <w:tblCellMar>
                <w:left w:w="70" w:type="dxa"/>
                <w:right w:w="70" w:type="dxa"/>
              </w:tblCellMar>
              <w:tblLook w:val="04A0" w:firstRow="1" w:lastRow="0" w:firstColumn="1" w:lastColumn="0" w:noHBand="0" w:noVBand="1"/>
            </w:tblPr>
            <w:tblGrid>
              <w:gridCol w:w="8526"/>
            </w:tblGrid>
            <w:tr w:rsidR="00143099" w:rsidRPr="00CF0BD7" w14:paraId="32C7E040" w14:textId="77777777" w:rsidTr="00E076EA">
              <w:trPr>
                <w:trHeight w:val="120"/>
              </w:trPr>
              <w:tc>
                <w:tcPr>
                  <w:tcW w:w="8526" w:type="dxa"/>
                  <w:tcBorders>
                    <w:top w:val="nil"/>
                    <w:left w:val="nil"/>
                    <w:bottom w:val="nil"/>
                    <w:right w:val="nil"/>
                  </w:tcBorders>
                  <w:shd w:val="clear" w:color="auto" w:fill="auto"/>
                  <w:noWrap/>
                  <w:vAlign w:val="center"/>
                  <w:hideMark/>
                </w:tcPr>
                <w:p w14:paraId="19E2F46E" w14:textId="77777777" w:rsidR="00143099" w:rsidRPr="00CF0BD7" w:rsidRDefault="006B5FDA" w:rsidP="00E076EA">
                  <w:pPr>
                    <w:rPr>
                      <w:rFonts w:ascii="Arial" w:hAnsi="Arial" w:cs="Arial"/>
                      <w:lang w:val="es-CO" w:eastAsia="es-CO"/>
                    </w:rPr>
                  </w:pPr>
                  <w:r w:rsidRPr="00CF0BD7">
                    <w:rPr>
                      <w:rFonts w:ascii="Arial" w:hAnsi="Arial" w:cs="Arial"/>
                      <w:lang w:val="es-CO" w:eastAsia="es-CO"/>
                    </w:rPr>
                    <w:t xml:space="preserve">OSHA </w:t>
                  </w:r>
                  <w:r w:rsidR="00143099" w:rsidRPr="00CF0BD7">
                    <w:rPr>
                      <w:rFonts w:ascii="Arial" w:hAnsi="Arial" w:cs="Arial"/>
                      <w:lang w:val="es-CO" w:eastAsia="es-CO"/>
                    </w:rPr>
                    <w:t xml:space="preserve">1926.500 </w:t>
                  </w:r>
                  <w:proofErr w:type="spellStart"/>
                  <w:r w:rsidR="00143099" w:rsidRPr="00CF0BD7">
                    <w:rPr>
                      <w:rFonts w:ascii="Arial" w:hAnsi="Arial" w:cs="Arial"/>
                      <w:lang w:val="es-CO" w:eastAsia="es-CO"/>
                    </w:rPr>
                    <w:t>Subparte</w:t>
                  </w:r>
                  <w:proofErr w:type="spellEnd"/>
                  <w:r w:rsidR="00143099" w:rsidRPr="00CF0BD7">
                    <w:rPr>
                      <w:rFonts w:ascii="Arial" w:hAnsi="Arial" w:cs="Arial"/>
                      <w:lang w:val="es-CO" w:eastAsia="es-CO"/>
                    </w:rPr>
                    <w:t xml:space="preserve"> M</w:t>
                  </w:r>
                </w:p>
              </w:tc>
            </w:tr>
          </w:tbl>
          <w:p w14:paraId="38F2CB3F" w14:textId="77777777" w:rsidR="00143099" w:rsidRPr="00CF0BD7" w:rsidRDefault="00143099" w:rsidP="004367D7">
            <w:pPr>
              <w:autoSpaceDE w:val="0"/>
              <w:autoSpaceDN w:val="0"/>
              <w:adjustRightInd w:val="0"/>
              <w:jc w:val="both"/>
              <w:rPr>
                <w:rFonts w:ascii="Arial" w:eastAsiaTheme="minorHAnsi" w:hAnsi="Arial" w:cs="Arial"/>
                <w:lang w:val="es-CO" w:eastAsia="en-US"/>
              </w:rPr>
            </w:pPr>
          </w:p>
        </w:tc>
        <w:tc>
          <w:tcPr>
            <w:tcW w:w="6663" w:type="dxa"/>
            <w:tcBorders>
              <w:top w:val="single" w:sz="6" w:space="0" w:color="auto"/>
              <w:left w:val="single" w:sz="6" w:space="0" w:color="auto"/>
              <w:bottom w:val="single" w:sz="6" w:space="0" w:color="auto"/>
              <w:right w:val="single" w:sz="6" w:space="0" w:color="auto"/>
            </w:tcBorders>
          </w:tcPr>
          <w:p w14:paraId="556BFB1D" w14:textId="77777777" w:rsidR="00143099" w:rsidRPr="00CF0BD7" w:rsidRDefault="00143099" w:rsidP="004367D7">
            <w:pPr>
              <w:autoSpaceDE w:val="0"/>
              <w:autoSpaceDN w:val="0"/>
              <w:adjustRightInd w:val="0"/>
              <w:jc w:val="both"/>
              <w:rPr>
                <w:rFonts w:ascii="Arial" w:eastAsiaTheme="minorHAnsi" w:hAnsi="Arial" w:cs="Arial"/>
                <w:lang w:val="es-CO" w:eastAsia="en-US"/>
              </w:rPr>
            </w:pPr>
            <w:r w:rsidRPr="00CF0BD7">
              <w:rPr>
                <w:rFonts w:ascii="Arial" w:hAnsi="Arial" w:cs="Arial"/>
              </w:rPr>
              <w:t>Protección Contra Caídas.</w:t>
            </w:r>
          </w:p>
        </w:tc>
      </w:tr>
      <w:tr w:rsidR="00143099" w:rsidRPr="00CF0BD7" w14:paraId="4D2E0898" w14:textId="77777777" w:rsidTr="00143099">
        <w:trPr>
          <w:trHeight w:val="278"/>
        </w:trPr>
        <w:tc>
          <w:tcPr>
            <w:tcW w:w="2865" w:type="dxa"/>
            <w:tcBorders>
              <w:top w:val="single" w:sz="6" w:space="0" w:color="auto"/>
              <w:left w:val="single" w:sz="6" w:space="0" w:color="auto"/>
              <w:bottom w:val="single" w:sz="6" w:space="0" w:color="auto"/>
              <w:right w:val="single" w:sz="6" w:space="0" w:color="auto"/>
            </w:tcBorders>
          </w:tcPr>
          <w:p w14:paraId="0EF9D93D" w14:textId="77777777" w:rsidR="00143099" w:rsidRPr="00CF0BD7" w:rsidRDefault="00143099" w:rsidP="004367D7">
            <w:pPr>
              <w:autoSpaceDE w:val="0"/>
              <w:autoSpaceDN w:val="0"/>
              <w:adjustRightInd w:val="0"/>
              <w:jc w:val="both"/>
              <w:rPr>
                <w:rFonts w:ascii="Arial" w:eastAsiaTheme="minorHAnsi" w:hAnsi="Arial" w:cs="Arial"/>
                <w:lang w:val="es-CO" w:eastAsia="en-US"/>
              </w:rPr>
            </w:pPr>
            <w:r w:rsidRPr="00CF0BD7">
              <w:rPr>
                <w:rFonts w:ascii="Arial" w:hAnsi="Arial" w:cs="Arial"/>
                <w:lang w:val="es-CO" w:eastAsia="es-CO"/>
              </w:rPr>
              <w:t xml:space="preserve">OSHA 1926.500 </w:t>
            </w:r>
            <w:proofErr w:type="spellStart"/>
            <w:r w:rsidRPr="00CF0BD7">
              <w:rPr>
                <w:rFonts w:ascii="Arial" w:hAnsi="Arial" w:cs="Arial"/>
                <w:lang w:val="es-CO" w:eastAsia="es-CO"/>
              </w:rPr>
              <w:t>Subparte</w:t>
            </w:r>
            <w:proofErr w:type="spellEnd"/>
            <w:r w:rsidRPr="00CF0BD7">
              <w:rPr>
                <w:rFonts w:ascii="Arial" w:hAnsi="Arial" w:cs="Arial"/>
                <w:lang w:val="es-CO" w:eastAsia="es-CO"/>
              </w:rPr>
              <w:t xml:space="preserve"> L</w:t>
            </w:r>
          </w:p>
        </w:tc>
        <w:tc>
          <w:tcPr>
            <w:tcW w:w="6663" w:type="dxa"/>
            <w:tcBorders>
              <w:top w:val="single" w:sz="6" w:space="0" w:color="auto"/>
              <w:left w:val="single" w:sz="6" w:space="0" w:color="auto"/>
              <w:bottom w:val="single" w:sz="6" w:space="0" w:color="auto"/>
              <w:right w:val="single" w:sz="6" w:space="0" w:color="auto"/>
            </w:tcBorders>
          </w:tcPr>
          <w:p w14:paraId="220FA4B2" w14:textId="77777777" w:rsidR="00143099" w:rsidRPr="00CF0BD7" w:rsidRDefault="00143099" w:rsidP="004367D7">
            <w:pPr>
              <w:autoSpaceDE w:val="0"/>
              <w:autoSpaceDN w:val="0"/>
              <w:adjustRightInd w:val="0"/>
              <w:jc w:val="both"/>
              <w:rPr>
                <w:rFonts w:ascii="Arial" w:eastAsiaTheme="minorHAnsi" w:hAnsi="Arial" w:cs="Arial"/>
                <w:lang w:val="es-CO" w:eastAsia="en-US"/>
              </w:rPr>
            </w:pPr>
            <w:r w:rsidRPr="00CF0BD7">
              <w:rPr>
                <w:rFonts w:ascii="Arial" w:hAnsi="Arial" w:cs="Arial"/>
              </w:rPr>
              <w:t>Protección Contra Caídas en Andamios.</w:t>
            </w:r>
          </w:p>
        </w:tc>
      </w:tr>
      <w:tr w:rsidR="00143099" w:rsidRPr="00CF0BD7" w14:paraId="2CDCA7CF" w14:textId="77777777" w:rsidTr="000F1267">
        <w:trPr>
          <w:trHeight w:val="213"/>
        </w:trPr>
        <w:tc>
          <w:tcPr>
            <w:tcW w:w="2865" w:type="dxa"/>
            <w:tcBorders>
              <w:top w:val="single" w:sz="6" w:space="0" w:color="auto"/>
              <w:left w:val="single" w:sz="6" w:space="0" w:color="auto"/>
              <w:bottom w:val="single" w:sz="6" w:space="0" w:color="auto"/>
              <w:right w:val="single" w:sz="6" w:space="0" w:color="auto"/>
            </w:tcBorders>
          </w:tcPr>
          <w:p w14:paraId="7A0C9771" w14:textId="77777777" w:rsidR="00143099" w:rsidRPr="00CF0BD7" w:rsidRDefault="00143099" w:rsidP="004367D7">
            <w:pPr>
              <w:autoSpaceDE w:val="0"/>
              <w:autoSpaceDN w:val="0"/>
              <w:adjustRightInd w:val="0"/>
              <w:jc w:val="both"/>
              <w:rPr>
                <w:rFonts w:ascii="Arial" w:eastAsiaTheme="minorHAnsi" w:hAnsi="Arial" w:cs="Arial"/>
                <w:lang w:val="es-CO" w:eastAsia="en-US"/>
              </w:rPr>
            </w:pPr>
            <w:r w:rsidRPr="00CF0BD7">
              <w:rPr>
                <w:rFonts w:ascii="Arial" w:hAnsi="Arial" w:cs="Arial"/>
                <w:lang w:val="es-CO" w:eastAsia="es-CO"/>
              </w:rPr>
              <w:t xml:space="preserve">OSHA 1926.500 </w:t>
            </w:r>
            <w:proofErr w:type="spellStart"/>
            <w:r w:rsidRPr="00CF0BD7">
              <w:rPr>
                <w:rFonts w:ascii="Arial" w:hAnsi="Arial" w:cs="Arial"/>
                <w:lang w:val="es-CO" w:eastAsia="es-CO"/>
              </w:rPr>
              <w:t>Subparte</w:t>
            </w:r>
            <w:proofErr w:type="spellEnd"/>
            <w:r w:rsidRPr="00CF0BD7">
              <w:rPr>
                <w:rFonts w:ascii="Arial" w:hAnsi="Arial" w:cs="Arial"/>
                <w:lang w:val="es-CO" w:eastAsia="es-CO"/>
              </w:rPr>
              <w:t xml:space="preserve"> X</w:t>
            </w:r>
          </w:p>
        </w:tc>
        <w:tc>
          <w:tcPr>
            <w:tcW w:w="6663" w:type="dxa"/>
            <w:tcBorders>
              <w:top w:val="single" w:sz="6" w:space="0" w:color="auto"/>
              <w:left w:val="single" w:sz="6" w:space="0" w:color="auto"/>
              <w:bottom w:val="single" w:sz="6" w:space="0" w:color="auto"/>
              <w:right w:val="single" w:sz="6" w:space="0" w:color="auto"/>
            </w:tcBorders>
          </w:tcPr>
          <w:p w14:paraId="501ABD4A" w14:textId="77777777" w:rsidR="00143099" w:rsidRPr="00CF0BD7" w:rsidRDefault="00143099" w:rsidP="004367D7">
            <w:pPr>
              <w:jc w:val="both"/>
              <w:rPr>
                <w:rFonts w:ascii="Arial" w:hAnsi="Arial" w:cs="Arial"/>
              </w:rPr>
            </w:pPr>
            <w:r w:rsidRPr="00CF0BD7">
              <w:rPr>
                <w:rFonts w:ascii="Arial" w:hAnsi="Arial" w:cs="Arial"/>
              </w:rPr>
              <w:t>Protección Contra Caídas en Escaleras.</w:t>
            </w:r>
          </w:p>
        </w:tc>
      </w:tr>
      <w:tr w:rsidR="00143099" w:rsidRPr="00CF0BD7" w14:paraId="5A1AAA55" w14:textId="77777777" w:rsidTr="000F1267">
        <w:trPr>
          <w:trHeight w:val="278"/>
        </w:trPr>
        <w:tc>
          <w:tcPr>
            <w:tcW w:w="2865" w:type="dxa"/>
            <w:tcBorders>
              <w:top w:val="single" w:sz="6" w:space="0" w:color="auto"/>
              <w:left w:val="single" w:sz="6" w:space="0" w:color="auto"/>
              <w:bottom w:val="single" w:sz="6" w:space="0" w:color="auto"/>
              <w:right w:val="single" w:sz="6" w:space="0" w:color="auto"/>
            </w:tcBorders>
          </w:tcPr>
          <w:p w14:paraId="281E8791" w14:textId="77777777" w:rsidR="00143099" w:rsidRPr="00CF0BD7" w:rsidRDefault="00143099" w:rsidP="004367D7">
            <w:pPr>
              <w:autoSpaceDE w:val="0"/>
              <w:autoSpaceDN w:val="0"/>
              <w:adjustRightInd w:val="0"/>
              <w:jc w:val="both"/>
              <w:rPr>
                <w:rFonts w:ascii="Arial" w:eastAsiaTheme="minorHAnsi" w:hAnsi="Arial" w:cs="Arial"/>
                <w:lang w:val="es-CO" w:eastAsia="en-US"/>
              </w:rPr>
            </w:pPr>
            <w:r w:rsidRPr="00CF0BD7">
              <w:rPr>
                <w:rFonts w:ascii="Arial" w:hAnsi="Arial" w:cs="Arial"/>
                <w:lang w:val="es-CO" w:eastAsia="es-CO"/>
              </w:rPr>
              <w:t>ANSI Z359.1</w:t>
            </w:r>
          </w:p>
        </w:tc>
        <w:tc>
          <w:tcPr>
            <w:tcW w:w="6663" w:type="dxa"/>
            <w:tcBorders>
              <w:top w:val="single" w:sz="6" w:space="0" w:color="auto"/>
              <w:left w:val="single" w:sz="6" w:space="0" w:color="auto"/>
              <w:bottom w:val="single" w:sz="6" w:space="0" w:color="auto"/>
              <w:right w:val="single" w:sz="6" w:space="0" w:color="auto"/>
            </w:tcBorders>
          </w:tcPr>
          <w:p w14:paraId="36439793" w14:textId="77777777" w:rsidR="00143099" w:rsidRPr="00CF0BD7" w:rsidRDefault="000F1267" w:rsidP="004367D7">
            <w:pPr>
              <w:autoSpaceDE w:val="0"/>
              <w:autoSpaceDN w:val="0"/>
              <w:adjustRightInd w:val="0"/>
              <w:jc w:val="both"/>
              <w:rPr>
                <w:rFonts w:ascii="Arial" w:eastAsiaTheme="minorHAnsi" w:hAnsi="Arial" w:cs="Arial"/>
                <w:lang w:val="es-CO" w:eastAsia="en-US"/>
              </w:rPr>
            </w:pPr>
            <w:r w:rsidRPr="00CF0BD7">
              <w:rPr>
                <w:rFonts w:ascii="Arial" w:hAnsi="Arial" w:cs="Arial"/>
              </w:rPr>
              <w:t xml:space="preserve">Requerimientos </w:t>
            </w:r>
            <w:r w:rsidR="00143099" w:rsidRPr="00CF0BD7">
              <w:rPr>
                <w:rFonts w:ascii="Arial" w:hAnsi="Arial" w:cs="Arial"/>
              </w:rPr>
              <w:t xml:space="preserve"> seguridad de los sistemas de protección contra caída.</w:t>
            </w:r>
          </w:p>
        </w:tc>
      </w:tr>
    </w:tbl>
    <w:p w14:paraId="4C05671B" w14:textId="77777777" w:rsidR="00BE0B1F" w:rsidRPr="00CF0BD7" w:rsidRDefault="00BE0B1F" w:rsidP="003C78A3">
      <w:pPr>
        <w:pStyle w:val="Default"/>
        <w:jc w:val="both"/>
        <w:rPr>
          <w:rFonts w:ascii="Arial" w:hAnsi="Arial" w:cs="Arial"/>
          <w:i/>
          <w:color w:val="auto"/>
          <w:lang w:val="es-CO"/>
        </w:rPr>
      </w:pPr>
    </w:p>
    <w:p w14:paraId="065143B0" w14:textId="77777777" w:rsidR="00BE0B1F" w:rsidRPr="00AA27A0" w:rsidRDefault="00EF70F2" w:rsidP="005836B2">
      <w:pPr>
        <w:pStyle w:val="Ttulo1"/>
        <w:rPr>
          <w:rFonts w:ascii="Arial" w:hAnsi="Arial" w:cs="Arial"/>
          <w:szCs w:val="24"/>
        </w:rPr>
      </w:pPr>
      <w:bookmarkStart w:id="7" w:name="_Toc29316779"/>
      <w:r w:rsidRPr="00AA27A0">
        <w:rPr>
          <w:rFonts w:ascii="Arial" w:hAnsi="Arial" w:cs="Arial"/>
          <w:szCs w:val="24"/>
        </w:rPr>
        <w:t>TAREAS DE TRABAJO EN ALTURAS CON PELIGRO DE CAÍDA.</w:t>
      </w:r>
      <w:bookmarkEnd w:id="7"/>
    </w:p>
    <w:p w14:paraId="769E7859" w14:textId="77777777" w:rsidR="000F1267" w:rsidRPr="004B417B" w:rsidRDefault="000F1267" w:rsidP="004367D7">
      <w:pPr>
        <w:pStyle w:val="Pa11"/>
        <w:jc w:val="both"/>
        <w:rPr>
          <w:rFonts w:ascii="Arial" w:hAnsi="Arial" w:cs="Arial"/>
          <w:lang w:val="es-CO"/>
        </w:rPr>
      </w:pPr>
    </w:p>
    <w:p w14:paraId="1C98AFA0" w14:textId="040E27D1" w:rsidR="00BE0B1F" w:rsidRPr="006D55B9" w:rsidRDefault="007B7636" w:rsidP="006D55B9">
      <w:pPr>
        <w:pStyle w:val="Pa11"/>
        <w:jc w:val="both"/>
        <w:rPr>
          <w:rFonts w:ascii="Arial" w:eastAsiaTheme="majorEastAsia" w:hAnsi="Arial" w:cs="Arial"/>
          <w:b/>
        </w:rPr>
      </w:pPr>
      <w:r w:rsidRPr="004B417B">
        <w:rPr>
          <w:rFonts w:ascii="Arial" w:hAnsi="Arial" w:cs="Arial"/>
          <w:lang w:val="es-CO"/>
        </w:rPr>
        <w:t>De acuerdo a la a</w:t>
      </w:r>
      <w:r w:rsidR="00E0493D">
        <w:rPr>
          <w:rFonts w:ascii="Arial" w:hAnsi="Arial" w:cs="Arial"/>
          <w:lang w:val="es-CO"/>
        </w:rPr>
        <w:t>ctividad económica de la entidad</w:t>
      </w:r>
      <w:r w:rsidRPr="004B417B">
        <w:rPr>
          <w:rFonts w:ascii="Arial" w:hAnsi="Arial" w:cs="Arial"/>
          <w:lang w:val="es-CO"/>
        </w:rPr>
        <w:t xml:space="preserve"> y a las actividades que desarrolla, se </w:t>
      </w:r>
      <w:r w:rsidR="00255F32" w:rsidRPr="004B417B">
        <w:rPr>
          <w:rFonts w:ascii="Arial" w:hAnsi="Arial" w:cs="Arial"/>
          <w:lang w:val="es-CO"/>
        </w:rPr>
        <w:t>identifica como riesgo de caída las tareas ejecutadas</w:t>
      </w:r>
      <w:r w:rsidR="00852994">
        <w:rPr>
          <w:rFonts w:ascii="Arial" w:hAnsi="Arial" w:cs="Arial"/>
          <w:lang w:val="es-CO"/>
        </w:rPr>
        <w:t xml:space="preserve"> de </w:t>
      </w:r>
      <w:r w:rsidR="00AA27A0">
        <w:rPr>
          <w:rFonts w:ascii="Arial" w:hAnsi="Arial" w:cs="Arial"/>
          <w:lang w:val="es-CO"/>
        </w:rPr>
        <w:t xml:space="preserve">reparación y </w:t>
      </w:r>
      <w:r w:rsidR="00852994">
        <w:rPr>
          <w:rFonts w:ascii="Arial" w:hAnsi="Arial" w:cs="Arial"/>
          <w:lang w:val="es-CO"/>
        </w:rPr>
        <w:t>mantenimiento</w:t>
      </w:r>
      <w:r w:rsidR="00AA27A0">
        <w:rPr>
          <w:rFonts w:ascii="Arial" w:hAnsi="Arial" w:cs="Arial"/>
          <w:lang w:val="es-CO"/>
        </w:rPr>
        <w:t xml:space="preserve"> de las instalaciones de la </w:t>
      </w:r>
      <w:proofErr w:type="gramStart"/>
      <w:r w:rsidR="00AA27A0">
        <w:rPr>
          <w:rFonts w:ascii="Arial" w:hAnsi="Arial" w:cs="Arial"/>
          <w:lang w:val="es-CO"/>
        </w:rPr>
        <w:t xml:space="preserve">entidad </w:t>
      </w:r>
      <w:r w:rsidR="00255F32" w:rsidRPr="004B417B">
        <w:rPr>
          <w:rFonts w:ascii="Arial" w:hAnsi="Arial" w:cs="Arial"/>
          <w:lang w:val="es-CO"/>
        </w:rPr>
        <w:t>,</w:t>
      </w:r>
      <w:proofErr w:type="gramEnd"/>
      <w:r w:rsidR="00255F32" w:rsidRPr="004B417B">
        <w:rPr>
          <w:rFonts w:ascii="Arial" w:hAnsi="Arial" w:cs="Arial"/>
          <w:lang w:val="es-CO"/>
        </w:rPr>
        <w:t xml:space="preserve"> en donde no existe un sistema de </w:t>
      </w:r>
      <w:r w:rsidR="004B417B" w:rsidRPr="004B417B">
        <w:rPr>
          <w:rFonts w:ascii="Arial" w:hAnsi="Arial" w:cs="Arial"/>
          <w:lang w:val="es-CO"/>
        </w:rPr>
        <w:t>protección</w:t>
      </w:r>
      <w:r w:rsidR="00852994">
        <w:rPr>
          <w:rFonts w:ascii="Arial" w:hAnsi="Arial" w:cs="Arial"/>
          <w:lang w:val="es-CO"/>
        </w:rPr>
        <w:t xml:space="preserve"> </w:t>
      </w:r>
      <w:r w:rsidR="004B417B">
        <w:rPr>
          <w:rFonts w:ascii="Arial" w:hAnsi="Arial" w:cs="Arial"/>
          <w:lang w:val="es-CO"/>
        </w:rPr>
        <w:t xml:space="preserve">colectivo </w:t>
      </w:r>
      <w:r w:rsidR="004B417B" w:rsidRPr="004B417B">
        <w:rPr>
          <w:rFonts w:ascii="Arial" w:hAnsi="Arial" w:cs="Arial"/>
          <w:lang w:val="es-CO"/>
        </w:rPr>
        <w:t>contra caída, por lo c</w:t>
      </w:r>
      <w:r w:rsidR="00852994">
        <w:rPr>
          <w:rFonts w:ascii="Arial" w:hAnsi="Arial" w:cs="Arial"/>
          <w:lang w:val="es-CO"/>
        </w:rPr>
        <w:t xml:space="preserve">ual </w:t>
      </w:r>
      <w:r w:rsidR="00852994" w:rsidRPr="00E0493D">
        <w:rPr>
          <w:rFonts w:ascii="Arial" w:hAnsi="Arial" w:cs="Arial"/>
          <w:b/>
          <w:lang w:val="es-CO"/>
        </w:rPr>
        <w:t>LA SUPERINTENDECIA DE NOTARIADO Y REGISTRO</w:t>
      </w:r>
      <w:r w:rsidR="00852994">
        <w:rPr>
          <w:rFonts w:ascii="Arial" w:hAnsi="Arial" w:cs="Arial"/>
          <w:lang w:val="es-CO"/>
        </w:rPr>
        <w:t>,</w:t>
      </w:r>
      <w:r w:rsidR="004B417B" w:rsidRPr="004B417B">
        <w:rPr>
          <w:rFonts w:ascii="Arial" w:hAnsi="Arial" w:cs="Arial"/>
          <w:lang w:val="es-CO"/>
        </w:rPr>
        <w:t xml:space="preserve"> cumplirá con los parámetros</w:t>
      </w:r>
      <w:r w:rsidR="004B417B">
        <w:rPr>
          <w:rFonts w:ascii="Arial" w:hAnsi="Arial" w:cs="Arial"/>
          <w:lang w:val="es-CO"/>
        </w:rPr>
        <w:t xml:space="preserve"> establecidos en la resolución 1409 de 2012.</w:t>
      </w:r>
    </w:p>
    <w:p w14:paraId="2C242CF9" w14:textId="2E1A2DDB" w:rsidR="00BE0B1F" w:rsidRPr="00CF0BD7" w:rsidRDefault="00317948" w:rsidP="00CF0BD7">
      <w:pPr>
        <w:pStyle w:val="Ttulo1"/>
        <w:rPr>
          <w:rFonts w:ascii="Arial" w:hAnsi="Arial" w:cs="Arial"/>
          <w:szCs w:val="24"/>
        </w:rPr>
      </w:pPr>
      <w:bookmarkStart w:id="8" w:name="_Toc29316780"/>
      <w:r w:rsidRPr="00CF0BD7">
        <w:rPr>
          <w:rFonts w:ascii="Arial" w:hAnsi="Arial" w:cs="Arial"/>
          <w:szCs w:val="24"/>
        </w:rPr>
        <w:t xml:space="preserve">POLÍTICA DE ADMINISTRACIÓN DE </w:t>
      </w:r>
      <w:r w:rsidR="00D57AD5" w:rsidRPr="00CF0BD7">
        <w:rPr>
          <w:rFonts w:ascii="Arial" w:hAnsi="Arial" w:cs="Arial"/>
          <w:szCs w:val="24"/>
        </w:rPr>
        <w:t>TRABAJO EN ALTURAS</w:t>
      </w:r>
      <w:bookmarkEnd w:id="8"/>
    </w:p>
    <w:p w14:paraId="02DE23E7" w14:textId="77777777" w:rsidR="00ED5C29" w:rsidRPr="00CF0BD7" w:rsidRDefault="00852994" w:rsidP="004367D7">
      <w:pPr>
        <w:pStyle w:val="Default"/>
        <w:jc w:val="both"/>
        <w:rPr>
          <w:rFonts w:ascii="Arial" w:hAnsi="Arial" w:cs="Arial"/>
          <w:iCs/>
          <w:color w:val="auto"/>
        </w:rPr>
      </w:pPr>
      <w:r w:rsidRPr="00E0493D">
        <w:rPr>
          <w:rFonts w:ascii="Arial" w:hAnsi="Arial" w:cs="Arial"/>
          <w:b/>
          <w:lang w:val="es-CO"/>
        </w:rPr>
        <w:t>LA SUPERINTENDECIA DE NOTARIADO Y REGISTRO</w:t>
      </w:r>
      <w:r w:rsidR="00927829">
        <w:rPr>
          <w:rFonts w:ascii="Arial" w:hAnsi="Arial" w:cs="Arial"/>
          <w:b/>
          <w:lang w:val="es-CO"/>
        </w:rPr>
        <w:t xml:space="preserve"> </w:t>
      </w:r>
      <w:r w:rsidR="00D57AD5" w:rsidRPr="00CF0BD7">
        <w:rPr>
          <w:rFonts w:ascii="Arial" w:hAnsi="Arial" w:cs="Arial"/>
          <w:iCs/>
          <w:color w:val="auto"/>
        </w:rPr>
        <w:t>establece como parte del s</w:t>
      </w:r>
      <w:r w:rsidR="002B12D6" w:rsidRPr="00CF0BD7">
        <w:rPr>
          <w:rFonts w:ascii="Arial" w:hAnsi="Arial" w:cs="Arial"/>
          <w:iCs/>
          <w:color w:val="auto"/>
        </w:rPr>
        <w:t>istema de gestión</w:t>
      </w:r>
      <w:r w:rsidR="00317948" w:rsidRPr="00CF0BD7">
        <w:rPr>
          <w:rFonts w:ascii="Arial" w:hAnsi="Arial" w:cs="Arial"/>
          <w:iCs/>
          <w:color w:val="auto"/>
        </w:rPr>
        <w:t xml:space="preserve"> de seguridad y salud en el</w:t>
      </w:r>
      <w:r w:rsidR="002B12D6" w:rsidRPr="00CF0BD7">
        <w:rPr>
          <w:rFonts w:ascii="Arial" w:hAnsi="Arial" w:cs="Arial"/>
          <w:iCs/>
          <w:color w:val="auto"/>
        </w:rPr>
        <w:t xml:space="preserve"> trabajo la implem</w:t>
      </w:r>
      <w:r w:rsidR="00D57AD5" w:rsidRPr="00CF0BD7">
        <w:rPr>
          <w:rFonts w:ascii="Arial" w:hAnsi="Arial" w:cs="Arial"/>
          <w:iCs/>
          <w:color w:val="auto"/>
        </w:rPr>
        <w:t>entación y el desarrollo de un p</w:t>
      </w:r>
      <w:r w:rsidR="002B12D6" w:rsidRPr="00CF0BD7">
        <w:rPr>
          <w:rFonts w:ascii="Arial" w:hAnsi="Arial" w:cs="Arial"/>
          <w:iCs/>
          <w:color w:val="auto"/>
        </w:rPr>
        <w:t xml:space="preserve">rograma de </w:t>
      </w:r>
      <w:r w:rsidR="00D57AD5" w:rsidRPr="00CF0BD7">
        <w:rPr>
          <w:rFonts w:ascii="Arial" w:hAnsi="Arial" w:cs="Arial"/>
          <w:iCs/>
          <w:color w:val="auto"/>
        </w:rPr>
        <w:t>p</w:t>
      </w:r>
      <w:r w:rsidR="002B12D6" w:rsidRPr="00CF0BD7">
        <w:rPr>
          <w:rFonts w:ascii="Arial" w:hAnsi="Arial" w:cs="Arial"/>
          <w:iCs/>
          <w:color w:val="auto"/>
        </w:rPr>
        <w:t>revención</w:t>
      </w:r>
      <w:r w:rsidR="00317948" w:rsidRPr="00CF0BD7">
        <w:rPr>
          <w:rFonts w:ascii="Arial" w:hAnsi="Arial" w:cs="Arial"/>
          <w:iCs/>
          <w:color w:val="auto"/>
        </w:rPr>
        <w:t xml:space="preserve"> y</w:t>
      </w:r>
      <w:r>
        <w:rPr>
          <w:rFonts w:ascii="Arial" w:hAnsi="Arial" w:cs="Arial"/>
          <w:iCs/>
          <w:color w:val="auto"/>
        </w:rPr>
        <w:t xml:space="preserve"> </w:t>
      </w:r>
      <w:r w:rsidR="00D57AD5" w:rsidRPr="00CF0BD7">
        <w:rPr>
          <w:rFonts w:ascii="Arial" w:hAnsi="Arial" w:cs="Arial"/>
          <w:iCs/>
          <w:color w:val="auto"/>
        </w:rPr>
        <w:t>p</w:t>
      </w:r>
      <w:r w:rsidR="00317948" w:rsidRPr="00CF0BD7">
        <w:rPr>
          <w:rFonts w:ascii="Arial" w:hAnsi="Arial" w:cs="Arial"/>
          <w:iCs/>
          <w:color w:val="auto"/>
        </w:rPr>
        <w:t xml:space="preserve">rotección </w:t>
      </w:r>
      <w:r w:rsidR="002B12D6" w:rsidRPr="00CF0BD7">
        <w:rPr>
          <w:rFonts w:ascii="Arial" w:hAnsi="Arial" w:cs="Arial"/>
          <w:iCs/>
          <w:color w:val="auto"/>
        </w:rPr>
        <w:t xml:space="preserve">contra caídas de alturas, el cual va encaminado a </w:t>
      </w:r>
      <w:r w:rsidR="00232F33" w:rsidRPr="00CF0BD7">
        <w:rPr>
          <w:rFonts w:ascii="Arial" w:hAnsi="Arial" w:cs="Arial"/>
          <w:color w:val="auto"/>
          <w:lang w:val="es-CO"/>
        </w:rPr>
        <w:t>mantener y mejorar el bienestar individual</w:t>
      </w:r>
      <w:r>
        <w:rPr>
          <w:rFonts w:ascii="Arial" w:hAnsi="Arial" w:cs="Arial"/>
          <w:color w:val="auto"/>
          <w:lang w:val="es-CO"/>
        </w:rPr>
        <w:t xml:space="preserve"> y colectivo de los funcionarios,  y/o contratistas </w:t>
      </w:r>
      <w:r w:rsidR="00232F33" w:rsidRPr="00CF0BD7">
        <w:rPr>
          <w:rFonts w:ascii="Arial" w:hAnsi="Arial" w:cs="Arial"/>
          <w:color w:val="auto"/>
          <w:lang w:val="es-CO"/>
        </w:rPr>
        <w:t>que realizan labores a más de 1,50 metros</w:t>
      </w:r>
      <w:r w:rsidR="00BB7F08" w:rsidRPr="00CF0BD7">
        <w:rPr>
          <w:rFonts w:ascii="Arial" w:hAnsi="Arial" w:cs="Arial"/>
          <w:color w:val="auto"/>
          <w:lang w:val="es-CO"/>
        </w:rPr>
        <w:t xml:space="preserve"> con relación a un nivel inferior</w:t>
      </w:r>
      <w:r w:rsidR="00232F33" w:rsidRPr="00CF0BD7">
        <w:rPr>
          <w:rFonts w:ascii="Arial" w:hAnsi="Arial" w:cs="Arial"/>
          <w:color w:val="auto"/>
          <w:lang w:val="es-CO"/>
        </w:rPr>
        <w:t xml:space="preserve">, </w:t>
      </w:r>
      <w:r w:rsidR="002B12D6" w:rsidRPr="00CF0BD7">
        <w:rPr>
          <w:rFonts w:ascii="Arial" w:hAnsi="Arial" w:cs="Arial"/>
          <w:iCs/>
          <w:color w:val="auto"/>
        </w:rPr>
        <w:t>ofreciendo lugares de trabajos seguros y adecuados,</w:t>
      </w:r>
      <w:r w:rsidR="00BB7F08" w:rsidRPr="00CF0BD7">
        <w:rPr>
          <w:rFonts w:ascii="Arial" w:hAnsi="Arial" w:cs="Arial"/>
          <w:iCs/>
          <w:color w:val="auto"/>
        </w:rPr>
        <w:t xml:space="preserve"> acorde a la legislación vigente. </w:t>
      </w:r>
    </w:p>
    <w:p w14:paraId="1F14076C" w14:textId="77777777" w:rsidR="00ED5C29" w:rsidRPr="00CF0BD7" w:rsidRDefault="00ED5C29" w:rsidP="004367D7">
      <w:pPr>
        <w:pStyle w:val="Default"/>
        <w:jc w:val="both"/>
        <w:rPr>
          <w:rFonts w:ascii="Arial" w:hAnsi="Arial" w:cs="Arial"/>
          <w:b/>
          <w:i/>
          <w:color w:val="auto"/>
          <w:lang w:val="es-CO"/>
        </w:rPr>
      </w:pPr>
    </w:p>
    <w:p w14:paraId="5E6D7E0C" w14:textId="77777777" w:rsidR="007814A5" w:rsidRDefault="00232F33" w:rsidP="004367D7">
      <w:pPr>
        <w:pStyle w:val="Default"/>
        <w:jc w:val="both"/>
        <w:rPr>
          <w:rFonts w:ascii="Arial" w:hAnsi="Arial" w:cs="Arial"/>
          <w:b/>
          <w:i/>
          <w:color w:val="auto"/>
          <w:lang w:val="es-CO"/>
        </w:rPr>
      </w:pPr>
      <w:r w:rsidRPr="00CF0BD7">
        <w:rPr>
          <w:rFonts w:ascii="Arial" w:hAnsi="Arial" w:cs="Arial"/>
          <w:b/>
          <w:i/>
          <w:color w:val="auto"/>
          <w:lang w:val="es-CO"/>
        </w:rPr>
        <w:t xml:space="preserve">Los parámetros para el cumplimiento de la política </w:t>
      </w:r>
      <w:r w:rsidR="000611D6">
        <w:rPr>
          <w:rFonts w:ascii="Arial" w:hAnsi="Arial" w:cs="Arial"/>
          <w:b/>
          <w:i/>
          <w:color w:val="auto"/>
          <w:lang w:val="es-CO"/>
        </w:rPr>
        <w:t>por parte de la entidad</w:t>
      </w:r>
      <w:r w:rsidR="00BB7F08" w:rsidRPr="00CF0BD7">
        <w:rPr>
          <w:rFonts w:ascii="Arial" w:hAnsi="Arial" w:cs="Arial"/>
          <w:b/>
          <w:i/>
          <w:color w:val="auto"/>
          <w:lang w:val="es-CO"/>
        </w:rPr>
        <w:t xml:space="preserve"> y todo</w:t>
      </w:r>
      <w:r w:rsidR="000611D6">
        <w:rPr>
          <w:rFonts w:ascii="Arial" w:hAnsi="Arial" w:cs="Arial"/>
          <w:b/>
          <w:i/>
          <w:color w:val="auto"/>
          <w:lang w:val="es-CO"/>
        </w:rPr>
        <w:t xml:space="preserve"> tipo de funcionario</w:t>
      </w:r>
      <w:r w:rsidR="00927829">
        <w:rPr>
          <w:rFonts w:ascii="Arial" w:hAnsi="Arial" w:cs="Arial"/>
          <w:b/>
          <w:i/>
          <w:color w:val="auto"/>
          <w:lang w:val="es-CO"/>
        </w:rPr>
        <w:t xml:space="preserve"> </w:t>
      </w:r>
      <w:r w:rsidR="00BB7F08" w:rsidRPr="00CF0BD7">
        <w:rPr>
          <w:rFonts w:ascii="Arial" w:hAnsi="Arial" w:cs="Arial"/>
          <w:b/>
          <w:i/>
          <w:color w:val="auto"/>
          <w:lang w:val="es-CO"/>
        </w:rPr>
        <w:t xml:space="preserve"> son los siguientes</w:t>
      </w:r>
      <w:r w:rsidR="007B7636" w:rsidRPr="00CF0BD7">
        <w:rPr>
          <w:rFonts w:ascii="Arial" w:hAnsi="Arial" w:cs="Arial"/>
          <w:b/>
          <w:i/>
          <w:color w:val="auto"/>
          <w:lang w:val="es-CO"/>
        </w:rPr>
        <w:t>:</w:t>
      </w:r>
    </w:p>
    <w:p w14:paraId="29896B9A" w14:textId="77777777" w:rsidR="00852994" w:rsidRPr="00CF0BD7" w:rsidRDefault="00852994" w:rsidP="004367D7">
      <w:pPr>
        <w:pStyle w:val="Default"/>
        <w:jc w:val="both"/>
        <w:rPr>
          <w:rFonts w:ascii="Arial" w:hAnsi="Arial" w:cs="Arial"/>
          <w:b/>
          <w:i/>
          <w:color w:val="auto"/>
          <w:lang w:val="es-CO"/>
        </w:rPr>
      </w:pPr>
    </w:p>
    <w:p w14:paraId="17F1B33D" w14:textId="77777777" w:rsidR="009523C3" w:rsidRPr="00CF0BD7" w:rsidRDefault="00232F33" w:rsidP="003C78A3">
      <w:pPr>
        <w:pStyle w:val="Default"/>
        <w:numPr>
          <w:ilvl w:val="0"/>
          <w:numId w:val="2"/>
        </w:numPr>
        <w:jc w:val="both"/>
        <w:rPr>
          <w:rFonts w:ascii="Arial" w:hAnsi="Arial" w:cs="Arial"/>
          <w:color w:val="auto"/>
          <w:lang w:val="es-CO"/>
        </w:rPr>
      </w:pPr>
      <w:r w:rsidRPr="00CF0BD7">
        <w:rPr>
          <w:rFonts w:ascii="Arial" w:hAnsi="Arial" w:cs="Arial"/>
          <w:color w:val="auto"/>
          <w:lang w:val="es-CO"/>
        </w:rPr>
        <w:t>Respet</w:t>
      </w:r>
      <w:r w:rsidR="00462E85" w:rsidRPr="00CF0BD7">
        <w:rPr>
          <w:rFonts w:ascii="Arial" w:hAnsi="Arial" w:cs="Arial"/>
          <w:color w:val="auto"/>
          <w:lang w:val="es-CO"/>
        </w:rPr>
        <w:t>ar y cumplir el reglamento</w:t>
      </w:r>
      <w:r w:rsidRPr="00CF0BD7">
        <w:rPr>
          <w:rFonts w:ascii="Arial" w:hAnsi="Arial" w:cs="Arial"/>
          <w:color w:val="auto"/>
          <w:lang w:val="es-CO"/>
        </w:rPr>
        <w:t xml:space="preserve"> legal vigente en Colombia en cuanto a trabajo seguro en alturas.</w:t>
      </w:r>
    </w:p>
    <w:p w14:paraId="2E75D8CB" w14:textId="77777777" w:rsidR="009523C3" w:rsidRPr="00CF0BD7" w:rsidRDefault="00ED5C29" w:rsidP="003C78A3">
      <w:pPr>
        <w:pStyle w:val="Default"/>
        <w:numPr>
          <w:ilvl w:val="0"/>
          <w:numId w:val="2"/>
        </w:numPr>
        <w:jc w:val="both"/>
        <w:rPr>
          <w:rFonts w:ascii="Arial" w:hAnsi="Arial" w:cs="Arial"/>
          <w:color w:val="auto"/>
          <w:lang w:val="es-CO"/>
        </w:rPr>
      </w:pPr>
      <w:r w:rsidRPr="00CF0BD7">
        <w:rPr>
          <w:rFonts w:ascii="Arial" w:hAnsi="Arial" w:cs="Arial"/>
          <w:color w:val="auto"/>
          <w:lang w:val="es-CO"/>
        </w:rPr>
        <w:t>Reducir la probabilidad de que se materialice el riesgo de caída en altura con las medidas de prevención y protección necesarias.</w:t>
      </w:r>
    </w:p>
    <w:p w14:paraId="7A0AAEF9" w14:textId="77777777" w:rsidR="009523C3" w:rsidRPr="00CF0BD7" w:rsidRDefault="00EA3FEC" w:rsidP="003C78A3">
      <w:pPr>
        <w:pStyle w:val="Default"/>
        <w:numPr>
          <w:ilvl w:val="0"/>
          <w:numId w:val="2"/>
        </w:numPr>
        <w:jc w:val="both"/>
        <w:rPr>
          <w:rFonts w:ascii="Arial" w:hAnsi="Arial" w:cs="Arial"/>
          <w:color w:val="auto"/>
          <w:lang w:val="es-CO"/>
        </w:rPr>
      </w:pPr>
      <w:r w:rsidRPr="00CF0BD7">
        <w:rPr>
          <w:rFonts w:ascii="Arial" w:hAnsi="Arial" w:cs="Arial"/>
          <w:color w:val="auto"/>
          <w:lang w:val="es-CO"/>
        </w:rPr>
        <w:lastRenderedPageBreak/>
        <w:t>Proveer los recursos humanos, financieros, tecnológicos y físicos que sean necesarios para garantizar condiciones de seguridad, protección y prevención.</w:t>
      </w:r>
    </w:p>
    <w:p w14:paraId="06E76E63" w14:textId="77777777" w:rsidR="009523C3" w:rsidRPr="00CF0BD7" w:rsidRDefault="00EA3FEC" w:rsidP="003C78A3">
      <w:pPr>
        <w:pStyle w:val="Default"/>
        <w:numPr>
          <w:ilvl w:val="0"/>
          <w:numId w:val="2"/>
        </w:numPr>
        <w:jc w:val="both"/>
        <w:rPr>
          <w:rFonts w:ascii="Arial" w:hAnsi="Arial" w:cs="Arial"/>
          <w:color w:val="auto"/>
          <w:lang w:val="es-CO"/>
        </w:rPr>
      </w:pPr>
      <w:r w:rsidRPr="00CF0BD7">
        <w:rPr>
          <w:rFonts w:ascii="Arial" w:hAnsi="Arial" w:cs="Arial"/>
          <w:color w:val="auto"/>
          <w:lang w:val="es-CO"/>
        </w:rPr>
        <w:t>Estandarizar  procedimientos para las actividades que puedan potencializar riesgos.</w:t>
      </w:r>
    </w:p>
    <w:p w14:paraId="77827D0A" w14:textId="77777777" w:rsidR="009523C3" w:rsidRPr="00CF0BD7" w:rsidRDefault="00852994" w:rsidP="003C78A3">
      <w:pPr>
        <w:pStyle w:val="Default"/>
        <w:numPr>
          <w:ilvl w:val="0"/>
          <w:numId w:val="2"/>
        </w:numPr>
        <w:jc w:val="both"/>
        <w:rPr>
          <w:rFonts w:ascii="Arial" w:hAnsi="Arial" w:cs="Arial"/>
          <w:color w:val="auto"/>
          <w:lang w:val="es-CO"/>
        </w:rPr>
      </w:pPr>
      <w:r>
        <w:rPr>
          <w:rFonts w:ascii="Arial" w:hAnsi="Arial" w:cs="Arial"/>
          <w:color w:val="auto"/>
          <w:lang w:val="es-CO"/>
        </w:rPr>
        <w:t xml:space="preserve">Capacitar a los funcionarios </w:t>
      </w:r>
      <w:r w:rsidR="00EA3FEC" w:rsidRPr="00CF0BD7">
        <w:rPr>
          <w:rFonts w:ascii="Arial" w:hAnsi="Arial" w:cs="Arial"/>
          <w:color w:val="auto"/>
          <w:lang w:val="es-CO"/>
        </w:rPr>
        <w:t xml:space="preserve"> en trabajo seguro en altu</w:t>
      </w:r>
      <w:r w:rsidR="00047863">
        <w:rPr>
          <w:rFonts w:ascii="Arial" w:hAnsi="Arial" w:cs="Arial"/>
          <w:color w:val="auto"/>
          <w:lang w:val="es-CO"/>
        </w:rPr>
        <w:t xml:space="preserve">ras y asegurar que </w:t>
      </w:r>
      <w:r w:rsidR="00EA3FEC" w:rsidRPr="00CF0BD7">
        <w:rPr>
          <w:rFonts w:ascii="Arial" w:hAnsi="Arial" w:cs="Arial"/>
          <w:color w:val="auto"/>
          <w:lang w:val="es-CO"/>
        </w:rPr>
        <w:t xml:space="preserve"> conozcan sus responsabilidades.</w:t>
      </w:r>
    </w:p>
    <w:p w14:paraId="6403E7DC" w14:textId="77777777" w:rsidR="007814A5" w:rsidRPr="00CF0BD7" w:rsidRDefault="00462E85" w:rsidP="004367D7">
      <w:pPr>
        <w:pStyle w:val="Default"/>
        <w:numPr>
          <w:ilvl w:val="0"/>
          <w:numId w:val="2"/>
        </w:numPr>
        <w:jc w:val="both"/>
        <w:rPr>
          <w:rFonts w:ascii="Arial" w:hAnsi="Arial" w:cs="Arial"/>
          <w:color w:val="auto"/>
          <w:lang w:val="es-CO"/>
        </w:rPr>
      </w:pPr>
      <w:r w:rsidRPr="00CF0BD7">
        <w:rPr>
          <w:rFonts w:ascii="Arial" w:hAnsi="Arial" w:cs="Arial"/>
          <w:color w:val="auto"/>
          <w:lang w:val="es-CO"/>
        </w:rPr>
        <w:t>Hacer seguimi</w:t>
      </w:r>
      <w:r w:rsidR="00AF5C75" w:rsidRPr="00CF0BD7">
        <w:rPr>
          <w:rFonts w:ascii="Arial" w:hAnsi="Arial" w:cs="Arial"/>
          <w:color w:val="auto"/>
          <w:lang w:val="es-CO"/>
        </w:rPr>
        <w:t>ento y verificar que las actividades del</w:t>
      </w:r>
      <w:r w:rsidR="007814A5" w:rsidRPr="00CF0BD7">
        <w:rPr>
          <w:rFonts w:ascii="Arial" w:hAnsi="Arial" w:cs="Arial"/>
          <w:color w:val="auto"/>
          <w:lang w:val="es-CO"/>
        </w:rPr>
        <w:t xml:space="preserve"> programa de prevención y protección contra caída en alturas</w:t>
      </w:r>
      <w:r w:rsidR="00AF5C75" w:rsidRPr="00CF0BD7">
        <w:rPr>
          <w:rFonts w:ascii="Arial" w:hAnsi="Arial" w:cs="Arial"/>
          <w:color w:val="auto"/>
          <w:lang w:val="es-CO"/>
        </w:rPr>
        <w:t xml:space="preserve"> se lleven a cabo</w:t>
      </w:r>
      <w:r w:rsidR="007814A5" w:rsidRPr="00CF0BD7">
        <w:rPr>
          <w:rFonts w:ascii="Arial" w:hAnsi="Arial" w:cs="Arial"/>
          <w:color w:val="auto"/>
          <w:lang w:val="es-CO"/>
        </w:rPr>
        <w:t>.</w:t>
      </w:r>
    </w:p>
    <w:p w14:paraId="04E2CD40" w14:textId="77777777" w:rsidR="007814A5" w:rsidRPr="00CF0BD7" w:rsidRDefault="007814A5" w:rsidP="004367D7">
      <w:pPr>
        <w:pStyle w:val="Default"/>
        <w:jc w:val="both"/>
        <w:rPr>
          <w:rFonts w:ascii="Arial" w:hAnsi="Arial" w:cs="Arial"/>
          <w:color w:val="auto"/>
          <w:lang w:val="es-CO"/>
        </w:rPr>
      </w:pPr>
    </w:p>
    <w:p w14:paraId="0BE8BA10" w14:textId="77777777" w:rsidR="007814A5" w:rsidRDefault="00EA3FEC" w:rsidP="004367D7">
      <w:pPr>
        <w:pStyle w:val="Default"/>
        <w:jc w:val="both"/>
        <w:rPr>
          <w:rFonts w:ascii="Arial" w:hAnsi="Arial" w:cs="Arial"/>
          <w:color w:val="auto"/>
          <w:lang w:val="es-CO"/>
        </w:rPr>
      </w:pPr>
      <w:r w:rsidRPr="00CF0BD7">
        <w:rPr>
          <w:rFonts w:ascii="Arial" w:hAnsi="Arial" w:cs="Arial"/>
          <w:color w:val="auto"/>
          <w:lang w:val="es-CO"/>
        </w:rPr>
        <w:t>Por lo tanto todos los niveles</w:t>
      </w:r>
      <w:r w:rsidR="00047863">
        <w:rPr>
          <w:rFonts w:ascii="Arial" w:hAnsi="Arial" w:cs="Arial"/>
          <w:color w:val="auto"/>
          <w:lang w:val="es-CO"/>
        </w:rPr>
        <w:t xml:space="preserve"> de dirección y los funcionarios</w:t>
      </w:r>
      <w:r w:rsidRPr="00CF0BD7">
        <w:rPr>
          <w:rFonts w:ascii="Arial" w:hAnsi="Arial" w:cs="Arial"/>
          <w:color w:val="auto"/>
          <w:lang w:val="es-CO"/>
        </w:rPr>
        <w:t xml:space="preserve"> de</w:t>
      </w:r>
      <w:r w:rsidR="00047863">
        <w:rPr>
          <w:rFonts w:ascii="Arial" w:hAnsi="Arial" w:cs="Arial"/>
          <w:b/>
          <w:color w:val="auto"/>
          <w:lang w:val="es-CO"/>
        </w:rPr>
        <w:t xml:space="preserve"> </w:t>
      </w:r>
      <w:r w:rsidR="00047863" w:rsidRPr="00E0493D">
        <w:rPr>
          <w:rFonts w:ascii="Arial" w:hAnsi="Arial" w:cs="Arial"/>
          <w:b/>
          <w:lang w:val="es-CO"/>
        </w:rPr>
        <w:t>LA SUPERINTENDECIA DE NOTARIADO Y REGISTRO</w:t>
      </w:r>
      <w:r w:rsidR="00047863">
        <w:rPr>
          <w:rFonts w:ascii="Arial" w:hAnsi="Arial" w:cs="Arial"/>
          <w:b/>
          <w:lang w:val="es-CO"/>
        </w:rPr>
        <w:t xml:space="preserve">, </w:t>
      </w:r>
      <w:r w:rsidR="0087101B" w:rsidRPr="00CF0BD7">
        <w:rPr>
          <w:rFonts w:ascii="Arial" w:hAnsi="Arial" w:cs="Arial"/>
          <w:color w:val="auto"/>
          <w:lang w:val="es-CO"/>
        </w:rPr>
        <w:t>Serán</w:t>
      </w:r>
      <w:r w:rsidRPr="00CF0BD7">
        <w:rPr>
          <w:rFonts w:ascii="Arial" w:hAnsi="Arial" w:cs="Arial"/>
          <w:color w:val="auto"/>
          <w:lang w:val="es-CO"/>
        </w:rPr>
        <w:t xml:space="preserve"> responsables de mantener condiciones de seguridad y fomentar prácticas de trabajo seguro en actividades de alto riesgo como el trabajo en altura</w:t>
      </w:r>
      <w:r w:rsidR="00F91ED9" w:rsidRPr="00CF0BD7">
        <w:rPr>
          <w:rFonts w:ascii="Arial" w:hAnsi="Arial" w:cs="Arial"/>
          <w:color w:val="auto"/>
          <w:lang w:val="es-CO"/>
        </w:rPr>
        <w:t>s</w:t>
      </w:r>
      <w:r w:rsidR="00CF0BD7">
        <w:rPr>
          <w:rFonts w:ascii="Arial" w:hAnsi="Arial" w:cs="Arial"/>
          <w:color w:val="auto"/>
          <w:lang w:val="es-CO"/>
        </w:rPr>
        <w:t>.</w:t>
      </w:r>
    </w:p>
    <w:p w14:paraId="1A7A0946" w14:textId="77777777" w:rsidR="007814A5" w:rsidRPr="00CF0BD7" w:rsidRDefault="007814A5" w:rsidP="006D55B9">
      <w:pPr>
        <w:pStyle w:val="Default"/>
        <w:rPr>
          <w:rFonts w:ascii="Arial" w:hAnsi="Arial" w:cs="Arial"/>
          <w:i/>
          <w:color w:val="auto"/>
          <w:u w:val="single"/>
        </w:rPr>
      </w:pPr>
    </w:p>
    <w:p w14:paraId="56C2718F" w14:textId="77777777" w:rsidR="00927829" w:rsidRDefault="00927829" w:rsidP="0087101B">
      <w:pPr>
        <w:pStyle w:val="Default"/>
        <w:jc w:val="center"/>
        <w:rPr>
          <w:rFonts w:ascii="Arial" w:hAnsi="Arial" w:cs="Arial"/>
          <w:b/>
          <w:i/>
          <w:color w:val="auto"/>
          <w:u w:val="single"/>
        </w:rPr>
      </w:pPr>
    </w:p>
    <w:p w14:paraId="7C8B5E73" w14:textId="77777777" w:rsidR="0087101B" w:rsidRPr="00AA27A0" w:rsidRDefault="0087101B" w:rsidP="00AA27A0">
      <w:pPr>
        <w:pStyle w:val="Default"/>
        <w:jc w:val="center"/>
        <w:rPr>
          <w:rFonts w:ascii="Arial" w:hAnsi="Arial" w:cs="Arial"/>
          <w:i/>
          <w:color w:val="auto"/>
          <w:u w:val="single"/>
        </w:rPr>
      </w:pPr>
      <w:r w:rsidRPr="00CF0BD7">
        <w:rPr>
          <w:rFonts w:ascii="Arial" w:hAnsi="Arial" w:cs="Arial"/>
          <w:i/>
          <w:color w:val="auto"/>
          <w:u w:val="single"/>
        </w:rPr>
        <w:t>Representante Legal</w:t>
      </w:r>
    </w:p>
    <w:p w14:paraId="43049D72" w14:textId="3D5DF57D" w:rsidR="009523C3" w:rsidRPr="00CF0BD7" w:rsidRDefault="007814A5" w:rsidP="006D55B9">
      <w:pPr>
        <w:pStyle w:val="Ttulo1"/>
        <w:rPr>
          <w:rFonts w:ascii="Arial" w:hAnsi="Arial" w:cs="Arial"/>
          <w:szCs w:val="24"/>
        </w:rPr>
      </w:pPr>
      <w:bookmarkStart w:id="9" w:name="_Toc29316781"/>
      <w:r w:rsidRPr="00CF0BD7">
        <w:rPr>
          <w:rFonts w:ascii="Arial" w:hAnsi="Arial" w:cs="Arial"/>
          <w:szCs w:val="24"/>
        </w:rPr>
        <w:t>OBLIGACIONES Y RESPONSABILIDADES</w:t>
      </w:r>
      <w:r w:rsidR="00317948" w:rsidRPr="00CF0BD7">
        <w:rPr>
          <w:rFonts w:ascii="Arial" w:hAnsi="Arial" w:cs="Arial"/>
          <w:szCs w:val="24"/>
        </w:rPr>
        <w:t>.</w:t>
      </w:r>
      <w:bookmarkEnd w:id="9"/>
    </w:p>
    <w:p w14:paraId="2318FD93" w14:textId="77777777" w:rsidR="000C0166" w:rsidRPr="00CF0BD7" w:rsidRDefault="00317948" w:rsidP="00A87497">
      <w:pPr>
        <w:pStyle w:val="Ttulo2"/>
        <w:jc w:val="both"/>
        <w:rPr>
          <w:rFonts w:ascii="Arial" w:hAnsi="Arial" w:cs="Arial"/>
          <w:sz w:val="24"/>
          <w:szCs w:val="24"/>
        </w:rPr>
      </w:pPr>
      <w:bookmarkStart w:id="10" w:name="_Toc29316782"/>
      <w:r w:rsidRPr="00CF0BD7">
        <w:rPr>
          <w:rFonts w:ascii="Arial" w:hAnsi="Arial" w:cs="Arial"/>
          <w:sz w:val="24"/>
          <w:szCs w:val="24"/>
        </w:rPr>
        <w:t>Obligaciones y responsabilidades de la Gerencia-jefes de área</w:t>
      </w:r>
      <w:r w:rsidR="007905D0" w:rsidRPr="00CF0BD7">
        <w:rPr>
          <w:rFonts w:ascii="Arial" w:hAnsi="Arial" w:cs="Arial"/>
          <w:sz w:val="24"/>
          <w:szCs w:val="24"/>
        </w:rPr>
        <w:t>:</w:t>
      </w:r>
      <w:bookmarkEnd w:id="10"/>
    </w:p>
    <w:p w14:paraId="10C4BE1B" w14:textId="77777777" w:rsidR="0036478F" w:rsidRPr="00CF0BD7" w:rsidRDefault="0036478F" w:rsidP="004367D7">
      <w:pPr>
        <w:pStyle w:val="Default"/>
        <w:ind w:left="720"/>
        <w:jc w:val="both"/>
        <w:rPr>
          <w:rFonts w:ascii="Arial" w:hAnsi="Arial" w:cs="Arial"/>
          <w:b/>
          <w:i/>
          <w:color w:val="auto"/>
          <w:lang w:val="es-CO"/>
        </w:rPr>
      </w:pPr>
    </w:p>
    <w:p w14:paraId="66BDD325" w14:textId="77777777" w:rsidR="00F97FA6" w:rsidRPr="00CF0BD7" w:rsidRDefault="00F97FA6" w:rsidP="004B417B">
      <w:pPr>
        <w:pStyle w:val="Prrafodelista"/>
        <w:numPr>
          <w:ilvl w:val="0"/>
          <w:numId w:val="5"/>
        </w:numPr>
        <w:autoSpaceDE w:val="0"/>
        <w:autoSpaceDN w:val="0"/>
        <w:adjustRightInd w:val="0"/>
        <w:jc w:val="both"/>
        <w:rPr>
          <w:rFonts w:ascii="Arial" w:eastAsiaTheme="minorHAnsi" w:hAnsi="Arial" w:cs="Arial"/>
          <w:lang w:eastAsia="en-US"/>
        </w:rPr>
      </w:pPr>
      <w:r w:rsidRPr="00CF0BD7">
        <w:rPr>
          <w:rFonts w:ascii="Arial" w:eastAsiaTheme="minorHAnsi" w:hAnsi="Arial" w:cs="Arial"/>
          <w:lang w:eastAsia="en-US"/>
        </w:rPr>
        <w:t>Realizar las evaluaciones médicas ocupacionales y el manejo y contenido de las historias clínicas ocupacionales conforme a lo establecido en las Resoluciones 2346 de 2007 y 1918 de 2009 expedidas por el Ministerio de la Protección Social o las normas que las modifiquen, sustituyan o adicionen.</w:t>
      </w:r>
    </w:p>
    <w:p w14:paraId="1B5A1B45" w14:textId="77777777" w:rsidR="009523C3" w:rsidRPr="00CF0BD7" w:rsidRDefault="009523C3" w:rsidP="009523C3">
      <w:pPr>
        <w:pStyle w:val="Prrafodelista"/>
        <w:autoSpaceDE w:val="0"/>
        <w:autoSpaceDN w:val="0"/>
        <w:adjustRightInd w:val="0"/>
        <w:jc w:val="both"/>
        <w:rPr>
          <w:rFonts w:ascii="Arial" w:eastAsiaTheme="minorHAnsi" w:hAnsi="Arial" w:cs="Arial"/>
          <w:lang w:eastAsia="en-US"/>
        </w:rPr>
      </w:pPr>
    </w:p>
    <w:p w14:paraId="6AD4DDF6" w14:textId="77777777" w:rsidR="00C239EE" w:rsidRPr="00CF0BD7" w:rsidRDefault="00F97FA6" w:rsidP="004B417B">
      <w:pPr>
        <w:pStyle w:val="Prrafodelista"/>
        <w:numPr>
          <w:ilvl w:val="0"/>
          <w:numId w:val="5"/>
        </w:numPr>
        <w:autoSpaceDE w:val="0"/>
        <w:autoSpaceDN w:val="0"/>
        <w:adjustRightInd w:val="0"/>
        <w:jc w:val="both"/>
        <w:rPr>
          <w:rFonts w:ascii="Arial" w:eastAsiaTheme="minorHAnsi" w:hAnsi="Arial" w:cs="Arial"/>
          <w:lang w:eastAsia="en-US"/>
        </w:rPr>
      </w:pPr>
      <w:r w:rsidRPr="00CF0BD7">
        <w:rPr>
          <w:rFonts w:ascii="Arial" w:eastAsiaTheme="minorHAnsi" w:hAnsi="Arial" w:cs="Arial"/>
          <w:lang w:eastAsia="en-US"/>
        </w:rPr>
        <w:t xml:space="preserve">Incluir en el Sistema de Gestión dela Seguridad y Salud en el Trabajo (SG-SST), el programa de protección contra caídas </w:t>
      </w:r>
      <w:r w:rsidR="00047863" w:rsidRPr="00CF0BD7">
        <w:rPr>
          <w:rFonts w:ascii="Arial" w:eastAsiaTheme="minorHAnsi" w:hAnsi="Arial" w:cs="Arial"/>
          <w:lang w:eastAsia="en-US"/>
        </w:rPr>
        <w:t>de conformidad</w:t>
      </w:r>
      <w:r w:rsidR="00047863">
        <w:rPr>
          <w:rFonts w:ascii="Arial" w:eastAsiaTheme="minorHAnsi" w:hAnsi="Arial" w:cs="Arial"/>
          <w:lang w:eastAsia="en-US"/>
        </w:rPr>
        <w:t xml:space="preserve"> con la </w:t>
      </w:r>
      <w:r w:rsidRPr="00CF0BD7">
        <w:rPr>
          <w:rFonts w:ascii="Arial" w:eastAsiaTheme="minorHAnsi" w:hAnsi="Arial" w:cs="Arial"/>
          <w:lang w:eastAsia="en-US"/>
        </w:rPr>
        <w:t xml:space="preserve"> resolución</w:t>
      </w:r>
      <w:r w:rsidR="00C239EE" w:rsidRPr="00CF0BD7">
        <w:rPr>
          <w:rFonts w:ascii="Arial" w:eastAsiaTheme="minorHAnsi" w:hAnsi="Arial" w:cs="Arial"/>
          <w:lang w:eastAsia="en-US"/>
        </w:rPr>
        <w:t xml:space="preserve"> 1409 de 2012.</w:t>
      </w:r>
    </w:p>
    <w:p w14:paraId="0354138B" w14:textId="77777777" w:rsidR="009523C3" w:rsidRPr="00CF0BD7" w:rsidRDefault="009523C3" w:rsidP="009523C3">
      <w:pPr>
        <w:pStyle w:val="Prrafodelista"/>
        <w:autoSpaceDE w:val="0"/>
        <w:autoSpaceDN w:val="0"/>
        <w:adjustRightInd w:val="0"/>
        <w:jc w:val="both"/>
        <w:rPr>
          <w:rFonts w:ascii="Arial" w:eastAsiaTheme="minorHAnsi" w:hAnsi="Arial" w:cs="Arial"/>
          <w:lang w:eastAsia="en-US"/>
        </w:rPr>
      </w:pPr>
    </w:p>
    <w:p w14:paraId="4B7E61A2" w14:textId="77777777" w:rsidR="00F04231" w:rsidRPr="00BE0B1F" w:rsidRDefault="00C239EE" w:rsidP="00872D0A">
      <w:pPr>
        <w:pStyle w:val="Prrafodelista"/>
        <w:numPr>
          <w:ilvl w:val="0"/>
          <w:numId w:val="5"/>
        </w:numPr>
        <w:autoSpaceDE w:val="0"/>
        <w:autoSpaceDN w:val="0"/>
        <w:adjustRightInd w:val="0"/>
        <w:jc w:val="both"/>
        <w:rPr>
          <w:rFonts w:ascii="Arial" w:eastAsiaTheme="minorHAnsi" w:hAnsi="Arial" w:cs="Arial"/>
          <w:lang w:eastAsia="en-US"/>
        </w:rPr>
      </w:pPr>
      <w:r w:rsidRPr="00CF0BD7">
        <w:rPr>
          <w:rFonts w:ascii="Arial" w:eastAsiaTheme="minorHAnsi" w:hAnsi="Arial" w:cs="Arial"/>
          <w:lang w:eastAsia="en-US"/>
        </w:rPr>
        <w:t xml:space="preserve">Garantizar las </w:t>
      </w:r>
      <w:r w:rsidR="00F97FA6" w:rsidRPr="00CF0BD7">
        <w:rPr>
          <w:rFonts w:ascii="Arial" w:eastAsiaTheme="minorHAnsi" w:hAnsi="Arial" w:cs="Arial"/>
          <w:lang w:eastAsia="en-US"/>
        </w:rPr>
        <w:t xml:space="preserve">medidas necesarias para la </w:t>
      </w:r>
      <w:r w:rsidR="00047863" w:rsidRPr="00CF0BD7">
        <w:rPr>
          <w:rFonts w:ascii="Arial" w:eastAsiaTheme="minorHAnsi" w:hAnsi="Arial" w:cs="Arial"/>
          <w:lang w:eastAsia="en-US"/>
        </w:rPr>
        <w:t>identificación, evaluación</w:t>
      </w:r>
      <w:r w:rsidR="00F97FA6" w:rsidRPr="00CF0BD7">
        <w:rPr>
          <w:rFonts w:ascii="Arial" w:eastAsiaTheme="minorHAnsi" w:hAnsi="Arial" w:cs="Arial"/>
          <w:lang w:eastAsia="en-US"/>
        </w:rPr>
        <w:t xml:space="preserve"> y control de los riesgos asociados al trabajo en alturas</w:t>
      </w:r>
      <w:r w:rsidRPr="00CF0BD7">
        <w:rPr>
          <w:rFonts w:ascii="Arial" w:eastAsiaTheme="minorHAnsi" w:hAnsi="Arial" w:cs="Arial"/>
          <w:lang w:eastAsia="en-US"/>
        </w:rPr>
        <w:t>.</w:t>
      </w:r>
    </w:p>
    <w:p w14:paraId="4A746F27" w14:textId="77777777" w:rsidR="00F04231" w:rsidRPr="00CF0BD7" w:rsidRDefault="00F04231" w:rsidP="009523C3">
      <w:pPr>
        <w:pStyle w:val="Prrafodelista"/>
        <w:autoSpaceDE w:val="0"/>
        <w:autoSpaceDN w:val="0"/>
        <w:adjustRightInd w:val="0"/>
        <w:jc w:val="both"/>
        <w:rPr>
          <w:rFonts w:ascii="Arial" w:eastAsiaTheme="minorHAnsi" w:hAnsi="Arial" w:cs="Arial"/>
          <w:lang w:eastAsia="en-US"/>
        </w:rPr>
      </w:pPr>
    </w:p>
    <w:p w14:paraId="6FD8F9D7" w14:textId="77777777" w:rsidR="00F97FA6" w:rsidRPr="00A354C4" w:rsidRDefault="00F97FA6" w:rsidP="004B417B">
      <w:pPr>
        <w:pStyle w:val="Prrafodelista"/>
        <w:numPr>
          <w:ilvl w:val="0"/>
          <w:numId w:val="5"/>
        </w:numPr>
        <w:autoSpaceDE w:val="0"/>
        <w:autoSpaceDN w:val="0"/>
        <w:adjustRightInd w:val="0"/>
        <w:jc w:val="both"/>
        <w:rPr>
          <w:rFonts w:ascii="Arial" w:eastAsiaTheme="minorHAnsi" w:hAnsi="Arial" w:cs="Arial"/>
          <w:lang w:eastAsia="en-US"/>
        </w:rPr>
      </w:pPr>
      <w:r w:rsidRPr="00A354C4">
        <w:rPr>
          <w:rFonts w:ascii="Arial" w:eastAsiaTheme="minorHAnsi" w:hAnsi="Arial" w:cs="Arial"/>
          <w:lang w:eastAsia="en-US"/>
        </w:rPr>
        <w:t>Cubrir las condiciones de riesgo de caída en trabajo en alturas, mediante medidas de control</w:t>
      </w:r>
      <w:r w:rsidR="00047863">
        <w:rPr>
          <w:rFonts w:ascii="Arial" w:eastAsiaTheme="minorHAnsi" w:hAnsi="Arial" w:cs="Arial"/>
          <w:lang w:eastAsia="en-US"/>
        </w:rPr>
        <w:t xml:space="preserve"> </w:t>
      </w:r>
      <w:r w:rsidRPr="00A354C4">
        <w:rPr>
          <w:rFonts w:ascii="Arial" w:eastAsiaTheme="minorHAnsi" w:hAnsi="Arial" w:cs="Arial"/>
          <w:lang w:eastAsia="en-US"/>
        </w:rPr>
        <w:t>contra caídas de personas y objetos, las cuales deben ser dirigidas a su prevención en forma</w:t>
      </w:r>
      <w:r w:rsidR="00047863">
        <w:rPr>
          <w:rFonts w:ascii="Arial" w:eastAsiaTheme="minorHAnsi" w:hAnsi="Arial" w:cs="Arial"/>
          <w:lang w:eastAsia="en-US"/>
        </w:rPr>
        <w:t xml:space="preserve"> </w:t>
      </w:r>
      <w:r w:rsidRPr="00A354C4">
        <w:rPr>
          <w:rFonts w:ascii="Arial" w:eastAsiaTheme="minorHAnsi" w:hAnsi="Arial" w:cs="Arial"/>
          <w:lang w:eastAsia="en-US"/>
        </w:rPr>
        <w:t xml:space="preserve">colectiva, antes de implementar medidas individuales de protección contra caídas. </w:t>
      </w:r>
    </w:p>
    <w:p w14:paraId="71F5A2AA" w14:textId="77777777" w:rsidR="009523C3" w:rsidRPr="00A354C4" w:rsidRDefault="009523C3" w:rsidP="009523C3">
      <w:pPr>
        <w:pStyle w:val="Prrafodelista"/>
        <w:autoSpaceDE w:val="0"/>
        <w:autoSpaceDN w:val="0"/>
        <w:adjustRightInd w:val="0"/>
        <w:jc w:val="both"/>
        <w:rPr>
          <w:rFonts w:ascii="Arial" w:eastAsiaTheme="minorHAnsi" w:hAnsi="Arial" w:cs="Arial"/>
          <w:highlight w:val="lightGray"/>
          <w:lang w:eastAsia="en-US"/>
        </w:rPr>
      </w:pPr>
    </w:p>
    <w:p w14:paraId="776E53CF" w14:textId="77777777" w:rsidR="00F97FA6" w:rsidRPr="00A354C4" w:rsidRDefault="00F97FA6" w:rsidP="004B417B">
      <w:pPr>
        <w:pStyle w:val="Prrafodelista"/>
        <w:numPr>
          <w:ilvl w:val="0"/>
          <w:numId w:val="5"/>
        </w:numPr>
        <w:autoSpaceDE w:val="0"/>
        <w:autoSpaceDN w:val="0"/>
        <w:adjustRightInd w:val="0"/>
        <w:jc w:val="both"/>
        <w:rPr>
          <w:rFonts w:ascii="Arial" w:eastAsiaTheme="minorHAnsi" w:hAnsi="Arial" w:cs="Arial"/>
          <w:lang w:eastAsia="en-US"/>
        </w:rPr>
      </w:pPr>
      <w:r w:rsidRPr="00A354C4">
        <w:rPr>
          <w:rFonts w:ascii="Arial" w:eastAsiaTheme="minorHAnsi" w:hAnsi="Arial" w:cs="Arial"/>
          <w:lang w:eastAsia="en-US"/>
        </w:rPr>
        <w:lastRenderedPageBreak/>
        <w:t>Adoptar medidas compensatorias y eficaces de seguridad, cuando la ejecución de un trabajo</w:t>
      </w:r>
      <w:r w:rsidR="00047863">
        <w:rPr>
          <w:rFonts w:ascii="Arial" w:eastAsiaTheme="minorHAnsi" w:hAnsi="Arial" w:cs="Arial"/>
          <w:lang w:eastAsia="en-US"/>
        </w:rPr>
        <w:t xml:space="preserve"> </w:t>
      </w:r>
      <w:r w:rsidRPr="00A354C4">
        <w:rPr>
          <w:rFonts w:ascii="Arial" w:eastAsiaTheme="minorHAnsi" w:hAnsi="Arial" w:cs="Arial"/>
          <w:lang w:eastAsia="en-US"/>
        </w:rPr>
        <w:t>particular exija el retiro temporal de cualquier dispositivo de prevención colectiva contra caídas.</w:t>
      </w:r>
    </w:p>
    <w:p w14:paraId="5E92165F" w14:textId="77777777" w:rsidR="009523C3" w:rsidRPr="00A354C4" w:rsidRDefault="009523C3" w:rsidP="009523C3">
      <w:pPr>
        <w:pStyle w:val="Prrafodelista"/>
        <w:autoSpaceDE w:val="0"/>
        <w:autoSpaceDN w:val="0"/>
        <w:adjustRightInd w:val="0"/>
        <w:jc w:val="both"/>
        <w:rPr>
          <w:rFonts w:ascii="Arial" w:eastAsiaTheme="minorHAnsi" w:hAnsi="Arial" w:cs="Arial"/>
          <w:lang w:eastAsia="en-US"/>
        </w:rPr>
      </w:pPr>
    </w:p>
    <w:p w14:paraId="25712330" w14:textId="77777777" w:rsidR="00F97FA6" w:rsidRPr="00A354C4" w:rsidRDefault="00F97FA6" w:rsidP="004B417B">
      <w:pPr>
        <w:pStyle w:val="Prrafodelista"/>
        <w:numPr>
          <w:ilvl w:val="0"/>
          <w:numId w:val="5"/>
        </w:numPr>
        <w:autoSpaceDE w:val="0"/>
        <w:autoSpaceDN w:val="0"/>
        <w:adjustRightInd w:val="0"/>
        <w:jc w:val="both"/>
        <w:rPr>
          <w:rFonts w:ascii="Arial" w:eastAsiaTheme="minorHAnsi" w:hAnsi="Arial" w:cs="Arial"/>
          <w:lang w:eastAsia="en-US"/>
        </w:rPr>
      </w:pPr>
      <w:r w:rsidRPr="00A354C4">
        <w:rPr>
          <w:rFonts w:ascii="Arial" w:eastAsiaTheme="minorHAnsi" w:hAnsi="Arial" w:cs="Arial"/>
          <w:lang w:eastAsia="en-US"/>
        </w:rPr>
        <w:t>Una vez concluido el trabajo particular, se volverán a colocar en su lugar los dispositivos de</w:t>
      </w:r>
      <w:r w:rsidR="00047863">
        <w:rPr>
          <w:rFonts w:ascii="Arial" w:eastAsiaTheme="minorHAnsi" w:hAnsi="Arial" w:cs="Arial"/>
          <w:lang w:eastAsia="en-US"/>
        </w:rPr>
        <w:t xml:space="preserve"> </w:t>
      </w:r>
      <w:r w:rsidRPr="00A354C4">
        <w:rPr>
          <w:rFonts w:ascii="Arial" w:eastAsiaTheme="minorHAnsi" w:hAnsi="Arial" w:cs="Arial"/>
          <w:lang w:eastAsia="en-US"/>
        </w:rPr>
        <w:t>prevención co</w:t>
      </w:r>
      <w:r w:rsidR="00C239EE" w:rsidRPr="00A354C4">
        <w:rPr>
          <w:rFonts w:ascii="Arial" w:eastAsiaTheme="minorHAnsi" w:hAnsi="Arial" w:cs="Arial"/>
          <w:lang w:eastAsia="en-US"/>
        </w:rPr>
        <w:t>lectiva contra caídas.</w:t>
      </w:r>
    </w:p>
    <w:p w14:paraId="005FB8C4" w14:textId="77777777" w:rsidR="009523C3" w:rsidRPr="00A354C4" w:rsidRDefault="009523C3" w:rsidP="009523C3">
      <w:pPr>
        <w:pStyle w:val="Prrafodelista"/>
        <w:autoSpaceDE w:val="0"/>
        <w:autoSpaceDN w:val="0"/>
        <w:adjustRightInd w:val="0"/>
        <w:jc w:val="both"/>
        <w:rPr>
          <w:rFonts w:ascii="Arial" w:eastAsiaTheme="minorHAnsi" w:hAnsi="Arial" w:cs="Arial"/>
          <w:lang w:eastAsia="en-US"/>
        </w:rPr>
      </w:pPr>
    </w:p>
    <w:p w14:paraId="733FDFE3" w14:textId="77777777" w:rsidR="00C239EE" w:rsidRPr="00A354C4" w:rsidRDefault="00F97FA6" w:rsidP="004B417B">
      <w:pPr>
        <w:pStyle w:val="Prrafodelista"/>
        <w:numPr>
          <w:ilvl w:val="0"/>
          <w:numId w:val="5"/>
        </w:numPr>
        <w:autoSpaceDE w:val="0"/>
        <w:autoSpaceDN w:val="0"/>
        <w:adjustRightInd w:val="0"/>
        <w:jc w:val="both"/>
        <w:rPr>
          <w:rFonts w:ascii="Arial" w:eastAsiaTheme="minorHAnsi" w:hAnsi="Arial" w:cs="Arial"/>
          <w:lang w:eastAsia="en-US"/>
        </w:rPr>
      </w:pPr>
      <w:r w:rsidRPr="00A354C4">
        <w:rPr>
          <w:rFonts w:ascii="Arial" w:eastAsiaTheme="minorHAnsi" w:hAnsi="Arial" w:cs="Arial"/>
          <w:lang w:eastAsia="en-US"/>
        </w:rPr>
        <w:t>Garantizar que los sistemas y equipos de protec</w:t>
      </w:r>
      <w:r w:rsidR="00C239EE" w:rsidRPr="00A354C4">
        <w:rPr>
          <w:rFonts w:ascii="Arial" w:eastAsiaTheme="minorHAnsi" w:hAnsi="Arial" w:cs="Arial"/>
          <w:lang w:eastAsia="en-US"/>
        </w:rPr>
        <w:t>ción contra caídas tengan como mínimo una resistencia de 5000 libras (22.2 –2.272 Kg) por persona conectada.</w:t>
      </w:r>
    </w:p>
    <w:p w14:paraId="747CF981" w14:textId="77777777" w:rsidR="009523C3" w:rsidRPr="00A354C4" w:rsidRDefault="009523C3" w:rsidP="009523C3">
      <w:pPr>
        <w:pStyle w:val="Prrafodelista"/>
        <w:autoSpaceDE w:val="0"/>
        <w:autoSpaceDN w:val="0"/>
        <w:adjustRightInd w:val="0"/>
        <w:jc w:val="both"/>
        <w:rPr>
          <w:rFonts w:ascii="Arial" w:eastAsiaTheme="minorHAnsi" w:hAnsi="Arial" w:cs="Arial"/>
          <w:lang w:eastAsia="en-US"/>
        </w:rPr>
      </w:pPr>
    </w:p>
    <w:p w14:paraId="797CC39E" w14:textId="77777777" w:rsidR="00F97FA6" w:rsidRPr="00A354C4" w:rsidRDefault="00F97FA6" w:rsidP="004B417B">
      <w:pPr>
        <w:pStyle w:val="Prrafodelista"/>
        <w:numPr>
          <w:ilvl w:val="0"/>
          <w:numId w:val="5"/>
        </w:numPr>
        <w:autoSpaceDE w:val="0"/>
        <w:autoSpaceDN w:val="0"/>
        <w:adjustRightInd w:val="0"/>
        <w:jc w:val="both"/>
        <w:rPr>
          <w:rFonts w:ascii="Arial" w:eastAsiaTheme="minorHAnsi" w:hAnsi="Arial" w:cs="Arial"/>
          <w:lang w:eastAsia="en-US"/>
        </w:rPr>
      </w:pPr>
      <w:r w:rsidRPr="00A354C4">
        <w:rPr>
          <w:rFonts w:ascii="Arial" w:eastAsiaTheme="minorHAnsi" w:hAnsi="Arial" w:cs="Arial"/>
          <w:lang w:eastAsia="en-US"/>
        </w:rPr>
        <w:t>Disponer de un coordinado</w:t>
      </w:r>
      <w:r w:rsidR="0093181E" w:rsidRPr="00A354C4">
        <w:rPr>
          <w:rFonts w:ascii="Arial" w:eastAsiaTheme="minorHAnsi" w:hAnsi="Arial" w:cs="Arial"/>
          <w:lang w:eastAsia="en-US"/>
        </w:rPr>
        <w:t>r de trabajo en a</w:t>
      </w:r>
      <w:r w:rsidR="00047863">
        <w:rPr>
          <w:rFonts w:ascii="Arial" w:eastAsiaTheme="minorHAnsi" w:hAnsi="Arial" w:cs="Arial"/>
          <w:lang w:eastAsia="en-US"/>
        </w:rPr>
        <w:t xml:space="preserve">lturas, puede ser un funcionario </w:t>
      </w:r>
      <w:r w:rsidR="0093181E" w:rsidRPr="00A354C4">
        <w:rPr>
          <w:rFonts w:ascii="Arial" w:eastAsiaTheme="minorHAnsi" w:hAnsi="Arial" w:cs="Arial"/>
          <w:lang w:eastAsia="en-US"/>
        </w:rPr>
        <w:t>con el nivel competitivo requerido, o una persona ajena al trabajo con la formación requerida,</w:t>
      </w:r>
      <w:r w:rsidRPr="00A354C4">
        <w:rPr>
          <w:rFonts w:ascii="Arial" w:eastAsiaTheme="minorHAnsi" w:hAnsi="Arial" w:cs="Arial"/>
          <w:lang w:eastAsia="en-US"/>
        </w:rPr>
        <w:t xml:space="preserve"> y de ser necesario, un ayudante de seguridad según corresponda a la tarea a</w:t>
      </w:r>
      <w:r w:rsidR="00047863">
        <w:rPr>
          <w:rFonts w:ascii="Arial" w:eastAsiaTheme="minorHAnsi" w:hAnsi="Arial" w:cs="Arial"/>
          <w:lang w:eastAsia="en-US"/>
        </w:rPr>
        <w:t xml:space="preserve"> </w:t>
      </w:r>
      <w:r w:rsidRPr="00A354C4">
        <w:rPr>
          <w:rFonts w:ascii="Arial" w:eastAsiaTheme="minorHAnsi" w:hAnsi="Arial" w:cs="Arial"/>
          <w:lang w:eastAsia="en-US"/>
        </w:rPr>
        <w:t>realizarse.</w:t>
      </w:r>
    </w:p>
    <w:p w14:paraId="42698B0B" w14:textId="77777777" w:rsidR="009523C3" w:rsidRPr="00A354C4" w:rsidRDefault="009523C3" w:rsidP="009523C3">
      <w:pPr>
        <w:pStyle w:val="Prrafodelista"/>
        <w:autoSpaceDE w:val="0"/>
        <w:autoSpaceDN w:val="0"/>
        <w:adjustRightInd w:val="0"/>
        <w:jc w:val="both"/>
        <w:rPr>
          <w:rFonts w:ascii="Arial" w:eastAsiaTheme="minorHAnsi" w:hAnsi="Arial" w:cs="Arial"/>
          <w:lang w:eastAsia="en-US"/>
        </w:rPr>
      </w:pPr>
    </w:p>
    <w:p w14:paraId="66080E91" w14:textId="77777777" w:rsidR="00F97FA6" w:rsidRPr="00A354C4" w:rsidRDefault="00F97FA6" w:rsidP="004B417B">
      <w:pPr>
        <w:pStyle w:val="Prrafodelista"/>
        <w:numPr>
          <w:ilvl w:val="0"/>
          <w:numId w:val="5"/>
        </w:numPr>
        <w:autoSpaceDE w:val="0"/>
        <w:autoSpaceDN w:val="0"/>
        <w:adjustRightInd w:val="0"/>
        <w:jc w:val="both"/>
        <w:rPr>
          <w:rFonts w:ascii="Arial" w:eastAsiaTheme="minorHAnsi" w:hAnsi="Arial" w:cs="Arial"/>
          <w:lang w:eastAsia="en-US"/>
        </w:rPr>
      </w:pPr>
      <w:r w:rsidRPr="00A354C4">
        <w:rPr>
          <w:rFonts w:ascii="Arial" w:eastAsiaTheme="minorHAnsi" w:hAnsi="Arial" w:cs="Arial"/>
          <w:lang w:eastAsia="en-US"/>
        </w:rPr>
        <w:t>Garantizar que el suministro de equipos, la capacitación y el reentrenamiento, incluido el</w:t>
      </w:r>
      <w:r w:rsidR="00047863">
        <w:rPr>
          <w:rFonts w:ascii="Arial" w:eastAsiaTheme="minorHAnsi" w:hAnsi="Arial" w:cs="Arial"/>
          <w:lang w:eastAsia="en-US"/>
        </w:rPr>
        <w:t xml:space="preserve"> </w:t>
      </w:r>
      <w:r w:rsidRPr="00A354C4">
        <w:rPr>
          <w:rFonts w:ascii="Arial" w:eastAsiaTheme="minorHAnsi" w:hAnsi="Arial" w:cs="Arial"/>
          <w:lang w:eastAsia="en-US"/>
        </w:rPr>
        <w:t xml:space="preserve">tiempo para recibir estos dos últimos, no generen </w:t>
      </w:r>
      <w:r w:rsidR="00FE27F2" w:rsidRPr="00A354C4">
        <w:rPr>
          <w:rFonts w:ascii="Arial" w:eastAsiaTheme="minorHAnsi" w:hAnsi="Arial" w:cs="Arial"/>
          <w:lang w:eastAsia="en-US"/>
        </w:rPr>
        <w:t xml:space="preserve">costo alguno </w:t>
      </w:r>
      <w:r w:rsidR="00FE27F2" w:rsidRPr="00A354C4">
        <w:rPr>
          <w:rFonts w:ascii="Arial" w:eastAsiaTheme="minorHAnsi" w:hAnsi="Arial" w:cs="Arial"/>
          <w:color w:val="000000" w:themeColor="text1"/>
          <w:lang w:eastAsia="en-US"/>
        </w:rPr>
        <w:t>para</w:t>
      </w:r>
      <w:r w:rsidR="00FE27F2" w:rsidRPr="00A354C4">
        <w:rPr>
          <w:rFonts w:ascii="Arial" w:eastAsiaTheme="minorHAnsi" w:hAnsi="Arial" w:cs="Arial"/>
          <w:lang w:eastAsia="en-US"/>
        </w:rPr>
        <w:t xml:space="preserve"> el trabajador.</w:t>
      </w:r>
    </w:p>
    <w:p w14:paraId="5E23CE41" w14:textId="77777777" w:rsidR="009523C3" w:rsidRPr="00A354C4" w:rsidRDefault="009523C3" w:rsidP="009523C3">
      <w:pPr>
        <w:pStyle w:val="Prrafodelista"/>
        <w:autoSpaceDE w:val="0"/>
        <w:autoSpaceDN w:val="0"/>
        <w:adjustRightInd w:val="0"/>
        <w:jc w:val="both"/>
        <w:rPr>
          <w:rFonts w:ascii="Arial" w:eastAsiaTheme="minorHAnsi" w:hAnsi="Arial" w:cs="Arial"/>
          <w:lang w:eastAsia="en-US"/>
        </w:rPr>
      </w:pPr>
    </w:p>
    <w:p w14:paraId="1EAC7DF0" w14:textId="77777777" w:rsidR="00F97FA6" w:rsidRPr="00A354C4" w:rsidRDefault="0093181E" w:rsidP="004B417B">
      <w:pPr>
        <w:pStyle w:val="Prrafodelista"/>
        <w:numPr>
          <w:ilvl w:val="0"/>
          <w:numId w:val="5"/>
        </w:numPr>
        <w:autoSpaceDE w:val="0"/>
        <w:autoSpaceDN w:val="0"/>
        <w:adjustRightInd w:val="0"/>
        <w:jc w:val="both"/>
        <w:rPr>
          <w:rFonts w:ascii="Arial" w:eastAsiaTheme="minorHAnsi" w:hAnsi="Arial" w:cs="Arial"/>
          <w:lang w:eastAsia="en-US"/>
        </w:rPr>
      </w:pPr>
      <w:r w:rsidRPr="00A354C4">
        <w:rPr>
          <w:rFonts w:ascii="Arial" w:eastAsiaTheme="minorHAnsi" w:hAnsi="Arial" w:cs="Arial"/>
          <w:lang w:eastAsia="en-US"/>
        </w:rPr>
        <w:t xml:space="preserve">Garantizar </w:t>
      </w:r>
      <w:r w:rsidR="00047863">
        <w:rPr>
          <w:rFonts w:ascii="Arial" w:eastAsiaTheme="minorHAnsi" w:hAnsi="Arial" w:cs="Arial"/>
          <w:lang w:eastAsia="en-US"/>
        </w:rPr>
        <w:t>capacitación a todo funcionario</w:t>
      </w:r>
      <w:r w:rsidR="00F97FA6" w:rsidRPr="00A354C4">
        <w:rPr>
          <w:rFonts w:ascii="Arial" w:eastAsiaTheme="minorHAnsi" w:hAnsi="Arial" w:cs="Arial"/>
          <w:lang w:eastAsia="en-US"/>
        </w:rPr>
        <w:t xml:space="preserve"> que se vaya a exponer al riesgo</w:t>
      </w:r>
      <w:r w:rsidR="00047863">
        <w:rPr>
          <w:rFonts w:ascii="Arial" w:eastAsiaTheme="minorHAnsi" w:hAnsi="Arial" w:cs="Arial"/>
          <w:lang w:eastAsia="en-US"/>
        </w:rPr>
        <w:t xml:space="preserve"> </w:t>
      </w:r>
      <w:r w:rsidR="00F97FA6" w:rsidRPr="00A354C4">
        <w:rPr>
          <w:rFonts w:ascii="Arial" w:eastAsiaTheme="minorHAnsi" w:hAnsi="Arial" w:cs="Arial"/>
          <w:lang w:eastAsia="en-US"/>
        </w:rPr>
        <w:t>de trabajo en alturas, antes de iniciar labores.</w:t>
      </w:r>
    </w:p>
    <w:p w14:paraId="5A68305C" w14:textId="77777777" w:rsidR="009523C3" w:rsidRPr="00A354C4" w:rsidRDefault="009523C3" w:rsidP="009523C3">
      <w:pPr>
        <w:pStyle w:val="Prrafodelista"/>
        <w:autoSpaceDE w:val="0"/>
        <w:autoSpaceDN w:val="0"/>
        <w:adjustRightInd w:val="0"/>
        <w:jc w:val="both"/>
        <w:rPr>
          <w:rFonts w:ascii="Arial" w:eastAsiaTheme="minorHAnsi" w:hAnsi="Arial" w:cs="Arial"/>
          <w:lang w:eastAsia="en-US"/>
        </w:rPr>
      </w:pPr>
    </w:p>
    <w:p w14:paraId="6A1420E5" w14:textId="77777777" w:rsidR="00FE27F2" w:rsidRPr="00A354C4" w:rsidRDefault="00047863" w:rsidP="004B417B">
      <w:pPr>
        <w:pStyle w:val="Prrafodelista"/>
        <w:numPr>
          <w:ilvl w:val="0"/>
          <w:numId w:val="5"/>
        </w:numPr>
        <w:autoSpaceDE w:val="0"/>
        <w:autoSpaceDN w:val="0"/>
        <w:adjustRightInd w:val="0"/>
        <w:jc w:val="both"/>
        <w:rPr>
          <w:rFonts w:ascii="Arial" w:eastAsiaTheme="minorHAnsi" w:hAnsi="Arial" w:cs="Arial"/>
          <w:lang w:eastAsia="en-US"/>
        </w:rPr>
      </w:pPr>
      <w:r>
        <w:rPr>
          <w:rFonts w:ascii="Arial" w:eastAsiaTheme="minorHAnsi" w:hAnsi="Arial" w:cs="Arial"/>
          <w:lang w:eastAsia="en-US"/>
        </w:rPr>
        <w:t xml:space="preserve">Garantizar que todo funcionario </w:t>
      </w:r>
      <w:r w:rsidR="00F97FA6" w:rsidRPr="00A354C4">
        <w:rPr>
          <w:rFonts w:ascii="Arial" w:eastAsiaTheme="minorHAnsi" w:hAnsi="Arial" w:cs="Arial"/>
          <w:lang w:eastAsia="en-US"/>
        </w:rPr>
        <w:t>autorizado para trabajo en alturas reciba al menos un</w:t>
      </w:r>
      <w:r>
        <w:rPr>
          <w:rFonts w:ascii="Arial" w:eastAsiaTheme="minorHAnsi" w:hAnsi="Arial" w:cs="Arial"/>
          <w:lang w:eastAsia="en-US"/>
        </w:rPr>
        <w:t xml:space="preserve"> </w:t>
      </w:r>
      <w:r w:rsidR="00F97FA6" w:rsidRPr="00A354C4">
        <w:rPr>
          <w:rFonts w:ascii="Arial" w:eastAsiaTheme="minorHAnsi" w:hAnsi="Arial" w:cs="Arial"/>
          <w:lang w:eastAsia="en-US"/>
        </w:rPr>
        <w:t>reentrenamiento anual, para reforzar los conocimientos en protección contra caídas para</w:t>
      </w:r>
      <w:r>
        <w:rPr>
          <w:rFonts w:ascii="Arial" w:eastAsiaTheme="minorHAnsi" w:hAnsi="Arial" w:cs="Arial"/>
          <w:lang w:eastAsia="en-US"/>
        </w:rPr>
        <w:t xml:space="preserve"> </w:t>
      </w:r>
      <w:r w:rsidR="00F97FA6" w:rsidRPr="00A354C4">
        <w:rPr>
          <w:rFonts w:ascii="Arial" w:eastAsiaTheme="minorHAnsi" w:hAnsi="Arial" w:cs="Arial"/>
          <w:lang w:eastAsia="en-US"/>
        </w:rPr>
        <w:t xml:space="preserve">trabajo seguro en alturas. </w:t>
      </w:r>
    </w:p>
    <w:p w14:paraId="213EEB7A" w14:textId="77777777" w:rsidR="00FE27F2" w:rsidRPr="00A354C4" w:rsidRDefault="00FE27F2" w:rsidP="00FE27F2">
      <w:pPr>
        <w:pStyle w:val="Prrafodelista"/>
        <w:rPr>
          <w:rFonts w:ascii="Arial" w:eastAsiaTheme="minorHAnsi" w:hAnsi="Arial" w:cs="Arial"/>
          <w:lang w:eastAsia="en-US"/>
        </w:rPr>
      </w:pPr>
    </w:p>
    <w:p w14:paraId="05DC6B95" w14:textId="77777777" w:rsidR="00F97FA6" w:rsidRPr="00A354C4" w:rsidRDefault="00F97FA6" w:rsidP="004B417B">
      <w:pPr>
        <w:pStyle w:val="Prrafodelista"/>
        <w:numPr>
          <w:ilvl w:val="0"/>
          <w:numId w:val="5"/>
        </w:numPr>
        <w:autoSpaceDE w:val="0"/>
        <w:autoSpaceDN w:val="0"/>
        <w:adjustRightInd w:val="0"/>
        <w:jc w:val="both"/>
        <w:rPr>
          <w:rFonts w:ascii="Arial" w:eastAsiaTheme="minorHAnsi" w:hAnsi="Arial" w:cs="Arial"/>
          <w:lang w:eastAsia="en-US"/>
        </w:rPr>
      </w:pPr>
      <w:r w:rsidRPr="00A354C4">
        <w:rPr>
          <w:rFonts w:ascii="Arial" w:eastAsiaTheme="minorHAnsi" w:hAnsi="Arial" w:cs="Arial"/>
          <w:lang w:eastAsia="en-US"/>
        </w:rPr>
        <w:t xml:space="preserve">Garantizar la operatividad de un programa de inspección, conforme a las disposiciones dela </w:t>
      </w:r>
      <w:r w:rsidR="00C239EE" w:rsidRPr="00A354C4">
        <w:rPr>
          <w:rFonts w:ascii="Arial" w:eastAsiaTheme="minorHAnsi" w:hAnsi="Arial" w:cs="Arial"/>
          <w:lang w:eastAsia="en-US"/>
        </w:rPr>
        <w:t xml:space="preserve"> R</w:t>
      </w:r>
      <w:r w:rsidRPr="00A354C4">
        <w:rPr>
          <w:rFonts w:ascii="Arial" w:eastAsiaTheme="minorHAnsi" w:hAnsi="Arial" w:cs="Arial"/>
          <w:lang w:eastAsia="en-US"/>
        </w:rPr>
        <w:t>esolución</w:t>
      </w:r>
      <w:r w:rsidR="00C239EE" w:rsidRPr="00A354C4">
        <w:rPr>
          <w:rFonts w:ascii="Arial" w:eastAsiaTheme="minorHAnsi" w:hAnsi="Arial" w:cs="Arial"/>
          <w:lang w:eastAsia="en-US"/>
        </w:rPr>
        <w:t xml:space="preserve"> 1409 de 2012</w:t>
      </w:r>
      <w:r w:rsidRPr="00A354C4">
        <w:rPr>
          <w:rFonts w:ascii="Arial" w:eastAsiaTheme="minorHAnsi" w:hAnsi="Arial" w:cs="Arial"/>
          <w:lang w:eastAsia="en-US"/>
        </w:rPr>
        <w:t xml:space="preserve">. </w:t>
      </w:r>
    </w:p>
    <w:p w14:paraId="7417F8CF" w14:textId="77777777" w:rsidR="009523C3" w:rsidRPr="00A354C4" w:rsidRDefault="009523C3" w:rsidP="009523C3">
      <w:pPr>
        <w:pStyle w:val="Prrafodelista"/>
        <w:autoSpaceDE w:val="0"/>
        <w:autoSpaceDN w:val="0"/>
        <w:adjustRightInd w:val="0"/>
        <w:jc w:val="both"/>
        <w:rPr>
          <w:rFonts w:ascii="Arial" w:eastAsiaTheme="minorHAnsi" w:hAnsi="Arial" w:cs="Arial"/>
          <w:lang w:eastAsia="en-US"/>
        </w:rPr>
      </w:pPr>
    </w:p>
    <w:p w14:paraId="56B11A8E" w14:textId="77777777" w:rsidR="00F97FA6" w:rsidRPr="00A354C4" w:rsidRDefault="00F97FA6" w:rsidP="004B417B">
      <w:pPr>
        <w:pStyle w:val="Prrafodelista"/>
        <w:numPr>
          <w:ilvl w:val="0"/>
          <w:numId w:val="5"/>
        </w:numPr>
        <w:autoSpaceDE w:val="0"/>
        <w:autoSpaceDN w:val="0"/>
        <w:adjustRightInd w:val="0"/>
        <w:jc w:val="both"/>
        <w:rPr>
          <w:rFonts w:ascii="Arial" w:eastAsiaTheme="minorHAnsi" w:hAnsi="Arial" w:cs="Arial"/>
          <w:lang w:eastAsia="en-US"/>
        </w:rPr>
      </w:pPr>
      <w:r w:rsidRPr="00A354C4">
        <w:rPr>
          <w:rFonts w:ascii="Arial" w:eastAsiaTheme="minorHAnsi" w:hAnsi="Arial" w:cs="Arial"/>
          <w:lang w:eastAsia="en-US"/>
        </w:rPr>
        <w:t>Asegurar que cuando se desarrollen trabajos con riesgo de caídas de alturas, exista</w:t>
      </w:r>
      <w:r w:rsidR="00047863">
        <w:rPr>
          <w:rFonts w:ascii="Arial" w:eastAsiaTheme="minorHAnsi" w:hAnsi="Arial" w:cs="Arial"/>
          <w:lang w:eastAsia="en-US"/>
        </w:rPr>
        <w:t xml:space="preserve"> </w:t>
      </w:r>
      <w:r w:rsidRPr="00A354C4">
        <w:rPr>
          <w:rFonts w:ascii="Arial" w:eastAsiaTheme="minorHAnsi" w:hAnsi="Arial" w:cs="Arial"/>
          <w:lang w:eastAsia="en-US"/>
        </w:rPr>
        <w:t>acompañamiento permanente de una persona que esté en capacidad de activar el plan de</w:t>
      </w:r>
      <w:r w:rsidR="00047863">
        <w:rPr>
          <w:rFonts w:ascii="Arial" w:eastAsiaTheme="minorHAnsi" w:hAnsi="Arial" w:cs="Arial"/>
          <w:lang w:eastAsia="en-US"/>
        </w:rPr>
        <w:t xml:space="preserve"> </w:t>
      </w:r>
      <w:r w:rsidRPr="00A354C4">
        <w:rPr>
          <w:rFonts w:ascii="Arial" w:eastAsiaTheme="minorHAnsi" w:hAnsi="Arial" w:cs="Arial"/>
          <w:lang w:eastAsia="en-US"/>
        </w:rPr>
        <w:t>emergenci</w:t>
      </w:r>
      <w:r w:rsidR="00C239EE" w:rsidRPr="00A354C4">
        <w:rPr>
          <w:rFonts w:ascii="Arial" w:eastAsiaTheme="minorHAnsi" w:hAnsi="Arial" w:cs="Arial"/>
          <w:lang w:eastAsia="en-US"/>
        </w:rPr>
        <w:t>as en el caso que sea necesario.</w:t>
      </w:r>
    </w:p>
    <w:p w14:paraId="63548F14" w14:textId="77777777" w:rsidR="009523C3" w:rsidRPr="00A354C4" w:rsidRDefault="009523C3" w:rsidP="009523C3">
      <w:pPr>
        <w:pStyle w:val="Prrafodelista"/>
        <w:autoSpaceDE w:val="0"/>
        <w:autoSpaceDN w:val="0"/>
        <w:adjustRightInd w:val="0"/>
        <w:jc w:val="both"/>
        <w:rPr>
          <w:rFonts w:ascii="Arial" w:eastAsiaTheme="minorHAnsi" w:hAnsi="Arial" w:cs="Arial"/>
          <w:lang w:eastAsia="en-US"/>
        </w:rPr>
      </w:pPr>
    </w:p>
    <w:p w14:paraId="3E01D5C5" w14:textId="77777777" w:rsidR="00F97FA6" w:rsidRPr="00A354C4" w:rsidRDefault="00F97FA6" w:rsidP="004B417B">
      <w:pPr>
        <w:pStyle w:val="Prrafodelista"/>
        <w:numPr>
          <w:ilvl w:val="0"/>
          <w:numId w:val="5"/>
        </w:numPr>
        <w:autoSpaceDE w:val="0"/>
        <w:autoSpaceDN w:val="0"/>
        <w:adjustRightInd w:val="0"/>
        <w:jc w:val="both"/>
        <w:rPr>
          <w:rFonts w:ascii="Arial" w:eastAsiaTheme="minorHAnsi" w:hAnsi="Arial" w:cs="Arial"/>
          <w:lang w:eastAsia="en-US"/>
        </w:rPr>
      </w:pPr>
      <w:r w:rsidRPr="00A354C4">
        <w:rPr>
          <w:rFonts w:ascii="Arial" w:eastAsiaTheme="minorHAnsi" w:hAnsi="Arial" w:cs="Arial"/>
          <w:lang w:eastAsia="en-US"/>
        </w:rPr>
        <w:t>Solicitar las pruebas que garanticen el buen funcionamiento del sistema de protección</w:t>
      </w:r>
      <w:r w:rsidR="00047863">
        <w:rPr>
          <w:rFonts w:ascii="Arial" w:eastAsiaTheme="minorHAnsi" w:hAnsi="Arial" w:cs="Arial"/>
          <w:lang w:eastAsia="en-US"/>
        </w:rPr>
        <w:t xml:space="preserve"> </w:t>
      </w:r>
      <w:r w:rsidRPr="00A354C4">
        <w:rPr>
          <w:rFonts w:ascii="Arial" w:eastAsiaTheme="minorHAnsi" w:hAnsi="Arial" w:cs="Arial"/>
          <w:lang w:eastAsia="en-US"/>
        </w:rPr>
        <w:t xml:space="preserve">contra caídas y/o los certificados que lo avalen. </w:t>
      </w:r>
    </w:p>
    <w:p w14:paraId="6772C8CC" w14:textId="77777777" w:rsidR="009523C3" w:rsidRPr="00A354C4" w:rsidRDefault="009523C3" w:rsidP="009523C3">
      <w:pPr>
        <w:pStyle w:val="Prrafodelista"/>
        <w:autoSpaceDE w:val="0"/>
        <w:autoSpaceDN w:val="0"/>
        <w:adjustRightInd w:val="0"/>
        <w:jc w:val="both"/>
        <w:rPr>
          <w:rFonts w:ascii="Arial" w:eastAsiaTheme="minorHAnsi" w:hAnsi="Arial" w:cs="Arial"/>
          <w:lang w:eastAsia="en-US"/>
        </w:rPr>
      </w:pPr>
    </w:p>
    <w:p w14:paraId="398E18F8" w14:textId="77777777" w:rsidR="00F04231" w:rsidRDefault="00F97FA6" w:rsidP="004B417B">
      <w:pPr>
        <w:pStyle w:val="Prrafodelista"/>
        <w:numPr>
          <w:ilvl w:val="0"/>
          <w:numId w:val="5"/>
        </w:numPr>
        <w:autoSpaceDE w:val="0"/>
        <w:autoSpaceDN w:val="0"/>
        <w:adjustRightInd w:val="0"/>
        <w:jc w:val="both"/>
        <w:rPr>
          <w:rFonts w:ascii="Arial" w:eastAsiaTheme="minorHAnsi" w:hAnsi="Arial" w:cs="Arial"/>
          <w:lang w:eastAsia="en-US"/>
        </w:rPr>
      </w:pPr>
      <w:r w:rsidRPr="00A354C4">
        <w:rPr>
          <w:rFonts w:ascii="Arial" w:eastAsiaTheme="minorHAnsi" w:hAnsi="Arial" w:cs="Arial"/>
          <w:lang w:eastAsia="en-US"/>
        </w:rPr>
        <w:t>Asegurar la compatibilidad de los componentes del sistema de protección contra caídas</w:t>
      </w:r>
      <w:r w:rsidR="00D14B2D" w:rsidRPr="00A354C4">
        <w:rPr>
          <w:rFonts w:ascii="Arial" w:eastAsiaTheme="minorHAnsi" w:hAnsi="Arial" w:cs="Arial"/>
          <w:lang w:eastAsia="en-US"/>
        </w:rPr>
        <w:t>.</w:t>
      </w:r>
    </w:p>
    <w:p w14:paraId="1B60BA49" w14:textId="77777777" w:rsidR="00047863" w:rsidRPr="00047863" w:rsidRDefault="00047863" w:rsidP="00047863">
      <w:pPr>
        <w:autoSpaceDE w:val="0"/>
        <w:autoSpaceDN w:val="0"/>
        <w:adjustRightInd w:val="0"/>
        <w:jc w:val="both"/>
        <w:rPr>
          <w:rFonts w:ascii="Arial" w:eastAsiaTheme="minorHAnsi" w:hAnsi="Arial" w:cs="Arial"/>
          <w:lang w:eastAsia="en-US"/>
        </w:rPr>
      </w:pPr>
    </w:p>
    <w:p w14:paraId="68D75457" w14:textId="77777777" w:rsidR="00F97FA6" w:rsidRPr="00CF0BD7" w:rsidRDefault="00F97FA6" w:rsidP="004B417B">
      <w:pPr>
        <w:pStyle w:val="Prrafodelista"/>
        <w:numPr>
          <w:ilvl w:val="0"/>
          <w:numId w:val="5"/>
        </w:numPr>
        <w:autoSpaceDE w:val="0"/>
        <w:autoSpaceDN w:val="0"/>
        <w:adjustRightInd w:val="0"/>
        <w:jc w:val="both"/>
        <w:rPr>
          <w:rFonts w:ascii="Arial" w:eastAsiaTheme="minorHAnsi" w:hAnsi="Arial" w:cs="Arial"/>
          <w:lang w:eastAsia="en-US"/>
        </w:rPr>
      </w:pPr>
      <w:r w:rsidRPr="00CF0BD7">
        <w:rPr>
          <w:rFonts w:ascii="Arial" w:eastAsiaTheme="minorHAnsi" w:hAnsi="Arial" w:cs="Arial"/>
          <w:lang w:eastAsia="en-US"/>
        </w:rPr>
        <w:lastRenderedPageBreak/>
        <w:t>Incluir dentro de su Plan de Emergencias un procedimiento para la atención y rescate en</w:t>
      </w:r>
      <w:r w:rsidR="00047863">
        <w:rPr>
          <w:rFonts w:ascii="Arial" w:eastAsiaTheme="minorHAnsi" w:hAnsi="Arial" w:cs="Arial"/>
          <w:lang w:eastAsia="en-US"/>
        </w:rPr>
        <w:t xml:space="preserve"> </w:t>
      </w:r>
      <w:r w:rsidR="00F04231">
        <w:rPr>
          <w:rFonts w:ascii="Arial" w:eastAsiaTheme="minorHAnsi" w:hAnsi="Arial" w:cs="Arial"/>
          <w:lang w:eastAsia="en-US"/>
        </w:rPr>
        <w:t>alturas</w:t>
      </w:r>
      <w:r w:rsidR="00C239EE" w:rsidRPr="00CF0BD7">
        <w:rPr>
          <w:rFonts w:ascii="Arial" w:eastAsiaTheme="minorHAnsi" w:hAnsi="Arial" w:cs="Arial"/>
          <w:lang w:eastAsia="en-US"/>
        </w:rPr>
        <w:t>.</w:t>
      </w:r>
    </w:p>
    <w:p w14:paraId="27CB74EF" w14:textId="77777777" w:rsidR="009523C3" w:rsidRPr="00CF0BD7" w:rsidRDefault="009523C3" w:rsidP="009523C3">
      <w:pPr>
        <w:pStyle w:val="Prrafodelista"/>
        <w:autoSpaceDE w:val="0"/>
        <w:autoSpaceDN w:val="0"/>
        <w:adjustRightInd w:val="0"/>
        <w:jc w:val="both"/>
        <w:rPr>
          <w:rFonts w:ascii="Arial" w:eastAsiaTheme="minorHAnsi" w:hAnsi="Arial" w:cs="Arial"/>
          <w:lang w:eastAsia="en-US"/>
        </w:rPr>
      </w:pPr>
    </w:p>
    <w:p w14:paraId="4351BACF" w14:textId="77777777" w:rsidR="00F97FA6" w:rsidRPr="00CF0BD7" w:rsidRDefault="00F97FA6" w:rsidP="004B417B">
      <w:pPr>
        <w:pStyle w:val="Prrafodelista"/>
        <w:numPr>
          <w:ilvl w:val="0"/>
          <w:numId w:val="5"/>
        </w:numPr>
        <w:autoSpaceDE w:val="0"/>
        <w:autoSpaceDN w:val="0"/>
        <w:adjustRightInd w:val="0"/>
        <w:jc w:val="both"/>
        <w:rPr>
          <w:rFonts w:ascii="Arial" w:eastAsiaTheme="minorHAnsi" w:hAnsi="Arial" w:cs="Arial"/>
          <w:lang w:eastAsia="en-US"/>
        </w:rPr>
      </w:pPr>
      <w:r w:rsidRPr="00CF0BD7">
        <w:rPr>
          <w:rFonts w:ascii="Arial" w:eastAsiaTheme="minorHAnsi" w:hAnsi="Arial" w:cs="Arial"/>
          <w:lang w:eastAsia="en-US"/>
        </w:rPr>
        <w:t>Garantizar que los menores de edad y las mujeres embarazadas en cualquier tiempo de</w:t>
      </w:r>
      <w:r w:rsidR="00047863">
        <w:rPr>
          <w:rFonts w:ascii="Arial" w:eastAsiaTheme="minorHAnsi" w:hAnsi="Arial" w:cs="Arial"/>
          <w:lang w:eastAsia="en-US"/>
        </w:rPr>
        <w:t xml:space="preserve"> </w:t>
      </w:r>
      <w:r w:rsidRPr="00CF0BD7">
        <w:rPr>
          <w:rFonts w:ascii="Arial" w:eastAsiaTheme="minorHAnsi" w:hAnsi="Arial" w:cs="Arial"/>
          <w:lang w:eastAsia="en-US"/>
        </w:rPr>
        <w:t>gestación no realicen trabajo en alturas.</w:t>
      </w:r>
    </w:p>
    <w:p w14:paraId="317863B4" w14:textId="77777777" w:rsidR="009523C3" w:rsidRPr="00CF0BD7" w:rsidRDefault="009523C3" w:rsidP="009523C3">
      <w:pPr>
        <w:pStyle w:val="Prrafodelista"/>
        <w:autoSpaceDE w:val="0"/>
        <w:autoSpaceDN w:val="0"/>
        <w:adjustRightInd w:val="0"/>
        <w:jc w:val="both"/>
        <w:rPr>
          <w:rFonts w:ascii="Arial" w:eastAsiaTheme="minorHAnsi" w:hAnsi="Arial" w:cs="Arial"/>
          <w:lang w:eastAsia="en-US"/>
        </w:rPr>
      </w:pPr>
    </w:p>
    <w:p w14:paraId="7295B552" w14:textId="77777777" w:rsidR="00F97FA6" w:rsidRPr="00CF0BD7" w:rsidRDefault="00F97FA6" w:rsidP="004B417B">
      <w:pPr>
        <w:pStyle w:val="Prrafodelista"/>
        <w:numPr>
          <w:ilvl w:val="0"/>
          <w:numId w:val="5"/>
        </w:numPr>
        <w:autoSpaceDE w:val="0"/>
        <w:autoSpaceDN w:val="0"/>
        <w:adjustRightInd w:val="0"/>
        <w:jc w:val="both"/>
        <w:rPr>
          <w:rFonts w:ascii="Arial" w:eastAsiaTheme="minorHAnsi" w:hAnsi="Arial" w:cs="Arial"/>
          <w:lang w:eastAsia="en-US"/>
        </w:rPr>
      </w:pPr>
      <w:r w:rsidRPr="00CF0BD7">
        <w:rPr>
          <w:rFonts w:ascii="Arial" w:eastAsiaTheme="minorHAnsi" w:hAnsi="Arial" w:cs="Arial"/>
          <w:lang w:eastAsia="en-US"/>
        </w:rPr>
        <w:t>Es obligación del empleador asumir los gastos y costos de la capacitación certificada de</w:t>
      </w:r>
      <w:r w:rsidR="00047863">
        <w:rPr>
          <w:rFonts w:ascii="Arial" w:eastAsiaTheme="minorHAnsi" w:hAnsi="Arial" w:cs="Arial"/>
          <w:lang w:eastAsia="en-US"/>
        </w:rPr>
        <w:t xml:space="preserve"> </w:t>
      </w:r>
      <w:r w:rsidRPr="00CF0BD7">
        <w:rPr>
          <w:rFonts w:ascii="Arial" w:eastAsiaTheme="minorHAnsi" w:hAnsi="Arial" w:cs="Arial"/>
          <w:lang w:eastAsia="en-US"/>
        </w:rPr>
        <w:t>trabajo seguro en alturas o la certificación en dicha competencia laboral en las que se deba</w:t>
      </w:r>
      <w:r w:rsidR="00047863">
        <w:rPr>
          <w:rFonts w:ascii="Arial" w:eastAsiaTheme="minorHAnsi" w:hAnsi="Arial" w:cs="Arial"/>
          <w:lang w:eastAsia="en-US"/>
        </w:rPr>
        <w:t xml:space="preserve"> </w:t>
      </w:r>
      <w:r w:rsidRPr="00CF0BD7">
        <w:rPr>
          <w:rFonts w:ascii="Arial" w:eastAsiaTheme="minorHAnsi" w:hAnsi="Arial" w:cs="Arial"/>
          <w:lang w:eastAsia="en-US"/>
        </w:rPr>
        <w:t>incurrir.</w:t>
      </w:r>
    </w:p>
    <w:p w14:paraId="745A0F2F" w14:textId="77777777" w:rsidR="0036478F" w:rsidRPr="00CF0BD7" w:rsidRDefault="0036478F" w:rsidP="004367D7">
      <w:pPr>
        <w:autoSpaceDE w:val="0"/>
        <w:autoSpaceDN w:val="0"/>
        <w:adjustRightInd w:val="0"/>
        <w:jc w:val="both"/>
        <w:rPr>
          <w:rFonts w:ascii="Arial" w:eastAsiaTheme="minorHAnsi" w:hAnsi="Arial" w:cs="Arial"/>
          <w:b/>
          <w:bCs/>
          <w:lang w:val="es-CO" w:eastAsia="en-US"/>
        </w:rPr>
      </w:pPr>
    </w:p>
    <w:p w14:paraId="3E057CC7" w14:textId="77777777" w:rsidR="009523C3" w:rsidRPr="00CF0BD7" w:rsidRDefault="009523C3" w:rsidP="004367D7">
      <w:pPr>
        <w:autoSpaceDE w:val="0"/>
        <w:autoSpaceDN w:val="0"/>
        <w:adjustRightInd w:val="0"/>
        <w:jc w:val="both"/>
        <w:rPr>
          <w:rFonts w:ascii="Arial" w:eastAsiaTheme="minorHAnsi" w:hAnsi="Arial" w:cs="Arial"/>
          <w:b/>
          <w:bCs/>
          <w:lang w:val="es-CO" w:eastAsia="en-US"/>
        </w:rPr>
      </w:pPr>
    </w:p>
    <w:p w14:paraId="7390BE20" w14:textId="77777777" w:rsidR="000C0166" w:rsidRPr="00CF0BD7" w:rsidRDefault="00317948" w:rsidP="003C78A3">
      <w:pPr>
        <w:pStyle w:val="Ttulo2"/>
        <w:rPr>
          <w:rFonts w:ascii="Arial" w:hAnsi="Arial" w:cs="Arial"/>
          <w:sz w:val="24"/>
          <w:szCs w:val="24"/>
        </w:rPr>
      </w:pPr>
      <w:bookmarkStart w:id="11" w:name="_Toc29316783"/>
      <w:r w:rsidRPr="00CF0BD7">
        <w:rPr>
          <w:rFonts w:ascii="Arial" w:hAnsi="Arial" w:cs="Arial"/>
          <w:sz w:val="24"/>
          <w:szCs w:val="24"/>
        </w:rPr>
        <w:t>Obligaciones y responsabilidades del Coordinador del sistema de gestión de seguridad y salud en el trabajo:</w:t>
      </w:r>
      <w:bookmarkEnd w:id="11"/>
    </w:p>
    <w:p w14:paraId="12DAB7AE" w14:textId="77777777" w:rsidR="0036478F" w:rsidRPr="00CF0BD7" w:rsidRDefault="0036478F" w:rsidP="004367D7">
      <w:pPr>
        <w:pStyle w:val="Prrafodelista"/>
        <w:jc w:val="both"/>
        <w:rPr>
          <w:rFonts w:ascii="Arial" w:hAnsi="Arial" w:cs="Arial"/>
          <w:b/>
          <w:i/>
        </w:rPr>
      </w:pPr>
    </w:p>
    <w:p w14:paraId="6BC550F8" w14:textId="77777777" w:rsidR="00C239EE" w:rsidRPr="00CF0BD7" w:rsidRDefault="00C239EE" w:rsidP="004B417B">
      <w:pPr>
        <w:pStyle w:val="Prrafodelista"/>
        <w:numPr>
          <w:ilvl w:val="0"/>
          <w:numId w:val="4"/>
        </w:numPr>
        <w:jc w:val="both"/>
        <w:rPr>
          <w:rFonts w:ascii="Arial" w:hAnsi="Arial" w:cs="Arial"/>
        </w:rPr>
      </w:pPr>
      <w:r w:rsidRPr="00CF0BD7">
        <w:rPr>
          <w:rFonts w:ascii="Arial" w:hAnsi="Arial" w:cs="Arial"/>
        </w:rPr>
        <w:t xml:space="preserve">Incluir en el </w:t>
      </w:r>
      <w:r w:rsidR="00D32741" w:rsidRPr="00CF0BD7">
        <w:rPr>
          <w:rFonts w:ascii="Arial" w:hAnsi="Arial" w:cs="Arial"/>
        </w:rPr>
        <w:t>sistema de gestión de seguridad y salud en el trabajo SG-SST</w:t>
      </w:r>
      <w:r w:rsidRPr="00CF0BD7">
        <w:rPr>
          <w:rFonts w:ascii="Arial" w:hAnsi="Arial" w:cs="Arial"/>
        </w:rPr>
        <w:t xml:space="preserve">, los procedimientos, elementos y disposiciones establecidas </w:t>
      </w:r>
      <w:r w:rsidR="00D32741" w:rsidRPr="00CF0BD7">
        <w:rPr>
          <w:rFonts w:ascii="Arial" w:hAnsi="Arial" w:cs="Arial"/>
        </w:rPr>
        <w:t>en la R</w:t>
      </w:r>
      <w:r w:rsidRPr="00CF0BD7">
        <w:rPr>
          <w:rFonts w:ascii="Arial" w:hAnsi="Arial" w:cs="Arial"/>
        </w:rPr>
        <w:t xml:space="preserve">esolución </w:t>
      </w:r>
      <w:r w:rsidR="00D32741" w:rsidRPr="00CF0BD7">
        <w:rPr>
          <w:rFonts w:ascii="Arial" w:hAnsi="Arial" w:cs="Arial"/>
        </w:rPr>
        <w:t>1409 de 2012.</w:t>
      </w:r>
    </w:p>
    <w:p w14:paraId="0BC0343B" w14:textId="77777777" w:rsidR="009523C3" w:rsidRPr="00CF0BD7" w:rsidRDefault="009523C3" w:rsidP="009523C3">
      <w:pPr>
        <w:pStyle w:val="Prrafodelista"/>
        <w:jc w:val="both"/>
        <w:rPr>
          <w:rFonts w:ascii="Arial" w:hAnsi="Arial" w:cs="Arial"/>
        </w:rPr>
      </w:pPr>
    </w:p>
    <w:p w14:paraId="67A071E8" w14:textId="77777777" w:rsidR="00C239EE" w:rsidRPr="00CF0BD7" w:rsidRDefault="00C239EE" w:rsidP="004B417B">
      <w:pPr>
        <w:pStyle w:val="Prrafodelista"/>
        <w:numPr>
          <w:ilvl w:val="0"/>
          <w:numId w:val="4"/>
        </w:numPr>
        <w:jc w:val="both"/>
        <w:rPr>
          <w:rFonts w:ascii="Arial" w:hAnsi="Arial" w:cs="Arial"/>
        </w:rPr>
      </w:pPr>
      <w:r w:rsidRPr="00CF0BD7">
        <w:rPr>
          <w:rFonts w:ascii="Arial" w:hAnsi="Arial" w:cs="Arial"/>
        </w:rPr>
        <w:t>Implementar el Programa de Protección</w:t>
      </w:r>
      <w:r w:rsidR="00D32741" w:rsidRPr="00CF0BD7">
        <w:rPr>
          <w:rFonts w:ascii="Arial" w:hAnsi="Arial" w:cs="Arial"/>
        </w:rPr>
        <w:t xml:space="preserve"> y Prevención</w:t>
      </w:r>
      <w:r w:rsidRPr="00CF0BD7">
        <w:rPr>
          <w:rFonts w:ascii="Arial" w:hAnsi="Arial" w:cs="Arial"/>
        </w:rPr>
        <w:t xml:space="preserve"> contra Caídas de conformidad con la resolución </w:t>
      </w:r>
      <w:r w:rsidR="00D32741" w:rsidRPr="00CF0BD7">
        <w:rPr>
          <w:rFonts w:ascii="Arial" w:hAnsi="Arial" w:cs="Arial"/>
        </w:rPr>
        <w:t>1409 de 2012</w:t>
      </w:r>
      <w:r w:rsidR="00B30024" w:rsidRPr="00CF0BD7">
        <w:rPr>
          <w:rFonts w:ascii="Arial" w:hAnsi="Arial" w:cs="Arial"/>
        </w:rPr>
        <w:t>.</w:t>
      </w:r>
    </w:p>
    <w:p w14:paraId="113EAD26" w14:textId="77777777" w:rsidR="009523C3" w:rsidRPr="00CF0BD7" w:rsidRDefault="009523C3" w:rsidP="009523C3">
      <w:pPr>
        <w:jc w:val="both"/>
        <w:rPr>
          <w:rFonts w:ascii="Arial" w:hAnsi="Arial" w:cs="Arial"/>
        </w:rPr>
      </w:pPr>
    </w:p>
    <w:p w14:paraId="2C853271" w14:textId="77777777" w:rsidR="00B30024" w:rsidRPr="00CF0BD7" w:rsidRDefault="00B30024" w:rsidP="004B417B">
      <w:pPr>
        <w:pStyle w:val="Prrafodelista"/>
        <w:numPr>
          <w:ilvl w:val="0"/>
          <w:numId w:val="4"/>
        </w:numPr>
        <w:jc w:val="both"/>
        <w:rPr>
          <w:rFonts w:ascii="Arial" w:hAnsi="Arial" w:cs="Arial"/>
        </w:rPr>
      </w:pPr>
      <w:r w:rsidRPr="00CF0BD7">
        <w:rPr>
          <w:rFonts w:ascii="Arial" w:hAnsi="Arial" w:cs="Arial"/>
        </w:rPr>
        <w:t>Realizar control y actualización del programa de prevención y protección contra caídas.</w:t>
      </w:r>
    </w:p>
    <w:p w14:paraId="0CECF644" w14:textId="77777777" w:rsidR="009523C3" w:rsidRPr="00CF0BD7" w:rsidRDefault="009523C3" w:rsidP="009523C3">
      <w:pPr>
        <w:pStyle w:val="Prrafodelista"/>
        <w:jc w:val="both"/>
        <w:rPr>
          <w:rFonts w:ascii="Arial" w:hAnsi="Arial" w:cs="Arial"/>
        </w:rPr>
      </w:pPr>
    </w:p>
    <w:p w14:paraId="79B040AD" w14:textId="77777777" w:rsidR="00C239EE" w:rsidRPr="00CF0BD7" w:rsidRDefault="00047863" w:rsidP="004B417B">
      <w:pPr>
        <w:pStyle w:val="Prrafodelista"/>
        <w:numPr>
          <w:ilvl w:val="0"/>
          <w:numId w:val="4"/>
        </w:numPr>
        <w:jc w:val="both"/>
        <w:rPr>
          <w:rFonts w:ascii="Arial" w:hAnsi="Arial" w:cs="Arial"/>
        </w:rPr>
      </w:pPr>
      <w:r>
        <w:rPr>
          <w:rFonts w:ascii="Arial" w:hAnsi="Arial" w:cs="Arial"/>
        </w:rPr>
        <w:t xml:space="preserve">Disponer de funcionarios </w:t>
      </w:r>
      <w:r w:rsidR="00C239EE" w:rsidRPr="00CF0BD7">
        <w:rPr>
          <w:rFonts w:ascii="Arial" w:hAnsi="Arial" w:cs="Arial"/>
        </w:rPr>
        <w:t xml:space="preserve"> capacitado</w:t>
      </w:r>
      <w:r w:rsidR="00D32741" w:rsidRPr="00CF0BD7">
        <w:rPr>
          <w:rFonts w:ascii="Arial" w:hAnsi="Arial" w:cs="Arial"/>
        </w:rPr>
        <w:t>s</w:t>
      </w:r>
      <w:r w:rsidR="00C239EE" w:rsidRPr="00CF0BD7">
        <w:rPr>
          <w:rFonts w:ascii="Arial" w:hAnsi="Arial" w:cs="Arial"/>
        </w:rPr>
        <w:t>, competente</w:t>
      </w:r>
      <w:r w:rsidR="00D32741" w:rsidRPr="00CF0BD7">
        <w:rPr>
          <w:rFonts w:ascii="Arial" w:hAnsi="Arial" w:cs="Arial"/>
        </w:rPr>
        <w:t>s</w:t>
      </w:r>
      <w:r w:rsidR="00C239EE" w:rsidRPr="00CF0BD7">
        <w:rPr>
          <w:rFonts w:ascii="Arial" w:hAnsi="Arial" w:cs="Arial"/>
        </w:rPr>
        <w:t xml:space="preserve"> y calificado</w:t>
      </w:r>
      <w:r w:rsidR="00D32741" w:rsidRPr="00CF0BD7">
        <w:rPr>
          <w:rFonts w:ascii="Arial" w:hAnsi="Arial" w:cs="Arial"/>
        </w:rPr>
        <w:t>s</w:t>
      </w:r>
      <w:r w:rsidR="00C239EE" w:rsidRPr="00CF0BD7">
        <w:rPr>
          <w:rFonts w:ascii="Arial" w:hAnsi="Arial" w:cs="Arial"/>
        </w:rPr>
        <w:t xml:space="preserve"> para </w:t>
      </w:r>
      <w:r w:rsidR="00D32741" w:rsidRPr="00CF0BD7">
        <w:rPr>
          <w:rFonts w:ascii="Arial" w:hAnsi="Arial" w:cs="Arial"/>
        </w:rPr>
        <w:t xml:space="preserve">desarrollar </w:t>
      </w:r>
      <w:r w:rsidR="00C239EE" w:rsidRPr="00CF0BD7">
        <w:rPr>
          <w:rFonts w:ascii="Arial" w:hAnsi="Arial" w:cs="Arial"/>
        </w:rPr>
        <w:t xml:space="preserve">las actividades con trabajos en alturas. </w:t>
      </w:r>
    </w:p>
    <w:p w14:paraId="79AE32F7" w14:textId="77777777" w:rsidR="009523C3" w:rsidRPr="00CF0BD7" w:rsidRDefault="009523C3" w:rsidP="009523C3">
      <w:pPr>
        <w:pStyle w:val="Prrafodelista"/>
        <w:jc w:val="both"/>
        <w:rPr>
          <w:rFonts w:ascii="Arial" w:hAnsi="Arial" w:cs="Arial"/>
        </w:rPr>
      </w:pPr>
    </w:p>
    <w:p w14:paraId="2AE63354" w14:textId="77777777" w:rsidR="00C239EE" w:rsidRPr="00CF0BD7" w:rsidRDefault="00C239EE" w:rsidP="004B417B">
      <w:pPr>
        <w:pStyle w:val="Prrafodelista"/>
        <w:numPr>
          <w:ilvl w:val="0"/>
          <w:numId w:val="4"/>
        </w:numPr>
        <w:jc w:val="both"/>
        <w:rPr>
          <w:rFonts w:ascii="Arial" w:hAnsi="Arial" w:cs="Arial"/>
        </w:rPr>
      </w:pPr>
      <w:r w:rsidRPr="00CF0BD7">
        <w:rPr>
          <w:rFonts w:ascii="Arial" w:hAnsi="Arial" w:cs="Arial"/>
        </w:rPr>
        <w:t>Diseñar un programa de evaluación de las condiciones de aptitud</w:t>
      </w:r>
      <w:r w:rsidR="00047863">
        <w:rPr>
          <w:rFonts w:ascii="Arial" w:hAnsi="Arial" w:cs="Arial"/>
        </w:rPr>
        <w:t xml:space="preserve"> psicofísica de los funcionarios</w:t>
      </w:r>
      <w:r w:rsidRPr="00CF0BD7">
        <w:rPr>
          <w:rFonts w:ascii="Arial" w:hAnsi="Arial" w:cs="Arial"/>
        </w:rPr>
        <w:t>, necesarias para realizar trabajos en alturas.</w:t>
      </w:r>
    </w:p>
    <w:p w14:paraId="5C4BF242" w14:textId="77777777" w:rsidR="009523C3" w:rsidRPr="00CF0BD7" w:rsidRDefault="009523C3" w:rsidP="009523C3">
      <w:pPr>
        <w:pStyle w:val="Prrafodelista"/>
        <w:autoSpaceDE w:val="0"/>
        <w:autoSpaceDN w:val="0"/>
        <w:adjustRightInd w:val="0"/>
        <w:jc w:val="both"/>
        <w:rPr>
          <w:rFonts w:ascii="Arial" w:eastAsiaTheme="minorHAnsi" w:hAnsi="Arial" w:cs="Arial"/>
          <w:lang w:eastAsia="en-US"/>
        </w:rPr>
      </w:pPr>
    </w:p>
    <w:p w14:paraId="6899B886" w14:textId="77777777" w:rsidR="00D32741" w:rsidRPr="00CF0BD7" w:rsidRDefault="00D32741" w:rsidP="004B417B">
      <w:pPr>
        <w:pStyle w:val="Prrafodelista"/>
        <w:numPr>
          <w:ilvl w:val="0"/>
          <w:numId w:val="4"/>
        </w:numPr>
        <w:autoSpaceDE w:val="0"/>
        <w:autoSpaceDN w:val="0"/>
        <w:adjustRightInd w:val="0"/>
        <w:jc w:val="both"/>
        <w:rPr>
          <w:rFonts w:ascii="Arial" w:eastAsiaTheme="minorHAnsi" w:hAnsi="Arial" w:cs="Arial"/>
          <w:lang w:eastAsia="en-US"/>
        </w:rPr>
      </w:pPr>
      <w:r w:rsidRPr="00CF0BD7">
        <w:rPr>
          <w:rFonts w:ascii="Arial" w:eastAsiaTheme="minorHAnsi" w:hAnsi="Arial" w:cs="Arial"/>
          <w:lang w:eastAsia="en-US"/>
        </w:rPr>
        <w:t>Asegurar que cuando se desarrollen trabajos con riesgo de caídas de alturas, exista acompañamiento permanente de una persona que esté en capacidad de activar el plan de emergencias en el caso que sea necesario</w:t>
      </w:r>
      <w:r w:rsidR="006B2E71" w:rsidRPr="00CF0BD7">
        <w:rPr>
          <w:rFonts w:ascii="Arial" w:eastAsiaTheme="minorHAnsi" w:hAnsi="Arial" w:cs="Arial"/>
          <w:lang w:eastAsia="en-US"/>
        </w:rPr>
        <w:t>.</w:t>
      </w:r>
    </w:p>
    <w:p w14:paraId="6C48D1C1" w14:textId="77777777" w:rsidR="009523C3" w:rsidRPr="00CF0BD7" w:rsidRDefault="009523C3" w:rsidP="009523C3">
      <w:pPr>
        <w:pStyle w:val="Prrafodelista"/>
        <w:autoSpaceDE w:val="0"/>
        <w:autoSpaceDN w:val="0"/>
        <w:adjustRightInd w:val="0"/>
        <w:jc w:val="both"/>
        <w:rPr>
          <w:rFonts w:ascii="Arial" w:eastAsiaTheme="minorHAnsi" w:hAnsi="Arial" w:cs="Arial"/>
          <w:lang w:eastAsia="en-US"/>
        </w:rPr>
      </w:pPr>
    </w:p>
    <w:p w14:paraId="40A3DA97" w14:textId="77777777" w:rsidR="00D32741" w:rsidRPr="00CF0BD7" w:rsidRDefault="006B2E71" w:rsidP="004B417B">
      <w:pPr>
        <w:pStyle w:val="Prrafodelista"/>
        <w:numPr>
          <w:ilvl w:val="0"/>
          <w:numId w:val="4"/>
        </w:numPr>
        <w:autoSpaceDE w:val="0"/>
        <w:autoSpaceDN w:val="0"/>
        <w:adjustRightInd w:val="0"/>
        <w:jc w:val="both"/>
        <w:rPr>
          <w:rFonts w:ascii="Arial" w:eastAsiaTheme="minorHAnsi" w:hAnsi="Arial" w:cs="Arial"/>
          <w:lang w:eastAsia="en-US"/>
        </w:rPr>
      </w:pPr>
      <w:r w:rsidRPr="00CF0BD7">
        <w:rPr>
          <w:rFonts w:ascii="Arial" w:eastAsiaTheme="minorHAnsi" w:hAnsi="Arial" w:cs="Arial"/>
          <w:lang w:eastAsia="en-US"/>
        </w:rPr>
        <w:t>Garantizar la inspección del</w:t>
      </w:r>
      <w:r w:rsidR="00D32741" w:rsidRPr="00CF0BD7">
        <w:rPr>
          <w:rFonts w:ascii="Arial" w:eastAsiaTheme="minorHAnsi" w:hAnsi="Arial" w:cs="Arial"/>
          <w:lang w:eastAsia="en-US"/>
        </w:rPr>
        <w:t xml:space="preserve">os sistemas de protección contra caídas </w:t>
      </w:r>
      <w:r w:rsidRPr="00CF0BD7">
        <w:rPr>
          <w:rFonts w:ascii="Arial" w:eastAsiaTheme="minorHAnsi" w:hAnsi="Arial" w:cs="Arial"/>
          <w:lang w:eastAsia="en-US"/>
        </w:rPr>
        <w:t xml:space="preserve">por </w:t>
      </w:r>
      <w:r w:rsidR="00D32741" w:rsidRPr="00CF0BD7">
        <w:rPr>
          <w:rFonts w:ascii="Arial" w:eastAsiaTheme="minorHAnsi" w:hAnsi="Arial" w:cs="Arial"/>
          <w:lang w:eastAsia="en-US"/>
        </w:rPr>
        <w:t>lo menos una vez al año, por intermedio de una persona o equipo de personas avaladas por el</w:t>
      </w:r>
      <w:r w:rsidR="00047863">
        <w:rPr>
          <w:rFonts w:ascii="Arial" w:eastAsiaTheme="minorHAnsi" w:hAnsi="Arial" w:cs="Arial"/>
          <w:lang w:eastAsia="en-US"/>
        </w:rPr>
        <w:t xml:space="preserve"> </w:t>
      </w:r>
      <w:r w:rsidR="00D32741" w:rsidRPr="00CF0BD7">
        <w:rPr>
          <w:rFonts w:ascii="Arial" w:eastAsiaTheme="minorHAnsi" w:hAnsi="Arial" w:cs="Arial"/>
          <w:lang w:eastAsia="en-US"/>
        </w:rPr>
        <w:t>fabricante y/o calificadas según corresponda.</w:t>
      </w:r>
    </w:p>
    <w:p w14:paraId="6905A7E6" w14:textId="77777777" w:rsidR="009523C3" w:rsidRPr="00CF0BD7" w:rsidRDefault="009523C3" w:rsidP="009523C3">
      <w:pPr>
        <w:pStyle w:val="Prrafodelista"/>
        <w:autoSpaceDE w:val="0"/>
        <w:autoSpaceDN w:val="0"/>
        <w:adjustRightInd w:val="0"/>
        <w:jc w:val="both"/>
        <w:rPr>
          <w:rFonts w:ascii="Arial" w:eastAsiaTheme="minorHAnsi" w:hAnsi="Arial" w:cs="Arial"/>
          <w:lang w:eastAsia="en-US"/>
        </w:rPr>
      </w:pPr>
    </w:p>
    <w:p w14:paraId="1907029E" w14:textId="77777777" w:rsidR="00D32741" w:rsidRPr="00F04231" w:rsidRDefault="00D32741" w:rsidP="004B417B">
      <w:pPr>
        <w:pStyle w:val="Prrafodelista"/>
        <w:numPr>
          <w:ilvl w:val="0"/>
          <w:numId w:val="4"/>
        </w:numPr>
        <w:autoSpaceDE w:val="0"/>
        <w:autoSpaceDN w:val="0"/>
        <w:adjustRightInd w:val="0"/>
        <w:jc w:val="both"/>
        <w:rPr>
          <w:rFonts w:ascii="Arial" w:eastAsiaTheme="minorHAnsi" w:hAnsi="Arial" w:cs="Arial"/>
          <w:lang w:eastAsia="en-US"/>
        </w:rPr>
      </w:pPr>
      <w:r w:rsidRPr="00CF0BD7">
        <w:rPr>
          <w:rFonts w:ascii="Arial" w:eastAsiaTheme="minorHAnsi" w:hAnsi="Arial" w:cs="Arial"/>
          <w:lang w:eastAsia="en-US"/>
        </w:rPr>
        <w:t xml:space="preserve">Asegurar la compatibilidad de los componentes del sistema de protección contra </w:t>
      </w:r>
      <w:r w:rsidR="00AA27A0" w:rsidRPr="00CF0BD7">
        <w:rPr>
          <w:rFonts w:ascii="Arial" w:eastAsiaTheme="minorHAnsi" w:hAnsi="Arial" w:cs="Arial"/>
          <w:lang w:eastAsia="en-US"/>
        </w:rPr>
        <w:t>caídas</w:t>
      </w:r>
      <w:r w:rsidR="00AA27A0">
        <w:rPr>
          <w:rFonts w:ascii="Arial" w:eastAsiaTheme="minorHAnsi" w:hAnsi="Arial" w:cs="Arial"/>
          <w:lang w:eastAsia="en-US"/>
        </w:rPr>
        <w:t>; para</w:t>
      </w:r>
      <w:r w:rsidRPr="00CF0BD7">
        <w:rPr>
          <w:rFonts w:ascii="Arial" w:eastAsiaTheme="minorHAnsi" w:hAnsi="Arial" w:cs="Arial"/>
          <w:lang w:eastAsia="en-US"/>
        </w:rPr>
        <w:t xml:space="preserve"> ello debe evaluar o probar completamente si el cambio o modificación de un </w:t>
      </w:r>
      <w:r w:rsidRPr="00F04231">
        <w:rPr>
          <w:rFonts w:ascii="Arial" w:eastAsiaTheme="minorHAnsi" w:hAnsi="Arial" w:cs="Arial"/>
          <w:lang w:eastAsia="en-US"/>
        </w:rPr>
        <w:t>sistema</w:t>
      </w:r>
      <w:r w:rsidR="00047863">
        <w:rPr>
          <w:rFonts w:ascii="Arial" w:eastAsiaTheme="minorHAnsi" w:hAnsi="Arial" w:cs="Arial"/>
          <w:lang w:eastAsia="en-US"/>
        </w:rPr>
        <w:t xml:space="preserve"> </w:t>
      </w:r>
      <w:r w:rsidRPr="00F04231">
        <w:rPr>
          <w:rFonts w:ascii="Arial" w:eastAsiaTheme="minorHAnsi" w:hAnsi="Arial" w:cs="Arial"/>
          <w:lang w:eastAsia="en-US"/>
        </w:rPr>
        <w:t xml:space="preserve">cumple con el estándar a través del </w:t>
      </w:r>
      <w:r w:rsidRPr="00F04231">
        <w:rPr>
          <w:rFonts w:ascii="Arial" w:eastAsiaTheme="minorHAnsi" w:hAnsi="Arial" w:cs="Arial"/>
          <w:lang w:eastAsia="en-US"/>
        </w:rPr>
        <w:lastRenderedPageBreak/>
        <w:t>coordinador de trabajo en alturas o si hay duda, debe ser</w:t>
      </w:r>
      <w:r w:rsidR="00047863">
        <w:rPr>
          <w:rFonts w:ascii="Arial" w:eastAsiaTheme="minorHAnsi" w:hAnsi="Arial" w:cs="Arial"/>
          <w:lang w:eastAsia="en-US"/>
        </w:rPr>
        <w:t xml:space="preserve"> </w:t>
      </w:r>
      <w:r w:rsidRPr="00F04231">
        <w:rPr>
          <w:rFonts w:ascii="Arial" w:eastAsiaTheme="minorHAnsi" w:hAnsi="Arial" w:cs="Arial"/>
          <w:lang w:eastAsia="en-US"/>
        </w:rPr>
        <w:t>apro</w:t>
      </w:r>
      <w:r w:rsidR="006B2E71" w:rsidRPr="00F04231">
        <w:rPr>
          <w:rFonts w:ascii="Arial" w:eastAsiaTheme="minorHAnsi" w:hAnsi="Arial" w:cs="Arial"/>
          <w:lang w:eastAsia="en-US"/>
        </w:rPr>
        <w:t>bado por una persona calificada.</w:t>
      </w:r>
    </w:p>
    <w:p w14:paraId="3CFC15A1" w14:textId="77777777" w:rsidR="009523C3" w:rsidRPr="00CF0BD7" w:rsidRDefault="009523C3" w:rsidP="009523C3">
      <w:pPr>
        <w:pStyle w:val="Prrafodelista"/>
        <w:autoSpaceDE w:val="0"/>
        <w:autoSpaceDN w:val="0"/>
        <w:adjustRightInd w:val="0"/>
        <w:jc w:val="both"/>
        <w:rPr>
          <w:rFonts w:ascii="Arial" w:eastAsiaTheme="minorHAnsi" w:hAnsi="Arial" w:cs="Arial"/>
          <w:lang w:eastAsia="en-US"/>
        </w:rPr>
      </w:pPr>
    </w:p>
    <w:p w14:paraId="2DD69E1A" w14:textId="77777777" w:rsidR="00B30024" w:rsidRPr="00CF0BD7" w:rsidRDefault="00B30024" w:rsidP="004B417B">
      <w:pPr>
        <w:pStyle w:val="Prrafodelista"/>
        <w:numPr>
          <w:ilvl w:val="0"/>
          <w:numId w:val="4"/>
        </w:numPr>
        <w:autoSpaceDE w:val="0"/>
        <w:autoSpaceDN w:val="0"/>
        <w:adjustRightInd w:val="0"/>
        <w:jc w:val="both"/>
        <w:rPr>
          <w:rFonts w:ascii="Arial" w:eastAsiaTheme="minorHAnsi" w:hAnsi="Arial" w:cs="Arial"/>
          <w:lang w:eastAsia="en-US"/>
        </w:rPr>
      </w:pPr>
      <w:r w:rsidRPr="00CF0BD7">
        <w:rPr>
          <w:rFonts w:ascii="Arial" w:hAnsi="Arial" w:cs="Arial"/>
        </w:rPr>
        <w:t>Asegurarse que los contratistas cumplan con los requisitos mínimos exigidos en el programa de prevención y protección contra caídas.</w:t>
      </w:r>
    </w:p>
    <w:p w14:paraId="1D7C1268" w14:textId="77777777" w:rsidR="009523C3" w:rsidRPr="00CF0BD7" w:rsidRDefault="009523C3" w:rsidP="009523C3">
      <w:pPr>
        <w:pStyle w:val="Prrafodelista"/>
        <w:autoSpaceDE w:val="0"/>
        <w:autoSpaceDN w:val="0"/>
        <w:adjustRightInd w:val="0"/>
        <w:jc w:val="both"/>
        <w:rPr>
          <w:rFonts w:ascii="Arial" w:eastAsiaTheme="minorHAnsi" w:hAnsi="Arial" w:cs="Arial"/>
          <w:lang w:eastAsia="en-US"/>
        </w:rPr>
      </w:pPr>
    </w:p>
    <w:p w14:paraId="3BDAD3C8" w14:textId="77777777" w:rsidR="00D32741" w:rsidRPr="00CF0BD7" w:rsidRDefault="006B2E71" w:rsidP="004B417B">
      <w:pPr>
        <w:pStyle w:val="Prrafodelista"/>
        <w:numPr>
          <w:ilvl w:val="0"/>
          <w:numId w:val="4"/>
        </w:numPr>
        <w:autoSpaceDE w:val="0"/>
        <w:autoSpaceDN w:val="0"/>
        <w:adjustRightInd w:val="0"/>
        <w:jc w:val="both"/>
        <w:rPr>
          <w:rFonts w:ascii="Arial" w:eastAsiaTheme="minorHAnsi" w:hAnsi="Arial" w:cs="Arial"/>
          <w:lang w:eastAsia="en-US"/>
        </w:rPr>
      </w:pPr>
      <w:r w:rsidRPr="00CF0BD7">
        <w:rPr>
          <w:rFonts w:ascii="Arial" w:eastAsiaTheme="minorHAnsi" w:hAnsi="Arial" w:cs="Arial"/>
          <w:lang w:eastAsia="en-US"/>
        </w:rPr>
        <w:t xml:space="preserve">Elaborar el procedimiento para </w:t>
      </w:r>
      <w:r w:rsidR="00D32741" w:rsidRPr="00CF0BD7">
        <w:rPr>
          <w:rFonts w:ascii="Arial" w:eastAsiaTheme="minorHAnsi" w:hAnsi="Arial" w:cs="Arial"/>
          <w:lang w:eastAsia="en-US"/>
        </w:rPr>
        <w:t>Plan de Emergencias para la atención y rescate en</w:t>
      </w:r>
      <w:r w:rsidR="00047863">
        <w:rPr>
          <w:rFonts w:ascii="Arial" w:eastAsiaTheme="minorHAnsi" w:hAnsi="Arial" w:cs="Arial"/>
          <w:lang w:eastAsia="en-US"/>
        </w:rPr>
        <w:t xml:space="preserve"> </w:t>
      </w:r>
      <w:r w:rsidR="00D32741" w:rsidRPr="00CF0BD7">
        <w:rPr>
          <w:rFonts w:ascii="Arial" w:eastAsiaTheme="minorHAnsi" w:hAnsi="Arial" w:cs="Arial"/>
          <w:lang w:eastAsia="en-US"/>
        </w:rPr>
        <w:t xml:space="preserve">alturas </w:t>
      </w:r>
      <w:r w:rsidRPr="00CF0BD7">
        <w:rPr>
          <w:rFonts w:ascii="Arial" w:eastAsiaTheme="minorHAnsi" w:hAnsi="Arial" w:cs="Arial"/>
          <w:lang w:eastAsia="en-US"/>
        </w:rPr>
        <w:t xml:space="preserve">y contar con </w:t>
      </w:r>
      <w:r w:rsidR="00D32741" w:rsidRPr="00CF0BD7">
        <w:rPr>
          <w:rFonts w:ascii="Arial" w:eastAsiaTheme="minorHAnsi" w:hAnsi="Arial" w:cs="Arial"/>
          <w:lang w:eastAsia="en-US"/>
        </w:rPr>
        <w:t xml:space="preserve"> personal entrenado</w:t>
      </w:r>
      <w:r w:rsidRPr="00CF0BD7">
        <w:rPr>
          <w:rFonts w:ascii="Arial" w:eastAsiaTheme="minorHAnsi" w:hAnsi="Arial" w:cs="Arial"/>
          <w:lang w:eastAsia="en-US"/>
        </w:rPr>
        <w:t xml:space="preserve"> para el mismo.</w:t>
      </w:r>
    </w:p>
    <w:p w14:paraId="54FB7BBE" w14:textId="77777777" w:rsidR="0036478F" w:rsidRPr="00CF0BD7" w:rsidRDefault="0036478F" w:rsidP="004367D7">
      <w:pPr>
        <w:autoSpaceDE w:val="0"/>
        <w:autoSpaceDN w:val="0"/>
        <w:adjustRightInd w:val="0"/>
        <w:jc w:val="both"/>
        <w:rPr>
          <w:rFonts w:ascii="Arial" w:eastAsiaTheme="minorHAnsi" w:hAnsi="Arial" w:cs="Arial"/>
          <w:b/>
          <w:bCs/>
          <w:lang w:val="es-CO" w:eastAsia="en-US"/>
        </w:rPr>
      </w:pPr>
    </w:p>
    <w:p w14:paraId="4EC70AEE" w14:textId="77777777" w:rsidR="009523C3" w:rsidRPr="00CF0BD7" w:rsidRDefault="009523C3" w:rsidP="003C78A3">
      <w:pPr>
        <w:pStyle w:val="Ttulo2"/>
        <w:rPr>
          <w:rFonts w:ascii="Arial" w:eastAsiaTheme="minorHAnsi" w:hAnsi="Arial" w:cs="Arial"/>
          <w:sz w:val="24"/>
          <w:szCs w:val="24"/>
          <w:lang w:val="es-CO" w:eastAsia="en-US"/>
        </w:rPr>
      </w:pPr>
    </w:p>
    <w:p w14:paraId="44FB1D4F" w14:textId="77777777" w:rsidR="000C0166" w:rsidRPr="00CF0BD7" w:rsidRDefault="00317948" w:rsidP="003C78A3">
      <w:pPr>
        <w:pStyle w:val="Ttulo2"/>
        <w:rPr>
          <w:rFonts w:ascii="Arial" w:hAnsi="Arial" w:cs="Arial"/>
          <w:sz w:val="24"/>
          <w:szCs w:val="24"/>
        </w:rPr>
      </w:pPr>
      <w:bookmarkStart w:id="12" w:name="_Toc29316784"/>
      <w:r w:rsidRPr="00CF0BD7">
        <w:rPr>
          <w:rFonts w:ascii="Arial" w:hAnsi="Arial" w:cs="Arial"/>
          <w:sz w:val="24"/>
          <w:szCs w:val="24"/>
        </w:rPr>
        <w:t>Obligacione</w:t>
      </w:r>
      <w:r w:rsidR="00047863">
        <w:rPr>
          <w:rFonts w:ascii="Arial" w:hAnsi="Arial" w:cs="Arial"/>
          <w:sz w:val="24"/>
          <w:szCs w:val="24"/>
        </w:rPr>
        <w:t xml:space="preserve">s y responsabilidades de los funcionarios </w:t>
      </w:r>
      <w:r w:rsidR="00EE3B7F" w:rsidRPr="00CF0BD7">
        <w:rPr>
          <w:rFonts w:ascii="Arial" w:hAnsi="Arial" w:cs="Arial"/>
          <w:sz w:val="24"/>
          <w:szCs w:val="24"/>
        </w:rPr>
        <w:t>ejecutantes de las tareas en</w:t>
      </w:r>
      <w:r w:rsidR="00B30024" w:rsidRPr="00CF0BD7">
        <w:rPr>
          <w:rFonts w:ascii="Arial" w:hAnsi="Arial" w:cs="Arial"/>
          <w:sz w:val="24"/>
          <w:szCs w:val="24"/>
        </w:rPr>
        <w:t xml:space="preserve"> alturas</w:t>
      </w:r>
      <w:r w:rsidRPr="00CF0BD7">
        <w:rPr>
          <w:rFonts w:ascii="Arial" w:hAnsi="Arial" w:cs="Arial"/>
          <w:sz w:val="24"/>
          <w:szCs w:val="24"/>
        </w:rPr>
        <w:t>:</w:t>
      </w:r>
      <w:bookmarkEnd w:id="12"/>
    </w:p>
    <w:p w14:paraId="70A03929" w14:textId="77777777" w:rsidR="0036478F" w:rsidRPr="00CF0BD7" w:rsidRDefault="0036478F" w:rsidP="004367D7">
      <w:pPr>
        <w:pStyle w:val="Prrafodelista"/>
        <w:autoSpaceDE w:val="0"/>
        <w:autoSpaceDN w:val="0"/>
        <w:adjustRightInd w:val="0"/>
        <w:jc w:val="both"/>
        <w:rPr>
          <w:rFonts w:ascii="Arial" w:eastAsiaTheme="minorHAnsi" w:hAnsi="Arial" w:cs="Arial"/>
          <w:b/>
          <w:i/>
          <w:iCs/>
          <w:lang w:eastAsia="en-US"/>
        </w:rPr>
      </w:pPr>
    </w:p>
    <w:p w14:paraId="4DBDD573" w14:textId="77777777" w:rsidR="00F97FA6" w:rsidRPr="00CF0BD7" w:rsidRDefault="00F97FA6" w:rsidP="004B417B">
      <w:pPr>
        <w:pStyle w:val="Prrafodelista"/>
        <w:numPr>
          <w:ilvl w:val="0"/>
          <w:numId w:val="3"/>
        </w:numPr>
        <w:autoSpaceDE w:val="0"/>
        <w:autoSpaceDN w:val="0"/>
        <w:adjustRightInd w:val="0"/>
        <w:jc w:val="both"/>
        <w:rPr>
          <w:rFonts w:ascii="Arial" w:eastAsiaTheme="minorHAnsi" w:hAnsi="Arial" w:cs="Arial"/>
          <w:lang w:eastAsia="en-US"/>
        </w:rPr>
      </w:pPr>
      <w:r w:rsidRPr="00CF0BD7">
        <w:rPr>
          <w:rFonts w:ascii="Arial" w:eastAsiaTheme="minorHAnsi" w:hAnsi="Arial" w:cs="Arial"/>
          <w:lang w:eastAsia="en-US"/>
        </w:rPr>
        <w:t>Asistir a las capacitaciones programadas por el empleador y aprobar satisfactoriamente las</w:t>
      </w:r>
      <w:r w:rsidR="00047863">
        <w:rPr>
          <w:rFonts w:ascii="Arial" w:eastAsiaTheme="minorHAnsi" w:hAnsi="Arial" w:cs="Arial"/>
          <w:lang w:eastAsia="en-US"/>
        </w:rPr>
        <w:t xml:space="preserve"> </w:t>
      </w:r>
      <w:r w:rsidRPr="00CF0BD7">
        <w:rPr>
          <w:rFonts w:ascii="Arial" w:eastAsiaTheme="minorHAnsi" w:hAnsi="Arial" w:cs="Arial"/>
          <w:lang w:eastAsia="en-US"/>
        </w:rPr>
        <w:t>evaluaciones, así como</w:t>
      </w:r>
      <w:r w:rsidR="00C02B6F" w:rsidRPr="00CF0BD7">
        <w:rPr>
          <w:rFonts w:ascii="Arial" w:eastAsiaTheme="minorHAnsi" w:hAnsi="Arial" w:cs="Arial"/>
          <w:lang w:eastAsia="en-US"/>
        </w:rPr>
        <w:t xml:space="preserve"> asistir a los reentrenamientos.</w:t>
      </w:r>
    </w:p>
    <w:p w14:paraId="06B28ADA" w14:textId="77777777" w:rsidR="009523C3" w:rsidRPr="00CF0BD7" w:rsidRDefault="009523C3" w:rsidP="009523C3">
      <w:pPr>
        <w:pStyle w:val="Prrafodelista"/>
        <w:autoSpaceDE w:val="0"/>
        <w:autoSpaceDN w:val="0"/>
        <w:adjustRightInd w:val="0"/>
        <w:jc w:val="both"/>
        <w:rPr>
          <w:rFonts w:ascii="Arial" w:eastAsiaTheme="minorHAnsi" w:hAnsi="Arial" w:cs="Arial"/>
          <w:lang w:eastAsia="en-US"/>
        </w:rPr>
      </w:pPr>
    </w:p>
    <w:p w14:paraId="0A857A28" w14:textId="77777777" w:rsidR="00F97FA6" w:rsidRPr="00CF0BD7" w:rsidRDefault="00F97FA6" w:rsidP="004B417B">
      <w:pPr>
        <w:pStyle w:val="Prrafodelista"/>
        <w:numPr>
          <w:ilvl w:val="0"/>
          <w:numId w:val="3"/>
        </w:numPr>
        <w:autoSpaceDE w:val="0"/>
        <w:autoSpaceDN w:val="0"/>
        <w:adjustRightInd w:val="0"/>
        <w:jc w:val="both"/>
        <w:rPr>
          <w:rFonts w:ascii="Arial" w:eastAsiaTheme="minorHAnsi" w:hAnsi="Arial" w:cs="Arial"/>
          <w:lang w:eastAsia="en-US"/>
        </w:rPr>
      </w:pPr>
      <w:r w:rsidRPr="00CF0BD7">
        <w:rPr>
          <w:rFonts w:ascii="Arial" w:eastAsiaTheme="minorHAnsi" w:hAnsi="Arial" w:cs="Arial"/>
          <w:lang w:eastAsia="en-US"/>
        </w:rPr>
        <w:t>Cumplir todos los procedimientos de salud y seguridad en el trabajo establecidos por el</w:t>
      </w:r>
      <w:r w:rsidR="00C02B6F" w:rsidRPr="00CF0BD7">
        <w:rPr>
          <w:rFonts w:ascii="Arial" w:eastAsiaTheme="minorHAnsi" w:hAnsi="Arial" w:cs="Arial"/>
          <w:lang w:eastAsia="en-US"/>
        </w:rPr>
        <w:t xml:space="preserve"> empleador.</w:t>
      </w:r>
    </w:p>
    <w:p w14:paraId="3DAC0368" w14:textId="77777777" w:rsidR="009523C3" w:rsidRPr="00CF0BD7" w:rsidRDefault="009523C3" w:rsidP="009523C3">
      <w:pPr>
        <w:pStyle w:val="Prrafodelista"/>
        <w:autoSpaceDE w:val="0"/>
        <w:autoSpaceDN w:val="0"/>
        <w:adjustRightInd w:val="0"/>
        <w:jc w:val="both"/>
        <w:rPr>
          <w:rFonts w:ascii="Arial" w:eastAsiaTheme="minorHAnsi" w:hAnsi="Arial" w:cs="Arial"/>
          <w:lang w:eastAsia="en-US"/>
        </w:rPr>
      </w:pPr>
    </w:p>
    <w:p w14:paraId="0B0B9370" w14:textId="77777777" w:rsidR="00F97FA6" w:rsidRPr="00CF0BD7" w:rsidRDefault="00F97FA6" w:rsidP="004B417B">
      <w:pPr>
        <w:pStyle w:val="Prrafodelista"/>
        <w:numPr>
          <w:ilvl w:val="0"/>
          <w:numId w:val="3"/>
        </w:numPr>
        <w:autoSpaceDE w:val="0"/>
        <w:autoSpaceDN w:val="0"/>
        <w:adjustRightInd w:val="0"/>
        <w:jc w:val="both"/>
        <w:rPr>
          <w:rFonts w:ascii="Arial" w:eastAsiaTheme="minorHAnsi" w:hAnsi="Arial" w:cs="Arial"/>
          <w:lang w:eastAsia="en-US"/>
        </w:rPr>
      </w:pPr>
      <w:r w:rsidRPr="00CF0BD7">
        <w:rPr>
          <w:rFonts w:ascii="Arial" w:eastAsiaTheme="minorHAnsi" w:hAnsi="Arial" w:cs="Arial"/>
          <w:lang w:eastAsia="en-US"/>
        </w:rPr>
        <w:t>Informar al empleador sobre cualquier condición de salud que le pueda generar</w:t>
      </w:r>
      <w:r w:rsidR="00047863">
        <w:rPr>
          <w:rFonts w:ascii="Arial" w:eastAsiaTheme="minorHAnsi" w:hAnsi="Arial" w:cs="Arial"/>
          <w:lang w:eastAsia="en-US"/>
        </w:rPr>
        <w:t xml:space="preserve"> </w:t>
      </w:r>
      <w:r w:rsidRPr="00CF0BD7">
        <w:rPr>
          <w:rFonts w:ascii="Arial" w:eastAsiaTheme="minorHAnsi" w:hAnsi="Arial" w:cs="Arial"/>
          <w:lang w:eastAsia="en-US"/>
        </w:rPr>
        <w:t>restricciones, antes de realizar cual</w:t>
      </w:r>
      <w:r w:rsidR="00047863">
        <w:rPr>
          <w:rFonts w:ascii="Arial" w:eastAsiaTheme="minorHAnsi" w:hAnsi="Arial" w:cs="Arial"/>
          <w:lang w:eastAsia="en-US"/>
        </w:rPr>
        <w:t>quier tipo de trabajo en altura</w:t>
      </w:r>
      <w:r w:rsidRPr="00CF0BD7">
        <w:rPr>
          <w:rFonts w:ascii="Arial" w:eastAsiaTheme="minorHAnsi" w:hAnsi="Arial" w:cs="Arial"/>
          <w:lang w:eastAsia="en-US"/>
        </w:rPr>
        <w:t>;</w:t>
      </w:r>
    </w:p>
    <w:p w14:paraId="5623DD51" w14:textId="77777777" w:rsidR="009523C3" w:rsidRPr="00CF0BD7" w:rsidRDefault="009523C3" w:rsidP="009523C3">
      <w:pPr>
        <w:pStyle w:val="Prrafodelista"/>
        <w:autoSpaceDE w:val="0"/>
        <w:autoSpaceDN w:val="0"/>
        <w:adjustRightInd w:val="0"/>
        <w:jc w:val="both"/>
        <w:rPr>
          <w:rFonts w:ascii="Arial" w:eastAsiaTheme="minorHAnsi" w:hAnsi="Arial" w:cs="Arial"/>
          <w:lang w:eastAsia="en-US"/>
        </w:rPr>
      </w:pPr>
    </w:p>
    <w:p w14:paraId="38EE5E05" w14:textId="77777777" w:rsidR="00F97FA6" w:rsidRPr="00CF0BD7" w:rsidRDefault="00F97FA6" w:rsidP="004B417B">
      <w:pPr>
        <w:pStyle w:val="Prrafodelista"/>
        <w:numPr>
          <w:ilvl w:val="0"/>
          <w:numId w:val="3"/>
        </w:numPr>
        <w:autoSpaceDE w:val="0"/>
        <w:autoSpaceDN w:val="0"/>
        <w:adjustRightInd w:val="0"/>
        <w:jc w:val="both"/>
        <w:rPr>
          <w:rFonts w:ascii="Arial" w:eastAsiaTheme="minorHAnsi" w:hAnsi="Arial" w:cs="Arial"/>
          <w:lang w:eastAsia="en-US"/>
        </w:rPr>
      </w:pPr>
      <w:r w:rsidRPr="00CF0BD7">
        <w:rPr>
          <w:rFonts w:ascii="Arial" w:eastAsiaTheme="minorHAnsi" w:hAnsi="Arial" w:cs="Arial"/>
          <w:lang w:eastAsia="en-US"/>
        </w:rPr>
        <w:t>Utilizar las medidas de prevención y protección contra caídas que sean implementadas por</w:t>
      </w:r>
      <w:r w:rsidR="00C02B6F" w:rsidRPr="00CF0BD7">
        <w:rPr>
          <w:rFonts w:ascii="Arial" w:eastAsiaTheme="minorHAnsi" w:hAnsi="Arial" w:cs="Arial"/>
          <w:lang w:eastAsia="en-US"/>
        </w:rPr>
        <w:t xml:space="preserve"> el empleador.</w:t>
      </w:r>
    </w:p>
    <w:p w14:paraId="2B99A761" w14:textId="77777777" w:rsidR="009523C3" w:rsidRPr="00CF0BD7" w:rsidRDefault="009523C3" w:rsidP="009523C3">
      <w:pPr>
        <w:pStyle w:val="Prrafodelista"/>
        <w:autoSpaceDE w:val="0"/>
        <w:autoSpaceDN w:val="0"/>
        <w:adjustRightInd w:val="0"/>
        <w:jc w:val="both"/>
        <w:rPr>
          <w:rFonts w:ascii="Arial" w:eastAsiaTheme="minorHAnsi" w:hAnsi="Arial" w:cs="Arial"/>
          <w:lang w:eastAsia="en-US"/>
        </w:rPr>
      </w:pPr>
    </w:p>
    <w:p w14:paraId="40B70B9B" w14:textId="77777777" w:rsidR="00F97FA6" w:rsidRPr="00CF0BD7" w:rsidRDefault="00F97FA6" w:rsidP="004B417B">
      <w:pPr>
        <w:pStyle w:val="Prrafodelista"/>
        <w:numPr>
          <w:ilvl w:val="0"/>
          <w:numId w:val="3"/>
        </w:numPr>
        <w:autoSpaceDE w:val="0"/>
        <w:autoSpaceDN w:val="0"/>
        <w:adjustRightInd w:val="0"/>
        <w:jc w:val="both"/>
        <w:rPr>
          <w:rFonts w:ascii="Arial" w:eastAsiaTheme="minorHAnsi" w:hAnsi="Arial" w:cs="Arial"/>
          <w:lang w:eastAsia="en-US"/>
        </w:rPr>
      </w:pPr>
      <w:r w:rsidRPr="00CF0BD7">
        <w:rPr>
          <w:rFonts w:ascii="Arial" w:eastAsiaTheme="minorHAnsi" w:hAnsi="Arial" w:cs="Arial"/>
          <w:lang w:eastAsia="en-US"/>
        </w:rPr>
        <w:t>Reportar al coordinador de trabajo en alturas el deterioro o daño de los sistemas individuales</w:t>
      </w:r>
      <w:r w:rsidR="00047863">
        <w:rPr>
          <w:rFonts w:ascii="Arial" w:eastAsiaTheme="minorHAnsi" w:hAnsi="Arial" w:cs="Arial"/>
          <w:lang w:eastAsia="en-US"/>
        </w:rPr>
        <w:t xml:space="preserve"> </w:t>
      </w:r>
      <w:r w:rsidRPr="00CF0BD7">
        <w:rPr>
          <w:rFonts w:ascii="Arial" w:eastAsiaTheme="minorHAnsi" w:hAnsi="Arial" w:cs="Arial"/>
          <w:lang w:eastAsia="en-US"/>
        </w:rPr>
        <w:t>o colectivos de prevenció</w:t>
      </w:r>
      <w:r w:rsidR="00C02B6F" w:rsidRPr="00CF0BD7">
        <w:rPr>
          <w:rFonts w:ascii="Arial" w:eastAsiaTheme="minorHAnsi" w:hAnsi="Arial" w:cs="Arial"/>
          <w:lang w:eastAsia="en-US"/>
        </w:rPr>
        <w:t>n y protección contra caídas.</w:t>
      </w:r>
    </w:p>
    <w:p w14:paraId="49450B34" w14:textId="77777777" w:rsidR="009523C3" w:rsidRPr="00CF0BD7" w:rsidRDefault="009523C3" w:rsidP="009523C3">
      <w:pPr>
        <w:pStyle w:val="Prrafodelista"/>
        <w:autoSpaceDE w:val="0"/>
        <w:autoSpaceDN w:val="0"/>
        <w:adjustRightInd w:val="0"/>
        <w:jc w:val="both"/>
        <w:rPr>
          <w:rFonts w:ascii="Arial" w:eastAsiaTheme="minorHAnsi" w:hAnsi="Arial" w:cs="Arial"/>
          <w:lang w:eastAsia="en-US"/>
        </w:rPr>
      </w:pPr>
    </w:p>
    <w:p w14:paraId="78CBB82F" w14:textId="77777777" w:rsidR="003C0AFD" w:rsidRPr="00CF0BD7" w:rsidRDefault="00F97FA6" w:rsidP="004B417B">
      <w:pPr>
        <w:pStyle w:val="Prrafodelista"/>
        <w:numPr>
          <w:ilvl w:val="0"/>
          <w:numId w:val="3"/>
        </w:numPr>
        <w:autoSpaceDE w:val="0"/>
        <w:autoSpaceDN w:val="0"/>
        <w:adjustRightInd w:val="0"/>
        <w:jc w:val="both"/>
        <w:rPr>
          <w:rFonts w:ascii="Arial" w:eastAsiaTheme="minorHAnsi" w:hAnsi="Arial" w:cs="Arial"/>
          <w:lang w:eastAsia="en-US"/>
        </w:rPr>
      </w:pPr>
      <w:r w:rsidRPr="00CF0BD7">
        <w:rPr>
          <w:rFonts w:ascii="Arial" w:eastAsiaTheme="minorHAnsi" w:hAnsi="Arial" w:cs="Arial"/>
          <w:lang w:eastAsia="en-US"/>
        </w:rPr>
        <w:t>Participar en la elaboración y el diligenciamiento del permiso de trabajo en alturas, así como</w:t>
      </w:r>
      <w:r w:rsidR="00047863">
        <w:rPr>
          <w:rFonts w:ascii="Arial" w:eastAsiaTheme="minorHAnsi" w:hAnsi="Arial" w:cs="Arial"/>
          <w:lang w:eastAsia="en-US"/>
        </w:rPr>
        <w:t xml:space="preserve"> </w:t>
      </w:r>
      <w:r w:rsidRPr="00CF0BD7">
        <w:rPr>
          <w:rFonts w:ascii="Arial" w:eastAsiaTheme="minorHAnsi" w:hAnsi="Arial" w:cs="Arial"/>
          <w:lang w:eastAsia="en-US"/>
        </w:rPr>
        <w:t>acatar las disposiciones del mismo</w:t>
      </w:r>
      <w:r w:rsidR="00EE3B7F" w:rsidRPr="00CF0BD7">
        <w:rPr>
          <w:rFonts w:ascii="Arial" w:eastAsiaTheme="minorHAnsi" w:hAnsi="Arial" w:cs="Arial"/>
          <w:lang w:eastAsia="en-US"/>
        </w:rPr>
        <w:t>.</w:t>
      </w:r>
    </w:p>
    <w:p w14:paraId="3A65CB4D" w14:textId="77777777" w:rsidR="009523C3" w:rsidRPr="00CF0BD7" w:rsidRDefault="009523C3" w:rsidP="009523C3">
      <w:pPr>
        <w:pStyle w:val="Prrafodelista"/>
        <w:autoSpaceDE w:val="0"/>
        <w:autoSpaceDN w:val="0"/>
        <w:adjustRightInd w:val="0"/>
        <w:jc w:val="both"/>
        <w:rPr>
          <w:rFonts w:ascii="Arial" w:eastAsiaTheme="minorHAnsi" w:hAnsi="Arial" w:cs="Arial"/>
          <w:lang w:eastAsia="en-US"/>
        </w:rPr>
      </w:pPr>
    </w:p>
    <w:p w14:paraId="6E3515EC" w14:textId="77777777" w:rsidR="003C78A3" w:rsidRPr="00901B29" w:rsidRDefault="00EE3B7F" w:rsidP="004B417B">
      <w:pPr>
        <w:pStyle w:val="Prrafodelista"/>
        <w:numPr>
          <w:ilvl w:val="0"/>
          <w:numId w:val="3"/>
        </w:numPr>
        <w:autoSpaceDE w:val="0"/>
        <w:autoSpaceDN w:val="0"/>
        <w:adjustRightInd w:val="0"/>
        <w:jc w:val="both"/>
        <w:rPr>
          <w:rFonts w:ascii="Arial" w:eastAsiaTheme="minorHAnsi" w:hAnsi="Arial" w:cs="Arial"/>
          <w:lang w:eastAsia="en-US"/>
        </w:rPr>
      </w:pPr>
      <w:r w:rsidRPr="00CF0BD7">
        <w:rPr>
          <w:rFonts w:ascii="Arial" w:hAnsi="Arial" w:cs="Arial"/>
        </w:rPr>
        <w:t xml:space="preserve">Mantener buena práctica de orden y aseo en y alrededor del área de </w:t>
      </w:r>
      <w:r w:rsidR="00901B29">
        <w:rPr>
          <w:rFonts w:ascii="Arial" w:hAnsi="Arial" w:cs="Arial"/>
        </w:rPr>
        <w:t>trabajo.</w:t>
      </w:r>
    </w:p>
    <w:p w14:paraId="0596ED7B" w14:textId="77777777" w:rsidR="0087101B" w:rsidRPr="00CF0BD7" w:rsidRDefault="0087101B" w:rsidP="003C78A3">
      <w:pPr>
        <w:pStyle w:val="Ttulo2"/>
        <w:rPr>
          <w:rFonts w:ascii="Arial" w:hAnsi="Arial" w:cs="Arial"/>
          <w:sz w:val="24"/>
          <w:szCs w:val="24"/>
          <w:lang w:val="es-CO"/>
        </w:rPr>
      </w:pPr>
    </w:p>
    <w:p w14:paraId="0A214D25" w14:textId="77777777" w:rsidR="0087101B" w:rsidRPr="00CF0BD7" w:rsidRDefault="0087101B" w:rsidP="003C78A3">
      <w:pPr>
        <w:pStyle w:val="Ttulo2"/>
        <w:rPr>
          <w:rFonts w:ascii="Arial" w:hAnsi="Arial" w:cs="Arial"/>
          <w:sz w:val="24"/>
          <w:szCs w:val="24"/>
          <w:lang w:val="es-CO"/>
        </w:rPr>
      </w:pPr>
    </w:p>
    <w:p w14:paraId="3A994687" w14:textId="77777777" w:rsidR="000C0166" w:rsidRPr="00CF0BD7" w:rsidRDefault="00EE3B7F" w:rsidP="003C78A3">
      <w:pPr>
        <w:pStyle w:val="Ttulo2"/>
        <w:rPr>
          <w:rFonts w:ascii="Arial" w:hAnsi="Arial" w:cs="Arial"/>
          <w:sz w:val="24"/>
          <w:szCs w:val="24"/>
          <w:lang w:val="es-CO"/>
        </w:rPr>
      </w:pPr>
      <w:bookmarkStart w:id="13" w:name="_Toc29316785"/>
      <w:r w:rsidRPr="00CF0BD7">
        <w:rPr>
          <w:rFonts w:ascii="Arial" w:hAnsi="Arial" w:cs="Arial"/>
          <w:sz w:val="24"/>
          <w:szCs w:val="24"/>
          <w:lang w:val="es-CO"/>
        </w:rPr>
        <w:t>Obligaciones y Responsabilidades del Contratista</w:t>
      </w:r>
      <w:r w:rsidR="00D14B2D" w:rsidRPr="00CF0BD7">
        <w:rPr>
          <w:rFonts w:ascii="Arial" w:hAnsi="Arial" w:cs="Arial"/>
          <w:sz w:val="24"/>
          <w:szCs w:val="24"/>
          <w:lang w:val="es-CO"/>
        </w:rPr>
        <w:t xml:space="preserve"> que ejecute tareas de alturas</w:t>
      </w:r>
      <w:r w:rsidRPr="00CF0BD7">
        <w:rPr>
          <w:rFonts w:ascii="Arial" w:hAnsi="Arial" w:cs="Arial"/>
          <w:sz w:val="24"/>
          <w:szCs w:val="24"/>
          <w:lang w:val="es-CO"/>
        </w:rPr>
        <w:t>:</w:t>
      </w:r>
      <w:bookmarkEnd w:id="13"/>
    </w:p>
    <w:p w14:paraId="25338AD4" w14:textId="77777777" w:rsidR="0036478F" w:rsidRPr="00CF0BD7" w:rsidRDefault="0036478F" w:rsidP="004367D7">
      <w:pPr>
        <w:pStyle w:val="Default"/>
        <w:ind w:left="720"/>
        <w:jc w:val="both"/>
        <w:rPr>
          <w:rFonts w:ascii="Arial" w:hAnsi="Arial" w:cs="Arial"/>
          <w:b/>
          <w:i/>
          <w:color w:val="auto"/>
          <w:lang w:val="es-CO"/>
        </w:rPr>
      </w:pPr>
    </w:p>
    <w:p w14:paraId="45619C11" w14:textId="77777777" w:rsidR="00EE3B7F" w:rsidRPr="00CF0BD7" w:rsidRDefault="00EE3B7F" w:rsidP="004B417B">
      <w:pPr>
        <w:pStyle w:val="Default"/>
        <w:numPr>
          <w:ilvl w:val="0"/>
          <w:numId w:val="6"/>
        </w:numPr>
        <w:jc w:val="both"/>
        <w:rPr>
          <w:rFonts w:ascii="Arial" w:hAnsi="Arial" w:cs="Arial"/>
          <w:color w:val="auto"/>
        </w:rPr>
      </w:pPr>
      <w:r w:rsidRPr="00CF0BD7">
        <w:rPr>
          <w:rFonts w:ascii="Arial" w:hAnsi="Arial" w:cs="Arial"/>
          <w:color w:val="auto"/>
        </w:rPr>
        <w:t>Presentar los documentos que sustentan la afiliación a la seguridad social.</w:t>
      </w:r>
    </w:p>
    <w:p w14:paraId="4CAD02BB" w14:textId="77777777" w:rsidR="009523C3" w:rsidRPr="00CF0BD7" w:rsidRDefault="009523C3" w:rsidP="009523C3">
      <w:pPr>
        <w:pStyle w:val="Default"/>
        <w:ind w:left="720"/>
        <w:jc w:val="both"/>
        <w:rPr>
          <w:rFonts w:ascii="Arial" w:hAnsi="Arial" w:cs="Arial"/>
          <w:color w:val="auto"/>
        </w:rPr>
      </w:pPr>
    </w:p>
    <w:p w14:paraId="244E8F82" w14:textId="77777777" w:rsidR="00EE3B7F" w:rsidRPr="00CF0BD7" w:rsidRDefault="00EE3B7F" w:rsidP="004B417B">
      <w:pPr>
        <w:pStyle w:val="Default"/>
        <w:numPr>
          <w:ilvl w:val="0"/>
          <w:numId w:val="6"/>
        </w:numPr>
        <w:jc w:val="both"/>
        <w:rPr>
          <w:rFonts w:ascii="Arial" w:hAnsi="Arial" w:cs="Arial"/>
          <w:color w:val="auto"/>
        </w:rPr>
      </w:pPr>
      <w:r w:rsidRPr="00CF0BD7">
        <w:rPr>
          <w:rFonts w:ascii="Arial" w:hAnsi="Arial" w:cs="Arial"/>
          <w:color w:val="auto"/>
        </w:rPr>
        <w:t>Presentar el certificado para desarrollar trabajos en alturas el cual se obtiene mediante capacitación o por certificación del organismo competente.</w:t>
      </w:r>
    </w:p>
    <w:p w14:paraId="74E44451" w14:textId="77777777" w:rsidR="009523C3" w:rsidRPr="00CF0BD7" w:rsidRDefault="009523C3" w:rsidP="009523C3">
      <w:pPr>
        <w:pStyle w:val="Default"/>
        <w:ind w:left="720"/>
        <w:jc w:val="both"/>
        <w:rPr>
          <w:rFonts w:ascii="Arial" w:hAnsi="Arial" w:cs="Arial"/>
          <w:color w:val="auto"/>
        </w:rPr>
      </w:pPr>
    </w:p>
    <w:p w14:paraId="741DCC50" w14:textId="77777777" w:rsidR="00EE3B7F" w:rsidRPr="00CF0BD7" w:rsidRDefault="00EE3B7F" w:rsidP="004B417B">
      <w:pPr>
        <w:pStyle w:val="Default"/>
        <w:numPr>
          <w:ilvl w:val="0"/>
          <w:numId w:val="6"/>
        </w:numPr>
        <w:jc w:val="both"/>
        <w:rPr>
          <w:rFonts w:ascii="Arial" w:hAnsi="Arial" w:cs="Arial"/>
          <w:color w:val="auto"/>
        </w:rPr>
      </w:pPr>
      <w:r w:rsidRPr="00CF0BD7">
        <w:rPr>
          <w:rFonts w:ascii="Arial" w:hAnsi="Arial" w:cs="Arial"/>
          <w:color w:val="auto"/>
        </w:rPr>
        <w:t>Utilizar las medidas de prevención y protección contra caídas que sean implementadas por el empleador.</w:t>
      </w:r>
    </w:p>
    <w:p w14:paraId="363400B0" w14:textId="77777777" w:rsidR="009523C3" w:rsidRPr="00CF0BD7" w:rsidRDefault="009523C3" w:rsidP="009523C3">
      <w:pPr>
        <w:pStyle w:val="Default"/>
        <w:ind w:left="720"/>
        <w:jc w:val="both"/>
        <w:rPr>
          <w:rFonts w:ascii="Arial" w:hAnsi="Arial" w:cs="Arial"/>
          <w:color w:val="auto"/>
        </w:rPr>
      </w:pPr>
    </w:p>
    <w:p w14:paraId="040B41DF" w14:textId="77777777" w:rsidR="00EE3B7F" w:rsidRPr="00CF0BD7" w:rsidRDefault="00EE3B7F" w:rsidP="004B417B">
      <w:pPr>
        <w:pStyle w:val="Default"/>
        <w:numPr>
          <w:ilvl w:val="0"/>
          <w:numId w:val="6"/>
        </w:numPr>
        <w:jc w:val="both"/>
        <w:rPr>
          <w:rFonts w:ascii="Arial" w:hAnsi="Arial" w:cs="Arial"/>
          <w:color w:val="auto"/>
        </w:rPr>
      </w:pPr>
      <w:r w:rsidRPr="00CF0BD7">
        <w:rPr>
          <w:rFonts w:ascii="Arial" w:hAnsi="Arial" w:cs="Arial"/>
          <w:color w:val="auto"/>
        </w:rPr>
        <w:t>Cumplir todos los procedimientos de salud y seguridad en el trabajo establecidos por el empleador.</w:t>
      </w:r>
    </w:p>
    <w:p w14:paraId="3EEACAFF" w14:textId="77777777" w:rsidR="009523C3" w:rsidRPr="000D2918" w:rsidRDefault="009523C3" w:rsidP="009523C3">
      <w:pPr>
        <w:pStyle w:val="Default"/>
        <w:ind w:left="720"/>
        <w:jc w:val="both"/>
        <w:rPr>
          <w:rFonts w:ascii="Arial" w:hAnsi="Arial" w:cs="Arial"/>
          <w:color w:val="FF0000"/>
        </w:rPr>
      </w:pPr>
    </w:p>
    <w:p w14:paraId="507A8150" w14:textId="77777777" w:rsidR="00937979" w:rsidRPr="0070584F" w:rsidRDefault="00EE3B7F" w:rsidP="004B417B">
      <w:pPr>
        <w:pStyle w:val="Default"/>
        <w:numPr>
          <w:ilvl w:val="0"/>
          <w:numId w:val="14"/>
        </w:numPr>
        <w:jc w:val="both"/>
        <w:rPr>
          <w:rFonts w:ascii="Arial" w:hAnsi="Arial" w:cs="Arial"/>
          <w:color w:val="auto"/>
        </w:rPr>
      </w:pPr>
      <w:r w:rsidRPr="0070584F">
        <w:rPr>
          <w:rFonts w:ascii="Arial" w:hAnsi="Arial" w:cs="Arial"/>
          <w:color w:val="auto"/>
        </w:rPr>
        <w:t>Participar en la elaboración y el diligenciamiento del permiso de trabajo en alturas, así como acatar las disposiciones del mismo.</w:t>
      </w:r>
    </w:p>
    <w:p w14:paraId="06BFAA64" w14:textId="77777777" w:rsidR="00937979" w:rsidRPr="0070584F" w:rsidRDefault="00937979" w:rsidP="00937979">
      <w:pPr>
        <w:pStyle w:val="Default"/>
        <w:ind w:left="360"/>
        <w:jc w:val="both"/>
        <w:rPr>
          <w:rFonts w:ascii="Arial" w:hAnsi="Arial" w:cs="Arial"/>
          <w:color w:val="auto"/>
        </w:rPr>
      </w:pPr>
    </w:p>
    <w:p w14:paraId="01F86705" w14:textId="77777777" w:rsidR="00937979" w:rsidRPr="0070584F" w:rsidRDefault="00EE3B7F" w:rsidP="004B417B">
      <w:pPr>
        <w:pStyle w:val="Default"/>
        <w:numPr>
          <w:ilvl w:val="0"/>
          <w:numId w:val="14"/>
        </w:numPr>
        <w:jc w:val="both"/>
        <w:rPr>
          <w:rFonts w:ascii="Arial" w:hAnsi="Arial" w:cs="Arial"/>
          <w:color w:val="auto"/>
        </w:rPr>
      </w:pPr>
      <w:r w:rsidRPr="0070584F">
        <w:rPr>
          <w:rFonts w:ascii="Arial" w:hAnsi="Arial" w:cs="Arial"/>
          <w:color w:val="auto"/>
        </w:rPr>
        <w:t>Mantener buena práctica de orden y aseo en y alrededor del área de trabajo.</w:t>
      </w:r>
    </w:p>
    <w:p w14:paraId="3194D022" w14:textId="77777777" w:rsidR="00FE27F2" w:rsidRPr="0070584F" w:rsidRDefault="00FE27F2" w:rsidP="00FE27F2">
      <w:pPr>
        <w:pStyle w:val="Default"/>
        <w:ind w:left="360"/>
        <w:jc w:val="both"/>
        <w:rPr>
          <w:rFonts w:ascii="Arial" w:hAnsi="Arial" w:cs="Arial"/>
          <w:color w:val="auto"/>
          <w:lang w:val="es-CO" w:eastAsia="es-CO"/>
        </w:rPr>
      </w:pPr>
    </w:p>
    <w:p w14:paraId="35016D5D" w14:textId="77777777" w:rsidR="00FE27F2" w:rsidRPr="0070584F" w:rsidRDefault="00FE27F2" w:rsidP="00FE27F2">
      <w:pPr>
        <w:pStyle w:val="Default"/>
        <w:ind w:left="360"/>
        <w:jc w:val="both"/>
        <w:rPr>
          <w:rFonts w:ascii="Arial" w:hAnsi="Arial" w:cs="Arial"/>
          <w:color w:val="auto"/>
          <w:lang w:val="es-CO" w:eastAsia="es-CO"/>
        </w:rPr>
      </w:pPr>
    </w:p>
    <w:p w14:paraId="12CD5E6E" w14:textId="77777777" w:rsidR="00FE27F2" w:rsidRPr="0070584F" w:rsidRDefault="00FE27F2" w:rsidP="003C78A3">
      <w:pPr>
        <w:pStyle w:val="Ttulo2"/>
        <w:rPr>
          <w:rFonts w:ascii="Arial" w:hAnsi="Arial" w:cs="Arial"/>
          <w:sz w:val="24"/>
          <w:szCs w:val="24"/>
        </w:rPr>
      </w:pPr>
      <w:bookmarkStart w:id="14" w:name="_Toc29316786"/>
      <w:r w:rsidRPr="0070584F">
        <w:rPr>
          <w:rFonts w:ascii="Arial" w:hAnsi="Arial" w:cs="Arial"/>
          <w:sz w:val="24"/>
          <w:szCs w:val="24"/>
          <w:lang w:val="es-CO"/>
        </w:rPr>
        <w:t>Obligaciones y Responsabilidades de la persona Calificada:</w:t>
      </w:r>
      <w:bookmarkEnd w:id="14"/>
    </w:p>
    <w:p w14:paraId="6BAC6D09" w14:textId="77777777" w:rsidR="00FE27F2" w:rsidRPr="0070584F" w:rsidRDefault="00FE27F2" w:rsidP="00FE27F2">
      <w:pPr>
        <w:pStyle w:val="Default"/>
        <w:ind w:left="360"/>
        <w:jc w:val="both"/>
        <w:rPr>
          <w:rFonts w:ascii="Arial" w:hAnsi="Arial" w:cs="Arial"/>
          <w:b/>
          <w:i/>
          <w:color w:val="auto"/>
          <w:lang w:val="es-CO"/>
        </w:rPr>
      </w:pPr>
    </w:p>
    <w:p w14:paraId="50DFF29F" w14:textId="77777777" w:rsidR="00FE27F2" w:rsidRPr="0070584F" w:rsidRDefault="00FE27F2" w:rsidP="004B417B">
      <w:pPr>
        <w:pStyle w:val="Default"/>
        <w:numPr>
          <w:ilvl w:val="0"/>
          <w:numId w:val="27"/>
        </w:numPr>
        <w:jc w:val="both"/>
        <w:rPr>
          <w:rFonts w:ascii="Arial" w:hAnsi="Arial" w:cs="Arial"/>
          <w:color w:val="auto"/>
          <w:lang w:val="es-CO"/>
        </w:rPr>
      </w:pPr>
      <w:r w:rsidRPr="0070584F">
        <w:rPr>
          <w:rFonts w:ascii="Arial" w:hAnsi="Arial" w:cs="Arial"/>
          <w:color w:val="auto"/>
          <w:lang w:val="es-CO"/>
        </w:rPr>
        <w:t>Diseñar y verificar líneas de vida horizontales fijas, verticales, horizontales portátiles, componentes de sistemas de red de seguridad y sistemas de protección contra caída.</w:t>
      </w:r>
    </w:p>
    <w:p w14:paraId="3A6B9D72" w14:textId="77777777" w:rsidR="00FE27F2" w:rsidRPr="0070584F" w:rsidRDefault="00FE27F2" w:rsidP="00FE27F2">
      <w:pPr>
        <w:pStyle w:val="Default"/>
        <w:ind w:left="360"/>
        <w:jc w:val="both"/>
        <w:rPr>
          <w:rFonts w:ascii="Arial" w:hAnsi="Arial" w:cs="Arial"/>
          <w:color w:val="auto"/>
          <w:lang w:val="es-CO"/>
        </w:rPr>
      </w:pPr>
    </w:p>
    <w:p w14:paraId="4D83F687" w14:textId="77777777" w:rsidR="00FE27F2" w:rsidRDefault="00FE27F2" w:rsidP="004B417B">
      <w:pPr>
        <w:pStyle w:val="Default"/>
        <w:numPr>
          <w:ilvl w:val="0"/>
          <w:numId w:val="27"/>
        </w:numPr>
        <w:jc w:val="both"/>
        <w:rPr>
          <w:rFonts w:ascii="Arial" w:hAnsi="Arial" w:cs="Arial"/>
          <w:color w:val="auto"/>
          <w:lang w:val="es-CO"/>
        </w:rPr>
      </w:pPr>
      <w:r w:rsidRPr="0070584F">
        <w:rPr>
          <w:rFonts w:ascii="Arial" w:hAnsi="Arial" w:cs="Arial"/>
          <w:color w:val="auto"/>
          <w:lang w:val="es-CO"/>
        </w:rPr>
        <w:t>Diseñar, analizar, evaluar, autorizar, certificar instalaciones de puntos de anclajes y elaborar especificaciones de trabajo, proyectos o productos.</w:t>
      </w:r>
    </w:p>
    <w:p w14:paraId="5A958A42" w14:textId="77777777" w:rsidR="00047863" w:rsidRDefault="00047863" w:rsidP="00047863">
      <w:pPr>
        <w:pStyle w:val="Prrafodelista"/>
        <w:rPr>
          <w:rFonts w:ascii="Arial" w:hAnsi="Arial" w:cs="Arial"/>
        </w:rPr>
      </w:pPr>
    </w:p>
    <w:p w14:paraId="2A20C947" w14:textId="77777777" w:rsidR="00A9022D" w:rsidRPr="0070584F" w:rsidRDefault="003C295E" w:rsidP="001F27B5">
      <w:pPr>
        <w:pStyle w:val="Ttulo1"/>
        <w:rPr>
          <w:rFonts w:ascii="Arial" w:hAnsi="Arial" w:cs="Arial"/>
          <w:szCs w:val="24"/>
        </w:rPr>
      </w:pPr>
      <w:bookmarkStart w:id="15" w:name="_Toc29316787"/>
      <w:r w:rsidRPr="0070584F">
        <w:rPr>
          <w:rFonts w:ascii="Arial" w:hAnsi="Arial" w:cs="Arial"/>
          <w:szCs w:val="24"/>
        </w:rPr>
        <w:t>FLUJOGRAMA PARA APLICAR EL PROGRAMA DE PREVENCION Y PROTECCION CONTRA CAIDAS</w:t>
      </w:r>
      <w:r w:rsidR="00406C02" w:rsidRPr="0070584F">
        <w:rPr>
          <w:rFonts w:ascii="Arial" w:hAnsi="Arial" w:cs="Arial"/>
          <w:szCs w:val="24"/>
        </w:rPr>
        <w:t>E</w:t>
      </w:r>
      <w:r w:rsidR="00A976CE" w:rsidRPr="0070584F">
        <w:rPr>
          <w:rFonts w:ascii="Arial" w:hAnsi="Arial" w:cs="Arial"/>
          <w:szCs w:val="24"/>
        </w:rPr>
        <w:t>N</w:t>
      </w:r>
      <w:r w:rsidR="00406C02" w:rsidRPr="0070584F">
        <w:rPr>
          <w:rFonts w:ascii="Arial" w:hAnsi="Arial" w:cs="Arial"/>
          <w:szCs w:val="24"/>
        </w:rPr>
        <w:t xml:space="preserve"> ALTURAS</w:t>
      </w:r>
      <w:r w:rsidR="00EE3B7F" w:rsidRPr="0070584F">
        <w:rPr>
          <w:rFonts w:ascii="Arial" w:hAnsi="Arial" w:cs="Arial"/>
          <w:szCs w:val="24"/>
        </w:rPr>
        <w:t>.</w:t>
      </w:r>
      <w:bookmarkEnd w:id="15"/>
    </w:p>
    <w:p w14:paraId="46D68255" w14:textId="77777777" w:rsidR="00F34AE2" w:rsidRPr="0070584F" w:rsidRDefault="00F34AE2" w:rsidP="00B67D6C">
      <w:pPr>
        <w:pStyle w:val="Default"/>
        <w:jc w:val="both"/>
        <w:rPr>
          <w:rFonts w:ascii="Arial" w:hAnsi="Arial" w:cs="Arial"/>
          <w:i/>
          <w:color w:val="auto"/>
          <w:lang w:val="es-CO"/>
        </w:rPr>
      </w:pPr>
    </w:p>
    <w:p w14:paraId="2E52D30B" w14:textId="77777777" w:rsidR="00A12945" w:rsidRPr="0070584F" w:rsidRDefault="00B67D6C" w:rsidP="001F27B5">
      <w:pPr>
        <w:pStyle w:val="Default"/>
        <w:jc w:val="both"/>
        <w:rPr>
          <w:rFonts w:ascii="Arial" w:hAnsi="Arial" w:cs="Arial"/>
          <w:b/>
          <w:color w:val="auto"/>
          <w:lang w:val="es-CO"/>
        </w:rPr>
      </w:pPr>
      <w:r w:rsidRPr="0070584F">
        <w:rPr>
          <w:rFonts w:ascii="Arial" w:hAnsi="Arial" w:cs="Arial"/>
          <w:b/>
          <w:color w:val="auto"/>
          <w:lang w:val="es-CO"/>
        </w:rPr>
        <w:t xml:space="preserve">A </w:t>
      </w:r>
      <w:r w:rsidR="006C66EE" w:rsidRPr="0070584F">
        <w:rPr>
          <w:rFonts w:ascii="Arial" w:hAnsi="Arial" w:cs="Arial"/>
          <w:b/>
          <w:color w:val="auto"/>
          <w:lang w:val="es-CO"/>
        </w:rPr>
        <w:t>continuación</w:t>
      </w:r>
      <w:r w:rsidRPr="0070584F">
        <w:rPr>
          <w:rFonts w:ascii="Arial" w:hAnsi="Arial" w:cs="Arial"/>
          <w:b/>
          <w:color w:val="auto"/>
          <w:lang w:val="es-CO"/>
        </w:rPr>
        <w:t xml:space="preserve"> se muestra la </w:t>
      </w:r>
      <w:r w:rsidR="006C66EE" w:rsidRPr="0070584F">
        <w:rPr>
          <w:rFonts w:ascii="Arial" w:hAnsi="Arial" w:cs="Arial"/>
          <w:b/>
          <w:color w:val="auto"/>
          <w:lang w:val="es-CO"/>
        </w:rPr>
        <w:t>Guía</w:t>
      </w:r>
      <w:r w:rsidRPr="0070584F">
        <w:rPr>
          <w:rFonts w:ascii="Arial" w:hAnsi="Arial" w:cs="Arial"/>
          <w:b/>
          <w:color w:val="auto"/>
          <w:lang w:val="es-CO"/>
        </w:rPr>
        <w:t xml:space="preserve"> para aplicar el programa de prevención y protección contra caídas:</w:t>
      </w:r>
    </w:p>
    <w:p w14:paraId="3A771082" w14:textId="77777777" w:rsidR="00813AB2" w:rsidRPr="0070584F" w:rsidRDefault="00813AB2" w:rsidP="001F27B5">
      <w:pPr>
        <w:pStyle w:val="Default"/>
        <w:jc w:val="both"/>
        <w:rPr>
          <w:rStyle w:val="Ttulo5Car"/>
          <w:rFonts w:ascii="Arial" w:hAnsi="Arial" w:cs="Arial"/>
          <w:color w:val="auto"/>
        </w:rPr>
      </w:pPr>
    </w:p>
    <w:p w14:paraId="04C117F5" w14:textId="77777777" w:rsidR="00813AB2" w:rsidRPr="0070584F" w:rsidRDefault="00813AB2" w:rsidP="001F27B5">
      <w:pPr>
        <w:pStyle w:val="Default"/>
        <w:jc w:val="both"/>
        <w:rPr>
          <w:rStyle w:val="Ttulo5Car"/>
          <w:rFonts w:ascii="Arial" w:hAnsi="Arial" w:cs="Arial"/>
          <w:color w:val="auto"/>
        </w:rPr>
      </w:pPr>
    </w:p>
    <w:p w14:paraId="7EC0C57A" w14:textId="77777777" w:rsidR="00813AB2" w:rsidRPr="0070584F" w:rsidRDefault="00813AB2" w:rsidP="001F27B5">
      <w:pPr>
        <w:pStyle w:val="Default"/>
        <w:jc w:val="both"/>
        <w:rPr>
          <w:rStyle w:val="Ttulo5Car"/>
          <w:rFonts w:ascii="Arial" w:hAnsi="Arial" w:cs="Arial"/>
          <w:color w:val="auto"/>
        </w:rPr>
      </w:pPr>
    </w:p>
    <w:p w14:paraId="4464D15B" w14:textId="77777777" w:rsidR="00813AB2" w:rsidRPr="0070584F" w:rsidRDefault="00813AB2" w:rsidP="001F27B5">
      <w:pPr>
        <w:pStyle w:val="Default"/>
        <w:jc w:val="both"/>
        <w:rPr>
          <w:rStyle w:val="Ttulo5Car"/>
          <w:rFonts w:ascii="Arial" w:hAnsi="Arial" w:cs="Arial"/>
          <w:color w:val="auto"/>
        </w:rPr>
      </w:pPr>
    </w:p>
    <w:p w14:paraId="6AC06998" w14:textId="77777777" w:rsidR="00813AB2" w:rsidRPr="00CF0BD7" w:rsidRDefault="00B755FF" w:rsidP="00813AB2">
      <w:pPr>
        <w:pStyle w:val="Default"/>
        <w:jc w:val="center"/>
        <w:rPr>
          <w:rStyle w:val="Ttulo5Car"/>
          <w:rFonts w:ascii="Arial" w:hAnsi="Arial" w:cs="Arial"/>
        </w:rPr>
      </w:pPr>
      <w:r>
        <w:rPr>
          <w:rFonts w:eastAsiaTheme="majorEastAsia"/>
          <w:noProof/>
          <w:lang w:val="es-CO" w:eastAsia="es-CO"/>
        </w:rPr>
        <w:lastRenderedPageBreak/>
        <mc:AlternateContent>
          <mc:Choice Requires="wpc">
            <w:drawing>
              <wp:inline distT="0" distB="0" distL="0" distR="0" wp14:anchorId="0F675F37" wp14:editId="0BBC68EC">
                <wp:extent cx="4631055" cy="8205470"/>
                <wp:effectExtent l="13335" t="13335" r="3810" b="20320"/>
                <wp:docPr id="621" name="Lienzo 34"/>
                <wp:cNvGraphicFramePr>
                  <a:graphicFrameLocks xmlns:a="http://schemas.openxmlformats.org/drawingml/2006/main"/>
                </wp:cNvGraphicFramePr>
                <a:graphic xmlns:a="http://schemas.openxmlformats.org/drawingml/2006/main">
                  <a:graphicData uri="http://schemas.microsoft.com/office/word/2010/wordprocessingCanvas">
                    <wpc:wpc>
                      <wpc:bg>
                        <a:noFill/>
                      </wpc:bg>
                      <wpc:whole/>
                      <wpg:wgp>
                        <wpg:cNvPr id="9" name="Group 235"/>
                        <wpg:cNvGrpSpPr>
                          <a:grpSpLocks/>
                        </wpg:cNvGrpSpPr>
                        <wpg:grpSpPr bwMode="auto">
                          <a:xfrm>
                            <a:off x="0" y="0"/>
                            <a:ext cx="4128149" cy="8068369"/>
                            <a:chOff x="0" y="0"/>
                            <a:chExt cx="6501" cy="12706"/>
                          </a:xfrm>
                        </wpg:grpSpPr>
                        <wps:wsp>
                          <wps:cNvPr id="10" name="Rectangle 35"/>
                          <wps:cNvSpPr>
                            <a:spLocks noChangeArrowheads="1"/>
                          </wps:cNvSpPr>
                          <wps:spPr bwMode="auto">
                            <a:xfrm>
                              <a:off x="0" y="0"/>
                              <a:ext cx="6501" cy="428"/>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1" name="Rectangle 36"/>
                          <wps:cNvSpPr>
                            <a:spLocks noChangeArrowheads="1"/>
                          </wps:cNvSpPr>
                          <wps:spPr bwMode="auto">
                            <a:xfrm>
                              <a:off x="0" y="417"/>
                              <a:ext cx="6501" cy="549"/>
                            </a:xfrm>
                            <a:prstGeom prst="rect">
                              <a:avLst/>
                            </a:prstGeom>
                            <a:solidFill>
                              <a:srgbClr val="F2F2F2"/>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2" name="Rectangle 37"/>
                          <wps:cNvSpPr>
                            <a:spLocks noChangeArrowheads="1"/>
                          </wps:cNvSpPr>
                          <wps:spPr bwMode="auto">
                            <a:xfrm>
                              <a:off x="0" y="955"/>
                              <a:ext cx="6501" cy="5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3" name="Rectangle 38"/>
                          <wps:cNvSpPr>
                            <a:spLocks noChangeArrowheads="1"/>
                          </wps:cNvSpPr>
                          <wps:spPr bwMode="auto">
                            <a:xfrm>
                              <a:off x="0" y="999"/>
                              <a:ext cx="396" cy="110"/>
                            </a:xfrm>
                            <a:prstGeom prst="rect">
                              <a:avLst/>
                            </a:prstGeom>
                            <a:solidFill>
                              <a:srgbClr val="E6B8B7"/>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4" name="Rectangle 39"/>
                          <wps:cNvSpPr>
                            <a:spLocks noChangeArrowheads="1"/>
                          </wps:cNvSpPr>
                          <wps:spPr bwMode="auto">
                            <a:xfrm>
                              <a:off x="385" y="999"/>
                              <a:ext cx="6116" cy="110"/>
                            </a:xfrm>
                            <a:prstGeom prst="rect">
                              <a:avLst/>
                            </a:prstGeom>
                            <a:solidFill>
                              <a:srgbClr val="F2F2F2"/>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5" name="Rectangle 40"/>
                          <wps:cNvSpPr>
                            <a:spLocks noChangeArrowheads="1"/>
                          </wps:cNvSpPr>
                          <wps:spPr bwMode="auto">
                            <a:xfrm>
                              <a:off x="0" y="1098"/>
                              <a:ext cx="396" cy="1977"/>
                            </a:xfrm>
                            <a:prstGeom prst="rect">
                              <a:avLst/>
                            </a:prstGeom>
                            <a:solidFill>
                              <a:srgbClr val="E6B8B7"/>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6" name="Rectangle 41"/>
                          <wps:cNvSpPr>
                            <a:spLocks noChangeArrowheads="1"/>
                          </wps:cNvSpPr>
                          <wps:spPr bwMode="auto">
                            <a:xfrm>
                              <a:off x="385" y="1098"/>
                              <a:ext cx="1793" cy="1977"/>
                            </a:xfrm>
                            <a:prstGeom prst="rect">
                              <a:avLst/>
                            </a:prstGeom>
                            <a:solidFill>
                              <a:srgbClr val="F2F2F2"/>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7" name="Rectangle 42"/>
                          <wps:cNvSpPr>
                            <a:spLocks noChangeArrowheads="1"/>
                          </wps:cNvSpPr>
                          <wps:spPr bwMode="auto">
                            <a:xfrm>
                              <a:off x="2167" y="1098"/>
                              <a:ext cx="1518" cy="1977"/>
                            </a:xfrm>
                            <a:prstGeom prst="rect">
                              <a:avLst/>
                            </a:prstGeom>
                            <a:solidFill>
                              <a:srgbClr val="F2F2F2"/>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8" name="Rectangle 43"/>
                          <wps:cNvSpPr>
                            <a:spLocks noChangeArrowheads="1"/>
                          </wps:cNvSpPr>
                          <wps:spPr bwMode="auto">
                            <a:xfrm>
                              <a:off x="3674" y="1098"/>
                              <a:ext cx="2827" cy="1977"/>
                            </a:xfrm>
                            <a:prstGeom prst="rect">
                              <a:avLst/>
                            </a:prstGeom>
                            <a:solidFill>
                              <a:srgbClr val="F2F2F2"/>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9" name="Rectangle 44"/>
                          <wps:cNvSpPr>
                            <a:spLocks noChangeArrowheads="1"/>
                          </wps:cNvSpPr>
                          <wps:spPr bwMode="auto">
                            <a:xfrm>
                              <a:off x="0" y="3064"/>
                              <a:ext cx="396" cy="76"/>
                            </a:xfrm>
                            <a:prstGeom prst="rect">
                              <a:avLst/>
                            </a:prstGeom>
                            <a:solidFill>
                              <a:srgbClr val="E6B8B7"/>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20" name="Rectangle 45"/>
                          <wps:cNvSpPr>
                            <a:spLocks noChangeArrowheads="1"/>
                          </wps:cNvSpPr>
                          <wps:spPr bwMode="auto">
                            <a:xfrm>
                              <a:off x="385" y="3064"/>
                              <a:ext cx="1793" cy="76"/>
                            </a:xfrm>
                            <a:prstGeom prst="rect">
                              <a:avLst/>
                            </a:prstGeom>
                            <a:solidFill>
                              <a:srgbClr val="F2F2F2"/>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21" name="Rectangle 46"/>
                          <wps:cNvSpPr>
                            <a:spLocks noChangeArrowheads="1"/>
                          </wps:cNvSpPr>
                          <wps:spPr bwMode="auto">
                            <a:xfrm>
                              <a:off x="2167" y="3064"/>
                              <a:ext cx="4334" cy="76"/>
                            </a:xfrm>
                            <a:prstGeom prst="rect">
                              <a:avLst/>
                            </a:prstGeom>
                            <a:solidFill>
                              <a:srgbClr val="F2F2F2"/>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22" name="Rectangle 47"/>
                          <wps:cNvSpPr>
                            <a:spLocks noChangeArrowheads="1"/>
                          </wps:cNvSpPr>
                          <wps:spPr bwMode="auto">
                            <a:xfrm>
                              <a:off x="0" y="3130"/>
                              <a:ext cx="396" cy="1043"/>
                            </a:xfrm>
                            <a:prstGeom prst="rect">
                              <a:avLst/>
                            </a:prstGeom>
                            <a:solidFill>
                              <a:srgbClr val="E6B8B7"/>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23" name="Rectangle 48"/>
                          <wps:cNvSpPr>
                            <a:spLocks noChangeArrowheads="1"/>
                          </wps:cNvSpPr>
                          <wps:spPr bwMode="auto">
                            <a:xfrm>
                              <a:off x="385" y="3130"/>
                              <a:ext cx="1793" cy="1043"/>
                            </a:xfrm>
                            <a:prstGeom prst="rect">
                              <a:avLst/>
                            </a:prstGeom>
                            <a:solidFill>
                              <a:srgbClr val="F2F2F2"/>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24" name="Rectangle 49"/>
                          <wps:cNvSpPr>
                            <a:spLocks noChangeArrowheads="1"/>
                          </wps:cNvSpPr>
                          <wps:spPr bwMode="auto">
                            <a:xfrm>
                              <a:off x="2167" y="3130"/>
                              <a:ext cx="1518" cy="1043"/>
                            </a:xfrm>
                            <a:prstGeom prst="rect">
                              <a:avLst/>
                            </a:prstGeom>
                            <a:solidFill>
                              <a:srgbClr val="F2F2F2"/>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25" name="Rectangle 50"/>
                          <wps:cNvSpPr>
                            <a:spLocks noChangeArrowheads="1"/>
                          </wps:cNvSpPr>
                          <wps:spPr bwMode="auto">
                            <a:xfrm>
                              <a:off x="3674" y="3130"/>
                              <a:ext cx="2827" cy="1043"/>
                            </a:xfrm>
                            <a:prstGeom prst="rect">
                              <a:avLst/>
                            </a:prstGeom>
                            <a:solidFill>
                              <a:srgbClr val="F2F2F2"/>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26" name="Rectangle 51"/>
                          <wps:cNvSpPr>
                            <a:spLocks noChangeArrowheads="1"/>
                          </wps:cNvSpPr>
                          <wps:spPr bwMode="auto">
                            <a:xfrm>
                              <a:off x="0" y="4162"/>
                              <a:ext cx="396" cy="55"/>
                            </a:xfrm>
                            <a:prstGeom prst="rect">
                              <a:avLst/>
                            </a:prstGeom>
                            <a:solidFill>
                              <a:srgbClr val="E6B8B7"/>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27" name="Rectangle 52"/>
                          <wps:cNvSpPr>
                            <a:spLocks noChangeArrowheads="1"/>
                          </wps:cNvSpPr>
                          <wps:spPr bwMode="auto">
                            <a:xfrm>
                              <a:off x="385" y="4162"/>
                              <a:ext cx="1793" cy="55"/>
                            </a:xfrm>
                            <a:prstGeom prst="rect">
                              <a:avLst/>
                            </a:prstGeom>
                            <a:solidFill>
                              <a:srgbClr val="F2F2F2"/>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28" name="Rectangle 53"/>
                          <wps:cNvSpPr>
                            <a:spLocks noChangeArrowheads="1"/>
                          </wps:cNvSpPr>
                          <wps:spPr bwMode="auto">
                            <a:xfrm>
                              <a:off x="2167" y="4162"/>
                              <a:ext cx="4334" cy="55"/>
                            </a:xfrm>
                            <a:prstGeom prst="rect">
                              <a:avLst/>
                            </a:prstGeom>
                            <a:solidFill>
                              <a:srgbClr val="F2F2F2"/>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29" name="Rectangle 54"/>
                          <wps:cNvSpPr>
                            <a:spLocks noChangeArrowheads="1"/>
                          </wps:cNvSpPr>
                          <wps:spPr bwMode="auto">
                            <a:xfrm>
                              <a:off x="0" y="4206"/>
                              <a:ext cx="396" cy="823"/>
                            </a:xfrm>
                            <a:prstGeom prst="rect">
                              <a:avLst/>
                            </a:prstGeom>
                            <a:solidFill>
                              <a:srgbClr val="E6B8B7"/>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30" name="Rectangle 55"/>
                          <wps:cNvSpPr>
                            <a:spLocks noChangeArrowheads="1"/>
                          </wps:cNvSpPr>
                          <wps:spPr bwMode="auto">
                            <a:xfrm>
                              <a:off x="385" y="4206"/>
                              <a:ext cx="1793" cy="823"/>
                            </a:xfrm>
                            <a:prstGeom prst="rect">
                              <a:avLst/>
                            </a:prstGeom>
                            <a:solidFill>
                              <a:srgbClr val="F2F2F2"/>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31" name="Rectangle 56"/>
                          <wps:cNvSpPr>
                            <a:spLocks noChangeArrowheads="1"/>
                          </wps:cNvSpPr>
                          <wps:spPr bwMode="auto">
                            <a:xfrm>
                              <a:off x="2167" y="4206"/>
                              <a:ext cx="1518" cy="823"/>
                            </a:xfrm>
                            <a:prstGeom prst="rect">
                              <a:avLst/>
                            </a:prstGeom>
                            <a:solidFill>
                              <a:srgbClr val="F2F2F2"/>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32" name="Rectangle 57"/>
                          <wps:cNvSpPr>
                            <a:spLocks noChangeArrowheads="1"/>
                          </wps:cNvSpPr>
                          <wps:spPr bwMode="auto">
                            <a:xfrm>
                              <a:off x="3674" y="4206"/>
                              <a:ext cx="2827" cy="823"/>
                            </a:xfrm>
                            <a:prstGeom prst="rect">
                              <a:avLst/>
                            </a:prstGeom>
                            <a:solidFill>
                              <a:srgbClr val="F2F2F2"/>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33" name="Rectangle 58"/>
                          <wps:cNvSpPr>
                            <a:spLocks noChangeArrowheads="1"/>
                          </wps:cNvSpPr>
                          <wps:spPr bwMode="auto">
                            <a:xfrm>
                              <a:off x="0" y="5018"/>
                              <a:ext cx="396" cy="66"/>
                            </a:xfrm>
                            <a:prstGeom prst="rect">
                              <a:avLst/>
                            </a:prstGeom>
                            <a:solidFill>
                              <a:srgbClr val="E6B8B7"/>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34" name="Rectangle 59"/>
                          <wps:cNvSpPr>
                            <a:spLocks noChangeArrowheads="1"/>
                          </wps:cNvSpPr>
                          <wps:spPr bwMode="auto">
                            <a:xfrm>
                              <a:off x="385" y="5018"/>
                              <a:ext cx="1793" cy="66"/>
                            </a:xfrm>
                            <a:prstGeom prst="rect">
                              <a:avLst/>
                            </a:prstGeom>
                            <a:solidFill>
                              <a:srgbClr val="F2F2F2"/>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35" name="Rectangle 60"/>
                          <wps:cNvSpPr>
                            <a:spLocks noChangeArrowheads="1"/>
                          </wps:cNvSpPr>
                          <wps:spPr bwMode="auto">
                            <a:xfrm>
                              <a:off x="2167" y="5018"/>
                              <a:ext cx="4334" cy="66"/>
                            </a:xfrm>
                            <a:prstGeom prst="rect">
                              <a:avLst/>
                            </a:prstGeom>
                            <a:solidFill>
                              <a:srgbClr val="F2F2F2"/>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36" name="Rectangle 61"/>
                          <wps:cNvSpPr>
                            <a:spLocks noChangeArrowheads="1"/>
                          </wps:cNvSpPr>
                          <wps:spPr bwMode="auto">
                            <a:xfrm>
                              <a:off x="0" y="5073"/>
                              <a:ext cx="396" cy="1065"/>
                            </a:xfrm>
                            <a:prstGeom prst="rect">
                              <a:avLst/>
                            </a:prstGeom>
                            <a:solidFill>
                              <a:srgbClr val="E6B8B7"/>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37" name="Rectangle 62"/>
                          <wps:cNvSpPr>
                            <a:spLocks noChangeArrowheads="1"/>
                          </wps:cNvSpPr>
                          <wps:spPr bwMode="auto">
                            <a:xfrm>
                              <a:off x="385" y="5073"/>
                              <a:ext cx="1793" cy="1065"/>
                            </a:xfrm>
                            <a:prstGeom prst="rect">
                              <a:avLst/>
                            </a:prstGeom>
                            <a:solidFill>
                              <a:srgbClr val="F2F2F2"/>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38" name="Rectangle 63"/>
                          <wps:cNvSpPr>
                            <a:spLocks noChangeArrowheads="1"/>
                          </wps:cNvSpPr>
                          <wps:spPr bwMode="auto">
                            <a:xfrm>
                              <a:off x="2167" y="5073"/>
                              <a:ext cx="1518" cy="1065"/>
                            </a:xfrm>
                            <a:prstGeom prst="rect">
                              <a:avLst/>
                            </a:prstGeom>
                            <a:solidFill>
                              <a:srgbClr val="F2F2F2"/>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39" name="Rectangle 64"/>
                          <wps:cNvSpPr>
                            <a:spLocks noChangeArrowheads="1"/>
                          </wps:cNvSpPr>
                          <wps:spPr bwMode="auto">
                            <a:xfrm>
                              <a:off x="3674" y="5073"/>
                              <a:ext cx="2827" cy="1065"/>
                            </a:xfrm>
                            <a:prstGeom prst="rect">
                              <a:avLst/>
                            </a:prstGeom>
                            <a:solidFill>
                              <a:srgbClr val="F2F2F2"/>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40" name="Rectangle 65"/>
                          <wps:cNvSpPr>
                            <a:spLocks noChangeArrowheads="1"/>
                          </wps:cNvSpPr>
                          <wps:spPr bwMode="auto">
                            <a:xfrm>
                              <a:off x="0" y="6127"/>
                              <a:ext cx="396" cy="66"/>
                            </a:xfrm>
                            <a:prstGeom prst="rect">
                              <a:avLst/>
                            </a:prstGeom>
                            <a:solidFill>
                              <a:srgbClr val="E6B8B7"/>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41" name="Rectangle 66"/>
                          <wps:cNvSpPr>
                            <a:spLocks noChangeArrowheads="1"/>
                          </wps:cNvSpPr>
                          <wps:spPr bwMode="auto">
                            <a:xfrm>
                              <a:off x="385" y="6127"/>
                              <a:ext cx="1793" cy="66"/>
                            </a:xfrm>
                            <a:prstGeom prst="rect">
                              <a:avLst/>
                            </a:prstGeom>
                            <a:solidFill>
                              <a:srgbClr val="F2F2F2"/>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43" name="Rectangle 67"/>
                          <wps:cNvSpPr>
                            <a:spLocks noChangeArrowheads="1"/>
                          </wps:cNvSpPr>
                          <wps:spPr bwMode="auto">
                            <a:xfrm>
                              <a:off x="2167" y="6127"/>
                              <a:ext cx="4334" cy="66"/>
                            </a:xfrm>
                            <a:prstGeom prst="rect">
                              <a:avLst/>
                            </a:prstGeom>
                            <a:solidFill>
                              <a:srgbClr val="F2F2F2"/>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44" name="Rectangle 68"/>
                          <wps:cNvSpPr>
                            <a:spLocks noChangeArrowheads="1"/>
                          </wps:cNvSpPr>
                          <wps:spPr bwMode="auto">
                            <a:xfrm>
                              <a:off x="0" y="6182"/>
                              <a:ext cx="396" cy="1867"/>
                            </a:xfrm>
                            <a:prstGeom prst="rect">
                              <a:avLst/>
                            </a:prstGeom>
                            <a:solidFill>
                              <a:srgbClr val="E6B8B7"/>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45" name="Rectangle 69"/>
                          <wps:cNvSpPr>
                            <a:spLocks noChangeArrowheads="1"/>
                          </wps:cNvSpPr>
                          <wps:spPr bwMode="auto">
                            <a:xfrm>
                              <a:off x="385" y="6182"/>
                              <a:ext cx="1793" cy="1867"/>
                            </a:xfrm>
                            <a:prstGeom prst="rect">
                              <a:avLst/>
                            </a:prstGeom>
                            <a:solidFill>
                              <a:srgbClr val="F2F2F2"/>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46" name="Rectangle 70"/>
                          <wps:cNvSpPr>
                            <a:spLocks noChangeArrowheads="1"/>
                          </wps:cNvSpPr>
                          <wps:spPr bwMode="auto">
                            <a:xfrm>
                              <a:off x="2167" y="6182"/>
                              <a:ext cx="1518" cy="1867"/>
                            </a:xfrm>
                            <a:prstGeom prst="rect">
                              <a:avLst/>
                            </a:prstGeom>
                            <a:solidFill>
                              <a:srgbClr val="F2F2F2"/>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47" name="Rectangle 71"/>
                          <wps:cNvSpPr>
                            <a:spLocks noChangeArrowheads="1"/>
                          </wps:cNvSpPr>
                          <wps:spPr bwMode="auto">
                            <a:xfrm>
                              <a:off x="3674" y="6182"/>
                              <a:ext cx="2827" cy="1867"/>
                            </a:xfrm>
                            <a:prstGeom prst="rect">
                              <a:avLst/>
                            </a:prstGeom>
                            <a:solidFill>
                              <a:srgbClr val="F2F2F2"/>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48" name="Rectangle 72"/>
                          <wps:cNvSpPr>
                            <a:spLocks noChangeArrowheads="1"/>
                          </wps:cNvSpPr>
                          <wps:spPr bwMode="auto">
                            <a:xfrm>
                              <a:off x="0" y="8038"/>
                              <a:ext cx="396" cy="66"/>
                            </a:xfrm>
                            <a:prstGeom prst="rect">
                              <a:avLst/>
                            </a:prstGeom>
                            <a:solidFill>
                              <a:srgbClr val="E6B8B7"/>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49" name="Rectangle 73"/>
                          <wps:cNvSpPr>
                            <a:spLocks noChangeArrowheads="1"/>
                          </wps:cNvSpPr>
                          <wps:spPr bwMode="auto">
                            <a:xfrm>
                              <a:off x="385" y="8038"/>
                              <a:ext cx="1793" cy="66"/>
                            </a:xfrm>
                            <a:prstGeom prst="rect">
                              <a:avLst/>
                            </a:prstGeom>
                            <a:solidFill>
                              <a:srgbClr val="F2F2F2"/>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50" name="Rectangle 74"/>
                          <wps:cNvSpPr>
                            <a:spLocks noChangeArrowheads="1"/>
                          </wps:cNvSpPr>
                          <wps:spPr bwMode="auto">
                            <a:xfrm>
                              <a:off x="2167" y="8038"/>
                              <a:ext cx="4334" cy="66"/>
                            </a:xfrm>
                            <a:prstGeom prst="rect">
                              <a:avLst/>
                            </a:prstGeom>
                            <a:solidFill>
                              <a:srgbClr val="F2F2F2"/>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51" name="Rectangle 75"/>
                          <wps:cNvSpPr>
                            <a:spLocks noChangeArrowheads="1"/>
                          </wps:cNvSpPr>
                          <wps:spPr bwMode="auto">
                            <a:xfrm>
                              <a:off x="0" y="8093"/>
                              <a:ext cx="396" cy="549"/>
                            </a:xfrm>
                            <a:prstGeom prst="rect">
                              <a:avLst/>
                            </a:prstGeom>
                            <a:solidFill>
                              <a:srgbClr val="E6B8B7"/>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52" name="Rectangle 76"/>
                          <wps:cNvSpPr>
                            <a:spLocks noChangeArrowheads="1"/>
                          </wps:cNvSpPr>
                          <wps:spPr bwMode="auto">
                            <a:xfrm>
                              <a:off x="385" y="8093"/>
                              <a:ext cx="1793" cy="549"/>
                            </a:xfrm>
                            <a:prstGeom prst="rect">
                              <a:avLst/>
                            </a:prstGeom>
                            <a:solidFill>
                              <a:srgbClr val="F2F2F2"/>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53" name="Rectangle 77"/>
                          <wps:cNvSpPr>
                            <a:spLocks noChangeArrowheads="1"/>
                          </wps:cNvSpPr>
                          <wps:spPr bwMode="auto">
                            <a:xfrm>
                              <a:off x="2167" y="8093"/>
                              <a:ext cx="1518" cy="549"/>
                            </a:xfrm>
                            <a:prstGeom prst="rect">
                              <a:avLst/>
                            </a:prstGeom>
                            <a:solidFill>
                              <a:srgbClr val="F2F2F2"/>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54" name="Rectangle 78"/>
                          <wps:cNvSpPr>
                            <a:spLocks noChangeArrowheads="1"/>
                          </wps:cNvSpPr>
                          <wps:spPr bwMode="auto">
                            <a:xfrm>
                              <a:off x="3674" y="8093"/>
                              <a:ext cx="2827" cy="549"/>
                            </a:xfrm>
                            <a:prstGeom prst="rect">
                              <a:avLst/>
                            </a:prstGeom>
                            <a:solidFill>
                              <a:srgbClr val="F2F2F2"/>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55" name="Rectangle 79"/>
                          <wps:cNvSpPr>
                            <a:spLocks noChangeArrowheads="1"/>
                          </wps:cNvSpPr>
                          <wps:spPr bwMode="auto">
                            <a:xfrm>
                              <a:off x="0" y="8631"/>
                              <a:ext cx="396" cy="55"/>
                            </a:xfrm>
                            <a:prstGeom prst="rect">
                              <a:avLst/>
                            </a:prstGeom>
                            <a:solidFill>
                              <a:srgbClr val="E6B8B7"/>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56" name="Rectangle 80"/>
                          <wps:cNvSpPr>
                            <a:spLocks noChangeArrowheads="1"/>
                          </wps:cNvSpPr>
                          <wps:spPr bwMode="auto">
                            <a:xfrm>
                              <a:off x="385" y="8631"/>
                              <a:ext cx="1793" cy="55"/>
                            </a:xfrm>
                            <a:prstGeom prst="rect">
                              <a:avLst/>
                            </a:prstGeom>
                            <a:solidFill>
                              <a:srgbClr val="F2F2F2"/>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58" name="Rectangle 81"/>
                          <wps:cNvSpPr>
                            <a:spLocks noChangeArrowheads="1"/>
                          </wps:cNvSpPr>
                          <wps:spPr bwMode="auto">
                            <a:xfrm>
                              <a:off x="2167" y="8631"/>
                              <a:ext cx="4334" cy="55"/>
                            </a:xfrm>
                            <a:prstGeom prst="rect">
                              <a:avLst/>
                            </a:prstGeom>
                            <a:solidFill>
                              <a:srgbClr val="F2F2F2"/>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59" name="Rectangle 82"/>
                          <wps:cNvSpPr>
                            <a:spLocks noChangeArrowheads="1"/>
                          </wps:cNvSpPr>
                          <wps:spPr bwMode="auto">
                            <a:xfrm>
                              <a:off x="0" y="8675"/>
                              <a:ext cx="396" cy="461"/>
                            </a:xfrm>
                            <a:prstGeom prst="rect">
                              <a:avLst/>
                            </a:prstGeom>
                            <a:solidFill>
                              <a:srgbClr val="E6B8B7"/>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60" name="Rectangle 83"/>
                          <wps:cNvSpPr>
                            <a:spLocks noChangeArrowheads="1"/>
                          </wps:cNvSpPr>
                          <wps:spPr bwMode="auto">
                            <a:xfrm>
                              <a:off x="385" y="8675"/>
                              <a:ext cx="1793" cy="461"/>
                            </a:xfrm>
                            <a:prstGeom prst="rect">
                              <a:avLst/>
                            </a:prstGeom>
                            <a:solidFill>
                              <a:srgbClr val="F2F2F2"/>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61" name="Rectangle 84"/>
                          <wps:cNvSpPr>
                            <a:spLocks noChangeArrowheads="1"/>
                          </wps:cNvSpPr>
                          <wps:spPr bwMode="auto">
                            <a:xfrm>
                              <a:off x="2167" y="8675"/>
                              <a:ext cx="1518" cy="461"/>
                            </a:xfrm>
                            <a:prstGeom prst="rect">
                              <a:avLst/>
                            </a:prstGeom>
                            <a:solidFill>
                              <a:srgbClr val="F2F2F2"/>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62" name="Rectangle 85"/>
                          <wps:cNvSpPr>
                            <a:spLocks noChangeArrowheads="1"/>
                          </wps:cNvSpPr>
                          <wps:spPr bwMode="auto">
                            <a:xfrm>
                              <a:off x="3674" y="8675"/>
                              <a:ext cx="2827" cy="461"/>
                            </a:xfrm>
                            <a:prstGeom prst="rect">
                              <a:avLst/>
                            </a:prstGeom>
                            <a:solidFill>
                              <a:srgbClr val="F2F2F2"/>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63" name="Rectangle 86"/>
                          <wps:cNvSpPr>
                            <a:spLocks noChangeArrowheads="1"/>
                          </wps:cNvSpPr>
                          <wps:spPr bwMode="auto">
                            <a:xfrm>
                              <a:off x="0" y="9125"/>
                              <a:ext cx="396" cy="1779"/>
                            </a:xfrm>
                            <a:prstGeom prst="rect">
                              <a:avLst/>
                            </a:prstGeom>
                            <a:solidFill>
                              <a:srgbClr val="E6B8B7"/>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64" name="Rectangle 87"/>
                          <wps:cNvSpPr>
                            <a:spLocks noChangeArrowheads="1"/>
                          </wps:cNvSpPr>
                          <wps:spPr bwMode="auto">
                            <a:xfrm>
                              <a:off x="385" y="9125"/>
                              <a:ext cx="1793" cy="1779"/>
                            </a:xfrm>
                            <a:prstGeom prst="rect">
                              <a:avLst/>
                            </a:prstGeom>
                            <a:solidFill>
                              <a:srgbClr val="F2F2F2"/>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65" name="Rectangle 88"/>
                          <wps:cNvSpPr>
                            <a:spLocks noChangeArrowheads="1"/>
                          </wps:cNvSpPr>
                          <wps:spPr bwMode="auto">
                            <a:xfrm>
                              <a:off x="2167" y="9125"/>
                              <a:ext cx="4334" cy="1779"/>
                            </a:xfrm>
                            <a:prstGeom prst="rect">
                              <a:avLst/>
                            </a:prstGeom>
                            <a:solidFill>
                              <a:srgbClr val="F2F2F2"/>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66" name="Rectangle 89"/>
                          <wps:cNvSpPr>
                            <a:spLocks noChangeArrowheads="1"/>
                          </wps:cNvSpPr>
                          <wps:spPr bwMode="auto">
                            <a:xfrm>
                              <a:off x="0" y="10893"/>
                              <a:ext cx="396" cy="77"/>
                            </a:xfrm>
                            <a:prstGeom prst="rect">
                              <a:avLst/>
                            </a:prstGeom>
                            <a:solidFill>
                              <a:srgbClr val="E6B8B7"/>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67" name="Rectangle 90"/>
                          <wps:cNvSpPr>
                            <a:spLocks noChangeArrowheads="1"/>
                          </wps:cNvSpPr>
                          <wps:spPr bwMode="auto">
                            <a:xfrm>
                              <a:off x="0" y="10959"/>
                              <a:ext cx="396" cy="110"/>
                            </a:xfrm>
                            <a:prstGeom prst="rect">
                              <a:avLst/>
                            </a:prstGeom>
                            <a:solidFill>
                              <a:srgbClr val="E6B8B7"/>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68" name="Rectangle 91"/>
                          <wps:cNvSpPr>
                            <a:spLocks noChangeArrowheads="1"/>
                          </wps:cNvSpPr>
                          <wps:spPr bwMode="auto">
                            <a:xfrm>
                              <a:off x="385" y="10959"/>
                              <a:ext cx="6116" cy="110"/>
                            </a:xfrm>
                            <a:prstGeom prst="rect">
                              <a:avLst/>
                            </a:prstGeom>
                            <a:solidFill>
                              <a:srgbClr val="F2F2F2"/>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69" name="Rectangle 92"/>
                          <wps:cNvSpPr>
                            <a:spLocks noChangeArrowheads="1"/>
                          </wps:cNvSpPr>
                          <wps:spPr bwMode="auto">
                            <a:xfrm>
                              <a:off x="0" y="11058"/>
                              <a:ext cx="396" cy="1460"/>
                            </a:xfrm>
                            <a:prstGeom prst="rect">
                              <a:avLst/>
                            </a:prstGeom>
                            <a:solidFill>
                              <a:srgbClr val="E6B8B7"/>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70" name="Rectangle 93"/>
                          <wps:cNvSpPr>
                            <a:spLocks noChangeArrowheads="1"/>
                          </wps:cNvSpPr>
                          <wps:spPr bwMode="auto">
                            <a:xfrm>
                              <a:off x="385" y="11058"/>
                              <a:ext cx="1793" cy="1460"/>
                            </a:xfrm>
                            <a:prstGeom prst="rect">
                              <a:avLst/>
                            </a:prstGeom>
                            <a:solidFill>
                              <a:srgbClr val="F2F2F2"/>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71" name="Rectangle 94"/>
                          <wps:cNvSpPr>
                            <a:spLocks noChangeArrowheads="1"/>
                          </wps:cNvSpPr>
                          <wps:spPr bwMode="auto">
                            <a:xfrm>
                              <a:off x="2167" y="11058"/>
                              <a:ext cx="4334" cy="1460"/>
                            </a:xfrm>
                            <a:prstGeom prst="rect">
                              <a:avLst/>
                            </a:prstGeom>
                            <a:solidFill>
                              <a:srgbClr val="F2F2F2"/>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72" name="Rectangle 95"/>
                          <wps:cNvSpPr>
                            <a:spLocks noChangeArrowheads="1"/>
                          </wps:cNvSpPr>
                          <wps:spPr bwMode="auto">
                            <a:xfrm>
                              <a:off x="0" y="12507"/>
                              <a:ext cx="396" cy="88"/>
                            </a:xfrm>
                            <a:prstGeom prst="rect">
                              <a:avLst/>
                            </a:prstGeom>
                            <a:solidFill>
                              <a:srgbClr val="E6B8B7"/>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73" name="Rectangle 96"/>
                          <wps:cNvSpPr>
                            <a:spLocks noChangeArrowheads="1"/>
                          </wps:cNvSpPr>
                          <wps:spPr bwMode="auto">
                            <a:xfrm>
                              <a:off x="385" y="12507"/>
                              <a:ext cx="6116" cy="88"/>
                            </a:xfrm>
                            <a:prstGeom prst="rect">
                              <a:avLst/>
                            </a:prstGeom>
                            <a:solidFill>
                              <a:srgbClr val="F2F2F2"/>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74" name="Rectangle 97"/>
                          <wps:cNvSpPr>
                            <a:spLocks noChangeArrowheads="1"/>
                          </wps:cNvSpPr>
                          <wps:spPr bwMode="auto">
                            <a:xfrm>
                              <a:off x="0" y="12584"/>
                              <a:ext cx="6501" cy="77"/>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75" name="Rectangle 98"/>
                          <wps:cNvSpPr>
                            <a:spLocks noChangeArrowheads="1"/>
                          </wps:cNvSpPr>
                          <wps:spPr bwMode="auto">
                            <a:xfrm>
                              <a:off x="418" y="626"/>
                              <a:ext cx="1047" cy="17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A8EB551" w14:textId="77777777" w:rsidR="00026C08" w:rsidRDefault="00026C08">
                                <w:r>
                                  <w:rPr>
                                    <w:rFonts w:ascii="Calibri" w:hAnsi="Calibri" w:cs="Calibri"/>
                                    <w:b/>
                                    <w:bCs/>
                                    <w:color w:val="000000"/>
                                    <w:sz w:val="14"/>
                                    <w:szCs w:val="14"/>
                                    <w:lang w:val="en-US"/>
                                  </w:rPr>
                                  <w:t xml:space="preserve">                      FASES</w:t>
                                </w:r>
                              </w:p>
                            </w:txbxContent>
                          </wps:txbx>
                          <wps:bodyPr rot="0" vert="horz" wrap="none" lIns="0" tIns="0" rIns="0" bIns="0" anchor="t" anchorCtr="0" upright="1">
                            <a:spAutoFit/>
                          </wps:bodyPr>
                        </wps:wsp>
                        <wps:wsp>
                          <wps:cNvPr id="77" name="Rectangle 99"/>
                          <wps:cNvSpPr>
                            <a:spLocks noChangeArrowheads="1"/>
                          </wps:cNvSpPr>
                          <wps:spPr bwMode="auto">
                            <a:xfrm>
                              <a:off x="2288" y="538"/>
                              <a:ext cx="1005" cy="17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FC3DF32" w14:textId="77777777" w:rsidR="00026C08" w:rsidRDefault="00026C08">
                                <w:r>
                                  <w:rPr>
                                    <w:rFonts w:ascii="Calibri" w:hAnsi="Calibri" w:cs="Calibri"/>
                                    <w:b/>
                                    <w:bCs/>
                                    <w:color w:val="000000"/>
                                    <w:sz w:val="14"/>
                                    <w:szCs w:val="14"/>
                                    <w:lang w:val="en-US"/>
                                  </w:rPr>
                                  <w:t xml:space="preserve">FLUJOGRAMA DE </w:t>
                                </w:r>
                              </w:p>
                            </w:txbxContent>
                          </wps:txbx>
                          <wps:bodyPr rot="0" vert="horz" wrap="none" lIns="0" tIns="0" rIns="0" bIns="0" anchor="t" anchorCtr="0" upright="1">
                            <a:spAutoFit/>
                          </wps:bodyPr>
                        </wps:wsp>
                        <wps:wsp>
                          <wps:cNvPr id="78" name="Rectangle 100"/>
                          <wps:cNvSpPr>
                            <a:spLocks noChangeArrowheads="1"/>
                          </wps:cNvSpPr>
                          <wps:spPr bwMode="auto">
                            <a:xfrm>
                              <a:off x="2398" y="714"/>
                              <a:ext cx="782" cy="17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67A89AE" w14:textId="77777777" w:rsidR="00026C08" w:rsidRDefault="00026C08">
                                <w:r>
                                  <w:rPr>
                                    <w:rFonts w:ascii="Calibri" w:hAnsi="Calibri" w:cs="Calibri"/>
                                    <w:b/>
                                    <w:bCs/>
                                    <w:color w:val="000000"/>
                                    <w:sz w:val="14"/>
                                    <w:szCs w:val="14"/>
                                    <w:lang w:val="en-US"/>
                                  </w:rPr>
                                  <w:t>ACTIVIDADES</w:t>
                                </w:r>
                              </w:p>
                            </w:txbxContent>
                          </wps:txbx>
                          <wps:bodyPr rot="0" vert="horz" wrap="none" lIns="0" tIns="0" rIns="0" bIns="0" anchor="t" anchorCtr="0" upright="1">
                            <a:spAutoFit/>
                          </wps:bodyPr>
                        </wps:wsp>
                        <wps:wsp>
                          <wps:cNvPr id="79" name="Rectangle 101"/>
                          <wps:cNvSpPr>
                            <a:spLocks noChangeArrowheads="1"/>
                          </wps:cNvSpPr>
                          <wps:spPr bwMode="auto">
                            <a:xfrm>
                              <a:off x="4136" y="626"/>
                              <a:ext cx="1926" cy="17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173E8A7" w14:textId="77777777" w:rsidR="00026C08" w:rsidRDefault="00026C08">
                                <w:r>
                                  <w:rPr>
                                    <w:rFonts w:ascii="Calibri" w:hAnsi="Calibri" w:cs="Calibri"/>
                                    <w:b/>
                                    <w:bCs/>
                                    <w:color w:val="000000"/>
                                    <w:sz w:val="14"/>
                                    <w:szCs w:val="14"/>
                                    <w:lang w:val="en-US"/>
                                  </w:rPr>
                                  <w:t>COMENTARIOS DE LA ACTIVIDAD</w:t>
                                </w:r>
                              </w:p>
                            </w:txbxContent>
                          </wps:txbx>
                          <wps:bodyPr rot="0" vert="horz" wrap="none" lIns="0" tIns="0" rIns="0" bIns="0" anchor="t" anchorCtr="0" upright="1">
                            <a:spAutoFit/>
                          </wps:bodyPr>
                        </wps:wsp>
                        <wps:wsp>
                          <wps:cNvPr id="80" name="Rectangle 102"/>
                          <wps:cNvSpPr>
                            <a:spLocks noChangeArrowheads="1"/>
                          </wps:cNvSpPr>
                          <wps:spPr bwMode="auto">
                            <a:xfrm>
                              <a:off x="2376" y="1373"/>
                              <a:ext cx="759" cy="17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E812490" w14:textId="77777777" w:rsidR="00026C08" w:rsidRDefault="00026C08">
                                <w:proofErr w:type="spellStart"/>
                                <w:r>
                                  <w:rPr>
                                    <w:rFonts w:ascii="Calibri" w:hAnsi="Calibri" w:cs="Calibri"/>
                                    <w:color w:val="000000"/>
                                    <w:sz w:val="14"/>
                                    <w:szCs w:val="14"/>
                                    <w:lang w:val="en-US"/>
                                  </w:rPr>
                                  <w:t>Inventario</w:t>
                                </w:r>
                                <w:proofErr w:type="spellEnd"/>
                                <w:r>
                                  <w:rPr>
                                    <w:rFonts w:ascii="Calibri" w:hAnsi="Calibri" w:cs="Calibri"/>
                                    <w:color w:val="000000"/>
                                    <w:sz w:val="14"/>
                                    <w:szCs w:val="14"/>
                                    <w:lang w:val="en-US"/>
                                  </w:rPr>
                                  <w:t xml:space="preserve"> de </w:t>
                                </w:r>
                              </w:p>
                            </w:txbxContent>
                          </wps:txbx>
                          <wps:bodyPr rot="0" vert="horz" wrap="none" lIns="0" tIns="0" rIns="0" bIns="0" anchor="t" anchorCtr="0" upright="1">
                            <a:spAutoFit/>
                          </wps:bodyPr>
                        </wps:wsp>
                        <wps:wsp>
                          <wps:cNvPr id="81" name="Rectangle 103"/>
                          <wps:cNvSpPr>
                            <a:spLocks noChangeArrowheads="1"/>
                          </wps:cNvSpPr>
                          <wps:spPr bwMode="auto">
                            <a:xfrm>
                              <a:off x="2288" y="1548"/>
                              <a:ext cx="897" cy="17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ACD9950" w14:textId="77777777" w:rsidR="00026C08" w:rsidRDefault="00026C08">
                                <w:proofErr w:type="spellStart"/>
                                <w:r>
                                  <w:rPr>
                                    <w:rFonts w:ascii="Calibri" w:hAnsi="Calibri" w:cs="Calibri"/>
                                    <w:color w:val="000000"/>
                                    <w:sz w:val="14"/>
                                    <w:szCs w:val="14"/>
                                    <w:lang w:val="en-US"/>
                                  </w:rPr>
                                  <w:t>tareas</w:t>
                                </w:r>
                                <w:proofErr w:type="spellEnd"/>
                                <w:r>
                                  <w:rPr>
                                    <w:rFonts w:ascii="Calibri" w:hAnsi="Calibri" w:cs="Calibri"/>
                                    <w:color w:val="000000"/>
                                    <w:sz w:val="14"/>
                                    <w:szCs w:val="14"/>
                                    <w:lang w:val="en-US"/>
                                  </w:rPr>
                                  <w:t xml:space="preserve"> de </w:t>
                                </w:r>
                                <w:proofErr w:type="spellStart"/>
                                <w:r>
                                  <w:rPr>
                                    <w:rFonts w:ascii="Calibri" w:hAnsi="Calibri" w:cs="Calibri"/>
                                    <w:color w:val="000000"/>
                                    <w:sz w:val="14"/>
                                    <w:szCs w:val="14"/>
                                    <w:lang w:val="en-US"/>
                                  </w:rPr>
                                  <w:t>altura</w:t>
                                </w:r>
                                <w:proofErr w:type="spellEnd"/>
                              </w:p>
                            </w:txbxContent>
                          </wps:txbx>
                          <wps:bodyPr rot="0" vert="horz" wrap="none" lIns="0" tIns="0" rIns="0" bIns="0" anchor="t" anchorCtr="0" upright="1">
                            <a:spAutoFit/>
                          </wps:bodyPr>
                        </wps:wsp>
                        <wps:wsp>
                          <wps:cNvPr id="82" name="Rectangle 104"/>
                          <wps:cNvSpPr>
                            <a:spLocks noChangeArrowheads="1"/>
                          </wps:cNvSpPr>
                          <wps:spPr bwMode="auto">
                            <a:xfrm>
                              <a:off x="3707" y="1109"/>
                              <a:ext cx="423" cy="17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BB238C1" w14:textId="77777777" w:rsidR="00026C08" w:rsidRDefault="00026C08">
                                <w:proofErr w:type="spellStart"/>
                                <w:r>
                                  <w:rPr>
                                    <w:rFonts w:ascii="Calibri" w:hAnsi="Calibri" w:cs="Calibri"/>
                                    <w:color w:val="000000"/>
                                    <w:sz w:val="14"/>
                                    <w:szCs w:val="14"/>
                                    <w:lang w:val="en-US"/>
                                  </w:rPr>
                                  <w:t>Definir</w:t>
                                </w:r>
                                <w:proofErr w:type="spellEnd"/>
                                <w:r>
                                  <w:rPr>
                                    <w:rFonts w:ascii="Calibri" w:hAnsi="Calibri" w:cs="Calibri"/>
                                    <w:color w:val="000000"/>
                                    <w:sz w:val="14"/>
                                    <w:szCs w:val="14"/>
                                    <w:lang w:val="en-US"/>
                                  </w:rPr>
                                  <w:t xml:space="preserve">: </w:t>
                                </w:r>
                              </w:p>
                            </w:txbxContent>
                          </wps:txbx>
                          <wps:bodyPr rot="0" vert="horz" wrap="none" lIns="0" tIns="0" rIns="0" bIns="0" anchor="t" anchorCtr="0" upright="1">
                            <a:spAutoFit/>
                          </wps:bodyPr>
                        </wps:wsp>
                        <wps:wsp>
                          <wps:cNvPr id="83" name="Rectangle 105"/>
                          <wps:cNvSpPr>
                            <a:spLocks noChangeArrowheads="1"/>
                          </wps:cNvSpPr>
                          <wps:spPr bwMode="auto">
                            <a:xfrm>
                              <a:off x="3707" y="1285"/>
                              <a:ext cx="1579" cy="17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12DAD03" w14:textId="77777777" w:rsidR="00026C08" w:rsidRDefault="00026C08">
                                <w:proofErr w:type="spellStart"/>
                                <w:r w:rsidRPr="00CF0BD7">
                                  <w:rPr>
                                    <w:rFonts w:ascii="Calibri" w:hAnsi="Calibri" w:cs="Calibri"/>
                                    <w:color w:val="000000"/>
                                    <w:sz w:val="14"/>
                                    <w:szCs w:val="14"/>
                                    <w:lang w:val="es-CO"/>
                                  </w:rPr>
                                  <w:t>°Las</w:t>
                                </w:r>
                                <w:proofErr w:type="spellEnd"/>
                                <w:r w:rsidRPr="00CF0BD7">
                                  <w:rPr>
                                    <w:rFonts w:ascii="Calibri" w:hAnsi="Calibri" w:cs="Calibri"/>
                                    <w:color w:val="000000"/>
                                    <w:sz w:val="14"/>
                                    <w:szCs w:val="14"/>
                                    <w:lang w:val="es-CO"/>
                                  </w:rPr>
                                  <w:t xml:space="preserve"> tareas que se ejecutan.</w:t>
                                </w:r>
                              </w:p>
                            </w:txbxContent>
                          </wps:txbx>
                          <wps:bodyPr rot="0" vert="horz" wrap="none" lIns="0" tIns="0" rIns="0" bIns="0" anchor="t" anchorCtr="0" upright="1">
                            <a:spAutoFit/>
                          </wps:bodyPr>
                        </wps:wsp>
                        <wps:wsp>
                          <wps:cNvPr id="84" name="Rectangle 106"/>
                          <wps:cNvSpPr>
                            <a:spLocks noChangeArrowheads="1"/>
                          </wps:cNvSpPr>
                          <wps:spPr bwMode="auto">
                            <a:xfrm>
                              <a:off x="3707" y="1460"/>
                              <a:ext cx="1854" cy="17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E594A5C" w14:textId="77777777" w:rsidR="00026C08" w:rsidRDefault="00026C08">
                                <w:proofErr w:type="spellStart"/>
                                <w:r w:rsidRPr="00CF0BD7">
                                  <w:rPr>
                                    <w:rFonts w:ascii="Calibri" w:hAnsi="Calibri" w:cs="Calibri"/>
                                    <w:color w:val="000000"/>
                                    <w:sz w:val="14"/>
                                    <w:szCs w:val="14"/>
                                    <w:lang w:val="es-CO"/>
                                  </w:rPr>
                                  <w:t>°Las</w:t>
                                </w:r>
                                <w:proofErr w:type="spellEnd"/>
                                <w:r w:rsidRPr="00CF0BD7">
                                  <w:rPr>
                                    <w:rFonts w:ascii="Calibri" w:hAnsi="Calibri" w:cs="Calibri"/>
                                    <w:color w:val="000000"/>
                                    <w:sz w:val="14"/>
                                    <w:szCs w:val="14"/>
                                    <w:lang w:val="es-CO"/>
                                  </w:rPr>
                                  <w:t xml:space="preserve"> áreas en donde se ejecutan.</w:t>
                                </w:r>
                              </w:p>
                            </w:txbxContent>
                          </wps:txbx>
                          <wps:bodyPr rot="0" vert="horz" wrap="none" lIns="0" tIns="0" rIns="0" bIns="0" anchor="t" anchorCtr="0" upright="1">
                            <a:spAutoFit/>
                          </wps:bodyPr>
                        </wps:wsp>
                        <wps:wsp>
                          <wps:cNvPr id="85" name="Rectangle 107"/>
                          <wps:cNvSpPr>
                            <a:spLocks noChangeArrowheads="1"/>
                          </wps:cNvSpPr>
                          <wps:spPr bwMode="auto">
                            <a:xfrm>
                              <a:off x="3707" y="1636"/>
                              <a:ext cx="2422" cy="17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F3A1B6D" w14:textId="77777777" w:rsidR="00026C08" w:rsidRDefault="00026C08">
                                <w:proofErr w:type="spellStart"/>
                                <w:r w:rsidRPr="00CF0BD7">
                                  <w:rPr>
                                    <w:rFonts w:ascii="Calibri" w:hAnsi="Calibri" w:cs="Calibri"/>
                                    <w:color w:val="000000"/>
                                    <w:sz w:val="14"/>
                                    <w:szCs w:val="14"/>
                                    <w:lang w:val="es-CO"/>
                                  </w:rPr>
                                  <w:t>°Si</w:t>
                                </w:r>
                                <w:proofErr w:type="spellEnd"/>
                                <w:r w:rsidRPr="00CF0BD7">
                                  <w:rPr>
                                    <w:rFonts w:ascii="Calibri" w:hAnsi="Calibri" w:cs="Calibri"/>
                                    <w:color w:val="000000"/>
                                    <w:sz w:val="14"/>
                                    <w:szCs w:val="14"/>
                                    <w:lang w:val="es-CO"/>
                                  </w:rPr>
                                  <w:t xml:space="preserve"> las tareas son rutinarias o no rutinarias.</w:t>
                                </w:r>
                              </w:p>
                            </w:txbxContent>
                          </wps:txbx>
                          <wps:bodyPr rot="0" vert="horz" wrap="none" lIns="0" tIns="0" rIns="0" bIns="0" anchor="t" anchorCtr="0" upright="1">
                            <a:spAutoFit/>
                          </wps:bodyPr>
                        </wps:wsp>
                        <wps:wsp>
                          <wps:cNvPr id="86" name="Rectangle 108"/>
                          <wps:cNvSpPr>
                            <a:spLocks noChangeArrowheads="1"/>
                          </wps:cNvSpPr>
                          <wps:spPr bwMode="auto">
                            <a:xfrm>
                              <a:off x="3707" y="1812"/>
                              <a:ext cx="109" cy="27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5ADC97C" w14:textId="77777777" w:rsidR="00026C08" w:rsidRDefault="00026C08"/>
                            </w:txbxContent>
                          </wps:txbx>
                          <wps:bodyPr rot="0" vert="horz" wrap="none" lIns="0" tIns="0" rIns="0" bIns="0" anchor="t" anchorCtr="0" upright="1">
                            <a:spAutoFit/>
                          </wps:bodyPr>
                        </wps:wsp>
                        <wps:wsp>
                          <wps:cNvPr id="87" name="Rectangle 109"/>
                          <wps:cNvSpPr>
                            <a:spLocks noChangeArrowheads="1"/>
                          </wps:cNvSpPr>
                          <wps:spPr bwMode="auto">
                            <a:xfrm>
                              <a:off x="2365" y="2020"/>
                              <a:ext cx="759" cy="17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AA0134F" w14:textId="77777777" w:rsidR="00026C08" w:rsidRDefault="00026C08">
                                <w:proofErr w:type="spellStart"/>
                                <w:r>
                                  <w:rPr>
                                    <w:rFonts w:ascii="Calibri" w:hAnsi="Calibri" w:cs="Calibri"/>
                                    <w:color w:val="000000"/>
                                    <w:sz w:val="14"/>
                                    <w:szCs w:val="14"/>
                                    <w:lang w:val="en-US"/>
                                  </w:rPr>
                                  <w:t>Inventario</w:t>
                                </w:r>
                                <w:proofErr w:type="spellEnd"/>
                                <w:r>
                                  <w:rPr>
                                    <w:rFonts w:ascii="Calibri" w:hAnsi="Calibri" w:cs="Calibri"/>
                                    <w:color w:val="000000"/>
                                    <w:sz w:val="14"/>
                                    <w:szCs w:val="14"/>
                                    <w:lang w:val="en-US"/>
                                  </w:rPr>
                                  <w:t xml:space="preserve"> de </w:t>
                                </w:r>
                              </w:p>
                            </w:txbxContent>
                          </wps:txbx>
                          <wps:bodyPr rot="0" vert="horz" wrap="none" lIns="0" tIns="0" rIns="0" bIns="0" anchor="t" anchorCtr="0" upright="1">
                            <a:spAutoFit/>
                          </wps:bodyPr>
                        </wps:wsp>
                        <wps:wsp>
                          <wps:cNvPr id="88" name="Rectangle 110"/>
                          <wps:cNvSpPr>
                            <a:spLocks noChangeArrowheads="1"/>
                          </wps:cNvSpPr>
                          <wps:spPr bwMode="auto">
                            <a:xfrm>
                              <a:off x="2475" y="2196"/>
                              <a:ext cx="547" cy="17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EECA671" w14:textId="77777777" w:rsidR="00026C08" w:rsidRDefault="00026C08">
                                <w:proofErr w:type="spellStart"/>
                                <w:r>
                                  <w:rPr>
                                    <w:rFonts w:ascii="Calibri" w:hAnsi="Calibri" w:cs="Calibri"/>
                                    <w:color w:val="000000"/>
                                    <w:sz w:val="14"/>
                                    <w:szCs w:val="14"/>
                                    <w:lang w:val="en-US"/>
                                  </w:rPr>
                                  <w:t>equipos</w:t>
                                </w:r>
                                <w:proofErr w:type="spellEnd"/>
                                <w:r>
                                  <w:rPr>
                                    <w:rFonts w:ascii="Calibri" w:hAnsi="Calibri" w:cs="Calibri"/>
                                    <w:color w:val="000000"/>
                                    <w:sz w:val="14"/>
                                    <w:szCs w:val="14"/>
                                    <w:lang w:val="en-US"/>
                                  </w:rPr>
                                  <w:t xml:space="preserve"> y </w:t>
                                </w:r>
                              </w:p>
                            </w:txbxContent>
                          </wps:txbx>
                          <wps:bodyPr rot="0" vert="horz" wrap="none" lIns="0" tIns="0" rIns="0" bIns="0" anchor="t" anchorCtr="0" upright="1">
                            <a:spAutoFit/>
                          </wps:bodyPr>
                        </wps:wsp>
                        <wps:wsp>
                          <wps:cNvPr id="89" name="Rectangle 111"/>
                          <wps:cNvSpPr>
                            <a:spLocks noChangeArrowheads="1"/>
                          </wps:cNvSpPr>
                          <wps:spPr bwMode="auto">
                            <a:xfrm>
                              <a:off x="2398" y="2372"/>
                              <a:ext cx="667" cy="17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CD2CF0B" w14:textId="77777777" w:rsidR="00026C08" w:rsidRDefault="00026C08">
                                <w:proofErr w:type="spellStart"/>
                                <w:r>
                                  <w:rPr>
                                    <w:rFonts w:ascii="Calibri" w:hAnsi="Calibri" w:cs="Calibri"/>
                                    <w:color w:val="000000"/>
                                    <w:sz w:val="14"/>
                                    <w:szCs w:val="14"/>
                                    <w:lang w:val="en-US"/>
                                  </w:rPr>
                                  <w:t>sistemas</w:t>
                                </w:r>
                                <w:proofErr w:type="spellEnd"/>
                                <w:r>
                                  <w:rPr>
                                    <w:rFonts w:ascii="Calibri" w:hAnsi="Calibri" w:cs="Calibri"/>
                                    <w:color w:val="000000"/>
                                    <w:sz w:val="14"/>
                                    <w:szCs w:val="14"/>
                                    <w:lang w:val="en-US"/>
                                  </w:rPr>
                                  <w:t xml:space="preserve"> de </w:t>
                                </w:r>
                              </w:p>
                            </w:txbxContent>
                          </wps:txbx>
                          <wps:bodyPr rot="0" vert="horz" wrap="none" lIns="0" tIns="0" rIns="0" bIns="0" anchor="t" anchorCtr="0" upright="1">
                            <a:spAutoFit/>
                          </wps:bodyPr>
                        </wps:wsp>
                        <wps:wsp>
                          <wps:cNvPr id="90" name="Rectangle 112"/>
                          <wps:cNvSpPr>
                            <a:spLocks noChangeArrowheads="1"/>
                          </wps:cNvSpPr>
                          <wps:spPr bwMode="auto">
                            <a:xfrm>
                              <a:off x="2222" y="2548"/>
                              <a:ext cx="998" cy="17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0C71242" w14:textId="77777777" w:rsidR="00026C08" w:rsidRDefault="00026C08">
                                <w:proofErr w:type="spellStart"/>
                                <w:r>
                                  <w:rPr>
                                    <w:rFonts w:ascii="Calibri" w:hAnsi="Calibri" w:cs="Calibri"/>
                                    <w:color w:val="000000"/>
                                    <w:sz w:val="14"/>
                                    <w:szCs w:val="14"/>
                                    <w:lang w:val="en-US"/>
                                  </w:rPr>
                                  <w:t>protecciónpara</w:t>
                                </w:r>
                                <w:proofErr w:type="spellEnd"/>
                                <w:r>
                                  <w:rPr>
                                    <w:rFonts w:ascii="Calibri" w:hAnsi="Calibri" w:cs="Calibri"/>
                                    <w:color w:val="000000"/>
                                    <w:sz w:val="14"/>
                                    <w:szCs w:val="14"/>
                                    <w:lang w:val="en-US"/>
                                  </w:rPr>
                                  <w:t xml:space="preserve"> la </w:t>
                                </w:r>
                              </w:p>
                            </w:txbxContent>
                          </wps:txbx>
                          <wps:bodyPr rot="0" vert="horz" wrap="none" lIns="0" tIns="0" rIns="0" bIns="0" anchor="t" anchorCtr="0" upright="1">
                            <a:spAutoFit/>
                          </wps:bodyPr>
                        </wps:wsp>
                        <wps:wsp>
                          <wps:cNvPr id="91" name="Rectangle 113"/>
                          <wps:cNvSpPr>
                            <a:spLocks noChangeArrowheads="1"/>
                          </wps:cNvSpPr>
                          <wps:spPr bwMode="auto">
                            <a:xfrm>
                              <a:off x="2233" y="2723"/>
                              <a:ext cx="972" cy="17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4E8D08B" w14:textId="77777777" w:rsidR="00026C08" w:rsidRDefault="00026C08">
                                <w:proofErr w:type="spellStart"/>
                                <w:r>
                                  <w:rPr>
                                    <w:rFonts w:ascii="Calibri" w:hAnsi="Calibri" w:cs="Calibri"/>
                                    <w:color w:val="000000"/>
                                    <w:sz w:val="14"/>
                                    <w:szCs w:val="14"/>
                                    <w:lang w:val="en-US"/>
                                  </w:rPr>
                                  <w:t>realización</w:t>
                                </w:r>
                                <w:proofErr w:type="spellEnd"/>
                                <w:r>
                                  <w:rPr>
                                    <w:rFonts w:ascii="Calibri" w:hAnsi="Calibri" w:cs="Calibri"/>
                                    <w:color w:val="000000"/>
                                    <w:sz w:val="14"/>
                                    <w:szCs w:val="14"/>
                                    <w:lang w:val="en-US"/>
                                  </w:rPr>
                                  <w:t xml:space="preserve"> de las</w:t>
                                </w:r>
                              </w:p>
                            </w:txbxContent>
                          </wps:txbx>
                          <wps:bodyPr rot="0" vert="horz" wrap="none" lIns="0" tIns="0" rIns="0" bIns="0" anchor="t" anchorCtr="0" upright="1">
                            <a:spAutoFit/>
                          </wps:bodyPr>
                        </wps:wsp>
                        <wps:wsp>
                          <wps:cNvPr id="92" name="Rectangle 114"/>
                          <wps:cNvSpPr>
                            <a:spLocks noChangeArrowheads="1"/>
                          </wps:cNvSpPr>
                          <wps:spPr bwMode="auto">
                            <a:xfrm>
                              <a:off x="2574" y="2899"/>
                              <a:ext cx="355" cy="17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A7837A4" w14:textId="77777777" w:rsidR="00026C08" w:rsidRDefault="00026C08">
                                <w:proofErr w:type="spellStart"/>
                                <w:r>
                                  <w:rPr>
                                    <w:rFonts w:ascii="Calibri" w:hAnsi="Calibri" w:cs="Calibri"/>
                                    <w:color w:val="000000"/>
                                    <w:sz w:val="14"/>
                                    <w:szCs w:val="14"/>
                                    <w:lang w:val="en-US"/>
                                  </w:rPr>
                                  <w:t>tareas</w:t>
                                </w:r>
                                <w:proofErr w:type="spellEnd"/>
                              </w:p>
                            </w:txbxContent>
                          </wps:txbx>
                          <wps:bodyPr rot="0" vert="horz" wrap="none" lIns="0" tIns="0" rIns="0" bIns="0" anchor="t" anchorCtr="0" upright="1">
                            <a:spAutoFit/>
                          </wps:bodyPr>
                        </wps:wsp>
                        <wps:wsp>
                          <wps:cNvPr id="93" name="Rectangle 115"/>
                          <wps:cNvSpPr>
                            <a:spLocks noChangeArrowheads="1"/>
                          </wps:cNvSpPr>
                          <wps:spPr bwMode="auto">
                            <a:xfrm>
                              <a:off x="3707" y="2020"/>
                              <a:ext cx="619" cy="17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7F2E1C4" w14:textId="77777777" w:rsidR="00026C08" w:rsidRDefault="00026C08">
                                <w:proofErr w:type="spellStart"/>
                                <w:r>
                                  <w:rPr>
                                    <w:rFonts w:ascii="Calibri" w:hAnsi="Calibri" w:cs="Calibri"/>
                                    <w:color w:val="000000"/>
                                    <w:sz w:val="14"/>
                                    <w:szCs w:val="14"/>
                                    <w:lang w:val="en-US"/>
                                  </w:rPr>
                                  <w:t>Identificar</w:t>
                                </w:r>
                                <w:proofErr w:type="spellEnd"/>
                                <w:r>
                                  <w:rPr>
                                    <w:rFonts w:ascii="Calibri" w:hAnsi="Calibri" w:cs="Calibri"/>
                                    <w:color w:val="000000"/>
                                    <w:sz w:val="14"/>
                                    <w:szCs w:val="14"/>
                                    <w:lang w:val="en-US"/>
                                  </w:rPr>
                                  <w:t>:</w:t>
                                </w:r>
                              </w:p>
                            </w:txbxContent>
                          </wps:txbx>
                          <wps:bodyPr rot="0" vert="horz" wrap="none" lIns="0" tIns="0" rIns="0" bIns="0" anchor="t" anchorCtr="0" upright="1">
                            <a:spAutoFit/>
                          </wps:bodyPr>
                        </wps:wsp>
                        <wps:wsp>
                          <wps:cNvPr id="94" name="Rectangle 116"/>
                          <wps:cNvSpPr>
                            <a:spLocks noChangeArrowheads="1"/>
                          </wps:cNvSpPr>
                          <wps:spPr bwMode="auto">
                            <a:xfrm>
                              <a:off x="3707" y="2196"/>
                              <a:ext cx="2179" cy="17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CA4BEE7" w14:textId="77777777" w:rsidR="00026C08" w:rsidRDefault="00026C08">
                                <w:proofErr w:type="spellStart"/>
                                <w:r w:rsidRPr="00CF0BD7">
                                  <w:rPr>
                                    <w:rFonts w:ascii="Calibri" w:hAnsi="Calibri" w:cs="Calibri"/>
                                    <w:color w:val="000000"/>
                                    <w:sz w:val="14"/>
                                    <w:szCs w:val="14"/>
                                    <w:lang w:val="es-CO"/>
                                  </w:rPr>
                                  <w:t>°Cantidad</w:t>
                                </w:r>
                                <w:proofErr w:type="spellEnd"/>
                                <w:r w:rsidRPr="00CF0BD7">
                                  <w:rPr>
                                    <w:rFonts w:ascii="Calibri" w:hAnsi="Calibri" w:cs="Calibri"/>
                                    <w:color w:val="000000"/>
                                    <w:sz w:val="14"/>
                                    <w:szCs w:val="14"/>
                                    <w:lang w:val="es-CO"/>
                                  </w:rPr>
                                  <w:t xml:space="preserve"> y tipo de equipo que se usa.</w:t>
                                </w:r>
                              </w:p>
                            </w:txbxContent>
                          </wps:txbx>
                          <wps:bodyPr rot="0" vert="horz" wrap="none" lIns="0" tIns="0" rIns="0" bIns="0" anchor="t" anchorCtr="0" upright="1">
                            <a:spAutoFit/>
                          </wps:bodyPr>
                        </wps:wsp>
                        <wps:wsp>
                          <wps:cNvPr id="95" name="Rectangle 117"/>
                          <wps:cNvSpPr>
                            <a:spLocks noChangeArrowheads="1"/>
                          </wps:cNvSpPr>
                          <wps:spPr bwMode="auto">
                            <a:xfrm>
                              <a:off x="3707" y="2372"/>
                              <a:ext cx="1624" cy="17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CE9C594" w14:textId="77777777" w:rsidR="00026C08" w:rsidRDefault="00026C08">
                                <w:r>
                                  <w:rPr>
                                    <w:rFonts w:ascii="Calibri" w:hAnsi="Calibri" w:cs="Calibri"/>
                                    <w:color w:val="000000"/>
                                    <w:sz w:val="14"/>
                                    <w:szCs w:val="14"/>
                                    <w:lang w:val="en-US"/>
                                  </w:rPr>
                                  <w:t>°</w:t>
                                </w:r>
                                <w:proofErr w:type="spellStart"/>
                                <w:r>
                                  <w:rPr>
                                    <w:rFonts w:ascii="Calibri" w:hAnsi="Calibri" w:cs="Calibri"/>
                                    <w:color w:val="000000"/>
                                    <w:sz w:val="14"/>
                                    <w:szCs w:val="14"/>
                                    <w:lang w:val="en-US"/>
                                  </w:rPr>
                                  <w:t>Condiciones</w:t>
                                </w:r>
                                <w:proofErr w:type="spellEnd"/>
                                <w:r>
                                  <w:rPr>
                                    <w:rFonts w:ascii="Calibri" w:hAnsi="Calibri" w:cs="Calibri"/>
                                    <w:color w:val="000000"/>
                                    <w:sz w:val="14"/>
                                    <w:szCs w:val="14"/>
                                    <w:lang w:val="en-US"/>
                                  </w:rPr>
                                  <w:t xml:space="preserve"> de los </w:t>
                                </w:r>
                                <w:proofErr w:type="spellStart"/>
                                <w:r>
                                  <w:rPr>
                                    <w:rFonts w:ascii="Calibri" w:hAnsi="Calibri" w:cs="Calibri"/>
                                    <w:color w:val="000000"/>
                                    <w:sz w:val="14"/>
                                    <w:szCs w:val="14"/>
                                    <w:lang w:val="en-US"/>
                                  </w:rPr>
                                  <w:t>equipos</w:t>
                                </w:r>
                                <w:proofErr w:type="spellEnd"/>
                                <w:r>
                                  <w:rPr>
                                    <w:rFonts w:ascii="Calibri" w:hAnsi="Calibri" w:cs="Calibri"/>
                                    <w:color w:val="000000"/>
                                    <w:sz w:val="14"/>
                                    <w:szCs w:val="14"/>
                                    <w:lang w:val="en-US"/>
                                  </w:rPr>
                                  <w:t xml:space="preserve">. </w:t>
                                </w:r>
                              </w:p>
                            </w:txbxContent>
                          </wps:txbx>
                          <wps:bodyPr rot="0" vert="horz" wrap="none" lIns="0" tIns="0" rIns="0" bIns="0" anchor="t" anchorCtr="0" upright="1">
                            <a:spAutoFit/>
                          </wps:bodyPr>
                        </wps:wsp>
                        <wps:wsp>
                          <wps:cNvPr id="96" name="Rectangle 118"/>
                          <wps:cNvSpPr>
                            <a:spLocks noChangeArrowheads="1"/>
                          </wps:cNvSpPr>
                          <wps:spPr bwMode="auto">
                            <a:xfrm>
                              <a:off x="3707" y="2548"/>
                              <a:ext cx="1375" cy="17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CED3A9D" w14:textId="77777777" w:rsidR="00026C08" w:rsidRDefault="00026C08">
                                <w:r>
                                  <w:rPr>
                                    <w:rFonts w:ascii="Calibri" w:hAnsi="Calibri" w:cs="Calibri"/>
                                    <w:color w:val="000000"/>
                                    <w:sz w:val="14"/>
                                    <w:szCs w:val="14"/>
                                    <w:lang w:val="en-US"/>
                                  </w:rPr>
                                  <w:t>°</w:t>
                                </w:r>
                                <w:proofErr w:type="spellStart"/>
                                <w:r>
                                  <w:rPr>
                                    <w:rFonts w:ascii="Calibri" w:hAnsi="Calibri" w:cs="Calibri"/>
                                    <w:color w:val="000000"/>
                                    <w:sz w:val="14"/>
                                    <w:szCs w:val="14"/>
                                    <w:lang w:val="en-US"/>
                                  </w:rPr>
                                  <w:t>Característicastécnicas</w:t>
                                </w:r>
                                <w:proofErr w:type="spellEnd"/>
                                <w:r>
                                  <w:rPr>
                                    <w:rFonts w:ascii="Calibri" w:hAnsi="Calibri" w:cs="Calibri"/>
                                    <w:color w:val="000000"/>
                                    <w:sz w:val="14"/>
                                    <w:szCs w:val="14"/>
                                    <w:lang w:val="en-US"/>
                                  </w:rPr>
                                  <w:t xml:space="preserve">. </w:t>
                                </w:r>
                              </w:p>
                            </w:txbxContent>
                          </wps:txbx>
                          <wps:bodyPr rot="0" vert="horz" wrap="none" lIns="0" tIns="0" rIns="0" bIns="0" anchor="t" anchorCtr="0" upright="1">
                            <a:spAutoFit/>
                          </wps:bodyPr>
                        </wps:wsp>
                        <wps:wsp>
                          <wps:cNvPr id="97" name="Rectangle 119"/>
                          <wps:cNvSpPr>
                            <a:spLocks noChangeArrowheads="1"/>
                          </wps:cNvSpPr>
                          <wps:spPr bwMode="auto">
                            <a:xfrm>
                              <a:off x="3707" y="2723"/>
                              <a:ext cx="1583" cy="17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C807B24" w14:textId="77777777" w:rsidR="00026C08" w:rsidRDefault="00026C08">
                                <w:r>
                                  <w:rPr>
                                    <w:rFonts w:ascii="Calibri" w:hAnsi="Calibri" w:cs="Calibri"/>
                                    <w:color w:val="000000"/>
                                    <w:sz w:val="14"/>
                                    <w:szCs w:val="14"/>
                                    <w:lang w:val="en-US"/>
                                  </w:rPr>
                                  <w:t xml:space="preserve">°Si </w:t>
                                </w:r>
                                <w:proofErr w:type="spellStart"/>
                                <w:r>
                                  <w:rPr>
                                    <w:rFonts w:ascii="Calibri" w:hAnsi="Calibri" w:cs="Calibri"/>
                                    <w:color w:val="000000"/>
                                    <w:sz w:val="14"/>
                                    <w:szCs w:val="14"/>
                                    <w:lang w:val="en-US"/>
                                  </w:rPr>
                                  <w:t>cumplerequisitoslegales</w:t>
                                </w:r>
                                <w:proofErr w:type="spellEnd"/>
                                <w:r>
                                  <w:rPr>
                                    <w:rFonts w:ascii="Calibri" w:hAnsi="Calibri" w:cs="Calibri"/>
                                    <w:color w:val="000000"/>
                                    <w:sz w:val="14"/>
                                    <w:szCs w:val="14"/>
                                    <w:lang w:val="en-US"/>
                                  </w:rPr>
                                  <w:t>.</w:t>
                                </w:r>
                              </w:p>
                            </w:txbxContent>
                          </wps:txbx>
                          <wps:bodyPr rot="0" vert="horz" wrap="none" lIns="0" tIns="0" rIns="0" bIns="0" anchor="t" anchorCtr="0" upright="1">
                            <a:spAutoFit/>
                          </wps:bodyPr>
                        </wps:wsp>
                        <wps:wsp>
                          <wps:cNvPr id="98" name="Rectangle 120"/>
                          <wps:cNvSpPr>
                            <a:spLocks noChangeArrowheads="1"/>
                          </wps:cNvSpPr>
                          <wps:spPr bwMode="auto">
                            <a:xfrm>
                              <a:off x="3707" y="2899"/>
                              <a:ext cx="109" cy="27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AB653E1" w14:textId="77777777" w:rsidR="00026C08" w:rsidRDefault="00026C08"/>
                            </w:txbxContent>
                          </wps:txbx>
                          <wps:bodyPr rot="0" vert="horz" wrap="none" lIns="0" tIns="0" rIns="0" bIns="0" anchor="t" anchorCtr="0" upright="1">
                            <a:spAutoFit/>
                          </wps:bodyPr>
                        </wps:wsp>
                        <wps:wsp>
                          <wps:cNvPr id="99" name="Rectangle 121"/>
                          <wps:cNvSpPr>
                            <a:spLocks noChangeArrowheads="1"/>
                          </wps:cNvSpPr>
                          <wps:spPr bwMode="auto">
                            <a:xfrm>
                              <a:off x="2255" y="3580"/>
                              <a:ext cx="1004" cy="17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E2E5194" w14:textId="77777777" w:rsidR="00026C08" w:rsidRDefault="00026C08">
                                <w:proofErr w:type="spellStart"/>
                                <w:r>
                                  <w:rPr>
                                    <w:rFonts w:ascii="Calibri" w:hAnsi="Calibri" w:cs="Calibri"/>
                                    <w:color w:val="000000"/>
                                    <w:sz w:val="14"/>
                                    <w:szCs w:val="14"/>
                                    <w:lang w:val="en-US"/>
                                  </w:rPr>
                                  <w:t>Inventario</w:t>
                                </w:r>
                                <w:proofErr w:type="spellEnd"/>
                                <w:r>
                                  <w:rPr>
                                    <w:rFonts w:ascii="Calibri" w:hAnsi="Calibri" w:cs="Calibri"/>
                                    <w:color w:val="000000"/>
                                    <w:sz w:val="14"/>
                                    <w:szCs w:val="14"/>
                                    <w:lang w:val="en-US"/>
                                  </w:rPr>
                                  <w:t xml:space="preserve"> de EPP</w:t>
                                </w:r>
                              </w:p>
                            </w:txbxContent>
                          </wps:txbx>
                          <wps:bodyPr rot="0" vert="horz" wrap="none" lIns="0" tIns="0" rIns="0" bIns="0" anchor="t" anchorCtr="0" upright="1">
                            <a:spAutoFit/>
                          </wps:bodyPr>
                        </wps:wsp>
                        <wps:wsp>
                          <wps:cNvPr id="100" name="Rectangle 122"/>
                          <wps:cNvSpPr>
                            <a:spLocks noChangeArrowheads="1"/>
                          </wps:cNvSpPr>
                          <wps:spPr bwMode="auto">
                            <a:xfrm>
                              <a:off x="3707" y="3140"/>
                              <a:ext cx="619" cy="17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C46192A" w14:textId="77777777" w:rsidR="00026C08" w:rsidRDefault="00026C08">
                                <w:proofErr w:type="spellStart"/>
                                <w:r>
                                  <w:rPr>
                                    <w:rFonts w:ascii="Calibri" w:hAnsi="Calibri" w:cs="Calibri"/>
                                    <w:color w:val="000000"/>
                                    <w:sz w:val="14"/>
                                    <w:szCs w:val="14"/>
                                    <w:lang w:val="en-US"/>
                                  </w:rPr>
                                  <w:t>Identificar</w:t>
                                </w:r>
                                <w:proofErr w:type="spellEnd"/>
                                <w:r>
                                  <w:rPr>
                                    <w:rFonts w:ascii="Calibri" w:hAnsi="Calibri" w:cs="Calibri"/>
                                    <w:color w:val="000000"/>
                                    <w:sz w:val="14"/>
                                    <w:szCs w:val="14"/>
                                    <w:lang w:val="en-US"/>
                                  </w:rPr>
                                  <w:t>:</w:t>
                                </w:r>
                              </w:p>
                            </w:txbxContent>
                          </wps:txbx>
                          <wps:bodyPr rot="0" vert="horz" wrap="none" lIns="0" tIns="0" rIns="0" bIns="0" anchor="t" anchorCtr="0" upright="1">
                            <a:spAutoFit/>
                          </wps:bodyPr>
                        </wps:wsp>
                        <wps:wsp>
                          <wps:cNvPr id="101" name="Rectangle 123"/>
                          <wps:cNvSpPr>
                            <a:spLocks noChangeArrowheads="1"/>
                          </wps:cNvSpPr>
                          <wps:spPr bwMode="auto">
                            <a:xfrm>
                              <a:off x="3707" y="3316"/>
                              <a:ext cx="1716" cy="17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0CB5C3A" w14:textId="77777777" w:rsidR="00026C08" w:rsidRDefault="00026C08">
                                <w:proofErr w:type="spellStart"/>
                                <w:r w:rsidRPr="00CF0BD7">
                                  <w:rPr>
                                    <w:rFonts w:ascii="Calibri" w:hAnsi="Calibri" w:cs="Calibri"/>
                                    <w:color w:val="000000"/>
                                    <w:sz w:val="14"/>
                                    <w:szCs w:val="14"/>
                                    <w:lang w:val="es-CO"/>
                                  </w:rPr>
                                  <w:t>°Cantidad</w:t>
                                </w:r>
                                <w:proofErr w:type="spellEnd"/>
                                <w:r w:rsidRPr="00CF0BD7">
                                  <w:rPr>
                                    <w:rFonts w:ascii="Calibri" w:hAnsi="Calibri" w:cs="Calibri"/>
                                    <w:color w:val="000000"/>
                                    <w:sz w:val="14"/>
                                    <w:szCs w:val="14"/>
                                    <w:lang w:val="es-CO"/>
                                  </w:rPr>
                                  <w:t xml:space="preserve"> y estado de los EPP.</w:t>
                                </w:r>
                              </w:p>
                            </w:txbxContent>
                          </wps:txbx>
                          <wps:bodyPr rot="0" vert="horz" wrap="none" lIns="0" tIns="0" rIns="0" bIns="0" anchor="t" anchorCtr="0" upright="1">
                            <a:spAutoFit/>
                          </wps:bodyPr>
                        </wps:wsp>
                        <wps:wsp>
                          <wps:cNvPr id="102" name="Rectangle 124"/>
                          <wps:cNvSpPr>
                            <a:spLocks noChangeArrowheads="1"/>
                          </wps:cNvSpPr>
                          <wps:spPr bwMode="auto">
                            <a:xfrm>
                              <a:off x="3707" y="3492"/>
                              <a:ext cx="1375" cy="17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1B32E26" w14:textId="77777777" w:rsidR="00026C08" w:rsidRDefault="00026C08">
                                <w:r>
                                  <w:rPr>
                                    <w:rFonts w:ascii="Calibri" w:hAnsi="Calibri" w:cs="Calibri"/>
                                    <w:color w:val="000000"/>
                                    <w:sz w:val="14"/>
                                    <w:szCs w:val="14"/>
                                    <w:lang w:val="en-US"/>
                                  </w:rPr>
                                  <w:t>°</w:t>
                                </w:r>
                                <w:proofErr w:type="spellStart"/>
                                <w:r>
                                  <w:rPr>
                                    <w:rFonts w:ascii="Calibri" w:hAnsi="Calibri" w:cs="Calibri"/>
                                    <w:color w:val="000000"/>
                                    <w:sz w:val="14"/>
                                    <w:szCs w:val="14"/>
                                    <w:lang w:val="en-US"/>
                                  </w:rPr>
                                  <w:t>Característicastécnicas</w:t>
                                </w:r>
                                <w:proofErr w:type="spellEnd"/>
                                <w:r>
                                  <w:rPr>
                                    <w:rFonts w:ascii="Calibri" w:hAnsi="Calibri" w:cs="Calibri"/>
                                    <w:color w:val="000000"/>
                                    <w:sz w:val="14"/>
                                    <w:szCs w:val="14"/>
                                    <w:lang w:val="en-US"/>
                                  </w:rPr>
                                  <w:t>.</w:t>
                                </w:r>
                              </w:p>
                            </w:txbxContent>
                          </wps:txbx>
                          <wps:bodyPr rot="0" vert="horz" wrap="none" lIns="0" tIns="0" rIns="0" bIns="0" anchor="t" anchorCtr="0" upright="1">
                            <a:spAutoFit/>
                          </wps:bodyPr>
                        </wps:wsp>
                        <wps:wsp>
                          <wps:cNvPr id="103" name="Rectangle 125"/>
                          <wps:cNvSpPr>
                            <a:spLocks noChangeArrowheads="1"/>
                          </wps:cNvSpPr>
                          <wps:spPr bwMode="auto">
                            <a:xfrm>
                              <a:off x="3707" y="3668"/>
                              <a:ext cx="1583" cy="17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AC89D96" w14:textId="77777777" w:rsidR="00026C08" w:rsidRDefault="00026C08">
                                <w:r>
                                  <w:rPr>
                                    <w:rFonts w:ascii="Calibri" w:hAnsi="Calibri" w:cs="Calibri"/>
                                    <w:color w:val="000000"/>
                                    <w:sz w:val="14"/>
                                    <w:szCs w:val="14"/>
                                    <w:lang w:val="en-US"/>
                                  </w:rPr>
                                  <w:t xml:space="preserve">°Si </w:t>
                                </w:r>
                                <w:proofErr w:type="spellStart"/>
                                <w:r>
                                  <w:rPr>
                                    <w:rFonts w:ascii="Calibri" w:hAnsi="Calibri" w:cs="Calibri"/>
                                    <w:color w:val="000000"/>
                                    <w:sz w:val="14"/>
                                    <w:szCs w:val="14"/>
                                    <w:lang w:val="en-US"/>
                                  </w:rPr>
                                  <w:t>cumplerequisitoslegales</w:t>
                                </w:r>
                                <w:proofErr w:type="spellEnd"/>
                                <w:r>
                                  <w:rPr>
                                    <w:rFonts w:ascii="Calibri" w:hAnsi="Calibri" w:cs="Calibri"/>
                                    <w:color w:val="000000"/>
                                    <w:sz w:val="14"/>
                                    <w:szCs w:val="14"/>
                                    <w:lang w:val="en-US"/>
                                  </w:rPr>
                                  <w:t>.</w:t>
                                </w:r>
                              </w:p>
                            </w:txbxContent>
                          </wps:txbx>
                          <wps:bodyPr rot="0" vert="horz" wrap="none" lIns="0" tIns="0" rIns="0" bIns="0" anchor="t" anchorCtr="0" upright="1">
                            <a:spAutoFit/>
                          </wps:bodyPr>
                        </wps:wsp>
                        <wps:wsp>
                          <wps:cNvPr id="104" name="Rectangle 126"/>
                          <wps:cNvSpPr>
                            <a:spLocks noChangeArrowheads="1"/>
                          </wps:cNvSpPr>
                          <wps:spPr bwMode="auto">
                            <a:xfrm>
                              <a:off x="3707" y="3843"/>
                              <a:ext cx="109" cy="27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7050EE6" w14:textId="77777777" w:rsidR="00026C08" w:rsidRDefault="00026C08"/>
                            </w:txbxContent>
                          </wps:txbx>
                          <wps:bodyPr rot="0" vert="horz" wrap="none" lIns="0" tIns="0" rIns="0" bIns="0" anchor="t" anchorCtr="0" upright="1">
                            <a:spAutoFit/>
                          </wps:bodyPr>
                        </wps:wsp>
                        <wps:wsp>
                          <wps:cNvPr id="105" name="Rectangle 127"/>
                          <wps:cNvSpPr>
                            <a:spLocks noChangeArrowheads="1"/>
                          </wps:cNvSpPr>
                          <wps:spPr bwMode="auto">
                            <a:xfrm>
                              <a:off x="2376" y="4458"/>
                              <a:ext cx="759" cy="17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72C5F8E" w14:textId="77777777" w:rsidR="00026C08" w:rsidRDefault="00026C08">
                                <w:proofErr w:type="spellStart"/>
                                <w:r>
                                  <w:rPr>
                                    <w:rFonts w:ascii="Calibri" w:hAnsi="Calibri" w:cs="Calibri"/>
                                    <w:color w:val="000000"/>
                                    <w:sz w:val="14"/>
                                    <w:szCs w:val="14"/>
                                    <w:lang w:val="en-US"/>
                                  </w:rPr>
                                  <w:t>Inventario</w:t>
                                </w:r>
                                <w:proofErr w:type="spellEnd"/>
                                <w:r>
                                  <w:rPr>
                                    <w:rFonts w:ascii="Calibri" w:hAnsi="Calibri" w:cs="Calibri"/>
                                    <w:color w:val="000000"/>
                                    <w:sz w:val="14"/>
                                    <w:szCs w:val="14"/>
                                    <w:lang w:val="en-US"/>
                                  </w:rPr>
                                  <w:t xml:space="preserve"> de </w:t>
                                </w:r>
                              </w:p>
                            </w:txbxContent>
                          </wps:txbx>
                          <wps:bodyPr rot="0" vert="horz" wrap="none" lIns="0" tIns="0" rIns="0" bIns="0" anchor="t" anchorCtr="0" upright="1">
                            <a:spAutoFit/>
                          </wps:bodyPr>
                        </wps:wsp>
                        <wps:wsp>
                          <wps:cNvPr id="106" name="Rectangle 128"/>
                          <wps:cNvSpPr>
                            <a:spLocks noChangeArrowheads="1"/>
                          </wps:cNvSpPr>
                          <wps:spPr bwMode="auto">
                            <a:xfrm>
                              <a:off x="2299" y="4634"/>
                              <a:ext cx="894" cy="17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73B56A1" w14:textId="77777777" w:rsidR="00026C08" w:rsidRDefault="00026C08">
                                <w:proofErr w:type="spellStart"/>
                                <w:r>
                                  <w:rPr>
                                    <w:rFonts w:ascii="Calibri" w:hAnsi="Calibri" w:cs="Calibri"/>
                                    <w:color w:val="000000"/>
                                    <w:sz w:val="14"/>
                                    <w:szCs w:val="14"/>
                                    <w:lang w:val="en-US"/>
                                  </w:rPr>
                                  <w:t>procedimientos</w:t>
                                </w:r>
                                <w:proofErr w:type="spellEnd"/>
                              </w:p>
                            </w:txbxContent>
                          </wps:txbx>
                          <wps:bodyPr rot="0" vert="horz" wrap="none" lIns="0" tIns="0" rIns="0" bIns="0" anchor="t" anchorCtr="0" upright="1">
                            <a:spAutoFit/>
                          </wps:bodyPr>
                        </wps:wsp>
                        <wps:wsp>
                          <wps:cNvPr id="107" name="Rectangle 129"/>
                          <wps:cNvSpPr>
                            <a:spLocks noChangeArrowheads="1"/>
                          </wps:cNvSpPr>
                          <wps:spPr bwMode="auto">
                            <a:xfrm>
                              <a:off x="3707" y="4195"/>
                              <a:ext cx="2167" cy="17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C6DAC87" w14:textId="77777777" w:rsidR="00026C08" w:rsidRDefault="00026C08">
                                <w:proofErr w:type="spellStart"/>
                                <w:r>
                                  <w:rPr>
                                    <w:rFonts w:ascii="Calibri" w:hAnsi="Calibri" w:cs="Calibri"/>
                                    <w:color w:val="000000"/>
                                    <w:sz w:val="14"/>
                                    <w:szCs w:val="14"/>
                                    <w:lang w:val="en-US"/>
                                  </w:rPr>
                                  <w:t>Identificarsicuenta</w:t>
                                </w:r>
                                <w:proofErr w:type="spellEnd"/>
                                <w:r>
                                  <w:rPr>
                                    <w:rFonts w:ascii="Calibri" w:hAnsi="Calibri" w:cs="Calibri"/>
                                    <w:color w:val="000000"/>
                                    <w:sz w:val="14"/>
                                    <w:szCs w:val="14"/>
                                    <w:lang w:val="en-US"/>
                                  </w:rPr>
                                  <w:t xml:space="preserve"> con </w:t>
                                </w:r>
                                <w:proofErr w:type="spellStart"/>
                                <w:r>
                                  <w:rPr>
                                    <w:rFonts w:ascii="Calibri" w:hAnsi="Calibri" w:cs="Calibri"/>
                                    <w:color w:val="000000"/>
                                    <w:sz w:val="14"/>
                                    <w:szCs w:val="14"/>
                                    <w:lang w:val="en-US"/>
                                  </w:rPr>
                                  <w:t>procedimiento</w:t>
                                </w:r>
                                <w:proofErr w:type="spellEnd"/>
                              </w:p>
                            </w:txbxContent>
                          </wps:txbx>
                          <wps:bodyPr rot="0" vert="horz" wrap="none" lIns="0" tIns="0" rIns="0" bIns="0" anchor="t" anchorCtr="0" upright="1">
                            <a:spAutoFit/>
                          </wps:bodyPr>
                        </wps:wsp>
                        <wps:wsp>
                          <wps:cNvPr id="108" name="Rectangle 130"/>
                          <wps:cNvSpPr>
                            <a:spLocks noChangeArrowheads="1"/>
                          </wps:cNvSpPr>
                          <wps:spPr bwMode="auto">
                            <a:xfrm>
                              <a:off x="3707" y="4370"/>
                              <a:ext cx="294" cy="17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10E9422" w14:textId="77777777" w:rsidR="00026C08" w:rsidRDefault="00026C08">
                                <w:r>
                                  <w:rPr>
                                    <w:rFonts w:ascii="Calibri" w:hAnsi="Calibri" w:cs="Calibri"/>
                                    <w:color w:val="000000"/>
                                    <w:sz w:val="14"/>
                                    <w:szCs w:val="14"/>
                                    <w:lang w:val="en-US"/>
                                  </w:rPr>
                                  <w:t>para:</w:t>
                                </w:r>
                              </w:p>
                            </w:txbxContent>
                          </wps:txbx>
                          <wps:bodyPr rot="0" vert="horz" wrap="none" lIns="0" tIns="0" rIns="0" bIns="0" anchor="t" anchorCtr="0" upright="1">
                            <a:spAutoFit/>
                          </wps:bodyPr>
                        </wps:wsp>
                        <wps:wsp>
                          <wps:cNvPr id="109" name="Rectangle 131"/>
                          <wps:cNvSpPr>
                            <a:spLocks noChangeArrowheads="1"/>
                          </wps:cNvSpPr>
                          <wps:spPr bwMode="auto">
                            <a:xfrm>
                              <a:off x="3707" y="4546"/>
                              <a:ext cx="1530" cy="17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32EEE72" w14:textId="77777777" w:rsidR="00026C08" w:rsidRDefault="00026C08">
                                <w:r>
                                  <w:rPr>
                                    <w:rFonts w:ascii="Calibri" w:hAnsi="Calibri" w:cs="Calibri"/>
                                    <w:color w:val="000000"/>
                                    <w:sz w:val="14"/>
                                    <w:szCs w:val="14"/>
                                    <w:lang w:val="en-US"/>
                                  </w:rPr>
                                  <w:t xml:space="preserve">° </w:t>
                                </w:r>
                                <w:proofErr w:type="spellStart"/>
                                <w:r>
                                  <w:rPr>
                                    <w:rFonts w:ascii="Calibri" w:hAnsi="Calibri" w:cs="Calibri"/>
                                    <w:color w:val="000000"/>
                                    <w:sz w:val="14"/>
                                    <w:szCs w:val="14"/>
                                    <w:lang w:val="en-US"/>
                                  </w:rPr>
                                  <w:t>Trabajoseguro</w:t>
                                </w:r>
                                <w:proofErr w:type="spellEnd"/>
                                <w:r>
                                  <w:rPr>
                                    <w:rFonts w:ascii="Calibri" w:hAnsi="Calibri" w:cs="Calibri"/>
                                    <w:color w:val="000000"/>
                                    <w:sz w:val="14"/>
                                    <w:szCs w:val="14"/>
                                    <w:lang w:val="en-US"/>
                                  </w:rPr>
                                  <w:t xml:space="preserve"> </w:t>
                                </w:r>
                                <w:proofErr w:type="spellStart"/>
                                <w:r>
                                  <w:rPr>
                                    <w:rFonts w:ascii="Calibri" w:hAnsi="Calibri" w:cs="Calibri"/>
                                    <w:color w:val="000000"/>
                                    <w:sz w:val="14"/>
                                    <w:szCs w:val="14"/>
                                    <w:lang w:val="en-US"/>
                                  </w:rPr>
                                  <w:t>en</w:t>
                                </w:r>
                                <w:proofErr w:type="spellEnd"/>
                                <w:r>
                                  <w:rPr>
                                    <w:rFonts w:ascii="Calibri" w:hAnsi="Calibri" w:cs="Calibri"/>
                                    <w:color w:val="000000"/>
                                    <w:sz w:val="14"/>
                                    <w:szCs w:val="14"/>
                                    <w:lang w:val="en-US"/>
                                  </w:rPr>
                                  <w:t xml:space="preserve"> </w:t>
                                </w:r>
                                <w:proofErr w:type="spellStart"/>
                                <w:r>
                                  <w:rPr>
                                    <w:rFonts w:ascii="Calibri" w:hAnsi="Calibri" w:cs="Calibri"/>
                                    <w:color w:val="000000"/>
                                    <w:sz w:val="14"/>
                                    <w:szCs w:val="14"/>
                                    <w:lang w:val="en-US"/>
                                  </w:rPr>
                                  <w:t>alturas</w:t>
                                </w:r>
                                <w:proofErr w:type="spellEnd"/>
                                <w:r>
                                  <w:rPr>
                                    <w:rFonts w:ascii="Calibri" w:hAnsi="Calibri" w:cs="Calibri"/>
                                    <w:color w:val="000000"/>
                                    <w:sz w:val="14"/>
                                    <w:szCs w:val="14"/>
                                    <w:lang w:val="en-US"/>
                                  </w:rPr>
                                  <w:t>.</w:t>
                                </w:r>
                              </w:p>
                            </w:txbxContent>
                          </wps:txbx>
                          <wps:bodyPr rot="0" vert="horz" wrap="none" lIns="0" tIns="0" rIns="0" bIns="0" anchor="t" anchorCtr="0" upright="1">
                            <a:spAutoFit/>
                          </wps:bodyPr>
                        </wps:wsp>
                        <wps:wsp>
                          <wps:cNvPr id="110" name="Rectangle 132"/>
                          <wps:cNvSpPr>
                            <a:spLocks noChangeArrowheads="1"/>
                          </wps:cNvSpPr>
                          <wps:spPr bwMode="auto">
                            <a:xfrm>
                              <a:off x="3707" y="4722"/>
                              <a:ext cx="2242" cy="17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6093BFB" w14:textId="77777777" w:rsidR="00026C08" w:rsidRDefault="00026C08">
                                <w:proofErr w:type="spellStart"/>
                                <w:r w:rsidRPr="00CF0BD7">
                                  <w:rPr>
                                    <w:rFonts w:ascii="Calibri" w:hAnsi="Calibri" w:cs="Calibri"/>
                                    <w:color w:val="000000"/>
                                    <w:sz w:val="14"/>
                                    <w:szCs w:val="14"/>
                                    <w:lang w:val="es-CO"/>
                                  </w:rPr>
                                  <w:t>°Plan</w:t>
                                </w:r>
                                <w:proofErr w:type="spellEnd"/>
                                <w:r w:rsidRPr="00CF0BD7">
                                  <w:rPr>
                                    <w:rFonts w:ascii="Calibri" w:hAnsi="Calibri" w:cs="Calibri"/>
                                    <w:color w:val="000000"/>
                                    <w:sz w:val="14"/>
                                    <w:szCs w:val="14"/>
                                    <w:lang w:val="es-CO"/>
                                  </w:rPr>
                                  <w:t xml:space="preserve"> de emergencias (plan de rescate).</w:t>
                                </w:r>
                              </w:p>
                            </w:txbxContent>
                          </wps:txbx>
                          <wps:bodyPr rot="0" vert="horz" wrap="none" lIns="0" tIns="0" rIns="0" bIns="0" anchor="t" anchorCtr="0" upright="1">
                            <a:spAutoFit/>
                          </wps:bodyPr>
                        </wps:wsp>
                        <wps:wsp>
                          <wps:cNvPr id="111" name="Rectangle 133"/>
                          <wps:cNvSpPr>
                            <a:spLocks noChangeArrowheads="1"/>
                          </wps:cNvSpPr>
                          <wps:spPr bwMode="auto">
                            <a:xfrm>
                              <a:off x="3707" y="4897"/>
                              <a:ext cx="109" cy="27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B6B5668" w14:textId="77777777" w:rsidR="00026C08" w:rsidRDefault="00026C08"/>
                            </w:txbxContent>
                          </wps:txbx>
                          <wps:bodyPr rot="0" vert="horz" wrap="none" lIns="0" tIns="0" rIns="0" bIns="0" anchor="t" anchorCtr="0" upright="1">
                            <a:spAutoFit/>
                          </wps:bodyPr>
                        </wps:wsp>
                        <wps:wsp>
                          <wps:cNvPr id="112" name="Rectangle 134"/>
                          <wps:cNvSpPr>
                            <a:spLocks noChangeArrowheads="1"/>
                          </wps:cNvSpPr>
                          <wps:spPr bwMode="auto">
                            <a:xfrm>
                              <a:off x="2497" y="5446"/>
                              <a:ext cx="545" cy="17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B3C0F82" w14:textId="77777777" w:rsidR="00026C08" w:rsidRDefault="00026C08">
                                <w:proofErr w:type="spellStart"/>
                                <w:r>
                                  <w:rPr>
                                    <w:rFonts w:ascii="Calibri" w:hAnsi="Calibri" w:cs="Calibri"/>
                                    <w:color w:val="000000"/>
                                    <w:sz w:val="14"/>
                                    <w:szCs w:val="14"/>
                                    <w:lang w:val="en-US"/>
                                  </w:rPr>
                                  <w:t>Matriz</w:t>
                                </w:r>
                                <w:proofErr w:type="spellEnd"/>
                                <w:r>
                                  <w:rPr>
                                    <w:rFonts w:ascii="Calibri" w:hAnsi="Calibri" w:cs="Calibri"/>
                                    <w:color w:val="000000"/>
                                    <w:sz w:val="14"/>
                                    <w:szCs w:val="14"/>
                                    <w:lang w:val="en-US"/>
                                  </w:rPr>
                                  <w:t xml:space="preserve"> de </w:t>
                                </w:r>
                              </w:p>
                            </w:txbxContent>
                          </wps:txbx>
                          <wps:bodyPr rot="0" vert="horz" wrap="none" lIns="0" tIns="0" rIns="0" bIns="0" anchor="t" anchorCtr="0" upright="1">
                            <a:spAutoFit/>
                          </wps:bodyPr>
                        </wps:wsp>
                        <wps:wsp>
                          <wps:cNvPr id="113" name="Rectangle 135"/>
                          <wps:cNvSpPr>
                            <a:spLocks noChangeArrowheads="1"/>
                          </wps:cNvSpPr>
                          <wps:spPr bwMode="auto">
                            <a:xfrm>
                              <a:off x="2354" y="5622"/>
                              <a:ext cx="792" cy="17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7E43CAF" w14:textId="77777777" w:rsidR="00026C08" w:rsidRDefault="00026C08">
                                <w:proofErr w:type="spellStart"/>
                                <w:r>
                                  <w:rPr>
                                    <w:rFonts w:ascii="Calibri" w:hAnsi="Calibri" w:cs="Calibri"/>
                                    <w:color w:val="000000"/>
                                    <w:sz w:val="14"/>
                                    <w:szCs w:val="14"/>
                                    <w:lang w:val="en-US"/>
                                  </w:rPr>
                                  <w:t>competencias</w:t>
                                </w:r>
                                <w:proofErr w:type="spellEnd"/>
                              </w:p>
                            </w:txbxContent>
                          </wps:txbx>
                          <wps:bodyPr rot="0" vert="horz" wrap="none" lIns="0" tIns="0" rIns="0" bIns="0" anchor="t" anchorCtr="0" upright="1">
                            <a:spAutoFit/>
                          </wps:bodyPr>
                        </wps:wsp>
                        <wps:wsp>
                          <wps:cNvPr id="114" name="Rectangle 136"/>
                          <wps:cNvSpPr>
                            <a:spLocks noChangeArrowheads="1"/>
                          </wps:cNvSpPr>
                          <wps:spPr bwMode="auto">
                            <a:xfrm>
                              <a:off x="3707" y="5095"/>
                              <a:ext cx="619" cy="17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8F395F5" w14:textId="77777777" w:rsidR="00026C08" w:rsidRDefault="00026C08">
                                <w:proofErr w:type="spellStart"/>
                                <w:r>
                                  <w:rPr>
                                    <w:rFonts w:ascii="Calibri" w:hAnsi="Calibri" w:cs="Calibri"/>
                                    <w:color w:val="000000"/>
                                    <w:sz w:val="14"/>
                                    <w:szCs w:val="14"/>
                                    <w:lang w:val="en-US"/>
                                  </w:rPr>
                                  <w:t>Identificar</w:t>
                                </w:r>
                                <w:proofErr w:type="spellEnd"/>
                                <w:r>
                                  <w:rPr>
                                    <w:rFonts w:ascii="Calibri" w:hAnsi="Calibri" w:cs="Calibri"/>
                                    <w:color w:val="000000"/>
                                    <w:sz w:val="14"/>
                                    <w:szCs w:val="14"/>
                                    <w:lang w:val="en-US"/>
                                  </w:rPr>
                                  <w:t>:</w:t>
                                </w:r>
                              </w:p>
                            </w:txbxContent>
                          </wps:txbx>
                          <wps:bodyPr rot="0" vert="horz" wrap="none" lIns="0" tIns="0" rIns="0" bIns="0" anchor="t" anchorCtr="0" upright="1">
                            <a:spAutoFit/>
                          </wps:bodyPr>
                        </wps:wsp>
                        <wps:wsp>
                          <wps:cNvPr id="115" name="Rectangle 137"/>
                          <wps:cNvSpPr>
                            <a:spLocks noChangeArrowheads="1"/>
                          </wps:cNvSpPr>
                          <wps:spPr bwMode="auto">
                            <a:xfrm>
                              <a:off x="3707" y="5271"/>
                              <a:ext cx="1967" cy="17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1FFD86A" w14:textId="77777777" w:rsidR="00026C08" w:rsidRDefault="00026C08">
                                <w:r>
                                  <w:rPr>
                                    <w:rFonts w:ascii="Calibri" w:hAnsi="Calibri" w:cs="Calibri"/>
                                    <w:color w:val="000000"/>
                                    <w:sz w:val="14"/>
                                    <w:szCs w:val="14"/>
                                    <w:lang w:val="en-US"/>
                                  </w:rPr>
                                  <w:t>°</w:t>
                                </w:r>
                                <w:proofErr w:type="spellStart"/>
                                <w:r>
                                  <w:rPr>
                                    <w:rFonts w:ascii="Calibri" w:hAnsi="Calibri" w:cs="Calibri"/>
                                    <w:color w:val="000000"/>
                                    <w:sz w:val="14"/>
                                    <w:szCs w:val="14"/>
                                    <w:lang w:val="en-US"/>
                                  </w:rPr>
                                  <w:t>Perfiles</w:t>
                                </w:r>
                                <w:proofErr w:type="spellEnd"/>
                                <w:r>
                                  <w:rPr>
                                    <w:rFonts w:ascii="Calibri" w:hAnsi="Calibri" w:cs="Calibri"/>
                                    <w:color w:val="000000"/>
                                    <w:sz w:val="14"/>
                                    <w:szCs w:val="14"/>
                                    <w:lang w:val="en-US"/>
                                  </w:rPr>
                                  <w:t xml:space="preserve">, roles y </w:t>
                                </w:r>
                                <w:proofErr w:type="spellStart"/>
                                <w:r>
                                  <w:rPr>
                                    <w:rFonts w:ascii="Calibri" w:hAnsi="Calibri" w:cs="Calibri"/>
                                    <w:color w:val="000000"/>
                                    <w:sz w:val="14"/>
                                    <w:szCs w:val="14"/>
                                    <w:lang w:val="en-US"/>
                                  </w:rPr>
                                  <w:t>responsabilidades</w:t>
                                </w:r>
                                <w:proofErr w:type="spellEnd"/>
                              </w:p>
                            </w:txbxContent>
                          </wps:txbx>
                          <wps:bodyPr rot="0" vert="horz" wrap="none" lIns="0" tIns="0" rIns="0" bIns="0" anchor="t" anchorCtr="0" upright="1">
                            <a:spAutoFit/>
                          </wps:bodyPr>
                        </wps:wsp>
                        <wps:wsp>
                          <wps:cNvPr id="116" name="Rectangle 138"/>
                          <wps:cNvSpPr>
                            <a:spLocks noChangeArrowheads="1"/>
                          </wps:cNvSpPr>
                          <wps:spPr bwMode="auto">
                            <a:xfrm>
                              <a:off x="3707" y="5446"/>
                              <a:ext cx="654" cy="17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1CE6E69" w14:textId="77777777" w:rsidR="00026C08" w:rsidRDefault="00026C08">
                                <w:proofErr w:type="spellStart"/>
                                <w:r>
                                  <w:rPr>
                                    <w:rFonts w:ascii="Calibri" w:hAnsi="Calibri" w:cs="Calibri"/>
                                    <w:color w:val="000000"/>
                                    <w:sz w:val="14"/>
                                    <w:szCs w:val="14"/>
                                    <w:lang w:val="en-US"/>
                                  </w:rPr>
                                  <w:t>requeridos</w:t>
                                </w:r>
                                <w:proofErr w:type="spellEnd"/>
                                <w:r>
                                  <w:rPr>
                                    <w:rFonts w:ascii="Calibri" w:hAnsi="Calibri" w:cs="Calibri"/>
                                    <w:color w:val="000000"/>
                                    <w:sz w:val="14"/>
                                    <w:szCs w:val="14"/>
                                    <w:lang w:val="en-US"/>
                                  </w:rPr>
                                  <w:t>.</w:t>
                                </w:r>
                              </w:p>
                            </w:txbxContent>
                          </wps:txbx>
                          <wps:bodyPr rot="0" vert="horz" wrap="none" lIns="0" tIns="0" rIns="0" bIns="0" anchor="t" anchorCtr="0" upright="1">
                            <a:spAutoFit/>
                          </wps:bodyPr>
                        </wps:wsp>
                        <wps:wsp>
                          <wps:cNvPr id="117" name="Rectangle 139"/>
                          <wps:cNvSpPr>
                            <a:spLocks noChangeArrowheads="1"/>
                          </wps:cNvSpPr>
                          <wps:spPr bwMode="auto">
                            <a:xfrm>
                              <a:off x="3707" y="5622"/>
                              <a:ext cx="2008" cy="17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EB97369" w14:textId="77777777" w:rsidR="00026C08" w:rsidRDefault="00026C08">
                                <w:r>
                                  <w:rPr>
                                    <w:rFonts w:ascii="Calibri" w:hAnsi="Calibri" w:cs="Calibri"/>
                                    <w:color w:val="000000"/>
                                    <w:sz w:val="14"/>
                                    <w:szCs w:val="14"/>
                                    <w:lang w:val="en-US"/>
                                  </w:rPr>
                                  <w:t>°</w:t>
                                </w:r>
                                <w:proofErr w:type="spellStart"/>
                                <w:r>
                                  <w:rPr>
                                    <w:rFonts w:ascii="Calibri" w:hAnsi="Calibri" w:cs="Calibri"/>
                                    <w:color w:val="000000"/>
                                    <w:sz w:val="14"/>
                                    <w:szCs w:val="14"/>
                                    <w:lang w:val="en-US"/>
                                  </w:rPr>
                                  <w:t>Competencialaboralrequeridapara</w:t>
                                </w:r>
                                <w:proofErr w:type="spellEnd"/>
                              </w:p>
                            </w:txbxContent>
                          </wps:txbx>
                          <wps:bodyPr rot="0" vert="horz" wrap="none" lIns="0" tIns="0" rIns="0" bIns="0" anchor="t" anchorCtr="0" upright="1">
                            <a:spAutoFit/>
                          </wps:bodyPr>
                        </wps:wsp>
                        <wps:wsp>
                          <wps:cNvPr id="118" name="Rectangle 140"/>
                          <wps:cNvSpPr>
                            <a:spLocks noChangeArrowheads="1"/>
                          </wps:cNvSpPr>
                          <wps:spPr bwMode="auto">
                            <a:xfrm>
                              <a:off x="3707" y="5798"/>
                              <a:ext cx="1430" cy="17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172BA95" w14:textId="77777777" w:rsidR="00026C08" w:rsidRDefault="00026C08">
                                <w:proofErr w:type="spellStart"/>
                                <w:r>
                                  <w:rPr>
                                    <w:rFonts w:ascii="Calibri" w:hAnsi="Calibri" w:cs="Calibri"/>
                                    <w:color w:val="000000"/>
                                    <w:sz w:val="14"/>
                                    <w:szCs w:val="14"/>
                                    <w:lang w:val="en-US"/>
                                  </w:rPr>
                                  <w:t>trabajoseguro</w:t>
                                </w:r>
                                <w:proofErr w:type="spellEnd"/>
                                <w:r>
                                  <w:rPr>
                                    <w:rFonts w:ascii="Calibri" w:hAnsi="Calibri" w:cs="Calibri"/>
                                    <w:color w:val="000000"/>
                                    <w:sz w:val="14"/>
                                    <w:szCs w:val="14"/>
                                    <w:lang w:val="en-US"/>
                                  </w:rPr>
                                  <w:t xml:space="preserve"> </w:t>
                                </w:r>
                                <w:proofErr w:type="spellStart"/>
                                <w:r>
                                  <w:rPr>
                                    <w:rFonts w:ascii="Calibri" w:hAnsi="Calibri" w:cs="Calibri"/>
                                    <w:color w:val="000000"/>
                                    <w:sz w:val="14"/>
                                    <w:szCs w:val="14"/>
                                    <w:lang w:val="en-US"/>
                                  </w:rPr>
                                  <w:t>en</w:t>
                                </w:r>
                                <w:proofErr w:type="spellEnd"/>
                                <w:r>
                                  <w:rPr>
                                    <w:rFonts w:ascii="Calibri" w:hAnsi="Calibri" w:cs="Calibri"/>
                                    <w:color w:val="000000"/>
                                    <w:sz w:val="14"/>
                                    <w:szCs w:val="14"/>
                                    <w:lang w:val="en-US"/>
                                  </w:rPr>
                                  <w:t xml:space="preserve"> </w:t>
                                </w:r>
                                <w:proofErr w:type="spellStart"/>
                                <w:r>
                                  <w:rPr>
                                    <w:rFonts w:ascii="Calibri" w:hAnsi="Calibri" w:cs="Calibri"/>
                                    <w:color w:val="000000"/>
                                    <w:sz w:val="14"/>
                                    <w:szCs w:val="14"/>
                                    <w:lang w:val="en-US"/>
                                  </w:rPr>
                                  <w:t>alturas</w:t>
                                </w:r>
                                <w:proofErr w:type="spellEnd"/>
                                <w:r>
                                  <w:rPr>
                                    <w:rFonts w:ascii="Calibri" w:hAnsi="Calibri" w:cs="Calibri"/>
                                    <w:color w:val="000000"/>
                                    <w:sz w:val="14"/>
                                    <w:szCs w:val="14"/>
                                    <w:lang w:val="en-US"/>
                                  </w:rPr>
                                  <w:t>.</w:t>
                                </w:r>
                              </w:p>
                            </w:txbxContent>
                          </wps:txbx>
                          <wps:bodyPr rot="0" vert="horz" wrap="none" lIns="0" tIns="0" rIns="0" bIns="0" anchor="t" anchorCtr="0" upright="1">
                            <a:spAutoFit/>
                          </wps:bodyPr>
                        </wps:wsp>
                        <wps:wsp>
                          <wps:cNvPr id="119" name="Rectangle 141"/>
                          <wps:cNvSpPr>
                            <a:spLocks noChangeArrowheads="1"/>
                          </wps:cNvSpPr>
                          <wps:spPr bwMode="auto">
                            <a:xfrm>
                              <a:off x="3707" y="5974"/>
                              <a:ext cx="109" cy="27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D4F505B" w14:textId="77777777" w:rsidR="00026C08" w:rsidRDefault="00026C08"/>
                            </w:txbxContent>
                          </wps:txbx>
                          <wps:bodyPr rot="0" vert="horz" wrap="none" lIns="0" tIns="0" rIns="0" bIns="0" anchor="t" anchorCtr="0" upright="1">
                            <a:spAutoFit/>
                          </wps:bodyPr>
                        </wps:wsp>
                        <wps:wsp>
                          <wps:cNvPr id="120" name="Rectangle 142"/>
                          <wps:cNvSpPr>
                            <a:spLocks noChangeArrowheads="1"/>
                          </wps:cNvSpPr>
                          <wps:spPr bwMode="auto">
                            <a:xfrm>
                              <a:off x="2299" y="6951"/>
                              <a:ext cx="878" cy="17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4583C0B" w14:textId="77777777" w:rsidR="00026C08" w:rsidRDefault="00026C08">
                                <w:proofErr w:type="spellStart"/>
                                <w:r>
                                  <w:rPr>
                                    <w:rFonts w:ascii="Calibri" w:hAnsi="Calibri" w:cs="Calibri"/>
                                    <w:color w:val="000000"/>
                                    <w:sz w:val="14"/>
                                    <w:szCs w:val="14"/>
                                    <w:lang w:val="en-US"/>
                                  </w:rPr>
                                  <w:t>Certificadopara</w:t>
                                </w:r>
                                <w:proofErr w:type="spellEnd"/>
                              </w:p>
                            </w:txbxContent>
                          </wps:txbx>
                          <wps:bodyPr rot="0" vert="horz" wrap="none" lIns="0" tIns="0" rIns="0" bIns="0" anchor="t" anchorCtr="0" upright="1">
                            <a:spAutoFit/>
                          </wps:bodyPr>
                        </wps:wsp>
                        <wps:wsp>
                          <wps:cNvPr id="121" name="Rectangle 143"/>
                          <wps:cNvSpPr>
                            <a:spLocks noChangeArrowheads="1"/>
                          </wps:cNvSpPr>
                          <wps:spPr bwMode="auto">
                            <a:xfrm>
                              <a:off x="2233" y="7126"/>
                              <a:ext cx="1008" cy="17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9F1EA7E" w14:textId="77777777" w:rsidR="00026C08" w:rsidRDefault="00026C08">
                                <w:proofErr w:type="spellStart"/>
                                <w:r>
                                  <w:rPr>
                                    <w:rFonts w:ascii="Calibri" w:hAnsi="Calibri" w:cs="Calibri"/>
                                    <w:color w:val="000000"/>
                                    <w:sz w:val="14"/>
                                    <w:szCs w:val="14"/>
                                    <w:lang w:val="en-US"/>
                                  </w:rPr>
                                  <w:t>trabajo</w:t>
                                </w:r>
                                <w:proofErr w:type="spellEnd"/>
                                <w:r>
                                  <w:rPr>
                                    <w:rFonts w:ascii="Calibri" w:hAnsi="Calibri" w:cs="Calibri"/>
                                    <w:color w:val="000000"/>
                                    <w:sz w:val="14"/>
                                    <w:szCs w:val="14"/>
                                    <w:lang w:val="en-US"/>
                                  </w:rPr>
                                  <w:t xml:space="preserve"> </w:t>
                                </w:r>
                                <w:proofErr w:type="spellStart"/>
                                <w:r>
                                  <w:rPr>
                                    <w:rFonts w:ascii="Calibri" w:hAnsi="Calibri" w:cs="Calibri"/>
                                    <w:color w:val="000000"/>
                                    <w:sz w:val="14"/>
                                    <w:szCs w:val="14"/>
                                    <w:lang w:val="en-US"/>
                                  </w:rPr>
                                  <w:t>en</w:t>
                                </w:r>
                                <w:proofErr w:type="spellEnd"/>
                                <w:r>
                                  <w:rPr>
                                    <w:rFonts w:ascii="Calibri" w:hAnsi="Calibri" w:cs="Calibri"/>
                                    <w:color w:val="000000"/>
                                    <w:sz w:val="14"/>
                                    <w:szCs w:val="14"/>
                                    <w:lang w:val="en-US"/>
                                  </w:rPr>
                                  <w:t xml:space="preserve"> </w:t>
                                </w:r>
                                <w:proofErr w:type="spellStart"/>
                                <w:r>
                                  <w:rPr>
                                    <w:rFonts w:ascii="Calibri" w:hAnsi="Calibri" w:cs="Calibri"/>
                                    <w:color w:val="000000"/>
                                    <w:sz w:val="14"/>
                                    <w:szCs w:val="14"/>
                                    <w:lang w:val="en-US"/>
                                  </w:rPr>
                                  <w:t>alturas</w:t>
                                </w:r>
                                <w:proofErr w:type="spellEnd"/>
                              </w:p>
                            </w:txbxContent>
                          </wps:txbx>
                          <wps:bodyPr rot="0" vert="horz" wrap="none" lIns="0" tIns="0" rIns="0" bIns="0" anchor="t" anchorCtr="0" upright="1">
                            <a:spAutoFit/>
                          </wps:bodyPr>
                        </wps:wsp>
                        <wps:wsp>
                          <wps:cNvPr id="122" name="Rectangle 144"/>
                          <wps:cNvSpPr>
                            <a:spLocks noChangeArrowheads="1"/>
                          </wps:cNvSpPr>
                          <wps:spPr bwMode="auto">
                            <a:xfrm>
                              <a:off x="3707" y="6171"/>
                              <a:ext cx="438" cy="17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509DC4B" w14:textId="77777777" w:rsidR="00026C08" w:rsidRDefault="00026C08">
                                <w:proofErr w:type="spellStart"/>
                                <w:r>
                                  <w:rPr>
                                    <w:rFonts w:ascii="Calibri" w:hAnsi="Calibri" w:cs="Calibri"/>
                                    <w:color w:val="000000"/>
                                    <w:sz w:val="14"/>
                                    <w:szCs w:val="14"/>
                                    <w:lang w:val="en-US"/>
                                  </w:rPr>
                                  <w:t>Validar</w:t>
                                </w:r>
                                <w:proofErr w:type="spellEnd"/>
                                <w:r>
                                  <w:rPr>
                                    <w:rFonts w:ascii="Calibri" w:hAnsi="Calibri" w:cs="Calibri"/>
                                    <w:color w:val="000000"/>
                                    <w:sz w:val="14"/>
                                    <w:szCs w:val="14"/>
                                    <w:lang w:val="en-US"/>
                                  </w:rPr>
                                  <w:t>:</w:t>
                                </w:r>
                              </w:p>
                            </w:txbxContent>
                          </wps:txbx>
                          <wps:bodyPr rot="0" vert="horz" wrap="none" lIns="0" tIns="0" rIns="0" bIns="0" anchor="t" anchorCtr="0" upright="1">
                            <a:spAutoFit/>
                          </wps:bodyPr>
                        </wps:wsp>
                        <wps:wsp>
                          <wps:cNvPr id="123" name="Rectangle 145"/>
                          <wps:cNvSpPr>
                            <a:spLocks noChangeArrowheads="1"/>
                          </wps:cNvSpPr>
                          <wps:spPr bwMode="auto">
                            <a:xfrm>
                              <a:off x="3707" y="6347"/>
                              <a:ext cx="2363" cy="17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461ABD1" w14:textId="77777777" w:rsidR="00026C08" w:rsidRDefault="00026C08">
                                <w:proofErr w:type="spellStart"/>
                                <w:r w:rsidRPr="00CF0BD7">
                                  <w:rPr>
                                    <w:rFonts w:ascii="Calibri" w:hAnsi="Calibri" w:cs="Calibri"/>
                                    <w:color w:val="000000"/>
                                    <w:sz w:val="14"/>
                                    <w:szCs w:val="14"/>
                                    <w:lang w:val="es-CO"/>
                                  </w:rPr>
                                  <w:t>°Que</w:t>
                                </w:r>
                                <w:proofErr w:type="spellEnd"/>
                                <w:r w:rsidRPr="00CF0BD7">
                                  <w:rPr>
                                    <w:rFonts w:ascii="Calibri" w:hAnsi="Calibri" w:cs="Calibri"/>
                                    <w:color w:val="000000"/>
                                    <w:sz w:val="14"/>
                                    <w:szCs w:val="14"/>
                                    <w:lang w:val="es-CO"/>
                                  </w:rPr>
                                  <w:t xml:space="preserve"> las personas que ejecutan las tareas </w:t>
                                </w:r>
                              </w:p>
                            </w:txbxContent>
                          </wps:txbx>
                          <wps:bodyPr rot="0" vert="horz" wrap="none" lIns="0" tIns="0" rIns="0" bIns="0" anchor="t" anchorCtr="0" upright="1">
                            <a:spAutoFit/>
                          </wps:bodyPr>
                        </wps:wsp>
                        <wps:wsp>
                          <wps:cNvPr id="124" name="Rectangle 146"/>
                          <wps:cNvSpPr>
                            <a:spLocks noChangeArrowheads="1"/>
                          </wps:cNvSpPr>
                          <wps:spPr bwMode="auto">
                            <a:xfrm>
                              <a:off x="3707" y="6523"/>
                              <a:ext cx="2058" cy="17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50566BC" w14:textId="77777777" w:rsidR="00026C08" w:rsidRDefault="00026C08">
                                <w:r w:rsidRPr="00CF0BD7">
                                  <w:rPr>
                                    <w:rFonts w:ascii="Calibri" w:hAnsi="Calibri" w:cs="Calibri"/>
                                    <w:color w:val="000000"/>
                                    <w:sz w:val="14"/>
                                    <w:szCs w:val="14"/>
                                    <w:lang w:val="es-CO"/>
                                  </w:rPr>
                                  <w:t xml:space="preserve">en alturas cuenten con el respectivo  </w:t>
                                </w:r>
                              </w:p>
                            </w:txbxContent>
                          </wps:txbx>
                          <wps:bodyPr rot="0" vert="horz" wrap="none" lIns="0" tIns="0" rIns="0" bIns="0" anchor="t" anchorCtr="0" upright="1">
                            <a:spAutoFit/>
                          </wps:bodyPr>
                        </wps:wsp>
                        <wps:wsp>
                          <wps:cNvPr id="125" name="Rectangle 147"/>
                          <wps:cNvSpPr>
                            <a:spLocks noChangeArrowheads="1"/>
                          </wps:cNvSpPr>
                          <wps:spPr bwMode="auto">
                            <a:xfrm>
                              <a:off x="3707" y="6698"/>
                              <a:ext cx="2118" cy="17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7C7301E" w14:textId="77777777" w:rsidR="00026C08" w:rsidRDefault="00026C08">
                                <w:proofErr w:type="spellStart"/>
                                <w:r>
                                  <w:rPr>
                                    <w:rFonts w:ascii="Calibri" w:hAnsi="Calibri" w:cs="Calibri"/>
                                    <w:color w:val="000000"/>
                                    <w:sz w:val="14"/>
                                    <w:szCs w:val="14"/>
                                    <w:lang w:val="en-US"/>
                                  </w:rPr>
                                  <w:t>certificado</w:t>
                                </w:r>
                                <w:proofErr w:type="spellEnd"/>
                                <w:r>
                                  <w:rPr>
                                    <w:rFonts w:ascii="Calibri" w:hAnsi="Calibri" w:cs="Calibri"/>
                                    <w:color w:val="000000"/>
                                    <w:sz w:val="14"/>
                                    <w:szCs w:val="14"/>
                                    <w:lang w:val="en-US"/>
                                  </w:rPr>
                                  <w:t xml:space="preserve"> de </w:t>
                                </w:r>
                                <w:proofErr w:type="spellStart"/>
                                <w:r>
                                  <w:rPr>
                                    <w:rFonts w:ascii="Calibri" w:hAnsi="Calibri" w:cs="Calibri"/>
                                    <w:color w:val="000000"/>
                                    <w:sz w:val="14"/>
                                    <w:szCs w:val="14"/>
                                    <w:lang w:val="en-US"/>
                                  </w:rPr>
                                  <w:t>competencialaboral</w:t>
                                </w:r>
                                <w:proofErr w:type="spellEnd"/>
                                <w:r>
                                  <w:rPr>
                                    <w:rFonts w:ascii="Calibri" w:hAnsi="Calibri" w:cs="Calibri"/>
                                    <w:color w:val="000000"/>
                                    <w:sz w:val="14"/>
                                    <w:szCs w:val="14"/>
                                    <w:lang w:val="en-US"/>
                                  </w:rPr>
                                  <w:t xml:space="preserve"> de </w:t>
                                </w:r>
                              </w:p>
                            </w:txbxContent>
                          </wps:txbx>
                          <wps:bodyPr rot="0" vert="horz" wrap="none" lIns="0" tIns="0" rIns="0" bIns="0" anchor="t" anchorCtr="0" upright="1">
                            <a:spAutoFit/>
                          </wps:bodyPr>
                        </wps:wsp>
                        <wps:wsp>
                          <wps:cNvPr id="126" name="Rectangle 148"/>
                          <wps:cNvSpPr>
                            <a:spLocks noChangeArrowheads="1"/>
                          </wps:cNvSpPr>
                          <wps:spPr bwMode="auto">
                            <a:xfrm>
                              <a:off x="3707" y="6874"/>
                              <a:ext cx="1375" cy="17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FEA2ED8" w14:textId="77777777" w:rsidR="00026C08" w:rsidRDefault="00026C08">
                                <w:proofErr w:type="spellStart"/>
                                <w:r>
                                  <w:rPr>
                                    <w:rFonts w:ascii="Calibri" w:hAnsi="Calibri" w:cs="Calibri"/>
                                    <w:color w:val="000000"/>
                                    <w:sz w:val="14"/>
                                    <w:szCs w:val="14"/>
                                    <w:lang w:val="en-US"/>
                                  </w:rPr>
                                  <w:t>trabajoseguro</w:t>
                                </w:r>
                                <w:proofErr w:type="spellEnd"/>
                                <w:r>
                                  <w:rPr>
                                    <w:rFonts w:ascii="Calibri" w:hAnsi="Calibri" w:cs="Calibri"/>
                                    <w:color w:val="000000"/>
                                    <w:sz w:val="14"/>
                                    <w:szCs w:val="14"/>
                                    <w:lang w:val="en-US"/>
                                  </w:rPr>
                                  <w:t xml:space="preserve"> </w:t>
                                </w:r>
                                <w:proofErr w:type="spellStart"/>
                                <w:r>
                                  <w:rPr>
                                    <w:rFonts w:ascii="Calibri" w:hAnsi="Calibri" w:cs="Calibri"/>
                                    <w:color w:val="000000"/>
                                    <w:sz w:val="14"/>
                                    <w:szCs w:val="14"/>
                                    <w:lang w:val="en-US"/>
                                  </w:rPr>
                                  <w:t>en</w:t>
                                </w:r>
                                <w:proofErr w:type="spellEnd"/>
                                <w:r>
                                  <w:rPr>
                                    <w:rFonts w:ascii="Calibri" w:hAnsi="Calibri" w:cs="Calibri"/>
                                    <w:color w:val="000000"/>
                                    <w:sz w:val="14"/>
                                    <w:szCs w:val="14"/>
                                    <w:lang w:val="en-US"/>
                                  </w:rPr>
                                  <w:t xml:space="preserve"> </w:t>
                                </w:r>
                                <w:proofErr w:type="spellStart"/>
                                <w:r>
                                  <w:rPr>
                                    <w:rFonts w:ascii="Calibri" w:hAnsi="Calibri" w:cs="Calibri"/>
                                    <w:color w:val="000000"/>
                                    <w:sz w:val="14"/>
                                    <w:szCs w:val="14"/>
                                    <w:lang w:val="en-US"/>
                                  </w:rPr>
                                  <w:t>altura</w:t>
                                </w:r>
                                <w:proofErr w:type="spellEnd"/>
                                <w:r>
                                  <w:rPr>
                                    <w:rFonts w:ascii="Calibri" w:hAnsi="Calibri" w:cs="Calibri"/>
                                    <w:color w:val="000000"/>
                                    <w:sz w:val="14"/>
                                    <w:szCs w:val="14"/>
                                    <w:lang w:val="en-US"/>
                                  </w:rPr>
                                  <w:t xml:space="preserve">. </w:t>
                                </w:r>
                              </w:p>
                            </w:txbxContent>
                          </wps:txbx>
                          <wps:bodyPr rot="0" vert="horz" wrap="none" lIns="0" tIns="0" rIns="0" bIns="0" anchor="t" anchorCtr="0" upright="1">
                            <a:spAutoFit/>
                          </wps:bodyPr>
                        </wps:wsp>
                        <wps:wsp>
                          <wps:cNvPr id="127" name="Rectangle 149"/>
                          <wps:cNvSpPr>
                            <a:spLocks noChangeArrowheads="1"/>
                          </wps:cNvSpPr>
                          <wps:spPr bwMode="auto">
                            <a:xfrm>
                              <a:off x="3707" y="7050"/>
                              <a:ext cx="1940" cy="17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8843D86" w14:textId="77777777" w:rsidR="00026C08" w:rsidRDefault="00026C08">
                                <w:r>
                                  <w:rPr>
                                    <w:rFonts w:ascii="Calibri" w:hAnsi="Calibri" w:cs="Calibri"/>
                                    <w:color w:val="000000"/>
                                    <w:sz w:val="14"/>
                                    <w:szCs w:val="14"/>
                                    <w:lang w:val="en-US"/>
                                  </w:rPr>
                                  <w:t>°</w:t>
                                </w:r>
                                <w:proofErr w:type="spellStart"/>
                                <w:r>
                                  <w:rPr>
                                    <w:rFonts w:ascii="Calibri" w:hAnsi="Calibri" w:cs="Calibri"/>
                                    <w:color w:val="000000"/>
                                    <w:sz w:val="14"/>
                                    <w:szCs w:val="14"/>
                                    <w:lang w:val="en-US"/>
                                  </w:rPr>
                                  <w:t>Quelas</w:t>
                                </w:r>
                                <w:proofErr w:type="spellEnd"/>
                                <w:r>
                                  <w:rPr>
                                    <w:rFonts w:ascii="Calibri" w:hAnsi="Calibri" w:cs="Calibri"/>
                                    <w:color w:val="000000"/>
                                    <w:sz w:val="14"/>
                                    <w:szCs w:val="14"/>
                                    <w:lang w:val="en-US"/>
                                  </w:rPr>
                                  <w:t xml:space="preserve"> personas </w:t>
                                </w:r>
                                <w:proofErr w:type="spellStart"/>
                                <w:r>
                                  <w:rPr>
                                    <w:rFonts w:ascii="Calibri" w:hAnsi="Calibri" w:cs="Calibri"/>
                                    <w:color w:val="000000"/>
                                    <w:sz w:val="14"/>
                                    <w:szCs w:val="14"/>
                                    <w:lang w:val="en-US"/>
                                  </w:rPr>
                                  <w:t>responsables</w:t>
                                </w:r>
                                <w:proofErr w:type="spellEnd"/>
                                <w:r>
                                  <w:rPr>
                                    <w:rFonts w:ascii="Calibri" w:hAnsi="Calibri" w:cs="Calibri"/>
                                    <w:color w:val="000000"/>
                                    <w:sz w:val="14"/>
                                    <w:szCs w:val="14"/>
                                    <w:lang w:val="en-US"/>
                                  </w:rPr>
                                  <w:t xml:space="preserve"> de </w:t>
                                </w:r>
                              </w:p>
                            </w:txbxContent>
                          </wps:txbx>
                          <wps:bodyPr rot="0" vert="horz" wrap="none" lIns="0" tIns="0" rIns="0" bIns="0" anchor="t" anchorCtr="0" upright="1">
                            <a:spAutoFit/>
                          </wps:bodyPr>
                        </wps:wsp>
                        <wps:wsp>
                          <wps:cNvPr id="128" name="Rectangle 150"/>
                          <wps:cNvSpPr>
                            <a:spLocks noChangeArrowheads="1"/>
                          </wps:cNvSpPr>
                          <wps:spPr bwMode="auto">
                            <a:xfrm>
                              <a:off x="3707" y="7225"/>
                              <a:ext cx="1781" cy="17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B932EA5" w14:textId="77777777" w:rsidR="00026C08" w:rsidRDefault="00026C08">
                                <w:proofErr w:type="spellStart"/>
                                <w:r>
                                  <w:rPr>
                                    <w:rFonts w:ascii="Calibri" w:hAnsi="Calibri" w:cs="Calibri"/>
                                    <w:color w:val="000000"/>
                                    <w:sz w:val="14"/>
                                    <w:szCs w:val="14"/>
                                    <w:lang w:val="en-US"/>
                                  </w:rPr>
                                  <w:t>actividadesadministrativas</w:t>
                                </w:r>
                                <w:proofErr w:type="spellEnd"/>
                                <w:r>
                                  <w:rPr>
                                    <w:rFonts w:ascii="Calibri" w:hAnsi="Calibri" w:cs="Calibri"/>
                                    <w:color w:val="000000"/>
                                    <w:sz w:val="14"/>
                                    <w:szCs w:val="14"/>
                                    <w:lang w:val="en-US"/>
                                  </w:rPr>
                                  <w:t xml:space="preserve"> y de </w:t>
                                </w:r>
                              </w:p>
                            </w:txbxContent>
                          </wps:txbx>
                          <wps:bodyPr rot="0" vert="horz" wrap="none" lIns="0" tIns="0" rIns="0" bIns="0" anchor="t" anchorCtr="0" upright="1">
                            <a:spAutoFit/>
                          </wps:bodyPr>
                        </wps:wsp>
                        <wps:wsp>
                          <wps:cNvPr id="129" name="Rectangle 151"/>
                          <wps:cNvSpPr>
                            <a:spLocks noChangeArrowheads="1"/>
                          </wps:cNvSpPr>
                          <wps:spPr bwMode="auto">
                            <a:xfrm>
                              <a:off x="3707" y="7401"/>
                              <a:ext cx="2202" cy="17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EFFBA1E" w14:textId="77777777" w:rsidR="00026C08" w:rsidRDefault="00026C08">
                                <w:proofErr w:type="spellStart"/>
                                <w:r>
                                  <w:rPr>
                                    <w:rFonts w:ascii="Calibri" w:hAnsi="Calibri" w:cs="Calibri"/>
                                    <w:color w:val="000000"/>
                                    <w:sz w:val="14"/>
                                    <w:szCs w:val="14"/>
                                    <w:lang w:val="en-US"/>
                                  </w:rPr>
                                  <w:t>coordinacióncuenten</w:t>
                                </w:r>
                                <w:proofErr w:type="spellEnd"/>
                                <w:r>
                                  <w:rPr>
                                    <w:rFonts w:ascii="Calibri" w:hAnsi="Calibri" w:cs="Calibri"/>
                                    <w:color w:val="000000"/>
                                    <w:sz w:val="14"/>
                                    <w:szCs w:val="14"/>
                                    <w:lang w:val="en-US"/>
                                  </w:rPr>
                                  <w:t xml:space="preserve"> con el </w:t>
                                </w:r>
                                <w:proofErr w:type="spellStart"/>
                                <w:r>
                                  <w:rPr>
                                    <w:rFonts w:ascii="Calibri" w:hAnsi="Calibri" w:cs="Calibri"/>
                                    <w:color w:val="000000"/>
                                    <w:sz w:val="14"/>
                                    <w:szCs w:val="14"/>
                                    <w:lang w:val="en-US"/>
                                  </w:rPr>
                                  <w:t>respectivo</w:t>
                                </w:r>
                                <w:proofErr w:type="spellEnd"/>
                              </w:p>
                            </w:txbxContent>
                          </wps:txbx>
                          <wps:bodyPr rot="0" vert="horz" wrap="none" lIns="0" tIns="0" rIns="0" bIns="0" anchor="t" anchorCtr="0" upright="1">
                            <a:spAutoFit/>
                          </wps:bodyPr>
                        </wps:wsp>
                        <wps:wsp>
                          <wps:cNvPr id="130" name="Rectangle 152"/>
                          <wps:cNvSpPr>
                            <a:spLocks noChangeArrowheads="1"/>
                          </wps:cNvSpPr>
                          <wps:spPr bwMode="auto">
                            <a:xfrm>
                              <a:off x="3707" y="7577"/>
                              <a:ext cx="2118" cy="17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EC34DC3" w14:textId="77777777" w:rsidR="00026C08" w:rsidRDefault="00026C08">
                                <w:proofErr w:type="spellStart"/>
                                <w:r>
                                  <w:rPr>
                                    <w:rFonts w:ascii="Calibri" w:hAnsi="Calibri" w:cs="Calibri"/>
                                    <w:color w:val="000000"/>
                                    <w:sz w:val="14"/>
                                    <w:szCs w:val="14"/>
                                    <w:lang w:val="en-US"/>
                                  </w:rPr>
                                  <w:t>certificado</w:t>
                                </w:r>
                                <w:proofErr w:type="spellEnd"/>
                                <w:r>
                                  <w:rPr>
                                    <w:rFonts w:ascii="Calibri" w:hAnsi="Calibri" w:cs="Calibri"/>
                                    <w:color w:val="000000"/>
                                    <w:sz w:val="14"/>
                                    <w:szCs w:val="14"/>
                                    <w:lang w:val="en-US"/>
                                  </w:rPr>
                                  <w:t xml:space="preserve"> de </w:t>
                                </w:r>
                                <w:proofErr w:type="spellStart"/>
                                <w:r>
                                  <w:rPr>
                                    <w:rFonts w:ascii="Calibri" w:hAnsi="Calibri" w:cs="Calibri"/>
                                    <w:color w:val="000000"/>
                                    <w:sz w:val="14"/>
                                    <w:szCs w:val="14"/>
                                    <w:lang w:val="en-US"/>
                                  </w:rPr>
                                  <w:t>competencialaboral</w:t>
                                </w:r>
                                <w:proofErr w:type="spellEnd"/>
                                <w:r>
                                  <w:rPr>
                                    <w:rFonts w:ascii="Calibri" w:hAnsi="Calibri" w:cs="Calibri"/>
                                    <w:color w:val="000000"/>
                                    <w:sz w:val="14"/>
                                    <w:szCs w:val="14"/>
                                    <w:lang w:val="en-US"/>
                                  </w:rPr>
                                  <w:t xml:space="preserve"> de </w:t>
                                </w:r>
                              </w:p>
                            </w:txbxContent>
                          </wps:txbx>
                          <wps:bodyPr rot="0" vert="horz" wrap="none" lIns="0" tIns="0" rIns="0" bIns="0" anchor="t" anchorCtr="0" upright="1">
                            <a:spAutoFit/>
                          </wps:bodyPr>
                        </wps:wsp>
                        <wps:wsp>
                          <wps:cNvPr id="131" name="Rectangle 153"/>
                          <wps:cNvSpPr>
                            <a:spLocks noChangeArrowheads="1"/>
                          </wps:cNvSpPr>
                          <wps:spPr bwMode="auto">
                            <a:xfrm>
                              <a:off x="3707" y="7752"/>
                              <a:ext cx="1430" cy="17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FDEFFD2" w14:textId="77777777" w:rsidR="00026C08" w:rsidRDefault="00026C08">
                                <w:proofErr w:type="spellStart"/>
                                <w:r>
                                  <w:rPr>
                                    <w:rFonts w:ascii="Calibri" w:hAnsi="Calibri" w:cs="Calibri"/>
                                    <w:color w:val="000000"/>
                                    <w:sz w:val="14"/>
                                    <w:szCs w:val="14"/>
                                    <w:lang w:val="en-US"/>
                                  </w:rPr>
                                  <w:t>trabajoseguro</w:t>
                                </w:r>
                                <w:proofErr w:type="spellEnd"/>
                                <w:r>
                                  <w:rPr>
                                    <w:rFonts w:ascii="Calibri" w:hAnsi="Calibri" w:cs="Calibri"/>
                                    <w:color w:val="000000"/>
                                    <w:sz w:val="14"/>
                                    <w:szCs w:val="14"/>
                                    <w:lang w:val="en-US"/>
                                  </w:rPr>
                                  <w:t xml:space="preserve"> </w:t>
                                </w:r>
                                <w:proofErr w:type="spellStart"/>
                                <w:r>
                                  <w:rPr>
                                    <w:rFonts w:ascii="Calibri" w:hAnsi="Calibri" w:cs="Calibri"/>
                                    <w:color w:val="000000"/>
                                    <w:sz w:val="14"/>
                                    <w:szCs w:val="14"/>
                                    <w:lang w:val="en-US"/>
                                  </w:rPr>
                                  <w:t>en</w:t>
                                </w:r>
                                <w:proofErr w:type="spellEnd"/>
                                <w:r>
                                  <w:rPr>
                                    <w:rFonts w:ascii="Calibri" w:hAnsi="Calibri" w:cs="Calibri"/>
                                    <w:color w:val="000000"/>
                                    <w:sz w:val="14"/>
                                    <w:szCs w:val="14"/>
                                    <w:lang w:val="en-US"/>
                                  </w:rPr>
                                  <w:t xml:space="preserve"> </w:t>
                                </w:r>
                                <w:proofErr w:type="spellStart"/>
                                <w:r>
                                  <w:rPr>
                                    <w:rFonts w:ascii="Calibri" w:hAnsi="Calibri" w:cs="Calibri"/>
                                    <w:color w:val="000000"/>
                                    <w:sz w:val="14"/>
                                    <w:szCs w:val="14"/>
                                    <w:lang w:val="en-US"/>
                                  </w:rPr>
                                  <w:t>alturas</w:t>
                                </w:r>
                                <w:proofErr w:type="spellEnd"/>
                                <w:r>
                                  <w:rPr>
                                    <w:rFonts w:ascii="Calibri" w:hAnsi="Calibri" w:cs="Calibri"/>
                                    <w:color w:val="000000"/>
                                    <w:sz w:val="14"/>
                                    <w:szCs w:val="14"/>
                                    <w:lang w:val="en-US"/>
                                  </w:rPr>
                                  <w:t>.</w:t>
                                </w:r>
                              </w:p>
                            </w:txbxContent>
                          </wps:txbx>
                          <wps:bodyPr rot="0" vert="horz" wrap="none" lIns="0" tIns="0" rIns="0" bIns="0" anchor="t" anchorCtr="0" upright="1">
                            <a:spAutoFit/>
                          </wps:bodyPr>
                        </wps:wsp>
                        <wps:wsp>
                          <wps:cNvPr id="132" name="Rectangle 154"/>
                          <wps:cNvSpPr>
                            <a:spLocks noChangeArrowheads="1"/>
                          </wps:cNvSpPr>
                          <wps:spPr bwMode="auto">
                            <a:xfrm>
                              <a:off x="3707" y="7928"/>
                              <a:ext cx="109" cy="27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30ABA33" w14:textId="77777777" w:rsidR="00026C08" w:rsidRDefault="00026C08"/>
                            </w:txbxContent>
                          </wps:txbx>
                          <wps:bodyPr rot="0" vert="horz" wrap="none" lIns="0" tIns="0" rIns="0" bIns="0" anchor="t" anchorCtr="0" upright="1">
                            <a:spAutoFit/>
                          </wps:bodyPr>
                        </wps:wsp>
                        <wps:wsp>
                          <wps:cNvPr id="133" name="Rectangle 155"/>
                          <wps:cNvSpPr>
                            <a:spLocks noChangeArrowheads="1"/>
                          </wps:cNvSpPr>
                          <wps:spPr bwMode="auto">
                            <a:xfrm>
                              <a:off x="2255" y="8290"/>
                              <a:ext cx="930" cy="17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3A5194C" w14:textId="77777777" w:rsidR="00026C08" w:rsidRDefault="00026C08">
                                <w:proofErr w:type="spellStart"/>
                                <w:r>
                                  <w:rPr>
                                    <w:rFonts w:ascii="Calibri" w:hAnsi="Calibri" w:cs="Calibri"/>
                                    <w:color w:val="000000"/>
                                    <w:sz w:val="14"/>
                                    <w:szCs w:val="14"/>
                                    <w:lang w:val="en-US"/>
                                  </w:rPr>
                                  <w:t>Riesgoinherente</w:t>
                                </w:r>
                                <w:proofErr w:type="spellEnd"/>
                              </w:p>
                            </w:txbxContent>
                          </wps:txbx>
                          <wps:bodyPr rot="0" vert="horz" wrap="none" lIns="0" tIns="0" rIns="0" bIns="0" anchor="t" anchorCtr="0" upright="1">
                            <a:spAutoFit/>
                          </wps:bodyPr>
                        </wps:wsp>
                        <wps:wsp>
                          <wps:cNvPr id="134" name="Rectangle 156"/>
                          <wps:cNvSpPr>
                            <a:spLocks noChangeArrowheads="1"/>
                          </wps:cNvSpPr>
                          <wps:spPr bwMode="auto">
                            <a:xfrm>
                              <a:off x="3707" y="7950"/>
                              <a:ext cx="2454" cy="17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6B8ED5D" w14:textId="77777777" w:rsidR="00026C08" w:rsidRDefault="00026C08">
                                <w:r w:rsidRPr="00CF0BD7">
                                  <w:rPr>
                                    <w:rFonts w:ascii="Calibri" w:hAnsi="Calibri" w:cs="Calibri"/>
                                    <w:color w:val="000000"/>
                                    <w:sz w:val="14"/>
                                    <w:szCs w:val="14"/>
                                    <w:lang w:val="es-CO"/>
                                  </w:rPr>
                                  <w:t xml:space="preserve">Identificar peligros y valorar riesgos con los </w:t>
                                </w:r>
                              </w:p>
                            </w:txbxContent>
                          </wps:txbx>
                          <wps:bodyPr rot="0" vert="horz" wrap="none" lIns="0" tIns="0" rIns="0" bIns="0" anchor="t" anchorCtr="0" upright="1">
                            <a:spAutoFit/>
                          </wps:bodyPr>
                        </wps:wsp>
                        <wps:wsp>
                          <wps:cNvPr id="135" name="Rectangle 157"/>
                          <wps:cNvSpPr>
                            <a:spLocks noChangeArrowheads="1"/>
                          </wps:cNvSpPr>
                          <wps:spPr bwMode="auto">
                            <a:xfrm>
                              <a:off x="3707" y="8126"/>
                              <a:ext cx="2158" cy="17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FBE3BD6" w14:textId="77777777" w:rsidR="00026C08" w:rsidRDefault="00026C08">
                                <w:r w:rsidRPr="00CF0BD7">
                                  <w:rPr>
                                    <w:rFonts w:ascii="Calibri" w:hAnsi="Calibri" w:cs="Calibri"/>
                                    <w:color w:val="000000"/>
                                    <w:sz w:val="14"/>
                                    <w:szCs w:val="14"/>
                                    <w:lang w:val="es-CO"/>
                                  </w:rPr>
                                  <w:t xml:space="preserve">que se pueda materializar el riesgo de </w:t>
                                </w:r>
                              </w:p>
                            </w:txbxContent>
                          </wps:txbx>
                          <wps:bodyPr rot="0" vert="horz" wrap="none" lIns="0" tIns="0" rIns="0" bIns="0" anchor="t" anchorCtr="0" upright="1">
                            <a:spAutoFit/>
                          </wps:bodyPr>
                        </wps:wsp>
                        <wps:wsp>
                          <wps:cNvPr id="136" name="Rectangle 158"/>
                          <wps:cNvSpPr>
                            <a:spLocks noChangeArrowheads="1"/>
                          </wps:cNvSpPr>
                          <wps:spPr bwMode="auto">
                            <a:xfrm>
                              <a:off x="3707" y="8301"/>
                              <a:ext cx="335" cy="17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C60C87D" w14:textId="77777777" w:rsidR="00026C08" w:rsidRDefault="00026C08">
                                <w:proofErr w:type="spellStart"/>
                                <w:r>
                                  <w:rPr>
                                    <w:rFonts w:ascii="Calibri" w:hAnsi="Calibri" w:cs="Calibri"/>
                                    <w:color w:val="000000"/>
                                    <w:sz w:val="14"/>
                                    <w:szCs w:val="14"/>
                                    <w:lang w:val="en-US"/>
                                  </w:rPr>
                                  <w:t>caída</w:t>
                                </w:r>
                                <w:proofErr w:type="spellEnd"/>
                                <w:r>
                                  <w:rPr>
                                    <w:rFonts w:ascii="Calibri" w:hAnsi="Calibri" w:cs="Calibri"/>
                                    <w:color w:val="000000"/>
                                    <w:sz w:val="14"/>
                                    <w:szCs w:val="14"/>
                                    <w:lang w:val="en-US"/>
                                  </w:rPr>
                                  <w:t>.</w:t>
                                </w:r>
                              </w:p>
                            </w:txbxContent>
                          </wps:txbx>
                          <wps:bodyPr rot="0" vert="horz" wrap="none" lIns="0" tIns="0" rIns="0" bIns="0" anchor="t" anchorCtr="0" upright="1">
                            <a:spAutoFit/>
                          </wps:bodyPr>
                        </wps:wsp>
                        <wps:wsp>
                          <wps:cNvPr id="137" name="Rectangle 159"/>
                          <wps:cNvSpPr>
                            <a:spLocks noChangeArrowheads="1"/>
                          </wps:cNvSpPr>
                          <wps:spPr bwMode="auto">
                            <a:xfrm>
                              <a:off x="3707" y="8477"/>
                              <a:ext cx="109" cy="27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8EB1694" w14:textId="77777777" w:rsidR="00026C08" w:rsidRDefault="00026C08"/>
                            </w:txbxContent>
                          </wps:txbx>
                          <wps:bodyPr rot="0" vert="horz" wrap="none" lIns="0" tIns="0" rIns="0" bIns="0" anchor="t" anchorCtr="0" upright="1">
                            <a:spAutoFit/>
                          </wps:bodyPr>
                        </wps:wsp>
                        <wps:wsp>
                          <wps:cNvPr id="138" name="Rectangle 160"/>
                          <wps:cNvSpPr>
                            <a:spLocks noChangeArrowheads="1"/>
                          </wps:cNvSpPr>
                          <wps:spPr bwMode="auto">
                            <a:xfrm>
                              <a:off x="2233" y="8828"/>
                              <a:ext cx="964" cy="17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2E5268C" w14:textId="77777777" w:rsidR="00026C08" w:rsidRDefault="00026C08">
                                <w:proofErr w:type="spellStart"/>
                                <w:r>
                                  <w:rPr>
                                    <w:rFonts w:ascii="Calibri" w:hAnsi="Calibri" w:cs="Calibri"/>
                                    <w:color w:val="000000"/>
                                    <w:sz w:val="14"/>
                                    <w:szCs w:val="14"/>
                                    <w:lang w:val="en-US"/>
                                  </w:rPr>
                                  <w:t>Riesgoexpresado</w:t>
                                </w:r>
                                <w:proofErr w:type="spellEnd"/>
                              </w:p>
                            </w:txbxContent>
                          </wps:txbx>
                          <wps:bodyPr rot="0" vert="horz" wrap="none" lIns="0" tIns="0" rIns="0" bIns="0" anchor="t" anchorCtr="0" upright="1">
                            <a:spAutoFit/>
                          </wps:bodyPr>
                        </wps:wsp>
                        <wps:wsp>
                          <wps:cNvPr id="139" name="Rectangle 161"/>
                          <wps:cNvSpPr>
                            <a:spLocks noChangeArrowheads="1"/>
                          </wps:cNvSpPr>
                          <wps:spPr bwMode="auto">
                            <a:xfrm>
                              <a:off x="3707" y="8697"/>
                              <a:ext cx="2362" cy="17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E4640B3" w14:textId="77777777" w:rsidR="00026C08" w:rsidRDefault="00026C08">
                                <w:proofErr w:type="spellStart"/>
                                <w:r>
                                  <w:rPr>
                                    <w:rFonts w:ascii="Calibri" w:hAnsi="Calibri" w:cs="Calibri"/>
                                    <w:color w:val="000000"/>
                                    <w:sz w:val="14"/>
                                    <w:szCs w:val="14"/>
                                    <w:lang w:val="en-US"/>
                                  </w:rPr>
                                  <w:t>Identificaraccidentes</w:t>
                                </w:r>
                                <w:proofErr w:type="spellEnd"/>
                                <w:r>
                                  <w:rPr>
                                    <w:rFonts w:ascii="Calibri" w:hAnsi="Calibri" w:cs="Calibri"/>
                                    <w:color w:val="000000"/>
                                    <w:sz w:val="14"/>
                                    <w:szCs w:val="14"/>
                                    <w:lang w:val="en-US"/>
                                  </w:rPr>
                                  <w:t xml:space="preserve"> y </w:t>
                                </w:r>
                                <w:proofErr w:type="spellStart"/>
                                <w:r>
                                  <w:rPr>
                                    <w:rFonts w:ascii="Calibri" w:hAnsi="Calibri" w:cs="Calibri"/>
                                    <w:color w:val="000000"/>
                                    <w:sz w:val="14"/>
                                    <w:szCs w:val="14"/>
                                    <w:lang w:val="en-US"/>
                                  </w:rPr>
                                  <w:t>eventosgenerados</w:t>
                                </w:r>
                                <w:proofErr w:type="spellEnd"/>
                              </w:p>
                            </w:txbxContent>
                          </wps:txbx>
                          <wps:bodyPr rot="0" vert="horz" wrap="none" lIns="0" tIns="0" rIns="0" bIns="0" anchor="t" anchorCtr="0" upright="1">
                            <a:spAutoFit/>
                          </wps:bodyPr>
                        </wps:wsp>
                        <wps:wsp>
                          <wps:cNvPr id="140" name="Rectangle 162"/>
                          <wps:cNvSpPr>
                            <a:spLocks noChangeArrowheads="1"/>
                          </wps:cNvSpPr>
                          <wps:spPr bwMode="auto">
                            <a:xfrm>
                              <a:off x="3707" y="8872"/>
                              <a:ext cx="1240" cy="17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C460C50" w14:textId="77777777" w:rsidR="00026C08" w:rsidRDefault="00026C08">
                                <w:proofErr w:type="spellStart"/>
                                <w:r>
                                  <w:rPr>
                                    <w:rFonts w:ascii="Calibri" w:hAnsi="Calibri" w:cs="Calibri"/>
                                    <w:color w:val="000000"/>
                                    <w:sz w:val="14"/>
                                    <w:szCs w:val="14"/>
                                    <w:lang w:val="en-US"/>
                                  </w:rPr>
                                  <w:t>portrabajo</w:t>
                                </w:r>
                                <w:proofErr w:type="spellEnd"/>
                                <w:r>
                                  <w:rPr>
                                    <w:rFonts w:ascii="Calibri" w:hAnsi="Calibri" w:cs="Calibri"/>
                                    <w:color w:val="000000"/>
                                    <w:sz w:val="14"/>
                                    <w:szCs w:val="14"/>
                                    <w:lang w:val="en-US"/>
                                  </w:rPr>
                                  <w:t xml:space="preserve"> </w:t>
                                </w:r>
                                <w:proofErr w:type="spellStart"/>
                                <w:r>
                                  <w:rPr>
                                    <w:rFonts w:ascii="Calibri" w:hAnsi="Calibri" w:cs="Calibri"/>
                                    <w:color w:val="000000"/>
                                    <w:sz w:val="14"/>
                                    <w:szCs w:val="14"/>
                                    <w:lang w:val="en-US"/>
                                  </w:rPr>
                                  <w:t>en</w:t>
                                </w:r>
                                <w:proofErr w:type="spellEnd"/>
                                <w:r>
                                  <w:rPr>
                                    <w:rFonts w:ascii="Calibri" w:hAnsi="Calibri" w:cs="Calibri"/>
                                    <w:color w:val="000000"/>
                                    <w:sz w:val="14"/>
                                    <w:szCs w:val="14"/>
                                    <w:lang w:val="en-US"/>
                                  </w:rPr>
                                  <w:t xml:space="preserve"> </w:t>
                                </w:r>
                                <w:proofErr w:type="spellStart"/>
                                <w:r>
                                  <w:rPr>
                                    <w:rFonts w:ascii="Calibri" w:hAnsi="Calibri" w:cs="Calibri"/>
                                    <w:color w:val="000000"/>
                                    <w:sz w:val="14"/>
                                    <w:szCs w:val="14"/>
                                    <w:lang w:val="en-US"/>
                                  </w:rPr>
                                  <w:t>alturas</w:t>
                                </w:r>
                                <w:proofErr w:type="spellEnd"/>
                                <w:r>
                                  <w:rPr>
                                    <w:rFonts w:ascii="Calibri" w:hAnsi="Calibri" w:cs="Calibri"/>
                                    <w:color w:val="000000"/>
                                    <w:sz w:val="14"/>
                                    <w:szCs w:val="14"/>
                                    <w:lang w:val="en-US"/>
                                  </w:rPr>
                                  <w:t>.</w:t>
                                </w:r>
                              </w:p>
                            </w:txbxContent>
                          </wps:txbx>
                          <wps:bodyPr rot="0" vert="horz" wrap="none" lIns="0" tIns="0" rIns="0" bIns="0" anchor="t" anchorCtr="0" upright="1">
                            <a:spAutoFit/>
                          </wps:bodyPr>
                        </wps:wsp>
                        <wps:wsp>
                          <wps:cNvPr id="141" name="Rectangle 163"/>
                          <wps:cNvSpPr>
                            <a:spLocks noChangeArrowheads="1"/>
                          </wps:cNvSpPr>
                          <wps:spPr bwMode="auto">
                            <a:xfrm>
                              <a:off x="3707" y="9048"/>
                              <a:ext cx="109" cy="27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42A532E" w14:textId="77777777" w:rsidR="00026C08" w:rsidRDefault="00026C08"/>
                            </w:txbxContent>
                          </wps:txbx>
                          <wps:bodyPr rot="0" vert="horz" wrap="none" lIns="0" tIns="0" rIns="0" bIns="0" anchor="t" anchorCtr="0" upright="1">
                            <a:spAutoFit/>
                          </wps:bodyPr>
                        </wps:wsp>
                        <wps:wsp>
                          <wps:cNvPr id="142" name="Rectangle 164"/>
                          <wps:cNvSpPr>
                            <a:spLocks noChangeArrowheads="1"/>
                          </wps:cNvSpPr>
                          <wps:spPr bwMode="auto">
                            <a:xfrm>
                              <a:off x="3707" y="9235"/>
                              <a:ext cx="2322" cy="17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17FBE56" w14:textId="77777777" w:rsidR="00026C08" w:rsidRDefault="00026C08">
                                <w:r w:rsidRPr="00CF0BD7">
                                  <w:rPr>
                                    <w:rFonts w:ascii="Calibri" w:hAnsi="Calibri" w:cs="Calibri"/>
                                    <w:color w:val="000000"/>
                                    <w:sz w:val="14"/>
                                    <w:szCs w:val="14"/>
                                    <w:lang w:val="es-CO"/>
                                  </w:rPr>
                                  <w:t xml:space="preserve">Verificar que se realicen las evaluaciones </w:t>
                                </w:r>
                              </w:p>
                            </w:txbxContent>
                          </wps:txbx>
                          <wps:bodyPr rot="0" vert="horz" wrap="none" lIns="0" tIns="0" rIns="0" bIns="0" anchor="t" anchorCtr="0" upright="1">
                            <a:spAutoFit/>
                          </wps:bodyPr>
                        </wps:wsp>
                        <wps:wsp>
                          <wps:cNvPr id="143" name="Rectangle 165"/>
                          <wps:cNvSpPr>
                            <a:spLocks noChangeArrowheads="1"/>
                          </wps:cNvSpPr>
                          <wps:spPr bwMode="auto">
                            <a:xfrm>
                              <a:off x="3707" y="9410"/>
                              <a:ext cx="2094" cy="17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0695814" w14:textId="77777777" w:rsidR="00026C08" w:rsidRDefault="00026C08">
                                <w:r w:rsidRPr="00CF0BD7">
                                  <w:rPr>
                                    <w:rFonts w:ascii="Calibri" w:hAnsi="Calibri" w:cs="Calibri"/>
                                    <w:color w:val="000000"/>
                                    <w:sz w:val="14"/>
                                    <w:szCs w:val="14"/>
                                    <w:lang w:val="es-CO"/>
                                  </w:rPr>
                                  <w:t xml:space="preserve">médicas ocupacionales y el manejo y </w:t>
                                </w:r>
                              </w:p>
                            </w:txbxContent>
                          </wps:txbx>
                          <wps:bodyPr rot="0" vert="horz" wrap="none" lIns="0" tIns="0" rIns="0" bIns="0" anchor="t" anchorCtr="0" upright="1">
                            <a:spAutoFit/>
                          </wps:bodyPr>
                        </wps:wsp>
                        <wps:wsp>
                          <wps:cNvPr id="144" name="Rectangle 166"/>
                          <wps:cNvSpPr>
                            <a:spLocks noChangeArrowheads="1"/>
                          </wps:cNvSpPr>
                          <wps:spPr bwMode="auto">
                            <a:xfrm>
                              <a:off x="3707" y="9586"/>
                              <a:ext cx="1831" cy="17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32B2164" w14:textId="77777777" w:rsidR="00026C08" w:rsidRDefault="00026C08">
                                <w:proofErr w:type="spellStart"/>
                                <w:r>
                                  <w:rPr>
                                    <w:rFonts w:ascii="Calibri" w:hAnsi="Calibri" w:cs="Calibri"/>
                                    <w:color w:val="000000"/>
                                    <w:sz w:val="14"/>
                                    <w:szCs w:val="14"/>
                                    <w:lang w:val="en-US"/>
                                  </w:rPr>
                                  <w:t>contenido</w:t>
                                </w:r>
                                <w:proofErr w:type="spellEnd"/>
                                <w:r>
                                  <w:rPr>
                                    <w:rFonts w:ascii="Calibri" w:hAnsi="Calibri" w:cs="Calibri"/>
                                    <w:color w:val="000000"/>
                                    <w:sz w:val="14"/>
                                    <w:szCs w:val="14"/>
                                    <w:lang w:val="en-US"/>
                                  </w:rPr>
                                  <w:t xml:space="preserve"> de </w:t>
                                </w:r>
                                <w:proofErr w:type="spellStart"/>
                                <w:r>
                                  <w:rPr>
                                    <w:rFonts w:ascii="Calibri" w:hAnsi="Calibri" w:cs="Calibri"/>
                                    <w:color w:val="000000"/>
                                    <w:sz w:val="14"/>
                                    <w:szCs w:val="14"/>
                                    <w:lang w:val="en-US"/>
                                  </w:rPr>
                                  <w:t>lashistoriasclínicas</w:t>
                                </w:r>
                                <w:proofErr w:type="spellEnd"/>
                              </w:p>
                            </w:txbxContent>
                          </wps:txbx>
                          <wps:bodyPr rot="0" vert="horz" wrap="none" lIns="0" tIns="0" rIns="0" bIns="0" anchor="t" anchorCtr="0" upright="1">
                            <a:spAutoFit/>
                          </wps:bodyPr>
                        </wps:wsp>
                        <wps:wsp>
                          <wps:cNvPr id="145" name="Rectangle 167"/>
                          <wps:cNvSpPr>
                            <a:spLocks noChangeArrowheads="1"/>
                          </wps:cNvSpPr>
                          <wps:spPr bwMode="auto">
                            <a:xfrm>
                              <a:off x="3707" y="9762"/>
                              <a:ext cx="2490" cy="17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470E0DF" w14:textId="77777777" w:rsidR="00026C08" w:rsidRDefault="00026C08">
                                <w:r w:rsidRPr="00CF0BD7">
                                  <w:rPr>
                                    <w:rFonts w:ascii="Calibri" w:hAnsi="Calibri" w:cs="Calibri"/>
                                    <w:color w:val="000000"/>
                                    <w:sz w:val="14"/>
                                    <w:szCs w:val="14"/>
                                    <w:lang w:val="es-CO"/>
                                  </w:rPr>
                                  <w:t xml:space="preserve">ocupacionales conforme a lo establecido en </w:t>
                                </w:r>
                              </w:p>
                            </w:txbxContent>
                          </wps:txbx>
                          <wps:bodyPr rot="0" vert="horz" wrap="none" lIns="0" tIns="0" rIns="0" bIns="0" anchor="t" anchorCtr="0" upright="1">
                            <a:spAutoFit/>
                          </wps:bodyPr>
                        </wps:wsp>
                        <wps:wsp>
                          <wps:cNvPr id="146" name="Rectangle 168"/>
                          <wps:cNvSpPr>
                            <a:spLocks noChangeArrowheads="1"/>
                          </wps:cNvSpPr>
                          <wps:spPr bwMode="auto">
                            <a:xfrm>
                              <a:off x="3707" y="9938"/>
                              <a:ext cx="2289" cy="17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72BBDDF" w14:textId="77777777" w:rsidR="00026C08" w:rsidRDefault="00026C08">
                                <w:proofErr w:type="spellStart"/>
                                <w:r>
                                  <w:rPr>
                                    <w:rFonts w:ascii="Calibri" w:hAnsi="Calibri" w:cs="Calibri"/>
                                    <w:color w:val="000000"/>
                                    <w:sz w:val="14"/>
                                    <w:szCs w:val="14"/>
                                    <w:lang w:val="en-US"/>
                                  </w:rPr>
                                  <w:t>lasResoluciones</w:t>
                                </w:r>
                                <w:proofErr w:type="spellEnd"/>
                                <w:r>
                                  <w:rPr>
                                    <w:rFonts w:ascii="Calibri" w:hAnsi="Calibri" w:cs="Calibri"/>
                                    <w:color w:val="000000"/>
                                    <w:sz w:val="14"/>
                                    <w:szCs w:val="14"/>
                                    <w:lang w:val="en-US"/>
                                  </w:rPr>
                                  <w:t xml:space="preserve"> 2346 de 2007 y 1918 de </w:t>
                                </w:r>
                              </w:p>
                            </w:txbxContent>
                          </wps:txbx>
                          <wps:bodyPr rot="0" vert="horz" wrap="none" lIns="0" tIns="0" rIns="0" bIns="0" anchor="t" anchorCtr="0" upright="1">
                            <a:spAutoFit/>
                          </wps:bodyPr>
                        </wps:wsp>
                        <wps:wsp>
                          <wps:cNvPr id="147" name="Rectangle 169"/>
                          <wps:cNvSpPr>
                            <a:spLocks noChangeArrowheads="1"/>
                          </wps:cNvSpPr>
                          <wps:spPr bwMode="auto">
                            <a:xfrm>
                              <a:off x="3707" y="10113"/>
                              <a:ext cx="320" cy="17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A16BD4C" w14:textId="77777777" w:rsidR="00026C08" w:rsidRDefault="00026C08">
                                <w:r>
                                  <w:rPr>
                                    <w:rFonts w:ascii="Calibri" w:hAnsi="Calibri" w:cs="Calibri"/>
                                    <w:color w:val="000000"/>
                                    <w:sz w:val="14"/>
                                    <w:szCs w:val="14"/>
                                    <w:lang w:val="en-US"/>
                                  </w:rPr>
                                  <w:t>2009.</w:t>
                                </w:r>
                              </w:p>
                            </w:txbxContent>
                          </wps:txbx>
                          <wps:bodyPr rot="0" vert="horz" wrap="none" lIns="0" tIns="0" rIns="0" bIns="0" anchor="t" anchorCtr="0" upright="1">
                            <a:spAutoFit/>
                          </wps:bodyPr>
                        </wps:wsp>
                        <wps:wsp>
                          <wps:cNvPr id="148" name="Rectangle 170"/>
                          <wps:cNvSpPr>
                            <a:spLocks noChangeArrowheads="1"/>
                          </wps:cNvSpPr>
                          <wps:spPr bwMode="auto">
                            <a:xfrm>
                              <a:off x="3707" y="10454"/>
                              <a:ext cx="2376" cy="17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1F0B762" w14:textId="77777777" w:rsidR="00026C08" w:rsidRDefault="00026C08">
                                <w:r w:rsidRPr="00CF0BD7">
                                  <w:rPr>
                                    <w:rFonts w:ascii="Calibri" w:hAnsi="Calibri" w:cs="Calibri"/>
                                    <w:color w:val="000000"/>
                                    <w:sz w:val="14"/>
                                    <w:szCs w:val="14"/>
                                    <w:lang w:val="es-CO"/>
                                  </w:rPr>
                                  <w:t xml:space="preserve">Identificación del estado psicofísico de las </w:t>
                                </w:r>
                              </w:p>
                            </w:txbxContent>
                          </wps:txbx>
                          <wps:bodyPr rot="0" vert="horz" wrap="none" lIns="0" tIns="0" rIns="0" bIns="0" anchor="t" anchorCtr="0" upright="1">
                            <a:spAutoFit/>
                          </wps:bodyPr>
                        </wps:wsp>
                        <wps:wsp>
                          <wps:cNvPr id="149" name="Rectangle 171"/>
                          <wps:cNvSpPr>
                            <a:spLocks noChangeArrowheads="1"/>
                          </wps:cNvSpPr>
                          <wps:spPr bwMode="auto">
                            <a:xfrm>
                              <a:off x="3707" y="10629"/>
                              <a:ext cx="552" cy="17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1AEA7CB" w14:textId="77777777" w:rsidR="00026C08" w:rsidRDefault="00026C08">
                                <w:r>
                                  <w:rPr>
                                    <w:rFonts w:ascii="Calibri" w:hAnsi="Calibri" w:cs="Calibri"/>
                                    <w:color w:val="000000"/>
                                    <w:sz w:val="14"/>
                                    <w:szCs w:val="14"/>
                                    <w:lang w:val="en-US"/>
                                  </w:rPr>
                                  <w:t>personas.</w:t>
                                </w:r>
                              </w:p>
                            </w:txbxContent>
                          </wps:txbx>
                          <wps:bodyPr rot="0" vert="horz" wrap="none" lIns="0" tIns="0" rIns="0" bIns="0" anchor="t" anchorCtr="0" upright="1">
                            <a:spAutoFit/>
                          </wps:bodyPr>
                        </wps:wsp>
                        <wps:wsp>
                          <wps:cNvPr id="150" name="Rectangle 172"/>
                          <wps:cNvSpPr>
                            <a:spLocks noChangeArrowheads="1"/>
                          </wps:cNvSpPr>
                          <wps:spPr bwMode="auto">
                            <a:xfrm>
                              <a:off x="2431" y="11080"/>
                              <a:ext cx="603" cy="17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E2FEE15" w14:textId="77777777" w:rsidR="00026C08" w:rsidRDefault="00026C08">
                                <w:proofErr w:type="spellStart"/>
                                <w:r>
                                  <w:rPr>
                                    <w:rFonts w:ascii="Calibri" w:hAnsi="Calibri" w:cs="Calibri"/>
                                    <w:color w:val="000000"/>
                                    <w:sz w:val="14"/>
                                    <w:szCs w:val="14"/>
                                    <w:lang w:val="en-US"/>
                                  </w:rPr>
                                  <w:t>Analisis</w:t>
                                </w:r>
                                <w:proofErr w:type="spellEnd"/>
                                <w:r>
                                  <w:rPr>
                                    <w:rFonts w:ascii="Calibri" w:hAnsi="Calibri" w:cs="Calibri"/>
                                    <w:color w:val="000000"/>
                                    <w:sz w:val="14"/>
                                    <w:szCs w:val="14"/>
                                    <w:lang w:val="en-US"/>
                                  </w:rPr>
                                  <w:t xml:space="preserve"> de </w:t>
                                </w:r>
                              </w:p>
                            </w:txbxContent>
                          </wps:txbx>
                          <wps:bodyPr rot="0" vert="horz" wrap="none" lIns="0" tIns="0" rIns="0" bIns="0" anchor="t" anchorCtr="0" upright="1">
                            <a:spAutoFit/>
                          </wps:bodyPr>
                        </wps:wsp>
                        <wps:wsp>
                          <wps:cNvPr id="151" name="Rectangle 173"/>
                          <wps:cNvSpPr>
                            <a:spLocks noChangeArrowheads="1"/>
                          </wps:cNvSpPr>
                          <wps:spPr bwMode="auto">
                            <a:xfrm>
                              <a:off x="2277" y="11255"/>
                              <a:ext cx="924" cy="17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ABB3043" w14:textId="77777777" w:rsidR="00026C08" w:rsidRDefault="00026C08">
                                <w:proofErr w:type="spellStart"/>
                                <w:r>
                                  <w:rPr>
                                    <w:rFonts w:ascii="Calibri" w:hAnsi="Calibri" w:cs="Calibri"/>
                                    <w:color w:val="000000"/>
                                    <w:sz w:val="14"/>
                                    <w:szCs w:val="14"/>
                                    <w:lang w:val="en-US"/>
                                  </w:rPr>
                                  <w:t>intervención</w:t>
                                </w:r>
                                <w:proofErr w:type="spellEnd"/>
                                <w:r>
                                  <w:rPr>
                                    <w:rFonts w:ascii="Calibri" w:hAnsi="Calibri" w:cs="Calibri"/>
                                    <w:color w:val="000000"/>
                                    <w:sz w:val="14"/>
                                    <w:szCs w:val="14"/>
                                    <w:lang w:val="en-US"/>
                                  </w:rPr>
                                  <w:t xml:space="preserve"> del </w:t>
                                </w:r>
                              </w:p>
                            </w:txbxContent>
                          </wps:txbx>
                          <wps:bodyPr rot="0" vert="horz" wrap="none" lIns="0" tIns="0" rIns="0" bIns="0" anchor="t" anchorCtr="0" upright="1">
                            <a:spAutoFit/>
                          </wps:bodyPr>
                        </wps:wsp>
                        <wps:wsp>
                          <wps:cNvPr id="152" name="Rectangle 174"/>
                          <wps:cNvSpPr>
                            <a:spLocks noChangeArrowheads="1"/>
                          </wps:cNvSpPr>
                          <wps:spPr bwMode="auto">
                            <a:xfrm>
                              <a:off x="2585" y="11431"/>
                              <a:ext cx="346" cy="17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80CB5B9" w14:textId="77777777" w:rsidR="00026C08" w:rsidRDefault="00026C08">
                                <w:proofErr w:type="spellStart"/>
                                <w:r>
                                  <w:rPr>
                                    <w:rFonts w:ascii="Calibri" w:hAnsi="Calibri" w:cs="Calibri"/>
                                    <w:color w:val="000000"/>
                                    <w:sz w:val="14"/>
                                    <w:szCs w:val="14"/>
                                    <w:lang w:val="en-US"/>
                                  </w:rPr>
                                  <w:t>riesgo</w:t>
                                </w:r>
                                <w:proofErr w:type="spellEnd"/>
                              </w:p>
                            </w:txbxContent>
                          </wps:txbx>
                          <wps:bodyPr rot="0" vert="horz" wrap="none" lIns="0" tIns="0" rIns="0" bIns="0" anchor="t" anchorCtr="0" upright="1">
                            <a:spAutoFit/>
                          </wps:bodyPr>
                        </wps:wsp>
                        <wps:wsp>
                          <wps:cNvPr id="153" name="Rectangle 175"/>
                          <wps:cNvSpPr>
                            <a:spLocks noChangeArrowheads="1"/>
                          </wps:cNvSpPr>
                          <wps:spPr bwMode="auto">
                            <a:xfrm>
                              <a:off x="2321" y="11607"/>
                              <a:ext cx="846" cy="17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3AB17E0" w14:textId="77777777" w:rsidR="00026C08" w:rsidRDefault="00026C08">
                                <w:r>
                                  <w:rPr>
                                    <w:rFonts w:ascii="Calibri" w:hAnsi="Calibri" w:cs="Calibri"/>
                                    <w:color w:val="000000"/>
                                    <w:sz w:val="14"/>
                                    <w:szCs w:val="14"/>
                                    <w:lang w:val="en-US"/>
                                  </w:rPr>
                                  <w:t>(</w:t>
                                </w:r>
                                <w:proofErr w:type="spellStart"/>
                                <w:r>
                                  <w:rPr>
                                    <w:rFonts w:ascii="Calibri" w:hAnsi="Calibri" w:cs="Calibri"/>
                                    <w:color w:val="000000"/>
                                    <w:sz w:val="14"/>
                                    <w:szCs w:val="14"/>
                                    <w:lang w:val="en-US"/>
                                  </w:rPr>
                                  <w:t>Tratamientos</w:t>
                                </w:r>
                                <w:proofErr w:type="spellEnd"/>
                                <w:r>
                                  <w:rPr>
                                    <w:rFonts w:ascii="Calibri" w:hAnsi="Calibri" w:cs="Calibri"/>
                                    <w:color w:val="000000"/>
                                    <w:sz w:val="14"/>
                                    <w:szCs w:val="14"/>
                                    <w:lang w:val="en-US"/>
                                  </w:rPr>
                                  <w:t>)</w:t>
                                </w:r>
                              </w:p>
                            </w:txbxContent>
                          </wps:txbx>
                          <wps:bodyPr rot="0" vert="horz" wrap="none" lIns="0" tIns="0" rIns="0" bIns="0" anchor="t" anchorCtr="0" upright="1">
                            <a:spAutoFit/>
                          </wps:bodyPr>
                        </wps:wsp>
                        <wps:wsp>
                          <wps:cNvPr id="154" name="Rectangle 176"/>
                          <wps:cNvSpPr>
                            <a:spLocks noChangeArrowheads="1"/>
                          </wps:cNvSpPr>
                          <wps:spPr bwMode="auto">
                            <a:xfrm>
                              <a:off x="3707" y="11244"/>
                              <a:ext cx="2111" cy="17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6527E1C" w14:textId="77777777" w:rsidR="00026C08" w:rsidRDefault="00026C08">
                                <w:r w:rsidRPr="00CF0BD7">
                                  <w:rPr>
                                    <w:rFonts w:ascii="Calibri" w:hAnsi="Calibri" w:cs="Calibri"/>
                                    <w:color w:val="000000"/>
                                    <w:sz w:val="14"/>
                                    <w:szCs w:val="14"/>
                                    <w:lang w:val="es-CO"/>
                                  </w:rPr>
                                  <w:t xml:space="preserve">Evaluar la jerarquía del control de los </w:t>
                                </w:r>
                              </w:p>
                            </w:txbxContent>
                          </wps:txbx>
                          <wps:bodyPr rot="0" vert="horz" wrap="none" lIns="0" tIns="0" rIns="0" bIns="0" anchor="t" anchorCtr="0" upright="1">
                            <a:spAutoFit/>
                          </wps:bodyPr>
                        </wps:wsp>
                        <wps:wsp>
                          <wps:cNvPr id="155" name="Rectangle 177"/>
                          <wps:cNvSpPr>
                            <a:spLocks noChangeArrowheads="1"/>
                          </wps:cNvSpPr>
                          <wps:spPr bwMode="auto">
                            <a:xfrm>
                              <a:off x="3707" y="11420"/>
                              <a:ext cx="1940" cy="17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D496FC8" w14:textId="77777777" w:rsidR="00026C08" w:rsidRDefault="00026C08">
                                <w:proofErr w:type="spellStart"/>
                                <w:r>
                                  <w:rPr>
                                    <w:rFonts w:ascii="Calibri" w:hAnsi="Calibri" w:cs="Calibri"/>
                                    <w:color w:val="000000"/>
                                    <w:sz w:val="14"/>
                                    <w:szCs w:val="14"/>
                                    <w:lang w:val="en-US"/>
                                  </w:rPr>
                                  <w:t>riesgos</w:t>
                                </w:r>
                                <w:proofErr w:type="spellEnd"/>
                                <w:r>
                                  <w:rPr>
                                    <w:rFonts w:ascii="Calibri" w:hAnsi="Calibri" w:cs="Calibri"/>
                                    <w:color w:val="000000"/>
                                    <w:sz w:val="14"/>
                                    <w:szCs w:val="14"/>
                                    <w:lang w:val="en-US"/>
                                  </w:rPr>
                                  <w:t xml:space="preserve">, </w:t>
                                </w:r>
                                <w:proofErr w:type="spellStart"/>
                                <w:r>
                                  <w:rPr>
                                    <w:rFonts w:ascii="Calibri" w:hAnsi="Calibri" w:cs="Calibri"/>
                                    <w:color w:val="000000"/>
                                    <w:sz w:val="14"/>
                                    <w:szCs w:val="14"/>
                                    <w:lang w:val="en-US"/>
                                  </w:rPr>
                                  <w:t>priorizandosueliminación</w:t>
                                </w:r>
                                <w:proofErr w:type="spellEnd"/>
                                <w:r>
                                  <w:rPr>
                                    <w:rFonts w:ascii="Calibri" w:hAnsi="Calibri" w:cs="Calibri"/>
                                    <w:color w:val="000000"/>
                                    <w:sz w:val="14"/>
                                    <w:szCs w:val="14"/>
                                    <w:lang w:val="en-US"/>
                                  </w:rPr>
                                  <w:t>.</w:t>
                                </w:r>
                              </w:p>
                            </w:txbxContent>
                          </wps:txbx>
                          <wps:bodyPr rot="0" vert="horz" wrap="none" lIns="0" tIns="0" rIns="0" bIns="0" anchor="t" anchorCtr="0" upright="1">
                            <a:spAutoFit/>
                          </wps:bodyPr>
                        </wps:wsp>
                        <wps:wsp>
                          <wps:cNvPr id="156" name="Rectangle 178"/>
                          <wps:cNvSpPr>
                            <a:spLocks noChangeArrowheads="1"/>
                          </wps:cNvSpPr>
                          <wps:spPr bwMode="auto">
                            <a:xfrm>
                              <a:off x="2420" y="11936"/>
                              <a:ext cx="632" cy="17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9954067" w14:textId="77777777" w:rsidR="00026C08" w:rsidRDefault="00026C08">
                                <w:proofErr w:type="spellStart"/>
                                <w:r>
                                  <w:rPr>
                                    <w:rFonts w:ascii="Calibri" w:hAnsi="Calibri" w:cs="Calibri"/>
                                    <w:color w:val="000000"/>
                                    <w:sz w:val="14"/>
                                    <w:szCs w:val="14"/>
                                    <w:lang w:val="en-US"/>
                                  </w:rPr>
                                  <w:t>Informedel</w:t>
                                </w:r>
                                <w:proofErr w:type="spellEnd"/>
                              </w:p>
                            </w:txbxContent>
                          </wps:txbx>
                          <wps:bodyPr rot="0" vert="horz" wrap="none" lIns="0" tIns="0" rIns="0" bIns="0" anchor="t" anchorCtr="0" upright="1">
                            <a:spAutoFit/>
                          </wps:bodyPr>
                        </wps:wsp>
                        <wps:wsp>
                          <wps:cNvPr id="157" name="Rectangle 179"/>
                          <wps:cNvSpPr>
                            <a:spLocks noChangeArrowheads="1"/>
                          </wps:cNvSpPr>
                          <wps:spPr bwMode="auto">
                            <a:xfrm>
                              <a:off x="2266" y="12112"/>
                              <a:ext cx="939" cy="17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2F7DD5F" w14:textId="77777777" w:rsidR="00026C08" w:rsidRDefault="00026C08">
                                <w:proofErr w:type="spellStart"/>
                                <w:r>
                                  <w:rPr>
                                    <w:rFonts w:ascii="Calibri" w:hAnsi="Calibri" w:cs="Calibri"/>
                                    <w:color w:val="000000"/>
                                    <w:sz w:val="14"/>
                                    <w:szCs w:val="14"/>
                                    <w:lang w:val="en-US"/>
                                  </w:rPr>
                                  <w:t>estado</w:t>
                                </w:r>
                                <w:proofErr w:type="spellEnd"/>
                                <w:r>
                                  <w:rPr>
                                    <w:rFonts w:ascii="Calibri" w:hAnsi="Calibri" w:cs="Calibri"/>
                                    <w:color w:val="000000"/>
                                    <w:sz w:val="14"/>
                                    <w:szCs w:val="14"/>
                                    <w:lang w:val="en-US"/>
                                  </w:rPr>
                                  <w:t xml:space="preserve"> actual de </w:t>
                                </w:r>
                              </w:p>
                            </w:txbxContent>
                          </wps:txbx>
                          <wps:bodyPr rot="0" vert="horz" wrap="none" lIns="0" tIns="0" rIns="0" bIns="0" anchor="t" anchorCtr="0" upright="1">
                            <a:spAutoFit/>
                          </wps:bodyPr>
                        </wps:wsp>
                        <wps:wsp>
                          <wps:cNvPr id="158" name="Rectangle 180"/>
                          <wps:cNvSpPr>
                            <a:spLocks noChangeArrowheads="1"/>
                          </wps:cNvSpPr>
                          <wps:spPr bwMode="auto">
                            <a:xfrm>
                              <a:off x="2431" y="12287"/>
                              <a:ext cx="595" cy="17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B1DFDDB" w14:textId="77777777" w:rsidR="00026C08" w:rsidRDefault="00026C08">
                                <w:proofErr w:type="spellStart"/>
                                <w:r>
                                  <w:rPr>
                                    <w:rFonts w:ascii="Calibri" w:hAnsi="Calibri" w:cs="Calibri"/>
                                    <w:color w:val="000000"/>
                                    <w:sz w:val="14"/>
                                    <w:szCs w:val="14"/>
                                    <w:lang w:val="en-US"/>
                                  </w:rPr>
                                  <w:t>laempresa</w:t>
                                </w:r>
                                <w:proofErr w:type="spellEnd"/>
                              </w:p>
                            </w:txbxContent>
                          </wps:txbx>
                          <wps:bodyPr rot="0" vert="horz" wrap="none" lIns="0" tIns="0" rIns="0" bIns="0" anchor="t" anchorCtr="0" upright="1">
                            <a:spAutoFit/>
                          </wps:bodyPr>
                        </wps:wsp>
                        <wps:wsp>
                          <wps:cNvPr id="159" name="Rectangle 181"/>
                          <wps:cNvSpPr>
                            <a:spLocks noChangeArrowheads="1"/>
                          </wps:cNvSpPr>
                          <wps:spPr bwMode="auto">
                            <a:xfrm>
                              <a:off x="3707" y="12024"/>
                              <a:ext cx="2506" cy="17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313A29C" w14:textId="77777777" w:rsidR="00026C08" w:rsidRDefault="00026C08">
                                <w:r w:rsidRPr="00CF0BD7">
                                  <w:rPr>
                                    <w:rFonts w:ascii="Calibri" w:hAnsi="Calibri" w:cs="Calibri"/>
                                    <w:color w:val="000000"/>
                                    <w:sz w:val="14"/>
                                    <w:szCs w:val="14"/>
                                    <w:lang w:val="es-CO"/>
                                  </w:rPr>
                                  <w:t xml:space="preserve">Elaboración de informe del estado actual de </w:t>
                                </w:r>
                              </w:p>
                            </w:txbxContent>
                          </wps:txbx>
                          <wps:bodyPr rot="0" vert="horz" wrap="none" lIns="0" tIns="0" rIns="0" bIns="0" anchor="t" anchorCtr="0" upright="1">
                            <a:spAutoFit/>
                          </wps:bodyPr>
                        </wps:wsp>
                        <wps:wsp>
                          <wps:cNvPr id="160" name="Rectangle 182"/>
                          <wps:cNvSpPr>
                            <a:spLocks noChangeArrowheads="1"/>
                          </wps:cNvSpPr>
                          <wps:spPr bwMode="auto">
                            <a:xfrm>
                              <a:off x="3707" y="12200"/>
                              <a:ext cx="2215" cy="17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A606B83" w14:textId="77777777" w:rsidR="00026C08" w:rsidRDefault="00026C08">
                                <w:r w:rsidRPr="00CF0BD7">
                                  <w:rPr>
                                    <w:rFonts w:ascii="Calibri" w:hAnsi="Calibri" w:cs="Calibri"/>
                                    <w:color w:val="000000"/>
                                    <w:sz w:val="14"/>
                                    <w:szCs w:val="14"/>
                                    <w:lang w:val="es-CO"/>
                                  </w:rPr>
                                  <w:t>la empresa frente al trabajo en alturas.</w:t>
                                </w:r>
                              </w:p>
                            </w:txbxContent>
                          </wps:txbx>
                          <wps:bodyPr rot="0" vert="horz" wrap="none" lIns="0" tIns="0" rIns="0" bIns="0" anchor="t" anchorCtr="0" upright="1">
                            <a:spAutoFit/>
                          </wps:bodyPr>
                        </wps:wsp>
                        <wps:wsp>
                          <wps:cNvPr id="161" name="Rectangle 183"/>
                          <wps:cNvSpPr>
                            <a:spLocks noChangeArrowheads="1"/>
                          </wps:cNvSpPr>
                          <wps:spPr bwMode="auto">
                            <a:xfrm>
                              <a:off x="2376" y="9685"/>
                              <a:ext cx="735" cy="17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E5E27FC" w14:textId="77777777" w:rsidR="00026C08" w:rsidRDefault="00026C08">
                                <w:proofErr w:type="spellStart"/>
                                <w:r>
                                  <w:rPr>
                                    <w:rFonts w:ascii="Calibri" w:hAnsi="Calibri" w:cs="Calibri"/>
                                    <w:color w:val="000000"/>
                                    <w:sz w:val="14"/>
                                    <w:szCs w:val="14"/>
                                    <w:lang w:val="en-US"/>
                                  </w:rPr>
                                  <w:t>Evaluaciones</w:t>
                                </w:r>
                                <w:proofErr w:type="spellEnd"/>
                              </w:p>
                            </w:txbxContent>
                          </wps:txbx>
                          <wps:bodyPr rot="0" vert="horz" wrap="none" lIns="0" tIns="0" rIns="0" bIns="0" anchor="t" anchorCtr="0" upright="1">
                            <a:spAutoFit/>
                          </wps:bodyPr>
                        </wps:wsp>
                        <wps:wsp>
                          <wps:cNvPr id="162" name="Rectangle 184"/>
                          <wps:cNvSpPr>
                            <a:spLocks noChangeArrowheads="1"/>
                          </wps:cNvSpPr>
                          <wps:spPr bwMode="auto">
                            <a:xfrm>
                              <a:off x="2475" y="9861"/>
                              <a:ext cx="564" cy="17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0AA307C" w14:textId="77777777" w:rsidR="00026C08" w:rsidRDefault="00026C08">
                                <w:proofErr w:type="spellStart"/>
                                <w:r>
                                  <w:rPr>
                                    <w:rFonts w:ascii="Calibri" w:hAnsi="Calibri" w:cs="Calibri"/>
                                    <w:color w:val="000000"/>
                                    <w:sz w:val="14"/>
                                    <w:szCs w:val="14"/>
                                    <w:lang w:val="en-US"/>
                                  </w:rPr>
                                  <w:t>médicas</w:t>
                                </w:r>
                                <w:proofErr w:type="spellEnd"/>
                                <w:r>
                                  <w:rPr>
                                    <w:rFonts w:ascii="Calibri" w:hAnsi="Calibri" w:cs="Calibri"/>
                                    <w:color w:val="000000"/>
                                    <w:sz w:val="14"/>
                                    <w:szCs w:val="14"/>
                                    <w:lang w:val="en-US"/>
                                  </w:rPr>
                                  <w:t xml:space="preserve"> y </w:t>
                                </w:r>
                              </w:p>
                            </w:txbxContent>
                          </wps:txbx>
                          <wps:bodyPr rot="0" vert="horz" wrap="none" lIns="0" tIns="0" rIns="0" bIns="0" anchor="t" anchorCtr="0" upright="1">
                            <a:spAutoFit/>
                          </wps:bodyPr>
                        </wps:wsp>
                        <wps:wsp>
                          <wps:cNvPr id="163" name="Rectangle 185"/>
                          <wps:cNvSpPr>
                            <a:spLocks noChangeArrowheads="1"/>
                          </wps:cNvSpPr>
                          <wps:spPr bwMode="auto">
                            <a:xfrm>
                              <a:off x="2464" y="10036"/>
                              <a:ext cx="577" cy="17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C8FEA07" w14:textId="77777777" w:rsidR="00026C08" w:rsidRDefault="00026C08">
                                <w:proofErr w:type="spellStart"/>
                                <w:r>
                                  <w:rPr>
                                    <w:rFonts w:ascii="Calibri" w:hAnsi="Calibri" w:cs="Calibri"/>
                                    <w:color w:val="000000"/>
                                    <w:sz w:val="14"/>
                                    <w:szCs w:val="14"/>
                                    <w:lang w:val="en-US"/>
                                  </w:rPr>
                                  <w:t>exámenes</w:t>
                                </w:r>
                                <w:proofErr w:type="spellEnd"/>
                              </w:p>
                            </w:txbxContent>
                          </wps:txbx>
                          <wps:bodyPr rot="0" vert="horz" wrap="none" lIns="0" tIns="0" rIns="0" bIns="0" anchor="t" anchorCtr="0" upright="1">
                            <a:spAutoFit/>
                          </wps:bodyPr>
                        </wps:wsp>
                        <wps:wsp>
                          <wps:cNvPr id="164" name="Rectangle 186"/>
                          <wps:cNvSpPr>
                            <a:spLocks noChangeArrowheads="1"/>
                          </wps:cNvSpPr>
                          <wps:spPr bwMode="auto">
                            <a:xfrm>
                              <a:off x="2409" y="10212"/>
                              <a:ext cx="674" cy="17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7878A3D" w14:textId="77777777" w:rsidR="00026C08" w:rsidRDefault="00026C08">
                                <w:proofErr w:type="spellStart"/>
                                <w:r>
                                  <w:rPr>
                                    <w:rFonts w:ascii="Calibri" w:hAnsi="Calibri" w:cs="Calibri"/>
                                    <w:color w:val="000000"/>
                                    <w:sz w:val="14"/>
                                    <w:szCs w:val="14"/>
                                    <w:lang w:val="en-US"/>
                                  </w:rPr>
                                  <w:t>paraclínicos</w:t>
                                </w:r>
                                <w:proofErr w:type="spellEnd"/>
                              </w:p>
                            </w:txbxContent>
                          </wps:txbx>
                          <wps:bodyPr rot="0" vert="horz" wrap="none" lIns="0" tIns="0" rIns="0" bIns="0" anchor="t" anchorCtr="0" upright="1">
                            <a:spAutoFit/>
                          </wps:bodyPr>
                        </wps:wsp>
                        <wps:wsp>
                          <wps:cNvPr id="165" name="Rectangle 187"/>
                          <wps:cNvSpPr>
                            <a:spLocks noChangeArrowheads="1"/>
                          </wps:cNvSpPr>
                          <wps:spPr bwMode="auto">
                            <a:xfrm>
                              <a:off x="418" y="10904"/>
                              <a:ext cx="109" cy="27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498A25B" w14:textId="77777777" w:rsidR="00026C08" w:rsidRDefault="00026C08"/>
                            </w:txbxContent>
                          </wps:txbx>
                          <wps:bodyPr rot="0" vert="horz" wrap="none" lIns="0" tIns="0" rIns="0" bIns="0" anchor="t" anchorCtr="0" upright="1">
                            <a:spAutoFit/>
                          </wps:bodyPr>
                        </wps:wsp>
                        <wps:wsp>
                          <wps:cNvPr id="166" name="Rectangle 188"/>
                          <wps:cNvSpPr>
                            <a:spLocks noChangeArrowheads="1"/>
                          </wps:cNvSpPr>
                          <wps:spPr bwMode="auto">
                            <a:xfrm>
                              <a:off x="418" y="12430"/>
                              <a:ext cx="109" cy="27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AC47171" w14:textId="77777777" w:rsidR="00026C08" w:rsidRDefault="00026C08"/>
                            </w:txbxContent>
                          </wps:txbx>
                          <wps:bodyPr rot="0" vert="horz" wrap="none" lIns="0" tIns="0" rIns="0" bIns="0" anchor="t" anchorCtr="0" upright="1">
                            <a:spAutoFit/>
                          </wps:bodyPr>
                        </wps:wsp>
                        <wps:wsp>
                          <wps:cNvPr id="167" name="Rectangle 189"/>
                          <wps:cNvSpPr>
                            <a:spLocks noChangeArrowheads="1"/>
                          </wps:cNvSpPr>
                          <wps:spPr bwMode="auto">
                            <a:xfrm>
                              <a:off x="418" y="10805"/>
                              <a:ext cx="109" cy="27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E14DE12" w14:textId="77777777" w:rsidR="00026C08" w:rsidRDefault="00026C08"/>
                            </w:txbxContent>
                          </wps:txbx>
                          <wps:bodyPr rot="0" vert="horz" wrap="none" lIns="0" tIns="0" rIns="0" bIns="0" anchor="t" anchorCtr="0" upright="1">
                            <a:spAutoFit/>
                          </wps:bodyPr>
                        </wps:wsp>
                        <wps:wsp>
                          <wps:cNvPr id="168" name="Rectangle 190"/>
                          <wps:cNvSpPr>
                            <a:spLocks noChangeArrowheads="1"/>
                          </wps:cNvSpPr>
                          <wps:spPr bwMode="auto">
                            <a:xfrm rot="-5400000">
                              <a:off x="667" y="5853"/>
                              <a:ext cx="171" cy="543"/>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BEA8A46" w14:textId="77777777" w:rsidR="00026C08" w:rsidRDefault="00026C08">
                                <w:r>
                                  <w:rPr>
                                    <w:rFonts w:ascii="Calibri" w:hAnsi="Calibri" w:cs="Calibri"/>
                                    <w:b/>
                                    <w:bCs/>
                                    <w:color w:val="000000"/>
                                    <w:sz w:val="14"/>
                                    <w:szCs w:val="14"/>
                                    <w:lang w:val="en-US"/>
                                  </w:rPr>
                                  <w:t>PLANEAR</w:t>
                                </w:r>
                              </w:p>
                            </w:txbxContent>
                          </wps:txbx>
                          <wps:bodyPr rot="0" vert="horz" wrap="none" lIns="0" tIns="0" rIns="0" bIns="0" anchor="t" anchorCtr="0" upright="1">
                            <a:spAutoFit/>
                          </wps:bodyPr>
                        </wps:wsp>
                        <wps:wsp>
                          <wps:cNvPr id="169" name="Rectangle 191"/>
                          <wps:cNvSpPr>
                            <a:spLocks noChangeArrowheads="1"/>
                          </wps:cNvSpPr>
                          <wps:spPr bwMode="auto">
                            <a:xfrm>
                              <a:off x="44" y="11"/>
                              <a:ext cx="6447" cy="19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F11A572" w14:textId="77777777" w:rsidR="00026C08" w:rsidRDefault="00026C08">
                                <w:r w:rsidRPr="00CF0BD7">
                                  <w:rPr>
                                    <w:rFonts w:ascii="Calibri" w:hAnsi="Calibri" w:cs="Calibri"/>
                                    <w:b/>
                                    <w:bCs/>
                                    <w:i/>
                                    <w:iCs/>
                                    <w:color w:val="000000"/>
                                    <w:sz w:val="16"/>
                                    <w:szCs w:val="16"/>
                                    <w:lang w:val="es-CO"/>
                                  </w:rPr>
                                  <w:t xml:space="preserve">                                     GUIA PARA APLICAR EL PROGRAMA DE PREVENCION Y PROTECCION CONTRA </w:t>
                                </w:r>
                              </w:p>
                            </w:txbxContent>
                          </wps:txbx>
                          <wps:bodyPr rot="0" vert="horz" wrap="none" lIns="0" tIns="0" rIns="0" bIns="0" anchor="t" anchorCtr="0" upright="1">
                            <a:spAutoFit/>
                          </wps:bodyPr>
                        </wps:wsp>
                        <wps:wsp>
                          <wps:cNvPr id="170" name="Rectangle 192"/>
                          <wps:cNvSpPr>
                            <a:spLocks noChangeArrowheads="1"/>
                          </wps:cNvSpPr>
                          <wps:spPr bwMode="auto">
                            <a:xfrm>
                              <a:off x="5159" y="231"/>
                              <a:ext cx="1282" cy="19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72B53B3" w14:textId="77777777" w:rsidR="00026C08" w:rsidRDefault="00026C08">
                                <w:r>
                                  <w:rPr>
                                    <w:rFonts w:ascii="Calibri" w:hAnsi="Calibri" w:cs="Calibri"/>
                                    <w:b/>
                                    <w:bCs/>
                                    <w:i/>
                                    <w:iCs/>
                                    <w:color w:val="000000"/>
                                    <w:sz w:val="16"/>
                                    <w:szCs w:val="16"/>
                                    <w:lang w:val="en-US"/>
                                  </w:rPr>
                                  <w:t>CAÍDAS DE ALTURA</w:t>
                                </w:r>
                              </w:p>
                            </w:txbxContent>
                          </wps:txbx>
                          <wps:bodyPr rot="0" vert="horz" wrap="none" lIns="0" tIns="0" rIns="0" bIns="0" anchor="t" anchorCtr="0" upright="1">
                            <a:spAutoFit/>
                          </wps:bodyPr>
                        </wps:wsp>
                        <wps:wsp>
                          <wps:cNvPr id="171" name="Rectangle 193"/>
                          <wps:cNvSpPr>
                            <a:spLocks noChangeArrowheads="1"/>
                          </wps:cNvSpPr>
                          <wps:spPr bwMode="auto">
                            <a:xfrm>
                              <a:off x="2200" y="11672"/>
                              <a:ext cx="109" cy="27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559A99B" w14:textId="77777777" w:rsidR="00026C08" w:rsidRDefault="00026C08"/>
                            </w:txbxContent>
                          </wps:txbx>
                          <wps:bodyPr rot="0" vert="horz" wrap="none" lIns="0" tIns="0" rIns="0" bIns="0" anchor="t" anchorCtr="0" upright="1">
                            <a:spAutoFit/>
                          </wps:bodyPr>
                        </wps:wsp>
                        <wps:wsp>
                          <wps:cNvPr id="172" name="Rectangle 194"/>
                          <wps:cNvSpPr>
                            <a:spLocks noChangeArrowheads="1"/>
                          </wps:cNvSpPr>
                          <wps:spPr bwMode="auto">
                            <a:xfrm>
                              <a:off x="418" y="10640"/>
                              <a:ext cx="109" cy="27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F6D0BAB" w14:textId="77777777" w:rsidR="00026C08" w:rsidRDefault="00026C08"/>
                            </w:txbxContent>
                          </wps:txbx>
                          <wps:bodyPr rot="0" vert="horz" wrap="none" lIns="0" tIns="0" rIns="0" bIns="0" anchor="t" anchorCtr="0" upright="1">
                            <a:spAutoFit/>
                          </wps:bodyPr>
                        </wps:wsp>
                        <wps:wsp>
                          <wps:cNvPr id="173" name="Rectangle 195"/>
                          <wps:cNvSpPr>
                            <a:spLocks noChangeArrowheads="1"/>
                          </wps:cNvSpPr>
                          <wps:spPr bwMode="auto">
                            <a:xfrm>
                              <a:off x="2200" y="2943"/>
                              <a:ext cx="109" cy="27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8A64D6A" w14:textId="77777777" w:rsidR="00026C08" w:rsidRDefault="00026C08"/>
                            </w:txbxContent>
                          </wps:txbx>
                          <wps:bodyPr rot="0" vert="horz" wrap="none" lIns="0" tIns="0" rIns="0" bIns="0" anchor="t" anchorCtr="0" upright="1">
                            <a:spAutoFit/>
                          </wps:bodyPr>
                        </wps:wsp>
                        <wps:wsp>
                          <wps:cNvPr id="174" name="Rectangle 196"/>
                          <wps:cNvSpPr>
                            <a:spLocks noChangeArrowheads="1"/>
                          </wps:cNvSpPr>
                          <wps:spPr bwMode="auto">
                            <a:xfrm>
                              <a:off x="2200" y="4019"/>
                              <a:ext cx="109" cy="27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FFFE513" w14:textId="77777777" w:rsidR="00026C08" w:rsidRDefault="00026C08"/>
                            </w:txbxContent>
                          </wps:txbx>
                          <wps:bodyPr rot="0" vert="horz" wrap="none" lIns="0" tIns="0" rIns="0" bIns="0" anchor="t" anchorCtr="0" upright="1">
                            <a:spAutoFit/>
                          </wps:bodyPr>
                        </wps:wsp>
                        <wps:wsp>
                          <wps:cNvPr id="175" name="Rectangle 197"/>
                          <wps:cNvSpPr>
                            <a:spLocks noChangeArrowheads="1"/>
                          </wps:cNvSpPr>
                          <wps:spPr bwMode="auto">
                            <a:xfrm>
                              <a:off x="2200" y="4886"/>
                              <a:ext cx="109" cy="27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7B58AB1" w14:textId="77777777" w:rsidR="00026C08" w:rsidRDefault="00026C08"/>
                            </w:txbxContent>
                          </wps:txbx>
                          <wps:bodyPr rot="0" vert="horz" wrap="none" lIns="0" tIns="0" rIns="0" bIns="0" anchor="t" anchorCtr="0" upright="1">
                            <a:spAutoFit/>
                          </wps:bodyPr>
                        </wps:wsp>
                        <wps:wsp>
                          <wps:cNvPr id="176" name="Rectangle 198"/>
                          <wps:cNvSpPr>
                            <a:spLocks noChangeArrowheads="1"/>
                          </wps:cNvSpPr>
                          <wps:spPr bwMode="auto">
                            <a:xfrm>
                              <a:off x="2200" y="5995"/>
                              <a:ext cx="109" cy="27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B47CE0A" w14:textId="77777777" w:rsidR="00026C08" w:rsidRDefault="00026C08"/>
                            </w:txbxContent>
                          </wps:txbx>
                          <wps:bodyPr rot="0" vert="horz" wrap="none" lIns="0" tIns="0" rIns="0" bIns="0" anchor="t" anchorCtr="0" upright="1">
                            <a:spAutoFit/>
                          </wps:bodyPr>
                        </wps:wsp>
                        <wps:wsp>
                          <wps:cNvPr id="177" name="Rectangle 199"/>
                          <wps:cNvSpPr>
                            <a:spLocks noChangeArrowheads="1"/>
                          </wps:cNvSpPr>
                          <wps:spPr bwMode="auto">
                            <a:xfrm>
                              <a:off x="2200" y="7906"/>
                              <a:ext cx="109" cy="27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9B87A90" w14:textId="77777777" w:rsidR="00026C08" w:rsidRDefault="00026C08"/>
                            </w:txbxContent>
                          </wps:txbx>
                          <wps:bodyPr rot="0" vert="horz" wrap="none" lIns="0" tIns="0" rIns="0" bIns="0" anchor="t" anchorCtr="0" upright="1">
                            <a:spAutoFit/>
                          </wps:bodyPr>
                        </wps:wsp>
                        <wps:wsp>
                          <wps:cNvPr id="178" name="Rectangle 200"/>
                          <wps:cNvSpPr>
                            <a:spLocks noChangeArrowheads="1"/>
                          </wps:cNvSpPr>
                          <wps:spPr bwMode="auto">
                            <a:xfrm>
                              <a:off x="2200" y="8488"/>
                              <a:ext cx="109" cy="27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B205D5D" w14:textId="77777777" w:rsidR="00026C08" w:rsidRDefault="00026C08"/>
                            </w:txbxContent>
                          </wps:txbx>
                          <wps:bodyPr rot="0" vert="horz" wrap="none" lIns="0" tIns="0" rIns="0" bIns="0" anchor="t" anchorCtr="0" upright="1">
                            <a:spAutoFit/>
                          </wps:bodyPr>
                        </wps:wsp>
                        <wps:wsp>
                          <wps:cNvPr id="179" name="Rectangle 201"/>
                          <wps:cNvSpPr>
                            <a:spLocks noChangeArrowheads="1"/>
                          </wps:cNvSpPr>
                          <wps:spPr bwMode="auto">
                            <a:xfrm>
                              <a:off x="2200" y="9026"/>
                              <a:ext cx="109" cy="27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8BB25E4" w14:textId="77777777" w:rsidR="00026C08" w:rsidRDefault="00026C08"/>
                            </w:txbxContent>
                          </wps:txbx>
                          <wps:bodyPr rot="0" vert="horz" wrap="none" lIns="0" tIns="0" rIns="0" bIns="0" anchor="t" anchorCtr="0" upright="1">
                            <a:spAutoFit/>
                          </wps:bodyPr>
                        </wps:wsp>
                        <wps:wsp>
                          <wps:cNvPr id="180" name="Rectangle 202"/>
                          <wps:cNvSpPr>
                            <a:spLocks noChangeArrowheads="1"/>
                          </wps:cNvSpPr>
                          <wps:spPr bwMode="auto">
                            <a:xfrm>
                              <a:off x="2200" y="10706"/>
                              <a:ext cx="109" cy="27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B01DA04" w14:textId="77777777" w:rsidR="00026C08" w:rsidRDefault="00026C08"/>
                            </w:txbxContent>
                          </wps:txbx>
                          <wps:bodyPr rot="0" vert="horz" wrap="none" lIns="0" tIns="0" rIns="0" bIns="0" anchor="t" anchorCtr="0" upright="1">
                            <a:spAutoFit/>
                          </wps:bodyPr>
                        </wps:wsp>
                        <wps:wsp>
                          <wps:cNvPr id="181" name="Rectangle 203"/>
                          <wps:cNvSpPr>
                            <a:spLocks noChangeArrowheads="1"/>
                          </wps:cNvSpPr>
                          <wps:spPr bwMode="auto">
                            <a:xfrm>
                              <a:off x="2200" y="11618"/>
                              <a:ext cx="109" cy="27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B3B88E7" w14:textId="77777777" w:rsidR="00026C08" w:rsidRDefault="00026C08"/>
                            </w:txbxContent>
                          </wps:txbx>
                          <wps:bodyPr rot="0" vert="horz" wrap="none" lIns="0" tIns="0" rIns="0" bIns="0" anchor="t" anchorCtr="0" upright="1">
                            <a:spAutoFit/>
                          </wps:bodyPr>
                        </wps:wsp>
                        <wps:wsp>
                          <wps:cNvPr id="182" name="Rectangle 204"/>
                          <wps:cNvSpPr>
                            <a:spLocks noChangeArrowheads="1"/>
                          </wps:cNvSpPr>
                          <wps:spPr bwMode="auto">
                            <a:xfrm>
                              <a:off x="33" y="318"/>
                              <a:ext cx="109" cy="27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0D0EE56" w14:textId="77777777" w:rsidR="00026C08" w:rsidRDefault="00026C08"/>
                            </w:txbxContent>
                          </wps:txbx>
                          <wps:bodyPr rot="0" vert="horz" wrap="none" lIns="0" tIns="0" rIns="0" bIns="0" anchor="t" anchorCtr="0" upright="1">
                            <a:spAutoFit/>
                          </wps:bodyPr>
                        </wps:wsp>
                        <wps:wsp>
                          <wps:cNvPr id="183" name="Rectangle 205"/>
                          <wps:cNvSpPr>
                            <a:spLocks noChangeArrowheads="1"/>
                          </wps:cNvSpPr>
                          <wps:spPr bwMode="auto">
                            <a:xfrm>
                              <a:off x="33" y="813"/>
                              <a:ext cx="109" cy="27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88F3CF3" w14:textId="77777777" w:rsidR="00026C08" w:rsidRDefault="00026C08"/>
                            </w:txbxContent>
                          </wps:txbx>
                          <wps:bodyPr rot="0" vert="horz" wrap="none" lIns="0" tIns="0" rIns="0" bIns="0" anchor="t" anchorCtr="0" upright="1">
                            <a:spAutoFit/>
                          </wps:bodyPr>
                        </wps:wsp>
                        <wps:wsp>
                          <wps:cNvPr id="184" name="Rectangle 206"/>
                          <wps:cNvSpPr>
                            <a:spLocks noChangeArrowheads="1"/>
                          </wps:cNvSpPr>
                          <wps:spPr bwMode="auto">
                            <a:xfrm>
                              <a:off x="33" y="769"/>
                              <a:ext cx="109" cy="27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A6362F4" w14:textId="77777777" w:rsidR="00026C08" w:rsidRDefault="00026C08"/>
                            </w:txbxContent>
                          </wps:txbx>
                          <wps:bodyPr rot="0" vert="horz" wrap="none" lIns="0" tIns="0" rIns="0" bIns="0" anchor="t" anchorCtr="0" upright="1">
                            <a:spAutoFit/>
                          </wps:bodyPr>
                        </wps:wsp>
                        <wps:wsp>
                          <wps:cNvPr id="185" name="Rectangle 207"/>
                          <wps:cNvSpPr>
                            <a:spLocks noChangeArrowheads="1"/>
                          </wps:cNvSpPr>
                          <wps:spPr bwMode="auto">
                            <a:xfrm>
                              <a:off x="418" y="911"/>
                              <a:ext cx="109" cy="27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96CBAC4" w14:textId="77777777" w:rsidR="00026C08" w:rsidRDefault="00026C08"/>
                            </w:txbxContent>
                          </wps:txbx>
                          <wps:bodyPr rot="0" vert="horz" wrap="none" lIns="0" tIns="0" rIns="0" bIns="0" anchor="t" anchorCtr="0" upright="1">
                            <a:spAutoFit/>
                          </wps:bodyPr>
                        </wps:wsp>
                        <wps:wsp>
                          <wps:cNvPr id="186" name="Line 208"/>
                          <wps:cNvCnPr/>
                          <wps:spPr bwMode="auto">
                            <a:xfrm>
                              <a:off x="396" y="505"/>
                              <a:ext cx="1584" cy="0"/>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187" name="Rectangle 209"/>
                          <wps:cNvSpPr>
                            <a:spLocks noChangeArrowheads="1"/>
                          </wps:cNvSpPr>
                          <wps:spPr bwMode="auto">
                            <a:xfrm>
                              <a:off x="396" y="505"/>
                              <a:ext cx="1584" cy="11"/>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88" name="Line 210"/>
                          <wps:cNvCnPr/>
                          <wps:spPr bwMode="auto">
                            <a:xfrm>
                              <a:off x="2178" y="505"/>
                              <a:ext cx="1199" cy="0"/>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189" name="Rectangle 211"/>
                          <wps:cNvSpPr>
                            <a:spLocks noChangeArrowheads="1"/>
                          </wps:cNvSpPr>
                          <wps:spPr bwMode="auto">
                            <a:xfrm>
                              <a:off x="2178" y="505"/>
                              <a:ext cx="1199" cy="11"/>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90" name="Line 212"/>
                          <wps:cNvCnPr/>
                          <wps:spPr bwMode="auto">
                            <a:xfrm>
                              <a:off x="396" y="889"/>
                              <a:ext cx="1584" cy="0"/>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191" name="Rectangle 213"/>
                          <wps:cNvSpPr>
                            <a:spLocks noChangeArrowheads="1"/>
                          </wps:cNvSpPr>
                          <wps:spPr bwMode="auto">
                            <a:xfrm>
                              <a:off x="396" y="889"/>
                              <a:ext cx="1584" cy="11"/>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92" name="Line 214"/>
                          <wps:cNvCnPr/>
                          <wps:spPr bwMode="auto">
                            <a:xfrm>
                              <a:off x="2178" y="889"/>
                              <a:ext cx="1199" cy="0"/>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193" name="Rectangle 215"/>
                          <wps:cNvSpPr>
                            <a:spLocks noChangeArrowheads="1"/>
                          </wps:cNvSpPr>
                          <wps:spPr bwMode="auto">
                            <a:xfrm>
                              <a:off x="2178" y="889"/>
                              <a:ext cx="1199" cy="11"/>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94" name="Line 216"/>
                          <wps:cNvCnPr/>
                          <wps:spPr bwMode="auto">
                            <a:xfrm>
                              <a:off x="0" y="0"/>
                              <a:ext cx="0" cy="966"/>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195" name="Rectangle 217"/>
                          <wps:cNvSpPr>
                            <a:spLocks noChangeArrowheads="1"/>
                          </wps:cNvSpPr>
                          <wps:spPr bwMode="auto">
                            <a:xfrm>
                              <a:off x="0" y="0"/>
                              <a:ext cx="11" cy="966"/>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96" name="Line 218"/>
                          <wps:cNvCnPr/>
                          <wps:spPr bwMode="auto">
                            <a:xfrm>
                              <a:off x="385" y="505"/>
                              <a:ext cx="0" cy="395"/>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197" name="Rectangle 219"/>
                          <wps:cNvSpPr>
                            <a:spLocks noChangeArrowheads="1"/>
                          </wps:cNvSpPr>
                          <wps:spPr bwMode="auto">
                            <a:xfrm>
                              <a:off x="385" y="505"/>
                              <a:ext cx="11" cy="395"/>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98" name="Line 220"/>
                          <wps:cNvCnPr/>
                          <wps:spPr bwMode="auto">
                            <a:xfrm>
                              <a:off x="6490" y="11"/>
                              <a:ext cx="0" cy="955"/>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199" name="Rectangle 221"/>
                          <wps:cNvSpPr>
                            <a:spLocks noChangeArrowheads="1"/>
                          </wps:cNvSpPr>
                          <wps:spPr bwMode="auto">
                            <a:xfrm>
                              <a:off x="6490" y="11"/>
                              <a:ext cx="11" cy="955"/>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200" name="Line 222"/>
                          <wps:cNvCnPr/>
                          <wps:spPr bwMode="auto">
                            <a:xfrm>
                              <a:off x="2167" y="505"/>
                              <a:ext cx="0" cy="395"/>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201" name="Rectangle 223"/>
                          <wps:cNvSpPr>
                            <a:spLocks noChangeArrowheads="1"/>
                          </wps:cNvSpPr>
                          <wps:spPr bwMode="auto">
                            <a:xfrm>
                              <a:off x="2167" y="505"/>
                              <a:ext cx="11" cy="395"/>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202" name="Line 224"/>
                          <wps:cNvCnPr/>
                          <wps:spPr bwMode="auto">
                            <a:xfrm>
                              <a:off x="3366" y="516"/>
                              <a:ext cx="0" cy="384"/>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203" name="Rectangle 225"/>
                          <wps:cNvSpPr>
                            <a:spLocks noChangeArrowheads="1"/>
                          </wps:cNvSpPr>
                          <wps:spPr bwMode="auto">
                            <a:xfrm>
                              <a:off x="3366" y="516"/>
                              <a:ext cx="11" cy="384"/>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204" name="Line 226"/>
                          <wps:cNvCnPr/>
                          <wps:spPr bwMode="auto">
                            <a:xfrm>
                              <a:off x="2178" y="1098"/>
                              <a:ext cx="1199" cy="0"/>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205" name="Rectangle 227"/>
                          <wps:cNvSpPr>
                            <a:spLocks noChangeArrowheads="1"/>
                          </wps:cNvSpPr>
                          <wps:spPr bwMode="auto">
                            <a:xfrm>
                              <a:off x="2178" y="1098"/>
                              <a:ext cx="1199" cy="11"/>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206" name="Line 228"/>
                          <wps:cNvCnPr/>
                          <wps:spPr bwMode="auto">
                            <a:xfrm>
                              <a:off x="3674" y="505"/>
                              <a:ext cx="0" cy="395"/>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207" name="Rectangle 229"/>
                          <wps:cNvSpPr>
                            <a:spLocks noChangeArrowheads="1"/>
                          </wps:cNvSpPr>
                          <wps:spPr bwMode="auto">
                            <a:xfrm>
                              <a:off x="3674" y="505"/>
                              <a:ext cx="11" cy="395"/>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208" name="Line 230"/>
                          <wps:cNvCnPr/>
                          <wps:spPr bwMode="auto">
                            <a:xfrm>
                              <a:off x="6413" y="516"/>
                              <a:ext cx="0" cy="384"/>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209" name="Rectangle 231"/>
                          <wps:cNvSpPr>
                            <a:spLocks noChangeArrowheads="1"/>
                          </wps:cNvSpPr>
                          <wps:spPr bwMode="auto">
                            <a:xfrm>
                              <a:off x="6413" y="516"/>
                              <a:ext cx="11" cy="384"/>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210" name="Line 232"/>
                          <wps:cNvCnPr/>
                          <wps:spPr bwMode="auto">
                            <a:xfrm>
                              <a:off x="2178" y="1955"/>
                              <a:ext cx="1199" cy="0"/>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211" name="Rectangle 233"/>
                          <wps:cNvSpPr>
                            <a:spLocks noChangeArrowheads="1"/>
                          </wps:cNvSpPr>
                          <wps:spPr bwMode="auto">
                            <a:xfrm>
                              <a:off x="2178" y="1955"/>
                              <a:ext cx="1199" cy="11"/>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212" name="Line 234"/>
                          <wps:cNvCnPr/>
                          <wps:spPr bwMode="auto">
                            <a:xfrm>
                              <a:off x="2167" y="1098"/>
                              <a:ext cx="0" cy="868"/>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g:wgp>
                      <wpg:wgp>
                        <wpg:cNvPr id="213" name="Group 436"/>
                        <wpg:cNvGrpSpPr>
                          <a:grpSpLocks/>
                        </wpg:cNvGrpSpPr>
                        <wpg:grpSpPr bwMode="auto">
                          <a:xfrm>
                            <a:off x="0" y="0"/>
                            <a:ext cx="4128149" cy="7997868"/>
                            <a:chOff x="0" y="0"/>
                            <a:chExt cx="6501" cy="12595"/>
                          </a:xfrm>
                        </wpg:grpSpPr>
                        <wps:wsp>
                          <wps:cNvPr id="214" name="Rectangle 236"/>
                          <wps:cNvSpPr>
                            <a:spLocks noChangeArrowheads="1"/>
                          </wps:cNvSpPr>
                          <wps:spPr bwMode="auto">
                            <a:xfrm>
                              <a:off x="2167" y="1098"/>
                              <a:ext cx="11" cy="868"/>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215" name="Line 237"/>
                          <wps:cNvCnPr/>
                          <wps:spPr bwMode="auto">
                            <a:xfrm>
                              <a:off x="3366" y="1109"/>
                              <a:ext cx="0" cy="857"/>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216" name="Rectangle 238"/>
                          <wps:cNvSpPr>
                            <a:spLocks noChangeArrowheads="1"/>
                          </wps:cNvSpPr>
                          <wps:spPr bwMode="auto">
                            <a:xfrm>
                              <a:off x="3366" y="1109"/>
                              <a:ext cx="11" cy="857"/>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217" name="Line 239"/>
                          <wps:cNvCnPr/>
                          <wps:spPr bwMode="auto">
                            <a:xfrm>
                              <a:off x="2178" y="1998"/>
                              <a:ext cx="1199" cy="0"/>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218" name="Rectangle 240"/>
                          <wps:cNvSpPr>
                            <a:spLocks noChangeArrowheads="1"/>
                          </wps:cNvSpPr>
                          <wps:spPr bwMode="auto">
                            <a:xfrm>
                              <a:off x="2178" y="1998"/>
                              <a:ext cx="1199" cy="11"/>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219" name="Line 241"/>
                          <wps:cNvCnPr/>
                          <wps:spPr bwMode="auto">
                            <a:xfrm>
                              <a:off x="3674" y="1098"/>
                              <a:ext cx="0" cy="868"/>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220" name="Rectangle 242"/>
                          <wps:cNvSpPr>
                            <a:spLocks noChangeArrowheads="1"/>
                          </wps:cNvSpPr>
                          <wps:spPr bwMode="auto">
                            <a:xfrm>
                              <a:off x="3674" y="1098"/>
                              <a:ext cx="11" cy="868"/>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221" name="Line 243"/>
                          <wps:cNvCnPr/>
                          <wps:spPr bwMode="auto">
                            <a:xfrm>
                              <a:off x="6413" y="1109"/>
                              <a:ext cx="0" cy="857"/>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222" name="Rectangle 244"/>
                          <wps:cNvSpPr>
                            <a:spLocks noChangeArrowheads="1"/>
                          </wps:cNvSpPr>
                          <wps:spPr bwMode="auto">
                            <a:xfrm>
                              <a:off x="6413" y="1109"/>
                              <a:ext cx="11" cy="857"/>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223" name="Line 245"/>
                          <wps:cNvCnPr/>
                          <wps:spPr bwMode="auto">
                            <a:xfrm>
                              <a:off x="2178" y="3064"/>
                              <a:ext cx="1199" cy="0"/>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224" name="Rectangle 246"/>
                          <wps:cNvSpPr>
                            <a:spLocks noChangeArrowheads="1"/>
                          </wps:cNvSpPr>
                          <wps:spPr bwMode="auto">
                            <a:xfrm>
                              <a:off x="2178" y="3064"/>
                              <a:ext cx="1199" cy="11"/>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225" name="Line 247"/>
                          <wps:cNvCnPr/>
                          <wps:spPr bwMode="auto">
                            <a:xfrm>
                              <a:off x="2167" y="1998"/>
                              <a:ext cx="0" cy="1077"/>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226" name="Rectangle 248"/>
                          <wps:cNvSpPr>
                            <a:spLocks noChangeArrowheads="1"/>
                          </wps:cNvSpPr>
                          <wps:spPr bwMode="auto">
                            <a:xfrm>
                              <a:off x="2167" y="1998"/>
                              <a:ext cx="11" cy="1077"/>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227" name="Line 249"/>
                          <wps:cNvCnPr/>
                          <wps:spPr bwMode="auto">
                            <a:xfrm>
                              <a:off x="3366" y="2009"/>
                              <a:ext cx="0" cy="1066"/>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228" name="Rectangle 250"/>
                          <wps:cNvSpPr>
                            <a:spLocks noChangeArrowheads="1"/>
                          </wps:cNvSpPr>
                          <wps:spPr bwMode="auto">
                            <a:xfrm>
                              <a:off x="3366" y="2009"/>
                              <a:ext cx="11" cy="1066"/>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229" name="Line 251"/>
                          <wps:cNvCnPr/>
                          <wps:spPr bwMode="auto">
                            <a:xfrm>
                              <a:off x="2178" y="3130"/>
                              <a:ext cx="1199" cy="0"/>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230" name="Rectangle 252"/>
                          <wps:cNvSpPr>
                            <a:spLocks noChangeArrowheads="1"/>
                          </wps:cNvSpPr>
                          <wps:spPr bwMode="auto">
                            <a:xfrm>
                              <a:off x="2178" y="3130"/>
                              <a:ext cx="1199" cy="1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231" name="Line 253"/>
                          <wps:cNvCnPr/>
                          <wps:spPr bwMode="auto">
                            <a:xfrm>
                              <a:off x="3674" y="1998"/>
                              <a:ext cx="0" cy="1077"/>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232" name="Rectangle 254"/>
                          <wps:cNvSpPr>
                            <a:spLocks noChangeArrowheads="1"/>
                          </wps:cNvSpPr>
                          <wps:spPr bwMode="auto">
                            <a:xfrm>
                              <a:off x="3674" y="1998"/>
                              <a:ext cx="11" cy="1077"/>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233" name="Line 255"/>
                          <wps:cNvCnPr/>
                          <wps:spPr bwMode="auto">
                            <a:xfrm>
                              <a:off x="6413" y="2009"/>
                              <a:ext cx="0" cy="1066"/>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234" name="Rectangle 256"/>
                          <wps:cNvSpPr>
                            <a:spLocks noChangeArrowheads="1"/>
                          </wps:cNvSpPr>
                          <wps:spPr bwMode="auto">
                            <a:xfrm>
                              <a:off x="6413" y="2009"/>
                              <a:ext cx="11" cy="1066"/>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235" name="Line 257"/>
                          <wps:cNvCnPr/>
                          <wps:spPr bwMode="auto">
                            <a:xfrm>
                              <a:off x="2178" y="4162"/>
                              <a:ext cx="1199" cy="0"/>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236" name="Rectangle 258"/>
                          <wps:cNvSpPr>
                            <a:spLocks noChangeArrowheads="1"/>
                          </wps:cNvSpPr>
                          <wps:spPr bwMode="auto">
                            <a:xfrm>
                              <a:off x="2178" y="4162"/>
                              <a:ext cx="1199" cy="11"/>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237" name="Line 259"/>
                          <wps:cNvCnPr/>
                          <wps:spPr bwMode="auto">
                            <a:xfrm>
                              <a:off x="2167" y="3130"/>
                              <a:ext cx="0" cy="1043"/>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238" name="Rectangle 260"/>
                          <wps:cNvSpPr>
                            <a:spLocks noChangeArrowheads="1"/>
                          </wps:cNvSpPr>
                          <wps:spPr bwMode="auto">
                            <a:xfrm>
                              <a:off x="2167" y="3130"/>
                              <a:ext cx="11" cy="1043"/>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239" name="Line 261"/>
                          <wps:cNvCnPr/>
                          <wps:spPr bwMode="auto">
                            <a:xfrm>
                              <a:off x="3366" y="3140"/>
                              <a:ext cx="0" cy="1033"/>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240" name="Rectangle 262"/>
                          <wps:cNvSpPr>
                            <a:spLocks noChangeArrowheads="1"/>
                          </wps:cNvSpPr>
                          <wps:spPr bwMode="auto">
                            <a:xfrm>
                              <a:off x="3366" y="3140"/>
                              <a:ext cx="11" cy="1033"/>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241" name="Line 263"/>
                          <wps:cNvCnPr/>
                          <wps:spPr bwMode="auto">
                            <a:xfrm>
                              <a:off x="2178" y="4206"/>
                              <a:ext cx="1199" cy="0"/>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242" name="Rectangle 264"/>
                          <wps:cNvSpPr>
                            <a:spLocks noChangeArrowheads="1"/>
                          </wps:cNvSpPr>
                          <wps:spPr bwMode="auto">
                            <a:xfrm>
                              <a:off x="2178" y="4206"/>
                              <a:ext cx="1199" cy="11"/>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243" name="Line 265"/>
                          <wps:cNvCnPr/>
                          <wps:spPr bwMode="auto">
                            <a:xfrm>
                              <a:off x="3674" y="3130"/>
                              <a:ext cx="0" cy="1043"/>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244" name="Rectangle 266"/>
                          <wps:cNvSpPr>
                            <a:spLocks noChangeArrowheads="1"/>
                          </wps:cNvSpPr>
                          <wps:spPr bwMode="auto">
                            <a:xfrm>
                              <a:off x="3674" y="3130"/>
                              <a:ext cx="11" cy="1043"/>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245" name="Line 267"/>
                          <wps:cNvCnPr/>
                          <wps:spPr bwMode="auto">
                            <a:xfrm>
                              <a:off x="6413" y="3140"/>
                              <a:ext cx="0" cy="1033"/>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246" name="Rectangle 268"/>
                          <wps:cNvSpPr>
                            <a:spLocks noChangeArrowheads="1"/>
                          </wps:cNvSpPr>
                          <wps:spPr bwMode="auto">
                            <a:xfrm>
                              <a:off x="6413" y="3140"/>
                              <a:ext cx="11" cy="1033"/>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247" name="Line 269"/>
                          <wps:cNvCnPr/>
                          <wps:spPr bwMode="auto">
                            <a:xfrm>
                              <a:off x="2178" y="5018"/>
                              <a:ext cx="1199" cy="0"/>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248" name="Rectangle 270"/>
                          <wps:cNvSpPr>
                            <a:spLocks noChangeArrowheads="1"/>
                          </wps:cNvSpPr>
                          <wps:spPr bwMode="auto">
                            <a:xfrm>
                              <a:off x="2178" y="5018"/>
                              <a:ext cx="1199" cy="11"/>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249" name="Line 271"/>
                          <wps:cNvCnPr/>
                          <wps:spPr bwMode="auto">
                            <a:xfrm>
                              <a:off x="2167" y="4206"/>
                              <a:ext cx="0" cy="823"/>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250" name="Rectangle 272"/>
                          <wps:cNvSpPr>
                            <a:spLocks noChangeArrowheads="1"/>
                          </wps:cNvSpPr>
                          <wps:spPr bwMode="auto">
                            <a:xfrm>
                              <a:off x="2167" y="4206"/>
                              <a:ext cx="11" cy="823"/>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251" name="Line 273"/>
                          <wps:cNvCnPr/>
                          <wps:spPr bwMode="auto">
                            <a:xfrm>
                              <a:off x="3366" y="4217"/>
                              <a:ext cx="0" cy="812"/>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252" name="Rectangle 274"/>
                          <wps:cNvSpPr>
                            <a:spLocks noChangeArrowheads="1"/>
                          </wps:cNvSpPr>
                          <wps:spPr bwMode="auto">
                            <a:xfrm>
                              <a:off x="3366" y="4217"/>
                              <a:ext cx="11" cy="812"/>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253" name="Line 275"/>
                          <wps:cNvCnPr/>
                          <wps:spPr bwMode="auto">
                            <a:xfrm>
                              <a:off x="2178" y="5073"/>
                              <a:ext cx="1199" cy="0"/>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254" name="Rectangle 276"/>
                          <wps:cNvSpPr>
                            <a:spLocks noChangeArrowheads="1"/>
                          </wps:cNvSpPr>
                          <wps:spPr bwMode="auto">
                            <a:xfrm>
                              <a:off x="2178" y="5073"/>
                              <a:ext cx="1199" cy="11"/>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255" name="Line 277"/>
                          <wps:cNvCnPr/>
                          <wps:spPr bwMode="auto">
                            <a:xfrm>
                              <a:off x="3674" y="4206"/>
                              <a:ext cx="0" cy="823"/>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256" name="Rectangle 278"/>
                          <wps:cNvSpPr>
                            <a:spLocks noChangeArrowheads="1"/>
                          </wps:cNvSpPr>
                          <wps:spPr bwMode="auto">
                            <a:xfrm>
                              <a:off x="3674" y="4206"/>
                              <a:ext cx="11" cy="823"/>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257" name="Line 279"/>
                          <wps:cNvCnPr/>
                          <wps:spPr bwMode="auto">
                            <a:xfrm>
                              <a:off x="6413" y="4217"/>
                              <a:ext cx="0" cy="812"/>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258" name="Rectangle 280"/>
                          <wps:cNvSpPr>
                            <a:spLocks noChangeArrowheads="1"/>
                          </wps:cNvSpPr>
                          <wps:spPr bwMode="auto">
                            <a:xfrm>
                              <a:off x="6413" y="4217"/>
                              <a:ext cx="11" cy="812"/>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259" name="Line 281"/>
                          <wps:cNvCnPr/>
                          <wps:spPr bwMode="auto">
                            <a:xfrm>
                              <a:off x="2178" y="6127"/>
                              <a:ext cx="1199" cy="0"/>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260" name="Rectangle 282"/>
                          <wps:cNvSpPr>
                            <a:spLocks noChangeArrowheads="1"/>
                          </wps:cNvSpPr>
                          <wps:spPr bwMode="auto">
                            <a:xfrm>
                              <a:off x="2178" y="6127"/>
                              <a:ext cx="1199" cy="11"/>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261" name="Line 283"/>
                          <wps:cNvCnPr/>
                          <wps:spPr bwMode="auto">
                            <a:xfrm>
                              <a:off x="2167" y="5073"/>
                              <a:ext cx="0" cy="1065"/>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262" name="Rectangle 284"/>
                          <wps:cNvSpPr>
                            <a:spLocks noChangeArrowheads="1"/>
                          </wps:cNvSpPr>
                          <wps:spPr bwMode="auto">
                            <a:xfrm>
                              <a:off x="2167" y="5073"/>
                              <a:ext cx="11" cy="1065"/>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263" name="Line 285"/>
                          <wps:cNvCnPr/>
                          <wps:spPr bwMode="auto">
                            <a:xfrm>
                              <a:off x="3366" y="5084"/>
                              <a:ext cx="0" cy="1054"/>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264" name="Rectangle 286"/>
                          <wps:cNvSpPr>
                            <a:spLocks noChangeArrowheads="1"/>
                          </wps:cNvSpPr>
                          <wps:spPr bwMode="auto">
                            <a:xfrm>
                              <a:off x="3366" y="5084"/>
                              <a:ext cx="11" cy="1054"/>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265" name="Line 287"/>
                          <wps:cNvCnPr/>
                          <wps:spPr bwMode="auto">
                            <a:xfrm>
                              <a:off x="2178" y="6182"/>
                              <a:ext cx="1199" cy="0"/>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266" name="Rectangle 288"/>
                          <wps:cNvSpPr>
                            <a:spLocks noChangeArrowheads="1"/>
                          </wps:cNvSpPr>
                          <wps:spPr bwMode="auto">
                            <a:xfrm>
                              <a:off x="2178" y="6182"/>
                              <a:ext cx="1199" cy="11"/>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267" name="Line 289"/>
                          <wps:cNvCnPr/>
                          <wps:spPr bwMode="auto">
                            <a:xfrm>
                              <a:off x="3674" y="5073"/>
                              <a:ext cx="0" cy="1065"/>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268" name="Rectangle 290"/>
                          <wps:cNvSpPr>
                            <a:spLocks noChangeArrowheads="1"/>
                          </wps:cNvSpPr>
                          <wps:spPr bwMode="auto">
                            <a:xfrm>
                              <a:off x="3674" y="5073"/>
                              <a:ext cx="11" cy="1065"/>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269" name="Line 291"/>
                          <wps:cNvCnPr/>
                          <wps:spPr bwMode="auto">
                            <a:xfrm>
                              <a:off x="6413" y="5084"/>
                              <a:ext cx="0" cy="1054"/>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270" name="Rectangle 292"/>
                          <wps:cNvSpPr>
                            <a:spLocks noChangeArrowheads="1"/>
                          </wps:cNvSpPr>
                          <wps:spPr bwMode="auto">
                            <a:xfrm>
                              <a:off x="6413" y="5084"/>
                              <a:ext cx="11" cy="1054"/>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271" name="Line 293"/>
                          <wps:cNvCnPr/>
                          <wps:spPr bwMode="auto">
                            <a:xfrm>
                              <a:off x="2178" y="8038"/>
                              <a:ext cx="1199" cy="0"/>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272" name="Rectangle 294"/>
                          <wps:cNvSpPr>
                            <a:spLocks noChangeArrowheads="1"/>
                          </wps:cNvSpPr>
                          <wps:spPr bwMode="auto">
                            <a:xfrm>
                              <a:off x="2178" y="8038"/>
                              <a:ext cx="1199" cy="11"/>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273" name="Line 295"/>
                          <wps:cNvCnPr/>
                          <wps:spPr bwMode="auto">
                            <a:xfrm>
                              <a:off x="2167" y="6182"/>
                              <a:ext cx="0" cy="1867"/>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274" name="Rectangle 296"/>
                          <wps:cNvSpPr>
                            <a:spLocks noChangeArrowheads="1"/>
                          </wps:cNvSpPr>
                          <wps:spPr bwMode="auto">
                            <a:xfrm>
                              <a:off x="2167" y="6182"/>
                              <a:ext cx="11" cy="1867"/>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275" name="Line 297"/>
                          <wps:cNvCnPr/>
                          <wps:spPr bwMode="auto">
                            <a:xfrm>
                              <a:off x="3366" y="6193"/>
                              <a:ext cx="0" cy="1856"/>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276" name="Rectangle 298"/>
                          <wps:cNvSpPr>
                            <a:spLocks noChangeArrowheads="1"/>
                          </wps:cNvSpPr>
                          <wps:spPr bwMode="auto">
                            <a:xfrm>
                              <a:off x="3366" y="6193"/>
                              <a:ext cx="11" cy="1856"/>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277" name="Line 299"/>
                          <wps:cNvCnPr/>
                          <wps:spPr bwMode="auto">
                            <a:xfrm>
                              <a:off x="2178" y="8093"/>
                              <a:ext cx="1199" cy="0"/>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278" name="Rectangle 300"/>
                          <wps:cNvSpPr>
                            <a:spLocks noChangeArrowheads="1"/>
                          </wps:cNvSpPr>
                          <wps:spPr bwMode="auto">
                            <a:xfrm>
                              <a:off x="2178" y="8093"/>
                              <a:ext cx="1199" cy="11"/>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279" name="Line 301"/>
                          <wps:cNvCnPr/>
                          <wps:spPr bwMode="auto">
                            <a:xfrm>
                              <a:off x="3674" y="6182"/>
                              <a:ext cx="0" cy="1867"/>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280" name="Rectangle 302"/>
                          <wps:cNvSpPr>
                            <a:spLocks noChangeArrowheads="1"/>
                          </wps:cNvSpPr>
                          <wps:spPr bwMode="auto">
                            <a:xfrm>
                              <a:off x="3674" y="6182"/>
                              <a:ext cx="11" cy="1867"/>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281" name="Line 303"/>
                          <wps:cNvCnPr/>
                          <wps:spPr bwMode="auto">
                            <a:xfrm>
                              <a:off x="6413" y="6193"/>
                              <a:ext cx="0" cy="1856"/>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282" name="Rectangle 304"/>
                          <wps:cNvSpPr>
                            <a:spLocks noChangeArrowheads="1"/>
                          </wps:cNvSpPr>
                          <wps:spPr bwMode="auto">
                            <a:xfrm>
                              <a:off x="6413" y="6193"/>
                              <a:ext cx="11" cy="1856"/>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283" name="Line 305"/>
                          <wps:cNvCnPr/>
                          <wps:spPr bwMode="auto">
                            <a:xfrm>
                              <a:off x="2178" y="8631"/>
                              <a:ext cx="1199" cy="0"/>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284" name="Rectangle 306"/>
                          <wps:cNvSpPr>
                            <a:spLocks noChangeArrowheads="1"/>
                          </wps:cNvSpPr>
                          <wps:spPr bwMode="auto">
                            <a:xfrm>
                              <a:off x="2178" y="8631"/>
                              <a:ext cx="1199" cy="11"/>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285" name="Line 307"/>
                          <wps:cNvCnPr/>
                          <wps:spPr bwMode="auto">
                            <a:xfrm>
                              <a:off x="2167" y="8093"/>
                              <a:ext cx="0" cy="549"/>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286" name="Rectangle 308"/>
                          <wps:cNvSpPr>
                            <a:spLocks noChangeArrowheads="1"/>
                          </wps:cNvSpPr>
                          <wps:spPr bwMode="auto">
                            <a:xfrm>
                              <a:off x="2167" y="8093"/>
                              <a:ext cx="11" cy="549"/>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287" name="Line 309"/>
                          <wps:cNvCnPr/>
                          <wps:spPr bwMode="auto">
                            <a:xfrm>
                              <a:off x="3366" y="8104"/>
                              <a:ext cx="0" cy="538"/>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288" name="Rectangle 310"/>
                          <wps:cNvSpPr>
                            <a:spLocks noChangeArrowheads="1"/>
                          </wps:cNvSpPr>
                          <wps:spPr bwMode="auto">
                            <a:xfrm>
                              <a:off x="3366" y="8104"/>
                              <a:ext cx="11" cy="538"/>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289" name="Line 311"/>
                          <wps:cNvCnPr/>
                          <wps:spPr bwMode="auto">
                            <a:xfrm>
                              <a:off x="2178" y="8675"/>
                              <a:ext cx="1199" cy="0"/>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290" name="Rectangle 312"/>
                          <wps:cNvSpPr>
                            <a:spLocks noChangeArrowheads="1"/>
                          </wps:cNvSpPr>
                          <wps:spPr bwMode="auto">
                            <a:xfrm>
                              <a:off x="2178" y="8675"/>
                              <a:ext cx="1199" cy="11"/>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291" name="Line 313"/>
                          <wps:cNvCnPr/>
                          <wps:spPr bwMode="auto">
                            <a:xfrm>
                              <a:off x="3674" y="8093"/>
                              <a:ext cx="0" cy="549"/>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292" name="Rectangle 314"/>
                          <wps:cNvSpPr>
                            <a:spLocks noChangeArrowheads="1"/>
                          </wps:cNvSpPr>
                          <wps:spPr bwMode="auto">
                            <a:xfrm>
                              <a:off x="3674" y="8093"/>
                              <a:ext cx="11" cy="549"/>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293" name="Line 315"/>
                          <wps:cNvCnPr/>
                          <wps:spPr bwMode="auto">
                            <a:xfrm>
                              <a:off x="6413" y="8104"/>
                              <a:ext cx="0" cy="538"/>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294" name="Rectangle 316"/>
                          <wps:cNvSpPr>
                            <a:spLocks noChangeArrowheads="1"/>
                          </wps:cNvSpPr>
                          <wps:spPr bwMode="auto">
                            <a:xfrm>
                              <a:off x="6413" y="8104"/>
                              <a:ext cx="11" cy="538"/>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295" name="Line 317"/>
                          <wps:cNvCnPr/>
                          <wps:spPr bwMode="auto">
                            <a:xfrm>
                              <a:off x="2178" y="9125"/>
                              <a:ext cx="1199" cy="0"/>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296" name="Rectangle 318"/>
                          <wps:cNvSpPr>
                            <a:spLocks noChangeArrowheads="1"/>
                          </wps:cNvSpPr>
                          <wps:spPr bwMode="auto">
                            <a:xfrm>
                              <a:off x="2178" y="9125"/>
                              <a:ext cx="1199" cy="11"/>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297" name="Line 319"/>
                          <wps:cNvCnPr/>
                          <wps:spPr bwMode="auto">
                            <a:xfrm>
                              <a:off x="2167" y="8675"/>
                              <a:ext cx="0" cy="461"/>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298" name="Rectangle 320"/>
                          <wps:cNvSpPr>
                            <a:spLocks noChangeArrowheads="1"/>
                          </wps:cNvSpPr>
                          <wps:spPr bwMode="auto">
                            <a:xfrm>
                              <a:off x="2167" y="8675"/>
                              <a:ext cx="11" cy="461"/>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299" name="Line 321"/>
                          <wps:cNvCnPr/>
                          <wps:spPr bwMode="auto">
                            <a:xfrm>
                              <a:off x="3366" y="8686"/>
                              <a:ext cx="0" cy="450"/>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300" name="Rectangle 322"/>
                          <wps:cNvSpPr>
                            <a:spLocks noChangeArrowheads="1"/>
                          </wps:cNvSpPr>
                          <wps:spPr bwMode="auto">
                            <a:xfrm>
                              <a:off x="3366" y="8686"/>
                              <a:ext cx="11" cy="45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301" name="Line 323"/>
                          <wps:cNvCnPr/>
                          <wps:spPr bwMode="auto">
                            <a:xfrm>
                              <a:off x="2178" y="9213"/>
                              <a:ext cx="1199" cy="0"/>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302" name="Rectangle 324"/>
                          <wps:cNvSpPr>
                            <a:spLocks noChangeArrowheads="1"/>
                          </wps:cNvSpPr>
                          <wps:spPr bwMode="auto">
                            <a:xfrm>
                              <a:off x="2178" y="9213"/>
                              <a:ext cx="1199" cy="11"/>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303" name="Line 325"/>
                          <wps:cNvCnPr/>
                          <wps:spPr bwMode="auto">
                            <a:xfrm>
                              <a:off x="3674" y="8675"/>
                              <a:ext cx="0" cy="461"/>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304" name="Rectangle 326"/>
                          <wps:cNvSpPr>
                            <a:spLocks noChangeArrowheads="1"/>
                          </wps:cNvSpPr>
                          <wps:spPr bwMode="auto">
                            <a:xfrm>
                              <a:off x="3674" y="8675"/>
                              <a:ext cx="11" cy="461"/>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305" name="Line 327"/>
                          <wps:cNvCnPr/>
                          <wps:spPr bwMode="auto">
                            <a:xfrm>
                              <a:off x="6413" y="8686"/>
                              <a:ext cx="0" cy="450"/>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306" name="Rectangle 328"/>
                          <wps:cNvSpPr>
                            <a:spLocks noChangeArrowheads="1"/>
                          </wps:cNvSpPr>
                          <wps:spPr bwMode="auto">
                            <a:xfrm>
                              <a:off x="6413" y="8686"/>
                              <a:ext cx="11" cy="45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307" name="Line 329"/>
                          <wps:cNvCnPr/>
                          <wps:spPr bwMode="auto">
                            <a:xfrm>
                              <a:off x="3674" y="9213"/>
                              <a:ext cx="0" cy="1054"/>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308" name="Rectangle 330"/>
                          <wps:cNvSpPr>
                            <a:spLocks noChangeArrowheads="1"/>
                          </wps:cNvSpPr>
                          <wps:spPr bwMode="auto">
                            <a:xfrm>
                              <a:off x="3674" y="9213"/>
                              <a:ext cx="11" cy="1054"/>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309" name="Line 331"/>
                          <wps:cNvCnPr/>
                          <wps:spPr bwMode="auto">
                            <a:xfrm>
                              <a:off x="6413" y="9224"/>
                              <a:ext cx="0" cy="1043"/>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310" name="Rectangle 332"/>
                          <wps:cNvSpPr>
                            <a:spLocks noChangeArrowheads="1"/>
                          </wps:cNvSpPr>
                          <wps:spPr bwMode="auto">
                            <a:xfrm>
                              <a:off x="6413" y="9224"/>
                              <a:ext cx="11" cy="1043"/>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311" name="Line 333"/>
                          <wps:cNvCnPr/>
                          <wps:spPr bwMode="auto">
                            <a:xfrm>
                              <a:off x="2178" y="10827"/>
                              <a:ext cx="1199" cy="0"/>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312" name="Rectangle 334"/>
                          <wps:cNvSpPr>
                            <a:spLocks noChangeArrowheads="1"/>
                          </wps:cNvSpPr>
                          <wps:spPr bwMode="auto">
                            <a:xfrm>
                              <a:off x="2178" y="10827"/>
                              <a:ext cx="1199" cy="11"/>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313" name="Line 335"/>
                          <wps:cNvCnPr/>
                          <wps:spPr bwMode="auto">
                            <a:xfrm>
                              <a:off x="2167" y="9213"/>
                              <a:ext cx="0" cy="1625"/>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314" name="Rectangle 336"/>
                          <wps:cNvSpPr>
                            <a:spLocks noChangeArrowheads="1"/>
                          </wps:cNvSpPr>
                          <wps:spPr bwMode="auto">
                            <a:xfrm>
                              <a:off x="2167" y="9213"/>
                              <a:ext cx="11" cy="1625"/>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315" name="Line 337"/>
                          <wps:cNvCnPr/>
                          <wps:spPr bwMode="auto">
                            <a:xfrm>
                              <a:off x="3366" y="9224"/>
                              <a:ext cx="0" cy="1614"/>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316" name="Rectangle 338"/>
                          <wps:cNvSpPr>
                            <a:spLocks noChangeArrowheads="1"/>
                          </wps:cNvSpPr>
                          <wps:spPr bwMode="auto">
                            <a:xfrm>
                              <a:off x="3366" y="9224"/>
                              <a:ext cx="11" cy="1614"/>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317" name="Line 339"/>
                          <wps:cNvCnPr/>
                          <wps:spPr bwMode="auto">
                            <a:xfrm>
                              <a:off x="2178" y="11058"/>
                              <a:ext cx="1199" cy="0"/>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318" name="Rectangle 340"/>
                          <wps:cNvSpPr>
                            <a:spLocks noChangeArrowheads="1"/>
                          </wps:cNvSpPr>
                          <wps:spPr bwMode="auto">
                            <a:xfrm>
                              <a:off x="2178" y="11058"/>
                              <a:ext cx="1199" cy="11"/>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319" name="Line 341"/>
                          <wps:cNvCnPr/>
                          <wps:spPr bwMode="auto">
                            <a:xfrm>
                              <a:off x="3674" y="10388"/>
                              <a:ext cx="0" cy="450"/>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320" name="Rectangle 342"/>
                          <wps:cNvSpPr>
                            <a:spLocks noChangeArrowheads="1"/>
                          </wps:cNvSpPr>
                          <wps:spPr bwMode="auto">
                            <a:xfrm>
                              <a:off x="3674" y="10388"/>
                              <a:ext cx="11" cy="45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321" name="Line 343"/>
                          <wps:cNvCnPr/>
                          <wps:spPr bwMode="auto">
                            <a:xfrm>
                              <a:off x="6413" y="10399"/>
                              <a:ext cx="0" cy="439"/>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322" name="Rectangle 344"/>
                          <wps:cNvSpPr>
                            <a:spLocks noChangeArrowheads="1"/>
                          </wps:cNvSpPr>
                          <wps:spPr bwMode="auto">
                            <a:xfrm>
                              <a:off x="6413" y="10399"/>
                              <a:ext cx="11" cy="439"/>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323" name="Line 345"/>
                          <wps:cNvCnPr/>
                          <wps:spPr bwMode="auto">
                            <a:xfrm>
                              <a:off x="2178" y="11749"/>
                              <a:ext cx="1199" cy="0"/>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324" name="Rectangle 346"/>
                          <wps:cNvSpPr>
                            <a:spLocks noChangeArrowheads="1"/>
                          </wps:cNvSpPr>
                          <wps:spPr bwMode="auto">
                            <a:xfrm>
                              <a:off x="2178" y="11749"/>
                              <a:ext cx="1199" cy="11"/>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325" name="Line 347"/>
                          <wps:cNvCnPr/>
                          <wps:spPr bwMode="auto">
                            <a:xfrm>
                              <a:off x="2167" y="11058"/>
                              <a:ext cx="0" cy="702"/>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326" name="Rectangle 348"/>
                          <wps:cNvSpPr>
                            <a:spLocks noChangeArrowheads="1"/>
                          </wps:cNvSpPr>
                          <wps:spPr bwMode="auto">
                            <a:xfrm>
                              <a:off x="2167" y="11058"/>
                              <a:ext cx="11" cy="702"/>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327" name="Line 349"/>
                          <wps:cNvCnPr/>
                          <wps:spPr bwMode="auto">
                            <a:xfrm>
                              <a:off x="3366" y="11069"/>
                              <a:ext cx="0" cy="691"/>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328" name="Rectangle 350"/>
                          <wps:cNvSpPr>
                            <a:spLocks noChangeArrowheads="1"/>
                          </wps:cNvSpPr>
                          <wps:spPr bwMode="auto">
                            <a:xfrm>
                              <a:off x="3366" y="11069"/>
                              <a:ext cx="11" cy="691"/>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329" name="Line 351"/>
                          <wps:cNvCnPr/>
                          <wps:spPr bwMode="auto">
                            <a:xfrm>
                              <a:off x="2178" y="11859"/>
                              <a:ext cx="1199" cy="0"/>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330" name="Rectangle 352"/>
                          <wps:cNvSpPr>
                            <a:spLocks noChangeArrowheads="1"/>
                          </wps:cNvSpPr>
                          <wps:spPr bwMode="auto">
                            <a:xfrm>
                              <a:off x="2178" y="11859"/>
                              <a:ext cx="1199" cy="11"/>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331" name="Line 353"/>
                          <wps:cNvCnPr/>
                          <wps:spPr bwMode="auto">
                            <a:xfrm>
                              <a:off x="3674" y="11058"/>
                              <a:ext cx="0" cy="702"/>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332" name="Rectangle 354"/>
                          <wps:cNvSpPr>
                            <a:spLocks noChangeArrowheads="1"/>
                          </wps:cNvSpPr>
                          <wps:spPr bwMode="auto">
                            <a:xfrm>
                              <a:off x="3674" y="11058"/>
                              <a:ext cx="11" cy="702"/>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333" name="Line 355"/>
                          <wps:cNvCnPr/>
                          <wps:spPr bwMode="auto">
                            <a:xfrm>
                              <a:off x="6413" y="11069"/>
                              <a:ext cx="0" cy="691"/>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334" name="Rectangle 356"/>
                          <wps:cNvSpPr>
                            <a:spLocks noChangeArrowheads="1"/>
                          </wps:cNvSpPr>
                          <wps:spPr bwMode="auto">
                            <a:xfrm>
                              <a:off x="6413" y="11069"/>
                              <a:ext cx="11" cy="691"/>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335" name="Line 357"/>
                          <wps:cNvCnPr/>
                          <wps:spPr bwMode="auto">
                            <a:xfrm>
                              <a:off x="2178" y="12507"/>
                              <a:ext cx="1199" cy="0"/>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336" name="Rectangle 358"/>
                          <wps:cNvSpPr>
                            <a:spLocks noChangeArrowheads="1"/>
                          </wps:cNvSpPr>
                          <wps:spPr bwMode="auto">
                            <a:xfrm>
                              <a:off x="2178" y="12507"/>
                              <a:ext cx="1199" cy="11"/>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337" name="Line 359"/>
                          <wps:cNvCnPr/>
                          <wps:spPr bwMode="auto">
                            <a:xfrm>
                              <a:off x="0" y="999"/>
                              <a:ext cx="0" cy="11596"/>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338" name="Rectangle 360"/>
                          <wps:cNvSpPr>
                            <a:spLocks noChangeArrowheads="1"/>
                          </wps:cNvSpPr>
                          <wps:spPr bwMode="auto">
                            <a:xfrm>
                              <a:off x="0" y="999"/>
                              <a:ext cx="11" cy="11596"/>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339" name="Line 361"/>
                          <wps:cNvCnPr/>
                          <wps:spPr bwMode="auto">
                            <a:xfrm>
                              <a:off x="6490" y="1010"/>
                              <a:ext cx="0" cy="11585"/>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340" name="Rectangle 362"/>
                          <wps:cNvSpPr>
                            <a:spLocks noChangeArrowheads="1"/>
                          </wps:cNvSpPr>
                          <wps:spPr bwMode="auto">
                            <a:xfrm>
                              <a:off x="6490" y="1010"/>
                              <a:ext cx="11" cy="11585"/>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341" name="Line 363"/>
                          <wps:cNvCnPr/>
                          <wps:spPr bwMode="auto">
                            <a:xfrm>
                              <a:off x="385" y="1010"/>
                              <a:ext cx="0" cy="11585"/>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342" name="Rectangle 364"/>
                          <wps:cNvSpPr>
                            <a:spLocks noChangeArrowheads="1"/>
                          </wps:cNvSpPr>
                          <wps:spPr bwMode="auto">
                            <a:xfrm>
                              <a:off x="385" y="1010"/>
                              <a:ext cx="11" cy="11585"/>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343" name="Line 365"/>
                          <wps:cNvCnPr/>
                          <wps:spPr bwMode="auto">
                            <a:xfrm>
                              <a:off x="1969" y="516"/>
                              <a:ext cx="0" cy="384"/>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344" name="Rectangle 366"/>
                          <wps:cNvSpPr>
                            <a:spLocks noChangeArrowheads="1"/>
                          </wps:cNvSpPr>
                          <wps:spPr bwMode="auto">
                            <a:xfrm>
                              <a:off x="1969" y="516"/>
                              <a:ext cx="11" cy="384"/>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345" name="Line 367"/>
                          <wps:cNvCnPr/>
                          <wps:spPr bwMode="auto">
                            <a:xfrm>
                              <a:off x="2167" y="11859"/>
                              <a:ext cx="0" cy="659"/>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346" name="Rectangle 368"/>
                          <wps:cNvSpPr>
                            <a:spLocks noChangeArrowheads="1"/>
                          </wps:cNvSpPr>
                          <wps:spPr bwMode="auto">
                            <a:xfrm>
                              <a:off x="2167" y="11859"/>
                              <a:ext cx="11" cy="659"/>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347" name="Line 369"/>
                          <wps:cNvCnPr/>
                          <wps:spPr bwMode="auto">
                            <a:xfrm>
                              <a:off x="3366" y="11870"/>
                              <a:ext cx="0" cy="648"/>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348" name="Rectangle 370"/>
                          <wps:cNvSpPr>
                            <a:spLocks noChangeArrowheads="1"/>
                          </wps:cNvSpPr>
                          <wps:spPr bwMode="auto">
                            <a:xfrm>
                              <a:off x="3366" y="11870"/>
                              <a:ext cx="11" cy="648"/>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349" name="Line 371"/>
                          <wps:cNvCnPr/>
                          <wps:spPr bwMode="auto">
                            <a:xfrm>
                              <a:off x="3674" y="11859"/>
                              <a:ext cx="0" cy="659"/>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350" name="Rectangle 372"/>
                          <wps:cNvSpPr>
                            <a:spLocks noChangeArrowheads="1"/>
                          </wps:cNvSpPr>
                          <wps:spPr bwMode="auto">
                            <a:xfrm>
                              <a:off x="3674" y="11859"/>
                              <a:ext cx="11" cy="659"/>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351" name="Line 373"/>
                          <wps:cNvCnPr/>
                          <wps:spPr bwMode="auto">
                            <a:xfrm>
                              <a:off x="6413" y="11870"/>
                              <a:ext cx="0" cy="648"/>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352" name="Rectangle 374"/>
                          <wps:cNvSpPr>
                            <a:spLocks noChangeArrowheads="1"/>
                          </wps:cNvSpPr>
                          <wps:spPr bwMode="auto">
                            <a:xfrm>
                              <a:off x="6413" y="11870"/>
                              <a:ext cx="11" cy="648"/>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353" name="Line 375"/>
                          <wps:cNvCnPr/>
                          <wps:spPr bwMode="auto">
                            <a:xfrm>
                              <a:off x="11" y="0"/>
                              <a:ext cx="6490" cy="0"/>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354" name="Rectangle 376"/>
                          <wps:cNvSpPr>
                            <a:spLocks noChangeArrowheads="1"/>
                          </wps:cNvSpPr>
                          <wps:spPr bwMode="auto">
                            <a:xfrm>
                              <a:off x="11" y="0"/>
                              <a:ext cx="6490" cy="11"/>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355" name="Line 377"/>
                          <wps:cNvCnPr/>
                          <wps:spPr bwMode="auto">
                            <a:xfrm>
                              <a:off x="11" y="417"/>
                              <a:ext cx="6490" cy="0"/>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356" name="Rectangle 378"/>
                          <wps:cNvSpPr>
                            <a:spLocks noChangeArrowheads="1"/>
                          </wps:cNvSpPr>
                          <wps:spPr bwMode="auto">
                            <a:xfrm>
                              <a:off x="11" y="417"/>
                              <a:ext cx="6490" cy="11"/>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357" name="Line 379"/>
                          <wps:cNvCnPr/>
                          <wps:spPr bwMode="auto">
                            <a:xfrm>
                              <a:off x="3685" y="505"/>
                              <a:ext cx="2739" cy="0"/>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358" name="Rectangle 380"/>
                          <wps:cNvSpPr>
                            <a:spLocks noChangeArrowheads="1"/>
                          </wps:cNvSpPr>
                          <wps:spPr bwMode="auto">
                            <a:xfrm>
                              <a:off x="3685" y="505"/>
                              <a:ext cx="2739" cy="11"/>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359" name="Line 381"/>
                          <wps:cNvCnPr/>
                          <wps:spPr bwMode="auto">
                            <a:xfrm>
                              <a:off x="3685" y="889"/>
                              <a:ext cx="2739" cy="0"/>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360" name="Rectangle 382"/>
                          <wps:cNvSpPr>
                            <a:spLocks noChangeArrowheads="1"/>
                          </wps:cNvSpPr>
                          <wps:spPr bwMode="auto">
                            <a:xfrm>
                              <a:off x="3685" y="889"/>
                              <a:ext cx="2739" cy="11"/>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361" name="Line 383"/>
                          <wps:cNvCnPr/>
                          <wps:spPr bwMode="auto">
                            <a:xfrm>
                              <a:off x="11" y="955"/>
                              <a:ext cx="6490" cy="0"/>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362" name="Rectangle 384"/>
                          <wps:cNvSpPr>
                            <a:spLocks noChangeArrowheads="1"/>
                          </wps:cNvSpPr>
                          <wps:spPr bwMode="auto">
                            <a:xfrm>
                              <a:off x="11" y="955"/>
                              <a:ext cx="6490" cy="11"/>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363" name="Line 385"/>
                          <wps:cNvCnPr/>
                          <wps:spPr bwMode="auto">
                            <a:xfrm>
                              <a:off x="11" y="999"/>
                              <a:ext cx="6490" cy="0"/>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364" name="Rectangle 386"/>
                          <wps:cNvSpPr>
                            <a:spLocks noChangeArrowheads="1"/>
                          </wps:cNvSpPr>
                          <wps:spPr bwMode="auto">
                            <a:xfrm>
                              <a:off x="11" y="999"/>
                              <a:ext cx="6490" cy="11"/>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365" name="Line 387"/>
                          <wps:cNvCnPr/>
                          <wps:spPr bwMode="auto">
                            <a:xfrm>
                              <a:off x="3685" y="1098"/>
                              <a:ext cx="2739" cy="0"/>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366" name="Rectangle 388"/>
                          <wps:cNvSpPr>
                            <a:spLocks noChangeArrowheads="1"/>
                          </wps:cNvSpPr>
                          <wps:spPr bwMode="auto">
                            <a:xfrm>
                              <a:off x="3685" y="1098"/>
                              <a:ext cx="2739" cy="11"/>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367" name="Line 389"/>
                          <wps:cNvCnPr/>
                          <wps:spPr bwMode="auto">
                            <a:xfrm>
                              <a:off x="3685" y="1955"/>
                              <a:ext cx="2739" cy="0"/>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368" name="Rectangle 390"/>
                          <wps:cNvSpPr>
                            <a:spLocks noChangeArrowheads="1"/>
                          </wps:cNvSpPr>
                          <wps:spPr bwMode="auto">
                            <a:xfrm>
                              <a:off x="3685" y="1955"/>
                              <a:ext cx="2739" cy="11"/>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369" name="Line 391"/>
                          <wps:cNvCnPr/>
                          <wps:spPr bwMode="auto">
                            <a:xfrm>
                              <a:off x="3685" y="1998"/>
                              <a:ext cx="2739" cy="0"/>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370" name="Rectangle 392"/>
                          <wps:cNvSpPr>
                            <a:spLocks noChangeArrowheads="1"/>
                          </wps:cNvSpPr>
                          <wps:spPr bwMode="auto">
                            <a:xfrm>
                              <a:off x="3685" y="1998"/>
                              <a:ext cx="2739" cy="11"/>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371" name="Line 393"/>
                          <wps:cNvCnPr/>
                          <wps:spPr bwMode="auto">
                            <a:xfrm>
                              <a:off x="3685" y="3064"/>
                              <a:ext cx="2739" cy="0"/>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372" name="Rectangle 394"/>
                          <wps:cNvSpPr>
                            <a:spLocks noChangeArrowheads="1"/>
                          </wps:cNvSpPr>
                          <wps:spPr bwMode="auto">
                            <a:xfrm>
                              <a:off x="3685" y="3064"/>
                              <a:ext cx="2739" cy="11"/>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373" name="Line 395"/>
                          <wps:cNvCnPr/>
                          <wps:spPr bwMode="auto">
                            <a:xfrm>
                              <a:off x="3685" y="3130"/>
                              <a:ext cx="2739" cy="0"/>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374" name="Rectangle 396"/>
                          <wps:cNvSpPr>
                            <a:spLocks noChangeArrowheads="1"/>
                          </wps:cNvSpPr>
                          <wps:spPr bwMode="auto">
                            <a:xfrm>
                              <a:off x="3685" y="3130"/>
                              <a:ext cx="2739" cy="1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375" name="Line 397"/>
                          <wps:cNvCnPr/>
                          <wps:spPr bwMode="auto">
                            <a:xfrm>
                              <a:off x="3685" y="4162"/>
                              <a:ext cx="2739" cy="0"/>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376" name="Rectangle 398"/>
                          <wps:cNvSpPr>
                            <a:spLocks noChangeArrowheads="1"/>
                          </wps:cNvSpPr>
                          <wps:spPr bwMode="auto">
                            <a:xfrm>
                              <a:off x="3685" y="4162"/>
                              <a:ext cx="2739" cy="11"/>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377" name="Line 399"/>
                          <wps:cNvCnPr/>
                          <wps:spPr bwMode="auto">
                            <a:xfrm>
                              <a:off x="3685" y="4206"/>
                              <a:ext cx="2739" cy="0"/>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378" name="Rectangle 400"/>
                          <wps:cNvSpPr>
                            <a:spLocks noChangeArrowheads="1"/>
                          </wps:cNvSpPr>
                          <wps:spPr bwMode="auto">
                            <a:xfrm>
                              <a:off x="3685" y="4206"/>
                              <a:ext cx="2739" cy="11"/>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379" name="Line 401"/>
                          <wps:cNvCnPr/>
                          <wps:spPr bwMode="auto">
                            <a:xfrm>
                              <a:off x="3685" y="5018"/>
                              <a:ext cx="2739" cy="0"/>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380" name="Rectangle 402"/>
                          <wps:cNvSpPr>
                            <a:spLocks noChangeArrowheads="1"/>
                          </wps:cNvSpPr>
                          <wps:spPr bwMode="auto">
                            <a:xfrm>
                              <a:off x="3685" y="5018"/>
                              <a:ext cx="2739" cy="11"/>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381" name="Line 403"/>
                          <wps:cNvCnPr/>
                          <wps:spPr bwMode="auto">
                            <a:xfrm>
                              <a:off x="3685" y="5073"/>
                              <a:ext cx="2739" cy="0"/>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382" name="Rectangle 404"/>
                          <wps:cNvSpPr>
                            <a:spLocks noChangeArrowheads="1"/>
                          </wps:cNvSpPr>
                          <wps:spPr bwMode="auto">
                            <a:xfrm>
                              <a:off x="3685" y="5073"/>
                              <a:ext cx="2739" cy="11"/>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383" name="Line 405"/>
                          <wps:cNvCnPr/>
                          <wps:spPr bwMode="auto">
                            <a:xfrm>
                              <a:off x="3685" y="6127"/>
                              <a:ext cx="2739" cy="0"/>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384" name="Rectangle 406"/>
                          <wps:cNvSpPr>
                            <a:spLocks noChangeArrowheads="1"/>
                          </wps:cNvSpPr>
                          <wps:spPr bwMode="auto">
                            <a:xfrm>
                              <a:off x="3685" y="6127"/>
                              <a:ext cx="2739" cy="11"/>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385" name="Line 407"/>
                          <wps:cNvCnPr/>
                          <wps:spPr bwMode="auto">
                            <a:xfrm>
                              <a:off x="3685" y="6182"/>
                              <a:ext cx="2739" cy="0"/>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386" name="Rectangle 408"/>
                          <wps:cNvSpPr>
                            <a:spLocks noChangeArrowheads="1"/>
                          </wps:cNvSpPr>
                          <wps:spPr bwMode="auto">
                            <a:xfrm>
                              <a:off x="3685" y="6182"/>
                              <a:ext cx="2739" cy="11"/>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387" name="Line 409"/>
                          <wps:cNvCnPr/>
                          <wps:spPr bwMode="auto">
                            <a:xfrm>
                              <a:off x="3685" y="8038"/>
                              <a:ext cx="2739" cy="0"/>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388" name="Rectangle 410"/>
                          <wps:cNvSpPr>
                            <a:spLocks noChangeArrowheads="1"/>
                          </wps:cNvSpPr>
                          <wps:spPr bwMode="auto">
                            <a:xfrm>
                              <a:off x="3685" y="8038"/>
                              <a:ext cx="2739" cy="11"/>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389" name="Line 411"/>
                          <wps:cNvCnPr/>
                          <wps:spPr bwMode="auto">
                            <a:xfrm>
                              <a:off x="3685" y="8093"/>
                              <a:ext cx="2739" cy="0"/>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390" name="Rectangle 412"/>
                          <wps:cNvSpPr>
                            <a:spLocks noChangeArrowheads="1"/>
                          </wps:cNvSpPr>
                          <wps:spPr bwMode="auto">
                            <a:xfrm>
                              <a:off x="3685" y="8093"/>
                              <a:ext cx="2739" cy="11"/>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391" name="Line 413"/>
                          <wps:cNvCnPr/>
                          <wps:spPr bwMode="auto">
                            <a:xfrm>
                              <a:off x="3685" y="8631"/>
                              <a:ext cx="2739" cy="0"/>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392" name="Rectangle 414"/>
                          <wps:cNvSpPr>
                            <a:spLocks noChangeArrowheads="1"/>
                          </wps:cNvSpPr>
                          <wps:spPr bwMode="auto">
                            <a:xfrm>
                              <a:off x="3685" y="8631"/>
                              <a:ext cx="2739" cy="11"/>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393" name="Line 415"/>
                          <wps:cNvCnPr/>
                          <wps:spPr bwMode="auto">
                            <a:xfrm>
                              <a:off x="3685" y="8675"/>
                              <a:ext cx="2739" cy="0"/>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394" name="Rectangle 416"/>
                          <wps:cNvSpPr>
                            <a:spLocks noChangeArrowheads="1"/>
                          </wps:cNvSpPr>
                          <wps:spPr bwMode="auto">
                            <a:xfrm>
                              <a:off x="3685" y="8675"/>
                              <a:ext cx="2739" cy="11"/>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395" name="Line 417"/>
                          <wps:cNvCnPr/>
                          <wps:spPr bwMode="auto">
                            <a:xfrm>
                              <a:off x="3685" y="9125"/>
                              <a:ext cx="2739" cy="0"/>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396" name="Rectangle 418"/>
                          <wps:cNvSpPr>
                            <a:spLocks noChangeArrowheads="1"/>
                          </wps:cNvSpPr>
                          <wps:spPr bwMode="auto">
                            <a:xfrm>
                              <a:off x="3685" y="9125"/>
                              <a:ext cx="2739" cy="11"/>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397" name="Line 419"/>
                          <wps:cNvCnPr/>
                          <wps:spPr bwMode="auto">
                            <a:xfrm>
                              <a:off x="3685" y="9213"/>
                              <a:ext cx="2739" cy="0"/>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398" name="Rectangle 420"/>
                          <wps:cNvSpPr>
                            <a:spLocks noChangeArrowheads="1"/>
                          </wps:cNvSpPr>
                          <wps:spPr bwMode="auto">
                            <a:xfrm>
                              <a:off x="3685" y="9213"/>
                              <a:ext cx="2739" cy="11"/>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399" name="Line 421"/>
                          <wps:cNvCnPr/>
                          <wps:spPr bwMode="auto">
                            <a:xfrm>
                              <a:off x="3685" y="10256"/>
                              <a:ext cx="2739" cy="0"/>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400" name="Rectangle 422"/>
                          <wps:cNvSpPr>
                            <a:spLocks noChangeArrowheads="1"/>
                          </wps:cNvSpPr>
                          <wps:spPr bwMode="auto">
                            <a:xfrm>
                              <a:off x="3685" y="10256"/>
                              <a:ext cx="2739" cy="11"/>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401" name="Line 423"/>
                          <wps:cNvCnPr/>
                          <wps:spPr bwMode="auto">
                            <a:xfrm>
                              <a:off x="3685" y="10388"/>
                              <a:ext cx="2739" cy="0"/>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402" name="Rectangle 424"/>
                          <wps:cNvSpPr>
                            <a:spLocks noChangeArrowheads="1"/>
                          </wps:cNvSpPr>
                          <wps:spPr bwMode="auto">
                            <a:xfrm>
                              <a:off x="3685" y="10388"/>
                              <a:ext cx="2739" cy="11"/>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403" name="Line 425"/>
                          <wps:cNvCnPr/>
                          <wps:spPr bwMode="auto">
                            <a:xfrm>
                              <a:off x="3685" y="10827"/>
                              <a:ext cx="2739" cy="0"/>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404" name="Rectangle 426"/>
                          <wps:cNvSpPr>
                            <a:spLocks noChangeArrowheads="1"/>
                          </wps:cNvSpPr>
                          <wps:spPr bwMode="auto">
                            <a:xfrm>
                              <a:off x="3685" y="10827"/>
                              <a:ext cx="2739" cy="11"/>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405" name="Line 427"/>
                          <wps:cNvCnPr/>
                          <wps:spPr bwMode="auto">
                            <a:xfrm>
                              <a:off x="396" y="10893"/>
                              <a:ext cx="6105" cy="0"/>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406" name="Rectangle 428"/>
                          <wps:cNvSpPr>
                            <a:spLocks noChangeArrowheads="1"/>
                          </wps:cNvSpPr>
                          <wps:spPr bwMode="auto">
                            <a:xfrm>
                              <a:off x="396" y="10893"/>
                              <a:ext cx="6105" cy="11"/>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407" name="Line 429"/>
                          <wps:cNvCnPr/>
                          <wps:spPr bwMode="auto">
                            <a:xfrm>
                              <a:off x="396" y="10959"/>
                              <a:ext cx="6105" cy="0"/>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408" name="Rectangle 430"/>
                          <wps:cNvSpPr>
                            <a:spLocks noChangeArrowheads="1"/>
                          </wps:cNvSpPr>
                          <wps:spPr bwMode="auto">
                            <a:xfrm>
                              <a:off x="396" y="10959"/>
                              <a:ext cx="6105" cy="11"/>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409" name="Line 431"/>
                          <wps:cNvCnPr/>
                          <wps:spPr bwMode="auto">
                            <a:xfrm>
                              <a:off x="3685" y="11058"/>
                              <a:ext cx="2739" cy="0"/>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410" name="Rectangle 432"/>
                          <wps:cNvSpPr>
                            <a:spLocks noChangeArrowheads="1"/>
                          </wps:cNvSpPr>
                          <wps:spPr bwMode="auto">
                            <a:xfrm>
                              <a:off x="3685" y="11058"/>
                              <a:ext cx="2739" cy="11"/>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411" name="Line 433"/>
                          <wps:cNvCnPr/>
                          <wps:spPr bwMode="auto">
                            <a:xfrm>
                              <a:off x="3685" y="11749"/>
                              <a:ext cx="2739" cy="0"/>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412" name="Rectangle 434"/>
                          <wps:cNvSpPr>
                            <a:spLocks noChangeArrowheads="1"/>
                          </wps:cNvSpPr>
                          <wps:spPr bwMode="auto">
                            <a:xfrm>
                              <a:off x="3685" y="11749"/>
                              <a:ext cx="2739" cy="11"/>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413" name="Line 435"/>
                          <wps:cNvCnPr/>
                          <wps:spPr bwMode="auto">
                            <a:xfrm>
                              <a:off x="3685" y="11859"/>
                              <a:ext cx="2739" cy="0"/>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g:wgp>
                      <wpg:wgp>
                        <wpg:cNvPr id="414" name="Group 637"/>
                        <wpg:cNvGrpSpPr>
                          <a:grpSpLocks/>
                        </wpg:cNvGrpSpPr>
                        <wpg:grpSpPr bwMode="auto">
                          <a:xfrm>
                            <a:off x="6900" y="669206"/>
                            <a:ext cx="4121249" cy="7536264"/>
                            <a:chOff x="11" y="1054"/>
                            <a:chExt cx="6490" cy="11868"/>
                          </a:xfrm>
                        </wpg:grpSpPr>
                        <wps:wsp>
                          <wps:cNvPr id="415" name="Rectangle 437"/>
                          <wps:cNvSpPr>
                            <a:spLocks noChangeArrowheads="1"/>
                          </wps:cNvSpPr>
                          <wps:spPr bwMode="auto">
                            <a:xfrm>
                              <a:off x="3685" y="11859"/>
                              <a:ext cx="2739" cy="11"/>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416" name="Line 438"/>
                          <wps:cNvCnPr/>
                          <wps:spPr bwMode="auto">
                            <a:xfrm>
                              <a:off x="3685" y="12507"/>
                              <a:ext cx="2739" cy="0"/>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417" name="Rectangle 439"/>
                          <wps:cNvSpPr>
                            <a:spLocks noChangeArrowheads="1"/>
                          </wps:cNvSpPr>
                          <wps:spPr bwMode="auto">
                            <a:xfrm>
                              <a:off x="3685" y="12507"/>
                              <a:ext cx="2739" cy="11"/>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418" name="Line 440"/>
                          <wps:cNvCnPr/>
                          <wps:spPr bwMode="auto">
                            <a:xfrm>
                              <a:off x="11" y="12584"/>
                              <a:ext cx="6490" cy="0"/>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419" name="Rectangle 441"/>
                          <wps:cNvSpPr>
                            <a:spLocks noChangeArrowheads="1"/>
                          </wps:cNvSpPr>
                          <wps:spPr bwMode="auto">
                            <a:xfrm>
                              <a:off x="11" y="12584"/>
                              <a:ext cx="6490" cy="11"/>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pic:pic xmlns:pic="http://schemas.openxmlformats.org/drawingml/2006/picture">
                          <pic:nvPicPr>
                            <pic:cNvPr id="420" name="Picture 44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693" y="1274"/>
                              <a:ext cx="1353" cy="659"/>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421" name="Picture 443"/>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693" y="1274"/>
                              <a:ext cx="1353" cy="659"/>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422" name="Picture 444"/>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792" y="1417"/>
                              <a:ext cx="1133" cy="417"/>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423" name="Picture 445"/>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792" y="1417"/>
                              <a:ext cx="1133" cy="417"/>
                            </a:xfrm>
                            <a:prstGeom prst="rect">
                              <a:avLst/>
                            </a:prstGeom>
                            <a:noFill/>
                            <a:extLst>
                              <a:ext uri="{909E8E84-426E-40DD-AFC4-6F175D3DCCD1}">
                                <a14:hiddenFill xmlns:a14="http://schemas.microsoft.com/office/drawing/2010/main">
                                  <a:solidFill>
                                    <a:srgbClr val="FFFFFF"/>
                                  </a:solidFill>
                                </a14:hiddenFill>
                              </a:ext>
                            </a:extLst>
                          </pic:spPr>
                        </pic:pic>
                        <wps:wsp>
                          <wps:cNvPr id="424" name="Rectangle 446"/>
                          <wps:cNvSpPr>
                            <a:spLocks noChangeArrowheads="1"/>
                          </wps:cNvSpPr>
                          <wps:spPr bwMode="auto">
                            <a:xfrm>
                              <a:off x="759" y="1318"/>
                              <a:ext cx="1210" cy="11"/>
                            </a:xfrm>
                            <a:prstGeom prst="rect">
                              <a:avLst/>
                            </a:prstGeom>
                            <a:solidFill>
                              <a:srgbClr val="E4EEF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425" name="Rectangle 447"/>
                          <wps:cNvSpPr>
                            <a:spLocks noChangeArrowheads="1"/>
                          </wps:cNvSpPr>
                          <wps:spPr bwMode="auto">
                            <a:xfrm>
                              <a:off x="759" y="1329"/>
                              <a:ext cx="1210" cy="11"/>
                            </a:xfrm>
                            <a:prstGeom prst="rect">
                              <a:avLst/>
                            </a:prstGeom>
                            <a:solidFill>
                              <a:srgbClr val="E3EDF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426" name="Rectangle 448"/>
                          <wps:cNvSpPr>
                            <a:spLocks noChangeArrowheads="1"/>
                          </wps:cNvSpPr>
                          <wps:spPr bwMode="auto">
                            <a:xfrm>
                              <a:off x="759" y="1340"/>
                              <a:ext cx="1210" cy="11"/>
                            </a:xfrm>
                            <a:prstGeom prst="rect">
                              <a:avLst/>
                            </a:prstGeom>
                            <a:solidFill>
                              <a:srgbClr val="E2ECF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427" name="Rectangle 449"/>
                          <wps:cNvSpPr>
                            <a:spLocks noChangeArrowheads="1"/>
                          </wps:cNvSpPr>
                          <wps:spPr bwMode="auto">
                            <a:xfrm>
                              <a:off x="759" y="1351"/>
                              <a:ext cx="1210" cy="11"/>
                            </a:xfrm>
                            <a:prstGeom prst="rect">
                              <a:avLst/>
                            </a:prstGeom>
                            <a:solidFill>
                              <a:srgbClr val="E0EBF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428" name="Rectangle 450"/>
                          <wps:cNvSpPr>
                            <a:spLocks noChangeArrowheads="1"/>
                          </wps:cNvSpPr>
                          <wps:spPr bwMode="auto">
                            <a:xfrm>
                              <a:off x="759" y="1362"/>
                              <a:ext cx="1210" cy="11"/>
                            </a:xfrm>
                            <a:prstGeom prst="rect">
                              <a:avLst/>
                            </a:prstGeom>
                            <a:solidFill>
                              <a:srgbClr val="DFEAF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429" name="Rectangle 451"/>
                          <wps:cNvSpPr>
                            <a:spLocks noChangeArrowheads="1"/>
                          </wps:cNvSpPr>
                          <wps:spPr bwMode="auto">
                            <a:xfrm>
                              <a:off x="759" y="1373"/>
                              <a:ext cx="1210" cy="11"/>
                            </a:xfrm>
                            <a:prstGeom prst="rect">
                              <a:avLst/>
                            </a:prstGeom>
                            <a:solidFill>
                              <a:srgbClr val="DEE9F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430" name="Rectangle 452"/>
                          <wps:cNvSpPr>
                            <a:spLocks noChangeArrowheads="1"/>
                          </wps:cNvSpPr>
                          <wps:spPr bwMode="auto">
                            <a:xfrm>
                              <a:off x="759" y="1384"/>
                              <a:ext cx="1210" cy="11"/>
                            </a:xfrm>
                            <a:prstGeom prst="rect">
                              <a:avLst/>
                            </a:prstGeom>
                            <a:solidFill>
                              <a:srgbClr val="DDE9F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431" name="Rectangle 453"/>
                          <wps:cNvSpPr>
                            <a:spLocks noChangeArrowheads="1"/>
                          </wps:cNvSpPr>
                          <wps:spPr bwMode="auto">
                            <a:xfrm>
                              <a:off x="759" y="1395"/>
                              <a:ext cx="1210" cy="11"/>
                            </a:xfrm>
                            <a:prstGeom prst="rect">
                              <a:avLst/>
                            </a:prstGeom>
                            <a:solidFill>
                              <a:srgbClr val="DCE8F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432" name="Rectangle 454"/>
                          <wps:cNvSpPr>
                            <a:spLocks noChangeArrowheads="1"/>
                          </wps:cNvSpPr>
                          <wps:spPr bwMode="auto">
                            <a:xfrm>
                              <a:off x="759" y="1406"/>
                              <a:ext cx="1210" cy="11"/>
                            </a:xfrm>
                            <a:prstGeom prst="rect">
                              <a:avLst/>
                            </a:prstGeom>
                            <a:solidFill>
                              <a:srgbClr val="DAE7F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433" name="Rectangle 455"/>
                          <wps:cNvSpPr>
                            <a:spLocks noChangeArrowheads="1"/>
                          </wps:cNvSpPr>
                          <wps:spPr bwMode="auto">
                            <a:xfrm>
                              <a:off x="759" y="1417"/>
                              <a:ext cx="1210" cy="10"/>
                            </a:xfrm>
                            <a:prstGeom prst="rect">
                              <a:avLst/>
                            </a:prstGeom>
                            <a:solidFill>
                              <a:srgbClr val="D9E6F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434" name="Rectangle 456"/>
                          <wps:cNvSpPr>
                            <a:spLocks noChangeArrowheads="1"/>
                          </wps:cNvSpPr>
                          <wps:spPr bwMode="auto">
                            <a:xfrm>
                              <a:off x="759" y="1427"/>
                              <a:ext cx="1210" cy="11"/>
                            </a:xfrm>
                            <a:prstGeom prst="rect">
                              <a:avLst/>
                            </a:prstGeom>
                            <a:solidFill>
                              <a:srgbClr val="D8E5F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435" name="Rectangle 457"/>
                          <wps:cNvSpPr>
                            <a:spLocks noChangeArrowheads="1"/>
                          </wps:cNvSpPr>
                          <wps:spPr bwMode="auto">
                            <a:xfrm>
                              <a:off x="759" y="1438"/>
                              <a:ext cx="1210" cy="11"/>
                            </a:xfrm>
                            <a:prstGeom prst="rect">
                              <a:avLst/>
                            </a:prstGeom>
                            <a:solidFill>
                              <a:srgbClr val="D6E4F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436" name="Rectangle 458"/>
                          <wps:cNvSpPr>
                            <a:spLocks noChangeArrowheads="1"/>
                          </wps:cNvSpPr>
                          <wps:spPr bwMode="auto">
                            <a:xfrm>
                              <a:off x="759" y="1449"/>
                              <a:ext cx="1210" cy="11"/>
                            </a:xfrm>
                            <a:prstGeom prst="rect">
                              <a:avLst/>
                            </a:prstGeom>
                            <a:solidFill>
                              <a:srgbClr val="D5E3F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437" name="Rectangle 459"/>
                          <wps:cNvSpPr>
                            <a:spLocks noChangeArrowheads="1"/>
                          </wps:cNvSpPr>
                          <wps:spPr bwMode="auto">
                            <a:xfrm>
                              <a:off x="759" y="1460"/>
                              <a:ext cx="1210" cy="11"/>
                            </a:xfrm>
                            <a:prstGeom prst="rect">
                              <a:avLst/>
                            </a:prstGeom>
                            <a:solidFill>
                              <a:srgbClr val="D4E3F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438" name="Rectangle 460"/>
                          <wps:cNvSpPr>
                            <a:spLocks noChangeArrowheads="1"/>
                          </wps:cNvSpPr>
                          <wps:spPr bwMode="auto">
                            <a:xfrm>
                              <a:off x="759" y="1471"/>
                              <a:ext cx="1210" cy="11"/>
                            </a:xfrm>
                            <a:prstGeom prst="rect">
                              <a:avLst/>
                            </a:prstGeom>
                            <a:solidFill>
                              <a:srgbClr val="D3E2F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439" name="Rectangle 461"/>
                          <wps:cNvSpPr>
                            <a:spLocks noChangeArrowheads="1"/>
                          </wps:cNvSpPr>
                          <wps:spPr bwMode="auto">
                            <a:xfrm>
                              <a:off x="759" y="1482"/>
                              <a:ext cx="1210" cy="11"/>
                            </a:xfrm>
                            <a:prstGeom prst="rect">
                              <a:avLst/>
                            </a:prstGeom>
                            <a:solidFill>
                              <a:srgbClr val="D2E1F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440" name="Rectangle 462"/>
                          <wps:cNvSpPr>
                            <a:spLocks noChangeArrowheads="1"/>
                          </wps:cNvSpPr>
                          <wps:spPr bwMode="auto">
                            <a:xfrm>
                              <a:off x="759" y="1493"/>
                              <a:ext cx="1210" cy="11"/>
                            </a:xfrm>
                            <a:prstGeom prst="rect">
                              <a:avLst/>
                            </a:prstGeom>
                            <a:solidFill>
                              <a:srgbClr val="D1E1F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441" name="Rectangle 463"/>
                          <wps:cNvSpPr>
                            <a:spLocks noChangeArrowheads="1"/>
                          </wps:cNvSpPr>
                          <wps:spPr bwMode="auto">
                            <a:xfrm>
                              <a:off x="759" y="1504"/>
                              <a:ext cx="1210" cy="11"/>
                            </a:xfrm>
                            <a:prstGeom prst="rect">
                              <a:avLst/>
                            </a:prstGeom>
                            <a:solidFill>
                              <a:srgbClr val="CFE0F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442" name="Rectangle 464"/>
                          <wps:cNvSpPr>
                            <a:spLocks noChangeArrowheads="1"/>
                          </wps:cNvSpPr>
                          <wps:spPr bwMode="auto">
                            <a:xfrm>
                              <a:off x="759" y="1515"/>
                              <a:ext cx="1210" cy="11"/>
                            </a:xfrm>
                            <a:prstGeom prst="rect">
                              <a:avLst/>
                            </a:prstGeom>
                            <a:solidFill>
                              <a:srgbClr val="CEDFF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443" name="Rectangle 465"/>
                          <wps:cNvSpPr>
                            <a:spLocks noChangeArrowheads="1"/>
                          </wps:cNvSpPr>
                          <wps:spPr bwMode="auto">
                            <a:xfrm>
                              <a:off x="759" y="1526"/>
                              <a:ext cx="1210" cy="11"/>
                            </a:xfrm>
                            <a:prstGeom prst="rect">
                              <a:avLst/>
                            </a:prstGeom>
                            <a:solidFill>
                              <a:srgbClr val="CCDEF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444" name="Rectangle 466"/>
                          <wps:cNvSpPr>
                            <a:spLocks noChangeArrowheads="1"/>
                          </wps:cNvSpPr>
                          <wps:spPr bwMode="auto">
                            <a:xfrm>
                              <a:off x="759" y="1537"/>
                              <a:ext cx="1210" cy="11"/>
                            </a:xfrm>
                            <a:prstGeom prst="rect">
                              <a:avLst/>
                            </a:prstGeom>
                            <a:solidFill>
                              <a:srgbClr val="CBDDF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445" name="Rectangle 467"/>
                          <wps:cNvSpPr>
                            <a:spLocks noChangeArrowheads="1"/>
                          </wps:cNvSpPr>
                          <wps:spPr bwMode="auto">
                            <a:xfrm>
                              <a:off x="759" y="1548"/>
                              <a:ext cx="1210" cy="11"/>
                            </a:xfrm>
                            <a:prstGeom prst="rect">
                              <a:avLst/>
                            </a:prstGeom>
                            <a:solidFill>
                              <a:srgbClr val="CADCF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446" name="Rectangle 468"/>
                          <wps:cNvSpPr>
                            <a:spLocks noChangeArrowheads="1"/>
                          </wps:cNvSpPr>
                          <wps:spPr bwMode="auto">
                            <a:xfrm>
                              <a:off x="759" y="1559"/>
                              <a:ext cx="1210" cy="11"/>
                            </a:xfrm>
                            <a:prstGeom prst="rect">
                              <a:avLst/>
                            </a:prstGeom>
                            <a:solidFill>
                              <a:srgbClr val="C9DCF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447" name="Rectangle 469"/>
                          <wps:cNvSpPr>
                            <a:spLocks noChangeArrowheads="1"/>
                          </wps:cNvSpPr>
                          <wps:spPr bwMode="auto">
                            <a:xfrm>
                              <a:off x="759" y="1570"/>
                              <a:ext cx="1210" cy="11"/>
                            </a:xfrm>
                            <a:prstGeom prst="rect">
                              <a:avLst/>
                            </a:prstGeom>
                            <a:solidFill>
                              <a:srgbClr val="C8DBF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448" name="Rectangle 470"/>
                          <wps:cNvSpPr>
                            <a:spLocks noChangeArrowheads="1"/>
                          </wps:cNvSpPr>
                          <wps:spPr bwMode="auto">
                            <a:xfrm>
                              <a:off x="759" y="1581"/>
                              <a:ext cx="1210" cy="11"/>
                            </a:xfrm>
                            <a:prstGeom prst="rect">
                              <a:avLst/>
                            </a:prstGeom>
                            <a:solidFill>
                              <a:srgbClr val="C7DAF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449" name="Rectangle 471"/>
                          <wps:cNvSpPr>
                            <a:spLocks noChangeArrowheads="1"/>
                          </wps:cNvSpPr>
                          <wps:spPr bwMode="auto">
                            <a:xfrm>
                              <a:off x="759" y="1592"/>
                              <a:ext cx="1210" cy="11"/>
                            </a:xfrm>
                            <a:prstGeom prst="rect">
                              <a:avLst/>
                            </a:prstGeom>
                            <a:solidFill>
                              <a:srgbClr val="C5D9F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450" name="Rectangle 472"/>
                          <wps:cNvSpPr>
                            <a:spLocks noChangeArrowheads="1"/>
                          </wps:cNvSpPr>
                          <wps:spPr bwMode="auto">
                            <a:xfrm>
                              <a:off x="759" y="1603"/>
                              <a:ext cx="1210" cy="11"/>
                            </a:xfrm>
                            <a:prstGeom prst="rect">
                              <a:avLst/>
                            </a:prstGeom>
                            <a:solidFill>
                              <a:srgbClr val="C4D8F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451" name="Rectangle 473"/>
                          <wps:cNvSpPr>
                            <a:spLocks noChangeArrowheads="1"/>
                          </wps:cNvSpPr>
                          <wps:spPr bwMode="auto">
                            <a:xfrm>
                              <a:off x="759" y="1614"/>
                              <a:ext cx="1210" cy="11"/>
                            </a:xfrm>
                            <a:prstGeom prst="rect">
                              <a:avLst/>
                            </a:prstGeom>
                            <a:solidFill>
                              <a:srgbClr val="C3D7F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452" name="Rectangle 474"/>
                          <wps:cNvSpPr>
                            <a:spLocks noChangeArrowheads="1"/>
                          </wps:cNvSpPr>
                          <wps:spPr bwMode="auto">
                            <a:xfrm>
                              <a:off x="759" y="1625"/>
                              <a:ext cx="1210" cy="11"/>
                            </a:xfrm>
                            <a:prstGeom prst="rect">
                              <a:avLst/>
                            </a:prstGeom>
                            <a:solidFill>
                              <a:srgbClr val="C1D7F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453" name="Rectangle 475"/>
                          <wps:cNvSpPr>
                            <a:spLocks noChangeArrowheads="1"/>
                          </wps:cNvSpPr>
                          <wps:spPr bwMode="auto">
                            <a:xfrm>
                              <a:off x="759" y="1636"/>
                              <a:ext cx="1210" cy="11"/>
                            </a:xfrm>
                            <a:prstGeom prst="rect">
                              <a:avLst/>
                            </a:prstGeom>
                            <a:solidFill>
                              <a:srgbClr val="C0D6F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454" name="Rectangle 476"/>
                          <wps:cNvSpPr>
                            <a:spLocks noChangeArrowheads="1"/>
                          </wps:cNvSpPr>
                          <wps:spPr bwMode="auto">
                            <a:xfrm>
                              <a:off x="759" y="1647"/>
                              <a:ext cx="1210" cy="11"/>
                            </a:xfrm>
                            <a:prstGeom prst="rect">
                              <a:avLst/>
                            </a:prstGeom>
                            <a:solidFill>
                              <a:srgbClr val="BED5F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455" name="Rectangle 477"/>
                          <wps:cNvSpPr>
                            <a:spLocks noChangeArrowheads="1"/>
                          </wps:cNvSpPr>
                          <wps:spPr bwMode="auto">
                            <a:xfrm>
                              <a:off x="759" y="1658"/>
                              <a:ext cx="1210" cy="11"/>
                            </a:xfrm>
                            <a:prstGeom prst="rect">
                              <a:avLst/>
                            </a:prstGeom>
                            <a:solidFill>
                              <a:srgbClr val="BDD4F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456" name="Rectangle 478"/>
                          <wps:cNvSpPr>
                            <a:spLocks noChangeArrowheads="1"/>
                          </wps:cNvSpPr>
                          <wps:spPr bwMode="auto">
                            <a:xfrm>
                              <a:off x="759" y="1669"/>
                              <a:ext cx="1210" cy="11"/>
                            </a:xfrm>
                            <a:prstGeom prst="rect">
                              <a:avLst/>
                            </a:prstGeom>
                            <a:solidFill>
                              <a:srgbClr val="BCD3F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457" name="Rectangle 479"/>
                          <wps:cNvSpPr>
                            <a:spLocks noChangeArrowheads="1"/>
                          </wps:cNvSpPr>
                          <wps:spPr bwMode="auto">
                            <a:xfrm>
                              <a:off x="759" y="1680"/>
                              <a:ext cx="1210" cy="11"/>
                            </a:xfrm>
                            <a:prstGeom prst="rect">
                              <a:avLst/>
                            </a:prstGeom>
                            <a:solidFill>
                              <a:srgbClr val="BAD2F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458" name="Rectangle 480"/>
                          <wps:cNvSpPr>
                            <a:spLocks noChangeArrowheads="1"/>
                          </wps:cNvSpPr>
                          <wps:spPr bwMode="auto">
                            <a:xfrm>
                              <a:off x="759" y="1691"/>
                              <a:ext cx="1210" cy="11"/>
                            </a:xfrm>
                            <a:prstGeom prst="rect">
                              <a:avLst/>
                            </a:prstGeom>
                            <a:solidFill>
                              <a:srgbClr val="B8D1F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459" name="Rectangle 481"/>
                          <wps:cNvSpPr>
                            <a:spLocks noChangeArrowheads="1"/>
                          </wps:cNvSpPr>
                          <wps:spPr bwMode="auto">
                            <a:xfrm>
                              <a:off x="759" y="1702"/>
                              <a:ext cx="1210" cy="11"/>
                            </a:xfrm>
                            <a:prstGeom prst="rect">
                              <a:avLst/>
                            </a:prstGeom>
                            <a:solidFill>
                              <a:srgbClr val="B7D0F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460" name="Rectangle 482"/>
                          <wps:cNvSpPr>
                            <a:spLocks noChangeArrowheads="1"/>
                          </wps:cNvSpPr>
                          <wps:spPr bwMode="auto">
                            <a:xfrm>
                              <a:off x="759" y="1713"/>
                              <a:ext cx="1210" cy="11"/>
                            </a:xfrm>
                            <a:prstGeom prst="rect">
                              <a:avLst/>
                            </a:prstGeom>
                            <a:solidFill>
                              <a:srgbClr val="B5CFF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461" name="Rectangle 483"/>
                          <wps:cNvSpPr>
                            <a:spLocks noChangeArrowheads="1"/>
                          </wps:cNvSpPr>
                          <wps:spPr bwMode="auto">
                            <a:xfrm>
                              <a:off x="759" y="1724"/>
                              <a:ext cx="1210" cy="11"/>
                            </a:xfrm>
                            <a:prstGeom prst="rect">
                              <a:avLst/>
                            </a:prstGeom>
                            <a:solidFill>
                              <a:srgbClr val="B3CEF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462" name="Rectangle 484"/>
                          <wps:cNvSpPr>
                            <a:spLocks noChangeArrowheads="1"/>
                          </wps:cNvSpPr>
                          <wps:spPr bwMode="auto">
                            <a:xfrm>
                              <a:off x="759" y="1735"/>
                              <a:ext cx="1210" cy="11"/>
                            </a:xfrm>
                            <a:prstGeom prst="rect">
                              <a:avLst/>
                            </a:prstGeom>
                            <a:solidFill>
                              <a:srgbClr val="B1CDF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463" name="Rectangle 485"/>
                          <wps:cNvSpPr>
                            <a:spLocks noChangeArrowheads="1"/>
                          </wps:cNvSpPr>
                          <wps:spPr bwMode="auto">
                            <a:xfrm>
                              <a:off x="759" y="1746"/>
                              <a:ext cx="1210" cy="11"/>
                            </a:xfrm>
                            <a:prstGeom prst="rect">
                              <a:avLst/>
                            </a:prstGeom>
                            <a:solidFill>
                              <a:srgbClr val="B0CCF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464" name="Rectangle 486"/>
                          <wps:cNvSpPr>
                            <a:spLocks noChangeArrowheads="1"/>
                          </wps:cNvSpPr>
                          <wps:spPr bwMode="auto">
                            <a:xfrm>
                              <a:off x="759" y="1757"/>
                              <a:ext cx="1210" cy="11"/>
                            </a:xfrm>
                            <a:prstGeom prst="rect">
                              <a:avLst/>
                            </a:prstGeom>
                            <a:solidFill>
                              <a:srgbClr val="AECBF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465" name="Rectangle 487"/>
                          <wps:cNvSpPr>
                            <a:spLocks noChangeArrowheads="1"/>
                          </wps:cNvSpPr>
                          <wps:spPr bwMode="auto">
                            <a:xfrm>
                              <a:off x="759" y="1768"/>
                              <a:ext cx="1210" cy="11"/>
                            </a:xfrm>
                            <a:prstGeom prst="rect">
                              <a:avLst/>
                            </a:prstGeom>
                            <a:solidFill>
                              <a:srgbClr val="ACCAF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466" name="Rectangle 488"/>
                          <wps:cNvSpPr>
                            <a:spLocks noChangeArrowheads="1"/>
                          </wps:cNvSpPr>
                          <wps:spPr bwMode="auto">
                            <a:xfrm>
                              <a:off x="759" y="1779"/>
                              <a:ext cx="1210" cy="11"/>
                            </a:xfrm>
                            <a:prstGeom prst="rect">
                              <a:avLst/>
                            </a:prstGeom>
                            <a:solidFill>
                              <a:srgbClr val="ABC9F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467" name="Rectangle 489"/>
                          <wps:cNvSpPr>
                            <a:spLocks noChangeArrowheads="1"/>
                          </wps:cNvSpPr>
                          <wps:spPr bwMode="auto">
                            <a:xfrm>
                              <a:off x="759" y="1790"/>
                              <a:ext cx="1210" cy="11"/>
                            </a:xfrm>
                            <a:prstGeom prst="rect">
                              <a:avLst/>
                            </a:prstGeom>
                            <a:solidFill>
                              <a:srgbClr val="A9C8F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468" name="Rectangle 490"/>
                          <wps:cNvSpPr>
                            <a:spLocks noChangeArrowheads="1"/>
                          </wps:cNvSpPr>
                          <wps:spPr bwMode="auto">
                            <a:xfrm>
                              <a:off x="759" y="1801"/>
                              <a:ext cx="1210" cy="11"/>
                            </a:xfrm>
                            <a:prstGeom prst="rect">
                              <a:avLst/>
                            </a:prstGeom>
                            <a:solidFill>
                              <a:srgbClr val="A7C7F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469" name="Rectangle 491"/>
                          <wps:cNvSpPr>
                            <a:spLocks noChangeArrowheads="1"/>
                          </wps:cNvSpPr>
                          <wps:spPr bwMode="auto">
                            <a:xfrm>
                              <a:off x="759" y="1812"/>
                              <a:ext cx="1210" cy="11"/>
                            </a:xfrm>
                            <a:prstGeom prst="rect">
                              <a:avLst/>
                            </a:prstGeom>
                            <a:solidFill>
                              <a:srgbClr val="A6C6F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470" name="Rectangle 492"/>
                          <wps:cNvSpPr>
                            <a:spLocks noChangeArrowheads="1"/>
                          </wps:cNvSpPr>
                          <wps:spPr bwMode="auto">
                            <a:xfrm>
                              <a:off x="759" y="1823"/>
                              <a:ext cx="1210" cy="11"/>
                            </a:xfrm>
                            <a:prstGeom prst="rect">
                              <a:avLst/>
                            </a:prstGeom>
                            <a:solidFill>
                              <a:srgbClr val="A4C5F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471" name="Rectangle 493"/>
                          <wps:cNvSpPr>
                            <a:spLocks noChangeArrowheads="1"/>
                          </wps:cNvSpPr>
                          <wps:spPr bwMode="auto">
                            <a:xfrm>
                              <a:off x="759" y="1318"/>
                              <a:ext cx="1210" cy="516"/>
                            </a:xfrm>
                            <a:prstGeom prst="rect">
                              <a:avLst/>
                            </a:prstGeom>
                            <a:noFill/>
                            <a:ln w="11">
                              <a:solidFill>
                                <a:srgbClr val="4A7EBB"/>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472" name="Rectangle 494"/>
                          <wps:cNvSpPr>
                            <a:spLocks noChangeArrowheads="1"/>
                          </wps:cNvSpPr>
                          <wps:spPr bwMode="auto">
                            <a:xfrm>
                              <a:off x="938" y="1495"/>
                              <a:ext cx="809" cy="17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5259623" w14:textId="77777777" w:rsidR="00026C08" w:rsidRDefault="00026C08">
                                <w:r>
                                  <w:rPr>
                                    <w:rFonts w:ascii="Calibri" w:hAnsi="Calibri" w:cs="Calibri"/>
                                    <w:color w:val="000000"/>
                                    <w:sz w:val="14"/>
                                    <w:szCs w:val="14"/>
                                    <w:lang w:val="en-US"/>
                                  </w:rPr>
                                  <w:t>DIAGNOSTICO</w:t>
                                </w:r>
                              </w:p>
                            </w:txbxContent>
                          </wps:txbx>
                          <wps:bodyPr rot="0" vert="horz" wrap="none" lIns="0" tIns="0" rIns="0" bIns="0" anchor="t" anchorCtr="0" upright="1">
                            <a:spAutoFit/>
                          </wps:bodyPr>
                        </wps:wsp>
                        <pic:pic xmlns:pic="http://schemas.openxmlformats.org/drawingml/2006/picture">
                          <pic:nvPicPr>
                            <pic:cNvPr id="473" name="Picture 495"/>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440" y="11760"/>
                              <a:ext cx="1650" cy="791"/>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474" name="Picture 496"/>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440" y="11760"/>
                              <a:ext cx="1650" cy="791"/>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475" name="Picture 497"/>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594" y="11782"/>
                              <a:ext cx="1364" cy="758"/>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476" name="Picture 498"/>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594" y="11782"/>
                              <a:ext cx="1364" cy="758"/>
                            </a:xfrm>
                            <a:prstGeom prst="rect">
                              <a:avLst/>
                            </a:prstGeom>
                            <a:noFill/>
                            <a:extLst>
                              <a:ext uri="{909E8E84-426E-40DD-AFC4-6F175D3DCCD1}">
                                <a14:hiddenFill xmlns:a14="http://schemas.microsoft.com/office/drawing/2010/main">
                                  <a:solidFill>
                                    <a:srgbClr val="FFFFFF"/>
                                  </a:solidFill>
                                </a14:hiddenFill>
                              </a:ext>
                            </a:extLst>
                          </pic:spPr>
                        </pic:pic>
                        <wps:wsp>
                          <wps:cNvPr id="477" name="Rectangle 499"/>
                          <wps:cNvSpPr>
                            <a:spLocks noChangeArrowheads="1"/>
                          </wps:cNvSpPr>
                          <wps:spPr bwMode="auto">
                            <a:xfrm>
                              <a:off x="506" y="11804"/>
                              <a:ext cx="1507" cy="11"/>
                            </a:xfrm>
                            <a:prstGeom prst="rect">
                              <a:avLst/>
                            </a:prstGeom>
                            <a:solidFill>
                              <a:srgbClr val="E4EEF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478" name="Rectangle 500"/>
                          <wps:cNvSpPr>
                            <a:spLocks noChangeArrowheads="1"/>
                          </wps:cNvSpPr>
                          <wps:spPr bwMode="auto">
                            <a:xfrm>
                              <a:off x="506" y="11815"/>
                              <a:ext cx="1507" cy="11"/>
                            </a:xfrm>
                            <a:prstGeom prst="rect">
                              <a:avLst/>
                            </a:prstGeom>
                            <a:solidFill>
                              <a:srgbClr val="E3EDF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479" name="Rectangle 501"/>
                          <wps:cNvSpPr>
                            <a:spLocks noChangeArrowheads="1"/>
                          </wps:cNvSpPr>
                          <wps:spPr bwMode="auto">
                            <a:xfrm>
                              <a:off x="506" y="11826"/>
                              <a:ext cx="1507" cy="11"/>
                            </a:xfrm>
                            <a:prstGeom prst="rect">
                              <a:avLst/>
                            </a:prstGeom>
                            <a:solidFill>
                              <a:srgbClr val="E2EDF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480" name="Rectangle 502"/>
                          <wps:cNvSpPr>
                            <a:spLocks noChangeArrowheads="1"/>
                          </wps:cNvSpPr>
                          <wps:spPr bwMode="auto">
                            <a:xfrm>
                              <a:off x="506" y="11837"/>
                              <a:ext cx="1507" cy="11"/>
                            </a:xfrm>
                            <a:prstGeom prst="rect">
                              <a:avLst/>
                            </a:prstGeom>
                            <a:solidFill>
                              <a:srgbClr val="E1ECF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481" name="Rectangle 503"/>
                          <wps:cNvSpPr>
                            <a:spLocks noChangeArrowheads="1"/>
                          </wps:cNvSpPr>
                          <wps:spPr bwMode="auto">
                            <a:xfrm>
                              <a:off x="506" y="11848"/>
                              <a:ext cx="1507" cy="22"/>
                            </a:xfrm>
                            <a:prstGeom prst="rect">
                              <a:avLst/>
                            </a:prstGeom>
                            <a:solidFill>
                              <a:srgbClr val="E0EBF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482" name="Rectangle 504"/>
                          <wps:cNvSpPr>
                            <a:spLocks noChangeArrowheads="1"/>
                          </wps:cNvSpPr>
                          <wps:spPr bwMode="auto">
                            <a:xfrm>
                              <a:off x="506" y="11870"/>
                              <a:ext cx="1507" cy="11"/>
                            </a:xfrm>
                            <a:prstGeom prst="rect">
                              <a:avLst/>
                            </a:prstGeom>
                            <a:solidFill>
                              <a:srgbClr val="DFEAF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483" name="Rectangle 505"/>
                          <wps:cNvSpPr>
                            <a:spLocks noChangeArrowheads="1"/>
                          </wps:cNvSpPr>
                          <wps:spPr bwMode="auto">
                            <a:xfrm>
                              <a:off x="506" y="11881"/>
                              <a:ext cx="1507" cy="11"/>
                            </a:xfrm>
                            <a:prstGeom prst="rect">
                              <a:avLst/>
                            </a:prstGeom>
                            <a:solidFill>
                              <a:srgbClr val="DEE9F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484" name="Rectangle 506"/>
                          <wps:cNvSpPr>
                            <a:spLocks noChangeArrowheads="1"/>
                          </wps:cNvSpPr>
                          <wps:spPr bwMode="auto">
                            <a:xfrm>
                              <a:off x="506" y="11892"/>
                              <a:ext cx="1507" cy="11"/>
                            </a:xfrm>
                            <a:prstGeom prst="rect">
                              <a:avLst/>
                            </a:prstGeom>
                            <a:solidFill>
                              <a:srgbClr val="DDE8F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485" name="Rectangle 507"/>
                          <wps:cNvSpPr>
                            <a:spLocks noChangeArrowheads="1"/>
                          </wps:cNvSpPr>
                          <wps:spPr bwMode="auto">
                            <a:xfrm>
                              <a:off x="506" y="11903"/>
                              <a:ext cx="1507" cy="11"/>
                            </a:xfrm>
                            <a:prstGeom prst="rect">
                              <a:avLst/>
                            </a:prstGeom>
                            <a:solidFill>
                              <a:srgbClr val="DCE8F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486" name="Rectangle 508"/>
                          <wps:cNvSpPr>
                            <a:spLocks noChangeArrowheads="1"/>
                          </wps:cNvSpPr>
                          <wps:spPr bwMode="auto">
                            <a:xfrm>
                              <a:off x="506" y="11914"/>
                              <a:ext cx="1507" cy="11"/>
                            </a:xfrm>
                            <a:prstGeom prst="rect">
                              <a:avLst/>
                            </a:prstGeom>
                            <a:solidFill>
                              <a:srgbClr val="DBE7F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487" name="Rectangle 509"/>
                          <wps:cNvSpPr>
                            <a:spLocks noChangeArrowheads="1"/>
                          </wps:cNvSpPr>
                          <wps:spPr bwMode="auto">
                            <a:xfrm>
                              <a:off x="506" y="11925"/>
                              <a:ext cx="1507" cy="11"/>
                            </a:xfrm>
                            <a:prstGeom prst="rect">
                              <a:avLst/>
                            </a:prstGeom>
                            <a:solidFill>
                              <a:srgbClr val="DAE7F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488" name="Rectangle 510"/>
                          <wps:cNvSpPr>
                            <a:spLocks noChangeArrowheads="1"/>
                          </wps:cNvSpPr>
                          <wps:spPr bwMode="auto">
                            <a:xfrm>
                              <a:off x="506" y="11936"/>
                              <a:ext cx="1507" cy="11"/>
                            </a:xfrm>
                            <a:prstGeom prst="rect">
                              <a:avLst/>
                            </a:prstGeom>
                            <a:solidFill>
                              <a:srgbClr val="D8E6F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489" name="Rectangle 511"/>
                          <wps:cNvSpPr>
                            <a:spLocks noChangeArrowheads="1"/>
                          </wps:cNvSpPr>
                          <wps:spPr bwMode="auto">
                            <a:xfrm>
                              <a:off x="506" y="11947"/>
                              <a:ext cx="1507" cy="11"/>
                            </a:xfrm>
                            <a:prstGeom prst="rect">
                              <a:avLst/>
                            </a:prstGeom>
                            <a:solidFill>
                              <a:srgbClr val="D7E5F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490" name="Rectangle 512"/>
                          <wps:cNvSpPr>
                            <a:spLocks noChangeArrowheads="1"/>
                          </wps:cNvSpPr>
                          <wps:spPr bwMode="auto">
                            <a:xfrm>
                              <a:off x="506" y="11958"/>
                              <a:ext cx="1507" cy="11"/>
                            </a:xfrm>
                            <a:prstGeom prst="rect">
                              <a:avLst/>
                            </a:prstGeom>
                            <a:solidFill>
                              <a:srgbClr val="D6E4F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491" name="Rectangle 513"/>
                          <wps:cNvSpPr>
                            <a:spLocks noChangeArrowheads="1"/>
                          </wps:cNvSpPr>
                          <wps:spPr bwMode="auto">
                            <a:xfrm>
                              <a:off x="506" y="11969"/>
                              <a:ext cx="1507" cy="11"/>
                            </a:xfrm>
                            <a:prstGeom prst="rect">
                              <a:avLst/>
                            </a:prstGeom>
                            <a:solidFill>
                              <a:srgbClr val="D5E4F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492" name="Rectangle 514"/>
                          <wps:cNvSpPr>
                            <a:spLocks noChangeArrowheads="1"/>
                          </wps:cNvSpPr>
                          <wps:spPr bwMode="auto">
                            <a:xfrm>
                              <a:off x="506" y="11980"/>
                              <a:ext cx="1507" cy="11"/>
                            </a:xfrm>
                            <a:prstGeom prst="rect">
                              <a:avLst/>
                            </a:prstGeom>
                            <a:solidFill>
                              <a:srgbClr val="D5E3F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493" name="Rectangle 515"/>
                          <wps:cNvSpPr>
                            <a:spLocks noChangeArrowheads="1"/>
                          </wps:cNvSpPr>
                          <wps:spPr bwMode="auto">
                            <a:xfrm>
                              <a:off x="506" y="11991"/>
                              <a:ext cx="1507" cy="11"/>
                            </a:xfrm>
                            <a:prstGeom prst="rect">
                              <a:avLst/>
                            </a:prstGeom>
                            <a:solidFill>
                              <a:srgbClr val="D4E3F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494" name="Rectangle 516"/>
                          <wps:cNvSpPr>
                            <a:spLocks noChangeArrowheads="1"/>
                          </wps:cNvSpPr>
                          <wps:spPr bwMode="auto">
                            <a:xfrm>
                              <a:off x="506" y="12002"/>
                              <a:ext cx="1507" cy="11"/>
                            </a:xfrm>
                            <a:prstGeom prst="rect">
                              <a:avLst/>
                            </a:prstGeom>
                            <a:solidFill>
                              <a:srgbClr val="D3E2F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495" name="Rectangle 517"/>
                          <wps:cNvSpPr>
                            <a:spLocks noChangeArrowheads="1"/>
                          </wps:cNvSpPr>
                          <wps:spPr bwMode="auto">
                            <a:xfrm>
                              <a:off x="506" y="12013"/>
                              <a:ext cx="1507" cy="11"/>
                            </a:xfrm>
                            <a:prstGeom prst="rect">
                              <a:avLst/>
                            </a:prstGeom>
                            <a:solidFill>
                              <a:srgbClr val="D2E1F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496" name="Rectangle 518"/>
                          <wps:cNvSpPr>
                            <a:spLocks noChangeArrowheads="1"/>
                          </wps:cNvSpPr>
                          <wps:spPr bwMode="auto">
                            <a:xfrm>
                              <a:off x="506" y="12024"/>
                              <a:ext cx="1507" cy="11"/>
                            </a:xfrm>
                            <a:prstGeom prst="rect">
                              <a:avLst/>
                            </a:prstGeom>
                            <a:solidFill>
                              <a:srgbClr val="D1E1F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497" name="Rectangle 519"/>
                          <wps:cNvSpPr>
                            <a:spLocks noChangeArrowheads="1"/>
                          </wps:cNvSpPr>
                          <wps:spPr bwMode="auto">
                            <a:xfrm>
                              <a:off x="506" y="12035"/>
                              <a:ext cx="1507" cy="11"/>
                            </a:xfrm>
                            <a:prstGeom prst="rect">
                              <a:avLst/>
                            </a:prstGeom>
                            <a:solidFill>
                              <a:srgbClr val="D0E0F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498" name="Rectangle 520"/>
                          <wps:cNvSpPr>
                            <a:spLocks noChangeArrowheads="1"/>
                          </wps:cNvSpPr>
                          <wps:spPr bwMode="auto">
                            <a:xfrm>
                              <a:off x="506" y="12046"/>
                              <a:ext cx="1507" cy="11"/>
                            </a:xfrm>
                            <a:prstGeom prst="rect">
                              <a:avLst/>
                            </a:prstGeom>
                            <a:solidFill>
                              <a:srgbClr val="CFE0F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499" name="Rectangle 521"/>
                          <wps:cNvSpPr>
                            <a:spLocks noChangeArrowheads="1"/>
                          </wps:cNvSpPr>
                          <wps:spPr bwMode="auto">
                            <a:xfrm>
                              <a:off x="506" y="12057"/>
                              <a:ext cx="1507" cy="11"/>
                            </a:xfrm>
                            <a:prstGeom prst="rect">
                              <a:avLst/>
                            </a:prstGeom>
                            <a:solidFill>
                              <a:srgbClr val="CEDFF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500" name="Rectangle 522"/>
                          <wps:cNvSpPr>
                            <a:spLocks noChangeArrowheads="1"/>
                          </wps:cNvSpPr>
                          <wps:spPr bwMode="auto">
                            <a:xfrm>
                              <a:off x="506" y="12068"/>
                              <a:ext cx="1507" cy="11"/>
                            </a:xfrm>
                            <a:prstGeom prst="rect">
                              <a:avLst/>
                            </a:prstGeom>
                            <a:solidFill>
                              <a:srgbClr val="CCDEF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501" name="Rectangle 523"/>
                          <wps:cNvSpPr>
                            <a:spLocks noChangeArrowheads="1"/>
                          </wps:cNvSpPr>
                          <wps:spPr bwMode="auto">
                            <a:xfrm>
                              <a:off x="506" y="12079"/>
                              <a:ext cx="1507" cy="11"/>
                            </a:xfrm>
                            <a:prstGeom prst="rect">
                              <a:avLst/>
                            </a:prstGeom>
                            <a:solidFill>
                              <a:srgbClr val="CBDDF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502" name="Rectangle 524"/>
                          <wps:cNvSpPr>
                            <a:spLocks noChangeArrowheads="1"/>
                          </wps:cNvSpPr>
                          <wps:spPr bwMode="auto">
                            <a:xfrm>
                              <a:off x="506" y="12090"/>
                              <a:ext cx="1507" cy="11"/>
                            </a:xfrm>
                            <a:prstGeom prst="rect">
                              <a:avLst/>
                            </a:prstGeom>
                            <a:solidFill>
                              <a:srgbClr val="CADDF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503" name="Rectangle 525"/>
                          <wps:cNvSpPr>
                            <a:spLocks noChangeArrowheads="1"/>
                          </wps:cNvSpPr>
                          <wps:spPr bwMode="auto">
                            <a:xfrm>
                              <a:off x="506" y="12101"/>
                              <a:ext cx="1507" cy="11"/>
                            </a:xfrm>
                            <a:prstGeom prst="rect">
                              <a:avLst/>
                            </a:prstGeom>
                            <a:solidFill>
                              <a:srgbClr val="CADCF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504" name="Rectangle 526"/>
                          <wps:cNvSpPr>
                            <a:spLocks noChangeArrowheads="1"/>
                          </wps:cNvSpPr>
                          <wps:spPr bwMode="auto">
                            <a:xfrm>
                              <a:off x="506" y="12112"/>
                              <a:ext cx="1507" cy="11"/>
                            </a:xfrm>
                            <a:prstGeom prst="rect">
                              <a:avLst/>
                            </a:prstGeom>
                            <a:solidFill>
                              <a:srgbClr val="C9DCF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505" name="Rectangle 527"/>
                          <wps:cNvSpPr>
                            <a:spLocks noChangeArrowheads="1"/>
                          </wps:cNvSpPr>
                          <wps:spPr bwMode="auto">
                            <a:xfrm>
                              <a:off x="506" y="12123"/>
                              <a:ext cx="1507" cy="11"/>
                            </a:xfrm>
                            <a:prstGeom prst="rect">
                              <a:avLst/>
                            </a:prstGeom>
                            <a:solidFill>
                              <a:srgbClr val="C8DBF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506" name="Rectangle 528"/>
                          <wps:cNvSpPr>
                            <a:spLocks noChangeArrowheads="1"/>
                          </wps:cNvSpPr>
                          <wps:spPr bwMode="auto">
                            <a:xfrm>
                              <a:off x="506" y="12134"/>
                              <a:ext cx="1507" cy="11"/>
                            </a:xfrm>
                            <a:prstGeom prst="rect">
                              <a:avLst/>
                            </a:prstGeom>
                            <a:solidFill>
                              <a:srgbClr val="C7DAF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507" name="Rectangle 529"/>
                          <wps:cNvSpPr>
                            <a:spLocks noChangeArrowheads="1"/>
                          </wps:cNvSpPr>
                          <wps:spPr bwMode="auto">
                            <a:xfrm>
                              <a:off x="506" y="12145"/>
                              <a:ext cx="1507" cy="11"/>
                            </a:xfrm>
                            <a:prstGeom prst="rect">
                              <a:avLst/>
                            </a:prstGeom>
                            <a:solidFill>
                              <a:srgbClr val="C6D9F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508" name="Rectangle 530"/>
                          <wps:cNvSpPr>
                            <a:spLocks noChangeArrowheads="1"/>
                          </wps:cNvSpPr>
                          <wps:spPr bwMode="auto">
                            <a:xfrm>
                              <a:off x="506" y="12156"/>
                              <a:ext cx="1507" cy="11"/>
                            </a:xfrm>
                            <a:prstGeom prst="rect">
                              <a:avLst/>
                            </a:prstGeom>
                            <a:solidFill>
                              <a:srgbClr val="C5D9F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509" name="Rectangle 531"/>
                          <wps:cNvSpPr>
                            <a:spLocks noChangeArrowheads="1"/>
                          </wps:cNvSpPr>
                          <wps:spPr bwMode="auto">
                            <a:xfrm>
                              <a:off x="506" y="12167"/>
                              <a:ext cx="1507" cy="11"/>
                            </a:xfrm>
                            <a:prstGeom prst="rect">
                              <a:avLst/>
                            </a:prstGeom>
                            <a:solidFill>
                              <a:srgbClr val="C4D8F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510" name="Rectangle 532"/>
                          <wps:cNvSpPr>
                            <a:spLocks noChangeArrowheads="1"/>
                          </wps:cNvSpPr>
                          <wps:spPr bwMode="auto">
                            <a:xfrm>
                              <a:off x="506" y="12178"/>
                              <a:ext cx="1507" cy="11"/>
                            </a:xfrm>
                            <a:prstGeom prst="rect">
                              <a:avLst/>
                            </a:prstGeom>
                            <a:solidFill>
                              <a:srgbClr val="C3D7F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511" name="Rectangle 533"/>
                          <wps:cNvSpPr>
                            <a:spLocks noChangeArrowheads="1"/>
                          </wps:cNvSpPr>
                          <wps:spPr bwMode="auto">
                            <a:xfrm>
                              <a:off x="506" y="12189"/>
                              <a:ext cx="1507" cy="11"/>
                            </a:xfrm>
                            <a:prstGeom prst="rect">
                              <a:avLst/>
                            </a:prstGeom>
                            <a:solidFill>
                              <a:srgbClr val="C1D7F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512" name="Rectangle 534"/>
                          <wps:cNvSpPr>
                            <a:spLocks noChangeArrowheads="1"/>
                          </wps:cNvSpPr>
                          <wps:spPr bwMode="auto">
                            <a:xfrm>
                              <a:off x="506" y="12200"/>
                              <a:ext cx="1507" cy="11"/>
                            </a:xfrm>
                            <a:prstGeom prst="rect">
                              <a:avLst/>
                            </a:prstGeom>
                            <a:solidFill>
                              <a:srgbClr val="C0D6F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513" name="Rectangle 535"/>
                          <wps:cNvSpPr>
                            <a:spLocks noChangeArrowheads="1"/>
                          </wps:cNvSpPr>
                          <wps:spPr bwMode="auto">
                            <a:xfrm>
                              <a:off x="506" y="12211"/>
                              <a:ext cx="1507" cy="11"/>
                            </a:xfrm>
                            <a:prstGeom prst="rect">
                              <a:avLst/>
                            </a:prstGeom>
                            <a:solidFill>
                              <a:srgbClr val="BFD5F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514" name="Rectangle 536"/>
                          <wps:cNvSpPr>
                            <a:spLocks noChangeArrowheads="1"/>
                          </wps:cNvSpPr>
                          <wps:spPr bwMode="auto">
                            <a:xfrm>
                              <a:off x="506" y="12222"/>
                              <a:ext cx="1507" cy="11"/>
                            </a:xfrm>
                            <a:prstGeom prst="rect">
                              <a:avLst/>
                            </a:prstGeom>
                            <a:solidFill>
                              <a:srgbClr val="BED5F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515" name="Rectangle 537"/>
                          <wps:cNvSpPr>
                            <a:spLocks noChangeArrowheads="1"/>
                          </wps:cNvSpPr>
                          <wps:spPr bwMode="auto">
                            <a:xfrm>
                              <a:off x="506" y="12233"/>
                              <a:ext cx="1507" cy="10"/>
                            </a:xfrm>
                            <a:prstGeom prst="rect">
                              <a:avLst/>
                            </a:prstGeom>
                            <a:solidFill>
                              <a:srgbClr val="BDD4F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516" name="Rectangle 538"/>
                          <wps:cNvSpPr>
                            <a:spLocks noChangeArrowheads="1"/>
                          </wps:cNvSpPr>
                          <wps:spPr bwMode="auto">
                            <a:xfrm>
                              <a:off x="506" y="12243"/>
                              <a:ext cx="1507" cy="11"/>
                            </a:xfrm>
                            <a:prstGeom prst="rect">
                              <a:avLst/>
                            </a:prstGeom>
                            <a:solidFill>
                              <a:srgbClr val="BCD3F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517" name="Rectangle 539"/>
                          <wps:cNvSpPr>
                            <a:spLocks noChangeArrowheads="1"/>
                          </wps:cNvSpPr>
                          <wps:spPr bwMode="auto">
                            <a:xfrm>
                              <a:off x="506" y="12254"/>
                              <a:ext cx="1507" cy="11"/>
                            </a:xfrm>
                            <a:prstGeom prst="rect">
                              <a:avLst/>
                            </a:prstGeom>
                            <a:solidFill>
                              <a:srgbClr val="BBD2F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518" name="Rectangle 540"/>
                          <wps:cNvSpPr>
                            <a:spLocks noChangeArrowheads="1"/>
                          </wps:cNvSpPr>
                          <wps:spPr bwMode="auto">
                            <a:xfrm>
                              <a:off x="506" y="12265"/>
                              <a:ext cx="1507" cy="11"/>
                            </a:xfrm>
                            <a:prstGeom prst="rect">
                              <a:avLst/>
                            </a:prstGeom>
                            <a:solidFill>
                              <a:srgbClr val="B9D1F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519" name="Rectangle 541"/>
                          <wps:cNvSpPr>
                            <a:spLocks noChangeArrowheads="1"/>
                          </wps:cNvSpPr>
                          <wps:spPr bwMode="auto">
                            <a:xfrm>
                              <a:off x="506" y="12276"/>
                              <a:ext cx="1507" cy="11"/>
                            </a:xfrm>
                            <a:prstGeom prst="rect">
                              <a:avLst/>
                            </a:prstGeom>
                            <a:solidFill>
                              <a:srgbClr val="B8D1F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520" name="Rectangle 542"/>
                          <wps:cNvSpPr>
                            <a:spLocks noChangeArrowheads="1"/>
                          </wps:cNvSpPr>
                          <wps:spPr bwMode="auto">
                            <a:xfrm>
                              <a:off x="506" y="12287"/>
                              <a:ext cx="1507" cy="11"/>
                            </a:xfrm>
                            <a:prstGeom prst="rect">
                              <a:avLst/>
                            </a:prstGeom>
                            <a:solidFill>
                              <a:srgbClr val="B7D0F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521" name="Rectangle 543"/>
                          <wps:cNvSpPr>
                            <a:spLocks noChangeArrowheads="1"/>
                          </wps:cNvSpPr>
                          <wps:spPr bwMode="auto">
                            <a:xfrm>
                              <a:off x="506" y="12298"/>
                              <a:ext cx="1507" cy="11"/>
                            </a:xfrm>
                            <a:prstGeom prst="rect">
                              <a:avLst/>
                            </a:prstGeom>
                            <a:solidFill>
                              <a:srgbClr val="B5CFF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522" name="Rectangle 544"/>
                          <wps:cNvSpPr>
                            <a:spLocks noChangeArrowheads="1"/>
                          </wps:cNvSpPr>
                          <wps:spPr bwMode="auto">
                            <a:xfrm>
                              <a:off x="506" y="12309"/>
                              <a:ext cx="1507" cy="11"/>
                            </a:xfrm>
                            <a:prstGeom prst="rect">
                              <a:avLst/>
                            </a:prstGeom>
                            <a:solidFill>
                              <a:srgbClr val="B4CEF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523" name="Rectangle 545"/>
                          <wps:cNvSpPr>
                            <a:spLocks noChangeArrowheads="1"/>
                          </wps:cNvSpPr>
                          <wps:spPr bwMode="auto">
                            <a:xfrm>
                              <a:off x="506" y="12320"/>
                              <a:ext cx="1507" cy="11"/>
                            </a:xfrm>
                            <a:prstGeom prst="rect">
                              <a:avLst/>
                            </a:prstGeom>
                            <a:solidFill>
                              <a:srgbClr val="B3CDF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524" name="Rectangle 546"/>
                          <wps:cNvSpPr>
                            <a:spLocks noChangeArrowheads="1"/>
                          </wps:cNvSpPr>
                          <wps:spPr bwMode="auto">
                            <a:xfrm>
                              <a:off x="506" y="12331"/>
                              <a:ext cx="1507" cy="11"/>
                            </a:xfrm>
                            <a:prstGeom prst="rect">
                              <a:avLst/>
                            </a:prstGeom>
                            <a:solidFill>
                              <a:srgbClr val="B1CDF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525" name="Rectangle 547"/>
                          <wps:cNvSpPr>
                            <a:spLocks noChangeArrowheads="1"/>
                          </wps:cNvSpPr>
                          <wps:spPr bwMode="auto">
                            <a:xfrm>
                              <a:off x="506" y="12342"/>
                              <a:ext cx="1507" cy="11"/>
                            </a:xfrm>
                            <a:prstGeom prst="rect">
                              <a:avLst/>
                            </a:prstGeom>
                            <a:solidFill>
                              <a:srgbClr val="B0CCF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526" name="Rectangle 548"/>
                          <wps:cNvSpPr>
                            <a:spLocks noChangeArrowheads="1"/>
                          </wps:cNvSpPr>
                          <wps:spPr bwMode="auto">
                            <a:xfrm>
                              <a:off x="506" y="12353"/>
                              <a:ext cx="1507" cy="11"/>
                            </a:xfrm>
                            <a:prstGeom prst="rect">
                              <a:avLst/>
                            </a:prstGeom>
                            <a:solidFill>
                              <a:srgbClr val="AFCBF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527" name="Rectangle 549"/>
                          <wps:cNvSpPr>
                            <a:spLocks noChangeArrowheads="1"/>
                          </wps:cNvSpPr>
                          <wps:spPr bwMode="auto">
                            <a:xfrm>
                              <a:off x="506" y="12364"/>
                              <a:ext cx="1507" cy="11"/>
                            </a:xfrm>
                            <a:prstGeom prst="rect">
                              <a:avLst/>
                            </a:prstGeom>
                            <a:solidFill>
                              <a:srgbClr val="ADCAF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528" name="Rectangle 550"/>
                          <wps:cNvSpPr>
                            <a:spLocks noChangeArrowheads="1"/>
                          </wps:cNvSpPr>
                          <wps:spPr bwMode="auto">
                            <a:xfrm>
                              <a:off x="506" y="12375"/>
                              <a:ext cx="1507" cy="11"/>
                            </a:xfrm>
                            <a:prstGeom prst="rect">
                              <a:avLst/>
                            </a:prstGeom>
                            <a:solidFill>
                              <a:srgbClr val="ACC9F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529" name="Rectangle 551"/>
                          <wps:cNvSpPr>
                            <a:spLocks noChangeArrowheads="1"/>
                          </wps:cNvSpPr>
                          <wps:spPr bwMode="auto">
                            <a:xfrm>
                              <a:off x="506" y="12386"/>
                              <a:ext cx="1507" cy="11"/>
                            </a:xfrm>
                            <a:prstGeom prst="rect">
                              <a:avLst/>
                            </a:prstGeom>
                            <a:solidFill>
                              <a:srgbClr val="AAC8F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530" name="Rectangle 552"/>
                          <wps:cNvSpPr>
                            <a:spLocks noChangeArrowheads="1"/>
                          </wps:cNvSpPr>
                          <wps:spPr bwMode="auto">
                            <a:xfrm>
                              <a:off x="506" y="12397"/>
                              <a:ext cx="1507" cy="11"/>
                            </a:xfrm>
                            <a:prstGeom prst="rect">
                              <a:avLst/>
                            </a:prstGeom>
                            <a:solidFill>
                              <a:srgbClr val="A9C8F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531" name="Rectangle 553"/>
                          <wps:cNvSpPr>
                            <a:spLocks noChangeArrowheads="1"/>
                          </wps:cNvSpPr>
                          <wps:spPr bwMode="auto">
                            <a:xfrm>
                              <a:off x="506" y="12408"/>
                              <a:ext cx="1507" cy="11"/>
                            </a:xfrm>
                            <a:prstGeom prst="rect">
                              <a:avLst/>
                            </a:prstGeom>
                            <a:solidFill>
                              <a:srgbClr val="A8C7F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532" name="Rectangle 554"/>
                          <wps:cNvSpPr>
                            <a:spLocks noChangeArrowheads="1"/>
                          </wps:cNvSpPr>
                          <wps:spPr bwMode="auto">
                            <a:xfrm>
                              <a:off x="506" y="12419"/>
                              <a:ext cx="1507" cy="11"/>
                            </a:xfrm>
                            <a:prstGeom prst="rect">
                              <a:avLst/>
                            </a:prstGeom>
                            <a:solidFill>
                              <a:srgbClr val="A6C6F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533" name="Rectangle 555"/>
                          <wps:cNvSpPr>
                            <a:spLocks noChangeArrowheads="1"/>
                          </wps:cNvSpPr>
                          <wps:spPr bwMode="auto">
                            <a:xfrm>
                              <a:off x="506" y="12430"/>
                              <a:ext cx="1507" cy="11"/>
                            </a:xfrm>
                            <a:prstGeom prst="rect">
                              <a:avLst/>
                            </a:prstGeom>
                            <a:solidFill>
                              <a:srgbClr val="A5C5F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534" name="Rectangle 556"/>
                          <wps:cNvSpPr>
                            <a:spLocks noChangeArrowheads="1"/>
                          </wps:cNvSpPr>
                          <wps:spPr bwMode="auto">
                            <a:xfrm>
                              <a:off x="506" y="12441"/>
                              <a:ext cx="1507" cy="11"/>
                            </a:xfrm>
                            <a:prstGeom prst="rect">
                              <a:avLst/>
                            </a:prstGeom>
                            <a:solidFill>
                              <a:srgbClr val="A4C4F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535" name="Rectangle 557"/>
                          <wps:cNvSpPr>
                            <a:spLocks noChangeArrowheads="1"/>
                          </wps:cNvSpPr>
                          <wps:spPr bwMode="auto">
                            <a:xfrm>
                              <a:off x="506" y="11804"/>
                              <a:ext cx="1507" cy="648"/>
                            </a:xfrm>
                            <a:prstGeom prst="rect">
                              <a:avLst/>
                            </a:prstGeom>
                            <a:noFill/>
                            <a:ln w="11">
                              <a:solidFill>
                                <a:srgbClr val="4A7EBB"/>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536" name="Rectangle 558"/>
                          <wps:cNvSpPr>
                            <a:spLocks noChangeArrowheads="1"/>
                          </wps:cNvSpPr>
                          <wps:spPr bwMode="auto">
                            <a:xfrm>
                              <a:off x="745" y="11869"/>
                              <a:ext cx="982" cy="17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0FC1FFE" w14:textId="77777777" w:rsidR="00026C08" w:rsidRDefault="00026C08">
                                <w:r>
                                  <w:rPr>
                                    <w:rFonts w:ascii="Calibri" w:hAnsi="Calibri" w:cs="Calibri"/>
                                    <w:color w:val="000000"/>
                                    <w:sz w:val="14"/>
                                    <w:szCs w:val="14"/>
                                    <w:lang w:val="en-US"/>
                                  </w:rPr>
                                  <w:t xml:space="preserve">PRESENTACIÓN Y </w:t>
                                </w:r>
                              </w:p>
                            </w:txbxContent>
                          </wps:txbx>
                          <wps:bodyPr rot="0" vert="horz" wrap="none" lIns="0" tIns="0" rIns="0" bIns="0" anchor="t" anchorCtr="0" upright="1">
                            <a:spAutoFit/>
                          </wps:bodyPr>
                        </wps:wsp>
                        <wps:wsp>
                          <wps:cNvPr id="537" name="Rectangle 559"/>
                          <wps:cNvSpPr>
                            <a:spLocks noChangeArrowheads="1"/>
                          </wps:cNvSpPr>
                          <wps:spPr bwMode="auto">
                            <a:xfrm>
                              <a:off x="811" y="12043"/>
                              <a:ext cx="872" cy="17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9E36C80" w14:textId="77777777" w:rsidR="00026C08" w:rsidRDefault="00026C08">
                                <w:r>
                                  <w:rPr>
                                    <w:rFonts w:ascii="Calibri" w:hAnsi="Calibri" w:cs="Calibri"/>
                                    <w:color w:val="000000"/>
                                    <w:sz w:val="14"/>
                                    <w:szCs w:val="14"/>
                                    <w:lang w:val="en-US"/>
                                  </w:rPr>
                                  <w:t xml:space="preserve">PROPUESTA DE </w:t>
                                </w:r>
                              </w:p>
                            </w:txbxContent>
                          </wps:txbx>
                          <wps:bodyPr rot="0" vert="horz" wrap="none" lIns="0" tIns="0" rIns="0" bIns="0" anchor="t" anchorCtr="0" upright="1">
                            <a:spAutoFit/>
                          </wps:bodyPr>
                        </wps:wsp>
                        <wps:wsp>
                          <wps:cNvPr id="538" name="Rectangle 560"/>
                          <wps:cNvSpPr>
                            <a:spLocks noChangeArrowheads="1"/>
                          </wps:cNvSpPr>
                          <wps:spPr bwMode="auto">
                            <a:xfrm>
                              <a:off x="976" y="12219"/>
                              <a:ext cx="554" cy="17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8604AEF" w14:textId="77777777" w:rsidR="00026C08" w:rsidRDefault="00026C08">
                                <w:r>
                                  <w:rPr>
                                    <w:rFonts w:ascii="Calibri" w:hAnsi="Calibri" w:cs="Calibri"/>
                                    <w:color w:val="000000"/>
                                    <w:sz w:val="14"/>
                                    <w:szCs w:val="14"/>
                                    <w:lang w:val="en-US"/>
                                  </w:rPr>
                                  <w:t>CONTROL</w:t>
                                </w:r>
                              </w:p>
                            </w:txbxContent>
                          </wps:txbx>
                          <wps:bodyPr rot="0" vert="horz" wrap="none" lIns="0" tIns="0" rIns="0" bIns="0" anchor="t" anchorCtr="0" upright="1">
                            <a:spAutoFit/>
                          </wps:bodyPr>
                        </wps:wsp>
                        <wps:wsp>
                          <wps:cNvPr id="539" name="Freeform 561"/>
                          <wps:cNvSpPr>
                            <a:spLocks noEditPoints="1"/>
                          </wps:cNvSpPr>
                          <wps:spPr bwMode="auto">
                            <a:xfrm>
                              <a:off x="1198" y="12430"/>
                              <a:ext cx="115" cy="492"/>
                            </a:xfrm>
                            <a:custGeom>
                              <a:avLst/>
                              <a:gdLst>
                                <a:gd name="T0" fmla="*/ 56 w 168"/>
                                <a:gd name="T1" fmla="*/ 0 h 716"/>
                                <a:gd name="T2" fmla="*/ 51 w 168"/>
                                <a:gd name="T3" fmla="*/ 481 h 716"/>
                                <a:gd name="T4" fmla="*/ 62 w 168"/>
                                <a:gd name="T5" fmla="*/ 481 h 716"/>
                                <a:gd name="T6" fmla="*/ 67 w 168"/>
                                <a:gd name="T7" fmla="*/ 1 h 716"/>
                                <a:gd name="T8" fmla="*/ 56 w 168"/>
                                <a:gd name="T9" fmla="*/ 0 h 716"/>
                                <a:gd name="T10" fmla="*/ 1 w 168"/>
                                <a:gd name="T11" fmla="*/ 395 h 716"/>
                                <a:gd name="T12" fmla="*/ 56 w 168"/>
                                <a:gd name="T13" fmla="*/ 492 h 716"/>
                                <a:gd name="T14" fmla="*/ 114 w 168"/>
                                <a:gd name="T15" fmla="*/ 396 h 716"/>
                                <a:gd name="T16" fmla="*/ 112 w 168"/>
                                <a:gd name="T17" fmla="*/ 389 h 716"/>
                                <a:gd name="T18" fmla="*/ 104 w 168"/>
                                <a:gd name="T19" fmla="*/ 391 h 716"/>
                                <a:gd name="T20" fmla="*/ 52 w 168"/>
                                <a:gd name="T21" fmla="*/ 478 h 716"/>
                                <a:gd name="T22" fmla="*/ 62 w 168"/>
                                <a:gd name="T23" fmla="*/ 478 h 716"/>
                                <a:gd name="T24" fmla="*/ 11 w 168"/>
                                <a:gd name="T25" fmla="*/ 390 h 716"/>
                                <a:gd name="T26" fmla="*/ 3 w 168"/>
                                <a:gd name="T27" fmla="*/ 388 h 716"/>
                                <a:gd name="T28" fmla="*/ 1 w 168"/>
                                <a:gd name="T29" fmla="*/ 395 h 716"/>
                                <a:gd name="T30" fmla="*/ 0 60000 65536"/>
                                <a:gd name="T31" fmla="*/ 0 60000 65536"/>
                                <a:gd name="T32" fmla="*/ 0 60000 65536"/>
                                <a:gd name="T33" fmla="*/ 0 60000 65536"/>
                                <a:gd name="T34" fmla="*/ 0 60000 65536"/>
                                <a:gd name="T35" fmla="*/ 0 60000 65536"/>
                                <a:gd name="T36" fmla="*/ 0 60000 65536"/>
                                <a:gd name="T37" fmla="*/ 0 60000 65536"/>
                                <a:gd name="T38" fmla="*/ 0 60000 65536"/>
                                <a:gd name="T39" fmla="*/ 0 60000 65536"/>
                                <a:gd name="T40" fmla="*/ 0 60000 65536"/>
                                <a:gd name="T41" fmla="*/ 0 60000 65536"/>
                                <a:gd name="T42" fmla="*/ 0 60000 65536"/>
                                <a:gd name="T43" fmla="*/ 0 60000 65536"/>
                                <a:gd name="T44" fmla="*/ 0 60000 65536"/>
                              </a:gdLst>
                              <a:ahLst/>
                              <a:cxnLst>
                                <a:cxn ang="T30">
                                  <a:pos x="T0" y="T1"/>
                                </a:cxn>
                                <a:cxn ang="T31">
                                  <a:pos x="T2" y="T3"/>
                                </a:cxn>
                                <a:cxn ang="T32">
                                  <a:pos x="T4" y="T5"/>
                                </a:cxn>
                                <a:cxn ang="T33">
                                  <a:pos x="T6" y="T7"/>
                                </a:cxn>
                                <a:cxn ang="T34">
                                  <a:pos x="T8" y="T9"/>
                                </a:cxn>
                                <a:cxn ang="T35">
                                  <a:pos x="T10" y="T11"/>
                                </a:cxn>
                                <a:cxn ang="T36">
                                  <a:pos x="T12" y="T13"/>
                                </a:cxn>
                                <a:cxn ang="T37">
                                  <a:pos x="T14" y="T15"/>
                                </a:cxn>
                                <a:cxn ang="T38">
                                  <a:pos x="T16" y="T17"/>
                                </a:cxn>
                                <a:cxn ang="T39">
                                  <a:pos x="T18" y="T19"/>
                                </a:cxn>
                                <a:cxn ang="T40">
                                  <a:pos x="T20" y="T21"/>
                                </a:cxn>
                                <a:cxn ang="T41">
                                  <a:pos x="T22" y="T23"/>
                                </a:cxn>
                                <a:cxn ang="T42">
                                  <a:pos x="T24" y="T25"/>
                                </a:cxn>
                                <a:cxn ang="T43">
                                  <a:pos x="T26" y="T27"/>
                                </a:cxn>
                                <a:cxn ang="T44">
                                  <a:pos x="T28" y="T29"/>
                                </a:cxn>
                              </a:cxnLst>
                              <a:rect l="0" t="0" r="r" b="b"/>
                              <a:pathLst>
                                <a:path w="168" h="716">
                                  <a:moveTo>
                                    <a:pt x="82" y="0"/>
                                  </a:moveTo>
                                  <a:lnTo>
                                    <a:pt x="75" y="700"/>
                                  </a:lnTo>
                                  <a:lnTo>
                                    <a:pt x="91" y="700"/>
                                  </a:lnTo>
                                  <a:lnTo>
                                    <a:pt x="98" y="1"/>
                                  </a:lnTo>
                                  <a:lnTo>
                                    <a:pt x="82" y="0"/>
                                  </a:lnTo>
                                  <a:close/>
                                  <a:moveTo>
                                    <a:pt x="2" y="575"/>
                                  </a:moveTo>
                                  <a:lnTo>
                                    <a:pt x="82" y="716"/>
                                  </a:lnTo>
                                  <a:lnTo>
                                    <a:pt x="166" y="577"/>
                                  </a:lnTo>
                                  <a:cubicBezTo>
                                    <a:pt x="168" y="573"/>
                                    <a:pt x="167" y="568"/>
                                    <a:pt x="163" y="566"/>
                                  </a:cubicBezTo>
                                  <a:cubicBezTo>
                                    <a:pt x="159" y="564"/>
                                    <a:pt x="154" y="565"/>
                                    <a:pt x="152" y="569"/>
                                  </a:cubicBezTo>
                                  <a:lnTo>
                                    <a:pt x="76" y="696"/>
                                  </a:lnTo>
                                  <a:lnTo>
                                    <a:pt x="90" y="696"/>
                                  </a:lnTo>
                                  <a:lnTo>
                                    <a:pt x="16" y="567"/>
                                  </a:lnTo>
                                  <a:cubicBezTo>
                                    <a:pt x="14" y="563"/>
                                    <a:pt x="9" y="562"/>
                                    <a:pt x="5" y="564"/>
                                  </a:cubicBezTo>
                                  <a:cubicBezTo>
                                    <a:pt x="2" y="566"/>
                                    <a:pt x="0" y="571"/>
                                    <a:pt x="2" y="575"/>
                                  </a:cubicBezTo>
                                  <a:close/>
                                </a:path>
                              </a:pathLst>
                            </a:custGeom>
                            <a:solidFill>
                              <a:srgbClr val="4A7EBB"/>
                            </a:solidFill>
                            <a:ln w="1">
                              <a:solidFill>
                                <a:srgbClr val="4A7EBB"/>
                              </a:solidFill>
                              <a:round/>
                              <a:headEnd/>
                              <a:tailEnd/>
                            </a:ln>
                          </wps:spPr>
                          <wps:bodyPr rot="0" vert="horz" wrap="square" lIns="91440" tIns="45720" rIns="91440" bIns="45720" anchor="t" anchorCtr="0" upright="1">
                            <a:noAutofit/>
                          </wps:bodyPr>
                        </wps:wsp>
                        <wps:wsp>
                          <wps:cNvPr id="540" name="Freeform 562"/>
                          <wps:cNvSpPr>
                            <a:spLocks noEditPoints="1"/>
                          </wps:cNvSpPr>
                          <wps:spPr bwMode="auto">
                            <a:xfrm>
                              <a:off x="1230" y="11442"/>
                              <a:ext cx="115" cy="368"/>
                            </a:xfrm>
                            <a:custGeom>
                              <a:avLst/>
                              <a:gdLst>
                                <a:gd name="T0" fmla="*/ 63 w 167"/>
                                <a:gd name="T1" fmla="*/ 0 h 536"/>
                                <a:gd name="T2" fmla="*/ 63 w 167"/>
                                <a:gd name="T3" fmla="*/ 357 h 536"/>
                                <a:gd name="T4" fmla="*/ 52 w 167"/>
                                <a:gd name="T5" fmla="*/ 357 h 536"/>
                                <a:gd name="T6" fmla="*/ 52 w 167"/>
                                <a:gd name="T7" fmla="*/ 0 h 536"/>
                                <a:gd name="T8" fmla="*/ 63 w 167"/>
                                <a:gd name="T9" fmla="*/ 0 h 536"/>
                                <a:gd name="T10" fmla="*/ 114 w 167"/>
                                <a:gd name="T11" fmla="*/ 272 h 536"/>
                                <a:gd name="T12" fmla="*/ 57 w 167"/>
                                <a:gd name="T13" fmla="*/ 368 h 536"/>
                                <a:gd name="T14" fmla="*/ 1 w 167"/>
                                <a:gd name="T15" fmla="*/ 272 h 536"/>
                                <a:gd name="T16" fmla="*/ 3 w 167"/>
                                <a:gd name="T17" fmla="*/ 264 h 536"/>
                                <a:gd name="T18" fmla="*/ 11 w 167"/>
                                <a:gd name="T19" fmla="*/ 266 h 536"/>
                                <a:gd name="T20" fmla="*/ 62 w 167"/>
                                <a:gd name="T21" fmla="*/ 354 h 536"/>
                                <a:gd name="T22" fmla="*/ 53 w 167"/>
                                <a:gd name="T23" fmla="*/ 354 h 536"/>
                                <a:gd name="T24" fmla="*/ 104 w 167"/>
                                <a:gd name="T25" fmla="*/ 266 h 536"/>
                                <a:gd name="T26" fmla="*/ 112 w 167"/>
                                <a:gd name="T27" fmla="*/ 264 h 536"/>
                                <a:gd name="T28" fmla="*/ 114 w 167"/>
                                <a:gd name="T29" fmla="*/ 272 h 536"/>
                                <a:gd name="T30" fmla="*/ 0 60000 65536"/>
                                <a:gd name="T31" fmla="*/ 0 60000 65536"/>
                                <a:gd name="T32" fmla="*/ 0 60000 65536"/>
                                <a:gd name="T33" fmla="*/ 0 60000 65536"/>
                                <a:gd name="T34" fmla="*/ 0 60000 65536"/>
                                <a:gd name="T35" fmla="*/ 0 60000 65536"/>
                                <a:gd name="T36" fmla="*/ 0 60000 65536"/>
                                <a:gd name="T37" fmla="*/ 0 60000 65536"/>
                                <a:gd name="T38" fmla="*/ 0 60000 65536"/>
                                <a:gd name="T39" fmla="*/ 0 60000 65536"/>
                                <a:gd name="T40" fmla="*/ 0 60000 65536"/>
                                <a:gd name="T41" fmla="*/ 0 60000 65536"/>
                                <a:gd name="T42" fmla="*/ 0 60000 65536"/>
                                <a:gd name="T43" fmla="*/ 0 60000 65536"/>
                                <a:gd name="T44" fmla="*/ 0 60000 65536"/>
                              </a:gdLst>
                              <a:ahLst/>
                              <a:cxnLst>
                                <a:cxn ang="T30">
                                  <a:pos x="T0" y="T1"/>
                                </a:cxn>
                                <a:cxn ang="T31">
                                  <a:pos x="T2" y="T3"/>
                                </a:cxn>
                                <a:cxn ang="T32">
                                  <a:pos x="T4" y="T5"/>
                                </a:cxn>
                                <a:cxn ang="T33">
                                  <a:pos x="T6" y="T7"/>
                                </a:cxn>
                                <a:cxn ang="T34">
                                  <a:pos x="T8" y="T9"/>
                                </a:cxn>
                                <a:cxn ang="T35">
                                  <a:pos x="T10" y="T11"/>
                                </a:cxn>
                                <a:cxn ang="T36">
                                  <a:pos x="T12" y="T13"/>
                                </a:cxn>
                                <a:cxn ang="T37">
                                  <a:pos x="T14" y="T15"/>
                                </a:cxn>
                                <a:cxn ang="T38">
                                  <a:pos x="T16" y="T17"/>
                                </a:cxn>
                                <a:cxn ang="T39">
                                  <a:pos x="T18" y="T19"/>
                                </a:cxn>
                                <a:cxn ang="T40">
                                  <a:pos x="T20" y="T21"/>
                                </a:cxn>
                                <a:cxn ang="T41">
                                  <a:pos x="T22" y="T23"/>
                                </a:cxn>
                                <a:cxn ang="T42">
                                  <a:pos x="T24" y="T25"/>
                                </a:cxn>
                                <a:cxn ang="T43">
                                  <a:pos x="T26" y="T27"/>
                                </a:cxn>
                                <a:cxn ang="T44">
                                  <a:pos x="T28" y="T29"/>
                                </a:cxn>
                              </a:cxnLst>
                              <a:rect l="0" t="0" r="r" b="b"/>
                              <a:pathLst>
                                <a:path w="167" h="536">
                                  <a:moveTo>
                                    <a:pt x="91" y="0"/>
                                  </a:moveTo>
                                  <a:lnTo>
                                    <a:pt x="91" y="520"/>
                                  </a:lnTo>
                                  <a:lnTo>
                                    <a:pt x="75" y="520"/>
                                  </a:lnTo>
                                  <a:lnTo>
                                    <a:pt x="75" y="0"/>
                                  </a:lnTo>
                                  <a:lnTo>
                                    <a:pt x="91" y="0"/>
                                  </a:lnTo>
                                  <a:close/>
                                  <a:moveTo>
                                    <a:pt x="165" y="396"/>
                                  </a:moveTo>
                                  <a:lnTo>
                                    <a:pt x="83" y="536"/>
                                  </a:lnTo>
                                  <a:lnTo>
                                    <a:pt x="2" y="396"/>
                                  </a:lnTo>
                                  <a:cubicBezTo>
                                    <a:pt x="0" y="392"/>
                                    <a:pt x="1" y="387"/>
                                    <a:pt x="5" y="385"/>
                                  </a:cubicBezTo>
                                  <a:cubicBezTo>
                                    <a:pt x="9" y="383"/>
                                    <a:pt x="13" y="384"/>
                                    <a:pt x="16" y="388"/>
                                  </a:cubicBezTo>
                                  <a:lnTo>
                                    <a:pt x="90" y="516"/>
                                  </a:lnTo>
                                  <a:lnTo>
                                    <a:pt x="77" y="516"/>
                                  </a:lnTo>
                                  <a:lnTo>
                                    <a:pt x="151" y="388"/>
                                  </a:lnTo>
                                  <a:cubicBezTo>
                                    <a:pt x="153" y="384"/>
                                    <a:pt x="158" y="383"/>
                                    <a:pt x="162" y="385"/>
                                  </a:cubicBezTo>
                                  <a:cubicBezTo>
                                    <a:pt x="166" y="387"/>
                                    <a:pt x="167" y="392"/>
                                    <a:pt x="165" y="396"/>
                                  </a:cubicBezTo>
                                  <a:close/>
                                </a:path>
                              </a:pathLst>
                            </a:custGeom>
                            <a:solidFill>
                              <a:srgbClr val="4A7EBB"/>
                            </a:solidFill>
                            <a:ln w="1">
                              <a:solidFill>
                                <a:srgbClr val="4A7EBB"/>
                              </a:solidFill>
                              <a:round/>
                              <a:headEnd/>
                              <a:tailEnd/>
                            </a:ln>
                          </wps:spPr>
                          <wps:bodyPr rot="0" vert="horz" wrap="square" lIns="91440" tIns="45720" rIns="91440" bIns="45720" anchor="t" anchorCtr="0" upright="1">
                            <a:noAutofit/>
                          </wps:bodyPr>
                        </wps:wsp>
                        <wps:wsp>
                          <wps:cNvPr id="541" name="Freeform 563"/>
                          <wps:cNvSpPr>
                            <a:spLocks noEditPoints="1"/>
                          </wps:cNvSpPr>
                          <wps:spPr bwMode="auto">
                            <a:xfrm>
                              <a:off x="1264" y="1834"/>
                              <a:ext cx="138" cy="9220"/>
                            </a:xfrm>
                            <a:custGeom>
                              <a:avLst/>
                              <a:gdLst>
                                <a:gd name="T0" fmla="*/ 127 w 201"/>
                                <a:gd name="T1" fmla="*/ 0 h 13435"/>
                                <a:gd name="T2" fmla="*/ 51 w 201"/>
                                <a:gd name="T3" fmla="*/ 9210 h 13435"/>
                                <a:gd name="T4" fmla="*/ 62 w 201"/>
                                <a:gd name="T5" fmla="*/ 9210 h 13435"/>
                                <a:gd name="T6" fmla="*/ 138 w 201"/>
                                <a:gd name="T7" fmla="*/ 1 h 13435"/>
                                <a:gd name="T8" fmla="*/ 127 w 201"/>
                                <a:gd name="T9" fmla="*/ 0 h 13435"/>
                                <a:gd name="T10" fmla="*/ 1 w 201"/>
                                <a:gd name="T11" fmla="*/ 9123 h 13435"/>
                                <a:gd name="T12" fmla="*/ 56 w 201"/>
                                <a:gd name="T13" fmla="*/ 9220 h 13435"/>
                                <a:gd name="T14" fmla="*/ 113 w 201"/>
                                <a:gd name="T15" fmla="*/ 9125 h 13435"/>
                                <a:gd name="T16" fmla="*/ 111 w 201"/>
                                <a:gd name="T17" fmla="*/ 9117 h 13435"/>
                                <a:gd name="T18" fmla="*/ 104 w 201"/>
                                <a:gd name="T19" fmla="*/ 9118 h 13435"/>
                                <a:gd name="T20" fmla="*/ 52 w 201"/>
                                <a:gd name="T21" fmla="*/ 9206 h 13435"/>
                                <a:gd name="T22" fmla="*/ 62 w 201"/>
                                <a:gd name="T23" fmla="*/ 9206 h 13435"/>
                                <a:gd name="T24" fmla="*/ 11 w 201"/>
                                <a:gd name="T25" fmla="*/ 9118 h 13435"/>
                                <a:gd name="T26" fmla="*/ 3 w 201"/>
                                <a:gd name="T27" fmla="*/ 9116 h 13435"/>
                                <a:gd name="T28" fmla="*/ 1 w 201"/>
                                <a:gd name="T29" fmla="*/ 9123 h 13435"/>
                                <a:gd name="T30" fmla="*/ 0 60000 65536"/>
                                <a:gd name="T31" fmla="*/ 0 60000 65536"/>
                                <a:gd name="T32" fmla="*/ 0 60000 65536"/>
                                <a:gd name="T33" fmla="*/ 0 60000 65536"/>
                                <a:gd name="T34" fmla="*/ 0 60000 65536"/>
                                <a:gd name="T35" fmla="*/ 0 60000 65536"/>
                                <a:gd name="T36" fmla="*/ 0 60000 65536"/>
                                <a:gd name="T37" fmla="*/ 0 60000 65536"/>
                                <a:gd name="T38" fmla="*/ 0 60000 65536"/>
                                <a:gd name="T39" fmla="*/ 0 60000 65536"/>
                                <a:gd name="T40" fmla="*/ 0 60000 65536"/>
                                <a:gd name="T41" fmla="*/ 0 60000 65536"/>
                                <a:gd name="T42" fmla="*/ 0 60000 65536"/>
                                <a:gd name="T43" fmla="*/ 0 60000 65536"/>
                                <a:gd name="T44" fmla="*/ 0 60000 65536"/>
                              </a:gdLst>
                              <a:ahLst/>
                              <a:cxnLst>
                                <a:cxn ang="T30">
                                  <a:pos x="T0" y="T1"/>
                                </a:cxn>
                                <a:cxn ang="T31">
                                  <a:pos x="T2" y="T3"/>
                                </a:cxn>
                                <a:cxn ang="T32">
                                  <a:pos x="T4" y="T5"/>
                                </a:cxn>
                                <a:cxn ang="T33">
                                  <a:pos x="T6" y="T7"/>
                                </a:cxn>
                                <a:cxn ang="T34">
                                  <a:pos x="T8" y="T9"/>
                                </a:cxn>
                                <a:cxn ang="T35">
                                  <a:pos x="T10" y="T11"/>
                                </a:cxn>
                                <a:cxn ang="T36">
                                  <a:pos x="T12" y="T13"/>
                                </a:cxn>
                                <a:cxn ang="T37">
                                  <a:pos x="T14" y="T15"/>
                                </a:cxn>
                                <a:cxn ang="T38">
                                  <a:pos x="T16" y="T17"/>
                                </a:cxn>
                                <a:cxn ang="T39">
                                  <a:pos x="T18" y="T19"/>
                                </a:cxn>
                                <a:cxn ang="T40">
                                  <a:pos x="T20" y="T21"/>
                                </a:cxn>
                                <a:cxn ang="T41">
                                  <a:pos x="T22" y="T23"/>
                                </a:cxn>
                                <a:cxn ang="T42">
                                  <a:pos x="T24" y="T25"/>
                                </a:cxn>
                                <a:cxn ang="T43">
                                  <a:pos x="T26" y="T27"/>
                                </a:cxn>
                                <a:cxn ang="T44">
                                  <a:pos x="T28" y="T29"/>
                                </a:cxn>
                              </a:cxnLst>
                              <a:rect l="0" t="0" r="r" b="b"/>
                              <a:pathLst>
                                <a:path w="201" h="13435">
                                  <a:moveTo>
                                    <a:pt x="185" y="0"/>
                                  </a:moveTo>
                                  <a:lnTo>
                                    <a:pt x="75" y="13420"/>
                                  </a:lnTo>
                                  <a:lnTo>
                                    <a:pt x="91" y="13420"/>
                                  </a:lnTo>
                                  <a:lnTo>
                                    <a:pt x="201" y="1"/>
                                  </a:lnTo>
                                  <a:lnTo>
                                    <a:pt x="185" y="0"/>
                                  </a:lnTo>
                                  <a:close/>
                                  <a:moveTo>
                                    <a:pt x="2" y="13294"/>
                                  </a:moveTo>
                                  <a:lnTo>
                                    <a:pt x="82" y="13435"/>
                                  </a:lnTo>
                                  <a:lnTo>
                                    <a:pt x="165" y="13296"/>
                                  </a:lnTo>
                                  <a:cubicBezTo>
                                    <a:pt x="167" y="13292"/>
                                    <a:pt x="166" y="13287"/>
                                    <a:pt x="162" y="13285"/>
                                  </a:cubicBezTo>
                                  <a:cubicBezTo>
                                    <a:pt x="159" y="13282"/>
                                    <a:pt x="154" y="13284"/>
                                    <a:pt x="151" y="13287"/>
                                  </a:cubicBezTo>
                                  <a:lnTo>
                                    <a:pt x="76" y="13415"/>
                                  </a:lnTo>
                                  <a:lnTo>
                                    <a:pt x="90" y="13415"/>
                                  </a:lnTo>
                                  <a:lnTo>
                                    <a:pt x="16" y="13286"/>
                                  </a:lnTo>
                                  <a:cubicBezTo>
                                    <a:pt x="14" y="13282"/>
                                    <a:pt x="9" y="13281"/>
                                    <a:pt x="5" y="13283"/>
                                  </a:cubicBezTo>
                                  <a:cubicBezTo>
                                    <a:pt x="1" y="13285"/>
                                    <a:pt x="0" y="13290"/>
                                    <a:pt x="2" y="13294"/>
                                  </a:cubicBezTo>
                                  <a:close/>
                                </a:path>
                              </a:pathLst>
                            </a:custGeom>
                            <a:solidFill>
                              <a:srgbClr val="4A7EBB"/>
                            </a:solidFill>
                            <a:ln w="1">
                              <a:solidFill>
                                <a:srgbClr val="4A7EBB"/>
                              </a:solidFill>
                              <a:round/>
                              <a:headEnd/>
                              <a:tailEnd/>
                            </a:ln>
                          </wps:spPr>
                          <wps:bodyPr rot="0" vert="horz" wrap="square" lIns="91440" tIns="45720" rIns="91440" bIns="45720" anchor="t" anchorCtr="0" upright="1">
                            <a:noAutofit/>
                          </wps:bodyPr>
                        </wps:wsp>
                        <pic:pic xmlns:pic="http://schemas.openxmlformats.org/drawingml/2006/picture">
                          <pic:nvPicPr>
                            <pic:cNvPr id="542" name="Picture 564"/>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3278" y="1054"/>
                              <a:ext cx="374" cy="1010"/>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543" name="Picture 565"/>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3278" y="1054"/>
                              <a:ext cx="374" cy="1010"/>
                            </a:xfrm>
                            <a:prstGeom prst="rect">
                              <a:avLst/>
                            </a:prstGeom>
                            <a:noFill/>
                            <a:extLst>
                              <a:ext uri="{909E8E84-426E-40DD-AFC4-6F175D3DCCD1}">
                                <a14:hiddenFill xmlns:a14="http://schemas.microsoft.com/office/drawing/2010/main">
                                  <a:solidFill>
                                    <a:srgbClr val="FFFFFF"/>
                                  </a:solidFill>
                                </a14:hiddenFill>
                              </a:ext>
                            </a:extLst>
                          </pic:spPr>
                        </pic:pic>
                        <wps:wsp>
                          <wps:cNvPr id="544" name="Freeform 566"/>
                          <wps:cNvSpPr>
                            <a:spLocks/>
                          </wps:cNvSpPr>
                          <wps:spPr bwMode="auto">
                            <a:xfrm>
                              <a:off x="3360" y="1115"/>
                              <a:ext cx="220" cy="834"/>
                            </a:xfrm>
                            <a:custGeom>
                              <a:avLst/>
                              <a:gdLst>
                                <a:gd name="T0" fmla="*/ 220 w 320"/>
                                <a:gd name="T1" fmla="*/ 834 h 1216"/>
                                <a:gd name="T2" fmla="*/ 110 w 320"/>
                                <a:gd name="T3" fmla="*/ 816 h 1216"/>
                                <a:gd name="T4" fmla="*/ 110 w 320"/>
                                <a:gd name="T5" fmla="*/ 436 h 1216"/>
                                <a:gd name="T6" fmla="*/ 0 w 320"/>
                                <a:gd name="T7" fmla="*/ 417 h 1216"/>
                                <a:gd name="T8" fmla="*/ 110 w 320"/>
                                <a:gd name="T9" fmla="*/ 399 h 1216"/>
                                <a:gd name="T10" fmla="*/ 110 w 320"/>
                                <a:gd name="T11" fmla="*/ 19 h 1216"/>
                                <a:gd name="T12" fmla="*/ 220 w 320"/>
                                <a:gd name="T13" fmla="*/ 0 h 1216"/>
                                <a:gd name="T14" fmla="*/ 0 60000 65536"/>
                                <a:gd name="T15" fmla="*/ 0 60000 65536"/>
                                <a:gd name="T16" fmla="*/ 0 60000 65536"/>
                                <a:gd name="T17" fmla="*/ 0 60000 65536"/>
                                <a:gd name="T18" fmla="*/ 0 60000 65536"/>
                                <a:gd name="T19" fmla="*/ 0 60000 65536"/>
                                <a:gd name="T20" fmla="*/ 0 60000 65536"/>
                              </a:gdLst>
                              <a:ahLst/>
                              <a:cxnLst>
                                <a:cxn ang="T14">
                                  <a:pos x="T0" y="T1"/>
                                </a:cxn>
                                <a:cxn ang="T15">
                                  <a:pos x="T2" y="T3"/>
                                </a:cxn>
                                <a:cxn ang="T16">
                                  <a:pos x="T4" y="T5"/>
                                </a:cxn>
                                <a:cxn ang="T17">
                                  <a:pos x="T6" y="T7"/>
                                </a:cxn>
                                <a:cxn ang="T18">
                                  <a:pos x="T8" y="T9"/>
                                </a:cxn>
                                <a:cxn ang="T19">
                                  <a:pos x="T10" y="T11"/>
                                </a:cxn>
                                <a:cxn ang="T20">
                                  <a:pos x="T12" y="T13"/>
                                </a:cxn>
                              </a:cxnLst>
                              <a:rect l="0" t="0" r="r" b="b"/>
                              <a:pathLst>
                                <a:path w="320" h="1216">
                                  <a:moveTo>
                                    <a:pt x="320" y="1216"/>
                                  </a:moveTo>
                                  <a:cubicBezTo>
                                    <a:pt x="232" y="1216"/>
                                    <a:pt x="160" y="1205"/>
                                    <a:pt x="160" y="1190"/>
                                  </a:cubicBezTo>
                                  <a:lnTo>
                                    <a:pt x="160" y="635"/>
                                  </a:lnTo>
                                  <a:cubicBezTo>
                                    <a:pt x="160" y="620"/>
                                    <a:pt x="89" y="608"/>
                                    <a:pt x="0" y="608"/>
                                  </a:cubicBezTo>
                                  <a:cubicBezTo>
                                    <a:pt x="89" y="608"/>
                                    <a:pt x="160" y="597"/>
                                    <a:pt x="160" y="582"/>
                                  </a:cubicBezTo>
                                  <a:lnTo>
                                    <a:pt x="160" y="27"/>
                                  </a:lnTo>
                                  <a:cubicBezTo>
                                    <a:pt x="160" y="12"/>
                                    <a:pt x="232" y="0"/>
                                    <a:pt x="320" y="0"/>
                                  </a:cubicBezTo>
                                </a:path>
                              </a:pathLst>
                            </a:custGeom>
                            <a:noFill/>
                            <a:ln w="43">
                              <a:solidFill>
                                <a:srgbClr val="4F81BD"/>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pic:pic xmlns:pic="http://schemas.openxmlformats.org/drawingml/2006/picture">
                          <pic:nvPicPr>
                            <pic:cNvPr id="545" name="Picture 567"/>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3278" y="2031"/>
                              <a:ext cx="407" cy="1142"/>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546" name="Picture 568"/>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3278" y="2031"/>
                              <a:ext cx="407" cy="1142"/>
                            </a:xfrm>
                            <a:prstGeom prst="rect">
                              <a:avLst/>
                            </a:prstGeom>
                            <a:noFill/>
                            <a:extLst>
                              <a:ext uri="{909E8E84-426E-40DD-AFC4-6F175D3DCCD1}">
                                <a14:hiddenFill xmlns:a14="http://schemas.microsoft.com/office/drawing/2010/main">
                                  <a:solidFill>
                                    <a:srgbClr val="FFFFFF"/>
                                  </a:solidFill>
                                </a14:hiddenFill>
                              </a:ext>
                            </a:extLst>
                          </pic:spPr>
                        </pic:pic>
                        <wps:wsp>
                          <wps:cNvPr id="547" name="Freeform 569"/>
                          <wps:cNvSpPr>
                            <a:spLocks/>
                          </wps:cNvSpPr>
                          <wps:spPr bwMode="auto">
                            <a:xfrm>
                              <a:off x="3360" y="2092"/>
                              <a:ext cx="253" cy="966"/>
                            </a:xfrm>
                            <a:custGeom>
                              <a:avLst/>
                              <a:gdLst>
                                <a:gd name="T0" fmla="*/ 253 w 368"/>
                                <a:gd name="T1" fmla="*/ 966 h 1408"/>
                                <a:gd name="T2" fmla="*/ 127 w 368"/>
                                <a:gd name="T3" fmla="*/ 945 h 1408"/>
                                <a:gd name="T4" fmla="*/ 127 w 368"/>
                                <a:gd name="T5" fmla="*/ 504 h 1408"/>
                                <a:gd name="T6" fmla="*/ 0 w 368"/>
                                <a:gd name="T7" fmla="*/ 483 h 1408"/>
                                <a:gd name="T8" fmla="*/ 127 w 368"/>
                                <a:gd name="T9" fmla="*/ 462 h 1408"/>
                                <a:gd name="T10" fmla="*/ 127 w 368"/>
                                <a:gd name="T11" fmla="*/ 21 h 1408"/>
                                <a:gd name="T12" fmla="*/ 253 w 368"/>
                                <a:gd name="T13" fmla="*/ 0 h 1408"/>
                                <a:gd name="T14" fmla="*/ 0 60000 65536"/>
                                <a:gd name="T15" fmla="*/ 0 60000 65536"/>
                                <a:gd name="T16" fmla="*/ 0 60000 65536"/>
                                <a:gd name="T17" fmla="*/ 0 60000 65536"/>
                                <a:gd name="T18" fmla="*/ 0 60000 65536"/>
                                <a:gd name="T19" fmla="*/ 0 60000 65536"/>
                                <a:gd name="T20" fmla="*/ 0 60000 65536"/>
                              </a:gdLst>
                              <a:ahLst/>
                              <a:cxnLst>
                                <a:cxn ang="T14">
                                  <a:pos x="T0" y="T1"/>
                                </a:cxn>
                                <a:cxn ang="T15">
                                  <a:pos x="T2" y="T3"/>
                                </a:cxn>
                                <a:cxn ang="T16">
                                  <a:pos x="T4" y="T5"/>
                                </a:cxn>
                                <a:cxn ang="T17">
                                  <a:pos x="T6" y="T7"/>
                                </a:cxn>
                                <a:cxn ang="T18">
                                  <a:pos x="T8" y="T9"/>
                                </a:cxn>
                                <a:cxn ang="T19">
                                  <a:pos x="T10" y="T11"/>
                                </a:cxn>
                                <a:cxn ang="T20">
                                  <a:pos x="T12" y="T13"/>
                                </a:cxn>
                              </a:cxnLst>
                              <a:rect l="0" t="0" r="r" b="b"/>
                              <a:pathLst>
                                <a:path w="368" h="1408">
                                  <a:moveTo>
                                    <a:pt x="368" y="1408"/>
                                  </a:moveTo>
                                  <a:cubicBezTo>
                                    <a:pt x="267" y="1408"/>
                                    <a:pt x="184" y="1395"/>
                                    <a:pt x="184" y="1378"/>
                                  </a:cubicBezTo>
                                  <a:lnTo>
                                    <a:pt x="184" y="735"/>
                                  </a:lnTo>
                                  <a:cubicBezTo>
                                    <a:pt x="184" y="718"/>
                                    <a:pt x="102" y="704"/>
                                    <a:pt x="0" y="704"/>
                                  </a:cubicBezTo>
                                  <a:cubicBezTo>
                                    <a:pt x="102" y="704"/>
                                    <a:pt x="184" y="691"/>
                                    <a:pt x="184" y="674"/>
                                  </a:cubicBezTo>
                                  <a:lnTo>
                                    <a:pt x="184" y="31"/>
                                  </a:lnTo>
                                  <a:cubicBezTo>
                                    <a:pt x="184" y="14"/>
                                    <a:pt x="267" y="0"/>
                                    <a:pt x="368" y="0"/>
                                  </a:cubicBezTo>
                                </a:path>
                              </a:pathLst>
                            </a:custGeom>
                            <a:noFill/>
                            <a:ln w="43">
                              <a:solidFill>
                                <a:srgbClr val="4F81BD"/>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pic:pic xmlns:pic="http://schemas.openxmlformats.org/drawingml/2006/picture">
                          <pic:nvPicPr>
                            <pic:cNvPr id="548" name="Picture 570"/>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3278" y="3097"/>
                              <a:ext cx="385" cy="1076"/>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549" name="Picture 571"/>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3278" y="3097"/>
                              <a:ext cx="385" cy="1076"/>
                            </a:xfrm>
                            <a:prstGeom prst="rect">
                              <a:avLst/>
                            </a:prstGeom>
                            <a:noFill/>
                            <a:extLst>
                              <a:ext uri="{909E8E84-426E-40DD-AFC4-6F175D3DCCD1}">
                                <a14:hiddenFill xmlns:a14="http://schemas.microsoft.com/office/drawing/2010/main">
                                  <a:solidFill>
                                    <a:srgbClr val="FFFFFF"/>
                                  </a:solidFill>
                                </a14:hiddenFill>
                              </a:ext>
                            </a:extLst>
                          </pic:spPr>
                        </pic:pic>
                        <wps:wsp>
                          <wps:cNvPr id="550" name="Freeform 572"/>
                          <wps:cNvSpPr>
                            <a:spLocks/>
                          </wps:cNvSpPr>
                          <wps:spPr bwMode="auto">
                            <a:xfrm>
                              <a:off x="3360" y="3157"/>
                              <a:ext cx="231" cy="900"/>
                            </a:xfrm>
                            <a:custGeom>
                              <a:avLst/>
                              <a:gdLst>
                                <a:gd name="T0" fmla="*/ 231 w 336"/>
                                <a:gd name="T1" fmla="*/ 900 h 1312"/>
                                <a:gd name="T2" fmla="*/ 116 w 336"/>
                                <a:gd name="T3" fmla="*/ 881 h 1312"/>
                                <a:gd name="T4" fmla="*/ 116 w 336"/>
                                <a:gd name="T5" fmla="*/ 469 h 1312"/>
                                <a:gd name="T6" fmla="*/ 0 w 336"/>
                                <a:gd name="T7" fmla="*/ 450 h 1312"/>
                                <a:gd name="T8" fmla="*/ 116 w 336"/>
                                <a:gd name="T9" fmla="*/ 431 h 1312"/>
                                <a:gd name="T10" fmla="*/ 116 w 336"/>
                                <a:gd name="T11" fmla="*/ 19 h 1312"/>
                                <a:gd name="T12" fmla="*/ 231 w 336"/>
                                <a:gd name="T13" fmla="*/ 0 h 1312"/>
                                <a:gd name="T14" fmla="*/ 0 60000 65536"/>
                                <a:gd name="T15" fmla="*/ 0 60000 65536"/>
                                <a:gd name="T16" fmla="*/ 0 60000 65536"/>
                                <a:gd name="T17" fmla="*/ 0 60000 65536"/>
                                <a:gd name="T18" fmla="*/ 0 60000 65536"/>
                                <a:gd name="T19" fmla="*/ 0 60000 65536"/>
                                <a:gd name="T20" fmla="*/ 0 60000 65536"/>
                              </a:gdLst>
                              <a:ahLst/>
                              <a:cxnLst>
                                <a:cxn ang="T14">
                                  <a:pos x="T0" y="T1"/>
                                </a:cxn>
                                <a:cxn ang="T15">
                                  <a:pos x="T2" y="T3"/>
                                </a:cxn>
                                <a:cxn ang="T16">
                                  <a:pos x="T4" y="T5"/>
                                </a:cxn>
                                <a:cxn ang="T17">
                                  <a:pos x="T6" y="T7"/>
                                </a:cxn>
                                <a:cxn ang="T18">
                                  <a:pos x="T8" y="T9"/>
                                </a:cxn>
                                <a:cxn ang="T19">
                                  <a:pos x="T10" y="T11"/>
                                </a:cxn>
                                <a:cxn ang="T20">
                                  <a:pos x="T12" y="T13"/>
                                </a:cxn>
                              </a:cxnLst>
                              <a:rect l="0" t="0" r="r" b="b"/>
                              <a:pathLst>
                                <a:path w="336" h="1312">
                                  <a:moveTo>
                                    <a:pt x="336" y="1312"/>
                                  </a:moveTo>
                                  <a:cubicBezTo>
                                    <a:pt x="244" y="1312"/>
                                    <a:pt x="168" y="1300"/>
                                    <a:pt x="168" y="1284"/>
                                  </a:cubicBezTo>
                                  <a:lnTo>
                                    <a:pt x="168" y="684"/>
                                  </a:lnTo>
                                  <a:cubicBezTo>
                                    <a:pt x="168" y="669"/>
                                    <a:pt x="93" y="656"/>
                                    <a:pt x="0" y="656"/>
                                  </a:cubicBezTo>
                                  <a:cubicBezTo>
                                    <a:pt x="93" y="656"/>
                                    <a:pt x="168" y="644"/>
                                    <a:pt x="168" y="628"/>
                                  </a:cubicBezTo>
                                  <a:lnTo>
                                    <a:pt x="168" y="28"/>
                                  </a:lnTo>
                                  <a:cubicBezTo>
                                    <a:pt x="168" y="13"/>
                                    <a:pt x="244" y="0"/>
                                    <a:pt x="336" y="0"/>
                                  </a:cubicBezTo>
                                </a:path>
                              </a:pathLst>
                            </a:custGeom>
                            <a:noFill/>
                            <a:ln w="43">
                              <a:solidFill>
                                <a:srgbClr val="4F81BD"/>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pic:pic xmlns:pic="http://schemas.openxmlformats.org/drawingml/2006/picture">
                          <pic:nvPicPr>
                            <pic:cNvPr id="551" name="Picture 573"/>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3278" y="4151"/>
                              <a:ext cx="396" cy="977"/>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552" name="Picture 574"/>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3278" y="4151"/>
                              <a:ext cx="396" cy="977"/>
                            </a:xfrm>
                            <a:prstGeom prst="rect">
                              <a:avLst/>
                            </a:prstGeom>
                            <a:noFill/>
                            <a:extLst>
                              <a:ext uri="{909E8E84-426E-40DD-AFC4-6F175D3DCCD1}">
                                <a14:hiddenFill xmlns:a14="http://schemas.microsoft.com/office/drawing/2010/main">
                                  <a:solidFill>
                                    <a:srgbClr val="FFFFFF"/>
                                  </a:solidFill>
                                </a14:hiddenFill>
                              </a:ext>
                            </a:extLst>
                          </pic:spPr>
                        </pic:pic>
                        <wps:wsp>
                          <wps:cNvPr id="553" name="Freeform 575"/>
                          <wps:cNvSpPr>
                            <a:spLocks/>
                          </wps:cNvSpPr>
                          <wps:spPr bwMode="auto">
                            <a:xfrm>
                              <a:off x="3360" y="4211"/>
                              <a:ext cx="242" cy="802"/>
                            </a:xfrm>
                            <a:custGeom>
                              <a:avLst/>
                              <a:gdLst>
                                <a:gd name="T0" fmla="*/ 242 w 352"/>
                                <a:gd name="T1" fmla="*/ 802 h 1168"/>
                                <a:gd name="T2" fmla="*/ 121 w 352"/>
                                <a:gd name="T3" fmla="*/ 782 h 1168"/>
                                <a:gd name="T4" fmla="*/ 121 w 352"/>
                                <a:gd name="T5" fmla="*/ 422 h 1168"/>
                                <a:gd name="T6" fmla="*/ 0 w 352"/>
                                <a:gd name="T7" fmla="*/ 401 h 1168"/>
                                <a:gd name="T8" fmla="*/ 121 w 352"/>
                                <a:gd name="T9" fmla="*/ 381 h 1168"/>
                                <a:gd name="T10" fmla="*/ 121 w 352"/>
                                <a:gd name="T11" fmla="*/ 21 h 1168"/>
                                <a:gd name="T12" fmla="*/ 242 w 352"/>
                                <a:gd name="T13" fmla="*/ 0 h 1168"/>
                                <a:gd name="T14" fmla="*/ 0 60000 65536"/>
                                <a:gd name="T15" fmla="*/ 0 60000 65536"/>
                                <a:gd name="T16" fmla="*/ 0 60000 65536"/>
                                <a:gd name="T17" fmla="*/ 0 60000 65536"/>
                                <a:gd name="T18" fmla="*/ 0 60000 65536"/>
                                <a:gd name="T19" fmla="*/ 0 60000 65536"/>
                                <a:gd name="T20" fmla="*/ 0 60000 65536"/>
                              </a:gdLst>
                              <a:ahLst/>
                              <a:cxnLst>
                                <a:cxn ang="T14">
                                  <a:pos x="T0" y="T1"/>
                                </a:cxn>
                                <a:cxn ang="T15">
                                  <a:pos x="T2" y="T3"/>
                                </a:cxn>
                                <a:cxn ang="T16">
                                  <a:pos x="T4" y="T5"/>
                                </a:cxn>
                                <a:cxn ang="T17">
                                  <a:pos x="T6" y="T7"/>
                                </a:cxn>
                                <a:cxn ang="T18">
                                  <a:pos x="T8" y="T9"/>
                                </a:cxn>
                                <a:cxn ang="T19">
                                  <a:pos x="T10" y="T11"/>
                                </a:cxn>
                                <a:cxn ang="T20">
                                  <a:pos x="T12" y="T13"/>
                                </a:cxn>
                              </a:cxnLst>
                              <a:rect l="0" t="0" r="r" b="b"/>
                              <a:pathLst>
                                <a:path w="352" h="1168">
                                  <a:moveTo>
                                    <a:pt x="352" y="1168"/>
                                  </a:moveTo>
                                  <a:cubicBezTo>
                                    <a:pt x="255" y="1168"/>
                                    <a:pt x="176" y="1155"/>
                                    <a:pt x="176" y="1139"/>
                                  </a:cubicBezTo>
                                  <a:lnTo>
                                    <a:pt x="176" y="614"/>
                                  </a:lnTo>
                                  <a:cubicBezTo>
                                    <a:pt x="176" y="598"/>
                                    <a:pt x="98" y="584"/>
                                    <a:pt x="0" y="584"/>
                                  </a:cubicBezTo>
                                  <a:cubicBezTo>
                                    <a:pt x="98" y="584"/>
                                    <a:pt x="176" y="571"/>
                                    <a:pt x="176" y="555"/>
                                  </a:cubicBezTo>
                                  <a:lnTo>
                                    <a:pt x="176" y="30"/>
                                  </a:lnTo>
                                  <a:cubicBezTo>
                                    <a:pt x="176" y="14"/>
                                    <a:pt x="255" y="0"/>
                                    <a:pt x="352" y="0"/>
                                  </a:cubicBezTo>
                                </a:path>
                              </a:pathLst>
                            </a:custGeom>
                            <a:noFill/>
                            <a:ln w="43">
                              <a:solidFill>
                                <a:srgbClr val="4F81BD"/>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pic:pic xmlns:pic="http://schemas.openxmlformats.org/drawingml/2006/picture">
                          <pic:nvPicPr>
                            <pic:cNvPr id="554" name="Picture 576"/>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3278" y="5007"/>
                              <a:ext cx="385" cy="1230"/>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555" name="Picture 577"/>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3278" y="5007"/>
                              <a:ext cx="385" cy="1230"/>
                            </a:xfrm>
                            <a:prstGeom prst="rect">
                              <a:avLst/>
                            </a:prstGeom>
                            <a:noFill/>
                            <a:extLst>
                              <a:ext uri="{909E8E84-426E-40DD-AFC4-6F175D3DCCD1}">
                                <a14:hiddenFill xmlns:a14="http://schemas.microsoft.com/office/drawing/2010/main">
                                  <a:solidFill>
                                    <a:srgbClr val="FFFFFF"/>
                                  </a:solidFill>
                                </a14:hiddenFill>
                              </a:ext>
                            </a:extLst>
                          </pic:spPr>
                        </pic:pic>
                        <wps:wsp>
                          <wps:cNvPr id="556" name="Freeform 578"/>
                          <wps:cNvSpPr>
                            <a:spLocks/>
                          </wps:cNvSpPr>
                          <wps:spPr bwMode="auto">
                            <a:xfrm>
                              <a:off x="3360" y="5068"/>
                              <a:ext cx="231" cy="1054"/>
                            </a:xfrm>
                            <a:custGeom>
                              <a:avLst/>
                              <a:gdLst>
                                <a:gd name="T0" fmla="*/ 231 w 336"/>
                                <a:gd name="T1" fmla="*/ 1054 h 1536"/>
                                <a:gd name="T2" fmla="*/ 116 w 336"/>
                                <a:gd name="T3" fmla="*/ 1035 h 1536"/>
                                <a:gd name="T4" fmla="*/ 116 w 336"/>
                                <a:gd name="T5" fmla="*/ 546 h 1536"/>
                                <a:gd name="T6" fmla="*/ 0 w 336"/>
                                <a:gd name="T7" fmla="*/ 527 h 1536"/>
                                <a:gd name="T8" fmla="*/ 116 w 336"/>
                                <a:gd name="T9" fmla="*/ 508 h 1536"/>
                                <a:gd name="T10" fmla="*/ 116 w 336"/>
                                <a:gd name="T11" fmla="*/ 19 h 1536"/>
                                <a:gd name="T12" fmla="*/ 231 w 336"/>
                                <a:gd name="T13" fmla="*/ 0 h 1536"/>
                                <a:gd name="T14" fmla="*/ 0 60000 65536"/>
                                <a:gd name="T15" fmla="*/ 0 60000 65536"/>
                                <a:gd name="T16" fmla="*/ 0 60000 65536"/>
                                <a:gd name="T17" fmla="*/ 0 60000 65536"/>
                                <a:gd name="T18" fmla="*/ 0 60000 65536"/>
                                <a:gd name="T19" fmla="*/ 0 60000 65536"/>
                                <a:gd name="T20" fmla="*/ 0 60000 65536"/>
                              </a:gdLst>
                              <a:ahLst/>
                              <a:cxnLst>
                                <a:cxn ang="T14">
                                  <a:pos x="T0" y="T1"/>
                                </a:cxn>
                                <a:cxn ang="T15">
                                  <a:pos x="T2" y="T3"/>
                                </a:cxn>
                                <a:cxn ang="T16">
                                  <a:pos x="T4" y="T5"/>
                                </a:cxn>
                                <a:cxn ang="T17">
                                  <a:pos x="T6" y="T7"/>
                                </a:cxn>
                                <a:cxn ang="T18">
                                  <a:pos x="T8" y="T9"/>
                                </a:cxn>
                                <a:cxn ang="T19">
                                  <a:pos x="T10" y="T11"/>
                                </a:cxn>
                                <a:cxn ang="T20">
                                  <a:pos x="T12" y="T13"/>
                                </a:cxn>
                              </a:cxnLst>
                              <a:rect l="0" t="0" r="r" b="b"/>
                              <a:pathLst>
                                <a:path w="336" h="1536">
                                  <a:moveTo>
                                    <a:pt x="336" y="1536"/>
                                  </a:moveTo>
                                  <a:cubicBezTo>
                                    <a:pt x="244" y="1536"/>
                                    <a:pt x="168" y="1524"/>
                                    <a:pt x="168" y="1508"/>
                                  </a:cubicBezTo>
                                  <a:lnTo>
                                    <a:pt x="168" y="796"/>
                                  </a:lnTo>
                                  <a:cubicBezTo>
                                    <a:pt x="168" y="781"/>
                                    <a:pt x="93" y="768"/>
                                    <a:pt x="0" y="768"/>
                                  </a:cubicBezTo>
                                  <a:cubicBezTo>
                                    <a:pt x="93" y="768"/>
                                    <a:pt x="168" y="756"/>
                                    <a:pt x="168" y="740"/>
                                  </a:cubicBezTo>
                                  <a:lnTo>
                                    <a:pt x="168" y="28"/>
                                  </a:lnTo>
                                  <a:cubicBezTo>
                                    <a:pt x="168" y="13"/>
                                    <a:pt x="244" y="0"/>
                                    <a:pt x="336" y="0"/>
                                  </a:cubicBezTo>
                                </a:path>
                              </a:pathLst>
                            </a:custGeom>
                            <a:noFill/>
                            <a:ln w="43">
                              <a:solidFill>
                                <a:srgbClr val="4F81BD"/>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pic:pic xmlns:pic="http://schemas.openxmlformats.org/drawingml/2006/picture">
                          <pic:nvPicPr>
                            <pic:cNvPr id="557" name="Picture 579"/>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3278" y="6204"/>
                              <a:ext cx="451" cy="1944"/>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558" name="Picture 580"/>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3278" y="6204"/>
                              <a:ext cx="451" cy="1944"/>
                            </a:xfrm>
                            <a:prstGeom prst="rect">
                              <a:avLst/>
                            </a:prstGeom>
                            <a:noFill/>
                            <a:extLst>
                              <a:ext uri="{909E8E84-426E-40DD-AFC4-6F175D3DCCD1}">
                                <a14:hiddenFill xmlns:a14="http://schemas.microsoft.com/office/drawing/2010/main">
                                  <a:solidFill>
                                    <a:srgbClr val="FFFFFF"/>
                                  </a:solidFill>
                                </a14:hiddenFill>
                              </a:ext>
                            </a:extLst>
                          </pic:spPr>
                        </pic:pic>
                        <wps:wsp>
                          <wps:cNvPr id="559" name="Freeform 581"/>
                          <wps:cNvSpPr>
                            <a:spLocks/>
                          </wps:cNvSpPr>
                          <wps:spPr bwMode="auto">
                            <a:xfrm>
                              <a:off x="3360" y="6264"/>
                              <a:ext cx="297" cy="1768"/>
                            </a:xfrm>
                            <a:custGeom>
                              <a:avLst/>
                              <a:gdLst>
                                <a:gd name="T0" fmla="*/ 297 w 432"/>
                                <a:gd name="T1" fmla="*/ 1768 h 2576"/>
                                <a:gd name="T2" fmla="*/ 149 w 432"/>
                                <a:gd name="T3" fmla="*/ 1743 h 2576"/>
                                <a:gd name="T4" fmla="*/ 149 w 432"/>
                                <a:gd name="T5" fmla="*/ 909 h 2576"/>
                                <a:gd name="T6" fmla="*/ 0 w 432"/>
                                <a:gd name="T7" fmla="*/ 884 h 2576"/>
                                <a:gd name="T8" fmla="*/ 149 w 432"/>
                                <a:gd name="T9" fmla="*/ 859 h 2576"/>
                                <a:gd name="T10" fmla="*/ 149 w 432"/>
                                <a:gd name="T11" fmla="*/ 25 h 2576"/>
                                <a:gd name="T12" fmla="*/ 297 w 432"/>
                                <a:gd name="T13" fmla="*/ 0 h 2576"/>
                                <a:gd name="T14" fmla="*/ 0 60000 65536"/>
                                <a:gd name="T15" fmla="*/ 0 60000 65536"/>
                                <a:gd name="T16" fmla="*/ 0 60000 65536"/>
                                <a:gd name="T17" fmla="*/ 0 60000 65536"/>
                                <a:gd name="T18" fmla="*/ 0 60000 65536"/>
                                <a:gd name="T19" fmla="*/ 0 60000 65536"/>
                                <a:gd name="T20" fmla="*/ 0 60000 65536"/>
                              </a:gdLst>
                              <a:ahLst/>
                              <a:cxnLst>
                                <a:cxn ang="T14">
                                  <a:pos x="T0" y="T1"/>
                                </a:cxn>
                                <a:cxn ang="T15">
                                  <a:pos x="T2" y="T3"/>
                                </a:cxn>
                                <a:cxn ang="T16">
                                  <a:pos x="T4" y="T5"/>
                                </a:cxn>
                                <a:cxn ang="T17">
                                  <a:pos x="T6" y="T7"/>
                                </a:cxn>
                                <a:cxn ang="T18">
                                  <a:pos x="T8" y="T9"/>
                                </a:cxn>
                                <a:cxn ang="T19">
                                  <a:pos x="T10" y="T11"/>
                                </a:cxn>
                                <a:cxn ang="T20">
                                  <a:pos x="T12" y="T13"/>
                                </a:cxn>
                              </a:cxnLst>
                              <a:rect l="0" t="0" r="r" b="b"/>
                              <a:pathLst>
                                <a:path w="432" h="2576">
                                  <a:moveTo>
                                    <a:pt x="432" y="2576"/>
                                  </a:moveTo>
                                  <a:cubicBezTo>
                                    <a:pt x="313" y="2576"/>
                                    <a:pt x="216" y="2560"/>
                                    <a:pt x="216" y="2540"/>
                                  </a:cubicBezTo>
                                  <a:lnTo>
                                    <a:pt x="216" y="1324"/>
                                  </a:lnTo>
                                  <a:cubicBezTo>
                                    <a:pt x="216" y="1305"/>
                                    <a:pt x="120" y="1288"/>
                                    <a:pt x="0" y="1288"/>
                                  </a:cubicBezTo>
                                  <a:cubicBezTo>
                                    <a:pt x="120" y="1288"/>
                                    <a:pt x="216" y="1272"/>
                                    <a:pt x="216" y="1252"/>
                                  </a:cubicBezTo>
                                  <a:lnTo>
                                    <a:pt x="216" y="36"/>
                                  </a:lnTo>
                                  <a:cubicBezTo>
                                    <a:pt x="216" y="17"/>
                                    <a:pt x="313" y="0"/>
                                    <a:pt x="432" y="0"/>
                                  </a:cubicBezTo>
                                </a:path>
                              </a:pathLst>
                            </a:custGeom>
                            <a:noFill/>
                            <a:ln w="43">
                              <a:solidFill>
                                <a:srgbClr val="4F81BD"/>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pic:pic xmlns:pic="http://schemas.openxmlformats.org/drawingml/2006/picture">
                          <pic:nvPicPr>
                            <pic:cNvPr id="560" name="Picture 582"/>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3333" y="8038"/>
                              <a:ext cx="396" cy="703"/>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561" name="Picture 583"/>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3333" y="8038"/>
                              <a:ext cx="396" cy="703"/>
                            </a:xfrm>
                            <a:prstGeom prst="rect">
                              <a:avLst/>
                            </a:prstGeom>
                            <a:noFill/>
                            <a:extLst>
                              <a:ext uri="{909E8E84-426E-40DD-AFC4-6F175D3DCCD1}">
                                <a14:hiddenFill xmlns:a14="http://schemas.microsoft.com/office/drawing/2010/main">
                                  <a:solidFill>
                                    <a:srgbClr val="FFFFFF"/>
                                  </a:solidFill>
                                </a14:hiddenFill>
                              </a:ext>
                            </a:extLst>
                          </pic:spPr>
                        </pic:pic>
                        <wps:wsp>
                          <wps:cNvPr id="562" name="Freeform 584"/>
                          <wps:cNvSpPr>
                            <a:spLocks/>
                          </wps:cNvSpPr>
                          <wps:spPr bwMode="auto">
                            <a:xfrm>
                              <a:off x="3415" y="8098"/>
                              <a:ext cx="242" cy="527"/>
                            </a:xfrm>
                            <a:custGeom>
                              <a:avLst/>
                              <a:gdLst>
                                <a:gd name="T0" fmla="*/ 242 w 352"/>
                                <a:gd name="T1" fmla="*/ 527 h 768"/>
                                <a:gd name="T2" fmla="*/ 121 w 352"/>
                                <a:gd name="T3" fmla="*/ 507 h 768"/>
                                <a:gd name="T4" fmla="*/ 121 w 352"/>
                                <a:gd name="T5" fmla="*/ 284 h 768"/>
                                <a:gd name="T6" fmla="*/ 0 w 352"/>
                                <a:gd name="T7" fmla="*/ 264 h 768"/>
                                <a:gd name="T8" fmla="*/ 121 w 352"/>
                                <a:gd name="T9" fmla="*/ 244 h 768"/>
                                <a:gd name="T10" fmla="*/ 121 w 352"/>
                                <a:gd name="T11" fmla="*/ 21 h 768"/>
                                <a:gd name="T12" fmla="*/ 242 w 352"/>
                                <a:gd name="T13" fmla="*/ 0 h 768"/>
                                <a:gd name="T14" fmla="*/ 0 60000 65536"/>
                                <a:gd name="T15" fmla="*/ 0 60000 65536"/>
                                <a:gd name="T16" fmla="*/ 0 60000 65536"/>
                                <a:gd name="T17" fmla="*/ 0 60000 65536"/>
                                <a:gd name="T18" fmla="*/ 0 60000 65536"/>
                                <a:gd name="T19" fmla="*/ 0 60000 65536"/>
                                <a:gd name="T20" fmla="*/ 0 60000 65536"/>
                              </a:gdLst>
                              <a:ahLst/>
                              <a:cxnLst>
                                <a:cxn ang="T14">
                                  <a:pos x="T0" y="T1"/>
                                </a:cxn>
                                <a:cxn ang="T15">
                                  <a:pos x="T2" y="T3"/>
                                </a:cxn>
                                <a:cxn ang="T16">
                                  <a:pos x="T4" y="T5"/>
                                </a:cxn>
                                <a:cxn ang="T17">
                                  <a:pos x="T6" y="T7"/>
                                </a:cxn>
                                <a:cxn ang="T18">
                                  <a:pos x="T8" y="T9"/>
                                </a:cxn>
                                <a:cxn ang="T19">
                                  <a:pos x="T10" y="T11"/>
                                </a:cxn>
                                <a:cxn ang="T20">
                                  <a:pos x="T12" y="T13"/>
                                </a:cxn>
                              </a:cxnLst>
                              <a:rect l="0" t="0" r="r" b="b"/>
                              <a:pathLst>
                                <a:path w="352" h="768">
                                  <a:moveTo>
                                    <a:pt x="352" y="768"/>
                                  </a:moveTo>
                                  <a:cubicBezTo>
                                    <a:pt x="255" y="768"/>
                                    <a:pt x="176" y="755"/>
                                    <a:pt x="176" y="739"/>
                                  </a:cubicBezTo>
                                  <a:lnTo>
                                    <a:pt x="176" y="414"/>
                                  </a:lnTo>
                                  <a:cubicBezTo>
                                    <a:pt x="176" y="398"/>
                                    <a:pt x="98" y="384"/>
                                    <a:pt x="0" y="384"/>
                                  </a:cubicBezTo>
                                  <a:cubicBezTo>
                                    <a:pt x="98" y="384"/>
                                    <a:pt x="176" y="371"/>
                                    <a:pt x="176" y="355"/>
                                  </a:cubicBezTo>
                                  <a:lnTo>
                                    <a:pt x="176" y="30"/>
                                  </a:lnTo>
                                  <a:cubicBezTo>
                                    <a:pt x="176" y="14"/>
                                    <a:pt x="255" y="0"/>
                                    <a:pt x="352" y="0"/>
                                  </a:cubicBezTo>
                                </a:path>
                              </a:pathLst>
                            </a:custGeom>
                            <a:noFill/>
                            <a:ln w="43">
                              <a:solidFill>
                                <a:srgbClr val="4F81BD"/>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pic:pic xmlns:pic="http://schemas.openxmlformats.org/drawingml/2006/picture">
                          <pic:nvPicPr>
                            <pic:cNvPr id="563" name="Picture 585"/>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3388" y="10399"/>
                              <a:ext cx="352" cy="538"/>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564" name="Picture 586"/>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3388" y="10399"/>
                              <a:ext cx="352" cy="538"/>
                            </a:xfrm>
                            <a:prstGeom prst="rect">
                              <a:avLst/>
                            </a:prstGeom>
                            <a:noFill/>
                            <a:extLst>
                              <a:ext uri="{909E8E84-426E-40DD-AFC4-6F175D3DCCD1}">
                                <a14:hiddenFill xmlns:a14="http://schemas.microsoft.com/office/drawing/2010/main">
                                  <a:solidFill>
                                    <a:srgbClr val="FFFFFF"/>
                                  </a:solidFill>
                                </a14:hiddenFill>
                              </a:ext>
                            </a:extLst>
                          </pic:spPr>
                        </pic:pic>
                        <wps:wsp>
                          <wps:cNvPr id="565" name="Freeform 587"/>
                          <wps:cNvSpPr>
                            <a:spLocks/>
                          </wps:cNvSpPr>
                          <wps:spPr bwMode="auto">
                            <a:xfrm>
                              <a:off x="3470" y="10459"/>
                              <a:ext cx="198" cy="362"/>
                            </a:xfrm>
                            <a:custGeom>
                              <a:avLst/>
                              <a:gdLst>
                                <a:gd name="T0" fmla="*/ 198 w 288"/>
                                <a:gd name="T1" fmla="*/ 362 h 528"/>
                                <a:gd name="T2" fmla="*/ 99 w 288"/>
                                <a:gd name="T3" fmla="*/ 346 h 528"/>
                                <a:gd name="T4" fmla="*/ 99 w 288"/>
                                <a:gd name="T5" fmla="*/ 197 h 528"/>
                                <a:gd name="T6" fmla="*/ 0 w 288"/>
                                <a:gd name="T7" fmla="*/ 181 h 528"/>
                                <a:gd name="T8" fmla="*/ 99 w 288"/>
                                <a:gd name="T9" fmla="*/ 165 h 528"/>
                                <a:gd name="T10" fmla="*/ 99 w 288"/>
                                <a:gd name="T11" fmla="*/ 16 h 528"/>
                                <a:gd name="T12" fmla="*/ 198 w 288"/>
                                <a:gd name="T13" fmla="*/ 0 h 528"/>
                                <a:gd name="T14" fmla="*/ 0 60000 65536"/>
                                <a:gd name="T15" fmla="*/ 0 60000 65536"/>
                                <a:gd name="T16" fmla="*/ 0 60000 65536"/>
                                <a:gd name="T17" fmla="*/ 0 60000 65536"/>
                                <a:gd name="T18" fmla="*/ 0 60000 65536"/>
                                <a:gd name="T19" fmla="*/ 0 60000 65536"/>
                                <a:gd name="T20" fmla="*/ 0 60000 65536"/>
                              </a:gdLst>
                              <a:ahLst/>
                              <a:cxnLst>
                                <a:cxn ang="T14">
                                  <a:pos x="T0" y="T1"/>
                                </a:cxn>
                                <a:cxn ang="T15">
                                  <a:pos x="T2" y="T3"/>
                                </a:cxn>
                                <a:cxn ang="T16">
                                  <a:pos x="T4" y="T5"/>
                                </a:cxn>
                                <a:cxn ang="T17">
                                  <a:pos x="T6" y="T7"/>
                                </a:cxn>
                                <a:cxn ang="T18">
                                  <a:pos x="T8" y="T9"/>
                                </a:cxn>
                                <a:cxn ang="T19">
                                  <a:pos x="T10" y="T11"/>
                                </a:cxn>
                                <a:cxn ang="T20">
                                  <a:pos x="T12" y="T13"/>
                                </a:cxn>
                              </a:cxnLst>
                              <a:rect l="0" t="0" r="r" b="b"/>
                              <a:pathLst>
                                <a:path w="288" h="528">
                                  <a:moveTo>
                                    <a:pt x="288" y="528"/>
                                  </a:moveTo>
                                  <a:cubicBezTo>
                                    <a:pt x="209" y="528"/>
                                    <a:pt x="144" y="518"/>
                                    <a:pt x="144" y="504"/>
                                  </a:cubicBezTo>
                                  <a:lnTo>
                                    <a:pt x="144" y="288"/>
                                  </a:lnTo>
                                  <a:cubicBezTo>
                                    <a:pt x="144" y="275"/>
                                    <a:pt x="80" y="264"/>
                                    <a:pt x="0" y="264"/>
                                  </a:cubicBezTo>
                                  <a:cubicBezTo>
                                    <a:pt x="80" y="264"/>
                                    <a:pt x="144" y="254"/>
                                    <a:pt x="144" y="240"/>
                                  </a:cubicBezTo>
                                  <a:lnTo>
                                    <a:pt x="144" y="24"/>
                                  </a:lnTo>
                                  <a:cubicBezTo>
                                    <a:pt x="144" y="11"/>
                                    <a:pt x="209" y="0"/>
                                    <a:pt x="288" y="0"/>
                                  </a:cubicBezTo>
                                </a:path>
                              </a:pathLst>
                            </a:custGeom>
                            <a:noFill/>
                            <a:ln w="43">
                              <a:solidFill>
                                <a:srgbClr val="4F81BD"/>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pic:pic xmlns:pic="http://schemas.openxmlformats.org/drawingml/2006/picture">
                          <pic:nvPicPr>
                            <pic:cNvPr id="566" name="Picture 588"/>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3278" y="11870"/>
                              <a:ext cx="363" cy="747"/>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567" name="Picture 589"/>
                            <pic:cNvPicPr>
                              <a:picLocks noChangeAspect="1" noChangeArrowheads="1"/>
                            </pic:cNvPicPr>
                          </pic:nvPicPr>
                          <pic:blipFill>
                            <a:blip r:embed="rId35">
                              <a:extLst>
                                <a:ext uri="{28A0092B-C50C-407E-A947-70E740481C1C}">
                                  <a14:useLocalDpi xmlns:a14="http://schemas.microsoft.com/office/drawing/2010/main" val="0"/>
                                </a:ext>
                              </a:extLst>
                            </a:blip>
                            <a:srcRect/>
                            <a:stretch>
                              <a:fillRect/>
                            </a:stretch>
                          </pic:blipFill>
                          <pic:spPr bwMode="auto">
                            <a:xfrm>
                              <a:off x="3278" y="11870"/>
                              <a:ext cx="363" cy="747"/>
                            </a:xfrm>
                            <a:prstGeom prst="rect">
                              <a:avLst/>
                            </a:prstGeom>
                            <a:noFill/>
                            <a:extLst>
                              <a:ext uri="{909E8E84-426E-40DD-AFC4-6F175D3DCCD1}">
                                <a14:hiddenFill xmlns:a14="http://schemas.microsoft.com/office/drawing/2010/main">
                                  <a:solidFill>
                                    <a:srgbClr val="FFFFFF"/>
                                  </a:solidFill>
                                </a14:hiddenFill>
                              </a:ext>
                            </a:extLst>
                          </pic:spPr>
                        </pic:pic>
                        <wps:wsp>
                          <wps:cNvPr id="568" name="Freeform 590"/>
                          <wps:cNvSpPr>
                            <a:spLocks/>
                          </wps:cNvSpPr>
                          <wps:spPr bwMode="auto">
                            <a:xfrm>
                              <a:off x="3360" y="11931"/>
                              <a:ext cx="209" cy="571"/>
                            </a:xfrm>
                            <a:custGeom>
                              <a:avLst/>
                              <a:gdLst>
                                <a:gd name="T0" fmla="*/ 209 w 304"/>
                                <a:gd name="T1" fmla="*/ 571 h 832"/>
                                <a:gd name="T2" fmla="*/ 105 w 304"/>
                                <a:gd name="T3" fmla="*/ 554 h 832"/>
                                <a:gd name="T4" fmla="*/ 105 w 304"/>
                                <a:gd name="T5" fmla="*/ 303 h 832"/>
                                <a:gd name="T6" fmla="*/ 0 w 304"/>
                                <a:gd name="T7" fmla="*/ 286 h 832"/>
                                <a:gd name="T8" fmla="*/ 105 w 304"/>
                                <a:gd name="T9" fmla="*/ 268 h 832"/>
                                <a:gd name="T10" fmla="*/ 105 w 304"/>
                                <a:gd name="T11" fmla="*/ 18 h 832"/>
                                <a:gd name="T12" fmla="*/ 209 w 304"/>
                                <a:gd name="T13" fmla="*/ 0 h 832"/>
                                <a:gd name="T14" fmla="*/ 0 60000 65536"/>
                                <a:gd name="T15" fmla="*/ 0 60000 65536"/>
                                <a:gd name="T16" fmla="*/ 0 60000 65536"/>
                                <a:gd name="T17" fmla="*/ 0 60000 65536"/>
                                <a:gd name="T18" fmla="*/ 0 60000 65536"/>
                                <a:gd name="T19" fmla="*/ 0 60000 65536"/>
                                <a:gd name="T20" fmla="*/ 0 60000 65536"/>
                              </a:gdLst>
                              <a:ahLst/>
                              <a:cxnLst>
                                <a:cxn ang="T14">
                                  <a:pos x="T0" y="T1"/>
                                </a:cxn>
                                <a:cxn ang="T15">
                                  <a:pos x="T2" y="T3"/>
                                </a:cxn>
                                <a:cxn ang="T16">
                                  <a:pos x="T4" y="T5"/>
                                </a:cxn>
                                <a:cxn ang="T17">
                                  <a:pos x="T6" y="T7"/>
                                </a:cxn>
                                <a:cxn ang="T18">
                                  <a:pos x="T8" y="T9"/>
                                </a:cxn>
                                <a:cxn ang="T19">
                                  <a:pos x="T10" y="T11"/>
                                </a:cxn>
                                <a:cxn ang="T20">
                                  <a:pos x="T12" y="T13"/>
                                </a:cxn>
                              </a:cxnLst>
                              <a:rect l="0" t="0" r="r" b="b"/>
                              <a:pathLst>
                                <a:path w="304" h="832">
                                  <a:moveTo>
                                    <a:pt x="304" y="832"/>
                                  </a:moveTo>
                                  <a:cubicBezTo>
                                    <a:pt x="221" y="832"/>
                                    <a:pt x="152" y="821"/>
                                    <a:pt x="152" y="807"/>
                                  </a:cubicBezTo>
                                  <a:lnTo>
                                    <a:pt x="152" y="442"/>
                                  </a:lnTo>
                                  <a:cubicBezTo>
                                    <a:pt x="152" y="428"/>
                                    <a:pt x="84" y="416"/>
                                    <a:pt x="0" y="416"/>
                                  </a:cubicBezTo>
                                  <a:cubicBezTo>
                                    <a:pt x="84" y="416"/>
                                    <a:pt x="152" y="405"/>
                                    <a:pt x="152" y="391"/>
                                  </a:cubicBezTo>
                                  <a:lnTo>
                                    <a:pt x="152" y="26"/>
                                  </a:lnTo>
                                  <a:cubicBezTo>
                                    <a:pt x="152" y="12"/>
                                    <a:pt x="221" y="0"/>
                                    <a:pt x="304" y="0"/>
                                  </a:cubicBezTo>
                                </a:path>
                              </a:pathLst>
                            </a:custGeom>
                            <a:noFill/>
                            <a:ln w="43">
                              <a:solidFill>
                                <a:srgbClr val="4F81BD"/>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pic:pic xmlns:pic="http://schemas.openxmlformats.org/drawingml/2006/picture">
                          <pic:nvPicPr>
                            <pic:cNvPr id="569" name="Picture 591"/>
                            <pic:cNvPicPr>
                              <a:picLocks noChangeAspect="1" noChangeArrowheads="1"/>
                            </pic:cNvPicPr>
                          </pic:nvPicPr>
                          <pic:blipFill>
                            <a:blip r:embed="rId36">
                              <a:extLst>
                                <a:ext uri="{28A0092B-C50C-407E-A947-70E740481C1C}">
                                  <a14:useLocalDpi xmlns:a14="http://schemas.microsoft.com/office/drawing/2010/main" val="0"/>
                                </a:ext>
                              </a:extLst>
                            </a:blip>
                            <a:srcRect/>
                            <a:stretch>
                              <a:fillRect/>
                            </a:stretch>
                          </pic:blipFill>
                          <pic:spPr bwMode="auto">
                            <a:xfrm>
                              <a:off x="3322" y="8609"/>
                              <a:ext cx="418" cy="626"/>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570" name="Picture 592"/>
                            <pic:cNvPicPr>
                              <a:picLocks noChangeAspect="1" noChangeArrowheads="1"/>
                            </pic:cNvPicPr>
                          </pic:nvPicPr>
                          <pic:blipFill>
                            <a:blip r:embed="rId37">
                              <a:extLst>
                                <a:ext uri="{28A0092B-C50C-407E-A947-70E740481C1C}">
                                  <a14:useLocalDpi xmlns:a14="http://schemas.microsoft.com/office/drawing/2010/main" val="0"/>
                                </a:ext>
                              </a:extLst>
                            </a:blip>
                            <a:srcRect/>
                            <a:stretch>
                              <a:fillRect/>
                            </a:stretch>
                          </pic:blipFill>
                          <pic:spPr bwMode="auto">
                            <a:xfrm>
                              <a:off x="3322" y="8609"/>
                              <a:ext cx="418" cy="626"/>
                            </a:xfrm>
                            <a:prstGeom prst="rect">
                              <a:avLst/>
                            </a:prstGeom>
                            <a:noFill/>
                            <a:extLst>
                              <a:ext uri="{909E8E84-426E-40DD-AFC4-6F175D3DCCD1}">
                                <a14:hiddenFill xmlns:a14="http://schemas.microsoft.com/office/drawing/2010/main">
                                  <a:solidFill>
                                    <a:srgbClr val="FFFFFF"/>
                                  </a:solidFill>
                                </a14:hiddenFill>
                              </a:ext>
                            </a:extLst>
                          </pic:spPr>
                        </pic:pic>
                        <wps:wsp>
                          <wps:cNvPr id="571" name="Freeform 593"/>
                          <wps:cNvSpPr>
                            <a:spLocks/>
                          </wps:cNvSpPr>
                          <wps:spPr bwMode="auto">
                            <a:xfrm>
                              <a:off x="3404" y="8669"/>
                              <a:ext cx="264" cy="450"/>
                            </a:xfrm>
                            <a:custGeom>
                              <a:avLst/>
                              <a:gdLst>
                                <a:gd name="T0" fmla="*/ 264 w 384"/>
                                <a:gd name="T1" fmla="*/ 450 h 656"/>
                                <a:gd name="T2" fmla="*/ 132 w 384"/>
                                <a:gd name="T3" fmla="*/ 428 h 656"/>
                                <a:gd name="T4" fmla="*/ 132 w 384"/>
                                <a:gd name="T5" fmla="*/ 247 h 656"/>
                                <a:gd name="T6" fmla="*/ 0 w 384"/>
                                <a:gd name="T7" fmla="*/ 225 h 656"/>
                                <a:gd name="T8" fmla="*/ 132 w 384"/>
                                <a:gd name="T9" fmla="*/ 203 h 656"/>
                                <a:gd name="T10" fmla="*/ 132 w 384"/>
                                <a:gd name="T11" fmla="*/ 22 h 656"/>
                                <a:gd name="T12" fmla="*/ 264 w 384"/>
                                <a:gd name="T13" fmla="*/ 0 h 656"/>
                                <a:gd name="T14" fmla="*/ 0 60000 65536"/>
                                <a:gd name="T15" fmla="*/ 0 60000 65536"/>
                                <a:gd name="T16" fmla="*/ 0 60000 65536"/>
                                <a:gd name="T17" fmla="*/ 0 60000 65536"/>
                                <a:gd name="T18" fmla="*/ 0 60000 65536"/>
                                <a:gd name="T19" fmla="*/ 0 60000 65536"/>
                                <a:gd name="T20" fmla="*/ 0 60000 65536"/>
                              </a:gdLst>
                              <a:ahLst/>
                              <a:cxnLst>
                                <a:cxn ang="T14">
                                  <a:pos x="T0" y="T1"/>
                                </a:cxn>
                                <a:cxn ang="T15">
                                  <a:pos x="T2" y="T3"/>
                                </a:cxn>
                                <a:cxn ang="T16">
                                  <a:pos x="T4" y="T5"/>
                                </a:cxn>
                                <a:cxn ang="T17">
                                  <a:pos x="T6" y="T7"/>
                                </a:cxn>
                                <a:cxn ang="T18">
                                  <a:pos x="T8" y="T9"/>
                                </a:cxn>
                                <a:cxn ang="T19">
                                  <a:pos x="T10" y="T11"/>
                                </a:cxn>
                                <a:cxn ang="T20">
                                  <a:pos x="T12" y="T13"/>
                                </a:cxn>
                              </a:cxnLst>
                              <a:rect l="0" t="0" r="r" b="b"/>
                              <a:pathLst>
                                <a:path w="384" h="656">
                                  <a:moveTo>
                                    <a:pt x="384" y="656"/>
                                  </a:moveTo>
                                  <a:cubicBezTo>
                                    <a:pt x="278" y="656"/>
                                    <a:pt x="192" y="642"/>
                                    <a:pt x="192" y="624"/>
                                  </a:cubicBezTo>
                                  <a:lnTo>
                                    <a:pt x="192" y="360"/>
                                  </a:lnTo>
                                  <a:cubicBezTo>
                                    <a:pt x="192" y="343"/>
                                    <a:pt x="107" y="328"/>
                                    <a:pt x="0" y="328"/>
                                  </a:cubicBezTo>
                                  <a:cubicBezTo>
                                    <a:pt x="107" y="328"/>
                                    <a:pt x="192" y="314"/>
                                    <a:pt x="192" y="296"/>
                                  </a:cubicBezTo>
                                  <a:lnTo>
                                    <a:pt x="192" y="32"/>
                                  </a:lnTo>
                                  <a:cubicBezTo>
                                    <a:pt x="192" y="15"/>
                                    <a:pt x="278" y="0"/>
                                    <a:pt x="384" y="0"/>
                                  </a:cubicBezTo>
                                </a:path>
                              </a:pathLst>
                            </a:custGeom>
                            <a:noFill/>
                            <a:ln w="43">
                              <a:solidFill>
                                <a:srgbClr val="4F81BD"/>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pic:pic xmlns:pic="http://schemas.openxmlformats.org/drawingml/2006/picture">
                          <pic:nvPicPr>
                            <pic:cNvPr id="572" name="Picture 594"/>
                            <pic:cNvPicPr>
                              <a:picLocks noChangeAspect="1" noChangeArrowheads="1"/>
                            </pic:cNvPicPr>
                          </pic:nvPicPr>
                          <pic:blipFill>
                            <a:blip r:embed="rId38">
                              <a:extLst>
                                <a:ext uri="{28A0092B-C50C-407E-A947-70E740481C1C}">
                                  <a14:useLocalDpi xmlns:a14="http://schemas.microsoft.com/office/drawing/2010/main" val="0"/>
                                </a:ext>
                              </a:extLst>
                            </a:blip>
                            <a:srcRect/>
                            <a:stretch>
                              <a:fillRect/>
                            </a:stretch>
                          </pic:blipFill>
                          <pic:spPr bwMode="auto">
                            <a:xfrm>
                              <a:off x="3421" y="9158"/>
                              <a:ext cx="319" cy="1263"/>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573" name="Picture 595"/>
                            <pic:cNvPicPr>
                              <a:picLocks noChangeAspect="1" noChangeArrowheads="1"/>
                            </pic:cNvPicPr>
                          </pic:nvPicPr>
                          <pic:blipFill>
                            <a:blip r:embed="rId39">
                              <a:extLst>
                                <a:ext uri="{28A0092B-C50C-407E-A947-70E740481C1C}">
                                  <a14:useLocalDpi xmlns:a14="http://schemas.microsoft.com/office/drawing/2010/main" val="0"/>
                                </a:ext>
                              </a:extLst>
                            </a:blip>
                            <a:srcRect/>
                            <a:stretch>
                              <a:fillRect/>
                            </a:stretch>
                          </pic:blipFill>
                          <pic:spPr bwMode="auto">
                            <a:xfrm>
                              <a:off x="3421" y="9158"/>
                              <a:ext cx="319" cy="1263"/>
                            </a:xfrm>
                            <a:prstGeom prst="rect">
                              <a:avLst/>
                            </a:prstGeom>
                            <a:noFill/>
                            <a:extLst>
                              <a:ext uri="{909E8E84-426E-40DD-AFC4-6F175D3DCCD1}">
                                <a14:hiddenFill xmlns:a14="http://schemas.microsoft.com/office/drawing/2010/main">
                                  <a:solidFill>
                                    <a:srgbClr val="FFFFFF"/>
                                  </a:solidFill>
                                </a14:hiddenFill>
                              </a:ext>
                            </a:extLst>
                          </pic:spPr>
                        </pic:pic>
                        <wps:wsp>
                          <wps:cNvPr id="574" name="Freeform 596"/>
                          <wps:cNvSpPr>
                            <a:spLocks/>
                          </wps:cNvSpPr>
                          <wps:spPr bwMode="auto">
                            <a:xfrm>
                              <a:off x="3503" y="9218"/>
                              <a:ext cx="165" cy="1087"/>
                            </a:xfrm>
                            <a:custGeom>
                              <a:avLst/>
                              <a:gdLst>
                                <a:gd name="T0" fmla="*/ 165 w 240"/>
                                <a:gd name="T1" fmla="*/ 1087 h 1584"/>
                                <a:gd name="T2" fmla="*/ 83 w 240"/>
                                <a:gd name="T3" fmla="*/ 1073 h 1584"/>
                                <a:gd name="T4" fmla="*/ 83 w 240"/>
                                <a:gd name="T5" fmla="*/ 557 h 1584"/>
                                <a:gd name="T6" fmla="*/ 0 w 240"/>
                                <a:gd name="T7" fmla="*/ 544 h 1584"/>
                                <a:gd name="T8" fmla="*/ 83 w 240"/>
                                <a:gd name="T9" fmla="*/ 530 h 1584"/>
                                <a:gd name="T10" fmla="*/ 83 w 240"/>
                                <a:gd name="T11" fmla="*/ 14 h 1584"/>
                                <a:gd name="T12" fmla="*/ 165 w 240"/>
                                <a:gd name="T13" fmla="*/ 0 h 1584"/>
                                <a:gd name="T14" fmla="*/ 0 60000 65536"/>
                                <a:gd name="T15" fmla="*/ 0 60000 65536"/>
                                <a:gd name="T16" fmla="*/ 0 60000 65536"/>
                                <a:gd name="T17" fmla="*/ 0 60000 65536"/>
                                <a:gd name="T18" fmla="*/ 0 60000 65536"/>
                                <a:gd name="T19" fmla="*/ 0 60000 65536"/>
                                <a:gd name="T20" fmla="*/ 0 60000 65536"/>
                              </a:gdLst>
                              <a:ahLst/>
                              <a:cxnLst>
                                <a:cxn ang="T14">
                                  <a:pos x="T0" y="T1"/>
                                </a:cxn>
                                <a:cxn ang="T15">
                                  <a:pos x="T2" y="T3"/>
                                </a:cxn>
                                <a:cxn ang="T16">
                                  <a:pos x="T4" y="T5"/>
                                </a:cxn>
                                <a:cxn ang="T17">
                                  <a:pos x="T6" y="T7"/>
                                </a:cxn>
                                <a:cxn ang="T18">
                                  <a:pos x="T8" y="T9"/>
                                </a:cxn>
                                <a:cxn ang="T19">
                                  <a:pos x="T10" y="T11"/>
                                </a:cxn>
                                <a:cxn ang="T20">
                                  <a:pos x="T12" y="T13"/>
                                </a:cxn>
                              </a:cxnLst>
                              <a:rect l="0" t="0" r="r" b="b"/>
                              <a:pathLst>
                                <a:path w="240" h="1584">
                                  <a:moveTo>
                                    <a:pt x="240" y="1584"/>
                                  </a:moveTo>
                                  <a:cubicBezTo>
                                    <a:pt x="174" y="1584"/>
                                    <a:pt x="120" y="1576"/>
                                    <a:pt x="120" y="1564"/>
                                  </a:cubicBezTo>
                                  <a:lnTo>
                                    <a:pt x="120" y="812"/>
                                  </a:lnTo>
                                  <a:cubicBezTo>
                                    <a:pt x="120" y="801"/>
                                    <a:pt x="67" y="792"/>
                                    <a:pt x="0" y="792"/>
                                  </a:cubicBezTo>
                                  <a:cubicBezTo>
                                    <a:pt x="67" y="792"/>
                                    <a:pt x="120" y="784"/>
                                    <a:pt x="120" y="772"/>
                                  </a:cubicBezTo>
                                  <a:lnTo>
                                    <a:pt x="120" y="20"/>
                                  </a:lnTo>
                                  <a:cubicBezTo>
                                    <a:pt x="120" y="9"/>
                                    <a:pt x="174" y="0"/>
                                    <a:pt x="240" y="0"/>
                                  </a:cubicBezTo>
                                </a:path>
                              </a:pathLst>
                            </a:custGeom>
                            <a:noFill/>
                            <a:ln w="43">
                              <a:solidFill>
                                <a:srgbClr val="4F81BD"/>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pic:pic xmlns:pic="http://schemas.openxmlformats.org/drawingml/2006/picture">
                          <pic:nvPicPr>
                            <pic:cNvPr id="575" name="Picture 597"/>
                            <pic:cNvPicPr>
                              <a:picLocks noChangeAspect="1" noChangeArrowheads="1"/>
                            </pic:cNvPicPr>
                          </pic:nvPicPr>
                          <pic:blipFill>
                            <a:blip r:embed="rId40">
                              <a:extLst>
                                <a:ext uri="{28A0092B-C50C-407E-A947-70E740481C1C}">
                                  <a14:useLocalDpi xmlns:a14="http://schemas.microsoft.com/office/drawing/2010/main" val="0"/>
                                </a:ext>
                              </a:extLst>
                            </a:blip>
                            <a:srcRect/>
                            <a:stretch>
                              <a:fillRect/>
                            </a:stretch>
                          </pic:blipFill>
                          <pic:spPr bwMode="auto">
                            <a:xfrm>
                              <a:off x="3377" y="11047"/>
                              <a:ext cx="341" cy="812"/>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576" name="Picture 598"/>
                            <pic:cNvPicPr>
                              <a:picLocks noChangeAspect="1" noChangeArrowheads="1"/>
                            </pic:cNvPicPr>
                          </pic:nvPicPr>
                          <pic:blipFill>
                            <a:blip r:embed="rId41">
                              <a:extLst>
                                <a:ext uri="{28A0092B-C50C-407E-A947-70E740481C1C}">
                                  <a14:useLocalDpi xmlns:a14="http://schemas.microsoft.com/office/drawing/2010/main" val="0"/>
                                </a:ext>
                              </a:extLst>
                            </a:blip>
                            <a:srcRect/>
                            <a:stretch>
                              <a:fillRect/>
                            </a:stretch>
                          </pic:blipFill>
                          <pic:spPr bwMode="auto">
                            <a:xfrm>
                              <a:off x="3377" y="11047"/>
                              <a:ext cx="341" cy="812"/>
                            </a:xfrm>
                            <a:prstGeom prst="rect">
                              <a:avLst/>
                            </a:prstGeom>
                            <a:noFill/>
                            <a:extLst>
                              <a:ext uri="{909E8E84-426E-40DD-AFC4-6F175D3DCCD1}">
                                <a14:hiddenFill xmlns:a14="http://schemas.microsoft.com/office/drawing/2010/main">
                                  <a:solidFill>
                                    <a:srgbClr val="FFFFFF"/>
                                  </a:solidFill>
                                </a14:hiddenFill>
                              </a:ext>
                            </a:extLst>
                          </pic:spPr>
                        </pic:pic>
                        <wps:wsp>
                          <wps:cNvPr id="577" name="Freeform 599"/>
                          <wps:cNvSpPr>
                            <a:spLocks/>
                          </wps:cNvSpPr>
                          <wps:spPr bwMode="auto">
                            <a:xfrm>
                              <a:off x="3459" y="11107"/>
                              <a:ext cx="187" cy="637"/>
                            </a:xfrm>
                            <a:custGeom>
                              <a:avLst/>
                              <a:gdLst>
                                <a:gd name="T0" fmla="*/ 187 w 272"/>
                                <a:gd name="T1" fmla="*/ 637 h 928"/>
                                <a:gd name="T2" fmla="*/ 94 w 272"/>
                                <a:gd name="T3" fmla="*/ 622 h 928"/>
                                <a:gd name="T4" fmla="*/ 94 w 272"/>
                                <a:gd name="T5" fmla="*/ 334 h 928"/>
                                <a:gd name="T6" fmla="*/ 0 w 272"/>
                                <a:gd name="T7" fmla="*/ 319 h 928"/>
                                <a:gd name="T8" fmla="*/ 94 w 272"/>
                                <a:gd name="T9" fmla="*/ 303 h 928"/>
                                <a:gd name="T10" fmla="*/ 94 w 272"/>
                                <a:gd name="T11" fmla="*/ 16 h 928"/>
                                <a:gd name="T12" fmla="*/ 187 w 272"/>
                                <a:gd name="T13" fmla="*/ 0 h 928"/>
                                <a:gd name="T14" fmla="*/ 0 60000 65536"/>
                                <a:gd name="T15" fmla="*/ 0 60000 65536"/>
                                <a:gd name="T16" fmla="*/ 0 60000 65536"/>
                                <a:gd name="T17" fmla="*/ 0 60000 65536"/>
                                <a:gd name="T18" fmla="*/ 0 60000 65536"/>
                                <a:gd name="T19" fmla="*/ 0 60000 65536"/>
                                <a:gd name="T20" fmla="*/ 0 60000 65536"/>
                              </a:gdLst>
                              <a:ahLst/>
                              <a:cxnLst>
                                <a:cxn ang="T14">
                                  <a:pos x="T0" y="T1"/>
                                </a:cxn>
                                <a:cxn ang="T15">
                                  <a:pos x="T2" y="T3"/>
                                </a:cxn>
                                <a:cxn ang="T16">
                                  <a:pos x="T4" y="T5"/>
                                </a:cxn>
                                <a:cxn ang="T17">
                                  <a:pos x="T6" y="T7"/>
                                </a:cxn>
                                <a:cxn ang="T18">
                                  <a:pos x="T8" y="T9"/>
                                </a:cxn>
                                <a:cxn ang="T19">
                                  <a:pos x="T10" y="T11"/>
                                </a:cxn>
                                <a:cxn ang="T20">
                                  <a:pos x="T12" y="T13"/>
                                </a:cxn>
                              </a:cxnLst>
                              <a:rect l="0" t="0" r="r" b="b"/>
                              <a:pathLst>
                                <a:path w="272" h="928">
                                  <a:moveTo>
                                    <a:pt x="272" y="928"/>
                                  </a:moveTo>
                                  <a:cubicBezTo>
                                    <a:pt x="197" y="928"/>
                                    <a:pt x="136" y="918"/>
                                    <a:pt x="136" y="906"/>
                                  </a:cubicBezTo>
                                  <a:lnTo>
                                    <a:pt x="136" y="487"/>
                                  </a:lnTo>
                                  <a:cubicBezTo>
                                    <a:pt x="136" y="475"/>
                                    <a:pt x="76" y="464"/>
                                    <a:pt x="0" y="464"/>
                                  </a:cubicBezTo>
                                  <a:cubicBezTo>
                                    <a:pt x="76" y="464"/>
                                    <a:pt x="136" y="454"/>
                                    <a:pt x="136" y="442"/>
                                  </a:cubicBezTo>
                                  <a:lnTo>
                                    <a:pt x="136" y="23"/>
                                  </a:lnTo>
                                  <a:cubicBezTo>
                                    <a:pt x="136" y="11"/>
                                    <a:pt x="197" y="0"/>
                                    <a:pt x="272" y="0"/>
                                  </a:cubicBezTo>
                                </a:path>
                              </a:pathLst>
                            </a:custGeom>
                            <a:noFill/>
                            <a:ln w="43">
                              <a:solidFill>
                                <a:srgbClr val="4F81BD"/>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pic:pic xmlns:pic="http://schemas.openxmlformats.org/drawingml/2006/picture">
                          <pic:nvPicPr>
                            <pic:cNvPr id="578" name="Picture 600"/>
                            <pic:cNvPicPr>
                              <a:picLocks noChangeAspect="1" noChangeArrowheads="1"/>
                            </pic:cNvPicPr>
                          </pic:nvPicPr>
                          <pic:blipFill>
                            <a:blip r:embed="rId42">
                              <a:extLst>
                                <a:ext uri="{28A0092B-C50C-407E-A947-70E740481C1C}">
                                  <a14:useLocalDpi xmlns:a14="http://schemas.microsoft.com/office/drawing/2010/main" val="0"/>
                                </a:ext>
                              </a:extLst>
                            </a:blip>
                            <a:srcRect/>
                            <a:stretch>
                              <a:fillRect/>
                            </a:stretch>
                          </pic:blipFill>
                          <pic:spPr bwMode="auto">
                            <a:xfrm>
                              <a:off x="396" y="11014"/>
                              <a:ext cx="1705" cy="549"/>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579" name="Picture 601"/>
                            <pic:cNvPicPr>
                              <a:picLocks noChangeAspect="1" noChangeArrowheads="1"/>
                            </pic:cNvPicPr>
                          </pic:nvPicPr>
                          <pic:blipFill>
                            <a:blip r:embed="rId43">
                              <a:extLst>
                                <a:ext uri="{28A0092B-C50C-407E-A947-70E740481C1C}">
                                  <a14:useLocalDpi xmlns:a14="http://schemas.microsoft.com/office/drawing/2010/main" val="0"/>
                                </a:ext>
                              </a:extLst>
                            </a:blip>
                            <a:srcRect/>
                            <a:stretch>
                              <a:fillRect/>
                            </a:stretch>
                          </pic:blipFill>
                          <pic:spPr bwMode="auto">
                            <a:xfrm>
                              <a:off x="396" y="11014"/>
                              <a:ext cx="1705" cy="549"/>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580" name="Picture 602"/>
                            <pic:cNvPicPr>
                              <a:picLocks noChangeAspect="1" noChangeArrowheads="1"/>
                            </pic:cNvPicPr>
                          </pic:nvPicPr>
                          <pic:blipFill>
                            <a:blip r:embed="rId44">
                              <a:extLst>
                                <a:ext uri="{28A0092B-C50C-407E-A947-70E740481C1C}">
                                  <a14:useLocalDpi xmlns:a14="http://schemas.microsoft.com/office/drawing/2010/main" val="0"/>
                                </a:ext>
                              </a:extLst>
                            </a:blip>
                            <a:srcRect/>
                            <a:stretch>
                              <a:fillRect/>
                            </a:stretch>
                          </pic:blipFill>
                          <pic:spPr bwMode="auto">
                            <a:xfrm>
                              <a:off x="825" y="11102"/>
                              <a:ext cx="814" cy="417"/>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581" name="Picture 603"/>
                            <pic:cNvPicPr>
                              <a:picLocks noChangeAspect="1" noChangeArrowheads="1"/>
                            </pic:cNvPicPr>
                          </pic:nvPicPr>
                          <pic:blipFill>
                            <a:blip r:embed="rId45">
                              <a:extLst>
                                <a:ext uri="{28A0092B-C50C-407E-A947-70E740481C1C}">
                                  <a14:useLocalDpi xmlns:a14="http://schemas.microsoft.com/office/drawing/2010/main" val="0"/>
                                </a:ext>
                              </a:extLst>
                            </a:blip>
                            <a:srcRect/>
                            <a:stretch>
                              <a:fillRect/>
                            </a:stretch>
                          </pic:blipFill>
                          <pic:spPr bwMode="auto">
                            <a:xfrm>
                              <a:off x="825" y="11101"/>
                              <a:ext cx="814" cy="418"/>
                            </a:xfrm>
                            <a:prstGeom prst="rect">
                              <a:avLst/>
                            </a:prstGeom>
                            <a:noFill/>
                            <a:extLst>
                              <a:ext uri="{909E8E84-426E-40DD-AFC4-6F175D3DCCD1}">
                                <a14:hiddenFill xmlns:a14="http://schemas.microsoft.com/office/drawing/2010/main">
                                  <a:solidFill>
                                    <a:srgbClr val="FFFFFF"/>
                                  </a:solidFill>
                                </a14:hiddenFill>
                              </a:ext>
                            </a:extLst>
                          </pic:spPr>
                        </pic:pic>
                        <wps:wsp>
                          <wps:cNvPr id="582" name="Rectangle 604"/>
                          <wps:cNvSpPr>
                            <a:spLocks noChangeArrowheads="1"/>
                          </wps:cNvSpPr>
                          <wps:spPr bwMode="auto">
                            <a:xfrm>
                              <a:off x="462" y="11058"/>
                              <a:ext cx="1562" cy="11"/>
                            </a:xfrm>
                            <a:prstGeom prst="rect">
                              <a:avLst/>
                            </a:prstGeom>
                            <a:solidFill>
                              <a:srgbClr val="E4EEF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583" name="Rectangle 605"/>
                          <wps:cNvSpPr>
                            <a:spLocks noChangeArrowheads="1"/>
                          </wps:cNvSpPr>
                          <wps:spPr bwMode="auto">
                            <a:xfrm>
                              <a:off x="462" y="11069"/>
                              <a:ext cx="1562" cy="11"/>
                            </a:xfrm>
                            <a:prstGeom prst="rect">
                              <a:avLst/>
                            </a:prstGeom>
                            <a:solidFill>
                              <a:srgbClr val="E2EDF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584" name="Rectangle 606"/>
                          <wps:cNvSpPr>
                            <a:spLocks noChangeArrowheads="1"/>
                          </wps:cNvSpPr>
                          <wps:spPr bwMode="auto">
                            <a:xfrm>
                              <a:off x="462" y="11080"/>
                              <a:ext cx="1562" cy="11"/>
                            </a:xfrm>
                            <a:prstGeom prst="rect">
                              <a:avLst/>
                            </a:prstGeom>
                            <a:solidFill>
                              <a:srgbClr val="E1ECF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585" name="Rectangle 607"/>
                          <wps:cNvSpPr>
                            <a:spLocks noChangeArrowheads="1"/>
                          </wps:cNvSpPr>
                          <wps:spPr bwMode="auto">
                            <a:xfrm>
                              <a:off x="462" y="11091"/>
                              <a:ext cx="1562" cy="10"/>
                            </a:xfrm>
                            <a:prstGeom prst="rect">
                              <a:avLst/>
                            </a:prstGeom>
                            <a:solidFill>
                              <a:srgbClr val="DFEAF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586" name="Rectangle 608"/>
                          <wps:cNvSpPr>
                            <a:spLocks noChangeArrowheads="1"/>
                          </wps:cNvSpPr>
                          <wps:spPr bwMode="auto">
                            <a:xfrm>
                              <a:off x="462" y="11101"/>
                              <a:ext cx="1562" cy="11"/>
                            </a:xfrm>
                            <a:prstGeom prst="rect">
                              <a:avLst/>
                            </a:prstGeom>
                            <a:solidFill>
                              <a:srgbClr val="DEE9F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587" name="Rectangle 609"/>
                          <wps:cNvSpPr>
                            <a:spLocks noChangeArrowheads="1"/>
                          </wps:cNvSpPr>
                          <wps:spPr bwMode="auto">
                            <a:xfrm>
                              <a:off x="462" y="11112"/>
                              <a:ext cx="1562" cy="11"/>
                            </a:xfrm>
                            <a:prstGeom prst="rect">
                              <a:avLst/>
                            </a:prstGeom>
                            <a:solidFill>
                              <a:srgbClr val="DCE8F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588" name="Rectangle 610"/>
                          <wps:cNvSpPr>
                            <a:spLocks noChangeArrowheads="1"/>
                          </wps:cNvSpPr>
                          <wps:spPr bwMode="auto">
                            <a:xfrm>
                              <a:off x="462" y="11123"/>
                              <a:ext cx="1562" cy="11"/>
                            </a:xfrm>
                            <a:prstGeom prst="rect">
                              <a:avLst/>
                            </a:prstGeom>
                            <a:solidFill>
                              <a:srgbClr val="DBE7F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589" name="Rectangle 611"/>
                          <wps:cNvSpPr>
                            <a:spLocks noChangeArrowheads="1"/>
                          </wps:cNvSpPr>
                          <wps:spPr bwMode="auto">
                            <a:xfrm>
                              <a:off x="462" y="11134"/>
                              <a:ext cx="1562" cy="11"/>
                            </a:xfrm>
                            <a:prstGeom prst="rect">
                              <a:avLst/>
                            </a:prstGeom>
                            <a:solidFill>
                              <a:srgbClr val="D9E6F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590" name="Rectangle 612"/>
                          <wps:cNvSpPr>
                            <a:spLocks noChangeArrowheads="1"/>
                          </wps:cNvSpPr>
                          <wps:spPr bwMode="auto">
                            <a:xfrm>
                              <a:off x="462" y="11145"/>
                              <a:ext cx="1562" cy="11"/>
                            </a:xfrm>
                            <a:prstGeom prst="rect">
                              <a:avLst/>
                            </a:prstGeom>
                            <a:solidFill>
                              <a:srgbClr val="D7E5F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591" name="Rectangle 613"/>
                          <wps:cNvSpPr>
                            <a:spLocks noChangeArrowheads="1"/>
                          </wps:cNvSpPr>
                          <wps:spPr bwMode="auto">
                            <a:xfrm>
                              <a:off x="462" y="11156"/>
                              <a:ext cx="1562" cy="11"/>
                            </a:xfrm>
                            <a:prstGeom prst="rect">
                              <a:avLst/>
                            </a:prstGeom>
                            <a:solidFill>
                              <a:srgbClr val="D6E4F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592" name="Rectangle 614"/>
                          <wps:cNvSpPr>
                            <a:spLocks noChangeArrowheads="1"/>
                          </wps:cNvSpPr>
                          <wps:spPr bwMode="auto">
                            <a:xfrm>
                              <a:off x="462" y="11167"/>
                              <a:ext cx="1562" cy="11"/>
                            </a:xfrm>
                            <a:prstGeom prst="rect">
                              <a:avLst/>
                            </a:prstGeom>
                            <a:solidFill>
                              <a:srgbClr val="D4E3F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593" name="Rectangle 615"/>
                          <wps:cNvSpPr>
                            <a:spLocks noChangeArrowheads="1"/>
                          </wps:cNvSpPr>
                          <wps:spPr bwMode="auto">
                            <a:xfrm>
                              <a:off x="462" y="11178"/>
                              <a:ext cx="1562" cy="11"/>
                            </a:xfrm>
                            <a:prstGeom prst="rect">
                              <a:avLst/>
                            </a:prstGeom>
                            <a:solidFill>
                              <a:srgbClr val="D3E2F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594" name="Rectangle 616"/>
                          <wps:cNvSpPr>
                            <a:spLocks noChangeArrowheads="1"/>
                          </wps:cNvSpPr>
                          <wps:spPr bwMode="auto">
                            <a:xfrm>
                              <a:off x="462" y="11189"/>
                              <a:ext cx="1562" cy="11"/>
                            </a:xfrm>
                            <a:prstGeom prst="rect">
                              <a:avLst/>
                            </a:prstGeom>
                            <a:solidFill>
                              <a:srgbClr val="D1E1F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595" name="Rectangle 617"/>
                          <wps:cNvSpPr>
                            <a:spLocks noChangeArrowheads="1"/>
                          </wps:cNvSpPr>
                          <wps:spPr bwMode="auto">
                            <a:xfrm>
                              <a:off x="462" y="11200"/>
                              <a:ext cx="1562" cy="11"/>
                            </a:xfrm>
                            <a:prstGeom prst="rect">
                              <a:avLst/>
                            </a:prstGeom>
                            <a:solidFill>
                              <a:srgbClr val="D0E0F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596" name="Rectangle 618"/>
                          <wps:cNvSpPr>
                            <a:spLocks noChangeArrowheads="1"/>
                          </wps:cNvSpPr>
                          <wps:spPr bwMode="auto">
                            <a:xfrm>
                              <a:off x="462" y="11211"/>
                              <a:ext cx="1562" cy="11"/>
                            </a:xfrm>
                            <a:prstGeom prst="rect">
                              <a:avLst/>
                            </a:prstGeom>
                            <a:solidFill>
                              <a:srgbClr val="CEDFF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597" name="Rectangle 619"/>
                          <wps:cNvSpPr>
                            <a:spLocks noChangeArrowheads="1"/>
                          </wps:cNvSpPr>
                          <wps:spPr bwMode="auto">
                            <a:xfrm>
                              <a:off x="462" y="11222"/>
                              <a:ext cx="1562" cy="11"/>
                            </a:xfrm>
                            <a:prstGeom prst="rect">
                              <a:avLst/>
                            </a:prstGeom>
                            <a:solidFill>
                              <a:srgbClr val="CCDEF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598" name="Rectangle 620"/>
                          <wps:cNvSpPr>
                            <a:spLocks noChangeArrowheads="1"/>
                          </wps:cNvSpPr>
                          <wps:spPr bwMode="auto">
                            <a:xfrm>
                              <a:off x="462" y="11233"/>
                              <a:ext cx="1562" cy="11"/>
                            </a:xfrm>
                            <a:prstGeom prst="rect">
                              <a:avLst/>
                            </a:prstGeom>
                            <a:solidFill>
                              <a:srgbClr val="CBDDF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599" name="Rectangle 621"/>
                          <wps:cNvSpPr>
                            <a:spLocks noChangeArrowheads="1"/>
                          </wps:cNvSpPr>
                          <wps:spPr bwMode="auto">
                            <a:xfrm>
                              <a:off x="462" y="11244"/>
                              <a:ext cx="1562" cy="11"/>
                            </a:xfrm>
                            <a:prstGeom prst="rect">
                              <a:avLst/>
                            </a:prstGeom>
                            <a:solidFill>
                              <a:srgbClr val="C9DCF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600" name="Rectangle 622"/>
                          <wps:cNvSpPr>
                            <a:spLocks noChangeArrowheads="1"/>
                          </wps:cNvSpPr>
                          <wps:spPr bwMode="auto">
                            <a:xfrm>
                              <a:off x="462" y="11255"/>
                              <a:ext cx="1562" cy="11"/>
                            </a:xfrm>
                            <a:prstGeom prst="rect">
                              <a:avLst/>
                            </a:prstGeom>
                            <a:solidFill>
                              <a:srgbClr val="C8DBF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601" name="Rectangle 623"/>
                          <wps:cNvSpPr>
                            <a:spLocks noChangeArrowheads="1"/>
                          </wps:cNvSpPr>
                          <wps:spPr bwMode="auto">
                            <a:xfrm>
                              <a:off x="462" y="11266"/>
                              <a:ext cx="1562" cy="11"/>
                            </a:xfrm>
                            <a:prstGeom prst="rect">
                              <a:avLst/>
                            </a:prstGeom>
                            <a:solidFill>
                              <a:srgbClr val="C6DAF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602" name="Rectangle 624"/>
                          <wps:cNvSpPr>
                            <a:spLocks noChangeArrowheads="1"/>
                          </wps:cNvSpPr>
                          <wps:spPr bwMode="auto">
                            <a:xfrm>
                              <a:off x="462" y="11277"/>
                              <a:ext cx="1562" cy="11"/>
                            </a:xfrm>
                            <a:prstGeom prst="rect">
                              <a:avLst/>
                            </a:prstGeom>
                            <a:solidFill>
                              <a:srgbClr val="C5D8F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603" name="Rectangle 625"/>
                          <wps:cNvSpPr>
                            <a:spLocks noChangeArrowheads="1"/>
                          </wps:cNvSpPr>
                          <wps:spPr bwMode="auto">
                            <a:xfrm>
                              <a:off x="462" y="11288"/>
                              <a:ext cx="1562" cy="11"/>
                            </a:xfrm>
                            <a:prstGeom prst="rect">
                              <a:avLst/>
                            </a:prstGeom>
                            <a:solidFill>
                              <a:srgbClr val="C3D7F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604" name="Rectangle 626"/>
                          <wps:cNvSpPr>
                            <a:spLocks noChangeArrowheads="1"/>
                          </wps:cNvSpPr>
                          <wps:spPr bwMode="auto">
                            <a:xfrm>
                              <a:off x="462" y="11299"/>
                              <a:ext cx="1562" cy="11"/>
                            </a:xfrm>
                            <a:prstGeom prst="rect">
                              <a:avLst/>
                            </a:prstGeom>
                            <a:solidFill>
                              <a:srgbClr val="C1D7F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605" name="Rectangle 627"/>
                          <wps:cNvSpPr>
                            <a:spLocks noChangeArrowheads="1"/>
                          </wps:cNvSpPr>
                          <wps:spPr bwMode="auto">
                            <a:xfrm>
                              <a:off x="462" y="11310"/>
                              <a:ext cx="1562" cy="11"/>
                            </a:xfrm>
                            <a:prstGeom prst="rect">
                              <a:avLst/>
                            </a:prstGeom>
                            <a:solidFill>
                              <a:srgbClr val="BFD6F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606" name="Rectangle 628"/>
                          <wps:cNvSpPr>
                            <a:spLocks noChangeArrowheads="1"/>
                          </wps:cNvSpPr>
                          <wps:spPr bwMode="auto">
                            <a:xfrm>
                              <a:off x="462" y="11321"/>
                              <a:ext cx="1562" cy="11"/>
                            </a:xfrm>
                            <a:prstGeom prst="rect">
                              <a:avLst/>
                            </a:prstGeom>
                            <a:solidFill>
                              <a:srgbClr val="BED4F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607" name="Rectangle 629"/>
                          <wps:cNvSpPr>
                            <a:spLocks noChangeArrowheads="1"/>
                          </wps:cNvSpPr>
                          <wps:spPr bwMode="auto">
                            <a:xfrm>
                              <a:off x="462" y="11332"/>
                              <a:ext cx="1562" cy="11"/>
                            </a:xfrm>
                            <a:prstGeom prst="rect">
                              <a:avLst/>
                            </a:prstGeom>
                            <a:solidFill>
                              <a:srgbClr val="BCD3F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608" name="Rectangle 630"/>
                          <wps:cNvSpPr>
                            <a:spLocks noChangeArrowheads="1"/>
                          </wps:cNvSpPr>
                          <wps:spPr bwMode="auto">
                            <a:xfrm>
                              <a:off x="462" y="11343"/>
                              <a:ext cx="1562" cy="11"/>
                            </a:xfrm>
                            <a:prstGeom prst="rect">
                              <a:avLst/>
                            </a:prstGeom>
                            <a:solidFill>
                              <a:srgbClr val="BAD2F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609" name="Rectangle 631"/>
                          <wps:cNvSpPr>
                            <a:spLocks noChangeArrowheads="1"/>
                          </wps:cNvSpPr>
                          <wps:spPr bwMode="auto">
                            <a:xfrm>
                              <a:off x="462" y="11354"/>
                              <a:ext cx="1562" cy="11"/>
                            </a:xfrm>
                            <a:prstGeom prst="rect">
                              <a:avLst/>
                            </a:prstGeom>
                            <a:solidFill>
                              <a:srgbClr val="B8D0F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610" name="Rectangle 632"/>
                          <wps:cNvSpPr>
                            <a:spLocks noChangeArrowheads="1"/>
                          </wps:cNvSpPr>
                          <wps:spPr bwMode="auto">
                            <a:xfrm>
                              <a:off x="462" y="11365"/>
                              <a:ext cx="1562" cy="11"/>
                            </a:xfrm>
                            <a:prstGeom prst="rect">
                              <a:avLst/>
                            </a:prstGeom>
                            <a:solidFill>
                              <a:srgbClr val="B5CFF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611" name="Rectangle 633"/>
                          <wps:cNvSpPr>
                            <a:spLocks noChangeArrowheads="1"/>
                          </wps:cNvSpPr>
                          <wps:spPr bwMode="auto">
                            <a:xfrm>
                              <a:off x="462" y="11376"/>
                              <a:ext cx="1562" cy="11"/>
                            </a:xfrm>
                            <a:prstGeom prst="rect">
                              <a:avLst/>
                            </a:prstGeom>
                            <a:solidFill>
                              <a:srgbClr val="B3CEF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612" name="Rectangle 634"/>
                          <wps:cNvSpPr>
                            <a:spLocks noChangeArrowheads="1"/>
                          </wps:cNvSpPr>
                          <wps:spPr bwMode="auto">
                            <a:xfrm>
                              <a:off x="462" y="11387"/>
                              <a:ext cx="1562" cy="11"/>
                            </a:xfrm>
                            <a:prstGeom prst="rect">
                              <a:avLst/>
                            </a:prstGeom>
                            <a:solidFill>
                              <a:srgbClr val="B1CCF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613" name="Rectangle 635"/>
                          <wps:cNvSpPr>
                            <a:spLocks noChangeArrowheads="1"/>
                          </wps:cNvSpPr>
                          <wps:spPr bwMode="auto">
                            <a:xfrm>
                              <a:off x="462" y="11398"/>
                              <a:ext cx="1562" cy="11"/>
                            </a:xfrm>
                            <a:prstGeom prst="rect">
                              <a:avLst/>
                            </a:prstGeom>
                            <a:solidFill>
                              <a:srgbClr val="AFCBF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614" name="Rectangle 636"/>
                          <wps:cNvSpPr>
                            <a:spLocks noChangeArrowheads="1"/>
                          </wps:cNvSpPr>
                          <wps:spPr bwMode="auto">
                            <a:xfrm>
                              <a:off x="462" y="11409"/>
                              <a:ext cx="1562" cy="11"/>
                            </a:xfrm>
                            <a:prstGeom prst="rect">
                              <a:avLst/>
                            </a:prstGeom>
                            <a:solidFill>
                              <a:srgbClr val="ADCAF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g:wgp>
                      <wps:wsp>
                        <wps:cNvPr id="615" name="Rectangle 638"/>
                        <wps:cNvSpPr>
                          <a:spLocks noChangeArrowheads="1"/>
                        </wps:cNvSpPr>
                        <wps:spPr bwMode="auto">
                          <a:xfrm>
                            <a:off x="293303" y="7251762"/>
                            <a:ext cx="991912" cy="6900"/>
                          </a:xfrm>
                          <a:prstGeom prst="rect">
                            <a:avLst/>
                          </a:prstGeom>
                          <a:solidFill>
                            <a:srgbClr val="ABC9F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616" name="Rectangle 639"/>
                        <wps:cNvSpPr>
                          <a:spLocks noChangeArrowheads="1"/>
                        </wps:cNvSpPr>
                        <wps:spPr bwMode="auto">
                          <a:xfrm>
                            <a:off x="293303" y="7258662"/>
                            <a:ext cx="991912" cy="7000"/>
                          </a:xfrm>
                          <a:prstGeom prst="rect">
                            <a:avLst/>
                          </a:prstGeom>
                          <a:solidFill>
                            <a:srgbClr val="A8C7F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617" name="Rectangle 640"/>
                        <wps:cNvSpPr>
                          <a:spLocks noChangeArrowheads="1"/>
                        </wps:cNvSpPr>
                        <wps:spPr bwMode="auto">
                          <a:xfrm>
                            <a:off x="293303" y="7265662"/>
                            <a:ext cx="991912" cy="7000"/>
                          </a:xfrm>
                          <a:prstGeom prst="rect">
                            <a:avLst/>
                          </a:prstGeom>
                          <a:solidFill>
                            <a:srgbClr val="A6C6F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618" name="Rectangle 641"/>
                        <wps:cNvSpPr>
                          <a:spLocks noChangeArrowheads="1"/>
                        </wps:cNvSpPr>
                        <wps:spPr bwMode="auto">
                          <a:xfrm>
                            <a:off x="293303" y="7272662"/>
                            <a:ext cx="991912" cy="7000"/>
                          </a:xfrm>
                          <a:prstGeom prst="rect">
                            <a:avLst/>
                          </a:prstGeom>
                          <a:solidFill>
                            <a:srgbClr val="A4C5F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619" name="Rectangle 642"/>
                        <wps:cNvSpPr>
                          <a:spLocks noChangeArrowheads="1"/>
                        </wps:cNvSpPr>
                        <wps:spPr bwMode="auto">
                          <a:xfrm>
                            <a:off x="293303" y="7021860"/>
                            <a:ext cx="991912" cy="257802"/>
                          </a:xfrm>
                          <a:prstGeom prst="rect">
                            <a:avLst/>
                          </a:prstGeom>
                          <a:noFill/>
                          <a:ln w="11">
                            <a:solidFill>
                              <a:srgbClr val="4A7EBB"/>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620" name="Rectangle 643"/>
                        <wps:cNvSpPr>
                          <a:spLocks noChangeArrowheads="1"/>
                        </wps:cNvSpPr>
                        <wps:spPr bwMode="auto">
                          <a:xfrm>
                            <a:off x="621007" y="7103161"/>
                            <a:ext cx="324504" cy="10850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9E99246" w14:textId="77777777" w:rsidR="00026C08" w:rsidRDefault="00026C08">
                              <w:r>
                                <w:rPr>
                                  <w:rFonts w:ascii="Calibri" w:hAnsi="Calibri" w:cs="Calibri"/>
                                  <w:color w:val="000000"/>
                                  <w:sz w:val="14"/>
                                  <w:szCs w:val="14"/>
                                  <w:lang w:val="en-US"/>
                                </w:rPr>
                                <w:t>ANALISIS</w:t>
                              </w:r>
                            </w:p>
                          </w:txbxContent>
                        </wps:txbx>
                        <wps:bodyPr rot="0" vert="horz" wrap="none" lIns="0" tIns="0" rIns="0" bIns="0" anchor="t" anchorCtr="0" upright="1">
                          <a:spAutoFit/>
                        </wps:bodyPr>
                      </wps:wsp>
                    </wpc:wpc>
                  </a:graphicData>
                </a:graphic>
              </wp:inline>
            </w:drawing>
          </mc:Choice>
          <mc:Fallback>
            <w:pict>
              <v:group w14:anchorId="0F675F37" id="Lienzo 34" o:spid="_x0000_s1026" editas="canvas" style="width:364.65pt;height:646.1pt;mso-position-horizontal-relative:char;mso-position-vertical-relative:line" coordsize="46310,82054" o:gfxdata="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7" type="#_x0000_t75" style="position:absolute;width:46310;height:82054;visibility:visible;mso-wrap-style:square">
                  <v:fill o:detectmouseclick="t"/>
                  <v:path o:connecttype="none"/>
                </v:shape>
                <v:group id="Group 235" o:spid="_x0000_s1028" style="position:absolute;width:41281;height:80683" coordsize="6501,1270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">
                  <v:rect id="Rectangle 35" o:spid="_x0000_s1029" style="position:absolute;width:6501;height:42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" stroked="f"/>
                  <v:rect id="Rectangle 36" o:spid="_x0000_s1030" style="position:absolute;top:417;width:6501;height:54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" fillcolor="#f2f2f2" stroked="f"/>
                  <v:rect id="Rectangle 37" o:spid="_x0000_s1031" style="position:absolute;top:955;width:6501;height:5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" stroked="f"/>
                  <v:rect id="Rectangle 38" o:spid="_x0000_s1032" style="position:absolute;top:999;width:396;height:11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" fillcolor="#e6b8b7" stroked="f"/>
                  <v:rect id="Rectangle 39" o:spid="_x0000_s1033" style="position:absolute;left:385;top:999;width:6116;height:11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" fillcolor="#f2f2f2" stroked="f"/>
                  <v:rect id="Rectangle 40" o:spid="_x0000_s1034" style="position:absolute;top:1098;width:396;height:197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" fillcolor="#e6b8b7" stroked="f"/>
                  <v:rect id="Rectangle 41" o:spid="_x0000_s1035" style="position:absolute;left:385;top:1098;width:1793;height:197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" fillcolor="#f2f2f2" stroked="f"/>
                  <v:rect id="Rectangle 42" o:spid="_x0000_s1036" style="position:absolute;left:2167;top:1098;width:1518;height:197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" fillcolor="#f2f2f2" stroked="f"/>
                  <v:rect id="Rectangle 43" o:spid="_x0000_s1037" style="position:absolute;left:3674;top:1098;width:2827;height:197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" fillcolor="#f2f2f2" stroked="f"/>
                  <v:rect id="Rectangle 44" o:spid="_x0000_s1038" style="position:absolute;top:3064;width:396;height:7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" fillcolor="#e6b8b7" stroked="f"/>
                  <v:rect id="Rectangle 45" o:spid="_x0000_s1039" style="position:absolute;left:385;top:3064;width:1793;height:7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" fillcolor="#f2f2f2" stroked="f"/>
                  <v:rect id="Rectangle 46" o:spid="_x0000_s1040" style="position:absolute;left:2167;top:3064;width:4334;height:7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" fillcolor="#f2f2f2" stroked="f"/>
                  <v:rect id="Rectangle 47" o:spid="_x0000_s1041" style="position:absolute;top:3130;width:396;height:104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" fillcolor="#e6b8b7" stroked="f"/>
                  <v:rect id="Rectangle 48" o:spid="_x0000_s1042" style="position:absolute;left:385;top:3130;width:1793;height:104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" fillcolor="#f2f2f2" stroked="f"/>
                  <v:rect id="Rectangle 49" o:spid="_x0000_s1043" style="position:absolute;left:2167;top:3130;width:1518;height:104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" fillcolor="#f2f2f2" stroked="f"/>
                  <v:rect id="Rectangle 50" o:spid="_x0000_s1044" style="position:absolute;left:3674;top:3130;width:2827;height:104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" fillcolor="#f2f2f2" stroked="f"/>
                  <v:rect id="Rectangle 51" o:spid="_x0000_s1045" style="position:absolute;top:4162;width:396;height:5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" fillcolor="#e6b8b7" stroked="f"/>
                  <v:rect id="Rectangle 52" o:spid="_x0000_s1046" style="position:absolute;left:385;top:4162;width:1793;height:5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" fillcolor="#f2f2f2" stroked="f"/>
                  <v:rect id="Rectangle 53" o:spid="_x0000_s1047" style="position:absolute;left:2167;top:4162;width:4334;height:5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" fillcolor="#f2f2f2" stroked="f"/>
                  <v:rect id="Rectangle 54" o:spid="_x0000_s1048" style="position:absolute;top:4206;width:396;height:82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" fillcolor="#e6b8b7" stroked="f"/>
                  <v:rect id="Rectangle 55" o:spid="_x0000_s1049" style="position:absolute;left:385;top:4206;width:1793;height:82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" fillcolor="#f2f2f2" stroked="f"/>
                  <v:rect id="Rectangle 56" o:spid="_x0000_s1050" style="position:absolute;left:2167;top:4206;width:1518;height:82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" fillcolor="#f2f2f2" stroked="f"/>
                  <v:rect id="Rectangle 57" o:spid="_x0000_s1051" style="position:absolute;left:3674;top:4206;width:2827;height:82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" fillcolor="#f2f2f2" stroked="f"/>
                  <v:rect id="Rectangle 58" o:spid="_x0000_s1052" style="position:absolute;top:5018;width:396;height:6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" fillcolor="#e6b8b7" stroked="f"/>
                  <v:rect id="Rectangle 59" o:spid="_x0000_s1053" style="position:absolute;left:385;top:5018;width:1793;height:6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" fillcolor="#f2f2f2" stroked="f"/>
                  <v:rect id="Rectangle 60" o:spid="_x0000_s1054" style="position:absolute;left:2167;top:5018;width:4334;height:6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" fillcolor="#f2f2f2" stroked="f"/>
                  <v:rect id="Rectangle 61" o:spid="_x0000_s1055" style="position:absolute;top:5073;width:396;height:106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" fillcolor="#e6b8b7" stroked="f"/>
                  <v:rect id="Rectangle 62" o:spid="_x0000_s1056" style="position:absolute;left:385;top:5073;width:1793;height:106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" fillcolor="#f2f2f2" stroked="f"/>
                  <v:rect id="Rectangle 63" o:spid="_x0000_s1057" style="position:absolute;left:2167;top:5073;width:1518;height:106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" fillcolor="#f2f2f2" stroked="f"/>
                  <v:rect id="Rectangle 64" o:spid="_x0000_s1058" style="position:absolute;left:3674;top:5073;width:2827;height:106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" fillcolor="#f2f2f2" stroked="f"/>
                  <v:rect id="Rectangle 65" o:spid="_x0000_s1059" style="position:absolute;top:6127;width:396;height:6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" fillcolor="#e6b8b7" stroked="f"/>
                  <v:rect id="Rectangle 66" o:spid="_x0000_s1060" style="position:absolute;left:385;top:6127;width:1793;height:6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" fillcolor="#f2f2f2" stroked="f"/>
                  <v:rect id="Rectangle 67" o:spid="_x0000_s1061" style="position:absolute;left:2167;top:6127;width:4334;height:6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" fillcolor="#f2f2f2" stroked="f"/>
                  <v:rect id="Rectangle 68" o:spid="_x0000_s1062" style="position:absolute;top:6182;width:396;height:18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" fillcolor="#e6b8b7" stroked="f"/>
                  <v:rect id="Rectangle 69" o:spid="_x0000_s1063" style="position:absolute;left:385;top:6182;width:1793;height:18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" fillcolor="#f2f2f2" stroked="f"/>
                  <v:rect id="Rectangle 70" o:spid="_x0000_s1064" style="position:absolute;left:2167;top:6182;width:1518;height:18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" fillcolor="#f2f2f2" stroked="f"/>
                  <v:rect id="Rectangle 71" o:spid="_x0000_s1065" style="position:absolute;left:3674;top:6182;width:2827;height:18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" fillcolor="#f2f2f2" stroked="f"/>
                  <v:rect id="Rectangle 72" o:spid="_x0000_s1066" style="position:absolute;top:8038;width:396;height:6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" fillcolor="#e6b8b7" stroked="f"/>
                  <v:rect id="Rectangle 73" o:spid="_x0000_s1067" style="position:absolute;left:385;top:8038;width:1793;height:6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" fillcolor="#f2f2f2" stroked="f"/>
                  <v:rect id="Rectangle 74" o:spid="_x0000_s1068" style="position:absolute;left:2167;top:8038;width:4334;height:6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" fillcolor="#f2f2f2" stroked="f"/>
                  <v:rect id="Rectangle 75" o:spid="_x0000_s1069" style="position:absolute;top:8093;width:396;height:54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" fillcolor="#e6b8b7" stroked="f"/>
                  <v:rect id="Rectangle 76" o:spid="_x0000_s1070" style="position:absolute;left:385;top:8093;width:1793;height:54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" fillcolor="#f2f2f2" stroked="f"/>
                  <v:rect id="Rectangle 77" o:spid="_x0000_s1071" style="position:absolute;left:2167;top:8093;width:1518;height:54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" fillcolor="#f2f2f2" stroked="f"/>
                  <v:rect id="Rectangle 78" o:spid="_x0000_s1072" style="position:absolute;left:3674;top:8093;width:2827;height:54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" fillcolor="#f2f2f2" stroked="f"/>
                  <v:rect id="Rectangle 79" o:spid="_x0000_s1073" style="position:absolute;top:8631;width:396;height:5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" fillcolor="#e6b8b7" stroked="f"/>
                  <v:rect id="Rectangle 80" o:spid="_x0000_s1074" style="position:absolute;left:385;top:8631;width:1793;height:5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" fillcolor="#f2f2f2" stroked="f"/>
                  <v:rect id="Rectangle 81" o:spid="_x0000_s1075" style="position:absolute;left:2167;top:8631;width:4334;height:5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" fillcolor="#f2f2f2" stroked="f"/>
                  <v:rect id="Rectangle 82" o:spid="_x0000_s1076" style="position:absolute;top:8675;width:396;height:46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" fillcolor="#e6b8b7" stroked="f"/>
                  <v:rect id="Rectangle 83" o:spid="_x0000_s1077" style="position:absolute;left:385;top:8675;width:1793;height:46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" fillcolor="#f2f2f2" stroked="f"/>
                  <v:rect id="Rectangle 84" o:spid="_x0000_s1078" style="position:absolute;left:2167;top:8675;width:1518;height:46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" fillcolor="#f2f2f2" stroked="f"/>
                  <v:rect id="Rectangle 85" o:spid="_x0000_s1079" style="position:absolute;left:3674;top:8675;width:2827;height:46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" fillcolor="#f2f2f2" stroked="f"/>
                  <v:rect id="Rectangle 86" o:spid="_x0000_s1080" style="position:absolute;top:9125;width:396;height:177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" fillcolor="#e6b8b7" stroked="f"/>
                  <v:rect id="Rectangle 87" o:spid="_x0000_s1081" style="position:absolute;left:385;top:9125;width:1793;height:177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" fillcolor="#f2f2f2" stroked="f"/>
                  <v:rect id="Rectangle 88" o:spid="_x0000_s1082" style="position:absolute;left:2167;top:9125;width:4334;height:177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" fillcolor="#f2f2f2" stroked="f"/>
                  <v:rect id="Rectangle 89" o:spid="_x0000_s1083" style="position:absolute;top:10893;width:396;height:7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" fillcolor="#e6b8b7" stroked="f"/>
                  <v:rect id="Rectangle 90" o:spid="_x0000_s1084" style="position:absolute;top:10959;width:396;height:11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" fillcolor="#e6b8b7" stroked="f"/>
                  <v:rect id="Rectangle 91" o:spid="_x0000_s1085" style="position:absolute;left:385;top:10959;width:6116;height:11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" fillcolor="#f2f2f2" stroked="f"/>
                  <v:rect id="Rectangle 92" o:spid="_x0000_s1086" style="position:absolute;top:11058;width:396;height:14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" fillcolor="#e6b8b7" stroked="f"/>
                  <v:rect id="Rectangle 93" o:spid="_x0000_s1087" style="position:absolute;left:385;top:11058;width:1793;height:14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" fillcolor="#f2f2f2" stroked="f"/>
                  <v:rect id="Rectangle 94" o:spid="_x0000_s1088" style="position:absolute;left:2167;top:11058;width:4334;height:14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" fillcolor="#f2f2f2" stroked="f"/>
                  <v:rect id="Rectangle 95" o:spid="_x0000_s1089" style="position:absolute;top:12507;width:396;height:8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" fillcolor="#e6b8b7" stroked="f"/>
                  <v:rect id="Rectangle 96" o:spid="_x0000_s1090" style="position:absolute;left:385;top:12507;width:6116;height:8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" fillcolor="#f2f2f2" stroked="f"/>
                  <v:rect id="Rectangle 97" o:spid="_x0000_s1091" style="position:absolute;top:12584;width:6501;height:7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" stroked="f"/>
                  <v:rect id="Rectangle 98" o:spid="_x0000_s1092" style="position:absolute;left:418;top:626;width:1047;height:171;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" filled="f" stroked="f">
                    <v:textbox style="mso-fit-shape-to-text:t" inset="0,0,0,0">
                      <w:txbxContent>
                        <w:p w14:paraId="7A8EB551" w14:textId="77777777" w:rsidR="00026C08" w:rsidRDefault="00026C08">
                          <w:r>
                            <w:rPr>
                              <w:rFonts w:ascii="Calibri" w:hAnsi="Calibri" w:cs="Calibri"/>
                              <w:b/>
                              <w:bCs/>
                              <w:color w:val="000000"/>
                              <w:sz w:val="14"/>
                              <w:szCs w:val="14"/>
                              <w:lang w:val="en-US"/>
                            </w:rPr>
                            <w:t xml:space="preserve">                      FASES</w:t>
                          </w:r>
                        </w:p>
                      </w:txbxContent>
                    </v:textbox>
                  </v:rect>
                  <v:rect id="Rectangle 99" o:spid="_x0000_s1093" style="position:absolute;left:2288;top:538;width:1005;height:171;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" filled="f" stroked="f">
                    <v:textbox style="mso-fit-shape-to-text:t" inset="0,0,0,0">
                      <w:txbxContent>
                        <w:p w14:paraId="4FC3DF32" w14:textId="77777777" w:rsidR="00026C08" w:rsidRDefault="00026C08">
                          <w:r>
                            <w:rPr>
                              <w:rFonts w:ascii="Calibri" w:hAnsi="Calibri" w:cs="Calibri"/>
                              <w:b/>
                              <w:bCs/>
                              <w:color w:val="000000"/>
                              <w:sz w:val="14"/>
                              <w:szCs w:val="14"/>
                              <w:lang w:val="en-US"/>
                            </w:rPr>
                            <w:t xml:space="preserve">FLUJOGRAMA DE </w:t>
                          </w:r>
                        </w:p>
                      </w:txbxContent>
                    </v:textbox>
                  </v:rect>
                  <v:rect id="Rectangle 100" o:spid="_x0000_s1094" style="position:absolute;left:2398;top:714;width:782;height:171;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" filled="f" stroked="f">
                    <v:textbox style="mso-fit-shape-to-text:t" inset="0,0,0,0">
                      <w:txbxContent>
                        <w:p w14:paraId="167A89AE" w14:textId="77777777" w:rsidR="00026C08" w:rsidRDefault="00026C08">
                          <w:r>
                            <w:rPr>
                              <w:rFonts w:ascii="Calibri" w:hAnsi="Calibri" w:cs="Calibri"/>
                              <w:b/>
                              <w:bCs/>
                              <w:color w:val="000000"/>
                              <w:sz w:val="14"/>
                              <w:szCs w:val="14"/>
                              <w:lang w:val="en-US"/>
                            </w:rPr>
                            <w:t>ACTIVIDADES</w:t>
                          </w:r>
                        </w:p>
                      </w:txbxContent>
                    </v:textbox>
                  </v:rect>
                  <v:rect id="Rectangle 101" o:spid="_x0000_s1095" style="position:absolute;left:4136;top:626;width:1926;height:171;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" filled="f" stroked="f">
                    <v:textbox style="mso-fit-shape-to-text:t" inset="0,0,0,0">
                      <w:txbxContent>
                        <w:p w14:paraId="1173E8A7" w14:textId="77777777" w:rsidR="00026C08" w:rsidRDefault="00026C08">
                          <w:r>
                            <w:rPr>
                              <w:rFonts w:ascii="Calibri" w:hAnsi="Calibri" w:cs="Calibri"/>
                              <w:b/>
                              <w:bCs/>
                              <w:color w:val="000000"/>
                              <w:sz w:val="14"/>
                              <w:szCs w:val="14"/>
                              <w:lang w:val="en-US"/>
                            </w:rPr>
                            <w:t>COMENTARIOS DE LA ACTIVIDAD</w:t>
                          </w:r>
                        </w:p>
                      </w:txbxContent>
                    </v:textbox>
                  </v:rect>
                  <v:rect id="Rectangle 102" o:spid="_x0000_s1096" style="position:absolute;left:2376;top:1373;width:759;height:171;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" filled="f" stroked="f">
                    <v:textbox style="mso-fit-shape-to-text:t" inset="0,0,0,0">
                      <w:txbxContent>
                        <w:p w14:paraId="6E812490" w14:textId="77777777" w:rsidR="00026C08" w:rsidRDefault="00026C08">
                          <w:proofErr w:type="spellStart"/>
                          <w:r>
                            <w:rPr>
                              <w:rFonts w:ascii="Calibri" w:hAnsi="Calibri" w:cs="Calibri"/>
                              <w:color w:val="000000"/>
                              <w:sz w:val="14"/>
                              <w:szCs w:val="14"/>
                              <w:lang w:val="en-US"/>
                            </w:rPr>
                            <w:t>Inventario</w:t>
                          </w:r>
                          <w:proofErr w:type="spellEnd"/>
                          <w:r>
                            <w:rPr>
                              <w:rFonts w:ascii="Calibri" w:hAnsi="Calibri" w:cs="Calibri"/>
                              <w:color w:val="000000"/>
                              <w:sz w:val="14"/>
                              <w:szCs w:val="14"/>
                              <w:lang w:val="en-US"/>
                            </w:rPr>
                            <w:t xml:space="preserve"> de </w:t>
                          </w:r>
                        </w:p>
                      </w:txbxContent>
                    </v:textbox>
                  </v:rect>
                  <v:rect id="Rectangle 103" o:spid="_x0000_s1097" style="position:absolute;left:2288;top:1548;width:897;height:171;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" filled="f" stroked="f">
                    <v:textbox style="mso-fit-shape-to-text:t" inset="0,0,0,0">
                      <w:txbxContent>
                        <w:p w14:paraId="0ACD9950" w14:textId="77777777" w:rsidR="00026C08" w:rsidRDefault="00026C08">
                          <w:proofErr w:type="spellStart"/>
                          <w:r>
                            <w:rPr>
                              <w:rFonts w:ascii="Calibri" w:hAnsi="Calibri" w:cs="Calibri"/>
                              <w:color w:val="000000"/>
                              <w:sz w:val="14"/>
                              <w:szCs w:val="14"/>
                              <w:lang w:val="en-US"/>
                            </w:rPr>
                            <w:t>tareas</w:t>
                          </w:r>
                          <w:proofErr w:type="spellEnd"/>
                          <w:r>
                            <w:rPr>
                              <w:rFonts w:ascii="Calibri" w:hAnsi="Calibri" w:cs="Calibri"/>
                              <w:color w:val="000000"/>
                              <w:sz w:val="14"/>
                              <w:szCs w:val="14"/>
                              <w:lang w:val="en-US"/>
                            </w:rPr>
                            <w:t xml:space="preserve"> de </w:t>
                          </w:r>
                          <w:proofErr w:type="spellStart"/>
                          <w:r>
                            <w:rPr>
                              <w:rFonts w:ascii="Calibri" w:hAnsi="Calibri" w:cs="Calibri"/>
                              <w:color w:val="000000"/>
                              <w:sz w:val="14"/>
                              <w:szCs w:val="14"/>
                              <w:lang w:val="en-US"/>
                            </w:rPr>
                            <w:t>altura</w:t>
                          </w:r>
                          <w:proofErr w:type="spellEnd"/>
                        </w:p>
                      </w:txbxContent>
                    </v:textbox>
                  </v:rect>
                  <v:rect id="Rectangle 104" o:spid="_x0000_s1098" style="position:absolute;left:3707;top:1109;width:423;height:171;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" filled="f" stroked="f">
                    <v:textbox style="mso-fit-shape-to-text:t" inset="0,0,0,0">
                      <w:txbxContent>
                        <w:p w14:paraId="0BB238C1" w14:textId="77777777" w:rsidR="00026C08" w:rsidRDefault="00026C08">
                          <w:proofErr w:type="spellStart"/>
                          <w:r>
                            <w:rPr>
                              <w:rFonts w:ascii="Calibri" w:hAnsi="Calibri" w:cs="Calibri"/>
                              <w:color w:val="000000"/>
                              <w:sz w:val="14"/>
                              <w:szCs w:val="14"/>
                              <w:lang w:val="en-US"/>
                            </w:rPr>
                            <w:t>Definir</w:t>
                          </w:r>
                          <w:proofErr w:type="spellEnd"/>
                          <w:r>
                            <w:rPr>
                              <w:rFonts w:ascii="Calibri" w:hAnsi="Calibri" w:cs="Calibri"/>
                              <w:color w:val="000000"/>
                              <w:sz w:val="14"/>
                              <w:szCs w:val="14"/>
                              <w:lang w:val="en-US"/>
                            </w:rPr>
                            <w:t xml:space="preserve">: </w:t>
                          </w:r>
                        </w:p>
                      </w:txbxContent>
                    </v:textbox>
                  </v:rect>
                  <v:rect id="Rectangle 105" o:spid="_x0000_s1099" style="position:absolute;left:3707;top:1285;width:1579;height:171;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" filled="f" stroked="f">
                    <v:textbox style="mso-fit-shape-to-text:t" inset="0,0,0,0">
                      <w:txbxContent>
                        <w:p w14:paraId="312DAD03" w14:textId="77777777" w:rsidR="00026C08" w:rsidRDefault="00026C08">
                          <w:proofErr w:type="spellStart"/>
                          <w:r w:rsidRPr="00CF0BD7">
                            <w:rPr>
                              <w:rFonts w:ascii="Calibri" w:hAnsi="Calibri" w:cs="Calibri"/>
                              <w:color w:val="000000"/>
                              <w:sz w:val="14"/>
                              <w:szCs w:val="14"/>
                              <w:lang w:val="es-CO"/>
                            </w:rPr>
                            <w:t>°Las</w:t>
                          </w:r>
                          <w:proofErr w:type="spellEnd"/>
                          <w:r w:rsidRPr="00CF0BD7">
                            <w:rPr>
                              <w:rFonts w:ascii="Calibri" w:hAnsi="Calibri" w:cs="Calibri"/>
                              <w:color w:val="000000"/>
                              <w:sz w:val="14"/>
                              <w:szCs w:val="14"/>
                              <w:lang w:val="es-CO"/>
                            </w:rPr>
                            <w:t xml:space="preserve"> tareas que se ejecutan.</w:t>
                          </w:r>
                        </w:p>
                      </w:txbxContent>
                    </v:textbox>
                  </v:rect>
                  <v:rect id="Rectangle 106" o:spid="_x0000_s1100" style="position:absolute;left:3707;top:1460;width:1854;height:171;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" filled="f" stroked="f">
                    <v:textbox style="mso-fit-shape-to-text:t" inset="0,0,0,0">
                      <w:txbxContent>
                        <w:p w14:paraId="4E594A5C" w14:textId="77777777" w:rsidR="00026C08" w:rsidRDefault="00026C08">
                          <w:proofErr w:type="spellStart"/>
                          <w:r w:rsidRPr="00CF0BD7">
                            <w:rPr>
                              <w:rFonts w:ascii="Calibri" w:hAnsi="Calibri" w:cs="Calibri"/>
                              <w:color w:val="000000"/>
                              <w:sz w:val="14"/>
                              <w:szCs w:val="14"/>
                              <w:lang w:val="es-CO"/>
                            </w:rPr>
                            <w:t>°Las</w:t>
                          </w:r>
                          <w:proofErr w:type="spellEnd"/>
                          <w:r w:rsidRPr="00CF0BD7">
                            <w:rPr>
                              <w:rFonts w:ascii="Calibri" w:hAnsi="Calibri" w:cs="Calibri"/>
                              <w:color w:val="000000"/>
                              <w:sz w:val="14"/>
                              <w:szCs w:val="14"/>
                              <w:lang w:val="es-CO"/>
                            </w:rPr>
                            <w:t xml:space="preserve"> áreas en donde se ejecutan.</w:t>
                          </w:r>
                        </w:p>
                      </w:txbxContent>
                    </v:textbox>
                  </v:rect>
                  <v:rect id="Rectangle 107" o:spid="_x0000_s1101" style="position:absolute;left:3707;top:1636;width:2422;height:171;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" filled="f" stroked="f">
                    <v:textbox style="mso-fit-shape-to-text:t" inset="0,0,0,0">
                      <w:txbxContent>
                        <w:p w14:paraId="0F3A1B6D" w14:textId="77777777" w:rsidR="00026C08" w:rsidRDefault="00026C08">
                          <w:proofErr w:type="spellStart"/>
                          <w:r w:rsidRPr="00CF0BD7">
                            <w:rPr>
                              <w:rFonts w:ascii="Calibri" w:hAnsi="Calibri" w:cs="Calibri"/>
                              <w:color w:val="000000"/>
                              <w:sz w:val="14"/>
                              <w:szCs w:val="14"/>
                              <w:lang w:val="es-CO"/>
                            </w:rPr>
                            <w:t>°Si</w:t>
                          </w:r>
                          <w:proofErr w:type="spellEnd"/>
                          <w:r w:rsidRPr="00CF0BD7">
                            <w:rPr>
                              <w:rFonts w:ascii="Calibri" w:hAnsi="Calibri" w:cs="Calibri"/>
                              <w:color w:val="000000"/>
                              <w:sz w:val="14"/>
                              <w:szCs w:val="14"/>
                              <w:lang w:val="es-CO"/>
                            </w:rPr>
                            <w:t xml:space="preserve"> las tareas son rutinarias o no rutinarias.</w:t>
                          </w:r>
                        </w:p>
                      </w:txbxContent>
                    </v:textbox>
                  </v:rect>
                  <v:rect id="Rectangle 108" o:spid="_x0000_s1102" style="position:absolute;left:3707;top:1812;width:109;height:276;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" filled="f" stroked="f">
                    <v:textbox style="mso-fit-shape-to-text:t" inset="0,0,0,0">
                      <w:txbxContent>
                        <w:p w14:paraId="45ADC97C" w14:textId="77777777" w:rsidR="00026C08" w:rsidRDefault="00026C08"/>
                      </w:txbxContent>
                    </v:textbox>
                  </v:rect>
                  <v:rect id="Rectangle 109" o:spid="_x0000_s1103" style="position:absolute;left:2365;top:2020;width:759;height:171;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" filled="f" stroked="f">
                    <v:textbox style="mso-fit-shape-to-text:t" inset="0,0,0,0">
                      <w:txbxContent>
                        <w:p w14:paraId="1AA0134F" w14:textId="77777777" w:rsidR="00026C08" w:rsidRDefault="00026C08">
                          <w:proofErr w:type="spellStart"/>
                          <w:r>
                            <w:rPr>
                              <w:rFonts w:ascii="Calibri" w:hAnsi="Calibri" w:cs="Calibri"/>
                              <w:color w:val="000000"/>
                              <w:sz w:val="14"/>
                              <w:szCs w:val="14"/>
                              <w:lang w:val="en-US"/>
                            </w:rPr>
                            <w:t>Inventario</w:t>
                          </w:r>
                          <w:proofErr w:type="spellEnd"/>
                          <w:r>
                            <w:rPr>
                              <w:rFonts w:ascii="Calibri" w:hAnsi="Calibri" w:cs="Calibri"/>
                              <w:color w:val="000000"/>
                              <w:sz w:val="14"/>
                              <w:szCs w:val="14"/>
                              <w:lang w:val="en-US"/>
                            </w:rPr>
                            <w:t xml:space="preserve"> de </w:t>
                          </w:r>
                        </w:p>
                      </w:txbxContent>
                    </v:textbox>
                  </v:rect>
                  <v:rect id="Rectangle 110" o:spid="_x0000_s1104" style="position:absolute;left:2475;top:2196;width:547;height:171;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" filled="f" stroked="f">
                    <v:textbox style="mso-fit-shape-to-text:t" inset="0,0,0,0">
                      <w:txbxContent>
                        <w:p w14:paraId="5EECA671" w14:textId="77777777" w:rsidR="00026C08" w:rsidRDefault="00026C08">
                          <w:proofErr w:type="spellStart"/>
                          <w:r>
                            <w:rPr>
                              <w:rFonts w:ascii="Calibri" w:hAnsi="Calibri" w:cs="Calibri"/>
                              <w:color w:val="000000"/>
                              <w:sz w:val="14"/>
                              <w:szCs w:val="14"/>
                              <w:lang w:val="en-US"/>
                            </w:rPr>
                            <w:t>equipos</w:t>
                          </w:r>
                          <w:proofErr w:type="spellEnd"/>
                          <w:r>
                            <w:rPr>
                              <w:rFonts w:ascii="Calibri" w:hAnsi="Calibri" w:cs="Calibri"/>
                              <w:color w:val="000000"/>
                              <w:sz w:val="14"/>
                              <w:szCs w:val="14"/>
                              <w:lang w:val="en-US"/>
                            </w:rPr>
                            <w:t xml:space="preserve"> y </w:t>
                          </w:r>
                        </w:p>
                      </w:txbxContent>
                    </v:textbox>
                  </v:rect>
                  <v:rect id="Rectangle 111" o:spid="_x0000_s1105" style="position:absolute;left:2398;top:2372;width:667;height:171;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" filled="f" stroked="f">
                    <v:textbox style="mso-fit-shape-to-text:t" inset="0,0,0,0">
                      <w:txbxContent>
                        <w:p w14:paraId="7CD2CF0B" w14:textId="77777777" w:rsidR="00026C08" w:rsidRDefault="00026C08">
                          <w:proofErr w:type="spellStart"/>
                          <w:r>
                            <w:rPr>
                              <w:rFonts w:ascii="Calibri" w:hAnsi="Calibri" w:cs="Calibri"/>
                              <w:color w:val="000000"/>
                              <w:sz w:val="14"/>
                              <w:szCs w:val="14"/>
                              <w:lang w:val="en-US"/>
                            </w:rPr>
                            <w:t>sistemas</w:t>
                          </w:r>
                          <w:proofErr w:type="spellEnd"/>
                          <w:r>
                            <w:rPr>
                              <w:rFonts w:ascii="Calibri" w:hAnsi="Calibri" w:cs="Calibri"/>
                              <w:color w:val="000000"/>
                              <w:sz w:val="14"/>
                              <w:szCs w:val="14"/>
                              <w:lang w:val="en-US"/>
                            </w:rPr>
                            <w:t xml:space="preserve"> de </w:t>
                          </w:r>
                        </w:p>
                      </w:txbxContent>
                    </v:textbox>
                  </v:rect>
                  <v:rect id="Rectangle 112" o:spid="_x0000_s1106" style="position:absolute;left:2222;top:2548;width:998;height:171;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" filled="f" stroked="f">
                    <v:textbox style="mso-fit-shape-to-text:t" inset="0,0,0,0">
                      <w:txbxContent>
                        <w:p w14:paraId="30C71242" w14:textId="77777777" w:rsidR="00026C08" w:rsidRDefault="00026C08">
                          <w:proofErr w:type="spellStart"/>
                          <w:r>
                            <w:rPr>
                              <w:rFonts w:ascii="Calibri" w:hAnsi="Calibri" w:cs="Calibri"/>
                              <w:color w:val="000000"/>
                              <w:sz w:val="14"/>
                              <w:szCs w:val="14"/>
                              <w:lang w:val="en-US"/>
                            </w:rPr>
                            <w:t>protecciónpara</w:t>
                          </w:r>
                          <w:proofErr w:type="spellEnd"/>
                          <w:r>
                            <w:rPr>
                              <w:rFonts w:ascii="Calibri" w:hAnsi="Calibri" w:cs="Calibri"/>
                              <w:color w:val="000000"/>
                              <w:sz w:val="14"/>
                              <w:szCs w:val="14"/>
                              <w:lang w:val="en-US"/>
                            </w:rPr>
                            <w:t xml:space="preserve"> la </w:t>
                          </w:r>
                        </w:p>
                      </w:txbxContent>
                    </v:textbox>
                  </v:rect>
                  <v:rect id="Rectangle 113" o:spid="_x0000_s1107" style="position:absolute;left:2233;top:2723;width:972;height:171;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" filled="f" stroked="f">
                    <v:textbox style="mso-fit-shape-to-text:t" inset="0,0,0,0">
                      <w:txbxContent>
                        <w:p w14:paraId="04E8D08B" w14:textId="77777777" w:rsidR="00026C08" w:rsidRDefault="00026C08">
                          <w:proofErr w:type="spellStart"/>
                          <w:r>
                            <w:rPr>
                              <w:rFonts w:ascii="Calibri" w:hAnsi="Calibri" w:cs="Calibri"/>
                              <w:color w:val="000000"/>
                              <w:sz w:val="14"/>
                              <w:szCs w:val="14"/>
                              <w:lang w:val="en-US"/>
                            </w:rPr>
                            <w:t>realización</w:t>
                          </w:r>
                          <w:proofErr w:type="spellEnd"/>
                          <w:r>
                            <w:rPr>
                              <w:rFonts w:ascii="Calibri" w:hAnsi="Calibri" w:cs="Calibri"/>
                              <w:color w:val="000000"/>
                              <w:sz w:val="14"/>
                              <w:szCs w:val="14"/>
                              <w:lang w:val="en-US"/>
                            </w:rPr>
                            <w:t xml:space="preserve"> de las</w:t>
                          </w:r>
                        </w:p>
                      </w:txbxContent>
                    </v:textbox>
                  </v:rect>
                  <v:rect id="Rectangle 114" o:spid="_x0000_s1108" style="position:absolute;left:2574;top:2899;width:355;height:171;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" filled="f" stroked="f">
                    <v:textbox style="mso-fit-shape-to-text:t" inset="0,0,0,0">
                      <w:txbxContent>
                        <w:p w14:paraId="5A7837A4" w14:textId="77777777" w:rsidR="00026C08" w:rsidRDefault="00026C08">
                          <w:proofErr w:type="spellStart"/>
                          <w:r>
                            <w:rPr>
                              <w:rFonts w:ascii="Calibri" w:hAnsi="Calibri" w:cs="Calibri"/>
                              <w:color w:val="000000"/>
                              <w:sz w:val="14"/>
                              <w:szCs w:val="14"/>
                              <w:lang w:val="en-US"/>
                            </w:rPr>
                            <w:t>tareas</w:t>
                          </w:r>
                          <w:proofErr w:type="spellEnd"/>
                        </w:p>
                      </w:txbxContent>
                    </v:textbox>
                  </v:rect>
                  <v:rect id="Rectangle 115" o:spid="_x0000_s1109" style="position:absolute;left:3707;top:2020;width:619;height:171;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" filled="f" stroked="f">
                    <v:textbox style="mso-fit-shape-to-text:t" inset="0,0,0,0">
                      <w:txbxContent>
                        <w:p w14:paraId="57F2E1C4" w14:textId="77777777" w:rsidR="00026C08" w:rsidRDefault="00026C08">
                          <w:proofErr w:type="spellStart"/>
                          <w:r>
                            <w:rPr>
                              <w:rFonts w:ascii="Calibri" w:hAnsi="Calibri" w:cs="Calibri"/>
                              <w:color w:val="000000"/>
                              <w:sz w:val="14"/>
                              <w:szCs w:val="14"/>
                              <w:lang w:val="en-US"/>
                            </w:rPr>
                            <w:t>Identificar</w:t>
                          </w:r>
                          <w:proofErr w:type="spellEnd"/>
                          <w:r>
                            <w:rPr>
                              <w:rFonts w:ascii="Calibri" w:hAnsi="Calibri" w:cs="Calibri"/>
                              <w:color w:val="000000"/>
                              <w:sz w:val="14"/>
                              <w:szCs w:val="14"/>
                              <w:lang w:val="en-US"/>
                            </w:rPr>
                            <w:t>:</w:t>
                          </w:r>
                        </w:p>
                      </w:txbxContent>
                    </v:textbox>
                  </v:rect>
                  <v:rect id="Rectangle 116" o:spid="_x0000_s1110" style="position:absolute;left:3707;top:2196;width:2179;height:171;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" filled="f" stroked="f">
                    <v:textbox style="mso-fit-shape-to-text:t" inset="0,0,0,0">
                      <w:txbxContent>
                        <w:p w14:paraId="7CA4BEE7" w14:textId="77777777" w:rsidR="00026C08" w:rsidRDefault="00026C08">
                          <w:proofErr w:type="spellStart"/>
                          <w:r w:rsidRPr="00CF0BD7">
                            <w:rPr>
                              <w:rFonts w:ascii="Calibri" w:hAnsi="Calibri" w:cs="Calibri"/>
                              <w:color w:val="000000"/>
                              <w:sz w:val="14"/>
                              <w:szCs w:val="14"/>
                              <w:lang w:val="es-CO"/>
                            </w:rPr>
                            <w:t>°Cantidad</w:t>
                          </w:r>
                          <w:proofErr w:type="spellEnd"/>
                          <w:r w:rsidRPr="00CF0BD7">
                            <w:rPr>
                              <w:rFonts w:ascii="Calibri" w:hAnsi="Calibri" w:cs="Calibri"/>
                              <w:color w:val="000000"/>
                              <w:sz w:val="14"/>
                              <w:szCs w:val="14"/>
                              <w:lang w:val="es-CO"/>
                            </w:rPr>
                            <w:t xml:space="preserve"> y tipo de equipo que se usa.</w:t>
                          </w:r>
                        </w:p>
                      </w:txbxContent>
                    </v:textbox>
                  </v:rect>
                  <v:rect id="Rectangle 117" o:spid="_x0000_s1111" style="position:absolute;left:3707;top:2372;width:1624;height:171;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" filled="f" stroked="f">
                    <v:textbox style="mso-fit-shape-to-text:t" inset="0,0,0,0">
                      <w:txbxContent>
                        <w:p w14:paraId="4CE9C594" w14:textId="77777777" w:rsidR="00026C08" w:rsidRDefault="00026C08">
                          <w:r>
                            <w:rPr>
                              <w:rFonts w:ascii="Calibri" w:hAnsi="Calibri" w:cs="Calibri"/>
                              <w:color w:val="000000"/>
                              <w:sz w:val="14"/>
                              <w:szCs w:val="14"/>
                              <w:lang w:val="en-US"/>
                            </w:rPr>
                            <w:t>°</w:t>
                          </w:r>
                          <w:proofErr w:type="spellStart"/>
                          <w:r>
                            <w:rPr>
                              <w:rFonts w:ascii="Calibri" w:hAnsi="Calibri" w:cs="Calibri"/>
                              <w:color w:val="000000"/>
                              <w:sz w:val="14"/>
                              <w:szCs w:val="14"/>
                              <w:lang w:val="en-US"/>
                            </w:rPr>
                            <w:t>Condiciones</w:t>
                          </w:r>
                          <w:proofErr w:type="spellEnd"/>
                          <w:r>
                            <w:rPr>
                              <w:rFonts w:ascii="Calibri" w:hAnsi="Calibri" w:cs="Calibri"/>
                              <w:color w:val="000000"/>
                              <w:sz w:val="14"/>
                              <w:szCs w:val="14"/>
                              <w:lang w:val="en-US"/>
                            </w:rPr>
                            <w:t xml:space="preserve"> de los </w:t>
                          </w:r>
                          <w:proofErr w:type="spellStart"/>
                          <w:r>
                            <w:rPr>
                              <w:rFonts w:ascii="Calibri" w:hAnsi="Calibri" w:cs="Calibri"/>
                              <w:color w:val="000000"/>
                              <w:sz w:val="14"/>
                              <w:szCs w:val="14"/>
                              <w:lang w:val="en-US"/>
                            </w:rPr>
                            <w:t>equipos</w:t>
                          </w:r>
                          <w:proofErr w:type="spellEnd"/>
                          <w:r>
                            <w:rPr>
                              <w:rFonts w:ascii="Calibri" w:hAnsi="Calibri" w:cs="Calibri"/>
                              <w:color w:val="000000"/>
                              <w:sz w:val="14"/>
                              <w:szCs w:val="14"/>
                              <w:lang w:val="en-US"/>
                            </w:rPr>
                            <w:t xml:space="preserve">. </w:t>
                          </w:r>
                        </w:p>
                      </w:txbxContent>
                    </v:textbox>
                  </v:rect>
                  <v:rect id="Rectangle 118" o:spid="_x0000_s1112" style="position:absolute;left:3707;top:2548;width:1375;height:171;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" filled="f" stroked="f">
                    <v:textbox style="mso-fit-shape-to-text:t" inset="0,0,0,0">
                      <w:txbxContent>
                        <w:p w14:paraId="1CED3A9D" w14:textId="77777777" w:rsidR="00026C08" w:rsidRDefault="00026C08">
                          <w:r>
                            <w:rPr>
                              <w:rFonts w:ascii="Calibri" w:hAnsi="Calibri" w:cs="Calibri"/>
                              <w:color w:val="000000"/>
                              <w:sz w:val="14"/>
                              <w:szCs w:val="14"/>
                              <w:lang w:val="en-US"/>
                            </w:rPr>
                            <w:t>°</w:t>
                          </w:r>
                          <w:proofErr w:type="spellStart"/>
                          <w:r>
                            <w:rPr>
                              <w:rFonts w:ascii="Calibri" w:hAnsi="Calibri" w:cs="Calibri"/>
                              <w:color w:val="000000"/>
                              <w:sz w:val="14"/>
                              <w:szCs w:val="14"/>
                              <w:lang w:val="en-US"/>
                            </w:rPr>
                            <w:t>Característicastécnicas</w:t>
                          </w:r>
                          <w:proofErr w:type="spellEnd"/>
                          <w:r>
                            <w:rPr>
                              <w:rFonts w:ascii="Calibri" w:hAnsi="Calibri" w:cs="Calibri"/>
                              <w:color w:val="000000"/>
                              <w:sz w:val="14"/>
                              <w:szCs w:val="14"/>
                              <w:lang w:val="en-US"/>
                            </w:rPr>
                            <w:t xml:space="preserve">. </w:t>
                          </w:r>
                        </w:p>
                      </w:txbxContent>
                    </v:textbox>
                  </v:rect>
                  <v:rect id="Rectangle 119" o:spid="_x0000_s1113" style="position:absolute;left:3707;top:2723;width:1583;height:171;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" filled="f" stroked="f">
                    <v:textbox style="mso-fit-shape-to-text:t" inset="0,0,0,0">
                      <w:txbxContent>
                        <w:p w14:paraId="7C807B24" w14:textId="77777777" w:rsidR="00026C08" w:rsidRDefault="00026C08">
                          <w:r>
                            <w:rPr>
                              <w:rFonts w:ascii="Calibri" w:hAnsi="Calibri" w:cs="Calibri"/>
                              <w:color w:val="000000"/>
                              <w:sz w:val="14"/>
                              <w:szCs w:val="14"/>
                              <w:lang w:val="en-US"/>
                            </w:rPr>
                            <w:t xml:space="preserve">°Si </w:t>
                          </w:r>
                          <w:proofErr w:type="spellStart"/>
                          <w:r>
                            <w:rPr>
                              <w:rFonts w:ascii="Calibri" w:hAnsi="Calibri" w:cs="Calibri"/>
                              <w:color w:val="000000"/>
                              <w:sz w:val="14"/>
                              <w:szCs w:val="14"/>
                              <w:lang w:val="en-US"/>
                            </w:rPr>
                            <w:t>cumplerequisitoslegales</w:t>
                          </w:r>
                          <w:proofErr w:type="spellEnd"/>
                          <w:r>
                            <w:rPr>
                              <w:rFonts w:ascii="Calibri" w:hAnsi="Calibri" w:cs="Calibri"/>
                              <w:color w:val="000000"/>
                              <w:sz w:val="14"/>
                              <w:szCs w:val="14"/>
                              <w:lang w:val="en-US"/>
                            </w:rPr>
                            <w:t>.</w:t>
                          </w:r>
                        </w:p>
                      </w:txbxContent>
                    </v:textbox>
                  </v:rect>
                  <v:rect id="Rectangle 120" o:spid="_x0000_s1114" style="position:absolute;left:3707;top:2899;width:109;height:276;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" filled="f" stroked="f">
                    <v:textbox style="mso-fit-shape-to-text:t" inset="0,0,0,0">
                      <w:txbxContent>
                        <w:p w14:paraId="0AB653E1" w14:textId="77777777" w:rsidR="00026C08" w:rsidRDefault="00026C08"/>
                      </w:txbxContent>
                    </v:textbox>
                  </v:rect>
                  <v:rect id="Rectangle 121" o:spid="_x0000_s1115" style="position:absolute;left:2255;top:3580;width:1004;height:171;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" filled="f" stroked="f">
                    <v:textbox style="mso-fit-shape-to-text:t" inset="0,0,0,0">
                      <w:txbxContent>
                        <w:p w14:paraId="4E2E5194" w14:textId="77777777" w:rsidR="00026C08" w:rsidRDefault="00026C08">
                          <w:proofErr w:type="spellStart"/>
                          <w:r>
                            <w:rPr>
                              <w:rFonts w:ascii="Calibri" w:hAnsi="Calibri" w:cs="Calibri"/>
                              <w:color w:val="000000"/>
                              <w:sz w:val="14"/>
                              <w:szCs w:val="14"/>
                              <w:lang w:val="en-US"/>
                            </w:rPr>
                            <w:t>Inventario</w:t>
                          </w:r>
                          <w:proofErr w:type="spellEnd"/>
                          <w:r>
                            <w:rPr>
                              <w:rFonts w:ascii="Calibri" w:hAnsi="Calibri" w:cs="Calibri"/>
                              <w:color w:val="000000"/>
                              <w:sz w:val="14"/>
                              <w:szCs w:val="14"/>
                              <w:lang w:val="en-US"/>
                            </w:rPr>
                            <w:t xml:space="preserve"> de EPP</w:t>
                          </w:r>
                        </w:p>
                      </w:txbxContent>
                    </v:textbox>
                  </v:rect>
                  <v:rect id="Rectangle 122" o:spid="_x0000_s1116" style="position:absolute;left:3707;top:3140;width:619;height:171;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" filled="f" stroked="f">
                    <v:textbox style="mso-fit-shape-to-text:t" inset="0,0,0,0">
                      <w:txbxContent>
                        <w:p w14:paraId="2C46192A" w14:textId="77777777" w:rsidR="00026C08" w:rsidRDefault="00026C08">
                          <w:proofErr w:type="spellStart"/>
                          <w:r>
                            <w:rPr>
                              <w:rFonts w:ascii="Calibri" w:hAnsi="Calibri" w:cs="Calibri"/>
                              <w:color w:val="000000"/>
                              <w:sz w:val="14"/>
                              <w:szCs w:val="14"/>
                              <w:lang w:val="en-US"/>
                            </w:rPr>
                            <w:t>Identificar</w:t>
                          </w:r>
                          <w:proofErr w:type="spellEnd"/>
                          <w:r>
                            <w:rPr>
                              <w:rFonts w:ascii="Calibri" w:hAnsi="Calibri" w:cs="Calibri"/>
                              <w:color w:val="000000"/>
                              <w:sz w:val="14"/>
                              <w:szCs w:val="14"/>
                              <w:lang w:val="en-US"/>
                            </w:rPr>
                            <w:t>:</w:t>
                          </w:r>
                        </w:p>
                      </w:txbxContent>
                    </v:textbox>
                  </v:rect>
                  <v:rect id="Rectangle 123" o:spid="_x0000_s1117" style="position:absolute;left:3707;top:3316;width:1716;height:171;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" filled="f" stroked="f">
                    <v:textbox style="mso-fit-shape-to-text:t" inset="0,0,0,0">
                      <w:txbxContent>
                        <w:p w14:paraId="70CB5C3A" w14:textId="77777777" w:rsidR="00026C08" w:rsidRDefault="00026C08">
                          <w:proofErr w:type="spellStart"/>
                          <w:r w:rsidRPr="00CF0BD7">
                            <w:rPr>
                              <w:rFonts w:ascii="Calibri" w:hAnsi="Calibri" w:cs="Calibri"/>
                              <w:color w:val="000000"/>
                              <w:sz w:val="14"/>
                              <w:szCs w:val="14"/>
                              <w:lang w:val="es-CO"/>
                            </w:rPr>
                            <w:t>°Cantidad</w:t>
                          </w:r>
                          <w:proofErr w:type="spellEnd"/>
                          <w:r w:rsidRPr="00CF0BD7">
                            <w:rPr>
                              <w:rFonts w:ascii="Calibri" w:hAnsi="Calibri" w:cs="Calibri"/>
                              <w:color w:val="000000"/>
                              <w:sz w:val="14"/>
                              <w:szCs w:val="14"/>
                              <w:lang w:val="es-CO"/>
                            </w:rPr>
                            <w:t xml:space="preserve"> y estado de los EPP.</w:t>
                          </w:r>
                        </w:p>
                      </w:txbxContent>
                    </v:textbox>
                  </v:rect>
                  <v:rect id="Rectangle 124" o:spid="_x0000_s1118" style="position:absolute;left:3707;top:3492;width:1375;height:171;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" filled="f" stroked="f">
                    <v:textbox style="mso-fit-shape-to-text:t" inset="0,0,0,0">
                      <w:txbxContent>
                        <w:p w14:paraId="01B32E26" w14:textId="77777777" w:rsidR="00026C08" w:rsidRDefault="00026C08">
                          <w:r>
                            <w:rPr>
                              <w:rFonts w:ascii="Calibri" w:hAnsi="Calibri" w:cs="Calibri"/>
                              <w:color w:val="000000"/>
                              <w:sz w:val="14"/>
                              <w:szCs w:val="14"/>
                              <w:lang w:val="en-US"/>
                            </w:rPr>
                            <w:t>°</w:t>
                          </w:r>
                          <w:proofErr w:type="spellStart"/>
                          <w:r>
                            <w:rPr>
                              <w:rFonts w:ascii="Calibri" w:hAnsi="Calibri" w:cs="Calibri"/>
                              <w:color w:val="000000"/>
                              <w:sz w:val="14"/>
                              <w:szCs w:val="14"/>
                              <w:lang w:val="en-US"/>
                            </w:rPr>
                            <w:t>Característicastécnicas</w:t>
                          </w:r>
                          <w:proofErr w:type="spellEnd"/>
                          <w:r>
                            <w:rPr>
                              <w:rFonts w:ascii="Calibri" w:hAnsi="Calibri" w:cs="Calibri"/>
                              <w:color w:val="000000"/>
                              <w:sz w:val="14"/>
                              <w:szCs w:val="14"/>
                              <w:lang w:val="en-US"/>
                            </w:rPr>
                            <w:t>.</w:t>
                          </w:r>
                        </w:p>
                      </w:txbxContent>
                    </v:textbox>
                  </v:rect>
                  <v:rect id="Rectangle 125" o:spid="_x0000_s1119" style="position:absolute;left:3707;top:3668;width:1583;height:171;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" filled="f" stroked="f">
                    <v:textbox style="mso-fit-shape-to-text:t" inset="0,0,0,0">
                      <w:txbxContent>
                        <w:p w14:paraId="1AC89D96" w14:textId="77777777" w:rsidR="00026C08" w:rsidRDefault="00026C08">
                          <w:r>
                            <w:rPr>
                              <w:rFonts w:ascii="Calibri" w:hAnsi="Calibri" w:cs="Calibri"/>
                              <w:color w:val="000000"/>
                              <w:sz w:val="14"/>
                              <w:szCs w:val="14"/>
                              <w:lang w:val="en-US"/>
                            </w:rPr>
                            <w:t xml:space="preserve">°Si </w:t>
                          </w:r>
                          <w:proofErr w:type="spellStart"/>
                          <w:r>
                            <w:rPr>
                              <w:rFonts w:ascii="Calibri" w:hAnsi="Calibri" w:cs="Calibri"/>
                              <w:color w:val="000000"/>
                              <w:sz w:val="14"/>
                              <w:szCs w:val="14"/>
                              <w:lang w:val="en-US"/>
                            </w:rPr>
                            <w:t>cumplerequisitoslegales</w:t>
                          </w:r>
                          <w:proofErr w:type="spellEnd"/>
                          <w:r>
                            <w:rPr>
                              <w:rFonts w:ascii="Calibri" w:hAnsi="Calibri" w:cs="Calibri"/>
                              <w:color w:val="000000"/>
                              <w:sz w:val="14"/>
                              <w:szCs w:val="14"/>
                              <w:lang w:val="en-US"/>
                            </w:rPr>
                            <w:t>.</w:t>
                          </w:r>
                        </w:p>
                      </w:txbxContent>
                    </v:textbox>
                  </v:rect>
                  <v:rect id="Rectangle 126" o:spid="_x0000_s1120" style="position:absolute;left:3707;top:3843;width:109;height:276;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" filled="f" stroked="f">
                    <v:textbox style="mso-fit-shape-to-text:t" inset="0,0,0,0">
                      <w:txbxContent>
                        <w:p w14:paraId="77050EE6" w14:textId="77777777" w:rsidR="00026C08" w:rsidRDefault="00026C08"/>
                      </w:txbxContent>
                    </v:textbox>
                  </v:rect>
                  <v:rect id="Rectangle 127" o:spid="_x0000_s1121" style="position:absolute;left:2376;top:4458;width:759;height:171;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" filled="f" stroked="f">
                    <v:textbox style="mso-fit-shape-to-text:t" inset="0,0,0,0">
                      <w:txbxContent>
                        <w:p w14:paraId="272C5F8E" w14:textId="77777777" w:rsidR="00026C08" w:rsidRDefault="00026C08">
                          <w:proofErr w:type="spellStart"/>
                          <w:r>
                            <w:rPr>
                              <w:rFonts w:ascii="Calibri" w:hAnsi="Calibri" w:cs="Calibri"/>
                              <w:color w:val="000000"/>
                              <w:sz w:val="14"/>
                              <w:szCs w:val="14"/>
                              <w:lang w:val="en-US"/>
                            </w:rPr>
                            <w:t>Inventario</w:t>
                          </w:r>
                          <w:proofErr w:type="spellEnd"/>
                          <w:r>
                            <w:rPr>
                              <w:rFonts w:ascii="Calibri" w:hAnsi="Calibri" w:cs="Calibri"/>
                              <w:color w:val="000000"/>
                              <w:sz w:val="14"/>
                              <w:szCs w:val="14"/>
                              <w:lang w:val="en-US"/>
                            </w:rPr>
                            <w:t xml:space="preserve"> de </w:t>
                          </w:r>
                        </w:p>
                      </w:txbxContent>
                    </v:textbox>
                  </v:rect>
                  <v:rect id="Rectangle 128" o:spid="_x0000_s1122" style="position:absolute;left:2299;top:4634;width:894;height:171;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" filled="f" stroked="f">
                    <v:textbox style="mso-fit-shape-to-text:t" inset="0,0,0,0">
                      <w:txbxContent>
                        <w:p w14:paraId="673B56A1" w14:textId="77777777" w:rsidR="00026C08" w:rsidRDefault="00026C08">
                          <w:proofErr w:type="spellStart"/>
                          <w:r>
                            <w:rPr>
                              <w:rFonts w:ascii="Calibri" w:hAnsi="Calibri" w:cs="Calibri"/>
                              <w:color w:val="000000"/>
                              <w:sz w:val="14"/>
                              <w:szCs w:val="14"/>
                              <w:lang w:val="en-US"/>
                            </w:rPr>
                            <w:t>procedimientos</w:t>
                          </w:r>
                          <w:proofErr w:type="spellEnd"/>
                        </w:p>
                      </w:txbxContent>
                    </v:textbox>
                  </v:rect>
                  <v:rect id="Rectangle 129" o:spid="_x0000_s1123" style="position:absolute;left:3707;top:4195;width:2167;height:171;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" filled="f" stroked="f">
                    <v:textbox style="mso-fit-shape-to-text:t" inset="0,0,0,0">
                      <w:txbxContent>
                        <w:p w14:paraId="7C6DAC87" w14:textId="77777777" w:rsidR="00026C08" w:rsidRDefault="00026C08">
                          <w:proofErr w:type="spellStart"/>
                          <w:r>
                            <w:rPr>
                              <w:rFonts w:ascii="Calibri" w:hAnsi="Calibri" w:cs="Calibri"/>
                              <w:color w:val="000000"/>
                              <w:sz w:val="14"/>
                              <w:szCs w:val="14"/>
                              <w:lang w:val="en-US"/>
                            </w:rPr>
                            <w:t>Identificarsicuenta</w:t>
                          </w:r>
                          <w:proofErr w:type="spellEnd"/>
                          <w:r>
                            <w:rPr>
                              <w:rFonts w:ascii="Calibri" w:hAnsi="Calibri" w:cs="Calibri"/>
                              <w:color w:val="000000"/>
                              <w:sz w:val="14"/>
                              <w:szCs w:val="14"/>
                              <w:lang w:val="en-US"/>
                            </w:rPr>
                            <w:t xml:space="preserve"> con </w:t>
                          </w:r>
                          <w:proofErr w:type="spellStart"/>
                          <w:r>
                            <w:rPr>
                              <w:rFonts w:ascii="Calibri" w:hAnsi="Calibri" w:cs="Calibri"/>
                              <w:color w:val="000000"/>
                              <w:sz w:val="14"/>
                              <w:szCs w:val="14"/>
                              <w:lang w:val="en-US"/>
                            </w:rPr>
                            <w:t>procedimiento</w:t>
                          </w:r>
                          <w:proofErr w:type="spellEnd"/>
                        </w:p>
                      </w:txbxContent>
                    </v:textbox>
                  </v:rect>
                  <v:rect id="Rectangle 130" o:spid="_x0000_s1124" style="position:absolute;left:3707;top:4370;width:294;height:171;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" filled="f" stroked="f">
                    <v:textbox style="mso-fit-shape-to-text:t" inset="0,0,0,0">
                      <w:txbxContent>
                        <w:p w14:paraId="610E9422" w14:textId="77777777" w:rsidR="00026C08" w:rsidRDefault="00026C08">
                          <w:r>
                            <w:rPr>
                              <w:rFonts w:ascii="Calibri" w:hAnsi="Calibri" w:cs="Calibri"/>
                              <w:color w:val="000000"/>
                              <w:sz w:val="14"/>
                              <w:szCs w:val="14"/>
                              <w:lang w:val="en-US"/>
                            </w:rPr>
                            <w:t>para:</w:t>
                          </w:r>
                        </w:p>
                      </w:txbxContent>
                    </v:textbox>
                  </v:rect>
                  <v:rect id="Rectangle 131" o:spid="_x0000_s1125" style="position:absolute;left:3707;top:4546;width:1530;height:171;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" filled="f" stroked="f">
                    <v:textbox style="mso-fit-shape-to-text:t" inset="0,0,0,0">
                      <w:txbxContent>
                        <w:p w14:paraId="032EEE72" w14:textId="77777777" w:rsidR="00026C08" w:rsidRDefault="00026C08">
                          <w:r>
                            <w:rPr>
                              <w:rFonts w:ascii="Calibri" w:hAnsi="Calibri" w:cs="Calibri"/>
                              <w:color w:val="000000"/>
                              <w:sz w:val="14"/>
                              <w:szCs w:val="14"/>
                              <w:lang w:val="en-US"/>
                            </w:rPr>
                            <w:t xml:space="preserve">° </w:t>
                          </w:r>
                          <w:proofErr w:type="spellStart"/>
                          <w:r>
                            <w:rPr>
                              <w:rFonts w:ascii="Calibri" w:hAnsi="Calibri" w:cs="Calibri"/>
                              <w:color w:val="000000"/>
                              <w:sz w:val="14"/>
                              <w:szCs w:val="14"/>
                              <w:lang w:val="en-US"/>
                            </w:rPr>
                            <w:t>Trabajoseguro</w:t>
                          </w:r>
                          <w:proofErr w:type="spellEnd"/>
                          <w:r>
                            <w:rPr>
                              <w:rFonts w:ascii="Calibri" w:hAnsi="Calibri" w:cs="Calibri"/>
                              <w:color w:val="000000"/>
                              <w:sz w:val="14"/>
                              <w:szCs w:val="14"/>
                              <w:lang w:val="en-US"/>
                            </w:rPr>
                            <w:t xml:space="preserve"> </w:t>
                          </w:r>
                          <w:proofErr w:type="spellStart"/>
                          <w:r>
                            <w:rPr>
                              <w:rFonts w:ascii="Calibri" w:hAnsi="Calibri" w:cs="Calibri"/>
                              <w:color w:val="000000"/>
                              <w:sz w:val="14"/>
                              <w:szCs w:val="14"/>
                              <w:lang w:val="en-US"/>
                            </w:rPr>
                            <w:t>en</w:t>
                          </w:r>
                          <w:proofErr w:type="spellEnd"/>
                          <w:r>
                            <w:rPr>
                              <w:rFonts w:ascii="Calibri" w:hAnsi="Calibri" w:cs="Calibri"/>
                              <w:color w:val="000000"/>
                              <w:sz w:val="14"/>
                              <w:szCs w:val="14"/>
                              <w:lang w:val="en-US"/>
                            </w:rPr>
                            <w:t xml:space="preserve"> </w:t>
                          </w:r>
                          <w:proofErr w:type="spellStart"/>
                          <w:r>
                            <w:rPr>
                              <w:rFonts w:ascii="Calibri" w:hAnsi="Calibri" w:cs="Calibri"/>
                              <w:color w:val="000000"/>
                              <w:sz w:val="14"/>
                              <w:szCs w:val="14"/>
                              <w:lang w:val="en-US"/>
                            </w:rPr>
                            <w:t>alturas</w:t>
                          </w:r>
                          <w:proofErr w:type="spellEnd"/>
                          <w:r>
                            <w:rPr>
                              <w:rFonts w:ascii="Calibri" w:hAnsi="Calibri" w:cs="Calibri"/>
                              <w:color w:val="000000"/>
                              <w:sz w:val="14"/>
                              <w:szCs w:val="14"/>
                              <w:lang w:val="en-US"/>
                            </w:rPr>
                            <w:t>.</w:t>
                          </w:r>
                        </w:p>
                      </w:txbxContent>
                    </v:textbox>
                  </v:rect>
                  <v:rect id="Rectangle 132" o:spid="_x0000_s1126" style="position:absolute;left:3707;top:4722;width:2242;height:171;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" filled="f" stroked="f">
                    <v:textbox style="mso-fit-shape-to-text:t" inset="0,0,0,0">
                      <w:txbxContent>
                        <w:p w14:paraId="16093BFB" w14:textId="77777777" w:rsidR="00026C08" w:rsidRDefault="00026C08">
                          <w:proofErr w:type="spellStart"/>
                          <w:r w:rsidRPr="00CF0BD7">
                            <w:rPr>
                              <w:rFonts w:ascii="Calibri" w:hAnsi="Calibri" w:cs="Calibri"/>
                              <w:color w:val="000000"/>
                              <w:sz w:val="14"/>
                              <w:szCs w:val="14"/>
                              <w:lang w:val="es-CO"/>
                            </w:rPr>
                            <w:t>°Plan</w:t>
                          </w:r>
                          <w:proofErr w:type="spellEnd"/>
                          <w:r w:rsidRPr="00CF0BD7">
                            <w:rPr>
                              <w:rFonts w:ascii="Calibri" w:hAnsi="Calibri" w:cs="Calibri"/>
                              <w:color w:val="000000"/>
                              <w:sz w:val="14"/>
                              <w:szCs w:val="14"/>
                              <w:lang w:val="es-CO"/>
                            </w:rPr>
                            <w:t xml:space="preserve"> de emergencias (plan de rescate).</w:t>
                          </w:r>
                        </w:p>
                      </w:txbxContent>
                    </v:textbox>
                  </v:rect>
                  <v:rect id="Rectangle 133" o:spid="_x0000_s1127" style="position:absolute;left:3707;top:4897;width:109;height:276;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" filled="f" stroked="f">
                    <v:textbox style="mso-fit-shape-to-text:t" inset="0,0,0,0">
                      <w:txbxContent>
                        <w:p w14:paraId="1B6B5668" w14:textId="77777777" w:rsidR="00026C08" w:rsidRDefault="00026C08"/>
                      </w:txbxContent>
                    </v:textbox>
                  </v:rect>
                  <v:rect id="Rectangle 134" o:spid="_x0000_s1128" style="position:absolute;left:2497;top:5446;width:545;height:171;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" filled="f" stroked="f">
                    <v:textbox style="mso-fit-shape-to-text:t" inset="0,0,0,0">
                      <w:txbxContent>
                        <w:p w14:paraId="1B3C0F82" w14:textId="77777777" w:rsidR="00026C08" w:rsidRDefault="00026C08">
                          <w:proofErr w:type="spellStart"/>
                          <w:r>
                            <w:rPr>
                              <w:rFonts w:ascii="Calibri" w:hAnsi="Calibri" w:cs="Calibri"/>
                              <w:color w:val="000000"/>
                              <w:sz w:val="14"/>
                              <w:szCs w:val="14"/>
                              <w:lang w:val="en-US"/>
                            </w:rPr>
                            <w:t>Matriz</w:t>
                          </w:r>
                          <w:proofErr w:type="spellEnd"/>
                          <w:r>
                            <w:rPr>
                              <w:rFonts w:ascii="Calibri" w:hAnsi="Calibri" w:cs="Calibri"/>
                              <w:color w:val="000000"/>
                              <w:sz w:val="14"/>
                              <w:szCs w:val="14"/>
                              <w:lang w:val="en-US"/>
                            </w:rPr>
                            <w:t xml:space="preserve"> de </w:t>
                          </w:r>
                        </w:p>
                      </w:txbxContent>
                    </v:textbox>
                  </v:rect>
                  <v:rect id="Rectangle 135" o:spid="_x0000_s1129" style="position:absolute;left:2354;top:5622;width:792;height:171;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" filled="f" stroked="f">
                    <v:textbox style="mso-fit-shape-to-text:t" inset="0,0,0,0">
                      <w:txbxContent>
                        <w:p w14:paraId="27E43CAF" w14:textId="77777777" w:rsidR="00026C08" w:rsidRDefault="00026C08">
                          <w:proofErr w:type="spellStart"/>
                          <w:r>
                            <w:rPr>
                              <w:rFonts w:ascii="Calibri" w:hAnsi="Calibri" w:cs="Calibri"/>
                              <w:color w:val="000000"/>
                              <w:sz w:val="14"/>
                              <w:szCs w:val="14"/>
                              <w:lang w:val="en-US"/>
                            </w:rPr>
                            <w:t>competencias</w:t>
                          </w:r>
                          <w:proofErr w:type="spellEnd"/>
                        </w:p>
                      </w:txbxContent>
                    </v:textbox>
                  </v:rect>
                  <v:rect id="Rectangle 136" o:spid="_x0000_s1130" style="position:absolute;left:3707;top:5095;width:619;height:171;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" filled="f" stroked="f">
                    <v:textbox style="mso-fit-shape-to-text:t" inset="0,0,0,0">
                      <w:txbxContent>
                        <w:p w14:paraId="58F395F5" w14:textId="77777777" w:rsidR="00026C08" w:rsidRDefault="00026C08">
                          <w:proofErr w:type="spellStart"/>
                          <w:r>
                            <w:rPr>
                              <w:rFonts w:ascii="Calibri" w:hAnsi="Calibri" w:cs="Calibri"/>
                              <w:color w:val="000000"/>
                              <w:sz w:val="14"/>
                              <w:szCs w:val="14"/>
                              <w:lang w:val="en-US"/>
                            </w:rPr>
                            <w:t>Identificar</w:t>
                          </w:r>
                          <w:proofErr w:type="spellEnd"/>
                          <w:r>
                            <w:rPr>
                              <w:rFonts w:ascii="Calibri" w:hAnsi="Calibri" w:cs="Calibri"/>
                              <w:color w:val="000000"/>
                              <w:sz w:val="14"/>
                              <w:szCs w:val="14"/>
                              <w:lang w:val="en-US"/>
                            </w:rPr>
                            <w:t>:</w:t>
                          </w:r>
                        </w:p>
                      </w:txbxContent>
                    </v:textbox>
                  </v:rect>
                  <v:rect id="Rectangle 137" o:spid="_x0000_s1131" style="position:absolute;left:3707;top:5271;width:1967;height:171;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" filled="f" stroked="f">
                    <v:textbox style="mso-fit-shape-to-text:t" inset="0,0,0,0">
                      <w:txbxContent>
                        <w:p w14:paraId="31FFD86A" w14:textId="77777777" w:rsidR="00026C08" w:rsidRDefault="00026C08">
                          <w:r>
                            <w:rPr>
                              <w:rFonts w:ascii="Calibri" w:hAnsi="Calibri" w:cs="Calibri"/>
                              <w:color w:val="000000"/>
                              <w:sz w:val="14"/>
                              <w:szCs w:val="14"/>
                              <w:lang w:val="en-US"/>
                            </w:rPr>
                            <w:t>°</w:t>
                          </w:r>
                          <w:proofErr w:type="spellStart"/>
                          <w:r>
                            <w:rPr>
                              <w:rFonts w:ascii="Calibri" w:hAnsi="Calibri" w:cs="Calibri"/>
                              <w:color w:val="000000"/>
                              <w:sz w:val="14"/>
                              <w:szCs w:val="14"/>
                              <w:lang w:val="en-US"/>
                            </w:rPr>
                            <w:t>Perfiles</w:t>
                          </w:r>
                          <w:proofErr w:type="spellEnd"/>
                          <w:r>
                            <w:rPr>
                              <w:rFonts w:ascii="Calibri" w:hAnsi="Calibri" w:cs="Calibri"/>
                              <w:color w:val="000000"/>
                              <w:sz w:val="14"/>
                              <w:szCs w:val="14"/>
                              <w:lang w:val="en-US"/>
                            </w:rPr>
                            <w:t xml:space="preserve">, roles y </w:t>
                          </w:r>
                          <w:proofErr w:type="spellStart"/>
                          <w:r>
                            <w:rPr>
                              <w:rFonts w:ascii="Calibri" w:hAnsi="Calibri" w:cs="Calibri"/>
                              <w:color w:val="000000"/>
                              <w:sz w:val="14"/>
                              <w:szCs w:val="14"/>
                              <w:lang w:val="en-US"/>
                            </w:rPr>
                            <w:t>responsabilidades</w:t>
                          </w:r>
                          <w:proofErr w:type="spellEnd"/>
                        </w:p>
                      </w:txbxContent>
                    </v:textbox>
                  </v:rect>
                  <v:rect id="Rectangle 138" o:spid="_x0000_s1132" style="position:absolute;left:3707;top:5446;width:654;height:171;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" filled="f" stroked="f">
                    <v:textbox style="mso-fit-shape-to-text:t" inset="0,0,0,0">
                      <w:txbxContent>
                        <w:p w14:paraId="01CE6E69" w14:textId="77777777" w:rsidR="00026C08" w:rsidRDefault="00026C08">
                          <w:proofErr w:type="spellStart"/>
                          <w:r>
                            <w:rPr>
                              <w:rFonts w:ascii="Calibri" w:hAnsi="Calibri" w:cs="Calibri"/>
                              <w:color w:val="000000"/>
                              <w:sz w:val="14"/>
                              <w:szCs w:val="14"/>
                              <w:lang w:val="en-US"/>
                            </w:rPr>
                            <w:t>requeridos</w:t>
                          </w:r>
                          <w:proofErr w:type="spellEnd"/>
                          <w:r>
                            <w:rPr>
                              <w:rFonts w:ascii="Calibri" w:hAnsi="Calibri" w:cs="Calibri"/>
                              <w:color w:val="000000"/>
                              <w:sz w:val="14"/>
                              <w:szCs w:val="14"/>
                              <w:lang w:val="en-US"/>
                            </w:rPr>
                            <w:t>.</w:t>
                          </w:r>
                        </w:p>
                      </w:txbxContent>
                    </v:textbox>
                  </v:rect>
                  <v:rect id="Rectangle 139" o:spid="_x0000_s1133" style="position:absolute;left:3707;top:5622;width:2008;height:171;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" filled="f" stroked="f">
                    <v:textbox style="mso-fit-shape-to-text:t" inset="0,0,0,0">
                      <w:txbxContent>
                        <w:p w14:paraId="0EB97369" w14:textId="77777777" w:rsidR="00026C08" w:rsidRDefault="00026C08">
                          <w:r>
                            <w:rPr>
                              <w:rFonts w:ascii="Calibri" w:hAnsi="Calibri" w:cs="Calibri"/>
                              <w:color w:val="000000"/>
                              <w:sz w:val="14"/>
                              <w:szCs w:val="14"/>
                              <w:lang w:val="en-US"/>
                            </w:rPr>
                            <w:t>°</w:t>
                          </w:r>
                          <w:proofErr w:type="spellStart"/>
                          <w:r>
                            <w:rPr>
                              <w:rFonts w:ascii="Calibri" w:hAnsi="Calibri" w:cs="Calibri"/>
                              <w:color w:val="000000"/>
                              <w:sz w:val="14"/>
                              <w:szCs w:val="14"/>
                              <w:lang w:val="en-US"/>
                            </w:rPr>
                            <w:t>Competencialaboralrequeridapara</w:t>
                          </w:r>
                          <w:proofErr w:type="spellEnd"/>
                        </w:p>
                      </w:txbxContent>
                    </v:textbox>
                  </v:rect>
                  <v:rect id="Rectangle 140" o:spid="_x0000_s1134" style="position:absolute;left:3707;top:5798;width:1430;height:171;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" filled="f" stroked="f">
                    <v:textbox style="mso-fit-shape-to-text:t" inset="0,0,0,0">
                      <w:txbxContent>
                        <w:p w14:paraId="7172BA95" w14:textId="77777777" w:rsidR="00026C08" w:rsidRDefault="00026C08">
                          <w:proofErr w:type="spellStart"/>
                          <w:r>
                            <w:rPr>
                              <w:rFonts w:ascii="Calibri" w:hAnsi="Calibri" w:cs="Calibri"/>
                              <w:color w:val="000000"/>
                              <w:sz w:val="14"/>
                              <w:szCs w:val="14"/>
                              <w:lang w:val="en-US"/>
                            </w:rPr>
                            <w:t>trabajoseguro</w:t>
                          </w:r>
                          <w:proofErr w:type="spellEnd"/>
                          <w:r>
                            <w:rPr>
                              <w:rFonts w:ascii="Calibri" w:hAnsi="Calibri" w:cs="Calibri"/>
                              <w:color w:val="000000"/>
                              <w:sz w:val="14"/>
                              <w:szCs w:val="14"/>
                              <w:lang w:val="en-US"/>
                            </w:rPr>
                            <w:t xml:space="preserve"> </w:t>
                          </w:r>
                          <w:proofErr w:type="spellStart"/>
                          <w:r>
                            <w:rPr>
                              <w:rFonts w:ascii="Calibri" w:hAnsi="Calibri" w:cs="Calibri"/>
                              <w:color w:val="000000"/>
                              <w:sz w:val="14"/>
                              <w:szCs w:val="14"/>
                              <w:lang w:val="en-US"/>
                            </w:rPr>
                            <w:t>en</w:t>
                          </w:r>
                          <w:proofErr w:type="spellEnd"/>
                          <w:r>
                            <w:rPr>
                              <w:rFonts w:ascii="Calibri" w:hAnsi="Calibri" w:cs="Calibri"/>
                              <w:color w:val="000000"/>
                              <w:sz w:val="14"/>
                              <w:szCs w:val="14"/>
                              <w:lang w:val="en-US"/>
                            </w:rPr>
                            <w:t xml:space="preserve"> </w:t>
                          </w:r>
                          <w:proofErr w:type="spellStart"/>
                          <w:r>
                            <w:rPr>
                              <w:rFonts w:ascii="Calibri" w:hAnsi="Calibri" w:cs="Calibri"/>
                              <w:color w:val="000000"/>
                              <w:sz w:val="14"/>
                              <w:szCs w:val="14"/>
                              <w:lang w:val="en-US"/>
                            </w:rPr>
                            <w:t>alturas</w:t>
                          </w:r>
                          <w:proofErr w:type="spellEnd"/>
                          <w:r>
                            <w:rPr>
                              <w:rFonts w:ascii="Calibri" w:hAnsi="Calibri" w:cs="Calibri"/>
                              <w:color w:val="000000"/>
                              <w:sz w:val="14"/>
                              <w:szCs w:val="14"/>
                              <w:lang w:val="en-US"/>
                            </w:rPr>
                            <w:t>.</w:t>
                          </w:r>
                        </w:p>
                      </w:txbxContent>
                    </v:textbox>
                  </v:rect>
                  <v:rect id="Rectangle 141" o:spid="_x0000_s1135" style="position:absolute;left:3707;top:5974;width:109;height:276;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" filled="f" stroked="f">
                    <v:textbox style="mso-fit-shape-to-text:t" inset="0,0,0,0">
                      <w:txbxContent>
                        <w:p w14:paraId="3D4F505B" w14:textId="77777777" w:rsidR="00026C08" w:rsidRDefault="00026C08"/>
                      </w:txbxContent>
                    </v:textbox>
                  </v:rect>
                  <v:rect id="Rectangle 142" o:spid="_x0000_s1136" style="position:absolute;left:2299;top:6951;width:878;height:171;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" filled="f" stroked="f">
                    <v:textbox style="mso-fit-shape-to-text:t" inset="0,0,0,0">
                      <w:txbxContent>
                        <w:p w14:paraId="44583C0B" w14:textId="77777777" w:rsidR="00026C08" w:rsidRDefault="00026C08">
                          <w:proofErr w:type="spellStart"/>
                          <w:r>
                            <w:rPr>
                              <w:rFonts w:ascii="Calibri" w:hAnsi="Calibri" w:cs="Calibri"/>
                              <w:color w:val="000000"/>
                              <w:sz w:val="14"/>
                              <w:szCs w:val="14"/>
                              <w:lang w:val="en-US"/>
                            </w:rPr>
                            <w:t>Certificadopara</w:t>
                          </w:r>
                          <w:proofErr w:type="spellEnd"/>
                        </w:p>
                      </w:txbxContent>
                    </v:textbox>
                  </v:rect>
                  <v:rect id="Rectangle 143" o:spid="_x0000_s1137" style="position:absolute;left:2233;top:7126;width:1008;height:171;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" filled="f" stroked="f">
                    <v:textbox style="mso-fit-shape-to-text:t" inset="0,0,0,0">
                      <w:txbxContent>
                        <w:p w14:paraId="29F1EA7E" w14:textId="77777777" w:rsidR="00026C08" w:rsidRDefault="00026C08">
                          <w:proofErr w:type="spellStart"/>
                          <w:r>
                            <w:rPr>
                              <w:rFonts w:ascii="Calibri" w:hAnsi="Calibri" w:cs="Calibri"/>
                              <w:color w:val="000000"/>
                              <w:sz w:val="14"/>
                              <w:szCs w:val="14"/>
                              <w:lang w:val="en-US"/>
                            </w:rPr>
                            <w:t>trabajo</w:t>
                          </w:r>
                          <w:proofErr w:type="spellEnd"/>
                          <w:r>
                            <w:rPr>
                              <w:rFonts w:ascii="Calibri" w:hAnsi="Calibri" w:cs="Calibri"/>
                              <w:color w:val="000000"/>
                              <w:sz w:val="14"/>
                              <w:szCs w:val="14"/>
                              <w:lang w:val="en-US"/>
                            </w:rPr>
                            <w:t xml:space="preserve"> </w:t>
                          </w:r>
                          <w:proofErr w:type="spellStart"/>
                          <w:r>
                            <w:rPr>
                              <w:rFonts w:ascii="Calibri" w:hAnsi="Calibri" w:cs="Calibri"/>
                              <w:color w:val="000000"/>
                              <w:sz w:val="14"/>
                              <w:szCs w:val="14"/>
                              <w:lang w:val="en-US"/>
                            </w:rPr>
                            <w:t>en</w:t>
                          </w:r>
                          <w:proofErr w:type="spellEnd"/>
                          <w:r>
                            <w:rPr>
                              <w:rFonts w:ascii="Calibri" w:hAnsi="Calibri" w:cs="Calibri"/>
                              <w:color w:val="000000"/>
                              <w:sz w:val="14"/>
                              <w:szCs w:val="14"/>
                              <w:lang w:val="en-US"/>
                            </w:rPr>
                            <w:t xml:space="preserve"> </w:t>
                          </w:r>
                          <w:proofErr w:type="spellStart"/>
                          <w:r>
                            <w:rPr>
                              <w:rFonts w:ascii="Calibri" w:hAnsi="Calibri" w:cs="Calibri"/>
                              <w:color w:val="000000"/>
                              <w:sz w:val="14"/>
                              <w:szCs w:val="14"/>
                              <w:lang w:val="en-US"/>
                            </w:rPr>
                            <w:t>alturas</w:t>
                          </w:r>
                          <w:proofErr w:type="spellEnd"/>
                        </w:p>
                      </w:txbxContent>
                    </v:textbox>
                  </v:rect>
                  <v:rect id="Rectangle 144" o:spid="_x0000_s1138" style="position:absolute;left:3707;top:6171;width:438;height:171;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" filled="f" stroked="f">
                    <v:textbox style="mso-fit-shape-to-text:t" inset="0,0,0,0">
                      <w:txbxContent>
                        <w:p w14:paraId="4509DC4B" w14:textId="77777777" w:rsidR="00026C08" w:rsidRDefault="00026C08">
                          <w:proofErr w:type="spellStart"/>
                          <w:r>
                            <w:rPr>
                              <w:rFonts w:ascii="Calibri" w:hAnsi="Calibri" w:cs="Calibri"/>
                              <w:color w:val="000000"/>
                              <w:sz w:val="14"/>
                              <w:szCs w:val="14"/>
                              <w:lang w:val="en-US"/>
                            </w:rPr>
                            <w:t>Validar</w:t>
                          </w:r>
                          <w:proofErr w:type="spellEnd"/>
                          <w:r>
                            <w:rPr>
                              <w:rFonts w:ascii="Calibri" w:hAnsi="Calibri" w:cs="Calibri"/>
                              <w:color w:val="000000"/>
                              <w:sz w:val="14"/>
                              <w:szCs w:val="14"/>
                              <w:lang w:val="en-US"/>
                            </w:rPr>
                            <w:t>:</w:t>
                          </w:r>
                        </w:p>
                      </w:txbxContent>
                    </v:textbox>
                  </v:rect>
                  <v:rect id="Rectangle 145" o:spid="_x0000_s1139" style="position:absolute;left:3707;top:6347;width:2363;height:171;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" filled="f" stroked="f">
                    <v:textbox style="mso-fit-shape-to-text:t" inset="0,0,0,0">
                      <w:txbxContent>
                        <w:p w14:paraId="2461ABD1" w14:textId="77777777" w:rsidR="00026C08" w:rsidRDefault="00026C08">
                          <w:proofErr w:type="spellStart"/>
                          <w:r w:rsidRPr="00CF0BD7">
                            <w:rPr>
                              <w:rFonts w:ascii="Calibri" w:hAnsi="Calibri" w:cs="Calibri"/>
                              <w:color w:val="000000"/>
                              <w:sz w:val="14"/>
                              <w:szCs w:val="14"/>
                              <w:lang w:val="es-CO"/>
                            </w:rPr>
                            <w:t>°Que</w:t>
                          </w:r>
                          <w:proofErr w:type="spellEnd"/>
                          <w:r w:rsidRPr="00CF0BD7">
                            <w:rPr>
                              <w:rFonts w:ascii="Calibri" w:hAnsi="Calibri" w:cs="Calibri"/>
                              <w:color w:val="000000"/>
                              <w:sz w:val="14"/>
                              <w:szCs w:val="14"/>
                              <w:lang w:val="es-CO"/>
                            </w:rPr>
                            <w:t xml:space="preserve"> las personas que ejecutan las tareas </w:t>
                          </w:r>
                        </w:p>
                      </w:txbxContent>
                    </v:textbox>
                  </v:rect>
                  <v:rect id="Rectangle 146" o:spid="_x0000_s1140" style="position:absolute;left:3707;top:6523;width:2058;height:171;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" filled="f" stroked="f">
                    <v:textbox style="mso-fit-shape-to-text:t" inset="0,0,0,0">
                      <w:txbxContent>
                        <w:p w14:paraId="450566BC" w14:textId="77777777" w:rsidR="00026C08" w:rsidRDefault="00026C08">
                          <w:r w:rsidRPr="00CF0BD7">
                            <w:rPr>
                              <w:rFonts w:ascii="Calibri" w:hAnsi="Calibri" w:cs="Calibri"/>
                              <w:color w:val="000000"/>
                              <w:sz w:val="14"/>
                              <w:szCs w:val="14"/>
                              <w:lang w:val="es-CO"/>
                            </w:rPr>
                            <w:t xml:space="preserve">en alturas cuenten con el respectivo  </w:t>
                          </w:r>
                        </w:p>
                      </w:txbxContent>
                    </v:textbox>
                  </v:rect>
                  <v:rect id="Rectangle 147" o:spid="_x0000_s1141" style="position:absolute;left:3707;top:6698;width:2118;height:171;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" filled="f" stroked="f">
                    <v:textbox style="mso-fit-shape-to-text:t" inset="0,0,0,0">
                      <w:txbxContent>
                        <w:p w14:paraId="57C7301E" w14:textId="77777777" w:rsidR="00026C08" w:rsidRDefault="00026C08">
                          <w:proofErr w:type="spellStart"/>
                          <w:r>
                            <w:rPr>
                              <w:rFonts w:ascii="Calibri" w:hAnsi="Calibri" w:cs="Calibri"/>
                              <w:color w:val="000000"/>
                              <w:sz w:val="14"/>
                              <w:szCs w:val="14"/>
                              <w:lang w:val="en-US"/>
                            </w:rPr>
                            <w:t>certificado</w:t>
                          </w:r>
                          <w:proofErr w:type="spellEnd"/>
                          <w:r>
                            <w:rPr>
                              <w:rFonts w:ascii="Calibri" w:hAnsi="Calibri" w:cs="Calibri"/>
                              <w:color w:val="000000"/>
                              <w:sz w:val="14"/>
                              <w:szCs w:val="14"/>
                              <w:lang w:val="en-US"/>
                            </w:rPr>
                            <w:t xml:space="preserve"> de </w:t>
                          </w:r>
                          <w:proofErr w:type="spellStart"/>
                          <w:r>
                            <w:rPr>
                              <w:rFonts w:ascii="Calibri" w:hAnsi="Calibri" w:cs="Calibri"/>
                              <w:color w:val="000000"/>
                              <w:sz w:val="14"/>
                              <w:szCs w:val="14"/>
                              <w:lang w:val="en-US"/>
                            </w:rPr>
                            <w:t>competencialaboral</w:t>
                          </w:r>
                          <w:proofErr w:type="spellEnd"/>
                          <w:r>
                            <w:rPr>
                              <w:rFonts w:ascii="Calibri" w:hAnsi="Calibri" w:cs="Calibri"/>
                              <w:color w:val="000000"/>
                              <w:sz w:val="14"/>
                              <w:szCs w:val="14"/>
                              <w:lang w:val="en-US"/>
                            </w:rPr>
                            <w:t xml:space="preserve"> de </w:t>
                          </w:r>
                        </w:p>
                      </w:txbxContent>
                    </v:textbox>
                  </v:rect>
                  <v:rect id="Rectangle 148" o:spid="_x0000_s1142" style="position:absolute;left:3707;top:6874;width:1375;height:171;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" filled="f" stroked="f">
                    <v:textbox style="mso-fit-shape-to-text:t" inset="0,0,0,0">
                      <w:txbxContent>
                        <w:p w14:paraId="4FEA2ED8" w14:textId="77777777" w:rsidR="00026C08" w:rsidRDefault="00026C08">
                          <w:proofErr w:type="spellStart"/>
                          <w:r>
                            <w:rPr>
                              <w:rFonts w:ascii="Calibri" w:hAnsi="Calibri" w:cs="Calibri"/>
                              <w:color w:val="000000"/>
                              <w:sz w:val="14"/>
                              <w:szCs w:val="14"/>
                              <w:lang w:val="en-US"/>
                            </w:rPr>
                            <w:t>trabajoseguro</w:t>
                          </w:r>
                          <w:proofErr w:type="spellEnd"/>
                          <w:r>
                            <w:rPr>
                              <w:rFonts w:ascii="Calibri" w:hAnsi="Calibri" w:cs="Calibri"/>
                              <w:color w:val="000000"/>
                              <w:sz w:val="14"/>
                              <w:szCs w:val="14"/>
                              <w:lang w:val="en-US"/>
                            </w:rPr>
                            <w:t xml:space="preserve"> </w:t>
                          </w:r>
                          <w:proofErr w:type="spellStart"/>
                          <w:r>
                            <w:rPr>
                              <w:rFonts w:ascii="Calibri" w:hAnsi="Calibri" w:cs="Calibri"/>
                              <w:color w:val="000000"/>
                              <w:sz w:val="14"/>
                              <w:szCs w:val="14"/>
                              <w:lang w:val="en-US"/>
                            </w:rPr>
                            <w:t>en</w:t>
                          </w:r>
                          <w:proofErr w:type="spellEnd"/>
                          <w:r>
                            <w:rPr>
                              <w:rFonts w:ascii="Calibri" w:hAnsi="Calibri" w:cs="Calibri"/>
                              <w:color w:val="000000"/>
                              <w:sz w:val="14"/>
                              <w:szCs w:val="14"/>
                              <w:lang w:val="en-US"/>
                            </w:rPr>
                            <w:t xml:space="preserve"> </w:t>
                          </w:r>
                          <w:proofErr w:type="spellStart"/>
                          <w:r>
                            <w:rPr>
                              <w:rFonts w:ascii="Calibri" w:hAnsi="Calibri" w:cs="Calibri"/>
                              <w:color w:val="000000"/>
                              <w:sz w:val="14"/>
                              <w:szCs w:val="14"/>
                              <w:lang w:val="en-US"/>
                            </w:rPr>
                            <w:t>altura</w:t>
                          </w:r>
                          <w:proofErr w:type="spellEnd"/>
                          <w:r>
                            <w:rPr>
                              <w:rFonts w:ascii="Calibri" w:hAnsi="Calibri" w:cs="Calibri"/>
                              <w:color w:val="000000"/>
                              <w:sz w:val="14"/>
                              <w:szCs w:val="14"/>
                              <w:lang w:val="en-US"/>
                            </w:rPr>
                            <w:t xml:space="preserve">. </w:t>
                          </w:r>
                        </w:p>
                      </w:txbxContent>
                    </v:textbox>
                  </v:rect>
                  <v:rect id="Rectangle 149" o:spid="_x0000_s1143" style="position:absolute;left:3707;top:7050;width:1940;height:171;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" filled="f" stroked="f">
                    <v:textbox style="mso-fit-shape-to-text:t" inset="0,0,0,0">
                      <w:txbxContent>
                        <w:p w14:paraId="28843D86" w14:textId="77777777" w:rsidR="00026C08" w:rsidRDefault="00026C08">
                          <w:r>
                            <w:rPr>
                              <w:rFonts w:ascii="Calibri" w:hAnsi="Calibri" w:cs="Calibri"/>
                              <w:color w:val="000000"/>
                              <w:sz w:val="14"/>
                              <w:szCs w:val="14"/>
                              <w:lang w:val="en-US"/>
                            </w:rPr>
                            <w:t>°</w:t>
                          </w:r>
                          <w:proofErr w:type="spellStart"/>
                          <w:r>
                            <w:rPr>
                              <w:rFonts w:ascii="Calibri" w:hAnsi="Calibri" w:cs="Calibri"/>
                              <w:color w:val="000000"/>
                              <w:sz w:val="14"/>
                              <w:szCs w:val="14"/>
                              <w:lang w:val="en-US"/>
                            </w:rPr>
                            <w:t>Quelas</w:t>
                          </w:r>
                          <w:proofErr w:type="spellEnd"/>
                          <w:r>
                            <w:rPr>
                              <w:rFonts w:ascii="Calibri" w:hAnsi="Calibri" w:cs="Calibri"/>
                              <w:color w:val="000000"/>
                              <w:sz w:val="14"/>
                              <w:szCs w:val="14"/>
                              <w:lang w:val="en-US"/>
                            </w:rPr>
                            <w:t xml:space="preserve"> personas </w:t>
                          </w:r>
                          <w:proofErr w:type="spellStart"/>
                          <w:r>
                            <w:rPr>
                              <w:rFonts w:ascii="Calibri" w:hAnsi="Calibri" w:cs="Calibri"/>
                              <w:color w:val="000000"/>
                              <w:sz w:val="14"/>
                              <w:szCs w:val="14"/>
                              <w:lang w:val="en-US"/>
                            </w:rPr>
                            <w:t>responsables</w:t>
                          </w:r>
                          <w:proofErr w:type="spellEnd"/>
                          <w:r>
                            <w:rPr>
                              <w:rFonts w:ascii="Calibri" w:hAnsi="Calibri" w:cs="Calibri"/>
                              <w:color w:val="000000"/>
                              <w:sz w:val="14"/>
                              <w:szCs w:val="14"/>
                              <w:lang w:val="en-US"/>
                            </w:rPr>
                            <w:t xml:space="preserve"> de </w:t>
                          </w:r>
                        </w:p>
                      </w:txbxContent>
                    </v:textbox>
                  </v:rect>
                  <v:rect id="Rectangle 150" o:spid="_x0000_s1144" style="position:absolute;left:3707;top:7225;width:1781;height:171;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" filled="f" stroked="f">
                    <v:textbox style="mso-fit-shape-to-text:t" inset="0,0,0,0">
                      <w:txbxContent>
                        <w:p w14:paraId="4B932EA5" w14:textId="77777777" w:rsidR="00026C08" w:rsidRDefault="00026C08">
                          <w:proofErr w:type="spellStart"/>
                          <w:r>
                            <w:rPr>
                              <w:rFonts w:ascii="Calibri" w:hAnsi="Calibri" w:cs="Calibri"/>
                              <w:color w:val="000000"/>
                              <w:sz w:val="14"/>
                              <w:szCs w:val="14"/>
                              <w:lang w:val="en-US"/>
                            </w:rPr>
                            <w:t>actividadesadministrativas</w:t>
                          </w:r>
                          <w:proofErr w:type="spellEnd"/>
                          <w:r>
                            <w:rPr>
                              <w:rFonts w:ascii="Calibri" w:hAnsi="Calibri" w:cs="Calibri"/>
                              <w:color w:val="000000"/>
                              <w:sz w:val="14"/>
                              <w:szCs w:val="14"/>
                              <w:lang w:val="en-US"/>
                            </w:rPr>
                            <w:t xml:space="preserve"> y de </w:t>
                          </w:r>
                        </w:p>
                      </w:txbxContent>
                    </v:textbox>
                  </v:rect>
                  <v:rect id="Rectangle 151" o:spid="_x0000_s1145" style="position:absolute;left:3707;top:7401;width:2202;height:171;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" filled="f" stroked="f">
                    <v:textbox style="mso-fit-shape-to-text:t" inset="0,0,0,0">
                      <w:txbxContent>
                        <w:p w14:paraId="5EFFBA1E" w14:textId="77777777" w:rsidR="00026C08" w:rsidRDefault="00026C08">
                          <w:proofErr w:type="spellStart"/>
                          <w:r>
                            <w:rPr>
                              <w:rFonts w:ascii="Calibri" w:hAnsi="Calibri" w:cs="Calibri"/>
                              <w:color w:val="000000"/>
                              <w:sz w:val="14"/>
                              <w:szCs w:val="14"/>
                              <w:lang w:val="en-US"/>
                            </w:rPr>
                            <w:t>coordinacióncuenten</w:t>
                          </w:r>
                          <w:proofErr w:type="spellEnd"/>
                          <w:r>
                            <w:rPr>
                              <w:rFonts w:ascii="Calibri" w:hAnsi="Calibri" w:cs="Calibri"/>
                              <w:color w:val="000000"/>
                              <w:sz w:val="14"/>
                              <w:szCs w:val="14"/>
                              <w:lang w:val="en-US"/>
                            </w:rPr>
                            <w:t xml:space="preserve"> con el </w:t>
                          </w:r>
                          <w:proofErr w:type="spellStart"/>
                          <w:r>
                            <w:rPr>
                              <w:rFonts w:ascii="Calibri" w:hAnsi="Calibri" w:cs="Calibri"/>
                              <w:color w:val="000000"/>
                              <w:sz w:val="14"/>
                              <w:szCs w:val="14"/>
                              <w:lang w:val="en-US"/>
                            </w:rPr>
                            <w:t>respectivo</w:t>
                          </w:r>
                          <w:proofErr w:type="spellEnd"/>
                        </w:p>
                      </w:txbxContent>
                    </v:textbox>
                  </v:rect>
                  <v:rect id="Rectangle 152" o:spid="_x0000_s1146" style="position:absolute;left:3707;top:7577;width:2118;height:171;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" filled="f" stroked="f">
                    <v:textbox style="mso-fit-shape-to-text:t" inset="0,0,0,0">
                      <w:txbxContent>
                        <w:p w14:paraId="2EC34DC3" w14:textId="77777777" w:rsidR="00026C08" w:rsidRDefault="00026C08">
                          <w:proofErr w:type="spellStart"/>
                          <w:r>
                            <w:rPr>
                              <w:rFonts w:ascii="Calibri" w:hAnsi="Calibri" w:cs="Calibri"/>
                              <w:color w:val="000000"/>
                              <w:sz w:val="14"/>
                              <w:szCs w:val="14"/>
                              <w:lang w:val="en-US"/>
                            </w:rPr>
                            <w:t>certificado</w:t>
                          </w:r>
                          <w:proofErr w:type="spellEnd"/>
                          <w:r>
                            <w:rPr>
                              <w:rFonts w:ascii="Calibri" w:hAnsi="Calibri" w:cs="Calibri"/>
                              <w:color w:val="000000"/>
                              <w:sz w:val="14"/>
                              <w:szCs w:val="14"/>
                              <w:lang w:val="en-US"/>
                            </w:rPr>
                            <w:t xml:space="preserve"> de </w:t>
                          </w:r>
                          <w:proofErr w:type="spellStart"/>
                          <w:r>
                            <w:rPr>
                              <w:rFonts w:ascii="Calibri" w:hAnsi="Calibri" w:cs="Calibri"/>
                              <w:color w:val="000000"/>
                              <w:sz w:val="14"/>
                              <w:szCs w:val="14"/>
                              <w:lang w:val="en-US"/>
                            </w:rPr>
                            <w:t>competencialaboral</w:t>
                          </w:r>
                          <w:proofErr w:type="spellEnd"/>
                          <w:r>
                            <w:rPr>
                              <w:rFonts w:ascii="Calibri" w:hAnsi="Calibri" w:cs="Calibri"/>
                              <w:color w:val="000000"/>
                              <w:sz w:val="14"/>
                              <w:szCs w:val="14"/>
                              <w:lang w:val="en-US"/>
                            </w:rPr>
                            <w:t xml:space="preserve"> de </w:t>
                          </w:r>
                        </w:p>
                      </w:txbxContent>
                    </v:textbox>
                  </v:rect>
                  <v:rect id="Rectangle 153" o:spid="_x0000_s1147" style="position:absolute;left:3707;top:7752;width:1430;height:171;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" filled="f" stroked="f">
                    <v:textbox style="mso-fit-shape-to-text:t" inset="0,0,0,0">
                      <w:txbxContent>
                        <w:p w14:paraId="0FDEFFD2" w14:textId="77777777" w:rsidR="00026C08" w:rsidRDefault="00026C08">
                          <w:proofErr w:type="spellStart"/>
                          <w:r>
                            <w:rPr>
                              <w:rFonts w:ascii="Calibri" w:hAnsi="Calibri" w:cs="Calibri"/>
                              <w:color w:val="000000"/>
                              <w:sz w:val="14"/>
                              <w:szCs w:val="14"/>
                              <w:lang w:val="en-US"/>
                            </w:rPr>
                            <w:t>trabajoseguro</w:t>
                          </w:r>
                          <w:proofErr w:type="spellEnd"/>
                          <w:r>
                            <w:rPr>
                              <w:rFonts w:ascii="Calibri" w:hAnsi="Calibri" w:cs="Calibri"/>
                              <w:color w:val="000000"/>
                              <w:sz w:val="14"/>
                              <w:szCs w:val="14"/>
                              <w:lang w:val="en-US"/>
                            </w:rPr>
                            <w:t xml:space="preserve"> </w:t>
                          </w:r>
                          <w:proofErr w:type="spellStart"/>
                          <w:r>
                            <w:rPr>
                              <w:rFonts w:ascii="Calibri" w:hAnsi="Calibri" w:cs="Calibri"/>
                              <w:color w:val="000000"/>
                              <w:sz w:val="14"/>
                              <w:szCs w:val="14"/>
                              <w:lang w:val="en-US"/>
                            </w:rPr>
                            <w:t>en</w:t>
                          </w:r>
                          <w:proofErr w:type="spellEnd"/>
                          <w:r>
                            <w:rPr>
                              <w:rFonts w:ascii="Calibri" w:hAnsi="Calibri" w:cs="Calibri"/>
                              <w:color w:val="000000"/>
                              <w:sz w:val="14"/>
                              <w:szCs w:val="14"/>
                              <w:lang w:val="en-US"/>
                            </w:rPr>
                            <w:t xml:space="preserve"> </w:t>
                          </w:r>
                          <w:proofErr w:type="spellStart"/>
                          <w:r>
                            <w:rPr>
                              <w:rFonts w:ascii="Calibri" w:hAnsi="Calibri" w:cs="Calibri"/>
                              <w:color w:val="000000"/>
                              <w:sz w:val="14"/>
                              <w:szCs w:val="14"/>
                              <w:lang w:val="en-US"/>
                            </w:rPr>
                            <w:t>alturas</w:t>
                          </w:r>
                          <w:proofErr w:type="spellEnd"/>
                          <w:r>
                            <w:rPr>
                              <w:rFonts w:ascii="Calibri" w:hAnsi="Calibri" w:cs="Calibri"/>
                              <w:color w:val="000000"/>
                              <w:sz w:val="14"/>
                              <w:szCs w:val="14"/>
                              <w:lang w:val="en-US"/>
                            </w:rPr>
                            <w:t>.</w:t>
                          </w:r>
                        </w:p>
                      </w:txbxContent>
                    </v:textbox>
                  </v:rect>
                  <v:rect id="Rectangle 154" o:spid="_x0000_s1148" style="position:absolute;left:3707;top:7928;width:109;height:276;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" filled="f" stroked="f">
                    <v:textbox style="mso-fit-shape-to-text:t" inset="0,0,0,0">
                      <w:txbxContent>
                        <w:p w14:paraId="630ABA33" w14:textId="77777777" w:rsidR="00026C08" w:rsidRDefault="00026C08"/>
                      </w:txbxContent>
                    </v:textbox>
                  </v:rect>
                  <v:rect id="Rectangle 155" o:spid="_x0000_s1149" style="position:absolute;left:2255;top:8290;width:930;height:171;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" filled="f" stroked="f">
                    <v:textbox style="mso-fit-shape-to-text:t" inset="0,0,0,0">
                      <w:txbxContent>
                        <w:p w14:paraId="73A5194C" w14:textId="77777777" w:rsidR="00026C08" w:rsidRDefault="00026C08">
                          <w:proofErr w:type="spellStart"/>
                          <w:r>
                            <w:rPr>
                              <w:rFonts w:ascii="Calibri" w:hAnsi="Calibri" w:cs="Calibri"/>
                              <w:color w:val="000000"/>
                              <w:sz w:val="14"/>
                              <w:szCs w:val="14"/>
                              <w:lang w:val="en-US"/>
                            </w:rPr>
                            <w:t>Riesgoinherente</w:t>
                          </w:r>
                          <w:proofErr w:type="spellEnd"/>
                        </w:p>
                      </w:txbxContent>
                    </v:textbox>
                  </v:rect>
                  <v:rect id="Rectangle 156" o:spid="_x0000_s1150" style="position:absolute;left:3707;top:7950;width:2454;height:171;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" filled="f" stroked="f">
                    <v:textbox style="mso-fit-shape-to-text:t" inset="0,0,0,0">
                      <w:txbxContent>
                        <w:p w14:paraId="66B8ED5D" w14:textId="77777777" w:rsidR="00026C08" w:rsidRDefault="00026C08">
                          <w:r w:rsidRPr="00CF0BD7">
                            <w:rPr>
                              <w:rFonts w:ascii="Calibri" w:hAnsi="Calibri" w:cs="Calibri"/>
                              <w:color w:val="000000"/>
                              <w:sz w:val="14"/>
                              <w:szCs w:val="14"/>
                              <w:lang w:val="es-CO"/>
                            </w:rPr>
                            <w:t xml:space="preserve">Identificar peligros y valorar riesgos con los </w:t>
                          </w:r>
                        </w:p>
                      </w:txbxContent>
                    </v:textbox>
                  </v:rect>
                  <v:rect id="Rectangle 157" o:spid="_x0000_s1151" style="position:absolute;left:3707;top:8126;width:2158;height:171;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" filled="f" stroked="f">
                    <v:textbox style="mso-fit-shape-to-text:t" inset="0,0,0,0">
                      <w:txbxContent>
                        <w:p w14:paraId="6FBE3BD6" w14:textId="77777777" w:rsidR="00026C08" w:rsidRDefault="00026C08">
                          <w:r w:rsidRPr="00CF0BD7">
                            <w:rPr>
                              <w:rFonts w:ascii="Calibri" w:hAnsi="Calibri" w:cs="Calibri"/>
                              <w:color w:val="000000"/>
                              <w:sz w:val="14"/>
                              <w:szCs w:val="14"/>
                              <w:lang w:val="es-CO"/>
                            </w:rPr>
                            <w:t xml:space="preserve">que se pueda materializar el riesgo de </w:t>
                          </w:r>
                        </w:p>
                      </w:txbxContent>
                    </v:textbox>
                  </v:rect>
                  <v:rect id="Rectangle 158" o:spid="_x0000_s1152" style="position:absolute;left:3707;top:8301;width:335;height:171;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" filled="f" stroked="f">
                    <v:textbox style="mso-fit-shape-to-text:t" inset="0,0,0,0">
                      <w:txbxContent>
                        <w:p w14:paraId="5C60C87D" w14:textId="77777777" w:rsidR="00026C08" w:rsidRDefault="00026C08">
                          <w:proofErr w:type="spellStart"/>
                          <w:r>
                            <w:rPr>
                              <w:rFonts w:ascii="Calibri" w:hAnsi="Calibri" w:cs="Calibri"/>
                              <w:color w:val="000000"/>
                              <w:sz w:val="14"/>
                              <w:szCs w:val="14"/>
                              <w:lang w:val="en-US"/>
                            </w:rPr>
                            <w:t>caída</w:t>
                          </w:r>
                          <w:proofErr w:type="spellEnd"/>
                          <w:r>
                            <w:rPr>
                              <w:rFonts w:ascii="Calibri" w:hAnsi="Calibri" w:cs="Calibri"/>
                              <w:color w:val="000000"/>
                              <w:sz w:val="14"/>
                              <w:szCs w:val="14"/>
                              <w:lang w:val="en-US"/>
                            </w:rPr>
                            <w:t>.</w:t>
                          </w:r>
                        </w:p>
                      </w:txbxContent>
                    </v:textbox>
                  </v:rect>
                  <v:rect id="Rectangle 159" o:spid="_x0000_s1153" style="position:absolute;left:3707;top:8477;width:109;height:276;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" filled="f" stroked="f">
                    <v:textbox style="mso-fit-shape-to-text:t" inset="0,0,0,0">
                      <w:txbxContent>
                        <w:p w14:paraId="58EB1694" w14:textId="77777777" w:rsidR="00026C08" w:rsidRDefault="00026C08"/>
                      </w:txbxContent>
                    </v:textbox>
                  </v:rect>
                  <v:rect id="Rectangle 160" o:spid="_x0000_s1154" style="position:absolute;left:2233;top:8828;width:964;height:171;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" filled="f" stroked="f">
                    <v:textbox style="mso-fit-shape-to-text:t" inset="0,0,0,0">
                      <w:txbxContent>
                        <w:p w14:paraId="72E5268C" w14:textId="77777777" w:rsidR="00026C08" w:rsidRDefault="00026C08">
                          <w:proofErr w:type="spellStart"/>
                          <w:r>
                            <w:rPr>
                              <w:rFonts w:ascii="Calibri" w:hAnsi="Calibri" w:cs="Calibri"/>
                              <w:color w:val="000000"/>
                              <w:sz w:val="14"/>
                              <w:szCs w:val="14"/>
                              <w:lang w:val="en-US"/>
                            </w:rPr>
                            <w:t>Riesgoexpresado</w:t>
                          </w:r>
                          <w:proofErr w:type="spellEnd"/>
                        </w:p>
                      </w:txbxContent>
                    </v:textbox>
                  </v:rect>
                  <v:rect id="Rectangle 161" o:spid="_x0000_s1155" style="position:absolute;left:3707;top:8697;width:2362;height:171;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" filled="f" stroked="f">
                    <v:textbox style="mso-fit-shape-to-text:t" inset="0,0,0,0">
                      <w:txbxContent>
                        <w:p w14:paraId="3E4640B3" w14:textId="77777777" w:rsidR="00026C08" w:rsidRDefault="00026C08">
                          <w:proofErr w:type="spellStart"/>
                          <w:r>
                            <w:rPr>
                              <w:rFonts w:ascii="Calibri" w:hAnsi="Calibri" w:cs="Calibri"/>
                              <w:color w:val="000000"/>
                              <w:sz w:val="14"/>
                              <w:szCs w:val="14"/>
                              <w:lang w:val="en-US"/>
                            </w:rPr>
                            <w:t>Identificaraccidentes</w:t>
                          </w:r>
                          <w:proofErr w:type="spellEnd"/>
                          <w:r>
                            <w:rPr>
                              <w:rFonts w:ascii="Calibri" w:hAnsi="Calibri" w:cs="Calibri"/>
                              <w:color w:val="000000"/>
                              <w:sz w:val="14"/>
                              <w:szCs w:val="14"/>
                              <w:lang w:val="en-US"/>
                            </w:rPr>
                            <w:t xml:space="preserve"> y </w:t>
                          </w:r>
                          <w:proofErr w:type="spellStart"/>
                          <w:r>
                            <w:rPr>
                              <w:rFonts w:ascii="Calibri" w:hAnsi="Calibri" w:cs="Calibri"/>
                              <w:color w:val="000000"/>
                              <w:sz w:val="14"/>
                              <w:szCs w:val="14"/>
                              <w:lang w:val="en-US"/>
                            </w:rPr>
                            <w:t>eventosgenerados</w:t>
                          </w:r>
                          <w:proofErr w:type="spellEnd"/>
                        </w:p>
                      </w:txbxContent>
                    </v:textbox>
                  </v:rect>
                  <v:rect id="Rectangle 162" o:spid="_x0000_s1156" style="position:absolute;left:3707;top:8872;width:1240;height:171;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" filled="f" stroked="f">
                    <v:textbox style="mso-fit-shape-to-text:t" inset="0,0,0,0">
                      <w:txbxContent>
                        <w:p w14:paraId="5C460C50" w14:textId="77777777" w:rsidR="00026C08" w:rsidRDefault="00026C08">
                          <w:proofErr w:type="spellStart"/>
                          <w:r>
                            <w:rPr>
                              <w:rFonts w:ascii="Calibri" w:hAnsi="Calibri" w:cs="Calibri"/>
                              <w:color w:val="000000"/>
                              <w:sz w:val="14"/>
                              <w:szCs w:val="14"/>
                              <w:lang w:val="en-US"/>
                            </w:rPr>
                            <w:t>portrabajo</w:t>
                          </w:r>
                          <w:proofErr w:type="spellEnd"/>
                          <w:r>
                            <w:rPr>
                              <w:rFonts w:ascii="Calibri" w:hAnsi="Calibri" w:cs="Calibri"/>
                              <w:color w:val="000000"/>
                              <w:sz w:val="14"/>
                              <w:szCs w:val="14"/>
                              <w:lang w:val="en-US"/>
                            </w:rPr>
                            <w:t xml:space="preserve"> </w:t>
                          </w:r>
                          <w:proofErr w:type="spellStart"/>
                          <w:r>
                            <w:rPr>
                              <w:rFonts w:ascii="Calibri" w:hAnsi="Calibri" w:cs="Calibri"/>
                              <w:color w:val="000000"/>
                              <w:sz w:val="14"/>
                              <w:szCs w:val="14"/>
                              <w:lang w:val="en-US"/>
                            </w:rPr>
                            <w:t>en</w:t>
                          </w:r>
                          <w:proofErr w:type="spellEnd"/>
                          <w:r>
                            <w:rPr>
                              <w:rFonts w:ascii="Calibri" w:hAnsi="Calibri" w:cs="Calibri"/>
                              <w:color w:val="000000"/>
                              <w:sz w:val="14"/>
                              <w:szCs w:val="14"/>
                              <w:lang w:val="en-US"/>
                            </w:rPr>
                            <w:t xml:space="preserve"> </w:t>
                          </w:r>
                          <w:proofErr w:type="spellStart"/>
                          <w:r>
                            <w:rPr>
                              <w:rFonts w:ascii="Calibri" w:hAnsi="Calibri" w:cs="Calibri"/>
                              <w:color w:val="000000"/>
                              <w:sz w:val="14"/>
                              <w:szCs w:val="14"/>
                              <w:lang w:val="en-US"/>
                            </w:rPr>
                            <w:t>alturas</w:t>
                          </w:r>
                          <w:proofErr w:type="spellEnd"/>
                          <w:r>
                            <w:rPr>
                              <w:rFonts w:ascii="Calibri" w:hAnsi="Calibri" w:cs="Calibri"/>
                              <w:color w:val="000000"/>
                              <w:sz w:val="14"/>
                              <w:szCs w:val="14"/>
                              <w:lang w:val="en-US"/>
                            </w:rPr>
                            <w:t>.</w:t>
                          </w:r>
                        </w:p>
                      </w:txbxContent>
                    </v:textbox>
                  </v:rect>
                  <v:rect id="Rectangle 163" o:spid="_x0000_s1157" style="position:absolute;left:3707;top:9048;width:109;height:276;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" filled="f" stroked="f">
                    <v:textbox style="mso-fit-shape-to-text:t" inset="0,0,0,0">
                      <w:txbxContent>
                        <w:p w14:paraId="442A532E" w14:textId="77777777" w:rsidR="00026C08" w:rsidRDefault="00026C08"/>
                      </w:txbxContent>
                    </v:textbox>
                  </v:rect>
                  <v:rect id="Rectangle 164" o:spid="_x0000_s1158" style="position:absolute;left:3707;top:9235;width:2322;height:171;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" filled="f" stroked="f">
                    <v:textbox style="mso-fit-shape-to-text:t" inset="0,0,0,0">
                      <w:txbxContent>
                        <w:p w14:paraId="117FBE56" w14:textId="77777777" w:rsidR="00026C08" w:rsidRDefault="00026C08">
                          <w:r w:rsidRPr="00CF0BD7">
                            <w:rPr>
                              <w:rFonts w:ascii="Calibri" w:hAnsi="Calibri" w:cs="Calibri"/>
                              <w:color w:val="000000"/>
                              <w:sz w:val="14"/>
                              <w:szCs w:val="14"/>
                              <w:lang w:val="es-CO"/>
                            </w:rPr>
                            <w:t xml:space="preserve">Verificar que se realicen las evaluaciones </w:t>
                          </w:r>
                        </w:p>
                      </w:txbxContent>
                    </v:textbox>
                  </v:rect>
                  <v:rect id="Rectangle 165" o:spid="_x0000_s1159" style="position:absolute;left:3707;top:9410;width:2094;height:171;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" filled="f" stroked="f">
                    <v:textbox style="mso-fit-shape-to-text:t" inset="0,0,0,0">
                      <w:txbxContent>
                        <w:p w14:paraId="10695814" w14:textId="77777777" w:rsidR="00026C08" w:rsidRDefault="00026C08">
                          <w:r w:rsidRPr="00CF0BD7">
                            <w:rPr>
                              <w:rFonts w:ascii="Calibri" w:hAnsi="Calibri" w:cs="Calibri"/>
                              <w:color w:val="000000"/>
                              <w:sz w:val="14"/>
                              <w:szCs w:val="14"/>
                              <w:lang w:val="es-CO"/>
                            </w:rPr>
                            <w:t xml:space="preserve">médicas ocupacionales y el manejo y </w:t>
                          </w:r>
                        </w:p>
                      </w:txbxContent>
                    </v:textbox>
                  </v:rect>
                  <v:rect id="Rectangle 166" o:spid="_x0000_s1160" style="position:absolute;left:3707;top:9586;width:1831;height:171;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" filled="f" stroked="f">
                    <v:textbox style="mso-fit-shape-to-text:t" inset="0,0,0,0">
                      <w:txbxContent>
                        <w:p w14:paraId="132B2164" w14:textId="77777777" w:rsidR="00026C08" w:rsidRDefault="00026C08">
                          <w:proofErr w:type="spellStart"/>
                          <w:r>
                            <w:rPr>
                              <w:rFonts w:ascii="Calibri" w:hAnsi="Calibri" w:cs="Calibri"/>
                              <w:color w:val="000000"/>
                              <w:sz w:val="14"/>
                              <w:szCs w:val="14"/>
                              <w:lang w:val="en-US"/>
                            </w:rPr>
                            <w:t>contenido</w:t>
                          </w:r>
                          <w:proofErr w:type="spellEnd"/>
                          <w:r>
                            <w:rPr>
                              <w:rFonts w:ascii="Calibri" w:hAnsi="Calibri" w:cs="Calibri"/>
                              <w:color w:val="000000"/>
                              <w:sz w:val="14"/>
                              <w:szCs w:val="14"/>
                              <w:lang w:val="en-US"/>
                            </w:rPr>
                            <w:t xml:space="preserve"> de </w:t>
                          </w:r>
                          <w:proofErr w:type="spellStart"/>
                          <w:r>
                            <w:rPr>
                              <w:rFonts w:ascii="Calibri" w:hAnsi="Calibri" w:cs="Calibri"/>
                              <w:color w:val="000000"/>
                              <w:sz w:val="14"/>
                              <w:szCs w:val="14"/>
                              <w:lang w:val="en-US"/>
                            </w:rPr>
                            <w:t>lashistoriasclínicas</w:t>
                          </w:r>
                          <w:proofErr w:type="spellEnd"/>
                        </w:p>
                      </w:txbxContent>
                    </v:textbox>
                  </v:rect>
                  <v:rect id="Rectangle 167" o:spid="_x0000_s1161" style="position:absolute;left:3707;top:9762;width:2490;height:171;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" filled="f" stroked="f">
                    <v:textbox style="mso-fit-shape-to-text:t" inset="0,0,0,0">
                      <w:txbxContent>
                        <w:p w14:paraId="1470E0DF" w14:textId="77777777" w:rsidR="00026C08" w:rsidRDefault="00026C08">
                          <w:r w:rsidRPr="00CF0BD7">
                            <w:rPr>
                              <w:rFonts w:ascii="Calibri" w:hAnsi="Calibri" w:cs="Calibri"/>
                              <w:color w:val="000000"/>
                              <w:sz w:val="14"/>
                              <w:szCs w:val="14"/>
                              <w:lang w:val="es-CO"/>
                            </w:rPr>
                            <w:t xml:space="preserve">ocupacionales conforme a lo establecido en </w:t>
                          </w:r>
                        </w:p>
                      </w:txbxContent>
                    </v:textbox>
                  </v:rect>
                  <v:rect id="Rectangle 168" o:spid="_x0000_s1162" style="position:absolute;left:3707;top:9938;width:2289;height:171;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" filled="f" stroked="f">
                    <v:textbox style="mso-fit-shape-to-text:t" inset="0,0,0,0">
                      <w:txbxContent>
                        <w:p w14:paraId="572BBDDF" w14:textId="77777777" w:rsidR="00026C08" w:rsidRDefault="00026C08">
                          <w:proofErr w:type="spellStart"/>
                          <w:r>
                            <w:rPr>
                              <w:rFonts w:ascii="Calibri" w:hAnsi="Calibri" w:cs="Calibri"/>
                              <w:color w:val="000000"/>
                              <w:sz w:val="14"/>
                              <w:szCs w:val="14"/>
                              <w:lang w:val="en-US"/>
                            </w:rPr>
                            <w:t>lasResoluciones</w:t>
                          </w:r>
                          <w:proofErr w:type="spellEnd"/>
                          <w:r>
                            <w:rPr>
                              <w:rFonts w:ascii="Calibri" w:hAnsi="Calibri" w:cs="Calibri"/>
                              <w:color w:val="000000"/>
                              <w:sz w:val="14"/>
                              <w:szCs w:val="14"/>
                              <w:lang w:val="en-US"/>
                            </w:rPr>
                            <w:t xml:space="preserve"> 2346 de 2007 y 1918 de </w:t>
                          </w:r>
                        </w:p>
                      </w:txbxContent>
                    </v:textbox>
                  </v:rect>
                  <v:rect id="Rectangle 169" o:spid="_x0000_s1163" style="position:absolute;left:3707;top:10113;width:320;height:171;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" filled="f" stroked="f">
                    <v:textbox style="mso-fit-shape-to-text:t" inset="0,0,0,0">
                      <w:txbxContent>
                        <w:p w14:paraId="1A16BD4C" w14:textId="77777777" w:rsidR="00026C08" w:rsidRDefault="00026C08">
                          <w:r>
                            <w:rPr>
                              <w:rFonts w:ascii="Calibri" w:hAnsi="Calibri" w:cs="Calibri"/>
                              <w:color w:val="000000"/>
                              <w:sz w:val="14"/>
                              <w:szCs w:val="14"/>
                              <w:lang w:val="en-US"/>
                            </w:rPr>
                            <w:t>2009.</w:t>
                          </w:r>
                        </w:p>
                      </w:txbxContent>
                    </v:textbox>
                  </v:rect>
                  <v:rect id="Rectangle 170" o:spid="_x0000_s1164" style="position:absolute;left:3707;top:10454;width:2376;height:171;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" filled="f" stroked="f">
                    <v:textbox style="mso-fit-shape-to-text:t" inset="0,0,0,0">
                      <w:txbxContent>
                        <w:p w14:paraId="51F0B762" w14:textId="77777777" w:rsidR="00026C08" w:rsidRDefault="00026C08">
                          <w:r w:rsidRPr="00CF0BD7">
                            <w:rPr>
                              <w:rFonts w:ascii="Calibri" w:hAnsi="Calibri" w:cs="Calibri"/>
                              <w:color w:val="000000"/>
                              <w:sz w:val="14"/>
                              <w:szCs w:val="14"/>
                              <w:lang w:val="es-CO"/>
                            </w:rPr>
                            <w:t xml:space="preserve">Identificación del estado psicofísico de las </w:t>
                          </w:r>
                        </w:p>
                      </w:txbxContent>
                    </v:textbox>
                  </v:rect>
                  <v:rect id="Rectangle 171" o:spid="_x0000_s1165" style="position:absolute;left:3707;top:10629;width:552;height:171;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" filled="f" stroked="f">
                    <v:textbox style="mso-fit-shape-to-text:t" inset="0,0,0,0">
                      <w:txbxContent>
                        <w:p w14:paraId="21AEA7CB" w14:textId="77777777" w:rsidR="00026C08" w:rsidRDefault="00026C08">
                          <w:r>
                            <w:rPr>
                              <w:rFonts w:ascii="Calibri" w:hAnsi="Calibri" w:cs="Calibri"/>
                              <w:color w:val="000000"/>
                              <w:sz w:val="14"/>
                              <w:szCs w:val="14"/>
                              <w:lang w:val="en-US"/>
                            </w:rPr>
                            <w:t>personas.</w:t>
                          </w:r>
                        </w:p>
                      </w:txbxContent>
                    </v:textbox>
                  </v:rect>
                  <v:rect id="Rectangle 172" o:spid="_x0000_s1166" style="position:absolute;left:2431;top:11080;width:603;height:171;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" filled="f" stroked="f">
                    <v:textbox style="mso-fit-shape-to-text:t" inset="0,0,0,0">
                      <w:txbxContent>
                        <w:p w14:paraId="5E2FEE15" w14:textId="77777777" w:rsidR="00026C08" w:rsidRDefault="00026C08">
                          <w:proofErr w:type="spellStart"/>
                          <w:r>
                            <w:rPr>
                              <w:rFonts w:ascii="Calibri" w:hAnsi="Calibri" w:cs="Calibri"/>
                              <w:color w:val="000000"/>
                              <w:sz w:val="14"/>
                              <w:szCs w:val="14"/>
                              <w:lang w:val="en-US"/>
                            </w:rPr>
                            <w:t>Analisis</w:t>
                          </w:r>
                          <w:proofErr w:type="spellEnd"/>
                          <w:r>
                            <w:rPr>
                              <w:rFonts w:ascii="Calibri" w:hAnsi="Calibri" w:cs="Calibri"/>
                              <w:color w:val="000000"/>
                              <w:sz w:val="14"/>
                              <w:szCs w:val="14"/>
                              <w:lang w:val="en-US"/>
                            </w:rPr>
                            <w:t xml:space="preserve"> de </w:t>
                          </w:r>
                        </w:p>
                      </w:txbxContent>
                    </v:textbox>
                  </v:rect>
                  <v:rect id="Rectangle 173" o:spid="_x0000_s1167" style="position:absolute;left:2277;top:11255;width:924;height:171;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" filled="f" stroked="f">
                    <v:textbox style="mso-fit-shape-to-text:t" inset="0,0,0,0">
                      <w:txbxContent>
                        <w:p w14:paraId="3ABB3043" w14:textId="77777777" w:rsidR="00026C08" w:rsidRDefault="00026C08">
                          <w:proofErr w:type="spellStart"/>
                          <w:r>
                            <w:rPr>
                              <w:rFonts w:ascii="Calibri" w:hAnsi="Calibri" w:cs="Calibri"/>
                              <w:color w:val="000000"/>
                              <w:sz w:val="14"/>
                              <w:szCs w:val="14"/>
                              <w:lang w:val="en-US"/>
                            </w:rPr>
                            <w:t>intervención</w:t>
                          </w:r>
                          <w:proofErr w:type="spellEnd"/>
                          <w:r>
                            <w:rPr>
                              <w:rFonts w:ascii="Calibri" w:hAnsi="Calibri" w:cs="Calibri"/>
                              <w:color w:val="000000"/>
                              <w:sz w:val="14"/>
                              <w:szCs w:val="14"/>
                              <w:lang w:val="en-US"/>
                            </w:rPr>
                            <w:t xml:space="preserve"> del </w:t>
                          </w:r>
                        </w:p>
                      </w:txbxContent>
                    </v:textbox>
                  </v:rect>
                  <v:rect id="Rectangle 174" o:spid="_x0000_s1168" style="position:absolute;left:2585;top:11431;width:346;height:171;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" filled="f" stroked="f">
                    <v:textbox style="mso-fit-shape-to-text:t" inset="0,0,0,0">
                      <w:txbxContent>
                        <w:p w14:paraId="780CB5B9" w14:textId="77777777" w:rsidR="00026C08" w:rsidRDefault="00026C08">
                          <w:proofErr w:type="spellStart"/>
                          <w:r>
                            <w:rPr>
                              <w:rFonts w:ascii="Calibri" w:hAnsi="Calibri" w:cs="Calibri"/>
                              <w:color w:val="000000"/>
                              <w:sz w:val="14"/>
                              <w:szCs w:val="14"/>
                              <w:lang w:val="en-US"/>
                            </w:rPr>
                            <w:t>riesgo</w:t>
                          </w:r>
                          <w:proofErr w:type="spellEnd"/>
                        </w:p>
                      </w:txbxContent>
                    </v:textbox>
                  </v:rect>
                  <v:rect id="Rectangle 175" o:spid="_x0000_s1169" style="position:absolute;left:2321;top:11607;width:846;height:171;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" filled="f" stroked="f">
                    <v:textbox style="mso-fit-shape-to-text:t" inset="0,0,0,0">
                      <w:txbxContent>
                        <w:p w14:paraId="33AB17E0" w14:textId="77777777" w:rsidR="00026C08" w:rsidRDefault="00026C08">
                          <w:r>
                            <w:rPr>
                              <w:rFonts w:ascii="Calibri" w:hAnsi="Calibri" w:cs="Calibri"/>
                              <w:color w:val="000000"/>
                              <w:sz w:val="14"/>
                              <w:szCs w:val="14"/>
                              <w:lang w:val="en-US"/>
                            </w:rPr>
                            <w:t>(</w:t>
                          </w:r>
                          <w:proofErr w:type="spellStart"/>
                          <w:r>
                            <w:rPr>
                              <w:rFonts w:ascii="Calibri" w:hAnsi="Calibri" w:cs="Calibri"/>
                              <w:color w:val="000000"/>
                              <w:sz w:val="14"/>
                              <w:szCs w:val="14"/>
                              <w:lang w:val="en-US"/>
                            </w:rPr>
                            <w:t>Tratamientos</w:t>
                          </w:r>
                          <w:proofErr w:type="spellEnd"/>
                          <w:r>
                            <w:rPr>
                              <w:rFonts w:ascii="Calibri" w:hAnsi="Calibri" w:cs="Calibri"/>
                              <w:color w:val="000000"/>
                              <w:sz w:val="14"/>
                              <w:szCs w:val="14"/>
                              <w:lang w:val="en-US"/>
                            </w:rPr>
                            <w:t>)</w:t>
                          </w:r>
                        </w:p>
                      </w:txbxContent>
                    </v:textbox>
                  </v:rect>
                  <v:rect id="Rectangle 176" o:spid="_x0000_s1170" style="position:absolute;left:3707;top:11244;width:2111;height:171;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" filled="f" stroked="f">
                    <v:textbox style="mso-fit-shape-to-text:t" inset="0,0,0,0">
                      <w:txbxContent>
                        <w:p w14:paraId="66527E1C" w14:textId="77777777" w:rsidR="00026C08" w:rsidRDefault="00026C08">
                          <w:r w:rsidRPr="00CF0BD7">
                            <w:rPr>
                              <w:rFonts w:ascii="Calibri" w:hAnsi="Calibri" w:cs="Calibri"/>
                              <w:color w:val="000000"/>
                              <w:sz w:val="14"/>
                              <w:szCs w:val="14"/>
                              <w:lang w:val="es-CO"/>
                            </w:rPr>
                            <w:t xml:space="preserve">Evaluar la jerarquía del control de los </w:t>
                          </w:r>
                        </w:p>
                      </w:txbxContent>
                    </v:textbox>
                  </v:rect>
                  <v:rect id="Rectangle 177" o:spid="_x0000_s1171" style="position:absolute;left:3707;top:11420;width:1940;height:171;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" filled="f" stroked="f">
                    <v:textbox style="mso-fit-shape-to-text:t" inset="0,0,0,0">
                      <w:txbxContent>
                        <w:p w14:paraId="3D496FC8" w14:textId="77777777" w:rsidR="00026C08" w:rsidRDefault="00026C08">
                          <w:proofErr w:type="spellStart"/>
                          <w:r>
                            <w:rPr>
                              <w:rFonts w:ascii="Calibri" w:hAnsi="Calibri" w:cs="Calibri"/>
                              <w:color w:val="000000"/>
                              <w:sz w:val="14"/>
                              <w:szCs w:val="14"/>
                              <w:lang w:val="en-US"/>
                            </w:rPr>
                            <w:t>riesgos</w:t>
                          </w:r>
                          <w:proofErr w:type="spellEnd"/>
                          <w:r>
                            <w:rPr>
                              <w:rFonts w:ascii="Calibri" w:hAnsi="Calibri" w:cs="Calibri"/>
                              <w:color w:val="000000"/>
                              <w:sz w:val="14"/>
                              <w:szCs w:val="14"/>
                              <w:lang w:val="en-US"/>
                            </w:rPr>
                            <w:t xml:space="preserve">, </w:t>
                          </w:r>
                          <w:proofErr w:type="spellStart"/>
                          <w:r>
                            <w:rPr>
                              <w:rFonts w:ascii="Calibri" w:hAnsi="Calibri" w:cs="Calibri"/>
                              <w:color w:val="000000"/>
                              <w:sz w:val="14"/>
                              <w:szCs w:val="14"/>
                              <w:lang w:val="en-US"/>
                            </w:rPr>
                            <w:t>priorizandosueliminación</w:t>
                          </w:r>
                          <w:proofErr w:type="spellEnd"/>
                          <w:r>
                            <w:rPr>
                              <w:rFonts w:ascii="Calibri" w:hAnsi="Calibri" w:cs="Calibri"/>
                              <w:color w:val="000000"/>
                              <w:sz w:val="14"/>
                              <w:szCs w:val="14"/>
                              <w:lang w:val="en-US"/>
                            </w:rPr>
                            <w:t>.</w:t>
                          </w:r>
                        </w:p>
                      </w:txbxContent>
                    </v:textbox>
                  </v:rect>
                  <v:rect id="Rectangle 178" o:spid="_x0000_s1172" style="position:absolute;left:2420;top:11936;width:632;height:171;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" filled="f" stroked="f">
                    <v:textbox style="mso-fit-shape-to-text:t" inset="0,0,0,0">
                      <w:txbxContent>
                        <w:p w14:paraId="79954067" w14:textId="77777777" w:rsidR="00026C08" w:rsidRDefault="00026C08">
                          <w:proofErr w:type="spellStart"/>
                          <w:r>
                            <w:rPr>
                              <w:rFonts w:ascii="Calibri" w:hAnsi="Calibri" w:cs="Calibri"/>
                              <w:color w:val="000000"/>
                              <w:sz w:val="14"/>
                              <w:szCs w:val="14"/>
                              <w:lang w:val="en-US"/>
                            </w:rPr>
                            <w:t>Informedel</w:t>
                          </w:r>
                          <w:proofErr w:type="spellEnd"/>
                        </w:p>
                      </w:txbxContent>
                    </v:textbox>
                  </v:rect>
                  <v:rect id="Rectangle 179" o:spid="_x0000_s1173" style="position:absolute;left:2266;top:12112;width:939;height:171;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" filled="f" stroked="f">
                    <v:textbox style="mso-fit-shape-to-text:t" inset="0,0,0,0">
                      <w:txbxContent>
                        <w:p w14:paraId="12F7DD5F" w14:textId="77777777" w:rsidR="00026C08" w:rsidRDefault="00026C08">
                          <w:proofErr w:type="spellStart"/>
                          <w:r>
                            <w:rPr>
                              <w:rFonts w:ascii="Calibri" w:hAnsi="Calibri" w:cs="Calibri"/>
                              <w:color w:val="000000"/>
                              <w:sz w:val="14"/>
                              <w:szCs w:val="14"/>
                              <w:lang w:val="en-US"/>
                            </w:rPr>
                            <w:t>estado</w:t>
                          </w:r>
                          <w:proofErr w:type="spellEnd"/>
                          <w:r>
                            <w:rPr>
                              <w:rFonts w:ascii="Calibri" w:hAnsi="Calibri" w:cs="Calibri"/>
                              <w:color w:val="000000"/>
                              <w:sz w:val="14"/>
                              <w:szCs w:val="14"/>
                              <w:lang w:val="en-US"/>
                            </w:rPr>
                            <w:t xml:space="preserve"> actual de </w:t>
                          </w:r>
                        </w:p>
                      </w:txbxContent>
                    </v:textbox>
                  </v:rect>
                  <v:rect id="Rectangle 180" o:spid="_x0000_s1174" style="position:absolute;left:2431;top:12287;width:595;height:171;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" filled="f" stroked="f">
                    <v:textbox style="mso-fit-shape-to-text:t" inset="0,0,0,0">
                      <w:txbxContent>
                        <w:p w14:paraId="3B1DFDDB" w14:textId="77777777" w:rsidR="00026C08" w:rsidRDefault="00026C08">
                          <w:proofErr w:type="spellStart"/>
                          <w:r>
                            <w:rPr>
                              <w:rFonts w:ascii="Calibri" w:hAnsi="Calibri" w:cs="Calibri"/>
                              <w:color w:val="000000"/>
                              <w:sz w:val="14"/>
                              <w:szCs w:val="14"/>
                              <w:lang w:val="en-US"/>
                            </w:rPr>
                            <w:t>laempresa</w:t>
                          </w:r>
                          <w:proofErr w:type="spellEnd"/>
                        </w:p>
                      </w:txbxContent>
                    </v:textbox>
                  </v:rect>
                  <v:rect id="Rectangle 181" o:spid="_x0000_s1175" style="position:absolute;left:3707;top:12024;width:2506;height:171;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" filled="f" stroked="f">
                    <v:textbox style="mso-fit-shape-to-text:t" inset="0,0,0,0">
                      <w:txbxContent>
                        <w:p w14:paraId="1313A29C" w14:textId="77777777" w:rsidR="00026C08" w:rsidRDefault="00026C08">
                          <w:r w:rsidRPr="00CF0BD7">
                            <w:rPr>
                              <w:rFonts w:ascii="Calibri" w:hAnsi="Calibri" w:cs="Calibri"/>
                              <w:color w:val="000000"/>
                              <w:sz w:val="14"/>
                              <w:szCs w:val="14"/>
                              <w:lang w:val="es-CO"/>
                            </w:rPr>
                            <w:t xml:space="preserve">Elaboración de informe del estado actual de </w:t>
                          </w:r>
                        </w:p>
                      </w:txbxContent>
                    </v:textbox>
                  </v:rect>
                  <v:rect id="Rectangle 182" o:spid="_x0000_s1176" style="position:absolute;left:3707;top:12200;width:2215;height:171;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" filled="f" stroked="f">
                    <v:textbox style="mso-fit-shape-to-text:t" inset="0,0,0,0">
                      <w:txbxContent>
                        <w:p w14:paraId="2A606B83" w14:textId="77777777" w:rsidR="00026C08" w:rsidRDefault="00026C08">
                          <w:r w:rsidRPr="00CF0BD7">
                            <w:rPr>
                              <w:rFonts w:ascii="Calibri" w:hAnsi="Calibri" w:cs="Calibri"/>
                              <w:color w:val="000000"/>
                              <w:sz w:val="14"/>
                              <w:szCs w:val="14"/>
                              <w:lang w:val="es-CO"/>
                            </w:rPr>
                            <w:t>la empresa frente al trabajo en alturas.</w:t>
                          </w:r>
                        </w:p>
                      </w:txbxContent>
                    </v:textbox>
                  </v:rect>
                  <v:rect id="Rectangle 183" o:spid="_x0000_s1177" style="position:absolute;left:2376;top:9685;width:735;height:171;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" filled="f" stroked="f">
                    <v:textbox style="mso-fit-shape-to-text:t" inset="0,0,0,0">
                      <w:txbxContent>
                        <w:p w14:paraId="0E5E27FC" w14:textId="77777777" w:rsidR="00026C08" w:rsidRDefault="00026C08">
                          <w:proofErr w:type="spellStart"/>
                          <w:r>
                            <w:rPr>
                              <w:rFonts w:ascii="Calibri" w:hAnsi="Calibri" w:cs="Calibri"/>
                              <w:color w:val="000000"/>
                              <w:sz w:val="14"/>
                              <w:szCs w:val="14"/>
                              <w:lang w:val="en-US"/>
                            </w:rPr>
                            <w:t>Evaluaciones</w:t>
                          </w:r>
                          <w:proofErr w:type="spellEnd"/>
                        </w:p>
                      </w:txbxContent>
                    </v:textbox>
                  </v:rect>
                  <v:rect id="Rectangle 184" o:spid="_x0000_s1178" style="position:absolute;left:2475;top:9861;width:564;height:171;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" filled="f" stroked="f">
                    <v:textbox style="mso-fit-shape-to-text:t" inset="0,0,0,0">
                      <w:txbxContent>
                        <w:p w14:paraId="60AA307C" w14:textId="77777777" w:rsidR="00026C08" w:rsidRDefault="00026C08">
                          <w:proofErr w:type="spellStart"/>
                          <w:r>
                            <w:rPr>
                              <w:rFonts w:ascii="Calibri" w:hAnsi="Calibri" w:cs="Calibri"/>
                              <w:color w:val="000000"/>
                              <w:sz w:val="14"/>
                              <w:szCs w:val="14"/>
                              <w:lang w:val="en-US"/>
                            </w:rPr>
                            <w:t>médicas</w:t>
                          </w:r>
                          <w:proofErr w:type="spellEnd"/>
                          <w:r>
                            <w:rPr>
                              <w:rFonts w:ascii="Calibri" w:hAnsi="Calibri" w:cs="Calibri"/>
                              <w:color w:val="000000"/>
                              <w:sz w:val="14"/>
                              <w:szCs w:val="14"/>
                              <w:lang w:val="en-US"/>
                            </w:rPr>
                            <w:t xml:space="preserve"> y </w:t>
                          </w:r>
                        </w:p>
                      </w:txbxContent>
                    </v:textbox>
                  </v:rect>
                  <v:rect id="Rectangle 185" o:spid="_x0000_s1179" style="position:absolute;left:2464;top:10036;width:577;height:171;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" filled="f" stroked="f">
                    <v:textbox style="mso-fit-shape-to-text:t" inset="0,0,0,0">
                      <w:txbxContent>
                        <w:p w14:paraId="7C8FEA07" w14:textId="77777777" w:rsidR="00026C08" w:rsidRDefault="00026C08">
                          <w:proofErr w:type="spellStart"/>
                          <w:r>
                            <w:rPr>
                              <w:rFonts w:ascii="Calibri" w:hAnsi="Calibri" w:cs="Calibri"/>
                              <w:color w:val="000000"/>
                              <w:sz w:val="14"/>
                              <w:szCs w:val="14"/>
                              <w:lang w:val="en-US"/>
                            </w:rPr>
                            <w:t>exámenes</w:t>
                          </w:r>
                          <w:proofErr w:type="spellEnd"/>
                        </w:p>
                      </w:txbxContent>
                    </v:textbox>
                  </v:rect>
                  <v:rect id="Rectangle 186" o:spid="_x0000_s1180" style="position:absolute;left:2409;top:10212;width:674;height:171;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" filled="f" stroked="f">
                    <v:textbox style="mso-fit-shape-to-text:t" inset="0,0,0,0">
                      <w:txbxContent>
                        <w:p w14:paraId="27878A3D" w14:textId="77777777" w:rsidR="00026C08" w:rsidRDefault="00026C08">
                          <w:proofErr w:type="spellStart"/>
                          <w:r>
                            <w:rPr>
                              <w:rFonts w:ascii="Calibri" w:hAnsi="Calibri" w:cs="Calibri"/>
                              <w:color w:val="000000"/>
                              <w:sz w:val="14"/>
                              <w:szCs w:val="14"/>
                              <w:lang w:val="en-US"/>
                            </w:rPr>
                            <w:t>paraclínicos</w:t>
                          </w:r>
                          <w:proofErr w:type="spellEnd"/>
                        </w:p>
                      </w:txbxContent>
                    </v:textbox>
                  </v:rect>
                  <v:rect id="Rectangle 187" o:spid="_x0000_s1181" style="position:absolute;left:418;top:10904;width:109;height:276;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" filled="f" stroked="f">
                    <v:textbox style="mso-fit-shape-to-text:t" inset="0,0,0,0">
                      <w:txbxContent>
                        <w:p w14:paraId="4498A25B" w14:textId="77777777" w:rsidR="00026C08" w:rsidRDefault="00026C08"/>
                      </w:txbxContent>
                    </v:textbox>
                  </v:rect>
                  <v:rect id="Rectangle 188" o:spid="_x0000_s1182" style="position:absolute;left:418;top:12430;width:109;height:276;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" filled="f" stroked="f">
                    <v:textbox style="mso-fit-shape-to-text:t" inset="0,0,0,0">
                      <w:txbxContent>
                        <w:p w14:paraId="4AC47171" w14:textId="77777777" w:rsidR="00026C08" w:rsidRDefault="00026C08"/>
                      </w:txbxContent>
                    </v:textbox>
                  </v:rect>
                  <v:rect id="Rectangle 189" o:spid="_x0000_s1183" style="position:absolute;left:418;top:10805;width:109;height:276;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" filled="f" stroked="f">
                    <v:textbox style="mso-fit-shape-to-text:t" inset="0,0,0,0">
                      <w:txbxContent>
                        <w:p w14:paraId="6E14DE12" w14:textId="77777777" w:rsidR="00026C08" w:rsidRDefault="00026C08"/>
                      </w:txbxContent>
                    </v:textbox>
                  </v:rect>
                  <v:rect id="Rectangle 190" o:spid="_x0000_s1184" style="position:absolute;left:667;top:5853;width:171;height:543;rotation:-90;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" filled="f" stroked="f">
                    <v:textbox style="mso-fit-shape-to-text:t" inset="0,0,0,0">
                      <w:txbxContent>
                        <w:p w14:paraId="3BEA8A46" w14:textId="77777777" w:rsidR="00026C08" w:rsidRDefault="00026C08">
                          <w:r>
                            <w:rPr>
                              <w:rFonts w:ascii="Calibri" w:hAnsi="Calibri" w:cs="Calibri"/>
                              <w:b/>
                              <w:bCs/>
                              <w:color w:val="000000"/>
                              <w:sz w:val="14"/>
                              <w:szCs w:val="14"/>
                              <w:lang w:val="en-US"/>
                            </w:rPr>
                            <w:t>PLANEAR</w:t>
                          </w:r>
                        </w:p>
                      </w:txbxContent>
                    </v:textbox>
                  </v:rect>
                  <v:rect id="Rectangle 191" o:spid="_x0000_s1185" style="position:absolute;left:44;top:11;width:6447;height:195;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" filled="f" stroked="f">
                    <v:textbox style="mso-fit-shape-to-text:t" inset="0,0,0,0">
                      <w:txbxContent>
                        <w:p w14:paraId="0F11A572" w14:textId="77777777" w:rsidR="00026C08" w:rsidRDefault="00026C08">
                          <w:r w:rsidRPr="00CF0BD7">
                            <w:rPr>
                              <w:rFonts w:ascii="Calibri" w:hAnsi="Calibri" w:cs="Calibri"/>
                              <w:b/>
                              <w:bCs/>
                              <w:i/>
                              <w:iCs/>
                              <w:color w:val="000000"/>
                              <w:sz w:val="16"/>
                              <w:szCs w:val="16"/>
                              <w:lang w:val="es-CO"/>
                            </w:rPr>
                            <w:t xml:space="preserve">                                     GUIA PARA APLICAR EL PROGRAMA DE PREVENCION Y PROTECCION CONTRA </w:t>
                          </w:r>
                        </w:p>
                      </w:txbxContent>
                    </v:textbox>
                  </v:rect>
                  <v:rect id="Rectangle 192" o:spid="_x0000_s1186" style="position:absolute;left:5159;top:231;width:1282;height:195;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" filled="f" stroked="f">
                    <v:textbox style="mso-fit-shape-to-text:t" inset="0,0,0,0">
                      <w:txbxContent>
                        <w:p w14:paraId="572B53B3" w14:textId="77777777" w:rsidR="00026C08" w:rsidRDefault="00026C08">
                          <w:r>
                            <w:rPr>
                              <w:rFonts w:ascii="Calibri" w:hAnsi="Calibri" w:cs="Calibri"/>
                              <w:b/>
                              <w:bCs/>
                              <w:i/>
                              <w:iCs/>
                              <w:color w:val="000000"/>
                              <w:sz w:val="16"/>
                              <w:szCs w:val="16"/>
                              <w:lang w:val="en-US"/>
                            </w:rPr>
                            <w:t>CAÍDAS DE ALTURA</w:t>
                          </w:r>
                        </w:p>
                      </w:txbxContent>
                    </v:textbox>
                  </v:rect>
                  <v:rect id="Rectangle 193" o:spid="_x0000_s1187" style="position:absolute;left:2200;top:11672;width:109;height:276;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" filled="f" stroked="f">
                    <v:textbox style="mso-fit-shape-to-text:t" inset="0,0,0,0">
                      <w:txbxContent>
                        <w:p w14:paraId="3559A99B" w14:textId="77777777" w:rsidR="00026C08" w:rsidRDefault="00026C08"/>
                      </w:txbxContent>
                    </v:textbox>
                  </v:rect>
                  <v:rect id="Rectangle 194" o:spid="_x0000_s1188" style="position:absolute;left:418;top:10640;width:109;height:276;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" filled="f" stroked="f">
                    <v:textbox style="mso-fit-shape-to-text:t" inset="0,0,0,0">
                      <w:txbxContent>
                        <w:p w14:paraId="7F6D0BAB" w14:textId="77777777" w:rsidR="00026C08" w:rsidRDefault="00026C08"/>
                      </w:txbxContent>
                    </v:textbox>
                  </v:rect>
                  <v:rect id="Rectangle 195" o:spid="_x0000_s1189" style="position:absolute;left:2200;top:2943;width:109;height:276;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" filled="f" stroked="f">
                    <v:textbox style="mso-fit-shape-to-text:t" inset="0,0,0,0">
                      <w:txbxContent>
                        <w:p w14:paraId="78A64D6A" w14:textId="77777777" w:rsidR="00026C08" w:rsidRDefault="00026C08"/>
                      </w:txbxContent>
                    </v:textbox>
                  </v:rect>
                  <v:rect id="Rectangle 196" o:spid="_x0000_s1190" style="position:absolute;left:2200;top:4019;width:109;height:276;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" filled="f" stroked="f">
                    <v:textbox style="mso-fit-shape-to-text:t" inset="0,0,0,0">
                      <w:txbxContent>
                        <w:p w14:paraId="2FFFE513" w14:textId="77777777" w:rsidR="00026C08" w:rsidRDefault="00026C08"/>
                      </w:txbxContent>
                    </v:textbox>
                  </v:rect>
                  <v:rect id="Rectangle 197" o:spid="_x0000_s1191" style="position:absolute;left:2200;top:4886;width:109;height:276;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" filled="f" stroked="f">
                    <v:textbox style="mso-fit-shape-to-text:t" inset="0,0,0,0">
                      <w:txbxContent>
                        <w:p w14:paraId="37B58AB1" w14:textId="77777777" w:rsidR="00026C08" w:rsidRDefault="00026C08"/>
                      </w:txbxContent>
                    </v:textbox>
                  </v:rect>
                  <v:rect id="Rectangle 198" o:spid="_x0000_s1192" style="position:absolute;left:2200;top:5995;width:109;height:276;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" filled="f" stroked="f">
                    <v:textbox style="mso-fit-shape-to-text:t" inset="0,0,0,0">
                      <w:txbxContent>
                        <w:p w14:paraId="0B47CE0A" w14:textId="77777777" w:rsidR="00026C08" w:rsidRDefault="00026C08"/>
                      </w:txbxContent>
                    </v:textbox>
                  </v:rect>
                  <v:rect id="Rectangle 199" o:spid="_x0000_s1193" style="position:absolute;left:2200;top:7906;width:109;height:276;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" filled="f" stroked="f">
                    <v:textbox style="mso-fit-shape-to-text:t" inset="0,0,0,0">
                      <w:txbxContent>
                        <w:p w14:paraId="19B87A90" w14:textId="77777777" w:rsidR="00026C08" w:rsidRDefault="00026C08"/>
                      </w:txbxContent>
                    </v:textbox>
                  </v:rect>
                  <v:rect id="Rectangle 200" o:spid="_x0000_s1194" style="position:absolute;left:2200;top:8488;width:109;height:276;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" filled="f" stroked="f">
                    <v:textbox style="mso-fit-shape-to-text:t" inset="0,0,0,0">
                      <w:txbxContent>
                        <w:p w14:paraId="7B205D5D" w14:textId="77777777" w:rsidR="00026C08" w:rsidRDefault="00026C08"/>
                      </w:txbxContent>
                    </v:textbox>
                  </v:rect>
                  <v:rect id="Rectangle 201" o:spid="_x0000_s1195" style="position:absolute;left:2200;top:9026;width:109;height:276;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" filled="f" stroked="f">
                    <v:textbox style="mso-fit-shape-to-text:t" inset="0,0,0,0">
                      <w:txbxContent>
                        <w:p w14:paraId="68BB25E4" w14:textId="77777777" w:rsidR="00026C08" w:rsidRDefault="00026C08"/>
                      </w:txbxContent>
                    </v:textbox>
                  </v:rect>
                  <v:rect id="Rectangle 202" o:spid="_x0000_s1196" style="position:absolute;left:2200;top:10706;width:109;height:276;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" filled="f" stroked="f">
                    <v:textbox style="mso-fit-shape-to-text:t" inset="0,0,0,0">
                      <w:txbxContent>
                        <w:p w14:paraId="7B01DA04" w14:textId="77777777" w:rsidR="00026C08" w:rsidRDefault="00026C08"/>
                      </w:txbxContent>
                    </v:textbox>
                  </v:rect>
                  <v:rect id="Rectangle 203" o:spid="_x0000_s1197" style="position:absolute;left:2200;top:11618;width:109;height:276;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" filled="f" stroked="f">
                    <v:textbox style="mso-fit-shape-to-text:t" inset="0,0,0,0">
                      <w:txbxContent>
                        <w:p w14:paraId="0B3B88E7" w14:textId="77777777" w:rsidR="00026C08" w:rsidRDefault="00026C08"/>
                      </w:txbxContent>
                    </v:textbox>
                  </v:rect>
                  <v:rect id="Rectangle 204" o:spid="_x0000_s1198" style="position:absolute;left:33;top:318;width:109;height:276;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" filled="f" stroked="f">
                    <v:textbox style="mso-fit-shape-to-text:t" inset="0,0,0,0">
                      <w:txbxContent>
                        <w:p w14:paraId="40D0EE56" w14:textId="77777777" w:rsidR="00026C08" w:rsidRDefault="00026C08"/>
                      </w:txbxContent>
                    </v:textbox>
                  </v:rect>
                  <v:rect id="Rectangle 205" o:spid="_x0000_s1199" style="position:absolute;left:33;top:813;width:109;height:276;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" filled="f" stroked="f">
                    <v:textbox style="mso-fit-shape-to-text:t" inset="0,0,0,0">
                      <w:txbxContent>
                        <w:p w14:paraId="788F3CF3" w14:textId="77777777" w:rsidR="00026C08" w:rsidRDefault="00026C08"/>
                      </w:txbxContent>
                    </v:textbox>
                  </v:rect>
                  <v:rect id="Rectangle 206" o:spid="_x0000_s1200" style="position:absolute;left:33;top:769;width:109;height:276;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" filled="f" stroked="f">
                    <v:textbox style="mso-fit-shape-to-text:t" inset="0,0,0,0">
                      <w:txbxContent>
                        <w:p w14:paraId="7A6362F4" w14:textId="77777777" w:rsidR="00026C08" w:rsidRDefault="00026C08"/>
                      </w:txbxContent>
                    </v:textbox>
                  </v:rect>
                  <v:rect id="Rectangle 207" o:spid="_x0000_s1201" style="position:absolute;left:418;top:911;width:109;height:276;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" filled="f" stroked="f">
                    <v:textbox style="mso-fit-shape-to-text:t" inset="0,0,0,0">
                      <w:txbxContent>
                        <w:p w14:paraId="696CBAC4" w14:textId="77777777" w:rsidR="00026C08" w:rsidRDefault="00026C08"/>
                      </w:txbxContent>
                    </v:textbox>
                  </v:rect>
                  <v:line id="Line 208" o:spid="_x0000_s1202" style="position:absolute;visibility:visible;mso-wrap-style:square" from="396,505" to="1980,50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" strokeweight="0"/>
                  <v:rect id="Rectangle 209" o:spid="_x0000_s1203" style="position:absolute;left:396;top:505;width:1584;height:1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" fillcolor="black" stroked="f"/>
                  <v:line id="Line 210" o:spid="_x0000_s1204" style="position:absolute;visibility:visible;mso-wrap-style:square" from="2178,505" to="3377,50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" strokeweight="0"/>
                  <v:rect id="Rectangle 211" o:spid="_x0000_s1205" style="position:absolute;left:2178;top:505;width:1199;height:1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" fillcolor="black" stroked="f"/>
                  <v:line id="Line 212" o:spid="_x0000_s1206" style="position:absolute;visibility:visible;mso-wrap-style:square" from="396,889" to="1980,88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" strokeweight="0"/>
                  <v:rect id="Rectangle 213" o:spid="_x0000_s1207" style="position:absolute;left:396;top:889;width:1584;height:1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" fillcolor="black" stroked="f"/>
                  <v:line id="Line 214" o:spid="_x0000_s1208" style="position:absolute;visibility:visible;mso-wrap-style:square" from="2178,889" to="3377,88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" strokeweight="0"/>
                  <v:rect id="Rectangle 215" o:spid="_x0000_s1209" style="position:absolute;left:2178;top:889;width:1199;height:1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" fillcolor="black" stroked="f"/>
                  <v:line id="Line 216" o:spid="_x0000_s1210" style="position:absolute;visibility:visible;mso-wrap-style:square" from="0,0" to="0,96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" strokeweight="0"/>
                  <v:rect id="Rectangle 217" o:spid="_x0000_s1211" style="position:absolute;width:11;height:96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" fillcolor="black" stroked="f"/>
                  <v:line id="Line 218" o:spid="_x0000_s1212" style="position:absolute;visibility:visible;mso-wrap-style:square" from="385,505" to="385,90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" strokeweight="0"/>
                  <v:rect id="Rectangle 219" o:spid="_x0000_s1213" style="position:absolute;left:385;top:505;width:11;height:39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" fillcolor="black" stroked="f"/>
                  <v:line id="Line 220" o:spid="_x0000_s1214" style="position:absolute;visibility:visible;mso-wrap-style:square" from="6490,11" to="6490,96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" strokeweight="0"/>
                  <v:rect id="Rectangle 221" o:spid="_x0000_s1215" style="position:absolute;left:6490;top:11;width:11;height:95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" fillcolor="black" stroked="f"/>
                  <v:line id="Line 222" o:spid="_x0000_s1216" style="position:absolute;visibility:visible;mso-wrap-style:square" from="2167,505" to="2167,90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" strokeweight="0"/>
                  <v:rect id="Rectangle 223" o:spid="_x0000_s1217" style="position:absolute;left:2167;top:505;width:11;height:39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" fillcolor="black" stroked="f"/>
                  <v:line id="Line 224" o:spid="_x0000_s1218" style="position:absolute;visibility:visible;mso-wrap-style:square" from="3366,516" to="3366,90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" strokeweight="0"/>
                  <v:rect id="Rectangle 225" o:spid="_x0000_s1219" style="position:absolute;left:3366;top:516;width:11;height:38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" fillcolor="black" stroked="f"/>
                  <v:line id="Line 226" o:spid="_x0000_s1220" style="position:absolute;visibility:visible;mso-wrap-style:square" from="2178,1098" to="3377,109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" strokeweight="0"/>
                  <v:rect id="Rectangle 227" o:spid="_x0000_s1221" style="position:absolute;left:2178;top:1098;width:1199;height:1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" fillcolor="black" stroked="f"/>
                  <v:line id="Line 228" o:spid="_x0000_s1222" style="position:absolute;visibility:visible;mso-wrap-style:square" from="3674,505" to="3674,90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" strokeweight="0"/>
                  <v:rect id="Rectangle 229" o:spid="_x0000_s1223" style="position:absolute;left:3674;top:505;width:11;height:39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" fillcolor="black" stroked="f"/>
                  <v:line id="Line 230" o:spid="_x0000_s1224" style="position:absolute;visibility:visible;mso-wrap-style:square" from="6413,516" to="6413,90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" strokeweight="0"/>
                  <v:rect id="Rectangle 231" o:spid="_x0000_s1225" style="position:absolute;left:6413;top:516;width:11;height:38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" fillcolor="black" stroked="f"/>
                  <v:line id="Line 232" o:spid="_x0000_s1226" style="position:absolute;visibility:visible;mso-wrap-style:square" from="2178,1955" to="3377,195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" strokeweight="0"/>
                  <v:rect id="Rectangle 233" o:spid="_x0000_s1227" style="position:absolute;left:2178;top:1955;width:1199;height:1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" fillcolor="black" stroked="f"/>
                  <v:line id="Line 234" o:spid="_x0000_s1228" style="position:absolute;visibility:visible;mso-wrap-style:square" from="2167,1098" to="2167,196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" strokeweight="0"/>
                </v:group>
                <v:group id="Group 436" o:spid="_x0000_s1229" style="position:absolute;width:41281;height:79978" coordsize="6501,125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">
                  <v:rect id="Rectangle 236" o:spid="_x0000_s1230" style="position:absolute;left:2167;top:1098;width:11;height:86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" fillcolor="black" stroked="f"/>
                  <v:line id="Line 237" o:spid="_x0000_s1231" style="position:absolute;visibility:visible;mso-wrap-style:square" from="3366,1109" to="3366,196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" strokeweight="0"/>
                  <v:rect id="Rectangle 238" o:spid="_x0000_s1232" style="position:absolute;left:3366;top:1109;width:11;height:85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" fillcolor="black" stroked="f"/>
                  <v:line id="Line 239" o:spid="_x0000_s1233" style="position:absolute;visibility:visible;mso-wrap-style:square" from="2178,1998" to="3377,199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" strokeweight="0"/>
                  <v:rect id="Rectangle 240" o:spid="_x0000_s1234" style="position:absolute;left:2178;top:1998;width:1199;height:1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" fillcolor="black" stroked="f"/>
                  <v:line id="Line 241" o:spid="_x0000_s1235" style="position:absolute;visibility:visible;mso-wrap-style:square" from="3674,1098" to="3674,196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" strokeweight="0"/>
                  <v:rect id="Rectangle 242" o:spid="_x0000_s1236" style="position:absolute;left:3674;top:1098;width:11;height:86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" fillcolor="black" stroked="f"/>
                  <v:line id="Line 243" o:spid="_x0000_s1237" style="position:absolute;visibility:visible;mso-wrap-style:square" from="6413,1109" to="6413,196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" strokeweight="0"/>
                  <v:rect id="Rectangle 244" o:spid="_x0000_s1238" style="position:absolute;left:6413;top:1109;width:11;height:85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" fillcolor="black" stroked="f"/>
                  <v:line id="Line 245" o:spid="_x0000_s1239" style="position:absolute;visibility:visible;mso-wrap-style:square" from="2178,3064" to="3377,306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" strokeweight="0"/>
                  <v:rect id="Rectangle 246" o:spid="_x0000_s1240" style="position:absolute;left:2178;top:3064;width:1199;height:1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" fillcolor="black" stroked="f"/>
                  <v:line id="Line 247" o:spid="_x0000_s1241" style="position:absolute;visibility:visible;mso-wrap-style:square" from="2167,1998" to="2167,307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" strokeweight="0"/>
                  <v:rect id="Rectangle 248" o:spid="_x0000_s1242" style="position:absolute;left:2167;top:1998;width:11;height:107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" fillcolor="black" stroked="f"/>
                  <v:line id="Line 249" o:spid="_x0000_s1243" style="position:absolute;visibility:visible;mso-wrap-style:square" from="3366,2009" to="3366,307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" strokeweight="0"/>
                  <v:rect id="Rectangle 250" o:spid="_x0000_s1244" style="position:absolute;left:3366;top:2009;width:11;height:106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" fillcolor="black" stroked="f"/>
                  <v:line id="Line 251" o:spid="_x0000_s1245" style="position:absolute;visibility:visible;mso-wrap-style:square" from="2178,3130" to="3377,313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" strokeweight="0"/>
                  <v:rect id="Rectangle 252" o:spid="_x0000_s1246" style="position:absolute;left:2178;top:3130;width:1199;height:1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" fillcolor="black" stroked="f"/>
                  <v:line id="Line 253" o:spid="_x0000_s1247" style="position:absolute;visibility:visible;mso-wrap-style:square" from="3674,1998" to="3674,307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" strokeweight="0"/>
                  <v:rect id="Rectangle 254" o:spid="_x0000_s1248" style="position:absolute;left:3674;top:1998;width:11;height:107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" fillcolor="black" stroked="f"/>
                  <v:line id="Line 255" o:spid="_x0000_s1249" style="position:absolute;visibility:visible;mso-wrap-style:square" from="6413,2009" to="6413,307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" strokeweight="0"/>
                  <v:rect id="Rectangle 256" o:spid="_x0000_s1250" style="position:absolute;left:6413;top:2009;width:11;height:106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" fillcolor="black" stroked="f"/>
                  <v:line id="Line 257" o:spid="_x0000_s1251" style="position:absolute;visibility:visible;mso-wrap-style:square" from="2178,4162" to="3377,416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" strokeweight="0"/>
                  <v:rect id="Rectangle 258" o:spid="_x0000_s1252" style="position:absolute;left:2178;top:4162;width:1199;height:1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" fillcolor="black" stroked="f"/>
                  <v:line id="Line 259" o:spid="_x0000_s1253" style="position:absolute;visibility:visible;mso-wrap-style:square" from="2167,3130" to="2167,417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" strokeweight="0"/>
                  <v:rect id="Rectangle 260" o:spid="_x0000_s1254" style="position:absolute;left:2167;top:3130;width:11;height:104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" fillcolor="black" stroked="f"/>
                  <v:line id="Line 261" o:spid="_x0000_s1255" style="position:absolute;visibility:visible;mso-wrap-style:square" from="3366,3140" to="3366,417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" strokeweight="0"/>
                  <v:rect id="Rectangle 262" o:spid="_x0000_s1256" style="position:absolute;left:3366;top:3140;width:11;height:103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" fillcolor="black" stroked="f"/>
                  <v:line id="Line 263" o:spid="_x0000_s1257" style="position:absolute;visibility:visible;mso-wrap-style:square" from="2178,4206" to="3377,420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" strokeweight="0"/>
                  <v:rect id="Rectangle 264" o:spid="_x0000_s1258" style="position:absolute;left:2178;top:4206;width:1199;height:1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" fillcolor="black" stroked="f"/>
                  <v:line id="Line 265" o:spid="_x0000_s1259" style="position:absolute;visibility:visible;mso-wrap-style:square" from="3674,3130" to="3674,417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" strokeweight="0"/>
                  <v:rect id="Rectangle 266" o:spid="_x0000_s1260" style="position:absolute;left:3674;top:3130;width:11;height:104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" fillcolor="black" stroked="f"/>
                  <v:line id="Line 267" o:spid="_x0000_s1261" style="position:absolute;visibility:visible;mso-wrap-style:square" from="6413,3140" to="6413,417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" strokeweight="0"/>
                  <v:rect id="Rectangle 268" o:spid="_x0000_s1262" style="position:absolute;left:6413;top:3140;width:11;height:103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" fillcolor="black" stroked="f"/>
                  <v:line id="Line 269" o:spid="_x0000_s1263" style="position:absolute;visibility:visible;mso-wrap-style:square" from="2178,5018" to="3377,501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" strokeweight="0"/>
                  <v:rect id="Rectangle 270" o:spid="_x0000_s1264" style="position:absolute;left:2178;top:5018;width:1199;height:1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" fillcolor="black" stroked="f"/>
                  <v:line id="Line 271" o:spid="_x0000_s1265" style="position:absolute;visibility:visible;mso-wrap-style:square" from="2167,4206" to="2167,502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" strokeweight="0"/>
                  <v:rect id="Rectangle 272" o:spid="_x0000_s1266" style="position:absolute;left:2167;top:4206;width:11;height:82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" fillcolor="black" stroked="f"/>
                  <v:line id="Line 273" o:spid="_x0000_s1267" style="position:absolute;visibility:visible;mso-wrap-style:square" from="3366,4217" to="3366,502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" strokeweight="0"/>
                  <v:rect id="Rectangle 274" o:spid="_x0000_s1268" style="position:absolute;left:3366;top:4217;width:11;height:81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" fillcolor="black" stroked="f"/>
                  <v:line id="Line 275" o:spid="_x0000_s1269" style="position:absolute;visibility:visible;mso-wrap-style:square" from="2178,5073" to="3377,507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" strokeweight="0"/>
                  <v:rect id="Rectangle 276" o:spid="_x0000_s1270" style="position:absolute;left:2178;top:5073;width:1199;height:1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" fillcolor="black" stroked="f"/>
                  <v:line id="Line 277" o:spid="_x0000_s1271" style="position:absolute;visibility:visible;mso-wrap-style:square" from="3674,4206" to="3674,502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" strokeweight="0"/>
                  <v:rect id="Rectangle 278" o:spid="_x0000_s1272" style="position:absolute;left:3674;top:4206;width:11;height:82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" fillcolor="black" stroked="f"/>
                  <v:line id="Line 279" o:spid="_x0000_s1273" style="position:absolute;visibility:visible;mso-wrap-style:square" from="6413,4217" to="6413,502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" strokeweight="0"/>
                  <v:rect id="Rectangle 280" o:spid="_x0000_s1274" style="position:absolute;left:6413;top:4217;width:11;height:81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" fillcolor="black" stroked="f"/>
                  <v:line id="Line 281" o:spid="_x0000_s1275" style="position:absolute;visibility:visible;mso-wrap-style:square" from="2178,6127" to="3377,612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" strokeweight="0"/>
                  <v:rect id="Rectangle 282" o:spid="_x0000_s1276" style="position:absolute;left:2178;top:6127;width:1199;height:1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" fillcolor="black" stroked="f"/>
                  <v:line id="Line 283" o:spid="_x0000_s1277" style="position:absolute;visibility:visible;mso-wrap-style:square" from="2167,5073" to="2167,613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" strokeweight="0"/>
                  <v:rect id="Rectangle 284" o:spid="_x0000_s1278" style="position:absolute;left:2167;top:5073;width:11;height:106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" fillcolor="black" stroked="f"/>
                  <v:line id="Line 285" o:spid="_x0000_s1279" style="position:absolute;visibility:visible;mso-wrap-style:square" from="3366,5084" to="3366,613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" strokeweight="0"/>
                  <v:rect id="Rectangle 286" o:spid="_x0000_s1280" style="position:absolute;left:3366;top:5084;width:11;height:105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" fillcolor="black" stroked="f"/>
                  <v:line id="Line 287" o:spid="_x0000_s1281" style="position:absolute;visibility:visible;mso-wrap-style:square" from="2178,6182" to="3377,618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" strokeweight="0"/>
                  <v:rect id="Rectangle 288" o:spid="_x0000_s1282" style="position:absolute;left:2178;top:6182;width:1199;height:1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" fillcolor="black" stroked="f"/>
                  <v:line id="Line 289" o:spid="_x0000_s1283" style="position:absolute;visibility:visible;mso-wrap-style:square" from="3674,5073" to="3674,613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" strokeweight="0"/>
                  <v:rect id="Rectangle 290" o:spid="_x0000_s1284" style="position:absolute;left:3674;top:5073;width:11;height:106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" fillcolor="black" stroked="f"/>
                  <v:line id="Line 291" o:spid="_x0000_s1285" style="position:absolute;visibility:visible;mso-wrap-style:square" from="6413,5084" to="6413,613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" strokeweight="0"/>
                  <v:rect id="Rectangle 292" o:spid="_x0000_s1286" style="position:absolute;left:6413;top:5084;width:11;height:105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" fillcolor="black" stroked="f"/>
                  <v:line id="Line 293" o:spid="_x0000_s1287" style="position:absolute;visibility:visible;mso-wrap-style:square" from="2178,8038" to="3377,803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" strokeweight="0"/>
                  <v:rect id="Rectangle 294" o:spid="_x0000_s1288" style="position:absolute;left:2178;top:8038;width:1199;height:1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" fillcolor="black" stroked="f"/>
                  <v:line id="Line 295" o:spid="_x0000_s1289" style="position:absolute;visibility:visible;mso-wrap-style:square" from="2167,6182" to="2167,804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" strokeweight="0"/>
                  <v:rect id="Rectangle 296" o:spid="_x0000_s1290" style="position:absolute;left:2167;top:6182;width:11;height:18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" fillcolor="black" stroked="f"/>
                  <v:line id="Line 297" o:spid="_x0000_s1291" style="position:absolute;visibility:visible;mso-wrap-style:square" from="3366,6193" to="3366,804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" strokeweight="0"/>
                  <v:rect id="Rectangle 298" o:spid="_x0000_s1292" style="position:absolute;left:3366;top:6193;width:11;height:185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" fillcolor="black" stroked="f"/>
                  <v:line id="Line 299" o:spid="_x0000_s1293" style="position:absolute;visibility:visible;mso-wrap-style:square" from="2178,8093" to="3377,809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" strokeweight="0"/>
                  <v:rect id="Rectangle 300" o:spid="_x0000_s1294" style="position:absolute;left:2178;top:8093;width:1199;height:1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" fillcolor="black" stroked="f"/>
                  <v:line id="Line 301" o:spid="_x0000_s1295" style="position:absolute;visibility:visible;mso-wrap-style:square" from="3674,6182" to="3674,804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" strokeweight="0"/>
                  <v:rect id="Rectangle 302" o:spid="_x0000_s1296" style="position:absolute;left:3674;top:6182;width:11;height:18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" fillcolor="black" stroked="f"/>
                  <v:line id="Line 303" o:spid="_x0000_s1297" style="position:absolute;visibility:visible;mso-wrap-style:square" from="6413,6193" to="6413,804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" strokeweight="0"/>
                  <v:rect id="Rectangle 304" o:spid="_x0000_s1298" style="position:absolute;left:6413;top:6193;width:11;height:185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" fillcolor="black" stroked="f"/>
                  <v:line id="Line 305" o:spid="_x0000_s1299" style="position:absolute;visibility:visible;mso-wrap-style:square" from="2178,8631" to="3377,863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" strokeweight="0"/>
                  <v:rect id="Rectangle 306" o:spid="_x0000_s1300" style="position:absolute;left:2178;top:8631;width:1199;height:1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" fillcolor="black" stroked="f"/>
                  <v:line id="Line 307" o:spid="_x0000_s1301" style="position:absolute;visibility:visible;mso-wrap-style:square" from="2167,8093" to="2167,864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" strokeweight="0"/>
                  <v:rect id="Rectangle 308" o:spid="_x0000_s1302" style="position:absolute;left:2167;top:8093;width:11;height:54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" fillcolor="black" stroked="f"/>
                  <v:line id="Line 309" o:spid="_x0000_s1303" style="position:absolute;visibility:visible;mso-wrap-style:square" from="3366,8104" to="3366,864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" strokeweight="0"/>
                  <v:rect id="Rectangle 310" o:spid="_x0000_s1304" style="position:absolute;left:3366;top:8104;width:11;height:53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" fillcolor="black" stroked="f"/>
                  <v:line id="Line 311" o:spid="_x0000_s1305" style="position:absolute;visibility:visible;mso-wrap-style:square" from="2178,8675" to="3377,867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" strokeweight="0"/>
                  <v:rect id="Rectangle 312" o:spid="_x0000_s1306" style="position:absolute;left:2178;top:8675;width:1199;height:1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" fillcolor="black" stroked="f"/>
                  <v:line id="Line 313" o:spid="_x0000_s1307" style="position:absolute;visibility:visible;mso-wrap-style:square" from="3674,8093" to="3674,864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" strokeweight="0"/>
                  <v:rect id="Rectangle 314" o:spid="_x0000_s1308" style="position:absolute;left:3674;top:8093;width:11;height:54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" fillcolor="black" stroked="f"/>
                  <v:line id="Line 315" o:spid="_x0000_s1309" style="position:absolute;visibility:visible;mso-wrap-style:square" from="6413,8104" to="6413,864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" strokeweight="0"/>
                  <v:rect id="Rectangle 316" o:spid="_x0000_s1310" style="position:absolute;left:6413;top:8104;width:11;height:53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" fillcolor="black" stroked="f"/>
                  <v:line id="Line 317" o:spid="_x0000_s1311" style="position:absolute;visibility:visible;mso-wrap-style:square" from="2178,9125" to="3377,912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" strokeweight="0"/>
                  <v:rect id="Rectangle 318" o:spid="_x0000_s1312" style="position:absolute;left:2178;top:9125;width:1199;height:1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" fillcolor="black" stroked="f"/>
                  <v:line id="Line 319" o:spid="_x0000_s1313" style="position:absolute;visibility:visible;mso-wrap-style:square" from="2167,8675" to="2167,913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" strokeweight="0"/>
                  <v:rect id="Rectangle 320" o:spid="_x0000_s1314" style="position:absolute;left:2167;top:8675;width:11;height:46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" fillcolor="black" stroked="f"/>
                  <v:line id="Line 321" o:spid="_x0000_s1315" style="position:absolute;visibility:visible;mso-wrap-style:square" from="3366,8686" to="3366,913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" strokeweight="0"/>
                  <v:rect id="Rectangle 322" o:spid="_x0000_s1316" style="position:absolute;left:3366;top:8686;width:11;height:45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" fillcolor="black" stroked="f"/>
                  <v:line id="Line 323" o:spid="_x0000_s1317" style="position:absolute;visibility:visible;mso-wrap-style:square" from="2178,9213" to="3377,921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" strokeweight="0"/>
                  <v:rect id="Rectangle 324" o:spid="_x0000_s1318" style="position:absolute;left:2178;top:9213;width:1199;height:1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" fillcolor="black" stroked="f"/>
                  <v:line id="Line 325" o:spid="_x0000_s1319" style="position:absolute;visibility:visible;mso-wrap-style:square" from="3674,8675" to="3674,913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" strokeweight="0"/>
                  <v:rect id="Rectangle 326" o:spid="_x0000_s1320" style="position:absolute;left:3674;top:8675;width:11;height:46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" fillcolor="black" stroked="f"/>
                  <v:line id="Line 327" o:spid="_x0000_s1321" style="position:absolute;visibility:visible;mso-wrap-style:square" from="6413,8686" to="6413,913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" strokeweight="0"/>
                  <v:rect id="Rectangle 328" o:spid="_x0000_s1322" style="position:absolute;left:6413;top:8686;width:11;height:45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" fillcolor="black" stroked="f"/>
                  <v:line id="Line 329" o:spid="_x0000_s1323" style="position:absolute;visibility:visible;mso-wrap-style:square" from="3674,9213" to="3674,1026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" strokeweight="0"/>
                  <v:rect id="Rectangle 330" o:spid="_x0000_s1324" style="position:absolute;left:3674;top:9213;width:11;height:105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" fillcolor="black" stroked="f"/>
                  <v:line id="Line 331" o:spid="_x0000_s1325" style="position:absolute;visibility:visible;mso-wrap-style:square" from="6413,9224" to="6413,1026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" strokeweight="0"/>
                  <v:rect id="Rectangle 332" o:spid="_x0000_s1326" style="position:absolute;left:6413;top:9224;width:11;height:104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" fillcolor="black" stroked="f"/>
                  <v:line id="Line 333" o:spid="_x0000_s1327" style="position:absolute;visibility:visible;mso-wrap-style:square" from="2178,10827" to="3377,1082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" strokeweight="0"/>
                  <v:rect id="Rectangle 334" o:spid="_x0000_s1328" style="position:absolute;left:2178;top:10827;width:1199;height:1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" fillcolor="black" stroked="f"/>
                  <v:line id="Line 335" o:spid="_x0000_s1329" style="position:absolute;visibility:visible;mso-wrap-style:square" from="2167,9213" to="2167,1083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" strokeweight="0"/>
                  <v:rect id="Rectangle 336" o:spid="_x0000_s1330" style="position:absolute;left:2167;top:9213;width:11;height:162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" fillcolor="black" stroked="f"/>
                  <v:line id="Line 337" o:spid="_x0000_s1331" style="position:absolute;visibility:visible;mso-wrap-style:square" from="3366,9224" to="3366,1083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" strokeweight="0"/>
                  <v:rect id="Rectangle 338" o:spid="_x0000_s1332" style="position:absolute;left:3366;top:9224;width:11;height:161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" fillcolor="black" stroked="f"/>
                  <v:line id="Line 339" o:spid="_x0000_s1333" style="position:absolute;visibility:visible;mso-wrap-style:square" from="2178,11058" to="3377,1105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" strokeweight="0"/>
                  <v:rect id="Rectangle 340" o:spid="_x0000_s1334" style="position:absolute;left:2178;top:11058;width:1199;height:1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" fillcolor="black" stroked="f"/>
                  <v:line id="Line 341" o:spid="_x0000_s1335" style="position:absolute;visibility:visible;mso-wrap-style:square" from="3674,10388" to="3674,1083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" strokeweight="0"/>
                  <v:rect id="Rectangle 342" o:spid="_x0000_s1336" style="position:absolute;left:3674;top:10388;width:11;height:45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" fillcolor="black" stroked="f"/>
                  <v:line id="Line 343" o:spid="_x0000_s1337" style="position:absolute;visibility:visible;mso-wrap-style:square" from="6413,10399" to="6413,1083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" strokeweight="0"/>
                  <v:rect id="Rectangle 344" o:spid="_x0000_s1338" style="position:absolute;left:6413;top:10399;width:11;height:43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" fillcolor="black" stroked="f"/>
                  <v:line id="Line 345" o:spid="_x0000_s1339" style="position:absolute;visibility:visible;mso-wrap-style:square" from="2178,11749" to="3377,1174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" strokeweight="0"/>
                  <v:rect id="Rectangle 346" o:spid="_x0000_s1340" style="position:absolute;left:2178;top:11749;width:1199;height:1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" fillcolor="black" stroked="f"/>
                  <v:line id="Line 347" o:spid="_x0000_s1341" style="position:absolute;visibility:visible;mso-wrap-style:square" from="2167,11058" to="2167,1176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" strokeweight="0"/>
                  <v:rect id="Rectangle 348" o:spid="_x0000_s1342" style="position:absolute;left:2167;top:11058;width:11;height:70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" fillcolor="black" stroked="f"/>
                  <v:line id="Line 349" o:spid="_x0000_s1343" style="position:absolute;visibility:visible;mso-wrap-style:square" from="3366,11069" to="3366,1176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" strokeweight="0"/>
                  <v:rect id="Rectangle 350" o:spid="_x0000_s1344" style="position:absolute;left:3366;top:11069;width:11;height:69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" fillcolor="black" stroked="f"/>
                  <v:line id="Line 351" o:spid="_x0000_s1345" style="position:absolute;visibility:visible;mso-wrap-style:square" from="2178,11859" to="3377,1185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" strokeweight="0"/>
                  <v:rect id="Rectangle 352" o:spid="_x0000_s1346" style="position:absolute;left:2178;top:11859;width:1199;height:1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" fillcolor="black" stroked="f"/>
                  <v:line id="Line 353" o:spid="_x0000_s1347" style="position:absolute;visibility:visible;mso-wrap-style:square" from="3674,11058" to="3674,1176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" strokeweight="0"/>
                  <v:rect id="Rectangle 354" o:spid="_x0000_s1348" style="position:absolute;left:3674;top:11058;width:11;height:70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" fillcolor="black" stroked="f"/>
                  <v:line id="Line 355" o:spid="_x0000_s1349" style="position:absolute;visibility:visible;mso-wrap-style:square" from="6413,11069" to="6413,1176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" strokeweight="0"/>
                  <v:rect id="Rectangle 356" o:spid="_x0000_s1350" style="position:absolute;left:6413;top:11069;width:11;height:69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" fillcolor="black" stroked="f"/>
                  <v:line id="Line 357" o:spid="_x0000_s1351" style="position:absolute;visibility:visible;mso-wrap-style:square" from="2178,12507" to="3377,1250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" strokeweight="0"/>
                  <v:rect id="Rectangle 358" o:spid="_x0000_s1352" style="position:absolute;left:2178;top:12507;width:1199;height:1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" fillcolor="black" stroked="f"/>
                  <v:line id="Line 359" o:spid="_x0000_s1353" style="position:absolute;visibility:visible;mso-wrap-style:square" from="0,999" to="0,1259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" strokeweight="0"/>
                  <v:rect id="Rectangle 360" o:spid="_x0000_s1354" style="position:absolute;top:999;width:11;height:1159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" fillcolor="black" stroked="f"/>
                  <v:line id="Line 361" o:spid="_x0000_s1355" style="position:absolute;visibility:visible;mso-wrap-style:square" from="6490,1010" to="6490,1259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" strokeweight="0"/>
                  <v:rect id="Rectangle 362" o:spid="_x0000_s1356" style="position:absolute;left:6490;top:1010;width:11;height:1158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" fillcolor="black" stroked="f"/>
                  <v:line id="Line 363" o:spid="_x0000_s1357" style="position:absolute;visibility:visible;mso-wrap-style:square" from="385,1010" to="385,1259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" strokeweight="0"/>
                  <v:rect id="Rectangle 364" o:spid="_x0000_s1358" style="position:absolute;left:385;top:1010;width:11;height:1158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" fillcolor="black" stroked="f"/>
                  <v:line id="Line 365" o:spid="_x0000_s1359" style="position:absolute;visibility:visible;mso-wrap-style:square" from="1969,516" to="1969,90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" strokeweight="0"/>
                  <v:rect id="Rectangle 366" o:spid="_x0000_s1360" style="position:absolute;left:1969;top:516;width:11;height:38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" fillcolor="black" stroked="f"/>
                  <v:line id="Line 367" o:spid="_x0000_s1361" style="position:absolute;visibility:visible;mso-wrap-style:square" from="2167,11859" to="2167,1251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" strokeweight="0"/>
                  <v:rect id="Rectangle 368" o:spid="_x0000_s1362" style="position:absolute;left:2167;top:11859;width:11;height:65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" fillcolor="black" stroked="f"/>
                  <v:line id="Line 369" o:spid="_x0000_s1363" style="position:absolute;visibility:visible;mso-wrap-style:square" from="3366,11870" to="3366,1251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" strokeweight="0"/>
                  <v:rect id="Rectangle 370" o:spid="_x0000_s1364" style="position:absolute;left:3366;top:11870;width:11;height:64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" fillcolor="black" stroked="f"/>
                  <v:line id="Line 371" o:spid="_x0000_s1365" style="position:absolute;visibility:visible;mso-wrap-style:square" from="3674,11859" to="3674,1251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" strokeweight="0"/>
                  <v:rect id="Rectangle 372" o:spid="_x0000_s1366" style="position:absolute;left:3674;top:11859;width:11;height:65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" fillcolor="black" stroked="f"/>
                  <v:line id="Line 373" o:spid="_x0000_s1367" style="position:absolute;visibility:visible;mso-wrap-style:square" from="6413,11870" to="6413,1251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" strokeweight="0"/>
                  <v:rect id="Rectangle 374" o:spid="_x0000_s1368" style="position:absolute;left:6413;top:11870;width:11;height:64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" fillcolor="black" stroked="f"/>
                  <v:line id="Line 375" o:spid="_x0000_s1369" style="position:absolute;visibility:visible;mso-wrap-style:square" from="11,0" to="6501,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" strokeweight="0"/>
                  <v:rect id="Rectangle 376" o:spid="_x0000_s1370" style="position:absolute;left:11;width:6490;height:1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" fillcolor="black" stroked="f"/>
                  <v:line id="Line 377" o:spid="_x0000_s1371" style="position:absolute;visibility:visible;mso-wrap-style:square" from="11,417" to="6501,41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" strokeweight="0"/>
                  <v:rect id="Rectangle 378" o:spid="_x0000_s1372" style="position:absolute;left:11;top:417;width:6490;height:1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" fillcolor="black" stroked="f"/>
                  <v:line id="Line 379" o:spid="_x0000_s1373" style="position:absolute;visibility:visible;mso-wrap-style:square" from="3685,505" to="6424,50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" strokeweight="0"/>
                  <v:rect id="Rectangle 380" o:spid="_x0000_s1374" style="position:absolute;left:3685;top:505;width:2739;height:1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" fillcolor="black" stroked="f"/>
                  <v:line id="Line 381" o:spid="_x0000_s1375" style="position:absolute;visibility:visible;mso-wrap-style:square" from="3685,889" to="6424,88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" strokeweight="0"/>
                  <v:rect id="Rectangle 382" o:spid="_x0000_s1376" style="position:absolute;left:3685;top:889;width:2739;height:1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" fillcolor="black" stroked="f"/>
                  <v:line id="Line 383" o:spid="_x0000_s1377" style="position:absolute;visibility:visible;mso-wrap-style:square" from="11,955" to="6501,95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" strokeweight="0"/>
                  <v:rect id="Rectangle 384" o:spid="_x0000_s1378" style="position:absolute;left:11;top:955;width:6490;height:1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" fillcolor="black" stroked="f"/>
                  <v:line id="Line 385" o:spid="_x0000_s1379" style="position:absolute;visibility:visible;mso-wrap-style:square" from="11,999" to="6501,99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" strokeweight="0"/>
                  <v:rect id="Rectangle 386" o:spid="_x0000_s1380" style="position:absolute;left:11;top:999;width:6490;height:1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" fillcolor="black" stroked="f"/>
                  <v:line id="Line 387" o:spid="_x0000_s1381" style="position:absolute;visibility:visible;mso-wrap-style:square" from="3685,1098" to="6424,109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" strokeweight="0"/>
                  <v:rect id="Rectangle 388" o:spid="_x0000_s1382" style="position:absolute;left:3685;top:1098;width:2739;height:1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" fillcolor="black" stroked="f"/>
                  <v:line id="Line 389" o:spid="_x0000_s1383" style="position:absolute;visibility:visible;mso-wrap-style:square" from="3685,1955" to="6424,195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" strokeweight="0"/>
                  <v:rect id="Rectangle 390" o:spid="_x0000_s1384" style="position:absolute;left:3685;top:1955;width:2739;height:1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" fillcolor="black" stroked="f"/>
                  <v:line id="Line 391" o:spid="_x0000_s1385" style="position:absolute;visibility:visible;mso-wrap-style:square" from="3685,1998" to="6424,199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" strokeweight="0"/>
                  <v:rect id="Rectangle 392" o:spid="_x0000_s1386" style="position:absolute;left:3685;top:1998;width:2739;height:1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" fillcolor="black" stroked="f"/>
                  <v:line id="Line 393" o:spid="_x0000_s1387" style="position:absolute;visibility:visible;mso-wrap-style:square" from="3685,3064" to="6424,306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" strokeweight="0"/>
                  <v:rect id="Rectangle 394" o:spid="_x0000_s1388" style="position:absolute;left:3685;top:3064;width:2739;height:1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" fillcolor="black" stroked="f"/>
                  <v:line id="Line 395" o:spid="_x0000_s1389" style="position:absolute;visibility:visible;mso-wrap-style:square" from="3685,3130" to="6424,313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" strokeweight="0"/>
                  <v:rect id="Rectangle 396" o:spid="_x0000_s1390" style="position:absolute;left:3685;top:3130;width:2739;height:1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" fillcolor="black" stroked="f"/>
                  <v:line id="Line 397" o:spid="_x0000_s1391" style="position:absolute;visibility:visible;mso-wrap-style:square" from="3685,4162" to="6424,416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" strokeweight="0"/>
                  <v:rect id="Rectangle 398" o:spid="_x0000_s1392" style="position:absolute;left:3685;top:4162;width:2739;height:1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" fillcolor="black" stroked="f"/>
                  <v:line id="Line 399" o:spid="_x0000_s1393" style="position:absolute;visibility:visible;mso-wrap-style:square" from="3685,4206" to="6424,420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" strokeweight="0"/>
                  <v:rect id="Rectangle 400" o:spid="_x0000_s1394" style="position:absolute;left:3685;top:4206;width:2739;height:1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" fillcolor="black" stroked="f"/>
                  <v:line id="Line 401" o:spid="_x0000_s1395" style="position:absolute;visibility:visible;mso-wrap-style:square" from="3685,5018" to="6424,501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" strokeweight="0"/>
                  <v:rect id="Rectangle 402" o:spid="_x0000_s1396" style="position:absolute;left:3685;top:5018;width:2739;height:1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" fillcolor="black" stroked="f"/>
                  <v:line id="Line 403" o:spid="_x0000_s1397" style="position:absolute;visibility:visible;mso-wrap-style:square" from="3685,5073" to="6424,507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" strokeweight="0"/>
                  <v:rect id="Rectangle 404" o:spid="_x0000_s1398" style="position:absolute;left:3685;top:5073;width:2739;height:1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" fillcolor="black" stroked="f"/>
                  <v:line id="Line 405" o:spid="_x0000_s1399" style="position:absolute;visibility:visible;mso-wrap-style:square" from="3685,6127" to="6424,612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" strokeweight="0"/>
                  <v:rect id="Rectangle 406" o:spid="_x0000_s1400" style="position:absolute;left:3685;top:6127;width:2739;height:1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" fillcolor="black" stroked="f"/>
                  <v:line id="Line 407" o:spid="_x0000_s1401" style="position:absolute;visibility:visible;mso-wrap-style:square" from="3685,6182" to="6424,618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" strokeweight="0"/>
                  <v:rect id="Rectangle 408" o:spid="_x0000_s1402" style="position:absolute;left:3685;top:6182;width:2739;height:1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" fillcolor="black" stroked="f"/>
                  <v:line id="Line 409" o:spid="_x0000_s1403" style="position:absolute;visibility:visible;mso-wrap-style:square" from="3685,8038" to="6424,803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" strokeweight="0"/>
                  <v:rect id="Rectangle 410" o:spid="_x0000_s1404" style="position:absolute;left:3685;top:8038;width:2739;height:1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" fillcolor="black" stroked="f"/>
                  <v:line id="Line 411" o:spid="_x0000_s1405" style="position:absolute;visibility:visible;mso-wrap-style:square" from="3685,8093" to="6424,809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" strokeweight="0"/>
                  <v:rect id="Rectangle 412" o:spid="_x0000_s1406" style="position:absolute;left:3685;top:8093;width:2739;height:1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" fillcolor="black" stroked="f"/>
                  <v:line id="Line 413" o:spid="_x0000_s1407" style="position:absolute;visibility:visible;mso-wrap-style:square" from="3685,8631" to="6424,863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" strokeweight="0"/>
                  <v:rect id="Rectangle 414" o:spid="_x0000_s1408" style="position:absolute;left:3685;top:8631;width:2739;height:1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" fillcolor="black" stroked="f"/>
                  <v:line id="Line 415" o:spid="_x0000_s1409" style="position:absolute;visibility:visible;mso-wrap-style:square" from="3685,8675" to="6424,867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" strokeweight="0"/>
                  <v:rect id="Rectangle 416" o:spid="_x0000_s1410" style="position:absolute;left:3685;top:8675;width:2739;height:1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" fillcolor="black" stroked="f"/>
                  <v:line id="Line 417" o:spid="_x0000_s1411" style="position:absolute;visibility:visible;mso-wrap-style:square" from="3685,9125" to="6424,912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" strokeweight="0"/>
                  <v:rect id="Rectangle 418" o:spid="_x0000_s1412" style="position:absolute;left:3685;top:9125;width:2739;height:1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" fillcolor="black" stroked="f"/>
                  <v:line id="Line 419" o:spid="_x0000_s1413" style="position:absolute;visibility:visible;mso-wrap-style:square" from="3685,9213" to="6424,921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" strokeweight="0"/>
                  <v:rect id="Rectangle 420" o:spid="_x0000_s1414" style="position:absolute;left:3685;top:9213;width:2739;height:1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" fillcolor="black" stroked="f"/>
                  <v:line id="Line 421" o:spid="_x0000_s1415" style="position:absolute;visibility:visible;mso-wrap-style:square" from="3685,10256" to="6424,1025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" strokeweight="0"/>
                  <v:rect id="Rectangle 422" o:spid="_x0000_s1416" style="position:absolute;left:3685;top:10256;width:2739;height:1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" fillcolor="black" stroked="f"/>
                  <v:line id="Line 423" o:spid="_x0000_s1417" style="position:absolute;visibility:visible;mso-wrap-style:square" from="3685,10388" to="6424,1038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" strokeweight="0"/>
                  <v:rect id="Rectangle 424" o:spid="_x0000_s1418" style="position:absolute;left:3685;top:10388;width:2739;height:1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" fillcolor="black" stroked="f"/>
                  <v:line id="Line 425" o:spid="_x0000_s1419" style="position:absolute;visibility:visible;mso-wrap-style:square" from="3685,10827" to="6424,1082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" strokeweight="0"/>
                  <v:rect id="Rectangle 426" o:spid="_x0000_s1420" style="position:absolute;left:3685;top:10827;width:2739;height:1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" fillcolor="black" stroked="f"/>
                  <v:line id="Line 427" o:spid="_x0000_s1421" style="position:absolute;visibility:visible;mso-wrap-style:square" from="396,10893" to="6501,1089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" strokeweight="0"/>
                  <v:rect id="Rectangle 428" o:spid="_x0000_s1422" style="position:absolute;left:396;top:10893;width:6105;height:1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" fillcolor="black" stroked="f"/>
                  <v:line id="Line 429" o:spid="_x0000_s1423" style="position:absolute;visibility:visible;mso-wrap-style:square" from="396,10959" to="6501,1095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" strokeweight="0"/>
                  <v:rect id="Rectangle 430" o:spid="_x0000_s1424" style="position:absolute;left:396;top:10959;width:6105;height:1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" fillcolor="black" stroked="f"/>
                  <v:line id="Line 431" o:spid="_x0000_s1425" style="position:absolute;visibility:visible;mso-wrap-style:square" from="3685,11058" to="6424,1105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" strokeweight="0"/>
                  <v:rect id="Rectangle 432" o:spid="_x0000_s1426" style="position:absolute;left:3685;top:11058;width:2739;height:1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" fillcolor="black" stroked="f"/>
                  <v:line id="Line 433" o:spid="_x0000_s1427" style="position:absolute;visibility:visible;mso-wrap-style:square" from="3685,11749" to="6424,1174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" strokeweight="0"/>
                  <v:rect id="Rectangle 434" o:spid="_x0000_s1428" style="position:absolute;left:3685;top:11749;width:2739;height:1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" fillcolor="black" stroked="f"/>
                  <v:line id="Line 435" o:spid="_x0000_s1429" style="position:absolute;visibility:visible;mso-wrap-style:square" from="3685,11859" to="6424,1185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" strokeweight="0"/>
                </v:group>
                <v:group id="Group 637" o:spid="_x0000_s1430" style="position:absolute;left:69;top:6692;width:41212;height:75362" coordorigin="11,1054" coordsize="6490,1186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">
                  <v:rect id="Rectangle 437" o:spid="_x0000_s1431" style="position:absolute;left:3685;top:11859;width:2739;height:1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" fillcolor="black" stroked="f"/>
                  <v:line id="Line 438" o:spid="_x0000_s1432" style="position:absolute;visibility:visible;mso-wrap-style:square" from="3685,12507" to="6424,1250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" strokeweight="0"/>
                  <v:rect id="Rectangle 439" o:spid="_x0000_s1433" style="position:absolute;left:3685;top:12507;width:2739;height:1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" fillcolor="black" stroked="f"/>
                  <v:line id="Line 440" o:spid="_x0000_s1434" style="position:absolute;visibility:visible;mso-wrap-style:square" from="11,12584" to="6501,1258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" strokeweight="0"/>
                  <v:rect id="Rectangle 441" o:spid="_x0000_s1435" style="position:absolute;left:11;top:12584;width:6490;height:1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" fillcolor="black" stroked="f"/>
                  <v:shape id="Picture 442" o:spid="_x0000_s1436" type="#_x0000_t75" style="position:absolute;left:693;top:1274;width:1353;height:65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">
                    <v:imagedata r:id="rId46" o:title=""/>
                  </v:shape>
                  <v:shape id="Picture 443" o:spid="_x0000_s1437" type="#_x0000_t75" style="position:absolute;left:693;top:1274;width:1353;height:65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">
                    <v:imagedata r:id="rId47" o:title=""/>
                  </v:shape>
                  <v:shape id="Picture 444" o:spid="_x0000_s1438" type="#_x0000_t75" style="position:absolute;left:792;top:1417;width:1133;height:41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">
                    <v:imagedata r:id="rId48" o:title=""/>
                  </v:shape>
                  <v:shape id="Picture 445" o:spid="_x0000_s1439" type="#_x0000_t75" style="position:absolute;left:792;top:1417;width:1133;height:41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">
                    <v:imagedata r:id="rId49" o:title=""/>
                  </v:shape>
                  <v:rect id="Rectangle 446" o:spid="_x0000_s1440" style="position:absolute;left:759;top:1318;width:1210;height:1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" fillcolor="#e4eeff" stroked="f"/>
                  <v:rect id="Rectangle 447" o:spid="_x0000_s1441" style="position:absolute;left:759;top:1329;width:1210;height:1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" fillcolor="#e3edff" stroked="f"/>
                  <v:rect id="Rectangle 448" o:spid="_x0000_s1442" style="position:absolute;left:759;top:1340;width:1210;height:1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" fillcolor="#e2ecff" stroked="f"/>
                  <v:rect id="Rectangle 449" o:spid="_x0000_s1443" style="position:absolute;left:759;top:1351;width:1210;height:1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" fillcolor="#e0ebff" stroked="f"/>
                  <v:rect id="Rectangle 450" o:spid="_x0000_s1444" style="position:absolute;left:759;top:1362;width:1210;height:1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" fillcolor="#dfeaff" stroked="f"/>
                  <v:rect id="Rectangle 451" o:spid="_x0000_s1445" style="position:absolute;left:759;top:1373;width:1210;height:1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" fillcolor="#dee9ff" stroked="f"/>
                  <v:rect id="Rectangle 452" o:spid="_x0000_s1446" style="position:absolute;left:759;top:1384;width:1210;height:1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" fillcolor="#dde9ff" stroked="f"/>
                  <v:rect id="Rectangle 453" o:spid="_x0000_s1447" style="position:absolute;left:759;top:1395;width:1210;height:1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" fillcolor="#dce8ff" stroked="f"/>
                  <v:rect id="Rectangle 454" o:spid="_x0000_s1448" style="position:absolute;left:759;top:1406;width:1210;height:1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" fillcolor="#dae7ff" stroked="f"/>
                  <v:rect id="Rectangle 455" o:spid="_x0000_s1449" style="position:absolute;left:759;top:1417;width:1210;height:1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" fillcolor="#d9e6ff" stroked="f"/>
                  <v:rect id="Rectangle 456" o:spid="_x0000_s1450" style="position:absolute;left:759;top:1427;width:1210;height:1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" fillcolor="#d8e5ff" stroked="f"/>
                  <v:rect id="Rectangle 457" o:spid="_x0000_s1451" style="position:absolute;left:759;top:1438;width:1210;height:1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" fillcolor="#d6e4ff" stroked="f"/>
                  <v:rect id="Rectangle 458" o:spid="_x0000_s1452" style="position:absolute;left:759;top:1449;width:1210;height:1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" fillcolor="#d5e3ff" stroked="f"/>
                  <v:rect id="Rectangle 459" o:spid="_x0000_s1453" style="position:absolute;left:759;top:1460;width:1210;height:1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" fillcolor="#d4e3ff" stroked="f"/>
                  <v:rect id="Rectangle 460" o:spid="_x0000_s1454" style="position:absolute;left:759;top:1471;width:1210;height:1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" fillcolor="#d3e2ff" stroked="f"/>
                  <v:rect id="Rectangle 461" o:spid="_x0000_s1455" style="position:absolute;left:759;top:1482;width:1210;height:1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" fillcolor="#d2e1ff" stroked="f"/>
                  <v:rect id="Rectangle 462" o:spid="_x0000_s1456" style="position:absolute;left:759;top:1493;width:1210;height:1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" fillcolor="#d1e1ff" stroked="f"/>
                  <v:rect id="Rectangle 463" o:spid="_x0000_s1457" style="position:absolute;left:759;top:1504;width:1210;height:1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" fillcolor="#cfe0ff" stroked="f"/>
                  <v:rect id="Rectangle 464" o:spid="_x0000_s1458" style="position:absolute;left:759;top:1515;width:1210;height:1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" fillcolor="#cedfff" stroked="f"/>
                  <v:rect id="Rectangle 465" o:spid="_x0000_s1459" style="position:absolute;left:759;top:1526;width:1210;height:1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" fillcolor="#ccdeff" stroked="f"/>
                  <v:rect id="Rectangle 466" o:spid="_x0000_s1460" style="position:absolute;left:759;top:1537;width:1210;height:1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" fillcolor="#cbddff" stroked="f"/>
                  <v:rect id="Rectangle 467" o:spid="_x0000_s1461" style="position:absolute;left:759;top:1548;width:1210;height:1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" fillcolor="#cadcff" stroked="f"/>
                  <v:rect id="Rectangle 468" o:spid="_x0000_s1462" style="position:absolute;left:759;top:1559;width:1210;height:1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" fillcolor="#c9dcff" stroked="f"/>
                  <v:rect id="Rectangle 469" o:spid="_x0000_s1463" style="position:absolute;left:759;top:1570;width:1210;height:1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" fillcolor="#c8dbff" stroked="f"/>
                  <v:rect id="Rectangle 470" o:spid="_x0000_s1464" style="position:absolute;left:759;top:1581;width:1210;height:1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" fillcolor="#c7daff" stroked="f"/>
                  <v:rect id="Rectangle 471" o:spid="_x0000_s1465" style="position:absolute;left:759;top:1592;width:1210;height:1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" fillcolor="#c5d9ff" stroked="f"/>
                  <v:rect id="Rectangle 472" o:spid="_x0000_s1466" style="position:absolute;left:759;top:1603;width:1210;height:1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" fillcolor="#c4d8ff" stroked="f"/>
                  <v:rect id="Rectangle 473" o:spid="_x0000_s1467" style="position:absolute;left:759;top:1614;width:1210;height:1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" fillcolor="#c3d7ff" stroked="f"/>
                  <v:rect id="Rectangle 474" o:spid="_x0000_s1468" style="position:absolute;left:759;top:1625;width:1210;height:1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" fillcolor="#c1d7ff" stroked="f"/>
                  <v:rect id="Rectangle 475" o:spid="_x0000_s1469" style="position:absolute;left:759;top:1636;width:1210;height:1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" fillcolor="#c0d6ff" stroked="f"/>
                  <v:rect id="Rectangle 476" o:spid="_x0000_s1470" style="position:absolute;left:759;top:1647;width:1210;height:1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" fillcolor="#bed5ff" stroked="f"/>
                  <v:rect id="Rectangle 477" o:spid="_x0000_s1471" style="position:absolute;left:759;top:1658;width:1210;height:1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" fillcolor="#bdd4ff" stroked="f"/>
                  <v:rect id="Rectangle 478" o:spid="_x0000_s1472" style="position:absolute;left:759;top:1669;width:1210;height:1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" fillcolor="#bcd3ff" stroked="f"/>
                  <v:rect id="Rectangle 479" o:spid="_x0000_s1473" style="position:absolute;left:759;top:1680;width:1210;height:1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" fillcolor="#bad2ff" stroked="f"/>
                  <v:rect id="Rectangle 480" o:spid="_x0000_s1474" style="position:absolute;left:759;top:1691;width:1210;height:1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" fillcolor="#b8d1ff" stroked="f"/>
                  <v:rect id="Rectangle 481" o:spid="_x0000_s1475" style="position:absolute;left:759;top:1702;width:1210;height:1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" fillcolor="#b7d0ff" stroked="f"/>
                  <v:rect id="Rectangle 482" o:spid="_x0000_s1476" style="position:absolute;left:759;top:1713;width:1210;height:1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" fillcolor="#b5cfff" stroked="f"/>
                  <v:rect id="Rectangle 483" o:spid="_x0000_s1477" style="position:absolute;left:759;top:1724;width:1210;height:1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" fillcolor="#b3ceff" stroked="f"/>
                  <v:rect id="Rectangle 484" o:spid="_x0000_s1478" style="position:absolute;left:759;top:1735;width:1210;height:1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" fillcolor="#b1cdff" stroked="f"/>
                  <v:rect id="Rectangle 485" o:spid="_x0000_s1479" style="position:absolute;left:759;top:1746;width:1210;height:1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" fillcolor="#b0ccff" stroked="f"/>
                  <v:rect id="Rectangle 486" o:spid="_x0000_s1480" style="position:absolute;left:759;top:1757;width:1210;height:1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" fillcolor="#aecbff" stroked="f"/>
                  <v:rect id="Rectangle 487" o:spid="_x0000_s1481" style="position:absolute;left:759;top:1768;width:1210;height:1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" fillcolor="#accaff" stroked="f"/>
                  <v:rect id="Rectangle 488" o:spid="_x0000_s1482" style="position:absolute;left:759;top:1779;width:1210;height:1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" fillcolor="#abc9ff" stroked="f"/>
                  <v:rect id="Rectangle 489" o:spid="_x0000_s1483" style="position:absolute;left:759;top:1790;width:1210;height:1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" fillcolor="#a9c8ff" stroked="f"/>
                  <v:rect id="Rectangle 490" o:spid="_x0000_s1484" style="position:absolute;left:759;top:1801;width:1210;height:1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" fillcolor="#a7c7ff" stroked="f"/>
                  <v:rect id="Rectangle 491" o:spid="_x0000_s1485" style="position:absolute;left:759;top:1812;width:1210;height:1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" fillcolor="#a6c6ff" stroked="f"/>
                  <v:rect id="Rectangle 492" o:spid="_x0000_s1486" style="position:absolute;left:759;top:1823;width:1210;height:1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" fillcolor="#a4c5ff" stroked="f"/>
                  <v:rect id="Rectangle 493" o:spid="_x0000_s1487" style="position:absolute;left:759;top:1318;width:1210;height:51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" filled="f" strokecolor="#4a7ebb" strokeweight="31e-5mm">
                    <v:stroke joinstyle="round"/>
                  </v:rect>
                  <v:rect id="Rectangle 494" o:spid="_x0000_s1488" style="position:absolute;left:938;top:1495;width:809;height:171;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" filled="f" stroked="f">
                    <v:textbox style="mso-fit-shape-to-text:t" inset="0,0,0,0">
                      <w:txbxContent>
                        <w:p w14:paraId="15259623" w14:textId="77777777" w:rsidR="00026C08" w:rsidRDefault="00026C08">
                          <w:r>
                            <w:rPr>
                              <w:rFonts w:ascii="Calibri" w:hAnsi="Calibri" w:cs="Calibri"/>
                              <w:color w:val="000000"/>
                              <w:sz w:val="14"/>
                              <w:szCs w:val="14"/>
                              <w:lang w:val="en-US"/>
                            </w:rPr>
                            <w:t>DIAGNOSTICO</w:t>
                          </w:r>
                        </w:p>
                      </w:txbxContent>
                    </v:textbox>
                  </v:rect>
                  <v:shape id="Picture 495" o:spid="_x0000_s1489" type="#_x0000_t75" style="position:absolute;left:440;top:11760;width:1650;height:79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">
                    <v:imagedata r:id="rId50" o:title=""/>
                  </v:shape>
                  <v:shape id="Picture 496" o:spid="_x0000_s1490" type="#_x0000_t75" style="position:absolute;left:440;top:11760;width:1650;height:79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">
                    <v:imagedata r:id="rId51" o:title=""/>
                  </v:shape>
                  <v:shape id="Picture 497" o:spid="_x0000_s1491" type="#_x0000_t75" style="position:absolute;left:594;top:11782;width:1364;height:75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">
                    <v:imagedata r:id="rId52" o:title=""/>
                  </v:shape>
                  <v:shape id="Picture 498" o:spid="_x0000_s1492" type="#_x0000_t75" style="position:absolute;left:594;top:11782;width:1364;height:75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">
                    <v:imagedata r:id="rId53" o:title=""/>
                  </v:shape>
                  <v:rect id="Rectangle 499" o:spid="_x0000_s1493" style="position:absolute;left:506;top:11804;width:1507;height:1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" fillcolor="#e4eeff" stroked="f"/>
                  <v:rect id="Rectangle 500" o:spid="_x0000_s1494" style="position:absolute;left:506;top:11815;width:1507;height:1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" fillcolor="#e3edff" stroked="f"/>
                  <v:rect id="Rectangle 501" o:spid="_x0000_s1495" style="position:absolute;left:506;top:11826;width:1507;height:1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" fillcolor="#e2edff" stroked="f"/>
                  <v:rect id="Rectangle 502" o:spid="_x0000_s1496" style="position:absolute;left:506;top:11837;width:1507;height:1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" fillcolor="#e1ecff" stroked="f"/>
                  <v:rect id="Rectangle 503" o:spid="_x0000_s1497" style="position:absolute;left:506;top:11848;width:1507;height:2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" fillcolor="#e0ebff" stroked="f"/>
                  <v:rect id="Rectangle 504" o:spid="_x0000_s1498" style="position:absolute;left:506;top:11870;width:1507;height:1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" fillcolor="#dfeaff" stroked="f"/>
                  <v:rect id="Rectangle 505" o:spid="_x0000_s1499" style="position:absolute;left:506;top:11881;width:1507;height:1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" fillcolor="#dee9ff" stroked="f"/>
                  <v:rect id="Rectangle 506" o:spid="_x0000_s1500" style="position:absolute;left:506;top:11892;width:1507;height:1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" fillcolor="#dde8ff" stroked="f"/>
                  <v:rect id="Rectangle 507" o:spid="_x0000_s1501" style="position:absolute;left:506;top:11903;width:1507;height:1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" fillcolor="#dce8ff" stroked="f"/>
                  <v:rect id="Rectangle 508" o:spid="_x0000_s1502" style="position:absolute;left:506;top:11914;width:1507;height:1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" fillcolor="#dbe7ff" stroked="f"/>
                  <v:rect id="Rectangle 509" o:spid="_x0000_s1503" style="position:absolute;left:506;top:11925;width:1507;height:1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" fillcolor="#dae7ff" stroked="f"/>
                  <v:rect id="Rectangle 510" o:spid="_x0000_s1504" style="position:absolute;left:506;top:11936;width:1507;height:1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" fillcolor="#d8e6ff" stroked="f"/>
                  <v:rect id="Rectangle 511" o:spid="_x0000_s1505" style="position:absolute;left:506;top:11947;width:1507;height:1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" fillcolor="#d7e5ff" stroked="f"/>
                  <v:rect id="Rectangle 512" o:spid="_x0000_s1506" style="position:absolute;left:506;top:11958;width:1507;height:1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" fillcolor="#d6e4ff" stroked="f"/>
                  <v:rect id="Rectangle 513" o:spid="_x0000_s1507" style="position:absolute;left:506;top:11969;width:1507;height:1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" fillcolor="#d5e4ff" stroked="f"/>
                  <v:rect id="Rectangle 514" o:spid="_x0000_s1508" style="position:absolute;left:506;top:11980;width:1507;height:1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" fillcolor="#d5e3ff" stroked="f"/>
                  <v:rect id="Rectangle 515" o:spid="_x0000_s1509" style="position:absolute;left:506;top:11991;width:1507;height:1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" fillcolor="#d4e3ff" stroked="f"/>
                  <v:rect id="Rectangle 516" o:spid="_x0000_s1510" style="position:absolute;left:506;top:12002;width:1507;height:1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" fillcolor="#d3e2ff" stroked="f"/>
                  <v:rect id="Rectangle 517" o:spid="_x0000_s1511" style="position:absolute;left:506;top:12013;width:1507;height:1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" fillcolor="#d2e1ff" stroked="f"/>
                  <v:rect id="Rectangle 518" o:spid="_x0000_s1512" style="position:absolute;left:506;top:12024;width:1507;height:1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" fillcolor="#d1e1ff" stroked="f"/>
                  <v:rect id="Rectangle 519" o:spid="_x0000_s1513" style="position:absolute;left:506;top:12035;width:1507;height:1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" fillcolor="#d0e0ff" stroked="f"/>
                  <v:rect id="Rectangle 520" o:spid="_x0000_s1514" style="position:absolute;left:506;top:12046;width:1507;height:1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" fillcolor="#cfe0ff" stroked="f"/>
                  <v:rect id="Rectangle 521" o:spid="_x0000_s1515" style="position:absolute;left:506;top:12057;width:1507;height:1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" fillcolor="#cedfff" stroked="f"/>
                  <v:rect id="Rectangle 522" o:spid="_x0000_s1516" style="position:absolute;left:506;top:12068;width:1507;height:1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" fillcolor="#ccdeff" stroked="f"/>
                  <v:rect id="Rectangle 523" o:spid="_x0000_s1517" style="position:absolute;left:506;top:12079;width:1507;height:1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" fillcolor="#cbddff" stroked="f"/>
                  <v:rect id="Rectangle 524" o:spid="_x0000_s1518" style="position:absolute;left:506;top:12090;width:1507;height:1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" fillcolor="#caddff" stroked="f"/>
                  <v:rect id="Rectangle 525" o:spid="_x0000_s1519" style="position:absolute;left:506;top:12101;width:1507;height:1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" fillcolor="#cadcff" stroked="f"/>
                  <v:rect id="Rectangle 526" o:spid="_x0000_s1520" style="position:absolute;left:506;top:12112;width:1507;height:1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" fillcolor="#c9dcff" stroked="f"/>
                  <v:rect id="Rectangle 527" o:spid="_x0000_s1521" style="position:absolute;left:506;top:12123;width:1507;height:1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" fillcolor="#c8dbff" stroked="f"/>
                  <v:rect id="Rectangle 528" o:spid="_x0000_s1522" style="position:absolute;left:506;top:12134;width:1507;height:1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" fillcolor="#c7daff" stroked="f"/>
                  <v:rect id="Rectangle 529" o:spid="_x0000_s1523" style="position:absolute;left:506;top:12145;width:1507;height:1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" fillcolor="#c6d9ff" stroked="f"/>
                  <v:rect id="Rectangle 530" o:spid="_x0000_s1524" style="position:absolute;left:506;top:12156;width:1507;height:1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" fillcolor="#c5d9ff" stroked="f"/>
                  <v:rect id="Rectangle 531" o:spid="_x0000_s1525" style="position:absolute;left:506;top:12167;width:1507;height:1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" fillcolor="#c4d8ff" stroked="f"/>
                  <v:rect id="Rectangle 532" o:spid="_x0000_s1526" style="position:absolute;left:506;top:12178;width:1507;height:1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" fillcolor="#c3d7ff" stroked="f"/>
                  <v:rect id="Rectangle 533" o:spid="_x0000_s1527" style="position:absolute;left:506;top:12189;width:1507;height:1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" fillcolor="#c1d7ff" stroked="f"/>
                  <v:rect id="Rectangle 534" o:spid="_x0000_s1528" style="position:absolute;left:506;top:12200;width:1507;height:1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" fillcolor="#c0d6ff" stroked="f"/>
                  <v:rect id="Rectangle 535" o:spid="_x0000_s1529" style="position:absolute;left:506;top:12211;width:1507;height:1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" fillcolor="#bfd5ff" stroked="f"/>
                  <v:rect id="Rectangle 536" o:spid="_x0000_s1530" style="position:absolute;left:506;top:12222;width:1507;height:1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" fillcolor="#bed5ff" stroked="f"/>
                  <v:rect id="Rectangle 537" o:spid="_x0000_s1531" style="position:absolute;left:506;top:12233;width:1507;height:1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" fillcolor="#bdd4ff" stroked="f"/>
                  <v:rect id="Rectangle 538" o:spid="_x0000_s1532" style="position:absolute;left:506;top:12243;width:1507;height:1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" fillcolor="#bcd3ff" stroked="f"/>
                  <v:rect id="Rectangle 539" o:spid="_x0000_s1533" style="position:absolute;left:506;top:12254;width:1507;height:1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" fillcolor="#bbd2ff" stroked="f"/>
                  <v:rect id="Rectangle 540" o:spid="_x0000_s1534" style="position:absolute;left:506;top:12265;width:1507;height:1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" fillcolor="#b9d1ff" stroked="f"/>
                  <v:rect id="Rectangle 541" o:spid="_x0000_s1535" style="position:absolute;left:506;top:12276;width:1507;height:1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" fillcolor="#b8d1ff" stroked="f"/>
                  <v:rect id="Rectangle 542" o:spid="_x0000_s1536" style="position:absolute;left:506;top:12287;width:1507;height:1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" fillcolor="#b7d0ff" stroked="f"/>
                  <v:rect id="Rectangle 543" o:spid="_x0000_s1537" style="position:absolute;left:506;top:12298;width:1507;height:1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" fillcolor="#b5cfff" stroked="f"/>
                  <v:rect id="Rectangle 544" o:spid="_x0000_s1538" style="position:absolute;left:506;top:12309;width:1507;height:1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" fillcolor="#b4ceff" stroked="f"/>
                  <v:rect id="Rectangle 545" o:spid="_x0000_s1539" style="position:absolute;left:506;top:12320;width:1507;height:1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" fillcolor="#b3cdff" stroked="f"/>
                  <v:rect id="Rectangle 546" o:spid="_x0000_s1540" style="position:absolute;left:506;top:12331;width:1507;height:1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" fillcolor="#b1cdff" stroked="f"/>
                  <v:rect id="Rectangle 547" o:spid="_x0000_s1541" style="position:absolute;left:506;top:12342;width:1507;height:1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" fillcolor="#b0ccff" stroked="f"/>
                  <v:rect id="Rectangle 548" o:spid="_x0000_s1542" style="position:absolute;left:506;top:12353;width:1507;height:1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" fillcolor="#afcbff" stroked="f"/>
                  <v:rect id="Rectangle 549" o:spid="_x0000_s1543" style="position:absolute;left:506;top:12364;width:1507;height:1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" fillcolor="#adcaff" stroked="f"/>
                  <v:rect id="Rectangle 550" o:spid="_x0000_s1544" style="position:absolute;left:506;top:12375;width:1507;height:1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" fillcolor="#acc9ff" stroked="f"/>
                  <v:rect id="Rectangle 551" o:spid="_x0000_s1545" style="position:absolute;left:506;top:12386;width:1507;height:1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" fillcolor="#aac8ff" stroked="f"/>
                  <v:rect id="Rectangle 552" o:spid="_x0000_s1546" style="position:absolute;left:506;top:12397;width:1507;height:1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" fillcolor="#a9c8ff" stroked="f"/>
                  <v:rect id="Rectangle 553" o:spid="_x0000_s1547" style="position:absolute;left:506;top:12408;width:1507;height:1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" fillcolor="#a8c7ff" stroked="f"/>
                  <v:rect id="Rectangle 554" o:spid="_x0000_s1548" style="position:absolute;left:506;top:12419;width:1507;height:1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" fillcolor="#a6c6ff" stroked="f"/>
                  <v:rect id="Rectangle 555" o:spid="_x0000_s1549" style="position:absolute;left:506;top:12430;width:1507;height:1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" fillcolor="#a5c5ff" stroked="f"/>
                  <v:rect id="Rectangle 556" o:spid="_x0000_s1550" style="position:absolute;left:506;top:12441;width:1507;height:1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" fillcolor="#a4c4ff" stroked="f"/>
                  <v:rect id="Rectangle 557" o:spid="_x0000_s1551" style="position:absolute;left:506;top:11804;width:1507;height:64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" filled="f" strokecolor="#4a7ebb" strokeweight="31e-5mm">
                    <v:stroke joinstyle="round"/>
                  </v:rect>
                  <v:rect id="Rectangle 558" o:spid="_x0000_s1552" style="position:absolute;left:745;top:11869;width:982;height:171;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" filled="f" stroked="f">
                    <v:textbox style="mso-fit-shape-to-text:t" inset="0,0,0,0">
                      <w:txbxContent>
                        <w:p w14:paraId="60FC1FFE" w14:textId="77777777" w:rsidR="00026C08" w:rsidRDefault="00026C08">
                          <w:r>
                            <w:rPr>
                              <w:rFonts w:ascii="Calibri" w:hAnsi="Calibri" w:cs="Calibri"/>
                              <w:color w:val="000000"/>
                              <w:sz w:val="14"/>
                              <w:szCs w:val="14"/>
                              <w:lang w:val="en-US"/>
                            </w:rPr>
                            <w:t xml:space="preserve">PRESENTACIÓN Y </w:t>
                          </w:r>
                        </w:p>
                      </w:txbxContent>
                    </v:textbox>
                  </v:rect>
                  <v:rect id="Rectangle 559" o:spid="_x0000_s1553" style="position:absolute;left:811;top:12043;width:872;height:171;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" filled="f" stroked="f">
                    <v:textbox style="mso-fit-shape-to-text:t" inset="0,0,0,0">
                      <w:txbxContent>
                        <w:p w14:paraId="79E36C80" w14:textId="77777777" w:rsidR="00026C08" w:rsidRDefault="00026C08">
                          <w:r>
                            <w:rPr>
                              <w:rFonts w:ascii="Calibri" w:hAnsi="Calibri" w:cs="Calibri"/>
                              <w:color w:val="000000"/>
                              <w:sz w:val="14"/>
                              <w:szCs w:val="14"/>
                              <w:lang w:val="en-US"/>
                            </w:rPr>
                            <w:t xml:space="preserve">PROPUESTA DE </w:t>
                          </w:r>
                        </w:p>
                      </w:txbxContent>
                    </v:textbox>
                  </v:rect>
                  <v:rect id="Rectangle 560" o:spid="_x0000_s1554" style="position:absolute;left:976;top:12219;width:554;height:171;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" filled="f" stroked="f">
                    <v:textbox style="mso-fit-shape-to-text:t" inset="0,0,0,0">
                      <w:txbxContent>
                        <w:p w14:paraId="68604AEF" w14:textId="77777777" w:rsidR="00026C08" w:rsidRDefault="00026C08">
                          <w:r>
                            <w:rPr>
                              <w:rFonts w:ascii="Calibri" w:hAnsi="Calibri" w:cs="Calibri"/>
                              <w:color w:val="000000"/>
                              <w:sz w:val="14"/>
                              <w:szCs w:val="14"/>
                              <w:lang w:val="en-US"/>
                            </w:rPr>
                            <w:t>CONTROL</w:t>
                          </w:r>
                        </w:p>
                      </w:txbxContent>
                    </v:textbox>
                  </v:rect>
                  <v:shape id="Freeform 561" o:spid="_x0000_s1555" style="position:absolute;left:1198;top:12430;width:115;height:492;visibility:visible;mso-wrap-style:square;v-text-anchor:top" coordsize="168,71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" path="m82,l75,700r16,l98,1,82,xm2,575l82,716,166,577v2,-4,1,-9,-3,-11c159,564,154,565,152,569l76,696r14,l16,567c14,563,9,562,5,564v-3,2,-5,7,-3,11xe" fillcolor="#4a7ebb" strokecolor="#4a7ebb" strokeweight="3e-5mm">
                    <v:path arrowok="t" o:connecttype="custom" o:connectlocs="38,0;35,331;42,331;46,1;38,0;1,271;38,338;78,272;77,267;71,269;36,328;42,328;8,268;2,267;1,271" o:connectangles="0,0,0,0,0,0,0,0,0,0,0,0,0,0,0"/>
                    <o:lock v:ext="edit" verticies="t"/>
                  </v:shape>
                  <v:shape id="Freeform 562" o:spid="_x0000_s1556" style="position:absolute;left:1230;top:11442;width:115;height:368;visibility:visible;mso-wrap-style:square;v-text-anchor:top" coordsize="167,53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" path="m91,r,520l75,520,75,,91,xm165,396l83,536,2,396c,392,1,387,5,385v4,-2,8,-1,11,3l90,516r-13,l151,388v2,-4,7,-5,11,-3c166,387,167,392,165,396xe" fillcolor="#4a7ebb" strokecolor="#4a7ebb" strokeweight="3e-5mm">
                    <v:path arrowok="t" o:connecttype="custom" o:connectlocs="43,0;43,245;36,245;36,0;43,0;79,187;39,253;1,187;2,181;8,183;43,243;36,243;72,183;77,181;79,187" o:connectangles="0,0,0,0,0,0,0,0,0,0,0,0,0,0,0"/>
                    <o:lock v:ext="edit" verticies="t"/>
                  </v:shape>
                  <v:shape id="Freeform 563" o:spid="_x0000_s1557" style="position:absolute;left:1264;top:1834;width:138;height:9220;visibility:visible;mso-wrap-style:square;v-text-anchor:top" coordsize="201,134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" path="m185,l75,13420r16,l201,1,185,xm2,13294r80,141l165,13296v2,-4,1,-9,-3,-11c159,13282,154,13284,151,13287r-75,128l90,13415,16,13286v-2,-4,-7,-5,-11,-3c1,13285,,13290,2,13294xe" fillcolor="#4a7ebb" strokecolor="#4a7ebb" strokeweight="3e-5mm">
                    <v:path arrowok="t" o:connecttype="custom" o:connectlocs="87,0;35,6321;43,6321;95,1;87,0;1,6261;38,6327;78,6262;76,6257;71,6257;36,6318;43,6318;8,6257;2,6256;1,6261" o:connectangles="0,0,0,0,0,0,0,0,0,0,0,0,0,0,0"/>
                    <o:lock v:ext="edit" verticies="t"/>
                  </v:shape>
                  <v:shape id="Picture 564" o:spid="_x0000_s1558" type="#_x0000_t75" style="position:absolute;left:3278;top:1054;width:374;height:101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">
                    <v:imagedata r:id="rId54" o:title=""/>
                  </v:shape>
                  <v:shape id="Picture 565" o:spid="_x0000_s1559" type="#_x0000_t75" style="position:absolute;left:3278;top:1054;width:374;height:101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">
                    <v:imagedata r:id="rId55" o:title=""/>
                  </v:shape>
                  <v:shape id="Freeform 566" o:spid="_x0000_s1560" style="position:absolute;left:3360;top:1115;width:220;height:834;visibility:visible;mso-wrap-style:square;v-text-anchor:top" coordsize="320,121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" path="m320,1216v-88,,-160,-11,-160,-26l160,635c160,620,89,608,,608v89,,160,-11,160,-26l160,27c160,12,232,,320,e" filled="f" strokecolor="#4f81bd" strokeweight=".0012mm">
                    <v:path arrowok="t" o:connecttype="custom" o:connectlocs="151,572;76,560;76,299;0,286;76,274;76,13;151,0" o:connectangles="0,0,0,0,0,0,0"/>
                  </v:shape>
                  <v:shape id="Picture 567" o:spid="_x0000_s1561" type="#_x0000_t75" style="position:absolute;left:3278;top:2031;width:407;height:114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">
                    <v:imagedata r:id="rId56" o:title=""/>
                  </v:shape>
                  <v:shape id="Picture 568" o:spid="_x0000_s1562" type="#_x0000_t75" style="position:absolute;left:3278;top:2031;width:407;height:114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">
                    <v:imagedata r:id="rId57" o:title=""/>
                  </v:shape>
                  <v:shape id="Freeform 569" o:spid="_x0000_s1563" style="position:absolute;left:3360;top:2092;width:253;height:966;visibility:visible;mso-wrap-style:square;v-text-anchor:top" coordsize="368,140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" path="m368,1408v-101,,-184,-13,-184,-30l184,735c184,718,102,704,,704v102,,184,-13,184,-30l184,31c184,14,267,,368,e" filled="f" strokecolor="#4f81bd" strokeweight=".0012mm">
                    <v:path arrowok="t" o:connecttype="custom" o:connectlocs="174,663;87,648;87,346;0,331;87,317;87,14;174,0" o:connectangles="0,0,0,0,0,0,0"/>
                  </v:shape>
                  <v:shape id="Picture 570" o:spid="_x0000_s1564" type="#_x0000_t75" style="position:absolute;left:3278;top:3097;width:385;height:107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">
                    <v:imagedata r:id="rId58" o:title=""/>
                  </v:shape>
                  <v:shape id="Picture 571" o:spid="_x0000_s1565" type="#_x0000_t75" style="position:absolute;left:3278;top:3097;width:385;height:107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">
                    <v:imagedata r:id="rId59" o:title=""/>
                  </v:shape>
                  <v:shape id="Freeform 572" o:spid="_x0000_s1566" style="position:absolute;left:3360;top:3157;width:231;height:900;visibility:visible;mso-wrap-style:square;v-text-anchor:top" coordsize="336,131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" path="m336,1312v-92,,-168,-12,-168,-28l168,684c168,669,93,656,,656v93,,168,-12,168,-28l168,28c168,13,244,,336,e" filled="f" strokecolor="#4f81bd" strokeweight=".0012mm">
                    <v:path arrowok="t" o:connecttype="custom" o:connectlocs="159,617;80,604;80,322;0,309;80,296;80,13;159,0" o:connectangles="0,0,0,0,0,0,0"/>
                  </v:shape>
                  <v:shape id="Picture 573" o:spid="_x0000_s1567" type="#_x0000_t75" style="position:absolute;left:3278;top:4151;width:396;height:97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">
                    <v:imagedata r:id="rId60" o:title=""/>
                  </v:shape>
                  <v:shape id="Picture 574" o:spid="_x0000_s1568" type="#_x0000_t75" style="position:absolute;left:3278;top:4151;width:396;height:97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">
                    <v:imagedata r:id="rId61" o:title=""/>
                  </v:shape>
                  <v:shape id="Freeform 575" o:spid="_x0000_s1569" style="position:absolute;left:3360;top:4211;width:242;height:802;visibility:visible;mso-wrap-style:square;v-text-anchor:top" coordsize="352,116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" path="m352,1168v-97,,-176,-13,-176,-29l176,614c176,598,98,584,,584v98,,176,-13,176,-29l176,30c176,14,255,,352,e" filled="f" strokecolor="#4f81bd" strokeweight=".0012mm">
                    <v:path arrowok="t" o:connecttype="custom" o:connectlocs="166,551;83,537;83,290;0,275;83,262;83,14;166,0" o:connectangles="0,0,0,0,0,0,0"/>
                  </v:shape>
                  <v:shape id="Picture 576" o:spid="_x0000_s1570" type="#_x0000_t75" style="position:absolute;left:3278;top:5007;width:385;height:123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">
                    <v:imagedata r:id="rId62" o:title=""/>
                  </v:shape>
                  <v:shape id="Picture 577" o:spid="_x0000_s1571" type="#_x0000_t75" style="position:absolute;left:3278;top:5007;width:385;height:123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">
                    <v:imagedata r:id="rId63" o:title=""/>
                  </v:shape>
                  <v:shape id="Freeform 578" o:spid="_x0000_s1572" style="position:absolute;left:3360;top:5068;width:231;height:1054;visibility:visible;mso-wrap-style:square;v-text-anchor:top" coordsize="336,153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" path="m336,1536v-92,,-168,-12,-168,-28l168,796c168,781,93,768,,768v93,,168,-12,168,-28l168,28c168,13,244,,336,e" filled="f" strokecolor="#4f81bd" strokeweight=".0012mm">
                    <v:path arrowok="t" o:connecttype="custom" o:connectlocs="159,723;80,710;80,375;0,362;80,349;80,13;159,0" o:connectangles="0,0,0,0,0,0,0"/>
                  </v:shape>
                  <v:shape id="Picture 579" o:spid="_x0000_s1573" type="#_x0000_t75" style="position:absolute;left:3278;top:6204;width:451;height:194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">
                    <v:imagedata r:id="rId64" o:title=""/>
                  </v:shape>
                  <v:shape id="Picture 580" o:spid="_x0000_s1574" type="#_x0000_t75" style="position:absolute;left:3278;top:6204;width:451;height:194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">
                    <v:imagedata r:id="rId65" o:title=""/>
                  </v:shape>
                  <v:shape id="Freeform 581" o:spid="_x0000_s1575" style="position:absolute;left:3360;top:6264;width:297;height:1768;visibility:visible;mso-wrap-style:square;v-text-anchor:top" coordsize="432,257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" path="m432,2576v-119,,-216,-16,-216,-36l216,1324v,-19,-96,-36,-216,-36c120,1288,216,1272,216,1252l216,36c216,17,313,,432,e" filled="f" strokecolor="#4f81bd" strokeweight=".0012mm">
                    <v:path arrowok="t" o:connecttype="custom" o:connectlocs="204,1213;102,1196;102,624;0,607;102,590;102,17;204,0" o:connectangles="0,0,0,0,0,0,0"/>
                  </v:shape>
                  <v:shape id="Picture 582" o:spid="_x0000_s1576" type="#_x0000_t75" style="position:absolute;left:3333;top:8038;width:396;height:70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">
                    <v:imagedata r:id="rId66" o:title=""/>
                  </v:shape>
                  <v:shape id="Picture 583" o:spid="_x0000_s1577" type="#_x0000_t75" style="position:absolute;left:3333;top:8038;width:396;height:70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">
                    <v:imagedata r:id="rId67" o:title=""/>
                  </v:shape>
                  <v:shape id="Freeform 584" o:spid="_x0000_s1578" style="position:absolute;left:3415;top:8098;width:242;height:527;visibility:visible;mso-wrap-style:square;v-text-anchor:top" coordsize="352,76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" path="m352,768v-97,,-176,-13,-176,-29l176,414c176,398,98,384,,384v98,,176,-13,176,-29l176,30c176,14,255,,352,e" filled="f" strokecolor="#4f81bd" strokeweight=".0012mm">
                    <v:path arrowok="t" o:connecttype="custom" o:connectlocs="166,362;83,348;83,195;0,181;83,167;83,14;166,0" o:connectangles="0,0,0,0,0,0,0"/>
                  </v:shape>
                  <v:shape id="Picture 585" o:spid="_x0000_s1579" type="#_x0000_t75" style="position:absolute;left:3388;top:10399;width:352;height:53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">
                    <v:imagedata r:id="rId68" o:title=""/>
                  </v:shape>
                  <v:shape id="Picture 586" o:spid="_x0000_s1580" type="#_x0000_t75" style="position:absolute;left:3388;top:10399;width:352;height:53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">
                    <v:imagedata r:id="rId69" o:title=""/>
                  </v:shape>
                  <v:shape id="Freeform 587" o:spid="_x0000_s1581" style="position:absolute;left:3470;top:10459;width:198;height:362;visibility:visible;mso-wrap-style:square;v-text-anchor:top" coordsize="288,52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" path="m288,528v-79,,-144,-10,-144,-24l144,288c144,275,80,264,,264v80,,144,-10,144,-24l144,24c144,11,209,,288,e" filled="f" strokecolor="#4f81bd" strokeweight=".0012mm">
                    <v:path arrowok="t" o:connecttype="custom" o:connectlocs="136,248;68,237;68,135;0,124;68,113;68,11;136,0" o:connectangles="0,0,0,0,0,0,0"/>
                  </v:shape>
                  <v:shape id="Picture 588" o:spid="_x0000_s1582" type="#_x0000_t75" style="position:absolute;left:3278;top:11870;width:363;height:74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">
                    <v:imagedata r:id="rId70" o:title=""/>
                  </v:shape>
                  <v:shape id="Picture 589" o:spid="_x0000_s1583" type="#_x0000_t75" style="position:absolute;left:3278;top:11870;width:363;height:74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">
                    <v:imagedata r:id="rId71" o:title=""/>
                  </v:shape>
                  <v:shape id="Freeform 590" o:spid="_x0000_s1584" style="position:absolute;left:3360;top:11931;width:209;height:571;visibility:visible;mso-wrap-style:square;v-text-anchor:top" coordsize="304,8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" path="m304,832v-83,,-152,-11,-152,-25l152,442c152,428,84,416,,416v84,,152,-11,152,-25l152,26c152,12,221,,304,e" filled="f" strokecolor="#4f81bd" strokeweight=".0012mm">
                    <v:path arrowok="t" o:connecttype="custom" o:connectlocs="144,392;72,380;72,208;0,196;72,184;72,12;144,0" o:connectangles="0,0,0,0,0,0,0"/>
                  </v:shape>
                  <v:shape id="Picture 591" o:spid="_x0000_s1585" type="#_x0000_t75" style="position:absolute;left:3322;top:8609;width:418;height:62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">
                    <v:imagedata r:id="rId72" o:title=""/>
                  </v:shape>
                  <v:shape id="Picture 592" o:spid="_x0000_s1586" type="#_x0000_t75" style="position:absolute;left:3322;top:8609;width:418;height:62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">
                    <v:imagedata r:id="rId73" o:title=""/>
                  </v:shape>
                  <v:shape id="Freeform 593" o:spid="_x0000_s1587" style="position:absolute;left:3404;top:8669;width:264;height:450;visibility:visible;mso-wrap-style:square;v-text-anchor:top" coordsize="384,65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" path="m384,656c278,656,192,642,192,624r,-264c192,343,107,328,,328v107,,192,-14,192,-32l192,32c192,15,278,,384,e" filled="f" strokecolor="#4f81bd" strokeweight=".0012mm">
                    <v:path arrowok="t" o:connecttype="custom" o:connectlocs="182,309;91,294;91,169;0,154;91,139;91,15;182,0" o:connectangles="0,0,0,0,0,0,0"/>
                  </v:shape>
                  <v:shape id="Picture 594" o:spid="_x0000_s1588" type="#_x0000_t75" style="position:absolute;left:3421;top:9158;width:319;height:126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">
                    <v:imagedata r:id="rId74" o:title=""/>
                  </v:shape>
                  <v:shape id="Picture 595" o:spid="_x0000_s1589" type="#_x0000_t75" style="position:absolute;left:3421;top:9158;width:319;height:126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">
                    <v:imagedata r:id="rId75" o:title=""/>
                  </v:shape>
                  <v:shape id="Freeform 596" o:spid="_x0000_s1590" style="position:absolute;left:3503;top:9218;width:165;height:1087;visibility:visible;mso-wrap-style:square;v-text-anchor:top" coordsize="240,158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" path="m240,1584v-66,,-120,-8,-120,-20l120,812c120,801,67,792,,792v67,,120,-8,120,-20l120,20c120,9,174,,240,e" filled="f" strokecolor="#4f81bd" strokeweight=".0012mm">
                    <v:path arrowok="t" o:connecttype="custom" o:connectlocs="113,746;57,736;57,382;0,373;57,364;57,10;113,0" o:connectangles="0,0,0,0,0,0,0"/>
                  </v:shape>
                  <v:shape id="Picture 597" o:spid="_x0000_s1591" type="#_x0000_t75" style="position:absolute;left:3377;top:11047;width:341;height:81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">
                    <v:imagedata r:id="rId76" o:title=""/>
                  </v:shape>
                  <v:shape id="Picture 598" o:spid="_x0000_s1592" type="#_x0000_t75" style="position:absolute;left:3377;top:11047;width:341;height:81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">
                    <v:imagedata r:id="rId77" o:title=""/>
                  </v:shape>
                  <v:shape id="Freeform 599" o:spid="_x0000_s1593" style="position:absolute;left:3459;top:11107;width:187;height:637;visibility:visible;mso-wrap-style:square;v-text-anchor:top" coordsize="272,92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" path="m272,928v-75,,-136,-10,-136,-22l136,487c136,475,76,464,,464v76,,136,-10,136,-22l136,23c136,11,197,,272,e" filled="f" strokecolor="#4f81bd" strokeweight=".0012mm">
                    <v:path arrowok="t" o:connecttype="custom" o:connectlocs="129,437;65,427;65,229;0,219;65,208;65,11;129,0" o:connectangles="0,0,0,0,0,0,0"/>
                  </v:shape>
                  <v:shape id="Picture 600" o:spid="_x0000_s1594" type="#_x0000_t75" style="position:absolute;left:396;top:11014;width:1705;height:54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">
                    <v:imagedata r:id="rId78" o:title=""/>
                  </v:shape>
                  <v:shape id="Picture 601" o:spid="_x0000_s1595" type="#_x0000_t75" style="position:absolute;left:396;top:11014;width:1705;height:54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">
                    <v:imagedata r:id="rId79" o:title=""/>
                  </v:shape>
                  <v:shape id="Picture 602" o:spid="_x0000_s1596" type="#_x0000_t75" style="position:absolute;left:825;top:11102;width:814;height:41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">
                    <v:imagedata r:id="rId80" o:title=""/>
                  </v:shape>
                  <v:shape id="Picture 603" o:spid="_x0000_s1597" type="#_x0000_t75" style="position:absolute;left:825;top:11101;width:814;height:41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">
                    <v:imagedata r:id="rId81" o:title=""/>
                  </v:shape>
                  <v:rect id="Rectangle 604" o:spid="_x0000_s1598" style="position:absolute;left:462;top:11058;width:1562;height:1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" fillcolor="#e4eeff" stroked="f"/>
                  <v:rect id="Rectangle 605" o:spid="_x0000_s1599" style="position:absolute;left:462;top:11069;width:1562;height:1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" fillcolor="#e2edff" stroked="f"/>
                  <v:rect id="Rectangle 606" o:spid="_x0000_s1600" style="position:absolute;left:462;top:11080;width:1562;height:1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" fillcolor="#e1ecff" stroked="f"/>
                  <v:rect id="Rectangle 607" o:spid="_x0000_s1601" style="position:absolute;left:462;top:11091;width:1562;height:1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" fillcolor="#dfeaff" stroked="f"/>
                  <v:rect id="Rectangle 608" o:spid="_x0000_s1602" style="position:absolute;left:462;top:11101;width:1562;height:1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" fillcolor="#dee9ff" stroked="f"/>
                  <v:rect id="Rectangle 609" o:spid="_x0000_s1603" style="position:absolute;left:462;top:11112;width:1562;height:1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" fillcolor="#dce8ff" stroked="f"/>
                  <v:rect id="Rectangle 610" o:spid="_x0000_s1604" style="position:absolute;left:462;top:11123;width:1562;height:1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" fillcolor="#dbe7ff" stroked="f"/>
                  <v:rect id="Rectangle 611" o:spid="_x0000_s1605" style="position:absolute;left:462;top:11134;width:1562;height:1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" fillcolor="#d9e6ff" stroked="f"/>
                  <v:rect id="Rectangle 612" o:spid="_x0000_s1606" style="position:absolute;left:462;top:11145;width:1562;height:1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" fillcolor="#d7e5ff" stroked="f"/>
                  <v:rect id="Rectangle 613" o:spid="_x0000_s1607" style="position:absolute;left:462;top:11156;width:1562;height:1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" fillcolor="#d6e4ff" stroked="f"/>
                  <v:rect id="Rectangle 614" o:spid="_x0000_s1608" style="position:absolute;left:462;top:11167;width:1562;height:1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" fillcolor="#d4e3ff" stroked="f"/>
                  <v:rect id="Rectangle 615" o:spid="_x0000_s1609" style="position:absolute;left:462;top:11178;width:1562;height:1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" fillcolor="#d3e2ff" stroked="f"/>
                  <v:rect id="Rectangle 616" o:spid="_x0000_s1610" style="position:absolute;left:462;top:11189;width:1562;height:1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" fillcolor="#d1e1ff" stroked="f"/>
                  <v:rect id="Rectangle 617" o:spid="_x0000_s1611" style="position:absolute;left:462;top:11200;width:1562;height:1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" fillcolor="#d0e0ff" stroked="f"/>
                  <v:rect id="Rectangle 618" o:spid="_x0000_s1612" style="position:absolute;left:462;top:11211;width:1562;height:1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" fillcolor="#cedfff" stroked="f"/>
                  <v:rect id="Rectangle 619" o:spid="_x0000_s1613" style="position:absolute;left:462;top:11222;width:1562;height:1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" fillcolor="#ccdeff" stroked="f"/>
                  <v:rect id="Rectangle 620" o:spid="_x0000_s1614" style="position:absolute;left:462;top:11233;width:1562;height:1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" fillcolor="#cbddff" stroked="f"/>
                  <v:rect id="Rectangle 621" o:spid="_x0000_s1615" style="position:absolute;left:462;top:11244;width:1562;height:1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" fillcolor="#c9dcff" stroked="f"/>
                  <v:rect id="Rectangle 622" o:spid="_x0000_s1616" style="position:absolute;left:462;top:11255;width:1562;height:1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" fillcolor="#c8dbff" stroked="f"/>
                  <v:rect id="Rectangle 623" o:spid="_x0000_s1617" style="position:absolute;left:462;top:11266;width:1562;height:1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" fillcolor="#c6daff" stroked="f"/>
                  <v:rect id="Rectangle 624" o:spid="_x0000_s1618" style="position:absolute;left:462;top:11277;width:1562;height:1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" fillcolor="#c5d8ff" stroked="f"/>
                  <v:rect id="Rectangle 625" o:spid="_x0000_s1619" style="position:absolute;left:462;top:11288;width:1562;height:1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" fillcolor="#c3d7ff" stroked="f"/>
                  <v:rect id="Rectangle 626" o:spid="_x0000_s1620" style="position:absolute;left:462;top:11299;width:1562;height:1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" fillcolor="#c1d7ff" stroked="f"/>
                  <v:rect id="Rectangle 627" o:spid="_x0000_s1621" style="position:absolute;left:462;top:11310;width:1562;height:1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" fillcolor="#bfd6ff" stroked="f"/>
                  <v:rect id="Rectangle 628" o:spid="_x0000_s1622" style="position:absolute;left:462;top:11321;width:1562;height:1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" fillcolor="#bed4ff" stroked="f"/>
                  <v:rect id="Rectangle 629" o:spid="_x0000_s1623" style="position:absolute;left:462;top:11332;width:1562;height:1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" fillcolor="#bcd3ff" stroked="f"/>
                  <v:rect id="Rectangle 630" o:spid="_x0000_s1624" style="position:absolute;left:462;top:11343;width:1562;height:1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" fillcolor="#bad2ff" stroked="f"/>
                  <v:rect id="Rectangle 631" o:spid="_x0000_s1625" style="position:absolute;left:462;top:11354;width:1562;height:1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" fillcolor="#b8d0ff" stroked="f"/>
                  <v:rect id="Rectangle 632" o:spid="_x0000_s1626" style="position:absolute;left:462;top:11365;width:1562;height:1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" fillcolor="#b5cfff" stroked="f"/>
                  <v:rect id="Rectangle 633" o:spid="_x0000_s1627" style="position:absolute;left:462;top:11376;width:1562;height:1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" fillcolor="#b3ceff" stroked="f"/>
                  <v:rect id="Rectangle 634" o:spid="_x0000_s1628" style="position:absolute;left:462;top:11387;width:1562;height:1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" fillcolor="#b1ccff" stroked="f"/>
                  <v:rect id="Rectangle 635" o:spid="_x0000_s1629" style="position:absolute;left:462;top:11398;width:1562;height:1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" fillcolor="#afcbff" stroked="f"/>
                  <v:rect id="Rectangle 636" o:spid="_x0000_s1630" style="position:absolute;left:462;top:11409;width:1562;height:1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" fillcolor="#adcaff" stroked="f"/>
                </v:group>
                <v:rect id="Rectangle 638" o:spid="_x0000_s1631" style="position:absolute;left:2933;top:72517;width:9919;height:6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" fillcolor="#abc9ff" stroked="f"/>
                <v:rect id="Rectangle 639" o:spid="_x0000_s1632" style="position:absolute;left:2933;top:72586;width:9919;height:7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" fillcolor="#a8c7ff" stroked="f"/>
                <v:rect id="Rectangle 640" o:spid="_x0000_s1633" style="position:absolute;left:2933;top:72656;width:9919;height:7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" fillcolor="#a6c6ff" stroked="f"/>
                <v:rect id="Rectangle 641" o:spid="_x0000_s1634" style="position:absolute;left:2933;top:72726;width:9919;height:7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" fillcolor="#a4c5ff" stroked="f"/>
                <v:rect id="Rectangle 642" o:spid="_x0000_s1635" style="position:absolute;left:2933;top:70218;width:9919;height:257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" filled="f" strokecolor="#4a7ebb" strokeweight="31e-5mm">
                  <v:stroke joinstyle="round"/>
                </v:rect>
                <v:rect id="Rectangle 643" o:spid="_x0000_s1636" style="position:absolute;left:6210;top:71031;width:3245;height:1085;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" filled="f" stroked="f">
                  <v:textbox style="mso-fit-shape-to-text:t" inset="0,0,0,0">
                    <w:txbxContent>
                      <w:p w14:paraId="79E99246" w14:textId="77777777" w:rsidR="00026C08" w:rsidRDefault="00026C08">
                        <w:r>
                          <w:rPr>
                            <w:rFonts w:ascii="Calibri" w:hAnsi="Calibri" w:cs="Calibri"/>
                            <w:color w:val="000000"/>
                            <w:sz w:val="14"/>
                            <w:szCs w:val="14"/>
                            <w:lang w:val="en-US"/>
                          </w:rPr>
                          <w:t>ANALISIS</w:t>
                        </w:r>
                      </w:p>
                    </w:txbxContent>
                  </v:textbox>
                </v:rect>
                <w10:anchorlock/>
              </v:group>
            </w:pict>
          </mc:Fallback>
        </mc:AlternateContent>
      </w:r>
    </w:p>
    <w:p w14:paraId="729FEEBE" w14:textId="77777777" w:rsidR="00813AB2" w:rsidRDefault="00813AB2" w:rsidP="00813AB2">
      <w:pPr>
        <w:pStyle w:val="Default"/>
        <w:jc w:val="center"/>
        <w:rPr>
          <w:rStyle w:val="Ttulo5Car"/>
          <w:rFonts w:ascii="Arial" w:hAnsi="Arial" w:cs="Arial"/>
        </w:rPr>
      </w:pPr>
      <w:r w:rsidRPr="00CF0BD7">
        <w:rPr>
          <w:rStyle w:val="Ttulo5Car"/>
          <w:rFonts w:ascii="Arial" w:hAnsi="Arial" w:cs="Arial"/>
          <w:b w:val="0"/>
          <w:i w:val="0"/>
          <w:noProof/>
          <w:lang w:val="es-CO" w:eastAsia="es-CO"/>
        </w:rPr>
        <w:lastRenderedPageBreak/>
        <w:drawing>
          <wp:inline distT="0" distB="0" distL="0" distR="0" wp14:anchorId="5611D217" wp14:editId="04B5AA94">
            <wp:extent cx="4344277" cy="5193102"/>
            <wp:effectExtent l="0" t="0" r="0" b="0"/>
            <wp:docPr id="57" name="Imagen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82">
                      <a:extLst>
                        <a:ext uri="{28A0092B-C50C-407E-A947-70E740481C1C}">
                          <a14:useLocalDpi xmlns:a14="http://schemas.microsoft.com/office/drawing/2010/main" val="0"/>
                        </a:ext>
                      </a:extLst>
                    </a:blip>
                    <a:srcRect/>
                    <a:stretch>
                      <a:fillRect/>
                    </a:stretch>
                  </pic:blipFill>
                  <pic:spPr bwMode="auto">
                    <a:xfrm>
                      <a:off x="0" y="0"/>
                      <a:ext cx="4352717" cy="5203192"/>
                    </a:xfrm>
                    <a:prstGeom prst="rect">
                      <a:avLst/>
                    </a:prstGeom>
                    <a:noFill/>
                    <a:ln>
                      <a:noFill/>
                    </a:ln>
                  </pic:spPr>
                </pic:pic>
              </a:graphicData>
            </a:graphic>
          </wp:inline>
        </w:drawing>
      </w:r>
    </w:p>
    <w:p w14:paraId="7C96D8E5" w14:textId="77777777" w:rsidR="00901B29" w:rsidRDefault="00901B29" w:rsidP="00813AB2">
      <w:pPr>
        <w:pStyle w:val="Default"/>
        <w:jc w:val="center"/>
        <w:rPr>
          <w:rStyle w:val="Ttulo5Car"/>
          <w:rFonts w:ascii="Arial" w:hAnsi="Arial" w:cs="Arial"/>
        </w:rPr>
      </w:pPr>
    </w:p>
    <w:p w14:paraId="2C472512" w14:textId="77777777" w:rsidR="00004367" w:rsidRPr="00CF0BD7" w:rsidRDefault="007A5912" w:rsidP="001D5AE3">
      <w:pPr>
        <w:pStyle w:val="Ttulo1"/>
        <w:rPr>
          <w:rFonts w:ascii="Arial" w:hAnsi="Arial" w:cs="Arial"/>
          <w:szCs w:val="24"/>
        </w:rPr>
      </w:pPr>
      <w:bookmarkStart w:id="16" w:name="_Toc29316788"/>
      <w:r w:rsidRPr="00CF0BD7">
        <w:rPr>
          <w:rFonts w:ascii="Arial" w:hAnsi="Arial" w:cs="Arial"/>
          <w:szCs w:val="24"/>
        </w:rPr>
        <w:t>MEDIDAS DE PREVENCION Y PROTECCION CONTRA CAIDAS DE ALTURAS.</w:t>
      </w:r>
      <w:bookmarkEnd w:id="16"/>
    </w:p>
    <w:p w14:paraId="4065F92F" w14:textId="77777777" w:rsidR="007A5912" w:rsidRDefault="007A5912" w:rsidP="00004367">
      <w:pPr>
        <w:pStyle w:val="Pa11"/>
        <w:spacing w:before="0" w:after="0" w:line="240" w:lineRule="auto"/>
        <w:jc w:val="both"/>
        <w:rPr>
          <w:rFonts w:ascii="Arial" w:eastAsiaTheme="minorHAnsi" w:hAnsi="Arial" w:cs="Arial"/>
          <w:lang w:val="es-CO" w:eastAsia="en-US"/>
        </w:rPr>
      </w:pPr>
      <w:r w:rsidRPr="00CF0BD7">
        <w:rPr>
          <w:rFonts w:ascii="Arial" w:hAnsi="Arial" w:cs="Arial"/>
          <w:lang w:val="es-CO"/>
        </w:rPr>
        <w:t>Comprometidos c</w:t>
      </w:r>
      <w:r w:rsidR="0004490A">
        <w:rPr>
          <w:rFonts w:ascii="Arial" w:hAnsi="Arial" w:cs="Arial"/>
          <w:lang w:val="es-CO"/>
        </w:rPr>
        <w:t>on el bienestar de los funcionarios</w:t>
      </w:r>
      <w:r w:rsidR="00D14B2D" w:rsidRPr="00CF0BD7">
        <w:rPr>
          <w:rFonts w:ascii="Arial" w:hAnsi="Arial" w:cs="Arial"/>
          <w:lang w:val="es-CO"/>
        </w:rPr>
        <w:t xml:space="preserve"> y la prevención de la ocurrencia de a</w:t>
      </w:r>
      <w:r w:rsidR="00183660" w:rsidRPr="00CF0BD7">
        <w:rPr>
          <w:rFonts w:ascii="Arial" w:hAnsi="Arial" w:cs="Arial"/>
          <w:lang w:val="es-CO"/>
        </w:rPr>
        <w:t>ccidentes de trabajo por las tareas realizadas</w:t>
      </w:r>
      <w:r w:rsidR="0004490A">
        <w:rPr>
          <w:rFonts w:ascii="Arial" w:hAnsi="Arial" w:cs="Arial"/>
          <w:lang w:val="es-CO"/>
        </w:rPr>
        <w:t xml:space="preserve"> en alturas </w:t>
      </w:r>
      <w:r w:rsidR="0004490A" w:rsidRPr="00E0493D">
        <w:rPr>
          <w:rFonts w:ascii="Arial" w:hAnsi="Arial" w:cs="Arial"/>
          <w:b/>
          <w:lang w:val="es-CO"/>
        </w:rPr>
        <w:t>LA SUPERINTENDECIA DE NOTARIADO Y REGISTRO</w:t>
      </w:r>
      <w:r w:rsidR="0004490A">
        <w:rPr>
          <w:rFonts w:ascii="Arial" w:hAnsi="Arial" w:cs="Arial"/>
          <w:b/>
          <w:lang w:val="es-CO"/>
        </w:rPr>
        <w:t xml:space="preserve"> , </w:t>
      </w:r>
      <w:r w:rsidRPr="00CF0BD7">
        <w:rPr>
          <w:rFonts w:ascii="Arial" w:hAnsi="Arial" w:cs="Arial"/>
          <w:lang w:val="es-CO"/>
        </w:rPr>
        <w:t>adopta las medidas de prevención y pro</w:t>
      </w:r>
      <w:r w:rsidR="00B062B7" w:rsidRPr="00CF0BD7">
        <w:rPr>
          <w:rFonts w:ascii="Arial" w:hAnsi="Arial" w:cs="Arial"/>
          <w:lang w:val="es-CO"/>
        </w:rPr>
        <w:t>tección contra caídas establecidas</w:t>
      </w:r>
      <w:r w:rsidRPr="00CF0BD7">
        <w:rPr>
          <w:rFonts w:ascii="Arial" w:hAnsi="Arial" w:cs="Arial"/>
          <w:lang w:val="es-CO"/>
        </w:rPr>
        <w:t xml:space="preserve"> en </w:t>
      </w:r>
      <w:r w:rsidR="00EE3B7F" w:rsidRPr="00CF0BD7">
        <w:rPr>
          <w:rFonts w:ascii="Arial" w:hAnsi="Arial" w:cs="Arial"/>
          <w:lang w:val="es-CO"/>
        </w:rPr>
        <w:t>la Resolución</w:t>
      </w:r>
      <w:r w:rsidRPr="00CF0BD7">
        <w:rPr>
          <w:rFonts w:ascii="Arial" w:hAnsi="Arial" w:cs="Arial"/>
          <w:lang w:val="es-CO"/>
        </w:rPr>
        <w:t xml:space="preserve"> 1409 de 2012</w:t>
      </w:r>
      <w:r w:rsidR="00D14B2D" w:rsidRPr="00CF0BD7">
        <w:rPr>
          <w:rFonts w:ascii="Arial" w:eastAsiaTheme="minorHAnsi" w:hAnsi="Arial" w:cs="Arial"/>
          <w:lang w:val="es-CO" w:eastAsia="en-US"/>
        </w:rPr>
        <w:t>.</w:t>
      </w:r>
    </w:p>
    <w:p w14:paraId="3DFB153A" w14:textId="77777777" w:rsidR="00AA27A0" w:rsidRPr="00AA27A0" w:rsidRDefault="00AA27A0" w:rsidP="00AA27A0">
      <w:pPr>
        <w:rPr>
          <w:lang w:val="es-CO"/>
        </w:rPr>
      </w:pPr>
      <w:bookmarkStart w:id="17" w:name="_Toc29316789"/>
    </w:p>
    <w:p w14:paraId="646A380C" w14:textId="77777777" w:rsidR="007A5912" w:rsidRDefault="007A5912" w:rsidP="001D5AE3">
      <w:pPr>
        <w:pStyle w:val="Ttulo2"/>
        <w:rPr>
          <w:rFonts w:ascii="Arial" w:hAnsi="Arial" w:cs="Arial"/>
          <w:sz w:val="24"/>
          <w:szCs w:val="24"/>
          <w:lang w:val="es-CO"/>
        </w:rPr>
      </w:pPr>
      <w:r w:rsidRPr="00CF0BD7">
        <w:rPr>
          <w:rFonts w:ascii="Arial" w:hAnsi="Arial" w:cs="Arial"/>
          <w:sz w:val="24"/>
          <w:szCs w:val="24"/>
          <w:lang w:val="es-CO"/>
        </w:rPr>
        <w:lastRenderedPageBreak/>
        <w:t xml:space="preserve">Medidas de </w:t>
      </w:r>
      <w:r w:rsidR="006B3B72" w:rsidRPr="00CF0BD7">
        <w:rPr>
          <w:rFonts w:ascii="Arial" w:hAnsi="Arial" w:cs="Arial"/>
          <w:sz w:val="24"/>
          <w:szCs w:val="24"/>
          <w:lang w:val="es-CO"/>
        </w:rPr>
        <w:t>Prevención.</w:t>
      </w:r>
      <w:bookmarkEnd w:id="17"/>
    </w:p>
    <w:p w14:paraId="59F5065D" w14:textId="77777777" w:rsidR="00AA27A0" w:rsidRPr="00AA27A0" w:rsidRDefault="00AA27A0" w:rsidP="00AA27A0">
      <w:pPr>
        <w:rPr>
          <w:lang w:val="es-CO"/>
        </w:rPr>
      </w:pPr>
    </w:p>
    <w:p w14:paraId="28020E1B" w14:textId="77777777" w:rsidR="004E25F4" w:rsidRPr="00CF0BD7" w:rsidRDefault="004E25F4" w:rsidP="004367D7">
      <w:pPr>
        <w:pStyle w:val="Default"/>
        <w:jc w:val="both"/>
        <w:rPr>
          <w:rFonts w:ascii="Arial" w:hAnsi="Arial" w:cs="Arial"/>
          <w:i/>
          <w:color w:val="auto"/>
          <w:lang w:val="es-CO"/>
        </w:rPr>
      </w:pPr>
      <w:bookmarkStart w:id="18" w:name="_GoBack"/>
      <w:bookmarkEnd w:id="18"/>
    </w:p>
    <w:p w14:paraId="71E3DFFF" w14:textId="77777777" w:rsidR="0004490A" w:rsidRDefault="0004490A" w:rsidP="004367D7">
      <w:pPr>
        <w:pStyle w:val="Default"/>
        <w:jc w:val="both"/>
        <w:rPr>
          <w:rFonts w:ascii="Arial" w:hAnsi="Arial" w:cs="Arial"/>
          <w:color w:val="auto"/>
          <w:lang w:val="es-CO"/>
        </w:rPr>
      </w:pPr>
      <w:r w:rsidRPr="00E0493D">
        <w:rPr>
          <w:rFonts w:ascii="Arial" w:hAnsi="Arial" w:cs="Arial"/>
          <w:b/>
          <w:lang w:val="es-CO"/>
        </w:rPr>
        <w:t xml:space="preserve">LA SUPERINTENDECIA DE NOTARIADO Y </w:t>
      </w:r>
      <w:r w:rsidR="002403D6" w:rsidRPr="00E0493D">
        <w:rPr>
          <w:rFonts w:ascii="Arial" w:hAnsi="Arial" w:cs="Arial"/>
          <w:b/>
          <w:lang w:val="es-CO"/>
        </w:rPr>
        <w:t>REGISTRO</w:t>
      </w:r>
      <w:r w:rsidR="002403D6">
        <w:rPr>
          <w:rFonts w:ascii="Arial" w:hAnsi="Arial" w:cs="Arial"/>
          <w:b/>
          <w:lang w:val="es-CO"/>
        </w:rPr>
        <w:t>,</w:t>
      </w:r>
      <w:r>
        <w:rPr>
          <w:rFonts w:ascii="Arial" w:hAnsi="Arial" w:cs="Arial"/>
          <w:b/>
          <w:lang w:val="es-CO"/>
        </w:rPr>
        <w:t xml:space="preserve"> </w:t>
      </w:r>
      <w:r w:rsidR="00183660" w:rsidRPr="00CF0BD7">
        <w:rPr>
          <w:rFonts w:ascii="Arial" w:hAnsi="Arial" w:cs="Arial"/>
          <w:color w:val="auto"/>
          <w:lang w:val="es-CO"/>
        </w:rPr>
        <w:t>adopta como</w:t>
      </w:r>
      <w:r w:rsidR="000F73A3" w:rsidRPr="00CF0BD7">
        <w:rPr>
          <w:rFonts w:ascii="Arial" w:hAnsi="Arial" w:cs="Arial"/>
          <w:color w:val="auto"/>
          <w:lang w:val="es-CO"/>
        </w:rPr>
        <w:t xml:space="preserve"> medidas de prevención </w:t>
      </w:r>
      <w:r w:rsidR="00E566C8" w:rsidRPr="00CF0BD7">
        <w:rPr>
          <w:rFonts w:ascii="Arial" w:hAnsi="Arial" w:cs="Arial"/>
          <w:color w:val="auto"/>
          <w:lang w:val="es-CO"/>
        </w:rPr>
        <w:t>aquellas</w:t>
      </w:r>
      <w:r w:rsidR="000F73A3" w:rsidRPr="00CF0BD7">
        <w:rPr>
          <w:rFonts w:ascii="Arial" w:hAnsi="Arial" w:cs="Arial"/>
          <w:color w:val="auto"/>
          <w:lang w:val="es-CO"/>
        </w:rPr>
        <w:t xml:space="preserve"> que son </w:t>
      </w:r>
      <w:r w:rsidR="00E566C8" w:rsidRPr="00CF0BD7">
        <w:rPr>
          <w:rFonts w:ascii="Arial" w:hAnsi="Arial" w:cs="Arial"/>
          <w:color w:val="auto"/>
          <w:lang w:val="es-CO"/>
        </w:rPr>
        <w:t xml:space="preserve"> implementadas para</w:t>
      </w:r>
      <w:r>
        <w:rPr>
          <w:rFonts w:ascii="Arial" w:hAnsi="Arial" w:cs="Arial"/>
          <w:color w:val="auto"/>
          <w:lang w:val="es-CO"/>
        </w:rPr>
        <w:t xml:space="preserve"> evitar la caída de funcionarios </w:t>
      </w:r>
      <w:r w:rsidR="00E566C8" w:rsidRPr="00CF0BD7">
        <w:rPr>
          <w:rFonts w:ascii="Arial" w:hAnsi="Arial" w:cs="Arial"/>
          <w:color w:val="auto"/>
          <w:lang w:val="es-CO"/>
        </w:rPr>
        <w:t xml:space="preserve"> cuando realicen trabajo en alturas</w:t>
      </w:r>
      <w:r w:rsidR="00B062B7" w:rsidRPr="00CF0BD7">
        <w:rPr>
          <w:rFonts w:ascii="Arial" w:hAnsi="Arial" w:cs="Arial"/>
          <w:color w:val="auto"/>
          <w:lang w:val="es-CO"/>
        </w:rPr>
        <w:t xml:space="preserve"> definidas en el reglamento</w:t>
      </w:r>
      <w:r w:rsidR="000F73A3" w:rsidRPr="00CF0BD7">
        <w:rPr>
          <w:rFonts w:ascii="Arial" w:hAnsi="Arial" w:cs="Arial"/>
          <w:color w:val="auto"/>
          <w:lang w:val="es-CO"/>
        </w:rPr>
        <w:t xml:space="preserve"> vigente contra caídas de alturas</w:t>
      </w:r>
    </w:p>
    <w:p w14:paraId="4E1530B2" w14:textId="77777777" w:rsidR="002403D6" w:rsidRPr="00CF0BD7" w:rsidRDefault="002403D6" w:rsidP="004367D7">
      <w:pPr>
        <w:pStyle w:val="Default"/>
        <w:jc w:val="both"/>
        <w:rPr>
          <w:rFonts w:ascii="Arial" w:hAnsi="Arial" w:cs="Arial"/>
          <w:color w:val="auto"/>
          <w:lang w:val="es-CO"/>
        </w:rPr>
      </w:pPr>
    </w:p>
    <w:p w14:paraId="1DFA0EA2" w14:textId="77777777" w:rsidR="00E3260B" w:rsidRPr="0070584F" w:rsidRDefault="000F73A3" w:rsidP="00813AB2">
      <w:pPr>
        <w:pStyle w:val="Default"/>
        <w:jc w:val="center"/>
        <w:rPr>
          <w:rFonts w:ascii="Arial" w:hAnsi="Arial" w:cs="Arial"/>
          <w:color w:val="auto"/>
          <w:lang w:val="es-CO"/>
        </w:rPr>
      </w:pPr>
      <w:r w:rsidRPr="0070584F">
        <w:rPr>
          <w:rFonts w:ascii="Arial" w:hAnsi="Arial" w:cs="Arial"/>
          <w:noProof/>
          <w:color w:val="auto"/>
          <w:lang w:val="es-CO" w:eastAsia="es-CO"/>
        </w:rPr>
        <w:drawing>
          <wp:inline distT="0" distB="0" distL="0" distR="0" wp14:anchorId="485DAAA9" wp14:editId="4C68E664">
            <wp:extent cx="5801711" cy="2648607"/>
            <wp:effectExtent l="76200" t="38100" r="85090" b="75565"/>
            <wp:docPr id="3" name="Diagrama 3"/>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83" r:lo="rId84" r:qs="rId85" r:cs="rId86"/>
              </a:graphicData>
            </a:graphic>
          </wp:inline>
        </w:drawing>
      </w:r>
    </w:p>
    <w:p w14:paraId="1D101AE5" w14:textId="77777777" w:rsidR="002403D6" w:rsidRDefault="002403D6" w:rsidP="001D5AE3">
      <w:pPr>
        <w:pStyle w:val="Ttulo3"/>
        <w:rPr>
          <w:rFonts w:ascii="Arial" w:hAnsi="Arial" w:cs="Arial"/>
          <w:sz w:val="24"/>
          <w:lang w:val="es-CO"/>
        </w:rPr>
      </w:pPr>
      <w:bookmarkStart w:id="19" w:name="_Toc29316790"/>
    </w:p>
    <w:p w14:paraId="0DE485F5" w14:textId="77777777" w:rsidR="00381097" w:rsidRPr="0070584F" w:rsidRDefault="006A6FEB" w:rsidP="001D5AE3">
      <w:pPr>
        <w:pStyle w:val="Ttulo3"/>
        <w:rPr>
          <w:rFonts w:ascii="Arial" w:hAnsi="Arial" w:cs="Arial"/>
          <w:sz w:val="24"/>
          <w:lang w:val="es-CO"/>
        </w:rPr>
      </w:pPr>
      <w:r w:rsidRPr="0070584F">
        <w:rPr>
          <w:rFonts w:ascii="Arial" w:hAnsi="Arial" w:cs="Arial"/>
          <w:sz w:val="24"/>
          <w:lang w:val="es-CO"/>
        </w:rPr>
        <w:t>Capacitación</w:t>
      </w:r>
      <w:r w:rsidR="00381097" w:rsidRPr="0070584F">
        <w:rPr>
          <w:rFonts w:ascii="Arial" w:hAnsi="Arial" w:cs="Arial"/>
          <w:sz w:val="24"/>
          <w:lang w:val="es-CO"/>
        </w:rPr>
        <w:t xml:space="preserve"> o certificación de la competencia laboral </w:t>
      </w:r>
      <w:r w:rsidR="0004490A">
        <w:rPr>
          <w:rFonts w:ascii="Arial" w:hAnsi="Arial" w:cs="Arial"/>
          <w:sz w:val="24"/>
          <w:lang w:val="es-CO"/>
        </w:rPr>
        <w:t xml:space="preserve">de funcionarios </w:t>
      </w:r>
      <w:r w:rsidR="00381097" w:rsidRPr="0070584F">
        <w:rPr>
          <w:rFonts w:ascii="Arial" w:hAnsi="Arial" w:cs="Arial"/>
          <w:sz w:val="24"/>
          <w:lang w:val="es-CO"/>
        </w:rPr>
        <w:t xml:space="preserve"> que realicen trabajo en alturas.</w:t>
      </w:r>
      <w:bookmarkEnd w:id="19"/>
    </w:p>
    <w:p w14:paraId="12F3B56A" w14:textId="77777777" w:rsidR="00EE7603" w:rsidRPr="0070584F" w:rsidRDefault="00EE7603" w:rsidP="004367D7">
      <w:pPr>
        <w:pStyle w:val="Default"/>
        <w:ind w:left="1080"/>
        <w:jc w:val="both"/>
        <w:rPr>
          <w:rFonts w:ascii="Arial" w:hAnsi="Arial" w:cs="Arial"/>
          <w:b/>
          <w:i/>
          <w:color w:val="auto"/>
          <w:lang w:val="es-CO"/>
        </w:rPr>
      </w:pPr>
    </w:p>
    <w:p w14:paraId="2A8359D5" w14:textId="77777777" w:rsidR="004D2DE4" w:rsidRPr="0070584F" w:rsidRDefault="00963732" w:rsidP="004367D7">
      <w:pPr>
        <w:pStyle w:val="Default"/>
        <w:jc w:val="both"/>
        <w:rPr>
          <w:rFonts w:ascii="Arial" w:hAnsi="Arial" w:cs="Arial"/>
          <w:color w:val="auto"/>
          <w:lang w:val="es-CO"/>
        </w:rPr>
      </w:pPr>
      <w:r w:rsidRPr="0070584F">
        <w:rPr>
          <w:rFonts w:ascii="Arial" w:hAnsi="Arial" w:cs="Arial"/>
          <w:color w:val="auto"/>
          <w:lang w:val="es-CO"/>
        </w:rPr>
        <w:t xml:space="preserve"> Para dar cumplimiento a lo establecido  en c</w:t>
      </w:r>
      <w:r w:rsidR="009C14AE" w:rsidRPr="0070584F">
        <w:rPr>
          <w:rFonts w:ascii="Arial" w:hAnsi="Arial" w:cs="Arial"/>
          <w:color w:val="auto"/>
          <w:lang w:val="es-CO"/>
        </w:rPr>
        <w:t xml:space="preserve">apacitación por el reglamento </w:t>
      </w:r>
      <w:r w:rsidRPr="0070584F">
        <w:rPr>
          <w:rFonts w:ascii="Arial" w:hAnsi="Arial" w:cs="Arial"/>
          <w:color w:val="auto"/>
          <w:lang w:val="es-CO"/>
        </w:rPr>
        <w:t>vigente de trab</w:t>
      </w:r>
      <w:r w:rsidR="00AC58FF" w:rsidRPr="0070584F">
        <w:rPr>
          <w:rFonts w:ascii="Arial" w:hAnsi="Arial" w:cs="Arial"/>
          <w:color w:val="auto"/>
          <w:lang w:val="es-CO"/>
        </w:rPr>
        <w:t>ajo seguro en altura, se:</w:t>
      </w:r>
    </w:p>
    <w:p w14:paraId="0C1A0E4F" w14:textId="77777777" w:rsidR="00DE48EC" w:rsidRPr="0070584F" w:rsidRDefault="00DE48EC" w:rsidP="004367D7">
      <w:pPr>
        <w:pStyle w:val="Default"/>
        <w:jc w:val="both"/>
        <w:rPr>
          <w:rFonts w:ascii="Arial" w:hAnsi="Arial" w:cs="Arial"/>
          <w:color w:val="auto"/>
          <w:highlight w:val="lightGray"/>
          <w:lang w:val="es-CO"/>
        </w:rPr>
      </w:pPr>
    </w:p>
    <w:p w14:paraId="5EA39C94" w14:textId="77777777" w:rsidR="00F57D90" w:rsidRDefault="00F57D90" w:rsidP="004B417B">
      <w:pPr>
        <w:pStyle w:val="Default"/>
        <w:numPr>
          <w:ilvl w:val="0"/>
          <w:numId w:val="8"/>
        </w:numPr>
        <w:jc w:val="both"/>
        <w:rPr>
          <w:rFonts w:ascii="Arial" w:hAnsi="Arial" w:cs="Arial"/>
          <w:color w:val="auto"/>
          <w:lang w:val="es-CO"/>
        </w:rPr>
      </w:pPr>
      <w:r w:rsidRPr="0070584F">
        <w:rPr>
          <w:rFonts w:ascii="Arial" w:hAnsi="Arial" w:cs="Arial"/>
          <w:color w:val="auto"/>
          <w:lang w:val="es-CO"/>
        </w:rPr>
        <w:t>Establece</w:t>
      </w:r>
      <w:r w:rsidR="0004490A">
        <w:rPr>
          <w:rFonts w:ascii="Arial" w:hAnsi="Arial" w:cs="Arial"/>
          <w:color w:val="auto"/>
          <w:lang w:val="es-CO"/>
        </w:rPr>
        <w:t xml:space="preserve"> </w:t>
      </w:r>
      <w:r w:rsidR="00BD180B" w:rsidRPr="0070584F">
        <w:rPr>
          <w:rFonts w:ascii="Arial" w:hAnsi="Arial" w:cs="Arial"/>
          <w:color w:val="auto"/>
          <w:lang w:val="es-CO"/>
        </w:rPr>
        <w:t>matriz de competencia para la formación de</w:t>
      </w:r>
      <w:r w:rsidR="00F04617" w:rsidRPr="0070584F">
        <w:rPr>
          <w:rFonts w:ascii="Arial" w:hAnsi="Arial" w:cs="Arial"/>
          <w:color w:val="auto"/>
          <w:lang w:val="es-CO"/>
        </w:rPr>
        <w:t xml:space="preserve"> los diferentes cargos de la empresa que ejecuten procedimientos administrativos u operativos de trabajo en alturas.</w:t>
      </w:r>
    </w:p>
    <w:p w14:paraId="45BAB63A" w14:textId="77777777" w:rsidR="0004490A" w:rsidRDefault="0004490A" w:rsidP="0004490A">
      <w:pPr>
        <w:pStyle w:val="Default"/>
        <w:jc w:val="both"/>
        <w:rPr>
          <w:rFonts w:ascii="Arial" w:hAnsi="Arial" w:cs="Arial"/>
          <w:color w:val="auto"/>
          <w:lang w:val="es-CO"/>
        </w:rPr>
      </w:pPr>
    </w:p>
    <w:p w14:paraId="26EDAE75" w14:textId="77777777" w:rsidR="0004490A" w:rsidRDefault="0004490A" w:rsidP="0004490A">
      <w:pPr>
        <w:pStyle w:val="Default"/>
        <w:jc w:val="both"/>
        <w:rPr>
          <w:rFonts w:ascii="Arial" w:hAnsi="Arial" w:cs="Arial"/>
          <w:color w:val="auto"/>
          <w:lang w:val="es-CO"/>
        </w:rPr>
      </w:pPr>
    </w:p>
    <w:p w14:paraId="074A7AC0" w14:textId="77777777" w:rsidR="0004490A" w:rsidRDefault="0004490A" w:rsidP="0004490A">
      <w:pPr>
        <w:pStyle w:val="Default"/>
        <w:jc w:val="both"/>
        <w:rPr>
          <w:rFonts w:ascii="Arial" w:hAnsi="Arial" w:cs="Arial"/>
          <w:color w:val="auto"/>
          <w:lang w:val="es-CO"/>
        </w:rPr>
      </w:pPr>
    </w:p>
    <w:tbl>
      <w:tblPr>
        <w:tblpPr w:leftFromText="141" w:rightFromText="141" w:vertAnchor="page" w:horzAnchor="margin" w:tblpXSpec="center" w:tblpY="3472"/>
        <w:tblW w:w="10260" w:type="dxa"/>
        <w:tblCellMar>
          <w:left w:w="70" w:type="dxa"/>
          <w:right w:w="70" w:type="dxa"/>
        </w:tblCellMar>
        <w:tblLook w:val="04A0" w:firstRow="1" w:lastRow="0" w:firstColumn="1" w:lastColumn="0" w:noHBand="0" w:noVBand="1"/>
      </w:tblPr>
      <w:tblGrid>
        <w:gridCol w:w="1942"/>
        <w:gridCol w:w="1741"/>
        <w:gridCol w:w="1648"/>
        <w:gridCol w:w="1607"/>
        <w:gridCol w:w="3322"/>
      </w:tblGrid>
      <w:tr w:rsidR="0004490A" w:rsidRPr="00CF0BD7" w14:paraId="5A96EBD4" w14:textId="77777777" w:rsidTr="000368D3">
        <w:trPr>
          <w:trHeight w:val="480"/>
        </w:trPr>
        <w:tc>
          <w:tcPr>
            <w:tcW w:w="1642" w:type="dxa"/>
            <w:tcBorders>
              <w:top w:val="single" w:sz="4" w:space="0" w:color="auto"/>
              <w:left w:val="single" w:sz="4" w:space="0" w:color="auto"/>
              <w:bottom w:val="single" w:sz="4" w:space="0" w:color="auto"/>
              <w:right w:val="single" w:sz="4" w:space="0" w:color="auto"/>
            </w:tcBorders>
            <w:shd w:val="clear" w:color="000000" w:fill="C2D69B"/>
            <w:vAlign w:val="center"/>
            <w:hideMark/>
          </w:tcPr>
          <w:p w14:paraId="4F53CCB9" w14:textId="77777777" w:rsidR="0004490A" w:rsidRPr="00CF0BD7" w:rsidRDefault="0004490A" w:rsidP="000368D3">
            <w:pPr>
              <w:jc w:val="center"/>
              <w:rPr>
                <w:rFonts w:ascii="Arial" w:hAnsi="Arial" w:cs="Arial"/>
                <w:b/>
                <w:bCs/>
                <w:lang w:val="es-CO" w:eastAsia="es-CO"/>
              </w:rPr>
            </w:pPr>
            <w:r>
              <w:rPr>
                <w:rFonts w:ascii="Arial" w:hAnsi="Arial" w:cs="Arial"/>
                <w:b/>
                <w:bCs/>
                <w:lang w:val="es-CO" w:eastAsia="es-CO"/>
              </w:rPr>
              <w:lastRenderedPageBreak/>
              <w:t>CARGO</w:t>
            </w:r>
          </w:p>
        </w:tc>
        <w:tc>
          <w:tcPr>
            <w:tcW w:w="1536" w:type="dxa"/>
            <w:tcBorders>
              <w:top w:val="single" w:sz="4" w:space="0" w:color="auto"/>
              <w:left w:val="nil"/>
              <w:bottom w:val="single" w:sz="4" w:space="0" w:color="auto"/>
              <w:right w:val="single" w:sz="4" w:space="0" w:color="auto"/>
            </w:tcBorders>
            <w:shd w:val="clear" w:color="000000" w:fill="C2D69B"/>
            <w:vAlign w:val="center"/>
            <w:hideMark/>
          </w:tcPr>
          <w:p w14:paraId="5CE1BF27" w14:textId="77777777" w:rsidR="0004490A" w:rsidRPr="00CF0BD7" w:rsidRDefault="0004490A" w:rsidP="000368D3">
            <w:pPr>
              <w:jc w:val="center"/>
              <w:rPr>
                <w:rFonts w:ascii="Arial" w:hAnsi="Arial" w:cs="Arial"/>
                <w:b/>
                <w:bCs/>
                <w:lang w:val="es-CO" w:eastAsia="es-CO"/>
              </w:rPr>
            </w:pPr>
            <w:r w:rsidRPr="00CF0BD7">
              <w:rPr>
                <w:rFonts w:ascii="Arial" w:hAnsi="Arial" w:cs="Arial"/>
                <w:b/>
                <w:bCs/>
                <w:lang w:val="es-CO" w:eastAsia="es-CO"/>
              </w:rPr>
              <w:t>TAREA A EJECUTAR</w:t>
            </w:r>
          </w:p>
        </w:tc>
        <w:tc>
          <w:tcPr>
            <w:tcW w:w="1529" w:type="dxa"/>
            <w:tcBorders>
              <w:top w:val="single" w:sz="4" w:space="0" w:color="auto"/>
              <w:left w:val="nil"/>
              <w:bottom w:val="single" w:sz="4" w:space="0" w:color="auto"/>
              <w:right w:val="single" w:sz="4" w:space="0" w:color="auto"/>
            </w:tcBorders>
            <w:shd w:val="clear" w:color="000000" w:fill="C2D69B"/>
            <w:vAlign w:val="center"/>
            <w:hideMark/>
          </w:tcPr>
          <w:p w14:paraId="5B6F353A" w14:textId="77777777" w:rsidR="0004490A" w:rsidRPr="00CF0BD7" w:rsidRDefault="0004490A" w:rsidP="000368D3">
            <w:pPr>
              <w:jc w:val="center"/>
              <w:rPr>
                <w:rFonts w:ascii="Arial" w:hAnsi="Arial" w:cs="Arial"/>
                <w:b/>
                <w:bCs/>
                <w:lang w:val="es-CO" w:eastAsia="es-CO"/>
              </w:rPr>
            </w:pPr>
            <w:r w:rsidRPr="00CF0BD7">
              <w:rPr>
                <w:rFonts w:ascii="Arial" w:hAnsi="Arial" w:cs="Arial"/>
                <w:b/>
                <w:bCs/>
                <w:lang w:val="es-CO" w:eastAsia="es-CO"/>
              </w:rPr>
              <w:t>PROGRAMA DE FORMACION</w:t>
            </w:r>
          </w:p>
        </w:tc>
        <w:tc>
          <w:tcPr>
            <w:tcW w:w="1279" w:type="dxa"/>
            <w:tcBorders>
              <w:top w:val="single" w:sz="4" w:space="0" w:color="auto"/>
              <w:left w:val="nil"/>
              <w:bottom w:val="single" w:sz="4" w:space="0" w:color="auto"/>
              <w:right w:val="single" w:sz="4" w:space="0" w:color="auto"/>
            </w:tcBorders>
            <w:shd w:val="clear" w:color="000000" w:fill="C2D69B"/>
            <w:vAlign w:val="center"/>
            <w:hideMark/>
          </w:tcPr>
          <w:p w14:paraId="5459C7CA" w14:textId="77777777" w:rsidR="0004490A" w:rsidRPr="00CF0BD7" w:rsidRDefault="0004490A" w:rsidP="000368D3">
            <w:pPr>
              <w:jc w:val="center"/>
              <w:rPr>
                <w:rFonts w:ascii="Arial" w:hAnsi="Arial" w:cs="Arial"/>
                <w:b/>
                <w:bCs/>
                <w:lang w:val="es-CO" w:eastAsia="es-CO"/>
              </w:rPr>
            </w:pPr>
            <w:r w:rsidRPr="00CF0BD7">
              <w:rPr>
                <w:rFonts w:ascii="Arial" w:hAnsi="Arial" w:cs="Arial"/>
                <w:b/>
                <w:bCs/>
                <w:lang w:val="es-CO" w:eastAsia="es-CO"/>
              </w:rPr>
              <w:t>INTENSIDAD HORARIA</w:t>
            </w:r>
          </w:p>
        </w:tc>
        <w:tc>
          <w:tcPr>
            <w:tcW w:w="4274" w:type="dxa"/>
            <w:tcBorders>
              <w:top w:val="single" w:sz="4" w:space="0" w:color="auto"/>
              <w:left w:val="nil"/>
              <w:bottom w:val="single" w:sz="4" w:space="0" w:color="auto"/>
              <w:right w:val="single" w:sz="4" w:space="0" w:color="auto"/>
            </w:tcBorders>
            <w:shd w:val="clear" w:color="000000" w:fill="C2D69B"/>
            <w:vAlign w:val="center"/>
            <w:hideMark/>
          </w:tcPr>
          <w:p w14:paraId="1352626F" w14:textId="77777777" w:rsidR="0004490A" w:rsidRPr="00CF0BD7" w:rsidRDefault="0004490A" w:rsidP="000368D3">
            <w:pPr>
              <w:jc w:val="center"/>
              <w:rPr>
                <w:rFonts w:ascii="Arial" w:hAnsi="Arial" w:cs="Arial"/>
                <w:b/>
                <w:bCs/>
                <w:lang w:val="es-CO" w:eastAsia="es-CO"/>
              </w:rPr>
            </w:pPr>
            <w:r w:rsidRPr="00CF0BD7">
              <w:rPr>
                <w:rFonts w:ascii="Arial" w:hAnsi="Arial" w:cs="Arial"/>
                <w:b/>
                <w:bCs/>
                <w:lang w:val="es-CO" w:eastAsia="es-CO"/>
              </w:rPr>
              <w:t>CONTENIDO DEL PROGRAMA DE CAPACITACION</w:t>
            </w:r>
          </w:p>
        </w:tc>
      </w:tr>
      <w:tr w:rsidR="0004490A" w:rsidRPr="00CF0BD7" w14:paraId="0BE2A4F9" w14:textId="77777777" w:rsidTr="000368D3">
        <w:trPr>
          <w:trHeight w:val="2025"/>
        </w:trPr>
        <w:tc>
          <w:tcPr>
            <w:tcW w:w="1642" w:type="dxa"/>
            <w:tcBorders>
              <w:top w:val="nil"/>
              <w:left w:val="single" w:sz="4" w:space="0" w:color="auto"/>
              <w:bottom w:val="single" w:sz="4" w:space="0" w:color="auto"/>
              <w:right w:val="single" w:sz="4" w:space="0" w:color="auto"/>
            </w:tcBorders>
            <w:shd w:val="clear" w:color="auto" w:fill="auto"/>
            <w:vAlign w:val="center"/>
            <w:hideMark/>
          </w:tcPr>
          <w:p w14:paraId="6AE203FF" w14:textId="77777777" w:rsidR="0004490A" w:rsidRPr="00CF0BD7" w:rsidRDefault="0004490A" w:rsidP="000368D3">
            <w:pPr>
              <w:jc w:val="center"/>
              <w:rPr>
                <w:rFonts w:ascii="Arial" w:hAnsi="Arial" w:cs="Arial"/>
                <w:lang w:val="es-CO" w:eastAsia="es-CO"/>
              </w:rPr>
            </w:pPr>
            <w:r w:rsidRPr="00CF0BD7">
              <w:rPr>
                <w:rFonts w:ascii="Arial" w:hAnsi="Arial" w:cs="Arial"/>
                <w:lang w:val="es-CO" w:eastAsia="es-CO"/>
              </w:rPr>
              <w:t>Supervisor o Jefe de área</w:t>
            </w:r>
          </w:p>
        </w:tc>
        <w:tc>
          <w:tcPr>
            <w:tcW w:w="1536" w:type="dxa"/>
            <w:tcBorders>
              <w:top w:val="nil"/>
              <w:left w:val="nil"/>
              <w:bottom w:val="single" w:sz="4" w:space="0" w:color="auto"/>
              <w:right w:val="single" w:sz="4" w:space="0" w:color="auto"/>
            </w:tcBorders>
            <w:shd w:val="clear" w:color="auto" w:fill="auto"/>
            <w:vAlign w:val="center"/>
            <w:hideMark/>
          </w:tcPr>
          <w:p w14:paraId="7BC0419F" w14:textId="77777777" w:rsidR="0004490A" w:rsidRPr="00CF0BD7" w:rsidRDefault="0004490A" w:rsidP="000368D3">
            <w:pPr>
              <w:jc w:val="center"/>
              <w:rPr>
                <w:rFonts w:ascii="Arial" w:hAnsi="Arial" w:cs="Arial"/>
                <w:lang w:val="es-CO" w:eastAsia="es-CO"/>
              </w:rPr>
            </w:pPr>
            <w:r w:rsidRPr="00CF0BD7">
              <w:rPr>
                <w:rFonts w:ascii="Arial" w:hAnsi="Arial" w:cs="Arial"/>
                <w:lang w:val="es-CO" w:eastAsia="es-CO"/>
              </w:rPr>
              <w:t>Toma de decisiones administrativas para el  riesgo de caída por trabajo en altura</w:t>
            </w:r>
          </w:p>
        </w:tc>
        <w:tc>
          <w:tcPr>
            <w:tcW w:w="1529" w:type="dxa"/>
            <w:tcBorders>
              <w:top w:val="nil"/>
              <w:left w:val="nil"/>
              <w:bottom w:val="single" w:sz="4" w:space="0" w:color="auto"/>
              <w:right w:val="single" w:sz="4" w:space="0" w:color="auto"/>
            </w:tcBorders>
            <w:shd w:val="clear" w:color="auto" w:fill="auto"/>
            <w:vAlign w:val="center"/>
            <w:hideMark/>
          </w:tcPr>
          <w:p w14:paraId="19A277DC" w14:textId="77777777" w:rsidR="0004490A" w:rsidRPr="00CF0BD7" w:rsidRDefault="0004490A" w:rsidP="000368D3">
            <w:pPr>
              <w:jc w:val="center"/>
              <w:rPr>
                <w:rFonts w:ascii="Arial" w:hAnsi="Arial" w:cs="Arial"/>
                <w:lang w:val="es-CO" w:eastAsia="es-CO"/>
              </w:rPr>
            </w:pPr>
            <w:r w:rsidRPr="00CF0BD7">
              <w:rPr>
                <w:rFonts w:ascii="Arial" w:hAnsi="Arial" w:cs="Arial"/>
                <w:lang w:eastAsia="es-CO"/>
              </w:rPr>
              <w:t>Administrativo para jefes de área trabajo seguro en alturas</w:t>
            </w:r>
          </w:p>
        </w:tc>
        <w:tc>
          <w:tcPr>
            <w:tcW w:w="1279" w:type="dxa"/>
            <w:tcBorders>
              <w:top w:val="nil"/>
              <w:left w:val="nil"/>
              <w:bottom w:val="single" w:sz="4" w:space="0" w:color="auto"/>
              <w:right w:val="single" w:sz="4" w:space="0" w:color="auto"/>
            </w:tcBorders>
            <w:shd w:val="clear" w:color="auto" w:fill="auto"/>
            <w:vAlign w:val="center"/>
            <w:hideMark/>
          </w:tcPr>
          <w:p w14:paraId="08DCF995" w14:textId="77777777" w:rsidR="0004490A" w:rsidRPr="00CF0BD7" w:rsidRDefault="0004490A" w:rsidP="000368D3">
            <w:pPr>
              <w:jc w:val="center"/>
              <w:rPr>
                <w:rFonts w:ascii="Arial" w:hAnsi="Arial" w:cs="Arial"/>
                <w:lang w:val="es-CO" w:eastAsia="es-CO"/>
              </w:rPr>
            </w:pPr>
            <w:r w:rsidRPr="00CF0BD7">
              <w:rPr>
                <w:rFonts w:ascii="Arial" w:hAnsi="Arial" w:cs="Arial"/>
                <w:lang w:eastAsia="es-CO"/>
              </w:rPr>
              <w:t>Diez (10) horas</w:t>
            </w:r>
          </w:p>
        </w:tc>
        <w:tc>
          <w:tcPr>
            <w:tcW w:w="4274" w:type="dxa"/>
            <w:tcBorders>
              <w:top w:val="nil"/>
              <w:left w:val="nil"/>
              <w:bottom w:val="single" w:sz="4" w:space="0" w:color="auto"/>
              <w:right w:val="single" w:sz="4" w:space="0" w:color="auto"/>
            </w:tcBorders>
            <w:shd w:val="clear" w:color="auto" w:fill="auto"/>
            <w:vAlign w:val="center"/>
            <w:hideMark/>
          </w:tcPr>
          <w:p w14:paraId="205F879F" w14:textId="77777777" w:rsidR="0004490A" w:rsidRPr="00CF0BD7" w:rsidRDefault="0004490A" w:rsidP="000368D3">
            <w:pPr>
              <w:rPr>
                <w:rFonts w:ascii="Arial" w:hAnsi="Arial" w:cs="Arial"/>
                <w:lang w:val="es-CO" w:eastAsia="es-CO"/>
              </w:rPr>
            </w:pPr>
            <w:r w:rsidRPr="00CF0BD7">
              <w:rPr>
                <w:rFonts w:ascii="Arial" w:hAnsi="Arial" w:cs="Arial"/>
                <w:lang w:val="es-CO" w:eastAsia="es-CO"/>
              </w:rPr>
              <w:t>° Requisitos legales en protección contra caídas para trabajo seguro en alturas.</w:t>
            </w:r>
            <w:r w:rsidRPr="00CF0BD7">
              <w:rPr>
                <w:rFonts w:ascii="Arial" w:hAnsi="Arial" w:cs="Arial"/>
                <w:lang w:val="es-CO" w:eastAsia="es-CO"/>
              </w:rPr>
              <w:br/>
              <w:t>° Responsabilidad civil, penal y administrativa.</w:t>
            </w:r>
            <w:r w:rsidRPr="00CF0BD7">
              <w:rPr>
                <w:rFonts w:ascii="Arial" w:hAnsi="Arial" w:cs="Arial"/>
                <w:lang w:val="es-CO" w:eastAsia="es-CO"/>
              </w:rPr>
              <w:br/>
              <w:t xml:space="preserve"> ° Marco conceptual sobre prevención y protección contra caídas para trabajo seguro en alturas, permisos de trabajo y procedimiento de activación del plan de emergencias.</w:t>
            </w:r>
            <w:r w:rsidRPr="00CF0BD7">
              <w:rPr>
                <w:rFonts w:ascii="Arial" w:hAnsi="Arial" w:cs="Arial"/>
                <w:lang w:val="es-CO" w:eastAsia="es-CO"/>
              </w:rPr>
              <w:br/>
              <w:t xml:space="preserve"> ° Administración y control del programa de protección contra caídas para trabajo seguro en alturas.</w:t>
            </w:r>
          </w:p>
        </w:tc>
      </w:tr>
      <w:tr w:rsidR="0004490A" w:rsidRPr="00CF0BD7" w14:paraId="10465A9A" w14:textId="77777777" w:rsidTr="000368D3">
        <w:trPr>
          <w:trHeight w:val="4275"/>
        </w:trPr>
        <w:tc>
          <w:tcPr>
            <w:tcW w:w="1642" w:type="dxa"/>
            <w:tcBorders>
              <w:top w:val="nil"/>
              <w:left w:val="single" w:sz="4" w:space="0" w:color="auto"/>
              <w:bottom w:val="single" w:sz="4" w:space="0" w:color="auto"/>
              <w:right w:val="single" w:sz="4" w:space="0" w:color="auto"/>
            </w:tcBorders>
            <w:shd w:val="clear" w:color="auto" w:fill="auto"/>
            <w:vAlign w:val="center"/>
            <w:hideMark/>
          </w:tcPr>
          <w:p w14:paraId="10DF9F81" w14:textId="77777777" w:rsidR="0004490A" w:rsidRPr="00CF0BD7" w:rsidRDefault="0004490A" w:rsidP="000368D3">
            <w:pPr>
              <w:jc w:val="center"/>
              <w:rPr>
                <w:rFonts w:ascii="Arial" w:hAnsi="Arial" w:cs="Arial"/>
                <w:lang w:val="es-CO" w:eastAsia="es-CO"/>
              </w:rPr>
            </w:pPr>
            <w:r w:rsidRPr="00CF0BD7">
              <w:rPr>
                <w:rFonts w:ascii="Arial" w:hAnsi="Arial" w:cs="Arial"/>
                <w:lang w:val="es-CO" w:eastAsia="es-CO"/>
              </w:rPr>
              <w:t>Ingeniero,</w:t>
            </w:r>
            <w:r w:rsidRPr="00CF0BD7">
              <w:rPr>
                <w:rFonts w:ascii="Arial" w:hAnsi="Arial" w:cs="Arial"/>
                <w:lang w:val="es-CO" w:eastAsia="es-CO"/>
              </w:rPr>
              <w:br/>
              <w:t xml:space="preserve">Tecnólogo  o Técnico en SST </w:t>
            </w:r>
          </w:p>
        </w:tc>
        <w:tc>
          <w:tcPr>
            <w:tcW w:w="1536" w:type="dxa"/>
            <w:tcBorders>
              <w:top w:val="nil"/>
              <w:left w:val="nil"/>
              <w:bottom w:val="single" w:sz="4" w:space="0" w:color="auto"/>
              <w:right w:val="single" w:sz="4" w:space="0" w:color="auto"/>
            </w:tcBorders>
            <w:shd w:val="clear" w:color="auto" w:fill="auto"/>
            <w:vAlign w:val="center"/>
            <w:hideMark/>
          </w:tcPr>
          <w:p w14:paraId="6DF6D06F" w14:textId="77777777" w:rsidR="0004490A" w:rsidRPr="00CF0BD7" w:rsidRDefault="0004490A" w:rsidP="000368D3">
            <w:pPr>
              <w:jc w:val="center"/>
              <w:rPr>
                <w:rFonts w:ascii="Arial" w:hAnsi="Arial" w:cs="Arial"/>
                <w:lang w:val="es-CO" w:eastAsia="es-CO"/>
              </w:rPr>
            </w:pPr>
            <w:r w:rsidRPr="00CF0BD7">
              <w:rPr>
                <w:rFonts w:ascii="Arial" w:hAnsi="Arial" w:cs="Arial"/>
                <w:lang w:val="es-CO" w:eastAsia="es-CO"/>
              </w:rPr>
              <w:t>Coordinar trabajo seguro en alturas</w:t>
            </w:r>
          </w:p>
        </w:tc>
        <w:tc>
          <w:tcPr>
            <w:tcW w:w="1529" w:type="dxa"/>
            <w:tcBorders>
              <w:top w:val="nil"/>
              <w:left w:val="nil"/>
              <w:bottom w:val="single" w:sz="4" w:space="0" w:color="auto"/>
              <w:right w:val="single" w:sz="4" w:space="0" w:color="auto"/>
            </w:tcBorders>
            <w:shd w:val="clear" w:color="auto" w:fill="auto"/>
            <w:vAlign w:val="center"/>
            <w:hideMark/>
          </w:tcPr>
          <w:p w14:paraId="30A7117C" w14:textId="77777777" w:rsidR="0004490A" w:rsidRPr="00CF0BD7" w:rsidRDefault="0004490A" w:rsidP="000368D3">
            <w:pPr>
              <w:jc w:val="center"/>
              <w:rPr>
                <w:rFonts w:ascii="Arial" w:hAnsi="Arial" w:cs="Arial"/>
                <w:lang w:val="es-CO" w:eastAsia="es-CO"/>
              </w:rPr>
            </w:pPr>
            <w:r w:rsidRPr="00CF0BD7">
              <w:rPr>
                <w:rFonts w:ascii="Arial" w:hAnsi="Arial" w:cs="Arial"/>
                <w:lang w:eastAsia="es-CO"/>
              </w:rPr>
              <w:t>Coordinador de trabajo seguro en alturas</w:t>
            </w:r>
          </w:p>
        </w:tc>
        <w:tc>
          <w:tcPr>
            <w:tcW w:w="1279" w:type="dxa"/>
            <w:tcBorders>
              <w:top w:val="nil"/>
              <w:left w:val="nil"/>
              <w:bottom w:val="single" w:sz="4" w:space="0" w:color="auto"/>
              <w:right w:val="single" w:sz="4" w:space="0" w:color="auto"/>
            </w:tcBorders>
            <w:shd w:val="clear" w:color="auto" w:fill="auto"/>
            <w:vAlign w:val="center"/>
            <w:hideMark/>
          </w:tcPr>
          <w:p w14:paraId="14568FE6" w14:textId="77777777" w:rsidR="0004490A" w:rsidRPr="00CF0BD7" w:rsidRDefault="0004490A" w:rsidP="000368D3">
            <w:pPr>
              <w:jc w:val="center"/>
              <w:rPr>
                <w:rFonts w:ascii="Arial" w:hAnsi="Arial" w:cs="Arial"/>
                <w:lang w:val="es-CO" w:eastAsia="es-CO"/>
              </w:rPr>
            </w:pPr>
            <w:r w:rsidRPr="00CF0BD7">
              <w:rPr>
                <w:rFonts w:ascii="Arial" w:hAnsi="Arial" w:cs="Arial"/>
                <w:lang w:eastAsia="es-CO"/>
              </w:rPr>
              <w:t>Ochenta (80) horas (60 teóricas y 20 practicas)</w:t>
            </w:r>
          </w:p>
        </w:tc>
        <w:tc>
          <w:tcPr>
            <w:tcW w:w="4274" w:type="dxa"/>
            <w:tcBorders>
              <w:top w:val="nil"/>
              <w:left w:val="nil"/>
              <w:bottom w:val="single" w:sz="4" w:space="0" w:color="auto"/>
              <w:right w:val="single" w:sz="4" w:space="0" w:color="auto"/>
            </w:tcBorders>
            <w:shd w:val="clear" w:color="auto" w:fill="auto"/>
            <w:vAlign w:val="center"/>
            <w:hideMark/>
          </w:tcPr>
          <w:p w14:paraId="57DB39D4" w14:textId="77777777" w:rsidR="0004490A" w:rsidRPr="00CF0BD7" w:rsidRDefault="0004490A" w:rsidP="000368D3">
            <w:pPr>
              <w:rPr>
                <w:rFonts w:ascii="Arial" w:hAnsi="Arial" w:cs="Arial"/>
                <w:lang w:val="es-CO" w:eastAsia="es-CO"/>
              </w:rPr>
            </w:pPr>
            <w:r w:rsidRPr="00CF0BD7">
              <w:rPr>
                <w:rFonts w:ascii="Arial" w:hAnsi="Arial" w:cs="Arial"/>
                <w:lang w:val="es-CO" w:eastAsia="es-CO"/>
              </w:rPr>
              <w:t>° Naturaleza de los peligros de caída de personas y objetos en el área de trabajo y fomento del auto cuidado de las personas.</w:t>
            </w:r>
            <w:r w:rsidRPr="00CF0BD7">
              <w:rPr>
                <w:rFonts w:ascii="Arial" w:hAnsi="Arial" w:cs="Arial"/>
                <w:lang w:val="es-CO" w:eastAsia="es-CO"/>
              </w:rPr>
              <w:br/>
              <w:t>° Requisitos legales en protección contra caídas para trabajo seguro en alturas, de acuerdo a la actividad económica.</w:t>
            </w:r>
            <w:r w:rsidRPr="00CF0BD7">
              <w:rPr>
                <w:rFonts w:ascii="Arial" w:hAnsi="Arial" w:cs="Arial"/>
                <w:lang w:val="es-CO" w:eastAsia="es-CO"/>
              </w:rPr>
              <w:br/>
              <w:t>° Responsabilidad laboral, civil, penal y administrativa.</w:t>
            </w:r>
            <w:r w:rsidRPr="00CF0BD7">
              <w:rPr>
                <w:rFonts w:ascii="Arial" w:hAnsi="Arial" w:cs="Arial"/>
                <w:lang w:val="es-CO" w:eastAsia="es-CO"/>
              </w:rPr>
              <w:br/>
              <w:t>° Conceptos técnicos de protección contra caídas para trabajo seguro en alturas.</w:t>
            </w:r>
            <w:r w:rsidRPr="00CF0BD7">
              <w:rPr>
                <w:rFonts w:ascii="Arial" w:hAnsi="Arial" w:cs="Arial"/>
                <w:lang w:val="es-CO" w:eastAsia="es-CO"/>
              </w:rPr>
              <w:br/>
              <w:t xml:space="preserve"> ° Medidas de prevención y protección contra caídas en trabajo desarrollados en alturas.</w:t>
            </w:r>
            <w:r w:rsidRPr="00CF0BD7">
              <w:rPr>
                <w:rFonts w:ascii="Arial" w:hAnsi="Arial" w:cs="Arial"/>
                <w:lang w:val="es-CO" w:eastAsia="es-CO"/>
              </w:rPr>
              <w:br/>
              <w:t>° Programa de protección contra caídas.</w:t>
            </w:r>
            <w:r w:rsidRPr="00CF0BD7">
              <w:rPr>
                <w:rFonts w:ascii="Arial" w:hAnsi="Arial" w:cs="Arial"/>
                <w:lang w:val="es-CO" w:eastAsia="es-CO"/>
              </w:rPr>
              <w:br/>
              <w:t xml:space="preserve">Procedimientos de trabajo </w:t>
            </w:r>
            <w:r w:rsidRPr="00CF0BD7">
              <w:rPr>
                <w:rFonts w:ascii="Arial" w:hAnsi="Arial" w:cs="Arial"/>
                <w:lang w:val="es-CO" w:eastAsia="es-CO"/>
              </w:rPr>
              <w:lastRenderedPageBreak/>
              <w:t>seguro en alturas.</w:t>
            </w:r>
            <w:r w:rsidRPr="00CF0BD7">
              <w:rPr>
                <w:rFonts w:ascii="Arial" w:hAnsi="Arial" w:cs="Arial"/>
                <w:lang w:val="es-CO" w:eastAsia="es-CO"/>
              </w:rPr>
              <w:br/>
              <w:t>° Listas de chequeo.</w:t>
            </w:r>
            <w:r w:rsidRPr="00CF0BD7">
              <w:rPr>
                <w:rFonts w:ascii="Arial" w:hAnsi="Arial" w:cs="Arial"/>
                <w:lang w:val="es-CO" w:eastAsia="es-CO"/>
              </w:rPr>
              <w:br/>
              <w:t>° Procedimientos para manipular y almacenar equipos y materiales utilizados para protección contra caídas.</w:t>
            </w:r>
            <w:r w:rsidRPr="00CF0BD7">
              <w:rPr>
                <w:rFonts w:ascii="Arial" w:hAnsi="Arial" w:cs="Arial"/>
                <w:lang w:val="es-CO" w:eastAsia="es-CO"/>
              </w:rPr>
              <w:br/>
              <w:t>° Equipos de protección personal contra caídas (selección, compatibilidad, inspección y reposición) y sistemas de anclaje.</w:t>
            </w:r>
            <w:r w:rsidRPr="00CF0BD7">
              <w:rPr>
                <w:rFonts w:ascii="Arial" w:hAnsi="Arial" w:cs="Arial"/>
                <w:lang w:val="es-CO" w:eastAsia="es-CO"/>
              </w:rPr>
              <w:br/>
              <w:t xml:space="preserve">° Sistemas de acceso para trabajo seguro </w:t>
            </w:r>
          </w:p>
        </w:tc>
      </w:tr>
      <w:tr w:rsidR="0004490A" w:rsidRPr="00CF0BD7" w14:paraId="443206D0" w14:textId="77777777" w:rsidTr="000368D3">
        <w:trPr>
          <w:trHeight w:val="1266"/>
        </w:trPr>
        <w:tc>
          <w:tcPr>
            <w:tcW w:w="1642" w:type="dxa"/>
            <w:tcBorders>
              <w:top w:val="nil"/>
              <w:left w:val="single" w:sz="4" w:space="0" w:color="auto"/>
              <w:bottom w:val="single" w:sz="4" w:space="0" w:color="auto"/>
              <w:right w:val="single" w:sz="4" w:space="0" w:color="auto"/>
            </w:tcBorders>
            <w:shd w:val="clear" w:color="auto" w:fill="auto"/>
            <w:vAlign w:val="center"/>
            <w:hideMark/>
          </w:tcPr>
          <w:p w14:paraId="760E7E97" w14:textId="77777777" w:rsidR="0004490A" w:rsidRPr="00CF0BD7" w:rsidRDefault="00AA27A0" w:rsidP="000368D3">
            <w:pPr>
              <w:jc w:val="center"/>
              <w:rPr>
                <w:rFonts w:ascii="Arial" w:hAnsi="Arial" w:cs="Arial"/>
                <w:lang w:val="es-CO" w:eastAsia="es-CO"/>
              </w:rPr>
            </w:pPr>
            <w:r>
              <w:rPr>
                <w:rFonts w:ascii="Arial" w:hAnsi="Arial" w:cs="Arial"/>
                <w:lang w:eastAsia="es-CO"/>
              </w:rPr>
              <w:t xml:space="preserve">Funcionario </w:t>
            </w:r>
            <w:r w:rsidR="0004490A" w:rsidRPr="00CF0BD7">
              <w:rPr>
                <w:rFonts w:ascii="Arial" w:hAnsi="Arial" w:cs="Arial"/>
                <w:lang w:val="es-CO" w:eastAsia="es-CO"/>
              </w:rPr>
              <w:t>Operativo  que deba utilizar un sistema de acceso seguro como escaleras y plataformas con barandas; o escaleras portátiles, plataformas portátiles, canastillas y similares</w:t>
            </w:r>
          </w:p>
        </w:tc>
        <w:tc>
          <w:tcPr>
            <w:tcW w:w="1536" w:type="dxa"/>
            <w:tcBorders>
              <w:top w:val="nil"/>
              <w:left w:val="nil"/>
              <w:bottom w:val="single" w:sz="4" w:space="0" w:color="auto"/>
              <w:right w:val="single" w:sz="4" w:space="0" w:color="auto"/>
            </w:tcBorders>
            <w:shd w:val="clear" w:color="auto" w:fill="auto"/>
            <w:vAlign w:val="center"/>
            <w:hideMark/>
          </w:tcPr>
          <w:p w14:paraId="251B4CFC" w14:textId="77777777" w:rsidR="0004490A" w:rsidRPr="00CF0BD7" w:rsidRDefault="0004490A" w:rsidP="000368D3">
            <w:pPr>
              <w:jc w:val="center"/>
              <w:rPr>
                <w:rFonts w:ascii="Arial" w:hAnsi="Arial" w:cs="Arial"/>
                <w:lang w:val="es-CO" w:eastAsia="es-CO"/>
              </w:rPr>
            </w:pPr>
            <w:r w:rsidRPr="00CF0BD7">
              <w:rPr>
                <w:rFonts w:ascii="Arial" w:hAnsi="Arial" w:cs="Arial"/>
                <w:lang w:val="es-CO" w:eastAsia="es-CO"/>
              </w:rPr>
              <w:t>Trabajo operativo en alturas(Defina tareas)</w:t>
            </w:r>
          </w:p>
        </w:tc>
        <w:tc>
          <w:tcPr>
            <w:tcW w:w="1529" w:type="dxa"/>
            <w:tcBorders>
              <w:top w:val="nil"/>
              <w:left w:val="nil"/>
              <w:bottom w:val="single" w:sz="4" w:space="0" w:color="auto"/>
              <w:right w:val="single" w:sz="4" w:space="0" w:color="auto"/>
            </w:tcBorders>
            <w:shd w:val="clear" w:color="auto" w:fill="auto"/>
            <w:vAlign w:val="center"/>
            <w:hideMark/>
          </w:tcPr>
          <w:p w14:paraId="23652934" w14:textId="77777777" w:rsidR="0004490A" w:rsidRPr="00CF0BD7" w:rsidRDefault="0004490A" w:rsidP="000368D3">
            <w:pPr>
              <w:jc w:val="center"/>
              <w:rPr>
                <w:rFonts w:ascii="Arial" w:hAnsi="Arial" w:cs="Arial"/>
                <w:lang w:val="es-CO" w:eastAsia="es-CO"/>
              </w:rPr>
            </w:pPr>
            <w:r w:rsidRPr="00CF0BD7">
              <w:rPr>
                <w:rFonts w:ascii="Arial" w:hAnsi="Arial" w:cs="Arial"/>
                <w:lang w:val="es-CO" w:eastAsia="es-CO"/>
              </w:rPr>
              <w:t>Básico operativo trabajo seguro en alturas</w:t>
            </w:r>
          </w:p>
        </w:tc>
        <w:tc>
          <w:tcPr>
            <w:tcW w:w="1279" w:type="dxa"/>
            <w:tcBorders>
              <w:top w:val="nil"/>
              <w:left w:val="nil"/>
              <w:bottom w:val="single" w:sz="4" w:space="0" w:color="auto"/>
              <w:right w:val="single" w:sz="4" w:space="0" w:color="auto"/>
            </w:tcBorders>
            <w:shd w:val="clear" w:color="auto" w:fill="auto"/>
            <w:vAlign w:val="center"/>
            <w:hideMark/>
          </w:tcPr>
          <w:p w14:paraId="7AEA7891" w14:textId="77777777" w:rsidR="0004490A" w:rsidRPr="00CF0BD7" w:rsidRDefault="0004490A" w:rsidP="000368D3">
            <w:pPr>
              <w:jc w:val="center"/>
              <w:rPr>
                <w:rFonts w:ascii="Arial" w:hAnsi="Arial" w:cs="Arial"/>
                <w:lang w:val="es-CO" w:eastAsia="es-CO"/>
              </w:rPr>
            </w:pPr>
            <w:r w:rsidRPr="00CF0BD7">
              <w:rPr>
                <w:rFonts w:ascii="Arial" w:hAnsi="Arial" w:cs="Arial"/>
                <w:lang w:eastAsia="es-CO"/>
              </w:rPr>
              <w:t>Ocho (8) horas (3 teóricas y 5 practicas).</w:t>
            </w:r>
          </w:p>
        </w:tc>
        <w:tc>
          <w:tcPr>
            <w:tcW w:w="4274" w:type="dxa"/>
            <w:tcBorders>
              <w:top w:val="nil"/>
              <w:left w:val="nil"/>
              <w:bottom w:val="single" w:sz="4" w:space="0" w:color="auto"/>
              <w:right w:val="single" w:sz="4" w:space="0" w:color="auto"/>
            </w:tcBorders>
            <w:shd w:val="clear" w:color="auto" w:fill="auto"/>
            <w:vAlign w:val="center"/>
            <w:hideMark/>
          </w:tcPr>
          <w:p w14:paraId="10205A39" w14:textId="77777777" w:rsidR="0004490A" w:rsidRPr="00CF0BD7" w:rsidRDefault="0004490A" w:rsidP="000368D3">
            <w:pPr>
              <w:rPr>
                <w:rFonts w:ascii="Arial" w:hAnsi="Arial" w:cs="Arial"/>
                <w:lang w:val="es-CO" w:eastAsia="es-CO"/>
              </w:rPr>
            </w:pPr>
            <w:r w:rsidRPr="00CF0BD7">
              <w:rPr>
                <w:rFonts w:ascii="Arial" w:hAnsi="Arial" w:cs="Arial"/>
                <w:lang w:val="es-CO" w:eastAsia="es-CO"/>
              </w:rPr>
              <w:t>° Naturaleza de los peligros de caída de personas y objetos en el área de trabajo y fomento del autocuidado de las personas.</w:t>
            </w:r>
            <w:r w:rsidRPr="00CF0BD7">
              <w:rPr>
                <w:rFonts w:ascii="Arial" w:hAnsi="Arial" w:cs="Arial"/>
                <w:lang w:val="es-CO" w:eastAsia="es-CO"/>
              </w:rPr>
              <w:br/>
              <w:t>° Requisitos legales en protección contra caídas para trabajo seguro en alturas, de acuerdo a la actividad económica.</w:t>
            </w:r>
            <w:r w:rsidRPr="00CF0BD7">
              <w:rPr>
                <w:rFonts w:ascii="Arial" w:hAnsi="Arial" w:cs="Arial"/>
                <w:lang w:val="es-CO" w:eastAsia="es-CO"/>
              </w:rPr>
              <w:br/>
              <w:t>° Responsabilidad laboral, civil, penal y administrativa.</w:t>
            </w:r>
            <w:r w:rsidRPr="00CF0BD7">
              <w:rPr>
                <w:rFonts w:ascii="Arial" w:hAnsi="Arial" w:cs="Arial"/>
                <w:lang w:val="es-CO" w:eastAsia="es-CO"/>
              </w:rPr>
              <w:br/>
              <w:t>° Conceptos técnicos de protección c</w:t>
            </w:r>
            <w:r>
              <w:rPr>
                <w:rFonts w:ascii="Arial" w:hAnsi="Arial" w:cs="Arial"/>
                <w:lang w:val="es-CO" w:eastAsia="es-CO"/>
              </w:rPr>
              <w:t>ontra caídas para trabajo seguro</w:t>
            </w:r>
            <w:r w:rsidRPr="00CF0BD7">
              <w:rPr>
                <w:rFonts w:ascii="Arial" w:hAnsi="Arial" w:cs="Arial"/>
                <w:lang w:val="es-CO" w:eastAsia="es-CO"/>
              </w:rPr>
              <w:t xml:space="preserve"> en alturas.</w:t>
            </w:r>
            <w:r w:rsidRPr="00CF0BD7">
              <w:rPr>
                <w:rFonts w:ascii="Arial" w:hAnsi="Arial" w:cs="Arial"/>
                <w:lang w:val="es-CO" w:eastAsia="es-CO"/>
              </w:rPr>
              <w:br/>
              <w:t>° Medidas de prevención y protección contra caídas en trabajo desarrollado en alturas.</w:t>
            </w:r>
            <w:r w:rsidRPr="00CF0BD7">
              <w:rPr>
                <w:rFonts w:ascii="Arial" w:hAnsi="Arial" w:cs="Arial"/>
                <w:lang w:val="es-CO" w:eastAsia="es-CO"/>
              </w:rPr>
              <w:br/>
              <w:t>° Procedimientos para seleccionar, manipular y almacenar equipos y materiales utilizados para protección contra caídas.</w:t>
            </w:r>
            <w:r w:rsidRPr="00CF0BD7">
              <w:rPr>
                <w:rFonts w:ascii="Arial" w:hAnsi="Arial" w:cs="Arial"/>
                <w:lang w:val="es-CO" w:eastAsia="es-CO"/>
              </w:rPr>
              <w:br/>
              <w:t xml:space="preserve">° Conceptos básicos de </w:t>
            </w:r>
            <w:proofErr w:type="spellStart"/>
            <w:r w:rsidRPr="00CF0BD7">
              <w:rPr>
                <w:rFonts w:ascii="Arial" w:hAnsi="Arial" w:cs="Arial"/>
                <w:lang w:val="es-CO" w:eastAsia="es-CO"/>
              </w:rPr>
              <w:lastRenderedPageBreak/>
              <w:t>autorrescate</w:t>
            </w:r>
            <w:proofErr w:type="spellEnd"/>
            <w:r w:rsidRPr="00CF0BD7">
              <w:rPr>
                <w:rFonts w:ascii="Arial" w:hAnsi="Arial" w:cs="Arial"/>
                <w:lang w:val="es-CO" w:eastAsia="es-CO"/>
              </w:rPr>
              <w:t>, rescate y fundamentos de primeros auxilios.</w:t>
            </w:r>
            <w:r w:rsidRPr="00CF0BD7">
              <w:rPr>
                <w:rFonts w:ascii="Arial" w:hAnsi="Arial" w:cs="Arial"/>
                <w:lang w:val="es-CO" w:eastAsia="es-CO"/>
              </w:rPr>
              <w:br/>
              <w:t>° Permiso de trabajo en alturas.</w:t>
            </w:r>
          </w:p>
        </w:tc>
      </w:tr>
      <w:tr w:rsidR="0004490A" w:rsidRPr="00CF0BD7" w14:paraId="334C2F44" w14:textId="77777777" w:rsidTr="000368D3">
        <w:trPr>
          <w:trHeight w:val="3435"/>
        </w:trPr>
        <w:tc>
          <w:tcPr>
            <w:tcW w:w="1642" w:type="dxa"/>
            <w:tcBorders>
              <w:top w:val="nil"/>
              <w:left w:val="single" w:sz="4" w:space="0" w:color="auto"/>
              <w:bottom w:val="single" w:sz="4" w:space="0" w:color="auto"/>
              <w:right w:val="single" w:sz="4" w:space="0" w:color="auto"/>
            </w:tcBorders>
            <w:shd w:val="clear" w:color="auto" w:fill="auto"/>
            <w:vAlign w:val="center"/>
            <w:hideMark/>
          </w:tcPr>
          <w:p w14:paraId="4E3C25B0" w14:textId="77777777" w:rsidR="0004490A" w:rsidRPr="00CF0BD7" w:rsidRDefault="00AA27A0" w:rsidP="000368D3">
            <w:pPr>
              <w:jc w:val="center"/>
              <w:rPr>
                <w:rFonts w:ascii="Arial" w:hAnsi="Arial" w:cs="Arial"/>
                <w:lang w:val="es-CO" w:eastAsia="es-CO"/>
              </w:rPr>
            </w:pPr>
            <w:r>
              <w:rPr>
                <w:rFonts w:ascii="Arial" w:hAnsi="Arial" w:cs="Arial"/>
                <w:lang w:eastAsia="es-CO"/>
              </w:rPr>
              <w:t xml:space="preserve">Funcionario </w:t>
            </w:r>
            <w:r w:rsidR="0004490A" w:rsidRPr="00CF0BD7">
              <w:rPr>
                <w:rFonts w:ascii="Arial" w:hAnsi="Arial" w:cs="Arial"/>
                <w:lang w:val="es-CO" w:eastAsia="es-CO"/>
              </w:rPr>
              <w:t xml:space="preserve"> Operativo  que realice desplazamientos horizontales y/o verticales por las estructuras, incluidas las técnicas de suspensión y sistemas de anclaje portátiles</w:t>
            </w:r>
          </w:p>
        </w:tc>
        <w:tc>
          <w:tcPr>
            <w:tcW w:w="1536" w:type="dxa"/>
            <w:tcBorders>
              <w:top w:val="nil"/>
              <w:left w:val="nil"/>
              <w:bottom w:val="single" w:sz="4" w:space="0" w:color="auto"/>
              <w:right w:val="single" w:sz="4" w:space="0" w:color="auto"/>
            </w:tcBorders>
            <w:shd w:val="clear" w:color="auto" w:fill="auto"/>
            <w:vAlign w:val="center"/>
            <w:hideMark/>
          </w:tcPr>
          <w:p w14:paraId="747EBFC1" w14:textId="77777777" w:rsidR="0004490A" w:rsidRPr="00CF0BD7" w:rsidRDefault="0004490A" w:rsidP="000368D3">
            <w:pPr>
              <w:jc w:val="center"/>
              <w:rPr>
                <w:rFonts w:ascii="Arial" w:hAnsi="Arial" w:cs="Arial"/>
                <w:lang w:val="es-CO" w:eastAsia="es-CO"/>
              </w:rPr>
            </w:pPr>
            <w:r w:rsidRPr="00CF0BD7">
              <w:rPr>
                <w:rFonts w:ascii="Arial" w:hAnsi="Arial" w:cs="Arial"/>
                <w:lang w:val="es-CO" w:eastAsia="es-CO"/>
              </w:rPr>
              <w:t>Trabajo operativo en alturas(Defina tareas)</w:t>
            </w:r>
          </w:p>
        </w:tc>
        <w:tc>
          <w:tcPr>
            <w:tcW w:w="1529" w:type="dxa"/>
            <w:tcBorders>
              <w:top w:val="nil"/>
              <w:left w:val="nil"/>
              <w:bottom w:val="single" w:sz="4" w:space="0" w:color="auto"/>
              <w:right w:val="single" w:sz="4" w:space="0" w:color="auto"/>
            </w:tcBorders>
            <w:shd w:val="clear" w:color="auto" w:fill="auto"/>
            <w:vAlign w:val="center"/>
            <w:hideMark/>
          </w:tcPr>
          <w:p w14:paraId="3D8F41C1" w14:textId="77777777" w:rsidR="0004490A" w:rsidRPr="00CF0BD7" w:rsidRDefault="0004490A" w:rsidP="000368D3">
            <w:pPr>
              <w:jc w:val="center"/>
              <w:rPr>
                <w:rFonts w:ascii="Arial" w:hAnsi="Arial" w:cs="Arial"/>
                <w:lang w:val="es-CO" w:eastAsia="es-CO"/>
              </w:rPr>
            </w:pPr>
            <w:r w:rsidRPr="00CF0BD7">
              <w:rPr>
                <w:rFonts w:ascii="Arial" w:hAnsi="Arial" w:cs="Arial"/>
                <w:lang w:val="es-CO" w:eastAsia="es-CO"/>
              </w:rPr>
              <w:t>Avanzado trabajo seguro en alturas</w:t>
            </w:r>
          </w:p>
        </w:tc>
        <w:tc>
          <w:tcPr>
            <w:tcW w:w="1279" w:type="dxa"/>
            <w:tcBorders>
              <w:top w:val="nil"/>
              <w:left w:val="nil"/>
              <w:bottom w:val="single" w:sz="4" w:space="0" w:color="auto"/>
              <w:right w:val="single" w:sz="4" w:space="0" w:color="auto"/>
            </w:tcBorders>
            <w:shd w:val="clear" w:color="auto" w:fill="auto"/>
            <w:vAlign w:val="center"/>
            <w:hideMark/>
          </w:tcPr>
          <w:p w14:paraId="3BDA5FA8" w14:textId="77777777" w:rsidR="0004490A" w:rsidRPr="00CF0BD7" w:rsidRDefault="0004490A" w:rsidP="000368D3">
            <w:pPr>
              <w:jc w:val="center"/>
              <w:rPr>
                <w:rFonts w:ascii="Arial" w:hAnsi="Arial" w:cs="Arial"/>
                <w:lang w:val="es-CO" w:eastAsia="es-CO"/>
              </w:rPr>
            </w:pPr>
            <w:r w:rsidRPr="00CF0BD7">
              <w:rPr>
                <w:rFonts w:ascii="Arial" w:hAnsi="Arial" w:cs="Arial"/>
                <w:lang w:val="es-CO" w:eastAsia="es-CO"/>
              </w:rPr>
              <w:t>Cuarenta (40) horas (40 teóricas y   16 practicas).</w:t>
            </w:r>
          </w:p>
        </w:tc>
        <w:tc>
          <w:tcPr>
            <w:tcW w:w="4274" w:type="dxa"/>
            <w:tcBorders>
              <w:top w:val="nil"/>
              <w:left w:val="nil"/>
              <w:bottom w:val="single" w:sz="4" w:space="0" w:color="auto"/>
              <w:right w:val="single" w:sz="4" w:space="0" w:color="auto"/>
            </w:tcBorders>
            <w:shd w:val="clear" w:color="auto" w:fill="auto"/>
            <w:vAlign w:val="center"/>
            <w:hideMark/>
          </w:tcPr>
          <w:p w14:paraId="43948201" w14:textId="77777777" w:rsidR="0004490A" w:rsidRPr="00CF0BD7" w:rsidRDefault="0004490A" w:rsidP="000368D3">
            <w:pPr>
              <w:rPr>
                <w:rFonts w:ascii="Arial" w:hAnsi="Arial" w:cs="Arial"/>
                <w:lang w:val="es-CO" w:eastAsia="es-CO"/>
              </w:rPr>
            </w:pPr>
            <w:r w:rsidRPr="00CF0BD7">
              <w:rPr>
                <w:rFonts w:ascii="Arial" w:hAnsi="Arial" w:cs="Arial"/>
                <w:lang w:val="es-CO" w:eastAsia="es-CO"/>
              </w:rPr>
              <w:t>° Naturaleza de los peligros de caída de personas y objetos en el área de trabajo y fomento del autocuidado de las personas.</w:t>
            </w:r>
            <w:r w:rsidRPr="00CF0BD7">
              <w:rPr>
                <w:rFonts w:ascii="Arial" w:hAnsi="Arial" w:cs="Arial"/>
                <w:lang w:val="es-CO" w:eastAsia="es-CO"/>
              </w:rPr>
              <w:br/>
              <w:t>° Requisitos legales en protección contra caídas para trabajo seguro en alturas, de acuerdo a la actividad económica.</w:t>
            </w:r>
            <w:r w:rsidRPr="00CF0BD7">
              <w:rPr>
                <w:rFonts w:ascii="Arial" w:hAnsi="Arial" w:cs="Arial"/>
                <w:lang w:val="es-CO" w:eastAsia="es-CO"/>
              </w:rPr>
              <w:br/>
              <w:t>° Responsabilidad laboral, civil, penal y administrativa.</w:t>
            </w:r>
            <w:r w:rsidRPr="00CF0BD7">
              <w:rPr>
                <w:rFonts w:ascii="Arial" w:hAnsi="Arial" w:cs="Arial"/>
                <w:lang w:val="es-CO" w:eastAsia="es-CO"/>
              </w:rPr>
              <w:br/>
              <w:t>° Conceptos técnicos de protección contra caídas para trabajo seguro en alturas.</w:t>
            </w:r>
            <w:r w:rsidRPr="00CF0BD7">
              <w:rPr>
                <w:rFonts w:ascii="Arial" w:hAnsi="Arial" w:cs="Arial"/>
                <w:lang w:val="es-CO" w:eastAsia="es-CO"/>
              </w:rPr>
              <w:br/>
              <w:t>° Medidas de prevención y protección contra caídas en trabajo desarrollado en alturas.</w:t>
            </w:r>
            <w:r w:rsidRPr="00CF0BD7">
              <w:rPr>
                <w:rFonts w:ascii="Arial" w:hAnsi="Arial" w:cs="Arial"/>
                <w:lang w:val="es-CO" w:eastAsia="es-CO"/>
              </w:rPr>
              <w:br/>
              <w:t>° Procedimientos para seleccionar, manipular y almacenar equipos y materiales utilizados para protección contra caídas.</w:t>
            </w:r>
            <w:r w:rsidRPr="00CF0BD7">
              <w:rPr>
                <w:rFonts w:ascii="Arial" w:hAnsi="Arial" w:cs="Arial"/>
                <w:lang w:val="es-CO" w:eastAsia="es-CO"/>
              </w:rPr>
              <w:br/>
              <w:t>° Conceptos básicos de autor rescate, rescate y fundamentos de primeros auxilios.</w:t>
            </w:r>
            <w:r w:rsidRPr="00CF0BD7">
              <w:rPr>
                <w:rFonts w:ascii="Arial" w:hAnsi="Arial" w:cs="Arial"/>
                <w:lang w:val="es-CO" w:eastAsia="es-CO"/>
              </w:rPr>
              <w:br/>
              <w:t>° Permiso de trabajo en alturas.</w:t>
            </w:r>
          </w:p>
        </w:tc>
      </w:tr>
    </w:tbl>
    <w:p w14:paraId="0CBE0173" w14:textId="77777777" w:rsidR="0004490A" w:rsidRPr="0070584F" w:rsidRDefault="0004490A" w:rsidP="0004490A">
      <w:pPr>
        <w:pStyle w:val="Default"/>
        <w:jc w:val="both"/>
        <w:rPr>
          <w:rFonts w:ascii="Arial" w:hAnsi="Arial" w:cs="Arial"/>
          <w:color w:val="auto"/>
          <w:lang w:val="es-CO"/>
        </w:rPr>
      </w:pPr>
    </w:p>
    <w:p w14:paraId="704A3FAA" w14:textId="77777777" w:rsidR="000D15C9" w:rsidRPr="0070584F" w:rsidRDefault="00F04617" w:rsidP="004B417B">
      <w:pPr>
        <w:pStyle w:val="Default"/>
        <w:numPr>
          <w:ilvl w:val="0"/>
          <w:numId w:val="8"/>
        </w:numPr>
        <w:jc w:val="both"/>
        <w:rPr>
          <w:rFonts w:ascii="Arial" w:hAnsi="Arial" w:cs="Arial"/>
          <w:color w:val="auto"/>
          <w:lang w:val="es-CO"/>
        </w:rPr>
      </w:pPr>
      <w:r w:rsidRPr="0070584F">
        <w:rPr>
          <w:rFonts w:ascii="Arial" w:hAnsi="Arial" w:cs="Arial"/>
          <w:color w:val="auto"/>
          <w:lang w:val="es-CO"/>
        </w:rPr>
        <w:t>Plantea procedimiento para</w:t>
      </w:r>
      <w:r w:rsidR="00DE48EC" w:rsidRPr="0070584F">
        <w:rPr>
          <w:rFonts w:ascii="Arial" w:hAnsi="Arial" w:cs="Arial"/>
          <w:color w:val="auto"/>
          <w:lang w:val="es-CO"/>
        </w:rPr>
        <w:t xml:space="preserve"> la verificación y control </w:t>
      </w:r>
      <w:r w:rsidR="009C14AE" w:rsidRPr="0070584F">
        <w:rPr>
          <w:rFonts w:ascii="Arial" w:hAnsi="Arial" w:cs="Arial"/>
          <w:color w:val="auto"/>
          <w:lang w:val="es-CO"/>
        </w:rPr>
        <w:t>de</w:t>
      </w:r>
      <w:r w:rsidR="00B205B3" w:rsidRPr="0070584F">
        <w:rPr>
          <w:rFonts w:ascii="Arial" w:hAnsi="Arial" w:cs="Arial"/>
          <w:color w:val="auto"/>
          <w:lang w:val="es-CO"/>
        </w:rPr>
        <w:t xml:space="preserve"> los procesos de inducción, capacitación, entrenamiento y reentrenamiento de trabajo seguro en altura.</w:t>
      </w:r>
    </w:p>
    <w:p w14:paraId="6B794102" w14:textId="77777777" w:rsidR="004D2DE4" w:rsidRPr="0070584F" w:rsidRDefault="004D2DE4" w:rsidP="001D5AE3">
      <w:pPr>
        <w:pStyle w:val="Ttulo4"/>
        <w:rPr>
          <w:rFonts w:ascii="Arial" w:hAnsi="Arial" w:cs="Arial"/>
          <w:sz w:val="24"/>
        </w:rPr>
      </w:pPr>
    </w:p>
    <w:p w14:paraId="25BFEB6E" w14:textId="77777777" w:rsidR="00DE48EC" w:rsidRPr="0070584F" w:rsidRDefault="00DE48EC" w:rsidP="004367D7">
      <w:pPr>
        <w:pStyle w:val="Default"/>
        <w:jc w:val="both"/>
        <w:rPr>
          <w:rFonts w:ascii="Arial" w:hAnsi="Arial" w:cs="Arial"/>
          <w:b/>
          <w:i/>
          <w:color w:val="auto"/>
          <w:lang w:val="es-CO"/>
        </w:rPr>
      </w:pPr>
    </w:p>
    <w:p w14:paraId="4EB79E9F" w14:textId="77777777" w:rsidR="008D17D7" w:rsidRPr="0070584F" w:rsidRDefault="008D17D7" w:rsidP="001D5AE3">
      <w:pPr>
        <w:pStyle w:val="Ttulo4"/>
        <w:rPr>
          <w:rFonts w:ascii="Arial" w:hAnsi="Arial" w:cs="Arial"/>
          <w:sz w:val="24"/>
          <w:lang w:val="es-CO"/>
        </w:rPr>
      </w:pPr>
    </w:p>
    <w:p w14:paraId="754D146C" w14:textId="77777777" w:rsidR="00D876BA" w:rsidRPr="0070584F" w:rsidRDefault="00DE48EC" w:rsidP="001D5AE3">
      <w:pPr>
        <w:pStyle w:val="Ttulo4"/>
        <w:rPr>
          <w:rFonts w:ascii="Arial" w:hAnsi="Arial" w:cs="Arial"/>
          <w:sz w:val="24"/>
          <w:lang w:val="es-CO"/>
        </w:rPr>
      </w:pPr>
      <w:r w:rsidRPr="0070584F">
        <w:rPr>
          <w:rFonts w:ascii="Arial" w:hAnsi="Arial" w:cs="Arial"/>
          <w:sz w:val="24"/>
          <w:lang w:val="es-CO"/>
        </w:rPr>
        <w:t xml:space="preserve">Procedimiento para la verificación y control </w:t>
      </w:r>
      <w:r w:rsidR="00B205B3" w:rsidRPr="0070584F">
        <w:rPr>
          <w:rFonts w:ascii="Arial" w:hAnsi="Arial" w:cs="Arial"/>
          <w:sz w:val="24"/>
          <w:lang w:val="es-CO"/>
        </w:rPr>
        <w:t xml:space="preserve">para los procesos de inducción, capacitación, entrenamiento y reentrenamiento </w:t>
      </w:r>
      <w:r w:rsidRPr="0070584F">
        <w:rPr>
          <w:rFonts w:ascii="Arial" w:hAnsi="Arial" w:cs="Arial"/>
          <w:sz w:val="24"/>
          <w:lang w:val="es-CO"/>
        </w:rPr>
        <w:t>de trabajo seguro en alturas.</w:t>
      </w:r>
    </w:p>
    <w:p w14:paraId="29156B32" w14:textId="77777777" w:rsidR="00DE48EC" w:rsidRPr="0070584F" w:rsidRDefault="00DE48EC" w:rsidP="004367D7">
      <w:pPr>
        <w:pStyle w:val="Default"/>
        <w:jc w:val="both"/>
        <w:rPr>
          <w:rFonts w:ascii="Arial" w:hAnsi="Arial" w:cs="Arial"/>
          <w:b/>
          <w:i/>
          <w:color w:val="auto"/>
          <w:highlight w:val="darkYellow"/>
          <w:lang w:val="es-CO"/>
        </w:rPr>
      </w:pPr>
    </w:p>
    <w:p w14:paraId="35BE2FA9" w14:textId="77777777" w:rsidR="00E36449" w:rsidRPr="0070584F" w:rsidRDefault="00F57D90" w:rsidP="004367D7">
      <w:pPr>
        <w:pStyle w:val="Default"/>
        <w:jc w:val="both"/>
        <w:rPr>
          <w:rFonts w:ascii="Arial" w:hAnsi="Arial" w:cs="Arial"/>
          <w:color w:val="auto"/>
          <w:lang w:val="es-CO"/>
        </w:rPr>
      </w:pPr>
      <w:r w:rsidRPr="0070584F">
        <w:rPr>
          <w:rFonts w:ascii="Arial" w:hAnsi="Arial" w:cs="Arial"/>
          <w:color w:val="auto"/>
          <w:lang w:val="es-CO"/>
        </w:rPr>
        <w:t xml:space="preserve">Para los procesos de inducción, capacitación, entrenamiento y reentrenamiento, el responsable del sistema </w:t>
      </w:r>
      <w:r w:rsidR="00C12E53" w:rsidRPr="0070584F">
        <w:rPr>
          <w:rFonts w:ascii="Arial" w:hAnsi="Arial" w:cs="Arial"/>
          <w:color w:val="auto"/>
          <w:lang w:val="es-CO"/>
        </w:rPr>
        <w:t xml:space="preserve">de </w:t>
      </w:r>
      <w:r w:rsidRPr="0070584F">
        <w:rPr>
          <w:rFonts w:ascii="Arial" w:hAnsi="Arial" w:cs="Arial"/>
          <w:color w:val="auto"/>
          <w:lang w:val="es-CO"/>
        </w:rPr>
        <w:t xml:space="preserve">gestión de seguridad y salud en el trabajo </w:t>
      </w:r>
      <w:r w:rsidR="00B205B3" w:rsidRPr="0070584F">
        <w:rPr>
          <w:rFonts w:ascii="Arial" w:hAnsi="Arial" w:cs="Arial"/>
          <w:color w:val="auto"/>
          <w:lang w:val="es-CO"/>
        </w:rPr>
        <w:t>y de acuerdo a la responsabilidad</w:t>
      </w:r>
      <w:r w:rsidR="00C1776A">
        <w:rPr>
          <w:rFonts w:ascii="Arial" w:hAnsi="Arial" w:cs="Arial"/>
          <w:color w:val="auto"/>
          <w:lang w:val="es-CO"/>
        </w:rPr>
        <w:t xml:space="preserve">  de la entidad</w:t>
      </w:r>
      <w:r w:rsidR="00B205B3" w:rsidRPr="0070584F">
        <w:rPr>
          <w:rFonts w:ascii="Arial" w:hAnsi="Arial" w:cs="Arial"/>
          <w:color w:val="auto"/>
          <w:lang w:val="es-CO"/>
        </w:rPr>
        <w:t xml:space="preserve">, </w:t>
      </w:r>
      <w:r w:rsidR="00E36449" w:rsidRPr="0070584F">
        <w:rPr>
          <w:rFonts w:ascii="Arial" w:hAnsi="Arial" w:cs="Arial"/>
          <w:color w:val="auto"/>
          <w:lang w:val="es-CO"/>
        </w:rPr>
        <w:t>debe tener en cuenta:</w:t>
      </w:r>
    </w:p>
    <w:p w14:paraId="5C373FB5" w14:textId="77777777" w:rsidR="008D17D7" w:rsidRPr="0070584F" w:rsidRDefault="008D17D7" w:rsidP="004367D7">
      <w:pPr>
        <w:pStyle w:val="Default"/>
        <w:jc w:val="both"/>
        <w:rPr>
          <w:rFonts w:ascii="Arial" w:hAnsi="Arial" w:cs="Arial"/>
          <w:color w:val="auto"/>
          <w:lang w:val="es-CO"/>
        </w:rPr>
      </w:pPr>
    </w:p>
    <w:p w14:paraId="4E93F060" w14:textId="77777777" w:rsidR="00F57D90" w:rsidRPr="0070584F" w:rsidRDefault="00B205B3" w:rsidP="004B417B">
      <w:pPr>
        <w:pStyle w:val="Default"/>
        <w:numPr>
          <w:ilvl w:val="0"/>
          <w:numId w:val="9"/>
        </w:numPr>
        <w:jc w:val="both"/>
        <w:rPr>
          <w:rStyle w:val="Ttulo5Car"/>
          <w:rFonts w:ascii="Arial" w:hAnsi="Arial" w:cs="Arial"/>
          <w:color w:val="auto"/>
        </w:rPr>
      </w:pPr>
      <w:r w:rsidRPr="0070584F">
        <w:rPr>
          <w:rFonts w:ascii="Arial" w:hAnsi="Arial" w:cs="Arial"/>
          <w:color w:val="auto"/>
          <w:lang w:val="es-CO"/>
        </w:rPr>
        <w:t>Tener</w:t>
      </w:r>
      <w:r w:rsidR="00C1776A">
        <w:rPr>
          <w:rFonts w:ascii="Arial" w:hAnsi="Arial" w:cs="Arial"/>
          <w:color w:val="auto"/>
          <w:lang w:val="es-CO"/>
        </w:rPr>
        <w:t xml:space="preserve"> un listado de los funcionarios</w:t>
      </w:r>
      <w:r w:rsidR="00F57D90" w:rsidRPr="0070584F">
        <w:rPr>
          <w:rFonts w:ascii="Arial" w:hAnsi="Arial" w:cs="Arial"/>
          <w:color w:val="auto"/>
          <w:lang w:val="es-CO"/>
        </w:rPr>
        <w:t xml:space="preserve"> capacitados en trabajo seguro en alturas, verificando la última fecha de capacitación y/o evaluando  las situaciones que ameritan reentrenamiento, haciendo seguimiento y evaluación a los mismos. </w:t>
      </w:r>
    </w:p>
    <w:p w14:paraId="1C7962C0" w14:textId="77777777" w:rsidR="00DE48EC" w:rsidRPr="00CF0BD7" w:rsidRDefault="00B755FF" w:rsidP="004367D7">
      <w:pPr>
        <w:pStyle w:val="Default"/>
        <w:jc w:val="both"/>
        <w:rPr>
          <w:rFonts w:ascii="Arial" w:hAnsi="Arial" w:cs="Arial"/>
          <w:color w:val="auto"/>
          <w:lang w:val="es-CO"/>
        </w:rPr>
      </w:pPr>
      <w:r>
        <w:rPr>
          <w:rFonts w:ascii="Arial" w:hAnsi="Arial" w:cs="Arial"/>
          <w:noProof/>
          <w:color w:val="auto"/>
          <w:lang w:val="es-CO" w:eastAsia="es-CO"/>
        </w:rPr>
        <mc:AlternateContent>
          <mc:Choice Requires="wps">
            <w:drawing>
              <wp:anchor distT="0" distB="0" distL="114300" distR="114300" simplePos="0" relativeHeight="251656192" behindDoc="0" locked="0" layoutInCell="1" allowOverlap="1" wp14:anchorId="6F5B71BA" wp14:editId="2226DFE3">
                <wp:simplePos x="0" y="0"/>
                <wp:positionH relativeFrom="column">
                  <wp:posOffset>803275</wp:posOffset>
                </wp:positionH>
                <wp:positionV relativeFrom="paragraph">
                  <wp:posOffset>1981200</wp:posOffset>
                </wp:positionV>
                <wp:extent cx="1343025" cy="933450"/>
                <wp:effectExtent l="0" t="0" r="28575" b="19050"/>
                <wp:wrapNone/>
                <wp:docPr id="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43025" cy="933450"/>
                        </a:xfrm>
                        <a:prstGeom prst="rect">
                          <a:avLst/>
                        </a:prstGeom>
                        <a:solidFill>
                          <a:schemeClr val="lt1">
                            <a:lumMod val="100000"/>
                            <a:lumOff val="0"/>
                          </a:schemeClr>
                        </a:solidFill>
                        <a:ln w="12700">
                          <a:solidFill>
                            <a:schemeClr val="accent3">
                              <a:lumMod val="100000"/>
                              <a:lumOff val="0"/>
                            </a:schemeClr>
                          </a:solidFill>
                          <a:prstDash val="dash"/>
                          <a:miter lim="800000"/>
                          <a:headEnd/>
                          <a:tailEnd/>
                        </a:ln>
                        <a:effectLst/>
                        <a:extLst>
                          <a:ext uri="{AF507438-7753-43E0-B8FC-AC1667EBCBE1}">
                            <a14:hiddenEffects xmlns:a14="http://schemas.microsoft.com/office/drawing/2010/main">
                              <a:effectLst>
                                <a:outerShdw dist="35921" dir="2700000" algn="ctr" rotWithShape="0">
                                  <a:srgbClr val="868686"/>
                                </a:outerShdw>
                              </a:effectLst>
                            </a14:hiddenEffects>
                          </a:ext>
                        </a:extLst>
                      </wps:spPr>
                      <wps:txbx>
                        <w:txbxContent>
                          <w:p w14:paraId="057A8E43" w14:textId="77777777" w:rsidR="00026C08" w:rsidRPr="00C12E53" w:rsidRDefault="00026C08">
                            <w:pPr>
                              <w:rPr>
                                <w:rFonts w:asciiTheme="minorHAnsi" w:hAnsiTheme="minorHAnsi" w:cstheme="minorHAnsi"/>
                                <w:sz w:val="18"/>
                                <w:szCs w:val="18"/>
                                <w:lang w:val="es-CO"/>
                              </w:rPr>
                            </w:pPr>
                            <w:r w:rsidRPr="00C12E53">
                              <w:rPr>
                                <w:rFonts w:asciiTheme="minorHAnsi" w:hAnsiTheme="minorHAnsi" w:cstheme="minorHAnsi"/>
                                <w:sz w:val="18"/>
                                <w:szCs w:val="18"/>
                                <w:lang w:val="es-CO"/>
                              </w:rPr>
                              <w:t>Jefes de Área</w:t>
                            </w:r>
                          </w:p>
                          <w:p w14:paraId="49B05025" w14:textId="77777777" w:rsidR="00026C08" w:rsidRDefault="00026C08">
                            <w:pPr>
                              <w:rPr>
                                <w:rFonts w:asciiTheme="minorHAnsi" w:hAnsiTheme="minorHAnsi" w:cstheme="minorHAnsi"/>
                                <w:sz w:val="18"/>
                                <w:szCs w:val="18"/>
                                <w:lang w:val="es-CO"/>
                              </w:rPr>
                            </w:pPr>
                            <w:r w:rsidRPr="00C12E53">
                              <w:rPr>
                                <w:rFonts w:asciiTheme="minorHAnsi" w:hAnsiTheme="minorHAnsi" w:cstheme="minorHAnsi"/>
                                <w:sz w:val="18"/>
                                <w:szCs w:val="18"/>
                                <w:lang w:val="es-CO"/>
                              </w:rPr>
                              <w:t>Coordinador de trabajo seg</w:t>
                            </w:r>
                            <w:r>
                              <w:rPr>
                                <w:rFonts w:asciiTheme="minorHAnsi" w:hAnsiTheme="minorHAnsi" w:cstheme="minorHAnsi"/>
                                <w:sz w:val="18"/>
                                <w:szCs w:val="18"/>
                                <w:lang w:val="es-CO"/>
                              </w:rPr>
                              <w:t>uro en alturas</w:t>
                            </w:r>
                          </w:p>
                          <w:p w14:paraId="0BFF70F0" w14:textId="77777777" w:rsidR="00026C08" w:rsidRPr="00C12E53" w:rsidRDefault="00026C08">
                            <w:pPr>
                              <w:rPr>
                                <w:rFonts w:asciiTheme="minorHAnsi" w:hAnsiTheme="minorHAnsi" w:cstheme="minorHAnsi"/>
                                <w:sz w:val="18"/>
                                <w:szCs w:val="18"/>
                                <w:lang w:val="es-CO"/>
                              </w:rPr>
                            </w:pPr>
                            <w:r>
                              <w:rPr>
                                <w:rFonts w:asciiTheme="minorHAnsi" w:hAnsiTheme="minorHAnsi" w:cstheme="minorHAnsi"/>
                                <w:sz w:val="18"/>
                                <w:szCs w:val="18"/>
                                <w:lang w:val="es-CO"/>
                              </w:rPr>
                              <w:t xml:space="preserve">Funcionarios </w:t>
                            </w:r>
                            <w:r w:rsidRPr="00C12E53">
                              <w:rPr>
                                <w:rFonts w:asciiTheme="minorHAnsi" w:hAnsiTheme="minorHAnsi" w:cstheme="minorHAnsi"/>
                                <w:sz w:val="18"/>
                                <w:szCs w:val="18"/>
                                <w:lang w:val="es-CO"/>
                              </w:rPr>
                              <w:t>Operativos</w:t>
                            </w:r>
                          </w:p>
                          <w:p w14:paraId="619C6454" w14:textId="77777777" w:rsidR="00026C08" w:rsidRPr="00C12E53" w:rsidRDefault="00026C08">
                            <w:pPr>
                              <w:rPr>
                                <w:rFonts w:asciiTheme="minorHAnsi" w:hAnsiTheme="minorHAnsi" w:cstheme="minorHAnsi"/>
                                <w:sz w:val="18"/>
                                <w:szCs w:val="18"/>
                                <w:lang w:val="es-CO"/>
                              </w:rPr>
                            </w:pPr>
                            <w:r w:rsidRPr="00C12E53">
                              <w:rPr>
                                <w:rFonts w:asciiTheme="minorHAnsi" w:hAnsiTheme="minorHAnsi" w:cstheme="minorHAnsi"/>
                                <w:sz w:val="18"/>
                                <w:szCs w:val="18"/>
                                <w:lang w:val="es-CO"/>
                              </w:rPr>
                              <w:t>Contratistas</w:t>
                            </w:r>
                          </w:p>
                          <w:p w14:paraId="47C1CCBF" w14:textId="77777777" w:rsidR="00026C08" w:rsidRPr="00C12E53" w:rsidRDefault="00026C08">
                            <w:pPr>
                              <w:rPr>
                                <w:rFonts w:asciiTheme="minorHAnsi" w:hAnsiTheme="minorHAnsi" w:cstheme="minorHAnsi"/>
                                <w:sz w:val="18"/>
                                <w:szCs w:val="18"/>
                                <w:lang w:val="es-CO"/>
                              </w:rPr>
                            </w:pPr>
                          </w:p>
                          <w:p w14:paraId="70D89A3E" w14:textId="77777777" w:rsidR="00026C08" w:rsidRPr="00C12E53" w:rsidRDefault="00026C08">
                            <w:pPr>
                              <w:rPr>
                                <w:rFonts w:asciiTheme="minorHAnsi" w:hAnsiTheme="minorHAnsi" w:cstheme="minorHAnsi"/>
                                <w:sz w:val="18"/>
                                <w:szCs w:val="18"/>
                                <w:lang w:val="es-CO"/>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F5B71BA" id="_x0000_t202" coordsize="21600,21600" o:spt="202" path="m,l,21600r21600,l21600,xe">
                <v:stroke joinstyle="miter"/>
                <v:path gradientshapeok="t" o:connecttype="rect"/>
              </v:shapetype>
              <v:shape id="Text Box 2" o:spid="_x0000_s1637" type="#_x0000_t202" style="position:absolute;left:0;text-align:left;margin-left:63.25pt;margin-top:156pt;width:105.75pt;height:73.5pt;z-index:251656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" fillcolor="white [3201]" strokecolor="#9bbb59 [3206]" strokeweight="1pt">
                <v:stroke dashstyle="dash"/>
                <v:shadow color="#868686"/>
                <v:textbox>
                  <w:txbxContent>
                    <w:p w14:paraId="057A8E43" w14:textId="77777777" w:rsidR="00026C08" w:rsidRPr="00C12E53" w:rsidRDefault="00026C08">
                      <w:pPr>
                        <w:rPr>
                          <w:rFonts w:asciiTheme="minorHAnsi" w:hAnsiTheme="minorHAnsi" w:cstheme="minorHAnsi"/>
                          <w:sz w:val="18"/>
                          <w:szCs w:val="18"/>
                          <w:lang w:val="es-CO"/>
                        </w:rPr>
                      </w:pPr>
                      <w:r w:rsidRPr="00C12E53">
                        <w:rPr>
                          <w:rFonts w:asciiTheme="minorHAnsi" w:hAnsiTheme="minorHAnsi" w:cstheme="minorHAnsi"/>
                          <w:sz w:val="18"/>
                          <w:szCs w:val="18"/>
                          <w:lang w:val="es-CO"/>
                        </w:rPr>
                        <w:t>Jefes de Área</w:t>
                      </w:r>
                    </w:p>
                    <w:p w14:paraId="49B05025" w14:textId="77777777" w:rsidR="00026C08" w:rsidRDefault="00026C08">
                      <w:pPr>
                        <w:rPr>
                          <w:rFonts w:asciiTheme="minorHAnsi" w:hAnsiTheme="minorHAnsi" w:cstheme="minorHAnsi"/>
                          <w:sz w:val="18"/>
                          <w:szCs w:val="18"/>
                          <w:lang w:val="es-CO"/>
                        </w:rPr>
                      </w:pPr>
                      <w:r w:rsidRPr="00C12E53">
                        <w:rPr>
                          <w:rFonts w:asciiTheme="minorHAnsi" w:hAnsiTheme="minorHAnsi" w:cstheme="minorHAnsi"/>
                          <w:sz w:val="18"/>
                          <w:szCs w:val="18"/>
                          <w:lang w:val="es-CO"/>
                        </w:rPr>
                        <w:t>Coordinador de trabajo seg</w:t>
                      </w:r>
                      <w:r>
                        <w:rPr>
                          <w:rFonts w:asciiTheme="minorHAnsi" w:hAnsiTheme="minorHAnsi" w:cstheme="minorHAnsi"/>
                          <w:sz w:val="18"/>
                          <w:szCs w:val="18"/>
                          <w:lang w:val="es-CO"/>
                        </w:rPr>
                        <w:t>uro en alturas</w:t>
                      </w:r>
                    </w:p>
                    <w:p w14:paraId="0BFF70F0" w14:textId="77777777" w:rsidR="00026C08" w:rsidRPr="00C12E53" w:rsidRDefault="00026C08">
                      <w:pPr>
                        <w:rPr>
                          <w:rFonts w:asciiTheme="minorHAnsi" w:hAnsiTheme="minorHAnsi" w:cstheme="minorHAnsi"/>
                          <w:sz w:val="18"/>
                          <w:szCs w:val="18"/>
                          <w:lang w:val="es-CO"/>
                        </w:rPr>
                      </w:pPr>
                      <w:r>
                        <w:rPr>
                          <w:rFonts w:asciiTheme="minorHAnsi" w:hAnsiTheme="minorHAnsi" w:cstheme="minorHAnsi"/>
                          <w:sz w:val="18"/>
                          <w:szCs w:val="18"/>
                          <w:lang w:val="es-CO"/>
                        </w:rPr>
                        <w:t xml:space="preserve">Funcionarios </w:t>
                      </w:r>
                      <w:r w:rsidRPr="00C12E53">
                        <w:rPr>
                          <w:rFonts w:asciiTheme="minorHAnsi" w:hAnsiTheme="minorHAnsi" w:cstheme="minorHAnsi"/>
                          <w:sz w:val="18"/>
                          <w:szCs w:val="18"/>
                          <w:lang w:val="es-CO"/>
                        </w:rPr>
                        <w:t>Operativos</w:t>
                      </w:r>
                    </w:p>
                    <w:p w14:paraId="619C6454" w14:textId="77777777" w:rsidR="00026C08" w:rsidRPr="00C12E53" w:rsidRDefault="00026C08">
                      <w:pPr>
                        <w:rPr>
                          <w:rFonts w:asciiTheme="minorHAnsi" w:hAnsiTheme="minorHAnsi" w:cstheme="minorHAnsi"/>
                          <w:sz w:val="18"/>
                          <w:szCs w:val="18"/>
                          <w:lang w:val="es-CO"/>
                        </w:rPr>
                      </w:pPr>
                      <w:r w:rsidRPr="00C12E53">
                        <w:rPr>
                          <w:rFonts w:asciiTheme="minorHAnsi" w:hAnsiTheme="minorHAnsi" w:cstheme="minorHAnsi"/>
                          <w:sz w:val="18"/>
                          <w:szCs w:val="18"/>
                          <w:lang w:val="es-CO"/>
                        </w:rPr>
                        <w:t>Contratistas</w:t>
                      </w:r>
                    </w:p>
                    <w:p w14:paraId="47C1CCBF" w14:textId="77777777" w:rsidR="00026C08" w:rsidRPr="00C12E53" w:rsidRDefault="00026C08">
                      <w:pPr>
                        <w:rPr>
                          <w:rFonts w:asciiTheme="minorHAnsi" w:hAnsiTheme="minorHAnsi" w:cstheme="minorHAnsi"/>
                          <w:sz w:val="18"/>
                          <w:szCs w:val="18"/>
                          <w:lang w:val="es-CO"/>
                        </w:rPr>
                      </w:pPr>
                    </w:p>
                    <w:p w14:paraId="70D89A3E" w14:textId="77777777" w:rsidR="00026C08" w:rsidRPr="00C12E53" w:rsidRDefault="00026C08">
                      <w:pPr>
                        <w:rPr>
                          <w:rFonts w:asciiTheme="minorHAnsi" w:hAnsiTheme="minorHAnsi" w:cstheme="minorHAnsi"/>
                          <w:sz w:val="18"/>
                          <w:szCs w:val="18"/>
                          <w:lang w:val="es-CO"/>
                        </w:rPr>
                      </w:pPr>
                    </w:p>
                  </w:txbxContent>
                </v:textbox>
              </v:shape>
            </w:pict>
          </mc:Fallback>
        </mc:AlternateContent>
      </w:r>
      <w:r>
        <w:rPr>
          <w:rFonts w:ascii="Arial" w:hAnsi="Arial" w:cs="Arial"/>
          <w:noProof/>
          <w:color w:val="auto"/>
          <w:lang w:val="es-CO" w:eastAsia="es-CO"/>
        </w:rPr>
        <mc:AlternateContent>
          <mc:Choice Requires="wps">
            <w:drawing>
              <wp:anchor distT="0" distB="0" distL="114300" distR="114300" simplePos="0" relativeHeight="251659264" behindDoc="0" locked="0" layoutInCell="1" allowOverlap="1" wp14:anchorId="4867CFEC" wp14:editId="51A05D03">
                <wp:simplePos x="0" y="0"/>
                <wp:positionH relativeFrom="column">
                  <wp:posOffset>2215515</wp:posOffset>
                </wp:positionH>
                <wp:positionV relativeFrom="paragraph">
                  <wp:posOffset>1436370</wp:posOffset>
                </wp:positionV>
                <wp:extent cx="1391920" cy="641985"/>
                <wp:effectExtent l="0" t="0" r="17780" b="24765"/>
                <wp:wrapNone/>
                <wp:docPr id="7"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91920" cy="641985"/>
                        </a:xfrm>
                        <a:prstGeom prst="rect">
                          <a:avLst/>
                        </a:prstGeom>
                        <a:solidFill>
                          <a:schemeClr val="lt1">
                            <a:lumMod val="100000"/>
                            <a:lumOff val="0"/>
                          </a:schemeClr>
                        </a:solidFill>
                        <a:ln w="12700">
                          <a:solidFill>
                            <a:schemeClr val="accent3">
                              <a:lumMod val="100000"/>
                              <a:lumOff val="0"/>
                            </a:schemeClr>
                          </a:solidFill>
                          <a:prstDash val="dash"/>
                          <a:miter lim="800000"/>
                          <a:headEnd/>
                          <a:tailEnd/>
                        </a:ln>
                        <a:effectLst/>
                        <a:extLst>
                          <a:ext uri="{AF507438-7753-43E0-B8FC-AC1667EBCBE1}">
                            <a14:hiddenEffects xmlns:a14="http://schemas.microsoft.com/office/drawing/2010/main">
                              <a:effectLst>
                                <a:outerShdw dist="35921" dir="2700000" algn="ctr" rotWithShape="0">
                                  <a:srgbClr val="868686"/>
                                </a:outerShdw>
                              </a:effectLst>
                            </a14:hiddenEffects>
                          </a:ext>
                        </a:extLst>
                      </wps:spPr>
                      <wps:txbx>
                        <w:txbxContent>
                          <w:p w14:paraId="2AC1402A" w14:textId="77777777" w:rsidR="00026C08" w:rsidRPr="00C12E53" w:rsidRDefault="00026C08" w:rsidP="00E36449">
                            <w:pPr>
                              <w:rPr>
                                <w:rFonts w:asciiTheme="minorHAnsi" w:hAnsiTheme="minorHAnsi" w:cstheme="minorHAnsi"/>
                                <w:sz w:val="18"/>
                                <w:szCs w:val="18"/>
                                <w:lang w:val="es-CO"/>
                              </w:rPr>
                            </w:pPr>
                            <w:r w:rsidRPr="00C12E53">
                              <w:rPr>
                                <w:rFonts w:asciiTheme="minorHAnsi" w:hAnsiTheme="minorHAnsi" w:cstheme="minorHAnsi"/>
                                <w:sz w:val="18"/>
                                <w:szCs w:val="18"/>
                                <w:lang w:val="es-CO"/>
                              </w:rPr>
                              <w:t>Jefes de Área</w:t>
                            </w:r>
                          </w:p>
                          <w:p w14:paraId="52C75330" w14:textId="77777777" w:rsidR="00026C08" w:rsidRPr="00C12E53" w:rsidRDefault="00026C08" w:rsidP="00E36449">
                            <w:pPr>
                              <w:rPr>
                                <w:rFonts w:asciiTheme="minorHAnsi" w:hAnsiTheme="minorHAnsi" w:cstheme="minorHAnsi"/>
                                <w:sz w:val="18"/>
                                <w:szCs w:val="18"/>
                                <w:lang w:val="es-CO"/>
                              </w:rPr>
                            </w:pPr>
                            <w:r w:rsidRPr="00C12E53">
                              <w:rPr>
                                <w:rFonts w:asciiTheme="minorHAnsi" w:hAnsiTheme="minorHAnsi" w:cstheme="minorHAnsi"/>
                                <w:sz w:val="18"/>
                                <w:szCs w:val="18"/>
                                <w:lang w:val="es-CO"/>
                              </w:rPr>
                              <w:t>Coordinador de trabajo seguro en alturas</w:t>
                            </w:r>
                          </w:p>
                          <w:p w14:paraId="43CF40AA" w14:textId="77777777" w:rsidR="00026C08" w:rsidRPr="00C12E53" w:rsidRDefault="00026C08" w:rsidP="00E36449">
                            <w:pPr>
                              <w:rPr>
                                <w:rFonts w:asciiTheme="minorHAnsi" w:hAnsiTheme="minorHAnsi" w:cstheme="minorHAnsi"/>
                                <w:sz w:val="18"/>
                                <w:szCs w:val="18"/>
                                <w:lang w:val="es-CO"/>
                              </w:rPr>
                            </w:pPr>
                            <w:r>
                              <w:rPr>
                                <w:rFonts w:asciiTheme="minorHAnsi" w:hAnsiTheme="minorHAnsi" w:cstheme="minorHAnsi"/>
                                <w:sz w:val="18"/>
                                <w:szCs w:val="18"/>
                                <w:lang w:val="es-CO"/>
                              </w:rPr>
                              <w:t>funcionarios</w:t>
                            </w:r>
                            <w:r w:rsidRPr="00C12E53">
                              <w:rPr>
                                <w:rFonts w:asciiTheme="minorHAnsi" w:hAnsiTheme="minorHAnsi" w:cstheme="minorHAnsi"/>
                                <w:sz w:val="18"/>
                                <w:szCs w:val="18"/>
                                <w:lang w:val="es-CO"/>
                              </w:rPr>
                              <w:t xml:space="preserve"> Operativos</w:t>
                            </w:r>
                          </w:p>
                          <w:p w14:paraId="00F086A3" w14:textId="77777777" w:rsidR="00026C08" w:rsidRPr="00C12E53" w:rsidRDefault="00026C08" w:rsidP="00E36449">
                            <w:pPr>
                              <w:rPr>
                                <w:rFonts w:asciiTheme="minorHAnsi" w:hAnsiTheme="minorHAnsi" w:cstheme="minorHAnsi"/>
                                <w:sz w:val="18"/>
                                <w:szCs w:val="18"/>
                                <w:lang w:val="es-CO"/>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867CFEC" id="Text Box 3" o:spid="_x0000_s1638" type="#_x0000_t202" style="position:absolute;left:0;text-align:left;margin-left:174.45pt;margin-top:113.1pt;width:109.6pt;height:50.5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" fillcolor="white [3201]" strokecolor="#9bbb59 [3206]" strokeweight="1pt">
                <v:stroke dashstyle="dash"/>
                <v:shadow color="#868686"/>
                <v:textbox>
                  <w:txbxContent>
                    <w:p w14:paraId="2AC1402A" w14:textId="77777777" w:rsidR="00026C08" w:rsidRPr="00C12E53" w:rsidRDefault="00026C08" w:rsidP="00E36449">
                      <w:pPr>
                        <w:rPr>
                          <w:rFonts w:asciiTheme="minorHAnsi" w:hAnsiTheme="minorHAnsi" w:cstheme="minorHAnsi"/>
                          <w:sz w:val="18"/>
                          <w:szCs w:val="18"/>
                          <w:lang w:val="es-CO"/>
                        </w:rPr>
                      </w:pPr>
                      <w:r w:rsidRPr="00C12E53">
                        <w:rPr>
                          <w:rFonts w:asciiTheme="minorHAnsi" w:hAnsiTheme="minorHAnsi" w:cstheme="minorHAnsi"/>
                          <w:sz w:val="18"/>
                          <w:szCs w:val="18"/>
                          <w:lang w:val="es-CO"/>
                        </w:rPr>
                        <w:t>Jefes de Área</w:t>
                      </w:r>
                    </w:p>
                    <w:p w14:paraId="52C75330" w14:textId="77777777" w:rsidR="00026C08" w:rsidRPr="00C12E53" w:rsidRDefault="00026C08" w:rsidP="00E36449">
                      <w:pPr>
                        <w:rPr>
                          <w:rFonts w:asciiTheme="minorHAnsi" w:hAnsiTheme="minorHAnsi" w:cstheme="minorHAnsi"/>
                          <w:sz w:val="18"/>
                          <w:szCs w:val="18"/>
                          <w:lang w:val="es-CO"/>
                        </w:rPr>
                      </w:pPr>
                      <w:r w:rsidRPr="00C12E53">
                        <w:rPr>
                          <w:rFonts w:asciiTheme="minorHAnsi" w:hAnsiTheme="minorHAnsi" w:cstheme="minorHAnsi"/>
                          <w:sz w:val="18"/>
                          <w:szCs w:val="18"/>
                          <w:lang w:val="es-CO"/>
                        </w:rPr>
                        <w:t>Coordinador de trabajo seguro en alturas</w:t>
                      </w:r>
                    </w:p>
                    <w:p w14:paraId="43CF40AA" w14:textId="77777777" w:rsidR="00026C08" w:rsidRPr="00C12E53" w:rsidRDefault="00026C08" w:rsidP="00E36449">
                      <w:pPr>
                        <w:rPr>
                          <w:rFonts w:asciiTheme="minorHAnsi" w:hAnsiTheme="minorHAnsi" w:cstheme="minorHAnsi"/>
                          <w:sz w:val="18"/>
                          <w:szCs w:val="18"/>
                          <w:lang w:val="es-CO"/>
                        </w:rPr>
                      </w:pPr>
                      <w:r>
                        <w:rPr>
                          <w:rFonts w:asciiTheme="minorHAnsi" w:hAnsiTheme="minorHAnsi" w:cstheme="minorHAnsi"/>
                          <w:sz w:val="18"/>
                          <w:szCs w:val="18"/>
                          <w:lang w:val="es-CO"/>
                        </w:rPr>
                        <w:t>funcionarios</w:t>
                      </w:r>
                      <w:r w:rsidRPr="00C12E53">
                        <w:rPr>
                          <w:rFonts w:asciiTheme="minorHAnsi" w:hAnsiTheme="minorHAnsi" w:cstheme="minorHAnsi"/>
                          <w:sz w:val="18"/>
                          <w:szCs w:val="18"/>
                          <w:lang w:val="es-CO"/>
                        </w:rPr>
                        <w:t xml:space="preserve"> Operativos</w:t>
                      </w:r>
                    </w:p>
                    <w:p w14:paraId="00F086A3" w14:textId="77777777" w:rsidR="00026C08" w:rsidRPr="00C12E53" w:rsidRDefault="00026C08" w:rsidP="00E36449">
                      <w:pPr>
                        <w:rPr>
                          <w:rFonts w:asciiTheme="minorHAnsi" w:hAnsiTheme="minorHAnsi" w:cstheme="minorHAnsi"/>
                          <w:sz w:val="18"/>
                          <w:szCs w:val="18"/>
                          <w:lang w:val="es-CO"/>
                        </w:rPr>
                      </w:pPr>
                    </w:p>
                  </w:txbxContent>
                </v:textbox>
              </v:shape>
            </w:pict>
          </mc:Fallback>
        </mc:AlternateContent>
      </w:r>
      <w:r>
        <w:rPr>
          <w:rFonts w:ascii="Arial" w:hAnsi="Arial" w:cs="Arial"/>
          <w:noProof/>
          <w:color w:val="auto"/>
          <w:lang w:val="es-CO" w:eastAsia="es-CO"/>
        </w:rPr>
        <mc:AlternateContent>
          <mc:Choice Requires="wps">
            <w:drawing>
              <wp:anchor distT="0" distB="0" distL="114300" distR="114300" simplePos="0" relativeHeight="251661312" behindDoc="0" locked="0" layoutInCell="1" allowOverlap="1" wp14:anchorId="101D127C" wp14:editId="465AE315">
                <wp:simplePos x="0" y="0"/>
                <wp:positionH relativeFrom="column">
                  <wp:posOffset>3719195</wp:posOffset>
                </wp:positionH>
                <wp:positionV relativeFrom="paragraph">
                  <wp:posOffset>1336675</wp:posOffset>
                </wp:positionV>
                <wp:extent cx="1402080" cy="644525"/>
                <wp:effectExtent l="0" t="0" r="26670" b="22225"/>
                <wp:wrapNone/>
                <wp:docPr id="5"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02080" cy="644525"/>
                        </a:xfrm>
                        <a:prstGeom prst="rect">
                          <a:avLst/>
                        </a:prstGeom>
                        <a:solidFill>
                          <a:schemeClr val="lt1">
                            <a:lumMod val="100000"/>
                            <a:lumOff val="0"/>
                          </a:schemeClr>
                        </a:solidFill>
                        <a:ln w="12700">
                          <a:solidFill>
                            <a:schemeClr val="accent3">
                              <a:lumMod val="100000"/>
                              <a:lumOff val="0"/>
                            </a:schemeClr>
                          </a:solidFill>
                          <a:prstDash val="dash"/>
                          <a:miter lim="800000"/>
                          <a:headEnd/>
                          <a:tailEnd/>
                        </a:ln>
                        <a:effectLst/>
                        <a:extLst>
                          <a:ext uri="{AF507438-7753-43E0-B8FC-AC1667EBCBE1}">
                            <a14:hiddenEffects xmlns:a14="http://schemas.microsoft.com/office/drawing/2010/main">
                              <a:effectLst>
                                <a:outerShdw dist="35921" dir="2700000" algn="ctr" rotWithShape="0">
                                  <a:srgbClr val="868686"/>
                                </a:outerShdw>
                              </a:effectLst>
                            </a14:hiddenEffects>
                          </a:ext>
                        </a:extLst>
                      </wps:spPr>
                      <wps:txbx>
                        <w:txbxContent>
                          <w:p w14:paraId="4641D5EB" w14:textId="77777777" w:rsidR="00026C08" w:rsidRPr="00C12E53" w:rsidRDefault="00026C08" w:rsidP="00E36449">
                            <w:pPr>
                              <w:rPr>
                                <w:rFonts w:asciiTheme="minorHAnsi" w:hAnsiTheme="minorHAnsi" w:cstheme="minorHAnsi"/>
                                <w:sz w:val="18"/>
                                <w:szCs w:val="18"/>
                                <w:lang w:val="es-CO"/>
                              </w:rPr>
                            </w:pPr>
                            <w:r w:rsidRPr="00C12E53">
                              <w:rPr>
                                <w:rFonts w:asciiTheme="minorHAnsi" w:hAnsiTheme="minorHAnsi" w:cstheme="minorHAnsi"/>
                                <w:sz w:val="18"/>
                                <w:szCs w:val="18"/>
                                <w:lang w:val="es-CO"/>
                              </w:rPr>
                              <w:t>Jefes de Área</w:t>
                            </w:r>
                          </w:p>
                          <w:p w14:paraId="66B87E02" w14:textId="77777777" w:rsidR="00026C08" w:rsidRPr="00C12E53" w:rsidRDefault="00026C08" w:rsidP="00E36449">
                            <w:pPr>
                              <w:rPr>
                                <w:rFonts w:asciiTheme="minorHAnsi" w:hAnsiTheme="minorHAnsi" w:cstheme="minorHAnsi"/>
                                <w:sz w:val="18"/>
                                <w:szCs w:val="18"/>
                                <w:lang w:val="es-CO"/>
                              </w:rPr>
                            </w:pPr>
                            <w:r w:rsidRPr="00C12E53">
                              <w:rPr>
                                <w:rFonts w:asciiTheme="minorHAnsi" w:hAnsiTheme="minorHAnsi" w:cstheme="minorHAnsi"/>
                                <w:sz w:val="18"/>
                                <w:szCs w:val="18"/>
                                <w:lang w:val="es-CO"/>
                              </w:rPr>
                              <w:t>Coordinador de trabajo seguro en alturas</w:t>
                            </w:r>
                          </w:p>
                          <w:p w14:paraId="4EC70EF5" w14:textId="77777777" w:rsidR="00026C08" w:rsidRPr="00C12E53" w:rsidRDefault="00026C08" w:rsidP="00E36449">
                            <w:pPr>
                              <w:rPr>
                                <w:rFonts w:asciiTheme="minorHAnsi" w:hAnsiTheme="minorHAnsi" w:cstheme="minorHAnsi"/>
                                <w:sz w:val="18"/>
                                <w:szCs w:val="18"/>
                                <w:lang w:val="es-CO"/>
                              </w:rPr>
                            </w:pPr>
                            <w:r>
                              <w:rPr>
                                <w:rFonts w:asciiTheme="minorHAnsi" w:hAnsiTheme="minorHAnsi" w:cstheme="minorHAnsi"/>
                                <w:sz w:val="18"/>
                                <w:szCs w:val="18"/>
                                <w:lang w:val="es-CO"/>
                              </w:rPr>
                              <w:t>funcionarios</w:t>
                            </w:r>
                            <w:r w:rsidRPr="00C12E53">
                              <w:rPr>
                                <w:rFonts w:asciiTheme="minorHAnsi" w:hAnsiTheme="minorHAnsi" w:cstheme="minorHAnsi"/>
                                <w:sz w:val="18"/>
                                <w:szCs w:val="18"/>
                                <w:lang w:val="es-CO"/>
                              </w:rPr>
                              <w:t xml:space="preserve"> Operativos</w:t>
                            </w:r>
                          </w:p>
                          <w:p w14:paraId="4595ACFD" w14:textId="77777777" w:rsidR="00026C08" w:rsidRPr="00C12E53" w:rsidRDefault="00026C08" w:rsidP="00E36449">
                            <w:pPr>
                              <w:rPr>
                                <w:rFonts w:asciiTheme="minorHAnsi" w:hAnsiTheme="minorHAnsi" w:cstheme="minorHAnsi"/>
                                <w:sz w:val="18"/>
                                <w:szCs w:val="18"/>
                                <w:lang w:val="es-CO"/>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01D127C" id="Text Box 4" o:spid="_x0000_s1639" type="#_x0000_t202" style="position:absolute;left:0;text-align:left;margin-left:292.85pt;margin-top:105.25pt;width:110.4pt;height:50.7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" fillcolor="white [3201]" strokecolor="#9bbb59 [3206]" strokeweight="1pt">
                <v:stroke dashstyle="dash"/>
                <v:shadow color="#868686"/>
                <v:textbox>
                  <w:txbxContent>
                    <w:p w14:paraId="4641D5EB" w14:textId="77777777" w:rsidR="00026C08" w:rsidRPr="00C12E53" w:rsidRDefault="00026C08" w:rsidP="00E36449">
                      <w:pPr>
                        <w:rPr>
                          <w:rFonts w:asciiTheme="minorHAnsi" w:hAnsiTheme="minorHAnsi" w:cstheme="minorHAnsi"/>
                          <w:sz w:val="18"/>
                          <w:szCs w:val="18"/>
                          <w:lang w:val="es-CO"/>
                        </w:rPr>
                      </w:pPr>
                      <w:r w:rsidRPr="00C12E53">
                        <w:rPr>
                          <w:rFonts w:asciiTheme="minorHAnsi" w:hAnsiTheme="minorHAnsi" w:cstheme="minorHAnsi"/>
                          <w:sz w:val="18"/>
                          <w:szCs w:val="18"/>
                          <w:lang w:val="es-CO"/>
                        </w:rPr>
                        <w:t>Jefes de Área</w:t>
                      </w:r>
                    </w:p>
                    <w:p w14:paraId="66B87E02" w14:textId="77777777" w:rsidR="00026C08" w:rsidRPr="00C12E53" w:rsidRDefault="00026C08" w:rsidP="00E36449">
                      <w:pPr>
                        <w:rPr>
                          <w:rFonts w:asciiTheme="minorHAnsi" w:hAnsiTheme="minorHAnsi" w:cstheme="minorHAnsi"/>
                          <w:sz w:val="18"/>
                          <w:szCs w:val="18"/>
                          <w:lang w:val="es-CO"/>
                        </w:rPr>
                      </w:pPr>
                      <w:r w:rsidRPr="00C12E53">
                        <w:rPr>
                          <w:rFonts w:asciiTheme="minorHAnsi" w:hAnsiTheme="minorHAnsi" w:cstheme="minorHAnsi"/>
                          <w:sz w:val="18"/>
                          <w:szCs w:val="18"/>
                          <w:lang w:val="es-CO"/>
                        </w:rPr>
                        <w:t>Coordinador de trabajo seguro en alturas</w:t>
                      </w:r>
                    </w:p>
                    <w:p w14:paraId="4EC70EF5" w14:textId="77777777" w:rsidR="00026C08" w:rsidRPr="00C12E53" w:rsidRDefault="00026C08" w:rsidP="00E36449">
                      <w:pPr>
                        <w:rPr>
                          <w:rFonts w:asciiTheme="minorHAnsi" w:hAnsiTheme="minorHAnsi" w:cstheme="minorHAnsi"/>
                          <w:sz w:val="18"/>
                          <w:szCs w:val="18"/>
                          <w:lang w:val="es-CO"/>
                        </w:rPr>
                      </w:pPr>
                      <w:r>
                        <w:rPr>
                          <w:rFonts w:asciiTheme="minorHAnsi" w:hAnsiTheme="minorHAnsi" w:cstheme="minorHAnsi"/>
                          <w:sz w:val="18"/>
                          <w:szCs w:val="18"/>
                          <w:lang w:val="es-CO"/>
                        </w:rPr>
                        <w:t>funcionarios</w:t>
                      </w:r>
                      <w:r w:rsidRPr="00C12E53">
                        <w:rPr>
                          <w:rFonts w:asciiTheme="minorHAnsi" w:hAnsiTheme="minorHAnsi" w:cstheme="minorHAnsi"/>
                          <w:sz w:val="18"/>
                          <w:szCs w:val="18"/>
                          <w:lang w:val="es-CO"/>
                        </w:rPr>
                        <w:t xml:space="preserve"> Operativos</w:t>
                      </w:r>
                    </w:p>
                    <w:p w14:paraId="4595ACFD" w14:textId="77777777" w:rsidR="00026C08" w:rsidRPr="00C12E53" w:rsidRDefault="00026C08" w:rsidP="00E36449">
                      <w:pPr>
                        <w:rPr>
                          <w:rFonts w:asciiTheme="minorHAnsi" w:hAnsiTheme="minorHAnsi" w:cstheme="minorHAnsi"/>
                          <w:sz w:val="18"/>
                          <w:szCs w:val="18"/>
                          <w:lang w:val="es-CO"/>
                        </w:rPr>
                      </w:pPr>
                    </w:p>
                  </w:txbxContent>
                </v:textbox>
              </v:shape>
            </w:pict>
          </mc:Fallback>
        </mc:AlternateContent>
      </w:r>
      <w:r w:rsidR="00DE48EC" w:rsidRPr="00CF0BD7">
        <w:rPr>
          <w:rFonts w:ascii="Arial" w:hAnsi="Arial" w:cs="Arial"/>
          <w:noProof/>
          <w:color w:val="auto"/>
          <w:lang w:val="es-CO" w:eastAsia="es-CO"/>
        </w:rPr>
        <w:drawing>
          <wp:inline distT="0" distB="0" distL="0" distR="0" wp14:anchorId="27C673C6" wp14:editId="03542FED">
            <wp:extent cx="5386507" cy="2528047"/>
            <wp:effectExtent l="0" t="19050" r="0" b="81915"/>
            <wp:docPr id="4" name="Diagrama 4"/>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88" r:lo="rId89" r:qs="rId90" r:cs="rId91"/>
              </a:graphicData>
            </a:graphic>
          </wp:inline>
        </w:drawing>
      </w:r>
    </w:p>
    <w:p w14:paraId="77CE2B59" w14:textId="77777777" w:rsidR="00A61967" w:rsidRPr="00CF0BD7" w:rsidRDefault="00A61967" w:rsidP="004367D7">
      <w:pPr>
        <w:pStyle w:val="Default"/>
        <w:jc w:val="both"/>
        <w:rPr>
          <w:rFonts w:ascii="Arial" w:hAnsi="Arial" w:cs="Arial"/>
          <w:color w:val="auto"/>
          <w:lang w:val="es-CO"/>
        </w:rPr>
      </w:pPr>
    </w:p>
    <w:p w14:paraId="3B62001A" w14:textId="77777777" w:rsidR="00552D9D" w:rsidRPr="00CF0BD7" w:rsidRDefault="00552D9D" w:rsidP="004367D7">
      <w:pPr>
        <w:pStyle w:val="Default"/>
        <w:jc w:val="both"/>
        <w:rPr>
          <w:rFonts w:ascii="Arial" w:hAnsi="Arial" w:cs="Arial"/>
          <w:i/>
          <w:color w:val="auto"/>
          <w:lang w:val="es-CO"/>
        </w:rPr>
      </w:pPr>
    </w:p>
    <w:p w14:paraId="39AAA835" w14:textId="77777777" w:rsidR="009C571E" w:rsidRPr="00CF0BD7" w:rsidRDefault="009C571E" w:rsidP="004367D7">
      <w:pPr>
        <w:pStyle w:val="Default"/>
        <w:jc w:val="both"/>
        <w:rPr>
          <w:rFonts w:ascii="Arial" w:hAnsi="Arial" w:cs="Arial"/>
          <w:i/>
          <w:color w:val="auto"/>
          <w:lang w:val="es-CO"/>
        </w:rPr>
      </w:pPr>
    </w:p>
    <w:p w14:paraId="6303CD06" w14:textId="77777777" w:rsidR="005E7041" w:rsidRPr="00CF0BD7" w:rsidRDefault="005E7041" w:rsidP="004367D7">
      <w:pPr>
        <w:pStyle w:val="Default"/>
        <w:jc w:val="both"/>
        <w:rPr>
          <w:rFonts w:ascii="Arial" w:hAnsi="Arial" w:cs="Arial"/>
          <w:i/>
          <w:color w:val="auto"/>
          <w:lang w:val="es-CO"/>
        </w:rPr>
      </w:pPr>
    </w:p>
    <w:p w14:paraId="23DD3BDE" w14:textId="77777777" w:rsidR="006C31E1" w:rsidRDefault="0027163D" w:rsidP="001D5AE3">
      <w:pPr>
        <w:pStyle w:val="Ttulo3"/>
        <w:rPr>
          <w:rFonts w:ascii="Arial" w:hAnsi="Arial" w:cs="Arial"/>
          <w:sz w:val="24"/>
          <w:lang w:val="es-CO"/>
        </w:rPr>
      </w:pPr>
      <w:bookmarkStart w:id="20" w:name="_Toc29316791"/>
      <w:r w:rsidRPr="00CF0BD7">
        <w:rPr>
          <w:rFonts w:ascii="Arial" w:hAnsi="Arial" w:cs="Arial"/>
          <w:sz w:val="24"/>
          <w:lang w:val="es-CO"/>
        </w:rPr>
        <w:t>Sistemas de Ingeniería para Prevención de Caídas</w:t>
      </w:r>
      <w:r w:rsidR="003651A1" w:rsidRPr="00CF0BD7">
        <w:rPr>
          <w:rFonts w:ascii="Arial" w:hAnsi="Arial" w:cs="Arial"/>
          <w:sz w:val="24"/>
          <w:lang w:val="es-CO"/>
        </w:rPr>
        <w:t>.</w:t>
      </w:r>
      <w:bookmarkEnd w:id="20"/>
    </w:p>
    <w:p w14:paraId="794E8192" w14:textId="77777777" w:rsidR="004560B3" w:rsidRPr="004560B3" w:rsidRDefault="004560B3" w:rsidP="004560B3">
      <w:pPr>
        <w:rPr>
          <w:lang w:val="es-CO"/>
        </w:rPr>
      </w:pPr>
    </w:p>
    <w:p w14:paraId="53CDBAA5" w14:textId="77777777" w:rsidR="00F05262" w:rsidRPr="00CF0BD7" w:rsidRDefault="00F05262" w:rsidP="004367D7">
      <w:pPr>
        <w:pStyle w:val="Pa13"/>
        <w:spacing w:before="0" w:after="0" w:line="240" w:lineRule="auto"/>
        <w:jc w:val="both"/>
        <w:rPr>
          <w:rFonts w:ascii="Arial" w:hAnsi="Arial" w:cs="Arial"/>
          <w:lang w:val="es-CO"/>
        </w:rPr>
      </w:pPr>
    </w:p>
    <w:p w14:paraId="167E287B" w14:textId="77777777" w:rsidR="004246E6" w:rsidRPr="00CF0BD7" w:rsidRDefault="00C1776A" w:rsidP="004367D7">
      <w:pPr>
        <w:pStyle w:val="Pa13"/>
        <w:spacing w:before="0" w:after="0" w:line="240" w:lineRule="auto"/>
        <w:jc w:val="both"/>
        <w:rPr>
          <w:rFonts w:ascii="Arial" w:hAnsi="Arial" w:cs="Arial"/>
          <w:lang w:val="es-CO"/>
        </w:rPr>
      </w:pPr>
      <w:r w:rsidRPr="00E0493D">
        <w:rPr>
          <w:rFonts w:ascii="Arial" w:hAnsi="Arial" w:cs="Arial"/>
          <w:b/>
          <w:lang w:val="es-CO"/>
        </w:rPr>
        <w:t xml:space="preserve">LA SUPERINTENDECIA DE NOTARIADO Y </w:t>
      </w:r>
      <w:r w:rsidR="00AA27A0" w:rsidRPr="00E0493D">
        <w:rPr>
          <w:rFonts w:ascii="Arial" w:hAnsi="Arial" w:cs="Arial"/>
          <w:b/>
          <w:lang w:val="es-CO"/>
        </w:rPr>
        <w:t>REGISTRO</w:t>
      </w:r>
      <w:r w:rsidR="00AA27A0">
        <w:rPr>
          <w:rFonts w:ascii="Arial" w:hAnsi="Arial" w:cs="Arial"/>
          <w:b/>
          <w:lang w:val="es-CO"/>
        </w:rPr>
        <w:t xml:space="preserve">, </w:t>
      </w:r>
      <w:r w:rsidR="00F05262" w:rsidRPr="00CF0BD7">
        <w:rPr>
          <w:rFonts w:ascii="Arial" w:hAnsi="Arial" w:cs="Arial"/>
          <w:lang w:val="es-CO"/>
        </w:rPr>
        <w:t>dand</w:t>
      </w:r>
      <w:r w:rsidR="00E860C6" w:rsidRPr="00CF0BD7">
        <w:rPr>
          <w:rFonts w:ascii="Arial" w:hAnsi="Arial" w:cs="Arial"/>
          <w:lang w:val="es-CO"/>
        </w:rPr>
        <w:t xml:space="preserve">o cumplimiento al reglamento de </w:t>
      </w:r>
      <w:r w:rsidR="00121207" w:rsidRPr="00CF0BD7">
        <w:rPr>
          <w:rFonts w:ascii="Arial" w:hAnsi="Arial" w:cs="Arial"/>
          <w:lang w:val="es-CO"/>
        </w:rPr>
        <w:t>alturas vigentes, y comprometidos</w:t>
      </w:r>
      <w:r w:rsidR="00F05262" w:rsidRPr="00CF0BD7">
        <w:rPr>
          <w:rFonts w:ascii="Arial" w:hAnsi="Arial" w:cs="Arial"/>
          <w:lang w:val="es-CO"/>
        </w:rPr>
        <w:t xml:space="preserve"> en la prevención de caídas, realizara el diseño, montaje e instalación de los sistemas de ingeniería </w:t>
      </w:r>
      <w:r w:rsidR="0000391C" w:rsidRPr="00CF0BD7">
        <w:rPr>
          <w:rFonts w:ascii="Arial" w:hAnsi="Arial" w:cs="Arial"/>
          <w:lang w:val="es-CO"/>
        </w:rPr>
        <w:t xml:space="preserve">que sean necesarios, </w:t>
      </w:r>
      <w:r w:rsidR="00F20F1E">
        <w:rPr>
          <w:rFonts w:ascii="Arial" w:hAnsi="Arial" w:cs="Arial"/>
          <w:lang w:val="es-CO"/>
        </w:rPr>
        <w:t>después de identificar</w:t>
      </w:r>
      <w:r w:rsidR="004246E6" w:rsidRPr="00CF0BD7">
        <w:rPr>
          <w:rFonts w:ascii="Arial" w:hAnsi="Arial" w:cs="Arial"/>
          <w:lang w:val="es-CO"/>
        </w:rPr>
        <w:t xml:space="preserve"> el método de control adecuado para eliminar o mitigar el riesgo de caída </w:t>
      </w:r>
      <w:r w:rsidR="00F05262" w:rsidRPr="00CF0BD7">
        <w:rPr>
          <w:rFonts w:ascii="Arial" w:hAnsi="Arial" w:cs="Arial"/>
          <w:lang w:val="es-CO"/>
        </w:rPr>
        <w:t>de acuerdo a los siguientes parámetros:</w:t>
      </w:r>
    </w:p>
    <w:p w14:paraId="00E3B6AD" w14:textId="77777777" w:rsidR="009C571E" w:rsidRPr="00CF0BD7" w:rsidRDefault="009C571E" w:rsidP="009C571E">
      <w:pPr>
        <w:pStyle w:val="Default"/>
        <w:rPr>
          <w:rFonts w:ascii="Arial" w:hAnsi="Arial" w:cs="Arial"/>
          <w:color w:val="auto"/>
          <w:lang w:val="es-CO"/>
        </w:rPr>
      </w:pPr>
    </w:p>
    <w:p w14:paraId="3AE3C2F8" w14:textId="77777777" w:rsidR="004560B3" w:rsidRPr="004560B3" w:rsidRDefault="004246E6" w:rsidP="004B417B">
      <w:pPr>
        <w:numPr>
          <w:ilvl w:val="0"/>
          <w:numId w:val="7"/>
        </w:numPr>
        <w:suppressAutoHyphens/>
        <w:jc w:val="both"/>
        <w:rPr>
          <w:rFonts w:ascii="Arial" w:hAnsi="Arial" w:cs="Arial"/>
        </w:rPr>
      </w:pPr>
      <w:r w:rsidRPr="00CF0BD7">
        <w:rPr>
          <w:rFonts w:ascii="Arial" w:hAnsi="Arial" w:cs="Arial"/>
        </w:rPr>
        <w:t>Ventajas y desventajas del sistema de ingeniería a implementar.</w:t>
      </w:r>
    </w:p>
    <w:p w14:paraId="4EBB7FCE" w14:textId="77777777" w:rsidR="004246E6" w:rsidRPr="00CF0BD7" w:rsidRDefault="004246E6" w:rsidP="004B417B">
      <w:pPr>
        <w:numPr>
          <w:ilvl w:val="0"/>
          <w:numId w:val="7"/>
        </w:numPr>
        <w:suppressAutoHyphens/>
        <w:jc w:val="both"/>
        <w:rPr>
          <w:rFonts w:ascii="Arial" w:hAnsi="Arial" w:cs="Arial"/>
        </w:rPr>
      </w:pPr>
      <w:r w:rsidRPr="00CF0BD7">
        <w:rPr>
          <w:rFonts w:ascii="Arial" w:hAnsi="Arial" w:cs="Arial"/>
        </w:rPr>
        <w:t>Viabilidad técnica del sistema de ingeniería.</w:t>
      </w:r>
    </w:p>
    <w:p w14:paraId="0A22F3BB" w14:textId="77777777" w:rsidR="004246E6" w:rsidRPr="00CF0BD7" w:rsidRDefault="004246E6" w:rsidP="004B417B">
      <w:pPr>
        <w:numPr>
          <w:ilvl w:val="0"/>
          <w:numId w:val="7"/>
        </w:numPr>
        <w:suppressAutoHyphens/>
        <w:jc w:val="both"/>
        <w:rPr>
          <w:rFonts w:ascii="Arial" w:hAnsi="Arial" w:cs="Arial"/>
        </w:rPr>
      </w:pPr>
      <w:r w:rsidRPr="00CF0BD7">
        <w:rPr>
          <w:rFonts w:ascii="Arial" w:hAnsi="Arial" w:cs="Arial"/>
        </w:rPr>
        <w:t>Relación costo beneficio.</w:t>
      </w:r>
    </w:p>
    <w:p w14:paraId="79ED0401" w14:textId="77777777" w:rsidR="004246E6" w:rsidRPr="00CF0BD7" w:rsidRDefault="004246E6" w:rsidP="004B417B">
      <w:pPr>
        <w:numPr>
          <w:ilvl w:val="0"/>
          <w:numId w:val="7"/>
        </w:numPr>
        <w:suppressAutoHyphens/>
        <w:jc w:val="both"/>
        <w:rPr>
          <w:rFonts w:ascii="Arial" w:hAnsi="Arial" w:cs="Arial"/>
        </w:rPr>
      </w:pPr>
      <w:r w:rsidRPr="00CF0BD7">
        <w:rPr>
          <w:rFonts w:ascii="Arial" w:hAnsi="Arial" w:cs="Arial"/>
        </w:rPr>
        <w:t>Durabilidad y mantenimiento del sistema de ingeniería.</w:t>
      </w:r>
    </w:p>
    <w:p w14:paraId="14BF879D" w14:textId="77777777" w:rsidR="004246E6" w:rsidRPr="00CF0BD7" w:rsidRDefault="004246E6" w:rsidP="004B417B">
      <w:pPr>
        <w:numPr>
          <w:ilvl w:val="0"/>
          <w:numId w:val="7"/>
        </w:numPr>
        <w:suppressAutoHyphens/>
        <w:jc w:val="both"/>
        <w:rPr>
          <w:rFonts w:ascii="Arial" w:hAnsi="Arial" w:cs="Arial"/>
        </w:rPr>
      </w:pPr>
      <w:r w:rsidRPr="00CF0BD7">
        <w:rPr>
          <w:rFonts w:ascii="Arial" w:hAnsi="Arial" w:cs="Arial"/>
        </w:rPr>
        <w:t xml:space="preserve">Compatibilidad con otros sistemas </w:t>
      </w:r>
      <w:r w:rsidR="0044016A" w:rsidRPr="00CF0BD7">
        <w:rPr>
          <w:rFonts w:ascii="Arial" w:hAnsi="Arial" w:cs="Arial"/>
        </w:rPr>
        <w:t xml:space="preserve">de </w:t>
      </w:r>
      <w:r w:rsidRPr="00CF0BD7">
        <w:rPr>
          <w:rFonts w:ascii="Arial" w:hAnsi="Arial" w:cs="Arial"/>
        </w:rPr>
        <w:t xml:space="preserve">prevención y protección contra </w:t>
      </w:r>
      <w:r w:rsidR="0044016A" w:rsidRPr="00CF0BD7">
        <w:rPr>
          <w:rFonts w:ascii="Arial" w:hAnsi="Arial" w:cs="Arial"/>
        </w:rPr>
        <w:t>caídas</w:t>
      </w:r>
      <w:r w:rsidRPr="00CF0BD7">
        <w:rPr>
          <w:rFonts w:ascii="Arial" w:hAnsi="Arial" w:cs="Arial"/>
        </w:rPr>
        <w:t>.</w:t>
      </w:r>
    </w:p>
    <w:p w14:paraId="12C23F38" w14:textId="77777777" w:rsidR="009C571E" w:rsidRPr="00CF0BD7" w:rsidRDefault="009C571E" w:rsidP="004367D7">
      <w:pPr>
        <w:pStyle w:val="Default"/>
        <w:jc w:val="both"/>
        <w:rPr>
          <w:rFonts w:ascii="Arial" w:hAnsi="Arial" w:cs="Arial"/>
          <w:color w:val="auto"/>
          <w:lang w:val="es-CO"/>
        </w:rPr>
      </w:pPr>
    </w:p>
    <w:p w14:paraId="41000F20" w14:textId="77777777" w:rsidR="00451D9F" w:rsidRPr="00CF0BD7" w:rsidRDefault="0027163D" w:rsidP="001D5AE3">
      <w:pPr>
        <w:pStyle w:val="Ttulo3"/>
        <w:rPr>
          <w:rFonts w:ascii="Arial" w:hAnsi="Arial" w:cs="Arial"/>
          <w:sz w:val="24"/>
          <w:lang w:val="es-CO"/>
        </w:rPr>
      </w:pPr>
      <w:bookmarkStart w:id="21" w:name="_Toc29316792"/>
      <w:r w:rsidRPr="00CF0BD7">
        <w:rPr>
          <w:rFonts w:ascii="Arial" w:hAnsi="Arial" w:cs="Arial"/>
          <w:sz w:val="24"/>
          <w:lang w:val="es-CO"/>
        </w:rPr>
        <w:t>Medidas col</w:t>
      </w:r>
      <w:r w:rsidR="0062530B" w:rsidRPr="00CF0BD7">
        <w:rPr>
          <w:rFonts w:ascii="Arial" w:hAnsi="Arial" w:cs="Arial"/>
          <w:sz w:val="24"/>
          <w:lang w:val="es-CO"/>
        </w:rPr>
        <w:t>ectivas de prevención.</w:t>
      </w:r>
      <w:bookmarkEnd w:id="21"/>
    </w:p>
    <w:p w14:paraId="3A5118EA" w14:textId="77777777" w:rsidR="00CD45F3" w:rsidRPr="00CF0BD7" w:rsidRDefault="00CD45F3" w:rsidP="00CD45F3">
      <w:pPr>
        <w:pStyle w:val="Default"/>
        <w:rPr>
          <w:rFonts w:ascii="Arial" w:hAnsi="Arial" w:cs="Arial"/>
          <w:color w:val="auto"/>
          <w:lang w:val="es-CO"/>
        </w:rPr>
      </w:pPr>
    </w:p>
    <w:p w14:paraId="54359E20" w14:textId="77777777" w:rsidR="00813AB2" w:rsidRPr="00901B29" w:rsidRDefault="002B007A" w:rsidP="00901B29">
      <w:pPr>
        <w:pStyle w:val="Default"/>
        <w:jc w:val="both"/>
        <w:rPr>
          <w:rFonts w:ascii="Arial" w:hAnsi="Arial" w:cs="Arial"/>
          <w:color w:val="auto"/>
          <w:lang w:val="es-CO"/>
        </w:rPr>
      </w:pPr>
      <w:r w:rsidRPr="00CF0BD7">
        <w:rPr>
          <w:rFonts w:ascii="Arial" w:hAnsi="Arial" w:cs="Arial"/>
          <w:color w:val="auto"/>
          <w:lang w:val="es-CO"/>
        </w:rPr>
        <w:t>Antes de desarrollar una tarea en alturas, es importante identificar el lugar de trabajo y las condiciones del mismo,  cumpliendo con las medidas de prevención necesarias como la señaliz</w:t>
      </w:r>
      <w:r w:rsidR="00901B29">
        <w:rPr>
          <w:rFonts w:ascii="Arial" w:hAnsi="Arial" w:cs="Arial"/>
          <w:color w:val="auto"/>
          <w:lang w:val="es-CO"/>
        </w:rPr>
        <w:t xml:space="preserve">ación y delimitación del área. </w:t>
      </w:r>
    </w:p>
    <w:p w14:paraId="280018A7" w14:textId="77777777" w:rsidR="00813AB2" w:rsidRPr="00CF0BD7" w:rsidRDefault="00813AB2" w:rsidP="00813AB2">
      <w:pPr>
        <w:rPr>
          <w:rFonts w:ascii="Arial" w:hAnsi="Arial" w:cs="Arial"/>
          <w:lang w:val="es-CO"/>
        </w:rPr>
      </w:pPr>
    </w:p>
    <w:p w14:paraId="26BE8F25" w14:textId="77777777" w:rsidR="00CD45F3" w:rsidRPr="00A87497" w:rsidRDefault="00CD45F3" w:rsidP="001D5AE3">
      <w:pPr>
        <w:pStyle w:val="Ttulo4"/>
        <w:rPr>
          <w:rFonts w:ascii="Arial" w:hAnsi="Arial" w:cs="Arial"/>
          <w:sz w:val="24"/>
          <w:lang w:val="es-CO"/>
        </w:rPr>
      </w:pPr>
      <w:r w:rsidRPr="00A87497">
        <w:rPr>
          <w:rFonts w:ascii="Arial" w:hAnsi="Arial" w:cs="Arial"/>
          <w:sz w:val="24"/>
          <w:lang w:val="es-CO"/>
        </w:rPr>
        <w:t>Delimitación y señalización del área.</w:t>
      </w:r>
    </w:p>
    <w:p w14:paraId="77863510" w14:textId="77777777" w:rsidR="00121207" w:rsidRPr="00A354C4" w:rsidRDefault="00121207" w:rsidP="00121207">
      <w:pPr>
        <w:pStyle w:val="Default"/>
        <w:rPr>
          <w:rFonts w:ascii="Arial" w:hAnsi="Arial" w:cs="Arial"/>
          <w:color w:val="auto"/>
          <w:lang w:val="es-CO"/>
        </w:rPr>
      </w:pPr>
    </w:p>
    <w:tbl>
      <w:tblPr>
        <w:tblStyle w:val="Tablaconcuadrcula"/>
        <w:tblW w:w="9054" w:type="dxa"/>
        <w:jc w:val="center"/>
        <w:tblLayout w:type="fixed"/>
        <w:tblLook w:val="04A0" w:firstRow="1" w:lastRow="0" w:firstColumn="1" w:lastColumn="0" w:noHBand="0" w:noVBand="1"/>
      </w:tblPr>
      <w:tblGrid>
        <w:gridCol w:w="2061"/>
        <w:gridCol w:w="4001"/>
        <w:gridCol w:w="2992"/>
      </w:tblGrid>
      <w:tr w:rsidR="00463E49" w:rsidRPr="00A354C4" w14:paraId="043ED1ED" w14:textId="77777777" w:rsidTr="00F20F1E">
        <w:trPr>
          <w:jc w:val="center"/>
        </w:trPr>
        <w:tc>
          <w:tcPr>
            <w:tcW w:w="2061" w:type="dxa"/>
            <w:shd w:val="clear" w:color="auto" w:fill="76923C" w:themeFill="accent3" w:themeFillShade="BF"/>
          </w:tcPr>
          <w:p w14:paraId="72AE909C" w14:textId="77777777" w:rsidR="00463E49" w:rsidRPr="00A354C4" w:rsidRDefault="00463E49" w:rsidP="00BA643B">
            <w:pPr>
              <w:pStyle w:val="Default"/>
              <w:jc w:val="center"/>
              <w:rPr>
                <w:rFonts w:ascii="Arial" w:eastAsiaTheme="minorHAnsi" w:hAnsi="Arial" w:cs="Arial"/>
                <w:b/>
                <w:color w:val="auto"/>
                <w:lang w:val="es-CO" w:eastAsia="en-US"/>
              </w:rPr>
            </w:pPr>
            <w:r w:rsidRPr="00A354C4">
              <w:rPr>
                <w:rFonts w:ascii="Arial" w:eastAsiaTheme="minorHAnsi" w:hAnsi="Arial" w:cs="Arial"/>
                <w:b/>
                <w:color w:val="auto"/>
                <w:lang w:val="es-CO" w:eastAsia="en-US"/>
              </w:rPr>
              <w:t>MEDIDA</w:t>
            </w:r>
          </w:p>
        </w:tc>
        <w:tc>
          <w:tcPr>
            <w:tcW w:w="4001" w:type="dxa"/>
            <w:shd w:val="clear" w:color="auto" w:fill="76923C" w:themeFill="accent3" w:themeFillShade="BF"/>
          </w:tcPr>
          <w:p w14:paraId="2DEE9CCB" w14:textId="77777777" w:rsidR="00463E49" w:rsidRPr="00A354C4" w:rsidRDefault="00463E49" w:rsidP="00BA643B">
            <w:pPr>
              <w:pStyle w:val="Default"/>
              <w:jc w:val="center"/>
              <w:rPr>
                <w:rFonts w:ascii="Arial" w:eastAsiaTheme="minorHAnsi" w:hAnsi="Arial" w:cs="Arial"/>
                <w:b/>
                <w:color w:val="auto"/>
                <w:lang w:val="es-CO" w:eastAsia="en-US"/>
              </w:rPr>
            </w:pPr>
            <w:r w:rsidRPr="00A354C4">
              <w:rPr>
                <w:rFonts w:ascii="Arial" w:eastAsiaTheme="minorHAnsi" w:hAnsi="Arial" w:cs="Arial"/>
                <w:b/>
                <w:color w:val="auto"/>
                <w:lang w:val="es-CO" w:eastAsia="en-US"/>
              </w:rPr>
              <w:t>REQUISITOS</w:t>
            </w:r>
          </w:p>
        </w:tc>
        <w:tc>
          <w:tcPr>
            <w:tcW w:w="2992" w:type="dxa"/>
            <w:shd w:val="clear" w:color="auto" w:fill="76923C" w:themeFill="accent3" w:themeFillShade="BF"/>
          </w:tcPr>
          <w:p w14:paraId="3601F5C8" w14:textId="77777777" w:rsidR="00463E49" w:rsidRPr="00A354C4" w:rsidRDefault="00463E49" w:rsidP="00463E49">
            <w:pPr>
              <w:pStyle w:val="Default"/>
              <w:tabs>
                <w:tab w:val="left" w:pos="571"/>
              </w:tabs>
              <w:jc w:val="center"/>
              <w:rPr>
                <w:rFonts w:ascii="Arial" w:eastAsiaTheme="minorHAnsi" w:hAnsi="Arial" w:cs="Arial"/>
                <w:b/>
                <w:color w:val="auto"/>
                <w:lang w:val="es-CO" w:eastAsia="en-US"/>
              </w:rPr>
            </w:pPr>
            <w:r w:rsidRPr="00A354C4">
              <w:rPr>
                <w:rFonts w:ascii="Arial" w:eastAsiaTheme="minorHAnsi" w:hAnsi="Arial" w:cs="Arial"/>
                <w:b/>
                <w:color w:val="auto"/>
                <w:lang w:val="es-CO" w:eastAsia="en-US"/>
              </w:rPr>
              <w:t>FOTO</w:t>
            </w:r>
          </w:p>
        </w:tc>
      </w:tr>
      <w:tr w:rsidR="00463E49" w:rsidRPr="00A354C4" w14:paraId="07873507" w14:textId="77777777" w:rsidTr="00F20F1E">
        <w:trPr>
          <w:trHeight w:val="1913"/>
          <w:jc w:val="center"/>
        </w:trPr>
        <w:tc>
          <w:tcPr>
            <w:tcW w:w="2061" w:type="dxa"/>
            <w:vAlign w:val="center"/>
          </w:tcPr>
          <w:p w14:paraId="79082385" w14:textId="77777777" w:rsidR="00463E49" w:rsidRPr="00A354C4" w:rsidRDefault="00463E49" w:rsidP="00CD45F3">
            <w:pPr>
              <w:pStyle w:val="Default"/>
              <w:jc w:val="center"/>
              <w:rPr>
                <w:rFonts w:ascii="Arial" w:eastAsiaTheme="minorHAnsi" w:hAnsi="Arial" w:cs="Arial"/>
                <w:color w:val="auto"/>
                <w:lang w:val="es-CO" w:eastAsia="en-US"/>
              </w:rPr>
            </w:pPr>
            <w:r w:rsidRPr="00A354C4">
              <w:rPr>
                <w:rFonts w:ascii="Arial" w:eastAsiaTheme="minorHAnsi" w:hAnsi="Arial" w:cs="Arial"/>
                <w:color w:val="auto"/>
                <w:lang w:val="es-CO" w:eastAsia="en-US"/>
              </w:rPr>
              <w:t>Delimitación del área</w:t>
            </w:r>
          </w:p>
          <w:p w14:paraId="4847AEE2" w14:textId="77777777" w:rsidR="00463E49" w:rsidRPr="00A354C4" w:rsidRDefault="00463E49" w:rsidP="00CD45F3">
            <w:pPr>
              <w:pStyle w:val="Default"/>
              <w:jc w:val="center"/>
              <w:rPr>
                <w:rFonts w:ascii="Arial" w:eastAsiaTheme="minorHAnsi" w:hAnsi="Arial" w:cs="Arial"/>
                <w:color w:val="auto"/>
                <w:lang w:val="es-CO" w:eastAsia="en-US"/>
              </w:rPr>
            </w:pPr>
          </w:p>
        </w:tc>
        <w:tc>
          <w:tcPr>
            <w:tcW w:w="4001" w:type="dxa"/>
          </w:tcPr>
          <w:p w14:paraId="010D00D4" w14:textId="77777777" w:rsidR="00463E49" w:rsidRPr="00A354C4" w:rsidRDefault="00463E49" w:rsidP="00463E49">
            <w:pPr>
              <w:jc w:val="both"/>
              <w:rPr>
                <w:rFonts w:ascii="Arial" w:hAnsi="Arial" w:cs="Arial"/>
              </w:rPr>
            </w:pPr>
            <w:r w:rsidRPr="00A354C4">
              <w:rPr>
                <w:rFonts w:ascii="Arial" w:hAnsi="Arial" w:cs="Arial"/>
              </w:rPr>
              <w:t>° Si son permanentes son de color amarillo y negro combinados.</w:t>
            </w:r>
            <w:r w:rsidRPr="00A354C4">
              <w:rPr>
                <w:rFonts w:ascii="Arial" w:hAnsi="Arial" w:cs="Arial"/>
              </w:rPr>
              <w:br/>
              <w:t>° Si son temporales son de color naranja y blanco combinados.</w:t>
            </w:r>
            <w:r w:rsidRPr="00A354C4">
              <w:rPr>
                <w:rFonts w:ascii="Arial" w:hAnsi="Arial" w:cs="Arial"/>
              </w:rPr>
              <w:br/>
              <w:t>° Garantizar visibilidad de día y noche.</w:t>
            </w:r>
            <w:r w:rsidRPr="00A354C4">
              <w:rPr>
                <w:rFonts w:ascii="Arial" w:hAnsi="Arial" w:cs="Arial"/>
              </w:rPr>
              <w:br/>
              <w:t>° Siempre que se utilice un sistema de delimitación, se debe utilizar señalización.</w:t>
            </w:r>
          </w:p>
          <w:p w14:paraId="6AE567A1" w14:textId="77777777" w:rsidR="00463E49" w:rsidRPr="00A354C4" w:rsidRDefault="00463E49" w:rsidP="00463E49">
            <w:pPr>
              <w:pStyle w:val="Default"/>
              <w:jc w:val="both"/>
              <w:rPr>
                <w:rFonts w:ascii="Arial" w:eastAsiaTheme="minorHAnsi" w:hAnsi="Arial" w:cs="Arial"/>
                <w:color w:val="auto"/>
                <w:lang w:val="es-CO" w:eastAsia="en-US"/>
              </w:rPr>
            </w:pPr>
          </w:p>
        </w:tc>
        <w:tc>
          <w:tcPr>
            <w:tcW w:w="2992" w:type="dxa"/>
          </w:tcPr>
          <w:p w14:paraId="7DC5888B" w14:textId="77777777" w:rsidR="00463E49" w:rsidRPr="00A354C4" w:rsidRDefault="00463E49" w:rsidP="00463E49">
            <w:pPr>
              <w:rPr>
                <w:rFonts w:ascii="Arial" w:eastAsiaTheme="minorHAnsi" w:hAnsi="Arial" w:cs="Arial"/>
                <w:lang w:val="es-CO" w:eastAsia="en-US"/>
              </w:rPr>
            </w:pPr>
          </w:p>
          <w:p w14:paraId="1E142805" w14:textId="77777777" w:rsidR="00C9564C" w:rsidRPr="00A354C4" w:rsidRDefault="00C9564C" w:rsidP="00463E49">
            <w:pPr>
              <w:rPr>
                <w:rFonts w:ascii="Arial" w:eastAsiaTheme="minorHAnsi" w:hAnsi="Arial" w:cs="Arial"/>
                <w:lang w:val="es-CO" w:eastAsia="en-US"/>
              </w:rPr>
            </w:pPr>
          </w:p>
          <w:p w14:paraId="06501479" w14:textId="77777777" w:rsidR="00C9564C" w:rsidRPr="00A354C4" w:rsidRDefault="00C9564C" w:rsidP="00C9564C">
            <w:pPr>
              <w:jc w:val="center"/>
              <w:rPr>
                <w:rFonts w:ascii="Arial" w:eastAsiaTheme="minorHAnsi" w:hAnsi="Arial" w:cs="Arial"/>
                <w:lang w:val="es-CO" w:eastAsia="en-US"/>
              </w:rPr>
            </w:pPr>
            <w:r w:rsidRPr="00A354C4">
              <w:rPr>
                <w:rFonts w:ascii="Arial" w:hAnsi="Arial" w:cs="Arial"/>
              </w:rPr>
              <w:object w:dxaOrig="2160" w:dyaOrig="1890" w14:anchorId="4FBF4507">
                <v:shape id="_x0000_i1025" type="#_x0000_t75" style="width:94.55pt;height:83.3pt" o:ole="">
                  <v:imagedata r:id="rId93" o:title=""/>
                </v:shape>
                <o:OLEObject Type="Embed" ProgID="PBrush" ShapeID="_x0000_i1025" DrawAspect="Content" ObjectID="_1642509293" r:id="rId94"/>
              </w:object>
            </w:r>
          </w:p>
          <w:p w14:paraId="492E1277" w14:textId="77777777" w:rsidR="00463E49" w:rsidRPr="00A354C4" w:rsidRDefault="00463E49" w:rsidP="00C9564C">
            <w:pPr>
              <w:jc w:val="center"/>
              <w:rPr>
                <w:rFonts w:ascii="Arial" w:hAnsi="Arial" w:cs="Arial"/>
              </w:rPr>
            </w:pPr>
          </w:p>
        </w:tc>
      </w:tr>
      <w:tr w:rsidR="00463E49" w:rsidRPr="00A354C4" w14:paraId="4E5FB2AA" w14:textId="77777777" w:rsidTr="00F20F1E">
        <w:trPr>
          <w:jc w:val="center"/>
        </w:trPr>
        <w:tc>
          <w:tcPr>
            <w:tcW w:w="2061" w:type="dxa"/>
            <w:vAlign w:val="center"/>
          </w:tcPr>
          <w:p w14:paraId="690A0031" w14:textId="77777777" w:rsidR="00463E49" w:rsidRPr="00A354C4" w:rsidRDefault="00463E49" w:rsidP="00CD45F3">
            <w:pPr>
              <w:pStyle w:val="Default"/>
              <w:jc w:val="center"/>
              <w:rPr>
                <w:rFonts w:ascii="Arial" w:eastAsiaTheme="minorHAnsi" w:hAnsi="Arial" w:cs="Arial"/>
                <w:color w:val="auto"/>
                <w:lang w:val="es-CO" w:eastAsia="en-US"/>
              </w:rPr>
            </w:pPr>
            <w:r w:rsidRPr="00A354C4">
              <w:rPr>
                <w:rFonts w:ascii="Arial" w:eastAsiaTheme="minorHAnsi" w:hAnsi="Arial" w:cs="Arial"/>
                <w:color w:val="auto"/>
                <w:lang w:val="es-CO" w:eastAsia="en-US"/>
              </w:rPr>
              <w:t>Línea de Advertencia</w:t>
            </w:r>
          </w:p>
        </w:tc>
        <w:tc>
          <w:tcPr>
            <w:tcW w:w="4001" w:type="dxa"/>
          </w:tcPr>
          <w:p w14:paraId="3FB64FE9" w14:textId="77777777" w:rsidR="00463E49" w:rsidRPr="00A354C4" w:rsidRDefault="00463E49" w:rsidP="00463E49">
            <w:pPr>
              <w:jc w:val="both"/>
              <w:rPr>
                <w:rFonts w:ascii="Arial" w:hAnsi="Arial" w:cs="Arial"/>
                <w:lang w:val="es-CO" w:eastAsia="es-CO"/>
              </w:rPr>
            </w:pPr>
            <w:r w:rsidRPr="00A354C4">
              <w:rPr>
                <w:rFonts w:ascii="Arial" w:hAnsi="Arial" w:cs="Arial"/>
                <w:lang w:val="es-CO" w:eastAsia="es-CO"/>
              </w:rPr>
              <w:t>° La línea de advertencia debe de estar sostenida mediante soportes que la mantengan a una altura de 0,85 metros y 1 metro de altura sobre la superficie de trabajo.</w:t>
            </w:r>
            <w:r w:rsidRPr="00A354C4">
              <w:rPr>
                <w:rFonts w:ascii="Arial" w:hAnsi="Arial" w:cs="Arial"/>
                <w:lang w:val="es-CO" w:eastAsia="es-CO"/>
              </w:rPr>
              <w:br/>
            </w:r>
            <w:proofErr w:type="spellStart"/>
            <w:r w:rsidRPr="00A354C4">
              <w:rPr>
                <w:rFonts w:ascii="Arial" w:hAnsi="Arial" w:cs="Arial"/>
                <w:lang w:val="es-CO" w:eastAsia="es-CO"/>
              </w:rPr>
              <w:t>°Debe</w:t>
            </w:r>
            <w:proofErr w:type="spellEnd"/>
            <w:r w:rsidRPr="00A354C4">
              <w:rPr>
                <w:rFonts w:ascii="Arial" w:hAnsi="Arial" w:cs="Arial"/>
                <w:lang w:val="es-CO" w:eastAsia="es-CO"/>
              </w:rPr>
              <w:t xml:space="preserve"> ser colocada a lo largo de todos los lados desprotegidos.</w:t>
            </w:r>
            <w:r w:rsidRPr="00A354C4">
              <w:rPr>
                <w:rFonts w:ascii="Arial" w:hAnsi="Arial" w:cs="Arial"/>
                <w:lang w:val="es-CO" w:eastAsia="es-CO"/>
              </w:rPr>
              <w:br/>
            </w:r>
            <w:proofErr w:type="spellStart"/>
            <w:r w:rsidRPr="00A354C4">
              <w:rPr>
                <w:rFonts w:ascii="Arial" w:hAnsi="Arial" w:cs="Arial"/>
                <w:lang w:val="es-CO" w:eastAsia="es-CO"/>
              </w:rPr>
              <w:t>°Debe</w:t>
            </w:r>
            <w:proofErr w:type="spellEnd"/>
            <w:r w:rsidRPr="00A354C4">
              <w:rPr>
                <w:rFonts w:ascii="Arial" w:hAnsi="Arial" w:cs="Arial"/>
                <w:lang w:val="es-CO" w:eastAsia="es-CO"/>
              </w:rPr>
              <w:t xml:space="preserve"> estar colocada a 1,80 metros de distancia del borde desprotegido o más.</w:t>
            </w:r>
            <w:r w:rsidRPr="00A354C4">
              <w:rPr>
                <w:rFonts w:ascii="Arial" w:hAnsi="Arial" w:cs="Arial"/>
                <w:lang w:val="es-CO" w:eastAsia="es-CO"/>
              </w:rPr>
              <w:br/>
            </w:r>
            <w:proofErr w:type="spellStart"/>
            <w:r w:rsidRPr="00A354C4">
              <w:rPr>
                <w:rFonts w:ascii="Arial" w:hAnsi="Arial" w:cs="Arial"/>
                <w:lang w:val="es-CO" w:eastAsia="es-CO"/>
              </w:rPr>
              <w:t>°Debe</w:t>
            </w:r>
            <w:proofErr w:type="spellEnd"/>
            <w:r w:rsidRPr="00A354C4">
              <w:rPr>
                <w:rFonts w:ascii="Arial" w:hAnsi="Arial" w:cs="Arial"/>
                <w:lang w:val="es-CO" w:eastAsia="es-CO"/>
              </w:rPr>
              <w:t xml:space="preserve"> resistir fuerzas horizontales de mínimo 8 Kilogramos.</w:t>
            </w:r>
          </w:p>
          <w:p w14:paraId="50247E00" w14:textId="77777777" w:rsidR="00463E49" w:rsidRPr="00A354C4" w:rsidRDefault="00463E49" w:rsidP="00463E49">
            <w:pPr>
              <w:jc w:val="both"/>
              <w:rPr>
                <w:rFonts w:ascii="Arial" w:hAnsi="Arial" w:cs="Arial"/>
                <w:lang w:val="es-CO" w:eastAsia="es-CO"/>
              </w:rPr>
            </w:pPr>
            <w:proofErr w:type="spellStart"/>
            <w:r w:rsidRPr="00A354C4">
              <w:rPr>
                <w:rFonts w:ascii="Arial" w:hAnsi="Arial" w:cs="Arial"/>
                <w:lang w:val="es-CO" w:eastAsia="es-CO"/>
              </w:rPr>
              <w:t>°Debe</w:t>
            </w:r>
            <w:proofErr w:type="spellEnd"/>
            <w:r w:rsidRPr="00A354C4">
              <w:rPr>
                <w:rFonts w:ascii="Arial" w:hAnsi="Arial" w:cs="Arial"/>
                <w:lang w:val="es-CO" w:eastAsia="es-CO"/>
              </w:rPr>
              <w:t xml:space="preserve"> contar con banderines de </w:t>
            </w:r>
            <w:r w:rsidRPr="00A354C4">
              <w:rPr>
                <w:rFonts w:ascii="Arial" w:hAnsi="Arial" w:cs="Arial"/>
                <w:lang w:val="es-CO" w:eastAsia="es-CO"/>
              </w:rPr>
              <w:lastRenderedPageBreak/>
              <w:t>colores visibles separados a intervalos inferiores a 1,80 metros.</w:t>
            </w:r>
            <w:r w:rsidRPr="00A354C4">
              <w:rPr>
                <w:rFonts w:ascii="Arial" w:hAnsi="Arial" w:cs="Arial"/>
                <w:lang w:val="es-CO" w:eastAsia="es-CO"/>
              </w:rPr>
              <w:br/>
            </w:r>
            <w:proofErr w:type="spellStart"/>
            <w:r w:rsidRPr="00A354C4">
              <w:rPr>
                <w:rFonts w:ascii="Arial" w:hAnsi="Arial" w:cs="Arial"/>
                <w:lang w:val="es-CO" w:eastAsia="es-CO"/>
              </w:rPr>
              <w:t>°Se</w:t>
            </w:r>
            <w:proofErr w:type="spellEnd"/>
            <w:r w:rsidRPr="00A354C4">
              <w:rPr>
                <w:rFonts w:ascii="Arial" w:hAnsi="Arial" w:cs="Arial"/>
                <w:lang w:val="es-CO" w:eastAsia="es-CO"/>
              </w:rPr>
              <w:t xml:space="preserve"> debe garantizar la supervisión permanente del área con un ayudante de seguridad.</w:t>
            </w:r>
          </w:p>
        </w:tc>
        <w:tc>
          <w:tcPr>
            <w:tcW w:w="2992" w:type="dxa"/>
            <w:vAlign w:val="center"/>
          </w:tcPr>
          <w:p w14:paraId="2302B678" w14:textId="77777777" w:rsidR="00463E49" w:rsidRPr="00A354C4" w:rsidRDefault="00C9564C" w:rsidP="00C9564C">
            <w:pPr>
              <w:jc w:val="center"/>
              <w:rPr>
                <w:rFonts w:ascii="Arial" w:hAnsi="Arial" w:cs="Arial"/>
              </w:rPr>
            </w:pPr>
            <w:r w:rsidRPr="00A354C4">
              <w:rPr>
                <w:rFonts w:ascii="Arial" w:hAnsi="Arial" w:cs="Arial"/>
              </w:rPr>
              <w:object w:dxaOrig="2070" w:dyaOrig="1680" w14:anchorId="77C804A5">
                <v:shape id="_x0000_i1026" type="#_x0000_t75" style="width:104.25pt;height:83.3pt" o:ole="">
                  <v:imagedata r:id="rId95" o:title=""/>
                </v:shape>
                <o:OLEObject Type="Embed" ProgID="PBrush" ShapeID="_x0000_i1026" DrawAspect="Content" ObjectID="_1642509294" r:id="rId96"/>
              </w:object>
            </w:r>
          </w:p>
          <w:p w14:paraId="3A1EE5B9" w14:textId="77777777" w:rsidR="00C9564C" w:rsidRPr="00A354C4" w:rsidRDefault="00C9564C" w:rsidP="00C9564C">
            <w:pPr>
              <w:jc w:val="center"/>
              <w:rPr>
                <w:rFonts w:ascii="Arial" w:hAnsi="Arial" w:cs="Arial"/>
                <w:lang w:val="es-CO" w:eastAsia="es-CO"/>
              </w:rPr>
            </w:pPr>
          </w:p>
        </w:tc>
      </w:tr>
      <w:tr w:rsidR="00463E49" w:rsidRPr="007B39FE" w14:paraId="6F78A1D1" w14:textId="77777777" w:rsidTr="00F20F1E">
        <w:trPr>
          <w:jc w:val="center"/>
        </w:trPr>
        <w:tc>
          <w:tcPr>
            <w:tcW w:w="2061" w:type="dxa"/>
            <w:vAlign w:val="center"/>
          </w:tcPr>
          <w:p w14:paraId="4855F009" w14:textId="77777777" w:rsidR="00463E49" w:rsidRPr="00A354C4" w:rsidRDefault="00463E49" w:rsidP="00CD45F3">
            <w:pPr>
              <w:jc w:val="center"/>
              <w:rPr>
                <w:rFonts w:ascii="Arial" w:eastAsiaTheme="minorHAnsi" w:hAnsi="Arial" w:cs="Arial"/>
                <w:lang w:val="es-CO" w:eastAsia="en-US"/>
              </w:rPr>
            </w:pPr>
            <w:r w:rsidRPr="00A354C4">
              <w:rPr>
                <w:rFonts w:ascii="Arial" w:eastAsiaTheme="minorHAnsi" w:hAnsi="Arial" w:cs="Arial"/>
                <w:lang w:val="es-CO" w:eastAsia="en-US"/>
              </w:rPr>
              <w:t>Señalización del área</w:t>
            </w:r>
          </w:p>
          <w:p w14:paraId="23E65FAA" w14:textId="77777777" w:rsidR="00463E49" w:rsidRPr="00A354C4" w:rsidRDefault="00463E49" w:rsidP="00CD45F3">
            <w:pPr>
              <w:pStyle w:val="Default"/>
              <w:jc w:val="center"/>
              <w:rPr>
                <w:rFonts w:ascii="Arial" w:eastAsiaTheme="minorHAnsi" w:hAnsi="Arial" w:cs="Arial"/>
                <w:color w:val="auto"/>
                <w:lang w:val="es-CO" w:eastAsia="en-US"/>
              </w:rPr>
            </w:pPr>
          </w:p>
        </w:tc>
        <w:tc>
          <w:tcPr>
            <w:tcW w:w="4001" w:type="dxa"/>
          </w:tcPr>
          <w:p w14:paraId="57F0C0CB" w14:textId="77777777" w:rsidR="00463E49" w:rsidRPr="00A354C4" w:rsidRDefault="00463E49" w:rsidP="00463E49">
            <w:pPr>
              <w:pStyle w:val="Default"/>
              <w:jc w:val="both"/>
              <w:rPr>
                <w:rFonts w:ascii="Arial" w:eastAsiaTheme="minorHAnsi" w:hAnsi="Arial" w:cs="Arial"/>
                <w:color w:val="auto"/>
                <w:lang w:val="es-CO" w:eastAsia="en-US"/>
              </w:rPr>
            </w:pPr>
            <w:r w:rsidRPr="00A354C4">
              <w:rPr>
                <w:rFonts w:ascii="Arial" w:hAnsi="Arial" w:cs="Arial"/>
                <w:color w:val="auto"/>
                <w:lang w:val="es-CO" w:eastAsia="es-CO"/>
              </w:rPr>
              <w:t>La señalización debe incluir un sistema de demarcación  que rodee completamente el perímetro, excepto en las entradas y salidas según sea necesario para el ingreso y salida de personas o materiales.</w:t>
            </w:r>
          </w:p>
        </w:tc>
        <w:tc>
          <w:tcPr>
            <w:tcW w:w="2992" w:type="dxa"/>
            <w:vAlign w:val="center"/>
          </w:tcPr>
          <w:p w14:paraId="4A2102E3" w14:textId="77777777" w:rsidR="00463E49" w:rsidRPr="00A354C4" w:rsidRDefault="004D6053" w:rsidP="004D6053">
            <w:pPr>
              <w:pStyle w:val="Default"/>
              <w:jc w:val="center"/>
              <w:rPr>
                <w:rFonts w:ascii="Arial" w:hAnsi="Arial" w:cs="Arial"/>
                <w:color w:val="auto"/>
                <w:lang w:val="es-CO" w:eastAsia="es-CO"/>
              </w:rPr>
            </w:pPr>
            <w:r w:rsidRPr="00A354C4">
              <w:rPr>
                <w:rFonts w:ascii="Arial" w:hAnsi="Arial" w:cs="Arial"/>
                <w:color w:val="auto"/>
              </w:rPr>
              <w:object w:dxaOrig="1170" w:dyaOrig="1650" w14:anchorId="4F671C63">
                <v:shape id="_x0000_i1027" type="#_x0000_t75" style="width:39.75pt;height:56.95pt" o:ole="">
                  <v:imagedata r:id="rId97" o:title=""/>
                </v:shape>
                <o:OLEObject Type="Embed" ProgID="PBrush" ShapeID="_x0000_i1027" DrawAspect="Content" ObjectID="_1642509295" r:id="rId98"/>
              </w:object>
            </w:r>
            <w:r w:rsidRPr="00A354C4">
              <w:rPr>
                <w:rFonts w:ascii="Arial" w:hAnsi="Arial" w:cs="Arial"/>
                <w:color w:val="auto"/>
              </w:rPr>
              <w:object w:dxaOrig="1125" w:dyaOrig="1605" w14:anchorId="41B8D1EA">
                <v:shape id="_x0000_i1028" type="#_x0000_t75" style="width:39.75pt;height:56.95pt" o:ole="">
                  <v:imagedata r:id="rId99" o:title=""/>
                </v:shape>
                <o:OLEObject Type="Embed" ProgID="PBrush" ShapeID="_x0000_i1028" DrawAspect="Content" ObjectID="_1642509296" r:id="rId100"/>
              </w:object>
            </w:r>
            <w:r w:rsidRPr="00A354C4">
              <w:rPr>
                <w:rFonts w:ascii="Arial" w:hAnsi="Arial" w:cs="Arial"/>
                <w:color w:val="auto"/>
              </w:rPr>
              <w:object w:dxaOrig="1170" w:dyaOrig="1635" w14:anchorId="6A59D094">
                <v:shape id="_x0000_i1029" type="#_x0000_t75" style="width:43.5pt;height:56.95pt" o:ole="">
                  <v:imagedata r:id="rId101" o:title=""/>
                </v:shape>
                <o:OLEObject Type="Embed" ProgID="PBrush" ShapeID="_x0000_i1029" DrawAspect="Content" ObjectID="_1642509297" r:id="rId102"/>
              </w:object>
            </w:r>
          </w:p>
        </w:tc>
      </w:tr>
    </w:tbl>
    <w:p w14:paraId="01E4C996" w14:textId="77777777" w:rsidR="00472F1B" w:rsidRPr="007B39FE" w:rsidRDefault="00472F1B" w:rsidP="00121207">
      <w:pPr>
        <w:pStyle w:val="Default"/>
        <w:rPr>
          <w:rFonts w:ascii="Arial" w:hAnsi="Arial" w:cs="Arial"/>
          <w:color w:val="auto"/>
          <w:highlight w:val="green"/>
          <w:lang w:val="es-CO"/>
        </w:rPr>
      </w:pPr>
    </w:p>
    <w:p w14:paraId="4116404E" w14:textId="77777777" w:rsidR="007B2F85" w:rsidRDefault="007B2F85" w:rsidP="001D5AE3">
      <w:pPr>
        <w:pStyle w:val="Ttulo4"/>
        <w:rPr>
          <w:rFonts w:ascii="Arial" w:eastAsia="Times New Roman" w:hAnsi="Arial" w:cs="Arial"/>
          <w:i w:val="0"/>
          <w:iCs w:val="0"/>
          <w:sz w:val="24"/>
          <w:lang w:val="es-CO"/>
        </w:rPr>
      </w:pPr>
    </w:p>
    <w:p w14:paraId="0DADCEC0" w14:textId="77777777" w:rsidR="00121207" w:rsidRPr="0070584F" w:rsidRDefault="00F000D7" w:rsidP="001D5AE3">
      <w:pPr>
        <w:pStyle w:val="Ttulo4"/>
        <w:rPr>
          <w:rFonts w:ascii="Arial" w:hAnsi="Arial" w:cs="Arial"/>
          <w:sz w:val="24"/>
          <w:lang w:val="es-CO"/>
        </w:rPr>
      </w:pPr>
      <w:r w:rsidRPr="0070584F">
        <w:rPr>
          <w:rFonts w:ascii="Arial" w:eastAsiaTheme="minorHAnsi" w:hAnsi="Arial" w:cs="Arial"/>
          <w:sz w:val="24"/>
          <w:lang w:val="es-CO" w:eastAsia="en-US"/>
        </w:rPr>
        <w:t>Control de acceso:</w:t>
      </w:r>
    </w:p>
    <w:p w14:paraId="5FE16122" w14:textId="77777777" w:rsidR="00121207" w:rsidRPr="0070584F" w:rsidRDefault="00121207" w:rsidP="00BA4C9B">
      <w:pPr>
        <w:pStyle w:val="Default"/>
        <w:jc w:val="both"/>
        <w:rPr>
          <w:rFonts w:ascii="Arial" w:hAnsi="Arial" w:cs="Arial"/>
          <w:color w:val="auto"/>
          <w:highlight w:val="yellow"/>
          <w:lang w:val="es-CO"/>
        </w:rPr>
      </w:pPr>
    </w:p>
    <w:p w14:paraId="645836D5" w14:textId="77777777" w:rsidR="00F20F1E" w:rsidRPr="0070584F" w:rsidRDefault="00F20F1E" w:rsidP="00BA4C9B">
      <w:pPr>
        <w:autoSpaceDE w:val="0"/>
        <w:autoSpaceDN w:val="0"/>
        <w:adjustRightInd w:val="0"/>
        <w:jc w:val="both"/>
        <w:rPr>
          <w:rFonts w:ascii="Arial" w:eastAsiaTheme="minorHAnsi" w:hAnsi="Arial" w:cs="Arial"/>
          <w:lang w:val="es-CO" w:eastAsia="en-US"/>
        </w:rPr>
      </w:pPr>
    </w:p>
    <w:p w14:paraId="273C6F49" w14:textId="77777777" w:rsidR="00121207" w:rsidRPr="0070584F" w:rsidRDefault="00BA4C9B" w:rsidP="00BA4C9B">
      <w:pPr>
        <w:autoSpaceDE w:val="0"/>
        <w:autoSpaceDN w:val="0"/>
        <w:adjustRightInd w:val="0"/>
        <w:jc w:val="both"/>
        <w:rPr>
          <w:rFonts w:ascii="Arial" w:eastAsiaTheme="minorHAnsi" w:hAnsi="Arial" w:cs="Arial"/>
          <w:lang w:val="es-CO" w:eastAsia="en-US"/>
        </w:rPr>
      </w:pPr>
      <w:r w:rsidRPr="0070584F">
        <w:rPr>
          <w:rFonts w:ascii="Arial" w:eastAsiaTheme="minorHAnsi" w:hAnsi="Arial" w:cs="Arial"/>
          <w:lang w:val="es-CO" w:eastAsia="en-US"/>
        </w:rPr>
        <w:t>Para el acceso a los lugares de trabajo con riesgo de caída en altur</w:t>
      </w:r>
      <w:r w:rsidR="00072142" w:rsidRPr="0070584F">
        <w:rPr>
          <w:rFonts w:ascii="Arial" w:eastAsiaTheme="minorHAnsi" w:hAnsi="Arial" w:cs="Arial"/>
          <w:lang w:val="es-CO" w:eastAsia="en-US"/>
        </w:rPr>
        <w:t xml:space="preserve">as se implementara el </w:t>
      </w:r>
      <w:r w:rsidRPr="0070584F">
        <w:rPr>
          <w:rFonts w:ascii="Arial" w:eastAsiaTheme="minorHAnsi" w:hAnsi="Arial" w:cs="Arial"/>
          <w:lang w:val="es-CO" w:eastAsia="en-US"/>
        </w:rPr>
        <w:t xml:space="preserve"> formato</w:t>
      </w:r>
      <w:r w:rsidR="007B2F85">
        <w:rPr>
          <w:rFonts w:ascii="Arial" w:eastAsiaTheme="minorHAnsi" w:hAnsi="Arial" w:cs="Arial"/>
          <w:lang w:val="es-CO" w:eastAsia="en-US"/>
        </w:rPr>
        <w:t xml:space="preserve"> </w:t>
      </w:r>
      <w:r w:rsidRPr="0070584F">
        <w:rPr>
          <w:rFonts w:ascii="Arial" w:eastAsiaTheme="minorHAnsi" w:hAnsi="Arial" w:cs="Arial"/>
          <w:lang w:val="es-CO" w:eastAsia="en-US"/>
        </w:rPr>
        <w:t xml:space="preserve"> </w:t>
      </w:r>
      <w:r w:rsidRPr="0070584F">
        <w:rPr>
          <w:rFonts w:ascii="Arial" w:eastAsiaTheme="minorHAnsi" w:hAnsi="Arial" w:cs="Arial"/>
          <w:b/>
          <w:bCs/>
          <w:lang w:val="es-CO" w:eastAsia="en-US"/>
        </w:rPr>
        <w:t>permiso de alturas</w:t>
      </w:r>
      <w:r w:rsidR="00B72539" w:rsidRPr="0070584F">
        <w:rPr>
          <w:rFonts w:ascii="Arial" w:eastAsiaTheme="minorHAnsi" w:hAnsi="Arial" w:cs="Arial"/>
          <w:lang w:val="es-CO" w:eastAsia="en-US"/>
        </w:rPr>
        <w:t xml:space="preserve"> o </w:t>
      </w:r>
      <w:r w:rsidR="00B72539" w:rsidRPr="0070584F">
        <w:rPr>
          <w:rFonts w:ascii="Arial" w:eastAsiaTheme="minorHAnsi" w:hAnsi="Arial" w:cs="Arial"/>
          <w:b/>
          <w:lang w:val="es-CO" w:eastAsia="en-US"/>
        </w:rPr>
        <w:t>lista de chequeo</w:t>
      </w:r>
      <w:r w:rsidR="00B72539" w:rsidRPr="0070584F">
        <w:rPr>
          <w:rFonts w:ascii="Arial" w:eastAsiaTheme="minorHAnsi" w:hAnsi="Arial" w:cs="Arial"/>
          <w:lang w:val="es-CO" w:eastAsia="en-US"/>
        </w:rPr>
        <w:t>,</w:t>
      </w:r>
      <w:r w:rsidRPr="0070584F">
        <w:rPr>
          <w:rFonts w:ascii="Arial" w:eastAsiaTheme="minorHAnsi" w:hAnsi="Arial" w:cs="Arial"/>
          <w:lang w:val="es-CO" w:eastAsia="en-US"/>
        </w:rPr>
        <w:t xml:space="preserve"> autorizado por el jefe o supervisor de área, y/o zona de trabajo.</w:t>
      </w:r>
    </w:p>
    <w:p w14:paraId="5485F831" w14:textId="77777777" w:rsidR="002B007A" w:rsidRPr="0070584F" w:rsidRDefault="002B007A" w:rsidP="00BA4C9B">
      <w:pPr>
        <w:autoSpaceDE w:val="0"/>
        <w:autoSpaceDN w:val="0"/>
        <w:adjustRightInd w:val="0"/>
        <w:jc w:val="both"/>
        <w:rPr>
          <w:rFonts w:ascii="Arial" w:eastAsiaTheme="minorHAnsi" w:hAnsi="Arial" w:cs="Arial"/>
          <w:lang w:val="es-CO" w:eastAsia="en-US"/>
        </w:rPr>
      </w:pPr>
    </w:p>
    <w:p w14:paraId="328F643E" w14:textId="77777777" w:rsidR="00F20F1E" w:rsidRPr="0070584F" w:rsidRDefault="00F20F1E" w:rsidP="008D17D7">
      <w:pPr>
        <w:autoSpaceDE w:val="0"/>
        <w:autoSpaceDN w:val="0"/>
        <w:adjustRightInd w:val="0"/>
        <w:jc w:val="both"/>
        <w:rPr>
          <w:rFonts w:ascii="Arial" w:eastAsiaTheme="minorHAnsi" w:hAnsi="Arial" w:cs="Arial"/>
          <w:b/>
          <w:lang w:val="es-CO" w:eastAsia="en-US"/>
        </w:rPr>
      </w:pPr>
    </w:p>
    <w:p w14:paraId="42055C57" w14:textId="77777777" w:rsidR="000D15C9" w:rsidRPr="0070584F" w:rsidRDefault="002B007A" w:rsidP="008D17D7">
      <w:pPr>
        <w:autoSpaceDE w:val="0"/>
        <w:autoSpaceDN w:val="0"/>
        <w:adjustRightInd w:val="0"/>
        <w:jc w:val="both"/>
        <w:rPr>
          <w:rFonts w:ascii="Arial" w:eastAsiaTheme="minorHAnsi" w:hAnsi="Arial" w:cs="Arial"/>
          <w:b/>
          <w:lang w:val="es-CO" w:eastAsia="en-US"/>
        </w:rPr>
      </w:pPr>
      <w:r w:rsidRPr="0070584F">
        <w:rPr>
          <w:rFonts w:ascii="Arial" w:eastAsiaTheme="minorHAnsi" w:hAnsi="Arial" w:cs="Arial"/>
          <w:b/>
          <w:lang w:val="es-CO" w:eastAsia="en-US"/>
        </w:rPr>
        <w:t>Procedimiento</w:t>
      </w:r>
      <w:r w:rsidR="009B7B16" w:rsidRPr="0070584F">
        <w:rPr>
          <w:rFonts w:ascii="Arial" w:eastAsiaTheme="minorHAnsi" w:hAnsi="Arial" w:cs="Arial"/>
          <w:b/>
          <w:lang w:val="es-CO" w:eastAsia="en-US"/>
        </w:rPr>
        <w:t xml:space="preserve"> General</w:t>
      </w:r>
      <w:r w:rsidRPr="0070584F">
        <w:rPr>
          <w:rFonts w:ascii="Arial" w:eastAsiaTheme="minorHAnsi" w:hAnsi="Arial" w:cs="Arial"/>
          <w:b/>
          <w:lang w:val="es-CO" w:eastAsia="en-US"/>
        </w:rPr>
        <w:t xml:space="preserve"> para control de Acceso:</w:t>
      </w:r>
    </w:p>
    <w:p w14:paraId="62B449D3" w14:textId="77777777" w:rsidR="00F20F1E" w:rsidRPr="0070584F" w:rsidRDefault="00F20F1E" w:rsidP="008D17D7">
      <w:pPr>
        <w:autoSpaceDE w:val="0"/>
        <w:autoSpaceDN w:val="0"/>
        <w:adjustRightInd w:val="0"/>
        <w:jc w:val="both"/>
        <w:rPr>
          <w:rFonts w:ascii="Arial" w:eastAsiaTheme="minorHAnsi" w:hAnsi="Arial" w:cs="Arial"/>
          <w:b/>
          <w:lang w:val="es-CO" w:eastAsia="en-US"/>
        </w:rPr>
      </w:pPr>
    </w:p>
    <w:p w14:paraId="398103C9" w14:textId="77777777" w:rsidR="000D15C9" w:rsidRPr="0070584F" w:rsidRDefault="000D15C9" w:rsidP="008D17D7">
      <w:pPr>
        <w:autoSpaceDE w:val="0"/>
        <w:autoSpaceDN w:val="0"/>
        <w:adjustRightInd w:val="0"/>
        <w:jc w:val="both"/>
        <w:rPr>
          <w:rFonts w:ascii="Arial" w:eastAsiaTheme="minorHAnsi" w:hAnsi="Arial" w:cs="Arial"/>
          <w:b/>
          <w:lang w:val="es-CO" w:eastAsia="en-US"/>
        </w:rPr>
      </w:pPr>
    </w:p>
    <w:p w14:paraId="257B1195" w14:textId="77777777" w:rsidR="00F20F1E" w:rsidRPr="0070584F" w:rsidRDefault="002B007A" w:rsidP="004B417B">
      <w:pPr>
        <w:pStyle w:val="Default"/>
        <w:numPr>
          <w:ilvl w:val="0"/>
          <w:numId w:val="16"/>
        </w:numPr>
        <w:jc w:val="both"/>
        <w:rPr>
          <w:rFonts w:ascii="Arial" w:hAnsi="Arial" w:cs="Arial"/>
          <w:b/>
          <w:i/>
          <w:color w:val="auto"/>
          <w:lang w:val="es-CO"/>
        </w:rPr>
      </w:pPr>
      <w:r w:rsidRPr="0070584F">
        <w:rPr>
          <w:rFonts w:ascii="Arial" w:hAnsi="Arial" w:cs="Arial"/>
          <w:color w:val="auto"/>
          <w:lang w:val="es-CO"/>
        </w:rPr>
        <w:t xml:space="preserve">El </w:t>
      </w:r>
      <w:r w:rsidR="007B2F85">
        <w:rPr>
          <w:rFonts w:ascii="Arial" w:hAnsi="Arial" w:cs="Arial"/>
          <w:color w:val="auto"/>
          <w:lang w:val="es-CO"/>
        </w:rPr>
        <w:t>funcionario</w:t>
      </w:r>
      <w:r w:rsidRPr="0070584F">
        <w:rPr>
          <w:rFonts w:ascii="Arial" w:hAnsi="Arial" w:cs="Arial"/>
          <w:color w:val="auto"/>
          <w:lang w:val="es-CO"/>
        </w:rPr>
        <w:t xml:space="preserve"> certificado </w:t>
      </w:r>
      <w:r w:rsidR="00B72539" w:rsidRPr="0070584F">
        <w:rPr>
          <w:rFonts w:ascii="Arial" w:hAnsi="Arial" w:cs="Arial"/>
          <w:color w:val="auto"/>
          <w:lang w:val="es-CO"/>
        </w:rPr>
        <w:t>solicita el permiso de trabajo de alturas o lista de chequeo al coordinador del SG-SST o coordinador de trabajo en alturas, previo a una planeación del trabajo.</w:t>
      </w:r>
    </w:p>
    <w:p w14:paraId="7D5E599E" w14:textId="77777777" w:rsidR="00F20F1E" w:rsidRPr="0070584F" w:rsidRDefault="00F20F1E" w:rsidP="00F20F1E">
      <w:pPr>
        <w:pStyle w:val="Default"/>
        <w:ind w:left="720"/>
        <w:jc w:val="both"/>
        <w:rPr>
          <w:rFonts w:ascii="Arial" w:hAnsi="Arial" w:cs="Arial"/>
          <w:color w:val="auto"/>
          <w:lang w:val="es-CO"/>
        </w:rPr>
      </w:pPr>
    </w:p>
    <w:p w14:paraId="27A0F018" w14:textId="77777777" w:rsidR="00B72539" w:rsidRPr="0070584F" w:rsidRDefault="00B72539" w:rsidP="004B417B">
      <w:pPr>
        <w:pStyle w:val="Default"/>
        <w:numPr>
          <w:ilvl w:val="0"/>
          <w:numId w:val="16"/>
        </w:numPr>
        <w:jc w:val="both"/>
        <w:rPr>
          <w:rFonts w:ascii="Arial" w:hAnsi="Arial" w:cs="Arial"/>
          <w:color w:val="auto"/>
          <w:lang w:val="es-CO"/>
        </w:rPr>
      </w:pPr>
      <w:r w:rsidRPr="0070584F">
        <w:rPr>
          <w:rFonts w:ascii="Arial" w:hAnsi="Arial" w:cs="Arial"/>
          <w:color w:val="auto"/>
          <w:lang w:val="es-CO"/>
        </w:rPr>
        <w:t xml:space="preserve"> Es import</w:t>
      </w:r>
      <w:r w:rsidR="007B2F85">
        <w:rPr>
          <w:rFonts w:ascii="Arial" w:hAnsi="Arial" w:cs="Arial"/>
          <w:color w:val="auto"/>
          <w:lang w:val="es-CO"/>
        </w:rPr>
        <w:t>ante que las áreas de la entidad</w:t>
      </w:r>
      <w:r w:rsidRPr="0070584F">
        <w:rPr>
          <w:rFonts w:ascii="Arial" w:hAnsi="Arial" w:cs="Arial"/>
          <w:color w:val="auto"/>
          <w:lang w:val="es-CO"/>
        </w:rPr>
        <w:t xml:space="preserve"> planeen las actividades que requieran trabajo en alturas con el coordinador del SG-SST y coordinador de alturas, para cumplir con todos los requisitos y condiciones de seguridad.</w:t>
      </w:r>
    </w:p>
    <w:p w14:paraId="64279F8F" w14:textId="77777777" w:rsidR="000D15C9" w:rsidRPr="0070584F" w:rsidRDefault="000D15C9" w:rsidP="000D15C9">
      <w:pPr>
        <w:pStyle w:val="Default"/>
        <w:ind w:left="720"/>
        <w:jc w:val="both"/>
        <w:rPr>
          <w:rFonts w:ascii="Arial" w:hAnsi="Arial" w:cs="Arial"/>
          <w:b/>
          <w:i/>
          <w:color w:val="auto"/>
          <w:lang w:val="es-CO"/>
        </w:rPr>
      </w:pPr>
    </w:p>
    <w:p w14:paraId="5F211ECB" w14:textId="77777777" w:rsidR="00F20F1E" w:rsidRPr="0070584F" w:rsidRDefault="00F20F1E" w:rsidP="000D15C9">
      <w:pPr>
        <w:pStyle w:val="Default"/>
        <w:ind w:left="720"/>
        <w:jc w:val="both"/>
        <w:rPr>
          <w:rFonts w:ascii="Arial" w:hAnsi="Arial" w:cs="Arial"/>
          <w:b/>
          <w:i/>
          <w:color w:val="auto"/>
          <w:lang w:val="es-CO"/>
        </w:rPr>
      </w:pPr>
    </w:p>
    <w:p w14:paraId="14A73687" w14:textId="77777777" w:rsidR="002B007A" w:rsidRPr="0070584F" w:rsidRDefault="007B2F85" w:rsidP="004B417B">
      <w:pPr>
        <w:pStyle w:val="Default"/>
        <w:numPr>
          <w:ilvl w:val="0"/>
          <w:numId w:val="16"/>
        </w:numPr>
        <w:jc w:val="both"/>
        <w:rPr>
          <w:rFonts w:ascii="Arial" w:hAnsi="Arial" w:cs="Arial"/>
          <w:color w:val="auto"/>
          <w:lang w:val="es-CO"/>
        </w:rPr>
      </w:pPr>
      <w:r>
        <w:rPr>
          <w:rFonts w:ascii="Arial" w:hAnsi="Arial" w:cs="Arial"/>
          <w:color w:val="auto"/>
          <w:lang w:val="es-CO"/>
        </w:rPr>
        <w:t>El funcionario</w:t>
      </w:r>
      <w:r w:rsidR="00B72539" w:rsidRPr="0070584F">
        <w:rPr>
          <w:rFonts w:ascii="Arial" w:hAnsi="Arial" w:cs="Arial"/>
          <w:color w:val="auto"/>
          <w:lang w:val="es-CO"/>
        </w:rPr>
        <w:t xml:space="preserve"> autorizado </w:t>
      </w:r>
      <w:r w:rsidR="002B007A" w:rsidRPr="0070584F">
        <w:rPr>
          <w:rFonts w:ascii="Arial" w:hAnsi="Arial" w:cs="Arial"/>
          <w:color w:val="auto"/>
          <w:lang w:val="es-CO"/>
        </w:rPr>
        <w:t>se presenta con su jefe inmediato o supervisor para diligenciar el permiso de trabajo en alturas y la lista de chequeo</w:t>
      </w:r>
      <w:r w:rsidR="00B72539" w:rsidRPr="0070584F">
        <w:rPr>
          <w:rFonts w:ascii="Arial" w:hAnsi="Arial" w:cs="Arial"/>
          <w:color w:val="auto"/>
          <w:lang w:val="es-CO"/>
        </w:rPr>
        <w:t>, de acuerdo al tipo de tarea a realizar (Ocasional o rutinaria)</w:t>
      </w:r>
      <w:r w:rsidR="002B007A" w:rsidRPr="0070584F">
        <w:rPr>
          <w:rFonts w:ascii="Arial" w:hAnsi="Arial" w:cs="Arial"/>
          <w:color w:val="auto"/>
          <w:lang w:val="es-CO"/>
        </w:rPr>
        <w:t>.</w:t>
      </w:r>
    </w:p>
    <w:p w14:paraId="6DE39848" w14:textId="77777777" w:rsidR="000D15C9" w:rsidRPr="0070584F" w:rsidRDefault="000D15C9" w:rsidP="00F3538B">
      <w:pPr>
        <w:pStyle w:val="Default"/>
        <w:jc w:val="both"/>
        <w:rPr>
          <w:rFonts w:ascii="Arial" w:hAnsi="Arial" w:cs="Arial"/>
          <w:color w:val="auto"/>
          <w:lang w:val="es-CO"/>
        </w:rPr>
      </w:pPr>
    </w:p>
    <w:p w14:paraId="4F55E7AF" w14:textId="77777777" w:rsidR="00472F1B" w:rsidRPr="0070584F" w:rsidRDefault="00472F1B" w:rsidP="00F3538B">
      <w:pPr>
        <w:pStyle w:val="Default"/>
        <w:jc w:val="both"/>
        <w:rPr>
          <w:rFonts w:ascii="Arial" w:hAnsi="Arial" w:cs="Arial"/>
          <w:color w:val="auto"/>
          <w:lang w:val="es-CO"/>
        </w:rPr>
      </w:pPr>
    </w:p>
    <w:p w14:paraId="2DA60336" w14:textId="77777777" w:rsidR="002B007A" w:rsidRPr="0070584F" w:rsidRDefault="002B007A" w:rsidP="004B417B">
      <w:pPr>
        <w:pStyle w:val="Default"/>
        <w:numPr>
          <w:ilvl w:val="0"/>
          <w:numId w:val="16"/>
        </w:numPr>
        <w:jc w:val="both"/>
        <w:rPr>
          <w:rFonts w:ascii="Arial" w:hAnsi="Arial" w:cs="Arial"/>
          <w:color w:val="auto"/>
          <w:lang w:val="es-CO"/>
        </w:rPr>
      </w:pPr>
      <w:r w:rsidRPr="0070584F">
        <w:rPr>
          <w:rFonts w:ascii="Arial" w:hAnsi="Arial" w:cs="Arial"/>
          <w:color w:val="auto"/>
          <w:lang w:val="es-CO"/>
        </w:rPr>
        <w:lastRenderedPageBreak/>
        <w:t>El coordinador de trabajo en alturas en compañía del jefe inmediato o supervisor verifica que se cumplan todas las condiciones de seguridad para tareas ocasionales. En caso de que no se garanticen las condiciones de seguridad para el desarrollo de la tarea se suspenderá cualquier trabajo en alturas.</w:t>
      </w:r>
    </w:p>
    <w:p w14:paraId="54D5F1E7" w14:textId="77777777" w:rsidR="00F20F1E" w:rsidRPr="0070584F" w:rsidRDefault="00F20F1E" w:rsidP="00F20F1E">
      <w:pPr>
        <w:pStyle w:val="Default"/>
        <w:ind w:left="720"/>
        <w:jc w:val="both"/>
        <w:rPr>
          <w:rFonts w:ascii="Arial" w:hAnsi="Arial" w:cs="Arial"/>
          <w:color w:val="auto"/>
          <w:lang w:val="es-CO"/>
        </w:rPr>
      </w:pPr>
    </w:p>
    <w:p w14:paraId="2EAE091B" w14:textId="77777777" w:rsidR="00F20F1E" w:rsidRPr="0070584F" w:rsidRDefault="00F20F1E" w:rsidP="00F20F1E">
      <w:pPr>
        <w:pStyle w:val="Default"/>
        <w:ind w:left="720"/>
        <w:jc w:val="both"/>
        <w:rPr>
          <w:rFonts w:ascii="Arial" w:hAnsi="Arial" w:cs="Arial"/>
          <w:color w:val="auto"/>
          <w:lang w:val="es-CO"/>
        </w:rPr>
      </w:pPr>
    </w:p>
    <w:p w14:paraId="65A010A5" w14:textId="77777777" w:rsidR="002B007A" w:rsidRPr="00BC6E11" w:rsidRDefault="002B007A" w:rsidP="00BC6E11">
      <w:pPr>
        <w:pStyle w:val="Default"/>
        <w:numPr>
          <w:ilvl w:val="0"/>
          <w:numId w:val="16"/>
        </w:numPr>
        <w:jc w:val="both"/>
        <w:rPr>
          <w:rFonts w:ascii="Arial" w:hAnsi="Arial" w:cs="Arial"/>
          <w:color w:val="auto"/>
          <w:lang w:val="es-CO"/>
        </w:rPr>
      </w:pPr>
      <w:r w:rsidRPr="0070584F">
        <w:rPr>
          <w:rFonts w:ascii="Arial" w:hAnsi="Arial" w:cs="Arial"/>
          <w:color w:val="auto"/>
          <w:lang w:val="es-CO"/>
        </w:rPr>
        <w:t>El coordinador de trabajo en alturas diligencia y</w:t>
      </w:r>
      <w:r w:rsidR="00BC6E11">
        <w:rPr>
          <w:rFonts w:ascii="Arial" w:hAnsi="Arial" w:cs="Arial"/>
          <w:color w:val="auto"/>
          <w:lang w:val="es-CO"/>
        </w:rPr>
        <w:t xml:space="preserve"> autoriza el permiso de trabajo e</w:t>
      </w:r>
      <w:r w:rsidR="00A87497" w:rsidRPr="00BC6E11">
        <w:rPr>
          <w:rFonts w:ascii="Arial" w:hAnsi="Arial" w:cs="Arial"/>
          <w:color w:val="auto"/>
          <w:lang w:val="es-CO"/>
        </w:rPr>
        <w:t>n</w:t>
      </w:r>
      <w:r w:rsidRPr="00BC6E11">
        <w:rPr>
          <w:rFonts w:ascii="Arial" w:hAnsi="Arial" w:cs="Arial"/>
          <w:color w:val="auto"/>
          <w:lang w:val="es-CO"/>
        </w:rPr>
        <w:t xml:space="preserve"> alturas. Cuando sea necesario porque se incluyan  otras tareas de alto riesgo, diligencia y verifica otros permisos.</w:t>
      </w:r>
    </w:p>
    <w:p w14:paraId="48AB80DA" w14:textId="77777777" w:rsidR="001A5AA8" w:rsidRPr="0070584F" w:rsidRDefault="001A5AA8" w:rsidP="001A5AA8">
      <w:pPr>
        <w:pStyle w:val="Default"/>
        <w:ind w:left="720"/>
        <w:jc w:val="both"/>
        <w:rPr>
          <w:rFonts w:ascii="Arial" w:hAnsi="Arial" w:cs="Arial"/>
          <w:color w:val="auto"/>
          <w:lang w:val="es-CO"/>
        </w:rPr>
      </w:pPr>
    </w:p>
    <w:p w14:paraId="767B0F26" w14:textId="77777777" w:rsidR="00C26B13" w:rsidRPr="0070584F" w:rsidRDefault="00C26B13" w:rsidP="001A5AA8">
      <w:pPr>
        <w:pStyle w:val="Default"/>
        <w:ind w:left="720"/>
        <w:jc w:val="both"/>
        <w:rPr>
          <w:rFonts w:ascii="Arial" w:hAnsi="Arial" w:cs="Arial"/>
          <w:color w:val="auto"/>
          <w:lang w:val="es-CO"/>
        </w:rPr>
      </w:pPr>
    </w:p>
    <w:p w14:paraId="6A010A7B" w14:textId="77777777" w:rsidR="000D15C9" w:rsidRPr="0070584F" w:rsidRDefault="002B007A" w:rsidP="004B417B">
      <w:pPr>
        <w:pStyle w:val="Default"/>
        <w:numPr>
          <w:ilvl w:val="0"/>
          <w:numId w:val="16"/>
        </w:numPr>
        <w:jc w:val="both"/>
        <w:rPr>
          <w:rFonts w:ascii="Arial" w:hAnsi="Arial" w:cs="Arial"/>
          <w:color w:val="auto"/>
          <w:lang w:val="es-CO"/>
        </w:rPr>
      </w:pPr>
      <w:r w:rsidRPr="0070584F">
        <w:rPr>
          <w:rFonts w:ascii="Arial" w:hAnsi="Arial" w:cs="Arial"/>
          <w:color w:val="auto"/>
          <w:lang w:val="es-CO"/>
        </w:rPr>
        <w:t>El coordinador de trabajo en alturas vigila el desarrollo de la tarea y que se cumplan todos los requisitos de seguridad; Coordina la instalación de la delimitación y señalización del área.</w:t>
      </w:r>
    </w:p>
    <w:p w14:paraId="44FBFD41" w14:textId="77777777" w:rsidR="00F3538B" w:rsidRPr="0070584F" w:rsidRDefault="00F3538B" w:rsidP="00F3538B">
      <w:pPr>
        <w:pStyle w:val="Default"/>
        <w:jc w:val="both"/>
        <w:rPr>
          <w:rFonts w:ascii="Arial" w:hAnsi="Arial" w:cs="Arial"/>
          <w:color w:val="auto"/>
          <w:lang w:val="es-CO"/>
        </w:rPr>
      </w:pPr>
    </w:p>
    <w:p w14:paraId="122F8806" w14:textId="77777777" w:rsidR="00C26B13" w:rsidRPr="0070584F" w:rsidRDefault="00C26B13" w:rsidP="00F3538B">
      <w:pPr>
        <w:pStyle w:val="Default"/>
        <w:jc w:val="both"/>
        <w:rPr>
          <w:rFonts w:ascii="Arial" w:hAnsi="Arial" w:cs="Arial"/>
          <w:color w:val="auto"/>
          <w:lang w:val="es-CO"/>
        </w:rPr>
      </w:pPr>
    </w:p>
    <w:p w14:paraId="448206C0" w14:textId="77777777" w:rsidR="002B007A" w:rsidRPr="0070584F" w:rsidRDefault="00BC6E11" w:rsidP="004B417B">
      <w:pPr>
        <w:pStyle w:val="Default"/>
        <w:numPr>
          <w:ilvl w:val="0"/>
          <w:numId w:val="16"/>
        </w:numPr>
        <w:jc w:val="both"/>
        <w:rPr>
          <w:rFonts w:ascii="Arial" w:hAnsi="Arial" w:cs="Arial"/>
          <w:color w:val="auto"/>
          <w:lang w:val="es-CO"/>
        </w:rPr>
      </w:pPr>
      <w:r>
        <w:rPr>
          <w:rFonts w:ascii="Arial" w:hAnsi="Arial" w:cs="Arial"/>
          <w:color w:val="auto"/>
          <w:lang w:val="es-CO"/>
        </w:rPr>
        <w:t>El funcionario</w:t>
      </w:r>
      <w:r w:rsidR="002B007A" w:rsidRPr="0070584F">
        <w:rPr>
          <w:rFonts w:ascii="Arial" w:hAnsi="Arial" w:cs="Arial"/>
          <w:color w:val="auto"/>
          <w:lang w:val="es-CO"/>
        </w:rPr>
        <w:t xml:space="preserve"> certificado instala las medidas de prevención y protección obligatorias según la necesidad de la tarea a realizar.</w:t>
      </w:r>
    </w:p>
    <w:p w14:paraId="4B49D2E9" w14:textId="77777777" w:rsidR="000D15C9" w:rsidRPr="0070584F" w:rsidRDefault="000D15C9" w:rsidP="000D15C9">
      <w:pPr>
        <w:pStyle w:val="Default"/>
        <w:ind w:left="720"/>
        <w:jc w:val="both"/>
        <w:rPr>
          <w:rFonts w:ascii="Arial" w:hAnsi="Arial" w:cs="Arial"/>
          <w:color w:val="auto"/>
          <w:lang w:val="es-CO"/>
        </w:rPr>
      </w:pPr>
    </w:p>
    <w:p w14:paraId="6A2D0258" w14:textId="77777777" w:rsidR="00C26B13" w:rsidRPr="0070584F" w:rsidRDefault="00C26B13" w:rsidP="000D15C9">
      <w:pPr>
        <w:pStyle w:val="Default"/>
        <w:ind w:left="720"/>
        <w:jc w:val="both"/>
        <w:rPr>
          <w:rFonts w:ascii="Arial" w:hAnsi="Arial" w:cs="Arial"/>
          <w:color w:val="auto"/>
          <w:lang w:val="es-CO"/>
        </w:rPr>
      </w:pPr>
    </w:p>
    <w:p w14:paraId="5BBFD1AB" w14:textId="77777777" w:rsidR="002B007A" w:rsidRPr="0070584F" w:rsidRDefault="00346EB8" w:rsidP="004B417B">
      <w:pPr>
        <w:pStyle w:val="Default"/>
        <w:numPr>
          <w:ilvl w:val="0"/>
          <w:numId w:val="16"/>
        </w:numPr>
        <w:jc w:val="both"/>
        <w:rPr>
          <w:rFonts w:ascii="Arial" w:hAnsi="Arial" w:cs="Arial"/>
          <w:color w:val="auto"/>
          <w:lang w:val="es-CO"/>
        </w:rPr>
      </w:pPr>
      <w:r w:rsidRPr="0070584F">
        <w:rPr>
          <w:rFonts w:ascii="Arial" w:hAnsi="Arial" w:cs="Arial"/>
          <w:color w:val="auto"/>
          <w:lang w:val="es-CO"/>
        </w:rPr>
        <w:t>El coordinador de alturas</w:t>
      </w:r>
      <w:r w:rsidR="002B007A" w:rsidRPr="0070584F">
        <w:rPr>
          <w:rFonts w:ascii="Arial" w:hAnsi="Arial" w:cs="Arial"/>
          <w:color w:val="auto"/>
          <w:lang w:val="es-CO"/>
        </w:rPr>
        <w:t xml:space="preserve"> advierte a</w:t>
      </w:r>
      <w:r w:rsidRPr="0070584F">
        <w:rPr>
          <w:rFonts w:ascii="Arial" w:hAnsi="Arial" w:cs="Arial"/>
          <w:color w:val="auto"/>
          <w:lang w:val="es-CO"/>
        </w:rPr>
        <w:t>l jefe inmediato, supervisor o residente de SST</w:t>
      </w:r>
      <w:r w:rsidR="002B007A" w:rsidRPr="0070584F">
        <w:rPr>
          <w:rFonts w:ascii="Arial" w:hAnsi="Arial" w:cs="Arial"/>
          <w:color w:val="auto"/>
          <w:lang w:val="es-CO"/>
        </w:rPr>
        <w:t xml:space="preserve"> si se presenta alguna anormalidad o irregularidad en el sitio donde se desarrolla el trabajo en alturas.</w:t>
      </w:r>
    </w:p>
    <w:p w14:paraId="68DB75F2" w14:textId="77777777" w:rsidR="000D15C9" w:rsidRPr="0070584F" w:rsidRDefault="000D15C9" w:rsidP="00F3538B">
      <w:pPr>
        <w:pStyle w:val="Default"/>
        <w:jc w:val="both"/>
        <w:rPr>
          <w:rFonts w:ascii="Arial" w:hAnsi="Arial" w:cs="Arial"/>
          <w:color w:val="auto"/>
          <w:lang w:val="es-CO"/>
        </w:rPr>
      </w:pPr>
    </w:p>
    <w:p w14:paraId="4648A32C" w14:textId="77777777" w:rsidR="00C26B13" w:rsidRPr="0070584F" w:rsidRDefault="00C26B13" w:rsidP="00F3538B">
      <w:pPr>
        <w:pStyle w:val="Default"/>
        <w:jc w:val="both"/>
        <w:rPr>
          <w:rFonts w:ascii="Arial" w:hAnsi="Arial" w:cs="Arial"/>
          <w:color w:val="auto"/>
          <w:lang w:val="es-CO"/>
        </w:rPr>
      </w:pPr>
    </w:p>
    <w:p w14:paraId="6BA8BC27" w14:textId="77777777" w:rsidR="002B007A" w:rsidRPr="0070584F" w:rsidRDefault="00BC6E11" w:rsidP="004B417B">
      <w:pPr>
        <w:pStyle w:val="Default"/>
        <w:numPr>
          <w:ilvl w:val="0"/>
          <w:numId w:val="16"/>
        </w:numPr>
        <w:jc w:val="both"/>
        <w:rPr>
          <w:rFonts w:ascii="Arial" w:hAnsi="Arial" w:cs="Arial"/>
          <w:color w:val="auto"/>
          <w:lang w:val="es-CO"/>
        </w:rPr>
      </w:pPr>
      <w:r>
        <w:rPr>
          <w:rFonts w:ascii="Arial" w:hAnsi="Arial" w:cs="Arial"/>
          <w:color w:val="auto"/>
          <w:lang w:val="es-CO"/>
        </w:rPr>
        <w:t xml:space="preserve">El funcionario </w:t>
      </w:r>
      <w:r w:rsidR="002B007A" w:rsidRPr="0070584F">
        <w:rPr>
          <w:rFonts w:ascii="Arial" w:hAnsi="Arial" w:cs="Arial"/>
          <w:color w:val="auto"/>
          <w:lang w:val="es-CO"/>
        </w:rPr>
        <w:t>certificado ejecuta el trabajo de manera segura, cumpliendo con las normas de seguridad establecidas en el SG-SST y las definidas en el programa de prevención y protección contra caídas.</w:t>
      </w:r>
    </w:p>
    <w:p w14:paraId="434716F5" w14:textId="77777777" w:rsidR="000D15C9" w:rsidRPr="0070584F" w:rsidRDefault="000D15C9" w:rsidP="000D15C9">
      <w:pPr>
        <w:pStyle w:val="Default"/>
        <w:ind w:left="720"/>
        <w:jc w:val="both"/>
        <w:rPr>
          <w:rFonts w:ascii="Arial" w:hAnsi="Arial" w:cs="Arial"/>
          <w:color w:val="auto"/>
          <w:lang w:val="es-CO"/>
        </w:rPr>
      </w:pPr>
    </w:p>
    <w:p w14:paraId="19489956" w14:textId="77777777" w:rsidR="00C26B13" w:rsidRPr="0070584F" w:rsidRDefault="00C26B13" w:rsidP="000D15C9">
      <w:pPr>
        <w:pStyle w:val="Default"/>
        <w:ind w:left="720"/>
        <w:jc w:val="both"/>
        <w:rPr>
          <w:rFonts w:ascii="Arial" w:hAnsi="Arial" w:cs="Arial"/>
          <w:color w:val="auto"/>
          <w:lang w:val="es-CO"/>
        </w:rPr>
      </w:pPr>
    </w:p>
    <w:p w14:paraId="112F340A" w14:textId="77777777" w:rsidR="002B007A" w:rsidRPr="0070584F" w:rsidRDefault="00BC6E11" w:rsidP="004B417B">
      <w:pPr>
        <w:pStyle w:val="Default"/>
        <w:numPr>
          <w:ilvl w:val="0"/>
          <w:numId w:val="16"/>
        </w:numPr>
        <w:jc w:val="both"/>
        <w:rPr>
          <w:rFonts w:ascii="Arial" w:hAnsi="Arial" w:cs="Arial"/>
          <w:color w:val="auto"/>
          <w:lang w:val="es-CO"/>
        </w:rPr>
      </w:pPr>
      <w:r>
        <w:rPr>
          <w:rFonts w:ascii="Arial" w:hAnsi="Arial" w:cs="Arial"/>
          <w:color w:val="auto"/>
          <w:lang w:val="es-CO"/>
        </w:rPr>
        <w:t>Cuando el funcionario</w:t>
      </w:r>
      <w:r w:rsidR="002B007A" w:rsidRPr="0070584F">
        <w:rPr>
          <w:rFonts w:ascii="Arial" w:hAnsi="Arial" w:cs="Arial"/>
          <w:color w:val="auto"/>
          <w:lang w:val="es-CO"/>
        </w:rPr>
        <w:t xml:space="preserve"> certificado termine de realizar la tarea, debe retirar todos los elementos de seguridad, desmontar y guardar las medidas de prevención y protección utilizadas.</w:t>
      </w:r>
    </w:p>
    <w:p w14:paraId="5AEC1529" w14:textId="77777777" w:rsidR="000D15C9" w:rsidRPr="0070584F" w:rsidRDefault="000D15C9" w:rsidP="00F3538B">
      <w:pPr>
        <w:pStyle w:val="Default"/>
        <w:jc w:val="both"/>
        <w:rPr>
          <w:rFonts w:ascii="Arial" w:hAnsi="Arial" w:cs="Arial"/>
          <w:color w:val="auto"/>
          <w:lang w:val="es-CO"/>
        </w:rPr>
      </w:pPr>
    </w:p>
    <w:p w14:paraId="2DF4A235" w14:textId="77777777" w:rsidR="00C26B13" w:rsidRPr="0070584F" w:rsidRDefault="00C26B13" w:rsidP="00F3538B">
      <w:pPr>
        <w:pStyle w:val="Default"/>
        <w:jc w:val="both"/>
        <w:rPr>
          <w:rFonts w:ascii="Arial" w:hAnsi="Arial" w:cs="Arial"/>
          <w:color w:val="auto"/>
          <w:lang w:val="es-CO"/>
        </w:rPr>
      </w:pPr>
    </w:p>
    <w:p w14:paraId="1CFF9CB4" w14:textId="77777777" w:rsidR="002B007A" w:rsidRPr="0070584F" w:rsidRDefault="002B007A" w:rsidP="004B417B">
      <w:pPr>
        <w:pStyle w:val="Default"/>
        <w:numPr>
          <w:ilvl w:val="0"/>
          <w:numId w:val="16"/>
        </w:numPr>
        <w:jc w:val="both"/>
        <w:rPr>
          <w:rFonts w:ascii="Arial" w:hAnsi="Arial" w:cs="Arial"/>
          <w:color w:val="auto"/>
          <w:lang w:val="es-CO"/>
        </w:rPr>
      </w:pPr>
      <w:r w:rsidRPr="0070584F">
        <w:rPr>
          <w:rFonts w:ascii="Arial" w:hAnsi="Arial" w:cs="Arial"/>
          <w:color w:val="auto"/>
          <w:lang w:val="es-CO"/>
        </w:rPr>
        <w:t>El coordinador de trabajo en alturas verifica la terminación del trabajo y la adecuación del área, dando cierre al permiso de trabajo y lo entr</w:t>
      </w:r>
      <w:r w:rsidR="00346EB8" w:rsidRPr="0070584F">
        <w:rPr>
          <w:rFonts w:ascii="Arial" w:hAnsi="Arial" w:cs="Arial"/>
          <w:color w:val="auto"/>
          <w:lang w:val="es-CO"/>
        </w:rPr>
        <w:t>ega al área de Seguridad y salud en el trabajo</w:t>
      </w:r>
      <w:r w:rsidRPr="0070584F">
        <w:rPr>
          <w:rFonts w:ascii="Arial" w:hAnsi="Arial" w:cs="Arial"/>
          <w:color w:val="auto"/>
          <w:lang w:val="es-CO"/>
        </w:rPr>
        <w:t>.</w:t>
      </w:r>
    </w:p>
    <w:p w14:paraId="152B69E1" w14:textId="77777777" w:rsidR="00346EB8" w:rsidRPr="0070584F" w:rsidRDefault="00346EB8" w:rsidP="00346EB8">
      <w:pPr>
        <w:pStyle w:val="Prrafodelista"/>
        <w:rPr>
          <w:rFonts w:ascii="Arial" w:hAnsi="Arial" w:cs="Arial"/>
        </w:rPr>
      </w:pPr>
    </w:p>
    <w:p w14:paraId="3D8990F7" w14:textId="77777777" w:rsidR="00C26B13" w:rsidRPr="0070584F" w:rsidRDefault="00C26B13" w:rsidP="00346EB8">
      <w:pPr>
        <w:pStyle w:val="Prrafodelista"/>
        <w:rPr>
          <w:rFonts w:ascii="Arial" w:hAnsi="Arial" w:cs="Arial"/>
        </w:rPr>
      </w:pPr>
    </w:p>
    <w:p w14:paraId="618B1E5B" w14:textId="77777777" w:rsidR="00346EB8" w:rsidRPr="0070584F" w:rsidRDefault="00346EB8" w:rsidP="004B417B">
      <w:pPr>
        <w:pStyle w:val="Default"/>
        <w:numPr>
          <w:ilvl w:val="0"/>
          <w:numId w:val="16"/>
        </w:numPr>
        <w:jc w:val="both"/>
        <w:rPr>
          <w:rFonts w:ascii="Arial" w:hAnsi="Arial" w:cs="Arial"/>
          <w:color w:val="auto"/>
          <w:lang w:val="es-CO"/>
        </w:rPr>
      </w:pPr>
      <w:r w:rsidRPr="0070584F">
        <w:rPr>
          <w:rFonts w:ascii="Arial" w:hAnsi="Arial" w:cs="Arial"/>
          <w:color w:val="auto"/>
          <w:lang w:val="es-CO"/>
        </w:rPr>
        <w:lastRenderedPageBreak/>
        <w:t>El coordinador</w:t>
      </w:r>
      <w:r w:rsidR="00C26B13" w:rsidRPr="0070584F">
        <w:rPr>
          <w:rFonts w:ascii="Arial" w:hAnsi="Arial" w:cs="Arial"/>
          <w:color w:val="auto"/>
          <w:lang w:val="es-CO"/>
        </w:rPr>
        <w:t xml:space="preserve"> de trabajo seguro en</w:t>
      </w:r>
      <w:r w:rsidRPr="0070584F">
        <w:rPr>
          <w:rFonts w:ascii="Arial" w:hAnsi="Arial" w:cs="Arial"/>
          <w:color w:val="auto"/>
          <w:lang w:val="es-CO"/>
        </w:rPr>
        <w:t xml:space="preserve"> alturas deberá asegurar</w:t>
      </w:r>
      <w:r w:rsidR="00C26B13" w:rsidRPr="0070584F">
        <w:rPr>
          <w:rFonts w:ascii="Arial" w:hAnsi="Arial" w:cs="Arial"/>
          <w:color w:val="auto"/>
          <w:lang w:val="es-CO"/>
        </w:rPr>
        <w:t xml:space="preserve"> el área de trabajo (señalización y delimitación), como medidas de control a caídas de personas Y/</w:t>
      </w:r>
      <w:proofErr w:type="spellStart"/>
      <w:r w:rsidR="00C26B13" w:rsidRPr="0070584F">
        <w:rPr>
          <w:rFonts w:ascii="Arial" w:hAnsi="Arial" w:cs="Arial"/>
          <w:color w:val="auto"/>
          <w:lang w:val="es-CO"/>
        </w:rPr>
        <w:t>o</w:t>
      </w:r>
      <w:proofErr w:type="spellEnd"/>
      <w:r w:rsidR="00C26B13" w:rsidRPr="0070584F">
        <w:rPr>
          <w:rFonts w:ascii="Arial" w:hAnsi="Arial" w:cs="Arial"/>
          <w:color w:val="auto"/>
          <w:lang w:val="es-CO"/>
        </w:rPr>
        <w:t xml:space="preserve"> objetos</w:t>
      </w:r>
    </w:p>
    <w:p w14:paraId="311885F7" w14:textId="77777777" w:rsidR="00287898" w:rsidRPr="0070584F" w:rsidRDefault="00287898" w:rsidP="00BA4C9B">
      <w:pPr>
        <w:pStyle w:val="Default"/>
        <w:jc w:val="both"/>
        <w:rPr>
          <w:rFonts w:ascii="Arial" w:hAnsi="Arial" w:cs="Arial"/>
          <w:color w:val="auto"/>
          <w:lang w:val="es-CO"/>
        </w:rPr>
      </w:pPr>
    </w:p>
    <w:p w14:paraId="14D826B4" w14:textId="77777777" w:rsidR="00475917" w:rsidRPr="00475917" w:rsidRDefault="00475917" w:rsidP="00475917">
      <w:pPr>
        <w:rPr>
          <w:lang w:val="es-CO"/>
        </w:rPr>
      </w:pPr>
    </w:p>
    <w:p w14:paraId="4351964A" w14:textId="77777777" w:rsidR="00AB4563" w:rsidRPr="0070584F" w:rsidRDefault="0027163D" w:rsidP="001D5AE3">
      <w:pPr>
        <w:pStyle w:val="Ttulo3"/>
        <w:rPr>
          <w:rFonts w:ascii="Arial" w:hAnsi="Arial" w:cs="Arial"/>
          <w:sz w:val="24"/>
          <w:lang w:val="es-CO"/>
        </w:rPr>
      </w:pPr>
      <w:bookmarkStart w:id="22" w:name="_Toc29316793"/>
      <w:r w:rsidRPr="0070584F">
        <w:rPr>
          <w:rFonts w:ascii="Arial" w:hAnsi="Arial" w:cs="Arial"/>
          <w:sz w:val="24"/>
          <w:lang w:val="es-CO"/>
        </w:rPr>
        <w:t>Permiso de trabajo en alturas</w:t>
      </w:r>
      <w:r w:rsidR="001A614C" w:rsidRPr="0070584F">
        <w:rPr>
          <w:rFonts w:ascii="Arial" w:hAnsi="Arial" w:cs="Arial"/>
          <w:sz w:val="24"/>
          <w:lang w:val="es-CO"/>
        </w:rPr>
        <w:t>.</w:t>
      </w:r>
      <w:bookmarkEnd w:id="22"/>
    </w:p>
    <w:p w14:paraId="2BFF78FD" w14:textId="77777777" w:rsidR="00475917" w:rsidRPr="0070584F" w:rsidRDefault="00475917" w:rsidP="00835500">
      <w:pPr>
        <w:autoSpaceDE w:val="0"/>
        <w:autoSpaceDN w:val="0"/>
        <w:adjustRightInd w:val="0"/>
        <w:jc w:val="both"/>
        <w:rPr>
          <w:rFonts w:ascii="Arial" w:hAnsi="Arial" w:cs="Arial"/>
          <w:lang w:val="es-CO"/>
        </w:rPr>
      </w:pPr>
    </w:p>
    <w:p w14:paraId="02D14F2A" w14:textId="77777777" w:rsidR="00475917" w:rsidRPr="0070584F" w:rsidRDefault="00475917" w:rsidP="00835500">
      <w:pPr>
        <w:autoSpaceDE w:val="0"/>
        <w:autoSpaceDN w:val="0"/>
        <w:adjustRightInd w:val="0"/>
        <w:jc w:val="both"/>
        <w:rPr>
          <w:rFonts w:ascii="Arial" w:hAnsi="Arial" w:cs="Arial"/>
          <w:lang w:val="es-CO"/>
        </w:rPr>
      </w:pPr>
    </w:p>
    <w:p w14:paraId="32D6BC26" w14:textId="77777777" w:rsidR="00835500" w:rsidRPr="0070584F" w:rsidRDefault="00835500" w:rsidP="00835500">
      <w:pPr>
        <w:autoSpaceDE w:val="0"/>
        <w:autoSpaceDN w:val="0"/>
        <w:adjustRightInd w:val="0"/>
        <w:jc w:val="both"/>
        <w:rPr>
          <w:rFonts w:ascii="Arial" w:eastAsiaTheme="minorHAnsi" w:hAnsi="Arial" w:cs="Arial"/>
          <w:lang w:val="es-CO" w:eastAsia="en-US"/>
        </w:rPr>
      </w:pPr>
      <w:r w:rsidRPr="0070584F">
        <w:rPr>
          <w:rFonts w:ascii="Arial" w:hAnsi="Arial" w:cs="Arial"/>
          <w:lang w:val="es-CO"/>
        </w:rPr>
        <w:t xml:space="preserve">Entiéndase que el Permiso de trabajo </w:t>
      </w:r>
      <w:r w:rsidRPr="0070584F">
        <w:rPr>
          <w:rFonts w:ascii="Arial" w:eastAsiaTheme="minorHAnsi" w:hAnsi="Arial" w:cs="Arial"/>
          <w:lang w:val="es-CO" w:eastAsia="en-US"/>
        </w:rPr>
        <w:t>es un mecanismo que mediante la verificación y control previo de todos los aspectos relacionados en la resolución 1409 de 2012, tiene como objeto prevenir la ocurrencia de accidentes durante la realización de trabajos en alturas.</w:t>
      </w:r>
    </w:p>
    <w:p w14:paraId="72FCD8FE" w14:textId="77777777" w:rsidR="00475917" w:rsidRPr="0070584F" w:rsidRDefault="00475917" w:rsidP="00835500">
      <w:pPr>
        <w:autoSpaceDE w:val="0"/>
        <w:autoSpaceDN w:val="0"/>
        <w:adjustRightInd w:val="0"/>
        <w:jc w:val="both"/>
        <w:rPr>
          <w:rFonts w:ascii="Arial" w:eastAsiaTheme="minorHAnsi" w:hAnsi="Arial" w:cs="Arial"/>
          <w:lang w:val="es-CO" w:eastAsia="en-US"/>
        </w:rPr>
      </w:pPr>
    </w:p>
    <w:p w14:paraId="691D7B49" w14:textId="77777777" w:rsidR="009873B3" w:rsidRPr="0070584F" w:rsidRDefault="00023A00" w:rsidP="00170A40">
      <w:pPr>
        <w:pStyle w:val="Pa13"/>
        <w:spacing w:before="0" w:after="0" w:line="240" w:lineRule="auto"/>
        <w:jc w:val="both"/>
        <w:rPr>
          <w:rFonts w:ascii="Arial" w:hAnsi="Arial" w:cs="Arial"/>
          <w:lang w:val="es-CO"/>
        </w:rPr>
      </w:pPr>
      <w:r w:rsidRPr="0070584F">
        <w:rPr>
          <w:rFonts w:ascii="Arial" w:hAnsi="Arial" w:cs="Arial"/>
          <w:lang w:val="es-CO"/>
        </w:rPr>
        <w:t xml:space="preserve">Para dar </w:t>
      </w:r>
      <w:r w:rsidR="00F261B6" w:rsidRPr="0070584F">
        <w:rPr>
          <w:rFonts w:ascii="Arial" w:hAnsi="Arial" w:cs="Arial"/>
          <w:lang w:val="es-CO"/>
        </w:rPr>
        <w:t xml:space="preserve">cumplimiento </w:t>
      </w:r>
      <w:r w:rsidR="00170A40" w:rsidRPr="0070584F">
        <w:rPr>
          <w:rFonts w:ascii="Arial" w:hAnsi="Arial" w:cs="Arial"/>
          <w:lang w:val="es-CO"/>
        </w:rPr>
        <w:t xml:space="preserve">a lo anterior, </w:t>
      </w:r>
      <w:r w:rsidR="00C26B13" w:rsidRPr="0070584F">
        <w:rPr>
          <w:rFonts w:ascii="Arial" w:hAnsi="Arial" w:cs="Arial"/>
          <w:lang w:val="es-CO"/>
        </w:rPr>
        <w:t xml:space="preserve">el coordinador de trabajo seguro en </w:t>
      </w:r>
      <w:r w:rsidR="00475917" w:rsidRPr="0070584F">
        <w:rPr>
          <w:rFonts w:ascii="Arial" w:hAnsi="Arial" w:cs="Arial"/>
          <w:lang w:val="es-CO"/>
        </w:rPr>
        <w:t>alturas,</w:t>
      </w:r>
      <w:r w:rsidR="00C26B13" w:rsidRPr="0070584F">
        <w:rPr>
          <w:rFonts w:ascii="Arial" w:hAnsi="Arial" w:cs="Arial"/>
          <w:lang w:val="es-CO"/>
        </w:rPr>
        <w:t xml:space="preserve"> diligenciara el permiso de trabajo</w:t>
      </w:r>
      <w:r w:rsidR="00475917" w:rsidRPr="0070584F">
        <w:rPr>
          <w:rFonts w:ascii="Arial" w:hAnsi="Arial" w:cs="Arial"/>
          <w:lang w:val="es-CO"/>
        </w:rPr>
        <w:t xml:space="preserve"> cada vez que se realice dicha actividad.</w:t>
      </w:r>
    </w:p>
    <w:p w14:paraId="2B0F98D4" w14:textId="77777777" w:rsidR="000D15C9" w:rsidRPr="0070584F" w:rsidRDefault="000D15C9" w:rsidP="000D15C9">
      <w:pPr>
        <w:autoSpaceDE w:val="0"/>
        <w:autoSpaceDN w:val="0"/>
        <w:adjustRightInd w:val="0"/>
        <w:jc w:val="both"/>
        <w:rPr>
          <w:rFonts w:ascii="Arial" w:hAnsi="Arial" w:cs="Arial"/>
        </w:rPr>
      </w:pPr>
    </w:p>
    <w:p w14:paraId="1066D9C8" w14:textId="77777777" w:rsidR="00475917" w:rsidRPr="0070584F" w:rsidRDefault="00475917" w:rsidP="001D5AE3">
      <w:pPr>
        <w:pStyle w:val="Ttulo4"/>
        <w:rPr>
          <w:rFonts w:ascii="Arial" w:hAnsi="Arial" w:cs="Arial"/>
          <w:sz w:val="24"/>
          <w:lang w:val="es-CO"/>
        </w:rPr>
      </w:pPr>
    </w:p>
    <w:p w14:paraId="54BD7C30" w14:textId="77777777" w:rsidR="009268DF" w:rsidRPr="0070584F" w:rsidRDefault="009268DF" w:rsidP="001D5AE3">
      <w:pPr>
        <w:pStyle w:val="Ttulo4"/>
        <w:rPr>
          <w:rFonts w:ascii="Arial" w:hAnsi="Arial" w:cs="Arial"/>
          <w:sz w:val="24"/>
          <w:lang w:val="es-CO"/>
        </w:rPr>
      </w:pPr>
      <w:r w:rsidRPr="0070584F">
        <w:rPr>
          <w:rFonts w:ascii="Arial" w:hAnsi="Arial" w:cs="Arial"/>
          <w:sz w:val="24"/>
          <w:lang w:val="es-CO"/>
        </w:rPr>
        <w:t>Procedimiento general para implementar permiso de trabajo en alturas.</w:t>
      </w:r>
    </w:p>
    <w:p w14:paraId="04520F90" w14:textId="77777777" w:rsidR="009268DF" w:rsidRPr="0070584F" w:rsidRDefault="009268DF" w:rsidP="009268DF">
      <w:pPr>
        <w:pStyle w:val="Default"/>
        <w:ind w:left="1080"/>
        <w:rPr>
          <w:rFonts w:ascii="Arial" w:hAnsi="Arial" w:cs="Arial"/>
          <w:b/>
          <w:color w:val="auto"/>
          <w:lang w:val="es-CO"/>
        </w:rPr>
      </w:pPr>
    </w:p>
    <w:p w14:paraId="5B2BBDC9" w14:textId="77777777" w:rsidR="00475917" w:rsidRPr="0070584F" w:rsidRDefault="00475917" w:rsidP="009268DF">
      <w:pPr>
        <w:pStyle w:val="Default"/>
        <w:ind w:left="1080"/>
        <w:rPr>
          <w:rFonts w:ascii="Arial" w:hAnsi="Arial" w:cs="Arial"/>
          <w:b/>
          <w:color w:val="auto"/>
          <w:lang w:val="es-CO"/>
        </w:rPr>
      </w:pPr>
    </w:p>
    <w:p w14:paraId="381CA3E2" w14:textId="77777777" w:rsidR="009268DF" w:rsidRPr="0070584F" w:rsidRDefault="00806EE0" w:rsidP="006C2C4B">
      <w:pPr>
        <w:pStyle w:val="Default"/>
        <w:jc w:val="both"/>
        <w:rPr>
          <w:rFonts w:ascii="Arial" w:hAnsi="Arial" w:cs="Arial"/>
          <w:color w:val="auto"/>
          <w:lang w:val="es-CO"/>
        </w:rPr>
      </w:pPr>
      <w:r w:rsidRPr="0070584F">
        <w:rPr>
          <w:rFonts w:ascii="Arial" w:hAnsi="Arial" w:cs="Arial"/>
          <w:color w:val="auto"/>
          <w:lang w:val="es-CO"/>
        </w:rPr>
        <w:t xml:space="preserve">¿Quiénes participan en </w:t>
      </w:r>
      <w:r w:rsidR="0057003E" w:rsidRPr="0070584F">
        <w:rPr>
          <w:rFonts w:ascii="Arial" w:hAnsi="Arial" w:cs="Arial"/>
          <w:color w:val="auto"/>
          <w:lang w:val="es-CO"/>
        </w:rPr>
        <w:t>el diligenciamiento</w:t>
      </w:r>
      <w:r w:rsidRPr="0070584F">
        <w:rPr>
          <w:rFonts w:ascii="Arial" w:hAnsi="Arial" w:cs="Arial"/>
          <w:color w:val="auto"/>
          <w:lang w:val="es-CO"/>
        </w:rPr>
        <w:t xml:space="preserve"> del permiso de trabajo en alturas?</w:t>
      </w:r>
    </w:p>
    <w:p w14:paraId="3DC7E31A" w14:textId="77777777" w:rsidR="00475917" w:rsidRPr="0070584F" w:rsidRDefault="00475917" w:rsidP="006C2C4B">
      <w:pPr>
        <w:pStyle w:val="Default"/>
        <w:jc w:val="both"/>
        <w:rPr>
          <w:rFonts w:ascii="Arial" w:hAnsi="Arial" w:cs="Arial"/>
          <w:color w:val="auto"/>
          <w:lang w:val="es-CO"/>
        </w:rPr>
      </w:pPr>
    </w:p>
    <w:p w14:paraId="386039A8" w14:textId="77777777" w:rsidR="00806EE0" w:rsidRPr="0070584F" w:rsidRDefault="00AC53D5" w:rsidP="004B417B">
      <w:pPr>
        <w:pStyle w:val="Default"/>
        <w:numPr>
          <w:ilvl w:val="0"/>
          <w:numId w:val="15"/>
        </w:numPr>
        <w:jc w:val="both"/>
        <w:rPr>
          <w:rFonts w:ascii="Arial" w:hAnsi="Arial" w:cs="Arial"/>
          <w:color w:val="auto"/>
          <w:lang w:val="es-CO"/>
        </w:rPr>
      </w:pPr>
      <w:r>
        <w:rPr>
          <w:rFonts w:ascii="Arial" w:hAnsi="Arial" w:cs="Arial"/>
          <w:color w:val="auto"/>
          <w:lang w:val="es-CO"/>
        </w:rPr>
        <w:t>funcionario</w:t>
      </w:r>
      <w:r w:rsidR="00806EE0" w:rsidRPr="0070584F">
        <w:rPr>
          <w:rFonts w:ascii="Arial" w:hAnsi="Arial" w:cs="Arial"/>
          <w:color w:val="auto"/>
          <w:lang w:val="es-CO"/>
        </w:rPr>
        <w:t xml:space="preserve"> certificado en trabajo seguro en alturas.</w:t>
      </w:r>
    </w:p>
    <w:p w14:paraId="5E90BA5F" w14:textId="77777777" w:rsidR="00806EE0" w:rsidRPr="0070584F" w:rsidRDefault="00806EE0" w:rsidP="004B417B">
      <w:pPr>
        <w:pStyle w:val="Default"/>
        <w:numPr>
          <w:ilvl w:val="0"/>
          <w:numId w:val="15"/>
        </w:numPr>
        <w:jc w:val="both"/>
        <w:rPr>
          <w:rFonts w:ascii="Arial" w:hAnsi="Arial" w:cs="Arial"/>
          <w:color w:val="auto"/>
          <w:lang w:val="es-CO"/>
        </w:rPr>
      </w:pPr>
      <w:r w:rsidRPr="0070584F">
        <w:rPr>
          <w:rFonts w:ascii="Arial" w:hAnsi="Arial" w:cs="Arial"/>
          <w:color w:val="auto"/>
          <w:lang w:val="es-CO"/>
        </w:rPr>
        <w:t>Coordinador de trabajo en alturas.</w:t>
      </w:r>
    </w:p>
    <w:p w14:paraId="714AAE44" w14:textId="77777777" w:rsidR="00806EE0" w:rsidRPr="0070584F" w:rsidRDefault="00806EE0" w:rsidP="004B417B">
      <w:pPr>
        <w:pStyle w:val="Default"/>
        <w:numPr>
          <w:ilvl w:val="0"/>
          <w:numId w:val="15"/>
        </w:numPr>
        <w:jc w:val="both"/>
        <w:rPr>
          <w:rFonts w:ascii="Arial" w:hAnsi="Arial" w:cs="Arial"/>
          <w:color w:val="auto"/>
          <w:lang w:val="es-CO"/>
        </w:rPr>
      </w:pPr>
      <w:r w:rsidRPr="0070584F">
        <w:rPr>
          <w:rFonts w:ascii="Arial" w:hAnsi="Arial" w:cs="Arial"/>
          <w:color w:val="auto"/>
          <w:lang w:val="es-CO"/>
        </w:rPr>
        <w:t>Jefe inmediato y/o supervisor de área.</w:t>
      </w:r>
    </w:p>
    <w:p w14:paraId="590C6C26" w14:textId="77777777" w:rsidR="00463E49" w:rsidRPr="0070584F" w:rsidRDefault="00463E49" w:rsidP="006C2C4B">
      <w:pPr>
        <w:pStyle w:val="Default"/>
        <w:jc w:val="both"/>
        <w:rPr>
          <w:rFonts w:ascii="Arial" w:hAnsi="Arial" w:cs="Arial"/>
          <w:color w:val="auto"/>
          <w:lang w:val="es-CO"/>
        </w:rPr>
      </w:pPr>
    </w:p>
    <w:p w14:paraId="4C9DDAFA" w14:textId="77777777" w:rsidR="00475917" w:rsidRPr="0070584F" w:rsidRDefault="00475917" w:rsidP="006C2C4B">
      <w:pPr>
        <w:pStyle w:val="Default"/>
        <w:jc w:val="both"/>
        <w:rPr>
          <w:rFonts w:ascii="Arial" w:hAnsi="Arial" w:cs="Arial"/>
          <w:color w:val="auto"/>
          <w:lang w:val="es-CO"/>
        </w:rPr>
      </w:pPr>
    </w:p>
    <w:p w14:paraId="5EE6753F" w14:textId="77777777" w:rsidR="00806EE0" w:rsidRPr="0070584F" w:rsidRDefault="00AC53D5" w:rsidP="004B417B">
      <w:pPr>
        <w:pStyle w:val="Default"/>
        <w:numPr>
          <w:ilvl w:val="0"/>
          <w:numId w:val="25"/>
        </w:numPr>
        <w:jc w:val="both"/>
        <w:rPr>
          <w:rFonts w:ascii="Arial" w:hAnsi="Arial" w:cs="Arial"/>
          <w:color w:val="auto"/>
          <w:lang w:val="es-CO"/>
        </w:rPr>
      </w:pPr>
      <w:r>
        <w:rPr>
          <w:rFonts w:ascii="Arial" w:hAnsi="Arial" w:cs="Arial"/>
          <w:color w:val="auto"/>
          <w:lang w:val="es-CO"/>
        </w:rPr>
        <w:t xml:space="preserve">El funcionario </w:t>
      </w:r>
      <w:r w:rsidR="00806EE0" w:rsidRPr="0070584F">
        <w:rPr>
          <w:rFonts w:ascii="Arial" w:hAnsi="Arial" w:cs="Arial"/>
          <w:color w:val="auto"/>
          <w:lang w:val="es-CO"/>
        </w:rPr>
        <w:t>certificado se presenta con su jefe inmediato o supervisor para diligenciar el permiso de trabajo en alturas y la lista de chequeo.</w:t>
      </w:r>
    </w:p>
    <w:p w14:paraId="4A2CD637" w14:textId="77777777" w:rsidR="00475917" w:rsidRPr="0070584F" w:rsidRDefault="00475917" w:rsidP="00472F1B">
      <w:pPr>
        <w:pStyle w:val="Default"/>
        <w:jc w:val="both"/>
        <w:rPr>
          <w:rFonts w:ascii="Arial" w:hAnsi="Arial" w:cs="Arial"/>
          <w:color w:val="auto"/>
          <w:lang w:val="es-CO"/>
        </w:rPr>
      </w:pPr>
    </w:p>
    <w:p w14:paraId="3522DE23" w14:textId="77777777" w:rsidR="00806EE0" w:rsidRPr="0070584F" w:rsidRDefault="00806EE0" w:rsidP="004B417B">
      <w:pPr>
        <w:pStyle w:val="Default"/>
        <w:numPr>
          <w:ilvl w:val="0"/>
          <w:numId w:val="25"/>
        </w:numPr>
        <w:jc w:val="both"/>
        <w:rPr>
          <w:rFonts w:ascii="Arial" w:hAnsi="Arial" w:cs="Arial"/>
          <w:color w:val="auto"/>
          <w:lang w:val="es-CO"/>
        </w:rPr>
      </w:pPr>
      <w:r w:rsidRPr="0070584F">
        <w:rPr>
          <w:rFonts w:ascii="Arial" w:hAnsi="Arial" w:cs="Arial"/>
          <w:color w:val="auto"/>
          <w:lang w:val="es-CO"/>
        </w:rPr>
        <w:t>El coordinador de trabajo en alturas en compañía del jefe inmediato o supervisor verifica que se cumplan todas las condiciones de seguridad</w:t>
      </w:r>
      <w:r w:rsidR="002C6446" w:rsidRPr="0070584F">
        <w:rPr>
          <w:rFonts w:ascii="Arial" w:hAnsi="Arial" w:cs="Arial"/>
          <w:color w:val="auto"/>
          <w:lang w:val="es-CO"/>
        </w:rPr>
        <w:t xml:space="preserve"> para tareas ocasionales. En caso de que no se garanticen las condiciones de seguridad para el desarrollo de la tarea se suspenderá cualquier trabajo en alturas.</w:t>
      </w:r>
    </w:p>
    <w:p w14:paraId="15B0BC9C" w14:textId="77777777" w:rsidR="00475917" w:rsidRPr="0070584F" w:rsidRDefault="00475917" w:rsidP="00475917">
      <w:pPr>
        <w:pStyle w:val="Default"/>
        <w:ind w:left="720"/>
        <w:jc w:val="both"/>
        <w:rPr>
          <w:rFonts w:ascii="Arial" w:hAnsi="Arial" w:cs="Arial"/>
          <w:color w:val="auto"/>
          <w:lang w:val="es-CO"/>
        </w:rPr>
      </w:pPr>
    </w:p>
    <w:p w14:paraId="3840629F" w14:textId="77777777" w:rsidR="00A87497" w:rsidRDefault="002C6446" w:rsidP="00A87497">
      <w:pPr>
        <w:pStyle w:val="Default"/>
        <w:numPr>
          <w:ilvl w:val="0"/>
          <w:numId w:val="25"/>
        </w:numPr>
        <w:jc w:val="both"/>
        <w:rPr>
          <w:rFonts w:ascii="Arial" w:hAnsi="Arial" w:cs="Arial"/>
          <w:color w:val="auto"/>
          <w:lang w:val="es-CO"/>
        </w:rPr>
      </w:pPr>
      <w:r w:rsidRPr="0070584F">
        <w:rPr>
          <w:rFonts w:ascii="Arial" w:hAnsi="Arial" w:cs="Arial"/>
          <w:color w:val="auto"/>
          <w:lang w:val="es-CO"/>
        </w:rPr>
        <w:t xml:space="preserve">El </w:t>
      </w:r>
      <w:r w:rsidR="006C66EE" w:rsidRPr="0070584F">
        <w:rPr>
          <w:rFonts w:ascii="Arial" w:hAnsi="Arial" w:cs="Arial"/>
          <w:color w:val="auto"/>
          <w:lang w:val="es-CO"/>
        </w:rPr>
        <w:t>coordinador</w:t>
      </w:r>
      <w:r w:rsidRPr="0070584F">
        <w:rPr>
          <w:rFonts w:ascii="Arial" w:hAnsi="Arial" w:cs="Arial"/>
          <w:color w:val="auto"/>
          <w:lang w:val="es-CO"/>
        </w:rPr>
        <w:t xml:space="preserve"> de trabajo en alturas diligencia y autoriza el permiso de trabajo en alturas. Cuando sea necesario </w:t>
      </w:r>
      <w:r w:rsidR="006C66EE" w:rsidRPr="0070584F">
        <w:rPr>
          <w:rFonts w:ascii="Arial" w:hAnsi="Arial" w:cs="Arial"/>
          <w:color w:val="auto"/>
          <w:lang w:val="es-CO"/>
        </w:rPr>
        <w:t>porque</w:t>
      </w:r>
      <w:r w:rsidRPr="0070584F">
        <w:rPr>
          <w:rFonts w:ascii="Arial" w:hAnsi="Arial" w:cs="Arial"/>
          <w:color w:val="auto"/>
          <w:lang w:val="es-CO"/>
        </w:rPr>
        <w:t xml:space="preserve"> se incluyan  otras tareas de alto riesgo, diligencia y verifica otros permisos.</w:t>
      </w:r>
    </w:p>
    <w:p w14:paraId="19143F36" w14:textId="77777777" w:rsidR="00A87497" w:rsidRDefault="00A87497" w:rsidP="00A87497">
      <w:pPr>
        <w:pStyle w:val="Prrafodelista"/>
        <w:rPr>
          <w:rFonts w:ascii="Arial" w:hAnsi="Arial" w:cs="Arial"/>
        </w:rPr>
      </w:pPr>
    </w:p>
    <w:p w14:paraId="38C9BF1A" w14:textId="77777777" w:rsidR="002C6446" w:rsidRDefault="002C6446" w:rsidP="00A87497">
      <w:pPr>
        <w:pStyle w:val="Default"/>
        <w:numPr>
          <w:ilvl w:val="0"/>
          <w:numId w:val="25"/>
        </w:numPr>
        <w:jc w:val="both"/>
        <w:rPr>
          <w:rFonts w:ascii="Arial" w:hAnsi="Arial" w:cs="Arial"/>
          <w:color w:val="auto"/>
          <w:lang w:val="es-CO"/>
        </w:rPr>
      </w:pPr>
      <w:r w:rsidRPr="00A87497">
        <w:rPr>
          <w:rFonts w:ascii="Arial" w:hAnsi="Arial" w:cs="Arial"/>
          <w:color w:val="auto"/>
          <w:lang w:val="es-CO"/>
        </w:rPr>
        <w:t xml:space="preserve">El coordinador de trabajo en alturas vigila el desarrollo de la tarea y que se cumplan todos los requisitos de seguridad; Coordina la </w:t>
      </w:r>
      <w:r w:rsidR="006C66EE" w:rsidRPr="00A87497">
        <w:rPr>
          <w:rFonts w:ascii="Arial" w:hAnsi="Arial" w:cs="Arial"/>
          <w:color w:val="auto"/>
          <w:lang w:val="es-CO"/>
        </w:rPr>
        <w:t>instalación</w:t>
      </w:r>
      <w:r w:rsidRPr="00A87497">
        <w:rPr>
          <w:rFonts w:ascii="Arial" w:hAnsi="Arial" w:cs="Arial"/>
          <w:color w:val="auto"/>
          <w:lang w:val="es-CO"/>
        </w:rPr>
        <w:t xml:space="preserve"> de la </w:t>
      </w:r>
      <w:r w:rsidR="006C66EE" w:rsidRPr="00A87497">
        <w:rPr>
          <w:rFonts w:ascii="Arial" w:hAnsi="Arial" w:cs="Arial"/>
          <w:color w:val="auto"/>
          <w:lang w:val="es-CO"/>
        </w:rPr>
        <w:t>delimitación</w:t>
      </w:r>
      <w:r w:rsidRPr="00A87497">
        <w:rPr>
          <w:rFonts w:ascii="Arial" w:hAnsi="Arial" w:cs="Arial"/>
          <w:color w:val="auto"/>
          <w:lang w:val="es-CO"/>
        </w:rPr>
        <w:t xml:space="preserve"> y </w:t>
      </w:r>
      <w:r w:rsidR="006C66EE" w:rsidRPr="00A87497">
        <w:rPr>
          <w:rFonts w:ascii="Arial" w:hAnsi="Arial" w:cs="Arial"/>
          <w:color w:val="auto"/>
          <w:lang w:val="es-CO"/>
        </w:rPr>
        <w:t>señalización del</w:t>
      </w:r>
      <w:r w:rsidR="00A87497">
        <w:rPr>
          <w:rFonts w:ascii="Arial" w:hAnsi="Arial" w:cs="Arial"/>
          <w:color w:val="auto"/>
          <w:lang w:val="es-CO"/>
        </w:rPr>
        <w:t xml:space="preserve"> </w:t>
      </w:r>
      <w:r w:rsidR="006C66EE" w:rsidRPr="00A87497">
        <w:rPr>
          <w:rFonts w:ascii="Arial" w:hAnsi="Arial" w:cs="Arial"/>
          <w:color w:val="auto"/>
          <w:lang w:val="es-CO"/>
        </w:rPr>
        <w:t>área</w:t>
      </w:r>
      <w:r w:rsidRPr="00A87497">
        <w:rPr>
          <w:rFonts w:ascii="Arial" w:hAnsi="Arial" w:cs="Arial"/>
          <w:color w:val="auto"/>
          <w:lang w:val="es-CO"/>
        </w:rPr>
        <w:t>.</w:t>
      </w:r>
    </w:p>
    <w:p w14:paraId="2EB52309" w14:textId="77777777" w:rsidR="00A87497" w:rsidRPr="00A87497" w:rsidRDefault="00A87497" w:rsidP="00A87497">
      <w:pPr>
        <w:pStyle w:val="Default"/>
        <w:jc w:val="both"/>
        <w:rPr>
          <w:rFonts w:ascii="Arial" w:hAnsi="Arial" w:cs="Arial"/>
          <w:color w:val="auto"/>
          <w:lang w:val="es-CO"/>
        </w:rPr>
      </w:pPr>
    </w:p>
    <w:p w14:paraId="760DDAE5" w14:textId="77777777" w:rsidR="006C2C4B" w:rsidRDefault="00AC53D5" w:rsidP="004B417B">
      <w:pPr>
        <w:pStyle w:val="Default"/>
        <w:numPr>
          <w:ilvl w:val="0"/>
          <w:numId w:val="25"/>
        </w:numPr>
        <w:jc w:val="both"/>
        <w:rPr>
          <w:rFonts w:ascii="Arial" w:hAnsi="Arial" w:cs="Arial"/>
          <w:color w:val="auto"/>
          <w:lang w:val="es-CO"/>
        </w:rPr>
      </w:pPr>
      <w:r>
        <w:rPr>
          <w:rFonts w:ascii="Arial" w:hAnsi="Arial" w:cs="Arial"/>
          <w:color w:val="auto"/>
          <w:lang w:val="es-CO"/>
        </w:rPr>
        <w:t>El funcionario</w:t>
      </w:r>
      <w:r w:rsidR="002C6446" w:rsidRPr="0070584F">
        <w:rPr>
          <w:rFonts w:ascii="Arial" w:hAnsi="Arial" w:cs="Arial"/>
          <w:color w:val="auto"/>
          <w:lang w:val="es-CO"/>
        </w:rPr>
        <w:t xml:space="preserve"> certificado instala las medidas de prevención y protección obligatorias según la necesidad de la tarea a realizar.</w:t>
      </w:r>
    </w:p>
    <w:p w14:paraId="0C93801A" w14:textId="77777777" w:rsidR="00A87497" w:rsidRDefault="00A87497" w:rsidP="00A87497">
      <w:pPr>
        <w:pStyle w:val="Prrafodelista"/>
        <w:rPr>
          <w:rFonts w:ascii="Arial" w:hAnsi="Arial" w:cs="Arial"/>
        </w:rPr>
      </w:pPr>
    </w:p>
    <w:p w14:paraId="11A61122" w14:textId="77777777" w:rsidR="006C2C4B" w:rsidRDefault="00AC53D5" w:rsidP="00A87497">
      <w:pPr>
        <w:pStyle w:val="Default"/>
        <w:numPr>
          <w:ilvl w:val="0"/>
          <w:numId w:val="25"/>
        </w:numPr>
        <w:jc w:val="both"/>
        <w:rPr>
          <w:rFonts w:ascii="Arial" w:hAnsi="Arial" w:cs="Arial"/>
          <w:color w:val="auto"/>
          <w:lang w:val="es-CO"/>
        </w:rPr>
      </w:pPr>
      <w:r>
        <w:rPr>
          <w:rFonts w:ascii="Arial" w:hAnsi="Arial" w:cs="Arial"/>
          <w:color w:val="auto"/>
          <w:lang w:val="es-CO"/>
        </w:rPr>
        <w:t xml:space="preserve">El funcionario </w:t>
      </w:r>
      <w:r w:rsidR="006C2C4B" w:rsidRPr="00A87497">
        <w:rPr>
          <w:rFonts w:ascii="Arial" w:hAnsi="Arial" w:cs="Arial"/>
          <w:color w:val="auto"/>
          <w:lang w:val="es-CO"/>
        </w:rPr>
        <w:t>certificado ejecuta el trabajo de manera segura, cumpliendo con las normas de seguridad establecidas en el SG-SST y las definidas en el programa de prevención y protección contra caídas.</w:t>
      </w:r>
    </w:p>
    <w:p w14:paraId="2AEBF4DC" w14:textId="77777777" w:rsidR="00AC53D5" w:rsidRPr="00A87497" w:rsidRDefault="00AC53D5" w:rsidP="00AC53D5">
      <w:pPr>
        <w:pStyle w:val="Default"/>
        <w:jc w:val="both"/>
        <w:rPr>
          <w:rFonts w:ascii="Arial" w:hAnsi="Arial" w:cs="Arial"/>
          <w:color w:val="auto"/>
          <w:lang w:val="es-CO"/>
        </w:rPr>
      </w:pPr>
    </w:p>
    <w:p w14:paraId="391D558B" w14:textId="77777777" w:rsidR="006C2C4B" w:rsidRDefault="00AC53D5" w:rsidP="004B417B">
      <w:pPr>
        <w:pStyle w:val="Default"/>
        <w:numPr>
          <w:ilvl w:val="0"/>
          <w:numId w:val="25"/>
        </w:numPr>
        <w:jc w:val="both"/>
        <w:rPr>
          <w:rFonts w:ascii="Arial" w:hAnsi="Arial" w:cs="Arial"/>
          <w:color w:val="auto"/>
          <w:lang w:val="es-CO"/>
        </w:rPr>
      </w:pPr>
      <w:r>
        <w:rPr>
          <w:rFonts w:ascii="Arial" w:hAnsi="Arial" w:cs="Arial"/>
          <w:color w:val="auto"/>
          <w:lang w:val="es-CO"/>
        </w:rPr>
        <w:t>Cuando el funcionario</w:t>
      </w:r>
      <w:r w:rsidR="006C2C4B" w:rsidRPr="0070584F">
        <w:rPr>
          <w:rFonts w:ascii="Arial" w:hAnsi="Arial" w:cs="Arial"/>
          <w:color w:val="auto"/>
          <w:lang w:val="es-CO"/>
        </w:rPr>
        <w:t xml:space="preserve"> certificado termine de realizar la tarea, debe retirar todos los elementos de seguridad, desmontar y guardar las medidas de prevención y protección utilizadas.</w:t>
      </w:r>
    </w:p>
    <w:p w14:paraId="3567831F" w14:textId="77777777" w:rsidR="00AC53D5" w:rsidRPr="0070584F" w:rsidRDefault="00AC53D5" w:rsidP="00AC53D5">
      <w:pPr>
        <w:pStyle w:val="Default"/>
        <w:jc w:val="both"/>
        <w:rPr>
          <w:rFonts w:ascii="Arial" w:hAnsi="Arial" w:cs="Arial"/>
          <w:color w:val="auto"/>
          <w:lang w:val="es-CO"/>
        </w:rPr>
      </w:pPr>
    </w:p>
    <w:p w14:paraId="5F1E1CFE" w14:textId="77777777" w:rsidR="00472F1B" w:rsidRPr="00AC53D5" w:rsidRDefault="006C2C4B" w:rsidP="00472F1B">
      <w:pPr>
        <w:pStyle w:val="Default"/>
        <w:numPr>
          <w:ilvl w:val="0"/>
          <w:numId w:val="25"/>
        </w:numPr>
        <w:jc w:val="both"/>
        <w:rPr>
          <w:rFonts w:ascii="Arial" w:hAnsi="Arial" w:cs="Arial"/>
          <w:color w:val="auto"/>
          <w:lang w:val="es-CO"/>
        </w:rPr>
      </w:pPr>
      <w:r w:rsidRPr="0070584F">
        <w:rPr>
          <w:rFonts w:ascii="Arial" w:hAnsi="Arial" w:cs="Arial"/>
          <w:color w:val="auto"/>
          <w:lang w:val="es-CO"/>
        </w:rPr>
        <w:t xml:space="preserve">El coordinador de trabajo en alturas verifica la </w:t>
      </w:r>
      <w:r w:rsidR="00BA0903" w:rsidRPr="0070584F">
        <w:rPr>
          <w:rFonts w:ascii="Arial" w:hAnsi="Arial" w:cs="Arial"/>
          <w:color w:val="auto"/>
          <w:lang w:val="es-CO"/>
        </w:rPr>
        <w:t>terminación</w:t>
      </w:r>
      <w:r w:rsidR="006C66EE" w:rsidRPr="0070584F">
        <w:rPr>
          <w:rFonts w:ascii="Arial" w:hAnsi="Arial" w:cs="Arial"/>
          <w:color w:val="auto"/>
          <w:lang w:val="es-CO"/>
        </w:rPr>
        <w:t xml:space="preserve"> del</w:t>
      </w:r>
      <w:r w:rsidRPr="0070584F">
        <w:rPr>
          <w:rFonts w:ascii="Arial" w:hAnsi="Arial" w:cs="Arial"/>
          <w:color w:val="auto"/>
          <w:lang w:val="es-CO"/>
        </w:rPr>
        <w:t xml:space="preserve"> trabajo y la adecuación del área, dando cierre al permiso de trabajo y lo entre</w:t>
      </w:r>
      <w:r w:rsidR="00AC53D5">
        <w:rPr>
          <w:rFonts w:ascii="Arial" w:hAnsi="Arial" w:cs="Arial"/>
          <w:color w:val="auto"/>
          <w:lang w:val="es-CO"/>
        </w:rPr>
        <w:t>ga al área de seguridad y salud en el trabajo</w:t>
      </w:r>
    </w:p>
    <w:p w14:paraId="214B2939" w14:textId="77777777" w:rsidR="00472F1B" w:rsidRPr="0070584F" w:rsidRDefault="00472F1B" w:rsidP="00472F1B">
      <w:pPr>
        <w:pStyle w:val="Default"/>
        <w:jc w:val="both"/>
        <w:rPr>
          <w:rFonts w:ascii="Arial" w:hAnsi="Arial" w:cs="Arial"/>
          <w:color w:val="auto"/>
          <w:lang w:val="es-CO"/>
        </w:rPr>
      </w:pPr>
    </w:p>
    <w:p w14:paraId="5B79273A" w14:textId="77777777" w:rsidR="006C2C4B" w:rsidRPr="0070584F" w:rsidRDefault="006C2C4B" w:rsidP="006C2C4B">
      <w:pPr>
        <w:pStyle w:val="Default"/>
        <w:ind w:left="720"/>
        <w:jc w:val="both"/>
        <w:rPr>
          <w:rFonts w:ascii="Arial" w:hAnsi="Arial" w:cs="Arial"/>
          <w:b/>
          <w:color w:val="auto"/>
          <w:lang w:val="es-CO"/>
        </w:rPr>
      </w:pPr>
    </w:p>
    <w:p w14:paraId="51E2CCC3" w14:textId="77777777" w:rsidR="00813AB2" w:rsidRPr="0070584F" w:rsidRDefault="006C2C4B" w:rsidP="00F3538B">
      <w:pPr>
        <w:pStyle w:val="Default"/>
        <w:jc w:val="both"/>
        <w:rPr>
          <w:rFonts w:ascii="Arial" w:hAnsi="Arial" w:cs="Arial"/>
          <w:b/>
          <w:color w:val="auto"/>
          <w:lang w:val="es-CO"/>
        </w:rPr>
      </w:pPr>
      <w:r w:rsidRPr="0070584F">
        <w:rPr>
          <w:rFonts w:ascii="Arial" w:hAnsi="Arial" w:cs="Arial"/>
          <w:b/>
          <w:color w:val="auto"/>
          <w:lang w:val="es-CO"/>
        </w:rPr>
        <w:t>En caso de que se presente un incidente o accidente de trabajo  se debe informar de inmediato al coordinador del SG-SST.</w:t>
      </w:r>
    </w:p>
    <w:p w14:paraId="04D635E0" w14:textId="77777777" w:rsidR="00472F1B" w:rsidRPr="0070584F" w:rsidRDefault="00472F1B" w:rsidP="00F3538B">
      <w:pPr>
        <w:pStyle w:val="Default"/>
        <w:jc w:val="both"/>
        <w:rPr>
          <w:rFonts w:ascii="Arial" w:hAnsi="Arial" w:cs="Arial"/>
          <w:b/>
          <w:color w:val="auto"/>
          <w:lang w:val="es-CO"/>
        </w:rPr>
      </w:pPr>
    </w:p>
    <w:p w14:paraId="28DD8E78" w14:textId="77777777" w:rsidR="00F3538B" w:rsidRPr="0070584F" w:rsidRDefault="00F3538B" w:rsidP="00F3538B">
      <w:pPr>
        <w:pStyle w:val="Default"/>
        <w:jc w:val="both"/>
        <w:rPr>
          <w:rFonts w:ascii="Arial" w:hAnsi="Arial" w:cs="Arial"/>
          <w:b/>
          <w:color w:val="auto"/>
          <w:lang w:val="es-CO"/>
        </w:rPr>
      </w:pPr>
    </w:p>
    <w:p w14:paraId="56AF5EFE" w14:textId="77777777" w:rsidR="0027163D" w:rsidRPr="0070584F" w:rsidRDefault="0027163D" w:rsidP="001D5AE3">
      <w:pPr>
        <w:pStyle w:val="Ttulo4"/>
        <w:rPr>
          <w:rFonts w:ascii="Arial" w:hAnsi="Arial" w:cs="Arial"/>
          <w:sz w:val="24"/>
          <w:lang w:val="es-CO"/>
        </w:rPr>
      </w:pPr>
      <w:r w:rsidRPr="0070584F">
        <w:rPr>
          <w:rFonts w:ascii="Arial" w:hAnsi="Arial" w:cs="Arial"/>
          <w:sz w:val="24"/>
          <w:lang w:val="es-CO"/>
        </w:rPr>
        <w:t>El permiso de trabajo debe contener como mínimo lo siguiente:</w:t>
      </w:r>
    </w:p>
    <w:p w14:paraId="20DC2877" w14:textId="77777777" w:rsidR="006C2C4B" w:rsidRPr="0070584F" w:rsidRDefault="006C2C4B" w:rsidP="006C2C4B">
      <w:pPr>
        <w:pStyle w:val="Default"/>
        <w:rPr>
          <w:rFonts w:ascii="Arial" w:hAnsi="Arial" w:cs="Arial"/>
          <w:color w:val="auto"/>
          <w:lang w:val="es-CO"/>
        </w:rPr>
      </w:pPr>
    </w:p>
    <w:p w14:paraId="3909302D" w14:textId="77777777" w:rsidR="0027163D" w:rsidRPr="0070584F" w:rsidRDefault="0027163D" w:rsidP="00472F1B">
      <w:pPr>
        <w:pStyle w:val="Pa13"/>
        <w:spacing w:before="0" w:after="0" w:line="240" w:lineRule="auto"/>
        <w:rPr>
          <w:rFonts w:ascii="Arial" w:hAnsi="Arial" w:cs="Arial"/>
          <w:lang w:val="es-CO"/>
        </w:rPr>
      </w:pPr>
      <w:r w:rsidRPr="0070584F">
        <w:rPr>
          <w:rFonts w:ascii="Arial" w:hAnsi="Arial" w:cs="Arial"/>
          <w:b/>
          <w:lang w:val="es-CO"/>
        </w:rPr>
        <w:t>1.</w:t>
      </w:r>
      <w:r w:rsidRPr="0070584F">
        <w:rPr>
          <w:rFonts w:ascii="Arial" w:hAnsi="Arial" w:cs="Arial"/>
          <w:lang w:val="es-CO"/>
        </w:rPr>
        <w:t xml:space="preserve"> Nombre (s) de trabajador (es).</w:t>
      </w:r>
    </w:p>
    <w:p w14:paraId="308A0B1C" w14:textId="77777777" w:rsidR="0027163D" w:rsidRPr="0070584F" w:rsidRDefault="0027163D" w:rsidP="00472F1B">
      <w:pPr>
        <w:pStyle w:val="Pa13"/>
        <w:spacing w:before="0" w:after="0" w:line="240" w:lineRule="auto"/>
        <w:rPr>
          <w:rFonts w:ascii="Arial" w:hAnsi="Arial" w:cs="Arial"/>
          <w:lang w:val="es-CO"/>
        </w:rPr>
      </w:pPr>
      <w:r w:rsidRPr="0070584F">
        <w:rPr>
          <w:rFonts w:ascii="Arial" w:hAnsi="Arial" w:cs="Arial"/>
          <w:b/>
          <w:lang w:val="es-CO"/>
        </w:rPr>
        <w:t>2.</w:t>
      </w:r>
      <w:r w:rsidRPr="0070584F">
        <w:rPr>
          <w:rFonts w:ascii="Arial" w:hAnsi="Arial" w:cs="Arial"/>
          <w:lang w:val="es-CO"/>
        </w:rPr>
        <w:t xml:space="preserve"> Tipo de trabajo.</w:t>
      </w:r>
    </w:p>
    <w:p w14:paraId="3AD90611" w14:textId="77777777" w:rsidR="0027163D" w:rsidRPr="0070584F" w:rsidRDefault="0027163D" w:rsidP="00472F1B">
      <w:pPr>
        <w:pStyle w:val="Pa13"/>
        <w:spacing w:before="0" w:after="0" w:line="240" w:lineRule="auto"/>
        <w:rPr>
          <w:rFonts w:ascii="Arial" w:hAnsi="Arial" w:cs="Arial"/>
          <w:lang w:val="es-CO"/>
        </w:rPr>
      </w:pPr>
      <w:r w:rsidRPr="0070584F">
        <w:rPr>
          <w:rFonts w:ascii="Arial" w:hAnsi="Arial" w:cs="Arial"/>
          <w:b/>
          <w:lang w:val="es-CO"/>
        </w:rPr>
        <w:t>3.</w:t>
      </w:r>
      <w:r w:rsidRPr="0070584F">
        <w:rPr>
          <w:rFonts w:ascii="Arial" w:hAnsi="Arial" w:cs="Arial"/>
          <w:lang w:val="es-CO"/>
        </w:rPr>
        <w:t xml:space="preserve"> Altura aproximada a la cual se va a desarrollar la actividad.</w:t>
      </w:r>
    </w:p>
    <w:p w14:paraId="32CA8C4C" w14:textId="77777777" w:rsidR="0027163D" w:rsidRPr="0070584F" w:rsidRDefault="0027163D" w:rsidP="00472F1B">
      <w:pPr>
        <w:pStyle w:val="Pa13"/>
        <w:spacing w:before="0" w:after="0" w:line="240" w:lineRule="auto"/>
        <w:rPr>
          <w:rFonts w:ascii="Arial" w:hAnsi="Arial" w:cs="Arial"/>
          <w:lang w:val="es-CO"/>
        </w:rPr>
      </w:pPr>
      <w:r w:rsidRPr="0070584F">
        <w:rPr>
          <w:rFonts w:ascii="Arial" w:hAnsi="Arial" w:cs="Arial"/>
          <w:b/>
          <w:lang w:val="es-CO"/>
        </w:rPr>
        <w:t>4</w:t>
      </w:r>
      <w:r w:rsidRPr="0070584F">
        <w:rPr>
          <w:rFonts w:ascii="Arial" w:hAnsi="Arial" w:cs="Arial"/>
          <w:lang w:val="es-CO"/>
        </w:rPr>
        <w:t>. Fecha y hora de inicio y de terminación de la tarea.</w:t>
      </w:r>
    </w:p>
    <w:p w14:paraId="1F751C73" w14:textId="77777777" w:rsidR="0027163D" w:rsidRPr="0070584F" w:rsidRDefault="0027163D" w:rsidP="00472F1B">
      <w:pPr>
        <w:pStyle w:val="Pa13"/>
        <w:spacing w:before="0" w:after="0" w:line="240" w:lineRule="auto"/>
        <w:rPr>
          <w:rFonts w:ascii="Arial" w:hAnsi="Arial" w:cs="Arial"/>
          <w:lang w:val="es-CO"/>
        </w:rPr>
      </w:pPr>
      <w:r w:rsidRPr="0070584F">
        <w:rPr>
          <w:rFonts w:ascii="Arial" w:hAnsi="Arial" w:cs="Arial"/>
          <w:b/>
          <w:lang w:val="es-CO"/>
        </w:rPr>
        <w:t>5.</w:t>
      </w:r>
      <w:r w:rsidRPr="0070584F">
        <w:rPr>
          <w:rFonts w:ascii="Arial" w:hAnsi="Arial" w:cs="Arial"/>
          <w:lang w:val="es-CO"/>
        </w:rPr>
        <w:t xml:space="preserve"> Verificación de la afiliación vigente a la seguridad social.</w:t>
      </w:r>
    </w:p>
    <w:p w14:paraId="6AD11D46" w14:textId="77777777" w:rsidR="0027163D" w:rsidRPr="0070584F" w:rsidRDefault="0027163D" w:rsidP="00472F1B">
      <w:pPr>
        <w:pStyle w:val="Pa13"/>
        <w:spacing w:before="0" w:after="0" w:line="240" w:lineRule="auto"/>
        <w:rPr>
          <w:rFonts w:ascii="Arial" w:hAnsi="Arial" w:cs="Arial"/>
          <w:lang w:val="es-CO"/>
        </w:rPr>
      </w:pPr>
      <w:r w:rsidRPr="0070584F">
        <w:rPr>
          <w:rFonts w:ascii="Arial" w:hAnsi="Arial" w:cs="Arial"/>
          <w:b/>
          <w:lang w:val="es-CO"/>
        </w:rPr>
        <w:t>6.</w:t>
      </w:r>
      <w:r w:rsidRPr="0070584F">
        <w:rPr>
          <w:rFonts w:ascii="Arial" w:hAnsi="Arial" w:cs="Arial"/>
          <w:lang w:val="es-CO"/>
        </w:rPr>
        <w:t xml:space="preserve"> Requisitos de trabajador (requerimientos de aptitud).</w:t>
      </w:r>
    </w:p>
    <w:p w14:paraId="735CFACA" w14:textId="77777777" w:rsidR="0027163D" w:rsidRPr="0070584F" w:rsidRDefault="0027163D" w:rsidP="00472F1B">
      <w:pPr>
        <w:pStyle w:val="Pa13"/>
        <w:spacing w:before="0" w:after="0" w:line="240" w:lineRule="auto"/>
        <w:rPr>
          <w:rFonts w:ascii="Arial" w:hAnsi="Arial" w:cs="Arial"/>
          <w:lang w:val="es-CO"/>
        </w:rPr>
      </w:pPr>
      <w:r w:rsidRPr="0070584F">
        <w:rPr>
          <w:rFonts w:ascii="Arial" w:hAnsi="Arial" w:cs="Arial"/>
          <w:b/>
          <w:lang w:val="es-CO"/>
        </w:rPr>
        <w:t>7.</w:t>
      </w:r>
      <w:r w:rsidRPr="0070584F">
        <w:rPr>
          <w:rFonts w:ascii="Arial" w:hAnsi="Arial" w:cs="Arial"/>
          <w:lang w:val="es-CO"/>
        </w:rPr>
        <w:t xml:space="preserve"> Descripción y procedimiento de la tarea.</w:t>
      </w:r>
    </w:p>
    <w:p w14:paraId="510E1B08" w14:textId="77777777" w:rsidR="0027163D" w:rsidRPr="0070584F" w:rsidRDefault="0027163D" w:rsidP="00472F1B">
      <w:pPr>
        <w:pStyle w:val="Pa13"/>
        <w:spacing w:before="0" w:after="0" w:line="240" w:lineRule="auto"/>
        <w:rPr>
          <w:rFonts w:ascii="Arial" w:hAnsi="Arial" w:cs="Arial"/>
          <w:lang w:val="es-CO"/>
        </w:rPr>
      </w:pPr>
      <w:r w:rsidRPr="0070584F">
        <w:rPr>
          <w:rFonts w:ascii="Arial" w:hAnsi="Arial" w:cs="Arial"/>
          <w:b/>
          <w:lang w:val="es-CO"/>
        </w:rPr>
        <w:t>8.</w:t>
      </w:r>
      <w:r w:rsidRPr="0070584F">
        <w:rPr>
          <w:rFonts w:ascii="Arial" w:hAnsi="Arial" w:cs="Arial"/>
          <w:lang w:val="es-CO"/>
        </w:rPr>
        <w:t xml:space="preserve"> Elementos de protección personal seleccionados por el empleador teniendo en cuenta los riesgos y requerimientos propios de la tarea, conforme a lo dispuesto en la presente resolución.</w:t>
      </w:r>
    </w:p>
    <w:p w14:paraId="252FE14B" w14:textId="77777777" w:rsidR="0027163D" w:rsidRPr="0070584F" w:rsidRDefault="0027163D" w:rsidP="00472F1B">
      <w:pPr>
        <w:pStyle w:val="Pa13"/>
        <w:spacing w:before="0" w:after="0" w:line="240" w:lineRule="auto"/>
        <w:rPr>
          <w:rFonts w:ascii="Arial" w:hAnsi="Arial" w:cs="Arial"/>
          <w:lang w:val="es-CO"/>
        </w:rPr>
      </w:pPr>
      <w:r w:rsidRPr="0070584F">
        <w:rPr>
          <w:rFonts w:ascii="Arial" w:hAnsi="Arial" w:cs="Arial"/>
          <w:b/>
          <w:lang w:val="es-CO"/>
        </w:rPr>
        <w:t>9</w:t>
      </w:r>
      <w:r w:rsidRPr="0070584F">
        <w:rPr>
          <w:rFonts w:ascii="Arial" w:hAnsi="Arial" w:cs="Arial"/>
          <w:lang w:val="es-CO"/>
        </w:rPr>
        <w:t>. Verificación de los puntos de anclaje por cada trabajador.</w:t>
      </w:r>
    </w:p>
    <w:p w14:paraId="38E2B67D" w14:textId="77777777" w:rsidR="0027163D" w:rsidRPr="0070584F" w:rsidRDefault="0027163D" w:rsidP="00472F1B">
      <w:pPr>
        <w:pStyle w:val="Pa13"/>
        <w:spacing w:before="0" w:after="0" w:line="240" w:lineRule="auto"/>
        <w:rPr>
          <w:rFonts w:ascii="Arial" w:hAnsi="Arial" w:cs="Arial"/>
          <w:lang w:val="es-CO"/>
        </w:rPr>
      </w:pPr>
      <w:r w:rsidRPr="0070584F">
        <w:rPr>
          <w:rFonts w:ascii="Arial" w:hAnsi="Arial" w:cs="Arial"/>
          <w:b/>
          <w:lang w:val="es-CO"/>
        </w:rPr>
        <w:t>10.</w:t>
      </w:r>
      <w:r w:rsidRPr="0070584F">
        <w:rPr>
          <w:rFonts w:ascii="Arial" w:hAnsi="Arial" w:cs="Arial"/>
          <w:lang w:val="es-CO"/>
        </w:rPr>
        <w:t xml:space="preserve"> Sistema de prevención contra caídas.</w:t>
      </w:r>
    </w:p>
    <w:p w14:paraId="6C7FB4BF" w14:textId="77777777" w:rsidR="0027163D" w:rsidRPr="0070584F" w:rsidRDefault="0027163D" w:rsidP="00472F1B">
      <w:pPr>
        <w:pStyle w:val="Pa13"/>
        <w:spacing w:before="0" w:after="0" w:line="240" w:lineRule="auto"/>
        <w:rPr>
          <w:rFonts w:ascii="Arial" w:hAnsi="Arial" w:cs="Arial"/>
          <w:lang w:val="es-CO"/>
        </w:rPr>
      </w:pPr>
      <w:r w:rsidRPr="0070584F">
        <w:rPr>
          <w:rFonts w:ascii="Arial" w:hAnsi="Arial" w:cs="Arial"/>
          <w:b/>
          <w:lang w:val="es-CO"/>
        </w:rPr>
        <w:t>11.</w:t>
      </w:r>
      <w:r w:rsidRPr="0070584F">
        <w:rPr>
          <w:rFonts w:ascii="Arial" w:hAnsi="Arial" w:cs="Arial"/>
          <w:lang w:val="es-CO"/>
        </w:rPr>
        <w:t xml:space="preserve"> Equipos, sistema de acceso para trabajo en alturas.</w:t>
      </w:r>
    </w:p>
    <w:p w14:paraId="7A45ED55" w14:textId="77777777" w:rsidR="0027163D" w:rsidRPr="0070584F" w:rsidRDefault="0027163D" w:rsidP="00472F1B">
      <w:pPr>
        <w:pStyle w:val="Pa13"/>
        <w:spacing w:before="0" w:after="0" w:line="240" w:lineRule="auto"/>
        <w:rPr>
          <w:rFonts w:ascii="Arial" w:hAnsi="Arial" w:cs="Arial"/>
          <w:lang w:val="es-CO"/>
        </w:rPr>
      </w:pPr>
      <w:r w:rsidRPr="0070584F">
        <w:rPr>
          <w:rFonts w:ascii="Arial" w:hAnsi="Arial" w:cs="Arial"/>
          <w:b/>
          <w:lang w:val="es-CO"/>
        </w:rPr>
        <w:t>12.</w:t>
      </w:r>
      <w:r w:rsidRPr="0070584F">
        <w:rPr>
          <w:rFonts w:ascii="Arial" w:hAnsi="Arial" w:cs="Arial"/>
          <w:lang w:val="es-CO"/>
        </w:rPr>
        <w:t xml:space="preserve"> Herramientas a utilizar.</w:t>
      </w:r>
    </w:p>
    <w:p w14:paraId="67AED016" w14:textId="77777777" w:rsidR="0027163D" w:rsidRPr="0070584F" w:rsidRDefault="0027163D" w:rsidP="00472F1B">
      <w:pPr>
        <w:pStyle w:val="Pa13"/>
        <w:spacing w:before="0" w:after="0" w:line="240" w:lineRule="auto"/>
        <w:rPr>
          <w:rFonts w:ascii="Arial" w:hAnsi="Arial" w:cs="Arial"/>
          <w:lang w:val="es-CO"/>
        </w:rPr>
      </w:pPr>
      <w:r w:rsidRPr="0070584F">
        <w:rPr>
          <w:rFonts w:ascii="Arial" w:hAnsi="Arial" w:cs="Arial"/>
          <w:b/>
          <w:lang w:val="es-CO"/>
        </w:rPr>
        <w:lastRenderedPageBreak/>
        <w:t>13</w:t>
      </w:r>
      <w:r w:rsidR="00AA27A0" w:rsidRPr="0070584F">
        <w:rPr>
          <w:rFonts w:ascii="Arial" w:hAnsi="Arial" w:cs="Arial"/>
          <w:b/>
          <w:lang w:val="es-CO"/>
        </w:rPr>
        <w:t>.</w:t>
      </w:r>
      <w:r w:rsidR="00AA27A0" w:rsidRPr="0070584F">
        <w:rPr>
          <w:rFonts w:ascii="Arial" w:hAnsi="Arial" w:cs="Arial"/>
          <w:lang w:val="es-CO"/>
        </w:rPr>
        <w:t xml:space="preserve"> Constancia</w:t>
      </w:r>
      <w:r w:rsidRPr="0070584F">
        <w:rPr>
          <w:rFonts w:ascii="Arial" w:hAnsi="Arial" w:cs="Arial"/>
          <w:lang w:val="es-CO"/>
        </w:rPr>
        <w:t xml:space="preserve"> de capacitación o certificado de competencia laboral para prevención para caídas en trabajo en alturas.</w:t>
      </w:r>
    </w:p>
    <w:p w14:paraId="3871BFB9" w14:textId="77777777" w:rsidR="00475917" w:rsidRPr="00A87497" w:rsidRDefault="00633A05" w:rsidP="00A87497">
      <w:pPr>
        <w:pStyle w:val="Pa13"/>
        <w:spacing w:before="0" w:after="0" w:line="240" w:lineRule="auto"/>
        <w:rPr>
          <w:rFonts w:ascii="Arial" w:hAnsi="Arial" w:cs="Arial"/>
          <w:lang w:val="es-CO"/>
        </w:rPr>
      </w:pPr>
      <w:r w:rsidRPr="0070584F">
        <w:rPr>
          <w:rFonts w:ascii="Arial" w:hAnsi="Arial" w:cs="Arial"/>
          <w:b/>
          <w:lang w:val="es-CO"/>
        </w:rPr>
        <w:t>14.</w:t>
      </w:r>
      <w:r w:rsidRPr="0070584F">
        <w:rPr>
          <w:rFonts w:ascii="Arial" w:hAnsi="Arial" w:cs="Arial"/>
          <w:lang w:val="es-CO"/>
        </w:rPr>
        <w:t xml:space="preserve"> Observaciones.</w:t>
      </w:r>
    </w:p>
    <w:p w14:paraId="7ED4ECFA" w14:textId="77777777" w:rsidR="00016BCA" w:rsidRPr="0070584F" w:rsidRDefault="0027163D" w:rsidP="00472F1B">
      <w:pPr>
        <w:pStyle w:val="Pa13"/>
        <w:spacing w:before="0" w:after="0" w:line="240" w:lineRule="auto"/>
        <w:rPr>
          <w:rFonts w:ascii="Arial" w:hAnsi="Arial" w:cs="Arial"/>
          <w:lang w:val="es-CO"/>
        </w:rPr>
      </w:pPr>
      <w:r w:rsidRPr="0070584F">
        <w:rPr>
          <w:rFonts w:ascii="Arial" w:hAnsi="Arial" w:cs="Arial"/>
          <w:b/>
          <w:lang w:val="es-CO"/>
        </w:rPr>
        <w:t>15.</w:t>
      </w:r>
      <w:r w:rsidRPr="0070584F">
        <w:rPr>
          <w:rFonts w:ascii="Arial" w:hAnsi="Arial" w:cs="Arial"/>
          <w:lang w:val="es-CO"/>
        </w:rPr>
        <w:t xml:space="preserve"> Nombres y apellidos, firmas y números de cédulas de los trabajadores y de la persona que autoriza el trabajo.</w:t>
      </w:r>
    </w:p>
    <w:p w14:paraId="49942BAE" w14:textId="77777777" w:rsidR="00B97BB5" w:rsidRPr="0070584F" w:rsidRDefault="00B97BB5" w:rsidP="00472F1B">
      <w:pPr>
        <w:pStyle w:val="Default"/>
        <w:rPr>
          <w:rFonts w:ascii="Arial" w:hAnsi="Arial" w:cs="Arial"/>
          <w:color w:val="auto"/>
          <w:lang w:val="es-CO"/>
        </w:rPr>
      </w:pPr>
    </w:p>
    <w:p w14:paraId="545C8B99" w14:textId="77777777" w:rsidR="00A87497" w:rsidRDefault="0013529C" w:rsidP="00AA27A0">
      <w:pPr>
        <w:pStyle w:val="Default"/>
        <w:rPr>
          <w:rFonts w:ascii="Arial" w:hAnsi="Arial" w:cs="Arial"/>
          <w:color w:val="auto"/>
          <w:lang w:val="es-CO"/>
        </w:rPr>
      </w:pPr>
      <w:r w:rsidRPr="0070584F">
        <w:rPr>
          <w:rFonts w:ascii="Arial" w:hAnsi="Arial" w:cs="Arial"/>
          <w:color w:val="auto"/>
          <w:lang w:val="es-CO"/>
        </w:rPr>
        <w:t>El for</w:t>
      </w:r>
      <w:r w:rsidR="007139FB" w:rsidRPr="0070584F">
        <w:rPr>
          <w:rFonts w:ascii="Arial" w:hAnsi="Arial" w:cs="Arial"/>
          <w:color w:val="auto"/>
          <w:lang w:val="es-CO"/>
        </w:rPr>
        <w:t xml:space="preserve">mato de permiso de trabajo será </w:t>
      </w:r>
      <w:r w:rsidRPr="0070584F">
        <w:rPr>
          <w:rFonts w:ascii="Arial" w:hAnsi="Arial" w:cs="Arial"/>
          <w:color w:val="auto"/>
          <w:lang w:val="es-CO"/>
        </w:rPr>
        <w:t>facilitado por</w:t>
      </w:r>
      <w:r w:rsidR="007139FB" w:rsidRPr="0070584F">
        <w:rPr>
          <w:rFonts w:ascii="Arial" w:hAnsi="Arial" w:cs="Arial"/>
          <w:color w:val="auto"/>
          <w:lang w:val="es-CO"/>
        </w:rPr>
        <w:t xml:space="preserve"> e</w:t>
      </w:r>
      <w:r w:rsidRPr="0070584F">
        <w:rPr>
          <w:rFonts w:ascii="Arial" w:hAnsi="Arial" w:cs="Arial"/>
          <w:color w:val="auto"/>
          <w:lang w:val="es-CO"/>
        </w:rPr>
        <w:t>l</w:t>
      </w:r>
      <w:r w:rsidR="00475917" w:rsidRPr="0070584F">
        <w:rPr>
          <w:rFonts w:ascii="Arial" w:hAnsi="Arial" w:cs="Arial"/>
          <w:color w:val="auto"/>
          <w:lang w:val="es-CO"/>
        </w:rPr>
        <w:t xml:space="preserve"> representante legal al coordinador de trabajo seguro en alturas</w:t>
      </w:r>
      <w:r w:rsidR="005836B2" w:rsidRPr="0070584F">
        <w:rPr>
          <w:rFonts w:ascii="Arial" w:hAnsi="Arial" w:cs="Arial"/>
          <w:color w:val="auto"/>
          <w:lang w:val="es-CO"/>
        </w:rPr>
        <w:t>.</w:t>
      </w:r>
    </w:p>
    <w:p w14:paraId="7D64612B" w14:textId="77777777" w:rsidR="00AA27A0" w:rsidRPr="00AA27A0" w:rsidRDefault="00AA27A0" w:rsidP="00AA27A0">
      <w:pPr>
        <w:pStyle w:val="Default"/>
        <w:rPr>
          <w:rFonts w:ascii="Arial" w:hAnsi="Arial" w:cs="Arial"/>
          <w:color w:val="auto"/>
          <w:lang w:val="es-CO"/>
        </w:rPr>
      </w:pPr>
    </w:p>
    <w:p w14:paraId="0EF0A0BD" w14:textId="77777777" w:rsidR="00D03175" w:rsidRPr="0070584F" w:rsidRDefault="00A87497" w:rsidP="001D5AE3">
      <w:pPr>
        <w:pStyle w:val="Ttulo3"/>
        <w:rPr>
          <w:rFonts w:ascii="Arial" w:hAnsi="Arial" w:cs="Arial"/>
          <w:sz w:val="24"/>
          <w:lang w:val="es-CO"/>
        </w:rPr>
      </w:pPr>
      <w:bookmarkStart w:id="23" w:name="_Toc29316794"/>
      <w:r>
        <w:rPr>
          <w:rFonts w:ascii="Arial" w:hAnsi="Arial" w:cs="Arial"/>
          <w:sz w:val="24"/>
          <w:lang w:val="es-CO"/>
        </w:rPr>
        <w:t>An</w:t>
      </w:r>
      <w:r w:rsidR="00D03175" w:rsidRPr="0070584F">
        <w:rPr>
          <w:rFonts w:ascii="Arial" w:hAnsi="Arial" w:cs="Arial"/>
          <w:sz w:val="24"/>
          <w:lang w:val="es-CO"/>
        </w:rPr>
        <w:t xml:space="preserve">álisis </w:t>
      </w:r>
      <w:r w:rsidR="00AF3D67" w:rsidRPr="0070584F">
        <w:rPr>
          <w:rFonts w:ascii="Arial" w:hAnsi="Arial" w:cs="Arial"/>
          <w:sz w:val="24"/>
          <w:lang w:val="es-CO"/>
        </w:rPr>
        <w:t>seguro de Trabajo (AST)</w:t>
      </w:r>
      <w:r w:rsidR="005E5491" w:rsidRPr="0070584F">
        <w:rPr>
          <w:rFonts w:ascii="Arial" w:hAnsi="Arial" w:cs="Arial"/>
          <w:sz w:val="24"/>
          <w:lang w:val="es-CO"/>
        </w:rPr>
        <w:t>.</w:t>
      </w:r>
      <w:bookmarkEnd w:id="23"/>
    </w:p>
    <w:p w14:paraId="40533EB6" w14:textId="77777777" w:rsidR="00472F1B" w:rsidRPr="0070584F" w:rsidRDefault="00472F1B" w:rsidP="00472F1B">
      <w:pPr>
        <w:rPr>
          <w:lang w:val="es-CO"/>
        </w:rPr>
      </w:pPr>
    </w:p>
    <w:p w14:paraId="5499B3F8" w14:textId="77777777" w:rsidR="00AF3D67" w:rsidRPr="0070584F" w:rsidRDefault="00AF3D67" w:rsidP="004367D7">
      <w:pPr>
        <w:pStyle w:val="Default"/>
        <w:jc w:val="both"/>
        <w:rPr>
          <w:rFonts w:ascii="Arial" w:hAnsi="Arial" w:cs="Arial"/>
          <w:color w:val="auto"/>
          <w:lang w:val="es-CO"/>
        </w:rPr>
      </w:pPr>
    </w:p>
    <w:p w14:paraId="279A017E" w14:textId="77777777" w:rsidR="00AF3D67" w:rsidRPr="0070584F" w:rsidRDefault="00AF3D67" w:rsidP="004367D7">
      <w:pPr>
        <w:pStyle w:val="Default"/>
        <w:jc w:val="both"/>
        <w:rPr>
          <w:rFonts w:ascii="Arial" w:hAnsi="Arial" w:cs="Arial"/>
          <w:color w:val="auto"/>
          <w:lang w:val="es-CO"/>
        </w:rPr>
      </w:pPr>
      <w:r w:rsidRPr="0070584F">
        <w:rPr>
          <w:rFonts w:ascii="Arial" w:hAnsi="Arial" w:cs="Arial"/>
          <w:color w:val="auto"/>
          <w:lang w:val="es-CO"/>
        </w:rPr>
        <w:t>El Análisis seguro de trabajo se utilizara en los siguientes casos:</w:t>
      </w:r>
    </w:p>
    <w:p w14:paraId="5A3814CA" w14:textId="77777777" w:rsidR="00AF3D67" w:rsidRPr="0070584F" w:rsidRDefault="00AF3D67" w:rsidP="004367D7">
      <w:pPr>
        <w:pStyle w:val="Default"/>
        <w:jc w:val="both"/>
        <w:rPr>
          <w:rFonts w:ascii="Arial" w:hAnsi="Arial" w:cs="Arial"/>
          <w:color w:val="auto"/>
          <w:lang w:val="es-CO"/>
        </w:rPr>
      </w:pPr>
    </w:p>
    <w:p w14:paraId="3482774E" w14:textId="77777777" w:rsidR="00AF3D67" w:rsidRPr="0070584F" w:rsidRDefault="00AF3D67" w:rsidP="004B417B">
      <w:pPr>
        <w:pStyle w:val="Default"/>
        <w:numPr>
          <w:ilvl w:val="0"/>
          <w:numId w:val="28"/>
        </w:numPr>
        <w:rPr>
          <w:rFonts w:ascii="Arial" w:hAnsi="Arial" w:cs="Arial"/>
          <w:color w:val="auto"/>
          <w:lang w:val="es-CO"/>
        </w:rPr>
      </w:pPr>
      <w:r w:rsidRPr="0070584F">
        <w:rPr>
          <w:rFonts w:ascii="Arial" w:hAnsi="Arial" w:cs="Arial"/>
          <w:color w:val="auto"/>
          <w:lang w:val="es-CO"/>
        </w:rPr>
        <w:t>Cuando no se pueden asegurar que todos los controles han sido aplicados adecuadamente, y no son suficientes para controlar el riesgo.</w:t>
      </w:r>
    </w:p>
    <w:p w14:paraId="0C27B0B9" w14:textId="77777777" w:rsidR="00AF3D67" w:rsidRPr="0070584F" w:rsidRDefault="00AF3D67" w:rsidP="004B417B">
      <w:pPr>
        <w:pStyle w:val="Default"/>
        <w:numPr>
          <w:ilvl w:val="0"/>
          <w:numId w:val="28"/>
        </w:numPr>
        <w:rPr>
          <w:rFonts w:ascii="Arial" w:hAnsi="Arial" w:cs="Arial"/>
          <w:color w:val="auto"/>
          <w:lang w:val="es-CO"/>
        </w:rPr>
      </w:pPr>
      <w:r w:rsidRPr="0070584F">
        <w:rPr>
          <w:rFonts w:ascii="Arial" w:hAnsi="Arial" w:cs="Arial"/>
          <w:color w:val="auto"/>
          <w:lang w:val="es-CO"/>
        </w:rPr>
        <w:t>Cuando un permiso de trabajo es requerido para realizar la tarea o labor.</w:t>
      </w:r>
    </w:p>
    <w:p w14:paraId="69B36453" w14:textId="77777777" w:rsidR="00AF3D67" w:rsidRPr="0070584F" w:rsidRDefault="00AF3D67" w:rsidP="004B417B">
      <w:pPr>
        <w:pStyle w:val="Default"/>
        <w:numPr>
          <w:ilvl w:val="0"/>
          <w:numId w:val="28"/>
        </w:numPr>
        <w:rPr>
          <w:rFonts w:ascii="Arial" w:hAnsi="Arial" w:cs="Arial"/>
          <w:color w:val="auto"/>
          <w:lang w:val="es-CO"/>
        </w:rPr>
      </w:pPr>
      <w:r w:rsidRPr="0070584F">
        <w:rPr>
          <w:rFonts w:ascii="Arial" w:hAnsi="Arial" w:cs="Arial"/>
          <w:color w:val="auto"/>
          <w:lang w:val="es-CO"/>
        </w:rPr>
        <w:t>Cuando no se ha realizado una evaluación de riesgo para la tarea o labor.</w:t>
      </w:r>
    </w:p>
    <w:p w14:paraId="221CAA0F" w14:textId="77777777" w:rsidR="00AF3D67" w:rsidRPr="0070584F" w:rsidRDefault="00AF3D67" w:rsidP="004B417B">
      <w:pPr>
        <w:pStyle w:val="Default"/>
        <w:numPr>
          <w:ilvl w:val="0"/>
          <w:numId w:val="28"/>
        </w:numPr>
        <w:rPr>
          <w:rFonts w:ascii="Arial" w:hAnsi="Arial" w:cs="Arial"/>
          <w:color w:val="auto"/>
          <w:lang w:val="es-CO"/>
        </w:rPr>
      </w:pPr>
      <w:r w:rsidRPr="0070584F">
        <w:rPr>
          <w:rFonts w:ascii="Arial" w:hAnsi="Arial" w:cs="Arial"/>
          <w:color w:val="auto"/>
          <w:lang w:val="es-CO"/>
        </w:rPr>
        <w:t>Cuando queremos identificar los peligros específicos de una tarea y sus respectivos controles.</w:t>
      </w:r>
    </w:p>
    <w:p w14:paraId="40B4B620" w14:textId="77777777" w:rsidR="00AF3D67" w:rsidRPr="0070584F" w:rsidRDefault="00AF3D67" w:rsidP="004B417B">
      <w:pPr>
        <w:pStyle w:val="Default"/>
        <w:numPr>
          <w:ilvl w:val="0"/>
          <w:numId w:val="28"/>
        </w:numPr>
        <w:rPr>
          <w:rFonts w:ascii="Arial" w:hAnsi="Arial" w:cs="Arial"/>
          <w:color w:val="auto"/>
          <w:lang w:val="es-CO"/>
        </w:rPr>
      </w:pPr>
      <w:r w:rsidRPr="0070584F">
        <w:rPr>
          <w:rFonts w:ascii="Arial" w:hAnsi="Arial" w:cs="Arial"/>
          <w:color w:val="auto"/>
          <w:lang w:val="es-CO"/>
        </w:rPr>
        <w:t>Cuando queremos realizar una tarea no rutinaria (Ocasional).</w:t>
      </w:r>
    </w:p>
    <w:p w14:paraId="6FBBB7B3" w14:textId="77777777" w:rsidR="00472F1B" w:rsidRPr="0070584F" w:rsidRDefault="00472F1B" w:rsidP="00472F1B">
      <w:pPr>
        <w:pStyle w:val="Default"/>
        <w:jc w:val="both"/>
        <w:rPr>
          <w:rFonts w:ascii="Arial" w:hAnsi="Arial" w:cs="Arial"/>
          <w:color w:val="auto"/>
          <w:lang w:val="es-CO"/>
        </w:rPr>
      </w:pPr>
    </w:p>
    <w:p w14:paraId="0F833236" w14:textId="77777777" w:rsidR="001A68ED" w:rsidRPr="00CF0BD7" w:rsidRDefault="001A68ED" w:rsidP="001A68ED">
      <w:pPr>
        <w:rPr>
          <w:rFonts w:ascii="Arial" w:hAnsi="Arial" w:cs="Arial"/>
          <w:lang w:val="es-CO"/>
        </w:rPr>
      </w:pPr>
    </w:p>
    <w:p w14:paraId="3729EF8D" w14:textId="77777777" w:rsidR="00C55E0A" w:rsidRPr="0070584F" w:rsidRDefault="00C55E0A" w:rsidP="00C55E0A">
      <w:pPr>
        <w:pStyle w:val="Ttulo2"/>
        <w:rPr>
          <w:rFonts w:ascii="Arial" w:hAnsi="Arial" w:cs="Arial"/>
          <w:sz w:val="24"/>
          <w:szCs w:val="24"/>
          <w:lang w:val="es-CO"/>
        </w:rPr>
      </w:pPr>
      <w:bookmarkStart w:id="24" w:name="_Toc29316795"/>
      <w:r w:rsidRPr="0070584F">
        <w:rPr>
          <w:rFonts w:ascii="Arial" w:hAnsi="Arial" w:cs="Arial"/>
          <w:sz w:val="24"/>
          <w:szCs w:val="24"/>
          <w:lang w:val="es-CO"/>
        </w:rPr>
        <w:t>Medidas de Protección.</w:t>
      </w:r>
      <w:bookmarkEnd w:id="24"/>
    </w:p>
    <w:p w14:paraId="5ED7B4F6" w14:textId="77777777" w:rsidR="003A2A8D" w:rsidRPr="0070584F" w:rsidRDefault="00963DBA" w:rsidP="003A2A8D">
      <w:pPr>
        <w:pStyle w:val="Ttulo2"/>
        <w:rPr>
          <w:rFonts w:ascii="Arial" w:hAnsi="Arial" w:cs="Arial"/>
          <w:sz w:val="24"/>
          <w:szCs w:val="24"/>
          <w:lang w:val="es-CO"/>
        </w:rPr>
      </w:pPr>
      <w:r w:rsidRPr="0070584F">
        <w:rPr>
          <w:rFonts w:ascii="Arial" w:hAnsi="Arial" w:cs="Arial"/>
          <w:sz w:val="24"/>
          <w:szCs w:val="24"/>
          <w:lang w:val="es-CO"/>
        </w:rPr>
        <w:tab/>
      </w:r>
    </w:p>
    <w:p w14:paraId="144618D0" w14:textId="77777777" w:rsidR="00963DBA" w:rsidRPr="0070584F" w:rsidRDefault="00AC53D5" w:rsidP="003A2A8D">
      <w:pPr>
        <w:pStyle w:val="Ttulo2"/>
        <w:rPr>
          <w:rFonts w:ascii="Arial" w:hAnsi="Arial" w:cs="Arial"/>
          <w:b w:val="0"/>
          <w:sz w:val="24"/>
          <w:szCs w:val="24"/>
          <w:lang w:val="es-CO"/>
        </w:rPr>
      </w:pPr>
      <w:bookmarkStart w:id="25" w:name="_Toc514147775"/>
      <w:bookmarkStart w:id="26" w:name="_Toc514147969"/>
      <w:bookmarkStart w:id="27" w:name="_Toc514148116"/>
      <w:bookmarkStart w:id="28" w:name="_Toc29312051"/>
      <w:bookmarkStart w:id="29" w:name="_Toc29316796"/>
      <w:r w:rsidRPr="00AC53D5">
        <w:rPr>
          <w:rFonts w:ascii="Arial" w:hAnsi="Arial" w:cs="Arial"/>
          <w:lang w:val="es-CO"/>
        </w:rPr>
        <w:t>LA SUPERINTENDECIA DE NOTARIADO Y REGISTRO</w:t>
      </w:r>
      <w:r>
        <w:rPr>
          <w:rFonts w:ascii="Arial" w:hAnsi="Arial" w:cs="Arial"/>
          <w:b w:val="0"/>
          <w:sz w:val="24"/>
          <w:szCs w:val="24"/>
          <w:lang w:val="es-CO"/>
        </w:rPr>
        <w:t xml:space="preserve">, </w:t>
      </w:r>
      <w:r w:rsidRPr="00AC53D5">
        <w:rPr>
          <w:rFonts w:ascii="Arial" w:hAnsi="Arial" w:cs="Arial"/>
          <w:b w:val="0"/>
          <w:sz w:val="24"/>
          <w:szCs w:val="24"/>
          <w:lang w:val="es-CO"/>
        </w:rPr>
        <w:t xml:space="preserve"> </w:t>
      </w:r>
      <w:r w:rsidR="00963DBA" w:rsidRPr="0070584F">
        <w:rPr>
          <w:rFonts w:ascii="Arial" w:hAnsi="Arial" w:cs="Arial"/>
          <w:b w:val="0"/>
          <w:sz w:val="24"/>
          <w:szCs w:val="24"/>
          <w:lang w:val="es-CO"/>
        </w:rPr>
        <w:t>dando cumplimiento a los requisitos de la Resolución 1409 de 2012 establece  las medidas de protección contra caídas de alturas como parte de medidas de control e intervención del riesgo de caída.</w:t>
      </w:r>
      <w:bookmarkEnd w:id="25"/>
      <w:bookmarkEnd w:id="26"/>
      <w:bookmarkEnd w:id="27"/>
      <w:bookmarkEnd w:id="28"/>
      <w:bookmarkEnd w:id="29"/>
    </w:p>
    <w:p w14:paraId="60329610" w14:textId="77777777" w:rsidR="003C2010" w:rsidRPr="0070584F" w:rsidRDefault="003C2010" w:rsidP="004367D7">
      <w:pPr>
        <w:pStyle w:val="Default"/>
        <w:tabs>
          <w:tab w:val="left" w:pos="1114"/>
        </w:tabs>
        <w:jc w:val="both"/>
        <w:rPr>
          <w:rFonts w:ascii="Arial" w:hAnsi="Arial" w:cs="Arial"/>
          <w:color w:val="auto"/>
          <w:lang w:val="es-CO"/>
        </w:rPr>
      </w:pPr>
    </w:p>
    <w:p w14:paraId="0FB3CDFD" w14:textId="77777777" w:rsidR="0027163D" w:rsidRPr="0070584F" w:rsidRDefault="003C2010" w:rsidP="001A68ED">
      <w:pPr>
        <w:pStyle w:val="Default"/>
        <w:tabs>
          <w:tab w:val="left" w:pos="1114"/>
        </w:tabs>
        <w:jc w:val="center"/>
        <w:rPr>
          <w:rFonts w:ascii="Arial" w:hAnsi="Arial" w:cs="Arial"/>
          <w:i/>
          <w:color w:val="auto"/>
          <w:lang w:val="es-CO"/>
        </w:rPr>
      </w:pPr>
      <w:r w:rsidRPr="0070584F">
        <w:rPr>
          <w:rFonts w:ascii="Arial" w:hAnsi="Arial" w:cs="Arial"/>
          <w:noProof/>
          <w:color w:val="auto"/>
          <w:lang w:val="es-CO" w:eastAsia="es-CO"/>
        </w:rPr>
        <w:drawing>
          <wp:inline distT="0" distB="0" distL="0" distR="0" wp14:anchorId="12A39E0D" wp14:editId="29F31BDC">
            <wp:extent cx="4584006" cy="1329338"/>
            <wp:effectExtent l="76200" t="38100" r="83820" b="80645"/>
            <wp:docPr id="6" name="Diagrama 3"/>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03" r:lo="rId104" r:qs="rId105" r:cs="rId106"/>
              </a:graphicData>
            </a:graphic>
          </wp:inline>
        </w:drawing>
      </w:r>
    </w:p>
    <w:p w14:paraId="7FF22525" w14:textId="77777777" w:rsidR="003C2010" w:rsidRPr="0070584F" w:rsidRDefault="00F5470F" w:rsidP="001D5AE3">
      <w:pPr>
        <w:pStyle w:val="Ttulo3"/>
        <w:rPr>
          <w:rFonts w:ascii="Arial" w:hAnsi="Arial" w:cs="Arial"/>
          <w:sz w:val="24"/>
          <w:lang w:val="es-CO"/>
        </w:rPr>
      </w:pPr>
      <w:bookmarkStart w:id="30" w:name="_Toc29316797"/>
      <w:r w:rsidRPr="0070584F">
        <w:rPr>
          <w:rFonts w:ascii="Arial" w:hAnsi="Arial" w:cs="Arial"/>
          <w:sz w:val="24"/>
          <w:lang w:val="es-CO"/>
        </w:rPr>
        <w:lastRenderedPageBreak/>
        <w:t>Sistemas de red de seguridad.</w:t>
      </w:r>
      <w:bookmarkEnd w:id="30"/>
    </w:p>
    <w:p w14:paraId="0787EC2A" w14:textId="77777777" w:rsidR="00F5470F" w:rsidRPr="0070584F" w:rsidRDefault="00F5470F" w:rsidP="00F5470F">
      <w:pPr>
        <w:autoSpaceDE w:val="0"/>
        <w:autoSpaceDN w:val="0"/>
        <w:adjustRightInd w:val="0"/>
        <w:rPr>
          <w:rFonts w:ascii="Arial" w:eastAsiaTheme="minorHAnsi" w:hAnsi="Arial" w:cs="Arial"/>
          <w:lang w:eastAsia="en-US"/>
        </w:rPr>
      </w:pPr>
    </w:p>
    <w:p w14:paraId="047BB425" w14:textId="77777777" w:rsidR="00F5470F" w:rsidRPr="0070584F" w:rsidRDefault="00F5470F" w:rsidP="00F5470F">
      <w:pPr>
        <w:autoSpaceDE w:val="0"/>
        <w:autoSpaceDN w:val="0"/>
        <w:adjustRightInd w:val="0"/>
        <w:jc w:val="both"/>
        <w:rPr>
          <w:rFonts w:ascii="Arial" w:eastAsiaTheme="minorHAnsi" w:hAnsi="Arial" w:cs="Arial"/>
          <w:lang w:eastAsia="en-US"/>
        </w:rPr>
      </w:pPr>
      <w:r w:rsidRPr="0070584F">
        <w:rPr>
          <w:rFonts w:ascii="Arial" w:eastAsiaTheme="minorHAnsi" w:hAnsi="Arial" w:cs="Arial"/>
          <w:lang w:eastAsia="en-US"/>
        </w:rPr>
        <w:t xml:space="preserve">Las medidas de protección contra caídas como los sistemas de red de seguridad están </w:t>
      </w:r>
      <w:r w:rsidR="0074082D" w:rsidRPr="0070584F">
        <w:rPr>
          <w:rFonts w:ascii="Arial" w:eastAsiaTheme="minorHAnsi" w:hAnsi="Arial" w:cs="Arial"/>
          <w:lang w:eastAsia="en-US"/>
        </w:rPr>
        <w:t>diseñados</w:t>
      </w:r>
      <w:r w:rsidR="00AC53D5">
        <w:rPr>
          <w:rFonts w:ascii="Arial" w:eastAsiaTheme="minorHAnsi" w:hAnsi="Arial" w:cs="Arial"/>
          <w:lang w:eastAsia="en-US"/>
        </w:rPr>
        <w:t xml:space="preserve"> para detener o capturar al funcionario</w:t>
      </w:r>
      <w:r w:rsidRPr="0070584F">
        <w:rPr>
          <w:rFonts w:ascii="Arial" w:eastAsiaTheme="minorHAnsi" w:hAnsi="Arial" w:cs="Arial"/>
          <w:lang w:eastAsia="en-US"/>
        </w:rPr>
        <w:t xml:space="preserve"> en el trayecto de su caída, sin permitir impacto contra estructuras o elementos, requieren poca o nin</w:t>
      </w:r>
      <w:r w:rsidR="00AC53D5">
        <w:rPr>
          <w:rFonts w:ascii="Arial" w:eastAsiaTheme="minorHAnsi" w:hAnsi="Arial" w:cs="Arial"/>
          <w:lang w:eastAsia="en-US"/>
        </w:rPr>
        <w:t>guna intervención del funcionario</w:t>
      </w:r>
      <w:r w:rsidRPr="0070584F">
        <w:rPr>
          <w:rFonts w:ascii="Arial" w:eastAsiaTheme="minorHAnsi" w:hAnsi="Arial" w:cs="Arial"/>
          <w:lang w:eastAsia="en-US"/>
        </w:rPr>
        <w:t xml:space="preserve"> que realiza el trabajo.</w:t>
      </w:r>
    </w:p>
    <w:p w14:paraId="18BA9B5A" w14:textId="77777777" w:rsidR="00F5470F" w:rsidRPr="0070584F" w:rsidRDefault="00F5470F" w:rsidP="00F5470F">
      <w:pPr>
        <w:autoSpaceDE w:val="0"/>
        <w:autoSpaceDN w:val="0"/>
        <w:adjustRightInd w:val="0"/>
        <w:jc w:val="both"/>
        <w:rPr>
          <w:rFonts w:ascii="Arial" w:eastAsiaTheme="minorHAnsi" w:hAnsi="Arial" w:cs="Arial"/>
          <w:lang w:eastAsia="en-US"/>
        </w:rPr>
      </w:pPr>
    </w:p>
    <w:p w14:paraId="49E6901B" w14:textId="77777777" w:rsidR="00F5470F" w:rsidRDefault="00F5470F" w:rsidP="00F5470F">
      <w:pPr>
        <w:autoSpaceDE w:val="0"/>
        <w:autoSpaceDN w:val="0"/>
        <w:adjustRightInd w:val="0"/>
        <w:jc w:val="both"/>
        <w:rPr>
          <w:rFonts w:ascii="Arial" w:eastAsiaTheme="minorHAnsi" w:hAnsi="Arial" w:cs="Arial"/>
          <w:lang w:eastAsia="en-US"/>
        </w:rPr>
      </w:pPr>
      <w:r w:rsidRPr="0070584F">
        <w:rPr>
          <w:rFonts w:ascii="Arial" w:eastAsiaTheme="minorHAnsi" w:hAnsi="Arial" w:cs="Arial"/>
          <w:lang w:eastAsia="en-US"/>
        </w:rPr>
        <w:t>Para la selección y uso de los sistemas de red de seguridad, se tendrá en cuenta lo siguiente:</w:t>
      </w:r>
    </w:p>
    <w:p w14:paraId="2D332F6E" w14:textId="77777777" w:rsidR="00AC53D5" w:rsidRPr="0070584F" w:rsidRDefault="00AC53D5" w:rsidP="00F5470F">
      <w:pPr>
        <w:autoSpaceDE w:val="0"/>
        <w:autoSpaceDN w:val="0"/>
        <w:adjustRightInd w:val="0"/>
        <w:jc w:val="both"/>
        <w:rPr>
          <w:rFonts w:ascii="Arial" w:eastAsiaTheme="minorHAnsi" w:hAnsi="Arial" w:cs="Arial"/>
          <w:lang w:eastAsia="en-US"/>
        </w:rPr>
      </w:pPr>
    </w:p>
    <w:p w14:paraId="1FAF5DB6" w14:textId="77777777" w:rsidR="009C571E" w:rsidRPr="0070584F" w:rsidRDefault="009C571E" w:rsidP="004B417B">
      <w:pPr>
        <w:pStyle w:val="Prrafodelista"/>
        <w:numPr>
          <w:ilvl w:val="0"/>
          <w:numId w:val="19"/>
        </w:numPr>
        <w:autoSpaceDE w:val="0"/>
        <w:autoSpaceDN w:val="0"/>
        <w:adjustRightInd w:val="0"/>
        <w:jc w:val="both"/>
        <w:rPr>
          <w:rFonts w:ascii="Arial" w:eastAsiaTheme="minorHAnsi" w:hAnsi="Arial" w:cs="Arial"/>
          <w:lang w:eastAsia="en-US"/>
        </w:rPr>
      </w:pPr>
      <w:r w:rsidRPr="0070584F">
        <w:rPr>
          <w:rFonts w:ascii="Arial" w:eastAsiaTheme="minorHAnsi" w:hAnsi="Arial" w:cs="Arial"/>
          <w:lang w:eastAsia="en-US"/>
        </w:rPr>
        <w:t>Requisitos cualitativos</w:t>
      </w:r>
      <w:r w:rsidR="007E63B7" w:rsidRPr="0070584F">
        <w:rPr>
          <w:rFonts w:ascii="Arial" w:eastAsiaTheme="minorHAnsi" w:hAnsi="Arial" w:cs="Arial"/>
          <w:lang w:eastAsia="en-US"/>
        </w:rPr>
        <w:t xml:space="preserve"> y cuantitativos</w:t>
      </w:r>
      <w:r w:rsidRPr="0070584F">
        <w:rPr>
          <w:rFonts w:ascii="Arial" w:eastAsiaTheme="minorHAnsi" w:hAnsi="Arial" w:cs="Arial"/>
          <w:lang w:eastAsia="en-US"/>
        </w:rPr>
        <w:t>.</w:t>
      </w:r>
    </w:p>
    <w:p w14:paraId="25AAE549" w14:textId="77777777" w:rsidR="009C571E" w:rsidRPr="0070584F" w:rsidRDefault="009C571E" w:rsidP="004B417B">
      <w:pPr>
        <w:pStyle w:val="Prrafodelista"/>
        <w:numPr>
          <w:ilvl w:val="0"/>
          <w:numId w:val="19"/>
        </w:numPr>
        <w:autoSpaceDE w:val="0"/>
        <w:autoSpaceDN w:val="0"/>
        <w:adjustRightInd w:val="0"/>
        <w:jc w:val="both"/>
        <w:rPr>
          <w:rFonts w:ascii="Arial" w:eastAsiaTheme="minorHAnsi" w:hAnsi="Arial" w:cs="Arial"/>
          <w:lang w:eastAsia="en-US"/>
        </w:rPr>
      </w:pPr>
      <w:r w:rsidRPr="0070584F">
        <w:rPr>
          <w:rFonts w:ascii="Arial" w:eastAsiaTheme="minorHAnsi" w:hAnsi="Arial" w:cs="Arial"/>
          <w:lang w:eastAsia="en-US"/>
        </w:rPr>
        <w:t>Clasificación de sistemas de seguridad y utilidad.</w:t>
      </w:r>
    </w:p>
    <w:p w14:paraId="282AF704" w14:textId="77777777" w:rsidR="008B114E" w:rsidRPr="0070584F" w:rsidRDefault="008B114E" w:rsidP="00983B01">
      <w:pPr>
        <w:autoSpaceDE w:val="0"/>
        <w:autoSpaceDN w:val="0"/>
        <w:adjustRightInd w:val="0"/>
        <w:rPr>
          <w:rFonts w:ascii="Arial" w:hAnsi="Arial" w:cs="Arial"/>
          <w:lang w:val="es-CO"/>
        </w:rPr>
      </w:pPr>
    </w:p>
    <w:p w14:paraId="13531199" w14:textId="77777777" w:rsidR="00A87497" w:rsidRDefault="00A87497" w:rsidP="001D5AE3">
      <w:pPr>
        <w:pStyle w:val="Ttulo4"/>
        <w:rPr>
          <w:rFonts w:ascii="Arial" w:eastAsiaTheme="minorHAnsi" w:hAnsi="Arial" w:cs="Arial"/>
          <w:sz w:val="24"/>
          <w:lang w:eastAsia="en-US"/>
        </w:rPr>
      </w:pPr>
    </w:p>
    <w:p w14:paraId="74D6D672" w14:textId="77777777" w:rsidR="00F5470F" w:rsidRPr="0070584F" w:rsidRDefault="009C571E" w:rsidP="001D5AE3">
      <w:pPr>
        <w:pStyle w:val="Ttulo4"/>
        <w:rPr>
          <w:rFonts w:ascii="Arial" w:eastAsiaTheme="minorHAnsi" w:hAnsi="Arial" w:cs="Arial"/>
          <w:sz w:val="24"/>
          <w:lang w:eastAsia="en-US"/>
        </w:rPr>
      </w:pPr>
      <w:r w:rsidRPr="0070584F">
        <w:rPr>
          <w:rFonts w:ascii="Arial" w:eastAsiaTheme="minorHAnsi" w:hAnsi="Arial" w:cs="Arial"/>
          <w:sz w:val="24"/>
          <w:lang w:eastAsia="en-US"/>
        </w:rPr>
        <w:t>Requisitos cualitativos</w:t>
      </w:r>
      <w:r w:rsidR="00BD1B08" w:rsidRPr="0070584F">
        <w:rPr>
          <w:rFonts w:ascii="Arial" w:eastAsiaTheme="minorHAnsi" w:hAnsi="Arial" w:cs="Arial"/>
          <w:sz w:val="24"/>
          <w:lang w:eastAsia="en-US"/>
        </w:rPr>
        <w:t>.</w:t>
      </w:r>
    </w:p>
    <w:p w14:paraId="70EDD8A2" w14:textId="77777777" w:rsidR="00F5470F" w:rsidRPr="0070584F" w:rsidRDefault="00F5470F" w:rsidP="00F5470F">
      <w:pPr>
        <w:autoSpaceDE w:val="0"/>
        <w:autoSpaceDN w:val="0"/>
        <w:adjustRightInd w:val="0"/>
        <w:jc w:val="both"/>
        <w:rPr>
          <w:rFonts w:ascii="Arial" w:eastAsiaTheme="minorHAnsi" w:hAnsi="Arial" w:cs="Arial"/>
          <w:b/>
          <w:bCs/>
          <w:i/>
          <w:iCs/>
          <w:lang w:eastAsia="en-US"/>
        </w:rPr>
      </w:pPr>
    </w:p>
    <w:p w14:paraId="6F9CBD8D" w14:textId="77777777" w:rsidR="00F5470F" w:rsidRPr="0070584F" w:rsidRDefault="00F5470F" w:rsidP="004B417B">
      <w:pPr>
        <w:pStyle w:val="Prrafodelista"/>
        <w:numPr>
          <w:ilvl w:val="0"/>
          <w:numId w:val="26"/>
        </w:numPr>
        <w:autoSpaceDE w:val="0"/>
        <w:autoSpaceDN w:val="0"/>
        <w:adjustRightInd w:val="0"/>
        <w:jc w:val="both"/>
        <w:rPr>
          <w:rFonts w:ascii="Arial" w:eastAsiaTheme="minorHAnsi" w:hAnsi="Arial" w:cs="Arial"/>
          <w:lang w:eastAsia="en-US"/>
        </w:rPr>
      </w:pPr>
      <w:r w:rsidRPr="0070584F">
        <w:rPr>
          <w:rFonts w:ascii="Arial" w:eastAsiaTheme="minorHAnsi" w:hAnsi="Arial" w:cs="Arial"/>
          <w:lang w:eastAsia="en-US"/>
        </w:rPr>
        <w:t>La red se fabrica con cuerdas de fibra sintéticas, pueden tenerse en cuenta materiales como: poliéster, poliamida.</w:t>
      </w:r>
    </w:p>
    <w:p w14:paraId="6B20D06B" w14:textId="77777777" w:rsidR="00F5470F" w:rsidRPr="0070584F" w:rsidRDefault="00F5470F" w:rsidP="004B417B">
      <w:pPr>
        <w:pStyle w:val="Prrafodelista"/>
        <w:numPr>
          <w:ilvl w:val="0"/>
          <w:numId w:val="26"/>
        </w:numPr>
        <w:autoSpaceDE w:val="0"/>
        <w:autoSpaceDN w:val="0"/>
        <w:adjustRightInd w:val="0"/>
        <w:rPr>
          <w:rFonts w:ascii="Arial" w:eastAsiaTheme="minorHAnsi" w:hAnsi="Arial" w:cs="Arial"/>
          <w:lang w:eastAsia="en-US"/>
        </w:rPr>
      </w:pPr>
      <w:r w:rsidRPr="0070584F">
        <w:rPr>
          <w:rFonts w:ascii="Arial" w:eastAsiaTheme="minorHAnsi" w:hAnsi="Arial" w:cs="Arial"/>
          <w:lang w:eastAsia="en-US"/>
        </w:rPr>
        <w:t>Para dar cumplimiento a  los requisitos de trazabilidad, se debe contar con lo siguiente:</w:t>
      </w:r>
      <w:r w:rsidRPr="0070584F">
        <w:rPr>
          <w:rFonts w:ascii="Arial" w:eastAsiaTheme="minorHAnsi" w:hAnsi="Arial" w:cs="Arial"/>
          <w:lang w:eastAsia="en-US"/>
        </w:rPr>
        <w:br/>
        <w:t>Hoja de vida en donde estén co</w:t>
      </w:r>
      <w:r w:rsidR="00983B01" w:rsidRPr="0070584F">
        <w:rPr>
          <w:rFonts w:ascii="Arial" w:eastAsiaTheme="minorHAnsi" w:hAnsi="Arial" w:cs="Arial"/>
          <w:lang w:eastAsia="en-US"/>
        </w:rPr>
        <w:t xml:space="preserve">nsignados los datos de: </w:t>
      </w:r>
      <w:r w:rsidR="00983B01" w:rsidRPr="0070584F">
        <w:rPr>
          <w:rFonts w:ascii="Arial" w:eastAsiaTheme="minorHAnsi" w:hAnsi="Arial" w:cs="Arial"/>
          <w:lang w:eastAsia="en-US"/>
        </w:rPr>
        <w:br/>
        <w:t xml:space="preserve">-Fecha </w:t>
      </w:r>
      <w:r w:rsidRPr="0070584F">
        <w:rPr>
          <w:rFonts w:ascii="Arial" w:eastAsiaTheme="minorHAnsi" w:hAnsi="Arial" w:cs="Arial"/>
          <w:lang w:eastAsia="en-US"/>
        </w:rPr>
        <w:t>de fabricación.</w:t>
      </w:r>
      <w:r w:rsidRPr="0070584F">
        <w:rPr>
          <w:rFonts w:ascii="Arial" w:eastAsiaTheme="minorHAnsi" w:hAnsi="Arial" w:cs="Arial"/>
          <w:lang w:eastAsia="en-US"/>
        </w:rPr>
        <w:br/>
        <w:t>-Usos anteriores.</w:t>
      </w:r>
      <w:r w:rsidRPr="0070584F">
        <w:rPr>
          <w:rFonts w:ascii="Arial" w:eastAsiaTheme="minorHAnsi" w:hAnsi="Arial" w:cs="Arial"/>
          <w:lang w:eastAsia="en-US"/>
        </w:rPr>
        <w:br/>
        <w:t>-Registros de inspecciones, certificaciones y de pruebas en la obra antes de ponerlo en funcionamiento.</w:t>
      </w:r>
    </w:p>
    <w:p w14:paraId="64E87EFF" w14:textId="77777777" w:rsidR="00F5470F" w:rsidRPr="0070584F" w:rsidRDefault="00F5470F" w:rsidP="004B417B">
      <w:pPr>
        <w:pStyle w:val="Prrafodelista"/>
        <w:numPr>
          <w:ilvl w:val="0"/>
          <w:numId w:val="26"/>
        </w:numPr>
        <w:autoSpaceDE w:val="0"/>
        <w:autoSpaceDN w:val="0"/>
        <w:adjustRightInd w:val="0"/>
        <w:jc w:val="both"/>
        <w:rPr>
          <w:rFonts w:ascii="Arial" w:eastAsiaTheme="minorHAnsi" w:hAnsi="Arial" w:cs="Arial"/>
          <w:lang w:eastAsia="en-US"/>
        </w:rPr>
      </w:pPr>
      <w:r w:rsidRPr="0070584F">
        <w:rPr>
          <w:rFonts w:ascii="Arial" w:eastAsiaTheme="minorHAnsi" w:hAnsi="Arial" w:cs="Arial"/>
          <w:lang w:eastAsia="en-US"/>
        </w:rPr>
        <w:t>Características técnicas de instalación, uso, inspección y mantenimiento.</w:t>
      </w:r>
    </w:p>
    <w:p w14:paraId="465CECA8" w14:textId="77777777" w:rsidR="00B028A1" w:rsidRPr="0070584F" w:rsidRDefault="00B028A1" w:rsidP="001D5AE3">
      <w:pPr>
        <w:autoSpaceDE w:val="0"/>
        <w:autoSpaceDN w:val="0"/>
        <w:adjustRightInd w:val="0"/>
        <w:rPr>
          <w:rFonts w:ascii="Arial" w:eastAsiaTheme="minorHAnsi" w:hAnsi="Arial" w:cs="Arial"/>
          <w:b/>
          <w:i/>
          <w:lang w:eastAsia="en-US"/>
        </w:rPr>
      </w:pPr>
    </w:p>
    <w:p w14:paraId="75EFB1B5" w14:textId="77777777" w:rsidR="00F40370" w:rsidRPr="0070584F" w:rsidRDefault="00F40370" w:rsidP="001D5AE3">
      <w:pPr>
        <w:autoSpaceDE w:val="0"/>
        <w:autoSpaceDN w:val="0"/>
        <w:adjustRightInd w:val="0"/>
        <w:rPr>
          <w:rFonts w:ascii="Arial" w:eastAsiaTheme="minorHAnsi" w:hAnsi="Arial" w:cs="Arial"/>
          <w:b/>
          <w:i/>
          <w:lang w:eastAsia="en-US"/>
        </w:rPr>
      </w:pPr>
    </w:p>
    <w:tbl>
      <w:tblPr>
        <w:tblStyle w:val="Tablaconcuadrcula"/>
        <w:tblW w:w="0" w:type="auto"/>
        <w:tblLook w:val="04A0" w:firstRow="1" w:lastRow="0" w:firstColumn="1" w:lastColumn="0" w:noHBand="0" w:noVBand="1"/>
      </w:tblPr>
      <w:tblGrid>
        <w:gridCol w:w="4243"/>
        <w:gridCol w:w="4811"/>
      </w:tblGrid>
      <w:tr w:rsidR="00F5470F" w:rsidRPr="0070584F" w14:paraId="0C577815" w14:textId="77777777" w:rsidTr="00BD1B08">
        <w:trPr>
          <w:trHeight w:val="270"/>
        </w:trPr>
        <w:tc>
          <w:tcPr>
            <w:tcW w:w="9054" w:type="dxa"/>
            <w:gridSpan w:val="2"/>
            <w:shd w:val="clear" w:color="auto" w:fill="C2D69B" w:themeFill="accent3" w:themeFillTint="99"/>
            <w:noWrap/>
            <w:hideMark/>
          </w:tcPr>
          <w:p w14:paraId="0781744E" w14:textId="77777777" w:rsidR="00F5470F" w:rsidRPr="0070584F" w:rsidRDefault="00F5470F" w:rsidP="00F5470F">
            <w:pPr>
              <w:autoSpaceDE w:val="0"/>
              <w:autoSpaceDN w:val="0"/>
              <w:adjustRightInd w:val="0"/>
              <w:jc w:val="center"/>
              <w:rPr>
                <w:rFonts w:ascii="Arial" w:eastAsiaTheme="minorHAnsi" w:hAnsi="Arial" w:cs="Arial"/>
                <w:b/>
                <w:bCs/>
                <w:lang w:eastAsia="en-US"/>
              </w:rPr>
            </w:pPr>
            <w:r w:rsidRPr="0070584F">
              <w:rPr>
                <w:rFonts w:ascii="Arial" w:eastAsiaTheme="minorHAnsi" w:hAnsi="Arial" w:cs="Arial"/>
                <w:b/>
                <w:bCs/>
                <w:lang w:eastAsia="en-US"/>
              </w:rPr>
              <w:t>REQUERIMIENTO DE DISTANCIA PARA INSTALACION DE RED DE SEGURIDAD</w:t>
            </w:r>
          </w:p>
        </w:tc>
      </w:tr>
      <w:tr w:rsidR="00F5470F" w:rsidRPr="0070584F" w14:paraId="71D39814" w14:textId="77777777" w:rsidTr="00BD1B08">
        <w:trPr>
          <w:trHeight w:val="930"/>
        </w:trPr>
        <w:tc>
          <w:tcPr>
            <w:tcW w:w="4243" w:type="dxa"/>
            <w:hideMark/>
          </w:tcPr>
          <w:p w14:paraId="12A66365" w14:textId="77777777" w:rsidR="00F5470F" w:rsidRPr="0070584F" w:rsidRDefault="00F5470F" w:rsidP="00F5470F">
            <w:pPr>
              <w:autoSpaceDE w:val="0"/>
              <w:autoSpaceDN w:val="0"/>
              <w:adjustRightInd w:val="0"/>
              <w:jc w:val="both"/>
              <w:rPr>
                <w:rFonts w:ascii="Arial" w:eastAsiaTheme="minorHAnsi" w:hAnsi="Arial" w:cs="Arial"/>
                <w:lang w:eastAsia="en-US"/>
              </w:rPr>
            </w:pPr>
            <w:r w:rsidRPr="0070584F">
              <w:rPr>
                <w:rFonts w:ascii="Arial" w:eastAsiaTheme="minorHAnsi" w:hAnsi="Arial" w:cs="Arial"/>
                <w:lang w:eastAsia="en-US"/>
              </w:rPr>
              <w:t>Distancia Vertical desde la superficie de trabajo donde se camina y/o trabaja hasta la superficie horizontal de la red.</w:t>
            </w:r>
          </w:p>
        </w:tc>
        <w:tc>
          <w:tcPr>
            <w:tcW w:w="4811" w:type="dxa"/>
            <w:hideMark/>
          </w:tcPr>
          <w:p w14:paraId="143FE226" w14:textId="77777777" w:rsidR="00F5470F" w:rsidRPr="0070584F" w:rsidRDefault="00F5470F" w:rsidP="00F5470F">
            <w:pPr>
              <w:autoSpaceDE w:val="0"/>
              <w:autoSpaceDN w:val="0"/>
              <w:adjustRightInd w:val="0"/>
              <w:jc w:val="both"/>
              <w:rPr>
                <w:rFonts w:ascii="Arial" w:eastAsiaTheme="minorHAnsi" w:hAnsi="Arial" w:cs="Arial"/>
                <w:lang w:eastAsia="en-US"/>
              </w:rPr>
            </w:pPr>
            <w:r w:rsidRPr="0070584F">
              <w:rPr>
                <w:rFonts w:ascii="Arial" w:eastAsiaTheme="minorHAnsi" w:hAnsi="Arial" w:cs="Arial"/>
                <w:lang w:eastAsia="en-US"/>
              </w:rPr>
              <w:t>Distancia mínima horizontal requerida desde el borde externo de la malla hasta el borde de la superficie de trabajo.</w:t>
            </w:r>
          </w:p>
        </w:tc>
      </w:tr>
      <w:tr w:rsidR="00F5470F" w:rsidRPr="0070584F" w14:paraId="56C58AFE" w14:textId="77777777" w:rsidTr="00BD1B08">
        <w:trPr>
          <w:trHeight w:val="270"/>
        </w:trPr>
        <w:tc>
          <w:tcPr>
            <w:tcW w:w="4243" w:type="dxa"/>
            <w:noWrap/>
            <w:hideMark/>
          </w:tcPr>
          <w:p w14:paraId="5D7E3405" w14:textId="77777777" w:rsidR="00F5470F" w:rsidRPr="0070584F" w:rsidRDefault="00F5470F" w:rsidP="00F5470F">
            <w:pPr>
              <w:autoSpaceDE w:val="0"/>
              <w:autoSpaceDN w:val="0"/>
              <w:adjustRightInd w:val="0"/>
              <w:jc w:val="center"/>
              <w:rPr>
                <w:rFonts w:ascii="Arial" w:eastAsiaTheme="minorHAnsi" w:hAnsi="Arial" w:cs="Arial"/>
                <w:lang w:eastAsia="en-US"/>
              </w:rPr>
            </w:pPr>
            <w:r w:rsidRPr="0070584F">
              <w:rPr>
                <w:rFonts w:ascii="Arial" w:eastAsiaTheme="minorHAnsi" w:hAnsi="Arial" w:cs="Arial"/>
                <w:lang w:eastAsia="en-US"/>
              </w:rPr>
              <w:t>1.5 m</w:t>
            </w:r>
          </w:p>
        </w:tc>
        <w:tc>
          <w:tcPr>
            <w:tcW w:w="4811" w:type="dxa"/>
            <w:noWrap/>
            <w:hideMark/>
          </w:tcPr>
          <w:p w14:paraId="4D9E8E4A" w14:textId="77777777" w:rsidR="00F5470F" w:rsidRPr="0070584F" w:rsidRDefault="00F5470F" w:rsidP="00F5470F">
            <w:pPr>
              <w:autoSpaceDE w:val="0"/>
              <w:autoSpaceDN w:val="0"/>
              <w:adjustRightInd w:val="0"/>
              <w:jc w:val="center"/>
              <w:rPr>
                <w:rFonts w:ascii="Arial" w:eastAsiaTheme="minorHAnsi" w:hAnsi="Arial" w:cs="Arial"/>
                <w:lang w:eastAsia="en-US"/>
              </w:rPr>
            </w:pPr>
            <w:r w:rsidRPr="0070584F">
              <w:rPr>
                <w:rFonts w:ascii="Arial" w:eastAsiaTheme="minorHAnsi" w:hAnsi="Arial" w:cs="Arial"/>
                <w:lang w:eastAsia="en-US"/>
              </w:rPr>
              <w:t>2.40 m</w:t>
            </w:r>
          </w:p>
        </w:tc>
      </w:tr>
      <w:tr w:rsidR="00F5470F" w:rsidRPr="0070584F" w14:paraId="4BC240EC" w14:textId="77777777" w:rsidTr="00BD1B08">
        <w:trPr>
          <w:trHeight w:val="270"/>
        </w:trPr>
        <w:tc>
          <w:tcPr>
            <w:tcW w:w="4243" w:type="dxa"/>
            <w:noWrap/>
            <w:hideMark/>
          </w:tcPr>
          <w:p w14:paraId="73721181" w14:textId="77777777" w:rsidR="00F5470F" w:rsidRPr="0070584F" w:rsidRDefault="00F5470F" w:rsidP="00F5470F">
            <w:pPr>
              <w:autoSpaceDE w:val="0"/>
              <w:autoSpaceDN w:val="0"/>
              <w:adjustRightInd w:val="0"/>
              <w:jc w:val="center"/>
              <w:rPr>
                <w:rFonts w:ascii="Arial" w:eastAsiaTheme="minorHAnsi" w:hAnsi="Arial" w:cs="Arial"/>
                <w:lang w:eastAsia="en-US"/>
              </w:rPr>
            </w:pPr>
            <w:r w:rsidRPr="0070584F">
              <w:rPr>
                <w:rFonts w:ascii="Arial" w:eastAsiaTheme="minorHAnsi" w:hAnsi="Arial" w:cs="Arial"/>
                <w:lang w:eastAsia="en-US"/>
              </w:rPr>
              <w:t>Más de 1.5 m hasta 3 m</w:t>
            </w:r>
          </w:p>
        </w:tc>
        <w:tc>
          <w:tcPr>
            <w:tcW w:w="4811" w:type="dxa"/>
            <w:noWrap/>
            <w:hideMark/>
          </w:tcPr>
          <w:p w14:paraId="7A167CE4" w14:textId="77777777" w:rsidR="00F5470F" w:rsidRPr="0070584F" w:rsidRDefault="00F5470F" w:rsidP="00F5470F">
            <w:pPr>
              <w:autoSpaceDE w:val="0"/>
              <w:autoSpaceDN w:val="0"/>
              <w:adjustRightInd w:val="0"/>
              <w:jc w:val="center"/>
              <w:rPr>
                <w:rFonts w:ascii="Arial" w:eastAsiaTheme="minorHAnsi" w:hAnsi="Arial" w:cs="Arial"/>
                <w:lang w:eastAsia="en-US"/>
              </w:rPr>
            </w:pPr>
            <w:r w:rsidRPr="0070584F">
              <w:rPr>
                <w:rFonts w:ascii="Arial" w:eastAsiaTheme="minorHAnsi" w:hAnsi="Arial" w:cs="Arial"/>
                <w:lang w:eastAsia="en-US"/>
              </w:rPr>
              <w:t>3 m</w:t>
            </w:r>
          </w:p>
        </w:tc>
      </w:tr>
      <w:tr w:rsidR="00F5470F" w:rsidRPr="0070584F" w14:paraId="692E538F" w14:textId="77777777" w:rsidTr="00BD1B08">
        <w:trPr>
          <w:trHeight w:val="270"/>
        </w:trPr>
        <w:tc>
          <w:tcPr>
            <w:tcW w:w="4243" w:type="dxa"/>
            <w:noWrap/>
            <w:hideMark/>
          </w:tcPr>
          <w:p w14:paraId="76416E94" w14:textId="77777777" w:rsidR="00F5470F" w:rsidRPr="0070584F" w:rsidRDefault="00F5470F" w:rsidP="00F5470F">
            <w:pPr>
              <w:autoSpaceDE w:val="0"/>
              <w:autoSpaceDN w:val="0"/>
              <w:adjustRightInd w:val="0"/>
              <w:jc w:val="center"/>
              <w:rPr>
                <w:rFonts w:ascii="Arial" w:eastAsiaTheme="minorHAnsi" w:hAnsi="Arial" w:cs="Arial"/>
                <w:lang w:eastAsia="en-US"/>
              </w:rPr>
            </w:pPr>
            <w:r w:rsidRPr="0070584F">
              <w:rPr>
                <w:rFonts w:ascii="Arial" w:eastAsiaTheme="minorHAnsi" w:hAnsi="Arial" w:cs="Arial"/>
                <w:lang w:eastAsia="en-US"/>
              </w:rPr>
              <w:t>Más de 3 m</w:t>
            </w:r>
          </w:p>
        </w:tc>
        <w:tc>
          <w:tcPr>
            <w:tcW w:w="4811" w:type="dxa"/>
            <w:noWrap/>
            <w:hideMark/>
          </w:tcPr>
          <w:p w14:paraId="473C2398" w14:textId="77777777" w:rsidR="00F5470F" w:rsidRPr="0070584F" w:rsidRDefault="00F5470F" w:rsidP="00F5470F">
            <w:pPr>
              <w:autoSpaceDE w:val="0"/>
              <w:autoSpaceDN w:val="0"/>
              <w:adjustRightInd w:val="0"/>
              <w:jc w:val="center"/>
              <w:rPr>
                <w:rFonts w:ascii="Arial" w:eastAsiaTheme="minorHAnsi" w:hAnsi="Arial" w:cs="Arial"/>
                <w:lang w:eastAsia="en-US"/>
              </w:rPr>
            </w:pPr>
            <w:r w:rsidRPr="0070584F">
              <w:rPr>
                <w:rFonts w:ascii="Arial" w:eastAsiaTheme="minorHAnsi" w:hAnsi="Arial" w:cs="Arial"/>
                <w:lang w:eastAsia="en-US"/>
              </w:rPr>
              <w:t>4 m</w:t>
            </w:r>
          </w:p>
        </w:tc>
      </w:tr>
    </w:tbl>
    <w:p w14:paraId="314890E2" w14:textId="77777777" w:rsidR="00145D20" w:rsidRPr="0070584F" w:rsidRDefault="00145D20" w:rsidP="00BD1B08">
      <w:pPr>
        <w:autoSpaceDE w:val="0"/>
        <w:autoSpaceDN w:val="0"/>
        <w:adjustRightInd w:val="0"/>
        <w:jc w:val="both"/>
        <w:rPr>
          <w:rFonts w:ascii="Arial" w:eastAsiaTheme="minorHAnsi" w:hAnsi="Arial" w:cs="Arial"/>
          <w:lang w:eastAsia="en-US"/>
        </w:rPr>
      </w:pPr>
    </w:p>
    <w:p w14:paraId="47EAF236" w14:textId="77777777" w:rsidR="00D03175" w:rsidRPr="0070584F" w:rsidRDefault="00BD1B08" w:rsidP="001D5AE3">
      <w:pPr>
        <w:pStyle w:val="Ttulo3"/>
        <w:rPr>
          <w:rFonts w:ascii="Arial" w:hAnsi="Arial" w:cs="Arial"/>
          <w:sz w:val="24"/>
          <w:lang w:val="es-CO"/>
        </w:rPr>
      </w:pPr>
      <w:bookmarkStart w:id="31" w:name="_Toc29316798"/>
      <w:r w:rsidRPr="0070584F">
        <w:rPr>
          <w:rFonts w:ascii="Arial" w:hAnsi="Arial" w:cs="Arial"/>
          <w:sz w:val="24"/>
          <w:lang w:val="es-CO"/>
        </w:rPr>
        <w:t>Componentes de un sistema de Protección contra caídas.</w:t>
      </w:r>
      <w:bookmarkEnd w:id="31"/>
    </w:p>
    <w:p w14:paraId="1B5ADFBB" w14:textId="77777777" w:rsidR="00AC3E27" w:rsidRPr="0070584F" w:rsidRDefault="00AC3E27" w:rsidP="00AC3E27">
      <w:pPr>
        <w:autoSpaceDE w:val="0"/>
        <w:autoSpaceDN w:val="0"/>
        <w:adjustRightInd w:val="0"/>
        <w:rPr>
          <w:rFonts w:ascii="Arial" w:eastAsiaTheme="minorHAnsi" w:hAnsi="Arial" w:cs="Arial"/>
          <w:lang w:val="es-CO" w:eastAsia="en-US"/>
        </w:rPr>
      </w:pPr>
    </w:p>
    <w:p w14:paraId="0845C1CF" w14:textId="77777777" w:rsidR="00874EAE" w:rsidRDefault="00AC3E27" w:rsidP="00AC3E27">
      <w:pPr>
        <w:autoSpaceDE w:val="0"/>
        <w:autoSpaceDN w:val="0"/>
        <w:adjustRightInd w:val="0"/>
        <w:jc w:val="both"/>
        <w:rPr>
          <w:rFonts w:ascii="Arial" w:eastAsiaTheme="minorHAnsi" w:hAnsi="Arial" w:cs="Arial"/>
          <w:lang w:eastAsia="en-US"/>
        </w:rPr>
      </w:pPr>
      <w:r w:rsidRPr="0070584F">
        <w:rPr>
          <w:rFonts w:ascii="Arial" w:eastAsiaTheme="minorHAnsi" w:hAnsi="Arial" w:cs="Arial"/>
          <w:lang w:val="es-CO" w:eastAsia="en-US"/>
        </w:rPr>
        <w:lastRenderedPageBreak/>
        <w:t>Las medidas de protección activas son las que involucran</w:t>
      </w:r>
      <w:r w:rsidR="00874EAE">
        <w:rPr>
          <w:rFonts w:ascii="Arial" w:eastAsiaTheme="minorHAnsi" w:hAnsi="Arial" w:cs="Arial"/>
          <w:lang w:val="es-CO" w:eastAsia="en-US"/>
        </w:rPr>
        <w:t xml:space="preserve"> la participación del funcionario</w:t>
      </w:r>
      <w:r w:rsidRPr="0070584F">
        <w:rPr>
          <w:rFonts w:ascii="Arial" w:eastAsiaTheme="minorHAnsi" w:hAnsi="Arial" w:cs="Arial"/>
          <w:lang w:val="es-CO" w:eastAsia="en-US"/>
        </w:rPr>
        <w:t xml:space="preserve">. </w:t>
      </w:r>
      <w:r w:rsidRPr="0070584F">
        <w:rPr>
          <w:rFonts w:ascii="Arial" w:eastAsiaTheme="minorHAnsi" w:hAnsi="Arial" w:cs="Arial"/>
          <w:lang w:eastAsia="en-US"/>
        </w:rPr>
        <w:t xml:space="preserve">Incluyen los siguientes componentes: </w:t>
      </w:r>
    </w:p>
    <w:p w14:paraId="7728D080" w14:textId="77777777" w:rsidR="00874EAE" w:rsidRDefault="00874EAE" w:rsidP="00AC3E27">
      <w:pPr>
        <w:autoSpaceDE w:val="0"/>
        <w:autoSpaceDN w:val="0"/>
        <w:adjustRightInd w:val="0"/>
        <w:jc w:val="both"/>
        <w:rPr>
          <w:rFonts w:ascii="Arial" w:eastAsiaTheme="minorHAnsi" w:hAnsi="Arial" w:cs="Arial"/>
          <w:lang w:eastAsia="en-US"/>
        </w:rPr>
      </w:pPr>
    </w:p>
    <w:p w14:paraId="73D3C871" w14:textId="77777777" w:rsidR="00874EAE" w:rsidRDefault="00AC3E27" w:rsidP="00874EAE">
      <w:pPr>
        <w:pStyle w:val="Prrafodelista"/>
        <w:numPr>
          <w:ilvl w:val="0"/>
          <w:numId w:val="37"/>
        </w:numPr>
        <w:autoSpaceDE w:val="0"/>
        <w:autoSpaceDN w:val="0"/>
        <w:adjustRightInd w:val="0"/>
        <w:jc w:val="both"/>
        <w:rPr>
          <w:rFonts w:ascii="Arial" w:eastAsiaTheme="minorHAnsi" w:hAnsi="Arial" w:cs="Arial"/>
          <w:lang w:eastAsia="en-US"/>
        </w:rPr>
      </w:pPr>
      <w:r w:rsidRPr="00874EAE">
        <w:rPr>
          <w:rFonts w:ascii="Arial" w:eastAsiaTheme="minorHAnsi" w:hAnsi="Arial" w:cs="Arial"/>
          <w:lang w:eastAsia="en-US"/>
        </w:rPr>
        <w:t xml:space="preserve">punto de anclaje, </w:t>
      </w:r>
    </w:p>
    <w:p w14:paraId="1EBD8054" w14:textId="77777777" w:rsidR="00874EAE" w:rsidRDefault="00AC3E27" w:rsidP="00874EAE">
      <w:pPr>
        <w:pStyle w:val="Prrafodelista"/>
        <w:numPr>
          <w:ilvl w:val="0"/>
          <w:numId w:val="37"/>
        </w:numPr>
        <w:autoSpaceDE w:val="0"/>
        <w:autoSpaceDN w:val="0"/>
        <w:adjustRightInd w:val="0"/>
        <w:jc w:val="both"/>
        <w:rPr>
          <w:rFonts w:ascii="Arial" w:eastAsiaTheme="minorHAnsi" w:hAnsi="Arial" w:cs="Arial"/>
          <w:lang w:eastAsia="en-US"/>
        </w:rPr>
      </w:pPr>
      <w:r w:rsidRPr="00874EAE">
        <w:rPr>
          <w:rFonts w:ascii="Arial" w:eastAsiaTheme="minorHAnsi" w:hAnsi="Arial" w:cs="Arial"/>
          <w:lang w:eastAsia="en-US"/>
        </w:rPr>
        <w:t xml:space="preserve">mecanismos de anclaje, </w:t>
      </w:r>
    </w:p>
    <w:p w14:paraId="66F0D1EF" w14:textId="77777777" w:rsidR="00874EAE" w:rsidRDefault="00874EAE" w:rsidP="00874EAE">
      <w:pPr>
        <w:pStyle w:val="Prrafodelista"/>
        <w:numPr>
          <w:ilvl w:val="0"/>
          <w:numId w:val="37"/>
        </w:numPr>
        <w:autoSpaceDE w:val="0"/>
        <w:autoSpaceDN w:val="0"/>
        <w:adjustRightInd w:val="0"/>
        <w:jc w:val="both"/>
        <w:rPr>
          <w:rFonts w:ascii="Arial" w:eastAsiaTheme="minorHAnsi" w:hAnsi="Arial" w:cs="Arial"/>
          <w:lang w:eastAsia="en-US"/>
        </w:rPr>
      </w:pPr>
      <w:r>
        <w:rPr>
          <w:rFonts w:ascii="Arial" w:eastAsiaTheme="minorHAnsi" w:hAnsi="Arial" w:cs="Arial"/>
          <w:lang w:eastAsia="en-US"/>
        </w:rPr>
        <w:t>conectores y</w:t>
      </w:r>
    </w:p>
    <w:p w14:paraId="3FB2993D" w14:textId="77777777" w:rsidR="00AC3E27" w:rsidRPr="00874EAE" w:rsidRDefault="00AC3E27" w:rsidP="00874EAE">
      <w:pPr>
        <w:pStyle w:val="Prrafodelista"/>
        <w:numPr>
          <w:ilvl w:val="0"/>
          <w:numId w:val="37"/>
        </w:numPr>
        <w:autoSpaceDE w:val="0"/>
        <w:autoSpaceDN w:val="0"/>
        <w:adjustRightInd w:val="0"/>
        <w:jc w:val="both"/>
        <w:rPr>
          <w:rFonts w:ascii="Arial" w:eastAsiaTheme="minorHAnsi" w:hAnsi="Arial" w:cs="Arial"/>
          <w:lang w:eastAsia="en-US"/>
        </w:rPr>
      </w:pPr>
      <w:r w:rsidRPr="00874EAE">
        <w:rPr>
          <w:rFonts w:ascii="Arial" w:eastAsiaTheme="minorHAnsi" w:hAnsi="Arial" w:cs="Arial"/>
          <w:lang w:eastAsia="en-US"/>
        </w:rPr>
        <w:t>soporte corporal (Arnés).</w:t>
      </w:r>
    </w:p>
    <w:p w14:paraId="41AD83B7" w14:textId="77777777" w:rsidR="00AC3E27" w:rsidRPr="0070584F" w:rsidRDefault="00AC3E27" w:rsidP="00AC3E27">
      <w:pPr>
        <w:autoSpaceDE w:val="0"/>
        <w:autoSpaceDN w:val="0"/>
        <w:adjustRightInd w:val="0"/>
        <w:jc w:val="both"/>
        <w:rPr>
          <w:rFonts w:ascii="Arial" w:eastAsiaTheme="minorHAnsi" w:hAnsi="Arial" w:cs="Arial"/>
          <w:lang w:eastAsia="en-US"/>
        </w:rPr>
      </w:pPr>
    </w:p>
    <w:p w14:paraId="38A2D30E" w14:textId="77777777" w:rsidR="00AC3E27" w:rsidRPr="0070584F" w:rsidRDefault="00AC3E27" w:rsidP="00AC3E27">
      <w:pPr>
        <w:autoSpaceDE w:val="0"/>
        <w:autoSpaceDN w:val="0"/>
        <w:adjustRightInd w:val="0"/>
        <w:jc w:val="both"/>
        <w:rPr>
          <w:rFonts w:ascii="Arial" w:eastAsiaTheme="minorHAnsi" w:hAnsi="Arial" w:cs="Arial"/>
          <w:lang w:eastAsia="en-US"/>
        </w:rPr>
      </w:pPr>
      <w:r w:rsidRPr="0070584F">
        <w:rPr>
          <w:rFonts w:ascii="Arial" w:eastAsiaTheme="minorHAnsi" w:hAnsi="Arial" w:cs="Arial"/>
          <w:lang w:eastAsia="en-US"/>
        </w:rPr>
        <w:t>Dando cumplimiento a lo establecido en la resolución 1409 de 2012, se tendrá en cuenta:</w:t>
      </w:r>
    </w:p>
    <w:p w14:paraId="5987962D" w14:textId="77777777" w:rsidR="00AC3E27" w:rsidRPr="0070584F" w:rsidRDefault="00AC3E27" w:rsidP="00AC3E27">
      <w:pPr>
        <w:autoSpaceDE w:val="0"/>
        <w:autoSpaceDN w:val="0"/>
        <w:adjustRightInd w:val="0"/>
        <w:jc w:val="both"/>
        <w:rPr>
          <w:rFonts w:ascii="Arial" w:eastAsiaTheme="minorHAnsi" w:hAnsi="Arial" w:cs="Arial"/>
          <w:lang w:eastAsia="en-US"/>
        </w:rPr>
      </w:pPr>
    </w:p>
    <w:p w14:paraId="4199313C" w14:textId="77777777" w:rsidR="00AC3E27" w:rsidRPr="0070584F" w:rsidRDefault="00AC3E27" w:rsidP="004B417B">
      <w:pPr>
        <w:pStyle w:val="Prrafodelista"/>
        <w:numPr>
          <w:ilvl w:val="0"/>
          <w:numId w:val="17"/>
        </w:numPr>
        <w:autoSpaceDE w:val="0"/>
        <w:autoSpaceDN w:val="0"/>
        <w:adjustRightInd w:val="0"/>
        <w:jc w:val="both"/>
        <w:rPr>
          <w:rFonts w:ascii="Arial" w:eastAsiaTheme="minorHAnsi" w:hAnsi="Arial" w:cs="Arial"/>
          <w:lang w:eastAsia="en-US"/>
        </w:rPr>
      </w:pPr>
      <w:r w:rsidRPr="0070584F">
        <w:rPr>
          <w:rFonts w:ascii="Arial" w:eastAsiaTheme="minorHAnsi" w:hAnsi="Arial" w:cs="Arial"/>
          <w:lang w:eastAsia="en-US"/>
        </w:rPr>
        <w:t>Los requisitos que deben cumplir los componentes que hacen parte de un sistema de protección contra caída.</w:t>
      </w:r>
    </w:p>
    <w:p w14:paraId="2D02B26D" w14:textId="77777777" w:rsidR="007E63B7" w:rsidRPr="0070584F" w:rsidRDefault="007E63B7" w:rsidP="004B417B">
      <w:pPr>
        <w:pStyle w:val="Prrafodelista"/>
        <w:numPr>
          <w:ilvl w:val="0"/>
          <w:numId w:val="17"/>
        </w:numPr>
        <w:autoSpaceDE w:val="0"/>
        <w:autoSpaceDN w:val="0"/>
        <w:adjustRightInd w:val="0"/>
        <w:jc w:val="both"/>
        <w:rPr>
          <w:rFonts w:ascii="Arial" w:eastAsiaTheme="minorHAnsi" w:hAnsi="Arial" w:cs="Arial"/>
          <w:lang w:eastAsia="en-US"/>
        </w:rPr>
      </w:pPr>
      <w:r w:rsidRPr="0070584F">
        <w:rPr>
          <w:rFonts w:ascii="Arial" w:eastAsiaTheme="minorHAnsi" w:hAnsi="Arial" w:cs="Arial"/>
          <w:lang w:eastAsia="en-US"/>
        </w:rPr>
        <w:t>Procedimiento para la inspección.</w:t>
      </w:r>
    </w:p>
    <w:p w14:paraId="5B83BB17" w14:textId="77777777" w:rsidR="008459B8" w:rsidRPr="0070584F" w:rsidRDefault="007E63B7" w:rsidP="004B417B">
      <w:pPr>
        <w:pStyle w:val="Prrafodelista"/>
        <w:numPr>
          <w:ilvl w:val="0"/>
          <w:numId w:val="17"/>
        </w:numPr>
        <w:autoSpaceDE w:val="0"/>
        <w:autoSpaceDN w:val="0"/>
        <w:adjustRightInd w:val="0"/>
        <w:jc w:val="both"/>
        <w:rPr>
          <w:rFonts w:ascii="Arial" w:eastAsiaTheme="minorHAnsi" w:hAnsi="Arial" w:cs="Arial"/>
          <w:lang w:eastAsia="en-US"/>
        </w:rPr>
      </w:pPr>
      <w:r w:rsidRPr="0070584F">
        <w:rPr>
          <w:rFonts w:ascii="Arial" w:hAnsi="Arial" w:cs="Arial"/>
        </w:rPr>
        <w:t xml:space="preserve">Características  a tener en cuenta cuando se inspeccionan cada uno de los componentes de un sistema de protección individual contra caídas. </w:t>
      </w:r>
    </w:p>
    <w:p w14:paraId="67AD43BC" w14:textId="77777777" w:rsidR="007D4C9D" w:rsidRPr="0070584F" w:rsidRDefault="008459B8" w:rsidP="004B417B">
      <w:pPr>
        <w:pStyle w:val="Prrafodelista"/>
        <w:numPr>
          <w:ilvl w:val="0"/>
          <w:numId w:val="17"/>
        </w:numPr>
        <w:autoSpaceDE w:val="0"/>
        <w:autoSpaceDN w:val="0"/>
        <w:adjustRightInd w:val="0"/>
        <w:jc w:val="both"/>
        <w:rPr>
          <w:rFonts w:ascii="Arial" w:eastAsiaTheme="minorHAnsi" w:hAnsi="Arial" w:cs="Arial"/>
          <w:lang w:eastAsia="en-US"/>
        </w:rPr>
      </w:pPr>
      <w:r w:rsidRPr="0070584F">
        <w:rPr>
          <w:rFonts w:ascii="Arial" w:hAnsi="Arial" w:cs="Arial"/>
        </w:rPr>
        <w:t>Procedimie</w:t>
      </w:r>
      <w:r w:rsidR="001D5AE3" w:rsidRPr="0070584F">
        <w:rPr>
          <w:rFonts w:ascii="Arial" w:hAnsi="Arial" w:cs="Arial"/>
        </w:rPr>
        <w:t>nto para realizar Mantenimiento</w:t>
      </w:r>
    </w:p>
    <w:p w14:paraId="7D0C7017" w14:textId="77777777" w:rsidR="0044025A" w:rsidRPr="0070584F" w:rsidRDefault="0044025A" w:rsidP="001D5AE3">
      <w:pPr>
        <w:pStyle w:val="Ttulo4"/>
        <w:rPr>
          <w:rFonts w:ascii="Arial" w:eastAsiaTheme="minorHAnsi" w:hAnsi="Arial" w:cs="Arial"/>
          <w:sz w:val="24"/>
          <w:lang w:eastAsia="en-US"/>
        </w:rPr>
      </w:pPr>
    </w:p>
    <w:p w14:paraId="613518AA" w14:textId="77777777" w:rsidR="00472F1B" w:rsidRPr="0070584F" w:rsidRDefault="00472F1B" w:rsidP="00472F1B">
      <w:pPr>
        <w:rPr>
          <w:rFonts w:eastAsiaTheme="minorHAnsi"/>
          <w:lang w:eastAsia="en-US"/>
        </w:rPr>
      </w:pPr>
    </w:p>
    <w:p w14:paraId="4D002AC4" w14:textId="77777777" w:rsidR="00472F1B" w:rsidRPr="0070584F" w:rsidRDefault="00472F1B" w:rsidP="00472F1B">
      <w:pPr>
        <w:rPr>
          <w:rFonts w:eastAsiaTheme="minorHAnsi"/>
          <w:lang w:eastAsia="en-US"/>
        </w:rPr>
      </w:pPr>
    </w:p>
    <w:p w14:paraId="1A758875" w14:textId="77777777" w:rsidR="00AC3E27" w:rsidRPr="0070584F" w:rsidRDefault="00AC3E27" w:rsidP="001D5AE3">
      <w:pPr>
        <w:pStyle w:val="Ttulo4"/>
        <w:rPr>
          <w:rFonts w:ascii="Arial" w:eastAsiaTheme="minorHAnsi" w:hAnsi="Arial" w:cs="Arial"/>
          <w:sz w:val="24"/>
          <w:lang w:eastAsia="en-US"/>
        </w:rPr>
      </w:pPr>
      <w:r w:rsidRPr="0070584F">
        <w:rPr>
          <w:rFonts w:ascii="Arial" w:eastAsiaTheme="minorHAnsi" w:hAnsi="Arial" w:cs="Arial"/>
          <w:sz w:val="24"/>
          <w:lang w:eastAsia="en-US"/>
        </w:rPr>
        <w:t>Requisitos de los componentes que hacen parte de un sistema de protección contra caídas.</w:t>
      </w:r>
    </w:p>
    <w:p w14:paraId="2A00AF85" w14:textId="77777777" w:rsidR="00472F1B" w:rsidRPr="0070584F" w:rsidRDefault="00472F1B" w:rsidP="00472F1B">
      <w:pPr>
        <w:rPr>
          <w:rFonts w:eastAsiaTheme="minorHAnsi"/>
          <w:lang w:eastAsia="en-US"/>
        </w:rPr>
      </w:pPr>
    </w:p>
    <w:p w14:paraId="775A51F0" w14:textId="77777777" w:rsidR="00472F1B" w:rsidRPr="0070584F" w:rsidRDefault="00472F1B" w:rsidP="00472F1B">
      <w:pPr>
        <w:rPr>
          <w:rFonts w:eastAsiaTheme="minorHAnsi"/>
          <w:lang w:eastAsia="en-US"/>
        </w:rPr>
      </w:pPr>
    </w:p>
    <w:p w14:paraId="5F064F1C" w14:textId="77777777" w:rsidR="00AC3E27" w:rsidRPr="0070584F" w:rsidRDefault="00AC3E27" w:rsidP="00AC3E27">
      <w:pPr>
        <w:pStyle w:val="Default"/>
        <w:rPr>
          <w:rFonts w:ascii="Arial" w:hAnsi="Arial" w:cs="Arial"/>
          <w:color w:val="auto"/>
          <w:lang w:val="es-CO"/>
        </w:rPr>
      </w:pPr>
    </w:p>
    <w:tbl>
      <w:tblPr>
        <w:tblStyle w:val="Tablaconcuadrcula"/>
        <w:tblW w:w="0" w:type="auto"/>
        <w:tblLook w:val="04A0" w:firstRow="1" w:lastRow="0" w:firstColumn="1" w:lastColumn="0" w:noHBand="0" w:noVBand="1"/>
      </w:tblPr>
      <w:tblGrid>
        <w:gridCol w:w="1955"/>
        <w:gridCol w:w="1372"/>
        <w:gridCol w:w="1080"/>
        <w:gridCol w:w="1189"/>
        <w:gridCol w:w="1189"/>
        <w:gridCol w:w="1189"/>
        <w:gridCol w:w="1080"/>
      </w:tblGrid>
      <w:tr w:rsidR="00AC3E27" w:rsidRPr="00CF0BD7" w14:paraId="0E4DE3C0" w14:textId="77777777" w:rsidTr="00A96DEE">
        <w:trPr>
          <w:trHeight w:val="1297"/>
        </w:trPr>
        <w:tc>
          <w:tcPr>
            <w:tcW w:w="9054" w:type="dxa"/>
            <w:gridSpan w:val="7"/>
            <w:shd w:val="clear" w:color="auto" w:fill="auto"/>
            <w:noWrap/>
            <w:hideMark/>
          </w:tcPr>
          <w:p w14:paraId="1015C6CF" w14:textId="77777777" w:rsidR="00AC3E27" w:rsidRPr="00CF0BD7" w:rsidRDefault="00AC3E27" w:rsidP="0074206C">
            <w:pPr>
              <w:pStyle w:val="Default"/>
              <w:jc w:val="center"/>
              <w:rPr>
                <w:rFonts w:ascii="Arial" w:hAnsi="Arial" w:cs="Arial"/>
                <w:b/>
                <w:bCs/>
                <w:color w:val="auto"/>
              </w:rPr>
            </w:pPr>
            <w:r w:rsidRPr="00CF0BD7">
              <w:rPr>
                <w:rFonts w:ascii="Arial" w:hAnsi="Arial" w:cs="Arial"/>
                <w:b/>
                <w:bCs/>
                <w:color w:val="auto"/>
              </w:rPr>
              <w:t>CONECTORES</w:t>
            </w:r>
          </w:p>
          <w:p w14:paraId="2E789A50" w14:textId="77777777" w:rsidR="0074206C" w:rsidRPr="00CF0BD7" w:rsidRDefault="0074206C" w:rsidP="0074206C">
            <w:pPr>
              <w:pStyle w:val="Default"/>
              <w:jc w:val="center"/>
              <w:rPr>
                <w:rFonts w:ascii="Arial" w:hAnsi="Arial" w:cs="Arial"/>
                <w:b/>
                <w:bCs/>
                <w:color w:val="auto"/>
              </w:rPr>
            </w:pPr>
          </w:p>
          <w:p w14:paraId="63C4C1DB" w14:textId="77777777" w:rsidR="00F40370" w:rsidRPr="00CF0BD7" w:rsidRDefault="0074206C" w:rsidP="0044025A">
            <w:pPr>
              <w:pStyle w:val="Default"/>
              <w:jc w:val="center"/>
              <w:rPr>
                <w:rFonts w:ascii="Arial" w:hAnsi="Arial" w:cs="Arial"/>
                <w:color w:val="auto"/>
              </w:rPr>
            </w:pPr>
            <w:r w:rsidRPr="00CF0BD7">
              <w:rPr>
                <w:rFonts w:ascii="Arial" w:hAnsi="Arial" w:cs="Arial"/>
                <w:color w:val="auto"/>
              </w:rPr>
              <w:object w:dxaOrig="10815" w:dyaOrig="8295" w14:anchorId="6E80972B">
                <v:shape id="_x0000_i1030" type="#_x0000_t75" style="width:311.1pt;height:236.95pt" o:ole="">
                  <v:imagedata r:id="rId108" o:title=""/>
                </v:shape>
                <o:OLEObject Type="Embed" ProgID="PBrush" ShapeID="_x0000_i1030" DrawAspect="Content" ObjectID="_1642509298" r:id="rId109"/>
              </w:object>
            </w:r>
          </w:p>
        </w:tc>
      </w:tr>
      <w:tr w:rsidR="00AC3E27" w:rsidRPr="00CF0BD7" w14:paraId="3A592D0D" w14:textId="77777777" w:rsidTr="00A96DEE">
        <w:trPr>
          <w:trHeight w:val="270"/>
        </w:trPr>
        <w:tc>
          <w:tcPr>
            <w:tcW w:w="9054" w:type="dxa"/>
            <w:gridSpan w:val="7"/>
            <w:shd w:val="clear" w:color="auto" w:fill="C2D69B" w:themeFill="accent3" w:themeFillTint="99"/>
            <w:noWrap/>
            <w:hideMark/>
          </w:tcPr>
          <w:p w14:paraId="5D26F385" w14:textId="77777777" w:rsidR="00AC3E27" w:rsidRPr="00CF0BD7" w:rsidRDefault="00F90B7E" w:rsidP="00AC3E27">
            <w:pPr>
              <w:pStyle w:val="Default"/>
              <w:jc w:val="center"/>
              <w:rPr>
                <w:rFonts w:ascii="Arial" w:hAnsi="Arial" w:cs="Arial"/>
                <w:b/>
                <w:bCs/>
                <w:i/>
                <w:iCs/>
                <w:color w:val="auto"/>
              </w:rPr>
            </w:pPr>
            <w:r>
              <w:rPr>
                <w:rFonts w:ascii="Arial" w:hAnsi="Arial" w:cs="Arial"/>
                <w:b/>
                <w:bCs/>
                <w:i/>
                <w:iCs/>
                <w:color w:val="auto"/>
              </w:rPr>
              <w:lastRenderedPageBreak/>
              <w:t>REQUISITOS CU</w:t>
            </w:r>
            <w:r w:rsidR="00AC3E27" w:rsidRPr="00CF0BD7">
              <w:rPr>
                <w:rFonts w:ascii="Arial" w:hAnsi="Arial" w:cs="Arial"/>
                <w:b/>
                <w:bCs/>
                <w:i/>
                <w:iCs/>
                <w:color w:val="auto"/>
              </w:rPr>
              <w:t>ALITATIVOS</w:t>
            </w:r>
          </w:p>
        </w:tc>
      </w:tr>
      <w:tr w:rsidR="00AC3E27" w:rsidRPr="00CF0BD7" w14:paraId="5C8905A7" w14:textId="77777777" w:rsidTr="00A96DEE">
        <w:trPr>
          <w:trHeight w:val="555"/>
        </w:trPr>
        <w:tc>
          <w:tcPr>
            <w:tcW w:w="9054" w:type="dxa"/>
            <w:gridSpan w:val="7"/>
            <w:hideMark/>
          </w:tcPr>
          <w:p w14:paraId="0A222F9B" w14:textId="77777777" w:rsidR="00AC3E27" w:rsidRPr="00CF0BD7" w:rsidRDefault="00AC3E27" w:rsidP="00FF610E">
            <w:pPr>
              <w:pStyle w:val="Default"/>
              <w:jc w:val="both"/>
              <w:rPr>
                <w:rFonts w:ascii="Arial" w:hAnsi="Arial" w:cs="Arial"/>
                <w:color w:val="auto"/>
              </w:rPr>
            </w:pPr>
            <w:r w:rsidRPr="00CF0BD7">
              <w:rPr>
                <w:rFonts w:ascii="Arial" w:hAnsi="Arial" w:cs="Arial"/>
                <w:color w:val="auto"/>
              </w:rPr>
              <w:t xml:space="preserve">MATERIAL Y PRODUCCIÓN: Los componentes </w:t>
            </w:r>
            <w:r w:rsidR="00BA0903" w:rsidRPr="00CF0BD7">
              <w:rPr>
                <w:rFonts w:ascii="Arial" w:hAnsi="Arial" w:cs="Arial"/>
                <w:color w:val="auto"/>
              </w:rPr>
              <w:t>metálicos</w:t>
            </w:r>
            <w:r w:rsidRPr="00CF0BD7">
              <w:rPr>
                <w:rFonts w:ascii="Arial" w:hAnsi="Arial" w:cs="Arial"/>
                <w:color w:val="auto"/>
              </w:rPr>
              <w:t xml:space="preserve"> deben ser hechos por la </w:t>
            </w:r>
            <w:r w:rsidR="00BA0903" w:rsidRPr="00CF0BD7">
              <w:rPr>
                <w:rFonts w:ascii="Arial" w:hAnsi="Arial" w:cs="Arial"/>
                <w:color w:val="auto"/>
              </w:rPr>
              <w:t>aleación</w:t>
            </w:r>
            <w:r w:rsidRPr="00CF0BD7">
              <w:rPr>
                <w:rFonts w:ascii="Arial" w:hAnsi="Arial" w:cs="Arial"/>
                <w:color w:val="auto"/>
              </w:rPr>
              <w:t xml:space="preserve"> de acero de alta tenacidad, obtenido por procesos de forjado, </w:t>
            </w:r>
            <w:r w:rsidR="00BA0903" w:rsidRPr="00CF0BD7">
              <w:rPr>
                <w:rFonts w:ascii="Arial" w:hAnsi="Arial" w:cs="Arial"/>
                <w:color w:val="auto"/>
              </w:rPr>
              <w:t>troquelado, formado</w:t>
            </w:r>
            <w:r w:rsidRPr="00CF0BD7">
              <w:rPr>
                <w:rFonts w:ascii="Arial" w:hAnsi="Arial" w:cs="Arial"/>
                <w:color w:val="auto"/>
              </w:rPr>
              <w:t xml:space="preserve"> o maquinado.</w:t>
            </w:r>
          </w:p>
        </w:tc>
      </w:tr>
      <w:tr w:rsidR="00AC3E27" w:rsidRPr="00CF0BD7" w14:paraId="25D27296" w14:textId="77777777" w:rsidTr="00A96DEE">
        <w:trPr>
          <w:trHeight w:val="510"/>
        </w:trPr>
        <w:tc>
          <w:tcPr>
            <w:tcW w:w="9054" w:type="dxa"/>
            <w:gridSpan w:val="7"/>
            <w:hideMark/>
          </w:tcPr>
          <w:p w14:paraId="0FAAC84A" w14:textId="77777777" w:rsidR="00AC3E27" w:rsidRPr="00CF0BD7" w:rsidRDefault="00AC3E27" w:rsidP="00FF610E">
            <w:pPr>
              <w:pStyle w:val="Default"/>
              <w:jc w:val="both"/>
              <w:rPr>
                <w:rFonts w:ascii="Arial" w:hAnsi="Arial" w:cs="Arial"/>
                <w:color w:val="auto"/>
              </w:rPr>
            </w:pPr>
            <w:r w:rsidRPr="00CF0BD7">
              <w:rPr>
                <w:rFonts w:ascii="Arial" w:hAnsi="Arial" w:cs="Arial"/>
                <w:color w:val="auto"/>
              </w:rPr>
              <w:t xml:space="preserve">GENERAL: Todos los accesorios </w:t>
            </w:r>
            <w:r w:rsidR="00BA0903" w:rsidRPr="00CF0BD7">
              <w:rPr>
                <w:rFonts w:ascii="Arial" w:hAnsi="Arial" w:cs="Arial"/>
                <w:color w:val="auto"/>
              </w:rPr>
              <w:t>metálicos</w:t>
            </w:r>
            <w:r w:rsidRPr="00CF0BD7">
              <w:rPr>
                <w:rFonts w:ascii="Arial" w:hAnsi="Arial" w:cs="Arial"/>
                <w:color w:val="auto"/>
              </w:rPr>
              <w:t xml:space="preserve"> deben ser nuevos y sin uso cuando son incorporados al ensamble y puestos inicialmente en uso.</w:t>
            </w:r>
          </w:p>
        </w:tc>
      </w:tr>
      <w:tr w:rsidR="00AC3E27" w:rsidRPr="00CF0BD7" w14:paraId="4FF580C8" w14:textId="77777777" w:rsidTr="00A96DEE">
        <w:trPr>
          <w:trHeight w:val="270"/>
        </w:trPr>
        <w:tc>
          <w:tcPr>
            <w:tcW w:w="9054" w:type="dxa"/>
            <w:gridSpan w:val="7"/>
            <w:hideMark/>
          </w:tcPr>
          <w:p w14:paraId="1582A4B5" w14:textId="77777777" w:rsidR="00AC3E27" w:rsidRPr="00CF0BD7" w:rsidRDefault="00AC3E27" w:rsidP="00FF610E">
            <w:pPr>
              <w:pStyle w:val="Default"/>
              <w:jc w:val="both"/>
              <w:rPr>
                <w:rFonts w:ascii="Arial" w:hAnsi="Arial" w:cs="Arial"/>
                <w:color w:val="auto"/>
              </w:rPr>
            </w:pPr>
            <w:r w:rsidRPr="00CF0BD7">
              <w:rPr>
                <w:rFonts w:ascii="Arial" w:hAnsi="Arial" w:cs="Arial"/>
                <w:color w:val="auto"/>
              </w:rPr>
              <w:t xml:space="preserve">OXIDACIÓN: Se permite la </w:t>
            </w:r>
            <w:r w:rsidR="00BA0903" w:rsidRPr="00CF0BD7">
              <w:rPr>
                <w:rFonts w:ascii="Arial" w:hAnsi="Arial" w:cs="Arial"/>
                <w:color w:val="auto"/>
              </w:rPr>
              <w:t>aparición</w:t>
            </w:r>
            <w:r w:rsidRPr="00CF0BD7">
              <w:rPr>
                <w:rFonts w:ascii="Arial" w:hAnsi="Arial" w:cs="Arial"/>
                <w:color w:val="auto"/>
              </w:rPr>
              <w:t xml:space="preserve"> de escamas blancas sobre la superficie del accesorio metálico (Ensayo </w:t>
            </w:r>
            <w:r w:rsidR="00BA0903" w:rsidRPr="00CF0BD7">
              <w:rPr>
                <w:rFonts w:ascii="Arial" w:hAnsi="Arial" w:cs="Arial"/>
                <w:color w:val="auto"/>
              </w:rPr>
              <w:t>cámara</w:t>
            </w:r>
            <w:r w:rsidRPr="00CF0BD7">
              <w:rPr>
                <w:rFonts w:ascii="Arial" w:hAnsi="Arial" w:cs="Arial"/>
                <w:color w:val="auto"/>
              </w:rPr>
              <w:t xml:space="preserve"> salina 48horas).</w:t>
            </w:r>
          </w:p>
        </w:tc>
      </w:tr>
      <w:tr w:rsidR="00AC3E27" w:rsidRPr="00CF0BD7" w14:paraId="5A8935EA" w14:textId="77777777" w:rsidTr="00A96DEE">
        <w:trPr>
          <w:trHeight w:val="555"/>
        </w:trPr>
        <w:tc>
          <w:tcPr>
            <w:tcW w:w="9054" w:type="dxa"/>
            <w:gridSpan w:val="7"/>
            <w:hideMark/>
          </w:tcPr>
          <w:p w14:paraId="185A4802" w14:textId="77777777" w:rsidR="00AC3E27" w:rsidRPr="00CF0BD7" w:rsidRDefault="00AC3E27" w:rsidP="00FF610E">
            <w:pPr>
              <w:pStyle w:val="Default"/>
              <w:jc w:val="both"/>
              <w:rPr>
                <w:rFonts w:ascii="Arial" w:hAnsi="Arial" w:cs="Arial"/>
                <w:color w:val="auto"/>
              </w:rPr>
            </w:pPr>
            <w:r w:rsidRPr="00CF0BD7">
              <w:rPr>
                <w:rFonts w:ascii="Arial" w:hAnsi="Arial" w:cs="Arial"/>
                <w:color w:val="auto"/>
              </w:rPr>
              <w:t xml:space="preserve">FUNCIONALIDAD: Los ganchos y mosquetones deben tener un cierre y seguro </w:t>
            </w:r>
            <w:r w:rsidR="00BA0903" w:rsidRPr="00CF0BD7">
              <w:rPr>
                <w:rFonts w:ascii="Arial" w:hAnsi="Arial" w:cs="Arial"/>
                <w:color w:val="auto"/>
              </w:rPr>
              <w:t>automático</w:t>
            </w:r>
            <w:r w:rsidRPr="00CF0BD7">
              <w:rPr>
                <w:rFonts w:ascii="Arial" w:hAnsi="Arial" w:cs="Arial"/>
                <w:color w:val="auto"/>
              </w:rPr>
              <w:t xml:space="preserve"> y se deben poder abrir </w:t>
            </w:r>
            <w:r w:rsidR="00BA0903" w:rsidRPr="00CF0BD7">
              <w:rPr>
                <w:rFonts w:ascii="Arial" w:hAnsi="Arial" w:cs="Arial"/>
                <w:color w:val="auto"/>
              </w:rPr>
              <w:t>únicamente</w:t>
            </w:r>
            <w:r w:rsidRPr="00CF0BD7">
              <w:rPr>
                <w:rFonts w:ascii="Arial" w:hAnsi="Arial" w:cs="Arial"/>
                <w:color w:val="auto"/>
              </w:rPr>
              <w:t xml:space="preserve"> por dos acciones consecutivas y deliberadas.</w:t>
            </w:r>
          </w:p>
        </w:tc>
      </w:tr>
      <w:tr w:rsidR="00AC3E27" w:rsidRPr="00CF0BD7" w14:paraId="055533B2" w14:textId="77777777" w:rsidTr="00A96DEE">
        <w:trPr>
          <w:trHeight w:val="600"/>
        </w:trPr>
        <w:tc>
          <w:tcPr>
            <w:tcW w:w="9054" w:type="dxa"/>
            <w:gridSpan w:val="7"/>
            <w:hideMark/>
          </w:tcPr>
          <w:p w14:paraId="5CE62CE5" w14:textId="77777777" w:rsidR="00AC3E27" w:rsidRPr="00CF0BD7" w:rsidRDefault="00AC3E27" w:rsidP="00FF610E">
            <w:pPr>
              <w:pStyle w:val="Default"/>
              <w:jc w:val="both"/>
              <w:rPr>
                <w:rFonts w:ascii="Arial" w:hAnsi="Arial" w:cs="Arial"/>
                <w:color w:val="auto"/>
              </w:rPr>
            </w:pPr>
            <w:r w:rsidRPr="00CF0BD7">
              <w:rPr>
                <w:rFonts w:ascii="Arial" w:hAnsi="Arial" w:cs="Arial"/>
                <w:color w:val="auto"/>
              </w:rPr>
              <w:t xml:space="preserve">SUPERFICIE Y ACABADO: Los ganchos de </w:t>
            </w:r>
            <w:r w:rsidR="00BA0903" w:rsidRPr="00CF0BD7">
              <w:rPr>
                <w:rFonts w:ascii="Arial" w:hAnsi="Arial" w:cs="Arial"/>
                <w:color w:val="auto"/>
              </w:rPr>
              <w:t>seguridad</w:t>
            </w:r>
            <w:r w:rsidRPr="00CF0BD7">
              <w:rPr>
                <w:rFonts w:ascii="Arial" w:hAnsi="Arial" w:cs="Arial"/>
                <w:color w:val="auto"/>
              </w:rPr>
              <w:t xml:space="preserve"> no deben tener bordes filosos o rugosos que puedan cortar o desgastar por </w:t>
            </w:r>
            <w:r w:rsidR="00BA0903" w:rsidRPr="00CF0BD7">
              <w:rPr>
                <w:rFonts w:ascii="Arial" w:hAnsi="Arial" w:cs="Arial"/>
                <w:color w:val="auto"/>
              </w:rPr>
              <w:t>fricción</w:t>
            </w:r>
            <w:r w:rsidRPr="00CF0BD7">
              <w:rPr>
                <w:rFonts w:ascii="Arial" w:hAnsi="Arial" w:cs="Arial"/>
                <w:color w:val="auto"/>
              </w:rPr>
              <w:t>, los cabos o las correas o lastimar al trabajador.</w:t>
            </w:r>
          </w:p>
        </w:tc>
      </w:tr>
      <w:tr w:rsidR="00AC3E27" w:rsidRPr="00CF0BD7" w14:paraId="76F501AD" w14:textId="77777777" w:rsidTr="00A96DEE">
        <w:trPr>
          <w:trHeight w:val="555"/>
        </w:trPr>
        <w:tc>
          <w:tcPr>
            <w:tcW w:w="9054" w:type="dxa"/>
            <w:gridSpan w:val="7"/>
            <w:hideMark/>
          </w:tcPr>
          <w:p w14:paraId="30ACF9B9" w14:textId="77777777" w:rsidR="00AC3E27" w:rsidRPr="00CF0BD7" w:rsidRDefault="00AC3E27" w:rsidP="00AC3E27">
            <w:pPr>
              <w:pStyle w:val="Default"/>
              <w:rPr>
                <w:rFonts w:ascii="Arial" w:hAnsi="Arial" w:cs="Arial"/>
                <w:b/>
                <w:bCs/>
                <w:i/>
                <w:iCs/>
                <w:color w:val="auto"/>
              </w:rPr>
            </w:pPr>
            <w:r w:rsidRPr="00CF0BD7">
              <w:rPr>
                <w:rFonts w:ascii="Arial" w:hAnsi="Arial" w:cs="Arial"/>
                <w:b/>
                <w:bCs/>
                <w:i/>
                <w:iCs/>
                <w:color w:val="auto"/>
              </w:rPr>
              <w:t xml:space="preserve">NOTA: El uso de mosquetones roscados queda prohibido en los sistemas de </w:t>
            </w:r>
            <w:r w:rsidR="00BA0903" w:rsidRPr="00CF0BD7">
              <w:rPr>
                <w:rFonts w:ascii="Arial" w:hAnsi="Arial" w:cs="Arial"/>
                <w:b/>
                <w:bCs/>
                <w:i/>
                <w:iCs/>
                <w:color w:val="auto"/>
              </w:rPr>
              <w:t>protección</w:t>
            </w:r>
            <w:r w:rsidRPr="00CF0BD7">
              <w:rPr>
                <w:rFonts w:ascii="Arial" w:hAnsi="Arial" w:cs="Arial"/>
                <w:b/>
                <w:bCs/>
                <w:i/>
                <w:iCs/>
                <w:color w:val="auto"/>
              </w:rPr>
              <w:t xml:space="preserve"> contra </w:t>
            </w:r>
            <w:r w:rsidR="00BA0903" w:rsidRPr="00CF0BD7">
              <w:rPr>
                <w:rFonts w:ascii="Arial" w:hAnsi="Arial" w:cs="Arial"/>
                <w:b/>
                <w:bCs/>
                <w:i/>
                <w:iCs/>
                <w:color w:val="auto"/>
              </w:rPr>
              <w:t>caídas</w:t>
            </w:r>
            <w:r w:rsidRPr="00CF0BD7">
              <w:rPr>
                <w:rFonts w:ascii="Arial" w:hAnsi="Arial" w:cs="Arial"/>
                <w:b/>
                <w:bCs/>
                <w:i/>
                <w:iCs/>
                <w:color w:val="auto"/>
              </w:rPr>
              <w:t>.</w:t>
            </w:r>
          </w:p>
        </w:tc>
      </w:tr>
      <w:tr w:rsidR="00AC3E27" w:rsidRPr="00CF0BD7" w14:paraId="42BB91AA" w14:textId="77777777" w:rsidTr="00A96DEE">
        <w:trPr>
          <w:trHeight w:val="270"/>
        </w:trPr>
        <w:tc>
          <w:tcPr>
            <w:tcW w:w="9054" w:type="dxa"/>
            <w:gridSpan w:val="7"/>
            <w:shd w:val="clear" w:color="auto" w:fill="C2D69B" w:themeFill="accent3" w:themeFillTint="99"/>
            <w:noWrap/>
            <w:hideMark/>
          </w:tcPr>
          <w:p w14:paraId="304E3106" w14:textId="77777777" w:rsidR="00AC3E27" w:rsidRPr="00CF0BD7" w:rsidRDefault="00AC3E27" w:rsidP="00FF610E">
            <w:pPr>
              <w:pStyle w:val="Default"/>
              <w:jc w:val="center"/>
              <w:rPr>
                <w:rFonts w:ascii="Arial" w:hAnsi="Arial" w:cs="Arial"/>
                <w:b/>
                <w:bCs/>
                <w:i/>
                <w:iCs/>
                <w:color w:val="auto"/>
              </w:rPr>
            </w:pPr>
            <w:r w:rsidRPr="00CF0BD7">
              <w:rPr>
                <w:rFonts w:ascii="Arial" w:hAnsi="Arial" w:cs="Arial"/>
                <w:b/>
                <w:bCs/>
                <w:i/>
                <w:iCs/>
                <w:color w:val="auto"/>
              </w:rPr>
              <w:t>REQUISITOS CUANTITATIVOS</w:t>
            </w:r>
          </w:p>
        </w:tc>
      </w:tr>
      <w:tr w:rsidR="005836B2" w:rsidRPr="00CF0BD7" w14:paraId="6D9D5144" w14:textId="77777777" w:rsidTr="00A96DEE">
        <w:trPr>
          <w:trHeight w:val="270"/>
        </w:trPr>
        <w:tc>
          <w:tcPr>
            <w:tcW w:w="1716" w:type="dxa"/>
            <w:vMerge w:val="restart"/>
            <w:noWrap/>
            <w:vAlign w:val="center"/>
            <w:hideMark/>
          </w:tcPr>
          <w:p w14:paraId="30D00279" w14:textId="77777777" w:rsidR="00AC3E27" w:rsidRPr="00CF0BD7" w:rsidRDefault="00AC3E27" w:rsidP="00FF610E">
            <w:pPr>
              <w:pStyle w:val="Default"/>
              <w:jc w:val="center"/>
              <w:rPr>
                <w:rFonts w:ascii="Arial" w:hAnsi="Arial" w:cs="Arial"/>
                <w:b/>
                <w:bCs/>
                <w:color w:val="auto"/>
              </w:rPr>
            </w:pPr>
            <w:r w:rsidRPr="00CF0BD7">
              <w:rPr>
                <w:rFonts w:ascii="Arial" w:hAnsi="Arial" w:cs="Arial"/>
                <w:b/>
                <w:bCs/>
                <w:color w:val="auto"/>
              </w:rPr>
              <w:t>COMPONENTE</w:t>
            </w:r>
          </w:p>
        </w:tc>
        <w:tc>
          <w:tcPr>
            <w:tcW w:w="7338" w:type="dxa"/>
            <w:gridSpan w:val="6"/>
            <w:noWrap/>
            <w:hideMark/>
          </w:tcPr>
          <w:p w14:paraId="36FB9C06" w14:textId="77777777" w:rsidR="00AC3E27" w:rsidRPr="00CF0BD7" w:rsidRDefault="00AC3E27" w:rsidP="00FF610E">
            <w:pPr>
              <w:pStyle w:val="Default"/>
              <w:jc w:val="center"/>
              <w:rPr>
                <w:rFonts w:ascii="Arial" w:hAnsi="Arial" w:cs="Arial"/>
                <w:b/>
                <w:bCs/>
                <w:color w:val="auto"/>
              </w:rPr>
            </w:pPr>
            <w:r w:rsidRPr="00CF0BD7">
              <w:rPr>
                <w:rFonts w:ascii="Arial" w:hAnsi="Arial" w:cs="Arial"/>
                <w:b/>
                <w:bCs/>
                <w:color w:val="auto"/>
              </w:rPr>
              <w:t xml:space="preserve">RESISTENCIA (Carga de </w:t>
            </w:r>
            <w:r w:rsidR="00BA0903" w:rsidRPr="00CF0BD7">
              <w:rPr>
                <w:rFonts w:ascii="Arial" w:hAnsi="Arial" w:cs="Arial"/>
                <w:b/>
                <w:bCs/>
                <w:color w:val="auto"/>
              </w:rPr>
              <w:t>tensión</w:t>
            </w:r>
            <w:r w:rsidRPr="00CF0BD7">
              <w:rPr>
                <w:rFonts w:ascii="Arial" w:hAnsi="Arial" w:cs="Arial"/>
                <w:b/>
                <w:bCs/>
                <w:color w:val="auto"/>
              </w:rPr>
              <w:t>)</w:t>
            </w:r>
          </w:p>
        </w:tc>
      </w:tr>
      <w:tr w:rsidR="005836B2" w:rsidRPr="00CF0BD7" w14:paraId="1F6994F1" w14:textId="77777777" w:rsidTr="00A96DEE">
        <w:trPr>
          <w:trHeight w:val="300"/>
        </w:trPr>
        <w:tc>
          <w:tcPr>
            <w:tcW w:w="1716" w:type="dxa"/>
            <w:vMerge/>
            <w:hideMark/>
          </w:tcPr>
          <w:p w14:paraId="47439BA8" w14:textId="77777777" w:rsidR="00AC3E27" w:rsidRPr="00CF0BD7" w:rsidRDefault="00AC3E27" w:rsidP="00FF610E">
            <w:pPr>
              <w:pStyle w:val="Default"/>
              <w:jc w:val="center"/>
              <w:rPr>
                <w:rFonts w:ascii="Arial" w:hAnsi="Arial" w:cs="Arial"/>
                <w:b/>
                <w:bCs/>
                <w:color w:val="auto"/>
              </w:rPr>
            </w:pPr>
          </w:p>
        </w:tc>
        <w:tc>
          <w:tcPr>
            <w:tcW w:w="3764" w:type="dxa"/>
            <w:gridSpan w:val="3"/>
            <w:noWrap/>
            <w:hideMark/>
          </w:tcPr>
          <w:p w14:paraId="07B762E9" w14:textId="77777777" w:rsidR="00AC3E27" w:rsidRPr="00CF0BD7" w:rsidRDefault="00AC3E27" w:rsidP="00FF610E">
            <w:pPr>
              <w:pStyle w:val="Default"/>
              <w:jc w:val="center"/>
              <w:rPr>
                <w:rFonts w:ascii="Arial" w:hAnsi="Arial" w:cs="Arial"/>
                <w:b/>
                <w:bCs/>
                <w:color w:val="auto"/>
              </w:rPr>
            </w:pPr>
            <w:proofErr w:type="spellStart"/>
            <w:r w:rsidRPr="00CF0BD7">
              <w:rPr>
                <w:rFonts w:ascii="Arial" w:hAnsi="Arial" w:cs="Arial"/>
                <w:b/>
                <w:bCs/>
                <w:color w:val="auto"/>
              </w:rPr>
              <w:t>Kilonewtons</w:t>
            </w:r>
            <w:proofErr w:type="spellEnd"/>
            <w:r w:rsidRPr="00CF0BD7">
              <w:rPr>
                <w:rFonts w:ascii="Arial" w:hAnsi="Arial" w:cs="Arial"/>
                <w:b/>
                <w:bCs/>
                <w:color w:val="auto"/>
              </w:rPr>
              <w:t xml:space="preserve"> (</w:t>
            </w:r>
            <w:proofErr w:type="spellStart"/>
            <w:r w:rsidRPr="00CF0BD7">
              <w:rPr>
                <w:rFonts w:ascii="Arial" w:hAnsi="Arial" w:cs="Arial"/>
                <w:b/>
                <w:bCs/>
                <w:color w:val="auto"/>
              </w:rPr>
              <w:t>Kn</w:t>
            </w:r>
            <w:proofErr w:type="spellEnd"/>
            <w:r w:rsidRPr="00CF0BD7">
              <w:rPr>
                <w:rFonts w:ascii="Arial" w:hAnsi="Arial" w:cs="Arial"/>
                <w:b/>
                <w:bCs/>
                <w:color w:val="auto"/>
              </w:rPr>
              <w:t>)</w:t>
            </w:r>
          </w:p>
        </w:tc>
        <w:tc>
          <w:tcPr>
            <w:tcW w:w="3574" w:type="dxa"/>
            <w:gridSpan w:val="3"/>
            <w:noWrap/>
            <w:hideMark/>
          </w:tcPr>
          <w:p w14:paraId="215A472F" w14:textId="77777777" w:rsidR="00AC3E27" w:rsidRPr="00CF0BD7" w:rsidRDefault="00AC3E27" w:rsidP="00FF610E">
            <w:pPr>
              <w:pStyle w:val="Default"/>
              <w:jc w:val="center"/>
              <w:rPr>
                <w:rFonts w:ascii="Arial" w:hAnsi="Arial" w:cs="Arial"/>
                <w:b/>
                <w:bCs/>
                <w:color w:val="auto"/>
              </w:rPr>
            </w:pPr>
            <w:r w:rsidRPr="00CF0BD7">
              <w:rPr>
                <w:rFonts w:ascii="Arial" w:hAnsi="Arial" w:cs="Arial"/>
                <w:b/>
                <w:bCs/>
                <w:color w:val="auto"/>
              </w:rPr>
              <w:t>Libras (lb)</w:t>
            </w:r>
          </w:p>
        </w:tc>
      </w:tr>
      <w:tr w:rsidR="005836B2" w:rsidRPr="00CF0BD7" w14:paraId="5B7535E6" w14:textId="77777777" w:rsidTr="00A96DEE">
        <w:trPr>
          <w:trHeight w:val="1350"/>
        </w:trPr>
        <w:tc>
          <w:tcPr>
            <w:tcW w:w="1716" w:type="dxa"/>
            <w:hideMark/>
          </w:tcPr>
          <w:p w14:paraId="3083A43D" w14:textId="77777777" w:rsidR="00AC3E27" w:rsidRPr="00CF0BD7" w:rsidRDefault="00AC3E27" w:rsidP="00AC3E27">
            <w:pPr>
              <w:pStyle w:val="Default"/>
              <w:rPr>
                <w:rFonts w:ascii="Arial" w:hAnsi="Arial" w:cs="Arial"/>
                <w:color w:val="auto"/>
              </w:rPr>
            </w:pPr>
            <w:r w:rsidRPr="00CF0BD7">
              <w:rPr>
                <w:rFonts w:ascii="Arial" w:hAnsi="Arial" w:cs="Arial"/>
                <w:color w:val="auto"/>
              </w:rPr>
              <w:t>Ganchos de Seguridad</w:t>
            </w:r>
            <w:r w:rsidRPr="00CF0BD7">
              <w:rPr>
                <w:rFonts w:ascii="Arial" w:hAnsi="Arial" w:cs="Arial"/>
                <w:color w:val="auto"/>
              </w:rPr>
              <w:br/>
              <w:t>Mosquetones</w:t>
            </w:r>
            <w:r w:rsidRPr="00CF0BD7">
              <w:rPr>
                <w:rFonts w:ascii="Arial" w:hAnsi="Arial" w:cs="Arial"/>
                <w:color w:val="auto"/>
              </w:rPr>
              <w:br/>
              <w:t>Anillos O, D y Ovalados</w:t>
            </w:r>
            <w:r w:rsidRPr="00CF0BD7">
              <w:rPr>
                <w:rFonts w:ascii="Arial" w:hAnsi="Arial" w:cs="Arial"/>
                <w:color w:val="auto"/>
              </w:rPr>
              <w:br/>
            </w:r>
            <w:r w:rsidRPr="00CF0BD7">
              <w:rPr>
                <w:rFonts w:ascii="Arial" w:hAnsi="Arial" w:cs="Arial"/>
                <w:color w:val="auto"/>
              </w:rPr>
              <w:lastRenderedPageBreak/>
              <w:t xml:space="preserve">Conector para </w:t>
            </w:r>
            <w:r w:rsidR="00BA0903" w:rsidRPr="00CF0BD7">
              <w:rPr>
                <w:rFonts w:ascii="Arial" w:hAnsi="Arial" w:cs="Arial"/>
                <w:color w:val="auto"/>
              </w:rPr>
              <w:t>restricción</w:t>
            </w:r>
            <w:r w:rsidRPr="00CF0BD7">
              <w:rPr>
                <w:rFonts w:ascii="Arial" w:hAnsi="Arial" w:cs="Arial"/>
                <w:color w:val="auto"/>
              </w:rPr>
              <w:t xml:space="preserve"> de </w:t>
            </w:r>
            <w:r w:rsidR="00BA0903" w:rsidRPr="00CF0BD7">
              <w:rPr>
                <w:rFonts w:ascii="Arial" w:hAnsi="Arial" w:cs="Arial"/>
                <w:color w:val="auto"/>
              </w:rPr>
              <w:t>caída</w:t>
            </w:r>
            <w:r w:rsidRPr="00CF0BD7">
              <w:rPr>
                <w:rFonts w:ascii="Arial" w:hAnsi="Arial" w:cs="Arial"/>
                <w:color w:val="auto"/>
              </w:rPr>
              <w:br/>
              <w:t>Conector de Posicionamiento</w:t>
            </w:r>
          </w:p>
        </w:tc>
        <w:tc>
          <w:tcPr>
            <w:tcW w:w="3764" w:type="dxa"/>
            <w:gridSpan w:val="3"/>
            <w:noWrap/>
            <w:vAlign w:val="center"/>
            <w:hideMark/>
          </w:tcPr>
          <w:p w14:paraId="454084F6" w14:textId="77777777" w:rsidR="00AC3E27" w:rsidRPr="00CF0BD7" w:rsidRDefault="00AC3E27" w:rsidP="00A33130">
            <w:pPr>
              <w:pStyle w:val="Default"/>
              <w:jc w:val="center"/>
              <w:rPr>
                <w:rFonts w:ascii="Arial" w:hAnsi="Arial" w:cs="Arial"/>
                <w:color w:val="auto"/>
              </w:rPr>
            </w:pPr>
            <w:r w:rsidRPr="00CF0BD7">
              <w:rPr>
                <w:rFonts w:ascii="Arial" w:hAnsi="Arial" w:cs="Arial"/>
                <w:color w:val="auto"/>
              </w:rPr>
              <w:lastRenderedPageBreak/>
              <w:t>22.2</w:t>
            </w:r>
          </w:p>
        </w:tc>
        <w:tc>
          <w:tcPr>
            <w:tcW w:w="3574" w:type="dxa"/>
            <w:gridSpan w:val="3"/>
            <w:noWrap/>
            <w:vAlign w:val="center"/>
            <w:hideMark/>
          </w:tcPr>
          <w:p w14:paraId="5739B22C" w14:textId="77777777" w:rsidR="00AC3E27" w:rsidRPr="00CF0BD7" w:rsidRDefault="00AC3E27" w:rsidP="00A33130">
            <w:pPr>
              <w:pStyle w:val="Default"/>
              <w:jc w:val="center"/>
              <w:rPr>
                <w:rFonts w:ascii="Arial" w:hAnsi="Arial" w:cs="Arial"/>
                <w:color w:val="auto"/>
              </w:rPr>
            </w:pPr>
            <w:r w:rsidRPr="00CF0BD7">
              <w:rPr>
                <w:rFonts w:ascii="Arial" w:hAnsi="Arial" w:cs="Arial"/>
                <w:color w:val="auto"/>
              </w:rPr>
              <w:t>5000</w:t>
            </w:r>
          </w:p>
        </w:tc>
      </w:tr>
      <w:tr w:rsidR="005836B2" w:rsidRPr="00CF0BD7" w14:paraId="17A6AF5F" w14:textId="77777777" w:rsidTr="00A96DEE">
        <w:trPr>
          <w:trHeight w:val="780"/>
        </w:trPr>
        <w:tc>
          <w:tcPr>
            <w:tcW w:w="1716" w:type="dxa"/>
            <w:hideMark/>
          </w:tcPr>
          <w:p w14:paraId="3AA19252" w14:textId="77777777" w:rsidR="00AC3E27" w:rsidRPr="00CF0BD7" w:rsidRDefault="00AC3E27" w:rsidP="00AC3E27">
            <w:pPr>
              <w:pStyle w:val="Default"/>
              <w:rPr>
                <w:rFonts w:ascii="Arial" w:hAnsi="Arial" w:cs="Arial"/>
                <w:color w:val="auto"/>
              </w:rPr>
            </w:pPr>
            <w:r w:rsidRPr="00CF0BD7">
              <w:rPr>
                <w:rFonts w:ascii="Arial" w:hAnsi="Arial" w:cs="Arial"/>
                <w:color w:val="auto"/>
              </w:rPr>
              <w:t>Ganchos de seguridad y  mosquetones en prueba de su respectiva cara de la compuerta.</w:t>
            </w:r>
          </w:p>
        </w:tc>
        <w:tc>
          <w:tcPr>
            <w:tcW w:w="3764" w:type="dxa"/>
            <w:gridSpan w:val="3"/>
            <w:noWrap/>
            <w:vAlign w:val="center"/>
            <w:hideMark/>
          </w:tcPr>
          <w:p w14:paraId="63771E7E" w14:textId="77777777" w:rsidR="00AC3E27" w:rsidRPr="00CF0BD7" w:rsidRDefault="00AC3E27" w:rsidP="00A33130">
            <w:pPr>
              <w:pStyle w:val="Default"/>
              <w:jc w:val="center"/>
              <w:rPr>
                <w:rFonts w:ascii="Arial" w:hAnsi="Arial" w:cs="Arial"/>
                <w:color w:val="auto"/>
              </w:rPr>
            </w:pPr>
            <w:r w:rsidRPr="00CF0BD7">
              <w:rPr>
                <w:rFonts w:ascii="Arial" w:hAnsi="Arial" w:cs="Arial"/>
                <w:color w:val="auto"/>
              </w:rPr>
              <w:t>16</w:t>
            </w:r>
          </w:p>
        </w:tc>
        <w:tc>
          <w:tcPr>
            <w:tcW w:w="3574" w:type="dxa"/>
            <w:gridSpan w:val="3"/>
            <w:noWrap/>
            <w:vAlign w:val="center"/>
            <w:hideMark/>
          </w:tcPr>
          <w:p w14:paraId="6BD9A548" w14:textId="77777777" w:rsidR="00AC3E27" w:rsidRPr="00CF0BD7" w:rsidRDefault="00AC3E27" w:rsidP="00A33130">
            <w:pPr>
              <w:pStyle w:val="Default"/>
              <w:jc w:val="center"/>
              <w:rPr>
                <w:rFonts w:ascii="Arial" w:hAnsi="Arial" w:cs="Arial"/>
                <w:color w:val="auto"/>
              </w:rPr>
            </w:pPr>
            <w:r w:rsidRPr="00CF0BD7">
              <w:rPr>
                <w:rFonts w:ascii="Arial" w:hAnsi="Arial" w:cs="Arial"/>
                <w:color w:val="auto"/>
              </w:rPr>
              <w:t>3600</w:t>
            </w:r>
          </w:p>
        </w:tc>
      </w:tr>
      <w:tr w:rsidR="005836B2" w:rsidRPr="00CF0BD7" w14:paraId="1D20BDB7" w14:textId="77777777" w:rsidTr="00A96DEE">
        <w:trPr>
          <w:trHeight w:val="780"/>
        </w:trPr>
        <w:tc>
          <w:tcPr>
            <w:tcW w:w="1716" w:type="dxa"/>
            <w:hideMark/>
          </w:tcPr>
          <w:p w14:paraId="70A29EDC" w14:textId="77777777" w:rsidR="00AC3E27" w:rsidRPr="00CF0BD7" w:rsidRDefault="00AC3E27" w:rsidP="00AC3E27">
            <w:pPr>
              <w:pStyle w:val="Default"/>
              <w:rPr>
                <w:rFonts w:ascii="Arial" w:hAnsi="Arial" w:cs="Arial"/>
                <w:color w:val="auto"/>
              </w:rPr>
            </w:pPr>
            <w:r w:rsidRPr="00CF0BD7">
              <w:rPr>
                <w:rFonts w:ascii="Arial" w:hAnsi="Arial" w:cs="Arial"/>
                <w:color w:val="auto"/>
              </w:rPr>
              <w:t>Prueba de carga lateral de las compuertas de los ganchos de seguridad y los mosquetones.</w:t>
            </w:r>
          </w:p>
        </w:tc>
        <w:tc>
          <w:tcPr>
            <w:tcW w:w="3764" w:type="dxa"/>
            <w:gridSpan w:val="3"/>
            <w:noWrap/>
            <w:vAlign w:val="center"/>
            <w:hideMark/>
          </w:tcPr>
          <w:p w14:paraId="29B54579" w14:textId="77777777" w:rsidR="00AC3E27" w:rsidRPr="00CF0BD7" w:rsidRDefault="00AC3E27" w:rsidP="00A33130">
            <w:pPr>
              <w:pStyle w:val="Default"/>
              <w:jc w:val="center"/>
              <w:rPr>
                <w:rFonts w:ascii="Arial" w:hAnsi="Arial" w:cs="Arial"/>
                <w:color w:val="auto"/>
              </w:rPr>
            </w:pPr>
            <w:r w:rsidRPr="00CF0BD7">
              <w:rPr>
                <w:rFonts w:ascii="Arial" w:hAnsi="Arial" w:cs="Arial"/>
                <w:color w:val="auto"/>
              </w:rPr>
              <w:t>16</w:t>
            </w:r>
          </w:p>
        </w:tc>
        <w:tc>
          <w:tcPr>
            <w:tcW w:w="3574" w:type="dxa"/>
            <w:gridSpan w:val="3"/>
            <w:noWrap/>
            <w:vAlign w:val="center"/>
            <w:hideMark/>
          </w:tcPr>
          <w:p w14:paraId="2A370DFF" w14:textId="77777777" w:rsidR="00AC3E27" w:rsidRPr="00CF0BD7" w:rsidRDefault="00AC3E27" w:rsidP="00A33130">
            <w:pPr>
              <w:pStyle w:val="Default"/>
              <w:jc w:val="center"/>
              <w:rPr>
                <w:rFonts w:ascii="Arial" w:hAnsi="Arial" w:cs="Arial"/>
                <w:color w:val="auto"/>
              </w:rPr>
            </w:pPr>
            <w:r w:rsidRPr="00CF0BD7">
              <w:rPr>
                <w:rFonts w:ascii="Arial" w:hAnsi="Arial" w:cs="Arial"/>
                <w:color w:val="auto"/>
              </w:rPr>
              <w:t>3600</w:t>
            </w:r>
          </w:p>
        </w:tc>
      </w:tr>
      <w:tr w:rsidR="005836B2" w:rsidRPr="00CF0BD7" w14:paraId="64C4CC71" w14:textId="77777777" w:rsidTr="00A96DEE">
        <w:trPr>
          <w:trHeight w:val="525"/>
        </w:trPr>
        <w:tc>
          <w:tcPr>
            <w:tcW w:w="1716" w:type="dxa"/>
            <w:hideMark/>
          </w:tcPr>
          <w:p w14:paraId="0C1AD34D" w14:textId="77777777" w:rsidR="00AC3E27" w:rsidRPr="00CF0BD7" w:rsidRDefault="00AC3E27" w:rsidP="00AC3E27">
            <w:pPr>
              <w:pStyle w:val="Default"/>
              <w:rPr>
                <w:rFonts w:ascii="Arial" w:hAnsi="Arial" w:cs="Arial"/>
                <w:color w:val="auto"/>
              </w:rPr>
            </w:pPr>
            <w:r w:rsidRPr="00CF0BD7">
              <w:rPr>
                <w:rFonts w:ascii="Arial" w:hAnsi="Arial" w:cs="Arial"/>
                <w:color w:val="auto"/>
              </w:rPr>
              <w:t xml:space="preserve">Hebillas y ajustadores en prueba de </w:t>
            </w:r>
            <w:r w:rsidR="00BA0903" w:rsidRPr="00CF0BD7">
              <w:rPr>
                <w:rFonts w:ascii="Arial" w:hAnsi="Arial" w:cs="Arial"/>
                <w:color w:val="auto"/>
              </w:rPr>
              <w:t>tensión</w:t>
            </w:r>
            <w:r w:rsidRPr="00CF0BD7">
              <w:rPr>
                <w:rFonts w:ascii="Arial" w:hAnsi="Arial" w:cs="Arial"/>
                <w:color w:val="auto"/>
              </w:rPr>
              <w:t>.</w:t>
            </w:r>
          </w:p>
        </w:tc>
        <w:tc>
          <w:tcPr>
            <w:tcW w:w="3764" w:type="dxa"/>
            <w:gridSpan w:val="3"/>
            <w:noWrap/>
            <w:vAlign w:val="center"/>
            <w:hideMark/>
          </w:tcPr>
          <w:p w14:paraId="7C28DED3" w14:textId="77777777" w:rsidR="00AC3E27" w:rsidRPr="00CF0BD7" w:rsidRDefault="00AC3E27" w:rsidP="00A33130">
            <w:pPr>
              <w:pStyle w:val="Default"/>
              <w:jc w:val="center"/>
              <w:rPr>
                <w:rFonts w:ascii="Arial" w:hAnsi="Arial" w:cs="Arial"/>
                <w:color w:val="auto"/>
              </w:rPr>
            </w:pPr>
            <w:r w:rsidRPr="00CF0BD7">
              <w:rPr>
                <w:rFonts w:ascii="Arial" w:hAnsi="Arial" w:cs="Arial"/>
                <w:color w:val="auto"/>
              </w:rPr>
              <w:t>17.8</w:t>
            </w:r>
          </w:p>
        </w:tc>
        <w:tc>
          <w:tcPr>
            <w:tcW w:w="3574" w:type="dxa"/>
            <w:gridSpan w:val="3"/>
            <w:noWrap/>
            <w:vAlign w:val="center"/>
            <w:hideMark/>
          </w:tcPr>
          <w:p w14:paraId="46F94B26" w14:textId="77777777" w:rsidR="00AC3E27" w:rsidRPr="00CF0BD7" w:rsidRDefault="00AC3E27" w:rsidP="00A33130">
            <w:pPr>
              <w:pStyle w:val="Default"/>
              <w:jc w:val="center"/>
              <w:rPr>
                <w:rFonts w:ascii="Arial" w:hAnsi="Arial" w:cs="Arial"/>
                <w:color w:val="auto"/>
              </w:rPr>
            </w:pPr>
            <w:r w:rsidRPr="00CF0BD7">
              <w:rPr>
                <w:rFonts w:ascii="Arial" w:hAnsi="Arial" w:cs="Arial"/>
                <w:color w:val="auto"/>
              </w:rPr>
              <w:t>4000</w:t>
            </w:r>
          </w:p>
        </w:tc>
      </w:tr>
      <w:tr w:rsidR="005836B2" w:rsidRPr="00CF0BD7" w14:paraId="50BD3335" w14:textId="77777777" w:rsidTr="00A96DEE">
        <w:trPr>
          <w:trHeight w:val="525"/>
        </w:trPr>
        <w:tc>
          <w:tcPr>
            <w:tcW w:w="1716" w:type="dxa"/>
            <w:hideMark/>
          </w:tcPr>
          <w:p w14:paraId="6CE3EA82" w14:textId="77777777" w:rsidR="00AC3E27" w:rsidRPr="00CF0BD7" w:rsidRDefault="00AC3E27" w:rsidP="00AC3E27">
            <w:pPr>
              <w:pStyle w:val="Default"/>
              <w:rPr>
                <w:rFonts w:ascii="Arial" w:hAnsi="Arial" w:cs="Arial"/>
                <w:color w:val="auto"/>
              </w:rPr>
            </w:pPr>
            <w:r w:rsidRPr="00CF0BD7">
              <w:rPr>
                <w:rFonts w:ascii="Arial" w:hAnsi="Arial" w:cs="Arial"/>
                <w:color w:val="auto"/>
              </w:rPr>
              <w:t>Conector en prueba de la prueba de carga.</w:t>
            </w:r>
          </w:p>
        </w:tc>
        <w:tc>
          <w:tcPr>
            <w:tcW w:w="3764" w:type="dxa"/>
            <w:gridSpan w:val="3"/>
            <w:noWrap/>
            <w:vAlign w:val="center"/>
            <w:hideMark/>
          </w:tcPr>
          <w:p w14:paraId="7EA866CC" w14:textId="77777777" w:rsidR="00AC3E27" w:rsidRPr="00CF0BD7" w:rsidRDefault="00AC3E27" w:rsidP="00A33130">
            <w:pPr>
              <w:pStyle w:val="Default"/>
              <w:jc w:val="center"/>
              <w:rPr>
                <w:rFonts w:ascii="Arial" w:hAnsi="Arial" w:cs="Arial"/>
                <w:color w:val="auto"/>
              </w:rPr>
            </w:pPr>
            <w:r w:rsidRPr="00CF0BD7">
              <w:rPr>
                <w:rFonts w:ascii="Arial" w:hAnsi="Arial" w:cs="Arial"/>
                <w:color w:val="auto"/>
              </w:rPr>
              <w:t>16</w:t>
            </w:r>
          </w:p>
        </w:tc>
        <w:tc>
          <w:tcPr>
            <w:tcW w:w="3574" w:type="dxa"/>
            <w:gridSpan w:val="3"/>
            <w:noWrap/>
            <w:vAlign w:val="center"/>
            <w:hideMark/>
          </w:tcPr>
          <w:p w14:paraId="1D7C9DC4" w14:textId="77777777" w:rsidR="00AC3E27" w:rsidRPr="00CF0BD7" w:rsidRDefault="00AC3E27" w:rsidP="00A33130">
            <w:pPr>
              <w:pStyle w:val="Default"/>
              <w:jc w:val="center"/>
              <w:rPr>
                <w:rFonts w:ascii="Arial" w:hAnsi="Arial" w:cs="Arial"/>
                <w:color w:val="auto"/>
              </w:rPr>
            </w:pPr>
            <w:r w:rsidRPr="00CF0BD7">
              <w:rPr>
                <w:rFonts w:ascii="Arial" w:hAnsi="Arial" w:cs="Arial"/>
                <w:color w:val="auto"/>
              </w:rPr>
              <w:t>3600</w:t>
            </w:r>
          </w:p>
        </w:tc>
      </w:tr>
      <w:tr w:rsidR="00AC3E27" w:rsidRPr="00CF0BD7" w14:paraId="26EEA029" w14:textId="77777777" w:rsidTr="00A96DEE">
        <w:trPr>
          <w:trHeight w:val="480"/>
        </w:trPr>
        <w:tc>
          <w:tcPr>
            <w:tcW w:w="9054" w:type="dxa"/>
            <w:gridSpan w:val="7"/>
            <w:vAlign w:val="center"/>
            <w:hideMark/>
          </w:tcPr>
          <w:p w14:paraId="05624B47" w14:textId="77777777" w:rsidR="00AC3E27" w:rsidRPr="00CF0BD7" w:rsidRDefault="00AC3E27" w:rsidP="0074206C">
            <w:pPr>
              <w:pStyle w:val="Default"/>
              <w:jc w:val="both"/>
              <w:rPr>
                <w:rFonts w:ascii="Arial" w:hAnsi="Arial" w:cs="Arial"/>
                <w:b/>
                <w:bCs/>
                <w:i/>
                <w:iCs/>
                <w:color w:val="auto"/>
              </w:rPr>
            </w:pPr>
            <w:r w:rsidRPr="00CF0BD7">
              <w:rPr>
                <w:rFonts w:ascii="Arial" w:hAnsi="Arial" w:cs="Arial"/>
                <w:b/>
                <w:bCs/>
                <w:i/>
                <w:iCs/>
                <w:color w:val="auto"/>
              </w:rPr>
              <w:t>Nota: los componentes en la carga de prueba no deben presentar signos de rotura y/o apertura suficiente para liberar la compuerta.</w:t>
            </w:r>
          </w:p>
        </w:tc>
      </w:tr>
      <w:tr w:rsidR="00AC3E27" w:rsidRPr="00CF0BD7" w14:paraId="0F76F5EB" w14:textId="77777777" w:rsidTr="00A96DEE">
        <w:trPr>
          <w:trHeight w:val="270"/>
        </w:trPr>
        <w:tc>
          <w:tcPr>
            <w:tcW w:w="9054" w:type="dxa"/>
            <w:gridSpan w:val="7"/>
            <w:vAlign w:val="center"/>
            <w:hideMark/>
          </w:tcPr>
          <w:p w14:paraId="2B8315AB" w14:textId="77777777" w:rsidR="00AC3E27" w:rsidRDefault="00AC3E27" w:rsidP="00A33130">
            <w:pPr>
              <w:pStyle w:val="Default"/>
              <w:jc w:val="center"/>
              <w:rPr>
                <w:rFonts w:ascii="Arial" w:hAnsi="Arial" w:cs="Arial"/>
                <w:color w:val="auto"/>
              </w:rPr>
            </w:pPr>
          </w:p>
          <w:p w14:paraId="5EE3139E" w14:textId="77777777" w:rsidR="00A87497" w:rsidRDefault="00A87497" w:rsidP="00A33130">
            <w:pPr>
              <w:pStyle w:val="Default"/>
              <w:jc w:val="center"/>
              <w:rPr>
                <w:rFonts w:ascii="Arial" w:hAnsi="Arial" w:cs="Arial"/>
                <w:color w:val="auto"/>
              </w:rPr>
            </w:pPr>
          </w:p>
          <w:p w14:paraId="48746DB6" w14:textId="77777777" w:rsidR="00A87497" w:rsidRDefault="00A87497" w:rsidP="00A33130">
            <w:pPr>
              <w:pStyle w:val="Default"/>
              <w:jc w:val="center"/>
              <w:rPr>
                <w:rFonts w:ascii="Arial" w:hAnsi="Arial" w:cs="Arial"/>
                <w:color w:val="auto"/>
              </w:rPr>
            </w:pPr>
          </w:p>
          <w:p w14:paraId="35A1CCBD" w14:textId="77777777" w:rsidR="00A87497" w:rsidRDefault="00A87497" w:rsidP="00A33130">
            <w:pPr>
              <w:pStyle w:val="Default"/>
              <w:jc w:val="center"/>
              <w:rPr>
                <w:rFonts w:ascii="Arial" w:hAnsi="Arial" w:cs="Arial"/>
                <w:color w:val="auto"/>
              </w:rPr>
            </w:pPr>
          </w:p>
          <w:p w14:paraId="1B383E89" w14:textId="77777777" w:rsidR="00A87497" w:rsidRDefault="00A87497" w:rsidP="00A33130">
            <w:pPr>
              <w:pStyle w:val="Default"/>
              <w:jc w:val="center"/>
              <w:rPr>
                <w:rFonts w:ascii="Arial" w:hAnsi="Arial" w:cs="Arial"/>
                <w:color w:val="auto"/>
              </w:rPr>
            </w:pPr>
          </w:p>
          <w:p w14:paraId="57C3D95F" w14:textId="77777777" w:rsidR="00A87497" w:rsidRPr="00CF0BD7" w:rsidRDefault="00A87497" w:rsidP="00A33130">
            <w:pPr>
              <w:pStyle w:val="Default"/>
              <w:jc w:val="center"/>
              <w:rPr>
                <w:rFonts w:ascii="Arial" w:hAnsi="Arial" w:cs="Arial"/>
                <w:color w:val="auto"/>
              </w:rPr>
            </w:pPr>
          </w:p>
        </w:tc>
      </w:tr>
      <w:tr w:rsidR="00AC3E27" w:rsidRPr="00CF0BD7" w14:paraId="47F24834" w14:textId="77777777" w:rsidTr="00A96DEE">
        <w:trPr>
          <w:trHeight w:val="1297"/>
        </w:trPr>
        <w:tc>
          <w:tcPr>
            <w:tcW w:w="9054" w:type="dxa"/>
            <w:gridSpan w:val="7"/>
            <w:noWrap/>
            <w:vAlign w:val="center"/>
            <w:hideMark/>
          </w:tcPr>
          <w:p w14:paraId="61C4FB21" w14:textId="77777777" w:rsidR="00AC3E27" w:rsidRPr="00CF0BD7" w:rsidRDefault="00AC3E27" w:rsidP="00A33130">
            <w:pPr>
              <w:pStyle w:val="Default"/>
              <w:jc w:val="center"/>
              <w:rPr>
                <w:rFonts w:ascii="Arial" w:hAnsi="Arial" w:cs="Arial"/>
                <w:b/>
                <w:bCs/>
                <w:color w:val="auto"/>
              </w:rPr>
            </w:pPr>
            <w:r w:rsidRPr="00CF0BD7">
              <w:rPr>
                <w:rFonts w:ascii="Arial" w:hAnsi="Arial" w:cs="Arial"/>
                <w:b/>
                <w:bCs/>
                <w:color w:val="auto"/>
              </w:rPr>
              <w:t>ARNES CUERPO COMPLETO</w:t>
            </w:r>
          </w:p>
          <w:p w14:paraId="5CE31B1F" w14:textId="77777777" w:rsidR="00FF610E" w:rsidRPr="00CF0BD7" w:rsidRDefault="0074206C" w:rsidP="00A33130">
            <w:pPr>
              <w:pStyle w:val="Default"/>
              <w:jc w:val="center"/>
              <w:rPr>
                <w:rFonts w:ascii="Arial" w:hAnsi="Arial" w:cs="Arial"/>
                <w:color w:val="auto"/>
              </w:rPr>
            </w:pPr>
            <w:r w:rsidRPr="00CF0BD7">
              <w:rPr>
                <w:rFonts w:ascii="Arial" w:hAnsi="Arial" w:cs="Arial"/>
                <w:color w:val="auto"/>
              </w:rPr>
              <w:object w:dxaOrig="4455" w:dyaOrig="7545" w14:anchorId="56343B10">
                <v:shape id="_x0000_i1031" type="#_x0000_t75" style="width:98.35pt;height:166.55pt" o:ole="">
                  <v:imagedata r:id="rId110" o:title=""/>
                </v:shape>
                <o:OLEObject Type="Embed" ProgID="PBrush" ShapeID="_x0000_i1031" DrawAspect="Content" ObjectID="_1642509299" r:id="rId111"/>
              </w:object>
            </w:r>
          </w:p>
          <w:p w14:paraId="0F9450F4" w14:textId="77777777" w:rsidR="0074206C" w:rsidRPr="00CF0BD7" w:rsidRDefault="0074206C" w:rsidP="00A33130">
            <w:pPr>
              <w:pStyle w:val="Default"/>
              <w:jc w:val="center"/>
              <w:rPr>
                <w:rFonts w:ascii="Arial" w:hAnsi="Arial" w:cs="Arial"/>
                <w:b/>
                <w:bCs/>
                <w:color w:val="auto"/>
              </w:rPr>
            </w:pPr>
          </w:p>
        </w:tc>
      </w:tr>
      <w:tr w:rsidR="00AC3E27" w:rsidRPr="00CF0BD7" w14:paraId="15D8F9D1" w14:textId="77777777" w:rsidTr="00A96DEE">
        <w:trPr>
          <w:trHeight w:val="270"/>
        </w:trPr>
        <w:tc>
          <w:tcPr>
            <w:tcW w:w="9054" w:type="dxa"/>
            <w:gridSpan w:val="7"/>
            <w:shd w:val="clear" w:color="auto" w:fill="C2D69B" w:themeFill="accent3" w:themeFillTint="99"/>
            <w:noWrap/>
            <w:vAlign w:val="center"/>
            <w:hideMark/>
          </w:tcPr>
          <w:p w14:paraId="34C8C922" w14:textId="77777777" w:rsidR="00AC3E27" w:rsidRPr="00CF0BD7" w:rsidRDefault="002403D6" w:rsidP="0044025A">
            <w:pPr>
              <w:pStyle w:val="Default"/>
              <w:jc w:val="center"/>
              <w:rPr>
                <w:rFonts w:ascii="Arial" w:hAnsi="Arial" w:cs="Arial"/>
                <w:b/>
                <w:bCs/>
                <w:i/>
                <w:iCs/>
                <w:color w:val="auto"/>
              </w:rPr>
            </w:pPr>
            <w:r>
              <w:rPr>
                <w:rFonts w:ascii="Arial" w:hAnsi="Arial" w:cs="Arial"/>
                <w:b/>
                <w:bCs/>
                <w:i/>
                <w:iCs/>
                <w:color w:val="auto"/>
              </w:rPr>
              <w:lastRenderedPageBreak/>
              <w:t>REQUISITOS CU</w:t>
            </w:r>
            <w:r w:rsidR="00AC3E27" w:rsidRPr="00CF0BD7">
              <w:rPr>
                <w:rFonts w:ascii="Arial" w:hAnsi="Arial" w:cs="Arial"/>
                <w:b/>
                <w:bCs/>
                <w:i/>
                <w:iCs/>
                <w:color w:val="auto"/>
              </w:rPr>
              <w:t>ALITATIVOS</w:t>
            </w:r>
          </w:p>
        </w:tc>
      </w:tr>
      <w:tr w:rsidR="00AC3E27" w:rsidRPr="00CF0BD7" w14:paraId="21DD4986" w14:textId="77777777" w:rsidTr="00A96DEE">
        <w:trPr>
          <w:trHeight w:val="600"/>
        </w:trPr>
        <w:tc>
          <w:tcPr>
            <w:tcW w:w="9054" w:type="dxa"/>
            <w:gridSpan w:val="7"/>
            <w:vAlign w:val="center"/>
            <w:hideMark/>
          </w:tcPr>
          <w:p w14:paraId="3FF47FF2" w14:textId="77777777" w:rsidR="00AC3E27" w:rsidRPr="00CF0BD7" w:rsidRDefault="00AC3E27" w:rsidP="0074206C">
            <w:pPr>
              <w:pStyle w:val="Default"/>
              <w:jc w:val="both"/>
              <w:rPr>
                <w:rFonts w:ascii="Arial" w:hAnsi="Arial" w:cs="Arial"/>
                <w:color w:val="auto"/>
              </w:rPr>
            </w:pPr>
            <w:r w:rsidRPr="00CF0BD7">
              <w:rPr>
                <w:rFonts w:ascii="Arial" w:hAnsi="Arial" w:cs="Arial"/>
                <w:color w:val="auto"/>
              </w:rPr>
              <w:t xml:space="preserve">Las cintas y los hilos deben estar compuestos por materiales </w:t>
            </w:r>
            <w:r w:rsidR="00BA0903" w:rsidRPr="00CF0BD7">
              <w:rPr>
                <w:rFonts w:ascii="Arial" w:hAnsi="Arial" w:cs="Arial"/>
                <w:color w:val="auto"/>
              </w:rPr>
              <w:t>sintéticos</w:t>
            </w:r>
            <w:r w:rsidR="002403D6">
              <w:rPr>
                <w:rFonts w:ascii="Arial" w:hAnsi="Arial" w:cs="Arial"/>
                <w:color w:val="auto"/>
              </w:rPr>
              <w:t xml:space="preserve"> </w:t>
            </w:r>
            <w:r w:rsidR="00BA0903" w:rsidRPr="00CF0BD7">
              <w:rPr>
                <w:rFonts w:ascii="Arial" w:hAnsi="Arial" w:cs="Arial"/>
                <w:color w:val="auto"/>
              </w:rPr>
              <w:t>vírgenes</w:t>
            </w:r>
            <w:r w:rsidRPr="00CF0BD7">
              <w:rPr>
                <w:rFonts w:ascii="Arial" w:hAnsi="Arial" w:cs="Arial"/>
                <w:color w:val="auto"/>
              </w:rPr>
              <w:t>, resistentes igual o superior a la poliamida, con terminaciones que eviten el deshilache.</w:t>
            </w:r>
          </w:p>
        </w:tc>
      </w:tr>
      <w:tr w:rsidR="00AC3E27" w:rsidRPr="00CF0BD7" w14:paraId="4088469E" w14:textId="77777777" w:rsidTr="00A96DEE">
        <w:trPr>
          <w:trHeight w:val="270"/>
        </w:trPr>
        <w:tc>
          <w:tcPr>
            <w:tcW w:w="9054" w:type="dxa"/>
            <w:gridSpan w:val="7"/>
            <w:vAlign w:val="center"/>
            <w:hideMark/>
          </w:tcPr>
          <w:p w14:paraId="415A4EA7" w14:textId="77777777" w:rsidR="00AC3E27" w:rsidRPr="00CF0BD7" w:rsidRDefault="00AC3E27" w:rsidP="0074206C">
            <w:pPr>
              <w:pStyle w:val="Default"/>
              <w:jc w:val="both"/>
              <w:rPr>
                <w:rFonts w:ascii="Arial" w:hAnsi="Arial" w:cs="Arial"/>
                <w:color w:val="auto"/>
              </w:rPr>
            </w:pPr>
            <w:r w:rsidRPr="00CF0BD7">
              <w:rPr>
                <w:rFonts w:ascii="Arial" w:hAnsi="Arial" w:cs="Arial"/>
                <w:color w:val="auto"/>
              </w:rPr>
              <w:t>Los hilos de costura deben ir de un color diferente al de la cinta.</w:t>
            </w:r>
          </w:p>
        </w:tc>
      </w:tr>
      <w:tr w:rsidR="00AC3E27" w:rsidRPr="00CF0BD7" w14:paraId="6326416F" w14:textId="77777777" w:rsidTr="00A96DEE">
        <w:trPr>
          <w:trHeight w:val="270"/>
        </w:trPr>
        <w:tc>
          <w:tcPr>
            <w:tcW w:w="9054" w:type="dxa"/>
            <w:gridSpan w:val="7"/>
            <w:vAlign w:val="center"/>
            <w:hideMark/>
          </w:tcPr>
          <w:p w14:paraId="4709EF18" w14:textId="77777777" w:rsidR="00AC3E27" w:rsidRPr="00CF0BD7" w:rsidRDefault="00AC3E27" w:rsidP="0074206C">
            <w:pPr>
              <w:pStyle w:val="Default"/>
              <w:jc w:val="both"/>
              <w:rPr>
                <w:rFonts w:ascii="Arial" w:hAnsi="Arial" w:cs="Arial"/>
                <w:color w:val="auto"/>
              </w:rPr>
            </w:pPr>
            <w:r w:rsidRPr="00CF0BD7">
              <w:rPr>
                <w:rFonts w:ascii="Arial" w:hAnsi="Arial" w:cs="Arial"/>
                <w:color w:val="auto"/>
              </w:rPr>
              <w:t xml:space="preserve">El </w:t>
            </w:r>
            <w:r w:rsidR="00BA0903" w:rsidRPr="00CF0BD7">
              <w:rPr>
                <w:rFonts w:ascii="Arial" w:hAnsi="Arial" w:cs="Arial"/>
                <w:color w:val="auto"/>
              </w:rPr>
              <w:t>arnés</w:t>
            </w:r>
            <w:r w:rsidRPr="00CF0BD7">
              <w:rPr>
                <w:rFonts w:ascii="Arial" w:hAnsi="Arial" w:cs="Arial"/>
                <w:color w:val="auto"/>
              </w:rPr>
              <w:t xml:space="preserve"> debe  proporcionar soporte para el cuerpo en la parte inferior del pecho, sobre los hombros y alrededor de los muslos.</w:t>
            </w:r>
          </w:p>
        </w:tc>
      </w:tr>
      <w:tr w:rsidR="00AC3E27" w:rsidRPr="00CF0BD7" w14:paraId="6FCBFD29" w14:textId="77777777" w:rsidTr="00A96DEE">
        <w:trPr>
          <w:trHeight w:val="270"/>
        </w:trPr>
        <w:tc>
          <w:tcPr>
            <w:tcW w:w="9054" w:type="dxa"/>
            <w:gridSpan w:val="7"/>
            <w:vAlign w:val="center"/>
            <w:hideMark/>
          </w:tcPr>
          <w:p w14:paraId="4DA937BC" w14:textId="77777777" w:rsidR="00AC3E27" w:rsidRPr="00CF0BD7" w:rsidRDefault="00AC3E27" w:rsidP="0074206C">
            <w:pPr>
              <w:pStyle w:val="Default"/>
              <w:jc w:val="both"/>
              <w:rPr>
                <w:rFonts w:ascii="Arial" w:hAnsi="Arial" w:cs="Arial"/>
                <w:color w:val="auto"/>
              </w:rPr>
            </w:pPr>
            <w:r w:rsidRPr="00CF0BD7">
              <w:rPr>
                <w:rFonts w:ascii="Arial" w:hAnsi="Arial" w:cs="Arial"/>
                <w:color w:val="auto"/>
              </w:rPr>
              <w:t xml:space="preserve">El soporte de </w:t>
            </w:r>
            <w:r w:rsidR="00BA0903" w:rsidRPr="00CF0BD7">
              <w:rPr>
                <w:rFonts w:ascii="Arial" w:hAnsi="Arial" w:cs="Arial"/>
                <w:color w:val="auto"/>
              </w:rPr>
              <w:t>detección</w:t>
            </w:r>
            <w:r w:rsidRPr="00CF0BD7">
              <w:rPr>
                <w:rFonts w:ascii="Arial" w:hAnsi="Arial" w:cs="Arial"/>
                <w:color w:val="auto"/>
              </w:rPr>
              <w:t xml:space="preserve"> de </w:t>
            </w:r>
            <w:r w:rsidR="00BA0903" w:rsidRPr="00CF0BD7">
              <w:rPr>
                <w:rFonts w:ascii="Arial" w:hAnsi="Arial" w:cs="Arial"/>
                <w:color w:val="auto"/>
              </w:rPr>
              <w:t>caída</w:t>
            </w:r>
            <w:r w:rsidRPr="00CF0BD7">
              <w:rPr>
                <w:rFonts w:ascii="Arial" w:hAnsi="Arial" w:cs="Arial"/>
                <w:color w:val="auto"/>
              </w:rPr>
              <w:t xml:space="preserve"> debe estar ubicado en la </w:t>
            </w:r>
            <w:r w:rsidR="00BA0903" w:rsidRPr="00CF0BD7">
              <w:rPr>
                <w:rFonts w:ascii="Arial" w:hAnsi="Arial" w:cs="Arial"/>
                <w:color w:val="auto"/>
              </w:rPr>
              <w:t>posición</w:t>
            </w:r>
            <w:r w:rsidRPr="00CF0BD7">
              <w:rPr>
                <w:rFonts w:ascii="Arial" w:hAnsi="Arial" w:cs="Arial"/>
                <w:color w:val="auto"/>
              </w:rPr>
              <w:t xml:space="preserve">  posterior (dorsal).</w:t>
            </w:r>
          </w:p>
        </w:tc>
      </w:tr>
      <w:tr w:rsidR="00AC3E27" w:rsidRPr="00CF0BD7" w14:paraId="6D615C39" w14:textId="77777777" w:rsidTr="00A96DEE">
        <w:trPr>
          <w:trHeight w:val="270"/>
        </w:trPr>
        <w:tc>
          <w:tcPr>
            <w:tcW w:w="9054" w:type="dxa"/>
            <w:gridSpan w:val="7"/>
            <w:vAlign w:val="center"/>
            <w:hideMark/>
          </w:tcPr>
          <w:p w14:paraId="7FBC143D" w14:textId="77777777" w:rsidR="00AC3E27" w:rsidRPr="00CF0BD7" w:rsidRDefault="00AC3E27" w:rsidP="0074206C">
            <w:pPr>
              <w:pStyle w:val="Default"/>
              <w:jc w:val="both"/>
              <w:rPr>
                <w:rFonts w:ascii="Arial" w:hAnsi="Arial" w:cs="Arial"/>
                <w:color w:val="auto"/>
              </w:rPr>
            </w:pPr>
            <w:r w:rsidRPr="00CF0BD7">
              <w:rPr>
                <w:rFonts w:ascii="Arial" w:hAnsi="Arial" w:cs="Arial"/>
                <w:color w:val="auto"/>
              </w:rPr>
              <w:t>El arnés debe ser diseñado para ser utilizado por usuarios entre 59kg y 140kg de peso, incluyendo los elementos que este utilice.</w:t>
            </w:r>
          </w:p>
        </w:tc>
      </w:tr>
      <w:tr w:rsidR="00AC3E27" w:rsidRPr="00CF0BD7" w14:paraId="0733048E" w14:textId="77777777" w:rsidTr="00A96DEE">
        <w:trPr>
          <w:trHeight w:val="270"/>
        </w:trPr>
        <w:tc>
          <w:tcPr>
            <w:tcW w:w="9054" w:type="dxa"/>
            <w:gridSpan w:val="7"/>
            <w:shd w:val="clear" w:color="auto" w:fill="C2D69B" w:themeFill="accent3" w:themeFillTint="99"/>
            <w:noWrap/>
            <w:vAlign w:val="center"/>
            <w:hideMark/>
          </w:tcPr>
          <w:p w14:paraId="4B1BDE7B" w14:textId="77777777" w:rsidR="00AC3E27" w:rsidRPr="00CF0BD7" w:rsidRDefault="00AC3E27" w:rsidP="00A33130">
            <w:pPr>
              <w:pStyle w:val="Default"/>
              <w:jc w:val="center"/>
              <w:rPr>
                <w:rFonts w:ascii="Arial" w:hAnsi="Arial" w:cs="Arial"/>
                <w:b/>
                <w:bCs/>
                <w:i/>
                <w:iCs/>
                <w:color w:val="auto"/>
              </w:rPr>
            </w:pPr>
            <w:r w:rsidRPr="00CF0BD7">
              <w:rPr>
                <w:rFonts w:ascii="Arial" w:hAnsi="Arial" w:cs="Arial"/>
                <w:b/>
                <w:bCs/>
                <w:i/>
                <w:iCs/>
                <w:color w:val="auto"/>
              </w:rPr>
              <w:t>REQUISITOS CUANTITATIVOS</w:t>
            </w:r>
          </w:p>
        </w:tc>
      </w:tr>
      <w:tr w:rsidR="005836B2" w:rsidRPr="00CF0BD7" w14:paraId="3F584A95" w14:textId="77777777" w:rsidTr="00A96DEE">
        <w:trPr>
          <w:trHeight w:val="300"/>
        </w:trPr>
        <w:tc>
          <w:tcPr>
            <w:tcW w:w="1716" w:type="dxa"/>
            <w:vMerge w:val="restart"/>
            <w:noWrap/>
            <w:vAlign w:val="center"/>
            <w:hideMark/>
          </w:tcPr>
          <w:p w14:paraId="4B427654" w14:textId="77777777" w:rsidR="00AC3E27" w:rsidRPr="00CF0BD7" w:rsidRDefault="00AC3E27" w:rsidP="00FF610E">
            <w:pPr>
              <w:pStyle w:val="Default"/>
              <w:jc w:val="center"/>
              <w:rPr>
                <w:rFonts w:ascii="Arial" w:hAnsi="Arial" w:cs="Arial"/>
                <w:b/>
                <w:bCs/>
                <w:color w:val="auto"/>
              </w:rPr>
            </w:pPr>
            <w:r w:rsidRPr="00CF0BD7">
              <w:rPr>
                <w:rFonts w:ascii="Arial" w:hAnsi="Arial" w:cs="Arial"/>
                <w:b/>
                <w:bCs/>
                <w:color w:val="auto"/>
              </w:rPr>
              <w:t>COMPONENTE</w:t>
            </w:r>
          </w:p>
        </w:tc>
        <w:tc>
          <w:tcPr>
            <w:tcW w:w="2535" w:type="dxa"/>
            <w:gridSpan w:val="2"/>
            <w:noWrap/>
            <w:vAlign w:val="center"/>
            <w:hideMark/>
          </w:tcPr>
          <w:p w14:paraId="4FC25DF0" w14:textId="77777777" w:rsidR="00AC3E27" w:rsidRPr="00CF0BD7" w:rsidRDefault="00AC3E27" w:rsidP="00A33130">
            <w:pPr>
              <w:pStyle w:val="Default"/>
              <w:jc w:val="center"/>
              <w:rPr>
                <w:rFonts w:ascii="Arial" w:hAnsi="Arial" w:cs="Arial"/>
                <w:b/>
                <w:bCs/>
                <w:color w:val="auto"/>
              </w:rPr>
            </w:pPr>
            <w:r w:rsidRPr="00CF0BD7">
              <w:rPr>
                <w:rFonts w:ascii="Arial" w:hAnsi="Arial" w:cs="Arial"/>
                <w:b/>
                <w:bCs/>
                <w:color w:val="auto"/>
              </w:rPr>
              <w:t>ANCHO</w:t>
            </w:r>
          </w:p>
        </w:tc>
        <w:tc>
          <w:tcPr>
            <w:tcW w:w="4803" w:type="dxa"/>
            <w:gridSpan w:val="4"/>
            <w:noWrap/>
            <w:vAlign w:val="center"/>
            <w:hideMark/>
          </w:tcPr>
          <w:p w14:paraId="6E9AAFD4" w14:textId="77777777" w:rsidR="00AC3E27" w:rsidRPr="00CF0BD7" w:rsidRDefault="00AC3E27" w:rsidP="00A33130">
            <w:pPr>
              <w:pStyle w:val="Default"/>
              <w:jc w:val="center"/>
              <w:rPr>
                <w:rFonts w:ascii="Arial" w:hAnsi="Arial" w:cs="Arial"/>
                <w:b/>
                <w:bCs/>
                <w:color w:val="auto"/>
              </w:rPr>
            </w:pPr>
            <w:r w:rsidRPr="00CF0BD7">
              <w:rPr>
                <w:rFonts w:ascii="Arial" w:hAnsi="Arial" w:cs="Arial"/>
                <w:b/>
                <w:bCs/>
                <w:color w:val="auto"/>
              </w:rPr>
              <w:t>RESISTENCIA</w:t>
            </w:r>
          </w:p>
        </w:tc>
      </w:tr>
      <w:tr w:rsidR="005836B2" w:rsidRPr="00CF0BD7" w14:paraId="1EEC073F" w14:textId="77777777" w:rsidTr="00A96DEE">
        <w:trPr>
          <w:trHeight w:val="300"/>
        </w:trPr>
        <w:tc>
          <w:tcPr>
            <w:tcW w:w="1716" w:type="dxa"/>
            <w:vMerge/>
            <w:vAlign w:val="center"/>
            <w:hideMark/>
          </w:tcPr>
          <w:p w14:paraId="393205A1" w14:textId="77777777" w:rsidR="00AC3E27" w:rsidRPr="00CF0BD7" w:rsidRDefault="00AC3E27" w:rsidP="00FF610E">
            <w:pPr>
              <w:pStyle w:val="Default"/>
              <w:jc w:val="center"/>
              <w:rPr>
                <w:rFonts w:ascii="Arial" w:hAnsi="Arial" w:cs="Arial"/>
                <w:b/>
                <w:bCs/>
                <w:color w:val="auto"/>
              </w:rPr>
            </w:pPr>
          </w:p>
        </w:tc>
        <w:tc>
          <w:tcPr>
            <w:tcW w:w="2535" w:type="dxa"/>
            <w:gridSpan w:val="2"/>
            <w:noWrap/>
            <w:vAlign w:val="center"/>
            <w:hideMark/>
          </w:tcPr>
          <w:p w14:paraId="4F0EC09D" w14:textId="77777777" w:rsidR="00AC3E27" w:rsidRPr="00CF0BD7" w:rsidRDefault="00BA0903" w:rsidP="00A33130">
            <w:pPr>
              <w:pStyle w:val="Default"/>
              <w:jc w:val="center"/>
              <w:rPr>
                <w:rFonts w:ascii="Arial" w:hAnsi="Arial" w:cs="Arial"/>
                <w:b/>
                <w:bCs/>
                <w:color w:val="auto"/>
              </w:rPr>
            </w:pPr>
            <w:r w:rsidRPr="00CF0BD7">
              <w:rPr>
                <w:rFonts w:ascii="Arial" w:hAnsi="Arial" w:cs="Arial"/>
                <w:b/>
                <w:bCs/>
                <w:color w:val="auto"/>
              </w:rPr>
              <w:t>milímetros</w:t>
            </w:r>
            <w:r w:rsidR="00AC3E27" w:rsidRPr="00CF0BD7">
              <w:rPr>
                <w:rFonts w:ascii="Arial" w:hAnsi="Arial" w:cs="Arial"/>
                <w:b/>
                <w:bCs/>
                <w:color w:val="auto"/>
              </w:rPr>
              <w:t xml:space="preserve"> (mm)</w:t>
            </w:r>
          </w:p>
        </w:tc>
        <w:tc>
          <w:tcPr>
            <w:tcW w:w="2458" w:type="dxa"/>
            <w:gridSpan w:val="2"/>
            <w:noWrap/>
            <w:vAlign w:val="center"/>
            <w:hideMark/>
          </w:tcPr>
          <w:p w14:paraId="040019AF" w14:textId="77777777" w:rsidR="00AC3E27" w:rsidRPr="00CF0BD7" w:rsidRDefault="00AC3E27" w:rsidP="00A33130">
            <w:pPr>
              <w:pStyle w:val="Default"/>
              <w:jc w:val="center"/>
              <w:rPr>
                <w:rFonts w:ascii="Arial" w:hAnsi="Arial" w:cs="Arial"/>
                <w:b/>
                <w:bCs/>
                <w:color w:val="auto"/>
              </w:rPr>
            </w:pPr>
            <w:proofErr w:type="spellStart"/>
            <w:r w:rsidRPr="00CF0BD7">
              <w:rPr>
                <w:rFonts w:ascii="Arial" w:hAnsi="Arial" w:cs="Arial"/>
                <w:b/>
                <w:bCs/>
                <w:color w:val="auto"/>
              </w:rPr>
              <w:t>Kilonewtons</w:t>
            </w:r>
            <w:proofErr w:type="spellEnd"/>
            <w:r w:rsidRPr="00CF0BD7">
              <w:rPr>
                <w:rFonts w:ascii="Arial" w:hAnsi="Arial" w:cs="Arial"/>
                <w:b/>
                <w:bCs/>
                <w:color w:val="auto"/>
              </w:rPr>
              <w:t xml:space="preserve"> (</w:t>
            </w:r>
            <w:proofErr w:type="spellStart"/>
            <w:r w:rsidRPr="00CF0BD7">
              <w:rPr>
                <w:rFonts w:ascii="Arial" w:hAnsi="Arial" w:cs="Arial"/>
                <w:b/>
                <w:bCs/>
                <w:color w:val="auto"/>
              </w:rPr>
              <w:t>Kn</w:t>
            </w:r>
            <w:proofErr w:type="spellEnd"/>
            <w:r w:rsidRPr="00CF0BD7">
              <w:rPr>
                <w:rFonts w:ascii="Arial" w:hAnsi="Arial" w:cs="Arial"/>
                <w:b/>
                <w:bCs/>
                <w:color w:val="auto"/>
              </w:rPr>
              <w:t>)</w:t>
            </w:r>
          </w:p>
        </w:tc>
        <w:tc>
          <w:tcPr>
            <w:tcW w:w="2345" w:type="dxa"/>
            <w:gridSpan w:val="2"/>
            <w:noWrap/>
            <w:vAlign w:val="center"/>
            <w:hideMark/>
          </w:tcPr>
          <w:p w14:paraId="12E60F77" w14:textId="77777777" w:rsidR="00AC3E27" w:rsidRPr="00CF0BD7" w:rsidRDefault="00AC3E27" w:rsidP="00A33130">
            <w:pPr>
              <w:pStyle w:val="Default"/>
              <w:jc w:val="center"/>
              <w:rPr>
                <w:rFonts w:ascii="Arial" w:hAnsi="Arial" w:cs="Arial"/>
                <w:b/>
                <w:bCs/>
                <w:color w:val="auto"/>
              </w:rPr>
            </w:pPr>
            <w:r w:rsidRPr="00CF0BD7">
              <w:rPr>
                <w:rFonts w:ascii="Arial" w:hAnsi="Arial" w:cs="Arial"/>
                <w:b/>
                <w:bCs/>
                <w:color w:val="auto"/>
              </w:rPr>
              <w:t>Libras (Lb)</w:t>
            </w:r>
          </w:p>
        </w:tc>
      </w:tr>
      <w:tr w:rsidR="005836B2" w:rsidRPr="00CF0BD7" w14:paraId="623732A0" w14:textId="77777777" w:rsidTr="00A96DEE">
        <w:trPr>
          <w:trHeight w:val="300"/>
        </w:trPr>
        <w:tc>
          <w:tcPr>
            <w:tcW w:w="1716" w:type="dxa"/>
            <w:noWrap/>
            <w:hideMark/>
          </w:tcPr>
          <w:p w14:paraId="5FDECC82" w14:textId="77777777" w:rsidR="00AC3E27" w:rsidRPr="00CF0BD7" w:rsidRDefault="00AC3E27" w:rsidP="00AC3E27">
            <w:pPr>
              <w:pStyle w:val="Default"/>
              <w:rPr>
                <w:rFonts w:ascii="Arial" w:hAnsi="Arial" w:cs="Arial"/>
                <w:color w:val="auto"/>
              </w:rPr>
            </w:pPr>
            <w:r w:rsidRPr="00CF0BD7">
              <w:rPr>
                <w:rFonts w:ascii="Arial" w:hAnsi="Arial" w:cs="Arial"/>
                <w:color w:val="auto"/>
              </w:rPr>
              <w:t>Cintas principales sostenedoras</w:t>
            </w:r>
          </w:p>
        </w:tc>
        <w:tc>
          <w:tcPr>
            <w:tcW w:w="2535" w:type="dxa"/>
            <w:gridSpan w:val="2"/>
            <w:noWrap/>
            <w:vAlign w:val="center"/>
            <w:hideMark/>
          </w:tcPr>
          <w:p w14:paraId="01588227" w14:textId="77777777" w:rsidR="00AC3E27" w:rsidRPr="00CF0BD7" w:rsidRDefault="00AC3E27" w:rsidP="00A33130">
            <w:pPr>
              <w:pStyle w:val="Default"/>
              <w:jc w:val="center"/>
              <w:rPr>
                <w:rFonts w:ascii="Arial" w:hAnsi="Arial" w:cs="Arial"/>
                <w:color w:val="auto"/>
              </w:rPr>
            </w:pPr>
            <w:r w:rsidRPr="00CF0BD7">
              <w:rPr>
                <w:rFonts w:ascii="Arial" w:hAnsi="Arial" w:cs="Arial"/>
                <w:color w:val="auto"/>
              </w:rPr>
              <w:t>41</w:t>
            </w:r>
          </w:p>
        </w:tc>
        <w:tc>
          <w:tcPr>
            <w:tcW w:w="2458" w:type="dxa"/>
            <w:gridSpan w:val="2"/>
            <w:noWrap/>
            <w:vAlign w:val="center"/>
            <w:hideMark/>
          </w:tcPr>
          <w:p w14:paraId="3B85CD5D" w14:textId="77777777" w:rsidR="00AC3E27" w:rsidRPr="00CF0BD7" w:rsidRDefault="00AC3E27" w:rsidP="00A33130">
            <w:pPr>
              <w:pStyle w:val="Default"/>
              <w:jc w:val="center"/>
              <w:rPr>
                <w:rFonts w:ascii="Arial" w:hAnsi="Arial" w:cs="Arial"/>
                <w:color w:val="auto"/>
              </w:rPr>
            </w:pPr>
            <w:r w:rsidRPr="00CF0BD7">
              <w:rPr>
                <w:rFonts w:ascii="Arial" w:hAnsi="Arial" w:cs="Arial"/>
                <w:color w:val="auto"/>
              </w:rPr>
              <w:t>22.2</w:t>
            </w:r>
          </w:p>
        </w:tc>
        <w:tc>
          <w:tcPr>
            <w:tcW w:w="2345" w:type="dxa"/>
            <w:gridSpan w:val="2"/>
            <w:noWrap/>
            <w:vAlign w:val="center"/>
            <w:hideMark/>
          </w:tcPr>
          <w:p w14:paraId="17242F4C" w14:textId="77777777" w:rsidR="00AC3E27" w:rsidRPr="00CF0BD7" w:rsidRDefault="00AC3E27" w:rsidP="00A33130">
            <w:pPr>
              <w:pStyle w:val="Default"/>
              <w:jc w:val="center"/>
              <w:rPr>
                <w:rFonts w:ascii="Arial" w:hAnsi="Arial" w:cs="Arial"/>
                <w:color w:val="auto"/>
              </w:rPr>
            </w:pPr>
            <w:r w:rsidRPr="00CF0BD7">
              <w:rPr>
                <w:rFonts w:ascii="Arial" w:hAnsi="Arial" w:cs="Arial"/>
                <w:color w:val="auto"/>
              </w:rPr>
              <w:t>5000</w:t>
            </w:r>
          </w:p>
        </w:tc>
      </w:tr>
      <w:tr w:rsidR="005836B2" w:rsidRPr="00CF0BD7" w14:paraId="52AF4C98" w14:textId="77777777" w:rsidTr="00A96DEE">
        <w:trPr>
          <w:trHeight w:val="300"/>
        </w:trPr>
        <w:tc>
          <w:tcPr>
            <w:tcW w:w="1716" w:type="dxa"/>
            <w:noWrap/>
            <w:hideMark/>
          </w:tcPr>
          <w:p w14:paraId="7A9E10EB" w14:textId="77777777" w:rsidR="00AC3E27" w:rsidRPr="00CF0BD7" w:rsidRDefault="00AC3E27" w:rsidP="00AC3E27">
            <w:pPr>
              <w:pStyle w:val="Default"/>
              <w:rPr>
                <w:rFonts w:ascii="Arial" w:hAnsi="Arial" w:cs="Arial"/>
                <w:color w:val="auto"/>
              </w:rPr>
            </w:pPr>
            <w:r w:rsidRPr="00CF0BD7">
              <w:rPr>
                <w:rFonts w:ascii="Arial" w:hAnsi="Arial" w:cs="Arial"/>
                <w:color w:val="auto"/>
              </w:rPr>
              <w:t xml:space="preserve">Cintas secundarias </w:t>
            </w:r>
          </w:p>
        </w:tc>
        <w:tc>
          <w:tcPr>
            <w:tcW w:w="2535" w:type="dxa"/>
            <w:gridSpan w:val="2"/>
            <w:noWrap/>
            <w:vAlign w:val="center"/>
            <w:hideMark/>
          </w:tcPr>
          <w:p w14:paraId="1CFBFDAF" w14:textId="77777777" w:rsidR="00AC3E27" w:rsidRPr="00CF0BD7" w:rsidRDefault="00AC3E27" w:rsidP="00A33130">
            <w:pPr>
              <w:pStyle w:val="Default"/>
              <w:jc w:val="center"/>
              <w:rPr>
                <w:rFonts w:ascii="Arial" w:hAnsi="Arial" w:cs="Arial"/>
                <w:color w:val="auto"/>
              </w:rPr>
            </w:pPr>
            <w:r w:rsidRPr="00CF0BD7">
              <w:rPr>
                <w:rFonts w:ascii="Arial" w:hAnsi="Arial" w:cs="Arial"/>
                <w:color w:val="auto"/>
              </w:rPr>
              <w:t>20</w:t>
            </w:r>
          </w:p>
        </w:tc>
        <w:tc>
          <w:tcPr>
            <w:tcW w:w="4803" w:type="dxa"/>
            <w:gridSpan w:val="4"/>
            <w:noWrap/>
            <w:vAlign w:val="center"/>
            <w:hideMark/>
          </w:tcPr>
          <w:p w14:paraId="0A3FF539" w14:textId="77777777" w:rsidR="00AC3E27" w:rsidRPr="00CF0BD7" w:rsidRDefault="00AC3E27" w:rsidP="00A33130">
            <w:pPr>
              <w:pStyle w:val="Default"/>
              <w:jc w:val="center"/>
              <w:rPr>
                <w:rFonts w:ascii="Arial" w:hAnsi="Arial" w:cs="Arial"/>
                <w:color w:val="auto"/>
              </w:rPr>
            </w:pPr>
            <w:r w:rsidRPr="00CF0BD7">
              <w:rPr>
                <w:rFonts w:ascii="Arial" w:hAnsi="Arial" w:cs="Arial"/>
                <w:color w:val="auto"/>
              </w:rPr>
              <w:t>N.A</w:t>
            </w:r>
          </w:p>
        </w:tc>
      </w:tr>
      <w:tr w:rsidR="005836B2" w:rsidRPr="00CF0BD7" w14:paraId="1C72BFEC" w14:textId="77777777" w:rsidTr="00A96DEE">
        <w:trPr>
          <w:trHeight w:val="300"/>
        </w:trPr>
        <w:tc>
          <w:tcPr>
            <w:tcW w:w="1716" w:type="dxa"/>
            <w:noWrap/>
            <w:hideMark/>
          </w:tcPr>
          <w:p w14:paraId="2A1A4899" w14:textId="77777777" w:rsidR="00AC3E27" w:rsidRPr="00CF0BD7" w:rsidRDefault="00AC3E27" w:rsidP="00AC3E27">
            <w:pPr>
              <w:pStyle w:val="Default"/>
              <w:rPr>
                <w:rFonts w:ascii="Arial" w:hAnsi="Arial" w:cs="Arial"/>
                <w:color w:val="auto"/>
                <w:u w:val="single"/>
              </w:rPr>
            </w:pPr>
            <w:r w:rsidRPr="00CF0BD7">
              <w:rPr>
                <w:rFonts w:ascii="Arial" w:hAnsi="Arial" w:cs="Arial"/>
                <w:color w:val="auto"/>
                <w:u w:val="single"/>
              </w:rPr>
              <w:t xml:space="preserve">Argollas (Ver elementos </w:t>
            </w:r>
            <w:r w:rsidR="00BA0903" w:rsidRPr="00CF0BD7">
              <w:rPr>
                <w:rFonts w:ascii="Arial" w:hAnsi="Arial" w:cs="Arial"/>
                <w:color w:val="auto"/>
                <w:u w:val="single"/>
              </w:rPr>
              <w:t>metálicos</w:t>
            </w:r>
            <w:r w:rsidRPr="00CF0BD7">
              <w:rPr>
                <w:rFonts w:ascii="Arial" w:hAnsi="Arial" w:cs="Arial"/>
                <w:color w:val="auto"/>
                <w:u w:val="single"/>
              </w:rPr>
              <w:t xml:space="preserve">) </w:t>
            </w:r>
          </w:p>
        </w:tc>
        <w:tc>
          <w:tcPr>
            <w:tcW w:w="2535" w:type="dxa"/>
            <w:gridSpan w:val="2"/>
            <w:noWrap/>
            <w:vAlign w:val="center"/>
            <w:hideMark/>
          </w:tcPr>
          <w:p w14:paraId="4D5FE634" w14:textId="77777777" w:rsidR="00AC3E27" w:rsidRPr="00CF0BD7" w:rsidRDefault="00AC3E27" w:rsidP="00A33130">
            <w:pPr>
              <w:pStyle w:val="Default"/>
              <w:jc w:val="center"/>
              <w:rPr>
                <w:rFonts w:ascii="Arial" w:hAnsi="Arial" w:cs="Arial"/>
                <w:color w:val="auto"/>
              </w:rPr>
            </w:pPr>
            <w:r w:rsidRPr="00CF0BD7">
              <w:rPr>
                <w:rFonts w:ascii="Arial" w:hAnsi="Arial" w:cs="Arial"/>
                <w:color w:val="auto"/>
              </w:rPr>
              <w:t>N.A</w:t>
            </w:r>
          </w:p>
        </w:tc>
        <w:tc>
          <w:tcPr>
            <w:tcW w:w="2458" w:type="dxa"/>
            <w:gridSpan w:val="2"/>
            <w:noWrap/>
            <w:vAlign w:val="center"/>
            <w:hideMark/>
          </w:tcPr>
          <w:p w14:paraId="730F43CF" w14:textId="77777777" w:rsidR="00AC3E27" w:rsidRPr="00CF0BD7" w:rsidRDefault="00AC3E27" w:rsidP="00A33130">
            <w:pPr>
              <w:pStyle w:val="Default"/>
              <w:jc w:val="center"/>
              <w:rPr>
                <w:rFonts w:ascii="Arial" w:hAnsi="Arial" w:cs="Arial"/>
                <w:color w:val="auto"/>
              </w:rPr>
            </w:pPr>
            <w:r w:rsidRPr="00CF0BD7">
              <w:rPr>
                <w:rFonts w:ascii="Arial" w:hAnsi="Arial" w:cs="Arial"/>
                <w:color w:val="auto"/>
              </w:rPr>
              <w:t>22.2</w:t>
            </w:r>
          </w:p>
        </w:tc>
        <w:tc>
          <w:tcPr>
            <w:tcW w:w="2345" w:type="dxa"/>
            <w:gridSpan w:val="2"/>
            <w:noWrap/>
            <w:vAlign w:val="center"/>
            <w:hideMark/>
          </w:tcPr>
          <w:p w14:paraId="2BA9641F" w14:textId="77777777" w:rsidR="00AC3E27" w:rsidRPr="00CF0BD7" w:rsidRDefault="00AC3E27" w:rsidP="00A33130">
            <w:pPr>
              <w:pStyle w:val="Default"/>
              <w:jc w:val="center"/>
              <w:rPr>
                <w:rFonts w:ascii="Arial" w:hAnsi="Arial" w:cs="Arial"/>
                <w:color w:val="auto"/>
              </w:rPr>
            </w:pPr>
            <w:r w:rsidRPr="00CF0BD7">
              <w:rPr>
                <w:rFonts w:ascii="Arial" w:hAnsi="Arial" w:cs="Arial"/>
                <w:color w:val="auto"/>
              </w:rPr>
              <w:t>5000</w:t>
            </w:r>
          </w:p>
        </w:tc>
      </w:tr>
      <w:tr w:rsidR="005836B2" w:rsidRPr="00CF0BD7" w14:paraId="03757747" w14:textId="77777777" w:rsidTr="00A96DEE">
        <w:trPr>
          <w:trHeight w:val="300"/>
        </w:trPr>
        <w:tc>
          <w:tcPr>
            <w:tcW w:w="1716" w:type="dxa"/>
            <w:noWrap/>
            <w:vAlign w:val="center"/>
            <w:hideMark/>
          </w:tcPr>
          <w:p w14:paraId="79397F39" w14:textId="77777777" w:rsidR="00AC3E27" w:rsidRPr="00CF0BD7" w:rsidRDefault="00AC3E27" w:rsidP="00FF610E">
            <w:pPr>
              <w:pStyle w:val="Default"/>
              <w:jc w:val="center"/>
              <w:rPr>
                <w:rFonts w:ascii="Arial" w:hAnsi="Arial" w:cs="Arial"/>
                <w:b/>
                <w:bCs/>
                <w:color w:val="auto"/>
              </w:rPr>
            </w:pPr>
            <w:r w:rsidRPr="00CF0BD7">
              <w:rPr>
                <w:rFonts w:ascii="Arial" w:hAnsi="Arial" w:cs="Arial"/>
                <w:b/>
                <w:bCs/>
                <w:color w:val="auto"/>
              </w:rPr>
              <w:t>ENSAYO</w:t>
            </w:r>
          </w:p>
        </w:tc>
        <w:tc>
          <w:tcPr>
            <w:tcW w:w="7338" w:type="dxa"/>
            <w:gridSpan w:val="6"/>
            <w:noWrap/>
            <w:vAlign w:val="center"/>
            <w:hideMark/>
          </w:tcPr>
          <w:p w14:paraId="2DD29A48" w14:textId="77777777" w:rsidR="00AC3E27" w:rsidRPr="00CF0BD7" w:rsidRDefault="00AC3E27" w:rsidP="00A33130">
            <w:pPr>
              <w:pStyle w:val="Default"/>
              <w:jc w:val="center"/>
              <w:rPr>
                <w:rFonts w:ascii="Arial" w:hAnsi="Arial" w:cs="Arial"/>
                <w:b/>
                <w:bCs/>
                <w:color w:val="auto"/>
              </w:rPr>
            </w:pPr>
            <w:r w:rsidRPr="00CF0BD7">
              <w:rPr>
                <w:rFonts w:ascii="Arial" w:hAnsi="Arial" w:cs="Arial"/>
                <w:b/>
                <w:bCs/>
                <w:color w:val="auto"/>
              </w:rPr>
              <w:t>REQUISITO</w:t>
            </w:r>
          </w:p>
        </w:tc>
      </w:tr>
      <w:tr w:rsidR="005836B2" w:rsidRPr="00CF0BD7" w14:paraId="119CEE73" w14:textId="77777777" w:rsidTr="00A96DEE">
        <w:trPr>
          <w:trHeight w:val="600"/>
        </w:trPr>
        <w:tc>
          <w:tcPr>
            <w:tcW w:w="1716" w:type="dxa"/>
            <w:hideMark/>
          </w:tcPr>
          <w:p w14:paraId="4C6D9E55" w14:textId="77777777" w:rsidR="00AC3E27" w:rsidRPr="00CF0BD7" w:rsidRDefault="00BA0903" w:rsidP="00AC3E27">
            <w:pPr>
              <w:pStyle w:val="Default"/>
              <w:rPr>
                <w:rFonts w:ascii="Arial" w:hAnsi="Arial" w:cs="Arial"/>
                <w:color w:val="auto"/>
              </w:rPr>
            </w:pPr>
            <w:r w:rsidRPr="00CF0BD7">
              <w:rPr>
                <w:rFonts w:ascii="Arial" w:hAnsi="Arial" w:cs="Arial"/>
                <w:color w:val="auto"/>
              </w:rPr>
              <w:t>Arnés</w:t>
            </w:r>
            <w:r w:rsidR="00AC3E27" w:rsidRPr="00CF0BD7">
              <w:rPr>
                <w:rFonts w:ascii="Arial" w:hAnsi="Arial" w:cs="Arial"/>
                <w:color w:val="auto"/>
              </w:rPr>
              <w:t xml:space="preserve"> en prueba de fuerza </w:t>
            </w:r>
            <w:r w:rsidRPr="00CF0BD7">
              <w:rPr>
                <w:rFonts w:ascii="Arial" w:hAnsi="Arial" w:cs="Arial"/>
                <w:color w:val="auto"/>
              </w:rPr>
              <w:t>estática</w:t>
            </w:r>
          </w:p>
        </w:tc>
        <w:tc>
          <w:tcPr>
            <w:tcW w:w="7338" w:type="dxa"/>
            <w:gridSpan w:val="6"/>
            <w:vAlign w:val="center"/>
            <w:hideMark/>
          </w:tcPr>
          <w:p w14:paraId="245FFDEB" w14:textId="77777777" w:rsidR="00AC3E27" w:rsidRPr="00CF0BD7" w:rsidRDefault="00AC3E27" w:rsidP="0074206C">
            <w:pPr>
              <w:pStyle w:val="Default"/>
              <w:jc w:val="both"/>
              <w:rPr>
                <w:rFonts w:ascii="Arial" w:hAnsi="Arial" w:cs="Arial"/>
                <w:color w:val="auto"/>
              </w:rPr>
            </w:pPr>
            <w:r w:rsidRPr="00CF0BD7">
              <w:rPr>
                <w:rFonts w:ascii="Arial" w:hAnsi="Arial" w:cs="Arial"/>
                <w:color w:val="auto"/>
              </w:rPr>
              <w:t>Cuando se aplique una carga de 22,2 kN, No debe presentarse deslizamiento en las he</w:t>
            </w:r>
            <w:r w:rsidR="00FF610E" w:rsidRPr="00CF0BD7">
              <w:rPr>
                <w:rFonts w:ascii="Arial" w:hAnsi="Arial" w:cs="Arial"/>
                <w:color w:val="auto"/>
              </w:rPr>
              <w:t>billas ajustables mayor a 25 mm</w:t>
            </w:r>
            <w:r w:rsidRPr="00CF0BD7">
              <w:rPr>
                <w:rFonts w:ascii="Arial" w:hAnsi="Arial" w:cs="Arial"/>
                <w:color w:val="auto"/>
              </w:rPr>
              <w:t>, ni liberar el torso de prueba.</w:t>
            </w:r>
          </w:p>
        </w:tc>
      </w:tr>
      <w:tr w:rsidR="005836B2" w:rsidRPr="00CF0BD7" w14:paraId="0E6D1ED3" w14:textId="77777777" w:rsidTr="00A96DEE">
        <w:trPr>
          <w:trHeight w:val="795"/>
        </w:trPr>
        <w:tc>
          <w:tcPr>
            <w:tcW w:w="1716" w:type="dxa"/>
            <w:hideMark/>
          </w:tcPr>
          <w:p w14:paraId="4C746F98" w14:textId="77777777" w:rsidR="00AC3E27" w:rsidRPr="00CF0BD7" w:rsidRDefault="00BA0903" w:rsidP="00AC3E27">
            <w:pPr>
              <w:pStyle w:val="Default"/>
              <w:rPr>
                <w:rFonts w:ascii="Arial" w:hAnsi="Arial" w:cs="Arial"/>
                <w:color w:val="auto"/>
              </w:rPr>
            </w:pPr>
            <w:r w:rsidRPr="00CF0BD7">
              <w:rPr>
                <w:rFonts w:ascii="Arial" w:hAnsi="Arial" w:cs="Arial"/>
                <w:color w:val="auto"/>
              </w:rPr>
              <w:lastRenderedPageBreak/>
              <w:t>Arnés</w:t>
            </w:r>
            <w:r w:rsidR="00AC3E27" w:rsidRPr="00CF0BD7">
              <w:rPr>
                <w:rFonts w:ascii="Arial" w:hAnsi="Arial" w:cs="Arial"/>
                <w:color w:val="auto"/>
              </w:rPr>
              <w:t xml:space="preserve"> en prueba del rendimiento  </w:t>
            </w:r>
            <w:r w:rsidRPr="00CF0BD7">
              <w:rPr>
                <w:rFonts w:ascii="Arial" w:hAnsi="Arial" w:cs="Arial"/>
                <w:color w:val="auto"/>
              </w:rPr>
              <w:t>dinámico</w:t>
            </w:r>
          </w:p>
        </w:tc>
        <w:tc>
          <w:tcPr>
            <w:tcW w:w="7338" w:type="dxa"/>
            <w:gridSpan w:val="6"/>
            <w:vAlign w:val="center"/>
            <w:hideMark/>
          </w:tcPr>
          <w:p w14:paraId="29E9EE71" w14:textId="77777777" w:rsidR="00AC3E27" w:rsidRPr="00CF0BD7" w:rsidRDefault="00AC3E27" w:rsidP="0074206C">
            <w:pPr>
              <w:pStyle w:val="Default"/>
              <w:jc w:val="both"/>
              <w:rPr>
                <w:rFonts w:ascii="Arial" w:hAnsi="Arial" w:cs="Arial"/>
                <w:color w:val="auto"/>
              </w:rPr>
            </w:pPr>
            <w:r w:rsidRPr="00CF0BD7">
              <w:rPr>
                <w:rFonts w:ascii="Arial" w:hAnsi="Arial" w:cs="Arial"/>
                <w:color w:val="auto"/>
              </w:rPr>
              <w:t xml:space="preserve">El </w:t>
            </w:r>
            <w:r w:rsidR="00337DB5" w:rsidRPr="00CF0BD7">
              <w:rPr>
                <w:rFonts w:ascii="Arial" w:hAnsi="Arial" w:cs="Arial"/>
                <w:color w:val="auto"/>
              </w:rPr>
              <w:t>Angulo</w:t>
            </w:r>
            <w:r w:rsidRPr="00CF0BD7">
              <w:rPr>
                <w:rFonts w:ascii="Arial" w:hAnsi="Arial" w:cs="Arial"/>
                <w:color w:val="auto"/>
              </w:rPr>
              <w:t xml:space="preserve"> de reposo medido entre el centro de gravedad del torso de prueba no debe exceder 30°.</w:t>
            </w:r>
            <w:r w:rsidRPr="00CF0BD7">
              <w:rPr>
                <w:rFonts w:ascii="Arial" w:hAnsi="Arial" w:cs="Arial"/>
                <w:color w:val="auto"/>
              </w:rPr>
              <w:br/>
              <w:t>Variables ensayo: torso 100kg, distancia de caída libre &gt;1mt.</w:t>
            </w:r>
          </w:p>
        </w:tc>
      </w:tr>
      <w:tr w:rsidR="00AC3E27" w:rsidRPr="00CF0BD7" w14:paraId="536C38AF" w14:textId="77777777" w:rsidTr="00A96DEE">
        <w:trPr>
          <w:trHeight w:val="270"/>
        </w:trPr>
        <w:tc>
          <w:tcPr>
            <w:tcW w:w="9054" w:type="dxa"/>
            <w:gridSpan w:val="7"/>
            <w:noWrap/>
            <w:vAlign w:val="center"/>
            <w:hideMark/>
          </w:tcPr>
          <w:p w14:paraId="0B4439DB" w14:textId="77777777" w:rsidR="00AC3E27" w:rsidRPr="00CF0BD7" w:rsidRDefault="00AC3E27" w:rsidP="00A33130">
            <w:pPr>
              <w:pStyle w:val="Default"/>
              <w:jc w:val="center"/>
              <w:rPr>
                <w:rFonts w:ascii="Arial" w:hAnsi="Arial" w:cs="Arial"/>
                <w:color w:val="auto"/>
              </w:rPr>
            </w:pPr>
          </w:p>
        </w:tc>
      </w:tr>
      <w:tr w:rsidR="00AC3E27" w:rsidRPr="00CF0BD7" w14:paraId="5D563A96" w14:textId="77777777" w:rsidTr="00A96DEE">
        <w:trPr>
          <w:trHeight w:val="1274"/>
        </w:trPr>
        <w:tc>
          <w:tcPr>
            <w:tcW w:w="9054" w:type="dxa"/>
            <w:gridSpan w:val="7"/>
            <w:noWrap/>
            <w:vAlign w:val="center"/>
            <w:hideMark/>
          </w:tcPr>
          <w:p w14:paraId="79C77F44" w14:textId="77777777" w:rsidR="002A4363" w:rsidRPr="00CF0BD7" w:rsidRDefault="002A4363" w:rsidP="00A33130">
            <w:pPr>
              <w:pStyle w:val="Default"/>
              <w:jc w:val="center"/>
              <w:rPr>
                <w:rFonts w:ascii="Arial" w:hAnsi="Arial" w:cs="Arial"/>
                <w:b/>
                <w:bCs/>
                <w:color w:val="auto"/>
              </w:rPr>
            </w:pPr>
          </w:p>
          <w:p w14:paraId="756A50E8" w14:textId="77777777" w:rsidR="0074206C" w:rsidRPr="00CF0BD7" w:rsidRDefault="00472F1B" w:rsidP="00472F1B">
            <w:pPr>
              <w:pStyle w:val="Default"/>
              <w:jc w:val="center"/>
              <w:rPr>
                <w:rFonts w:ascii="Arial" w:hAnsi="Arial" w:cs="Arial"/>
                <w:b/>
                <w:bCs/>
                <w:color w:val="auto"/>
              </w:rPr>
            </w:pPr>
            <w:r>
              <w:rPr>
                <w:rFonts w:ascii="Arial" w:hAnsi="Arial" w:cs="Arial"/>
                <w:b/>
                <w:bCs/>
                <w:color w:val="auto"/>
              </w:rPr>
              <w:t>ESLINGAS</w:t>
            </w:r>
          </w:p>
          <w:p w14:paraId="0AAEC234" w14:textId="77777777" w:rsidR="00FF610E" w:rsidRPr="00CF0BD7" w:rsidRDefault="00472F1B" w:rsidP="00A33130">
            <w:pPr>
              <w:pStyle w:val="Default"/>
              <w:jc w:val="center"/>
              <w:rPr>
                <w:rFonts w:ascii="Arial" w:hAnsi="Arial" w:cs="Arial"/>
                <w:b/>
                <w:bCs/>
                <w:color w:val="auto"/>
              </w:rPr>
            </w:pPr>
            <w:r w:rsidRPr="00CF0BD7">
              <w:rPr>
                <w:rFonts w:ascii="Arial" w:hAnsi="Arial" w:cs="Arial"/>
                <w:color w:val="auto"/>
              </w:rPr>
              <w:object w:dxaOrig="5145" w:dyaOrig="7515" w14:anchorId="2CCACB20">
                <v:shape id="_x0000_i1032" type="#_x0000_t75" style="width:105.85pt;height:155.3pt" o:ole="">
                  <v:imagedata r:id="rId112" o:title=""/>
                </v:shape>
                <o:OLEObject Type="Embed" ProgID="PBrush" ShapeID="_x0000_i1032" DrawAspect="Content" ObjectID="_1642509300" r:id="rId113"/>
              </w:object>
            </w:r>
          </w:p>
          <w:p w14:paraId="6D5D0A59" w14:textId="77777777" w:rsidR="002A4363" w:rsidRPr="00CF0BD7" w:rsidRDefault="002A4363" w:rsidP="00A33130">
            <w:pPr>
              <w:pStyle w:val="Default"/>
              <w:jc w:val="center"/>
              <w:rPr>
                <w:rFonts w:ascii="Arial" w:hAnsi="Arial" w:cs="Arial"/>
                <w:b/>
                <w:bCs/>
                <w:color w:val="auto"/>
              </w:rPr>
            </w:pPr>
          </w:p>
          <w:p w14:paraId="2562E0C9" w14:textId="77777777" w:rsidR="002A4363" w:rsidRPr="00CF0BD7" w:rsidRDefault="002A4363" w:rsidP="00A33130">
            <w:pPr>
              <w:pStyle w:val="Default"/>
              <w:jc w:val="center"/>
              <w:rPr>
                <w:rFonts w:ascii="Arial" w:hAnsi="Arial" w:cs="Arial"/>
                <w:b/>
                <w:bCs/>
                <w:color w:val="auto"/>
              </w:rPr>
            </w:pPr>
          </w:p>
        </w:tc>
      </w:tr>
      <w:tr w:rsidR="00AC3E27" w:rsidRPr="00CF0BD7" w14:paraId="6F3FA1C7" w14:textId="77777777" w:rsidTr="00A96DEE">
        <w:trPr>
          <w:trHeight w:val="270"/>
        </w:trPr>
        <w:tc>
          <w:tcPr>
            <w:tcW w:w="9054" w:type="dxa"/>
            <w:gridSpan w:val="7"/>
            <w:shd w:val="clear" w:color="auto" w:fill="C2D69B" w:themeFill="accent3" w:themeFillTint="99"/>
            <w:noWrap/>
            <w:vAlign w:val="center"/>
            <w:hideMark/>
          </w:tcPr>
          <w:p w14:paraId="501275D7" w14:textId="77777777" w:rsidR="00AC3E27" w:rsidRPr="00CF0BD7" w:rsidRDefault="00707AD0" w:rsidP="00A33130">
            <w:pPr>
              <w:pStyle w:val="Default"/>
              <w:jc w:val="center"/>
              <w:rPr>
                <w:rFonts w:ascii="Arial" w:hAnsi="Arial" w:cs="Arial"/>
                <w:b/>
                <w:bCs/>
                <w:i/>
                <w:iCs/>
                <w:color w:val="auto"/>
              </w:rPr>
            </w:pPr>
            <w:r>
              <w:rPr>
                <w:rFonts w:ascii="Arial" w:hAnsi="Arial" w:cs="Arial"/>
                <w:b/>
                <w:bCs/>
                <w:i/>
                <w:iCs/>
                <w:color w:val="auto"/>
              </w:rPr>
              <w:t>REQUISITOS C</w:t>
            </w:r>
            <w:r w:rsidR="00AC3E27" w:rsidRPr="00CF0BD7">
              <w:rPr>
                <w:rFonts w:ascii="Arial" w:hAnsi="Arial" w:cs="Arial"/>
                <w:b/>
                <w:bCs/>
                <w:i/>
                <w:iCs/>
                <w:color w:val="auto"/>
              </w:rPr>
              <w:t>UALITATIVOS</w:t>
            </w:r>
          </w:p>
        </w:tc>
      </w:tr>
      <w:tr w:rsidR="00AC3E27" w:rsidRPr="00CF0BD7" w14:paraId="453F7D3C" w14:textId="77777777" w:rsidTr="00A96DEE">
        <w:trPr>
          <w:trHeight w:val="510"/>
        </w:trPr>
        <w:tc>
          <w:tcPr>
            <w:tcW w:w="9054" w:type="dxa"/>
            <w:gridSpan w:val="7"/>
            <w:vAlign w:val="center"/>
            <w:hideMark/>
          </w:tcPr>
          <w:p w14:paraId="772E45FA" w14:textId="77777777" w:rsidR="00AC3E27" w:rsidRPr="00CF0BD7" w:rsidRDefault="00AC3E27" w:rsidP="0074206C">
            <w:pPr>
              <w:pStyle w:val="Default"/>
              <w:jc w:val="both"/>
              <w:rPr>
                <w:rFonts w:ascii="Arial" w:hAnsi="Arial" w:cs="Arial"/>
                <w:color w:val="auto"/>
              </w:rPr>
            </w:pPr>
            <w:r w:rsidRPr="00CF0BD7">
              <w:rPr>
                <w:rFonts w:ascii="Arial" w:hAnsi="Arial" w:cs="Arial"/>
                <w:color w:val="auto"/>
              </w:rPr>
              <w:t xml:space="preserve">Los materiales textiles (cintas o cuerdas) deben estar compuestos por materiales </w:t>
            </w:r>
            <w:proofErr w:type="spellStart"/>
            <w:r w:rsidR="00BA0903" w:rsidRPr="00CF0BD7">
              <w:rPr>
                <w:rFonts w:ascii="Arial" w:hAnsi="Arial" w:cs="Arial"/>
                <w:color w:val="auto"/>
              </w:rPr>
              <w:t>sintéticosvírgenes</w:t>
            </w:r>
            <w:proofErr w:type="spellEnd"/>
            <w:r w:rsidRPr="00CF0BD7">
              <w:rPr>
                <w:rFonts w:ascii="Arial" w:hAnsi="Arial" w:cs="Arial"/>
                <w:color w:val="auto"/>
              </w:rPr>
              <w:t>, resistentes igual o superior a la poliamida, con terminaciones que eviten el deshilache.</w:t>
            </w:r>
          </w:p>
        </w:tc>
      </w:tr>
      <w:tr w:rsidR="00AC3E27" w:rsidRPr="00CF0BD7" w14:paraId="2F041734" w14:textId="77777777" w:rsidTr="00A96DEE">
        <w:trPr>
          <w:trHeight w:val="270"/>
        </w:trPr>
        <w:tc>
          <w:tcPr>
            <w:tcW w:w="9054" w:type="dxa"/>
            <w:gridSpan w:val="7"/>
            <w:noWrap/>
            <w:vAlign w:val="center"/>
            <w:hideMark/>
          </w:tcPr>
          <w:p w14:paraId="2FB4328D" w14:textId="77777777" w:rsidR="00AC3E27" w:rsidRPr="00CF0BD7" w:rsidRDefault="00AC3E27" w:rsidP="0074206C">
            <w:pPr>
              <w:pStyle w:val="Default"/>
              <w:jc w:val="both"/>
              <w:rPr>
                <w:rFonts w:ascii="Arial" w:hAnsi="Arial" w:cs="Arial"/>
                <w:color w:val="auto"/>
              </w:rPr>
            </w:pPr>
            <w:r w:rsidRPr="00CF0BD7">
              <w:rPr>
                <w:rFonts w:ascii="Arial" w:hAnsi="Arial" w:cs="Arial"/>
                <w:color w:val="auto"/>
              </w:rPr>
              <w:t xml:space="preserve">No se deben utilizar nudos en la </w:t>
            </w:r>
            <w:r w:rsidR="00337DB5" w:rsidRPr="00CF0BD7">
              <w:rPr>
                <w:rFonts w:ascii="Arial" w:hAnsi="Arial" w:cs="Arial"/>
                <w:color w:val="auto"/>
              </w:rPr>
              <w:t>terminación</w:t>
            </w:r>
            <w:r w:rsidRPr="00CF0BD7">
              <w:rPr>
                <w:rFonts w:ascii="Arial" w:hAnsi="Arial" w:cs="Arial"/>
                <w:color w:val="auto"/>
              </w:rPr>
              <w:t xml:space="preserve"> de los extremos de las eslingas.</w:t>
            </w:r>
          </w:p>
        </w:tc>
      </w:tr>
      <w:tr w:rsidR="00AC3E27" w:rsidRPr="00CF0BD7" w14:paraId="157FF0AB" w14:textId="77777777" w:rsidTr="00A96DEE">
        <w:trPr>
          <w:trHeight w:val="270"/>
        </w:trPr>
        <w:tc>
          <w:tcPr>
            <w:tcW w:w="9054" w:type="dxa"/>
            <w:gridSpan w:val="7"/>
            <w:shd w:val="clear" w:color="auto" w:fill="C2D69B" w:themeFill="accent3" w:themeFillTint="99"/>
            <w:noWrap/>
            <w:vAlign w:val="center"/>
            <w:hideMark/>
          </w:tcPr>
          <w:p w14:paraId="4AFAE069" w14:textId="77777777" w:rsidR="00AC3E27" w:rsidRPr="00CF0BD7" w:rsidRDefault="00AC3E27" w:rsidP="00A33130">
            <w:pPr>
              <w:pStyle w:val="Default"/>
              <w:jc w:val="center"/>
              <w:rPr>
                <w:rFonts w:ascii="Arial" w:hAnsi="Arial" w:cs="Arial"/>
                <w:b/>
                <w:bCs/>
                <w:i/>
                <w:iCs/>
                <w:color w:val="auto"/>
              </w:rPr>
            </w:pPr>
            <w:r w:rsidRPr="00CF0BD7">
              <w:rPr>
                <w:rFonts w:ascii="Arial" w:hAnsi="Arial" w:cs="Arial"/>
                <w:b/>
                <w:bCs/>
                <w:i/>
                <w:iCs/>
                <w:color w:val="auto"/>
              </w:rPr>
              <w:t>REQUISITOS CUANTITATIVOS</w:t>
            </w:r>
          </w:p>
        </w:tc>
      </w:tr>
      <w:tr w:rsidR="005836B2" w:rsidRPr="00CF0BD7" w14:paraId="5E63AB20" w14:textId="77777777" w:rsidTr="00A96DEE">
        <w:trPr>
          <w:trHeight w:val="270"/>
        </w:trPr>
        <w:tc>
          <w:tcPr>
            <w:tcW w:w="1716" w:type="dxa"/>
            <w:vMerge w:val="restart"/>
            <w:noWrap/>
            <w:hideMark/>
          </w:tcPr>
          <w:p w14:paraId="68407F66" w14:textId="77777777" w:rsidR="00AC3E27" w:rsidRPr="00CF0BD7" w:rsidRDefault="00AC3E27" w:rsidP="00FF610E">
            <w:pPr>
              <w:pStyle w:val="Default"/>
              <w:jc w:val="center"/>
              <w:rPr>
                <w:rFonts w:ascii="Arial" w:hAnsi="Arial" w:cs="Arial"/>
                <w:b/>
                <w:bCs/>
                <w:color w:val="auto"/>
              </w:rPr>
            </w:pPr>
            <w:r w:rsidRPr="00CF0BD7">
              <w:rPr>
                <w:rFonts w:ascii="Arial" w:hAnsi="Arial" w:cs="Arial"/>
                <w:b/>
                <w:bCs/>
                <w:color w:val="auto"/>
              </w:rPr>
              <w:t>COMPONENTE</w:t>
            </w:r>
          </w:p>
        </w:tc>
        <w:tc>
          <w:tcPr>
            <w:tcW w:w="7338" w:type="dxa"/>
            <w:gridSpan w:val="6"/>
            <w:noWrap/>
            <w:vAlign w:val="center"/>
            <w:hideMark/>
          </w:tcPr>
          <w:p w14:paraId="0D645D80" w14:textId="77777777" w:rsidR="00AC3E27" w:rsidRPr="00CF0BD7" w:rsidRDefault="00AC3E27" w:rsidP="00A33130">
            <w:pPr>
              <w:pStyle w:val="Default"/>
              <w:jc w:val="center"/>
              <w:rPr>
                <w:rFonts w:ascii="Arial" w:hAnsi="Arial" w:cs="Arial"/>
                <w:b/>
                <w:bCs/>
                <w:color w:val="auto"/>
              </w:rPr>
            </w:pPr>
            <w:r w:rsidRPr="00CF0BD7">
              <w:rPr>
                <w:rFonts w:ascii="Arial" w:hAnsi="Arial" w:cs="Arial"/>
                <w:b/>
                <w:bCs/>
                <w:color w:val="auto"/>
              </w:rPr>
              <w:t>RESISTENCIA</w:t>
            </w:r>
          </w:p>
        </w:tc>
      </w:tr>
      <w:tr w:rsidR="005836B2" w:rsidRPr="00CF0BD7" w14:paraId="22FF298A" w14:textId="77777777" w:rsidTr="00A96DEE">
        <w:trPr>
          <w:trHeight w:val="270"/>
        </w:trPr>
        <w:tc>
          <w:tcPr>
            <w:tcW w:w="1716" w:type="dxa"/>
            <w:vMerge/>
            <w:hideMark/>
          </w:tcPr>
          <w:p w14:paraId="30A8CA3C" w14:textId="77777777" w:rsidR="00AC3E27" w:rsidRPr="00CF0BD7" w:rsidRDefault="00AC3E27" w:rsidP="00AC3E27">
            <w:pPr>
              <w:pStyle w:val="Default"/>
              <w:rPr>
                <w:rFonts w:ascii="Arial" w:hAnsi="Arial" w:cs="Arial"/>
                <w:b/>
                <w:bCs/>
                <w:color w:val="auto"/>
              </w:rPr>
            </w:pPr>
          </w:p>
        </w:tc>
        <w:tc>
          <w:tcPr>
            <w:tcW w:w="3764" w:type="dxa"/>
            <w:gridSpan w:val="3"/>
            <w:noWrap/>
            <w:vAlign w:val="center"/>
            <w:hideMark/>
          </w:tcPr>
          <w:p w14:paraId="566330F1" w14:textId="77777777" w:rsidR="00AC3E27" w:rsidRPr="00CF0BD7" w:rsidRDefault="00AC3E27" w:rsidP="00A33130">
            <w:pPr>
              <w:pStyle w:val="Default"/>
              <w:jc w:val="center"/>
              <w:rPr>
                <w:rFonts w:ascii="Arial" w:hAnsi="Arial" w:cs="Arial"/>
                <w:b/>
                <w:bCs/>
                <w:color w:val="auto"/>
              </w:rPr>
            </w:pPr>
            <w:proofErr w:type="spellStart"/>
            <w:r w:rsidRPr="00CF0BD7">
              <w:rPr>
                <w:rFonts w:ascii="Arial" w:hAnsi="Arial" w:cs="Arial"/>
                <w:b/>
                <w:bCs/>
                <w:color w:val="auto"/>
              </w:rPr>
              <w:t>Kilonewtons</w:t>
            </w:r>
            <w:proofErr w:type="spellEnd"/>
            <w:r w:rsidRPr="00CF0BD7">
              <w:rPr>
                <w:rFonts w:ascii="Arial" w:hAnsi="Arial" w:cs="Arial"/>
                <w:b/>
                <w:bCs/>
                <w:color w:val="auto"/>
              </w:rPr>
              <w:t xml:space="preserve"> (</w:t>
            </w:r>
            <w:proofErr w:type="spellStart"/>
            <w:r w:rsidRPr="00CF0BD7">
              <w:rPr>
                <w:rFonts w:ascii="Arial" w:hAnsi="Arial" w:cs="Arial"/>
                <w:b/>
                <w:bCs/>
                <w:color w:val="auto"/>
              </w:rPr>
              <w:t>Kn</w:t>
            </w:r>
            <w:proofErr w:type="spellEnd"/>
            <w:r w:rsidRPr="00CF0BD7">
              <w:rPr>
                <w:rFonts w:ascii="Arial" w:hAnsi="Arial" w:cs="Arial"/>
                <w:b/>
                <w:bCs/>
                <w:color w:val="auto"/>
              </w:rPr>
              <w:t>)</w:t>
            </w:r>
          </w:p>
        </w:tc>
        <w:tc>
          <w:tcPr>
            <w:tcW w:w="3574" w:type="dxa"/>
            <w:gridSpan w:val="3"/>
            <w:noWrap/>
            <w:vAlign w:val="center"/>
            <w:hideMark/>
          </w:tcPr>
          <w:p w14:paraId="365982E4" w14:textId="77777777" w:rsidR="00AC3E27" w:rsidRPr="00CF0BD7" w:rsidRDefault="00AC3E27" w:rsidP="00A33130">
            <w:pPr>
              <w:pStyle w:val="Default"/>
              <w:jc w:val="center"/>
              <w:rPr>
                <w:rFonts w:ascii="Arial" w:hAnsi="Arial" w:cs="Arial"/>
                <w:b/>
                <w:bCs/>
                <w:color w:val="auto"/>
              </w:rPr>
            </w:pPr>
            <w:r w:rsidRPr="00CF0BD7">
              <w:rPr>
                <w:rFonts w:ascii="Arial" w:hAnsi="Arial" w:cs="Arial"/>
                <w:b/>
                <w:bCs/>
                <w:color w:val="auto"/>
              </w:rPr>
              <w:t>Libras (Lb)</w:t>
            </w:r>
          </w:p>
        </w:tc>
      </w:tr>
      <w:tr w:rsidR="005836B2" w:rsidRPr="00CF0BD7" w14:paraId="4AA0073F" w14:textId="77777777" w:rsidTr="00A96DEE">
        <w:trPr>
          <w:trHeight w:val="525"/>
        </w:trPr>
        <w:tc>
          <w:tcPr>
            <w:tcW w:w="1716" w:type="dxa"/>
            <w:hideMark/>
          </w:tcPr>
          <w:p w14:paraId="31E95C44" w14:textId="77777777" w:rsidR="00AC3E27" w:rsidRPr="00CF0BD7" w:rsidRDefault="00AC3E27" w:rsidP="00AC3E27">
            <w:pPr>
              <w:pStyle w:val="Default"/>
              <w:rPr>
                <w:rFonts w:ascii="Arial" w:hAnsi="Arial" w:cs="Arial"/>
                <w:color w:val="auto"/>
              </w:rPr>
            </w:pPr>
            <w:r w:rsidRPr="00CF0BD7">
              <w:rPr>
                <w:rFonts w:ascii="Arial" w:hAnsi="Arial" w:cs="Arial"/>
                <w:color w:val="auto"/>
              </w:rPr>
              <w:t>Cuerdas y Cintas</w:t>
            </w:r>
            <w:r w:rsidRPr="00CF0BD7">
              <w:rPr>
                <w:rFonts w:ascii="Arial" w:hAnsi="Arial" w:cs="Arial"/>
                <w:color w:val="auto"/>
              </w:rPr>
              <w:br/>
              <w:t>Carga de prueba</w:t>
            </w:r>
          </w:p>
        </w:tc>
        <w:tc>
          <w:tcPr>
            <w:tcW w:w="3764" w:type="dxa"/>
            <w:gridSpan w:val="3"/>
            <w:noWrap/>
            <w:vAlign w:val="center"/>
            <w:hideMark/>
          </w:tcPr>
          <w:p w14:paraId="60855AF8" w14:textId="77777777" w:rsidR="00AC3E27" w:rsidRPr="00CF0BD7" w:rsidRDefault="00AC3E27" w:rsidP="00A33130">
            <w:pPr>
              <w:pStyle w:val="Default"/>
              <w:jc w:val="center"/>
              <w:rPr>
                <w:rFonts w:ascii="Arial" w:hAnsi="Arial" w:cs="Arial"/>
                <w:color w:val="auto"/>
              </w:rPr>
            </w:pPr>
            <w:r w:rsidRPr="00CF0BD7">
              <w:rPr>
                <w:rFonts w:ascii="Arial" w:hAnsi="Arial" w:cs="Arial"/>
                <w:color w:val="auto"/>
              </w:rPr>
              <w:t>37.8</w:t>
            </w:r>
          </w:p>
        </w:tc>
        <w:tc>
          <w:tcPr>
            <w:tcW w:w="3574" w:type="dxa"/>
            <w:gridSpan w:val="3"/>
            <w:noWrap/>
            <w:vAlign w:val="center"/>
            <w:hideMark/>
          </w:tcPr>
          <w:p w14:paraId="76FFB3C2" w14:textId="77777777" w:rsidR="00AC3E27" w:rsidRPr="00CF0BD7" w:rsidRDefault="00AC3E27" w:rsidP="00A33130">
            <w:pPr>
              <w:pStyle w:val="Default"/>
              <w:jc w:val="center"/>
              <w:rPr>
                <w:rFonts w:ascii="Arial" w:hAnsi="Arial" w:cs="Arial"/>
                <w:color w:val="auto"/>
              </w:rPr>
            </w:pPr>
            <w:r w:rsidRPr="00CF0BD7">
              <w:rPr>
                <w:rFonts w:ascii="Arial" w:hAnsi="Arial" w:cs="Arial"/>
                <w:color w:val="auto"/>
              </w:rPr>
              <w:t>8500</w:t>
            </w:r>
          </w:p>
        </w:tc>
      </w:tr>
      <w:tr w:rsidR="005836B2" w:rsidRPr="00CF0BD7" w14:paraId="78DBA32E" w14:textId="77777777" w:rsidTr="00A96DEE">
        <w:trPr>
          <w:trHeight w:val="525"/>
        </w:trPr>
        <w:tc>
          <w:tcPr>
            <w:tcW w:w="1716" w:type="dxa"/>
            <w:hideMark/>
          </w:tcPr>
          <w:p w14:paraId="7842D9C5" w14:textId="77777777" w:rsidR="00AC3E27" w:rsidRPr="00CF0BD7" w:rsidRDefault="00AC3E27" w:rsidP="00AC3E27">
            <w:pPr>
              <w:pStyle w:val="Default"/>
              <w:rPr>
                <w:rFonts w:ascii="Arial" w:hAnsi="Arial" w:cs="Arial"/>
                <w:color w:val="auto"/>
              </w:rPr>
            </w:pPr>
            <w:r w:rsidRPr="00CF0BD7">
              <w:rPr>
                <w:rFonts w:ascii="Arial" w:hAnsi="Arial" w:cs="Arial"/>
                <w:color w:val="auto"/>
              </w:rPr>
              <w:t>Guayas diámetro mínimo 8mm</w:t>
            </w:r>
            <w:r w:rsidRPr="00CF0BD7">
              <w:rPr>
                <w:rFonts w:ascii="Arial" w:hAnsi="Arial" w:cs="Arial"/>
                <w:color w:val="auto"/>
              </w:rPr>
              <w:br/>
              <w:t>Carga de prueba</w:t>
            </w:r>
          </w:p>
        </w:tc>
        <w:tc>
          <w:tcPr>
            <w:tcW w:w="3764" w:type="dxa"/>
            <w:gridSpan w:val="3"/>
            <w:noWrap/>
            <w:vAlign w:val="center"/>
            <w:hideMark/>
          </w:tcPr>
          <w:p w14:paraId="37A94B42" w14:textId="77777777" w:rsidR="00AC3E27" w:rsidRPr="00CF0BD7" w:rsidRDefault="00AC3E27" w:rsidP="00A33130">
            <w:pPr>
              <w:pStyle w:val="Default"/>
              <w:jc w:val="center"/>
              <w:rPr>
                <w:rFonts w:ascii="Arial" w:hAnsi="Arial" w:cs="Arial"/>
                <w:color w:val="auto"/>
              </w:rPr>
            </w:pPr>
            <w:r w:rsidRPr="00CF0BD7">
              <w:rPr>
                <w:rFonts w:ascii="Arial" w:hAnsi="Arial" w:cs="Arial"/>
                <w:color w:val="auto"/>
              </w:rPr>
              <w:t>37.8</w:t>
            </w:r>
          </w:p>
        </w:tc>
        <w:tc>
          <w:tcPr>
            <w:tcW w:w="3574" w:type="dxa"/>
            <w:gridSpan w:val="3"/>
            <w:noWrap/>
            <w:vAlign w:val="center"/>
            <w:hideMark/>
          </w:tcPr>
          <w:p w14:paraId="74B90401" w14:textId="77777777" w:rsidR="00AC3E27" w:rsidRPr="00CF0BD7" w:rsidRDefault="00AC3E27" w:rsidP="00A33130">
            <w:pPr>
              <w:pStyle w:val="Default"/>
              <w:jc w:val="center"/>
              <w:rPr>
                <w:rFonts w:ascii="Arial" w:hAnsi="Arial" w:cs="Arial"/>
                <w:color w:val="auto"/>
              </w:rPr>
            </w:pPr>
            <w:r w:rsidRPr="00CF0BD7">
              <w:rPr>
                <w:rFonts w:ascii="Arial" w:hAnsi="Arial" w:cs="Arial"/>
                <w:color w:val="auto"/>
              </w:rPr>
              <w:t>8500</w:t>
            </w:r>
          </w:p>
        </w:tc>
      </w:tr>
      <w:tr w:rsidR="005836B2" w:rsidRPr="00CF0BD7" w14:paraId="488D9FCF" w14:textId="77777777" w:rsidTr="00A96DEE">
        <w:trPr>
          <w:trHeight w:val="525"/>
        </w:trPr>
        <w:tc>
          <w:tcPr>
            <w:tcW w:w="1716" w:type="dxa"/>
            <w:hideMark/>
          </w:tcPr>
          <w:p w14:paraId="1D100FA1" w14:textId="77777777" w:rsidR="00AC3E27" w:rsidRPr="00CF0BD7" w:rsidRDefault="00AC3E27" w:rsidP="00AC3E27">
            <w:pPr>
              <w:pStyle w:val="Default"/>
              <w:rPr>
                <w:rFonts w:ascii="Arial" w:hAnsi="Arial" w:cs="Arial"/>
                <w:color w:val="auto"/>
              </w:rPr>
            </w:pPr>
            <w:r w:rsidRPr="00CF0BD7">
              <w:rPr>
                <w:rFonts w:ascii="Arial" w:hAnsi="Arial" w:cs="Arial"/>
                <w:color w:val="auto"/>
              </w:rPr>
              <w:t>Cadena mínimo grado 8</w:t>
            </w:r>
            <w:r w:rsidRPr="00CF0BD7">
              <w:rPr>
                <w:rFonts w:ascii="Arial" w:hAnsi="Arial" w:cs="Arial"/>
                <w:color w:val="auto"/>
              </w:rPr>
              <w:br/>
              <w:t>Carga de prueba</w:t>
            </w:r>
          </w:p>
        </w:tc>
        <w:tc>
          <w:tcPr>
            <w:tcW w:w="3764" w:type="dxa"/>
            <w:gridSpan w:val="3"/>
            <w:noWrap/>
            <w:vAlign w:val="center"/>
            <w:hideMark/>
          </w:tcPr>
          <w:p w14:paraId="0C3446F8" w14:textId="77777777" w:rsidR="00AC3E27" w:rsidRPr="00CF0BD7" w:rsidRDefault="00AC3E27" w:rsidP="00A33130">
            <w:pPr>
              <w:pStyle w:val="Default"/>
              <w:jc w:val="center"/>
              <w:rPr>
                <w:rFonts w:ascii="Arial" w:hAnsi="Arial" w:cs="Arial"/>
                <w:color w:val="auto"/>
              </w:rPr>
            </w:pPr>
            <w:r w:rsidRPr="00CF0BD7">
              <w:rPr>
                <w:rFonts w:ascii="Arial" w:hAnsi="Arial" w:cs="Arial"/>
                <w:color w:val="auto"/>
              </w:rPr>
              <w:t>37.8</w:t>
            </w:r>
          </w:p>
        </w:tc>
        <w:tc>
          <w:tcPr>
            <w:tcW w:w="3574" w:type="dxa"/>
            <w:gridSpan w:val="3"/>
            <w:noWrap/>
            <w:vAlign w:val="center"/>
            <w:hideMark/>
          </w:tcPr>
          <w:p w14:paraId="4C934367" w14:textId="77777777" w:rsidR="00AC3E27" w:rsidRPr="00CF0BD7" w:rsidRDefault="00AC3E27" w:rsidP="00A33130">
            <w:pPr>
              <w:pStyle w:val="Default"/>
              <w:jc w:val="center"/>
              <w:rPr>
                <w:rFonts w:ascii="Arial" w:hAnsi="Arial" w:cs="Arial"/>
                <w:color w:val="auto"/>
              </w:rPr>
            </w:pPr>
            <w:r w:rsidRPr="00CF0BD7">
              <w:rPr>
                <w:rFonts w:ascii="Arial" w:hAnsi="Arial" w:cs="Arial"/>
                <w:color w:val="auto"/>
              </w:rPr>
              <w:t>8500</w:t>
            </w:r>
          </w:p>
        </w:tc>
      </w:tr>
      <w:tr w:rsidR="005836B2" w:rsidRPr="00CF0BD7" w14:paraId="08EC863E" w14:textId="77777777" w:rsidTr="00A96DEE">
        <w:trPr>
          <w:trHeight w:val="1035"/>
        </w:trPr>
        <w:tc>
          <w:tcPr>
            <w:tcW w:w="1716" w:type="dxa"/>
            <w:hideMark/>
          </w:tcPr>
          <w:p w14:paraId="7C38966C" w14:textId="77777777" w:rsidR="00AC3E27" w:rsidRPr="00CF0BD7" w:rsidRDefault="00AC3E27" w:rsidP="00AC3E27">
            <w:pPr>
              <w:pStyle w:val="Default"/>
              <w:rPr>
                <w:rFonts w:ascii="Arial" w:hAnsi="Arial" w:cs="Arial"/>
                <w:color w:val="auto"/>
              </w:rPr>
            </w:pPr>
            <w:r w:rsidRPr="00CF0BD7">
              <w:rPr>
                <w:rFonts w:ascii="Arial" w:hAnsi="Arial" w:cs="Arial"/>
                <w:color w:val="auto"/>
              </w:rPr>
              <w:lastRenderedPageBreak/>
              <w:t>Eslinga con longitud fija en prueba  de fuerza estática</w:t>
            </w:r>
            <w:r w:rsidRPr="00CF0BD7">
              <w:rPr>
                <w:rFonts w:ascii="Arial" w:hAnsi="Arial" w:cs="Arial"/>
                <w:color w:val="auto"/>
              </w:rPr>
              <w:br/>
            </w:r>
            <w:r w:rsidRPr="00CF0BD7">
              <w:rPr>
                <w:rFonts w:ascii="Arial" w:hAnsi="Arial" w:cs="Arial"/>
                <w:color w:val="auto"/>
              </w:rPr>
              <w:br/>
              <w:t>Carga de prueba</w:t>
            </w:r>
          </w:p>
        </w:tc>
        <w:tc>
          <w:tcPr>
            <w:tcW w:w="3764" w:type="dxa"/>
            <w:gridSpan w:val="3"/>
            <w:noWrap/>
            <w:vAlign w:val="center"/>
            <w:hideMark/>
          </w:tcPr>
          <w:p w14:paraId="21EF9F5A" w14:textId="77777777" w:rsidR="00AC3E27" w:rsidRPr="00CF0BD7" w:rsidRDefault="00AC3E27" w:rsidP="00A33130">
            <w:pPr>
              <w:pStyle w:val="Default"/>
              <w:jc w:val="center"/>
              <w:rPr>
                <w:rFonts w:ascii="Arial" w:hAnsi="Arial" w:cs="Arial"/>
                <w:color w:val="auto"/>
              </w:rPr>
            </w:pPr>
            <w:r w:rsidRPr="00CF0BD7">
              <w:rPr>
                <w:rFonts w:ascii="Arial" w:hAnsi="Arial" w:cs="Arial"/>
                <w:color w:val="auto"/>
              </w:rPr>
              <w:t>22.2</w:t>
            </w:r>
          </w:p>
        </w:tc>
        <w:tc>
          <w:tcPr>
            <w:tcW w:w="3574" w:type="dxa"/>
            <w:gridSpan w:val="3"/>
            <w:noWrap/>
            <w:vAlign w:val="center"/>
            <w:hideMark/>
          </w:tcPr>
          <w:p w14:paraId="00C10BC0" w14:textId="77777777" w:rsidR="00AC3E27" w:rsidRPr="00CF0BD7" w:rsidRDefault="00AC3E27" w:rsidP="00A33130">
            <w:pPr>
              <w:pStyle w:val="Default"/>
              <w:jc w:val="center"/>
              <w:rPr>
                <w:rFonts w:ascii="Arial" w:hAnsi="Arial" w:cs="Arial"/>
                <w:color w:val="auto"/>
              </w:rPr>
            </w:pPr>
            <w:r w:rsidRPr="00CF0BD7">
              <w:rPr>
                <w:rFonts w:ascii="Arial" w:hAnsi="Arial" w:cs="Arial"/>
                <w:color w:val="auto"/>
              </w:rPr>
              <w:t>5000</w:t>
            </w:r>
          </w:p>
        </w:tc>
      </w:tr>
      <w:tr w:rsidR="005836B2" w:rsidRPr="00CF0BD7" w14:paraId="18B90C35" w14:textId="77777777" w:rsidTr="00A96DEE">
        <w:trPr>
          <w:trHeight w:val="1290"/>
        </w:trPr>
        <w:tc>
          <w:tcPr>
            <w:tcW w:w="1716" w:type="dxa"/>
            <w:hideMark/>
          </w:tcPr>
          <w:p w14:paraId="74E6A28E" w14:textId="77777777" w:rsidR="00AC3E27" w:rsidRPr="00CF0BD7" w:rsidRDefault="00AC3E27" w:rsidP="00AC3E27">
            <w:pPr>
              <w:pStyle w:val="Default"/>
              <w:rPr>
                <w:rFonts w:ascii="Arial" w:hAnsi="Arial" w:cs="Arial"/>
                <w:color w:val="auto"/>
              </w:rPr>
            </w:pPr>
            <w:r w:rsidRPr="00CF0BD7">
              <w:rPr>
                <w:rFonts w:ascii="Arial" w:hAnsi="Arial" w:cs="Arial"/>
                <w:color w:val="auto"/>
              </w:rPr>
              <w:t>Eslinga de longitud ajustable en prueba  de fuerza estática</w:t>
            </w:r>
            <w:r w:rsidRPr="00CF0BD7">
              <w:rPr>
                <w:rFonts w:ascii="Arial" w:hAnsi="Arial" w:cs="Arial"/>
                <w:color w:val="auto"/>
              </w:rPr>
              <w:br/>
            </w:r>
            <w:r w:rsidRPr="00CF0BD7">
              <w:rPr>
                <w:rFonts w:ascii="Arial" w:hAnsi="Arial" w:cs="Arial"/>
                <w:color w:val="auto"/>
              </w:rPr>
              <w:br/>
              <w:t>Mantenga longitud variable de control</w:t>
            </w:r>
          </w:p>
        </w:tc>
        <w:tc>
          <w:tcPr>
            <w:tcW w:w="3764" w:type="dxa"/>
            <w:gridSpan w:val="3"/>
            <w:noWrap/>
            <w:vAlign w:val="center"/>
            <w:hideMark/>
          </w:tcPr>
          <w:p w14:paraId="4EF72978" w14:textId="77777777" w:rsidR="00AC3E27" w:rsidRPr="00CF0BD7" w:rsidRDefault="00AC3E27" w:rsidP="00A33130">
            <w:pPr>
              <w:pStyle w:val="Default"/>
              <w:jc w:val="center"/>
              <w:rPr>
                <w:rFonts w:ascii="Arial" w:hAnsi="Arial" w:cs="Arial"/>
                <w:color w:val="auto"/>
              </w:rPr>
            </w:pPr>
            <w:r w:rsidRPr="00CF0BD7">
              <w:rPr>
                <w:rFonts w:ascii="Arial" w:hAnsi="Arial" w:cs="Arial"/>
                <w:color w:val="auto"/>
              </w:rPr>
              <w:t>8.8</w:t>
            </w:r>
          </w:p>
        </w:tc>
        <w:tc>
          <w:tcPr>
            <w:tcW w:w="3574" w:type="dxa"/>
            <w:gridSpan w:val="3"/>
            <w:noWrap/>
            <w:vAlign w:val="center"/>
            <w:hideMark/>
          </w:tcPr>
          <w:p w14:paraId="7AFEB6D5" w14:textId="77777777" w:rsidR="00AC3E27" w:rsidRPr="00CF0BD7" w:rsidRDefault="00AC3E27" w:rsidP="00A33130">
            <w:pPr>
              <w:pStyle w:val="Default"/>
              <w:jc w:val="center"/>
              <w:rPr>
                <w:rFonts w:ascii="Arial" w:hAnsi="Arial" w:cs="Arial"/>
                <w:color w:val="auto"/>
              </w:rPr>
            </w:pPr>
            <w:r w:rsidRPr="00CF0BD7">
              <w:rPr>
                <w:rFonts w:ascii="Arial" w:hAnsi="Arial" w:cs="Arial"/>
                <w:color w:val="auto"/>
              </w:rPr>
              <w:t>2000</w:t>
            </w:r>
          </w:p>
        </w:tc>
      </w:tr>
      <w:tr w:rsidR="005836B2" w:rsidRPr="00CF0BD7" w14:paraId="25F626BD" w14:textId="77777777" w:rsidTr="00A96DEE">
        <w:trPr>
          <w:trHeight w:val="1545"/>
        </w:trPr>
        <w:tc>
          <w:tcPr>
            <w:tcW w:w="1716" w:type="dxa"/>
            <w:hideMark/>
          </w:tcPr>
          <w:p w14:paraId="0E16066D" w14:textId="77777777" w:rsidR="00AC3E27" w:rsidRPr="00CF0BD7" w:rsidRDefault="00AC3E27" w:rsidP="00AC3E27">
            <w:pPr>
              <w:pStyle w:val="Default"/>
              <w:rPr>
                <w:rFonts w:ascii="Arial" w:hAnsi="Arial" w:cs="Arial"/>
                <w:color w:val="auto"/>
              </w:rPr>
            </w:pPr>
            <w:r w:rsidRPr="00CF0BD7">
              <w:rPr>
                <w:rFonts w:ascii="Arial" w:hAnsi="Arial" w:cs="Arial"/>
                <w:color w:val="auto"/>
              </w:rPr>
              <w:t>Eslingas en s</w:t>
            </w:r>
            <w:r w:rsidR="005836B2" w:rsidRPr="00CF0BD7">
              <w:rPr>
                <w:rFonts w:ascii="Arial" w:hAnsi="Arial" w:cs="Arial"/>
                <w:color w:val="auto"/>
              </w:rPr>
              <w:t>istemas o subsistemas sin absorb</w:t>
            </w:r>
            <w:r w:rsidRPr="00CF0BD7">
              <w:rPr>
                <w:rFonts w:ascii="Arial" w:hAnsi="Arial" w:cs="Arial"/>
                <w:color w:val="auto"/>
              </w:rPr>
              <w:t>edor de impacto</w:t>
            </w:r>
            <w:r w:rsidRPr="00CF0BD7">
              <w:rPr>
                <w:rFonts w:ascii="Arial" w:hAnsi="Arial" w:cs="Arial"/>
                <w:color w:val="auto"/>
              </w:rPr>
              <w:br/>
            </w:r>
            <w:r w:rsidRPr="00CF0BD7">
              <w:rPr>
                <w:rFonts w:ascii="Arial" w:hAnsi="Arial" w:cs="Arial"/>
                <w:color w:val="auto"/>
              </w:rPr>
              <w:br/>
              <w:t xml:space="preserve">Variable de control, fuerza </w:t>
            </w:r>
            <w:r w:rsidR="00337DB5" w:rsidRPr="00CF0BD7">
              <w:rPr>
                <w:rFonts w:ascii="Arial" w:hAnsi="Arial" w:cs="Arial"/>
                <w:color w:val="auto"/>
              </w:rPr>
              <w:t>máxima</w:t>
            </w:r>
            <w:r w:rsidRPr="00CF0BD7">
              <w:rPr>
                <w:rFonts w:ascii="Arial" w:hAnsi="Arial" w:cs="Arial"/>
                <w:color w:val="auto"/>
              </w:rPr>
              <w:t xml:space="preserve"> de </w:t>
            </w:r>
            <w:r w:rsidR="00337DB5" w:rsidRPr="00CF0BD7">
              <w:rPr>
                <w:rFonts w:ascii="Arial" w:hAnsi="Arial" w:cs="Arial"/>
                <w:color w:val="auto"/>
              </w:rPr>
              <w:t>detención</w:t>
            </w:r>
          </w:p>
        </w:tc>
        <w:tc>
          <w:tcPr>
            <w:tcW w:w="3764" w:type="dxa"/>
            <w:gridSpan w:val="3"/>
            <w:noWrap/>
            <w:vAlign w:val="center"/>
            <w:hideMark/>
          </w:tcPr>
          <w:p w14:paraId="7E014DC6" w14:textId="77777777" w:rsidR="00AC3E27" w:rsidRPr="00CF0BD7" w:rsidRDefault="00AC3E27" w:rsidP="00A33130">
            <w:pPr>
              <w:pStyle w:val="Default"/>
              <w:jc w:val="center"/>
              <w:rPr>
                <w:rFonts w:ascii="Arial" w:hAnsi="Arial" w:cs="Arial"/>
                <w:color w:val="auto"/>
              </w:rPr>
            </w:pPr>
            <w:r w:rsidRPr="00CF0BD7">
              <w:rPr>
                <w:rFonts w:ascii="Arial" w:hAnsi="Arial" w:cs="Arial"/>
                <w:color w:val="auto"/>
              </w:rPr>
              <w:t>8</w:t>
            </w:r>
          </w:p>
        </w:tc>
        <w:tc>
          <w:tcPr>
            <w:tcW w:w="3574" w:type="dxa"/>
            <w:gridSpan w:val="3"/>
            <w:noWrap/>
            <w:vAlign w:val="center"/>
            <w:hideMark/>
          </w:tcPr>
          <w:p w14:paraId="13119E64" w14:textId="77777777" w:rsidR="00AC3E27" w:rsidRPr="00CF0BD7" w:rsidRDefault="00AC3E27" w:rsidP="00A33130">
            <w:pPr>
              <w:pStyle w:val="Default"/>
              <w:jc w:val="center"/>
              <w:rPr>
                <w:rFonts w:ascii="Arial" w:hAnsi="Arial" w:cs="Arial"/>
                <w:color w:val="auto"/>
              </w:rPr>
            </w:pPr>
            <w:r w:rsidRPr="00CF0BD7">
              <w:rPr>
                <w:rFonts w:ascii="Arial" w:hAnsi="Arial" w:cs="Arial"/>
                <w:color w:val="auto"/>
              </w:rPr>
              <w:t>1800</w:t>
            </w:r>
          </w:p>
        </w:tc>
      </w:tr>
      <w:tr w:rsidR="00F40370" w:rsidRPr="00CF0BD7" w14:paraId="77003CE7" w14:textId="77777777" w:rsidTr="00A96DEE">
        <w:trPr>
          <w:trHeight w:val="174"/>
        </w:trPr>
        <w:tc>
          <w:tcPr>
            <w:tcW w:w="9054" w:type="dxa"/>
            <w:gridSpan w:val="7"/>
            <w:noWrap/>
            <w:hideMark/>
          </w:tcPr>
          <w:p w14:paraId="6F38F447" w14:textId="77777777" w:rsidR="00AC3E27" w:rsidRPr="00CF0BD7" w:rsidRDefault="00AC3E27" w:rsidP="00AC3E27">
            <w:pPr>
              <w:pStyle w:val="Default"/>
              <w:rPr>
                <w:rFonts w:ascii="Arial" w:hAnsi="Arial" w:cs="Arial"/>
                <w:color w:val="auto"/>
              </w:rPr>
            </w:pPr>
            <w:r w:rsidRPr="00CF0BD7">
              <w:rPr>
                <w:rFonts w:ascii="Arial" w:hAnsi="Arial" w:cs="Arial"/>
                <w:color w:val="auto"/>
              </w:rPr>
              <w:t> </w:t>
            </w:r>
          </w:p>
        </w:tc>
      </w:tr>
      <w:tr w:rsidR="00883F58" w:rsidRPr="00CF0BD7" w14:paraId="24691759" w14:textId="77777777" w:rsidTr="00A96DEE">
        <w:trPr>
          <w:trHeight w:val="3012"/>
        </w:trPr>
        <w:tc>
          <w:tcPr>
            <w:tcW w:w="9054" w:type="dxa"/>
            <w:gridSpan w:val="7"/>
            <w:noWrap/>
            <w:hideMark/>
          </w:tcPr>
          <w:p w14:paraId="5F2D6686" w14:textId="77777777" w:rsidR="00AC3E27" w:rsidRPr="00CF0BD7" w:rsidRDefault="00AC3E27" w:rsidP="002A4363">
            <w:pPr>
              <w:pStyle w:val="Default"/>
              <w:jc w:val="center"/>
              <w:rPr>
                <w:rFonts w:ascii="Arial" w:hAnsi="Arial" w:cs="Arial"/>
                <w:b/>
                <w:bCs/>
                <w:color w:val="auto"/>
              </w:rPr>
            </w:pPr>
            <w:r w:rsidRPr="00CF0BD7">
              <w:rPr>
                <w:rFonts w:ascii="Arial" w:hAnsi="Arial" w:cs="Arial"/>
                <w:b/>
                <w:bCs/>
                <w:color w:val="auto"/>
              </w:rPr>
              <w:t>ABSORBEDOR DE ENERGIA</w:t>
            </w:r>
          </w:p>
          <w:p w14:paraId="6BC2FF37" w14:textId="77777777" w:rsidR="000764C6" w:rsidRPr="00CF0BD7" w:rsidRDefault="000764C6" w:rsidP="002A4363">
            <w:pPr>
              <w:pStyle w:val="Default"/>
              <w:jc w:val="center"/>
              <w:rPr>
                <w:rFonts w:ascii="Arial" w:hAnsi="Arial" w:cs="Arial"/>
                <w:b/>
                <w:bCs/>
                <w:color w:val="auto"/>
              </w:rPr>
            </w:pPr>
          </w:p>
          <w:p w14:paraId="32C5C755" w14:textId="77777777" w:rsidR="000764C6" w:rsidRPr="00CF0BD7" w:rsidRDefault="000764C6" w:rsidP="002A4363">
            <w:pPr>
              <w:pStyle w:val="Default"/>
              <w:jc w:val="center"/>
              <w:rPr>
                <w:rFonts w:ascii="Arial" w:hAnsi="Arial" w:cs="Arial"/>
                <w:b/>
                <w:bCs/>
                <w:color w:val="auto"/>
              </w:rPr>
            </w:pPr>
          </w:p>
          <w:p w14:paraId="687CE683" w14:textId="77777777" w:rsidR="002A4363" w:rsidRPr="00CF0BD7" w:rsidRDefault="002A4363" w:rsidP="002A4363">
            <w:pPr>
              <w:pStyle w:val="Default"/>
              <w:jc w:val="center"/>
              <w:rPr>
                <w:rFonts w:ascii="Arial" w:hAnsi="Arial" w:cs="Arial"/>
                <w:color w:val="auto"/>
              </w:rPr>
            </w:pPr>
            <w:r w:rsidRPr="00CF0BD7">
              <w:rPr>
                <w:rFonts w:ascii="Arial" w:hAnsi="Arial" w:cs="Arial"/>
                <w:color w:val="auto"/>
              </w:rPr>
              <w:object w:dxaOrig="2655" w:dyaOrig="7275" w14:anchorId="7ADF5D31">
                <v:shape id="_x0000_i1033" type="#_x0000_t75" style="width:54.8pt;height:115.5pt" o:ole="">
                  <v:imagedata r:id="rId114" o:title=""/>
                </v:shape>
                <o:OLEObject Type="Embed" ProgID="PBrush" ShapeID="_x0000_i1033" DrawAspect="Content" ObjectID="_1642509301" r:id="rId115"/>
              </w:object>
            </w:r>
          </w:p>
          <w:p w14:paraId="1AA4193E" w14:textId="77777777" w:rsidR="002A4363" w:rsidRPr="00CF0BD7" w:rsidRDefault="002A4363" w:rsidP="002A4363">
            <w:pPr>
              <w:pStyle w:val="Default"/>
              <w:jc w:val="center"/>
              <w:rPr>
                <w:rFonts w:ascii="Arial" w:hAnsi="Arial" w:cs="Arial"/>
                <w:color w:val="auto"/>
              </w:rPr>
            </w:pPr>
          </w:p>
        </w:tc>
      </w:tr>
      <w:tr w:rsidR="00AC3E27" w:rsidRPr="00CF0BD7" w14:paraId="284F7589" w14:textId="77777777" w:rsidTr="00A96DEE">
        <w:trPr>
          <w:trHeight w:val="270"/>
        </w:trPr>
        <w:tc>
          <w:tcPr>
            <w:tcW w:w="9054" w:type="dxa"/>
            <w:gridSpan w:val="7"/>
            <w:shd w:val="clear" w:color="auto" w:fill="C2D69B" w:themeFill="accent3" w:themeFillTint="99"/>
            <w:noWrap/>
            <w:vAlign w:val="center"/>
            <w:hideMark/>
          </w:tcPr>
          <w:p w14:paraId="6EB1712B" w14:textId="77777777" w:rsidR="00AC3E27" w:rsidRPr="00CF0BD7" w:rsidRDefault="00707AD0" w:rsidP="00FF610E">
            <w:pPr>
              <w:pStyle w:val="Default"/>
              <w:jc w:val="center"/>
              <w:rPr>
                <w:rFonts w:ascii="Arial" w:hAnsi="Arial" w:cs="Arial"/>
                <w:b/>
                <w:bCs/>
                <w:i/>
                <w:iCs/>
                <w:color w:val="auto"/>
              </w:rPr>
            </w:pPr>
            <w:r>
              <w:rPr>
                <w:rFonts w:ascii="Arial" w:hAnsi="Arial" w:cs="Arial"/>
                <w:b/>
                <w:bCs/>
                <w:i/>
                <w:iCs/>
                <w:color w:val="auto"/>
              </w:rPr>
              <w:t>REQUISITOS C</w:t>
            </w:r>
            <w:r w:rsidR="00AC3E27" w:rsidRPr="00CF0BD7">
              <w:rPr>
                <w:rFonts w:ascii="Arial" w:hAnsi="Arial" w:cs="Arial"/>
                <w:b/>
                <w:bCs/>
                <w:i/>
                <w:iCs/>
                <w:color w:val="auto"/>
              </w:rPr>
              <w:t>UALITATIVOS</w:t>
            </w:r>
          </w:p>
        </w:tc>
      </w:tr>
      <w:tr w:rsidR="00AC3E27" w:rsidRPr="00CF0BD7" w14:paraId="01357CF9" w14:textId="77777777" w:rsidTr="00A96DEE">
        <w:trPr>
          <w:trHeight w:val="495"/>
        </w:trPr>
        <w:tc>
          <w:tcPr>
            <w:tcW w:w="9054" w:type="dxa"/>
            <w:gridSpan w:val="7"/>
            <w:hideMark/>
          </w:tcPr>
          <w:p w14:paraId="0B5CC670" w14:textId="77777777" w:rsidR="00AC3E27" w:rsidRPr="00CF0BD7" w:rsidRDefault="00AC3E27" w:rsidP="00763D78">
            <w:pPr>
              <w:pStyle w:val="Default"/>
              <w:jc w:val="both"/>
              <w:rPr>
                <w:rFonts w:ascii="Arial" w:hAnsi="Arial" w:cs="Arial"/>
                <w:color w:val="auto"/>
              </w:rPr>
            </w:pPr>
            <w:r w:rsidRPr="00CF0BD7">
              <w:rPr>
                <w:rFonts w:ascii="Arial" w:hAnsi="Arial" w:cs="Arial"/>
                <w:color w:val="auto"/>
              </w:rPr>
              <w:lastRenderedPageBreak/>
              <w:t xml:space="preserve">Las cintas y los hilos que componen el absorbedor deben estar compuestos por materiales </w:t>
            </w:r>
            <w:proofErr w:type="spellStart"/>
            <w:r w:rsidR="00BA0903" w:rsidRPr="00CF0BD7">
              <w:rPr>
                <w:rFonts w:ascii="Arial" w:hAnsi="Arial" w:cs="Arial"/>
                <w:color w:val="auto"/>
              </w:rPr>
              <w:t>sintéticosvírgenes</w:t>
            </w:r>
            <w:proofErr w:type="spellEnd"/>
            <w:r w:rsidRPr="00CF0BD7">
              <w:rPr>
                <w:rFonts w:ascii="Arial" w:hAnsi="Arial" w:cs="Arial"/>
                <w:color w:val="auto"/>
              </w:rPr>
              <w:t>, resistentes igual o superior a la poliamida, con terminaciones que eviten el deshilache.</w:t>
            </w:r>
          </w:p>
        </w:tc>
      </w:tr>
      <w:tr w:rsidR="00AC3E27" w:rsidRPr="00CF0BD7" w14:paraId="5E85BC68" w14:textId="77777777" w:rsidTr="00A96DEE">
        <w:trPr>
          <w:trHeight w:val="270"/>
        </w:trPr>
        <w:tc>
          <w:tcPr>
            <w:tcW w:w="9054" w:type="dxa"/>
            <w:gridSpan w:val="7"/>
            <w:noWrap/>
            <w:hideMark/>
          </w:tcPr>
          <w:p w14:paraId="7C081E77" w14:textId="77777777" w:rsidR="00AC3E27" w:rsidRPr="00CF0BD7" w:rsidRDefault="00AC3E27" w:rsidP="00763D78">
            <w:pPr>
              <w:pStyle w:val="Default"/>
              <w:jc w:val="both"/>
              <w:rPr>
                <w:rFonts w:ascii="Arial" w:hAnsi="Arial" w:cs="Arial"/>
                <w:color w:val="auto"/>
              </w:rPr>
            </w:pPr>
            <w:r w:rsidRPr="00CF0BD7">
              <w:rPr>
                <w:rFonts w:ascii="Arial" w:hAnsi="Arial" w:cs="Arial"/>
                <w:color w:val="auto"/>
              </w:rPr>
              <w:t>Deben estar diseñados de forma que sea evidente si han sido activados.</w:t>
            </w:r>
          </w:p>
        </w:tc>
      </w:tr>
      <w:tr w:rsidR="00AC3E27" w:rsidRPr="00CF0BD7" w14:paraId="6654B6B0" w14:textId="77777777" w:rsidTr="00A96DEE">
        <w:trPr>
          <w:trHeight w:val="270"/>
        </w:trPr>
        <w:tc>
          <w:tcPr>
            <w:tcW w:w="9054" w:type="dxa"/>
            <w:gridSpan w:val="7"/>
            <w:noWrap/>
            <w:hideMark/>
          </w:tcPr>
          <w:p w14:paraId="4B99CCDA" w14:textId="77777777" w:rsidR="00AC3E27" w:rsidRPr="00CF0BD7" w:rsidRDefault="00AC3E27" w:rsidP="00763D78">
            <w:pPr>
              <w:pStyle w:val="Default"/>
              <w:jc w:val="both"/>
              <w:rPr>
                <w:rFonts w:ascii="Arial" w:hAnsi="Arial" w:cs="Arial"/>
                <w:color w:val="auto"/>
              </w:rPr>
            </w:pPr>
            <w:r w:rsidRPr="00CF0BD7">
              <w:rPr>
                <w:rFonts w:ascii="Arial" w:hAnsi="Arial" w:cs="Arial"/>
                <w:color w:val="auto"/>
              </w:rPr>
              <w:t xml:space="preserve">No deben mostrar signos de </w:t>
            </w:r>
            <w:r w:rsidR="00337DB5" w:rsidRPr="00CF0BD7">
              <w:rPr>
                <w:rFonts w:ascii="Arial" w:hAnsi="Arial" w:cs="Arial"/>
                <w:color w:val="auto"/>
              </w:rPr>
              <w:t>activación</w:t>
            </w:r>
            <w:r w:rsidRPr="00CF0BD7">
              <w:rPr>
                <w:rFonts w:ascii="Arial" w:hAnsi="Arial" w:cs="Arial"/>
                <w:color w:val="auto"/>
              </w:rPr>
              <w:t xml:space="preserve"> antes de su uso inicial.</w:t>
            </w:r>
          </w:p>
        </w:tc>
      </w:tr>
      <w:tr w:rsidR="00AC3E27" w:rsidRPr="00CF0BD7" w14:paraId="795F2C57" w14:textId="77777777" w:rsidTr="00A96DEE">
        <w:trPr>
          <w:trHeight w:val="270"/>
        </w:trPr>
        <w:tc>
          <w:tcPr>
            <w:tcW w:w="9054" w:type="dxa"/>
            <w:gridSpan w:val="7"/>
            <w:shd w:val="clear" w:color="auto" w:fill="C2D69B" w:themeFill="accent3" w:themeFillTint="99"/>
            <w:noWrap/>
            <w:hideMark/>
          </w:tcPr>
          <w:p w14:paraId="5AF16291" w14:textId="77777777" w:rsidR="00AC3E27" w:rsidRPr="00CF0BD7" w:rsidRDefault="00AC3E27" w:rsidP="00FF610E">
            <w:pPr>
              <w:pStyle w:val="Default"/>
              <w:jc w:val="center"/>
              <w:rPr>
                <w:rFonts w:ascii="Arial" w:hAnsi="Arial" w:cs="Arial"/>
                <w:b/>
                <w:bCs/>
                <w:i/>
                <w:iCs/>
                <w:color w:val="auto"/>
              </w:rPr>
            </w:pPr>
            <w:r w:rsidRPr="00CF0BD7">
              <w:rPr>
                <w:rFonts w:ascii="Arial" w:hAnsi="Arial" w:cs="Arial"/>
                <w:b/>
                <w:bCs/>
                <w:i/>
                <w:iCs/>
                <w:color w:val="auto"/>
              </w:rPr>
              <w:t>REQUISITOS CUANTITATIVOS</w:t>
            </w:r>
          </w:p>
        </w:tc>
      </w:tr>
      <w:tr w:rsidR="005836B2" w:rsidRPr="00CF0BD7" w14:paraId="234E68A8" w14:textId="77777777" w:rsidTr="00A96DEE">
        <w:trPr>
          <w:trHeight w:val="300"/>
        </w:trPr>
        <w:tc>
          <w:tcPr>
            <w:tcW w:w="1716" w:type="dxa"/>
            <w:vMerge w:val="restart"/>
            <w:noWrap/>
            <w:hideMark/>
          </w:tcPr>
          <w:p w14:paraId="5334F360" w14:textId="77777777" w:rsidR="00AC3E27" w:rsidRPr="00CF0BD7" w:rsidRDefault="00AC3E27" w:rsidP="00FF610E">
            <w:pPr>
              <w:pStyle w:val="Default"/>
              <w:jc w:val="center"/>
              <w:rPr>
                <w:rFonts w:ascii="Arial" w:hAnsi="Arial" w:cs="Arial"/>
                <w:b/>
                <w:bCs/>
                <w:color w:val="auto"/>
              </w:rPr>
            </w:pPr>
            <w:r w:rsidRPr="00A12945">
              <w:rPr>
                <w:rFonts w:ascii="Arial" w:hAnsi="Arial" w:cs="Arial"/>
                <w:b/>
                <w:bCs/>
                <w:color w:val="auto"/>
                <w:sz w:val="20"/>
              </w:rPr>
              <w:t>COMPONENTE</w:t>
            </w:r>
          </w:p>
        </w:tc>
        <w:tc>
          <w:tcPr>
            <w:tcW w:w="3764" w:type="dxa"/>
            <w:gridSpan w:val="3"/>
            <w:noWrap/>
            <w:hideMark/>
          </w:tcPr>
          <w:p w14:paraId="316987C3" w14:textId="77777777" w:rsidR="00AC3E27" w:rsidRPr="00A12945" w:rsidRDefault="00AC3E27" w:rsidP="00FF610E">
            <w:pPr>
              <w:pStyle w:val="Default"/>
              <w:jc w:val="center"/>
              <w:rPr>
                <w:rFonts w:ascii="Arial" w:hAnsi="Arial" w:cs="Arial"/>
                <w:b/>
                <w:bCs/>
                <w:color w:val="auto"/>
                <w:sz w:val="20"/>
              </w:rPr>
            </w:pPr>
            <w:r w:rsidRPr="00A12945">
              <w:rPr>
                <w:rFonts w:ascii="Arial" w:hAnsi="Arial" w:cs="Arial"/>
                <w:b/>
                <w:bCs/>
                <w:color w:val="auto"/>
                <w:sz w:val="20"/>
              </w:rPr>
              <w:t>ELONGACION MAXIMA</w:t>
            </w:r>
          </w:p>
        </w:tc>
        <w:tc>
          <w:tcPr>
            <w:tcW w:w="3574" w:type="dxa"/>
            <w:gridSpan w:val="3"/>
            <w:noWrap/>
            <w:hideMark/>
          </w:tcPr>
          <w:p w14:paraId="388A0E2B" w14:textId="77777777" w:rsidR="00AC3E27" w:rsidRPr="00A12945" w:rsidRDefault="00AC3E27" w:rsidP="00FF610E">
            <w:pPr>
              <w:pStyle w:val="Default"/>
              <w:jc w:val="center"/>
              <w:rPr>
                <w:rFonts w:ascii="Arial" w:hAnsi="Arial" w:cs="Arial"/>
                <w:b/>
                <w:bCs/>
                <w:color w:val="auto"/>
                <w:sz w:val="20"/>
              </w:rPr>
            </w:pPr>
            <w:r w:rsidRPr="00A12945">
              <w:rPr>
                <w:rFonts w:ascii="Arial" w:hAnsi="Arial" w:cs="Arial"/>
                <w:b/>
                <w:bCs/>
                <w:color w:val="auto"/>
                <w:sz w:val="20"/>
              </w:rPr>
              <w:t>RESISTENCIA</w:t>
            </w:r>
          </w:p>
        </w:tc>
      </w:tr>
      <w:tr w:rsidR="005836B2" w:rsidRPr="00CF0BD7" w14:paraId="1FC07BC0" w14:textId="77777777" w:rsidTr="00A96DEE">
        <w:trPr>
          <w:trHeight w:val="300"/>
        </w:trPr>
        <w:tc>
          <w:tcPr>
            <w:tcW w:w="1716" w:type="dxa"/>
            <w:vMerge/>
            <w:hideMark/>
          </w:tcPr>
          <w:p w14:paraId="1211B120" w14:textId="77777777" w:rsidR="00AC3E27" w:rsidRPr="00CF0BD7" w:rsidRDefault="00AC3E27" w:rsidP="00FF610E">
            <w:pPr>
              <w:pStyle w:val="Default"/>
              <w:jc w:val="center"/>
              <w:rPr>
                <w:rFonts w:ascii="Arial" w:hAnsi="Arial" w:cs="Arial"/>
                <w:b/>
                <w:bCs/>
                <w:color w:val="auto"/>
              </w:rPr>
            </w:pPr>
          </w:p>
        </w:tc>
        <w:tc>
          <w:tcPr>
            <w:tcW w:w="1419" w:type="dxa"/>
            <w:noWrap/>
            <w:hideMark/>
          </w:tcPr>
          <w:p w14:paraId="4BC4E607" w14:textId="77777777" w:rsidR="00AC3E27" w:rsidRPr="00A12945" w:rsidRDefault="00AC3E27" w:rsidP="00FF610E">
            <w:pPr>
              <w:pStyle w:val="Default"/>
              <w:jc w:val="center"/>
              <w:rPr>
                <w:rFonts w:ascii="Arial" w:hAnsi="Arial" w:cs="Arial"/>
                <w:b/>
                <w:bCs/>
                <w:color w:val="auto"/>
                <w:sz w:val="20"/>
              </w:rPr>
            </w:pPr>
          </w:p>
        </w:tc>
        <w:tc>
          <w:tcPr>
            <w:tcW w:w="2345" w:type="dxa"/>
            <w:gridSpan w:val="2"/>
            <w:noWrap/>
            <w:hideMark/>
          </w:tcPr>
          <w:p w14:paraId="5BB9665E" w14:textId="77777777" w:rsidR="00AC3E27" w:rsidRPr="00A12945" w:rsidRDefault="00AC3E27" w:rsidP="00FF610E">
            <w:pPr>
              <w:pStyle w:val="Default"/>
              <w:jc w:val="center"/>
              <w:rPr>
                <w:rFonts w:ascii="Arial" w:hAnsi="Arial" w:cs="Arial"/>
                <w:b/>
                <w:bCs/>
                <w:color w:val="auto"/>
                <w:sz w:val="20"/>
              </w:rPr>
            </w:pPr>
            <w:r w:rsidRPr="00A12945">
              <w:rPr>
                <w:rFonts w:ascii="Arial" w:hAnsi="Arial" w:cs="Arial"/>
                <w:b/>
                <w:bCs/>
                <w:color w:val="auto"/>
                <w:sz w:val="20"/>
              </w:rPr>
              <w:t>Pulgadas (in)</w:t>
            </w:r>
          </w:p>
        </w:tc>
        <w:tc>
          <w:tcPr>
            <w:tcW w:w="2458" w:type="dxa"/>
            <w:gridSpan w:val="2"/>
            <w:noWrap/>
            <w:hideMark/>
          </w:tcPr>
          <w:p w14:paraId="72991D74" w14:textId="77777777" w:rsidR="00AC3E27" w:rsidRPr="00A12945" w:rsidRDefault="00AC3E27" w:rsidP="00FF610E">
            <w:pPr>
              <w:pStyle w:val="Default"/>
              <w:jc w:val="center"/>
              <w:rPr>
                <w:rFonts w:ascii="Arial" w:hAnsi="Arial" w:cs="Arial"/>
                <w:b/>
                <w:bCs/>
                <w:color w:val="auto"/>
                <w:sz w:val="20"/>
              </w:rPr>
            </w:pPr>
            <w:proofErr w:type="spellStart"/>
            <w:r w:rsidRPr="00A12945">
              <w:rPr>
                <w:rFonts w:ascii="Arial" w:hAnsi="Arial" w:cs="Arial"/>
                <w:b/>
                <w:bCs/>
                <w:color w:val="auto"/>
                <w:sz w:val="20"/>
              </w:rPr>
              <w:t>Kilonewtons</w:t>
            </w:r>
            <w:proofErr w:type="spellEnd"/>
            <w:r w:rsidRPr="00A12945">
              <w:rPr>
                <w:rFonts w:ascii="Arial" w:hAnsi="Arial" w:cs="Arial"/>
                <w:b/>
                <w:bCs/>
                <w:color w:val="auto"/>
                <w:sz w:val="20"/>
              </w:rPr>
              <w:t xml:space="preserve"> (</w:t>
            </w:r>
            <w:proofErr w:type="spellStart"/>
            <w:r w:rsidRPr="00A12945">
              <w:rPr>
                <w:rFonts w:ascii="Arial" w:hAnsi="Arial" w:cs="Arial"/>
                <w:b/>
                <w:bCs/>
                <w:color w:val="auto"/>
                <w:sz w:val="20"/>
              </w:rPr>
              <w:t>Kn</w:t>
            </w:r>
            <w:proofErr w:type="spellEnd"/>
            <w:r w:rsidRPr="00A12945">
              <w:rPr>
                <w:rFonts w:ascii="Arial" w:hAnsi="Arial" w:cs="Arial"/>
                <w:b/>
                <w:bCs/>
                <w:color w:val="auto"/>
                <w:sz w:val="20"/>
              </w:rPr>
              <w:t>)</w:t>
            </w:r>
          </w:p>
        </w:tc>
        <w:tc>
          <w:tcPr>
            <w:tcW w:w="1116" w:type="dxa"/>
            <w:noWrap/>
            <w:hideMark/>
          </w:tcPr>
          <w:p w14:paraId="770BEE43" w14:textId="77777777" w:rsidR="00AC3E27" w:rsidRPr="00A12945" w:rsidRDefault="00AC3E27" w:rsidP="00FF610E">
            <w:pPr>
              <w:pStyle w:val="Default"/>
              <w:jc w:val="center"/>
              <w:rPr>
                <w:rFonts w:ascii="Arial" w:hAnsi="Arial" w:cs="Arial"/>
                <w:b/>
                <w:bCs/>
                <w:color w:val="auto"/>
                <w:sz w:val="20"/>
              </w:rPr>
            </w:pPr>
            <w:r w:rsidRPr="00A12945">
              <w:rPr>
                <w:rFonts w:ascii="Arial" w:hAnsi="Arial" w:cs="Arial"/>
                <w:b/>
                <w:bCs/>
                <w:color w:val="auto"/>
                <w:sz w:val="20"/>
              </w:rPr>
              <w:t>Libras (Lb)</w:t>
            </w:r>
          </w:p>
        </w:tc>
      </w:tr>
      <w:tr w:rsidR="005836B2" w:rsidRPr="00CF0BD7" w14:paraId="2BC7089B" w14:textId="77777777" w:rsidTr="00A96DEE">
        <w:trPr>
          <w:trHeight w:val="525"/>
        </w:trPr>
        <w:tc>
          <w:tcPr>
            <w:tcW w:w="1716" w:type="dxa"/>
            <w:hideMark/>
          </w:tcPr>
          <w:p w14:paraId="36582E85" w14:textId="77777777" w:rsidR="00AC3E27" w:rsidRPr="00CF0BD7" w:rsidRDefault="00AC3E27" w:rsidP="00AC3E27">
            <w:pPr>
              <w:pStyle w:val="Default"/>
              <w:rPr>
                <w:rFonts w:ascii="Arial" w:hAnsi="Arial" w:cs="Arial"/>
                <w:color w:val="auto"/>
              </w:rPr>
            </w:pPr>
            <w:r w:rsidRPr="00CF0BD7">
              <w:rPr>
                <w:rFonts w:ascii="Arial" w:hAnsi="Arial" w:cs="Arial"/>
                <w:color w:val="auto"/>
              </w:rPr>
              <w:t xml:space="preserve">Absorbedor de </w:t>
            </w:r>
            <w:r w:rsidR="00337DB5" w:rsidRPr="00CF0BD7">
              <w:rPr>
                <w:rFonts w:ascii="Arial" w:hAnsi="Arial" w:cs="Arial"/>
                <w:color w:val="auto"/>
              </w:rPr>
              <w:t>energía</w:t>
            </w:r>
            <w:r w:rsidRPr="00CF0BD7">
              <w:rPr>
                <w:rFonts w:ascii="Arial" w:hAnsi="Arial" w:cs="Arial"/>
                <w:color w:val="auto"/>
              </w:rPr>
              <w:t xml:space="preserve"> en prueba de la fuerza de </w:t>
            </w:r>
            <w:r w:rsidR="00337DB5" w:rsidRPr="00CF0BD7">
              <w:rPr>
                <w:rFonts w:ascii="Arial" w:hAnsi="Arial" w:cs="Arial"/>
                <w:color w:val="auto"/>
              </w:rPr>
              <w:t>activación</w:t>
            </w:r>
            <w:r w:rsidRPr="00CF0BD7">
              <w:rPr>
                <w:rFonts w:ascii="Arial" w:hAnsi="Arial" w:cs="Arial"/>
                <w:color w:val="auto"/>
              </w:rPr>
              <w:t>.</w:t>
            </w:r>
          </w:p>
        </w:tc>
        <w:tc>
          <w:tcPr>
            <w:tcW w:w="1419" w:type="dxa"/>
            <w:noWrap/>
            <w:vAlign w:val="center"/>
            <w:hideMark/>
          </w:tcPr>
          <w:p w14:paraId="6FFD7FE0" w14:textId="77777777" w:rsidR="00AC3E27" w:rsidRPr="00CF0BD7" w:rsidRDefault="00AC3E27" w:rsidP="00FF610E">
            <w:pPr>
              <w:pStyle w:val="Default"/>
              <w:jc w:val="center"/>
              <w:rPr>
                <w:rFonts w:ascii="Arial" w:hAnsi="Arial" w:cs="Arial"/>
                <w:color w:val="auto"/>
              </w:rPr>
            </w:pPr>
            <w:r w:rsidRPr="00CF0BD7">
              <w:rPr>
                <w:rFonts w:ascii="Arial" w:hAnsi="Arial" w:cs="Arial"/>
                <w:color w:val="auto"/>
              </w:rPr>
              <w:t>5.08 cm</w:t>
            </w:r>
          </w:p>
        </w:tc>
        <w:tc>
          <w:tcPr>
            <w:tcW w:w="2345" w:type="dxa"/>
            <w:gridSpan w:val="2"/>
            <w:noWrap/>
            <w:vAlign w:val="center"/>
            <w:hideMark/>
          </w:tcPr>
          <w:p w14:paraId="6B1FB33A" w14:textId="77777777" w:rsidR="00AC3E27" w:rsidRPr="00CF0BD7" w:rsidRDefault="00AC3E27" w:rsidP="00FF610E">
            <w:pPr>
              <w:pStyle w:val="Default"/>
              <w:jc w:val="center"/>
              <w:rPr>
                <w:rFonts w:ascii="Arial" w:hAnsi="Arial" w:cs="Arial"/>
                <w:color w:val="auto"/>
              </w:rPr>
            </w:pPr>
            <w:r w:rsidRPr="00CF0BD7">
              <w:rPr>
                <w:rFonts w:ascii="Arial" w:hAnsi="Arial" w:cs="Arial"/>
                <w:color w:val="auto"/>
              </w:rPr>
              <w:t>2</w:t>
            </w:r>
          </w:p>
        </w:tc>
        <w:tc>
          <w:tcPr>
            <w:tcW w:w="2458" w:type="dxa"/>
            <w:gridSpan w:val="2"/>
            <w:noWrap/>
            <w:vAlign w:val="center"/>
            <w:hideMark/>
          </w:tcPr>
          <w:p w14:paraId="3A2BA5D7" w14:textId="77777777" w:rsidR="00AC3E27" w:rsidRPr="00CF0BD7" w:rsidRDefault="00AC3E27" w:rsidP="00FF610E">
            <w:pPr>
              <w:pStyle w:val="Default"/>
              <w:jc w:val="center"/>
              <w:rPr>
                <w:rFonts w:ascii="Arial" w:hAnsi="Arial" w:cs="Arial"/>
                <w:color w:val="auto"/>
              </w:rPr>
            </w:pPr>
            <w:r w:rsidRPr="00CF0BD7">
              <w:rPr>
                <w:rFonts w:ascii="Arial" w:hAnsi="Arial" w:cs="Arial"/>
                <w:color w:val="auto"/>
              </w:rPr>
              <w:t>2</w:t>
            </w:r>
          </w:p>
        </w:tc>
        <w:tc>
          <w:tcPr>
            <w:tcW w:w="1116" w:type="dxa"/>
            <w:noWrap/>
            <w:vAlign w:val="center"/>
            <w:hideMark/>
          </w:tcPr>
          <w:p w14:paraId="378606FE" w14:textId="77777777" w:rsidR="00AC3E27" w:rsidRPr="00CF0BD7" w:rsidRDefault="00AC3E27" w:rsidP="00FF610E">
            <w:pPr>
              <w:pStyle w:val="Default"/>
              <w:jc w:val="center"/>
              <w:rPr>
                <w:rFonts w:ascii="Arial" w:hAnsi="Arial" w:cs="Arial"/>
                <w:color w:val="auto"/>
              </w:rPr>
            </w:pPr>
            <w:r w:rsidRPr="00CF0BD7">
              <w:rPr>
                <w:rFonts w:ascii="Arial" w:hAnsi="Arial" w:cs="Arial"/>
                <w:color w:val="auto"/>
              </w:rPr>
              <w:t>450</w:t>
            </w:r>
          </w:p>
        </w:tc>
      </w:tr>
      <w:tr w:rsidR="005836B2" w:rsidRPr="00CF0BD7" w14:paraId="5325931B" w14:textId="77777777" w:rsidTr="00A96DEE">
        <w:trPr>
          <w:trHeight w:val="525"/>
        </w:trPr>
        <w:tc>
          <w:tcPr>
            <w:tcW w:w="1716" w:type="dxa"/>
            <w:hideMark/>
          </w:tcPr>
          <w:p w14:paraId="0DA1DCFB" w14:textId="77777777" w:rsidR="00AC3E27" w:rsidRPr="00CF0BD7" w:rsidRDefault="00AC3E27" w:rsidP="00AC3E27">
            <w:pPr>
              <w:pStyle w:val="Default"/>
              <w:rPr>
                <w:rFonts w:ascii="Arial" w:hAnsi="Arial" w:cs="Arial"/>
                <w:color w:val="auto"/>
              </w:rPr>
            </w:pPr>
            <w:r w:rsidRPr="00CF0BD7">
              <w:rPr>
                <w:rFonts w:ascii="Arial" w:hAnsi="Arial" w:cs="Arial"/>
                <w:color w:val="auto"/>
              </w:rPr>
              <w:t xml:space="preserve">Absorbedor  de </w:t>
            </w:r>
            <w:r w:rsidR="00337DB5" w:rsidRPr="00CF0BD7">
              <w:rPr>
                <w:rFonts w:ascii="Arial" w:hAnsi="Arial" w:cs="Arial"/>
                <w:color w:val="auto"/>
              </w:rPr>
              <w:t>energía</w:t>
            </w:r>
            <w:r w:rsidRPr="00CF0BD7">
              <w:rPr>
                <w:rFonts w:ascii="Arial" w:hAnsi="Arial" w:cs="Arial"/>
                <w:color w:val="auto"/>
              </w:rPr>
              <w:t xml:space="preserve"> en prueba de fuerza </w:t>
            </w:r>
            <w:r w:rsidR="00BA0903" w:rsidRPr="00CF0BD7">
              <w:rPr>
                <w:rFonts w:ascii="Arial" w:hAnsi="Arial" w:cs="Arial"/>
                <w:color w:val="auto"/>
              </w:rPr>
              <w:t>estática</w:t>
            </w:r>
            <w:r w:rsidRPr="00CF0BD7">
              <w:rPr>
                <w:rFonts w:ascii="Arial" w:hAnsi="Arial" w:cs="Arial"/>
                <w:color w:val="auto"/>
              </w:rPr>
              <w:t>.</w:t>
            </w:r>
          </w:p>
        </w:tc>
        <w:tc>
          <w:tcPr>
            <w:tcW w:w="1419" w:type="dxa"/>
            <w:noWrap/>
            <w:vAlign w:val="center"/>
            <w:hideMark/>
          </w:tcPr>
          <w:p w14:paraId="15A74547" w14:textId="77777777" w:rsidR="00AC3E27" w:rsidRPr="00CF0BD7" w:rsidRDefault="00AC3E27" w:rsidP="00FF610E">
            <w:pPr>
              <w:pStyle w:val="Default"/>
              <w:jc w:val="center"/>
              <w:rPr>
                <w:rFonts w:ascii="Arial" w:hAnsi="Arial" w:cs="Arial"/>
                <w:color w:val="auto"/>
              </w:rPr>
            </w:pPr>
            <w:r w:rsidRPr="00CF0BD7">
              <w:rPr>
                <w:rFonts w:ascii="Arial" w:hAnsi="Arial" w:cs="Arial"/>
                <w:color w:val="auto"/>
              </w:rPr>
              <w:t>1067 m</w:t>
            </w:r>
          </w:p>
        </w:tc>
        <w:tc>
          <w:tcPr>
            <w:tcW w:w="2345" w:type="dxa"/>
            <w:gridSpan w:val="2"/>
            <w:noWrap/>
            <w:vAlign w:val="center"/>
            <w:hideMark/>
          </w:tcPr>
          <w:p w14:paraId="4D198232" w14:textId="77777777" w:rsidR="00AC3E27" w:rsidRPr="00CF0BD7" w:rsidRDefault="00AC3E27" w:rsidP="00FF610E">
            <w:pPr>
              <w:pStyle w:val="Default"/>
              <w:jc w:val="center"/>
              <w:rPr>
                <w:rFonts w:ascii="Arial" w:hAnsi="Arial" w:cs="Arial"/>
                <w:color w:val="auto"/>
              </w:rPr>
            </w:pPr>
            <w:r w:rsidRPr="00CF0BD7">
              <w:rPr>
                <w:rFonts w:ascii="Arial" w:hAnsi="Arial" w:cs="Arial"/>
                <w:color w:val="auto"/>
              </w:rPr>
              <w:t>42</w:t>
            </w:r>
          </w:p>
        </w:tc>
        <w:tc>
          <w:tcPr>
            <w:tcW w:w="2458" w:type="dxa"/>
            <w:gridSpan w:val="2"/>
            <w:noWrap/>
            <w:vAlign w:val="center"/>
            <w:hideMark/>
          </w:tcPr>
          <w:p w14:paraId="66A483FD" w14:textId="77777777" w:rsidR="00AC3E27" w:rsidRPr="00CF0BD7" w:rsidRDefault="00AC3E27" w:rsidP="00FF610E">
            <w:pPr>
              <w:pStyle w:val="Default"/>
              <w:jc w:val="center"/>
              <w:rPr>
                <w:rFonts w:ascii="Arial" w:hAnsi="Arial" w:cs="Arial"/>
                <w:color w:val="auto"/>
              </w:rPr>
            </w:pPr>
            <w:r w:rsidRPr="00CF0BD7">
              <w:rPr>
                <w:rFonts w:ascii="Arial" w:hAnsi="Arial" w:cs="Arial"/>
                <w:color w:val="auto"/>
              </w:rPr>
              <w:t>22.2</w:t>
            </w:r>
          </w:p>
        </w:tc>
        <w:tc>
          <w:tcPr>
            <w:tcW w:w="1116" w:type="dxa"/>
            <w:noWrap/>
            <w:vAlign w:val="center"/>
            <w:hideMark/>
          </w:tcPr>
          <w:p w14:paraId="50687A38" w14:textId="77777777" w:rsidR="00AC3E27" w:rsidRPr="00CF0BD7" w:rsidRDefault="00AC3E27" w:rsidP="00FF610E">
            <w:pPr>
              <w:pStyle w:val="Default"/>
              <w:jc w:val="center"/>
              <w:rPr>
                <w:rFonts w:ascii="Arial" w:hAnsi="Arial" w:cs="Arial"/>
                <w:color w:val="auto"/>
              </w:rPr>
            </w:pPr>
            <w:r w:rsidRPr="00CF0BD7">
              <w:rPr>
                <w:rFonts w:ascii="Arial" w:hAnsi="Arial" w:cs="Arial"/>
                <w:color w:val="auto"/>
              </w:rPr>
              <w:t>5000</w:t>
            </w:r>
          </w:p>
        </w:tc>
      </w:tr>
      <w:tr w:rsidR="005836B2" w:rsidRPr="00CF0BD7" w14:paraId="6C3892DB" w14:textId="77777777" w:rsidTr="00A96DEE">
        <w:trPr>
          <w:trHeight w:val="525"/>
        </w:trPr>
        <w:tc>
          <w:tcPr>
            <w:tcW w:w="1716" w:type="dxa"/>
            <w:hideMark/>
          </w:tcPr>
          <w:p w14:paraId="638947B3" w14:textId="77777777" w:rsidR="00AC3E27" w:rsidRPr="00CF0BD7" w:rsidRDefault="00AC3E27" w:rsidP="00AC3E27">
            <w:pPr>
              <w:pStyle w:val="Default"/>
              <w:rPr>
                <w:rFonts w:ascii="Arial" w:hAnsi="Arial" w:cs="Arial"/>
                <w:color w:val="auto"/>
              </w:rPr>
            </w:pPr>
            <w:r w:rsidRPr="00CF0BD7">
              <w:rPr>
                <w:rFonts w:ascii="Arial" w:hAnsi="Arial" w:cs="Arial"/>
                <w:color w:val="auto"/>
              </w:rPr>
              <w:t xml:space="preserve">Absorbedor  de </w:t>
            </w:r>
            <w:r w:rsidR="00337DB5" w:rsidRPr="00CF0BD7">
              <w:rPr>
                <w:rFonts w:ascii="Arial" w:hAnsi="Arial" w:cs="Arial"/>
                <w:color w:val="auto"/>
              </w:rPr>
              <w:t>energía</w:t>
            </w:r>
            <w:r w:rsidRPr="00CF0BD7">
              <w:rPr>
                <w:rFonts w:ascii="Arial" w:hAnsi="Arial" w:cs="Arial"/>
                <w:color w:val="auto"/>
              </w:rPr>
              <w:t xml:space="preserve"> en prueba de rendimiento </w:t>
            </w:r>
            <w:r w:rsidR="00337DB5" w:rsidRPr="00CF0BD7">
              <w:rPr>
                <w:rFonts w:ascii="Arial" w:hAnsi="Arial" w:cs="Arial"/>
                <w:color w:val="auto"/>
              </w:rPr>
              <w:t>dinámico</w:t>
            </w:r>
            <w:r w:rsidRPr="00CF0BD7">
              <w:rPr>
                <w:rFonts w:ascii="Arial" w:hAnsi="Arial" w:cs="Arial"/>
                <w:color w:val="auto"/>
              </w:rPr>
              <w:t>.</w:t>
            </w:r>
          </w:p>
        </w:tc>
        <w:tc>
          <w:tcPr>
            <w:tcW w:w="1419" w:type="dxa"/>
            <w:noWrap/>
            <w:vAlign w:val="center"/>
            <w:hideMark/>
          </w:tcPr>
          <w:p w14:paraId="24909684" w14:textId="77777777" w:rsidR="00AC3E27" w:rsidRPr="00CF0BD7" w:rsidRDefault="00AC3E27" w:rsidP="00FF610E">
            <w:pPr>
              <w:pStyle w:val="Default"/>
              <w:jc w:val="center"/>
              <w:rPr>
                <w:rFonts w:ascii="Arial" w:hAnsi="Arial" w:cs="Arial"/>
                <w:color w:val="auto"/>
              </w:rPr>
            </w:pPr>
            <w:r w:rsidRPr="00CF0BD7">
              <w:rPr>
                <w:rFonts w:ascii="Arial" w:hAnsi="Arial" w:cs="Arial"/>
                <w:color w:val="auto"/>
              </w:rPr>
              <w:t>1067 m</w:t>
            </w:r>
          </w:p>
        </w:tc>
        <w:tc>
          <w:tcPr>
            <w:tcW w:w="2345" w:type="dxa"/>
            <w:gridSpan w:val="2"/>
            <w:noWrap/>
            <w:vAlign w:val="center"/>
            <w:hideMark/>
          </w:tcPr>
          <w:p w14:paraId="59EAFC6D" w14:textId="77777777" w:rsidR="00AC3E27" w:rsidRPr="00CF0BD7" w:rsidRDefault="00AC3E27" w:rsidP="00FF610E">
            <w:pPr>
              <w:pStyle w:val="Default"/>
              <w:jc w:val="center"/>
              <w:rPr>
                <w:rFonts w:ascii="Arial" w:hAnsi="Arial" w:cs="Arial"/>
                <w:color w:val="auto"/>
              </w:rPr>
            </w:pPr>
            <w:r w:rsidRPr="00CF0BD7">
              <w:rPr>
                <w:rFonts w:ascii="Arial" w:hAnsi="Arial" w:cs="Arial"/>
                <w:color w:val="auto"/>
              </w:rPr>
              <w:t>42</w:t>
            </w:r>
          </w:p>
        </w:tc>
        <w:tc>
          <w:tcPr>
            <w:tcW w:w="2458" w:type="dxa"/>
            <w:gridSpan w:val="2"/>
            <w:noWrap/>
            <w:vAlign w:val="center"/>
            <w:hideMark/>
          </w:tcPr>
          <w:p w14:paraId="26E2BD76" w14:textId="77777777" w:rsidR="00AC3E27" w:rsidRPr="00CF0BD7" w:rsidRDefault="00AC3E27" w:rsidP="00FF610E">
            <w:pPr>
              <w:pStyle w:val="Default"/>
              <w:jc w:val="center"/>
              <w:rPr>
                <w:rFonts w:ascii="Arial" w:hAnsi="Arial" w:cs="Arial"/>
                <w:color w:val="auto"/>
              </w:rPr>
            </w:pPr>
            <w:r w:rsidRPr="00CF0BD7">
              <w:rPr>
                <w:rFonts w:ascii="Arial" w:hAnsi="Arial" w:cs="Arial"/>
                <w:color w:val="auto"/>
              </w:rPr>
              <w:t>4</w:t>
            </w:r>
          </w:p>
        </w:tc>
        <w:tc>
          <w:tcPr>
            <w:tcW w:w="1116" w:type="dxa"/>
            <w:noWrap/>
            <w:vAlign w:val="center"/>
            <w:hideMark/>
          </w:tcPr>
          <w:p w14:paraId="638B25DE" w14:textId="77777777" w:rsidR="00AC3E27" w:rsidRPr="00CF0BD7" w:rsidRDefault="00AC3E27" w:rsidP="00FF610E">
            <w:pPr>
              <w:pStyle w:val="Default"/>
              <w:jc w:val="center"/>
              <w:rPr>
                <w:rFonts w:ascii="Arial" w:hAnsi="Arial" w:cs="Arial"/>
                <w:color w:val="auto"/>
              </w:rPr>
            </w:pPr>
            <w:r w:rsidRPr="00CF0BD7">
              <w:rPr>
                <w:rFonts w:ascii="Arial" w:hAnsi="Arial" w:cs="Arial"/>
                <w:color w:val="auto"/>
              </w:rPr>
              <w:t>900</w:t>
            </w:r>
          </w:p>
        </w:tc>
      </w:tr>
      <w:tr w:rsidR="00AC3E27" w:rsidRPr="00CF0BD7" w14:paraId="71D01C2C" w14:textId="77777777" w:rsidTr="00A96DEE">
        <w:trPr>
          <w:trHeight w:val="270"/>
        </w:trPr>
        <w:tc>
          <w:tcPr>
            <w:tcW w:w="9054" w:type="dxa"/>
            <w:gridSpan w:val="7"/>
            <w:noWrap/>
            <w:hideMark/>
          </w:tcPr>
          <w:p w14:paraId="5166DA43" w14:textId="77777777" w:rsidR="00AC3E27" w:rsidRPr="00CF0BD7" w:rsidRDefault="00AC3E27" w:rsidP="00AC3E27">
            <w:pPr>
              <w:pStyle w:val="Default"/>
              <w:rPr>
                <w:rFonts w:ascii="Arial" w:hAnsi="Arial" w:cs="Arial"/>
                <w:color w:val="auto"/>
              </w:rPr>
            </w:pPr>
            <w:r w:rsidRPr="00CF0BD7">
              <w:rPr>
                <w:rFonts w:ascii="Arial" w:hAnsi="Arial" w:cs="Arial"/>
                <w:color w:val="auto"/>
              </w:rPr>
              <w:t> </w:t>
            </w:r>
          </w:p>
        </w:tc>
      </w:tr>
      <w:tr w:rsidR="00AC3E27" w:rsidRPr="00CF0BD7" w14:paraId="731BCE82" w14:textId="77777777" w:rsidTr="00A96DEE">
        <w:trPr>
          <w:trHeight w:val="1340"/>
        </w:trPr>
        <w:tc>
          <w:tcPr>
            <w:tcW w:w="9054" w:type="dxa"/>
            <w:gridSpan w:val="7"/>
            <w:noWrap/>
            <w:hideMark/>
          </w:tcPr>
          <w:p w14:paraId="57D5AA09" w14:textId="77777777" w:rsidR="00AC3E27" w:rsidRPr="00CF0BD7" w:rsidRDefault="00AC3E27" w:rsidP="00FF610E">
            <w:pPr>
              <w:pStyle w:val="Default"/>
              <w:jc w:val="center"/>
              <w:rPr>
                <w:rFonts w:ascii="Arial" w:hAnsi="Arial" w:cs="Arial"/>
                <w:b/>
                <w:bCs/>
                <w:color w:val="auto"/>
              </w:rPr>
            </w:pPr>
            <w:r w:rsidRPr="00CF0BD7">
              <w:rPr>
                <w:rFonts w:ascii="Arial" w:hAnsi="Arial" w:cs="Arial"/>
                <w:b/>
                <w:bCs/>
                <w:color w:val="auto"/>
              </w:rPr>
              <w:t>CONECTOR DE ANCLAJE</w:t>
            </w:r>
          </w:p>
          <w:p w14:paraId="3AE90465" w14:textId="77777777" w:rsidR="00A72D82" w:rsidRPr="00CF0BD7" w:rsidRDefault="00A72D82" w:rsidP="00A72D82">
            <w:pPr>
              <w:pStyle w:val="Default"/>
              <w:rPr>
                <w:rFonts w:ascii="Arial" w:hAnsi="Arial" w:cs="Arial"/>
                <w:b/>
                <w:bCs/>
                <w:color w:val="auto"/>
              </w:rPr>
            </w:pPr>
          </w:p>
          <w:p w14:paraId="185A6A77" w14:textId="77777777" w:rsidR="002A4363" w:rsidRPr="00CF0BD7" w:rsidRDefault="00A72D82" w:rsidP="00A72D82">
            <w:pPr>
              <w:pStyle w:val="Default"/>
              <w:jc w:val="center"/>
              <w:rPr>
                <w:rFonts w:ascii="Arial" w:hAnsi="Arial" w:cs="Arial"/>
                <w:color w:val="auto"/>
              </w:rPr>
            </w:pPr>
            <w:r w:rsidRPr="00CF0BD7">
              <w:rPr>
                <w:rFonts w:ascii="Arial" w:hAnsi="Arial" w:cs="Arial"/>
                <w:color w:val="auto"/>
              </w:rPr>
              <w:object w:dxaOrig="2535" w:dyaOrig="7395" w14:anchorId="66072772">
                <v:shape id="_x0000_i1034" type="#_x0000_t75" style="width:66.1pt;height:193.45pt" o:ole="">
                  <v:imagedata r:id="rId116" o:title=""/>
                </v:shape>
                <o:OLEObject Type="Embed" ProgID="PBrush" ShapeID="_x0000_i1034" DrawAspect="Content" ObjectID="_1642509302" r:id="rId117"/>
              </w:object>
            </w:r>
          </w:p>
          <w:p w14:paraId="5FB30D8D" w14:textId="77777777" w:rsidR="00A72D82" w:rsidRPr="00CF0BD7" w:rsidRDefault="00A72D82" w:rsidP="00A72D82">
            <w:pPr>
              <w:pStyle w:val="Default"/>
              <w:jc w:val="center"/>
              <w:rPr>
                <w:rFonts w:ascii="Arial" w:hAnsi="Arial" w:cs="Arial"/>
                <w:color w:val="auto"/>
              </w:rPr>
            </w:pPr>
          </w:p>
        </w:tc>
      </w:tr>
      <w:tr w:rsidR="00AC3E27" w:rsidRPr="00CF0BD7" w14:paraId="618CC0EA" w14:textId="77777777" w:rsidTr="00A96DEE">
        <w:trPr>
          <w:trHeight w:val="270"/>
        </w:trPr>
        <w:tc>
          <w:tcPr>
            <w:tcW w:w="9054" w:type="dxa"/>
            <w:gridSpan w:val="7"/>
            <w:shd w:val="clear" w:color="auto" w:fill="C2D69B" w:themeFill="accent3" w:themeFillTint="99"/>
            <w:noWrap/>
            <w:hideMark/>
          </w:tcPr>
          <w:p w14:paraId="0CCE4DD6" w14:textId="77777777" w:rsidR="00AC3E27" w:rsidRPr="00CF0BD7" w:rsidRDefault="00707AD0" w:rsidP="00FF610E">
            <w:pPr>
              <w:pStyle w:val="Default"/>
              <w:jc w:val="center"/>
              <w:rPr>
                <w:rFonts w:ascii="Arial" w:hAnsi="Arial" w:cs="Arial"/>
                <w:b/>
                <w:bCs/>
                <w:i/>
                <w:iCs/>
                <w:color w:val="auto"/>
              </w:rPr>
            </w:pPr>
            <w:r>
              <w:rPr>
                <w:rFonts w:ascii="Arial" w:hAnsi="Arial" w:cs="Arial"/>
                <w:b/>
                <w:bCs/>
                <w:i/>
                <w:iCs/>
                <w:color w:val="auto"/>
              </w:rPr>
              <w:lastRenderedPageBreak/>
              <w:t>REQUISITOS CU</w:t>
            </w:r>
            <w:r w:rsidR="00AC3E27" w:rsidRPr="00CF0BD7">
              <w:rPr>
                <w:rFonts w:ascii="Arial" w:hAnsi="Arial" w:cs="Arial"/>
                <w:b/>
                <w:bCs/>
                <w:i/>
                <w:iCs/>
                <w:color w:val="auto"/>
              </w:rPr>
              <w:t>ALITATIVOS</w:t>
            </w:r>
          </w:p>
        </w:tc>
      </w:tr>
      <w:tr w:rsidR="00AC3E27" w:rsidRPr="00CF0BD7" w14:paraId="5B7422E8" w14:textId="77777777" w:rsidTr="00A96DEE">
        <w:trPr>
          <w:trHeight w:val="660"/>
        </w:trPr>
        <w:tc>
          <w:tcPr>
            <w:tcW w:w="9054" w:type="dxa"/>
            <w:gridSpan w:val="7"/>
            <w:hideMark/>
          </w:tcPr>
          <w:p w14:paraId="6FD1B75B" w14:textId="77777777" w:rsidR="00AC3E27" w:rsidRPr="00CF0BD7" w:rsidRDefault="00AC3E27" w:rsidP="00763D78">
            <w:pPr>
              <w:pStyle w:val="Default"/>
              <w:jc w:val="both"/>
              <w:rPr>
                <w:rFonts w:ascii="Arial" w:hAnsi="Arial" w:cs="Arial"/>
                <w:color w:val="auto"/>
              </w:rPr>
            </w:pPr>
            <w:r w:rsidRPr="00CF0BD7">
              <w:rPr>
                <w:rFonts w:ascii="Arial" w:hAnsi="Arial" w:cs="Arial"/>
                <w:color w:val="auto"/>
              </w:rPr>
              <w:t xml:space="preserve">Para el diseño y selección del conector de anclaje se debe tener en cuenta la </w:t>
            </w:r>
            <w:r w:rsidR="00337DB5" w:rsidRPr="00CF0BD7">
              <w:rPr>
                <w:rFonts w:ascii="Arial" w:hAnsi="Arial" w:cs="Arial"/>
                <w:color w:val="auto"/>
              </w:rPr>
              <w:t>exposición</w:t>
            </w:r>
            <w:r w:rsidRPr="00CF0BD7">
              <w:rPr>
                <w:rFonts w:ascii="Arial" w:hAnsi="Arial" w:cs="Arial"/>
                <w:color w:val="auto"/>
              </w:rPr>
              <w:t xml:space="preserve"> de estos a bordes </w:t>
            </w:r>
            <w:r w:rsidR="00337DB5" w:rsidRPr="00CF0BD7">
              <w:rPr>
                <w:rFonts w:ascii="Arial" w:hAnsi="Arial" w:cs="Arial"/>
                <w:color w:val="auto"/>
              </w:rPr>
              <w:t>afilados, superficies</w:t>
            </w:r>
            <w:r w:rsidRPr="00CF0BD7">
              <w:rPr>
                <w:rFonts w:ascii="Arial" w:hAnsi="Arial" w:cs="Arial"/>
                <w:color w:val="auto"/>
              </w:rPr>
              <w:t xml:space="preserve"> abrasivas y peligros </w:t>
            </w:r>
            <w:r w:rsidR="00337DB5" w:rsidRPr="00CF0BD7">
              <w:rPr>
                <w:rFonts w:ascii="Arial" w:hAnsi="Arial" w:cs="Arial"/>
                <w:color w:val="auto"/>
              </w:rPr>
              <w:t>físicos</w:t>
            </w:r>
            <w:r w:rsidRPr="00CF0BD7">
              <w:rPr>
                <w:rFonts w:ascii="Arial" w:hAnsi="Arial" w:cs="Arial"/>
                <w:color w:val="auto"/>
              </w:rPr>
              <w:t xml:space="preserve"> como fuentes </w:t>
            </w:r>
            <w:r w:rsidR="00337DB5" w:rsidRPr="00CF0BD7">
              <w:rPr>
                <w:rFonts w:ascii="Arial" w:hAnsi="Arial" w:cs="Arial"/>
                <w:color w:val="auto"/>
              </w:rPr>
              <w:t>térmicas</w:t>
            </w:r>
            <w:r w:rsidRPr="00CF0BD7">
              <w:rPr>
                <w:rFonts w:ascii="Arial" w:hAnsi="Arial" w:cs="Arial"/>
                <w:color w:val="auto"/>
              </w:rPr>
              <w:t xml:space="preserve">, </w:t>
            </w:r>
            <w:r w:rsidR="00337DB5" w:rsidRPr="00CF0BD7">
              <w:rPr>
                <w:rFonts w:ascii="Arial" w:hAnsi="Arial" w:cs="Arial"/>
                <w:color w:val="auto"/>
              </w:rPr>
              <w:t>eléctricas</w:t>
            </w:r>
            <w:r w:rsidRPr="00CF0BD7">
              <w:rPr>
                <w:rFonts w:ascii="Arial" w:hAnsi="Arial" w:cs="Arial"/>
                <w:color w:val="auto"/>
              </w:rPr>
              <w:t xml:space="preserve"> y </w:t>
            </w:r>
            <w:r w:rsidR="00337DB5" w:rsidRPr="00CF0BD7">
              <w:rPr>
                <w:rFonts w:ascii="Arial" w:hAnsi="Arial" w:cs="Arial"/>
                <w:color w:val="auto"/>
              </w:rPr>
              <w:t>químicas</w:t>
            </w:r>
            <w:r w:rsidRPr="00CF0BD7">
              <w:rPr>
                <w:rFonts w:ascii="Arial" w:hAnsi="Arial" w:cs="Arial"/>
                <w:color w:val="auto"/>
              </w:rPr>
              <w:t>.</w:t>
            </w:r>
          </w:p>
        </w:tc>
      </w:tr>
      <w:tr w:rsidR="00AC3E27" w:rsidRPr="00CF0BD7" w14:paraId="76654B91" w14:textId="77777777" w:rsidTr="00A96DEE">
        <w:trPr>
          <w:trHeight w:val="525"/>
        </w:trPr>
        <w:tc>
          <w:tcPr>
            <w:tcW w:w="9054" w:type="dxa"/>
            <w:gridSpan w:val="7"/>
            <w:hideMark/>
          </w:tcPr>
          <w:p w14:paraId="116BFA12" w14:textId="77777777" w:rsidR="00AC3E27" w:rsidRPr="00CF0BD7" w:rsidRDefault="00AC3E27" w:rsidP="00763D78">
            <w:pPr>
              <w:pStyle w:val="Default"/>
              <w:jc w:val="both"/>
              <w:rPr>
                <w:rFonts w:ascii="Arial" w:hAnsi="Arial" w:cs="Arial"/>
                <w:color w:val="auto"/>
              </w:rPr>
            </w:pPr>
            <w:r w:rsidRPr="00CF0BD7">
              <w:rPr>
                <w:rFonts w:ascii="Arial" w:hAnsi="Arial" w:cs="Arial"/>
                <w:color w:val="auto"/>
              </w:rPr>
              <w:t xml:space="preserve">Un conector de anclaje debe ser fijado para un solo sistema de </w:t>
            </w:r>
            <w:r w:rsidR="00BA0903" w:rsidRPr="00CF0BD7">
              <w:rPr>
                <w:rFonts w:ascii="Arial" w:hAnsi="Arial" w:cs="Arial"/>
                <w:color w:val="auto"/>
              </w:rPr>
              <w:t>protección</w:t>
            </w:r>
            <w:r w:rsidRPr="00CF0BD7">
              <w:rPr>
                <w:rFonts w:ascii="Arial" w:hAnsi="Arial" w:cs="Arial"/>
                <w:color w:val="auto"/>
              </w:rPr>
              <w:t xml:space="preserve"> contra </w:t>
            </w:r>
            <w:r w:rsidR="00BA0903" w:rsidRPr="00CF0BD7">
              <w:rPr>
                <w:rFonts w:ascii="Arial" w:hAnsi="Arial" w:cs="Arial"/>
                <w:color w:val="auto"/>
              </w:rPr>
              <w:t>caídas</w:t>
            </w:r>
            <w:r w:rsidRPr="00CF0BD7">
              <w:rPr>
                <w:rFonts w:ascii="Arial" w:hAnsi="Arial" w:cs="Arial"/>
                <w:color w:val="auto"/>
              </w:rPr>
              <w:t xml:space="preserve"> (No se permite la </w:t>
            </w:r>
            <w:r w:rsidR="00337DB5" w:rsidRPr="00CF0BD7">
              <w:rPr>
                <w:rFonts w:ascii="Arial" w:hAnsi="Arial" w:cs="Arial"/>
                <w:color w:val="auto"/>
              </w:rPr>
              <w:t>conexión</w:t>
            </w:r>
            <w:r w:rsidRPr="00CF0BD7">
              <w:rPr>
                <w:rFonts w:ascii="Arial" w:hAnsi="Arial" w:cs="Arial"/>
                <w:color w:val="auto"/>
              </w:rPr>
              <w:t xml:space="preserve"> de </w:t>
            </w:r>
            <w:r w:rsidR="00337DB5" w:rsidRPr="00CF0BD7">
              <w:rPr>
                <w:rFonts w:ascii="Arial" w:hAnsi="Arial" w:cs="Arial"/>
                <w:color w:val="auto"/>
              </w:rPr>
              <w:t>más</w:t>
            </w:r>
            <w:r w:rsidRPr="00CF0BD7">
              <w:rPr>
                <w:rFonts w:ascii="Arial" w:hAnsi="Arial" w:cs="Arial"/>
                <w:color w:val="auto"/>
              </w:rPr>
              <w:t xml:space="preserve"> de dos trabajadores a un mecanismo de anclaje fijo, a no ser que el producto especifique lo contrario).</w:t>
            </w:r>
          </w:p>
        </w:tc>
      </w:tr>
      <w:tr w:rsidR="00AC3E27" w:rsidRPr="00CF0BD7" w14:paraId="526E718D" w14:textId="77777777" w:rsidTr="00A96DEE">
        <w:trPr>
          <w:trHeight w:val="270"/>
        </w:trPr>
        <w:tc>
          <w:tcPr>
            <w:tcW w:w="9054" w:type="dxa"/>
            <w:gridSpan w:val="7"/>
            <w:shd w:val="clear" w:color="auto" w:fill="C2D69B" w:themeFill="accent3" w:themeFillTint="99"/>
            <w:noWrap/>
            <w:hideMark/>
          </w:tcPr>
          <w:p w14:paraId="2711015F" w14:textId="77777777" w:rsidR="00AC3E27" w:rsidRPr="00CF0BD7" w:rsidRDefault="00AC3E27" w:rsidP="00FF610E">
            <w:pPr>
              <w:pStyle w:val="Default"/>
              <w:jc w:val="center"/>
              <w:rPr>
                <w:rFonts w:ascii="Arial" w:hAnsi="Arial" w:cs="Arial"/>
                <w:b/>
                <w:bCs/>
                <w:i/>
                <w:iCs/>
                <w:color w:val="auto"/>
              </w:rPr>
            </w:pPr>
            <w:r w:rsidRPr="00CF0BD7">
              <w:rPr>
                <w:rFonts w:ascii="Arial" w:hAnsi="Arial" w:cs="Arial"/>
                <w:b/>
                <w:bCs/>
                <w:i/>
                <w:iCs/>
                <w:color w:val="auto"/>
              </w:rPr>
              <w:t>REQUISITOS CUANTITATIVOS</w:t>
            </w:r>
          </w:p>
        </w:tc>
      </w:tr>
      <w:tr w:rsidR="005836B2" w:rsidRPr="00CF0BD7" w14:paraId="387A4791" w14:textId="77777777" w:rsidTr="00A96DEE">
        <w:trPr>
          <w:trHeight w:val="270"/>
        </w:trPr>
        <w:tc>
          <w:tcPr>
            <w:tcW w:w="1716" w:type="dxa"/>
            <w:vMerge w:val="restart"/>
            <w:noWrap/>
            <w:vAlign w:val="center"/>
            <w:hideMark/>
          </w:tcPr>
          <w:p w14:paraId="72071878" w14:textId="77777777" w:rsidR="00AC3E27" w:rsidRPr="00CF0BD7" w:rsidRDefault="00AC3E27" w:rsidP="00007E19">
            <w:pPr>
              <w:pStyle w:val="Default"/>
              <w:jc w:val="center"/>
              <w:rPr>
                <w:rFonts w:ascii="Arial" w:hAnsi="Arial" w:cs="Arial"/>
                <w:b/>
                <w:bCs/>
                <w:color w:val="auto"/>
              </w:rPr>
            </w:pPr>
            <w:r w:rsidRPr="00CF0BD7">
              <w:rPr>
                <w:rFonts w:ascii="Arial" w:hAnsi="Arial" w:cs="Arial"/>
                <w:b/>
                <w:bCs/>
                <w:color w:val="auto"/>
              </w:rPr>
              <w:t>COMPONENTE</w:t>
            </w:r>
          </w:p>
        </w:tc>
        <w:tc>
          <w:tcPr>
            <w:tcW w:w="7338" w:type="dxa"/>
            <w:gridSpan w:val="6"/>
            <w:noWrap/>
            <w:hideMark/>
          </w:tcPr>
          <w:p w14:paraId="1542A32A" w14:textId="77777777" w:rsidR="00AC3E27" w:rsidRPr="00CF0BD7" w:rsidRDefault="00AC3E27" w:rsidP="00FF610E">
            <w:pPr>
              <w:pStyle w:val="Default"/>
              <w:jc w:val="center"/>
              <w:rPr>
                <w:rFonts w:ascii="Arial" w:hAnsi="Arial" w:cs="Arial"/>
                <w:b/>
                <w:bCs/>
                <w:color w:val="auto"/>
              </w:rPr>
            </w:pPr>
            <w:r w:rsidRPr="00CF0BD7">
              <w:rPr>
                <w:rFonts w:ascii="Arial" w:hAnsi="Arial" w:cs="Arial"/>
                <w:b/>
                <w:bCs/>
                <w:color w:val="auto"/>
              </w:rPr>
              <w:t>RESISTENCIA</w:t>
            </w:r>
          </w:p>
        </w:tc>
      </w:tr>
      <w:tr w:rsidR="005836B2" w:rsidRPr="00CF0BD7" w14:paraId="46C10B01" w14:textId="77777777" w:rsidTr="00A96DEE">
        <w:trPr>
          <w:trHeight w:val="300"/>
        </w:trPr>
        <w:tc>
          <w:tcPr>
            <w:tcW w:w="1716" w:type="dxa"/>
            <w:vMerge/>
            <w:hideMark/>
          </w:tcPr>
          <w:p w14:paraId="46186030" w14:textId="77777777" w:rsidR="00AC3E27" w:rsidRPr="00CF0BD7" w:rsidRDefault="00AC3E27" w:rsidP="00FF610E">
            <w:pPr>
              <w:pStyle w:val="Default"/>
              <w:jc w:val="center"/>
              <w:rPr>
                <w:rFonts w:ascii="Arial" w:hAnsi="Arial" w:cs="Arial"/>
                <w:b/>
                <w:bCs/>
                <w:color w:val="auto"/>
              </w:rPr>
            </w:pPr>
          </w:p>
        </w:tc>
        <w:tc>
          <w:tcPr>
            <w:tcW w:w="3764" w:type="dxa"/>
            <w:gridSpan w:val="3"/>
            <w:noWrap/>
            <w:hideMark/>
          </w:tcPr>
          <w:p w14:paraId="302EFB76" w14:textId="77777777" w:rsidR="00AC3E27" w:rsidRPr="00CF0BD7" w:rsidRDefault="00AC3E27" w:rsidP="00FF610E">
            <w:pPr>
              <w:pStyle w:val="Default"/>
              <w:jc w:val="center"/>
              <w:rPr>
                <w:rFonts w:ascii="Arial" w:hAnsi="Arial" w:cs="Arial"/>
                <w:b/>
                <w:bCs/>
                <w:color w:val="auto"/>
              </w:rPr>
            </w:pPr>
            <w:proofErr w:type="spellStart"/>
            <w:r w:rsidRPr="00CF0BD7">
              <w:rPr>
                <w:rFonts w:ascii="Arial" w:hAnsi="Arial" w:cs="Arial"/>
                <w:b/>
                <w:bCs/>
                <w:color w:val="auto"/>
              </w:rPr>
              <w:t>Kilonewtons</w:t>
            </w:r>
            <w:proofErr w:type="spellEnd"/>
            <w:r w:rsidRPr="00CF0BD7">
              <w:rPr>
                <w:rFonts w:ascii="Arial" w:hAnsi="Arial" w:cs="Arial"/>
                <w:b/>
                <w:bCs/>
                <w:color w:val="auto"/>
              </w:rPr>
              <w:t xml:space="preserve"> (</w:t>
            </w:r>
            <w:proofErr w:type="spellStart"/>
            <w:r w:rsidRPr="00CF0BD7">
              <w:rPr>
                <w:rFonts w:ascii="Arial" w:hAnsi="Arial" w:cs="Arial"/>
                <w:b/>
                <w:bCs/>
                <w:color w:val="auto"/>
              </w:rPr>
              <w:t>Kn</w:t>
            </w:r>
            <w:proofErr w:type="spellEnd"/>
            <w:r w:rsidRPr="00CF0BD7">
              <w:rPr>
                <w:rFonts w:ascii="Arial" w:hAnsi="Arial" w:cs="Arial"/>
                <w:b/>
                <w:bCs/>
                <w:color w:val="auto"/>
              </w:rPr>
              <w:t>)</w:t>
            </w:r>
          </w:p>
        </w:tc>
        <w:tc>
          <w:tcPr>
            <w:tcW w:w="3574" w:type="dxa"/>
            <w:gridSpan w:val="3"/>
            <w:noWrap/>
            <w:hideMark/>
          </w:tcPr>
          <w:p w14:paraId="1571B889" w14:textId="77777777" w:rsidR="00AC3E27" w:rsidRPr="00CF0BD7" w:rsidRDefault="00AC3E27" w:rsidP="00FF610E">
            <w:pPr>
              <w:pStyle w:val="Default"/>
              <w:jc w:val="center"/>
              <w:rPr>
                <w:rFonts w:ascii="Arial" w:hAnsi="Arial" w:cs="Arial"/>
                <w:b/>
                <w:bCs/>
                <w:color w:val="auto"/>
              </w:rPr>
            </w:pPr>
            <w:r w:rsidRPr="00CF0BD7">
              <w:rPr>
                <w:rFonts w:ascii="Arial" w:hAnsi="Arial" w:cs="Arial"/>
                <w:b/>
                <w:bCs/>
                <w:color w:val="auto"/>
              </w:rPr>
              <w:t>Libras (Lb)</w:t>
            </w:r>
          </w:p>
        </w:tc>
      </w:tr>
      <w:tr w:rsidR="005836B2" w:rsidRPr="00CF0BD7" w14:paraId="28F9B36A" w14:textId="77777777" w:rsidTr="00A96DEE">
        <w:trPr>
          <w:trHeight w:val="525"/>
        </w:trPr>
        <w:tc>
          <w:tcPr>
            <w:tcW w:w="1716" w:type="dxa"/>
            <w:hideMark/>
          </w:tcPr>
          <w:p w14:paraId="76CFF7C8" w14:textId="77777777" w:rsidR="00AC3E27" w:rsidRPr="00CF0BD7" w:rsidRDefault="00AC3E27" w:rsidP="00AC3E27">
            <w:pPr>
              <w:pStyle w:val="Default"/>
              <w:rPr>
                <w:rFonts w:ascii="Arial" w:hAnsi="Arial" w:cs="Arial"/>
                <w:color w:val="auto"/>
              </w:rPr>
            </w:pPr>
            <w:r w:rsidRPr="00CF0BD7">
              <w:rPr>
                <w:rFonts w:ascii="Arial" w:hAnsi="Arial" w:cs="Arial"/>
                <w:color w:val="auto"/>
              </w:rPr>
              <w:t xml:space="preserve">Conectores de anclajes </w:t>
            </w:r>
            <w:proofErr w:type="spellStart"/>
            <w:r w:rsidR="00337DB5" w:rsidRPr="00CF0BD7">
              <w:rPr>
                <w:rFonts w:ascii="Arial" w:hAnsi="Arial" w:cs="Arial"/>
                <w:color w:val="auto"/>
              </w:rPr>
              <w:t>rendimientoestático</w:t>
            </w:r>
            <w:proofErr w:type="spellEnd"/>
            <w:r w:rsidRPr="00CF0BD7">
              <w:rPr>
                <w:rFonts w:ascii="Arial" w:hAnsi="Arial" w:cs="Arial"/>
                <w:color w:val="auto"/>
              </w:rPr>
              <w:t>.</w:t>
            </w:r>
          </w:p>
        </w:tc>
        <w:tc>
          <w:tcPr>
            <w:tcW w:w="3764" w:type="dxa"/>
            <w:gridSpan w:val="3"/>
            <w:noWrap/>
            <w:vAlign w:val="center"/>
            <w:hideMark/>
          </w:tcPr>
          <w:p w14:paraId="2361AC5E" w14:textId="77777777" w:rsidR="00AC3E27" w:rsidRPr="00CF0BD7" w:rsidRDefault="00AC3E27" w:rsidP="00007E19">
            <w:pPr>
              <w:pStyle w:val="Default"/>
              <w:jc w:val="center"/>
              <w:rPr>
                <w:rFonts w:ascii="Arial" w:hAnsi="Arial" w:cs="Arial"/>
                <w:color w:val="auto"/>
              </w:rPr>
            </w:pPr>
            <w:r w:rsidRPr="00CF0BD7">
              <w:rPr>
                <w:rFonts w:ascii="Arial" w:hAnsi="Arial" w:cs="Arial"/>
                <w:color w:val="auto"/>
              </w:rPr>
              <w:t>22.2</w:t>
            </w:r>
          </w:p>
        </w:tc>
        <w:tc>
          <w:tcPr>
            <w:tcW w:w="3574" w:type="dxa"/>
            <w:gridSpan w:val="3"/>
            <w:noWrap/>
            <w:vAlign w:val="center"/>
            <w:hideMark/>
          </w:tcPr>
          <w:p w14:paraId="751E5D99" w14:textId="77777777" w:rsidR="00AC3E27" w:rsidRPr="00CF0BD7" w:rsidRDefault="00AC3E27" w:rsidP="00007E19">
            <w:pPr>
              <w:pStyle w:val="Default"/>
              <w:jc w:val="center"/>
              <w:rPr>
                <w:rFonts w:ascii="Arial" w:hAnsi="Arial" w:cs="Arial"/>
                <w:color w:val="auto"/>
              </w:rPr>
            </w:pPr>
            <w:r w:rsidRPr="00CF0BD7">
              <w:rPr>
                <w:rFonts w:ascii="Arial" w:hAnsi="Arial" w:cs="Arial"/>
                <w:color w:val="auto"/>
              </w:rPr>
              <w:t>5000</w:t>
            </w:r>
          </w:p>
        </w:tc>
      </w:tr>
      <w:tr w:rsidR="00AC3E27" w:rsidRPr="00CF0BD7" w14:paraId="4873985A" w14:textId="77777777" w:rsidTr="00A96DEE">
        <w:trPr>
          <w:trHeight w:val="270"/>
        </w:trPr>
        <w:tc>
          <w:tcPr>
            <w:tcW w:w="9054" w:type="dxa"/>
            <w:gridSpan w:val="7"/>
            <w:noWrap/>
            <w:hideMark/>
          </w:tcPr>
          <w:p w14:paraId="0E64B4AA" w14:textId="77777777" w:rsidR="00AC3E27" w:rsidRPr="00CF0BD7" w:rsidRDefault="00AC3E27" w:rsidP="00AC3E27">
            <w:pPr>
              <w:pStyle w:val="Default"/>
              <w:rPr>
                <w:rFonts w:ascii="Arial" w:hAnsi="Arial" w:cs="Arial"/>
                <w:b/>
                <w:bCs/>
                <w:i/>
                <w:iCs/>
                <w:color w:val="auto"/>
              </w:rPr>
            </w:pPr>
            <w:r w:rsidRPr="00CF0BD7">
              <w:rPr>
                <w:rFonts w:ascii="Arial" w:hAnsi="Arial" w:cs="Arial"/>
                <w:b/>
                <w:bCs/>
                <w:i/>
                <w:iCs/>
                <w:color w:val="auto"/>
              </w:rPr>
              <w:t xml:space="preserve">NOTA: los componentes deben cumplir con los requisitos específicos para cada uno, ver elementos </w:t>
            </w:r>
            <w:r w:rsidR="00BA0903" w:rsidRPr="00CF0BD7">
              <w:rPr>
                <w:rFonts w:ascii="Arial" w:hAnsi="Arial" w:cs="Arial"/>
                <w:b/>
                <w:bCs/>
                <w:i/>
                <w:iCs/>
                <w:color w:val="auto"/>
              </w:rPr>
              <w:t>metálicos</w:t>
            </w:r>
            <w:r w:rsidRPr="00CF0BD7">
              <w:rPr>
                <w:rFonts w:ascii="Arial" w:hAnsi="Arial" w:cs="Arial"/>
                <w:b/>
                <w:bCs/>
                <w:i/>
                <w:iCs/>
                <w:color w:val="auto"/>
              </w:rPr>
              <w:t xml:space="preserve"> y textiles.</w:t>
            </w:r>
          </w:p>
        </w:tc>
      </w:tr>
      <w:tr w:rsidR="00AC3E27" w:rsidRPr="00CF0BD7" w14:paraId="7EB02C98" w14:textId="77777777" w:rsidTr="00A96DEE">
        <w:trPr>
          <w:trHeight w:val="270"/>
        </w:trPr>
        <w:tc>
          <w:tcPr>
            <w:tcW w:w="9054" w:type="dxa"/>
            <w:gridSpan w:val="7"/>
            <w:noWrap/>
            <w:hideMark/>
          </w:tcPr>
          <w:p w14:paraId="15A89030" w14:textId="77777777" w:rsidR="00AC3E27" w:rsidRPr="00CF0BD7" w:rsidRDefault="00AC3E27" w:rsidP="00AC3E27">
            <w:pPr>
              <w:pStyle w:val="Default"/>
              <w:rPr>
                <w:rFonts w:ascii="Arial" w:hAnsi="Arial" w:cs="Arial"/>
                <w:b/>
                <w:bCs/>
                <w:i/>
                <w:iCs/>
                <w:color w:val="auto"/>
              </w:rPr>
            </w:pPr>
            <w:r w:rsidRPr="00CF0BD7">
              <w:rPr>
                <w:rFonts w:ascii="Arial" w:hAnsi="Arial" w:cs="Arial"/>
                <w:b/>
                <w:bCs/>
                <w:i/>
                <w:iCs/>
                <w:color w:val="auto"/>
              </w:rPr>
              <w:t> </w:t>
            </w:r>
          </w:p>
        </w:tc>
      </w:tr>
      <w:tr w:rsidR="00AC3E27" w:rsidRPr="00CF0BD7" w14:paraId="0D5A173B" w14:textId="77777777" w:rsidTr="00A96DEE">
        <w:trPr>
          <w:trHeight w:val="1220"/>
        </w:trPr>
        <w:tc>
          <w:tcPr>
            <w:tcW w:w="9054" w:type="dxa"/>
            <w:gridSpan w:val="7"/>
            <w:noWrap/>
            <w:hideMark/>
          </w:tcPr>
          <w:p w14:paraId="47ABB509" w14:textId="77777777" w:rsidR="00AC3E27" w:rsidRPr="00CF0BD7" w:rsidRDefault="00AC3E27" w:rsidP="00007E19">
            <w:pPr>
              <w:pStyle w:val="Default"/>
              <w:jc w:val="center"/>
              <w:rPr>
                <w:rFonts w:ascii="Arial" w:hAnsi="Arial" w:cs="Arial"/>
                <w:b/>
                <w:bCs/>
                <w:color w:val="auto"/>
              </w:rPr>
            </w:pPr>
            <w:r w:rsidRPr="00CF0BD7">
              <w:rPr>
                <w:rFonts w:ascii="Arial" w:hAnsi="Arial" w:cs="Arial"/>
                <w:b/>
                <w:bCs/>
                <w:color w:val="auto"/>
              </w:rPr>
              <w:t>FRENO DE CAIDA</w:t>
            </w:r>
          </w:p>
          <w:p w14:paraId="214CF0D0" w14:textId="77777777" w:rsidR="00A72D82" w:rsidRPr="00CF0BD7" w:rsidRDefault="00A72D82" w:rsidP="00007E19">
            <w:pPr>
              <w:pStyle w:val="Default"/>
              <w:jc w:val="center"/>
              <w:rPr>
                <w:rFonts w:ascii="Arial" w:hAnsi="Arial" w:cs="Arial"/>
                <w:b/>
                <w:bCs/>
                <w:color w:val="auto"/>
              </w:rPr>
            </w:pPr>
          </w:p>
          <w:p w14:paraId="1FBF2D89" w14:textId="77777777" w:rsidR="00007E19" w:rsidRPr="00CF0BD7" w:rsidRDefault="002A4363" w:rsidP="00007E19">
            <w:pPr>
              <w:pStyle w:val="Default"/>
              <w:jc w:val="center"/>
              <w:rPr>
                <w:rFonts w:ascii="Arial" w:hAnsi="Arial" w:cs="Arial"/>
                <w:color w:val="auto"/>
              </w:rPr>
            </w:pPr>
            <w:r w:rsidRPr="00CF0BD7">
              <w:rPr>
                <w:rFonts w:ascii="Arial" w:hAnsi="Arial" w:cs="Arial"/>
                <w:color w:val="auto"/>
              </w:rPr>
              <w:object w:dxaOrig="4155" w:dyaOrig="6855" w14:anchorId="3B8129FD">
                <v:shape id="_x0000_i1035" type="#_x0000_t75" style="width:104.25pt;height:172.5pt" o:ole="">
                  <v:imagedata r:id="rId118" o:title=""/>
                </v:shape>
                <o:OLEObject Type="Embed" ProgID="PBrush" ShapeID="_x0000_i1035" DrawAspect="Content" ObjectID="_1642509303" r:id="rId119"/>
              </w:object>
            </w:r>
          </w:p>
          <w:p w14:paraId="0442AFAC" w14:textId="77777777" w:rsidR="002A4363" w:rsidRPr="00CF0BD7" w:rsidRDefault="002A4363" w:rsidP="00007E19">
            <w:pPr>
              <w:pStyle w:val="Default"/>
              <w:jc w:val="center"/>
              <w:rPr>
                <w:rFonts w:ascii="Arial" w:hAnsi="Arial" w:cs="Arial"/>
                <w:b/>
                <w:bCs/>
                <w:color w:val="auto"/>
              </w:rPr>
            </w:pPr>
          </w:p>
        </w:tc>
      </w:tr>
      <w:tr w:rsidR="00AC3E27" w:rsidRPr="00CF0BD7" w14:paraId="4A53030B" w14:textId="77777777" w:rsidTr="00A96DEE">
        <w:trPr>
          <w:trHeight w:val="270"/>
        </w:trPr>
        <w:tc>
          <w:tcPr>
            <w:tcW w:w="9054" w:type="dxa"/>
            <w:gridSpan w:val="7"/>
            <w:shd w:val="clear" w:color="auto" w:fill="C2D69B" w:themeFill="accent3" w:themeFillTint="99"/>
            <w:noWrap/>
            <w:hideMark/>
          </w:tcPr>
          <w:p w14:paraId="5439D952" w14:textId="77777777" w:rsidR="00AC3E27" w:rsidRPr="00CF0BD7" w:rsidRDefault="00F90B7E" w:rsidP="00007E19">
            <w:pPr>
              <w:pStyle w:val="Default"/>
              <w:jc w:val="center"/>
              <w:rPr>
                <w:rFonts w:ascii="Arial" w:hAnsi="Arial" w:cs="Arial"/>
                <w:b/>
                <w:bCs/>
                <w:i/>
                <w:iCs/>
                <w:color w:val="auto"/>
              </w:rPr>
            </w:pPr>
            <w:r>
              <w:rPr>
                <w:rFonts w:ascii="Arial" w:hAnsi="Arial" w:cs="Arial"/>
                <w:b/>
                <w:bCs/>
                <w:i/>
                <w:iCs/>
                <w:color w:val="auto"/>
              </w:rPr>
              <w:t>REQUISITOS C</w:t>
            </w:r>
            <w:r w:rsidR="00AC3E27" w:rsidRPr="00CF0BD7">
              <w:rPr>
                <w:rFonts w:ascii="Arial" w:hAnsi="Arial" w:cs="Arial"/>
                <w:b/>
                <w:bCs/>
                <w:i/>
                <w:iCs/>
                <w:color w:val="auto"/>
              </w:rPr>
              <w:t>UALITATIVOS</w:t>
            </w:r>
          </w:p>
        </w:tc>
      </w:tr>
      <w:tr w:rsidR="00AC3E27" w:rsidRPr="00CF0BD7" w14:paraId="77E31F15" w14:textId="77777777" w:rsidTr="00A96DEE">
        <w:trPr>
          <w:trHeight w:val="390"/>
        </w:trPr>
        <w:tc>
          <w:tcPr>
            <w:tcW w:w="9054" w:type="dxa"/>
            <w:gridSpan w:val="7"/>
            <w:hideMark/>
          </w:tcPr>
          <w:p w14:paraId="6DA8982E" w14:textId="77777777" w:rsidR="00AC3E27" w:rsidRPr="00CF0BD7" w:rsidRDefault="00AC3E27" w:rsidP="00763D78">
            <w:pPr>
              <w:pStyle w:val="Default"/>
              <w:jc w:val="both"/>
              <w:rPr>
                <w:rFonts w:ascii="Arial" w:hAnsi="Arial" w:cs="Arial"/>
                <w:color w:val="auto"/>
              </w:rPr>
            </w:pPr>
            <w:r w:rsidRPr="00CF0BD7">
              <w:rPr>
                <w:rFonts w:ascii="Arial" w:hAnsi="Arial" w:cs="Arial"/>
                <w:color w:val="auto"/>
              </w:rPr>
              <w:t xml:space="preserve">El equipo debe especificar su </w:t>
            </w:r>
            <w:r w:rsidR="00337DB5" w:rsidRPr="00CF0BD7">
              <w:rPr>
                <w:rFonts w:ascii="Arial" w:hAnsi="Arial" w:cs="Arial"/>
                <w:color w:val="auto"/>
              </w:rPr>
              <w:t>dirección</w:t>
            </w:r>
            <w:r w:rsidRPr="00CF0BD7">
              <w:rPr>
                <w:rFonts w:ascii="Arial" w:hAnsi="Arial" w:cs="Arial"/>
                <w:color w:val="auto"/>
              </w:rPr>
              <w:t xml:space="preserve"> de uso vertical, horizontal o ambas.</w:t>
            </w:r>
          </w:p>
        </w:tc>
      </w:tr>
      <w:tr w:rsidR="00AC3E27" w:rsidRPr="00CF0BD7" w14:paraId="460F0181" w14:textId="77777777" w:rsidTr="00A96DEE">
        <w:trPr>
          <w:trHeight w:val="360"/>
        </w:trPr>
        <w:tc>
          <w:tcPr>
            <w:tcW w:w="9054" w:type="dxa"/>
            <w:gridSpan w:val="7"/>
            <w:hideMark/>
          </w:tcPr>
          <w:p w14:paraId="5F2C6AED" w14:textId="77777777" w:rsidR="00AC3E27" w:rsidRPr="00CF0BD7" w:rsidRDefault="00AC3E27" w:rsidP="00763D78">
            <w:pPr>
              <w:pStyle w:val="Default"/>
              <w:jc w:val="both"/>
              <w:rPr>
                <w:rFonts w:ascii="Arial" w:hAnsi="Arial" w:cs="Arial"/>
                <w:color w:val="auto"/>
              </w:rPr>
            </w:pPr>
            <w:r w:rsidRPr="00CF0BD7">
              <w:rPr>
                <w:rFonts w:ascii="Arial" w:hAnsi="Arial" w:cs="Arial"/>
                <w:color w:val="auto"/>
              </w:rPr>
              <w:t xml:space="preserve">Los frenos de </w:t>
            </w:r>
            <w:r w:rsidR="00BA0903" w:rsidRPr="00CF0BD7">
              <w:rPr>
                <w:rFonts w:ascii="Arial" w:hAnsi="Arial" w:cs="Arial"/>
                <w:color w:val="auto"/>
              </w:rPr>
              <w:t>caída</w:t>
            </w:r>
            <w:r w:rsidRPr="00CF0BD7">
              <w:rPr>
                <w:rFonts w:ascii="Arial" w:hAnsi="Arial" w:cs="Arial"/>
                <w:color w:val="auto"/>
              </w:rPr>
              <w:t xml:space="preserve"> deben actuar </w:t>
            </w:r>
            <w:r w:rsidR="00337DB5" w:rsidRPr="00CF0BD7">
              <w:rPr>
                <w:rFonts w:ascii="Arial" w:hAnsi="Arial" w:cs="Arial"/>
                <w:color w:val="auto"/>
              </w:rPr>
              <w:t>automáticamente</w:t>
            </w:r>
            <w:r w:rsidRPr="00CF0BD7">
              <w:rPr>
                <w:rFonts w:ascii="Arial" w:hAnsi="Arial" w:cs="Arial"/>
                <w:color w:val="auto"/>
              </w:rPr>
              <w:t xml:space="preserve"> en su </w:t>
            </w:r>
            <w:r w:rsidR="00337DB5" w:rsidRPr="00CF0BD7">
              <w:rPr>
                <w:rFonts w:ascii="Arial" w:hAnsi="Arial" w:cs="Arial"/>
                <w:color w:val="auto"/>
              </w:rPr>
              <w:t>función</w:t>
            </w:r>
            <w:r w:rsidRPr="00CF0BD7">
              <w:rPr>
                <w:rFonts w:ascii="Arial" w:hAnsi="Arial" w:cs="Arial"/>
                <w:color w:val="auto"/>
              </w:rPr>
              <w:t xml:space="preserve"> de bloqueo.</w:t>
            </w:r>
          </w:p>
        </w:tc>
      </w:tr>
      <w:tr w:rsidR="00AC3E27" w:rsidRPr="00CF0BD7" w14:paraId="121FDF55" w14:textId="77777777" w:rsidTr="00A96DEE">
        <w:trPr>
          <w:trHeight w:val="345"/>
        </w:trPr>
        <w:tc>
          <w:tcPr>
            <w:tcW w:w="9054" w:type="dxa"/>
            <w:gridSpan w:val="7"/>
            <w:hideMark/>
          </w:tcPr>
          <w:p w14:paraId="48B991EC" w14:textId="77777777" w:rsidR="00AC3E27" w:rsidRPr="00CF0BD7" w:rsidRDefault="00AC3E27" w:rsidP="00763D78">
            <w:pPr>
              <w:pStyle w:val="Default"/>
              <w:jc w:val="both"/>
              <w:rPr>
                <w:rFonts w:ascii="Arial" w:hAnsi="Arial" w:cs="Arial"/>
                <w:color w:val="auto"/>
              </w:rPr>
            </w:pPr>
            <w:r w:rsidRPr="00CF0BD7">
              <w:rPr>
                <w:rFonts w:ascii="Arial" w:hAnsi="Arial" w:cs="Arial"/>
                <w:color w:val="auto"/>
              </w:rPr>
              <w:t xml:space="preserve">Los frenos que son utilizados en </w:t>
            </w:r>
            <w:r w:rsidR="00337DB5" w:rsidRPr="00CF0BD7">
              <w:rPr>
                <w:rFonts w:ascii="Arial" w:hAnsi="Arial" w:cs="Arial"/>
                <w:color w:val="auto"/>
              </w:rPr>
              <w:t>líneas</w:t>
            </w:r>
            <w:r w:rsidRPr="00CF0BD7">
              <w:rPr>
                <w:rFonts w:ascii="Arial" w:hAnsi="Arial" w:cs="Arial"/>
                <w:color w:val="auto"/>
              </w:rPr>
              <w:t xml:space="preserve"> de vida </w:t>
            </w:r>
            <w:r w:rsidR="00337DB5" w:rsidRPr="00CF0BD7">
              <w:rPr>
                <w:rFonts w:ascii="Arial" w:hAnsi="Arial" w:cs="Arial"/>
                <w:color w:val="auto"/>
              </w:rPr>
              <w:t>verticales</w:t>
            </w:r>
            <w:r w:rsidRPr="00CF0BD7">
              <w:rPr>
                <w:rFonts w:ascii="Arial" w:hAnsi="Arial" w:cs="Arial"/>
                <w:color w:val="auto"/>
              </w:rPr>
              <w:t xml:space="preserve">  deben ser claramente marcados, mostrando la </w:t>
            </w:r>
            <w:r w:rsidR="00337DB5" w:rsidRPr="00CF0BD7">
              <w:rPr>
                <w:rFonts w:ascii="Arial" w:hAnsi="Arial" w:cs="Arial"/>
                <w:color w:val="auto"/>
              </w:rPr>
              <w:t>orientación</w:t>
            </w:r>
            <w:r w:rsidRPr="00CF0BD7">
              <w:rPr>
                <w:rFonts w:ascii="Arial" w:hAnsi="Arial" w:cs="Arial"/>
                <w:color w:val="auto"/>
              </w:rPr>
              <w:t xml:space="preserve"> de su uso.</w:t>
            </w:r>
          </w:p>
        </w:tc>
      </w:tr>
      <w:tr w:rsidR="00AC3E27" w:rsidRPr="00CF0BD7" w14:paraId="5E0B96F2" w14:textId="77777777" w:rsidTr="00A96DEE">
        <w:trPr>
          <w:trHeight w:val="510"/>
        </w:trPr>
        <w:tc>
          <w:tcPr>
            <w:tcW w:w="9054" w:type="dxa"/>
            <w:gridSpan w:val="7"/>
            <w:hideMark/>
          </w:tcPr>
          <w:p w14:paraId="6BC77620" w14:textId="77777777" w:rsidR="00AC3E27" w:rsidRPr="00CF0BD7" w:rsidRDefault="00AC3E27" w:rsidP="00763D78">
            <w:pPr>
              <w:pStyle w:val="Default"/>
              <w:jc w:val="both"/>
              <w:rPr>
                <w:rFonts w:ascii="Arial" w:hAnsi="Arial" w:cs="Arial"/>
                <w:color w:val="auto"/>
              </w:rPr>
            </w:pPr>
            <w:r w:rsidRPr="00CF0BD7">
              <w:rPr>
                <w:rFonts w:ascii="Arial" w:hAnsi="Arial" w:cs="Arial"/>
                <w:color w:val="auto"/>
              </w:rPr>
              <w:t xml:space="preserve">Los frenos que son utilizados en </w:t>
            </w:r>
            <w:r w:rsidR="00337DB5" w:rsidRPr="00CF0BD7">
              <w:rPr>
                <w:rFonts w:ascii="Arial" w:hAnsi="Arial" w:cs="Arial"/>
                <w:color w:val="auto"/>
              </w:rPr>
              <w:t>líneas</w:t>
            </w:r>
            <w:r w:rsidRPr="00CF0BD7">
              <w:rPr>
                <w:rFonts w:ascii="Arial" w:hAnsi="Arial" w:cs="Arial"/>
                <w:color w:val="auto"/>
              </w:rPr>
              <w:t xml:space="preserve"> de vida verticales   no deben resbalarse involuntariamente en descenso por la </w:t>
            </w:r>
            <w:r w:rsidR="00337DB5" w:rsidRPr="00CF0BD7">
              <w:rPr>
                <w:rFonts w:ascii="Arial" w:hAnsi="Arial" w:cs="Arial"/>
                <w:color w:val="auto"/>
              </w:rPr>
              <w:t>línea</w:t>
            </w:r>
            <w:r w:rsidRPr="00CF0BD7">
              <w:rPr>
                <w:rFonts w:ascii="Arial" w:hAnsi="Arial" w:cs="Arial"/>
                <w:color w:val="auto"/>
              </w:rPr>
              <w:t xml:space="preserve"> de vida durante la operación.</w:t>
            </w:r>
          </w:p>
        </w:tc>
      </w:tr>
      <w:tr w:rsidR="00AC3E27" w:rsidRPr="00CF0BD7" w14:paraId="153D0BC1" w14:textId="77777777" w:rsidTr="00A96DEE">
        <w:trPr>
          <w:trHeight w:val="570"/>
        </w:trPr>
        <w:tc>
          <w:tcPr>
            <w:tcW w:w="9054" w:type="dxa"/>
            <w:gridSpan w:val="7"/>
            <w:hideMark/>
          </w:tcPr>
          <w:p w14:paraId="7DAA9C59" w14:textId="77777777" w:rsidR="00AC3E27" w:rsidRPr="00CF0BD7" w:rsidRDefault="00AC3E27" w:rsidP="00763D78">
            <w:pPr>
              <w:pStyle w:val="Default"/>
              <w:jc w:val="both"/>
              <w:rPr>
                <w:rFonts w:ascii="Arial" w:hAnsi="Arial" w:cs="Arial"/>
                <w:color w:val="auto"/>
              </w:rPr>
            </w:pPr>
            <w:r w:rsidRPr="00CF0BD7">
              <w:rPr>
                <w:rFonts w:ascii="Arial" w:hAnsi="Arial" w:cs="Arial"/>
                <w:color w:val="auto"/>
              </w:rPr>
              <w:lastRenderedPageBreak/>
              <w:t xml:space="preserve">Deben ser compatibles con el diseño y </w:t>
            </w:r>
            <w:r w:rsidR="00337DB5" w:rsidRPr="00CF0BD7">
              <w:rPr>
                <w:rFonts w:ascii="Arial" w:hAnsi="Arial" w:cs="Arial"/>
                <w:color w:val="auto"/>
              </w:rPr>
              <w:t>diámetro</w:t>
            </w:r>
            <w:r w:rsidRPr="00CF0BD7">
              <w:rPr>
                <w:rFonts w:ascii="Arial" w:hAnsi="Arial" w:cs="Arial"/>
                <w:color w:val="auto"/>
              </w:rPr>
              <w:t xml:space="preserve"> de la </w:t>
            </w:r>
            <w:r w:rsidR="00337DB5" w:rsidRPr="00CF0BD7">
              <w:rPr>
                <w:rFonts w:ascii="Arial" w:hAnsi="Arial" w:cs="Arial"/>
                <w:color w:val="auto"/>
              </w:rPr>
              <w:t>línea</w:t>
            </w:r>
            <w:r w:rsidRPr="00CF0BD7">
              <w:rPr>
                <w:rFonts w:ascii="Arial" w:hAnsi="Arial" w:cs="Arial"/>
                <w:color w:val="auto"/>
              </w:rPr>
              <w:t xml:space="preserve"> de vida y para su conexión al </w:t>
            </w:r>
            <w:r w:rsidR="00BA0903" w:rsidRPr="00CF0BD7">
              <w:rPr>
                <w:rFonts w:ascii="Arial" w:hAnsi="Arial" w:cs="Arial"/>
                <w:color w:val="auto"/>
              </w:rPr>
              <w:t>arnés</w:t>
            </w:r>
            <w:r w:rsidRPr="00CF0BD7">
              <w:rPr>
                <w:rFonts w:ascii="Arial" w:hAnsi="Arial" w:cs="Arial"/>
                <w:color w:val="auto"/>
              </w:rPr>
              <w:t xml:space="preserve"> debe contar con un gancho de doble seguro o un </w:t>
            </w:r>
            <w:r w:rsidR="00337DB5" w:rsidRPr="00CF0BD7">
              <w:rPr>
                <w:rFonts w:ascii="Arial" w:hAnsi="Arial" w:cs="Arial"/>
                <w:color w:val="auto"/>
              </w:rPr>
              <w:t>mosquetón</w:t>
            </w:r>
            <w:r w:rsidRPr="00CF0BD7">
              <w:rPr>
                <w:rFonts w:ascii="Arial" w:hAnsi="Arial" w:cs="Arial"/>
                <w:color w:val="auto"/>
              </w:rPr>
              <w:t xml:space="preserve"> de cierre </w:t>
            </w:r>
            <w:r w:rsidR="00BA0903" w:rsidRPr="00CF0BD7">
              <w:rPr>
                <w:rFonts w:ascii="Arial" w:hAnsi="Arial" w:cs="Arial"/>
                <w:color w:val="auto"/>
              </w:rPr>
              <w:t>automático</w:t>
            </w:r>
            <w:r w:rsidRPr="00CF0BD7">
              <w:rPr>
                <w:rFonts w:ascii="Arial" w:hAnsi="Arial" w:cs="Arial"/>
                <w:color w:val="auto"/>
              </w:rPr>
              <w:t>.</w:t>
            </w:r>
          </w:p>
        </w:tc>
      </w:tr>
      <w:tr w:rsidR="00AC3E27" w:rsidRPr="00CF0BD7" w14:paraId="1AAC4FBC" w14:textId="77777777" w:rsidTr="00A96DEE">
        <w:trPr>
          <w:trHeight w:val="345"/>
        </w:trPr>
        <w:tc>
          <w:tcPr>
            <w:tcW w:w="9054" w:type="dxa"/>
            <w:gridSpan w:val="7"/>
            <w:hideMark/>
          </w:tcPr>
          <w:p w14:paraId="61F8A3AF" w14:textId="77777777" w:rsidR="00AC3E27" w:rsidRPr="00CF0BD7" w:rsidRDefault="00AC3E27" w:rsidP="00763D78">
            <w:pPr>
              <w:pStyle w:val="Default"/>
              <w:jc w:val="both"/>
              <w:rPr>
                <w:rFonts w:ascii="Arial" w:hAnsi="Arial" w:cs="Arial"/>
                <w:color w:val="auto"/>
              </w:rPr>
            </w:pPr>
            <w:r w:rsidRPr="00CF0BD7">
              <w:rPr>
                <w:rFonts w:ascii="Arial" w:hAnsi="Arial" w:cs="Arial"/>
                <w:color w:val="auto"/>
              </w:rPr>
              <w:t xml:space="preserve">Debe proporcionarse </w:t>
            </w:r>
            <w:r w:rsidR="00BA0903" w:rsidRPr="00CF0BD7">
              <w:rPr>
                <w:rFonts w:ascii="Arial" w:hAnsi="Arial" w:cs="Arial"/>
                <w:color w:val="auto"/>
              </w:rPr>
              <w:t>protección</w:t>
            </w:r>
            <w:r w:rsidRPr="00CF0BD7">
              <w:rPr>
                <w:rFonts w:ascii="Arial" w:hAnsi="Arial" w:cs="Arial"/>
                <w:color w:val="auto"/>
              </w:rPr>
              <w:t xml:space="preserve"> contra </w:t>
            </w:r>
            <w:r w:rsidR="00337DB5" w:rsidRPr="00CF0BD7">
              <w:rPr>
                <w:rFonts w:ascii="Arial" w:hAnsi="Arial" w:cs="Arial"/>
                <w:color w:val="auto"/>
              </w:rPr>
              <w:t>corrosión</w:t>
            </w:r>
            <w:r w:rsidRPr="00CF0BD7">
              <w:rPr>
                <w:rFonts w:ascii="Arial" w:hAnsi="Arial" w:cs="Arial"/>
                <w:color w:val="auto"/>
              </w:rPr>
              <w:t xml:space="preserve"> a todos los elementos del freno de </w:t>
            </w:r>
            <w:r w:rsidR="00BA0903" w:rsidRPr="00CF0BD7">
              <w:rPr>
                <w:rFonts w:ascii="Arial" w:hAnsi="Arial" w:cs="Arial"/>
                <w:color w:val="auto"/>
              </w:rPr>
              <w:t>caída</w:t>
            </w:r>
            <w:r w:rsidRPr="00CF0BD7">
              <w:rPr>
                <w:rFonts w:ascii="Arial" w:hAnsi="Arial" w:cs="Arial"/>
                <w:color w:val="auto"/>
              </w:rPr>
              <w:t>.</w:t>
            </w:r>
          </w:p>
        </w:tc>
      </w:tr>
      <w:tr w:rsidR="00AC3E27" w:rsidRPr="00CF0BD7" w14:paraId="26A89A57" w14:textId="77777777" w:rsidTr="00A96DEE">
        <w:trPr>
          <w:trHeight w:val="270"/>
        </w:trPr>
        <w:tc>
          <w:tcPr>
            <w:tcW w:w="9054" w:type="dxa"/>
            <w:gridSpan w:val="7"/>
            <w:shd w:val="clear" w:color="auto" w:fill="C2D69B" w:themeFill="accent3" w:themeFillTint="99"/>
            <w:noWrap/>
            <w:hideMark/>
          </w:tcPr>
          <w:p w14:paraId="5F7BACFF" w14:textId="77777777" w:rsidR="00AC3E27" w:rsidRPr="00CF0BD7" w:rsidRDefault="00AC3E27" w:rsidP="00007E19">
            <w:pPr>
              <w:pStyle w:val="Default"/>
              <w:jc w:val="center"/>
              <w:rPr>
                <w:rFonts w:ascii="Arial" w:hAnsi="Arial" w:cs="Arial"/>
                <w:b/>
                <w:bCs/>
                <w:i/>
                <w:iCs/>
                <w:color w:val="auto"/>
              </w:rPr>
            </w:pPr>
            <w:r w:rsidRPr="00CF0BD7">
              <w:rPr>
                <w:rFonts w:ascii="Arial" w:hAnsi="Arial" w:cs="Arial"/>
                <w:b/>
                <w:bCs/>
                <w:i/>
                <w:iCs/>
                <w:color w:val="auto"/>
              </w:rPr>
              <w:t>REQUISITOS CUANTITATIVOS</w:t>
            </w:r>
          </w:p>
        </w:tc>
      </w:tr>
      <w:tr w:rsidR="005836B2" w:rsidRPr="00CF0BD7" w14:paraId="27EB3F7F" w14:textId="77777777" w:rsidTr="00A96DEE">
        <w:trPr>
          <w:trHeight w:val="270"/>
        </w:trPr>
        <w:tc>
          <w:tcPr>
            <w:tcW w:w="1716" w:type="dxa"/>
            <w:vMerge w:val="restart"/>
            <w:noWrap/>
            <w:vAlign w:val="center"/>
            <w:hideMark/>
          </w:tcPr>
          <w:p w14:paraId="2D35BE11" w14:textId="77777777" w:rsidR="00AC3E27" w:rsidRPr="00CF0BD7" w:rsidRDefault="00AC3E27" w:rsidP="00007E19">
            <w:pPr>
              <w:pStyle w:val="Default"/>
              <w:jc w:val="center"/>
              <w:rPr>
                <w:rFonts w:ascii="Arial" w:hAnsi="Arial" w:cs="Arial"/>
                <w:b/>
                <w:bCs/>
                <w:color w:val="auto"/>
              </w:rPr>
            </w:pPr>
            <w:r w:rsidRPr="00CF0BD7">
              <w:rPr>
                <w:rFonts w:ascii="Arial" w:hAnsi="Arial" w:cs="Arial"/>
                <w:b/>
                <w:bCs/>
                <w:color w:val="auto"/>
              </w:rPr>
              <w:t>COMPONENTE</w:t>
            </w:r>
          </w:p>
        </w:tc>
        <w:tc>
          <w:tcPr>
            <w:tcW w:w="7338" w:type="dxa"/>
            <w:gridSpan w:val="6"/>
            <w:noWrap/>
            <w:vAlign w:val="center"/>
            <w:hideMark/>
          </w:tcPr>
          <w:p w14:paraId="01C97071" w14:textId="77777777" w:rsidR="00AC3E27" w:rsidRPr="00CF0BD7" w:rsidRDefault="00AC3E27" w:rsidP="00007E19">
            <w:pPr>
              <w:pStyle w:val="Default"/>
              <w:jc w:val="center"/>
              <w:rPr>
                <w:rFonts w:ascii="Arial" w:hAnsi="Arial" w:cs="Arial"/>
                <w:b/>
                <w:bCs/>
                <w:color w:val="auto"/>
              </w:rPr>
            </w:pPr>
            <w:r w:rsidRPr="00CF0BD7">
              <w:rPr>
                <w:rFonts w:ascii="Arial" w:hAnsi="Arial" w:cs="Arial"/>
                <w:b/>
                <w:bCs/>
                <w:color w:val="auto"/>
              </w:rPr>
              <w:t>TENSION FINAL</w:t>
            </w:r>
          </w:p>
        </w:tc>
      </w:tr>
      <w:tr w:rsidR="005836B2" w:rsidRPr="00CF0BD7" w14:paraId="4CE24C9F" w14:textId="77777777" w:rsidTr="00A96DEE">
        <w:trPr>
          <w:trHeight w:val="270"/>
        </w:trPr>
        <w:tc>
          <w:tcPr>
            <w:tcW w:w="1716" w:type="dxa"/>
            <w:vMerge/>
            <w:hideMark/>
          </w:tcPr>
          <w:p w14:paraId="06EFB792" w14:textId="77777777" w:rsidR="00AC3E27" w:rsidRPr="00CF0BD7" w:rsidRDefault="00AC3E27" w:rsidP="00AC3E27">
            <w:pPr>
              <w:pStyle w:val="Default"/>
              <w:rPr>
                <w:rFonts w:ascii="Arial" w:hAnsi="Arial" w:cs="Arial"/>
                <w:b/>
                <w:bCs/>
                <w:color w:val="auto"/>
              </w:rPr>
            </w:pPr>
          </w:p>
        </w:tc>
        <w:tc>
          <w:tcPr>
            <w:tcW w:w="3764" w:type="dxa"/>
            <w:gridSpan w:val="3"/>
            <w:noWrap/>
            <w:vAlign w:val="center"/>
            <w:hideMark/>
          </w:tcPr>
          <w:p w14:paraId="35620AA5" w14:textId="77777777" w:rsidR="00AC3E27" w:rsidRPr="00CF0BD7" w:rsidRDefault="00AC3E27" w:rsidP="00007E19">
            <w:pPr>
              <w:pStyle w:val="Default"/>
              <w:jc w:val="center"/>
              <w:rPr>
                <w:rFonts w:ascii="Arial" w:hAnsi="Arial" w:cs="Arial"/>
                <w:b/>
                <w:bCs/>
                <w:color w:val="auto"/>
              </w:rPr>
            </w:pPr>
            <w:proofErr w:type="spellStart"/>
            <w:r w:rsidRPr="00CF0BD7">
              <w:rPr>
                <w:rFonts w:ascii="Arial" w:hAnsi="Arial" w:cs="Arial"/>
                <w:b/>
                <w:bCs/>
                <w:color w:val="auto"/>
              </w:rPr>
              <w:t>Kilonewtons</w:t>
            </w:r>
            <w:proofErr w:type="spellEnd"/>
            <w:r w:rsidRPr="00CF0BD7">
              <w:rPr>
                <w:rFonts w:ascii="Arial" w:hAnsi="Arial" w:cs="Arial"/>
                <w:b/>
                <w:bCs/>
                <w:color w:val="auto"/>
              </w:rPr>
              <w:t xml:space="preserve"> (</w:t>
            </w:r>
            <w:proofErr w:type="spellStart"/>
            <w:r w:rsidRPr="00CF0BD7">
              <w:rPr>
                <w:rFonts w:ascii="Arial" w:hAnsi="Arial" w:cs="Arial"/>
                <w:b/>
                <w:bCs/>
                <w:color w:val="auto"/>
              </w:rPr>
              <w:t>Kn</w:t>
            </w:r>
            <w:proofErr w:type="spellEnd"/>
            <w:r w:rsidRPr="00CF0BD7">
              <w:rPr>
                <w:rFonts w:ascii="Arial" w:hAnsi="Arial" w:cs="Arial"/>
                <w:b/>
                <w:bCs/>
                <w:color w:val="auto"/>
              </w:rPr>
              <w:t>)</w:t>
            </w:r>
          </w:p>
        </w:tc>
        <w:tc>
          <w:tcPr>
            <w:tcW w:w="3574" w:type="dxa"/>
            <w:gridSpan w:val="3"/>
            <w:noWrap/>
            <w:vAlign w:val="center"/>
            <w:hideMark/>
          </w:tcPr>
          <w:p w14:paraId="0D3F3509" w14:textId="77777777" w:rsidR="00AC3E27" w:rsidRPr="00CF0BD7" w:rsidRDefault="00AC3E27" w:rsidP="00007E19">
            <w:pPr>
              <w:pStyle w:val="Default"/>
              <w:jc w:val="center"/>
              <w:rPr>
                <w:rFonts w:ascii="Arial" w:hAnsi="Arial" w:cs="Arial"/>
                <w:b/>
                <w:bCs/>
                <w:color w:val="auto"/>
              </w:rPr>
            </w:pPr>
            <w:r w:rsidRPr="00CF0BD7">
              <w:rPr>
                <w:rFonts w:ascii="Arial" w:hAnsi="Arial" w:cs="Arial"/>
                <w:b/>
                <w:bCs/>
                <w:color w:val="auto"/>
              </w:rPr>
              <w:t>Libras (Lb)</w:t>
            </w:r>
          </w:p>
        </w:tc>
      </w:tr>
      <w:tr w:rsidR="005836B2" w:rsidRPr="00CF0BD7" w14:paraId="0E51021A" w14:textId="77777777" w:rsidTr="00A96DEE">
        <w:trPr>
          <w:trHeight w:val="270"/>
        </w:trPr>
        <w:tc>
          <w:tcPr>
            <w:tcW w:w="1716" w:type="dxa"/>
            <w:noWrap/>
            <w:hideMark/>
          </w:tcPr>
          <w:p w14:paraId="20A24C00" w14:textId="77777777" w:rsidR="00AC3E27" w:rsidRPr="00CF0BD7" w:rsidRDefault="00AC3E27" w:rsidP="00AC3E27">
            <w:pPr>
              <w:pStyle w:val="Default"/>
              <w:rPr>
                <w:rFonts w:ascii="Arial" w:hAnsi="Arial" w:cs="Arial"/>
                <w:color w:val="auto"/>
              </w:rPr>
            </w:pPr>
            <w:r w:rsidRPr="00CF0BD7">
              <w:rPr>
                <w:rFonts w:ascii="Arial" w:hAnsi="Arial" w:cs="Arial"/>
                <w:color w:val="auto"/>
              </w:rPr>
              <w:t xml:space="preserve">Freno de </w:t>
            </w:r>
            <w:r w:rsidR="00BA0903" w:rsidRPr="00CF0BD7">
              <w:rPr>
                <w:rFonts w:ascii="Arial" w:hAnsi="Arial" w:cs="Arial"/>
                <w:color w:val="auto"/>
              </w:rPr>
              <w:t>caída</w:t>
            </w:r>
          </w:p>
        </w:tc>
        <w:tc>
          <w:tcPr>
            <w:tcW w:w="3764" w:type="dxa"/>
            <w:gridSpan w:val="3"/>
            <w:noWrap/>
            <w:vAlign w:val="center"/>
            <w:hideMark/>
          </w:tcPr>
          <w:p w14:paraId="0D4A667B" w14:textId="77777777" w:rsidR="00AC3E27" w:rsidRPr="00CF0BD7" w:rsidRDefault="00AC3E27" w:rsidP="00007E19">
            <w:pPr>
              <w:pStyle w:val="Default"/>
              <w:jc w:val="center"/>
              <w:rPr>
                <w:rFonts w:ascii="Arial" w:hAnsi="Arial" w:cs="Arial"/>
                <w:color w:val="auto"/>
              </w:rPr>
            </w:pPr>
            <w:r w:rsidRPr="00CF0BD7">
              <w:rPr>
                <w:rFonts w:ascii="Arial" w:hAnsi="Arial" w:cs="Arial"/>
                <w:color w:val="auto"/>
              </w:rPr>
              <w:t>16</w:t>
            </w:r>
          </w:p>
        </w:tc>
        <w:tc>
          <w:tcPr>
            <w:tcW w:w="3574" w:type="dxa"/>
            <w:gridSpan w:val="3"/>
            <w:noWrap/>
            <w:vAlign w:val="center"/>
            <w:hideMark/>
          </w:tcPr>
          <w:p w14:paraId="7A4A4549" w14:textId="77777777" w:rsidR="00AC3E27" w:rsidRPr="00CF0BD7" w:rsidRDefault="00AC3E27" w:rsidP="00007E19">
            <w:pPr>
              <w:pStyle w:val="Default"/>
              <w:jc w:val="center"/>
              <w:rPr>
                <w:rFonts w:ascii="Arial" w:hAnsi="Arial" w:cs="Arial"/>
                <w:color w:val="auto"/>
              </w:rPr>
            </w:pPr>
            <w:r w:rsidRPr="00CF0BD7">
              <w:rPr>
                <w:rFonts w:ascii="Arial" w:hAnsi="Arial" w:cs="Arial"/>
                <w:color w:val="auto"/>
              </w:rPr>
              <w:t>3600</w:t>
            </w:r>
          </w:p>
        </w:tc>
      </w:tr>
      <w:tr w:rsidR="00AC3E27" w:rsidRPr="00CF0BD7" w14:paraId="49334621" w14:textId="77777777" w:rsidTr="00A96DEE">
        <w:trPr>
          <w:trHeight w:val="270"/>
        </w:trPr>
        <w:tc>
          <w:tcPr>
            <w:tcW w:w="9054" w:type="dxa"/>
            <w:gridSpan w:val="7"/>
            <w:noWrap/>
            <w:hideMark/>
          </w:tcPr>
          <w:p w14:paraId="54CA473B" w14:textId="77777777" w:rsidR="00AC3E27" w:rsidRDefault="00AC3E27" w:rsidP="00AC3E27">
            <w:pPr>
              <w:pStyle w:val="Default"/>
              <w:rPr>
                <w:rFonts w:ascii="Arial" w:hAnsi="Arial" w:cs="Arial"/>
                <w:color w:val="auto"/>
              </w:rPr>
            </w:pPr>
            <w:r w:rsidRPr="00CF0BD7">
              <w:rPr>
                <w:rFonts w:ascii="Arial" w:hAnsi="Arial" w:cs="Arial"/>
                <w:color w:val="auto"/>
              </w:rPr>
              <w:t> </w:t>
            </w:r>
          </w:p>
          <w:p w14:paraId="6F1B8D94" w14:textId="77777777" w:rsidR="00B028A1" w:rsidRDefault="00B028A1" w:rsidP="00AC3E27">
            <w:pPr>
              <w:pStyle w:val="Default"/>
              <w:rPr>
                <w:rFonts w:ascii="Arial" w:hAnsi="Arial" w:cs="Arial"/>
                <w:color w:val="auto"/>
              </w:rPr>
            </w:pPr>
          </w:p>
          <w:p w14:paraId="0F135D3B" w14:textId="77777777" w:rsidR="00B028A1" w:rsidRDefault="00B028A1" w:rsidP="00AC3E27">
            <w:pPr>
              <w:pStyle w:val="Default"/>
              <w:rPr>
                <w:rFonts w:ascii="Arial" w:hAnsi="Arial" w:cs="Arial"/>
                <w:color w:val="auto"/>
              </w:rPr>
            </w:pPr>
          </w:p>
          <w:p w14:paraId="74EC5AA6" w14:textId="77777777" w:rsidR="00B028A1" w:rsidRDefault="00B028A1" w:rsidP="00AC3E27">
            <w:pPr>
              <w:pStyle w:val="Default"/>
              <w:rPr>
                <w:rFonts w:ascii="Arial" w:hAnsi="Arial" w:cs="Arial"/>
                <w:color w:val="auto"/>
              </w:rPr>
            </w:pPr>
          </w:p>
          <w:p w14:paraId="2A5E97AE" w14:textId="77777777" w:rsidR="00B028A1" w:rsidRDefault="00B028A1" w:rsidP="00AC3E27">
            <w:pPr>
              <w:pStyle w:val="Default"/>
              <w:rPr>
                <w:rFonts w:ascii="Arial" w:hAnsi="Arial" w:cs="Arial"/>
                <w:color w:val="auto"/>
              </w:rPr>
            </w:pPr>
          </w:p>
          <w:p w14:paraId="09EDADFB" w14:textId="77777777" w:rsidR="00B028A1" w:rsidRDefault="00B028A1" w:rsidP="00AC3E27">
            <w:pPr>
              <w:pStyle w:val="Default"/>
              <w:rPr>
                <w:rFonts w:ascii="Arial" w:hAnsi="Arial" w:cs="Arial"/>
                <w:color w:val="auto"/>
              </w:rPr>
            </w:pPr>
          </w:p>
          <w:p w14:paraId="7E381965" w14:textId="77777777" w:rsidR="00A96DEE" w:rsidRPr="00CF0BD7" w:rsidRDefault="00A96DEE" w:rsidP="00AC3E27">
            <w:pPr>
              <w:pStyle w:val="Default"/>
              <w:rPr>
                <w:rFonts w:ascii="Arial" w:hAnsi="Arial" w:cs="Arial"/>
                <w:color w:val="auto"/>
              </w:rPr>
            </w:pPr>
          </w:p>
        </w:tc>
      </w:tr>
      <w:tr w:rsidR="00AC3E27" w:rsidRPr="00CF0BD7" w14:paraId="56275984" w14:textId="77777777" w:rsidTr="00A96DEE">
        <w:trPr>
          <w:trHeight w:val="1566"/>
        </w:trPr>
        <w:tc>
          <w:tcPr>
            <w:tcW w:w="9054" w:type="dxa"/>
            <w:gridSpan w:val="7"/>
            <w:noWrap/>
            <w:hideMark/>
          </w:tcPr>
          <w:p w14:paraId="4F16455E" w14:textId="77777777" w:rsidR="00AC3E27" w:rsidRPr="00B028A1" w:rsidRDefault="00AC3E27" w:rsidP="00007E19">
            <w:pPr>
              <w:pStyle w:val="Default"/>
              <w:jc w:val="center"/>
              <w:rPr>
                <w:rFonts w:ascii="Arial" w:hAnsi="Arial" w:cs="Arial"/>
                <w:b/>
                <w:bCs/>
                <w:color w:val="auto"/>
              </w:rPr>
            </w:pPr>
            <w:r w:rsidRPr="00B028A1">
              <w:rPr>
                <w:rFonts w:ascii="Arial" w:hAnsi="Arial" w:cs="Arial"/>
                <w:b/>
                <w:bCs/>
                <w:color w:val="auto"/>
              </w:rPr>
              <w:t>LINEA DE VIDA HORIZONTAL</w:t>
            </w:r>
          </w:p>
          <w:p w14:paraId="246FF7C6" w14:textId="77777777" w:rsidR="00A72D82" w:rsidRPr="00B028A1" w:rsidRDefault="00A72D82" w:rsidP="00007E19">
            <w:pPr>
              <w:pStyle w:val="Default"/>
              <w:jc w:val="center"/>
              <w:rPr>
                <w:rFonts w:ascii="Arial" w:hAnsi="Arial" w:cs="Arial"/>
                <w:b/>
                <w:bCs/>
                <w:color w:val="auto"/>
              </w:rPr>
            </w:pPr>
          </w:p>
          <w:p w14:paraId="76812B7C" w14:textId="77777777" w:rsidR="00007E19" w:rsidRPr="00B028A1" w:rsidRDefault="00007E19" w:rsidP="00007E19">
            <w:pPr>
              <w:pStyle w:val="Default"/>
              <w:jc w:val="center"/>
              <w:rPr>
                <w:rFonts w:ascii="Arial" w:hAnsi="Arial" w:cs="Arial"/>
                <w:b/>
                <w:bCs/>
                <w:color w:val="auto"/>
              </w:rPr>
            </w:pPr>
          </w:p>
          <w:p w14:paraId="546E3BF7" w14:textId="77777777" w:rsidR="00007E19" w:rsidRPr="00B028A1" w:rsidRDefault="00A96DEE" w:rsidP="00007E19">
            <w:pPr>
              <w:pStyle w:val="Default"/>
              <w:jc w:val="center"/>
              <w:rPr>
                <w:rFonts w:ascii="Arial" w:hAnsi="Arial" w:cs="Arial"/>
                <w:color w:val="auto"/>
              </w:rPr>
            </w:pPr>
            <w:r w:rsidRPr="00B028A1">
              <w:rPr>
                <w:noProof/>
                <w:lang w:val="es-CO" w:eastAsia="es-CO"/>
              </w:rPr>
              <w:drawing>
                <wp:inline distT="0" distB="0" distL="0" distR="0" wp14:anchorId="6534A620" wp14:editId="2FD603F3">
                  <wp:extent cx="3162300" cy="1656903"/>
                  <wp:effectExtent l="0" t="0" r="0" b="635"/>
                  <wp:docPr id="2" name="Imagen 2" descr="Resultado de imagen para linea de vida horizont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sultado de imagen para linea de vida horizontal"/>
                          <pic:cNvPicPr>
                            <a:picLocks noChangeAspect="1" noChangeArrowheads="1"/>
                          </pic:cNvPicPr>
                        </pic:nvPicPr>
                        <pic:blipFill>
                          <a:blip r:embed="rId120" cstate="print">
                            <a:extLst>
                              <a:ext uri="{28A0092B-C50C-407E-A947-70E740481C1C}">
                                <a14:useLocalDpi xmlns:a14="http://schemas.microsoft.com/office/drawing/2010/main" val="0"/>
                              </a:ext>
                            </a:extLst>
                          </a:blip>
                          <a:srcRect/>
                          <a:stretch>
                            <a:fillRect/>
                          </a:stretch>
                        </pic:blipFill>
                        <pic:spPr bwMode="auto">
                          <a:xfrm>
                            <a:off x="0" y="0"/>
                            <a:ext cx="3169359" cy="1660602"/>
                          </a:xfrm>
                          <a:prstGeom prst="rect">
                            <a:avLst/>
                          </a:prstGeom>
                          <a:noFill/>
                          <a:ln>
                            <a:noFill/>
                          </a:ln>
                        </pic:spPr>
                      </pic:pic>
                    </a:graphicData>
                  </a:graphic>
                </wp:inline>
              </w:drawing>
            </w:r>
          </w:p>
          <w:p w14:paraId="23FF5FC1" w14:textId="77777777" w:rsidR="00A72D82" w:rsidRPr="00B028A1" w:rsidRDefault="00A72D82" w:rsidP="00007E19">
            <w:pPr>
              <w:pStyle w:val="Default"/>
              <w:jc w:val="center"/>
              <w:rPr>
                <w:rFonts w:ascii="Arial" w:hAnsi="Arial" w:cs="Arial"/>
                <w:color w:val="auto"/>
              </w:rPr>
            </w:pPr>
          </w:p>
          <w:p w14:paraId="17092D9B" w14:textId="77777777" w:rsidR="001D5AE3" w:rsidRPr="00B028A1" w:rsidRDefault="001D5AE3" w:rsidP="00A72D82">
            <w:pPr>
              <w:pStyle w:val="Default"/>
              <w:jc w:val="center"/>
              <w:rPr>
                <w:rFonts w:ascii="Arial" w:hAnsi="Arial" w:cs="Arial"/>
                <w:b/>
                <w:bCs/>
                <w:i/>
                <w:color w:val="auto"/>
              </w:rPr>
            </w:pPr>
          </w:p>
        </w:tc>
      </w:tr>
      <w:tr w:rsidR="00AC3E27" w:rsidRPr="00CF0BD7" w14:paraId="67A7EE5B" w14:textId="77777777" w:rsidTr="00A96DEE">
        <w:trPr>
          <w:trHeight w:val="270"/>
        </w:trPr>
        <w:tc>
          <w:tcPr>
            <w:tcW w:w="9054" w:type="dxa"/>
            <w:gridSpan w:val="7"/>
            <w:shd w:val="clear" w:color="auto" w:fill="C2D69B" w:themeFill="accent3" w:themeFillTint="99"/>
            <w:noWrap/>
            <w:hideMark/>
          </w:tcPr>
          <w:p w14:paraId="3EA1FE5C" w14:textId="77777777" w:rsidR="00AC3E27" w:rsidRPr="00B028A1" w:rsidRDefault="00707AD0" w:rsidP="00007E19">
            <w:pPr>
              <w:pStyle w:val="Default"/>
              <w:jc w:val="center"/>
              <w:rPr>
                <w:rFonts w:ascii="Arial" w:hAnsi="Arial" w:cs="Arial"/>
                <w:b/>
                <w:bCs/>
                <w:i/>
                <w:iCs/>
                <w:color w:val="auto"/>
              </w:rPr>
            </w:pPr>
            <w:r>
              <w:rPr>
                <w:rFonts w:ascii="Arial" w:hAnsi="Arial" w:cs="Arial"/>
                <w:b/>
                <w:bCs/>
                <w:i/>
                <w:iCs/>
                <w:color w:val="auto"/>
              </w:rPr>
              <w:t>REQUISITOS CU</w:t>
            </w:r>
            <w:r w:rsidR="00AC3E27" w:rsidRPr="00B028A1">
              <w:rPr>
                <w:rFonts w:ascii="Arial" w:hAnsi="Arial" w:cs="Arial"/>
                <w:b/>
                <w:bCs/>
                <w:i/>
                <w:iCs/>
                <w:color w:val="auto"/>
              </w:rPr>
              <w:t>ALITATIVOS</w:t>
            </w:r>
          </w:p>
        </w:tc>
      </w:tr>
      <w:tr w:rsidR="00AC3E27" w:rsidRPr="00CF0BD7" w14:paraId="52924A0B" w14:textId="77777777" w:rsidTr="00A96DEE">
        <w:trPr>
          <w:trHeight w:val="270"/>
        </w:trPr>
        <w:tc>
          <w:tcPr>
            <w:tcW w:w="9054" w:type="dxa"/>
            <w:gridSpan w:val="7"/>
            <w:hideMark/>
          </w:tcPr>
          <w:p w14:paraId="306FF838" w14:textId="77777777" w:rsidR="00AC3E27" w:rsidRPr="00B028A1" w:rsidRDefault="00AC3E27" w:rsidP="00763D78">
            <w:pPr>
              <w:pStyle w:val="Default"/>
              <w:jc w:val="both"/>
              <w:rPr>
                <w:rFonts w:ascii="Arial" w:hAnsi="Arial" w:cs="Arial"/>
                <w:color w:val="auto"/>
              </w:rPr>
            </w:pPr>
            <w:r w:rsidRPr="00B028A1">
              <w:rPr>
                <w:rFonts w:ascii="Arial" w:hAnsi="Arial" w:cs="Arial"/>
                <w:color w:val="auto"/>
              </w:rPr>
              <w:t xml:space="preserve">Línea fija: Se debe contar con memoria de </w:t>
            </w:r>
            <w:r w:rsidR="00337DB5" w:rsidRPr="00B028A1">
              <w:rPr>
                <w:rFonts w:ascii="Arial" w:hAnsi="Arial" w:cs="Arial"/>
                <w:color w:val="auto"/>
              </w:rPr>
              <w:t>cálculo</w:t>
            </w:r>
            <w:r w:rsidRPr="00B028A1">
              <w:rPr>
                <w:rFonts w:ascii="Arial" w:hAnsi="Arial" w:cs="Arial"/>
                <w:color w:val="auto"/>
              </w:rPr>
              <w:t xml:space="preserve"> y esta debe ser efectuada por una persona competente.</w:t>
            </w:r>
          </w:p>
        </w:tc>
      </w:tr>
      <w:tr w:rsidR="00AC3E27" w:rsidRPr="00CF0BD7" w14:paraId="23DCE87E" w14:textId="77777777" w:rsidTr="00A96DEE">
        <w:trPr>
          <w:trHeight w:val="270"/>
        </w:trPr>
        <w:tc>
          <w:tcPr>
            <w:tcW w:w="9054" w:type="dxa"/>
            <w:gridSpan w:val="7"/>
            <w:hideMark/>
          </w:tcPr>
          <w:p w14:paraId="512F6FB2" w14:textId="77777777" w:rsidR="00AC3E27" w:rsidRPr="00B028A1" w:rsidRDefault="00AC3E27" w:rsidP="00763D78">
            <w:pPr>
              <w:pStyle w:val="Default"/>
              <w:jc w:val="both"/>
              <w:rPr>
                <w:rFonts w:ascii="Arial" w:hAnsi="Arial" w:cs="Arial"/>
                <w:color w:val="auto"/>
              </w:rPr>
            </w:pPr>
            <w:r w:rsidRPr="00B028A1">
              <w:rPr>
                <w:rFonts w:ascii="Arial" w:hAnsi="Arial" w:cs="Arial"/>
                <w:color w:val="auto"/>
              </w:rPr>
              <w:t>Línea fija: Se debe diseñar con factor dos.</w:t>
            </w:r>
          </w:p>
        </w:tc>
      </w:tr>
      <w:tr w:rsidR="00AC3E27" w:rsidRPr="00CF0BD7" w14:paraId="7E114A4A" w14:textId="77777777" w:rsidTr="00A96DEE">
        <w:trPr>
          <w:trHeight w:val="270"/>
        </w:trPr>
        <w:tc>
          <w:tcPr>
            <w:tcW w:w="9054" w:type="dxa"/>
            <w:gridSpan w:val="7"/>
            <w:hideMark/>
          </w:tcPr>
          <w:p w14:paraId="6CCFE1AB" w14:textId="77777777" w:rsidR="00AC3E27" w:rsidRPr="00B028A1" w:rsidRDefault="00AC3E27" w:rsidP="00763D78">
            <w:pPr>
              <w:pStyle w:val="Default"/>
              <w:jc w:val="both"/>
              <w:rPr>
                <w:rFonts w:ascii="Arial" w:hAnsi="Arial" w:cs="Arial"/>
                <w:color w:val="auto"/>
              </w:rPr>
            </w:pPr>
            <w:r w:rsidRPr="00B028A1">
              <w:rPr>
                <w:rFonts w:ascii="Arial" w:hAnsi="Arial" w:cs="Arial"/>
                <w:color w:val="auto"/>
              </w:rPr>
              <w:t xml:space="preserve">La capacidad </w:t>
            </w:r>
            <w:r w:rsidR="00337DB5" w:rsidRPr="00B028A1">
              <w:rPr>
                <w:rFonts w:ascii="Arial" w:hAnsi="Arial" w:cs="Arial"/>
                <w:color w:val="auto"/>
              </w:rPr>
              <w:t>máxima</w:t>
            </w:r>
            <w:r w:rsidRPr="00B028A1">
              <w:rPr>
                <w:rFonts w:ascii="Arial" w:hAnsi="Arial" w:cs="Arial"/>
                <w:color w:val="auto"/>
              </w:rPr>
              <w:t xml:space="preserve"> será para dos usuarios.</w:t>
            </w:r>
          </w:p>
        </w:tc>
      </w:tr>
      <w:tr w:rsidR="00AC3E27" w:rsidRPr="00CF0BD7" w14:paraId="796FE9C1" w14:textId="77777777" w:rsidTr="00A96DEE">
        <w:trPr>
          <w:trHeight w:val="270"/>
        </w:trPr>
        <w:tc>
          <w:tcPr>
            <w:tcW w:w="9054" w:type="dxa"/>
            <w:gridSpan w:val="7"/>
            <w:hideMark/>
          </w:tcPr>
          <w:p w14:paraId="785BEBBF" w14:textId="77777777" w:rsidR="00AC3E27" w:rsidRPr="00B028A1" w:rsidRDefault="00AC3E27" w:rsidP="00763D78">
            <w:pPr>
              <w:pStyle w:val="Default"/>
              <w:jc w:val="both"/>
              <w:rPr>
                <w:rFonts w:ascii="Arial" w:hAnsi="Arial" w:cs="Arial"/>
                <w:color w:val="auto"/>
              </w:rPr>
            </w:pPr>
            <w:r w:rsidRPr="00B028A1">
              <w:rPr>
                <w:rFonts w:ascii="Arial" w:hAnsi="Arial" w:cs="Arial"/>
                <w:color w:val="auto"/>
              </w:rPr>
              <w:t xml:space="preserve">La </w:t>
            </w:r>
            <w:r w:rsidR="00337DB5" w:rsidRPr="00B028A1">
              <w:rPr>
                <w:rFonts w:ascii="Arial" w:hAnsi="Arial" w:cs="Arial"/>
                <w:color w:val="auto"/>
              </w:rPr>
              <w:t>línea</w:t>
            </w:r>
            <w:r w:rsidRPr="00B028A1">
              <w:rPr>
                <w:rFonts w:ascii="Arial" w:hAnsi="Arial" w:cs="Arial"/>
                <w:color w:val="auto"/>
              </w:rPr>
              <w:t xml:space="preserve"> de vida ho</w:t>
            </w:r>
            <w:r w:rsidR="005836B2" w:rsidRPr="00B028A1">
              <w:rPr>
                <w:rFonts w:ascii="Arial" w:hAnsi="Arial" w:cs="Arial"/>
                <w:color w:val="auto"/>
              </w:rPr>
              <w:t>rizontal fija puede tener absorb</w:t>
            </w:r>
            <w:r w:rsidRPr="00B028A1">
              <w:rPr>
                <w:rFonts w:ascii="Arial" w:hAnsi="Arial" w:cs="Arial"/>
                <w:color w:val="auto"/>
              </w:rPr>
              <w:t xml:space="preserve">edor de choque para proteger la </w:t>
            </w:r>
            <w:r w:rsidR="00337DB5" w:rsidRPr="00B028A1">
              <w:rPr>
                <w:rFonts w:ascii="Arial" w:hAnsi="Arial" w:cs="Arial"/>
                <w:color w:val="auto"/>
              </w:rPr>
              <w:t>línea</w:t>
            </w:r>
            <w:r w:rsidRPr="00B028A1">
              <w:rPr>
                <w:rFonts w:ascii="Arial" w:hAnsi="Arial" w:cs="Arial"/>
                <w:color w:val="auto"/>
              </w:rPr>
              <w:t xml:space="preserve"> y la estructura.</w:t>
            </w:r>
          </w:p>
        </w:tc>
      </w:tr>
      <w:tr w:rsidR="00AC3E27" w:rsidRPr="00CF0BD7" w14:paraId="02EDCEC7" w14:textId="77777777" w:rsidTr="00A96DEE">
        <w:trPr>
          <w:trHeight w:val="570"/>
        </w:trPr>
        <w:tc>
          <w:tcPr>
            <w:tcW w:w="9054" w:type="dxa"/>
            <w:gridSpan w:val="7"/>
            <w:hideMark/>
          </w:tcPr>
          <w:p w14:paraId="55679C8E" w14:textId="77777777" w:rsidR="00AC3E27" w:rsidRPr="00B028A1" w:rsidRDefault="00AC3E27" w:rsidP="00763D78">
            <w:pPr>
              <w:pStyle w:val="Default"/>
              <w:jc w:val="both"/>
              <w:rPr>
                <w:rFonts w:ascii="Arial" w:hAnsi="Arial" w:cs="Arial"/>
                <w:color w:val="auto"/>
              </w:rPr>
            </w:pPr>
            <w:r w:rsidRPr="00B028A1">
              <w:rPr>
                <w:rFonts w:ascii="Arial" w:hAnsi="Arial" w:cs="Arial"/>
                <w:color w:val="auto"/>
              </w:rPr>
              <w:t xml:space="preserve">La cuerda </w:t>
            </w:r>
            <w:r w:rsidR="00337DB5" w:rsidRPr="00B028A1">
              <w:rPr>
                <w:rFonts w:ascii="Arial" w:hAnsi="Arial" w:cs="Arial"/>
                <w:color w:val="auto"/>
              </w:rPr>
              <w:t>sintética</w:t>
            </w:r>
            <w:r w:rsidRPr="00B028A1">
              <w:rPr>
                <w:rFonts w:ascii="Arial" w:hAnsi="Arial" w:cs="Arial"/>
                <w:color w:val="auto"/>
              </w:rPr>
              <w:t xml:space="preserve"> utilizada en las </w:t>
            </w:r>
            <w:r w:rsidR="00337DB5" w:rsidRPr="00B028A1">
              <w:rPr>
                <w:rFonts w:ascii="Arial" w:hAnsi="Arial" w:cs="Arial"/>
                <w:color w:val="auto"/>
              </w:rPr>
              <w:t>líneas</w:t>
            </w:r>
            <w:r w:rsidRPr="00B028A1">
              <w:rPr>
                <w:rFonts w:ascii="Arial" w:hAnsi="Arial" w:cs="Arial"/>
                <w:color w:val="auto"/>
              </w:rPr>
              <w:t xml:space="preserve"> de vida debe ser de material </w:t>
            </w:r>
            <w:r w:rsidR="00337DB5" w:rsidRPr="00B028A1">
              <w:rPr>
                <w:rFonts w:ascii="Arial" w:hAnsi="Arial" w:cs="Arial"/>
                <w:color w:val="auto"/>
              </w:rPr>
              <w:t>sintético</w:t>
            </w:r>
            <w:r w:rsidRPr="00B028A1">
              <w:rPr>
                <w:rFonts w:ascii="Arial" w:hAnsi="Arial" w:cs="Arial"/>
                <w:color w:val="auto"/>
              </w:rPr>
              <w:t xml:space="preserve"> virgen con una resistencia igual o superior a la de la poliamida.</w:t>
            </w:r>
          </w:p>
        </w:tc>
      </w:tr>
      <w:tr w:rsidR="00AC3E27" w:rsidRPr="00CF0BD7" w14:paraId="597AC27D" w14:textId="77777777" w:rsidTr="00A96DEE">
        <w:trPr>
          <w:trHeight w:val="525"/>
        </w:trPr>
        <w:tc>
          <w:tcPr>
            <w:tcW w:w="9054" w:type="dxa"/>
            <w:gridSpan w:val="7"/>
            <w:hideMark/>
          </w:tcPr>
          <w:p w14:paraId="78225DF0" w14:textId="77777777" w:rsidR="00AC3E27" w:rsidRPr="00B028A1" w:rsidRDefault="00AC3E27" w:rsidP="00763D78">
            <w:pPr>
              <w:pStyle w:val="Default"/>
              <w:jc w:val="both"/>
              <w:rPr>
                <w:rFonts w:ascii="Arial" w:hAnsi="Arial" w:cs="Arial"/>
                <w:color w:val="auto"/>
              </w:rPr>
            </w:pPr>
            <w:r w:rsidRPr="00B028A1">
              <w:rPr>
                <w:rFonts w:ascii="Arial" w:hAnsi="Arial" w:cs="Arial"/>
                <w:color w:val="auto"/>
              </w:rPr>
              <w:t xml:space="preserve">El cable </w:t>
            </w:r>
            <w:r w:rsidR="00337DB5" w:rsidRPr="00B028A1">
              <w:rPr>
                <w:rFonts w:ascii="Arial" w:hAnsi="Arial" w:cs="Arial"/>
                <w:color w:val="auto"/>
              </w:rPr>
              <w:t>metálico</w:t>
            </w:r>
            <w:r w:rsidRPr="00B028A1">
              <w:rPr>
                <w:rFonts w:ascii="Arial" w:hAnsi="Arial" w:cs="Arial"/>
                <w:color w:val="auto"/>
              </w:rPr>
              <w:t xml:space="preserve"> utilizado para </w:t>
            </w:r>
            <w:r w:rsidR="00337DB5" w:rsidRPr="00B028A1">
              <w:rPr>
                <w:rFonts w:ascii="Arial" w:hAnsi="Arial" w:cs="Arial"/>
                <w:color w:val="auto"/>
              </w:rPr>
              <w:t>línea</w:t>
            </w:r>
            <w:r w:rsidRPr="00B028A1">
              <w:rPr>
                <w:rFonts w:ascii="Arial" w:hAnsi="Arial" w:cs="Arial"/>
                <w:color w:val="auto"/>
              </w:rPr>
              <w:t xml:space="preserve"> de vida debe  ser de acero con alma de acero, </w:t>
            </w:r>
            <w:r w:rsidR="00337DB5" w:rsidRPr="00B028A1">
              <w:rPr>
                <w:rFonts w:ascii="Arial" w:hAnsi="Arial" w:cs="Arial"/>
                <w:color w:val="auto"/>
              </w:rPr>
              <w:t>además</w:t>
            </w:r>
            <w:r w:rsidRPr="00B028A1">
              <w:rPr>
                <w:rFonts w:ascii="Arial" w:hAnsi="Arial" w:cs="Arial"/>
                <w:color w:val="auto"/>
              </w:rPr>
              <w:t xml:space="preserve"> si es para </w:t>
            </w:r>
            <w:r w:rsidR="005836B2" w:rsidRPr="00B028A1">
              <w:rPr>
                <w:rFonts w:ascii="Arial" w:hAnsi="Arial" w:cs="Arial"/>
                <w:color w:val="auto"/>
              </w:rPr>
              <w:t>intemperie</w:t>
            </w:r>
            <w:r w:rsidRPr="00B028A1">
              <w:rPr>
                <w:rFonts w:ascii="Arial" w:hAnsi="Arial" w:cs="Arial"/>
                <w:color w:val="auto"/>
              </w:rPr>
              <w:t xml:space="preserve"> debe ser en acero inoxidable.</w:t>
            </w:r>
          </w:p>
        </w:tc>
      </w:tr>
      <w:tr w:rsidR="00AC3E27" w:rsidRPr="00CF0BD7" w14:paraId="49017CA0" w14:textId="77777777" w:rsidTr="00A96DEE">
        <w:trPr>
          <w:trHeight w:val="270"/>
        </w:trPr>
        <w:tc>
          <w:tcPr>
            <w:tcW w:w="9054" w:type="dxa"/>
            <w:gridSpan w:val="7"/>
            <w:shd w:val="clear" w:color="auto" w:fill="C2D69B" w:themeFill="accent3" w:themeFillTint="99"/>
            <w:noWrap/>
            <w:vAlign w:val="center"/>
            <w:hideMark/>
          </w:tcPr>
          <w:p w14:paraId="55842161" w14:textId="77777777" w:rsidR="00AC3E27" w:rsidRPr="00B028A1" w:rsidRDefault="00AC3E27" w:rsidP="00007E19">
            <w:pPr>
              <w:pStyle w:val="Default"/>
              <w:jc w:val="center"/>
              <w:rPr>
                <w:rFonts w:ascii="Arial" w:hAnsi="Arial" w:cs="Arial"/>
                <w:b/>
                <w:bCs/>
                <w:i/>
                <w:iCs/>
                <w:color w:val="auto"/>
              </w:rPr>
            </w:pPr>
            <w:r w:rsidRPr="00B028A1">
              <w:rPr>
                <w:rFonts w:ascii="Arial" w:hAnsi="Arial" w:cs="Arial"/>
                <w:b/>
                <w:bCs/>
                <w:i/>
                <w:iCs/>
                <w:color w:val="auto"/>
              </w:rPr>
              <w:lastRenderedPageBreak/>
              <w:t>REQUISITOS CUANTITATIVOS</w:t>
            </w:r>
          </w:p>
        </w:tc>
      </w:tr>
      <w:tr w:rsidR="005836B2" w:rsidRPr="00CF0BD7" w14:paraId="11FC529E" w14:textId="77777777" w:rsidTr="00A96DEE">
        <w:trPr>
          <w:trHeight w:val="270"/>
        </w:trPr>
        <w:tc>
          <w:tcPr>
            <w:tcW w:w="1716" w:type="dxa"/>
            <w:vMerge w:val="restart"/>
            <w:noWrap/>
            <w:vAlign w:val="center"/>
            <w:hideMark/>
          </w:tcPr>
          <w:p w14:paraId="5916DFAA" w14:textId="77777777" w:rsidR="00AC3E27" w:rsidRPr="00B028A1" w:rsidRDefault="00AC3E27" w:rsidP="00007E19">
            <w:pPr>
              <w:pStyle w:val="Default"/>
              <w:jc w:val="center"/>
              <w:rPr>
                <w:rFonts w:ascii="Arial" w:hAnsi="Arial" w:cs="Arial"/>
                <w:b/>
                <w:bCs/>
                <w:color w:val="auto"/>
              </w:rPr>
            </w:pPr>
            <w:r w:rsidRPr="00B028A1">
              <w:rPr>
                <w:rFonts w:ascii="Arial" w:hAnsi="Arial" w:cs="Arial"/>
                <w:b/>
                <w:bCs/>
                <w:color w:val="auto"/>
              </w:rPr>
              <w:t>COMPONENTE</w:t>
            </w:r>
          </w:p>
        </w:tc>
        <w:tc>
          <w:tcPr>
            <w:tcW w:w="3764" w:type="dxa"/>
            <w:gridSpan w:val="3"/>
            <w:noWrap/>
            <w:vAlign w:val="center"/>
            <w:hideMark/>
          </w:tcPr>
          <w:p w14:paraId="5D8F58EB" w14:textId="77777777" w:rsidR="00AC3E27" w:rsidRPr="00B028A1" w:rsidRDefault="00AC3E27" w:rsidP="00007E19">
            <w:pPr>
              <w:pStyle w:val="Default"/>
              <w:jc w:val="center"/>
              <w:rPr>
                <w:rFonts w:ascii="Arial" w:hAnsi="Arial" w:cs="Arial"/>
                <w:b/>
                <w:bCs/>
                <w:color w:val="auto"/>
              </w:rPr>
            </w:pPr>
            <w:r w:rsidRPr="00B028A1">
              <w:rPr>
                <w:rFonts w:ascii="Arial" w:hAnsi="Arial" w:cs="Arial"/>
                <w:b/>
                <w:bCs/>
                <w:color w:val="auto"/>
              </w:rPr>
              <w:t>RESISTENCIA</w:t>
            </w:r>
          </w:p>
        </w:tc>
        <w:tc>
          <w:tcPr>
            <w:tcW w:w="3574" w:type="dxa"/>
            <w:gridSpan w:val="3"/>
            <w:noWrap/>
            <w:vAlign w:val="center"/>
            <w:hideMark/>
          </w:tcPr>
          <w:p w14:paraId="5F53193E" w14:textId="77777777" w:rsidR="00AC3E27" w:rsidRPr="00B028A1" w:rsidRDefault="00AC3E27" w:rsidP="00007E19">
            <w:pPr>
              <w:pStyle w:val="Default"/>
              <w:jc w:val="center"/>
              <w:rPr>
                <w:rFonts w:ascii="Arial" w:hAnsi="Arial" w:cs="Arial"/>
                <w:b/>
                <w:bCs/>
                <w:color w:val="auto"/>
              </w:rPr>
            </w:pPr>
            <w:r w:rsidRPr="00B028A1">
              <w:rPr>
                <w:rFonts w:ascii="Arial" w:hAnsi="Arial" w:cs="Arial"/>
                <w:b/>
                <w:bCs/>
                <w:color w:val="auto"/>
              </w:rPr>
              <w:t>DIAMETRO</w:t>
            </w:r>
          </w:p>
        </w:tc>
      </w:tr>
      <w:tr w:rsidR="005836B2" w:rsidRPr="00CF0BD7" w14:paraId="39F89045" w14:textId="77777777" w:rsidTr="00A96DEE">
        <w:trPr>
          <w:trHeight w:val="270"/>
        </w:trPr>
        <w:tc>
          <w:tcPr>
            <w:tcW w:w="1716" w:type="dxa"/>
            <w:vMerge/>
            <w:vAlign w:val="center"/>
            <w:hideMark/>
          </w:tcPr>
          <w:p w14:paraId="17FA2AE0" w14:textId="77777777" w:rsidR="00AC3E27" w:rsidRPr="00B028A1" w:rsidRDefault="00AC3E27" w:rsidP="00007E19">
            <w:pPr>
              <w:pStyle w:val="Default"/>
              <w:jc w:val="center"/>
              <w:rPr>
                <w:rFonts w:ascii="Arial" w:hAnsi="Arial" w:cs="Arial"/>
                <w:b/>
                <w:bCs/>
                <w:color w:val="auto"/>
              </w:rPr>
            </w:pPr>
          </w:p>
        </w:tc>
        <w:tc>
          <w:tcPr>
            <w:tcW w:w="1419" w:type="dxa"/>
            <w:noWrap/>
            <w:vAlign w:val="center"/>
            <w:hideMark/>
          </w:tcPr>
          <w:p w14:paraId="734BA50B" w14:textId="77777777" w:rsidR="00AC3E27" w:rsidRPr="00B028A1" w:rsidRDefault="00AC3E27" w:rsidP="00007E19">
            <w:pPr>
              <w:pStyle w:val="Default"/>
              <w:jc w:val="center"/>
              <w:rPr>
                <w:rFonts w:ascii="Arial" w:hAnsi="Arial" w:cs="Arial"/>
                <w:b/>
                <w:bCs/>
                <w:color w:val="auto"/>
              </w:rPr>
            </w:pPr>
            <w:proofErr w:type="spellStart"/>
            <w:r w:rsidRPr="00B028A1">
              <w:rPr>
                <w:rFonts w:ascii="Arial" w:hAnsi="Arial" w:cs="Arial"/>
                <w:b/>
                <w:bCs/>
                <w:color w:val="auto"/>
              </w:rPr>
              <w:t>Kilonewtons</w:t>
            </w:r>
            <w:proofErr w:type="spellEnd"/>
            <w:r w:rsidRPr="00B028A1">
              <w:rPr>
                <w:rFonts w:ascii="Arial" w:hAnsi="Arial" w:cs="Arial"/>
                <w:b/>
                <w:bCs/>
                <w:color w:val="auto"/>
              </w:rPr>
              <w:t xml:space="preserve"> (</w:t>
            </w:r>
            <w:proofErr w:type="spellStart"/>
            <w:r w:rsidRPr="00B028A1">
              <w:rPr>
                <w:rFonts w:ascii="Arial" w:hAnsi="Arial" w:cs="Arial"/>
                <w:b/>
                <w:bCs/>
                <w:color w:val="auto"/>
              </w:rPr>
              <w:t>Kn</w:t>
            </w:r>
            <w:proofErr w:type="spellEnd"/>
            <w:r w:rsidRPr="00B028A1">
              <w:rPr>
                <w:rFonts w:ascii="Arial" w:hAnsi="Arial" w:cs="Arial"/>
                <w:b/>
                <w:bCs/>
                <w:color w:val="auto"/>
              </w:rPr>
              <w:t>)</w:t>
            </w:r>
          </w:p>
        </w:tc>
        <w:tc>
          <w:tcPr>
            <w:tcW w:w="2345" w:type="dxa"/>
            <w:gridSpan w:val="2"/>
            <w:noWrap/>
            <w:vAlign w:val="center"/>
            <w:hideMark/>
          </w:tcPr>
          <w:p w14:paraId="380796C0" w14:textId="77777777" w:rsidR="00AC3E27" w:rsidRPr="00B028A1" w:rsidRDefault="00AC3E27" w:rsidP="00007E19">
            <w:pPr>
              <w:pStyle w:val="Default"/>
              <w:jc w:val="center"/>
              <w:rPr>
                <w:rFonts w:ascii="Arial" w:hAnsi="Arial" w:cs="Arial"/>
                <w:b/>
                <w:bCs/>
                <w:color w:val="auto"/>
              </w:rPr>
            </w:pPr>
            <w:r w:rsidRPr="00B028A1">
              <w:rPr>
                <w:rFonts w:ascii="Arial" w:hAnsi="Arial" w:cs="Arial"/>
                <w:b/>
                <w:bCs/>
                <w:color w:val="auto"/>
              </w:rPr>
              <w:t>Libras (Lb)</w:t>
            </w:r>
          </w:p>
        </w:tc>
        <w:tc>
          <w:tcPr>
            <w:tcW w:w="1229" w:type="dxa"/>
            <w:noWrap/>
            <w:vAlign w:val="center"/>
            <w:hideMark/>
          </w:tcPr>
          <w:p w14:paraId="162F120E" w14:textId="77777777" w:rsidR="00AC3E27" w:rsidRPr="00B028A1" w:rsidRDefault="005836B2" w:rsidP="00007E19">
            <w:pPr>
              <w:pStyle w:val="Default"/>
              <w:jc w:val="center"/>
              <w:rPr>
                <w:rFonts w:ascii="Arial" w:hAnsi="Arial" w:cs="Arial"/>
                <w:b/>
                <w:bCs/>
                <w:color w:val="auto"/>
              </w:rPr>
            </w:pPr>
            <w:r w:rsidRPr="00B028A1">
              <w:rPr>
                <w:rFonts w:ascii="Arial" w:hAnsi="Arial" w:cs="Arial"/>
                <w:b/>
                <w:bCs/>
                <w:color w:val="auto"/>
              </w:rPr>
              <w:t>Milímetros</w:t>
            </w:r>
            <w:r w:rsidR="00AC3E27" w:rsidRPr="00B028A1">
              <w:rPr>
                <w:rFonts w:ascii="Arial" w:hAnsi="Arial" w:cs="Arial"/>
                <w:b/>
                <w:bCs/>
                <w:color w:val="auto"/>
              </w:rPr>
              <w:t xml:space="preserve"> (mm)</w:t>
            </w:r>
          </w:p>
        </w:tc>
        <w:tc>
          <w:tcPr>
            <w:tcW w:w="2345" w:type="dxa"/>
            <w:gridSpan w:val="2"/>
            <w:noWrap/>
            <w:vAlign w:val="center"/>
            <w:hideMark/>
          </w:tcPr>
          <w:p w14:paraId="26D44F72" w14:textId="77777777" w:rsidR="00AC3E27" w:rsidRPr="00B028A1" w:rsidRDefault="00AC3E27" w:rsidP="00007E19">
            <w:pPr>
              <w:pStyle w:val="Default"/>
              <w:jc w:val="center"/>
              <w:rPr>
                <w:rFonts w:ascii="Arial" w:hAnsi="Arial" w:cs="Arial"/>
                <w:b/>
                <w:bCs/>
                <w:color w:val="auto"/>
              </w:rPr>
            </w:pPr>
            <w:r w:rsidRPr="00B028A1">
              <w:rPr>
                <w:rFonts w:ascii="Arial" w:hAnsi="Arial" w:cs="Arial"/>
                <w:b/>
                <w:bCs/>
                <w:color w:val="auto"/>
              </w:rPr>
              <w:t>Pulgadas (in)</w:t>
            </w:r>
          </w:p>
        </w:tc>
      </w:tr>
      <w:tr w:rsidR="005836B2" w:rsidRPr="00CF0BD7" w14:paraId="0D408B87" w14:textId="77777777" w:rsidTr="00A96DEE">
        <w:trPr>
          <w:trHeight w:val="270"/>
        </w:trPr>
        <w:tc>
          <w:tcPr>
            <w:tcW w:w="1716" w:type="dxa"/>
            <w:noWrap/>
            <w:hideMark/>
          </w:tcPr>
          <w:p w14:paraId="0FC38854" w14:textId="77777777" w:rsidR="00AC3E27" w:rsidRPr="00B028A1" w:rsidRDefault="00AC3E27" w:rsidP="00AC3E27">
            <w:pPr>
              <w:pStyle w:val="Default"/>
              <w:rPr>
                <w:rFonts w:ascii="Arial" w:hAnsi="Arial" w:cs="Arial"/>
                <w:color w:val="auto"/>
              </w:rPr>
            </w:pPr>
            <w:r w:rsidRPr="00B028A1">
              <w:rPr>
                <w:rFonts w:ascii="Arial" w:hAnsi="Arial" w:cs="Arial"/>
                <w:color w:val="auto"/>
              </w:rPr>
              <w:t xml:space="preserve">Cuerda </w:t>
            </w:r>
            <w:r w:rsidR="005E7041" w:rsidRPr="00B028A1">
              <w:rPr>
                <w:rFonts w:ascii="Arial" w:hAnsi="Arial" w:cs="Arial"/>
                <w:color w:val="auto"/>
              </w:rPr>
              <w:t>Sintética</w:t>
            </w:r>
          </w:p>
        </w:tc>
        <w:tc>
          <w:tcPr>
            <w:tcW w:w="1419" w:type="dxa"/>
            <w:noWrap/>
            <w:hideMark/>
          </w:tcPr>
          <w:p w14:paraId="5B51A926" w14:textId="77777777" w:rsidR="00AC3E27" w:rsidRPr="00B028A1" w:rsidRDefault="00AC3E27" w:rsidP="00763D78">
            <w:pPr>
              <w:pStyle w:val="Default"/>
              <w:jc w:val="center"/>
              <w:rPr>
                <w:rFonts w:ascii="Arial" w:hAnsi="Arial" w:cs="Arial"/>
                <w:color w:val="auto"/>
              </w:rPr>
            </w:pPr>
            <w:r w:rsidRPr="00B028A1">
              <w:rPr>
                <w:rFonts w:ascii="Arial" w:hAnsi="Arial" w:cs="Arial"/>
                <w:color w:val="auto"/>
              </w:rPr>
              <w:t>22.2</w:t>
            </w:r>
          </w:p>
        </w:tc>
        <w:tc>
          <w:tcPr>
            <w:tcW w:w="2345" w:type="dxa"/>
            <w:gridSpan w:val="2"/>
            <w:noWrap/>
            <w:hideMark/>
          </w:tcPr>
          <w:p w14:paraId="66D2FE34" w14:textId="77777777" w:rsidR="00AC3E27" w:rsidRPr="00B028A1" w:rsidRDefault="00AC3E27" w:rsidP="00763D78">
            <w:pPr>
              <w:pStyle w:val="Default"/>
              <w:jc w:val="center"/>
              <w:rPr>
                <w:rFonts w:ascii="Arial" w:hAnsi="Arial" w:cs="Arial"/>
                <w:color w:val="auto"/>
              </w:rPr>
            </w:pPr>
            <w:r w:rsidRPr="00B028A1">
              <w:rPr>
                <w:rFonts w:ascii="Arial" w:hAnsi="Arial" w:cs="Arial"/>
                <w:color w:val="auto"/>
              </w:rPr>
              <w:t>5000</w:t>
            </w:r>
          </w:p>
        </w:tc>
        <w:tc>
          <w:tcPr>
            <w:tcW w:w="1229" w:type="dxa"/>
            <w:noWrap/>
            <w:hideMark/>
          </w:tcPr>
          <w:p w14:paraId="476F0435" w14:textId="77777777" w:rsidR="00AC3E27" w:rsidRPr="00B028A1" w:rsidRDefault="00AC3E27" w:rsidP="00763D78">
            <w:pPr>
              <w:pStyle w:val="Default"/>
              <w:jc w:val="center"/>
              <w:rPr>
                <w:rFonts w:ascii="Arial" w:hAnsi="Arial" w:cs="Arial"/>
                <w:color w:val="auto"/>
              </w:rPr>
            </w:pPr>
            <w:r w:rsidRPr="00B028A1">
              <w:rPr>
                <w:rFonts w:ascii="Arial" w:hAnsi="Arial" w:cs="Arial"/>
                <w:color w:val="auto"/>
              </w:rPr>
              <w:t>16</w:t>
            </w:r>
          </w:p>
        </w:tc>
        <w:tc>
          <w:tcPr>
            <w:tcW w:w="2345" w:type="dxa"/>
            <w:gridSpan w:val="2"/>
            <w:noWrap/>
            <w:hideMark/>
          </w:tcPr>
          <w:p w14:paraId="09012DA3" w14:textId="77777777" w:rsidR="00AC3E27" w:rsidRPr="00B028A1" w:rsidRDefault="00AC3E27" w:rsidP="00763D78">
            <w:pPr>
              <w:pStyle w:val="Default"/>
              <w:jc w:val="center"/>
              <w:rPr>
                <w:rFonts w:ascii="Arial" w:hAnsi="Arial" w:cs="Arial"/>
                <w:color w:val="auto"/>
              </w:rPr>
            </w:pPr>
            <w:r w:rsidRPr="00B028A1">
              <w:rPr>
                <w:rFonts w:ascii="Arial" w:hAnsi="Arial" w:cs="Arial"/>
                <w:color w:val="auto"/>
              </w:rPr>
              <w:t>0.629</w:t>
            </w:r>
          </w:p>
        </w:tc>
      </w:tr>
      <w:tr w:rsidR="005836B2" w:rsidRPr="00CF0BD7" w14:paraId="410DCA4D" w14:textId="77777777" w:rsidTr="00A96DEE">
        <w:trPr>
          <w:trHeight w:val="270"/>
        </w:trPr>
        <w:tc>
          <w:tcPr>
            <w:tcW w:w="1716" w:type="dxa"/>
            <w:noWrap/>
            <w:hideMark/>
          </w:tcPr>
          <w:p w14:paraId="00356E33" w14:textId="77777777" w:rsidR="00AC3E27" w:rsidRPr="00B028A1" w:rsidRDefault="00AC3E27" w:rsidP="00AC3E27">
            <w:pPr>
              <w:pStyle w:val="Default"/>
              <w:rPr>
                <w:rFonts w:ascii="Arial" w:hAnsi="Arial" w:cs="Arial"/>
                <w:color w:val="auto"/>
              </w:rPr>
            </w:pPr>
            <w:r w:rsidRPr="00B028A1">
              <w:rPr>
                <w:rFonts w:ascii="Arial" w:hAnsi="Arial" w:cs="Arial"/>
                <w:color w:val="auto"/>
              </w:rPr>
              <w:t xml:space="preserve">Cable </w:t>
            </w:r>
            <w:r w:rsidR="005E7041" w:rsidRPr="00B028A1">
              <w:rPr>
                <w:rFonts w:ascii="Arial" w:hAnsi="Arial" w:cs="Arial"/>
                <w:color w:val="auto"/>
              </w:rPr>
              <w:t>Metálico</w:t>
            </w:r>
          </w:p>
        </w:tc>
        <w:tc>
          <w:tcPr>
            <w:tcW w:w="1419" w:type="dxa"/>
            <w:noWrap/>
            <w:hideMark/>
          </w:tcPr>
          <w:p w14:paraId="1CD137D4" w14:textId="77777777" w:rsidR="00AC3E27" w:rsidRPr="00B028A1" w:rsidRDefault="00AC3E27" w:rsidP="00763D78">
            <w:pPr>
              <w:pStyle w:val="Default"/>
              <w:jc w:val="center"/>
              <w:rPr>
                <w:rFonts w:ascii="Arial" w:hAnsi="Arial" w:cs="Arial"/>
                <w:color w:val="auto"/>
              </w:rPr>
            </w:pPr>
            <w:r w:rsidRPr="00B028A1">
              <w:rPr>
                <w:rFonts w:ascii="Arial" w:hAnsi="Arial" w:cs="Arial"/>
                <w:color w:val="auto"/>
              </w:rPr>
              <w:t>22.2</w:t>
            </w:r>
          </w:p>
        </w:tc>
        <w:tc>
          <w:tcPr>
            <w:tcW w:w="2345" w:type="dxa"/>
            <w:gridSpan w:val="2"/>
            <w:noWrap/>
            <w:hideMark/>
          </w:tcPr>
          <w:p w14:paraId="21577452" w14:textId="77777777" w:rsidR="00AC3E27" w:rsidRPr="00B028A1" w:rsidRDefault="00AC3E27" w:rsidP="00763D78">
            <w:pPr>
              <w:pStyle w:val="Default"/>
              <w:jc w:val="center"/>
              <w:rPr>
                <w:rFonts w:ascii="Arial" w:hAnsi="Arial" w:cs="Arial"/>
                <w:color w:val="auto"/>
              </w:rPr>
            </w:pPr>
            <w:r w:rsidRPr="00B028A1">
              <w:rPr>
                <w:rFonts w:ascii="Arial" w:hAnsi="Arial" w:cs="Arial"/>
                <w:color w:val="auto"/>
              </w:rPr>
              <w:t>5000</w:t>
            </w:r>
          </w:p>
        </w:tc>
        <w:tc>
          <w:tcPr>
            <w:tcW w:w="1229" w:type="dxa"/>
            <w:noWrap/>
            <w:hideMark/>
          </w:tcPr>
          <w:p w14:paraId="33162769" w14:textId="77777777" w:rsidR="00AC3E27" w:rsidRPr="00B028A1" w:rsidRDefault="00AC3E27" w:rsidP="00763D78">
            <w:pPr>
              <w:pStyle w:val="Default"/>
              <w:jc w:val="center"/>
              <w:rPr>
                <w:rFonts w:ascii="Arial" w:hAnsi="Arial" w:cs="Arial"/>
                <w:color w:val="auto"/>
              </w:rPr>
            </w:pPr>
            <w:r w:rsidRPr="00B028A1">
              <w:rPr>
                <w:rFonts w:ascii="Arial" w:hAnsi="Arial" w:cs="Arial"/>
                <w:color w:val="auto"/>
              </w:rPr>
              <w:t>8</w:t>
            </w:r>
          </w:p>
        </w:tc>
        <w:tc>
          <w:tcPr>
            <w:tcW w:w="2345" w:type="dxa"/>
            <w:gridSpan w:val="2"/>
            <w:noWrap/>
            <w:hideMark/>
          </w:tcPr>
          <w:p w14:paraId="73F2B4C4" w14:textId="77777777" w:rsidR="00AC3E27" w:rsidRPr="00B028A1" w:rsidRDefault="00AC3E27" w:rsidP="00763D78">
            <w:pPr>
              <w:pStyle w:val="Default"/>
              <w:jc w:val="center"/>
              <w:rPr>
                <w:rFonts w:ascii="Arial" w:hAnsi="Arial" w:cs="Arial"/>
                <w:color w:val="auto"/>
              </w:rPr>
            </w:pPr>
            <w:r w:rsidRPr="00B028A1">
              <w:rPr>
                <w:rFonts w:ascii="Arial" w:hAnsi="Arial" w:cs="Arial"/>
                <w:color w:val="auto"/>
              </w:rPr>
              <w:t>0.3125</w:t>
            </w:r>
          </w:p>
        </w:tc>
      </w:tr>
      <w:tr w:rsidR="00AC3E27" w:rsidRPr="00CF0BD7" w14:paraId="0C4964C2" w14:textId="77777777" w:rsidTr="00A96DEE">
        <w:trPr>
          <w:trHeight w:val="270"/>
        </w:trPr>
        <w:tc>
          <w:tcPr>
            <w:tcW w:w="9054" w:type="dxa"/>
            <w:gridSpan w:val="7"/>
            <w:noWrap/>
            <w:hideMark/>
          </w:tcPr>
          <w:p w14:paraId="4916B2A1" w14:textId="77777777" w:rsidR="00A72D82" w:rsidRPr="00B028A1" w:rsidRDefault="00A72D82" w:rsidP="00763D78">
            <w:pPr>
              <w:pStyle w:val="Default"/>
              <w:jc w:val="both"/>
              <w:rPr>
                <w:rFonts w:ascii="Arial" w:hAnsi="Arial" w:cs="Arial"/>
                <w:b/>
                <w:bCs/>
                <w:i/>
                <w:iCs/>
                <w:color w:val="FF0000"/>
              </w:rPr>
            </w:pPr>
          </w:p>
          <w:p w14:paraId="06CFAF58" w14:textId="77777777" w:rsidR="00AC3E27" w:rsidRPr="00A87497" w:rsidRDefault="00A87497" w:rsidP="00763D78">
            <w:pPr>
              <w:pStyle w:val="Default"/>
              <w:jc w:val="both"/>
              <w:rPr>
                <w:rFonts w:ascii="Arial" w:hAnsi="Arial" w:cs="Arial"/>
                <w:b/>
                <w:bCs/>
                <w:i/>
                <w:iCs/>
                <w:color w:val="000000" w:themeColor="text1"/>
              </w:rPr>
            </w:pPr>
            <w:r>
              <w:rPr>
                <w:rFonts w:ascii="Arial" w:hAnsi="Arial" w:cs="Arial"/>
                <w:b/>
                <w:bCs/>
                <w:i/>
                <w:iCs/>
                <w:color w:val="000000" w:themeColor="text1"/>
              </w:rPr>
              <w:t xml:space="preserve">NOTA: se debe tener en cuenta el </w:t>
            </w:r>
            <w:r w:rsidR="00AC3E27" w:rsidRPr="00A87497">
              <w:rPr>
                <w:rFonts w:ascii="Arial" w:hAnsi="Arial" w:cs="Arial"/>
                <w:b/>
                <w:bCs/>
                <w:i/>
                <w:iCs/>
                <w:color w:val="000000" w:themeColor="text1"/>
              </w:rPr>
              <w:t xml:space="preserve">factor de seguridad en la </w:t>
            </w:r>
            <w:r w:rsidR="005E7041" w:rsidRPr="00A87497">
              <w:rPr>
                <w:rFonts w:ascii="Arial" w:hAnsi="Arial" w:cs="Arial"/>
                <w:b/>
                <w:bCs/>
                <w:i/>
                <w:iCs/>
                <w:color w:val="000000" w:themeColor="text1"/>
              </w:rPr>
              <w:t>instalación</w:t>
            </w:r>
            <w:r w:rsidR="00AC3E27" w:rsidRPr="00A87497">
              <w:rPr>
                <w:rFonts w:ascii="Arial" w:hAnsi="Arial" w:cs="Arial"/>
                <w:b/>
                <w:bCs/>
                <w:i/>
                <w:iCs/>
                <w:color w:val="000000" w:themeColor="text1"/>
              </w:rPr>
              <w:t xml:space="preserve"> de </w:t>
            </w:r>
            <w:r w:rsidR="00337DB5" w:rsidRPr="00A87497">
              <w:rPr>
                <w:rFonts w:ascii="Arial" w:hAnsi="Arial" w:cs="Arial"/>
                <w:b/>
                <w:bCs/>
                <w:i/>
                <w:iCs/>
                <w:color w:val="000000" w:themeColor="text1"/>
              </w:rPr>
              <w:t>líneas</w:t>
            </w:r>
            <w:r w:rsidR="00AC3E27" w:rsidRPr="00A87497">
              <w:rPr>
                <w:rFonts w:ascii="Arial" w:hAnsi="Arial" w:cs="Arial"/>
                <w:b/>
                <w:bCs/>
                <w:i/>
                <w:iCs/>
                <w:color w:val="000000" w:themeColor="text1"/>
              </w:rPr>
              <w:t xml:space="preserve"> de vida </w:t>
            </w:r>
            <w:r w:rsidR="005E7041" w:rsidRPr="00A87497">
              <w:rPr>
                <w:rFonts w:ascii="Arial" w:hAnsi="Arial" w:cs="Arial"/>
                <w:b/>
                <w:bCs/>
                <w:i/>
                <w:iCs/>
                <w:color w:val="000000" w:themeColor="text1"/>
              </w:rPr>
              <w:t>fijas y</w:t>
            </w:r>
            <w:r w:rsidR="00AC3E27" w:rsidRPr="00A87497">
              <w:rPr>
                <w:rFonts w:ascii="Arial" w:hAnsi="Arial" w:cs="Arial"/>
                <w:b/>
                <w:bCs/>
                <w:i/>
                <w:iCs/>
                <w:color w:val="000000" w:themeColor="text1"/>
              </w:rPr>
              <w:t xml:space="preserve"> las memorias de </w:t>
            </w:r>
            <w:r w:rsidR="005E7041" w:rsidRPr="00A87497">
              <w:rPr>
                <w:rFonts w:ascii="Arial" w:hAnsi="Arial" w:cs="Arial"/>
                <w:b/>
                <w:bCs/>
                <w:i/>
                <w:iCs/>
                <w:color w:val="000000" w:themeColor="text1"/>
              </w:rPr>
              <w:t>cálculo</w:t>
            </w:r>
            <w:r w:rsidR="00763D78" w:rsidRPr="00A87497">
              <w:rPr>
                <w:rFonts w:ascii="Arial" w:hAnsi="Arial" w:cs="Arial"/>
                <w:b/>
                <w:bCs/>
                <w:i/>
                <w:iCs/>
                <w:color w:val="000000" w:themeColor="text1"/>
              </w:rPr>
              <w:t>.</w:t>
            </w:r>
          </w:p>
          <w:p w14:paraId="6886892D" w14:textId="77777777" w:rsidR="00A72D82" w:rsidRPr="00B028A1" w:rsidRDefault="00A72D82" w:rsidP="00763D78">
            <w:pPr>
              <w:pStyle w:val="Default"/>
              <w:jc w:val="both"/>
              <w:rPr>
                <w:rFonts w:ascii="Arial" w:hAnsi="Arial" w:cs="Arial"/>
                <w:b/>
                <w:bCs/>
                <w:i/>
                <w:iCs/>
                <w:color w:val="FF0000"/>
              </w:rPr>
            </w:pPr>
          </w:p>
        </w:tc>
      </w:tr>
      <w:tr w:rsidR="00AC3E27" w:rsidRPr="00CF0BD7" w14:paraId="3A6C91F0" w14:textId="77777777" w:rsidTr="00A96DEE">
        <w:trPr>
          <w:trHeight w:val="270"/>
        </w:trPr>
        <w:tc>
          <w:tcPr>
            <w:tcW w:w="9054" w:type="dxa"/>
            <w:gridSpan w:val="7"/>
            <w:noWrap/>
            <w:hideMark/>
          </w:tcPr>
          <w:p w14:paraId="76AB1F0B" w14:textId="77777777" w:rsidR="00AC3E27" w:rsidRPr="00B028A1" w:rsidRDefault="00AC3E27" w:rsidP="00AC3E27">
            <w:pPr>
              <w:pStyle w:val="Default"/>
              <w:rPr>
                <w:rFonts w:ascii="Arial" w:hAnsi="Arial" w:cs="Arial"/>
                <w:b/>
                <w:bCs/>
                <w:i/>
                <w:iCs/>
                <w:color w:val="FF0000"/>
              </w:rPr>
            </w:pPr>
            <w:r w:rsidRPr="00B028A1">
              <w:rPr>
                <w:rFonts w:ascii="Arial" w:hAnsi="Arial" w:cs="Arial"/>
                <w:b/>
                <w:bCs/>
                <w:i/>
                <w:iCs/>
                <w:color w:val="FF0000"/>
              </w:rPr>
              <w:t> </w:t>
            </w:r>
          </w:p>
          <w:p w14:paraId="1DD2EE85" w14:textId="77777777" w:rsidR="00B028A1" w:rsidRPr="00B028A1" w:rsidRDefault="00B028A1" w:rsidP="00AC3E27">
            <w:pPr>
              <w:pStyle w:val="Default"/>
              <w:rPr>
                <w:rFonts w:ascii="Arial" w:hAnsi="Arial" w:cs="Arial"/>
                <w:b/>
                <w:bCs/>
                <w:i/>
                <w:iCs/>
                <w:color w:val="FF0000"/>
              </w:rPr>
            </w:pPr>
          </w:p>
          <w:p w14:paraId="4015322B" w14:textId="77777777" w:rsidR="00B028A1" w:rsidRPr="00B028A1" w:rsidRDefault="00B028A1" w:rsidP="00AC3E27">
            <w:pPr>
              <w:pStyle w:val="Default"/>
              <w:rPr>
                <w:rFonts w:ascii="Arial" w:hAnsi="Arial" w:cs="Arial"/>
                <w:b/>
                <w:bCs/>
                <w:i/>
                <w:iCs/>
                <w:color w:val="FF0000"/>
              </w:rPr>
            </w:pPr>
          </w:p>
          <w:p w14:paraId="08326AE6" w14:textId="77777777" w:rsidR="00B028A1" w:rsidRPr="00B028A1" w:rsidRDefault="00B028A1" w:rsidP="00AC3E27">
            <w:pPr>
              <w:pStyle w:val="Default"/>
              <w:rPr>
                <w:rFonts w:ascii="Arial" w:hAnsi="Arial" w:cs="Arial"/>
                <w:b/>
                <w:bCs/>
                <w:i/>
                <w:iCs/>
                <w:color w:val="FF0000"/>
              </w:rPr>
            </w:pPr>
          </w:p>
          <w:p w14:paraId="113BB3C7" w14:textId="77777777" w:rsidR="00B028A1" w:rsidRPr="00B028A1" w:rsidRDefault="00B028A1" w:rsidP="00AC3E27">
            <w:pPr>
              <w:pStyle w:val="Default"/>
              <w:rPr>
                <w:rFonts w:ascii="Arial" w:hAnsi="Arial" w:cs="Arial"/>
                <w:b/>
                <w:bCs/>
                <w:i/>
                <w:iCs/>
                <w:color w:val="FF0000"/>
              </w:rPr>
            </w:pPr>
          </w:p>
        </w:tc>
      </w:tr>
      <w:tr w:rsidR="00AC3E27" w:rsidRPr="00CF0BD7" w14:paraId="6E368196" w14:textId="77777777" w:rsidTr="00A96DEE">
        <w:trPr>
          <w:trHeight w:val="1241"/>
        </w:trPr>
        <w:tc>
          <w:tcPr>
            <w:tcW w:w="9054" w:type="dxa"/>
            <w:gridSpan w:val="7"/>
            <w:shd w:val="clear" w:color="auto" w:fill="FFFFFF" w:themeFill="background1"/>
            <w:noWrap/>
            <w:hideMark/>
          </w:tcPr>
          <w:p w14:paraId="72278A50" w14:textId="77777777" w:rsidR="00763D78" w:rsidRPr="00A87497" w:rsidRDefault="00A72D82" w:rsidP="00A72D82">
            <w:pPr>
              <w:pStyle w:val="Default"/>
              <w:jc w:val="center"/>
              <w:rPr>
                <w:rFonts w:ascii="Arial" w:hAnsi="Arial" w:cs="Arial"/>
                <w:b/>
                <w:bCs/>
                <w:color w:val="auto"/>
              </w:rPr>
            </w:pPr>
            <w:r w:rsidRPr="00A87497">
              <w:rPr>
                <w:rFonts w:ascii="Arial" w:hAnsi="Arial" w:cs="Arial"/>
                <w:b/>
                <w:bCs/>
                <w:color w:val="auto"/>
              </w:rPr>
              <w:t>LINEA DE VIDA VERTICAL</w:t>
            </w:r>
          </w:p>
          <w:p w14:paraId="71F20F01" w14:textId="77777777" w:rsidR="001C411F" w:rsidRPr="00A87497" w:rsidRDefault="00DF2ABC" w:rsidP="00A72D82">
            <w:pPr>
              <w:pStyle w:val="Default"/>
              <w:jc w:val="center"/>
              <w:rPr>
                <w:rFonts w:ascii="Arial" w:hAnsi="Arial" w:cs="Arial"/>
                <w:b/>
                <w:bCs/>
                <w:color w:val="auto"/>
              </w:rPr>
            </w:pPr>
            <w:r w:rsidRPr="00A87497">
              <w:rPr>
                <w:rFonts w:ascii="Arial" w:hAnsi="Arial" w:cs="Arial"/>
                <w:b/>
                <w:bCs/>
                <w:noProof/>
                <w:color w:val="auto"/>
                <w:lang w:val="es-CO" w:eastAsia="es-CO"/>
              </w:rPr>
              <w:drawing>
                <wp:inline distT="0" distB="0" distL="0" distR="0" wp14:anchorId="40625173" wp14:editId="16DB9042">
                  <wp:extent cx="1990725" cy="2305050"/>
                  <wp:effectExtent l="0" t="0" r="9525" b="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índice.jpg"/>
                          <pic:cNvPicPr/>
                        </pic:nvPicPr>
                        <pic:blipFill>
                          <a:blip r:embed="rId121">
                            <a:extLst>
                              <a:ext uri="{28A0092B-C50C-407E-A947-70E740481C1C}">
                                <a14:useLocalDpi xmlns:a14="http://schemas.microsoft.com/office/drawing/2010/main" val="0"/>
                              </a:ext>
                            </a:extLst>
                          </a:blip>
                          <a:stretch>
                            <a:fillRect/>
                          </a:stretch>
                        </pic:blipFill>
                        <pic:spPr>
                          <a:xfrm>
                            <a:off x="0" y="0"/>
                            <a:ext cx="1990725" cy="2305050"/>
                          </a:xfrm>
                          <a:prstGeom prst="rect">
                            <a:avLst/>
                          </a:prstGeom>
                        </pic:spPr>
                      </pic:pic>
                    </a:graphicData>
                  </a:graphic>
                </wp:inline>
              </w:drawing>
            </w:r>
          </w:p>
        </w:tc>
      </w:tr>
      <w:tr w:rsidR="00AC3E27" w:rsidRPr="00CF0BD7" w14:paraId="3E40AFA8" w14:textId="77777777" w:rsidTr="00A96DEE">
        <w:trPr>
          <w:trHeight w:val="270"/>
        </w:trPr>
        <w:tc>
          <w:tcPr>
            <w:tcW w:w="9054" w:type="dxa"/>
            <w:gridSpan w:val="7"/>
            <w:shd w:val="clear" w:color="auto" w:fill="C2D69B" w:themeFill="accent3" w:themeFillTint="99"/>
            <w:noWrap/>
            <w:hideMark/>
          </w:tcPr>
          <w:p w14:paraId="3C164ACF" w14:textId="77777777" w:rsidR="00AC3E27" w:rsidRPr="00A87497" w:rsidRDefault="00707AD0" w:rsidP="00763D78">
            <w:pPr>
              <w:pStyle w:val="Default"/>
              <w:jc w:val="center"/>
              <w:rPr>
                <w:rFonts w:ascii="Arial" w:hAnsi="Arial" w:cs="Arial"/>
                <w:b/>
                <w:bCs/>
                <w:i/>
                <w:iCs/>
                <w:color w:val="auto"/>
              </w:rPr>
            </w:pPr>
            <w:r>
              <w:rPr>
                <w:rFonts w:ascii="Arial" w:hAnsi="Arial" w:cs="Arial"/>
                <w:b/>
                <w:bCs/>
                <w:i/>
                <w:iCs/>
                <w:color w:val="auto"/>
              </w:rPr>
              <w:t>REQUISITOS CU</w:t>
            </w:r>
            <w:r w:rsidR="00AC3E27" w:rsidRPr="00A87497">
              <w:rPr>
                <w:rFonts w:ascii="Arial" w:hAnsi="Arial" w:cs="Arial"/>
                <w:b/>
                <w:bCs/>
                <w:i/>
                <w:iCs/>
                <w:color w:val="auto"/>
              </w:rPr>
              <w:t>ALITATIVOS</w:t>
            </w:r>
          </w:p>
        </w:tc>
      </w:tr>
      <w:tr w:rsidR="00AC3E27" w:rsidRPr="00CF0BD7" w14:paraId="4DD68917" w14:textId="77777777" w:rsidTr="00A96DEE">
        <w:trPr>
          <w:trHeight w:val="630"/>
        </w:trPr>
        <w:tc>
          <w:tcPr>
            <w:tcW w:w="9054" w:type="dxa"/>
            <w:gridSpan w:val="7"/>
            <w:hideMark/>
          </w:tcPr>
          <w:p w14:paraId="529F8C4F" w14:textId="77777777" w:rsidR="00AC3E27" w:rsidRPr="00A87497" w:rsidRDefault="00AC3E27" w:rsidP="00763D78">
            <w:pPr>
              <w:pStyle w:val="Default"/>
              <w:jc w:val="both"/>
              <w:rPr>
                <w:rFonts w:ascii="Arial" w:hAnsi="Arial" w:cs="Arial"/>
                <w:color w:val="auto"/>
              </w:rPr>
            </w:pPr>
            <w:r w:rsidRPr="00A87497">
              <w:rPr>
                <w:rFonts w:ascii="Arial" w:hAnsi="Arial" w:cs="Arial"/>
                <w:color w:val="auto"/>
              </w:rPr>
              <w:t xml:space="preserve">La cuerda </w:t>
            </w:r>
            <w:r w:rsidR="00337DB5" w:rsidRPr="00A87497">
              <w:rPr>
                <w:rFonts w:ascii="Arial" w:hAnsi="Arial" w:cs="Arial"/>
                <w:color w:val="auto"/>
              </w:rPr>
              <w:t>sintética</w:t>
            </w:r>
            <w:r w:rsidRPr="00A87497">
              <w:rPr>
                <w:rFonts w:ascii="Arial" w:hAnsi="Arial" w:cs="Arial"/>
                <w:color w:val="auto"/>
              </w:rPr>
              <w:t xml:space="preserve"> utilizada en las </w:t>
            </w:r>
            <w:r w:rsidR="00337DB5" w:rsidRPr="00A87497">
              <w:rPr>
                <w:rFonts w:ascii="Arial" w:hAnsi="Arial" w:cs="Arial"/>
                <w:color w:val="auto"/>
              </w:rPr>
              <w:t>líneas</w:t>
            </w:r>
            <w:r w:rsidRPr="00A87497">
              <w:rPr>
                <w:rFonts w:ascii="Arial" w:hAnsi="Arial" w:cs="Arial"/>
                <w:color w:val="auto"/>
              </w:rPr>
              <w:t xml:space="preserve"> de vida debe ser de material </w:t>
            </w:r>
            <w:r w:rsidR="00337DB5" w:rsidRPr="00A87497">
              <w:rPr>
                <w:rFonts w:ascii="Arial" w:hAnsi="Arial" w:cs="Arial"/>
                <w:color w:val="auto"/>
              </w:rPr>
              <w:t>sintético</w:t>
            </w:r>
            <w:r w:rsidRPr="00A87497">
              <w:rPr>
                <w:rFonts w:ascii="Arial" w:hAnsi="Arial" w:cs="Arial"/>
                <w:color w:val="auto"/>
              </w:rPr>
              <w:t xml:space="preserve"> virgen con una resistencia igual o superior a la de la poliamida.</w:t>
            </w:r>
          </w:p>
        </w:tc>
      </w:tr>
      <w:tr w:rsidR="00AC3E27" w:rsidRPr="00CF0BD7" w14:paraId="1559C042" w14:textId="77777777" w:rsidTr="00A96DEE">
        <w:trPr>
          <w:trHeight w:val="540"/>
        </w:trPr>
        <w:tc>
          <w:tcPr>
            <w:tcW w:w="9054" w:type="dxa"/>
            <w:gridSpan w:val="7"/>
            <w:hideMark/>
          </w:tcPr>
          <w:p w14:paraId="3A5621C1" w14:textId="77777777" w:rsidR="00AC3E27" w:rsidRPr="00A87497" w:rsidRDefault="00AC3E27" w:rsidP="00763D78">
            <w:pPr>
              <w:pStyle w:val="Default"/>
              <w:jc w:val="both"/>
              <w:rPr>
                <w:rFonts w:ascii="Arial" w:hAnsi="Arial" w:cs="Arial"/>
                <w:color w:val="auto"/>
              </w:rPr>
            </w:pPr>
            <w:r w:rsidRPr="00A87497">
              <w:rPr>
                <w:rFonts w:ascii="Arial" w:hAnsi="Arial" w:cs="Arial"/>
                <w:color w:val="auto"/>
              </w:rPr>
              <w:t xml:space="preserve">En las cuerdas </w:t>
            </w:r>
            <w:r w:rsidR="005E7041" w:rsidRPr="00A87497">
              <w:rPr>
                <w:rFonts w:ascii="Arial" w:hAnsi="Arial" w:cs="Arial"/>
                <w:color w:val="auto"/>
              </w:rPr>
              <w:t>sintéticas</w:t>
            </w:r>
            <w:r w:rsidRPr="00A87497">
              <w:rPr>
                <w:rFonts w:ascii="Arial" w:hAnsi="Arial" w:cs="Arial"/>
                <w:color w:val="auto"/>
              </w:rPr>
              <w:t xml:space="preserve"> las terminaciones y empalmes deben estar sujetados, reforzados y terminados integralmente de manera que evite que la </w:t>
            </w:r>
            <w:r w:rsidR="005E7041" w:rsidRPr="00A87497">
              <w:rPr>
                <w:rFonts w:ascii="Arial" w:hAnsi="Arial" w:cs="Arial"/>
                <w:color w:val="auto"/>
              </w:rPr>
              <w:t>terminación</w:t>
            </w:r>
            <w:r w:rsidRPr="00A87497">
              <w:rPr>
                <w:rFonts w:ascii="Arial" w:hAnsi="Arial" w:cs="Arial"/>
                <w:color w:val="auto"/>
              </w:rPr>
              <w:t xml:space="preserve"> se </w:t>
            </w:r>
            <w:r w:rsidR="005E7041" w:rsidRPr="00A87497">
              <w:rPr>
                <w:rFonts w:ascii="Arial" w:hAnsi="Arial" w:cs="Arial"/>
                <w:color w:val="auto"/>
              </w:rPr>
              <w:t>desempalme</w:t>
            </w:r>
            <w:r w:rsidRPr="00A87497">
              <w:rPr>
                <w:rFonts w:ascii="Arial" w:hAnsi="Arial" w:cs="Arial"/>
                <w:color w:val="auto"/>
              </w:rPr>
              <w:t xml:space="preserve"> o deshilache. </w:t>
            </w:r>
          </w:p>
        </w:tc>
      </w:tr>
      <w:tr w:rsidR="00AC3E27" w:rsidRPr="00CF0BD7" w14:paraId="1461DE64" w14:textId="77777777" w:rsidTr="00A96DEE">
        <w:trPr>
          <w:trHeight w:val="405"/>
        </w:trPr>
        <w:tc>
          <w:tcPr>
            <w:tcW w:w="9054" w:type="dxa"/>
            <w:gridSpan w:val="7"/>
            <w:hideMark/>
          </w:tcPr>
          <w:p w14:paraId="2F3160F8" w14:textId="77777777" w:rsidR="00AC3E27" w:rsidRPr="00B028A1" w:rsidRDefault="00AC3E27" w:rsidP="00763D78">
            <w:pPr>
              <w:pStyle w:val="Default"/>
              <w:jc w:val="both"/>
              <w:rPr>
                <w:rFonts w:ascii="Arial" w:hAnsi="Arial" w:cs="Arial"/>
                <w:color w:val="auto"/>
              </w:rPr>
            </w:pPr>
            <w:r w:rsidRPr="00B028A1">
              <w:rPr>
                <w:rFonts w:ascii="Arial" w:hAnsi="Arial" w:cs="Arial"/>
                <w:color w:val="auto"/>
              </w:rPr>
              <w:t xml:space="preserve">El cable </w:t>
            </w:r>
            <w:r w:rsidR="00337DB5" w:rsidRPr="00B028A1">
              <w:rPr>
                <w:rFonts w:ascii="Arial" w:hAnsi="Arial" w:cs="Arial"/>
                <w:color w:val="auto"/>
              </w:rPr>
              <w:t>metálico</w:t>
            </w:r>
            <w:r w:rsidRPr="00B028A1">
              <w:rPr>
                <w:rFonts w:ascii="Arial" w:hAnsi="Arial" w:cs="Arial"/>
                <w:color w:val="auto"/>
              </w:rPr>
              <w:t xml:space="preserve"> utilizado para </w:t>
            </w:r>
            <w:r w:rsidR="00337DB5" w:rsidRPr="00B028A1">
              <w:rPr>
                <w:rFonts w:ascii="Arial" w:hAnsi="Arial" w:cs="Arial"/>
                <w:color w:val="auto"/>
              </w:rPr>
              <w:t>línea</w:t>
            </w:r>
            <w:r w:rsidRPr="00B028A1">
              <w:rPr>
                <w:rFonts w:ascii="Arial" w:hAnsi="Arial" w:cs="Arial"/>
                <w:color w:val="auto"/>
              </w:rPr>
              <w:t xml:space="preserve"> de vida debe  ser de acero con alma de acero.</w:t>
            </w:r>
          </w:p>
        </w:tc>
      </w:tr>
      <w:tr w:rsidR="00AC3E27" w:rsidRPr="00CF0BD7" w14:paraId="75EE5A9D" w14:textId="77777777" w:rsidTr="00A96DEE">
        <w:trPr>
          <w:trHeight w:val="270"/>
        </w:trPr>
        <w:tc>
          <w:tcPr>
            <w:tcW w:w="9054" w:type="dxa"/>
            <w:gridSpan w:val="7"/>
            <w:shd w:val="clear" w:color="auto" w:fill="C2D69B" w:themeFill="accent3" w:themeFillTint="99"/>
            <w:noWrap/>
            <w:hideMark/>
          </w:tcPr>
          <w:p w14:paraId="099D6312" w14:textId="77777777" w:rsidR="00AC3E27" w:rsidRPr="00B028A1" w:rsidRDefault="00AC3E27" w:rsidP="00763D78">
            <w:pPr>
              <w:pStyle w:val="Default"/>
              <w:jc w:val="center"/>
              <w:rPr>
                <w:rFonts w:ascii="Arial" w:hAnsi="Arial" w:cs="Arial"/>
                <w:b/>
                <w:bCs/>
                <w:i/>
                <w:iCs/>
                <w:color w:val="auto"/>
              </w:rPr>
            </w:pPr>
            <w:r w:rsidRPr="00B028A1">
              <w:rPr>
                <w:rFonts w:ascii="Arial" w:hAnsi="Arial" w:cs="Arial"/>
                <w:b/>
                <w:bCs/>
                <w:i/>
                <w:iCs/>
                <w:color w:val="auto"/>
              </w:rPr>
              <w:t>REQUISITOS CUANTITATIVOS</w:t>
            </w:r>
          </w:p>
        </w:tc>
      </w:tr>
      <w:tr w:rsidR="005836B2" w:rsidRPr="00CF0BD7" w14:paraId="4DDF451B" w14:textId="77777777" w:rsidTr="00A96DEE">
        <w:trPr>
          <w:trHeight w:val="510"/>
        </w:trPr>
        <w:tc>
          <w:tcPr>
            <w:tcW w:w="1716" w:type="dxa"/>
            <w:vMerge w:val="restart"/>
            <w:noWrap/>
            <w:vAlign w:val="center"/>
            <w:hideMark/>
          </w:tcPr>
          <w:p w14:paraId="54173843" w14:textId="77777777" w:rsidR="00AC3E27" w:rsidRPr="00B028A1" w:rsidRDefault="00AC3E27" w:rsidP="00763D78">
            <w:pPr>
              <w:pStyle w:val="Default"/>
              <w:jc w:val="center"/>
              <w:rPr>
                <w:rFonts w:ascii="Arial" w:hAnsi="Arial" w:cs="Arial"/>
                <w:b/>
                <w:bCs/>
                <w:color w:val="auto"/>
              </w:rPr>
            </w:pPr>
            <w:r w:rsidRPr="00B028A1">
              <w:rPr>
                <w:rFonts w:ascii="Arial" w:hAnsi="Arial" w:cs="Arial"/>
                <w:b/>
                <w:bCs/>
                <w:color w:val="auto"/>
              </w:rPr>
              <w:t>COMPONENTE</w:t>
            </w:r>
          </w:p>
        </w:tc>
        <w:tc>
          <w:tcPr>
            <w:tcW w:w="2535" w:type="dxa"/>
            <w:gridSpan w:val="2"/>
            <w:noWrap/>
            <w:vAlign w:val="center"/>
            <w:hideMark/>
          </w:tcPr>
          <w:p w14:paraId="19D64CAA" w14:textId="77777777" w:rsidR="00AC3E27" w:rsidRPr="00B028A1" w:rsidRDefault="00AC3E27" w:rsidP="00763D78">
            <w:pPr>
              <w:pStyle w:val="Default"/>
              <w:jc w:val="center"/>
              <w:rPr>
                <w:rFonts w:ascii="Arial" w:hAnsi="Arial" w:cs="Arial"/>
                <w:b/>
                <w:bCs/>
                <w:color w:val="auto"/>
              </w:rPr>
            </w:pPr>
            <w:r w:rsidRPr="00B028A1">
              <w:rPr>
                <w:rFonts w:ascii="Arial" w:hAnsi="Arial" w:cs="Arial"/>
                <w:b/>
                <w:bCs/>
                <w:color w:val="auto"/>
              </w:rPr>
              <w:t>RESISTENCIA</w:t>
            </w:r>
          </w:p>
        </w:tc>
        <w:tc>
          <w:tcPr>
            <w:tcW w:w="2458" w:type="dxa"/>
            <w:gridSpan w:val="2"/>
            <w:vMerge w:val="restart"/>
            <w:vAlign w:val="center"/>
            <w:hideMark/>
          </w:tcPr>
          <w:p w14:paraId="4D47E5EE" w14:textId="77777777" w:rsidR="00AC3E27" w:rsidRPr="00B028A1" w:rsidRDefault="00AC3E27" w:rsidP="00763D78">
            <w:pPr>
              <w:pStyle w:val="Default"/>
              <w:jc w:val="center"/>
              <w:rPr>
                <w:rFonts w:ascii="Arial" w:hAnsi="Arial" w:cs="Arial"/>
                <w:b/>
                <w:bCs/>
                <w:color w:val="auto"/>
              </w:rPr>
            </w:pPr>
            <w:r w:rsidRPr="00B028A1">
              <w:rPr>
                <w:rFonts w:ascii="Arial" w:hAnsi="Arial" w:cs="Arial"/>
                <w:b/>
                <w:bCs/>
                <w:color w:val="auto"/>
              </w:rPr>
              <w:t>ELONGACION MAXIMA</w:t>
            </w:r>
          </w:p>
        </w:tc>
        <w:tc>
          <w:tcPr>
            <w:tcW w:w="2345" w:type="dxa"/>
            <w:gridSpan w:val="2"/>
            <w:noWrap/>
            <w:vAlign w:val="center"/>
            <w:hideMark/>
          </w:tcPr>
          <w:p w14:paraId="5A4CC2F0" w14:textId="77777777" w:rsidR="00AC3E27" w:rsidRPr="00B028A1" w:rsidRDefault="00AC3E27" w:rsidP="00763D78">
            <w:pPr>
              <w:pStyle w:val="Default"/>
              <w:jc w:val="center"/>
              <w:rPr>
                <w:rFonts w:ascii="Arial" w:hAnsi="Arial" w:cs="Arial"/>
                <w:b/>
                <w:bCs/>
                <w:color w:val="auto"/>
              </w:rPr>
            </w:pPr>
            <w:r w:rsidRPr="00B028A1">
              <w:rPr>
                <w:rFonts w:ascii="Arial" w:hAnsi="Arial" w:cs="Arial"/>
                <w:b/>
                <w:bCs/>
                <w:color w:val="auto"/>
              </w:rPr>
              <w:t>DIAMETRO</w:t>
            </w:r>
          </w:p>
        </w:tc>
      </w:tr>
      <w:tr w:rsidR="005836B2" w:rsidRPr="00CF0BD7" w14:paraId="1E12210F" w14:textId="77777777" w:rsidTr="00A96DEE">
        <w:trPr>
          <w:trHeight w:val="270"/>
        </w:trPr>
        <w:tc>
          <w:tcPr>
            <w:tcW w:w="1716" w:type="dxa"/>
            <w:vMerge/>
            <w:vAlign w:val="center"/>
            <w:hideMark/>
          </w:tcPr>
          <w:p w14:paraId="096B076F" w14:textId="77777777" w:rsidR="00AC3E27" w:rsidRPr="00B028A1" w:rsidRDefault="00AC3E27" w:rsidP="00763D78">
            <w:pPr>
              <w:pStyle w:val="Default"/>
              <w:jc w:val="center"/>
              <w:rPr>
                <w:rFonts w:ascii="Arial" w:hAnsi="Arial" w:cs="Arial"/>
                <w:b/>
                <w:bCs/>
                <w:color w:val="auto"/>
              </w:rPr>
            </w:pPr>
          </w:p>
        </w:tc>
        <w:tc>
          <w:tcPr>
            <w:tcW w:w="1419" w:type="dxa"/>
            <w:noWrap/>
            <w:vAlign w:val="center"/>
            <w:hideMark/>
          </w:tcPr>
          <w:p w14:paraId="6A08F301" w14:textId="77777777" w:rsidR="00AC3E27" w:rsidRPr="00B028A1" w:rsidRDefault="00AC3E27" w:rsidP="00763D78">
            <w:pPr>
              <w:pStyle w:val="Default"/>
              <w:jc w:val="center"/>
              <w:rPr>
                <w:rFonts w:ascii="Arial" w:hAnsi="Arial" w:cs="Arial"/>
                <w:b/>
                <w:bCs/>
                <w:color w:val="auto"/>
              </w:rPr>
            </w:pPr>
            <w:proofErr w:type="spellStart"/>
            <w:r w:rsidRPr="00B028A1">
              <w:rPr>
                <w:rFonts w:ascii="Arial" w:hAnsi="Arial" w:cs="Arial"/>
                <w:b/>
                <w:bCs/>
                <w:color w:val="auto"/>
              </w:rPr>
              <w:t>Kilonewto</w:t>
            </w:r>
            <w:r w:rsidRPr="00B028A1">
              <w:rPr>
                <w:rFonts w:ascii="Arial" w:hAnsi="Arial" w:cs="Arial"/>
                <w:b/>
                <w:bCs/>
                <w:color w:val="auto"/>
              </w:rPr>
              <w:lastRenderedPageBreak/>
              <w:t>ns</w:t>
            </w:r>
            <w:proofErr w:type="spellEnd"/>
            <w:r w:rsidRPr="00B028A1">
              <w:rPr>
                <w:rFonts w:ascii="Arial" w:hAnsi="Arial" w:cs="Arial"/>
                <w:b/>
                <w:bCs/>
                <w:color w:val="auto"/>
              </w:rPr>
              <w:t xml:space="preserve"> (</w:t>
            </w:r>
            <w:proofErr w:type="spellStart"/>
            <w:r w:rsidRPr="00B028A1">
              <w:rPr>
                <w:rFonts w:ascii="Arial" w:hAnsi="Arial" w:cs="Arial"/>
                <w:b/>
                <w:bCs/>
                <w:color w:val="auto"/>
              </w:rPr>
              <w:t>Kn</w:t>
            </w:r>
            <w:proofErr w:type="spellEnd"/>
            <w:r w:rsidRPr="00B028A1">
              <w:rPr>
                <w:rFonts w:ascii="Arial" w:hAnsi="Arial" w:cs="Arial"/>
                <w:b/>
                <w:bCs/>
                <w:color w:val="auto"/>
              </w:rPr>
              <w:t>)</w:t>
            </w:r>
          </w:p>
        </w:tc>
        <w:tc>
          <w:tcPr>
            <w:tcW w:w="1116" w:type="dxa"/>
            <w:noWrap/>
            <w:vAlign w:val="center"/>
            <w:hideMark/>
          </w:tcPr>
          <w:p w14:paraId="745F6AB7" w14:textId="77777777" w:rsidR="00AC3E27" w:rsidRPr="00B028A1" w:rsidRDefault="00AC3E27" w:rsidP="00763D78">
            <w:pPr>
              <w:pStyle w:val="Default"/>
              <w:jc w:val="center"/>
              <w:rPr>
                <w:rFonts w:ascii="Arial" w:hAnsi="Arial" w:cs="Arial"/>
                <w:b/>
                <w:bCs/>
                <w:color w:val="auto"/>
              </w:rPr>
            </w:pPr>
            <w:r w:rsidRPr="00B028A1">
              <w:rPr>
                <w:rFonts w:ascii="Arial" w:hAnsi="Arial" w:cs="Arial"/>
                <w:b/>
                <w:bCs/>
                <w:color w:val="auto"/>
              </w:rPr>
              <w:lastRenderedPageBreak/>
              <w:t xml:space="preserve">Libras </w:t>
            </w:r>
            <w:r w:rsidRPr="00B028A1">
              <w:rPr>
                <w:rFonts w:ascii="Arial" w:hAnsi="Arial" w:cs="Arial"/>
                <w:b/>
                <w:bCs/>
                <w:color w:val="auto"/>
              </w:rPr>
              <w:lastRenderedPageBreak/>
              <w:t>(Lb)</w:t>
            </w:r>
          </w:p>
        </w:tc>
        <w:tc>
          <w:tcPr>
            <w:tcW w:w="2458" w:type="dxa"/>
            <w:gridSpan w:val="2"/>
            <w:vMerge/>
            <w:vAlign w:val="center"/>
            <w:hideMark/>
          </w:tcPr>
          <w:p w14:paraId="0B8DEA44" w14:textId="77777777" w:rsidR="00AC3E27" w:rsidRPr="00B028A1" w:rsidRDefault="00AC3E27" w:rsidP="00763D78">
            <w:pPr>
              <w:pStyle w:val="Default"/>
              <w:jc w:val="center"/>
              <w:rPr>
                <w:rFonts w:ascii="Arial" w:hAnsi="Arial" w:cs="Arial"/>
                <w:b/>
                <w:bCs/>
                <w:color w:val="auto"/>
              </w:rPr>
            </w:pPr>
          </w:p>
        </w:tc>
        <w:tc>
          <w:tcPr>
            <w:tcW w:w="1229" w:type="dxa"/>
            <w:noWrap/>
            <w:vAlign w:val="center"/>
            <w:hideMark/>
          </w:tcPr>
          <w:p w14:paraId="5E60E8E0" w14:textId="77777777" w:rsidR="00AC3E27" w:rsidRPr="00B028A1" w:rsidRDefault="005836B2" w:rsidP="00763D78">
            <w:pPr>
              <w:pStyle w:val="Default"/>
              <w:jc w:val="center"/>
              <w:rPr>
                <w:rFonts w:ascii="Arial" w:hAnsi="Arial" w:cs="Arial"/>
                <w:b/>
                <w:bCs/>
                <w:color w:val="auto"/>
              </w:rPr>
            </w:pPr>
            <w:r w:rsidRPr="00B028A1">
              <w:rPr>
                <w:rFonts w:ascii="Arial" w:hAnsi="Arial" w:cs="Arial"/>
                <w:b/>
                <w:bCs/>
                <w:color w:val="auto"/>
              </w:rPr>
              <w:t>Milímetr</w:t>
            </w:r>
            <w:r w:rsidRPr="00B028A1">
              <w:rPr>
                <w:rFonts w:ascii="Arial" w:hAnsi="Arial" w:cs="Arial"/>
                <w:b/>
                <w:bCs/>
                <w:color w:val="auto"/>
              </w:rPr>
              <w:lastRenderedPageBreak/>
              <w:t>os</w:t>
            </w:r>
            <w:r w:rsidR="00AC3E27" w:rsidRPr="00B028A1">
              <w:rPr>
                <w:rFonts w:ascii="Arial" w:hAnsi="Arial" w:cs="Arial"/>
                <w:b/>
                <w:bCs/>
                <w:color w:val="auto"/>
              </w:rPr>
              <w:t xml:space="preserve"> (mm)</w:t>
            </w:r>
          </w:p>
        </w:tc>
        <w:tc>
          <w:tcPr>
            <w:tcW w:w="1116" w:type="dxa"/>
            <w:noWrap/>
            <w:vAlign w:val="center"/>
            <w:hideMark/>
          </w:tcPr>
          <w:p w14:paraId="46D2BFBA" w14:textId="77777777" w:rsidR="00AC3E27" w:rsidRPr="00B028A1" w:rsidRDefault="00AC3E27" w:rsidP="00763D78">
            <w:pPr>
              <w:pStyle w:val="Default"/>
              <w:jc w:val="center"/>
              <w:rPr>
                <w:rFonts w:ascii="Arial" w:hAnsi="Arial" w:cs="Arial"/>
                <w:b/>
                <w:bCs/>
                <w:color w:val="auto"/>
              </w:rPr>
            </w:pPr>
            <w:r w:rsidRPr="00B028A1">
              <w:rPr>
                <w:rFonts w:ascii="Arial" w:hAnsi="Arial" w:cs="Arial"/>
                <w:b/>
                <w:bCs/>
                <w:color w:val="auto"/>
              </w:rPr>
              <w:lastRenderedPageBreak/>
              <w:t>Pulgad</w:t>
            </w:r>
            <w:r w:rsidRPr="00B028A1">
              <w:rPr>
                <w:rFonts w:ascii="Arial" w:hAnsi="Arial" w:cs="Arial"/>
                <w:b/>
                <w:bCs/>
                <w:color w:val="auto"/>
              </w:rPr>
              <w:lastRenderedPageBreak/>
              <w:t>as (in)</w:t>
            </w:r>
          </w:p>
        </w:tc>
      </w:tr>
      <w:tr w:rsidR="005836B2" w:rsidRPr="00CF0BD7" w14:paraId="1B7CCA42" w14:textId="77777777" w:rsidTr="00A96DEE">
        <w:trPr>
          <w:trHeight w:val="270"/>
        </w:trPr>
        <w:tc>
          <w:tcPr>
            <w:tcW w:w="1716" w:type="dxa"/>
            <w:noWrap/>
            <w:hideMark/>
          </w:tcPr>
          <w:p w14:paraId="388AF1CD" w14:textId="77777777" w:rsidR="00AC3E27" w:rsidRPr="00B028A1" w:rsidRDefault="00AC3E27" w:rsidP="00AC3E27">
            <w:pPr>
              <w:pStyle w:val="Default"/>
              <w:rPr>
                <w:rFonts w:ascii="Arial" w:hAnsi="Arial" w:cs="Arial"/>
                <w:color w:val="auto"/>
              </w:rPr>
            </w:pPr>
            <w:r w:rsidRPr="00B028A1">
              <w:rPr>
                <w:rFonts w:ascii="Arial" w:hAnsi="Arial" w:cs="Arial"/>
                <w:color w:val="auto"/>
              </w:rPr>
              <w:t xml:space="preserve">Cuerda </w:t>
            </w:r>
            <w:r w:rsidR="005E7041" w:rsidRPr="00B028A1">
              <w:rPr>
                <w:rFonts w:ascii="Arial" w:hAnsi="Arial" w:cs="Arial"/>
                <w:color w:val="auto"/>
              </w:rPr>
              <w:t>Sintética</w:t>
            </w:r>
          </w:p>
        </w:tc>
        <w:tc>
          <w:tcPr>
            <w:tcW w:w="1419" w:type="dxa"/>
            <w:noWrap/>
            <w:vAlign w:val="center"/>
            <w:hideMark/>
          </w:tcPr>
          <w:p w14:paraId="456B0589" w14:textId="77777777" w:rsidR="00AC3E27" w:rsidRPr="00B028A1" w:rsidRDefault="00AC3E27" w:rsidP="00763D78">
            <w:pPr>
              <w:pStyle w:val="Default"/>
              <w:jc w:val="center"/>
              <w:rPr>
                <w:rFonts w:ascii="Arial" w:hAnsi="Arial" w:cs="Arial"/>
                <w:color w:val="auto"/>
              </w:rPr>
            </w:pPr>
            <w:r w:rsidRPr="00B028A1">
              <w:rPr>
                <w:rFonts w:ascii="Arial" w:hAnsi="Arial" w:cs="Arial"/>
                <w:color w:val="auto"/>
              </w:rPr>
              <w:t>25</w:t>
            </w:r>
          </w:p>
        </w:tc>
        <w:tc>
          <w:tcPr>
            <w:tcW w:w="1116" w:type="dxa"/>
            <w:noWrap/>
            <w:vAlign w:val="center"/>
            <w:hideMark/>
          </w:tcPr>
          <w:p w14:paraId="35C03E39" w14:textId="77777777" w:rsidR="00AC3E27" w:rsidRPr="00B028A1" w:rsidRDefault="00AC3E27" w:rsidP="00763D78">
            <w:pPr>
              <w:pStyle w:val="Default"/>
              <w:jc w:val="center"/>
              <w:rPr>
                <w:rFonts w:ascii="Arial" w:hAnsi="Arial" w:cs="Arial"/>
                <w:color w:val="auto"/>
              </w:rPr>
            </w:pPr>
            <w:r w:rsidRPr="00B028A1">
              <w:rPr>
                <w:rFonts w:ascii="Arial" w:hAnsi="Arial" w:cs="Arial"/>
                <w:color w:val="auto"/>
              </w:rPr>
              <w:t>5600</w:t>
            </w:r>
          </w:p>
        </w:tc>
        <w:tc>
          <w:tcPr>
            <w:tcW w:w="2458" w:type="dxa"/>
            <w:gridSpan w:val="2"/>
            <w:noWrap/>
            <w:vAlign w:val="center"/>
            <w:hideMark/>
          </w:tcPr>
          <w:p w14:paraId="2B1FE84D" w14:textId="77777777" w:rsidR="00AC3E27" w:rsidRPr="00B028A1" w:rsidRDefault="00AC3E27" w:rsidP="00763D78">
            <w:pPr>
              <w:pStyle w:val="Default"/>
              <w:jc w:val="center"/>
              <w:rPr>
                <w:rFonts w:ascii="Arial" w:hAnsi="Arial" w:cs="Arial"/>
                <w:color w:val="auto"/>
              </w:rPr>
            </w:pPr>
            <w:r w:rsidRPr="00B028A1">
              <w:rPr>
                <w:rFonts w:ascii="Arial" w:hAnsi="Arial" w:cs="Arial"/>
                <w:color w:val="auto"/>
              </w:rPr>
              <w:t>22% (Con una carga de 8KN)</w:t>
            </w:r>
          </w:p>
        </w:tc>
        <w:tc>
          <w:tcPr>
            <w:tcW w:w="1229" w:type="dxa"/>
            <w:noWrap/>
            <w:vAlign w:val="center"/>
            <w:hideMark/>
          </w:tcPr>
          <w:p w14:paraId="021F926A" w14:textId="77777777" w:rsidR="00AC3E27" w:rsidRPr="00B028A1" w:rsidRDefault="00AC3E27" w:rsidP="00763D78">
            <w:pPr>
              <w:pStyle w:val="Default"/>
              <w:jc w:val="center"/>
              <w:rPr>
                <w:rFonts w:ascii="Arial" w:hAnsi="Arial" w:cs="Arial"/>
                <w:color w:val="auto"/>
              </w:rPr>
            </w:pPr>
            <w:r w:rsidRPr="00B028A1">
              <w:rPr>
                <w:rFonts w:ascii="Arial" w:hAnsi="Arial" w:cs="Arial"/>
                <w:color w:val="auto"/>
              </w:rPr>
              <w:t>16</w:t>
            </w:r>
          </w:p>
        </w:tc>
        <w:tc>
          <w:tcPr>
            <w:tcW w:w="1116" w:type="dxa"/>
            <w:noWrap/>
            <w:vAlign w:val="center"/>
            <w:hideMark/>
          </w:tcPr>
          <w:p w14:paraId="1040A814" w14:textId="77777777" w:rsidR="00AC3E27" w:rsidRPr="00B028A1" w:rsidRDefault="00AC3E27" w:rsidP="00763D78">
            <w:pPr>
              <w:pStyle w:val="Default"/>
              <w:jc w:val="center"/>
              <w:rPr>
                <w:rFonts w:ascii="Arial" w:hAnsi="Arial" w:cs="Arial"/>
                <w:color w:val="auto"/>
              </w:rPr>
            </w:pPr>
            <w:r w:rsidRPr="00B028A1">
              <w:rPr>
                <w:rFonts w:ascii="Arial" w:hAnsi="Arial" w:cs="Arial"/>
                <w:color w:val="auto"/>
              </w:rPr>
              <w:t>0.629</w:t>
            </w:r>
          </w:p>
        </w:tc>
      </w:tr>
      <w:tr w:rsidR="005836B2" w:rsidRPr="00CF0BD7" w14:paraId="315B637E" w14:textId="77777777" w:rsidTr="00A96DEE">
        <w:trPr>
          <w:trHeight w:val="270"/>
        </w:trPr>
        <w:tc>
          <w:tcPr>
            <w:tcW w:w="1716" w:type="dxa"/>
            <w:noWrap/>
            <w:hideMark/>
          </w:tcPr>
          <w:p w14:paraId="1D67F8EE" w14:textId="77777777" w:rsidR="00AC3E27" w:rsidRPr="00B028A1" w:rsidRDefault="00AC3E27" w:rsidP="00AC3E27">
            <w:pPr>
              <w:pStyle w:val="Default"/>
              <w:rPr>
                <w:rFonts w:ascii="Arial" w:hAnsi="Arial" w:cs="Arial"/>
                <w:color w:val="auto"/>
              </w:rPr>
            </w:pPr>
            <w:r w:rsidRPr="00B028A1">
              <w:rPr>
                <w:rFonts w:ascii="Arial" w:hAnsi="Arial" w:cs="Arial"/>
                <w:color w:val="auto"/>
              </w:rPr>
              <w:t xml:space="preserve">Cable </w:t>
            </w:r>
            <w:r w:rsidR="005E7041" w:rsidRPr="00B028A1">
              <w:rPr>
                <w:rFonts w:ascii="Arial" w:hAnsi="Arial" w:cs="Arial"/>
                <w:color w:val="auto"/>
              </w:rPr>
              <w:t>Metálico</w:t>
            </w:r>
          </w:p>
        </w:tc>
        <w:tc>
          <w:tcPr>
            <w:tcW w:w="1419" w:type="dxa"/>
            <w:noWrap/>
            <w:vAlign w:val="center"/>
            <w:hideMark/>
          </w:tcPr>
          <w:p w14:paraId="38C589B8" w14:textId="77777777" w:rsidR="00AC3E27" w:rsidRPr="00B028A1" w:rsidRDefault="00AC3E27" w:rsidP="00763D78">
            <w:pPr>
              <w:pStyle w:val="Default"/>
              <w:jc w:val="center"/>
              <w:rPr>
                <w:rFonts w:ascii="Arial" w:hAnsi="Arial" w:cs="Arial"/>
                <w:color w:val="auto"/>
              </w:rPr>
            </w:pPr>
            <w:r w:rsidRPr="00B028A1">
              <w:rPr>
                <w:rFonts w:ascii="Arial" w:hAnsi="Arial" w:cs="Arial"/>
                <w:color w:val="auto"/>
              </w:rPr>
              <w:t>27</w:t>
            </w:r>
          </w:p>
        </w:tc>
        <w:tc>
          <w:tcPr>
            <w:tcW w:w="1116" w:type="dxa"/>
            <w:noWrap/>
            <w:vAlign w:val="center"/>
            <w:hideMark/>
          </w:tcPr>
          <w:p w14:paraId="0D4127B9" w14:textId="77777777" w:rsidR="00AC3E27" w:rsidRPr="00B028A1" w:rsidRDefault="00AC3E27" w:rsidP="00763D78">
            <w:pPr>
              <w:pStyle w:val="Default"/>
              <w:jc w:val="center"/>
              <w:rPr>
                <w:rFonts w:ascii="Arial" w:hAnsi="Arial" w:cs="Arial"/>
                <w:color w:val="auto"/>
              </w:rPr>
            </w:pPr>
            <w:r w:rsidRPr="00B028A1">
              <w:rPr>
                <w:rFonts w:ascii="Arial" w:hAnsi="Arial" w:cs="Arial"/>
                <w:color w:val="auto"/>
              </w:rPr>
              <w:t>6000</w:t>
            </w:r>
          </w:p>
        </w:tc>
        <w:tc>
          <w:tcPr>
            <w:tcW w:w="2458" w:type="dxa"/>
            <w:gridSpan w:val="2"/>
            <w:noWrap/>
            <w:vAlign w:val="center"/>
            <w:hideMark/>
          </w:tcPr>
          <w:p w14:paraId="179D8973" w14:textId="77777777" w:rsidR="00AC3E27" w:rsidRPr="00B028A1" w:rsidRDefault="00AC3E27" w:rsidP="00763D78">
            <w:pPr>
              <w:pStyle w:val="Default"/>
              <w:jc w:val="center"/>
              <w:rPr>
                <w:rFonts w:ascii="Arial" w:hAnsi="Arial" w:cs="Arial"/>
                <w:color w:val="auto"/>
              </w:rPr>
            </w:pPr>
            <w:r w:rsidRPr="00B028A1">
              <w:rPr>
                <w:rFonts w:ascii="Arial" w:hAnsi="Arial" w:cs="Arial"/>
                <w:color w:val="auto"/>
              </w:rPr>
              <w:t>N.A</w:t>
            </w:r>
          </w:p>
        </w:tc>
        <w:tc>
          <w:tcPr>
            <w:tcW w:w="1229" w:type="dxa"/>
            <w:noWrap/>
            <w:vAlign w:val="center"/>
            <w:hideMark/>
          </w:tcPr>
          <w:p w14:paraId="11AEBED2" w14:textId="77777777" w:rsidR="00AC3E27" w:rsidRPr="00B028A1" w:rsidRDefault="00AC3E27" w:rsidP="00763D78">
            <w:pPr>
              <w:pStyle w:val="Default"/>
              <w:jc w:val="center"/>
              <w:rPr>
                <w:rFonts w:ascii="Arial" w:hAnsi="Arial" w:cs="Arial"/>
                <w:color w:val="auto"/>
              </w:rPr>
            </w:pPr>
            <w:r w:rsidRPr="00B028A1">
              <w:rPr>
                <w:rFonts w:ascii="Arial" w:hAnsi="Arial" w:cs="Arial"/>
                <w:color w:val="auto"/>
              </w:rPr>
              <w:t>8</w:t>
            </w:r>
          </w:p>
        </w:tc>
        <w:tc>
          <w:tcPr>
            <w:tcW w:w="1116" w:type="dxa"/>
            <w:noWrap/>
            <w:vAlign w:val="center"/>
            <w:hideMark/>
          </w:tcPr>
          <w:p w14:paraId="77DB410C" w14:textId="77777777" w:rsidR="00AC3E27" w:rsidRPr="00B028A1" w:rsidRDefault="00AC3E27" w:rsidP="00763D78">
            <w:pPr>
              <w:pStyle w:val="Default"/>
              <w:jc w:val="center"/>
              <w:rPr>
                <w:rFonts w:ascii="Arial" w:hAnsi="Arial" w:cs="Arial"/>
                <w:color w:val="auto"/>
              </w:rPr>
            </w:pPr>
            <w:r w:rsidRPr="00B028A1">
              <w:rPr>
                <w:rFonts w:ascii="Arial" w:hAnsi="Arial" w:cs="Arial"/>
                <w:color w:val="auto"/>
              </w:rPr>
              <w:t>0.3125</w:t>
            </w:r>
          </w:p>
        </w:tc>
      </w:tr>
      <w:tr w:rsidR="00AC3E27" w:rsidRPr="00CF0BD7" w14:paraId="41B7FD89" w14:textId="77777777" w:rsidTr="00A96DEE">
        <w:trPr>
          <w:trHeight w:val="270"/>
        </w:trPr>
        <w:tc>
          <w:tcPr>
            <w:tcW w:w="9054" w:type="dxa"/>
            <w:gridSpan w:val="7"/>
            <w:noWrap/>
            <w:hideMark/>
          </w:tcPr>
          <w:p w14:paraId="1A04B59D" w14:textId="77777777" w:rsidR="00AC3E27" w:rsidRPr="00B028A1" w:rsidRDefault="00AC3E27" w:rsidP="00763D78">
            <w:pPr>
              <w:pStyle w:val="Default"/>
              <w:jc w:val="both"/>
              <w:rPr>
                <w:rFonts w:ascii="Arial" w:hAnsi="Arial" w:cs="Arial"/>
                <w:b/>
                <w:bCs/>
                <w:i/>
                <w:iCs/>
                <w:color w:val="auto"/>
              </w:rPr>
            </w:pPr>
            <w:r w:rsidRPr="00B028A1">
              <w:rPr>
                <w:rFonts w:ascii="Arial" w:hAnsi="Arial" w:cs="Arial"/>
                <w:b/>
                <w:bCs/>
                <w:i/>
                <w:iCs/>
                <w:color w:val="auto"/>
              </w:rPr>
              <w:t xml:space="preserve">NOTA: El sistema debe contar con la </w:t>
            </w:r>
            <w:r w:rsidR="005E7041" w:rsidRPr="00B028A1">
              <w:rPr>
                <w:rFonts w:ascii="Arial" w:hAnsi="Arial" w:cs="Arial"/>
                <w:b/>
                <w:bCs/>
                <w:i/>
                <w:iCs/>
                <w:color w:val="auto"/>
              </w:rPr>
              <w:t>certificación</w:t>
            </w:r>
            <w:r w:rsidRPr="00B028A1">
              <w:rPr>
                <w:rFonts w:ascii="Arial" w:hAnsi="Arial" w:cs="Arial"/>
                <w:b/>
                <w:bCs/>
                <w:i/>
                <w:iCs/>
                <w:color w:val="auto"/>
              </w:rPr>
              <w:t xml:space="preserve"> de compatibilidad entre componente.</w:t>
            </w:r>
          </w:p>
        </w:tc>
      </w:tr>
      <w:tr w:rsidR="00AC3E27" w:rsidRPr="00CF0BD7" w14:paraId="1B22E8C8" w14:textId="77777777" w:rsidTr="00A96DEE">
        <w:trPr>
          <w:trHeight w:val="270"/>
        </w:trPr>
        <w:tc>
          <w:tcPr>
            <w:tcW w:w="9054" w:type="dxa"/>
            <w:gridSpan w:val="7"/>
            <w:noWrap/>
            <w:hideMark/>
          </w:tcPr>
          <w:p w14:paraId="4A863EC5" w14:textId="77777777" w:rsidR="00AC3E27" w:rsidRPr="007B39FE" w:rsidRDefault="00AC3E27" w:rsidP="00AC3E27">
            <w:pPr>
              <w:pStyle w:val="Default"/>
              <w:rPr>
                <w:rFonts w:ascii="Arial" w:hAnsi="Arial" w:cs="Arial"/>
                <w:b/>
                <w:bCs/>
                <w:i/>
                <w:iCs/>
                <w:color w:val="auto"/>
                <w:highlight w:val="green"/>
              </w:rPr>
            </w:pPr>
            <w:r w:rsidRPr="007B39FE">
              <w:rPr>
                <w:rFonts w:ascii="Arial" w:hAnsi="Arial" w:cs="Arial"/>
                <w:b/>
                <w:bCs/>
                <w:i/>
                <w:iCs/>
                <w:color w:val="auto"/>
                <w:highlight w:val="green"/>
              </w:rPr>
              <w:t> </w:t>
            </w:r>
          </w:p>
        </w:tc>
      </w:tr>
      <w:tr w:rsidR="00AC3E27" w:rsidRPr="00CF0BD7" w14:paraId="27B316DC" w14:textId="77777777" w:rsidTr="00A96DEE">
        <w:trPr>
          <w:trHeight w:val="1787"/>
        </w:trPr>
        <w:tc>
          <w:tcPr>
            <w:tcW w:w="9054" w:type="dxa"/>
            <w:gridSpan w:val="7"/>
            <w:noWrap/>
            <w:hideMark/>
          </w:tcPr>
          <w:p w14:paraId="2548F2A3" w14:textId="77777777" w:rsidR="00DF2ABC" w:rsidRPr="007B39FE" w:rsidRDefault="00DF2ABC" w:rsidP="00A72D82">
            <w:pPr>
              <w:pStyle w:val="Default"/>
              <w:jc w:val="center"/>
              <w:rPr>
                <w:rFonts w:ascii="Arial" w:hAnsi="Arial" w:cs="Arial"/>
                <w:b/>
                <w:bCs/>
                <w:color w:val="auto"/>
                <w:highlight w:val="green"/>
              </w:rPr>
            </w:pPr>
          </w:p>
          <w:p w14:paraId="7A91109B" w14:textId="77777777" w:rsidR="00DF2ABC" w:rsidRPr="007B39FE" w:rsidRDefault="00DF2ABC" w:rsidP="00A72D82">
            <w:pPr>
              <w:pStyle w:val="Default"/>
              <w:jc w:val="center"/>
              <w:rPr>
                <w:rFonts w:ascii="Arial" w:hAnsi="Arial" w:cs="Arial"/>
                <w:b/>
                <w:bCs/>
                <w:color w:val="auto"/>
                <w:highlight w:val="green"/>
              </w:rPr>
            </w:pPr>
          </w:p>
          <w:p w14:paraId="2A370FC2" w14:textId="77777777" w:rsidR="00DF2ABC" w:rsidRPr="007B39FE" w:rsidRDefault="00DF2ABC" w:rsidP="00A72D82">
            <w:pPr>
              <w:pStyle w:val="Default"/>
              <w:jc w:val="center"/>
              <w:rPr>
                <w:rFonts w:ascii="Arial" w:hAnsi="Arial" w:cs="Arial"/>
                <w:b/>
                <w:bCs/>
                <w:color w:val="auto"/>
                <w:highlight w:val="green"/>
              </w:rPr>
            </w:pPr>
          </w:p>
          <w:p w14:paraId="1D644C49" w14:textId="77777777" w:rsidR="00DF2ABC" w:rsidRPr="007B39FE" w:rsidRDefault="00DF2ABC" w:rsidP="00A72D82">
            <w:pPr>
              <w:pStyle w:val="Default"/>
              <w:jc w:val="center"/>
              <w:rPr>
                <w:rFonts w:ascii="Arial" w:hAnsi="Arial" w:cs="Arial"/>
                <w:b/>
                <w:bCs/>
                <w:color w:val="auto"/>
                <w:highlight w:val="green"/>
              </w:rPr>
            </w:pPr>
          </w:p>
          <w:p w14:paraId="2BCF58F3" w14:textId="77777777" w:rsidR="00DF2ABC" w:rsidRPr="007B39FE" w:rsidRDefault="00DF2ABC" w:rsidP="00A72D82">
            <w:pPr>
              <w:pStyle w:val="Default"/>
              <w:jc w:val="center"/>
              <w:rPr>
                <w:rFonts w:ascii="Arial" w:hAnsi="Arial" w:cs="Arial"/>
                <w:b/>
                <w:bCs/>
                <w:color w:val="auto"/>
                <w:highlight w:val="green"/>
              </w:rPr>
            </w:pPr>
          </w:p>
          <w:p w14:paraId="4C94203E" w14:textId="77777777" w:rsidR="00DF2ABC" w:rsidRPr="007B39FE" w:rsidRDefault="00DF2ABC" w:rsidP="00A72D82">
            <w:pPr>
              <w:pStyle w:val="Default"/>
              <w:jc w:val="center"/>
              <w:rPr>
                <w:rFonts w:ascii="Arial" w:hAnsi="Arial" w:cs="Arial"/>
                <w:b/>
                <w:bCs/>
                <w:color w:val="auto"/>
                <w:highlight w:val="green"/>
              </w:rPr>
            </w:pPr>
          </w:p>
          <w:p w14:paraId="69A5CCAD" w14:textId="77777777" w:rsidR="00DF2ABC" w:rsidRDefault="00DF2ABC" w:rsidP="00A72D82">
            <w:pPr>
              <w:pStyle w:val="Default"/>
              <w:jc w:val="center"/>
              <w:rPr>
                <w:rFonts w:ascii="Arial" w:hAnsi="Arial" w:cs="Arial"/>
                <w:b/>
                <w:bCs/>
                <w:color w:val="auto"/>
                <w:highlight w:val="green"/>
              </w:rPr>
            </w:pPr>
          </w:p>
          <w:p w14:paraId="18AA071B" w14:textId="77777777" w:rsidR="00B028A1" w:rsidRDefault="00B028A1" w:rsidP="00A72D82">
            <w:pPr>
              <w:pStyle w:val="Default"/>
              <w:jc w:val="center"/>
              <w:rPr>
                <w:rFonts w:ascii="Arial" w:hAnsi="Arial" w:cs="Arial"/>
                <w:b/>
                <w:bCs/>
                <w:color w:val="auto"/>
                <w:highlight w:val="green"/>
              </w:rPr>
            </w:pPr>
          </w:p>
          <w:p w14:paraId="4DDF4CC2" w14:textId="77777777" w:rsidR="00B028A1" w:rsidRDefault="00B028A1" w:rsidP="00A72D82">
            <w:pPr>
              <w:pStyle w:val="Default"/>
              <w:jc w:val="center"/>
              <w:rPr>
                <w:rFonts w:ascii="Arial" w:hAnsi="Arial" w:cs="Arial"/>
                <w:b/>
                <w:bCs/>
                <w:color w:val="auto"/>
                <w:highlight w:val="green"/>
              </w:rPr>
            </w:pPr>
          </w:p>
          <w:p w14:paraId="0A907FED" w14:textId="77777777" w:rsidR="00B028A1" w:rsidRDefault="00B028A1" w:rsidP="00A72D82">
            <w:pPr>
              <w:pStyle w:val="Default"/>
              <w:jc w:val="center"/>
              <w:rPr>
                <w:rFonts w:ascii="Arial" w:hAnsi="Arial" w:cs="Arial"/>
                <w:b/>
                <w:bCs/>
                <w:color w:val="auto"/>
                <w:highlight w:val="green"/>
              </w:rPr>
            </w:pPr>
          </w:p>
          <w:p w14:paraId="64886B95" w14:textId="77777777" w:rsidR="00B028A1" w:rsidRPr="007B39FE" w:rsidRDefault="00B028A1" w:rsidP="00A72D82">
            <w:pPr>
              <w:pStyle w:val="Default"/>
              <w:jc w:val="center"/>
              <w:rPr>
                <w:rFonts w:ascii="Arial" w:hAnsi="Arial" w:cs="Arial"/>
                <w:b/>
                <w:bCs/>
                <w:color w:val="auto"/>
                <w:highlight w:val="green"/>
              </w:rPr>
            </w:pPr>
          </w:p>
          <w:p w14:paraId="60940DB7" w14:textId="77777777" w:rsidR="00DF2ABC" w:rsidRPr="007B39FE" w:rsidRDefault="00DF2ABC" w:rsidP="00A72D82">
            <w:pPr>
              <w:pStyle w:val="Default"/>
              <w:jc w:val="center"/>
              <w:rPr>
                <w:rFonts w:ascii="Arial" w:hAnsi="Arial" w:cs="Arial"/>
                <w:b/>
                <w:bCs/>
                <w:color w:val="auto"/>
                <w:highlight w:val="green"/>
              </w:rPr>
            </w:pPr>
          </w:p>
          <w:p w14:paraId="2ADF1679" w14:textId="77777777" w:rsidR="00B022CD" w:rsidRPr="00B028A1" w:rsidRDefault="00A72D82" w:rsidP="00A72D82">
            <w:pPr>
              <w:pStyle w:val="Default"/>
              <w:jc w:val="center"/>
              <w:rPr>
                <w:rFonts w:ascii="Arial" w:hAnsi="Arial" w:cs="Arial"/>
                <w:b/>
                <w:bCs/>
                <w:color w:val="auto"/>
              </w:rPr>
            </w:pPr>
            <w:r w:rsidRPr="00B028A1">
              <w:rPr>
                <w:rFonts w:ascii="Arial" w:hAnsi="Arial" w:cs="Arial"/>
                <w:b/>
                <w:bCs/>
                <w:color w:val="auto"/>
              </w:rPr>
              <w:t>ESLINGA AUTO-RETRACTIL</w:t>
            </w:r>
          </w:p>
          <w:p w14:paraId="4B6DF680" w14:textId="77777777" w:rsidR="00B022CD" w:rsidRPr="007B39FE" w:rsidRDefault="00A72D82" w:rsidP="00A72D82">
            <w:pPr>
              <w:pStyle w:val="Default"/>
              <w:jc w:val="center"/>
              <w:rPr>
                <w:rFonts w:ascii="Arial" w:hAnsi="Arial" w:cs="Arial"/>
                <w:color w:val="auto"/>
                <w:highlight w:val="green"/>
              </w:rPr>
            </w:pPr>
            <w:r w:rsidRPr="007B39FE">
              <w:rPr>
                <w:rFonts w:ascii="Arial" w:hAnsi="Arial" w:cs="Arial"/>
                <w:color w:val="auto"/>
                <w:highlight w:val="green"/>
              </w:rPr>
              <w:object w:dxaOrig="5235" w:dyaOrig="6645" w14:anchorId="0039E18A">
                <v:shape id="_x0000_i1036" type="#_x0000_t75" style="width:100.5pt;height:126.8pt" o:ole="">
                  <v:imagedata r:id="rId122" o:title=""/>
                </v:shape>
                <o:OLEObject Type="Embed" ProgID="PBrush" ShapeID="_x0000_i1036" DrawAspect="Content" ObjectID="_1642509304" r:id="rId123"/>
              </w:object>
            </w:r>
          </w:p>
          <w:p w14:paraId="54965E78" w14:textId="77777777" w:rsidR="00A72D82" w:rsidRPr="007B39FE" w:rsidRDefault="00A72D82" w:rsidP="00A72D82">
            <w:pPr>
              <w:pStyle w:val="Default"/>
              <w:jc w:val="center"/>
              <w:rPr>
                <w:rFonts w:ascii="Arial" w:hAnsi="Arial" w:cs="Arial"/>
                <w:color w:val="auto"/>
                <w:highlight w:val="green"/>
              </w:rPr>
            </w:pPr>
          </w:p>
        </w:tc>
      </w:tr>
      <w:tr w:rsidR="00AC3E27" w:rsidRPr="00CF0BD7" w14:paraId="10794E03" w14:textId="77777777" w:rsidTr="00A96DEE">
        <w:trPr>
          <w:trHeight w:val="270"/>
        </w:trPr>
        <w:tc>
          <w:tcPr>
            <w:tcW w:w="9054" w:type="dxa"/>
            <w:gridSpan w:val="7"/>
            <w:shd w:val="clear" w:color="auto" w:fill="C2D69B" w:themeFill="accent3" w:themeFillTint="99"/>
            <w:noWrap/>
            <w:hideMark/>
          </w:tcPr>
          <w:p w14:paraId="1C80B3AA" w14:textId="77777777" w:rsidR="00AC3E27" w:rsidRPr="00CF0BD7" w:rsidRDefault="002403D6" w:rsidP="00763D78">
            <w:pPr>
              <w:pStyle w:val="Default"/>
              <w:jc w:val="center"/>
              <w:rPr>
                <w:rFonts w:ascii="Arial" w:hAnsi="Arial" w:cs="Arial"/>
                <w:b/>
                <w:bCs/>
                <w:i/>
                <w:iCs/>
                <w:color w:val="auto"/>
              </w:rPr>
            </w:pPr>
            <w:r>
              <w:rPr>
                <w:rFonts w:ascii="Arial" w:hAnsi="Arial" w:cs="Arial"/>
                <w:b/>
                <w:bCs/>
                <w:i/>
                <w:iCs/>
                <w:color w:val="auto"/>
              </w:rPr>
              <w:t>REQUISITOS C</w:t>
            </w:r>
            <w:r w:rsidR="00AC3E27" w:rsidRPr="00CF0BD7">
              <w:rPr>
                <w:rFonts w:ascii="Arial" w:hAnsi="Arial" w:cs="Arial"/>
                <w:b/>
                <w:bCs/>
                <w:i/>
                <w:iCs/>
                <w:color w:val="auto"/>
              </w:rPr>
              <w:t>UALITATIVOS</w:t>
            </w:r>
          </w:p>
        </w:tc>
      </w:tr>
      <w:tr w:rsidR="00AC3E27" w:rsidRPr="00CF0BD7" w14:paraId="13F12660" w14:textId="77777777" w:rsidTr="00A96DEE">
        <w:trPr>
          <w:trHeight w:val="390"/>
        </w:trPr>
        <w:tc>
          <w:tcPr>
            <w:tcW w:w="9054" w:type="dxa"/>
            <w:gridSpan w:val="7"/>
            <w:hideMark/>
          </w:tcPr>
          <w:p w14:paraId="18B286FC" w14:textId="77777777" w:rsidR="00AC3E27" w:rsidRPr="00CF0BD7" w:rsidRDefault="00AC3E27" w:rsidP="00763D78">
            <w:pPr>
              <w:pStyle w:val="Default"/>
              <w:jc w:val="both"/>
              <w:rPr>
                <w:rFonts w:ascii="Arial" w:hAnsi="Arial" w:cs="Arial"/>
                <w:color w:val="auto"/>
              </w:rPr>
            </w:pPr>
            <w:r w:rsidRPr="00CF0BD7">
              <w:rPr>
                <w:rFonts w:ascii="Arial" w:hAnsi="Arial" w:cs="Arial"/>
                <w:color w:val="auto"/>
              </w:rPr>
              <w:t xml:space="preserve">Los  ganchos de seguridad que </w:t>
            </w:r>
            <w:r w:rsidR="005E7041" w:rsidRPr="00CF0BD7">
              <w:rPr>
                <w:rFonts w:ascii="Arial" w:hAnsi="Arial" w:cs="Arial"/>
                <w:color w:val="auto"/>
              </w:rPr>
              <w:t>están</w:t>
            </w:r>
            <w:r w:rsidRPr="00CF0BD7">
              <w:rPr>
                <w:rFonts w:ascii="Arial" w:hAnsi="Arial" w:cs="Arial"/>
                <w:color w:val="auto"/>
              </w:rPr>
              <w:t xml:space="preserve"> integrados a las eslingas auto-</w:t>
            </w:r>
            <w:r w:rsidR="005E7041" w:rsidRPr="00CF0BD7">
              <w:rPr>
                <w:rFonts w:ascii="Arial" w:hAnsi="Arial" w:cs="Arial"/>
                <w:color w:val="auto"/>
              </w:rPr>
              <w:t>retráctil</w:t>
            </w:r>
            <w:r w:rsidRPr="00CF0BD7">
              <w:rPr>
                <w:rFonts w:ascii="Arial" w:hAnsi="Arial" w:cs="Arial"/>
                <w:color w:val="auto"/>
              </w:rPr>
              <w:t xml:space="preserve"> deben tener auto cierre y auto aseguramiento. </w:t>
            </w:r>
          </w:p>
        </w:tc>
      </w:tr>
      <w:tr w:rsidR="00AC3E27" w:rsidRPr="00CF0BD7" w14:paraId="04ED7E9F" w14:textId="77777777" w:rsidTr="00A96DEE">
        <w:trPr>
          <w:trHeight w:val="390"/>
        </w:trPr>
        <w:tc>
          <w:tcPr>
            <w:tcW w:w="9054" w:type="dxa"/>
            <w:gridSpan w:val="7"/>
            <w:hideMark/>
          </w:tcPr>
          <w:p w14:paraId="2559E687" w14:textId="77777777" w:rsidR="00AC3E27" w:rsidRPr="00CF0BD7" w:rsidRDefault="00AC3E27" w:rsidP="00763D78">
            <w:pPr>
              <w:pStyle w:val="Default"/>
              <w:jc w:val="both"/>
              <w:rPr>
                <w:rFonts w:ascii="Arial" w:hAnsi="Arial" w:cs="Arial"/>
                <w:color w:val="auto"/>
              </w:rPr>
            </w:pPr>
            <w:r w:rsidRPr="00CF0BD7">
              <w:rPr>
                <w:rFonts w:ascii="Arial" w:hAnsi="Arial" w:cs="Arial"/>
                <w:color w:val="auto"/>
              </w:rPr>
              <w:t xml:space="preserve">Las eslingas auto-retractiles deben actuar </w:t>
            </w:r>
            <w:r w:rsidR="005E7041" w:rsidRPr="00CF0BD7">
              <w:rPr>
                <w:rFonts w:ascii="Arial" w:hAnsi="Arial" w:cs="Arial"/>
                <w:color w:val="auto"/>
              </w:rPr>
              <w:t>automáticamente</w:t>
            </w:r>
            <w:r w:rsidRPr="00CF0BD7">
              <w:rPr>
                <w:rFonts w:ascii="Arial" w:hAnsi="Arial" w:cs="Arial"/>
                <w:color w:val="auto"/>
              </w:rPr>
              <w:t xml:space="preserve"> en su </w:t>
            </w:r>
            <w:r w:rsidR="005E7041" w:rsidRPr="00CF0BD7">
              <w:rPr>
                <w:rFonts w:ascii="Arial" w:hAnsi="Arial" w:cs="Arial"/>
                <w:color w:val="auto"/>
              </w:rPr>
              <w:t>función</w:t>
            </w:r>
            <w:r w:rsidRPr="00CF0BD7">
              <w:rPr>
                <w:rFonts w:ascii="Arial" w:hAnsi="Arial" w:cs="Arial"/>
                <w:color w:val="auto"/>
              </w:rPr>
              <w:t xml:space="preserve"> de bloqueo.</w:t>
            </w:r>
          </w:p>
        </w:tc>
      </w:tr>
      <w:tr w:rsidR="00AC3E27" w:rsidRPr="00CF0BD7" w14:paraId="1928173E" w14:textId="77777777" w:rsidTr="00A96DEE">
        <w:trPr>
          <w:trHeight w:val="540"/>
        </w:trPr>
        <w:tc>
          <w:tcPr>
            <w:tcW w:w="9054" w:type="dxa"/>
            <w:gridSpan w:val="7"/>
            <w:hideMark/>
          </w:tcPr>
          <w:p w14:paraId="261F485E" w14:textId="77777777" w:rsidR="00AC3E27" w:rsidRPr="00CF0BD7" w:rsidRDefault="00AC3E27" w:rsidP="00763D78">
            <w:pPr>
              <w:pStyle w:val="Default"/>
              <w:jc w:val="both"/>
              <w:rPr>
                <w:rFonts w:ascii="Arial" w:hAnsi="Arial" w:cs="Arial"/>
                <w:color w:val="auto"/>
              </w:rPr>
            </w:pPr>
            <w:r w:rsidRPr="00CF0BD7">
              <w:rPr>
                <w:rFonts w:ascii="Arial" w:hAnsi="Arial" w:cs="Arial"/>
                <w:color w:val="auto"/>
              </w:rPr>
              <w:t xml:space="preserve">Las eslingas auto-retractiles que tienen funciones de cierre y de </w:t>
            </w:r>
            <w:r w:rsidR="005E7041" w:rsidRPr="00CF0BD7">
              <w:rPr>
                <w:rFonts w:ascii="Arial" w:hAnsi="Arial" w:cs="Arial"/>
                <w:color w:val="auto"/>
              </w:rPr>
              <w:t>absorción</w:t>
            </w:r>
            <w:r w:rsidRPr="00CF0BD7">
              <w:rPr>
                <w:rFonts w:ascii="Arial" w:hAnsi="Arial" w:cs="Arial"/>
                <w:color w:val="auto"/>
              </w:rPr>
              <w:t xml:space="preserve"> de </w:t>
            </w:r>
            <w:r w:rsidR="00337DB5" w:rsidRPr="00CF0BD7">
              <w:rPr>
                <w:rFonts w:ascii="Arial" w:hAnsi="Arial" w:cs="Arial"/>
                <w:color w:val="auto"/>
              </w:rPr>
              <w:t>energía</w:t>
            </w:r>
            <w:r w:rsidRPr="00CF0BD7">
              <w:rPr>
                <w:rFonts w:ascii="Arial" w:hAnsi="Arial" w:cs="Arial"/>
                <w:color w:val="auto"/>
              </w:rPr>
              <w:t xml:space="preserve">, deben ser diseñadas de tal forma que la </w:t>
            </w:r>
            <w:r w:rsidR="005E7041" w:rsidRPr="00CF0BD7">
              <w:rPr>
                <w:rFonts w:ascii="Arial" w:hAnsi="Arial" w:cs="Arial"/>
                <w:color w:val="auto"/>
              </w:rPr>
              <w:t>función</w:t>
            </w:r>
            <w:r w:rsidRPr="00CF0BD7">
              <w:rPr>
                <w:rFonts w:ascii="Arial" w:hAnsi="Arial" w:cs="Arial"/>
                <w:color w:val="auto"/>
              </w:rPr>
              <w:t xml:space="preserve"> de </w:t>
            </w:r>
            <w:r w:rsidR="005E7041" w:rsidRPr="00CF0BD7">
              <w:rPr>
                <w:rFonts w:ascii="Arial" w:hAnsi="Arial" w:cs="Arial"/>
                <w:color w:val="auto"/>
              </w:rPr>
              <w:t>absorción</w:t>
            </w:r>
            <w:r w:rsidRPr="00CF0BD7">
              <w:rPr>
                <w:rFonts w:ascii="Arial" w:hAnsi="Arial" w:cs="Arial"/>
                <w:color w:val="auto"/>
              </w:rPr>
              <w:t xml:space="preserve"> de </w:t>
            </w:r>
            <w:proofErr w:type="spellStart"/>
            <w:r w:rsidR="00337DB5" w:rsidRPr="00CF0BD7">
              <w:rPr>
                <w:rFonts w:ascii="Arial" w:hAnsi="Arial" w:cs="Arial"/>
                <w:color w:val="auto"/>
              </w:rPr>
              <w:t>energía</w:t>
            </w:r>
            <w:r w:rsidR="005E7041" w:rsidRPr="00CF0BD7">
              <w:rPr>
                <w:rFonts w:ascii="Arial" w:hAnsi="Arial" w:cs="Arial"/>
                <w:color w:val="auto"/>
              </w:rPr>
              <w:t>esté</w:t>
            </w:r>
            <w:proofErr w:type="spellEnd"/>
            <w:r w:rsidRPr="00CF0BD7">
              <w:rPr>
                <w:rFonts w:ascii="Arial" w:hAnsi="Arial" w:cs="Arial"/>
                <w:color w:val="auto"/>
              </w:rPr>
              <w:t xml:space="preserve"> disponible durante todo el rango de uso funcional del dispositivo.</w:t>
            </w:r>
          </w:p>
        </w:tc>
      </w:tr>
      <w:tr w:rsidR="00AC3E27" w:rsidRPr="00CF0BD7" w14:paraId="3808089D" w14:textId="77777777" w:rsidTr="00A96DEE">
        <w:trPr>
          <w:trHeight w:val="270"/>
        </w:trPr>
        <w:tc>
          <w:tcPr>
            <w:tcW w:w="9054" w:type="dxa"/>
            <w:gridSpan w:val="7"/>
            <w:hideMark/>
          </w:tcPr>
          <w:p w14:paraId="321057E0" w14:textId="77777777" w:rsidR="00AC3E27" w:rsidRPr="00CF0BD7" w:rsidRDefault="00AC3E27" w:rsidP="00763D78">
            <w:pPr>
              <w:pStyle w:val="Default"/>
              <w:jc w:val="both"/>
              <w:rPr>
                <w:rFonts w:ascii="Arial" w:hAnsi="Arial" w:cs="Arial"/>
                <w:color w:val="auto"/>
              </w:rPr>
            </w:pPr>
            <w:r w:rsidRPr="00CF0BD7">
              <w:rPr>
                <w:rFonts w:ascii="Arial" w:hAnsi="Arial" w:cs="Arial"/>
                <w:color w:val="auto"/>
              </w:rPr>
              <w:t>T</w:t>
            </w:r>
            <w:r w:rsidR="005E7041" w:rsidRPr="00CF0BD7">
              <w:rPr>
                <w:rFonts w:ascii="Arial" w:hAnsi="Arial" w:cs="Arial"/>
                <w:color w:val="auto"/>
              </w:rPr>
              <w:t>odos los elementos de la eslinga</w:t>
            </w:r>
            <w:r w:rsidRPr="00CF0BD7">
              <w:rPr>
                <w:rFonts w:ascii="Arial" w:hAnsi="Arial" w:cs="Arial"/>
                <w:color w:val="auto"/>
              </w:rPr>
              <w:t xml:space="preserve"> deben contar con </w:t>
            </w:r>
            <w:r w:rsidR="00BA0903" w:rsidRPr="00CF0BD7">
              <w:rPr>
                <w:rFonts w:ascii="Arial" w:hAnsi="Arial" w:cs="Arial"/>
                <w:color w:val="auto"/>
              </w:rPr>
              <w:t>protección</w:t>
            </w:r>
            <w:r w:rsidRPr="00CF0BD7">
              <w:rPr>
                <w:rFonts w:ascii="Arial" w:hAnsi="Arial" w:cs="Arial"/>
                <w:color w:val="auto"/>
              </w:rPr>
              <w:t xml:space="preserve"> a la </w:t>
            </w:r>
            <w:r w:rsidR="005E7041" w:rsidRPr="00CF0BD7">
              <w:rPr>
                <w:rFonts w:ascii="Arial" w:hAnsi="Arial" w:cs="Arial"/>
                <w:color w:val="auto"/>
              </w:rPr>
              <w:t>corrosión</w:t>
            </w:r>
            <w:r w:rsidRPr="00CF0BD7">
              <w:rPr>
                <w:rFonts w:ascii="Arial" w:hAnsi="Arial" w:cs="Arial"/>
                <w:color w:val="auto"/>
              </w:rPr>
              <w:t>.</w:t>
            </w:r>
          </w:p>
        </w:tc>
      </w:tr>
      <w:tr w:rsidR="00AC3E27" w:rsidRPr="00CF0BD7" w14:paraId="3F8E458F" w14:textId="77777777" w:rsidTr="00A96DEE">
        <w:trPr>
          <w:trHeight w:val="420"/>
        </w:trPr>
        <w:tc>
          <w:tcPr>
            <w:tcW w:w="9054" w:type="dxa"/>
            <w:gridSpan w:val="7"/>
            <w:hideMark/>
          </w:tcPr>
          <w:p w14:paraId="273F3984" w14:textId="77777777" w:rsidR="00AC3E27" w:rsidRPr="00CF0BD7" w:rsidRDefault="00AC3E27" w:rsidP="00763D78">
            <w:pPr>
              <w:pStyle w:val="Default"/>
              <w:jc w:val="both"/>
              <w:rPr>
                <w:rFonts w:ascii="Arial" w:hAnsi="Arial" w:cs="Arial"/>
                <w:color w:val="auto"/>
              </w:rPr>
            </w:pPr>
            <w:r w:rsidRPr="00CF0BD7">
              <w:rPr>
                <w:rFonts w:ascii="Arial" w:hAnsi="Arial" w:cs="Arial"/>
                <w:color w:val="auto"/>
              </w:rPr>
              <w:t xml:space="preserve">Si el elemento de la eslinga es cuerda o cinta </w:t>
            </w:r>
            <w:r w:rsidR="00337DB5" w:rsidRPr="00CF0BD7">
              <w:rPr>
                <w:rFonts w:ascii="Arial" w:hAnsi="Arial" w:cs="Arial"/>
                <w:color w:val="auto"/>
              </w:rPr>
              <w:t>sintética</w:t>
            </w:r>
            <w:r w:rsidRPr="00CF0BD7">
              <w:rPr>
                <w:rFonts w:ascii="Arial" w:hAnsi="Arial" w:cs="Arial"/>
                <w:color w:val="auto"/>
              </w:rPr>
              <w:t xml:space="preserve"> debe ser de material virgen con resistencia igual o superior </w:t>
            </w:r>
            <w:r w:rsidR="005E7041" w:rsidRPr="00CF0BD7">
              <w:rPr>
                <w:rFonts w:ascii="Arial" w:hAnsi="Arial" w:cs="Arial"/>
                <w:color w:val="auto"/>
              </w:rPr>
              <w:t>a la</w:t>
            </w:r>
            <w:r w:rsidRPr="00CF0BD7">
              <w:rPr>
                <w:rFonts w:ascii="Arial" w:hAnsi="Arial" w:cs="Arial"/>
                <w:color w:val="auto"/>
              </w:rPr>
              <w:t xml:space="preserve"> de las poliamidas.</w:t>
            </w:r>
          </w:p>
        </w:tc>
      </w:tr>
      <w:tr w:rsidR="00AC3E27" w:rsidRPr="00CF0BD7" w14:paraId="77DC6E68" w14:textId="77777777" w:rsidTr="00A96DEE">
        <w:trPr>
          <w:trHeight w:val="600"/>
        </w:trPr>
        <w:tc>
          <w:tcPr>
            <w:tcW w:w="9054" w:type="dxa"/>
            <w:gridSpan w:val="7"/>
            <w:hideMark/>
          </w:tcPr>
          <w:p w14:paraId="500F592A" w14:textId="77777777" w:rsidR="00AC3E27" w:rsidRPr="00CF0BD7" w:rsidRDefault="00AC3E27" w:rsidP="00763D78">
            <w:pPr>
              <w:pStyle w:val="Default"/>
              <w:jc w:val="both"/>
              <w:rPr>
                <w:rFonts w:ascii="Arial" w:hAnsi="Arial" w:cs="Arial"/>
                <w:color w:val="auto"/>
              </w:rPr>
            </w:pPr>
            <w:r w:rsidRPr="00CF0BD7">
              <w:rPr>
                <w:rFonts w:ascii="Arial" w:hAnsi="Arial" w:cs="Arial"/>
                <w:color w:val="auto"/>
              </w:rPr>
              <w:lastRenderedPageBreak/>
              <w:t xml:space="preserve">Las cuerdas de cable </w:t>
            </w:r>
            <w:r w:rsidR="00337DB5" w:rsidRPr="00CF0BD7">
              <w:rPr>
                <w:rFonts w:ascii="Arial" w:hAnsi="Arial" w:cs="Arial"/>
                <w:color w:val="auto"/>
              </w:rPr>
              <w:t>metálico</w:t>
            </w:r>
            <w:r w:rsidRPr="00CF0BD7">
              <w:rPr>
                <w:rFonts w:ascii="Arial" w:hAnsi="Arial" w:cs="Arial"/>
                <w:color w:val="auto"/>
              </w:rPr>
              <w:t xml:space="preserve"> que forman parte de una eslinga autor-</w:t>
            </w:r>
            <w:r w:rsidR="005E7041" w:rsidRPr="00CF0BD7">
              <w:rPr>
                <w:rFonts w:ascii="Arial" w:hAnsi="Arial" w:cs="Arial"/>
                <w:color w:val="auto"/>
              </w:rPr>
              <w:t>retráctil</w:t>
            </w:r>
            <w:r w:rsidRPr="00CF0BD7">
              <w:rPr>
                <w:rFonts w:ascii="Arial" w:hAnsi="Arial" w:cs="Arial"/>
                <w:color w:val="auto"/>
              </w:rPr>
              <w:t xml:space="preserve"> deben estar compuestas por hilos de acero inoxidable o acero galvanizado.</w:t>
            </w:r>
          </w:p>
        </w:tc>
      </w:tr>
      <w:tr w:rsidR="00AC3E27" w:rsidRPr="00CF0BD7" w14:paraId="1AD358B6" w14:textId="77777777" w:rsidTr="00A96DEE">
        <w:trPr>
          <w:trHeight w:val="270"/>
        </w:trPr>
        <w:tc>
          <w:tcPr>
            <w:tcW w:w="9054" w:type="dxa"/>
            <w:gridSpan w:val="7"/>
            <w:shd w:val="clear" w:color="auto" w:fill="C2D69B" w:themeFill="accent3" w:themeFillTint="99"/>
            <w:noWrap/>
            <w:hideMark/>
          </w:tcPr>
          <w:p w14:paraId="5E8476ED" w14:textId="77777777" w:rsidR="00AC3E27" w:rsidRPr="00CF0BD7" w:rsidRDefault="00AC3E27" w:rsidP="00763D78">
            <w:pPr>
              <w:pStyle w:val="Default"/>
              <w:jc w:val="center"/>
              <w:rPr>
                <w:rFonts w:ascii="Arial" w:hAnsi="Arial" w:cs="Arial"/>
                <w:b/>
                <w:bCs/>
                <w:i/>
                <w:iCs/>
                <w:color w:val="auto"/>
              </w:rPr>
            </w:pPr>
            <w:r w:rsidRPr="00CF0BD7">
              <w:rPr>
                <w:rFonts w:ascii="Arial" w:hAnsi="Arial" w:cs="Arial"/>
                <w:b/>
                <w:bCs/>
                <w:i/>
                <w:iCs/>
                <w:color w:val="auto"/>
              </w:rPr>
              <w:t>REQUISITOS CUANTITATIVOS</w:t>
            </w:r>
          </w:p>
        </w:tc>
      </w:tr>
      <w:tr w:rsidR="005836B2" w:rsidRPr="00CF0BD7" w14:paraId="19730E58" w14:textId="77777777" w:rsidTr="00A96DEE">
        <w:trPr>
          <w:trHeight w:val="330"/>
        </w:trPr>
        <w:tc>
          <w:tcPr>
            <w:tcW w:w="1716" w:type="dxa"/>
            <w:vMerge w:val="restart"/>
            <w:noWrap/>
            <w:vAlign w:val="center"/>
            <w:hideMark/>
          </w:tcPr>
          <w:p w14:paraId="38FF0633" w14:textId="77777777" w:rsidR="00AC3E27" w:rsidRPr="00CF0BD7" w:rsidRDefault="00AC3E27" w:rsidP="00763D78">
            <w:pPr>
              <w:pStyle w:val="Default"/>
              <w:jc w:val="center"/>
              <w:rPr>
                <w:rFonts w:ascii="Arial" w:hAnsi="Arial" w:cs="Arial"/>
                <w:b/>
                <w:bCs/>
                <w:color w:val="auto"/>
              </w:rPr>
            </w:pPr>
            <w:r w:rsidRPr="00CF0BD7">
              <w:rPr>
                <w:rFonts w:ascii="Arial" w:hAnsi="Arial" w:cs="Arial"/>
                <w:b/>
                <w:bCs/>
                <w:color w:val="auto"/>
              </w:rPr>
              <w:t>COMPONENTE</w:t>
            </w:r>
          </w:p>
        </w:tc>
        <w:tc>
          <w:tcPr>
            <w:tcW w:w="2535" w:type="dxa"/>
            <w:gridSpan w:val="2"/>
            <w:noWrap/>
            <w:vAlign w:val="center"/>
            <w:hideMark/>
          </w:tcPr>
          <w:p w14:paraId="2A9DA254" w14:textId="77777777" w:rsidR="00AC3E27" w:rsidRPr="00CF0BD7" w:rsidRDefault="00AC3E27" w:rsidP="00763D78">
            <w:pPr>
              <w:pStyle w:val="Default"/>
              <w:jc w:val="center"/>
              <w:rPr>
                <w:rFonts w:ascii="Arial" w:hAnsi="Arial" w:cs="Arial"/>
                <w:b/>
                <w:bCs/>
                <w:color w:val="auto"/>
              </w:rPr>
            </w:pPr>
            <w:r w:rsidRPr="00CF0BD7">
              <w:rPr>
                <w:rFonts w:ascii="Arial" w:hAnsi="Arial" w:cs="Arial"/>
                <w:b/>
                <w:bCs/>
                <w:color w:val="auto"/>
              </w:rPr>
              <w:t>RESISTENCIA</w:t>
            </w:r>
          </w:p>
        </w:tc>
        <w:tc>
          <w:tcPr>
            <w:tcW w:w="2458" w:type="dxa"/>
            <w:gridSpan w:val="2"/>
            <w:noWrap/>
            <w:vAlign w:val="center"/>
            <w:hideMark/>
          </w:tcPr>
          <w:p w14:paraId="7C693526" w14:textId="77777777" w:rsidR="00AC3E27" w:rsidRPr="00CF0BD7" w:rsidRDefault="00AC3E27" w:rsidP="00763D78">
            <w:pPr>
              <w:pStyle w:val="Default"/>
              <w:jc w:val="center"/>
              <w:rPr>
                <w:rFonts w:ascii="Arial" w:hAnsi="Arial" w:cs="Arial"/>
                <w:b/>
                <w:bCs/>
                <w:color w:val="auto"/>
              </w:rPr>
            </w:pPr>
            <w:r w:rsidRPr="00CF0BD7">
              <w:rPr>
                <w:rFonts w:ascii="Arial" w:hAnsi="Arial" w:cs="Arial"/>
                <w:b/>
                <w:bCs/>
                <w:color w:val="auto"/>
              </w:rPr>
              <w:t>DIAMETRO</w:t>
            </w:r>
          </w:p>
        </w:tc>
        <w:tc>
          <w:tcPr>
            <w:tcW w:w="2345" w:type="dxa"/>
            <w:gridSpan w:val="2"/>
            <w:noWrap/>
            <w:vAlign w:val="center"/>
            <w:hideMark/>
          </w:tcPr>
          <w:p w14:paraId="6B28DB54" w14:textId="77777777" w:rsidR="00AC3E27" w:rsidRPr="00CF0BD7" w:rsidRDefault="00AC3E27" w:rsidP="00763D78">
            <w:pPr>
              <w:pStyle w:val="Default"/>
              <w:jc w:val="center"/>
              <w:rPr>
                <w:rFonts w:ascii="Arial" w:hAnsi="Arial" w:cs="Arial"/>
                <w:b/>
                <w:bCs/>
                <w:color w:val="auto"/>
              </w:rPr>
            </w:pPr>
            <w:r w:rsidRPr="00CF0BD7">
              <w:rPr>
                <w:rFonts w:ascii="Arial" w:hAnsi="Arial" w:cs="Arial"/>
                <w:b/>
                <w:bCs/>
                <w:color w:val="auto"/>
              </w:rPr>
              <w:t>DISTANCIA DE DETENCION</w:t>
            </w:r>
          </w:p>
        </w:tc>
      </w:tr>
      <w:tr w:rsidR="005836B2" w:rsidRPr="00CF0BD7" w14:paraId="1BC6C920" w14:textId="77777777" w:rsidTr="00A96DEE">
        <w:trPr>
          <w:trHeight w:val="270"/>
        </w:trPr>
        <w:tc>
          <w:tcPr>
            <w:tcW w:w="1716" w:type="dxa"/>
            <w:vMerge/>
            <w:hideMark/>
          </w:tcPr>
          <w:p w14:paraId="6DF9FDF0" w14:textId="77777777" w:rsidR="00AC3E27" w:rsidRPr="00CF0BD7" w:rsidRDefault="00AC3E27" w:rsidP="00AC3E27">
            <w:pPr>
              <w:pStyle w:val="Default"/>
              <w:rPr>
                <w:rFonts w:ascii="Arial" w:hAnsi="Arial" w:cs="Arial"/>
                <w:b/>
                <w:bCs/>
                <w:color w:val="auto"/>
              </w:rPr>
            </w:pPr>
          </w:p>
        </w:tc>
        <w:tc>
          <w:tcPr>
            <w:tcW w:w="1419" w:type="dxa"/>
            <w:noWrap/>
            <w:hideMark/>
          </w:tcPr>
          <w:p w14:paraId="2A8FD454" w14:textId="77777777" w:rsidR="00AC3E27" w:rsidRPr="00CF0BD7" w:rsidRDefault="00AC3E27" w:rsidP="00763D78">
            <w:pPr>
              <w:pStyle w:val="Default"/>
              <w:jc w:val="center"/>
              <w:rPr>
                <w:rFonts w:ascii="Arial" w:hAnsi="Arial" w:cs="Arial"/>
                <w:b/>
                <w:bCs/>
                <w:color w:val="auto"/>
              </w:rPr>
            </w:pPr>
            <w:proofErr w:type="spellStart"/>
            <w:r w:rsidRPr="00CF0BD7">
              <w:rPr>
                <w:rFonts w:ascii="Arial" w:hAnsi="Arial" w:cs="Arial"/>
                <w:b/>
                <w:bCs/>
                <w:color w:val="auto"/>
              </w:rPr>
              <w:t>Kilonewtons</w:t>
            </w:r>
            <w:proofErr w:type="spellEnd"/>
            <w:r w:rsidRPr="00CF0BD7">
              <w:rPr>
                <w:rFonts w:ascii="Arial" w:hAnsi="Arial" w:cs="Arial"/>
                <w:b/>
                <w:bCs/>
                <w:color w:val="auto"/>
              </w:rPr>
              <w:t xml:space="preserve"> (</w:t>
            </w:r>
            <w:proofErr w:type="spellStart"/>
            <w:r w:rsidRPr="00CF0BD7">
              <w:rPr>
                <w:rFonts w:ascii="Arial" w:hAnsi="Arial" w:cs="Arial"/>
                <w:b/>
                <w:bCs/>
                <w:color w:val="auto"/>
              </w:rPr>
              <w:t>Kn</w:t>
            </w:r>
            <w:proofErr w:type="spellEnd"/>
            <w:r w:rsidRPr="00CF0BD7">
              <w:rPr>
                <w:rFonts w:ascii="Arial" w:hAnsi="Arial" w:cs="Arial"/>
                <w:b/>
                <w:bCs/>
                <w:color w:val="auto"/>
              </w:rPr>
              <w:t>)</w:t>
            </w:r>
          </w:p>
        </w:tc>
        <w:tc>
          <w:tcPr>
            <w:tcW w:w="1116" w:type="dxa"/>
            <w:noWrap/>
            <w:hideMark/>
          </w:tcPr>
          <w:p w14:paraId="6AD162F8" w14:textId="77777777" w:rsidR="00AC3E27" w:rsidRPr="00CF0BD7" w:rsidRDefault="00AC3E27" w:rsidP="00763D78">
            <w:pPr>
              <w:pStyle w:val="Default"/>
              <w:jc w:val="center"/>
              <w:rPr>
                <w:rFonts w:ascii="Arial" w:hAnsi="Arial" w:cs="Arial"/>
                <w:b/>
                <w:bCs/>
                <w:color w:val="auto"/>
              </w:rPr>
            </w:pPr>
            <w:r w:rsidRPr="00CF0BD7">
              <w:rPr>
                <w:rFonts w:ascii="Arial" w:hAnsi="Arial" w:cs="Arial"/>
                <w:b/>
                <w:bCs/>
                <w:color w:val="auto"/>
              </w:rPr>
              <w:t>Libras (Lb)</w:t>
            </w:r>
          </w:p>
        </w:tc>
        <w:tc>
          <w:tcPr>
            <w:tcW w:w="1229" w:type="dxa"/>
            <w:noWrap/>
            <w:hideMark/>
          </w:tcPr>
          <w:p w14:paraId="7DCEB6BB" w14:textId="77777777" w:rsidR="00AC3E27" w:rsidRPr="00CF0BD7" w:rsidRDefault="005836B2" w:rsidP="00763D78">
            <w:pPr>
              <w:pStyle w:val="Default"/>
              <w:jc w:val="center"/>
              <w:rPr>
                <w:rFonts w:ascii="Arial" w:hAnsi="Arial" w:cs="Arial"/>
                <w:b/>
                <w:bCs/>
                <w:color w:val="auto"/>
              </w:rPr>
            </w:pPr>
            <w:r w:rsidRPr="00CF0BD7">
              <w:rPr>
                <w:rFonts w:ascii="Arial" w:hAnsi="Arial" w:cs="Arial"/>
                <w:b/>
                <w:bCs/>
                <w:color w:val="auto"/>
              </w:rPr>
              <w:t>Milímetros</w:t>
            </w:r>
            <w:r w:rsidR="00AC3E27" w:rsidRPr="00CF0BD7">
              <w:rPr>
                <w:rFonts w:ascii="Arial" w:hAnsi="Arial" w:cs="Arial"/>
                <w:b/>
                <w:bCs/>
                <w:color w:val="auto"/>
              </w:rPr>
              <w:t xml:space="preserve"> (mm)</w:t>
            </w:r>
          </w:p>
        </w:tc>
        <w:tc>
          <w:tcPr>
            <w:tcW w:w="1229" w:type="dxa"/>
            <w:noWrap/>
            <w:hideMark/>
          </w:tcPr>
          <w:p w14:paraId="7E4520D6" w14:textId="77777777" w:rsidR="00AC3E27" w:rsidRPr="00CF0BD7" w:rsidRDefault="00AC3E27" w:rsidP="00763D78">
            <w:pPr>
              <w:pStyle w:val="Default"/>
              <w:jc w:val="center"/>
              <w:rPr>
                <w:rFonts w:ascii="Arial" w:hAnsi="Arial" w:cs="Arial"/>
                <w:b/>
                <w:bCs/>
                <w:color w:val="auto"/>
              </w:rPr>
            </w:pPr>
            <w:r w:rsidRPr="00CF0BD7">
              <w:rPr>
                <w:rFonts w:ascii="Arial" w:hAnsi="Arial" w:cs="Arial"/>
                <w:b/>
                <w:bCs/>
                <w:color w:val="auto"/>
              </w:rPr>
              <w:t>Pulgadas (in)</w:t>
            </w:r>
          </w:p>
        </w:tc>
        <w:tc>
          <w:tcPr>
            <w:tcW w:w="1229" w:type="dxa"/>
            <w:noWrap/>
            <w:hideMark/>
          </w:tcPr>
          <w:p w14:paraId="3D09AA27" w14:textId="77777777" w:rsidR="00AC3E27" w:rsidRPr="00CF0BD7" w:rsidRDefault="005836B2" w:rsidP="00763D78">
            <w:pPr>
              <w:pStyle w:val="Default"/>
              <w:jc w:val="center"/>
              <w:rPr>
                <w:rFonts w:ascii="Arial" w:hAnsi="Arial" w:cs="Arial"/>
                <w:b/>
                <w:bCs/>
                <w:color w:val="auto"/>
              </w:rPr>
            </w:pPr>
            <w:r w:rsidRPr="00CF0BD7">
              <w:rPr>
                <w:rFonts w:ascii="Arial" w:hAnsi="Arial" w:cs="Arial"/>
                <w:b/>
                <w:bCs/>
                <w:color w:val="auto"/>
              </w:rPr>
              <w:t>Milímetros</w:t>
            </w:r>
            <w:r w:rsidR="00AC3E27" w:rsidRPr="00CF0BD7">
              <w:rPr>
                <w:rFonts w:ascii="Arial" w:hAnsi="Arial" w:cs="Arial"/>
                <w:b/>
                <w:bCs/>
                <w:color w:val="auto"/>
              </w:rPr>
              <w:t xml:space="preserve"> (mm)</w:t>
            </w:r>
          </w:p>
        </w:tc>
        <w:tc>
          <w:tcPr>
            <w:tcW w:w="1116" w:type="dxa"/>
            <w:noWrap/>
            <w:hideMark/>
          </w:tcPr>
          <w:p w14:paraId="36D1701D" w14:textId="77777777" w:rsidR="00AC3E27" w:rsidRPr="00CF0BD7" w:rsidRDefault="00AC3E27" w:rsidP="00763D78">
            <w:pPr>
              <w:pStyle w:val="Default"/>
              <w:jc w:val="center"/>
              <w:rPr>
                <w:rFonts w:ascii="Arial" w:hAnsi="Arial" w:cs="Arial"/>
                <w:b/>
                <w:bCs/>
                <w:color w:val="auto"/>
              </w:rPr>
            </w:pPr>
            <w:r w:rsidRPr="00CF0BD7">
              <w:rPr>
                <w:rFonts w:ascii="Arial" w:hAnsi="Arial" w:cs="Arial"/>
                <w:b/>
                <w:bCs/>
                <w:color w:val="auto"/>
              </w:rPr>
              <w:t>Pulgadas (in)</w:t>
            </w:r>
          </w:p>
        </w:tc>
      </w:tr>
      <w:tr w:rsidR="005836B2" w:rsidRPr="00CF0BD7" w14:paraId="0FC1EF50" w14:textId="77777777" w:rsidTr="00A96DEE">
        <w:trPr>
          <w:trHeight w:val="525"/>
        </w:trPr>
        <w:tc>
          <w:tcPr>
            <w:tcW w:w="1716" w:type="dxa"/>
            <w:hideMark/>
          </w:tcPr>
          <w:p w14:paraId="341E9A21" w14:textId="77777777" w:rsidR="00AC3E27" w:rsidRPr="00CF0BD7" w:rsidRDefault="00AC3E27" w:rsidP="00AC3E27">
            <w:pPr>
              <w:pStyle w:val="Default"/>
              <w:rPr>
                <w:rFonts w:ascii="Arial" w:hAnsi="Arial" w:cs="Arial"/>
                <w:color w:val="auto"/>
              </w:rPr>
            </w:pPr>
            <w:r w:rsidRPr="00CF0BD7">
              <w:rPr>
                <w:rFonts w:ascii="Arial" w:hAnsi="Arial" w:cs="Arial"/>
                <w:color w:val="auto"/>
              </w:rPr>
              <w:t xml:space="preserve">Cuerda </w:t>
            </w:r>
            <w:r w:rsidR="005E7041" w:rsidRPr="00CF0BD7">
              <w:rPr>
                <w:rFonts w:ascii="Arial" w:hAnsi="Arial" w:cs="Arial"/>
                <w:color w:val="auto"/>
              </w:rPr>
              <w:t>Sintética</w:t>
            </w:r>
            <w:r w:rsidRPr="00CF0BD7">
              <w:rPr>
                <w:rFonts w:ascii="Arial" w:hAnsi="Arial" w:cs="Arial"/>
                <w:color w:val="auto"/>
              </w:rPr>
              <w:br/>
              <w:t xml:space="preserve">Cintas </w:t>
            </w:r>
            <w:r w:rsidR="005E7041" w:rsidRPr="00CF0BD7">
              <w:rPr>
                <w:rFonts w:ascii="Arial" w:hAnsi="Arial" w:cs="Arial"/>
                <w:color w:val="auto"/>
              </w:rPr>
              <w:t>Sintéticas</w:t>
            </w:r>
          </w:p>
        </w:tc>
        <w:tc>
          <w:tcPr>
            <w:tcW w:w="1419" w:type="dxa"/>
            <w:noWrap/>
            <w:vAlign w:val="center"/>
            <w:hideMark/>
          </w:tcPr>
          <w:p w14:paraId="150BC519" w14:textId="77777777" w:rsidR="00AC3E27" w:rsidRPr="00CF0BD7" w:rsidRDefault="00AC3E27" w:rsidP="00763D78">
            <w:pPr>
              <w:pStyle w:val="Default"/>
              <w:jc w:val="center"/>
              <w:rPr>
                <w:rFonts w:ascii="Arial" w:hAnsi="Arial" w:cs="Arial"/>
                <w:color w:val="auto"/>
              </w:rPr>
            </w:pPr>
            <w:r w:rsidRPr="00CF0BD7">
              <w:rPr>
                <w:rFonts w:ascii="Arial" w:hAnsi="Arial" w:cs="Arial"/>
                <w:color w:val="auto"/>
              </w:rPr>
              <w:t>20</w:t>
            </w:r>
          </w:p>
        </w:tc>
        <w:tc>
          <w:tcPr>
            <w:tcW w:w="1116" w:type="dxa"/>
            <w:noWrap/>
            <w:vAlign w:val="center"/>
            <w:hideMark/>
          </w:tcPr>
          <w:p w14:paraId="7F951324" w14:textId="77777777" w:rsidR="00AC3E27" w:rsidRPr="00CF0BD7" w:rsidRDefault="00AC3E27" w:rsidP="00763D78">
            <w:pPr>
              <w:pStyle w:val="Default"/>
              <w:jc w:val="center"/>
              <w:rPr>
                <w:rFonts w:ascii="Arial" w:hAnsi="Arial" w:cs="Arial"/>
                <w:color w:val="auto"/>
              </w:rPr>
            </w:pPr>
            <w:r w:rsidRPr="00CF0BD7">
              <w:rPr>
                <w:rFonts w:ascii="Arial" w:hAnsi="Arial" w:cs="Arial"/>
                <w:color w:val="auto"/>
              </w:rPr>
              <w:t>4500</w:t>
            </w:r>
          </w:p>
        </w:tc>
        <w:tc>
          <w:tcPr>
            <w:tcW w:w="2458" w:type="dxa"/>
            <w:gridSpan w:val="2"/>
            <w:noWrap/>
            <w:vAlign w:val="center"/>
            <w:hideMark/>
          </w:tcPr>
          <w:p w14:paraId="150C3BB9" w14:textId="77777777" w:rsidR="00AC3E27" w:rsidRPr="00CF0BD7" w:rsidRDefault="00AC3E27" w:rsidP="00763D78">
            <w:pPr>
              <w:pStyle w:val="Default"/>
              <w:jc w:val="center"/>
              <w:rPr>
                <w:rFonts w:ascii="Arial" w:hAnsi="Arial" w:cs="Arial"/>
                <w:color w:val="auto"/>
              </w:rPr>
            </w:pPr>
            <w:r w:rsidRPr="00CF0BD7">
              <w:rPr>
                <w:rFonts w:ascii="Arial" w:hAnsi="Arial" w:cs="Arial"/>
                <w:color w:val="auto"/>
              </w:rPr>
              <w:t>N.A</w:t>
            </w:r>
          </w:p>
        </w:tc>
        <w:tc>
          <w:tcPr>
            <w:tcW w:w="2345" w:type="dxa"/>
            <w:gridSpan w:val="2"/>
            <w:noWrap/>
            <w:vAlign w:val="center"/>
            <w:hideMark/>
          </w:tcPr>
          <w:p w14:paraId="115BF490" w14:textId="77777777" w:rsidR="00AC3E27" w:rsidRPr="00CF0BD7" w:rsidRDefault="00AC3E27" w:rsidP="00763D78">
            <w:pPr>
              <w:pStyle w:val="Default"/>
              <w:jc w:val="center"/>
              <w:rPr>
                <w:rFonts w:ascii="Arial" w:hAnsi="Arial" w:cs="Arial"/>
                <w:color w:val="auto"/>
              </w:rPr>
            </w:pPr>
            <w:r w:rsidRPr="00CF0BD7">
              <w:rPr>
                <w:rFonts w:ascii="Arial" w:hAnsi="Arial" w:cs="Arial"/>
                <w:color w:val="auto"/>
              </w:rPr>
              <w:t>N.A</w:t>
            </w:r>
          </w:p>
        </w:tc>
      </w:tr>
      <w:tr w:rsidR="005836B2" w:rsidRPr="00CF0BD7" w14:paraId="06C8EA92" w14:textId="77777777" w:rsidTr="00A96DEE">
        <w:trPr>
          <w:trHeight w:val="270"/>
        </w:trPr>
        <w:tc>
          <w:tcPr>
            <w:tcW w:w="1716" w:type="dxa"/>
            <w:noWrap/>
            <w:hideMark/>
          </w:tcPr>
          <w:p w14:paraId="1E068FFB" w14:textId="77777777" w:rsidR="00AC3E27" w:rsidRPr="00CF0BD7" w:rsidRDefault="00AC3E27" w:rsidP="00AC3E27">
            <w:pPr>
              <w:pStyle w:val="Default"/>
              <w:rPr>
                <w:rFonts w:ascii="Arial" w:hAnsi="Arial" w:cs="Arial"/>
                <w:color w:val="auto"/>
              </w:rPr>
            </w:pPr>
            <w:r w:rsidRPr="00CF0BD7">
              <w:rPr>
                <w:rFonts w:ascii="Arial" w:hAnsi="Arial" w:cs="Arial"/>
                <w:color w:val="auto"/>
              </w:rPr>
              <w:t xml:space="preserve">Cuerda de cable </w:t>
            </w:r>
            <w:r w:rsidR="00337DB5" w:rsidRPr="00CF0BD7">
              <w:rPr>
                <w:rFonts w:ascii="Arial" w:hAnsi="Arial" w:cs="Arial"/>
                <w:color w:val="auto"/>
              </w:rPr>
              <w:t>metálico</w:t>
            </w:r>
            <w:r w:rsidRPr="00CF0BD7">
              <w:rPr>
                <w:rFonts w:ascii="Arial" w:hAnsi="Arial" w:cs="Arial"/>
                <w:color w:val="auto"/>
              </w:rPr>
              <w:t>.</w:t>
            </w:r>
          </w:p>
        </w:tc>
        <w:tc>
          <w:tcPr>
            <w:tcW w:w="1419" w:type="dxa"/>
            <w:noWrap/>
            <w:vAlign w:val="center"/>
            <w:hideMark/>
          </w:tcPr>
          <w:p w14:paraId="7CCE4155" w14:textId="77777777" w:rsidR="00AC3E27" w:rsidRPr="00CF0BD7" w:rsidRDefault="00AC3E27" w:rsidP="00763D78">
            <w:pPr>
              <w:pStyle w:val="Default"/>
              <w:jc w:val="center"/>
              <w:rPr>
                <w:rFonts w:ascii="Arial" w:hAnsi="Arial" w:cs="Arial"/>
                <w:color w:val="auto"/>
              </w:rPr>
            </w:pPr>
            <w:r w:rsidRPr="00CF0BD7">
              <w:rPr>
                <w:rFonts w:ascii="Arial" w:hAnsi="Arial" w:cs="Arial"/>
                <w:color w:val="auto"/>
              </w:rPr>
              <w:t>15</w:t>
            </w:r>
          </w:p>
        </w:tc>
        <w:tc>
          <w:tcPr>
            <w:tcW w:w="1116" w:type="dxa"/>
            <w:noWrap/>
            <w:vAlign w:val="center"/>
            <w:hideMark/>
          </w:tcPr>
          <w:p w14:paraId="0FAD6014" w14:textId="77777777" w:rsidR="00AC3E27" w:rsidRPr="00CF0BD7" w:rsidRDefault="00AC3E27" w:rsidP="00763D78">
            <w:pPr>
              <w:pStyle w:val="Default"/>
              <w:jc w:val="center"/>
              <w:rPr>
                <w:rFonts w:ascii="Arial" w:hAnsi="Arial" w:cs="Arial"/>
                <w:color w:val="auto"/>
              </w:rPr>
            </w:pPr>
            <w:r w:rsidRPr="00CF0BD7">
              <w:rPr>
                <w:rFonts w:ascii="Arial" w:hAnsi="Arial" w:cs="Arial"/>
                <w:color w:val="auto"/>
              </w:rPr>
              <w:t>3400</w:t>
            </w:r>
          </w:p>
        </w:tc>
        <w:tc>
          <w:tcPr>
            <w:tcW w:w="1229" w:type="dxa"/>
            <w:noWrap/>
            <w:vAlign w:val="center"/>
            <w:hideMark/>
          </w:tcPr>
          <w:p w14:paraId="094B9F09" w14:textId="77777777" w:rsidR="00AC3E27" w:rsidRPr="00CF0BD7" w:rsidRDefault="00AC3E27" w:rsidP="00763D78">
            <w:pPr>
              <w:pStyle w:val="Default"/>
              <w:jc w:val="center"/>
              <w:rPr>
                <w:rFonts w:ascii="Arial" w:hAnsi="Arial" w:cs="Arial"/>
                <w:color w:val="auto"/>
              </w:rPr>
            </w:pPr>
            <w:r w:rsidRPr="00CF0BD7">
              <w:rPr>
                <w:rFonts w:ascii="Arial" w:hAnsi="Arial" w:cs="Arial"/>
                <w:color w:val="auto"/>
              </w:rPr>
              <w:t>4.8</w:t>
            </w:r>
          </w:p>
        </w:tc>
        <w:tc>
          <w:tcPr>
            <w:tcW w:w="1229" w:type="dxa"/>
            <w:noWrap/>
            <w:vAlign w:val="center"/>
            <w:hideMark/>
          </w:tcPr>
          <w:p w14:paraId="3520BF7D" w14:textId="77777777" w:rsidR="00AC3E27" w:rsidRPr="00CF0BD7" w:rsidRDefault="00AC3E27" w:rsidP="00763D78">
            <w:pPr>
              <w:pStyle w:val="Default"/>
              <w:jc w:val="center"/>
              <w:rPr>
                <w:rFonts w:ascii="Arial" w:hAnsi="Arial" w:cs="Arial"/>
                <w:color w:val="auto"/>
              </w:rPr>
            </w:pPr>
            <w:r w:rsidRPr="00CF0BD7">
              <w:rPr>
                <w:rFonts w:ascii="Arial" w:hAnsi="Arial" w:cs="Arial"/>
                <w:color w:val="auto"/>
              </w:rPr>
              <w:t>0.1875</w:t>
            </w:r>
          </w:p>
        </w:tc>
        <w:tc>
          <w:tcPr>
            <w:tcW w:w="2345" w:type="dxa"/>
            <w:gridSpan w:val="2"/>
            <w:noWrap/>
            <w:vAlign w:val="center"/>
            <w:hideMark/>
          </w:tcPr>
          <w:p w14:paraId="445EE01F" w14:textId="77777777" w:rsidR="00AC3E27" w:rsidRPr="00CF0BD7" w:rsidRDefault="00AC3E27" w:rsidP="00763D78">
            <w:pPr>
              <w:pStyle w:val="Default"/>
              <w:jc w:val="center"/>
              <w:rPr>
                <w:rFonts w:ascii="Arial" w:hAnsi="Arial" w:cs="Arial"/>
                <w:color w:val="auto"/>
              </w:rPr>
            </w:pPr>
            <w:r w:rsidRPr="00CF0BD7">
              <w:rPr>
                <w:rFonts w:ascii="Arial" w:hAnsi="Arial" w:cs="Arial"/>
                <w:color w:val="auto"/>
              </w:rPr>
              <w:t>N.A</w:t>
            </w:r>
          </w:p>
        </w:tc>
      </w:tr>
      <w:tr w:rsidR="005836B2" w:rsidRPr="00CF0BD7" w14:paraId="3A9EC96B" w14:textId="77777777" w:rsidTr="00A96DEE">
        <w:trPr>
          <w:trHeight w:val="525"/>
        </w:trPr>
        <w:tc>
          <w:tcPr>
            <w:tcW w:w="1716" w:type="dxa"/>
            <w:hideMark/>
          </w:tcPr>
          <w:p w14:paraId="64DB8654" w14:textId="77777777" w:rsidR="00AC3E27" w:rsidRPr="00CF0BD7" w:rsidRDefault="00AC3E27" w:rsidP="00AC3E27">
            <w:pPr>
              <w:pStyle w:val="Default"/>
              <w:rPr>
                <w:rFonts w:ascii="Arial" w:hAnsi="Arial" w:cs="Arial"/>
                <w:color w:val="auto"/>
              </w:rPr>
            </w:pPr>
            <w:r w:rsidRPr="00CF0BD7">
              <w:rPr>
                <w:rFonts w:ascii="Arial" w:hAnsi="Arial" w:cs="Arial"/>
                <w:color w:val="auto"/>
              </w:rPr>
              <w:t>Eslinga auto-</w:t>
            </w:r>
            <w:r w:rsidR="005E7041" w:rsidRPr="00CF0BD7">
              <w:rPr>
                <w:rFonts w:ascii="Arial" w:hAnsi="Arial" w:cs="Arial"/>
                <w:color w:val="auto"/>
              </w:rPr>
              <w:t>retráctil</w:t>
            </w:r>
            <w:r w:rsidRPr="00CF0BD7">
              <w:rPr>
                <w:rFonts w:ascii="Arial" w:hAnsi="Arial" w:cs="Arial"/>
                <w:color w:val="auto"/>
              </w:rPr>
              <w:t xml:space="preserve"> en prueba de fuerza </w:t>
            </w:r>
            <w:r w:rsidR="00BA0903" w:rsidRPr="00CF0BD7">
              <w:rPr>
                <w:rFonts w:ascii="Arial" w:hAnsi="Arial" w:cs="Arial"/>
                <w:color w:val="auto"/>
              </w:rPr>
              <w:t>estática</w:t>
            </w:r>
            <w:r w:rsidRPr="00CF0BD7">
              <w:rPr>
                <w:rFonts w:ascii="Arial" w:hAnsi="Arial" w:cs="Arial"/>
                <w:color w:val="auto"/>
              </w:rPr>
              <w:t>.</w:t>
            </w:r>
          </w:p>
        </w:tc>
        <w:tc>
          <w:tcPr>
            <w:tcW w:w="1419" w:type="dxa"/>
            <w:noWrap/>
            <w:vAlign w:val="center"/>
            <w:hideMark/>
          </w:tcPr>
          <w:p w14:paraId="54BD338F" w14:textId="77777777" w:rsidR="00AC3E27" w:rsidRPr="00CF0BD7" w:rsidRDefault="00AC3E27" w:rsidP="00763D78">
            <w:pPr>
              <w:pStyle w:val="Default"/>
              <w:jc w:val="center"/>
              <w:rPr>
                <w:rFonts w:ascii="Arial" w:hAnsi="Arial" w:cs="Arial"/>
                <w:color w:val="auto"/>
              </w:rPr>
            </w:pPr>
            <w:r w:rsidRPr="00CF0BD7">
              <w:rPr>
                <w:rFonts w:ascii="Arial" w:hAnsi="Arial" w:cs="Arial"/>
                <w:color w:val="auto"/>
              </w:rPr>
              <w:t>13.3</w:t>
            </w:r>
          </w:p>
        </w:tc>
        <w:tc>
          <w:tcPr>
            <w:tcW w:w="1116" w:type="dxa"/>
            <w:noWrap/>
            <w:vAlign w:val="center"/>
            <w:hideMark/>
          </w:tcPr>
          <w:p w14:paraId="796FD621" w14:textId="77777777" w:rsidR="00AC3E27" w:rsidRPr="00CF0BD7" w:rsidRDefault="00AC3E27" w:rsidP="00763D78">
            <w:pPr>
              <w:pStyle w:val="Default"/>
              <w:jc w:val="center"/>
              <w:rPr>
                <w:rFonts w:ascii="Arial" w:hAnsi="Arial" w:cs="Arial"/>
                <w:color w:val="auto"/>
              </w:rPr>
            </w:pPr>
            <w:r w:rsidRPr="00CF0BD7">
              <w:rPr>
                <w:rFonts w:ascii="Arial" w:hAnsi="Arial" w:cs="Arial"/>
                <w:color w:val="auto"/>
              </w:rPr>
              <w:t>3000</w:t>
            </w:r>
          </w:p>
        </w:tc>
        <w:tc>
          <w:tcPr>
            <w:tcW w:w="2458" w:type="dxa"/>
            <w:gridSpan w:val="2"/>
            <w:noWrap/>
            <w:vAlign w:val="center"/>
            <w:hideMark/>
          </w:tcPr>
          <w:p w14:paraId="5276A061" w14:textId="77777777" w:rsidR="00AC3E27" w:rsidRPr="00CF0BD7" w:rsidRDefault="00AC3E27" w:rsidP="00763D78">
            <w:pPr>
              <w:pStyle w:val="Default"/>
              <w:jc w:val="center"/>
              <w:rPr>
                <w:rFonts w:ascii="Arial" w:hAnsi="Arial" w:cs="Arial"/>
                <w:color w:val="auto"/>
              </w:rPr>
            </w:pPr>
            <w:r w:rsidRPr="00CF0BD7">
              <w:rPr>
                <w:rFonts w:ascii="Arial" w:hAnsi="Arial" w:cs="Arial"/>
                <w:color w:val="auto"/>
              </w:rPr>
              <w:t>N.A</w:t>
            </w:r>
          </w:p>
        </w:tc>
        <w:tc>
          <w:tcPr>
            <w:tcW w:w="2345" w:type="dxa"/>
            <w:gridSpan w:val="2"/>
            <w:noWrap/>
            <w:vAlign w:val="center"/>
            <w:hideMark/>
          </w:tcPr>
          <w:p w14:paraId="2BF394C3" w14:textId="77777777" w:rsidR="00AC3E27" w:rsidRPr="00CF0BD7" w:rsidRDefault="00AC3E27" w:rsidP="00763D78">
            <w:pPr>
              <w:pStyle w:val="Default"/>
              <w:jc w:val="center"/>
              <w:rPr>
                <w:rFonts w:ascii="Arial" w:hAnsi="Arial" w:cs="Arial"/>
                <w:color w:val="auto"/>
              </w:rPr>
            </w:pPr>
            <w:r w:rsidRPr="00CF0BD7">
              <w:rPr>
                <w:rFonts w:ascii="Arial" w:hAnsi="Arial" w:cs="Arial"/>
                <w:color w:val="auto"/>
              </w:rPr>
              <w:t>N.A</w:t>
            </w:r>
          </w:p>
        </w:tc>
      </w:tr>
      <w:tr w:rsidR="005836B2" w:rsidRPr="00CF0BD7" w14:paraId="7916EDC9" w14:textId="77777777" w:rsidTr="00A96DEE">
        <w:trPr>
          <w:trHeight w:val="525"/>
        </w:trPr>
        <w:tc>
          <w:tcPr>
            <w:tcW w:w="1716" w:type="dxa"/>
            <w:hideMark/>
          </w:tcPr>
          <w:p w14:paraId="78A1D9C5" w14:textId="77777777" w:rsidR="00AC3E27" w:rsidRPr="00CF0BD7" w:rsidRDefault="00AC3E27" w:rsidP="00AC3E27">
            <w:pPr>
              <w:pStyle w:val="Default"/>
              <w:rPr>
                <w:rFonts w:ascii="Arial" w:hAnsi="Arial" w:cs="Arial"/>
                <w:color w:val="auto"/>
              </w:rPr>
            </w:pPr>
            <w:r w:rsidRPr="00CF0BD7">
              <w:rPr>
                <w:rFonts w:ascii="Arial" w:hAnsi="Arial" w:cs="Arial"/>
                <w:color w:val="auto"/>
              </w:rPr>
              <w:t>Eslinga auto-</w:t>
            </w:r>
            <w:r w:rsidR="005E7041" w:rsidRPr="00CF0BD7">
              <w:rPr>
                <w:rFonts w:ascii="Arial" w:hAnsi="Arial" w:cs="Arial"/>
                <w:color w:val="auto"/>
              </w:rPr>
              <w:t>retráctil</w:t>
            </w:r>
            <w:r w:rsidRPr="00CF0BD7">
              <w:rPr>
                <w:rFonts w:ascii="Arial" w:hAnsi="Arial" w:cs="Arial"/>
                <w:color w:val="auto"/>
              </w:rPr>
              <w:t xml:space="preserve"> en prueba de fuerza </w:t>
            </w:r>
            <w:r w:rsidR="005E7041" w:rsidRPr="00CF0BD7">
              <w:rPr>
                <w:rFonts w:ascii="Arial" w:hAnsi="Arial" w:cs="Arial"/>
                <w:color w:val="auto"/>
              </w:rPr>
              <w:t>dinámica</w:t>
            </w:r>
            <w:r w:rsidRPr="00CF0BD7">
              <w:rPr>
                <w:rFonts w:ascii="Arial" w:hAnsi="Arial" w:cs="Arial"/>
                <w:color w:val="auto"/>
              </w:rPr>
              <w:t>.</w:t>
            </w:r>
          </w:p>
        </w:tc>
        <w:tc>
          <w:tcPr>
            <w:tcW w:w="1419" w:type="dxa"/>
            <w:noWrap/>
            <w:vAlign w:val="center"/>
            <w:hideMark/>
          </w:tcPr>
          <w:p w14:paraId="742C5AD7" w14:textId="77777777" w:rsidR="00AC3E27" w:rsidRPr="00CF0BD7" w:rsidRDefault="00AC3E27" w:rsidP="00763D78">
            <w:pPr>
              <w:pStyle w:val="Default"/>
              <w:jc w:val="center"/>
              <w:rPr>
                <w:rFonts w:ascii="Arial" w:hAnsi="Arial" w:cs="Arial"/>
                <w:color w:val="auto"/>
              </w:rPr>
            </w:pPr>
            <w:r w:rsidRPr="00CF0BD7">
              <w:rPr>
                <w:rFonts w:ascii="Arial" w:hAnsi="Arial" w:cs="Arial"/>
                <w:color w:val="auto"/>
              </w:rPr>
              <w:t>4.4</w:t>
            </w:r>
          </w:p>
        </w:tc>
        <w:tc>
          <w:tcPr>
            <w:tcW w:w="1116" w:type="dxa"/>
            <w:noWrap/>
            <w:vAlign w:val="center"/>
            <w:hideMark/>
          </w:tcPr>
          <w:p w14:paraId="64A5E91B" w14:textId="77777777" w:rsidR="00AC3E27" w:rsidRPr="00CF0BD7" w:rsidRDefault="00AC3E27" w:rsidP="00763D78">
            <w:pPr>
              <w:pStyle w:val="Default"/>
              <w:jc w:val="center"/>
              <w:rPr>
                <w:rFonts w:ascii="Arial" w:hAnsi="Arial" w:cs="Arial"/>
                <w:color w:val="auto"/>
              </w:rPr>
            </w:pPr>
            <w:r w:rsidRPr="00CF0BD7">
              <w:rPr>
                <w:rFonts w:ascii="Arial" w:hAnsi="Arial" w:cs="Arial"/>
                <w:color w:val="auto"/>
              </w:rPr>
              <w:t>1000</w:t>
            </w:r>
          </w:p>
        </w:tc>
        <w:tc>
          <w:tcPr>
            <w:tcW w:w="2458" w:type="dxa"/>
            <w:gridSpan w:val="2"/>
            <w:noWrap/>
            <w:vAlign w:val="center"/>
            <w:hideMark/>
          </w:tcPr>
          <w:p w14:paraId="4BECAC84" w14:textId="77777777" w:rsidR="00AC3E27" w:rsidRPr="00CF0BD7" w:rsidRDefault="00AC3E27" w:rsidP="00763D78">
            <w:pPr>
              <w:pStyle w:val="Default"/>
              <w:jc w:val="center"/>
              <w:rPr>
                <w:rFonts w:ascii="Arial" w:hAnsi="Arial" w:cs="Arial"/>
                <w:color w:val="auto"/>
              </w:rPr>
            </w:pPr>
            <w:r w:rsidRPr="00CF0BD7">
              <w:rPr>
                <w:rFonts w:ascii="Arial" w:hAnsi="Arial" w:cs="Arial"/>
                <w:color w:val="auto"/>
              </w:rPr>
              <w:t>N.A</w:t>
            </w:r>
          </w:p>
        </w:tc>
        <w:tc>
          <w:tcPr>
            <w:tcW w:w="2345" w:type="dxa"/>
            <w:gridSpan w:val="2"/>
            <w:noWrap/>
            <w:vAlign w:val="center"/>
            <w:hideMark/>
          </w:tcPr>
          <w:p w14:paraId="51A31985" w14:textId="77777777" w:rsidR="00AC3E27" w:rsidRPr="00CF0BD7" w:rsidRDefault="00AC3E27" w:rsidP="00763D78">
            <w:pPr>
              <w:pStyle w:val="Default"/>
              <w:jc w:val="center"/>
              <w:rPr>
                <w:rFonts w:ascii="Arial" w:hAnsi="Arial" w:cs="Arial"/>
                <w:color w:val="auto"/>
              </w:rPr>
            </w:pPr>
            <w:r w:rsidRPr="00CF0BD7">
              <w:rPr>
                <w:rFonts w:ascii="Arial" w:hAnsi="Arial" w:cs="Arial"/>
                <w:color w:val="auto"/>
              </w:rPr>
              <w:t>N.A</w:t>
            </w:r>
          </w:p>
        </w:tc>
      </w:tr>
      <w:tr w:rsidR="005836B2" w:rsidRPr="00CF0BD7" w14:paraId="714875FB" w14:textId="77777777" w:rsidTr="00A96DEE">
        <w:trPr>
          <w:trHeight w:val="525"/>
        </w:trPr>
        <w:tc>
          <w:tcPr>
            <w:tcW w:w="1716" w:type="dxa"/>
            <w:hideMark/>
          </w:tcPr>
          <w:p w14:paraId="7FAD3C7D" w14:textId="77777777" w:rsidR="00AC3E27" w:rsidRPr="00CF0BD7" w:rsidRDefault="00AC3E27" w:rsidP="00AC3E27">
            <w:pPr>
              <w:pStyle w:val="Default"/>
              <w:rPr>
                <w:rFonts w:ascii="Arial" w:hAnsi="Arial" w:cs="Arial"/>
                <w:color w:val="auto"/>
              </w:rPr>
            </w:pPr>
            <w:r w:rsidRPr="00CF0BD7">
              <w:rPr>
                <w:rFonts w:ascii="Arial" w:hAnsi="Arial" w:cs="Arial"/>
                <w:color w:val="auto"/>
              </w:rPr>
              <w:t>Eslinga auto-</w:t>
            </w:r>
            <w:r w:rsidR="005E7041" w:rsidRPr="00CF0BD7">
              <w:rPr>
                <w:rFonts w:ascii="Arial" w:hAnsi="Arial" w:cs="Arial"/>
                <w:color w:val="auto"/>
              </w:rPr>
              <w:t>retráctil</w:t>
            </w:r>
            <w:r w:rsidRPr="00CF0BD7">
              <w:rPr>
                <w:rFonts w:ascii="Arial" w:hAnsi="Arial" w:cs="Arial"/>
                <w:color w:val="auto"/>
              </w:rPr>
              <w:t xml:space="preserve"> en prueba de rendimiento </w:t>
            </w:r>
            <w:r w:rsidR="00337DB5" w:rsidRPr="00CF0BD7">
              <w:rPr>
                <w:rFonts w:ascii="Arial" w:hAnsi="Arial" w:cs="Arial"/>
                <w:color w:val="auto"/>
              </w:rPr>
              <w:t>dinámico</w:t>
            </w:r>
            <w:r w:rsidRPr="00CF0BD7">
              <w:rPr>
                <w:rFonts w:ascii="Arial" w:hAnsi="Arial" w:cs="Arial"/>
                <w:color w:val="auto"/>
              </w:rPr>
              <w:t>.</w:t>
            </w:r>
          </w:p>
        </w:tc>
        <w:tc>
          <w:tcPr>
            <w:tcW w:w="1419" w:type="dxa"/>
            <w:noWrap/>
            <w:vAlign w:val="center"/>
            <w:hideMark/>
          </w:tcPr>
          <w:p w14:paraId="33F68D02" w14:textId="77777777" w:rsidR="00AC3E27" w:rsidRPr="00CF0BD7" w:rsidRDefault="00AC3E27" w:rsidP="00763D78">
            <w:pPr>
              <w:pStyle w:val="Default"/>
              <w:jc w:val="center"/>
              <w:rPr>
                <w:rFonts w:ascii="Arial" w:hAnsi="Arial" w:cs="Arial"/>
                <w:color w:val="auto"/>
              </w:rPr>
            </w:pPr>
            <w:r w:rsidRPr="00CF0BD7">
              <w:rPr>
                <w:rFonts w:ascii="Arial" w:hAnsi="Arial" w:cs="Arial"/>
                <w:color w:val="auto"/>
              </w:rPr>
              <w:t>8</w:t>
            </w:r>
          </w:p>
        </w:tc>
        <w:tc>
          <w:tcPr>
            <w:tcW w:w="1116" w:type="dxa"/>
            <w:noWrap/>
            <w:vAlign w:val="center"/>
            <w:hideMark/>
          </w:tcPr>
          <w:p w14:paraId="148C5A79" w14:textId="77777777" w:rsidR="00AC3E27" w:rsidRPr="00CF0BD7" w:rsidRDefault="00AC3E27" w:rsidP="00763D78">
            <w:pPr>
              <w:pStyle w:val="Default"/>
              <w:jc w:val="center"/>
              <w:rPr>
                <w:rFonts w:ascii="Arial" w:hAnsi="Arial" w:cs="Arial"/>
                <w:color w:val="auto"/>
              </w:rPr>
            </w:pPr>
            <w:r w:rsidRPr="00CF0BD7">
              <w:rPr>
                <w:rFonts w:ascii="Arial" w:hAnsi="Arial" w:cs="Arial"/>
                <w:color w:val="auto"/>
              </w:rPr>
              <w:t>1800</w:t>
            </w:r>
          </w:p>
        </w:tc>
        <w:tc>
          <w:tcPr>
            <w:tcW w:w="2458" w:type="dxa"/>
            <w:gridSpan w:val="2"/>
            <w:noWrap/>
            <w:vAlign w:val="center"/>
            <w:hideMark/>
          </w:tcPr>
          <w:p w14:paraId="67779824" w14:textId="77777777" w:rsidR="00AC3E27" w:rsidRPr="00CF0BD7" w:rsidRDefault="00AC3E27" w:rsidP="00763D78">
            <w:pPr>
              <w:pStyle w:val="Default"/>
              <w:jc w:val="center"/>
              <w:rPr>
                <w:rFonts w:ascii="Arial" w:hAnsi="Arial" w:cs="Arial"/>
                <w:color w:val="auto"/>
              </w:rPr>
            </w:pPr>
            <w:r w:rsidRPr="00CF0BD7">
              <w:rPr>
                <w:rFonts w:ascii="Arial" w:hAnsi="Arial" w:cs="Arial"/>
                <w:color w:val="auto"/>
              </w:rPr>
              <w:t>N.A</w:t>
            </w:r>
          </w:p>
        </w:tc>
        <w:tc>
          <w:tcPr>
            <w:tcW w:w="1229" w:type="dxa"/>
            <w:noWrap/>
            <w:vAlign w:val="center"/>
            <w:hideMark/>
          </w:tcPr>
          <w:p w14:paraId="72148227" w14:textId="77777777" w:rsidR="00AC3E27" w:rsidRPr="00CF0BD7" w:rsidRDefault="00AC3E27" w:rsidP="00763D78">
            <w:pPr>
              <w:pStyle w:val="Default"/>
              <w:jc w:val="center"/>
              <w:rPr>
                <w:rFonts w:ascii="Arial" w:hAnsi="Arial" w:cs="Arial"/>
                <w:color w:val="auto"/>
              </w:rPr>
            </w:pPr>
            <w:r w:rsidRPr="00CF0BD7">
              <w:rPr>
                <w:rFonts w:ascii="Arial" w:hAnsi="Arial" w:cs="Arial"/>
                <w:color w:val="auto"/>
              </w:rPr>
              <w:t>1.372</w:t>
            </w:r>
          </w:p>
        </w:tc>
        <w:tc>
          <w:tcPr>
            <w:tcW w:w="1116" w:type="dxa"/>
            <w:noWrap/>
            <w:vAlign w:val="center"/>
            <w:hideMark/>
          </w:tcPr>
          <w:p w14:paraId="17D213A6" w14:textId="77777777" w:rsidR="00AC3E27" w:rsidRPr="00CF0BD7" w:rsidRDefault="00AC3E27" w:rsidP="00763D78">
            <w:pPr>
              <w:pStyle w:val="Default"/>
              <w:jc w:val="center"/>
              <w:rPr>
                <w:rFonts w:ascii="Arial" w:hAnsi="Arial" w:cs="Arial"/>
                <w:color w:val="auto"/>
              </w:rPr>
            </w:pPr>
            <w:r w:rsidRPr="00CF0BD7">
              <w:rPr>
                <w:rFonts w:ascii="Arial" w:hAnsi="Arial" w:cs="Arial"/>
                <w:color w:val="auto"/>
              </w:rPr>
              <w:t>54</w:t>
            </w:r>
          </w:p>
        </w:tc>
      </w:tr>
      <w:tr w:rsidR="00AC3E27" w:rsidRPr="00CF0BD7" w14:paraId="3C00230E" w14:textId="77777777" w:rsidTr="00A96DEE">
        <w:trPr>
          <w:trHeight w:val="270"/>
        </w:trPr>
        <w:tc>
          <w:tcPr>
            <w:tcW w:w="9054" w:type="dxa"/>
            <w:gridSpan w:val="7"/>
            <w:noWrap/>
            <w:hideMark/>
          </w:tcPr>
          <w:p w14:paraId="03E3249C" w14:textId="77777777" w:rsidR="00AC3E27" w:rsidRPr="00CF0BD7" w:rsidRDefault="00AC3E27" w:rsidP="00AC3E27">
            <w:pPr>
              <w:pStyle w:val="Default"/>
              <w:rPr>
                <w:rFonts w:ascii="Arial" w:hAnsi="Arial" w:cs="Arial"/>
                <w:color w:val="auto"/>
              </w:rPr>
            </w:pPr>
            <w:r w:rsidRPr="00CF0BD7">
              <w:rPr>
                <w:rFonts w:ascii="Arial" w:hAnsi="Arial" w:cs="Arial"/>
                <w:color w:val="auto"/>
              </w:rPr>
              <w:t> </w:t>
            </w:r>
          </w:p>
        </w:tc>
      </w:tr>
      <w:tr w:rsidR="00AC3E27" w:rsidRPr="00CF0BD7" w14:paraId="11A60A94" w14:textId="77777777" w:rsidTr="00A96DEE">
        <w:trPr>
          <w:trHeight w:val="1594"/>
        </w:trPr>
        <w:tc>
          <w:tcPr>
            <w:tcW w:w="9054" w:type="dxa"/>
            <w:gridSpan w:val="7"/>
            <w:noWrap/>
            <w:hideMark/>
          </w:tcPr>
          <w:p w14:paraId="6C4D9445" w14:textId="77777777" w:rsidR="00AC3E27" w:rsidRPr="00CF0BD7" w:rsidRDefault="00AC3E27" w:rsidP="00763D78">
            <w:pPr>
              <w:pStyle w:val="Default"/>
              <w:jc w:val="center"/>
              <w:rPr>
                <w:rFonts w:ascii="Arial" w:hAnsi="Arial" w:cs="Arial"/>
                <w:b/>
                <w:bCs/>
                <w:color w:val="auto"/>
              </w:rPr>
            </w:pPr>
            <w:r w:rsidRPr="00CF0BD7">
              <w:rPr>
                <w:rFonts w:ascii="Arial" w:hAnsi="Arial" w:cs="Arial"/>
                <w:b/>
                <w:bCs/>
                <w:color w:val="auto"/>
              </w:rPr>
              <w:t>SUBSISTEMA</w:t>
            </w:r>
          </w:p>
          <w:p w14:paraId="773E0024" w14:textId="77777777" w:rsidR="001C411F" w:rsidRPr="00CF0BD7" w:rsidRDefault="001C411F" w:rsidP="00763D78">
            <w:pPr>
              <w:pStyle w:val="Default"/>
              <w:jc w:val="center"/>
              <w:rPr>
                <w:rFonts w:ascii="Arial" w:hAnsi="Arial" w:cs="Arial"/>
                <w:color w:val="auto"/>
              </w:rPr>
            </w:pPr>
            <w:r w:rsidRPr="00CF0BD7">
              <w:rPr>
                <w:rFonts w:ascii="Arial" w:hAnsi="Arial" w:cs="Arial"/>
                <w:color w:val="auto"/>
              </w:rPr>
              <w:object w:dxaOrig="4755" w:dyaOrig="7425" w14:anchorId="478E0907">
                <v:shape id="_x0000_i1037" type="#_x0000_t75" style="width:95.1pt;height:149.35pt" o:ole="">
                  <v:imagedata r:id="rId124" o:title=""/>
                </v:shape>
                <o:OLEObject Type="Embed" ProgID="PBrush" ShapeID="_x0000_i1037" DrawAspect="Content" ObjectID="_1642509305" r:id="rId125"/>
              </w:object>
            </w:r>
          </w:p>
          <w:p w14:paraId="209866A2" w14:textId="77777777" w:rsidR="001C411F" w:rsidRPr="00CF0BD7" w:rsidRDefault="001C411F" w:rsidP="00A72D82">
            <w:pPr>
              <w:pStyle w:val="Default"/>
              <w:jc w:val="center"/>
              <w:rPr>
                <w:rFonts w:ascii="Arial" w:hAnsi="Arial" w:cs="Arial"/>
                <w:b/>
                <w:bCs/>
                <w:color w:val="auto"/>
              </w:rPr>
            </w:pPr>
          </w:p>
        </w:tc>
      </w:tr>
      <w:tr w:rsidR="00AC3E27" w:rsidRPr="00CF0BD7" w14:paraId="0C43838D" w14:textId="77777777" w:rsidTr="00A96DEE">
        <w:trPr>
          <w:trHeight w:val="270"/>
        </w:trPr>
        <w:tc>
          <w:tcPr>
            <w:tcW w:w="9054" w:type="dxa"/>
            <w:gridSpan w:val="7"/>
            <w:shd w:val="clear" w:color="auto" w:fill="C2D69B" w:themeFill="accent3" w:themeFillTint="99"/>
            <w:noWrap/>
            <w:hideMark/>
          </w:tcPr>
          <w:p w14:paraId="29F08C4F" w14:textId="77777777" w:rsidR="00AC3E27" w:rsidRPr="00CF0BD7" w:rsidRDefault="00AC3E27" w:rsidP="00763D78">
            <w:pPr>
              <w:pStyle w:val="Default"/>
              <w:jc w:val="center"/>
              <w:rPr>
                <w:rFonts w:ascii="Arial" w:hAnsi="Arial" w:cs="Arial"/>
                <w:b/>
                <w:bCs/>
                <w:i/>
                <w:iCs/>
                <w:color w:val="auto"/>
              </w:rPr>
            </w:pPr>
            <w:r w:rsidRPr="00CF0BD7">
              <w:rPr>
                <w:rFonts w:ascii="Arial" w:hAnsi="Arial" w:cs="Arial"/>
                <w:b/>
                <w:bCs/>
                <w:i/>
                <w:iCs/>
                <w:color w:val="auto"/>
              </w:rPr>
              <w:t>REQUISITOS CUANTITATIVOS</w:t>
            </w:r>
          </w:p>
        </w:tc>
      </w:tr>
      <w:tr w:rsidR="005836B2" w:rsidRPr="00CF0BD7" w14:paraId="72F70BFD" w14:textId="77777777" w:rsidTr="00A96DEE">
        <w:trPr>
          <w:trHeight w:val="570"/>
        </w:trPr>
        <w:tc>
          <w:tcPr>
            <w:tcW w:w="1716" w:type="dxa"/>
            <w:vMerge w:val="restart"/>
            <w:noWrap/>
            <w:vAlign w:val="center"/>
            <w:hideMark/>
          </w:tcPr>
          <w:p w14:paraId="151A6B54" w14:textId="77777777" w:rsidR="00AC3E27" w:rsidRPr="00CF0BD7" w:rsidRDefault="00AC3E27" w:rsidP="00763D78">
            <w:pPr>
              <w:pStyle w:val="Default"/>
              <w:jc w:val="center"/>
              <w:rPr>
                <w:rFonts w:ascii="Arial" w:hAnsi="Arial" w:cs="Arial"/>
                <w:b/>
                <w:bCs/>
                <w:color w:val="auto"/>
              </w:rPr>
            </w:pPr>
            <w:r w:rsidRPr="00CF0BD7">
              <w:rPr>
                <w:rFonts w:ascii="Arial" w:hAnsi="Arial" w:cs="Arial"/>
                <w:b/>
                <w:bCs/>
                <w:color w:val="auto"/>
              </w:rPr>
              <w:lastRenderedPageBreak/>
              <w:t>SUBSISTEMA</w:t>
            </w:r>
          </w:p>
        </w:tc>
        <w:tc>
          <w:tcPr>
            <w:tcW w:w="2535" w:type="dxa"/>
            <w:gridSpan w:val="2"/>
            <w:noWrap/>
            <w:vAlign w:val="center"/>
            <w:hideMark/>
          </w:tcPr>
          <w:p w14:paraId="31942459" w14:textId="77777777" w:rsidR="00AC3E27" w:rsidRPr="00CF0BD7" w:rsidRDefault="00AC3E27" w:rsidP="00763D78">
            <w:pPr>
              <w:pStyle w:val="Default"/>
              <w:jc w:val="center"/>
              <w:rPr>
                <w:rFonts w:ascii="Arial" w:hAnsi="Arial" w:cs="Arial"/>
                <w:b/>
                <w:bCs/>
                <w:color w:val="auto"/>
              </w:rPr>
            </w:pPr>
            <w:r w:rsidRPr="00CF0BD7">
              <w:rPr>
                <w:rFonts w:ascii="Arial" w:hAnsi="Arial" w:cs="Arial"/>
                <w:b/>
                <w:bCs/>
                <w:color w:val="auto"/>
              </w:rPr>
              <w:t>LONGITUD DE LA ESLINGA</w:t>
            </w:r>
          </w:p>
        </w:tc>
        <w:tc>
          <w:tcPr>
            <w:tcW w:w="2458" w:type="dxa"/>
            <w:gridSpan w:val="2"/>
            <w:vAlign w:val="center"/>
            <w:hideMark/>
          </w:tcPr>
          <w:p w14:paraId="1B4331F7" w14:textId="77777777" w:rsidR="00AC3E27" w:rsidRPr="00CF0BD7" w:rsidRDefault="00AC3E27" w:rsidP="00763D78">
            <w:pPr>
              <w:pStyle w:val="Default"/>
              <w:jc w:val="center"/>
              <w:rPr>
                <w:rFonts w:ascii="Arial" w:hAnsi="Arial" w:cs="Arial"/>
                <w:b/>
                <w:bCs/>
                <w:color w:val="auto"/>
              </w:rPr>
            </w:pPr>
            <w:r w:rsidRPr="00CF0BD7">
              <w:rPr>
                <w:rFonts w:ascii="Arial" w:hAnsi="Arial" w:cs="Arial"/>
                <w:b/>
                <w:bCs/>
                <w:color w:val="auto"/>
              </w:rPr>
              <w:t>FUERZA MAXIMA DE DETECCION</w:t>
            </w:r>
          </w:p>
        </w:tc>
        <w:tc>
          <w:tcPr>
            <w:tcW w:w="2345" w:type="dxa"/>
            <w:gridSpan w:val="2"/>
            <w:vAlign w:val="center"/>
            <w:hideMark/>
          </w:tcPr>
          <w:p w14:paraId="7BE09D14" w14:textId="77777777" w:rsidR="00AC3E27" w:rsidRPr="00CF0BD7" w:rsidRDefault="00AC3E27" w:rsidP="00763D78">
            <w:pPr>
              <w:pStyle w:val="Default"/>
              <w:jc w:val="center"/>
              <w:rPr>
                <w:rFonts w:ascii="Arial" w:hAnsi="Arial" w:cs="Arial"/>
                <w:b/>
                <w:bCs/>
                <w:color w:val="auto"/>
              </w:rPr>
            </w:pPr>
            <w:r w:rsidRPr="00CF0BD7">
              <w:rPr>
                <w:rFonts w:ascii="Arial" w:hAnsi="Arial" w:cs="Arial"/>
                <w:b/>
                <w:bCs/>
                <w:color w:val="auto"/>
              </w:rPr>
              <w:t>DISTANCIA DE DESACELERACION</w:t>
            </w:r>
          </w:p>
        </w:tc>
      </w:tr>
      <w:tr w:rsidR="005836B2" w:rsidRPr="00CF0BD7" w14:paraId="2E86A265" w14:textId="77777777" w:rsidTr="00A96DEE">
        <w:trPr>
          <w:trHeight w:val="270"/>
        </w:trPr>
        <w:tc>
          <w:tcPr>
            <w:tcW w:w="1716" w:type="dxa"/>
            <w:vMerge/>
            <w:vAlign w:val="center"/>
            <w:hideMark/>
          </w:tcPr>
          <w:p w14:paraId="0A93CF57" w14:textId="77777777" w:rsidR="00AC3E27" w:rsidRPr="00CF0BD7" w:rsidRDefault="00AC3E27" w:rsidP="00763D78">
            <w:pPr>
              <w:pStyle w:val="Default"/>
              <w:jc w:val="center"/>
              <w:rPr>
                <w:rFonts w:ascii="Arial" w:hAnsi="Arial" w:cs="Arial"/>
                <w:b/>
                <w:bCs/>
                <w:color w:val="auto"/>
              </w:rPr>
            </w:pPr>
          </w:p>
        </w:tc>
        <w:tc>
          <w:tcPr>
            <w:tcW w:w="1419" w:type="dxa"/>
            <w:noWrap/>
            <w:vAlign w:val="center"/>
            <w:hideMark/>
          </w:tcPr>
          <w:p w14:paraId="6385FBC5" w14:textId="77777777" w:rsidR="00AC3E27" w:rsidRPr="00CF0BD7" w:rsidRDefault="00AC3E27" w:rsidP="00763D78">
            <w:pPr>
              <w:pStyle w:val="Default"/>
              <w:jc w:val="center"/>
              <w:rPr>
                <w:rFonts w:ascii="Arial" w:hAnsi="Arial" w:cs="Arial"/>
                <w:b/>
                <w:bCs/>
                <w:color w:val="auto"/>
              </w:rPr>
            </w:pPr>
            <w:r w:rsidRPr="00CF0BD7">
              <w:rPr>
                <w:rFonts w:ascii="Arial" w:hAnsi="Arial" w:cs="Arial"/>
                <w:b/>
                <w:bCs/>
                <w:color w:val="auto"/>
              </w:rPr>
              <w:t>Metros</w:t>
            </w:r>
          </w:p>
        </w:tc>
        <w:tc>
          <w:tcPr>
            <w:tcW w:w="1116" w:type="dxa"/>
            <w:noWrap/>
            <w:vAlign w:val="center"/>
            <w:hideMark/>
          </w:tcPr>
          <w:p w14:paraId="26189321" w14:textId="77777777" w:rsidR="00AC3E27" w:rsidRPr="00CF0BD7" w:rsidRDefault="00AC3E27" w:rsidP="00763D78">
            <w:pPr>
              <w:pStyle w:val="Default"/>
              <w:jc w:val="center"/>
              <w:rPr>
                <w:rFonts w:ascii="Arial" w:hAnsi="Arial" w:cs="Arial"/>
                <w:b/>
                <w:bCs/>
                <w:color w:val="auto"/>
              </w:rPr>
            </w:pPr>
            <w:r w:rsidRPr="00CF0BD7">
              <w:rPr>
                <w:rFonts w:ascii="Arial" w:hAnsi="Arial" w:cs="Arial"/>
                <w:b/>
                <w:bCs/>
                <w:color w:val="auto"/>
              </w:rPr>
              <w:t>Pies</w:t>
            </w:r>
          </w:p>
        </w:tc>
        <w:tc>
          <w:tcPr>
            <w:tcW w:w="1229" w:type="dxa"/>
            <w:noWrap/>
            <w:vAlign w:val="center"/>
            <w:hideMark/>
          </w:tcPr>
          <w:p w14:paraId="17D1154F" w14:textId="77777777" w:rsidR="00AC3E27" w:rsidRPr="00CF0BD7" w:rsidRDefault="005836B2" w:rsidP="00763D78">
            <w:pPr>
              <w:pStyle w:val="Default"/>
              <w:jc w:val="center"/>
              <w:rPr>
                <w:rFonts w:ascii="Arial" w:hAnsi="Arial" w:cs="Arial"/>
                <w:b/>
                <w:bCs/>
                <w:color w:val="auto"/>
              </w:rPr>
            </w:pPr>
            <w:r w:rsidRPr="00CF0BD7">
              <w:rPr>
                <w:rFonts w:ascii="Arial" w:hAnsi="Arial" w:cs="Arial"/>
                <w:b/>
                <w:bCs/>
                <w:color w:val="auto"/>
              </w:rPr>
              <w:t>Kilo Newton</w:t>
            </w:r>
          </w:p>
        </w:tc>
        <w:tc>
          <w:tcPr>
            <w:tcW w:w="1229" w:type="dxa"/>
            <w:noWrap/>
            <w:vAlign w:val="center"/>
            <w:hideMark/>
          </w:tcPr>
          <w:p w14:paraId="4B2B33A4" w14:textId="77777777" w:rsidR="00AC3E27" w:rsidRPr="00CF0BD7" w:rsidRDefault="00AC3E27" w:rsidP="00763D78">
            <w:pPr>
              <w:pStyle w:val="Default"/>
              <w:jc w:val="center"/>
              <w:rPr>
                <w:rFonts w:ascii="Arial" w:hAnsi="Arial" w:cs="Arial"/>
                <w:b/>
                <w:bCs/>
                <w:color w:val="auto"/>
              </w:rPr>
            </w:pPr>
            <w:r w:rsidRPr="00CF0BD7">
              <w:rPr>
                <w:rFonts w:ascii="Arial" w:hAnsi="Arial" w:cs="Arial"/>
                <w:b/>
                <w:bCs/>
                <w:color w:val="auto"/>
              </w:rPr>
              <w:t>Libras</w:t>
            </w:r>
          </w:p>
        </w:tc>
        <w:tc>
          <w:tcPr>
            <w:tcW w:w="1229" w:type="dxa"/>
            <w:noWrap/>
            <w:vAlign w:val="center"/>
            <w:hideMark/>
          </w:tcPr>
          <w:p w14:paraId="53690068" w14:textId="77777777" w:rsidR="00AC3E27" w:rsidRPr="00CF0BD7" w:rsidRDefault="005836B2" w:rsidP="00763D78">
            <w:pPr>
              <w:pStyle w:val="Default"/>
              <w:jc w:val="center"/>
              <w:rPr>
                <w:rFonts w:ascii="Arial" w:hAnsi="Arial" w:cs="Arial"/>
                <w:b/>
                <w:bCs/>
                <w:color w:val="auto"/>
              </w:rPr>
            </w:pPr>
            <w:r w:rsidRPr="00CF0BD7">
              <w:rPr>
                <w:rFonts w:ascii="Arial" w:hAnsi="Arial" w:cs="Arial"/>
                <w:b/>
                <w:bCs/>
                <w:color w:val="auto"/>
              </w:rPr>
              <w:t>Milímetros</w:t>
            </w:r>
          </w:p>
        </w:tc>
        <w:tc>
          <w:tcPr>
            <w:tcW w:w="1116" w:type="dxa"/>
            <w:noWrap/>
            <w:vAlign w:val="center"/>
            <w:hideMark/>
          </w:tcPr>
          <w:p w14:paraId="7E4169D9" w14:textId="77777777" w:rsidR="00AC3E27" w:rsidRPr="00CF0BD7" w:rsidRDefault="00AC3E27" w:rsidP="00763D78">
            <w:pPr>
              <w:pStyle w:val="Default"/>
              <w:jc w:val="center"/>
              <w:rPr>
                <w:rFonts w:ascii="Arial" w:hAnsi="Arial" w:cs="Arial"/>
                <w:b/>
                <w:bCs/>
                <w:color w:val="auto"/>
              </w:rPr>
            </w:pPr>
            <w:r w:rsidRPr="00CF0BD7">
              <w:rPr>
                <w:rFonts w:ascii="Arial" w:hAnsi="Arial" w:cs="Arial"/>
                <w:b/>
                <w:bCs/>
                <w:color w:val="auto"/>
              </w:rPr>
              <w:t>Pulgadas</w:t>
            </w:r>
          </w:p>
        </w:tc>
      </w:tr>
      <w:tr w:rsidR="005836B2" w:rsidRPr="00CF0BD7" w14:paraId="1A6069A2" w14:textId="77777777" w:rsidTr="00A96DEE">
        <w:trPr>
          <w:trHeight w:val="1290"/>
        </w:trPr>
        <w:tc>
          <w:tcPr>
            <w:tcW w:w="1716" w:type="dxa"/>
            <w:hideMark/>
          </w:tcPr>
          <w:p w14:paraId="7E10BA34" w14:textId="77777777" w:rsidR="00AC3E27" w:rsidRPr="00CF0BD7" w:rsidRDefault="00BA0903" w:rsidP="00AC3E27">
            <w:pPr>
              <w:pStyle w:val="Default"/>
              <w:rPr>
                <w:rFonts w:ascii="Arial" w:hAnsi="Arial" w:cs="Arial"/>
                <w:color w:val="auto"/>
              </w:rPr>
            </w:pPr>
            <w:r w:rsidRPr="00CF0BD7">
              <w:rPr>
                <w:rFonts w:ascii="Arial" w:hAnsi="Arial" w:cs="Arial"/>
                <w:color w:val="auto"/>
              </w:rPr>
              <w:t>Arnés</w:t>
            </w:r>
            <w:r w:rsidR="00AC3E27" w:rsidRPr="00CF0BD7">
              <w:rPr>
                <w:rFonts w:ascii="Arial" w:hAnsi="Arial" w:cs="Arial"/>
                <w:color w:val="auto"/>
              </w:rPr>
              <w:t xml:space="preserve"> de cuerpo completo con eslinga integrada.</w:t>
            </w:r>
            <w:r w:rsidR="00AC3E27" w:rsidRPr="00CF0BD7">
              <w:rPr>
                <w:rFonts w:ascii="Arial" w:hAnsi="Arial" w:cs="Arial"/>
                <w:color w:val="auto"/>
              </w:rPr>
              <w:br/>
            </w:r>
            <w:r w:rsidRPr="00CF0BD7">
              <w:rPr>
                <w:rFonts w:ascii="Arial" w:hAnsi="Arial" w:cs="Arial"/>
                <w:color w:val="auto"/>
              </w:rPr>
              <w:t>Arnés</w:t>
            </w:r>
            <w:r w:rsidR="005836B2" w:rsidRPr="00CF0BD7">
              <w:rPr>
                <w:rFonts w:ascii="Arial" w:hAnsi="Arial" w:cs="Arial"/>
                <w:color w:val="auto"/>
              </w:rPr>
              <w:t xml:space="preserve"> de cuerpo completo con absorb</w:t>
            </w:r>
            <w:r w:rsidR="00AC3E27" w:rsidRPr="00CF0BD7">
              <w:rPr>
                <w:rFonts w:ascii="Arial" w:hAnsi="Arial" w:cs="Arial"/>
                <w:color w:val="auto"/>
              </w:rPr>
              <w:t xml:space="preserve">edor de </w:t>
            </w:r>
            <w:r w:rsidR="00337DB5" w:rsidRPr="00CF0BD7">
              <w:rPr>
                <w:rFonts w:ascii="Arial" w:hAnsi="Arial" w:cs="Arial"/>
                <w:color w:val="auto"/>
              </w:rPr>
              <w:t>energía</w:t>
            </w:r>
            <w:r w:rsidR="00AC3E27" w:rsidRPr="00CF0BD7">
              <w:rPr>
                <w:rFonts w:ascii="Arial" w:hAnsi="Arial" w:cs="Arial"/>
                <w:color w:val="auto"/>
              </w:rPr>
              <w:t xml:space="preserve"> integral.</w:t>
            </w:r>
          </w:p>
        </w:tc>
        <w:tc>
          <w:tcPr>
            <w:tcW w:w="1419" w:type="dxa"/>
            <w:noWrap/>
            <w:vAlign w:val="center"/>
            <w:hideMark/>
          </w:tcPr>
          <w:p w14:paraId="62C461F6" w14:textId="77777777" w:rsidR="00AC3E27" w:rsidRPr="00CF0BD7" w:rsidRDefault="00AC3E27" w:rsidP="001C5482">
            <w:pPr>
              <w:pStyle w:val="Default"/>
              <w:jc w:val="center"/>
              <w:rPr>
                <w:rFonts w:ascii="Arial" w:hAnsi="Arial" w:cs="Arial"/>
                <w:color w:val="auto"/>
              </w:rPr>
            </w:pPr>
            <w:r w:rsidRPr="00CF0BD7">
              <w:rPr>
                <w:rFonts w:ascii="Arial" w:hAnsi="Arial" w:cs="Arial"/>
                <w:color w:val="auto"/>
              </w:rPr>
              <w:t>2</w:t>
            </w:r>
          </w:p>
        </w:tc>
        <w:tc>
          <w:tcPr>
            <w:tcW w:w="1116" w:type="dxa"/>
            <w:noWrap/>
            <w:vAlign w:val="center"/>
            <w:hideMark/>
          </w:tcPr>
          <w:p w14:paraId="22EF0AFD" w14:textId="77777777" w:rsidR="00AC3E27" w:rsidRPr="00CF0BD7" w:rsidRDefault="00AC3E27" w:rsidP="001C5482">
            <w:pPr>
              <w:pStyle w:val="Default"/>
              <w:jc w:val="center"/>
              <w:rPr>
                <w:rFonts w:ascii="Arial" w:hAnsi="Arial" w:cs="Arial"/>
                <w:color w:val="auto"/>
              </w:rPr>
            </w:pPr>
            <w:r w:rsidRPr="00CF0BD7">
              <w:rPr>
                <w:rFonts w:ascii="Arial" w:hAnsi="Arial" w:cs="Arial"/>
                <w:color w:val="auto"/>
              </w:rPr>
              <w:t>6,67</w:t>
            </w:r>
          </w:p>
        </w:tc>
        <w:tc>
          <w:tcPr>
            <w:tcW w:w="1229" w:type="dxa"/>
            <w:noWrap/>
            <w:vAlign w:val="center"/>
            <w:hideMark/>
          </w:tcPr>
          <w:p w14:paraId="47853F9C" w14:textId="77777777" w:rsidR="00AC3E27" w:rsidRPr="00CF0BD7" w:rsidRDefault="00AC3E27" w:rsidP="001C5482">
            <w:pPr>
              <w:pStyle w:val="Default"/>
              <w:jc w:val="center"/>
              <w:rPr>
                <w:rFonts w:ascii="Arial" w:hAnsi="Arial" w:cs="Arial"/>
                <w:color w:val="auto"/>
              </w:rPr>
            </w:pPr>
            <w:r w:rsidRPr="00CF0BD7">
              <w:rPr>
                <w:rFonts w:ascii="Arial" w:hAnsi="Arial" w:cs="Arial"/>
                <w:color w:val="auto"/>
              </w:rPr>
              <w:t>8</w:t>
            </w:r>
          </w:p>
        </w:tc>
        <w:tc>
          <w:tcPr>
            <w:tcW w:w="1229" w:type="dxa"/>
            <w:noWrap/>
            <w:vAlign w:val="center"/>
            <w:hideMark/>
          </w:tcPr>
          <w:p w14:paraId="5DE62A3F" w14:textId="77777777" w:rsidR="00AC3E27" w:rsidRPr="00CF0BD7" w:rsidRDefault="00AC3E27" w:rsidP="001C5482">
            <w:pPr>
              <w:pStyle w:val="Default"/>
              <w:jc w:val="center"/>
              <w:rPr>
                <w:rFonts w:ascii="Arial" w:hAnsi="Arial" w:cs="Arial"/>
                <w:color w:val="auto"/>
              </w:rPr>
            </w:pPr>
            <w:r w:rsidRPr="00CF0BD7">
              <w:rPr>
                <w:rFonts w:ascii="Arial" w:hAnsi="Arial" w:cs="Arial"/>
                <w:color w:val="auto"/>
              </w:rPr>
              <w:t>1800</w:t>
            </w:r>
          </w:p>
        </w:tc>
        <w:tc>
          <w:tcPr>
            <w:tcW w:w="1229" w:type="dxa"/>
            <w:noWrap/>
            <w:vAlign w:val="center"/>
            <w:hideMark/>
          </w:tcPr>
          <w:p w14:paraId="61EFA646" w14:textId="77777777" w:rsidR="00AC3E27" w:rsidRPr="00CF0BD7" w:rsidRDefault="00AC3E27" w:rsidP="001C5482">
            <w:pPr>
              <w:pStyle w:val="Default"/>
              <w:jc w:val="center"/>
              <w:rPr>
                <w:rFonts w:ascii="Arial" w:hAnsi="Arial" w:cs="Arial"/>
                <w:color w:val="auto"/>
              </w:rPr>
            </w:pPr>
            <w:r w:rsidRPr="00CF0BD7">
              <w:rPr>
                <w:rFonts w:ascii="Arial" w:hAnsi="Arial" w:cs="Arial"/>
                <w:color w:val="auto"/>
              </w:rPr>
              <w:t>1067</w:t>
            </w:r>
          </w:p>
        </w:tc>
        <w:tc>
          <w:tcPr>
            <w:tcW w:w="1116" w:type="dxa"/>
            <w:noWrap/>
            <w:vAlign w:val="center"/>
            <w:hideMark/>
          </w:tcPr>
          <w:p w14:paraId="41CAC124" w14:textId="77777777" w:rsidR="00AC3E27" w:rsidRPr="00CF0BD7" w:rsidRDefault="00AC3E27" w:rsidP="001C5482">
            <w:pPr>
              <w:pStyle w:val="Default"/>
              <w:jc w:val="center"/>
              <w:rPr>
                <w:rFonts w:ascii="Arial" w:hAnsi="Arial" w:cs="Arial"/>
                <w:color w:val="auto"/>
              </w:rPr>
            </w:pPr>
            <w:r w:rsidRPr="00CF0BD7">
              <w:rPr>
                <w:rFonts w:ascii="Arial" w:hAnsi="Arial" w:cs="Arial"/>
                <w:color w:val="auto"/>
              </w:rPr>
              <w:t>42</w:t>
            </w:r>
          </w:p>
        </w:tc>
      </w:tr>
      <w:tr w:rsidR="005836B2" w:rsidRPr="00CF0BD7" w14:paraId="00E9D99E" w14:textId="77777777" w:rsidTr="00A96DEE">
        <w:trPr>
          <w:trHeight w:val="525"/>
        </w:trPr>
        <w:tc>
          <w:tcPr>
            <w:tcW w:w="1716" w:type="dxa"/>
            <w:hideMark/>
          </w:tcPr>
          <w:p w14:paraId="7FC1205F" w14:textId="77777777" w:rsidR="00AC3E27" w:rsidRPr="00CF0BD7" w:rsidRDefault="005836B2" w:rsidP="00AC3E27">
            <w:pPr>
              <w:pStyle w:val="Default"/>
              <w:rPr>
                <w:rFonts w:ascii="Arial" w:hAnsi="Arial" w:cs="Arial"/>
                <w:color w:val="auto"/>
              </w:rPr>
            </w:pPr>
            <w:r w:rsidRPr="00CF0BD7">
              <w:rPr>
                <w:rFonts w:ascii="Arial" w:hAnsi="Arial" w:cs="Arial"/>
                <w:color w:val="auto"/>
              </w:rPr>
              <w:t>Eslinga con absorb</w:t>
            </w:r>
            <w:r w:rsidR="00AC3E27" w:rsidRPr="00CF0BD7">
              <w:rPr>
                <w:rFonts w:ascii="Arial" w:hAnsi="Arial" w:cs="Arial"/>
                <w:color w:val="auto"/>
              </w:rPr>
              <w:t xml:space="preserve">edor de </w:t>
            </w:r>
            <w:r w:rsidR="00337DB5" w:rsidRPr="00CF0BD7">
              <w:rPr>
                <w:rFonts w:ascii="Arial" w:hAnsi="Arial" w:cs="Arial"/>
                <w:color w:val="auto"/>
              </w:rPr>
              <w:t>energía</w:t>
            </w:r>
            <w:r w:rsidR="00AC3E27" w:rsidRPr="00CF0BD7">
              <w:rPr>
                <w:rFonts w:ascii="Arial" w:hAnsi="Arial" w:cs="Arial"/>
                <w:color w:val="auto"/>
              </w:rPr>
              <w:t xml:space="preserve"> integral.</w:t>
            </w:r>
          </w:p>
        </w:tc>
        <w:tc>
          <w:tcPr>
            <w:tcW w:w="2535" w:type="dxa"/>
            <w:gridSpan w:val="2"/>
            <w:noWrap/>
            <w:vAlign w:val="center"/>
            <w:hideMark/>
          </w:tcPr>
          <w:p w14:paraId="2F03E961" w14:textId="77777777" w:rsidR="00AC3E27" w:rsidRPr="00CF0BD7" w:rsidRDefault="00AC3E27" w:rsidP="001C5482">
            <w:pPr>
              <w:pStyle w:val="Default"/>
              <w:jc w:val="center"/>
              <w:rPr>
                <w:rFonts w:ascii="Arial" w:hAnsi="Arial" w:cs="Arial"/>
                <w:color w:val="auto"/>
              </w:rPr>
            </w:pPr>
            <w:r w:rsidRPr="00CF0BD7">
              <w:rPr>
                <w:rFonts w:ascii="Arial" w:hAnsi="Arial" w:cs="Arial"/>
                <w:color w:val="auto"/>
              </w:rPr>
              <w:t>N.A</w:t>
            </w:r>
          </w:p>
        </w:tc>
        <w:tc>
          <w:tcPr>
            <w:tcW w:w="1229" w:type="dxa"/>
            <w:noWrap/>
            <w:vAlign w:val="center"/>
            <w:hideMark/>
          </w:tcPr>
          <w:p w14:paraId="441CF44C" w14:textId="77777777" w:rsidR="00AC3E27" w:rsidRPr="00CF0BD7" w:rsidRDefault="00AC3E27" w:rsidP="001C5482">
            <w:pPr>
              <w:pStyle w:val="Default"/>
              <w:jc w:val="center"/>
              <w:rPr>
                <w:rFonts w:ascii="Arial" w:hAnsi="Arial" w:cs="Arial"/>
                <w:color w:val="auto"/>
              </w:rPr>
            </w:pPr>
            <w:r w:rsidRPr="00CF0BD7">
              <w:rPr>
                <w:rFonts w:ascii="Arial" w:hAnsi="Arial" w:cs="Arial"/>
                <w:color w:val="auto"/>
              </w:rPr>
              <w:t>8</w:t>
            </w:r>
          </w:p>
        </w:tc>
        <w:tc>
          <w:tcPr>
            <w:tcW w:w="1229" w:type="dxa"/>
            <w:noWrap/>
            <w:vAlign w:val="center"/>
            <w:hideMark/>
          </w:tcPr>
          <w:p w14:paraId="25D4DB15" w14:textId="77777777" w:rsidR="00AC3E27" w:rsidRPr="00CF0BD7" w:rsidRDefault="00AC3E27" w:rsidP="001C5482">
            <w:pPr>
              <w:pStyle w:val="Default"/>
              <w:jc w:val="center"/>
              <w:rPr>
                <w:rFonts w:ascii="Arial" w:hAnsi="Arial" w:cs="Arial"/>
                <w:color w:val="auto"/>
              </w:rPr>
            </w:pPr>
            <w:r w:rsidRPr="00CF0BD7">
              <w:rPr>
                <w:rFonts w:ascii="Arial" w:hAnsi="Arial" w:cs="Arial"/>
                <w:color w:val="auto"/>
              </w:rPr>
              <w:t>1800</w:t>
            </w:r>
          </w:p>
        </w:tc>
        <w:tc>
          <w:tcPr>
            <w:tcW w:w="1229" w:type="dxa"/>
            <w:noWrap/>
            <w:vAlign w:val="center"/>
            <w:hideMark/>
          </w:tcPr>
          <w:p w14:paraId="71E57570" w14:textId="77777777" w:rsidR="00AC3E27" w:rsidRPr="00CF0BD7" w:rsidRDefault="00AC3E27" w:rsidP="001C5482">
            <w:pPr>
              <w:pStyle w:val="Default"/>
              <w:jc w:val="center"/>
              <w:rPr>
                <w:rFonts w:ascii="Arial" w:hAnsi="Arial" w:cs="Arial"/>
                <w:color w:val="auto"/>
              </w:rPr>
            </w:pPr>
            <w:r w:rsidRPr="00CF0BD7">
              <w:rPr>
                <w:rFonts w:ascii="Arial" w:hAnsi="Arial" w:cs="Arial"/>
                <w:color w:val="auto"/>
              </w:rPr>
              <w:t>1067</w:t>
            </w:r>
          </w:p>
        </w:tc>
        <w:tc>
          <w:tcPr>
            <w:tcW w:w="1116" w:type="dxa"/>
            <w:noWrap/>
            <w:vAlign w:val="center"/>
            <w:hideMark/>
          </w:tcPr>
          <w:p w14:paraId="0AD74E77" w14:textId="77777777" w:rsidR="00AC3E27" w:rsidRPr="00CF0BD7" w:rsidRDefault="00AC3E27" w:rsidP="001C5482">
            <w:pPr>
              <w:pStyle w:val="Default"/>
              <w:jc w:val="center"/>
              <w:rPr>
                <w:rFonts w:ascii="Arial" w:hAnsi="Arial" w:cs="Arial"/>
                <w:color w:val="auto"/>
              </w:rPr>
            </w:pPr>
            <w:r w:rsidRPr="00CF0BD7">
              <w:rPr>
                <w:rFonts w:ascii="Arial" w:hAnsi="Arial" w:cs="Arial"/>
                <w:color w:val="auto"/>
              </w:rPr>
              <w:t>42</w:t>
            </w:r>
          </w:p>
        </w:tc>
      </w:tr>
      <w:tr w:rsidR="005836B2" w:rsidRPr="00CF0BD7" w14:paraId="4066547B" w14:textId="77777777" w:rsidTr="00A96DEE">
        <w:trPr>
          <w:trHeight w:val="525"/>
        </w:trPr>
        <w:tc>
          <w:tcPr>
            <w:tcW w:w="1716" w:type="dxa"/>
            <w:hideMark/>
          </w:tcPr>
          <w:p w14:paraId="264E2039" w14:textId="77777777" w:rsidR="00AC3E27" w:rsidRPr="00CF0BD7" w:rsidRDefault="005E7041" w:rsidP="00AC3E27">
            <w:pPr>
              <w:pStyle w:val="Default"/>
              <w:rPr>
                <w:rFonts w:ascii="Arial" w:hAnsi="Arial" w:cs="Arial"/>
                <w:color w:val="auto"/>
              </w:rPr>
            </w:pPr>
            <w:r w:rsidRPr="00CF0BD7">
              <w:rPr>
                <w:rFonts w:ascii="Arial" w:hAnsi="Arial" w:cs="Arial"/>
                <w:color w:val="auto"/>
              </w:rPr>
              <w:t>Línea</w:t>
            </w:r>
            <w:r w:rsidR="00AC3E27" w:rsidRPr="00CF0BD7">
              <w:rPr>
                <w:rFonts w:ascii="Arial" w:hAnsi="Arial" w:cs="Arial"/>
                <w:color w:val="auto"/>
              </w:rPr>
              <w:t xml:space="preserve"> de vida vertical</w:t>
            </w:r>
            <w:r w:rsidR="00AC3E27" w:rsidRPr="00CF0BD7">
              <w:rPr>
                <w:rFonts w:ascii="Arial" w:hAnsi="Arial" w:cs="Arial"/>
                <w:color w:val="auto"/>
              </w:rPr>
              <w:br/>
              <w:t>Carga de Prueba</w:t>
            </w:r>
          </w:p>
        </w:tc>
        <w:tc>
          <w:tcPr>
            <w:tcW w:w="2535" w:type="dxa"/>
            <w:gridSpan w:val="2"/>
            <w:noWrap/>
            <w:vAlign w:val="center"/>
            <w:hideMark/>
          </w:tcPr>
          <w:p w14:paraId="1E36E96D" w14:textId="77777777" w:rsidR="00AC3E27" w:rsidRPr="00CF0BD7" w:rsidRDefault="00AC3E27" w:rsidP="001C5482">
            <w:pPr>
              <w:pStyle w:val="Default"/>
              <w:jc w:val="center"/>
              <w:rPr>
                <w:rFonts w:ascii="Arial" w:hAnsi="Arial" w:cs="Arial"/>
                <w:color w:val="auto"/>
              </w:rPr>
            </w:pPr>
            <w:r w:rsidRPr="00CF0BD7">
              <w:rPr>
                <w:rFonts w:ascii="Arial" w:hAnsi="Arial" w:cs="Arial"/>
                <w:color w:val="auto"/>
              </w:rPr>
              <w:t>N.A</w:t>
            </w:r>
          </w:p>
        </w:tc>
        <w:tc>
          <w:tcPr>
            <w:tcW w:w="1229" w:type="dxa"/>
            <w:noWrap/>
            <w:vAlign w:val="center"/>
            <w:hideMark/>
          </w:tcPr>
          <w:p w14:paraId="3BA5BAD9" w14:textId="77777777" w:rsidR="00AC3E27" w:rsidRPr="00CF0BD7" w:rsidRDefault="00AC3E27" w:rsidP="001C5482">
            <w:pPr>
              <w:pStyle w:val="Default"/>
              <w:jc w:val="center"/>
              <w:rPr>
                <w:rFonts w:ascii="Arial" w:hAnsi="Arial" w:cs="Arial"/>
                <w:color w:val="auto"/>
              </w:rPr>
            </w:pPr>
            <w:r w:rsidRPr="00CF0BD7">
              <w:rPr>
                <w:rFonts w:ascii="Arial" w:hAnsi="Arial" w:cs="Arial"/>
                <w:color w:val="auto"/>
              </w:rPr>
              <w:t>22.2</w:t>
            </w:r>
          </w:p>
        </w:tc>
        <w:tc>
          <w:tcPr>
            <w:tcW w:w="1229" w:type="dxa"/>
            <w:noWrap/>
            <w:vAlign w:val="center"/>
            <w:hideMark/>
          </w:tcPr>
          <w:p w14:paraId="5FFDFA86" w14:textId="77777777" w:rsidR="00AC3E27" w:rsidRPr="00CF0BD7" w:rsidRDefault="00AC3E27" w:rsidP="001C5482">
            <w:pPr>
              <w:pStyle w:val="Default"/>
              <w:jc w:val="center"/>
              <w:rPr>
                <w:rFonts w:ascii="Arial" w:hAnsi="Arial" w:cs="Arial"/>
                <w:color w:val="auto"/>
              </w:rPr>
            </w:pPr>
            <w:r w:rsidRPr="00CF0BD7">
              <w:rPr>
                <w:rFonts w:ascii="Arial" w:hAnsi="Arial" w:cs="Arial"/>
                <w:color w:val="auto"/>
              </w:rPr>
              <w:t>5000</w:t>
            </w:r>
          </w:p>
        </w:tc>
        <w:tc>
          <w:tcPr>
            <w:tcW w:w="2345" w:type="dxa"/>
            <w:gridSpan w:val="2"/>
            <w:noWrap/>
            <w:vAlign w:val="center"/>
            <w:hideMark/>
          </w:tcPr>
          <w:p w14:paraId="2D80C730" w14:textId="77777777" w:rsidR="00AC3E27" w:rsidRPr="00CF0BD7" w:rsidRDefault="00AC3E27" w:rsidP="001C5482">
            <w:pPr>
              <w:pStyle w:val="Default"/>
              <w:jc w:val="center"/>
              <w:rPr>
                <w:rFonts w:ascii="Arial" w:hAnsi="Arial" w:cs="Arial"/>
                <w:color w:val="auto"/>
              </w:rPr>
            </w:pPr>
            <w:r w:rsidRPr="00CF0BD7">
              <w:rPr>
                <w:rFonts w:ascii="Arial" w:hAnsi="Arial" w:cs="Arial"/>
                <w:color w:val="auto"/>
              </w:rPr>
              <w:t>N.A</w:t>
            </w:r>
          </w:p>
        </w:tc>
      </w:tr>
      <w:tr w:rsidR="005836B2" w:rsidRPr="00CF0BD7" w14:paraId="0521B2FC" w14:textId="77777777" w:rsidTr="00A96DEE">
        <w:trPr>
          <w:trHeight w:val="645"/>
        </w:trPr>
        <w:tc>
          <w:tcPr>
            <w:tcW w:w="1716" w:type="dxa"/>
            <w:vMerge w:val="restart"/>
            <w:noWrap/>
            <w:hideMark/>
          </w:tcPr>
          <w:p w14:paraId="30C3B692" w14:textId="77777777" w:rsidR="00AC3E27" w:rsidRPr="00CF0BD7" w:rsidRDefault="00AC3E27" w:rsidP="00AC3E27">
            <w:pPr>
              <w:pStyle w:val="Default"/>
              <w:rPr>
                <w:rFonts w:ascii="Arial" w:hAnsi="Arial" w:cs="Arial"/>
                <w:color w:val="auto"/>
              </w:rPr>
            </w:pPr>
            <w:r w:rsidRPr="00CF0BD7">
              <w:rPr>
                <w:rFonts w:ascii="Arial" w:hAnsi="Arial" w:cs="Arial"/>
                <w:color w:val="auto"/>
              </w:rPr>
              <w:t xml:space="preserve">Conector freno de </w:t>
            </w:r>
            <w:r w:rsidR="00BA0903" w:rsidRPr="00CF0BD7">
              <w:rPr>
                <w:rFonts w:ascii="Arial" w:hAnsi="Arial" w:cs="Arial"/>
                <w:color w:val="auto"/>
              </w:rPr>
              <w:t>caídas</w:t>
            </w:r>
            <w:r w:rsidRPr="00CF0BD7">
              <w:rPr>
                <w:rFonts w:ascii="Arial" w:hAnsi="Arial" w:cs="Arial"/>
                <w:color w:val="auto"/>
              </w:rPr>
              <w:t>.</w:t>
            </w:r>
          </w:p>
        </w:tc>
        <w:tc>
          <w:tcPr>
            <w:tcW w:w="2535" w:type="dxa"/>
            <w:gridSpan w:val="2"/>
            <w:vAlign w:val="center"/>
            <w:hideMark/>
          </w:tcPr>
          <w:p w14:paraId="5F3FC83E" w14:textId="77777777" w:rsidR="00AC3E27" w:rsidRPr="00CF0BD7" w:rsidRDefault="00AC3E27" w:rsidP="001C5482">
            <w:pPr>
              <w:pStyle w:val="Default"/>
              <w:jc w:val="center"/>
              <w:rPr>
                <w:rFonts w:ascii="Arial" w:hAnsi="Arial" w:cs="Arial"/>
                <w:b/>
                <w:bCs/>
                <w:color w:val="auto"/>
              </w:rPr>
            </w:pPr>
            <w:r w:rsidRPr="00CF0BD7">
              <w:rPr>
                <w:rFonts w:ascii="Arial" w:hAnsi="Arial" w:cs="Arial"/>
                <w:b/>
                <w:bCs/>
                <w:color w:val="auto"/>
              </w:rPr>
              <w:t>LONGITUD ENTRE EL FRENO DE CIADA Y EL CONECTOR PARA DETENCION</w:t>
            </w:r>
          </w:p>
        </w:tc>
        <w:tc>
          <w:tcPr>
            <w:tcW w:w="2458" w:type="dxa"/>
            <w:gridSpan w:val="2"/>
            <w:vAlign w:val="center"/>
            <w:hideMark/>
          </w:tcPr>
          <w:p w14:paraId="2CF1DE1F" w14:textId="77777777" w:rsidR="00AC3E27" w:rsidRPr="00CF0BD7" w:rsidRDefault="00AC3E27" w:rsidP="001C5482">
            <w:pPr>
              <w:pStyle w:val="Default"/>
              <w:jc w:val="center"/>
              <w:rPr>
                <w:rFonts w:ascii="Arial" w:hAnsi="Arial" w:cs="Arial"/>
                <w:b/>
                <w:bCs/>
                <w:color w:val="auto"/>
              </w:rPr>
            </w:pPr>
            <w:r w:rsidRPr="00CF0BD7">
              <w:rPr>
                <w:rFonts w:ascii="Arial" w:hAnsi="Arial" w:cs="Arial"/>
                <w:b/>
                <w:bCs/>
                <w:color w:val="auto"/>
              </w:rPr>
              <w:t>FUERZA MAXIMA DE DETECCION</w:t>
            </w:r>
          </w:p>
        </w:tc>
        <w:tc>
          <w:tcPr>
            <w:tcW w:w="2345" w:type="dxa"/>
            <w:gridSpan w:val="2"/>
            <w:vAlign w:val="center"/>
            <w:hideMark/>
          </w:tcPr>
          <w:p w14:paraId="55E31ECE" w14:textId="77777777" w:rsidR="00AC3E27" w:rsidRPr="00CF0BD7" w:rsidRDefault="00AC3E27" w:rsidP="001C5482">
            <w:pPr>
              <w:pStyle w:val="Default"/>
              <w:jc w:val="center"/>
              <w:rPr>
                <w:rFonts w:ascii="Arial" w:hAnsi="Arial" w:cs="Arial"/>
                <w:b/>
                <w:bCs/>
                <w:color w:val="auto"/>
              </w:rPr>
            </w:pPr>
            <w:r w:rsidRPr="00CF0BD7">
              <w:rPr>
                <w:rFonts w:ascii="Arial" w:hAnsi="Arial" w:cs="Arial"/>
                <w:b/>
                <w:bCs/>
                <w:color w:val="auto"/>
              </w:rPr>
              <w:t>DISTANCIA DE DESACELERACION</w:t>
            </w:r>
          </w:p>
        </w:tc>
      </w:tr>
      <w:tr w:rsidR="005836B2" w:rsidRPr="00CF0BD7" w14:paraId="6D8DCA6F" w14:textId="77777777" w:rsidTr="00A96DEE">
        <w:trPr>
          <w:trHeight w:val="270"/>
        </w:trPr>
        <w:tc>
          <w:tcPr>
            <w:tcW w:w="1716" w:type="dxa"/>
            <w:vMerge/>
            <w:hideMark/>
          </w:tcPr>
          <w:p w14:paraId="78DC2178" w14:textId="77777777" w:rsidR="00AC3E27" w:rsidRPr="00CF0BD7" w:rsidRDefault="00AC3E27" w:rsidP="00AC3E27">
            <w:pPr>
              <w:pStyle w:val="Default"/>
              <w:rPr>
                <w:rFonts w:ascii="Arial" w:hAnsi="Arial" w:cs="Arial"/>
                <w:color w:val="auto"/>
              </w:rPr>
            </w:pPr>
          </w:p>
        </w:tc>
        <w:tc>
          <w:tcPr>
            <w:tcW w:w="1419" w:type="dxa"/>
            <w:noWrap/>
            <w:vAlign w:val="center"/>
            <w:hideMark/>
          </w:tcPr>
          <w:p w14:paraId="2FFCF414" w14:textId="77777777" w:rsidR="00AC3E27" w:rsidRPr="00CF0BD7" w:rsidRDefault="005836B2" w:rsidP="001C5482">
            <w:pPr>
              <w:pStyle w:val="Default"/>
              <w:jc w:val="center"/>
              <w:rPr>
                <w:rFonts w:ascii="Arial" w:hAnsi="Arial" w:cs="Arial"/>
                <w:b/>
                <w:bCs/>
                <w:color w:val="auto"/>
              </w:rPr>
            </w:pPr>
            <w:r w:rsidRPr="00CF0BD7">
              <w:rPr>
                <w:rFonts w:ascii="Arial" w:hAnsi="Arial" w:cs="Arial"/>
                <w:b/>
                <w:bCs/>
                <w:color w:val="auto"/>
              </w:rPr>
              <w:t>Milímetros</w:t>
            </w:r>
          </w:p>
        </w:tc>
        <w:tc>
          <w:tcPr>
            <w:tcW w:w="1116" w:type="dxa"/>
            <w:noWrap/>
            <w:vAlign w:val="center"/>
            <w:hideMark/>
          </w:tcPr>
          <w:p w14:paraId="162C63EE" w14:textId="77777777" w:rsidR="00AC3E27" w:rsidRPr="00CF0BD7" w:rsidRDefault="00AC3E27" w:rsidP="001C5482">
            <w:pPr>
              <w:pStyle w:val="Default"/>
              <w:jc w:val="center"/>
              <w:rPr>
                <w:rFonts w:ascii="Arial" w:hAnsi="Arial" w:cs="Arial"/>
                <w:b/>
                <w:bCs/>
                <w:color w:val="auto"/>
              </w:rPr>
            </w:pPr>
            <w:r w:rsidRPr="00CF0BD7">
              <w:rPr>
                <w:rFonts w:ascii="Arial" w:hAnsi="Arial" w:cs="Arial"/>
                <w:b/>
                <w:bCs/>
                <w:color w:val="auto"/>
              </w:rPr>
              <w:t>Pulgadas</w:t>
            </w:r>
          </w:p>
        </w:tc>
        <w:tc>
          <w:tcPr>
            <w:tcW w:w="1229" w:type="dxa"/>
            <w:noWrap/>
            <w:vAlign w:val="center"/>
            <w:hideMark/>
          </w:tcPr>
          <w:p w14:paraId="400271EF" w14:textId="77777777" w:rsidR="00AC3E27" w:rsidRPr="00CF0BD7" w:rsidRDefault="005836B2" w:rsidP="001C5482">
            <w:pPr>
              <w:pStyle w:val="Default"/>
              <w:jc w:val="center"/>
              <w:rPr>
                <w:rFonts w:ascii="Arial" w:hAnsi="Arial" w:cs="Arial"/>
                <w:b/>
                <w:bCs/>
                <w:color w:val="auto"/>
              </w:rPr>
            </w:pPr>
            <w:r w:rsidRPr="00CF0BD7">
              <w:rPr>
                <w:rFonts w:ascii="Arial" w:hAnsi="Arial" w:cs="Arial"/>
                <w:b/>
                <w:bCs/>
                <w:color w:val="auto"/>
              </w:rPr>
              <w:t>Kilo Newton</w:t>
            </w:r>
          </w:p>
        </w:tc>
        <w:tc>
          <w:tcPr>
            <w:tcW w:w="1229" w:type="dxa"/>
            <w:noWrap/>
            <w:vAlign w:val="center"/>
            <w:hideMark/>
          </w:tcPr>
          <w:p w14:paraId="38D9BAD0" w14:textId="77777777" w:rsidR="00AC3E27" w:rsidRPr="00CF0BD7" w:rsidRDefault="00AC3E27" w:rsidP="001C5482">
            <w:pPr>
              <w:pStyle w:val="Default"/>
              <w:jc w:val="center"/>
              <w:rPr>
                <w:rFonts w:ascii="Arial" w:hAnsi="Arial" w:cs="Arial"/>
                <w:b/>
                <w:bCs/>
                <w:color w:val="auto"/>
              </w:rPr>
            </w:pPr>
            <w:r w:rsidRPr="00CF0BD7">
              <w:rPr>
                <w:rFonts w:ascii="Arial" w:hAnsi="Arial" w:cs="Arial"/>
                <w:b/>
                <w:bCs/>
                <w:color w:val="auto"/>
              </w:rPr>
              <w:t>Libras</w:t>
            </w:r>
          </w:p>
        </w:tc>
        <w:tc>
          <w:tcPr>
            <w:tcW w:w="1229" w:type="dxa"/>
            <w:noWrap/>
            <w:vAlign w:val="center"/>
            <w:hideMark/>
          </w:tcPr>
          <w:p w14:paraId="13E08100" w14:textId="77777777" w:rsidR="00AC3E27" w:rsidRPr="00CF0BD7" w:rsidRDefault="005836B2" w:rsidP="001C5482">
            <w:pPr>
              <w:pStyle w:val="Default"/>
              <w:jc w:val="center"/>
              <w:rPr>
                <w:rFonts w:ascii="Arial" w:hAnsi="Arial" w:cs="Arial"/>
                <w:b/>
                <w:bCs/>
                <w:color w:val="auto"/>
              </w:rPr>
            </w:pPr>
            <w:r w:rsidRPr="00CF0BD7">
              <w:rPr>
                <w:rFonts w:ascii="Arial" w:hAnsi="Arial" w:cs="Arial"/>
                <w:b/>
                <w:bCs/>
                <w:color w:val="auto"/>
              </w:rPr>
              <w:t>Milímetros</w:t>
            </w:r>
          </w:p>
        </w:tc>
        <w:tc>
          <w:tcPr>
            <w:tcW w:w="1116" w:type="dxa"/>
            <w:noWrap/>
            <w:vAlign w:val="center"/>
            <w:hideMark/>
          </w:tcPr>
          <w:p w14:paraId="26C1A2C3" w14:textId="77777777" w:rsidR="00AC3E27" w:rsidRPr="00CF0BD7" w:rsidRDefault="00AC3E27" w:rsidP="001C5482">
            <w:pPr>
              <w:pStyle w:val="Default"/>
              <w:jc w:val="center"/>
              <w:rPr>
                <w:rFonts w:ascii="Arial" w:hAnsi="Arial" w:cs="Arial"/>
                <w:b/>
                <w:bCs/>
                <w:color w:val="auto"/>
              </w:rPr>
            </w:pPr>
            <w:r w:rsidRPr="00CF0BD7">
              <w:rPr>
                <w:rFonts w:ascii="Arial" w:hAnsi="Arial" w:cs="Arial"/>
                <w:b/>
                <w:bCs/>
                <w:color w:val="auto"/>
              </w:rPr>
              <w:t>Pulgadas</w:t>
            </w:r>
          </w:p>
        </w:tc>
      </w:tr>
      <w:tr w:rsidR="005836B2" w:rsidRPr="00CF0BD7" w14:paraId="35DA0385" w14:textId="77777777" w:rsidTr="00A96DEE">
        <w:trPr>
          <w:trHeight w:val="270"/>
        </w:trPr>
        <w:tc>
          <w:tcPr>
            <w:tcW w:w="1716" w:type="dxa"/>
            <w:vMerge/>
            <w:hideMark/>
          </w:tcPr>
          <w:p w14:paraId="739BFBFB" w14:textId="77777777" w:rsidR="00AC3E27" w:rsidRPr="00CF0BD7" w:rsidRDefault="00AC3E27" w:rsidP="00AC3E27">
            <w:pPr>
              <w:pStyle w:val="Default"/>
              <w:rPr>
                <w:rFonts w:ascii="Arial" w:hAnsi="Arial" w:cs="Arial"/>
                <w:color w:val="auto"/>
              </w:rPr>
            </w:pPr>
          </w:p>
        </w:tc>
        <w:tc>
          <w:tcPr>
            <w:tcW w:w="1419" w:type="dxa"/>
            <w:noWrap/>
            <w:vAlign w:val="center"/>
            <w:hideMark/>
          </w:tcPr>
          <w:p w14:paraId="421ECF88" w14:textId="77777777" w:rsidR="00AC3E27" w:rsidRPr="00CF0BD7" w:rsidRDefault="00AC3E27" w:rsidP="001C5482">
            <w:pPr>
              <w:pStyle w:val="Default"/>
              <w:jc w:val="center"/>
              <w:rPr>
                <w:rFonts w:ascii="Arial" w:hAnsi="Arial" w:cs="Arial"/>
                <w:color w:val="auto"/>
              </w:rPr>
            </w:pPr>
            <w:r w:rsidRPr="00CF0BD7">
              <w:rPr>
                <w:rFonts w:ascii="Arial" w:hAnsi="Arial" w:cs="Arial"/>
                <w:color w:val="auto"/>
              </w:rPr>
              <w:t>914</w:t>
            </w:r>
          </w:p>
        </w:tc>
        <w:tc>
          <w:tcPr>
            <w:tcW w:w="1116" w:type="dxa"/>
            <w:noWrap/>
            <w:vAlign w:val="center"/>
            <w:hideMark/>
          </w:tcPr>
          <w:p w14:paraId="330C7E48" w14:textId="77777777" w:rsidR="00AC3E27" w:rsidRPr="00CF0BD7" w:rsidRDefault="00AC3E27" w:rsidP="001C5482">
            <w:pPr>
              <w:pStyle w:val="Default"/>
              <w:jc w:val="center"/>
              <w:rPr>
                <w:rFonts w:ascii="Arial" w:hAnsi="Arial" w:cs="Arial"/>
                <w:color w:val="auto"/>
              </w:rPr>
            </w:pPr>
            <w:r w:rsidRPr="00CF0BD7">
              <w:rPr>
                <w:rFonts w:ascii="Arial" w:hAnsi="Arial" w:cs="Arial"/>
                <w:color w:val="auto"/>
              </w:rPr>
              <w:t>36</w:t>
            </w:r>
          </w:p>
        </w:tc>
        <w:tc>
          <w:tcPr>
            <w:tcW w:w="1229" w:type="dxa"/>
            <w:noWrap/>
            <w:vAlign w:val="center"/>
            <w:hideMark/>
          </w:tcPr>
          <w:p w14:paraId="01555CE3" w14:textId="77777777" w:rsidR="00AC3E27" w:rsidRPr="00CF0BD7" w:rsidRDefault="00AC3E27" w:rsidP="001C5482">
            <w:pPr>
              <w:pStyle w:val="Default"/>
              <w:jc w:val="center"/>
              <w:rPr>
                <w:rFonts w:ascii="Arial" w:hAnsi="Arial" w:cs="Arial"/>
                <w:color w:val="auto"/>
              </w:rPr>
            </w:pPr>
            <w:r w:rsidRPr="00CF0BD7">
              <w:rPr>
                <w:rFonts w:ascii="Arial" w:hAnsi="Arial" w:cs="Arial"/>
                <w:color w:val="auto"/>
              </w:rPr>
              <w:t>8</w:t>
            </w:r>
          </w:p>
        </w:tc>
        <w:tc>
          <w:tcPr>
            <w:tcW w:w="1229" w:type="dxa"/>
            <w:noWrap/>
            <w:vAlign w:val="center"/>
            <w:hideMark/>
          </w:tcPr>
          <w:p w14:paraId="42D923F1" w14:textId="77777777" w:rsidR="00AC3E27" w:rsidRPr="00CF0BD7" w:rsidRDefault="00AC3E27" w:rsidP="001C5482">
            <w:pPr>
              <w:pStyle w:val="Default"/>
              <w:jc w:val="center"/>
              <w:rPr>
                <w:rFonts w:ascii="Arial" w:hAnsi="Arial" w:cs="Arial"/>
                <w:color w:val="auto"/>
              </w:rPr>
            </w:pPr>
            <w:r w:rsidRPr="00CF0BD7">
              <w:rPr>
                <w:rFonts w:ascii="Arial" w:hAnsi="Arial" w:cs="Arial"/>
                <w:color w:val="auto"/>
              </w:rPr>
              <w:t>1800</w:t>
            </w:r>
          </w:p>
        </w:tc>
        <w:tc>
          <w:tcPr>
            <w:tcW w:w="1229" w:type="dxa"/>
            <w:noWrap/>
            <w:vAlign w:val="center"/>
            <w:hideMark/>
          </w:tcPr>
          <w:p w14:paraId="1F44A63A" w14:textId="77777777" w:rsidR="00AC3E27" w:rsidRPr="00CF0BD7" w:rsidRDefault="00AC3E27" w:rsidP="001C5482">
            <w:pPr>
              <w:pStyle w:val="Default"/>
              <w:jc w:val="center"/>
              <w:rPr>
                <w:rFonts w:ascii="Arial" w:hAnsi="Arial" w:cs="Arial"/>
                <w:color w:val="auto"/>
              </w:rPr>
            </w:pPr>
            <w:r w:rsidRPr="00CF0BD7">
              <w:rPr>
                <w:rFonts w:ascii="Arial" w:hAnsi="Arial" w:cs="Arial"/>
                <w:color w:val="auto"/>
              </w:rPr>
              <w:t>1372</w:t>
            </w:r>
          </w:p>
        </w:tc>
        <w:tc>
          <w:tcPr>
            <w:tcW w:w="1116" w:type="dxa"/>
            <w:noWrap/>
            <w:vAlign w:val="center"/>
            <w:hideMark/>
          </w:tcPr>
          <w:p w14:paraId="27A9BD90" w14:textId="77777777" w:rsidR="00AC3E27" w:rsidRPr="00CF0BD7" w:rsidRDefault="00AC3E27" w:rsidP="001C5482">
            <w:pPr>
              <w:pStyle w:val="Default"/>
              <w:jc w:val="center"/>
              <w:rPr>
                <w:rFonts w:ascii="Arial" w:hAnsi="Arial" w:cs="Arial"/>
                <w:color w:val="auto"/>
              </w:rPr>
            </w:pPr>
            <w:r w:rsidRPr="00CF0BD7">
              <w:rPr>
                <w:rFonts w:ascii="Arial" w:hAnsi="Arial" w:cs="Arial"/>
                <w:color w:val="auto"/>
              </w:rPr>
              <w:t>54</w:t>
            </w:r>
          </w:p>
        </w:tc>
      </w:tr>
      <w:tr w:rsidR="005836B2" w:rsidRPr="00CF0BD7" w14:paraId="4E91123D" w14:textId="77777777" w:rsidTr="00A96DEE">
        <w:trPr>
          <w:trHeight w:val="300"/>
        </w:trPr>
        <w:tc>
          <w:tcPr>
            <w:tcW w:w="1716" w:type="dxa"/>
            <w:vMerge w:val="restart"/>
            <w:hideMark/>
          </w:tcPr>
          <w:p w14:paraId="07C5E6BA" w14:textId="77777777" w:rsidR="00AC3E27" w:rsidRPr="00CF0BD7" w:rsidRDefault="00AC3E27" w:rsidP="00AC3E27">
            <w:pPr>
              <w:pStyle w:val="Default"/>
              <w:rPr>
                <w:rFonts w:ascii="Arial" w:hAnsi="Arial" w:cs="Arial"/>
                <w:color w:val="auto"/>
              </w:rPr>
            </w:pPr>
            <w:r w:rsidRPr="00CF0BD7">
              <w:rPr>
                <w:rFonts w:ascii="Arial" w:hAnsi="Arial" w:cs="Arial"/>
                <w:color w:val="auto"/>
              </w:rPr>
              <w:t>Conectores de eslingas auto-retractiles.</w:t>
            </w:r>
          </w:p>
        </w:tc>
        <w:tc>
          <w:tcPr>
            <w:tcW w:w="7338" w:type="dxa"/>
            <w:gridSpan w:val="6"/>
            <w:noWrap/>
            <w:vAlign w:val="center"/>
            <w:hideMark/>
          </w:tcPr>
          <w:p w14:paraId="4E312624" w14:textId="77777777" w:rsidR="00AC3E27" w:rsidRPr="00CF0BD7" w:rsidRDefault="00AC3E27" w:rsidP="001C5482">
            <w:pPr>
              <w:pStyle w:val="Default"/>
              <w:jc w:val="center"/>
              <w:rPr>
                <w:rFonts w:ascii="Arial" w:hAnsi="Arial" w:cs="Arial"/>
                <w:b/>
                <w:bCs/>
                <w:color w:val="auto"/>
              </w:rPr>
            </w:pPr>
            <w:r w:rsidRPr="00CF0BD7">
              <w:rPr>
                <w:rFonts w:ascii="Arial" w:hAnsi="Arial" w:cs="Arial"/>
                <w:b/>
                <w:bCs/>
                <w:color w:val="auto"/>
              </w:rPr>
              <w:t>LIMITE DE RETRACCION</w:t>
            </w:r>
          </w:p>
        </w:tc>
      </w:tr>
      <w:tr w:rsidR="005836B2" w:rsidRPr="00CF0BD7" w14:paraId="126E22D4" w14:textId="77777777" w:rsidTr="00A96DEE">
        <w:trPr>
          <w:trHeight w:val="300"/>
        </w:trPr>
        <w:tc>
          <w:tcPr>
            <w:tcW w:w="1716" w:type="dxa"/>
            <w:vMerge/>
            <w:hideMark/>
          </w:tcPr>
          <w:p w14:paraId="2E757BDD" w14:textId="77777777" w:rsidR="00AC3E27" w:rsidRPr="00CF0BD7" w:rsidRDefault="00AC3E27" w:rsidP="00AC3E27">
            <w:pPr>
              <w:pStyle w:val="Default"/>
              <w:rPr>
                <w:rFonts w:ascii="Arial" w:hAnsi="Arial" w:cs="Arial"/>
                <w:color w:val="auto"/>
              </w:rPr>
            </w:pPr>
          </w:p>
        </w:tc>
        <w:tc>
          <w:tcPr>
            <w:tcW w:w="3764" w:type="dxa"/>
            <w:gridSpan w:val="3"/>
            <w:noWrap/>
            <w:vAlign w:val="center"/>
            <w:hideMark/>
          </w:tcPr>
          <w:p w14:paraId="6C1D8E9F" w14:textId="77777777" w:rsidR="00AC3E27" w:rsidRPr="00CF0BD7" w:rsidRDefault="005836B2" w:rsidP="001C5482">
            <w:pPr>
              <w:pStyle w:val="Default"/>
              <w:jc w:val="center"/>
              <w:rPr>
                <w:rFonts w:ascii="Arial" w:hAnsi="Arial" w:cs="Arial"/>
                <w:b/>
                <w:bCs/>
                <w:color w:val="auto"/>
              </w:rPr>
            </w:pPr>
            <w:r w:rsidRPr="00CF0BD7">
              <w:rPr>
                <w:rFonts w:ascii="Arial" w:hAnsi="Arial" w:cs="Arial"/>
                <w:b/>
                <w:bCs/>
                <w:color w:val="auto"/>
              </w:rPr>
              <w:t>Milímetros</w:t>
            </w:r>
          </w:p>
        </w:tc>
        <w:tc>
          <w:tcPr>
            <w:tcW w:w="3574" w:type="dxa"/>
            <w:gridSpan w:val="3"/>
            <w:noWrap/>
            <w:vAlign w:val="center"/>
            <w:hideMark/>
          </w:tcPr>
          <w:p w14:paraId="44F55296" w14:textId="77777777" w:rsidR="00AC3E27" w:rsidRPr="00CF0BD7" w:rsidRDefault="00AC3E27" w:rsidP="001C5482">
            <w:pPr>
              <w:pStyle w:val="Default"/>
              <w:jc w:val="center"/>
              <w:rPr>
                <w:rFonts w:ascii="Arial" w:hAnsi="Arial" w:cs="Arial"/>
                <w:b/>
                <w:bCs/>
                <w:color w:val="auto"/>
              </w:rPr>
            </w:pPr>
            <w:r w:rsidRPr="00CF0BD7">
              <w:rPr>
                <w:rFonts w:ascii="Arial" w:hAnsi="Arial" w:cs="Arial"/>
                <w:b/>
                <w:bCs/>
                <w:color w:val="auto"/>
              </w:rPr>
              <w:t>Pulgadas</w:t>
            </w:r>
          </w:p>
        </w:tc>
      </w:tr>
      <w:tr w:rsidR="005836B2" w:rsidRPr="00CF0BD7" w14:paraId="7541BF3B" w14:textId="77777777" w:rsidTr="00A96DEE">
        <w:trPr>
          <w:trHeight w:val="300"/>
        </w:trPr>
        <w:tc>
          <w:tcPr>
            <w:tcW w:w="1716" w:type="dxa"/>
            <w:vMerge/>
            <w:hideMark/>
          </w:tcPr>
          <w:p w14:paraId="263AECCB" w14:textId="77777777" w:rsidR="00AC3E27" w:rsidRPr="00CF0BD7" w:rsidRDefault="00AC3E27" w:rsidP="00AC3E27">
            <w:pPr>
              <w:pStyle w:val="Default"/>
              <w:rPr>
                <w:rFonts w:ascii="Arial" w:hAnsi="Arial" w:cs="Arial"/>
                <w:color w:val="auto"/>
              </w:rPr>
            </w:pPr>
          </w:p>
        </w:tc>
        <w:tc>
          <w:tcPr>
            <w:tcW w:w="3764" w:type="dxa"/>
            <w:gridSpan w:val="3"/>
            <w:noWrap/>
            <w:vAlign w:val="center"/>
            <w:hideMark/>
          </w:tcPr>
          <w:p w14:paraId="3D9AF00D" w14:textId="77777777" w:rsidR="00AC3E27" w:rsidRPr="00CF0BD7" w:rsidRDefault="00AC3E27" w:rsidP="001C5482">
            <w:pPr>
              <w:pStyle w:val="Default"/>
              <w:jc w:val="center"/>
              <w:rPr>
                <w:rFonts w:ascii="Arial" w:hAnsi="Arial" w:cs="Arial"/>
                <w:color w:val="auto"/>
              </w:rPr>
            </w:pPr>
            <w:r w:rsidRPr="00CF0BD7">
              <w:rPr>
                <w:rFonts w:ascii="Arial" w:hAnsi="Arial" w:cs="Arial"/>
                <w:color w:val="auto"/>
              </w:rPr>
              <w:t>610</w:t>
            </w:r>
          </w:p>
        </w:tc>
        <w:tc>
          <w:tcPr>
            <w:tcW w:w="3574" w:type="dxa"/>
            <w:gridSpan w:val="3"/>
            <w:noWrap/>
            <w:vAlign w:val="center"/>
            <w:hideMark/>
          </w:tcPr>
          <w:p w14:paraId="7BF8076C" w14:textId="77777777" w:rsidR="00AC3E27" w:rsidRPr="00CF0BD7" w:rsidRDefault="00AC3E27" w:rsidP="001C5482">
            <w:pPr>
              <w:pStyle w:val="Default"/>
              <w:jc w:val="center"/>
              <w:rPr>
                <w:rFonts w:ascii="Arial" w:hAnsi="Arial" w:cs="Arial"/>
                <w:color w:val="auto"/>
              </w:rPr>
            </w:pPr>
            <w:r w:rsidRPr="00CF0BD7">
              <w:rPr>
                <w:rFonts w:ascii="Arial" w:hAnsi="Arial" w:cs="Arial"/>
                <w:color w:val="auto"/>
              </w:rPr>
              <w:t>24</w:t>
            </w:r>
          </w:p>
        </w:tc>
      </w:tr>
    </w:tbl>
    <w:p w14:paraId="76522428" w14:textId="77777777" w:rsidR="001C411F" w:rsidRPr="00CF0BD7" w:rsidRDefault="001C411F" w:rsidP="00472F1B">
      <w:pPr>
        <w:pStyle w:val="Default"/>
        <w:rPr>
          <w:rFonts w:ascii="Arial" w:hAnsi="Arial" w:cs="Arial"/>
          <w:color w:val="auto"/>
          <w:lang w:val="es-CO"/>
        </w:rPr>
      </w:pPr>
    </w:p>
    <w:p w14:paraId="4841F7C2" w14:textId="77777777" w:rsidR="0078488F" w:rsidRPr="00CF0BD7" w:rsidRDefault="004D0AE1" w:rsidP="00472F1B">
      <w:pPr>
        <w:pStyle w:val="Ttulo4"/>
        <w:rPr>
          <w:rFonts w:ascii="Arial" w:hAnsi="Arial" w:cs="Arial"/>
          <w:sz w:val="24"/>
        </w:rPr>
      </w:pPr>
      <w:r w:rsidRPr="00CF0BD7">
        <w:rPr>
          <w:rFonts w:ascii="Arial" w:hAnsi="Arial" w:cs="Arial"/>
          <w:sz w:val="24"/>
        </w:rPr>
        <w:t xml:space="preserve">Procedimiento para la </w:t>
      </w:r>
      <w:r w:rsidR="005E7041" w:rsidRPr="00CF0BD7">
        <w:rPr>
          <w:rFonts w:ascii="Arial" w:hAnsi="Arial" w:cs="Arial"/>
          <w:sz w:val="24"/>
        </w:rPr>
        <w:t>inspección</w:t>
      </w:r>
      <w:r w:rsidR="0078488F" w:rsidRPr="00CF0BD7">
        <w:rPr>
          <w:rFonts w:ascii="Arial" w:hAnsi="Arial" w:cs="Arial"/>
          <w:sz w:val="24"/>
        </w:rPr>
        <w:t>.</w:t>
      </w:r>
    </w:p>
    <w:p w14:paraId="25CAB69A" w14:textId="77777777" w:rsidR="0078488F" w:rsidRPr="00CF0BD7" w:rsidRDefault="0078488F" w:rsidP="00472F1B">
      <w:pPr>
        <w:pStyle w:val="Default"/>
        <w:rPr>
          <w:rFonts w:ascii="Arial" w:hAnsi="Arial" w:cs="Arial"/>
          <w:b/>
          <w:bCs/>
          <w:color w:val="auto"/>
        </w:rPr>
      </w:pPr>
    </w:p>
    <w:p w14:paraId="6CCC05B6" w14:textId="77777777" w:rsidR="0078488F" w:rsidRPr="00CF0BD7" w:rsidRDefault="005E7041" w:rsidP="004B417B">
      <w:pPr>
        <w:pStyle w:val="Default"/>
        <w:numPr>
          <w:ilvl w:val="0"/>
          <w:numId w:val="18"/>
        </w:numPr>
        <w:rPr>
          <w:rFonts w:ascii="Arial" w:hAnsi="Arial" w:cs="Arial"/>
          <w:color w:val="auto"/>
        </w:rPr>
      </w:pPr>
      <w:r w:rsidRPr="00CF0BD7">
        <w:rPr>
          <w:rFonts w:ascii="Arial" w:hAnsi="Arial" w:cs="Arial"/>
          <w:color w:val="auto"/>
        </w:rPr>
        <w:t>Revisión</w:t>
      </w:r>
      <w:r w:rsidR="0078488F" w:rsidRPr="00CF0BD7">
        <w:rPr>
          <w:rFonts w:ascii="Arial" w:hAnsi="Arial" w:cs="Arial"/>
          <w:color w:val="auto"/>
        </w:rPr>
        <w:t xml:space="preserve"> de hojas de vida,  verificando coherencia documento vs producto.</w:t>
      </w:r>
    </w:p>
    <w:p w14:paraId="6A041A2A" w14:textId="77777777" w:rsidR="0078488F" w:rsidRPr="00CF0BD7" w:rsidRDefault="0078488F" w:rsidP="004B417B">
      <w:pPr>
        <w:pStyle w:val="Default"/>
        <w:numPr>
          <w:ilvl w:val="0"/>
          <w:numId w:val="18"/>
        </w:numPr>
        <w:rPr>
          <w:rFonts w:ascii="Arial" w:hAnsi="Arial" w:cs="Arial"/>
          <w:color w:val="auto"/>
          <w:lang w:val="es-CO"/>
        </w:rPr>
      </w:pPr>
      <w:r w:rsidRPr="00CF0BD7">
        <w:rPr>
          <w:rFonts w:ascii="Arial" w:hAnsi="Arial" w:cs="Arial"/>
          <w:color w:val="auto"/>
        </w:rPr>
        <w:t>En hoja de vida verificar observaciones anteriores, inspecciones, mantenimientos.</w:t>
      </w:r>
    </w:p>
    <w:p w14:paraId="3A6CB19F" w14:textId="77777777" w:rsidR="0078488F" w:rsidRPr="00CF0BD7" w:rsidRDefault="0078488F" w:rsidP="004B417B">
      <w:pPr>
        <w:pStyle w:val="Default"/>
        <w:numPr>
          <w:ilvl w:val="0"/>
          <w:numId w:val="18"/>
        </w:numPr>
        <w:rPr>
          <w:rFonts w:ascii="Arial" w:hAnsi="Arial" w:cs="Arial"/>
          <w:color w:val="auto"/>
          <w:lang w:val="es-CO"/>
        </w:rPr>
      </w:pPr>
      <w:r w:rsidRPr="00CF0BD7">
        <w:rPr>
          <w:rFonts w:ascii="Arial" w:hAnsi="Arial" w:cs="Arial"/>
          <w:color w:val="auto"/>
        </w:rPr>
        <w:lastRenderedPageBreak/>
        <w:t>Verificar estado de etiquetas y marcaciones de los componentes.</w:t>
      </w:r>
    </w:p>
    <w:p w14:paraId="76E6FDF8" w14:textId="77777777" w:rsidR="0078488F" w:rsidRPr="00CF0BD7" w:rsidRDefault="005E7041" w:rsidP="004B417B">
      <w:pPr>
        <w:pStyle w:val="Default"/>
        <w:numPr>
          <w:ilvl w:val="0"/>
          <w:numId w:val="18"/>
        </w:numPr>
        <w:rPr>
          <w:rFonts w:ascii="Arial" w:hAnsi="Arial" w:cs="Arial"/>
          <w:color w:val="auto"/>
          <w:lang w:val="es-CO"/>
        </w:rPr>
      </w:pPr>
      <w:r w:rsidRPr="00CF0BD7">
        <w:rPr>
          <w:rFonts w:ascii="Arial" w:hAnsi="Arial" w:cs="Arial"/>
          <w:color w:val="auto"/>
        </w:rPr>
        <w:t>Inspección</w:t>
      </w:r>
      <w:r w:rsidR="0078488F" w:rsidRPr="00CF0BD7">
        <w:rPr>
          <w:rFonts w:ascii="Arial" w:hAnsi="Arial" w:cs="Arial"/>
          <w:color w:val="auto"/>
        </w:rPr>
        <w:t xml:space="preserve"> general de producto.</w:t>
      </w:r>
    </w:p>
    <w:p w14:paraId="16AA11CD" w14:textId="77777777" w:rsidR="0078488F" w:rsidRPr="00CF0BD7" w:rsidRDefault="005E7041" w:rsidP="004B417B">
      <w:pPr>
        <w:pStyle w:val="Default"/>
        <w:numPr>
          <w:ilvl w:val="0"/>
          <w:numId w:val="18"/>
        </w:numPr>
        <w:rPr>
          <w:rFonts w:ascii="Arial" w:hAnsi="Arial" w:cs="Arial"/>
          <w:color w:val="auto"/>
          <w:lang w:val="es-CO"/>
        </w:rPr>
      </w:pPr>
      <w:r w:rsidRPr="00CF0BD7">
        <w:rPr>
          <w:rFonts w:ascii="Arial" w:hAnsi="Arial" w:cs="Arial"/>
          <w:color w:val="auto"/>
        </w:rPr>
        <w:t>Inspección</w:t>
      </w:r>
      <w:r w:rsidR="0078488F" w:rsidRPr="00CF0BD7">
        <w:rPr>
          <w:rFonts w:ascii="Arial" w:hAnsi="Arial" w:cs="Arial"/>
          <w:color w:val="auto"/>
        </w:rPr>
        <w:t xml:space="preserve"> elementos </w:t>
      </w:r>
      <w:r w:rsidR="00BA0903" w:rsidRPr="00CF0BD7">
        <w:rPr>
          <w:rFonts w:ascii="Arial" w:hAnsi="Arial" w:cs="Arial"/>
          <w:color w:val="auto"/>
        </w:rPr>
        <w:t>metálicos</w:t>
      </w:r>
      <w:r w:rsidR="0078488F" w:rsidRPr="00CF0BD7">
        <w:rPr>
          <w:rFonts w:ascii="Arial" w:hAnsi="Arial" w:cs="Arial"/>
          <w:color w:val="auto"/>
        </w:rPr>
        <w:t>.</w:t>
      </w:r>
    </w:p>
    <w:p w14:paraId="15799EF2" w14:textId="77777777" w:rsidR="0078488F" w:rsidRPr="00CF0BD7" w:rsidRDefault="005E7041" w:rsidP="004B417B">
      <w:pPr>
        <w:pStyle w:val="Default"/>
        <w:numPr>
          <w:ilvl w:val="0"/>
          <w:numId w:val="18"/>
        </w:numPr>
        <w:rPr>
          <w:rFonts w:ascii="Arial" w:hAnsi="Arial" w:cs="Arial"/>
          <w:color w:val="auto"/>
          <w:lang w:val="es-CO"/>
        </w:rPr>
      </w:pPr>
      <w:r w:rsidRPr="00CF0BD7">
        <w:rPr>
          <w:rFonts w:ascii="Arial" w:hAnsi="Arial" w:cs="Arial"/>
          <w:color w:val="auto"/>
        </w:rPr>
        <w:t>Inspección</w:t>
      </w:r>
      <w:r w:rsidR="0078488F" w:rsidRPr="00CF0BD7">
        <w:rPr>
          <w:rFonts w:ascii="Arial" w:hAnsi="Arial" w:cs="Arial"/>
          <w:color w:val="auto"/>
        </w:rPr>
        <w:t xml:space="preserve"> elementos textiles.</w:t>
      </w:r>
    </w:p>
    <w:p w14:paraId="75D3699A" w14:textId="77777777" w:rsidR="00A71351" w:rsidRPr="00CF0BD7" w:rsidRDefault="0078488F" w:rsidP="004B417B">
      <w:pPr>
        <w:pStyle w:val="Default"/>
        <w:numPr>
          <w:ilvl w:val="0"/>
          <w:numId w:val="18"/>
        </w:numPr>
        <w:rPr>
          <w:rFonts w:ascii="Arial" w:hAnsi="Arial" w:cs="Arial"/>
          <w:color w:val="auto"/>
          <w:lang w:val="es-CO"/>
        </w:rPr>
      </w:pPr>
      <w:r w:rsidRPr="00CF0BD7">
        <w:rPr>
          <w:rFonts w:ascii="Arial" w:hAnsi="Arial" w:cs="Arial"/>
          <w:color w:val="auto"/>
        </w:rPr>
        <w:t>Informe, recomendaciones (mantenimiento preventivo, mantenimiento correctivo, fuera de servicio).</w:t>
      </w:r>
    </w:p>
    <w:p w14:paraId="4A8721EB" w14:textId="77777777" w:rsidR="001D5AE3" w:rsidRPr="00CF0BD7" w:rsidRDefault="001D5AE3" w:rsidP="00472F1B">
      <w:pPr>
        <w:rPr>
          <w:rFonts w:ascii="Arial" w:hAnsi="Arial" w:cs="Arial"/>
          <w:lang w:val="es-CO"/>
        </w:rPr>
      </w:pPr>
    </w:p>
    <w:p w14:paraId="3D2D20A5" w14:textId="77777777" w:rsidR="006A7B74" w:rsidRPr="00CF0BD7" w:rsidRDefault="00515346" w:rsidP="00472F1B">
      <w:pPr>
        <w:pStyle w:val="Ttulo4"/>
        <w:ind w:left="426"/>
        <w:rPr>
          <w:rFonts w:ascii="Arial" w:hAnsi="Arial" w:cs="Arial"/>
          <w:sz w:val="24"/>
          <w:lang w:val="es-CO"/>
        </w:rPr>
      </w:pPr>
      <w:r w:rsidRPr="00CF0BD7">
        <w:rPr>
          <w:rFonts w:ascii="Arial" w:hAnsi="Arial" w:cs="Arial"/>
          <w:sz w:val="24"/>
        </w:rPr>
        <w:t>Características</w:t>
      </w:r>
      <w:r w:rsidR="004D0AE1" w:rsidRPr="00CF0BD7">
        <w:rPr>
          <w:rFonts w:ascii="Arial" w:hAnsi="Arial" w:cs="Arial"/>
          <w:sz w:val="24"/>
          <w:lang w:val="es-CO"/>
        </w:rPr>
        <w:t xml:space="preserve"> a tener en cuenta</w:t>
      </w:r>
      <w:r w:rsidR="007E63B7" w:rsidRPr="00CF0BD7">
        <w:rPr>
          <w:rFonts w:ascii="Arial" w:hAnsi="Arial" w:cs="Arial"/>
          <w:sz w:val="24"/>
          <w:lang w:val="es-CO"/>
        </w:rPr>
        <w:t xml:space="preserve"> cuando se inspeccionan cada uno de los componentes de un sistema de protección individual contra caídas.</w:t>
      </w:r>
    </w:p>
    <w:p w14:paraId="074A1F7B" w14:textId="77777777" w:rsidR="00A71351" w:rsidRPr="00CF0BD7" w:rsidRDefault="00A71351" w:rsidP="00472F1B">
      <w:pPr>
        <w:pStyle w:val="Default"/>
        <w:ind w:left="426"/>
        <w:rPr>
          <w:rFonts w:ascii="Arial" w:hAnsi="Arial" w:cs="Arial"/>
          <w:b/>
          <w:color w:val="auto"/>
          <w:lang w:val="es-CO"/>
        </w:rPr>
      </w:pPr>
    </w:p>
    <w:tbl>
      <w:tblPr>
        <w:tblW w:w="8437" w:type="dxa"/>
        <w:tblInd w:w="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2558"/>
        <w:gridCol w:w="2754"/>
        <w:gridCol w:w="3177"/>
      </w:tblGrid>
      <w:tr w:rsidR="00883F58" w:rsidRPr="00CF0BD7" w14:paraId="03239790" w14:textId="77777777" w:rsidTr="00A71351">
        <w:trPr>
          <w:trHeight w:val="411"/>
        </w:trPr>
        <w:tc>
          <w:tcPr>
            <w:tcW w:w="8437" w:type="dxa"/>
            <w:gridSpan w:val="3"/>
            <w:shd w:val="clear" w:color="000000" w:fill="C4D79B"/>
            <w:noWrap/>
            <w:vAlign w:val="center"/>
            <w:hideMark/>
          </w:tcPr>
          <w:p w14:paraId="41A65460" w14:textId="77777777" w:rsidR="0017633B" w:rsidRPr="00CF0BD7" w:rsidRDefault="0017633B" w:rsidP="00A71351">
            <w:pPr>
              <w:jc w:val="center"/>
              <w:rPr>
                <w:rFonts w:ascii="Arial" w:hAnsi="Arial" w:cs="Arial"/>
                <w:b/>
                <w:bCs/>
                <w:lang w:val="es-CO" w:eastAsia="es-CO"/>
              </w:rPr>
            </w:pPr>
            <w:r w:rsidRPr="00CF0BD7">
              <w:rPr>
                <w:rFonts w:ascii="Arial" w:hAnsi="Arial" w:cs="Arial"/>
                <w:b/>
                <w:bCs/>
                <w:lang w:val="es-CO" w:eastAsia="es-CO"/>
              </w:rPr>
              <w:t>INSPECCION DE ELEMENTOS TEXTILES</w:t>
            </w:r>
          </w:p>
          <w:p w14:paraId="24FFC48A" w14:textId="77777777" w:rsidR="00A71351" w:rsidRPr="00CF0BD7" w:rsidRDefault="00A71351" w:rsidP="00A71351">
            <w:pPr>
              <w:jc w:val="center"/>
              <w:rPr>
                <w:rFonts w:ascii="Arial" w:hAnsi="Arial" w:cs="Arial"/>
                <w:b/>
                <w:bCs/>
                <w:lang w:val="es-CO" w:eastAsia="es-CO"/>
              </w:rPr>
            </w:pPr>
          </w:p>
        </w:tc>
      </w:tr>
      <w:tr w:rsidR="00883F58" w:rsidRPr="00CF0BD7" w14:paraId="281543EA" w14:textId="77777777" w:rsidTr="0017633B">
        <w:trPr>
          <w:trHeight w:val="496"/>
        </w:trPr>
        <w:tc>
          <w:tcPr>
            <w:tcW w:w="2558" w:type="dxa"/>
            <w:vMerge w:val="restart"/>
            <w:shd w:val="clear" w:color="000000" w:fill="FFFFFF"/>
            <w:noWrap/>
            <w:vAlign w:val="center"/>
            <w:hideMark/>
          </w:tcPr>
          <w:p w14:paraId="077A0FFC" w14:textId="77777777" w:rsidR="0017633B" w:rsidRPr="00CF0BD7" w:rsidRDefault="00A71351" w:rsidP="0017633B">
            <w:pPr>
              <w:jc w:val="both"/>
              <w:rPr>
                <w:rFonts w:ascii="Arial" w:hAnsi="Arial" w:cs="Arial"/>
                <w:b/>
                <w:bCs/>
                <w:lang w:val="es-CO" w:eastAsia="es-CO"/>
              </w:rPr>
            </w:pPr>
            <w:r w:rsidRPr="00CF0BD7">
              <w:rPr>
                <w:rFonts w:ascii="Arial" w:hAnsi="Arial" w:cs="Arial"/>
                <w:b/>
                <w:bCs/>
                <w:lang w:val="es-CO" w:eastAsia="es-CO"/>
              </w:rPr>
              <w:t>Inspección</w:t>
            </w:r>
            <w:r w:rsidR="0017633B" w:rsidRPr="00CF0BD7">
              <w:rPr>
                <w:rFonts w:ascii="Arial" w:hAnsi="Arial" w:cs="Arial"/>
                <w:b/>
                <w:bCs/>
                <w:lang w:val="es-CO" w:eastAsia="es-CO"/>
              </w:rPr>
              <w:t xml:space="preserve"> General</w:t>
            </w:r>
          </w:p>
        </w:tc>
        <w:tc>
          <w:tcPr>
            <w:tcW w:w="5879" w:type="dxa"/>
            <w:gridSpan w:val="2"/>
            <w:shd w:val="clear" w:color="auto" w:fill="auto"/>
            <w:noWrap/>
            <w:vAlign w:val="center"/>
            <w:hideMark/>
          </w:tcPr>
          <w:p w14:paraId="70C3F184" w14:textId="77777777" w:rsidR="0017633B" w:rsidRPr="00CF0BD7" w:rsidRDefault="0017633B" w:rsidP="0017633B">
            <w:pPr>
              <w:jc w:val="both"/>
              <w:rPr>
                <w:rFonts w:ascii="Arial" w:hAnsi="Arial" w:cs="Arial"/>
                <w:lang w:val="es-CO" w:eastAsia="es-CO"/>
              </w:rPr>
            </w:pPr>
            <w:r w:rsidRPr="00CF0BD7">
              <w:rPr>
                <w:rFonts w:ascii="Arial" w:hAnsi="Arial" w:cs="Arial"/>
                <w:lang w:val="es-CO" w:eastAsia="es-CO"/>
              </w:rPr>
              <w:t xml:space="preserve">Dimensiones (largo, ancho, </w:t>
            </w:r>
            <w:r w:rsidR="005836B2" w:rsidRPr="00CF0BD7">
              <w:rPr>
                <w:rFonts w:ascii="Arial" w:hAnsi="Arial" w:cs="Arial"/>
                <w:lang w:val="es-CO" w:eastAsia="es-CO"/>
              </w:rPr>
              <w:t>diámetro</w:t>
            </w:r>
            <w:r w:rsidRPr="00CF0BD7">
              <w:rPr>
                <w:rFonts w:ascii="Arial" w:hAnsi="Arial" w:cs="Arial"/>
                <w:lang w:val="es-CO" w:eastAsia="es-CO"/>
              </w:rPr>
              <w:t>)</w:t>
            </w:r>
          </w:p>
        </w:tc>
      </w:tr>
      <w:tr w:rsidR="00883F58" w:rsidRPr="00CF0BD7" w14:paraId="57098EE6" w14:textId="77777777" w:rsidTr="0017633B">
        <w:trPr>
          <w:trHeight w:val="581"/>
        </w:trPr>
        <w:tc>
          <w:tcPr>
            <w:tcW w:w="2558" w:type="dxa"/>
            <w:vMerge/>
            <w:vAlign w:val="center"/>
            <w:hideMark/>
          </w:tcPr>
          <w:p w14:paraId="52DB3303" w14:textId="77777777" w:rsidR="0017633B" w:rsidRPr="00CF0BD7" w:rsidRDefault="0017633B" w:rsidP="0017633B">
            <w:pPr>
              <w:rPr>
                <w:rFonts w:ascii="Arial" w:hAnsi="Arial" w:cs="Arial"/>
                <w:b/>
                <w:bCs/>
                <w:lang w:val="es-CO" w:eastAsia="es-CO"/>
              </w:rPr>
            </w:pPr>
          </w:p>
        </w:tc>
        <w:tc>
          <w:tcPr>
            <w:tcW w:w="5879" w:type="dxa"/>
            <w:gridSpan w:val="2"/>
            <w:shd w:val="clear" w:color="auto" w:fill="auto"/>
            <w:vAlign w:val="center"/>
            <w:hideMark/>
          </w:tcPr>
          <w:p w14:paraId="3E40CD1C" w14:textId="77777777" w:rsidR="0017633B" w:rsidRPr="00CF0BD7" w:rsidRDefault="0017633B" w:rsidP="0017633B">
            <w:pPr>
              <w:jc w:val="both"/>
              <w:rPr>
                <w:rFonts w:ascii="Arial" w:hAnsi="Arial" w:cs="Arial"/>
                <w:lang w:val="es-CO" w:eastAsia="es-CO"/>
              </w:rPr>
            </w:pPr>
            <w:r w:rsidRPr="00CF0BD7">
              <w:rPr>
                <w:rFonts w:ascii="Arial" w:hAnsi="Arial" w:cs="Arial"/>
                <w:lang w:val="es-CO" w:eastAsia="es-CO"/>
              </w:rPr>
              <w:t xml:space="preserve">Evidencia de defectos incluyendo </w:t>
            </w:r>
            <w:r w:rsidR="00472F1B" w:rsidRPr="00CF0BD7">
              <w:rPr>
                <w:rFonts w:ascii="Arial" w:hAnsi="Arial" w:cs="Arial"/>
                <w:lang w:val="es-CO" w:eastAsia="es-CO"/>
              </w:rPr>
              <w:t>deshilacha miento</w:t>
            </w:r>
            <w:r w:rsidRPr="00CF0BD7">
              <w:rPr>
                <w:rFonts w:ascii="Arial" w:hAnsi="Arial" w:cs="Arial"/>
                <w:lang w:val="es-CO" w:eastAsia="es-CO"/>
              </w:rPr>
              <w:t xml:space="preserve">, </w:t>
            </w:r>
            <w:r w:rsidR="005836B2" w:rsidRPr="00CF0BD7">
              <w:rPr>
                <w:rFonts w:ascii="Arial" w:hAnsi="Arial" w:cs="Arial"/>
                <w:lang w:val="es-CO" w:eastAsia="es-CO"/>
              </w:rPr>
              <w:t>desunión</w:t>
            </w:r>
            <w:r w:rsidRPr="00CF0BD7">
              <w:rPr>
                <w:rFonts w:ascii="Arial" w:hAnsi="Arial" w:cs="Arial"/>
                <w:lang w:val="es-CO" w:eastAsia="es-CO"/>
              </w:rPr>
              <w:t xml:space="preserve">, descolche, torcimientos generados por cortes y/o quemaduras por calor o </w:t>
            </w:r>
            <w:r w:rsidR="0074082D" w:rsidRPr="00CF0BD7">
              <w:rPr>
                <w:rFonts w:ascii="Arial" w:hAnsi="Arial" w:cs="Arial"/>
                <w:lang w:val="es-CO" w:eastAsia="es-CO"/>
              </w:rPr>
              <w:t>químicos</w:t>
            </w:r>
            <w:r w:rsidRPr="00CF0BD7">
              <w:rPr>
                <w:rFonts w:ascii="Arial" w:hAnsi="Arial" w:cs="Arial"/>
                <w:lang w:val="es-CO" w:eastAsia="es-CO"/>
              </w:rPr>
              <w:t>.</w:t>
            </w:r>
          </w:p>
        </w:tc>
      </w:tr>
      <w:tr w:rsidR="00883F58" w:rsidRPr="00CF0BD7" w14:paraId="6E9ECC81" w14:textId="77777777" w:rsidTr="00A71351">
        <w:trPr>
          <w:trHeight w:val="451"/>
        </w:trPr>
        <w:tc>
          <w:tcPr>
            <w:tcW w:w="2558" w:type="dxa"/>
            <w:vMerge/>
            <w:vAlign w:val="center"/>
            <w:hideMark/>
          </w:tcPr>
          <w:p w14:paraId="24BC04B1" w14:textId="77777777" w:rsidR="0017633B" w:rsidRPr="00CF0BD7" w:rsidRDefault="0017633B" w:rsidP="0017633B">
            <w:pPr>
              <w:rPr>
                <w:rFonts w:ascii="Arial" w:hAnsi="Arial" w:cs="Arial"/>
                <w:b/>
                <w:bCs/>
                <w:lang w:val="es-CO" w:eastAsia="es-CO"/>
              </w:rPr>
            </w:pPr>
          </w:p>
        </w:tc>
        <w:tc>
          <w:tcPr>
            <w:tcW w:w="5879" w:type="dxa"/>
            <w:gridSpan w:val="2"/>
            <w:shd w:val="clear" w:color="auto" w:fill="auto"/>
            <w:noWrap/>
            <w:vAlign w:val="center"/>
            <w:hideMark/>
          </w:tcPr>
          <w:p w14:paraId="5C0CCCCC" w14:textId="77777777" w:rsidR="001D5AE3" w:rsidRPr="00CF0BD7" w:rsidRDefault="001D5AE3" w:rsidP="0017633B">
            <w:pPr>
              <w:jc w:val="both"/>
              <w:rPr>
                <w:rFonts w:ascii="Arial" w:hAnsi="Arial" w:cs="Arial"/>
                <w:lang w:val="es-CO" w:eastAsia="es-CO"/>
              </w:rPr>
            </w:pPr>
          </w:p>
          <w:p w14:paraId="7219876C" w14:textId="77777777" w:rsidR="0017633B" w:rsidRPr="00CF0BD7" w:rsidRDefault="0017633B" w:rsidP="0017633B">
            <w:pPr>
              <w:jc w:val="both"/>
              <w:rPr>
                <w:rFonts w:ascii="Arial" w:hAnsi="Arial" w:cs="Arial"/>
                <w:lang w:val="es-CO" w:eastAsia="es-CO"/>
              </w:rPr>
            </w:pPr>
            <w:r w:rsidRPr="00CF0BD7">
              <w:rPr>
                <w:rFonts w:ascii="Arial" w:hAnsi="Arial" w:cs="Arial"/>
                <w:lang w:val="es-CO" w:eastAsia="es-CO"/>
              </w:rPr>
              <w:t>Presencia de sustancias extrañas.</w:t>
            </w:r>
          </w:p>
          <w:p w14:paraId="586D27DA" w14:textId="77777777" w:rsidR="001D5AE3" w:rsidRPr="00CF0BD7" w:rsidRDefault="001D5AE3" w:rsidP="0017633B">
            <w:pPr>
              <w:jc w:val="both"/>
              <w:rPr>
                <w:rFonts w:ascii="Arial" w:hAnsi="Arial" w:cs="Arial"/>
                <w:lang w:val="es-CO" w:eastAsia="es-CO"/>
              </w:rPr>
            </w:pPr>
          </w:p>
        </w:tc>
      </w:tr>
      <w:tr w:rsidR="00883F58" w:rsidRPr="00CF0BD7" w14:paraId="61858091" w14:textId="77777777" w:rsidTr="0017633B">
        <w:trPr>
          <w:trHeight w:val="298"/>
        </w:trPr>
        <w:tc>
          <w:tcPr>
            <w:tcW w:w="2558" w:type="dxa"/>
            <w:vMerge w:val="restart"/>
            <w:shd w:val="clear" w:color="auto" w:fill="auto"/>
            <w:noWrap/>
            <w:vAlign w:val="center"/>
            <w:hideMark/>
          </w:tcPr>
          <w:p w14:paraId="5D1869CC" w14:textId="77777777" w:rsidR="0017633B" w:rsidRPr="00CF0BD7" w:rsidRDefault="00A71351" w:rsidP="0017633B">
            <w:pPr>
              <w:jc w:val="both"/>
              <w:rPr>
                <w:rFonts w:ascii="Arial" w:hAnsi="Arial" w:cs="Arial"/>
                <w:b/>
                <w:bCs/>
                <w:lang w:val="es-CO" w:eastAsia="es-CO"/>
              </w:rPr>
            </w:pPr>
            <w:r w:rsidRPr="00CF0BD7">
              <w:rPr>
                <w:rFonts w:ascii="Arial" w:hAnsi="Arial" w:cs="Arial"/>
                <w:b/>
                <w:bCs/>
                <w:lang w:val="es-CO" w:eastAsia="es-CO"/>
              </w:rPr>
              <w:t>Inspección</w:t>
            </w:r>
            <w:r w:rsidR="0017633B" w:rsidRPr="00CF0BD7">
              <w:rPr>
                <w:rFonts w:ascii="Arial" w:hAnsi="Arial" w:cs="Arial"/>
                <w:b/>
                <w:bCs/>
                <w:lang w:val="es-CO" w:eastAsia="es-CO"/>
              </w:rPr>
              <w:t xml:space="preserve"> de Reata</w:t>
            </w:r>
          </w:p>
        </w:tc>
        <w:tc>
          <w:tcPr>
            <w:tcW w:w="5879" w:type="dxa"/>
            <w:gridSpan w:val="2"/>
            <w:shd w:val="clear" w:color="000000" w:fill="EBF1DE"/>
            <w:noWrap/>
            <w:vAlign w:val="center"/>
            <w:hideMark/>
          </w:tcPr>
          <w:p w14:paraId="0C9F978C" w14:textId="77777777" w:rsidR="0017633B" w:rsidRPr="00CF0BD7" w:rsidRDefault="0017633B" w:rsidP="0017633B">
            <w:pPr>
              <w:jc w:val="center"/>
              <w:rPr>
                <w:rFonts w:ascii="Arial" w:hAnsi="Arial" w:cs="Arial"/>
                <w:i/>
                <w:iCs/>
                <w:lang w:val="es-CO" w:eastAsia="es-CO"/>
              </w:rPr>
            </w:pPr>
            <w:r w:rsidRPr="00CF0BD7">
              <w:rPr>
                <w:rFonts w:ascii="Arial" w:hAnsi="Arial" w:cs="Arial"/>
                <w:i/>
                <w:iCs/>
                <w:lang w:val="es-CO" w:eastAsia="es-CO"/>
              </w:rPr>
              <w:t>Daños generales</w:t>
            </w:r>
          </w:p>
        </w:tc>
      </w:tr>
      <w:tr w:rsidR="00883F58" w:rsidRPr="00CF0BD7" w14:paraId="4E8EAD91" w14:textId="77777777" w:rsidTr="0017633B">
        <w:trPr>
          <w:trHeight w:val="1162"/>
        </w:trPr>
        <w:tc>
          <w:tcPr>
            <w:tcW w:w="2558" w:type="dxa"/>
            <w:vMerge/>
            <w:vAlign w:val="center"/>
            <w:hideMark/>
          </w:tcPr>
          <w:p w14:paraId="59A2290B" w14:textId="77777777" w:rsidR="0017633B" w:rsidRPr="00CF0BD7" w:rsidRDefault="0017633B" w:rsidP="0017633B">
            <w:pPr>
              <w:rPr>
                <w:rFonts w:ascii="Arial" w:hAnsi="Arial" w:cs="Arial"/>
                <w:b/>
                <w:bCs/>
                <w:lang w:val="es-CO" w:eastAsia="es-CO"/>
              </w:rPr>
            </w:pPr>
          </w:p>
        </w:tc>
        <w:tc>
          <w:tcPr>
            <w:tcW w:w="2754" w:type="dxa"/>
            <w:shd w:val="clear" w:color="auto" w:fill="auto"/>
            <w:noWrap/>
            <w:vAlign w:val="bottom"/>
            <w:hideMark/>
          </w:tcPr>
          <w:p w14:paraId="3D0D7A31" w14:textId="77777777" w:rsidR="0017633B" w:rsidRPr="00CF0BD7" w:rsidRDefault="00022A3F" w:rsidP="00A71351">
            <w:pPr>
              <w:jc w:val="center"/>
              <w:rPr>
                <w:rFonts w:ascii="Arial" w:hAnsi="Arial" w:cs="Arial"/>
                <w:lang w:val="es-CO" w:eastAsia="es-CO"/>
              </w:rPr>
            </w:pPr>
            <w:r w:rsidRPr="00CF0BD7">
              <w:rPr>
                <w:rFonts w:ascii="Arial" w:hAnsi="Arial" w:cs="Arial"/>
              </w:rPr>
              <w:object w:dxaOrig="2700" w:dyaOrig="8055" w14:anchorId="2EFD3D98">
                <v:shape id="_x0000_i1038" type="#_x0000_t75" style="width:34.4pt;height:100.5pt" o:ole="">
                  <v:imagedata r:id="rId126" o:title=""/>
                </v:shape>
                <o:OLEObject Type="Embed" ProgID="PBrush" ShapeID="_x0000_i1038" DrawAspect="Content" ObjectID="_1642509306" r:id="rId127"/>
              </w:object>
            </w:r>
          </w:p>
          <w:p w14:paraId="4915728E" w14:textId="77777777" w:rsidR="0017633B" w:rsidRPr="00CF0BD7" w:rsidRDefault="0017633B" w:rsidP="00901759">
            <w:pPr>
              <w:rPr>
                <w:rFonts w:ascii="Arial" w:hAnsi="Arial" w:cs="Arial"/>
                <w:lang w:val="es-CO" w:eastAsia="es-CO"/>
              </w:rPr>
            </w:pPr>
            <w:r w:rsidRPr="00CF0BD7">
              <w:rPr>
                <w:rFonts w:ascii="Arial" w:hAnsi="Arial" w:cs="Arial"/>
                <w:lang w:val="es-CO" w:eastAsia="es-CO"/>
              </w:rPr>
              <w:t>Riesgo Bajo</w:t>
            </w:r>
          </w:p>
        </w:tc>
        <w:tc>
          <w:tcPr>
            <w:tcW w:w="3125" w:type="dxa"/>
            <w:shd w:val="clear" w:color="auto" w:fill="auto"/>
            <w:noWrap/>
            <w:vAlign w:val="center"/>
            <w:hideMark/>
          </w:tcPr>
          <w:p w14:paraId="56D899BC" w14:textId="77777777" w:rsidR="0017633B" w:rsidRPr="00CF0BD7" w:rsidRDefault="0017633B" w:rsidP="0017633B">
            <w:pPr>
              <w:jc w:val="both"/>
              <w:rPr>
                <w:rFonts w:ascii="Arial" w:hAnsi="Arial" w:cs="Arial"/>
                <w:lang w:val="es-CO" w:eastAsia="es-CO"/>
              </w:rPr>
            </w:pPr>
            <w:r w:rsidRPr="00CF0BD7">
              <w:rPr>
                <w:rFonts w:ascii="Arial" w:hAnsi="Arial" w:cs="Arial"/>
                <w:lang w:val="es-CO" w:eastAsia="es-CO"/>
              </w:rPr>
              <w:t>Daño en trama (Presencia de deshilache)</w:t>
            </w:r>
          </w:p>
        </w:tc>
      </w:tr>
      <w:tr w:rsidR="00883F58" w:rsidRPr="00CF0BD7" w14:paraId="385D9378" w14:textId="77777777" w:rsidTr="0017633B">
        <w:trPr>
          <w:trHeight w:val="1105"/>
        </w:trPr>
        <w:tc>
          <w:tcPr>
            <w:tcW w:w="2558" w:type="dxa"/>
            <w:vMerge/>
            <w:vAlign w:val="center"/>
            <w:hideMark/>
          </w:tcPr>
          <w:p w14:paraId="52A57F92" w14:textId="77777777" w:rsidR="0017633B" w:rsidRPr="00CF0BD7" w:rsidRDefault="0017633B" w:rsidP="0017633B">
            <w:pPr>
              <w:rPr>
                <w:rFonts w:ascii="Arial" w:hAnsi="Arial" w:cs="Arial"/>
                <w:b/>
                <w:bCs/>
                <w:lang w:val="es-CO" w:eastAsia="es-CO"/>
              </w:rPr>
            </w:pPr>
          </w:p>
        </w:tc>
        <w:tc>
          <w:tcPr>
            <w:tcW w:w="2754" w:type="dxa"/>
            <w:shd w:val="clear" w:color="auto" w:fill="auto"/>
            <w:noWrap/>
            <w:vAlign w:val="bottom"/>
            <w:hideMark/>
          </w:tcPr>
          <w:p w14:paraId="321BF375" w14:textId="77777777" w:rsidR="0017633B" w:rsidRPr="00CF0BD7" w:rsidRDefault="00022A3F" w:rsidP="00A71351">
            <w:pPr>
              <w:jc w:val="center"/>
              <w:rPr>
                <w:rFonts w:ascii="Arial" w:hAnsi="Arial" w:cs="Arial"/>
                <w:lang w:val="es-CO" w:eastAsia="es-CO"/>
              </w:rPr>
            </w:pPr>
            <w:r w:rsidRPr="00CF0BD7">
              <w:rPr>
                <w:rFonts w:ascii="Arial" w:hAnsi="Arial" w:cs="Arial"/>
              </w:rPr>
              <w:object w:dxaOrig="2310" w:dyaOrig="7185" w14:anchorId="4430AF3C">
                <v:shape id="_x0000_i1039" type="#_x0000_t75" style="width:38.15pt;height:121.45pt" o:ole="">
                  <v:imagedata r:id="rId128" o:title=""/>
                </v:shape>
                <o:OLEObject Type="Embed" ProgID="PBrush" ShapeID="_x0000_i1039" DrawAspect="Content" ObjectID="_1642509307" r:id="rId129"/>
              </w:object>
            </w:r>
          </w:p>
          <w:p w14:paraId="7557AD29" w14:textId="77777777" w:rsidR="0017633B" w:rsidRPr="00CF0BD7" w:rsidRDefault="0017633B" w:rsidP="00901759">
            <w:pPr>
              <w:rPr>
                <w:rFonts w:ascii="Arial" w:hAnsi="Arial" w:cs="Arial"/>
                <w:lang w:val="es-CO" w:eastAsia="es-CO"/>
              </w:rPr>
            </w:pPr>
            <w:r w:rsidRPr="00CF0BD7">
              <w:rPr>
                <w:rFonts w:ascii="Arial" w:hAnsi="Arial" w:cs="Arial"/>
                <w:lang w:val="es-CO" w:eastAsia="es-CO"/>
              </w:rPr>
              <w:t>Riesgo Bajo</w:t>
            </w:r>
            <w:r w:rsidRPr="00CF0BD7">
              <w:rPr>
                <w:rFonts w:ascii="Arial" w:hAnsi="Arial" w:cs="Arial"/>
                <w:lang w:val="es-CO" w:eastAsia="es-CO"/>
              </w:rPr>
              <w:br/>
              <w:t>Riesgo Medio</w:t>
            </w:r>
            <w:r w:rsidRPr="00CF0BD7">
              <w:rPr>
                <w:rFonts w:ascii="Arial" w:hAnsi="Arial" w:cs="Arial"/>
                <w:lang w:val="es-CO" w:eastAsia="es-CO"/>
              </w:rPr>
              <w:br/>
              <w:t>Riesgo Alto</w:t>
            </w:r>
          </w:p>
        </w:tc>
        <w:tc>
          <w:tcPr>
            <w:tcW w:w="3125" w:type="dxa"/>
            <w:shd w:val="clear" w:color="auto" w:fill="auto"/>
            <w:vAlign w:val="center"/>
            <w:hideMark/>
          </w:tcPr>
          <w:p w14:paraId="3F9B000C" w14:textId="77777777" w:rsidR="0017633B" w:rsidRPr="00CF0BD7" w:rsidRDefault="0017633B" w:rsidP="0017633B">
            <w:pPr>
              <w:jc w:val="both"/>
              <w:rPr>
                <w:rFonts w:ascii="Arial" w:hAnsi="Arial" w:cs="Arial"/>
                <w:lang w:val="es-CO" w:eastAsia="es-CO"/>
              </w:rPr>
            </w:pPr>
            <w:r w:rsidRPr="00CF0BD7">
              <w:rPr>
                <w:rFonts w:ascii="Arial" w:hAnsi="Arial" w:cs="Arial"/>
                <w:lang w:val="es-CO" w:eastAsia="es-CO"/>
              </w:rPr>
              <w:t xml:space="preserve">Daño en Hilo de seguridad Riesgo </w:t>
            </w:r>
          </w:p>
        </w:tc>
      </w:tr>
      <w:tr w:rsidR="00883F58" w:rsidRPr="00CF0BD7" w14:paraId="762F597F" w14:textId="77777777" w:rsidTr="0017633B">
        <w:trPr>
          <w:trHeight w:val="1162"/>
        </w:trPr>
        <w:tc>
          <w:tcPr>
            <w:tcW w:w="2558" w:type="dxa"/>
            <w:vMerge/>
            <w:vAlign w:val="center"/>
            <w:hideMark/>
          </w:tcPr>
          <w:p w14:paraId="78EF2487" w14:textId="77777777" w:rsidR="0017633B" w:rsidRPr="00CF0BD7" w:rsidRDefault="0017633B" w:rsidP="0017633B">
            <w:pPr>
              <w:rPr>
                <w:rFonts w:ascii="Arial" w:hAnsi="Arial" w:cs="Arial"/>
                <w:b/>
                <w:bCs/>
                <w:lang w:val="es-CO" w:eastAsia="es-CO"/>
              </w:rPr>
            </w:pPr>
          </w:p>
        </w:tc>
        <w:tc>
          <w:tcPr>
            <w:tcW w:w="2754" w:type="dxa"/>
            <w:shd w:val="clear" w:color="auto" w:fill="auto"/>
            <w:noWrap/>
            <w:vAlign w:val="bottom"/>
            <w:hideMark/>
          </w:tcPr>
          <w:p w14:paraId="09594941" w14:textId="77777777" w:rsidR="0017633B" w:rsidRPr="00CF0BD7" w:rsidRDefault="00022A3F" w:rsidP="00BF5822">
            <w:pPr>
              <w:jc w:val="center"/>
              <w:rPr>
                <w:rFonts w:ascii="Arial" w:hAnsi="Arial" w:cs="Arial"/>
                <w:lang w:val="es-CO" w:eastAsia="es-CO"/>
              </w:rPr>
            </w:pPr>
            <w:r w:rsidRPr="00CF0BD7">
              <w:rPr>
                <w:rFonts w:ascii="Arial" w:hAnsi="Arial" w:cs="Arial"/>
              </w:rPr>
              <w:object w:dxaOrig="2385" w:dyaOrig="7875" w14:anchorId="1ABF616C">
                <v:shape id="_x0000_i1040" type="#_x0000_t75" style="width:33.85pt;height:113.9pt" o:ole="">
                  <v:imagedata r:id="rId130" o:title=""/>
                </v:shape>
                <o:OLEObject Type="Embed" ProgID="PBrush" ShapeID="_x0000_i1040" DrawAspect="Content" ObjectID="_1642509308" r:id="rId131"/>
              </w:object>
            </w:r>
          </w:p>
          <w:p w14:paraId="415BFFFB" w14:textId="77777777" w:rsidR="0017633B" w:rsidRPr="00CF0BD7" w:rsidRDefault="0017633B" w:rsidP="00022A3F">
            <w:pPr>
              <w:rPr>
                <w:rFonts w:ascii="Arial" w:hAnsi="Arial" w:cs="Arial"/>
                <w:lang w:val="es-CO" w:eastAsia="es-CO"/>
              </w:rPr>
            </w:pPr>
            <w:r w:rsidRPr="00CF0BD7">
              <w:rPr>
                <w:rFonts w:ascii="Arial" w:hAnsi="Arial" w:cs="Arial"/>
                <w:lang w:val="es-CO" w:eastAsia="es-CO"/>
              </w:rPr>
              <w:t>Riesgo Bajo</w:t>
            </w:r>
            <w:r w:rsidRPr="00CF0BD7">
              <w:rPr>
                <w:rFonts w:ascii="Arial" w:hAnsi="Arial" w:cs="Arial"/>
                <w:lang w:val="es-CO" w:eastAsia="es-CO"/>
              </w:rPr>
              <w:br/>
              <w:t>Riesgo Alto</w:t>
            </w:r>
          </w:p>
        </w:tc>
        <w:tc>
          <w:tcPr>
            <w:tcW w:w="3125" w:type="dxa"/>
            <w:shd w:val="clear" w:color="auto" w:fill="auto"/>
            <w:vAlign w:val="center"/>
            <w:hideMark/>
          </w:tcPr>
          <w:p w14:paraId="017810F6" w14:textId="77777777" w:rsidR="0017633B" w:rsidRPr="00CF0BD7" w:rsidRDefault="0017633B" w:rsidP="0017633B">
            <w:pPr>
              <w:jc w:val="both"/>
              <w:rPr>
                <w:rFonts w:ascii="Arial" w:hAnsi="Arial" w:cs="Arial"/>
                <w:lang w:val="es-CO" w:eastAsia="es-CO"/>
              </w:rPr>
            </w:pPr>
            <w:r w:rsidRPr="00CF0BD7">
              <w:rPr>
                <w:rFonts w:ascii="Arial" w:hAnsi="Arial" w:cs="Arial"/>
                <w:lang w:val="es-CO" w:eastAsia="es-CO"/>
              </w:rPr>
              <w:t xml:space="preserve">Cortes (Presencia de cortes horizontales y/o verticales) </w:t>
            </w:r>
          </w:p>
        </w:tc>
      </w:tr>
      <w:tr w:rsidR="00883F58" w:rsidRPr="00CF0BD7" w14:paraId="594ED808" w14:textId="77777777" w:rsidTr="0017633B">
        <w:trPr>
          <w:trHeight w:val="298"/>
        </w:trPr>
        <w:tc>
          <w:tcPr>
            <w:tcW w:w="2558" w:type="dxa"/>
            <w:vMerge/>
            <w:vAlign w:val="center"/>
            <w:hideMark/>
          </w:tcPr>
          <w:p w14:paraId="11895CD2" w14:textId="77777777" w:rsidR="0017633B" w:rsidRPr="00CF0BD7" w:rsidRDefault="0017633B" w:rsidP="0017633B">
            <w:pPr>
              <w:rPr>
                <w:rFonts w:ascii="Arial" w:hAnsi="Arial" w:cs="Arial"/>
                <w:b/>
                <w:bCs/>
                <w:lang w:val="es-CO" w:eastAsia="es-CO"/>
              </w:rPr>
            </w:pPr>
          </w:p>
        </w:tc>
        <w:tc>
          <w:tcPr>
            <w:tcW w:w="5879" w:type="dxa"/>
            <w:gridSpan w:val="2"/>
            <w:shd w:val="clear" w:color="000000" w:fill="EBF1DE"/>
            <w:noWrap/>
            <w:vAlign w:val="center"/>
            <w:hideMark/>
          </w:tcPr>
          <w:p w14:paraId="5DBA90B8" w14:textId="77777777" w:rsidR="0017633B" w:rsidRPr="00CF0BD7" w:rsidRDefault="0017633B" w:rsidP="0017633B">
            <w:pPr>
              <w:jc w:val="center"/>
              <w:rPr>
                <w:rFonts w:ascii="Arial" w:hAnsi="Arial" w:cs="Arial"/>
                <w:i/>
                <w:iCs/>
                <w:lang w:val="es-CO" w:eastAsia="es-CO"/>
              </w:rPr>
            </w:pPr>
            <w:r w:rsidRPr="00CF0BD7">
              <w:rPr>
                <w:rFonts w:ascii="Arial" w:hAnsi="Arial" w:cs="Arial"/>
                <w:i/>
                <w:iCs/>
                <w:lang w:val="es-CO" w:eastAsia="es-CO"/>
              </w:rPr>
              <w:t>Daños por Accidente</w:t>
            </w:r>
          </w:p>
        </w:tc>
      </w:tr>
      <w:tr w:rsidR="00883F58" w:rsidRPr="00CF0BD7" w14:paraId="58C4BA07" w14:textId="77777777" w:rsidTr="006D6000">
        <w:trPr>
          <w:trHeight w:val="1176"/>
        </w:trPr>
        <w:tc>
          <w:tcPr>
            <w:tcW w:w="2558" w:type="dxa"/>
            <w:vMerge/>
            <w:vAlign w:val="center"/>
            <w:hideMark/>
          </w:tcPr>
          <w:p w14:paraId="40C2880B" w14:textId="77777777" w:rsidR="0017633B" w:rsidRPr="00CF0BD7" w:rsidRDefault="0017633B" w:rsidP="0017633B">
            <w:pPr>
              <w:rPr>
                <w:rFonts w:ascii="Arial" w:hAnsi="Arial" w:cs="Arial"/>
                <w:b/>
                <w:bCs/>
                <w:lang w:val="es-CO" w:eastAsia="es-CO"/>
              </w:rPr>
            </w:pPr>
          </w:p>
        </w:tc>
        <w:tc>
          <w:tcPr>
            <w:tcW w:w="2754" w:type="dxa"/>
            <w:shd w:val="clear" w:color="auto" w:fill="auto"/>
            <w:vAlign w:val="center"/>
            <w:hideMark/>
          </w:tcPr>
          <w:p w14:paraId="01E9DF5F" w14:textId="77777777" w:rsidR="006D6000" w:rsidRPr="00CF0BD7" w:rsidRDefault="006D6000" w:rsidP="006D6000">
            <w:pPr>
              <w:jc w:val="center"/>
              <w:rPr>
                <w:rFonts w:ascii="Arial" w:hAnsi="Arial" w:cs="Arial"/>
              </w:rPr>
            </w:pPr>
          </w:p>
          <w:p w14:paraId="042AFD08" w14:textId="77777777" w:rsidR="006D6000" w:rsidRPr="00CF0BD7" w:rsidRDefault="00022A3F" w:rsidP="00022A3F">
            <w:pPr>
              <w:jc w:val="center"/>
              <w:rPr>
                <w:rFonts w:ascii="Arial" w:hAnsi="Arial" w:cs="Arial"/>
              </w:rPr>
            </w:pPr>
            <w:r w:rsidRPr="00CF0BD7">
              <w:rPr>
                <w:rFonts w:ascii="Arial" w:hAnsi="Arial" w:cs="Arial"/>
              </w:rPr>
              <w:object w:dxaOrig="2130" w:dyaOrig="4950" w14:anchorId="3B0930CB">
                <v:shape id="_x0000_i1041" type="#_x0000_t75" style="width:47.3pt;height:108pt" o:ole="">
                  <v:imagedata r:id="rId132" o:title=""/>
                </v:shape>
                <o:OLEObject Type="Embed" ProgID="PBrush" ShapeID="_x0000_i1041" DrawAspect="Content" ObjectID="_1642509309" r:id="rId133"/>
              </w:object>
            </w:r>
          </w:p>
          <w:p w14:paraId="0039D442" w14:textId="77777777" w:rsidR="00022A3F" w:rsidRPr="00CF0BD7" w:rsidRDefault="00022A3F" w:rsidP="00022A3F">
            <w:pPr>
              <w:jc w:val="center"/>
              <w:rPr>
                <w:rFonts w:ascii="Arial" w:hAnsi="Arial" w:cs="Arial"/>
              </w:rPr>
            </w:pPr>
          </w:p>
        </w:tc>
        <w:tc>
          <w:tcPr>
            <w:tcW w:w="3125" w:type="dxa"/>
            <w:shd w:val="clear" w:color="auto" w:fill="auto"/>
            <w:vAlign w:val="center"/>
            <w:hideMark/>
          </w:tcPr>
          <w:p w14:paraId="4590A2DC" w14:textId="77777777" w:rsidR="0017633B" w:rsidRPr="00CF0BD7" w:rsidRDefault="0017633B" w:rsidP="0017633B">
            <w:pPr>
              <w:jc w:val="both"/>
              <w:rPr>
                <w:rFonts w:ascii="Arial" w:hAnsi="Arial" w:cs="Arial"/>
                <w:lang w:val="es-CO" w:eastAsia="es-CO"/>
              </w:rPr>
            </w:pPr>
            <w:r w:rsidRPr="00CF0BD7">
              <w:rPr>
                <w:rFonts w:ascii="Arial" w:hAnsi="Arial" w:cs="Arial"/>
                <w:lang w:val="es-CO" w:eastAsia="es-CO"/>
              </w:rPr>
              <w:t>Daño Previo (Por Corte- desgaste)</w:t>
            </w:r>
          </w:p>
        </w:tc>
      </w:tr>
      <w:tr w:rsidR="00883F58" w:rsidRPr="00CF0BD7" w14:paraId="00329A19" w14:textId="77777777" w:rsidTr="006D6000">
        <w:trPr>
          <w:trHeight w:val="1205"/>
        </w:trPr>
        <w:tc>
          <w:tcPr>
            <w:tcW w:w="2558" w:type="dxa"/>
            <w:vMerge/>
            <w:vAlign w:val="center"/>
            <w:hideMark/>
          </w:tcPr>
          <w:p w14:paraId="0E21734A" w14:textId="77777777" w:rsidR="0017633B" w:rsidRPr="00CF0BD7" w:rsidRDefault="0017633B" w:rsidP="0017633B">
            <w:pPr>
              <w:rPr>
                <w:rFonts w:ascii="Arial" w:hAnsi="Arial" w:cs="Arial"/>
                <w:b/>
                <w:bCs/>
                <w:lang w:val="es-CO" w:eastAsia="es-CO"/>
              </w:rPr>
            </w:pPr>
          </w:p>
        </w:tc>
        <w:tc>
          <w:tcPr>
            <w:tcW w:w="2754" w:type="dxa"/>
            <w:shd w:val="clear" w:color="auto" w:fill="auto"/>
            <w:noWrap/>
            <w:vAlign w:val="center"/>
            <w:hideMark/>
          </w:tcPr>
          <w:p w14:paraId="3450A212" w14:textId="77777777" w:rsidR="006D6000" w:rsidRPr="00CF0BD7" w:rsidRDefault="006D6000" w:rsidP="006D6000">
            <w:pPr>
              <w:jc w:val="center"/>
              <w:rPr>
                <w:rFonts w:ascii="Arial" w:hAnsi="Arial" w:cs="Arial"/>
              </w:rPr>
            </w:pPr>
          </w:p>
          <w:p w14:paraId="14664B42" w14:textId="77777777" w:rsidR="0017633B" w:rsidRPr="00CF0BD7" w:rsidRDefault="00022A3F" w:rsidP="006D6000">
            <w:pPr>
              <w:jc w:val="center"/>
              <w:rPr>
                <w:rFonts w:ascii="Arial" w:hAnsi="Arial" w:cs="Arial"/>
              </w:rPr>
            </w:pPr>
            <w:r w:rsidRPr="00CF0BD7">
              <w:rPr>
                <w:rFonts w:ascii="Arial" w:hAnsi="Arial" w:cs="Arial"/>
              </w:rPr>
              <w:object w:dxaOrig="1950" w:dyaOrig="3930" w14:anchorId="6AA1BD4D">
                <v:shape id="_x0000_i1042" type="#_x0000_t75" style="width:49.45pt;height:100.5pt" o:ole="">
                  <v:imagedata r:id="rId134" o:title=""/>
                </v:shape>
                <o:OLEObject Type="Embed" ProgID="PBrush" ShapeID="_x0000_i1042" DrawAspect="Content" ObjectID="_1642509310" r:id="rId135"/>
              </w:object>
            </w:r>
          </w:p>
          <w:p w14:paraId="3361D7BA" w14:textId="77777777" w:rsidR="006D6000" w:rsidRPr="00CF0BD7" w:rsidRDefault="006D6000" w:rsidP="006D6000">
            <w:pPr>
              <w:jc w:val="center"/>
              <w:rPr>
                <w:rFonts w:ascii="Arial" w:hAnsi="Arial" w:cs="Arial"/>
                <w:lang w:val="es-CO" w:eastAsia="es-CO"/>
              </w:rPr>
            </w:pPr>
          </w:p>
        </w:tc>
        <w:tc>
          <w:tcPr>
            <w:tcW w:w="3125" w:type="dxa"/>
            <w:shd w:val="clear" w:color="auto" w:fill="auto"/>
            <w:noWrap/>
            <w:vAlign w:val="center"/>
            <w:hideMark/>
          </w:tcPr>
          <w:p w14:paraId="4B9DCF9D" w14:textId="77777777" w:rsidR="0017633B" w:rsidRPr="00CF0BD7" w:rsidRDefault="005836B2" w:rsidP="0017633B">
            <w:pPr>
              <w:jc w:val="both"/>
              <w:rPr>
                <w:rFonts w:ascii="Arial" w:hAnsi="Arial" w:cs="Arial"/>
                <w:lang w:val="es-CO" w:eastAsia="es-CO"/>
              </w:rPr>
            </w:pPr>
            <w:r w:rsidRPr="00CF0BD7">
              <w:rPr>
                <w:rFonts w:ascii="Arial" w:hAnsi="Arial" w:cs="Arial"/>
                <w:lang w:val="es-CO" w:eastAsia="es-CO"/>
              </w:rPr>
              <w:t>Tensión</w:t>
            </w:r>
          </w:p>
        </w:tc>
      </w:tr>
      <w:tr w:rsidR="00883F58" w:rsidRPr="00CF0BD7" w14:paraId="7D3FECDE" w14:textId="77777777" w:rsidTr="0017633B">
        <w:trPr>
          <w:trHeight w:val="1162"/>
        </w:trPr>
        <w:tc>
          <w:tcPr>
            <w:tcW w:w="2558" w:type="dxa"/>
            <w:vMerge/>
            <w:vAlign w:val="center"/>
            <w:hideMark/>
          </w:tcPr>
          <w:p w14:paraId="304E5F50" w14:textId="77777777" w:rsidR="0017633B" w:rsidRPr="00CF0BD7" w:rsidRDefault="0017633B" w:rsidP="0017633B">
            <w:pPr>
              <w:rPr>
                <w:rFonts w:ascii="Arial" w:hAnsi="Arial" w:cs="Arial"/>
                <w:b/>
                <w:bCs/>
                <w:lang w:val="es-CO" w:eastAsia="es-CO"/>
              </w:rPr>
            </w:pPr>
          </w:p>
        </w:tc>
        <w:tc>
          <w:tcPr>
            <w:tcW w:w="2754" w:type="dxa"/>
            <w:shd w:val="clear" w:color="auto" w:fill="auto"/>
            <w:noWrap/>
            <w:vAlign w:val="center"/>
            <w:hideMark/>
          </w:tcPr>
          <w:p w14:paraId="49AB5CAD" w14:textId="77777777" w:rsidR="006D6000" w:rsidRPr="00CF0BD7" w:rsidRDefault="006D6000" w:rsidP="006D6000">
            <w:pPr>
              <w:jc w:val="center"/>
              <w:rPr>
                <w:rFonts w:ascii="Arial" w:hAnsi="Arial" w:cs="Arial"/>
              </w:rPr>
            </w:pPr>
          </w:p>
          <w:p w14:paraId="4E0F2E31" w14:textId="77777777" w:rsidR="0017633B" w:rsidRPr="00CF0BD7" w:rsidRDefault="00022A3F" w:rsidP="006D6000">
            <w:pPr>
              <w:jc w:val="center"/>
              <w:rPr>
                <w:rFonts w:ascii="Arial" w:hAnsi="Arial" w:cs="Arial"/>
              </w:rPr>
            </w:pPr>
            <w:r w:rsidRPr="00CF0BD7">
              <w:rPr>
                <w:rFonts w:ascii="Arial" w:hAnsi="Arial" w:cs="Arial"/>
              </w:rPr>
              <w:object w:dxaOrig="2010" w:dyaOrig="2895" w14:anchorId="59E81FD8">
                <v:shape id="_x0000_i1043" type="#_x0000_t75" style="width:62.35pt;height:90.8pt" o:ole="">
                  <v:imagedata r:id="rId136" o:title=""/>
                </v:shape>
                <o:OLEObject Type="Embed" ProgID="PBrush" ShapeID="_x0000_i1043" DrawAspect="Content" ObjectID="_1642509311" r:id="rId137"/>
              </w:object>
            </w:r>
          </w:p>
          <w:p w14:paraId="376BE35F" w14:textId="77777777" w:rsidR="006D6000" w:rsidRPr="00CF0BD7" w:rsidRDefault="006D6000" w:rsidP="006D6000">
            <w:pPr>
              <w:jc w:val="center"/>
              <w:rPr>
                <w:rFonts w:ascii="Arial" w:hAnsi="Arial" w:cs="Arial"/>
                <w:lang w:val="es-CO" w:eastAsia="es-CO"/>
              </w:rPr>
            </w:pPr>
          </w:p>
        </w:tc>
        <w:tc>
          <w:tcPr>
            <w:tcW w:w="3125" w:type="dxa"/>
            <w:shd w:val="clear" w:color="auto" w:fill="auto"/>
            <w:vAlign w:val="center"/>
            <w:hideMark/>
          </w:tcPr>
          <w:p w14:paraId="40FE779F" w14:textId="77777777" w:rsidR="0017633B" w:rsidRPr="00CF0BD7" w:rsidRDefault="0017633B" w:rsidP="0017633B">
            <w:pPr>
              <w:jc w:val="both"/>
              <w:rPr>
                <w:rFonts w:ascii="Arial" w:hAnsi="Arial" w:cs="Arial"/>
                <w:lang w:val="es-CO" w:eastAsia="es-CO"/>
              </w:rPr>
            </w:pPr>
            <w:r w:rsidRPr="00CF0BD7">
              <w:rPr>
                <w:rFonts w:ascii="Arial" w:hAnsi="Arial" w:cs="Arial"/>
                <w:lang w:val="es-CO" w:eastAsia="es-CO"/>
              </w:rPr>
              <w:t xml:space="preserve">Daño Previo y </w:t>
            </w:r>
            <w:r w:rsidR="005836B2" w:rsidRPr="00CF0BD7">
              <w:rPr>
                <w:rFonts w:ascii="Arial" w:hAnsi="Arial" w:cs="Arial"/>
                <w:lang w:val="es-CO" w:eastAsia="es-CO"/>
              </w:rPr>
              <w:t>Tensión</w:t>
            </w:r>
          </w:p>
        </w:tc>
      </w:tr>
      <w:tr w:rsidR="00883F58" w:rsidRPr="00CF0BD7" w14:paraId="2EDC533E" w14:textId="77777777" w:rsidTr="0017633B">
        <w:trPr>
          <w:trHeight w:val="1162"/>
        </w:trPr>
        <w:tc>
          <w:tcPr>
            <w:tcW w:w="2558" w:type="dxa"/>
            <w:shd w:val="clear" w:color="auto" w:fill="auto"/>
            <w:noWrap/>
            <w:vAlign w:val="center"/>
            <w:hideMark/>
          </w:tcPr>
          <w:p w14:paraId="186F0640" w14:textId="77777777" w:rsidR="0017633B" w:rsidRPr="00CF0BD7" w:rsidRDefault="005836B2" w:rsidP="0017633B">
            <w:pPr>
              <w:jc w:val="both"/>
              <w:rPr>
                <w:rFonts w:ascii="Arial" w:hAnsi="Arial" w:cs="Arial"/>
                <w:b/>
                <w:bCs/>
                <w:lang w:val="es-CO" w:eastAsia="es-CO"/>
              </w:rPr>
            </w:pPr>
            <w:r w:rsidRPr="00CF0BD7">
              <w:rPr>
                <w:rFonts w:ascii="Arial" w:hAnsi="Arial" w:cs="Arial"/>
                <w:b/>
                <w:bCs/>
                <w:lang w:val="es-CO" w:eastAsia="es-CO"/>
              </w:rPr>
              <w:t>Inspección</w:t>
            </w:r>
            <w:r w:rsidR="0017633B" w:rsidRPr="00CF0BD7">
              <w:rPr>
                <w:rFonts w:ascii="Arial" w:hAnsi="Arial" w:cs="Arial"/>
                <w:b/>
                <w:bCs/>
                <w:lang w:val="es-CO" w:eastAsia="es-CO"/>
              </w:rPr>
              <w:t xml:space="preserve"> de Cuerda</w:t>
            </w:r>
          </w:p>
        </w:tc>
        <w:tc>
          <w:tcPr>
            <w:tcW w:w="2754" w:type="dxa"/>
            <w:shd w:val="clear" w:color="auto" w:fill="auto"/>
            <w:noWrap/>
            <w:vAlign w:val="bottom"/>
            <w:hideMark/>
          </w:tcPr>
          <w:p w14:paraId="764F73A1" w14:textId="77777777" w:rsidR="006D6000" w:rsidRPr="00CF0BD7" w:rsidRDefault="006D6000" w:rsidP="006D6000">
            <w:pPr>
              <w:jc w:val="center"/>
              <w:rPr>
                <w:rFonts w:ascii="Arial" w:hAnsi="Arial" w:cs="Arial"/>
              </w:rPr>
            </w:pPr>
          </w:p>
          <w:p w14:paraId="6113D209" w14:textId="77777777" w:rsidR="0017633B" w:rsidRPr="00CF0BD7" w:rsidRDefault="006D6000" w:rsidP="006D6000">
            <w:pPr>
              <w:jc w:val="center"/>
              <w:rPr>
                <w:rFonts w:ascii="Arial" w:hAnsi="Arial" w:cs="Arial"/>
                <w:lang w:val="es-CO" w:eastAsia="es-CO"/>
              </w:rPr>
            </w:pPr>
            <w:r w:rsidRPr="00CF0BD7">
              <w:rPr>
                <w:rFonts w:ascii="Arial" w:hAnsi="Arial" w:cs="Arial"/>
              </w:rPr>
              <w:object w:dxaOrig="2145" w:dyaOrig="7005" w14:anchorId="391A7863">
                <v:shape id="_x0000_i1044" type="#_x0000_t75" style="width:39.75pt;height:132.7pt" o:ole="">
                  <v:imagedata r:id="rId138" o:title=""/>
                </v:shape>
                <o:OLEObject Type="Embed" ProgID="PBrush" ShapeID="_x0000_i1044" DrawAspect="Content" ObjectID="_1642509312" r:id="rId139"/>
              </w:object>
            </w:r>
          </w:p>
          <w:p w14:paraId="506D887F" w14:textId="77777777" w:rsidR="0017633B" w:rsidRPr="00CF0BD7" w:rsidRDefault="006D6000" w:rsidP="00022A3F">
            <w:pPr>
              <w:rPr>
                <w:rFonts w:ascii="Arial" w:hAnsi="Arial" w:cs="Arial"/>
                <w:lang w:val="es-CO" w:eastAsia="es-CO"/>
              </w:rPr>
            </w:pPr>
            <w:r w:rsidRPr="00CF0BD7">
              <w:rPr>
                <w:rFonts w:ascii="Arial" w:hAnsi="Arial" w:cs="Arial"/>
                <w:lang w:val="es-CO" w:eastAsia="es-CO"/>
              </w:rPr>
              <w:t>Riesgo Alto</w:t>
            </w:r>
          </w:p>
        </w:tc>
        <w:tc>
          <w:tcPr>
            <w:tcW w:w="3125" w:type="dxa"/>
            <w:shd w:val="clear" w:color="auto" w:fill="auto"/>
            <w:vAlign w:val="center"/>
            <w:hideMark/>
          </w:tcPr>
          <w:p w14:paraId="151A5930" w14:textId="77777777" w:rsidR="0017633B" w:rsidRPr="00CF0BD7" w:rsidRDefault="0017633B" w:rsidP="00133251">
            <w:pPr>
              <w:rPr>
                <w:rFonts w:ascii="Arial" w:hAnsi="Arial" w:cs="Arial"/>
                <w:lang w:val="es-CO" w:eastAsia="es-CO"/>
              </w:rPr>
            </w:pPr>
            <w:proofErr w:type="spellStart"/>
            <w:r w:rsidRPr="00CF0BD7">
              <w:rPr>
                <w:rFonts w:ascii="Arial" w:hAnsi="Arial" w:cs="Arial"/>
                <w:lang w:val="es-CO" w:eastAsia="es-CO"/>
              </w:rPr>
              <w:lastRenderedPageBreak/>
              <w:t>°Evidencia</w:t>
            </w:r>
            <w:proofErr w:type="spellEnd"/>
            <w:r w:rsidRPr="00CF0BD7">
              <w:rPr>
                <w:rFonts w:ascii="Arial" w:hAnsi="Arial" w:cs="Arial"/>
                <w:lang w:val="es-CO" w:eastAsia="es-CO"/>
              </w:rPr>
              <w:t xml:space="preserve"> del alma a </w:t>
            </w:r>
            <w:r w:rsidR="005836B2" w:rsidRPr="00CF0BD7">
              <w:rPr>
                <w:rFonts w:ascii="Arial" w:hAnsi="Arial" w:cs="Arial"/>
                <w:lang w:val="es-CO" w:eastAsia="es-CO"/>
              </w:rPr>
              <w:t>través</w:t>
            </w:r>
            <w:r w:rsidRPr="00CF0BD7">
              <w:rPr>
                <w:rFonts w:ascii="Arial" w:hAnsi="Arial" w:cs="Arial"/>
                <w:lang w:val="es-CO" w:eastAsia="es-CO"/>
              </w:rPr>
              <w:t xml:space="preserve"> de la funda.</w:t>
            </w:r>
            <w:r w:rsidRPr="00CF0BD7">
              <w:rPr>
                <w:rFonts w:ascii="Arial" w:hAnsi="Arial" w:cs="Arial"/>
                <w:lang w:val="es-CO" w:eastAsia="es-CO"/>
              </w:rPr>
              <w:br/>
            </w:r>
            <w:proofErr w:type="spellStart"/>
            <w:r w:rsidRPr="00CF0BD7">
              <w:rPr>
                <w:rFonts w:ascii="Arial" w:hAnsi="Arial" w:cs="Arial"/>
                <w:lang w:val="es-CO" w:eastAsia="es-CO"/>
              </w:rPr>
              <w:t>°Verificar</w:t>
            </w:r>
            <w:proofErr w:type="spellEnd"/>
            <w:r w:rsidRPr="00CF0BD7">
              <w:rPr>
                <w:rFonts w:ascii="Arial" w:hAnsi="Arial" w:cs="Arial"/>
                <w:lang w:val="es-CO" w:eastAsia="es-CO"/>
              </w:rPr>
              <w:t xml:space="preserve"> que el </w:t>
            </w:r>
            <w:r w:rsidR="005836B2" w:rsidRPr="00CF0BD7">
              <w:rPr>
                <w:rFonts w:ascii="Arial" w:hAnsi="Arial" w:cs="Arial"/>
                <w:lang w:val="es-CO" w:eastAsia="es-CO"/>
              </w:rPr>
              <w:t>diámetro</w:t>
            </w:r>
            <w:r w:rsidRPr="00CF0BD7">
              <w:rPr>
                <w:rFonts w:ascii="Arial" w:hAnsi="Arial" w:cs="Arial"/>
                <w:lang w:val="es-CO" w:eastAsia="es-CO"/>
              </w:rPr>
              <w:t xml:space="preserve"> sea </w:t>
            </w:r>
            <w:r w:rsidR="005836B2" w:rsidRPr="00CF0BD7">
              <w:rPr>
                <w:rFonts w:ascii="Arial" w:hAnsi="Arial" w:cs="Arial"/>
                <w:lang w:val="es-CO" w:eastAsia="es-CO"/>
              </w:rPr>
              <w:t>homogéneo</w:t>
            </w:r>
            <w:r w:rsidRPr="00CF0BD7">
              <w:rPr>
                <w:rFonts w:ascii="Arial" w:hAnsi="Arial" w:cs="Arial"/>
                <w:lang w:val="es-CO" w:eastAsia="es-CO"/>
              </w:rPr>
              <w:t>.</w:t>
            </w:r>
          </w:p>
        </w:tc>
      </w:tr>
      <w:tr w:rsidR="00883F58" w:rsidRPr="00CF0BD7" w14:paraId="60091775" w14:textId="77777777" w:rsidTr="0017633B">
        <w:trPr>
          <w:trHeight w:val="298"/>
        </w:trPr>
        <w:tc>
          <w:tcPr>
            <w:tcW w:w="8437" w:type="dxa"/>
            <w:gridSpan w:val="3"/>
            <w:shd w:val="clear" w:color="auto" w:fill="auto"/>
            <w:noWrap/>
            <w:vAlign w:val="center"/>
            <w:hideMark/>
          </w:tcPr>
          <w:p w14:paraId="55722BF7" w14:textId="77777777" w:rsidR="0017633B" w:rsidRPr="00CF0BD7" w:rsidRDefault="0017633B" w:rsidP="0017633B">
            <w:pPr>
              <w:jc w:val="both"/>
              <w:rPr>
                <w:rFonts w:ascii="Arial" w:hAnsi="Arial" w:cs="Arial"/>
                <w:lang w:val="es-CO" w:eastAsia="es-CO"/>
              </w:rPr>
            </w:pPr>
            <w:r w:rsidRPr="00CF0BD7">
              <w:rPr>
                <w:rFonts w:ascii="Arial" w:hAnsi="Arial" w:cs="Arial"/>
                <w:lang w:val="es-CO" w:eastAsia="es-CO"/>
              </w:rPr>
              <w:t> </w:t>
            </w:r>
          </w:p>
          <w:p w14:paraId="180D96A6" w14:textId="77777777" w:rsidR="00022A3F" w:rsidRPr="00CF0BD7" w:rsidRDefault="00022A3F" w:rsidP="0017633B">
            <w:pPr>
              <w:jc w:val="both"/>
              <w:rPr>
                <w:rFonts w:ascii="Arial" w:hAnsi="Arial" w:cs="Arial"/>
                <w:lang w:val="es-CO" w:eastAsia="es-CO"/>
              </w:rPr>
            </w:pPr>
          </w:p>
          <w:p w14:paraId="5C5911B4" w14:textId="77777777" w:rsidR="00022A3F" w:rsidRPr="00CF0BD7" w:rsidRDefault="00022A3F" w:rsidP="0017633B">
            <w:pPr>
              <w:jc w:val="both"/>
              <w:rPr>
                <w:rFonts w:ascii="Arial" w:hAnsi="Arial" w:cs="Arial"/>
                <w:lang w:val="es-CO" w:eastAsia="es-CO"/>
              </w:rPr>
            </w:pPr>
          </w:p>
        </w:tc>
      </w:tr>
      <w:tr w:rsidR="00883F58" w:rsidRPr="00CF0BD7" w14:paraId="3E5A844E" w14:textId="77777777" w:rsidTr="0017633B">
        <w:trPr>
          <w:trHeight w:val="383"/>
        </w:trPr>
        <w:tc>
          <w:tcPr>
            <w:tcW w:w="8437" w:type="dxa"/>
            <w:gridSpan w:val="3"/>
            <w:shd w:val="clear" w:color="000000" w:fill="C4D79B"/>
            <w:noWrap/>
            <w:vAlign w:val="center"/>
            <w:hideMark/>
          </w:tcPr>
          <w:p w14:paraId="57D5C103" w14:textId="77777777" w:rsidR="0017633B" w:rsidRPr="00CF0BD7" w:rsidRDefault="0017633B" w:rsidP="0017633B">
            <w:pPr>
              <w:jc w:val="center"/>
              <w:rPr>
                <w:rFonts w:ascii="Arial" w:hAnsi="Arial" w:cs="Arial"/>
                <w:b/>
                <w:bCs/>
                <w:lang w:val="es-CO" w:eastAsia="es-CO"/>
              </w:rPr>
            </w:pPr>
            <w:r w:rsidRPr="00CF0BD7">
              <w:rPr>
                <w:rFonts w:ascii="Arial" w:hAnsi="Arial" w:cs="Arial"/>
                <w:b/>
                <w:bCs/>
                <w:lang w:val="es-CO" w:eastAsia="es-CO"/>
              </w:rPr>
              <w:t>INSPECCION DE DISPOSITIVOS METALICOS</w:t>
            </w:r>
          </w:p>
        </w:tc>
      </w:tr>
      <w:tr w:rsidR="00883F58" w:rsidRPr="00CF0BD7" w14:paraId="5A6A0841" w14:textId="77777777" w:rsidTr="0017633B">
        <w:trPr>
          <w:trHeight w:val="595"/>
        </w:trPr>
        <w:tc>
          <w:tcPr>
            <w:tcW w:w="8437" w:type="dxa"/>
            <w:gridSpan w:val="3"/>
            <w:shd w:val="clear" w:color="000000" w:fill="FFFFFF"/>
            <w:vAlign w:val="center"/>
            <w:hideMark/>
          </w:tcPr>
          <w:p w14:paraId="3192739C" w14:textId="77777777" w:rsidR="0017633B" w:rsidRPr="00CF0BD7" w:rsidRDefault="005836B2" w:rsidP="0017633B">
            <w:pPr>
              <w:jc w:val="both"/>
              <w:rPr>
                <w:rFonts w:ascii="Arial" w:hAnsi="Arial" w:cs="Arial"/>
                <w:b/>
                <w:bCs/>
                <w:lang w:val="es-CO" w:eastAsia="es-CO"/>
              </w:rPr>
            </w:pPr>
            <w:r w:rsidRPr="00CF0BD7">
              <w:rPr>
                <w:rFonts w:ascii="Arial" w:hAnsi="Arial" w:cs="Arial"/>
                <w:b/>
                <w:bCs/>
                <w:lang w:val="es-CO" w:eastAsia="es-CO"/>
              </w:rPr>
              <w:t>Inspección</w:t>
            </w:r>
            <w:r w:rsidR="0017633B" w:rsidRPr="00CF0BD7">
              <w:rPr>
                <w:rFonts w:ascii="Arial" w:hAnsi="Arial" w:cs="Arial"/>
                <w:b/>
                <w:bCs/>
                <w:lang w:val="es-CO" w:eastAsia="es-CO"/>
              </w:rPr>
              <w:t xml:space="preserve"> de dispositivos </w:t>
            </w:r>
            <w:r w:rsidRPr="00CF0BD7">
              <w:rPr>
                <w:rFonts w:ascii="Arial" w:hAnsi="Arial" w:cs="Arial"/>
                <w:b/>
                <w:bCs/>
                <w:lang w:val="es-CO" w:eastAsia="es-CO"/>
              </w:rPr>
              <w:t>metálicos</w:t>
            </w:r>
            <w:r w:rsidR="0017633B" w:rsidRPr="00CF0BD7">
              <w:rPr>
                <w:rFonts w:ascii="Arial" w:hAnsi="Arial" w:cs="Arial"/>
                <w:b/>
                <w:bCs/>
                <w:lang w:val="es-CO" w:eastAsia="es-CO"/>
              </w:rPr>
              <w:t xml:space="preserve"> tales como: Hebillas, ganchos de seguridad, mosquetones, argollas, frenos y </w:t>
            </w:r>
            <w:proofErr w:type="spellStart"/>
            <w:r w:rsidR="0074082D" w:rsidRPr="00CF0BD7">
              <w:rPr>
                <w:rFonts w:ascii="Arial" w:hAnsi="Arial" w:cs="Arial"/>
                <w:b/>
                <w:bCs/>
                <w:lang w:val="es-CO" w:eastAsia="es-CO"/>
              </w:rPr>
              <w:t>descendedores</w:t>
            </w:r>
            <w:proofErr w:type="spellEnd"/>
            <w:r w:rsidR="0017633B" w:rsidRPr="00CF0BD7">
              <w:rPr>
                <w:rFonts w:ascii="Arial" w:hAnsi="Arial" w:cs="Arial"/>
                <w:b/>
                <w:bCs/>
                <w:lang w:val="es-CO" w:eastAsia="es-CO"/>
              </w:rPr>
              <w:t>.</w:t>
            </w:r>
          </w:p>
        </w:tc>
      </w:tr>
      <w:tr w:rsidR="00883F58" w:rsidRPr="00CF0BD7" w14:paraId="25E6F6DC" w14:textId="77777777" w:rsidTr="0017633B">
        <w:trPr>
          <w:trHeight w:val="723"/>
        </w:trPr>
        <w:tc>
          <w:tcPr>
            <w:tcW w:w="2558" w:type="dxa"/>
            <w:shd w:val="clear" w:color="auto" w:fill="auto"/>
            <w:vAlign w:val="center"/>
            <w:hideMark/>
          </w:tcPr>
          <w:p w14:paraId="30CB84A0" w14:textId="77777777" w:rsidR="0017633B" w:rsidRPr="00CF0BD7" w:rsidRDefault="0017633B" w:rsidP="0017633B">
            <w:pPr>
              <w:jc w:val="both"/>
              <w:rPr>
                <w:rFonts w:ascii="Arial" w:hAnsi="Arial" w:cs="Arial"/>
                <w:lang w:val="es-CO" w:eastAsia="es-CO"/>
              </w:rPr>
            </w:pPr>
            <w:r w:rsidRPr="00CF0BD7">
              <w:rPr>
                <w:rFonts w:ascii="Arial" w:hAnsi="Arial" w:cs="Arial"/>
                <w:lang w:val="es-CO" w:eastAsia="es-CO"/>
              </w:rPr>
              <w:t>Dimensiones (largo, ancho, diámetro, calibre)</w:t>
            </w:r>
          </w:p>
        </w:tc>
        <w:tc>
          <w:tcPr>
            <w:tcW w:w="5879" w:type="dxa"/>
            <w:gridSpan w:val="2"/>
            <w:vMerge w:val="restart"/>
            <w:shd w:val="clear" w:color="auto" w:fill="auto"/>
            <w:noWrap/>
            <w:vAlign w:val="bottom"/>
            <w:hideMark/>
          </w:tcPr>
          <w:p w14:paraId="0AABADE4" w14:textId="77777777" w:rsidR="0017633B" w:rsidRPr="00CF0BD7" w:rsidRDefault="00B97BEF" w:rsidP="00B97BEF">
            <w:pPr>
              <w:jc w:val="center"/>
              <w:rPr>
                <w:rFonts w:ascii="Arial" w:hAnsi="Arial" w:cs="Arial"/>
                <w:lang w:val="es-CO" w:eastAsia="es-CO"/>
              </w:rPr>
            </w:pPr>
            <w:r w:rsidRPr="00CF0BD7">
              <w:rPr>
                <w:rFonts w:ascii="Arial" w:hAnsi="Arial" w:cs="Arial"/>
              </w:rPr>
              <w:object w:dxaOrig="2355" w:dyaOrig="4305" w14:anchorId="47893C6A">
                <v:shape id="_x0000_i1045" type="#_x0000_t75" style="width:77.9pt;height:141.85pt" o:ole="">
                  <v:imagedata r:id="rId140" o:title=""/>
                </v:shape>
                <o:OLEObject Type="Embed" ProgID="PBrush" ShapeID="_x0000_i1045" DrawAspect="Content" ObjectID="_1642509313" r:id="rId141"/>
              </w:object>
            </w:r>
          </w:p>
          <w:p w14:paraId="773ACD68" w14:textId="77777777" w:rsidR="0017633B" w:rsidRPr="00CF0BD7" w:rsidRDefault="0017633B" w:rsidP="0017633B">
            <w:pPr>
              <w:rPr>
                <w:rFonts w:ascii="Arial" w:hAnsi="Arial" w:cs="Arial"/>
                <w:lang w:val="es-CO" w:eastAsia="es-CO"/>
              </w:rPr>
            </w:pPr>
          </w:p>
        </w:tc>
      </w:tr>
      <w:tr w:rsidR="00883F58" w:rsidRPr="00CF0BD7" w14:paraId="0962EF20" w14:textId="77777777" w:rsidTr="0017633B">
        <w:trPr>
          <w:trHeight w:val="581"/>
        </w:trPr>
        <w:tc>
          <w:tcPr>
            <w:tcW w:w="2558" w:type="dxa"/>
            <w:shd w:val="clear" w:color="auto" w:fill="auto"/>
            <w:vAlign w:val="center"/>
            <w:hideMark/>
          </w:tcPr>
          <w:p w14:paraId="289914F0" w14:textId="77777777" w:rsidR="0017633B" w:rsidRPr="00CF0BD7" w:rsidRDefault="0017633B" w:rsidP="0017633B">
            <w:pPr>
              <w:jc w:val="both"/>
              <w:rPr>
                <w:rFonts w:ascii="Arial" w:hAnsi="Arial" w:cs="Arial"/>
                <w:lang w:val="es-CO" w:eastAsia="es-CO"/>
              </w:rPr>
            </w:pPr>
            <w:r w:rsidRPr="00CF0BD7">
              <w:rPr>
                <w:rFonts w:ascii="Arial" w:hAnsi="Arial" w:cs="Arial"/>
                <w:lang w:val="es-CO" w:eastAsia="es-CO"/>
              </w:rPr>
              <w:t xml:space="preserve">Evidencia de defectos como deformación </w:t>
            </w:r>
            <w:r w:rsidR="005836B2" w:rsidRPr="00CF0BD7">
              <w:rPr>
                <w:rFonts w:ascii="Arial" w:hAnsi="Arial" w:cs="Arial"/>
                <w:lang w:val="es-CO" w:eastAsia="es-CO"/>
              </w:rPr>
              <w:t>mecánica, abrasión</w:t>
            </w:r>
            <w:r w:rsidRPr="00CF0BD7">
              <w:rPr>
                <w:rFonts w:ascii="Arial" w:hAnsi="Arial" w:cs="Arial"/>
                <w:lang w:val="es-CO" w:eastAsia="es-CO"/>
              </w:rPr>
              <w:t>.</w:t>
            </w:r>
          </w:p>
        </w:tc>
        <w:tc>
          <w:tcPr>
            <w:tcW w:w="5879" w:type="dxa"/>
            <w:gridSpan w:val="2"/>
            <w:vMerge/>
            <w:vAlign w:val="center"/>
            <w:hideMark/>
          </w:tcPr>
          <w:p w14:paraId="13C50BD0" w14:textId="77777777" w:rsidR="0017633B" w:rsidRPr="00CF0BD7" w:rsidRDefault="0017633B" w:rsidP="0017633B">
            <w:pPr>
              <w:rPr>
                <w:rFonts w:ascii="Arial" w:hAnsi="Arial" w:cs="Arial"/>
                <w:lang w:val="es-CO" w:eastAsia="es-CO"/>
              </w:rPr>
            </w:pPr>
          </w:p>
        </w:tc>
      </w:tr>
      <w:tr w:rsidR="00883F58" w:rsidRPr="00CF0BD7" w14:paraId="2CC8D007" w14:textId="77777777" w:rsidTr="0017633B">
        <w:trPr>
          <w:trHeight w:val="298"/>
        </w:trPr>
        <w:tc>
          <w:tcPr>
            <w:tcW w:w="2558" w:type="dxa"/>
            <w:shd w:val="clear" w:color="auto" w:fill="auto"/>
            <w:noWrap/>
            <w:vAlign w:val="center"/>
            <w:hideMark/>
          </w:tcPr>
          <w:p w14:paraId="337C59D2" w14:textId="77777777" w:rsidR="0017633B" w:rsidRPr="00CF0BD7" w:rsidRDefault="0017633B" w:rsidP="0017633B">
            <w:pPr>
              <w:jc w:val="both"/>
              <w:rPr>
                <w:rFonts w:ascii="Arial" w:hAnsi="Arial" w:cs="Arial"/>
                <w:lang w:val="es-CO" w:eastAsia="es-CO"/>
              </w:rPr>
            </w:pPr>
            <w:r w:rsidRPr="00CF0BD7">
              <w:rPr>
                <w:rFonts w:ascii="Arial" w:hAnsi="Arial" w:cs="Arial"/>
                <w:lang w:val="es-CO" w:eastAsia="es-CO"/>
              </w:rPr>
              <w:t>Presencia de sustancias extrañas.</w:t>
            </w:r>
          </w:p>
        </w:tc>
        <w:tc>
          <w:tcPr>
            <w:tcW w:w="5879" w:type="dxa"/>
            <w:gridSpan w:val="2"/>
            <w:vMerge/>
            <w:vAlign w:val="center"/>
            <w:hideMark/>
          </w:tcPr>
          <w:p w14:paraId="448E93CC" w14:textId="77777777" w:rsidR="0017633B" w:rsidRPr="00CF0BD7" w:rsidRDefault="0017633B" w:rsidP="0017633B">
            <w:pPr>
              <w:rPr>
                <w:rFonts w:ascii="Arial" w:hAnsi="Arial" w:cs="Arial"/>
                <w:lang w:val="es-CO" w:eastAsia="es-CO"/>
              </w:rPr>
            </w:pPr>
          </w:p>
        </w:tc>
      </w:tr>
      <w:tr w:rsidR="00883F58" w:rsidRPr="00CF0BD7" w14:paraId="5C8FFA70" w14:textId="77777777" w:rsidTr="0017633B">
        <w:trPr>
          <w:trHeight w:val="865"/>
        </w:trPr>
        <w:tc>
          <w:tcPr>
            <w:tcW w:w="2558" w:type="dxa"/>
            <w:shd w:val="clear" w:color="auto" w:fill="auto"/>
            <w:vAlign w:val="center"/>
            <w:hideMark/>
          </w:tcPr>
          <w:p w14:paraId="2EE16AFF" w14:textId="77777777" w:rsidR="0017633B" w:rsidRPr="00CF0BD7" w:rsidRDefault="0017633B" w:rsidP="0017633B">
            <w:pPr>
              <w:jc w:val="both"/>
              <w:rPr>
                <w:rFonts w:ascii="Arial" w:hAnsi="Arial" w:cs="Arial"/>
                <w:lang w:val="es-CO" w:eastAsia="es-CO"/>
              </w:rPr>
            </w:pPr>
            <w:r w:rsidRPr="00CF0BD7">
              <w:rPr>
                <w:rFonts w:ascii="Arial" w:hAnsi="Arial" w:cs="Arial"/>
                <w:lang w:val="es-CO" w:eastAsia="es-CO"/>
              </w:rPr>
              <w:t xml:space="preserve">Evidencia de defectos que afecten la funcionabilidad u </w:t>
            </w:r>
            <w:r w:rsidR="005836B2" w:rsidRPr="00CF0BD7">
              <w:rPr>
                <w:rFonts w:ascii="Arial" w:hAnsi="Arial" w:cs="Arial"/>
                <w:lang w:val="es-CO" w:eastAsia="es-CO"/>
              </w:rPr>
              <w:t>operación</w:t>
            </w:r>
            <w:r w:rsidRPr="00CF0BD7">
              <w:rPr>
                <w:rFonts w:ascii="Arial" w:hAnsi="Arial" w:cs="Arial"/>
                <w:lang w:val="es-CO" w:eastAsia="es-CO"/>
              </w:rPr>
              <w:t xml:space="preserve"> de los dispositivos </w:t>
            </w:r>
            <w:r w:rsidR="005836B2" w:rsidRPr="00CF0BD7">
              <w:rPr>
                <w:rFonts w:ascii="Arial" w:hAnsi="Arial" w:cs="Arial"/>
                <w:lang w:val="es-CO" w:eastAsia="es-CO"/>
              </w:rPr>
              <w:t>metálicos</w:t>
            </w:r>
            <w:r w:rsidRPr="00CF0BD7">
              <w:rPr>
                <w:rFonts w:ascii="Arial" w:hAnsi="Arial" w:cs="Arial"/>
                <w:lang w:val="es-CO" w:eastAsia="es-CO"/>
              </w:rPr>
              <w:t>.</w:t>
            </w:r>
          </w:p>
        </w:tc>
        <w:tc>
          <w:tcPr>
            <w:tcW w:w="5879" w:type="dxa"/>
            <w:gridSpan w:val="2"/>
            <w:vMerge/>
            <w:vAlign w:val="center"/>
            <w:hideMark/>
          </w:tcPr>
          <w:p w14:paraId="18D272EF" w14:textId="77777777" w:rsidR="0017633B" w:rsidRPr="00CF0BD7" w:rsidRDefault="0017633B" w:rsidP="0017633B">
            <w:pPr>
              <w:rPr>
                <w:rFonts w:ascii="Arial" w:hAnsi="Arial" w:cs="Arial"/>
                <w:lang w:val="es-CO" w:eastAsia="es-CO"/>
              </w:rPr>
            </w:pPr>
          </w:p>
        </w:tc>
      </w:tr>
      <w:tr w:rsidR="00883F58" w:rsidRPr="00CF0BD7" w14:paraId="32EACBF4" w14:textId="77777777" w:rsidTr="0017633B">
        <w:trPr>
          <w:trHeight w:val="652"/>
        </w:trPr>
        <w:tc>
          <w:tcPr>
            <w:tcW w:w="2558" w:type="dxa"/>
            <w:shd w:val="clear" w:color="auto" w:fill="auto"/>
            <w:vAlign w:val="center"/>
            <w:hideMark/>
          </w:tcPr>
          <w:p w14:paraId="1A877CB2" w14:textId="77777777" w:rsidR="0017633B" w:rsidRPr="00CF0BD7" w:rsidRDefault="0017633B" w:rsidP="0017633B">
            <w:pPr>
              <w:jc w:val="both"/>
              <w:rPr>
                <w:rFonts w:ascii="Arial" w:hAnsi="Arial" w:cs="Arial"/>
                <w:lang w:val="es-CO" w:eastAsia="es-CO"/>
              </w:rPr>
            </w:pPr>
            <w:r w:rsidRPr="00CF0BD7">
              <w:rPr>
                <w:rFonts w:ascii="Arial" w:hAnsi="Arial" w:cs="Arial"/>
                <w:lang w:val="es-CO" w:eastAsia="es-CO"/>
              </w:rPr>
              <w:t>La ausencia o ilegibilidad de las marcaciones.</w:t>
            </w:r>
          </w:p>
        </w:tc>
        <w:tc>
          <w:tcPr>
            <w:tcW w:w="5879" w:type="dxa"/>
            <w:gridSpan w:val="2"/>
            <w:vMerge/>
            <w:vAlign w:val="center"/>
            <w:hideMark/>
          </w:tcPr>
          <w:p w14:paraId="5AC7829E" w14:textId="77777777" w:rsidR="0017633B" w:rsidRPr="00CF0BD7" w:rsidRDefault="0017633B" w:rsidP="0017633B">
            <w:pPr>
              <w:rPr>
                <w:rFonts w:ascii="Arial" w:hAnsi="Arial" w:cs="Arial"/>
                <w:lang w:val="es-CO" w:eastAsia="es-CO"/>
              </w:rPr>
            </w:pPr>
          </w:p>
        </w:tc>
      </w:tr>
      <w:tr w:rsidR="00883F58" w:rsidRPr="00CF0BD7" w14:paraId="57B3EA44" w14:textId="77777777" w:rsidTr="0017633B">
        <w:trPr>
          <w:trHeight w:val="1120"/>
        </w:trPr>
        <w:tc>
          <w:tcPr>
            <w:tcW w:w="2558" w:type="dxa"/>
            <w:vMerge w:val="restart"/>
            <w:shd w:val="clear" w:color="auto" w:fill="auto"/>
            <w:vAlign w:val="center"/>
            <w:hideMark/>
          </w:tcPr>
          <w:p w14:paraId="749F2056" w14:textId="77777777" w:rsidR="009901DC" w:rsidRPr="00CF0BD7" w:rsidRDefault="009901DC" w:rsidP="00133251">
            <w:pPr>
              <w:spacing w:after="240"/>
              <w:jc w:val="both"/>
              <w:rPr>
                <w:rFonts w:ascii="Arial" w:hAnsi="Arial" w:cs="Arial"/>
                <w:lang w:val="es-CO" w:eastAsia="es-CO"/>
              </w:rPr>
            </w:pPr>
            <w:r w:rsidRPr="00CF0BD7">
              <w:rPr>
                <w:rFonts w:ascii="Arial" w:hAnsi="Arial" w:cs="Arial"/>
                <w:lang w:val="es-CO" w:eastAsia="es-CO"/>
              </w:rPr>
              <w:t>Revisar si hay presencia de Oxidación en los equipos.</w:t>
            </w:r>
          </w:p>
        </w:tc>
        <w:tc>
          <w:tcPr>
            <w:tcW w:w="2754" w:type="dxa"/>
            <w:shd w:val="clear" w:color="auto" w:fill="auto"/>
            <w:vAlign w:val="center"/>
            <w:hideMark/>
          </w:tcPr>
          <w:p w14:paraId="17A87523" w14:textId="77777777" w:rsidR="009901DC" w:rsidRPr="00CF0BD7" w:rsidRDefault="009901DC" w:rsidP="0017633B">
            <w:pPr>
              <w:jc w:val="both"/>
              <w:rPr>
                <w:rFonts w:ascii="Arial" w:hAnsi="Arial" w:cs="Arial"/>
                <w:lang w:val="es-CO" w:eastAsia="es-CO"/>
              </w:rPr>
            </w:pPr>
            <w:r w:rsidRPr="00CF0BD7">
              <w:rPr>
                <w:rFonts w:ascii="Arial" w:hAnsi="Arial" w:cs="Arial"/>
                <w:lang w:val="es-CO" w:eastAsia="es-CO"/>
              </w:rPr>
              <w:t>1. Perdida del Zinc. Presencia de Sales blancas.</w:t>
            </w:r>
          </w:p>
        </w:tc>
        <w:tc>
          <w:tcPr>
            <w:tcW w:w="3125" w:type="dxa"/>
            <w:vMerge w:val="restart"/>
            <w:shd w:val="clear" w:color="auto" w:fill="auto"/>
            <w:noWrap/>
            <w:vAlign w:val="center"/>
            <w:hideMark/>
          </w:tcPr>
          <w:p w14:paraId="34A276CA" w14:textId="77777777" w:rsidR="009901DC" w:rsidRPr="00CF0BD7" w:rsidRDefault="009901DC" w:rsidP="0017633B">
            <w:pPr>
              <w:jc w:val="both"/>
              <w:rPr>
                <w:rFonts w:ascii="Arial" w:hAnsi="Arial" w:cs="Arial"/>
                <w:lang w:val="es-CO" w:eastAsia="es-CO"/>
              </w:rPr>
            </w:pPr>
            <w:r w:rsidRPr="00CF0BD7">
              <w:rPr>
                <w:rFonts w:ascii="Arial" w:hAnsi="Arial" w:cs="Arial"/>
              </w:rPr>
              <w:object w:dxaOrig="8625" w:dyaOrig="7095" w14:anchorId="76DF8F2A">
                <v:shape id="_x0000_i1046" type="#_x0000_t75" style="width:152.05pt;height:125.2pt" o:ole="">
                  <v:imagedata r:id="rId142" o:title=""/>
                </v:shape>
                <o:OLEObject Type="Embed" ProgID="PBrush" ShapeID="_x0000_i1046" DrawAspect="Content" ObjectID="_1642509314" r:id="rId143"/>
              </w:object>
            </w:r>
          </w:p>
        </w:tc>
      </w:tr>
      <w:tr w:rsidR="00883F58" w:rsidRPr="00CF0BD7" w14:paraId="33D320E1" w14:textId="77777777" w:rsidTr="0017633B">
        <w:trPr>
          <w:trHeight w:val="1105"/>
        </w:trPr>
        <w:tc>
          <w:tcPr>
            <w:tcW w:w="2558" w:type="dxa"/>
            <w:vMerge/>
            <w:vAlign w:val="center"/>
            <w:hideMark/>
          </w:tcPr>
          <w:p w14:paraId="2C2F061A" w14:textId="77777777" w:rsidR="009901DC" w:rsidRPr="00CF0BD7" w:rsidRDefault="009901DC" w:rsidP="0017633B">
            <w:pPr>
              <w:rPr>
                <w:rFonts w:ascii="Arial" w:hAnsi="Arial" w:cs="Arial"/>
                <w:lang w:val="es-CO" w:eastAsia="es-CO"/>
              </w:rPr>
            </w:pPr>
          </w:p>
        </w:tc>
        <w:tc>
          <w:tcPr>
            <w:tcW w:w="2754" w:type="dxa"/>
            <w:shd w:val="clear" w:color="auto" w:fill="auto"/>
            <w:vAlign w:val="center"/>
            <w:hideMark/>
          </w:tcPr>
          <w:p w14:paraId="2309CD4B" w14:textId="77777777" w:rsidR="009901DC" w:rsidRPr="00CF0BD7" w:rsidRDefault="009901DC" w:rsidP="0017633B">
            <w:pPr>
              <w:jc w:val="both"/>
              <w:rPr>
                <w:rFonts w:ascii="Arial" w:hAnsi="Arial" w:cs="Arial"/>
                <w:lang w:val="es-CO" w:eastAsia="es-CO"/>
              </w:rPr>
            </w:pPr>
            <w:r w:rsidRPr="00CF0BD7">
              <w:rPr>
                <w:rFonts w:ascii="Arial" w:hAnsi="Arial" w:cs="Arial"/>
                <w:lang w:val="es-CO" w:eastAsia="es-CO"/>
              </w:rPr>
              <w:t xml:space="preserve">2. Inicio de la </w:t>
            </w:r>
            <w:r w:rsidR="005836B2" w:rsidRPr="00CF0BD7">
              <w:rPr>
                <w:rFonts w:ascii="Arial" w:hAnsi="Arial" w:cs="Arial"/>
                <w:lang w:val="es-CO" w:eastAsia="es-CO"/>
              </w:rPr>
              <w:t>Oxidación</w:t>
            </w:r>
            <w:r w:rsidRPr="00CF0BD7">
              <w:rPr>
                <w:rFonts w:ascii="Arial" w:hAnsi="Arial" w:cs="Arial"/>
                <w:lang w:val="es-CO" w:eastAsia="es-CO"/>
              </w:rPr>
              <w:t xml:space="preserve">. Presencia de Polvo rojo. </w:t>
            </w:r>
          </w:p>
        </w:tc>
        <w:tc>
          <w:tcPr>
            <w:tcW w:w="3125" w:type="dxa"/>
            <w:vMerge/>
            <w:vAlign w:val="center"/>
            <w:hideMark/>
          </w:tcPr>
          <w:p w14:paraId="4A15726A" w14:textId="77777777" w:rsidR="009901DC" w:rsidRPr="00CF0BD7" w:rsidRDefault="009901DC" w:rsidP="0017633B">
            <w:pPr>
              <w:rPr>
                <w:rFonts w:ascii="Arial" w:hAnsi="Arial" w:cs="Arial"/>
                <w:lang w:val="es-CO" w:eastAsia="es-CO"/>
              </w:rPr>
            </w:pPr>
          </w:p>
        </w:tc>
      </w:tr>
      <w:tr w:rsidR="00883F58" w:rsidRPr="00CF0BD7" w14:paraId="4FE7026C" w14:textId="77777777" w:rsidTr="0017633B">
        <w:trPr>
          <w:trHeight w:val="1162"/>
        </w:trPr>
        <w:tc>
          <w:tcPr>
            <w:tcW w:w="2558" w:type="dxa"/>
            <w:vMerge/>
            <w:vAlign w:val="center"/>
            <w:hideMark/>
          </w:tcPr>
          <w:p w14:paraId="45A11F72" w14:textId="77777777" w:rsidR="009901DC" w:rsidRPr="00CF0BD7" w:rsidRDefault="009901DC" w:rsidP="0017633B">
            <w:pPr>
              <w:rPr>
                <w:rFonts w:ascii="Arial" w:hAnsi="Arial" w:cs="Arial"/>
                <w:lang w:val="es-CO" w:eastAsia="es-CO"/>
              </w:rPr>
            </w:pPr>
          </w:p>
        </w:tc>
        <w:tc>
          <w:tcPr>
            <w:tcW w:w="2754" w:type="dxa"/>
            <w:shd w:val="clear" w:color="auto" w:fill="auto"/>
            <w:vAlign w:val="center"/>
            <w:hideMark/>
          </w:tcPr>
          <w:p w14:paraId="51402BBC" w14:textId="77777777" w:rsidR="009901DC" w:rsidRPr="00CF0BD7" w:rsidRDefault="009901DC" w:rsidP="0017633B">
            <w:pPr>
              <w:jc w:val="both"/>
              <w:rPr>
                <w:rFonts w:ascii="Arial" w:hAnsi="Arial" w:cs="Arial"/>
                <w:lang w:val="es-CO" w:eastAsia="es-CO"/>
              </w:rPr>
            </w:pPr>
            <w:r w:rsidRPr="00CF0BD7">
              <w:rPr>
                <w:rFonts w:ascii="Arial" w:hAnsi="Arial" w:cs="Arial"/>
                <w:lang w:val="es-CO" w:eastAsia="es-CO"/>
              </w:rPr>
              <w:t xml:space="preserve">3. </w:t>
            </w:r>
            <w:r w:rsidR="005836B2" w:rsidRPr="00CF0BD7">
              <w:rPr>
                <w:rFonts w:ascii="Arial" w:hAnsi="Arial" w:cs="Arial"/>
                <w:lang w:val="es-CO" w:eastAsia="es-CO"/>
              </w:rPr>
              <w:t>Oxidación</w:t>
            </w:r>
            <w:r w:rsidRPr="00CF0BD7">
              <w:rPr>
                <w:rFonts w:ascii="Arial" w:hAnsi="Arial" w:cs="Arial"/>
                <w:lang w:val="es-CO" w:eastAsia="es-CO"/>
              </w:rPr>
              <w:t>. Presencia de Cristales.</w:t>
            </w:r>
          </w:p>
        </w:tc>
        <w:tc>
          <w:tcPr>
            <w:tcW w:w="3125" w:type="dxa"/>
            <w:vMerge/>
            <w:shd w:val="clear" w:color="auto" w:fill="auto"/>
            <w:noWrap/>
            <w:vAlign w:val="center"/>
            <w:hideMark/>
          </w:tcPr>
          <w:p w14:paraId="25DAA48A" w14:textId="77777777" w:rsidR="009901DC" w:rsidRPr="00CF0BD7" w:rsidRDefault="009901DC" w:rsidP="0017633B">
            <w:pPr>
              <w:jc w:val="both"/>
              <w:rPr>
                <w:rFonts w:ascii="Arial" w:hAnsi="Arial" w:cs="Arial"/>
                <w:lang w:val="es-CO" w:eastAsia="es-CO"/>
              </w:rPr>
            </w:pPr>
          </w:p>
        </w:tc>
      </w:tr>
      <w:tr w:rsidR="00883F58" w:rsidRPr="00CF0BD7" w14:paraId="09EC4BAA" w14:textId="77777777" w:rsidTr="0017633B">
        <w:trPr>
          <w:trHeight w:val="298"/>
        </w:trPr>
        <w:tc>
          <w:tcPr>
            <w:tcW w:w="8437" w:type="dxa"/>
            <w:gridSpan w:val="3"/>
            <w:shd w:val="clear" w:color="auto" w:fill="auto"/>
            <w:noWrap/>
            <w:vAlign w:val="center"/>
            <w:hideMark/>
          </w:tcPr>
          <w:p w14:paraId="6C54BD3A" w14:textId="77777777" w:rsidR="0017633B" w:rsidRPr="00CF0BD7" w:rsidRDefault="0017633B" w:rsidP="0017633B">
            <w:pPr>
              <w:jc w:val="both"/>
              <w:rPr>
                <w:rFonts w:ascii="Arial" w:hAnsi="Arial" w:cs="Arial"/>
                <w:lang w:val="es-CO" w:eastAsia="es-CO"/>
              </w:rPr>
            </w:pPr>
            <w:r w:rsidRPr="00CF0BD7">
              <w:rPr>
                <w:rFonts w:ascii="Arial" w:hAnsi="Arial" w:cs="Arial"/>
                <w:lang w:val="es-CO" w:eastAsia="es-CO"/>
              </w:rPr>
              <w:t> </w:t>
            </w:r>
          </w:p>
        </w:tc>
      </w:tr>
      <w:tr w:rsidR="00883F58" w:rsidRPr="00CF0BD7" w14:paraId="57A47328" w14:textId="77777777" w:rsidTr="0017633B">
        <w:trPr>
          <w:trHeight w:val="383"/>
        </w:trPr>
        <w:tc>
          <w:tcPr>
            <w:tcW w:w="8437" w:type="dxa"/>
            <w:gridSpan w:val="3"/>
            <w:shd w:val="clear" w:color="000000" w:fill="D8E4BC"/>
            <w:noWrap/>
            <w:vAlign w:val="center"/>
            <w:hideMark/>
          </w:tcPr>
          <w:p w14:paraId="491F7A52" w14:textId="77777777" w:rsidR="0017633B" w:rsidRPr="00CF0BD7" w:rsidRDefault="0017633B" w:rsidP="0017633B">
            <w:pPr>
              <w:jc w:val="center"/>
              <w:rPr>
                <w:rFonts w:ascii="Arial" w:hAnsi="Arial" w:cs="Arial"/>
                <w:b/>
                <w:bCs/>
                <w:lang w:val="es-CO" w:eastAsia="es-CO"/>
              </w:rPr>
            </w:pPr>
            <w:r w:rsidRPr="00CF0BD7">
              <w:rPr>
                <w:rFonts w:ascii="Arial" w:hAnsi="Arial" w:cs="Arial"/>
                <w:b/>
                <w:bCs/>
                <w:lang w:val="es-CO" w:eastAsia="es-CO"/>
              </w:rPr>
              <w:t>INSPECCION DE  ARNES</w:t>
            </w:r>
          </w:p>
        </w:tc>
      </w:tr>
      <w:tr w:rsidR="00883F58" w:rsidRPr="00CF0BD7" w14:paraId="1AD05AF7" w14:textId="77777777" w:rsidTr="0017633B">
        <w:trPr>
          <w:trHeight w:val="312"/>
        </w:trPr>
        <w:tc>
          <w:tcPr>
            <w:tcW w:w="5312" w:type="dxa"/>
            <w:gridSpan w:val="2"/>
            <w:shd w:val="clear" w:color="auto" w:fill="auto"/>
            <w:noWrap/>
            <w:vAlign w:val="center"/>
            <w:hideMark/>
          </w:tcPr>
          <w:p w14:paraId="5AE2976D" w14:textId="77777777" w:rsidR="0017633B" w:rsidRPr="00CF0BD7" w:rsidRDefault="0017633B" w:rsidP="0017633B">
            <w:pPr>
              <w:jc w:val="both"/>
              <w:rPr>
                <w:rFonts w:ascii="Arial" w:hAnsi="Arial" w:cs="Arial"/>
                <w:lang w:val="es-CO" w:eastAsia="es-CO"/>
              </w:rPr>
            </w:pPr>
            <w:r w:rsidRPr="00CF0BD7">
              <w:rPr>
                <w:rFonts w:ascii="Arial" w:hAnsi="Arial" w:cs="Arial"/>
                <w:lang w:val="es-CO" w:eastAsia="es-CO"/>
              </w:rPr>
              <w:t xml:space="preserve">Revisar si hay ausencia o </w:t>
            </w:r>
            <w:r w:rsidR="005836B2" w:rsidRPr="00CF0BD7">
              <w:rPr>
                <w:rFonts w:ascii="Arial" w:hAnsi="Arial" w:cs="Arial"/>
                <w:lang w:val="es-CO" w:eastAsia="es-CO"/>
              </w:rPr>
              <w:t>ilegibilidad</w:t>
            </w:r>
            <w:r w:rsidRPr="00CF0BD7">
              <w:rPr>
                <w:rFonts w:ascii="Arial" w:hAnsi="Arial" w:cs="Arial"/>
                <w:lang w:val="es-CO" w:eastAsia="es-CO"/>
              </w:rPr>
              <w:t xml:space="preserve"> de marcaciones.</w:t>
            </w:r>
          </w:p>
        </w:tc>
        <w:tc>
          <w:tcPr>
            <w:tcW w:w="3125" w:type="dxa"/>
            <w:vMerge w:val="restart"/>
            <w:shd w:val="clear" w:color="auto" w:fill="auto"/>
            <w:noWrap/>
            <w:vAlign w:val="bottom"/>
            <w:hideMark/>
          </w:tcPr>
          <w:p w14:paraId="41D81EE4" w14:textId="77777777" w:rsidR="0017633B" w:rsidRPr="00CF0BD7" w:rsidRDefault="00B97BEF" w:rsidP="00B97BEF">
            <w:pPr>
              <w:jc w:val="center"/>
              <w:rPr>
                <w:rFonts w:ascii="Arial" w:hAnsi="Arial" w:cs="Arial"/>
                <w:lang w:val="es-CO" w:eastAsia="es-CO"/>
              </w:rPr>
            </w:pPr>
            <w:r w:rsidRPr="00CF0BD7">
              <w:rPr>
                <w:rFonts w:ascii="Arial" w:hAnsi="Arial" w:cs="Arial"/>
              </w:rPr>
              <w:object w:dxaOrig="3435" w:dyaOrig="4065" w14:anchorId="7984243B">
                <v:shape id="_x0000_i1047" type="#_x0000_t75" style="width:100.5pt;height:117.65pt" o:ole="">
                  <v:imagedata r:id="rId144" o:title=""/>
                </v:shape>
                <o:OLEObject Type="Embed" ProgID="PBrush" ShapeID="_x0000_i1047" DrawAspect="Content" ObjectID="_1642509315" r:id="rId145"/>
              </w:object>
            </w:r>
          </w:p>
          <w:p w14:paraId="1B25F90E" w14:textId="77777777" w:rsidR="0017633B" w:rsidRPr="00CF0BD7" w:rsidRDefault="0017633B" w:rsidP="0017633B">
            <w:pPr>
              <w:rPr>
                <w:rFonts w:ascii="Arial" w:hAnsi="Arial" w:cs="Arial"/>
                <w:lang w:val="es-CO" w:eastAsia="es-CO"/>
              </w:rPr>
            </w:pPr>
          </w:p>
        </w:tc>
      </w:tr>
      <w:tr w:rsidR="00883F58" w:rsidRPr="00CF0BD7" w14:paraId="37353827" w14:textId="77777777" w:rsidTr="0017633B">
        <w:trPr>
          <w:trHeight w:val="680"/>
        </w:trPr>
        <w:tc>
          <w:tcPr>
            <w:tcW w:w="5312" w:type="dxa"/>
            <w:gridSpan w:val="2"/>
            <w:shd w:val="clear" w:color="auto" w:fill="auto"/>
            <w:vAlign w:val="center"/>
            <w:hideMark/>
          </w:tcPr>
          <w:p w14:paraId="463E7725" w14:textId="77777777" w:rsidR="0017633B" w:rsidRPr="00CF0BD7" w:rsidRDefault="0017633B" w:rsidP="0017633B">
            <w:pPr>
              <w:jc w:val="both"/>
              <w:rPr>
                <w:rFonts w:ascii="Arial" w:hAnsi="Arial" w:cs="Arial"/>
                <w:lang w:val="es-CO" w:eastAsia="es-CO"/>
              </w:rPr>
            </w:pPr>
            <w:r w:rsidRPr="00CF0BD7">
              <w:rPr>
                <w:rFonts w:ascii="Arial" w:hAnsi="Arial" w:cs="Arial"/>
                <w:lang w:val="es-CO" w:eastAsia="es-CO"/>
              </w:rPr>
              <w:t xml:space="preserve">La ausencia de cualquier elemento que afecte la forma, capacidad o </w:t>
            </w:r>
            <w:r w:rsidR="005836B2" w:rsidRPr="00CF0BD7">
              <w:rPr>
                <w:rFonts w:ascii="Arial" w:hAnsi="Arial" w:cs="Arial"/>
                <w:lang w:val="es-CO" w:eastAsia="es-CO"/>
              </w:rPr>
              <w:t>función</w:t>
            </w:r>
            <w:r w:rsidRPr="00CF0BD7">
              <w:rPr>
                <w:rFonts w:ascii="Arial" w:hAnsi="Arial" w:cs="Arial"/>
                <w:lang w:val="es-CO" w:eastAsia="es-CO"/>
              </w:rPr>
              <w:t xml:space="preserve"> del equipo.</w:t>
            </w:r>
          </w:p>
        </w:tc>
        <w:tc>
          <w:tcPr>
            <w:tcW w:w="3125" w:type="dxa"/>
            <w:vMerge/>
            <w:vAlign w:val="center"/>
            <w:hideMark/>
          </w:tcPr>
          <w:p w14:paraId="656D8FDF" w14:textId="77777777" w:rsidR="0017633B" w:rsidRPr="00CF0BD7" w:rsidRDefault="0017633B" w:rsidP="0017633B">
            <w:pPr>
              <w:rPr>
                <w:rFonts w:ascii="Arial" w:hAnsi="Arial" w:cs="Arial"/>
                <w:lang w:val="es-CO" w:eastAsia="es-CO"/>
              </w:rPr>
            </w:pPr>
          </w:p>
        </w:tc>
      </w:tr>
      <w:tr w:rsidR="00883F58" w:rsidRPr="00CF0BD7" w14:paraId="4BB8E3AB" w14:textId="77777777" w:rsidTr="0017633B">
        <w:trPr>
          <w:trHeight w:val="567"/>
        </w:trPr>
        <w:tc>
          <w:tcPr>
            <w:tcW w:w="5312" w:type="dxa"/>
            <w:gridSpan w:val="2"/>
            <w:shd w:val="clear" w:color="auto" w:fill="auto"/>
            <w:vAlign w:val="center"/>
            <w:hideMark/>
          </w:tcPr>
          <w:p w14:paraId="0FB7F75A" w14:textId="77777777" w:rsidR="0017633B" w:rsidRPr="00CF0BD7" w:rsidRDefault="005836B2" w:rsidP="0017633B">
            <w:pPr>
              <w:jc w:val="both"/>
              <w:rPr>
                <w:rFonts w:ascii="Arial" w:hAnsi="Arial" w:cs="Arial"/>
                <w:lang w:val="es-CO" w:eastAsia="es-CO"/>
              </w:rPr>
            </w:pPr>
            <w:r w:rsidRPr="00CF0BD7">
              <w:rPr>
                <w:rFonts w:ascii="Arial" w:hAnsi="Arial" w:cs="Arial"/>
                <w:lang w:val="es-CO" w:eastAsia="es-CO"/>
              </w:rPr>
              <w:t>Alteración</w:t>
            </w:r>
            <w:r w:rsidR="0017633B" w:rsidRPr="00CF0BD7">
              <w:rPr>
                <w:rFonts w:ascii="Arial" w:hAnsi="Arial" w:cs="Arial"/>
                <w:lang w:val="es-CO" w:eastAsia="es-CO"/>
              </w:rPr>
              <w:t xml:space="preserve">, ausencia de partes o evidencia de defectos y/o daños en los dispositivos </w:t>
            </w:r>
            <w:r w:rsidRPr="00CF0BD7">
              <w:rPr>
                <w:rFonts w:ascii="Arial" w:hAnsi="Arial" w:cs="Arial"/>
                <w:lang w:val="es-CO" w:eastAsia="es-CO"/>
              </w:rPr>
              <w:t>metálicos</w:t>
            </w:r>
            <w:r w:rsidR="0017633B" w:rsidRPr="00CF0BD7">
              <w:rPr>
                <w:rFonts w:ascii="Arial" w:hAnsi="Arial" w:cs="Arial"/>
                <w:lang w:val="es-CO" w:eastAsia="es-CO"/>
              </w:rPr>
              <w:t>.</w:t>
            </w:r>
          </w:p>
        </w:tc>
        <w:tc>
          <w:tcPr>
            <w:tcW w:w="3125" w:type="dxa"/>
            <w:vMerge/>
            <w:vAlign w:val="center"/>
            <w:hideMark/>
          </w:tcPr>
          <w:p w14:paraId="1F99009A" w14:textId="77777777" w:rsidR="0017633B" w:rsidRPr="00CF0BD7" w:rsidRDefault="0017633B" w:rsidP="0017633B">
            <w:pPr>
              <w:rPr>
                <w:rFonts w:ascii="Arial" w:hAnsi="Arial" w:cs="Arial"/>
                <w:lang w:val="es-CO" w:eastAsia="es-CO"/>
              </w:rPr>
            </w:pPr>
          </w:p>
        </w:tc>
      </w:tr>
      <w:tr w:rsidR="00883F58" w:rsidRPr="00CF0BD7" w14:paraId="75FB9D26" w14:textId="77777777" w:rsidTr="0017633B">
        <w:trPr>
          <w:trHeight w:val="425"/>
        </w:trPr>
        <w:tc>
          <w:tcPr>
            <w:tcW w:w="5312" w:type="dxa"/>
            <w:gridSpan w:val="2"/>
            <w:shd w:val="clear" w:color="auto" w:fill="auto"/>
            <w:noWrap/>
            <w:vAlign w:val="center"/>
            <w:hideMark/>
          </w:tcPr>
          <w:p w14:paraId="0F02FB27" w14:textId="77777777" w:rsidR="0017633B" w:rsidRPr="00CF0BD7" w:rsidRDefault="0017633B" w:rsidP="0017633B">
            <w:pPr>
              <w:jc w:val="both"/>
              <w:rPr>
                <w:rFonts w:ascii="Arial" w:hAnsi="Arial" w:cs="Arial"/>
                <w:lang w:val="es-CO" w:eastAsia="es-CO"/>
              </w:rPr>
            </w:pPr>
            <w:r w:rsidRPr="00CF0BD7">
              <w:rPr>
                <w:rFonts w:ascii="Arial" w:hAnsi="Arial" w:cs="Arial"/>
                <w:lang w:val="es-CO" w:eastAsia="es-CO"/>
              </w:rPr>
              <w:t>Dimensiones (Ancho de las correas).</w:t>
            </w:r>
          </w:p>
        </w:tc>
        <w:tc>
          <w:tcPr>
            <w:tcW w:w="3125" w:type="dxa"/>
            <w:vMerge/>
            <w:vAlign w:val="center"/>
            <w:hideMark/>
          </w:tcPr>
          <w:p w14:paraId="0069CD74" w14:textId="77777777" w:rsidR="0017633B" w:rsidRPr="00CF0BD7" w:rsidRDefault="0017633B" w:rsidP="0017633B">
            <w:pPr>
              <w:rPr>
                <w:rFonts w:ascii="Arial" w:hAnsi="Arial" w:cs="Arial"/>
                <w:lang w:val="es-CO" w:eastAsia="es-CO"/>
              </w:rPr>
            </w:pPr>
          </w:p>
        </w:tc>
      </w:tr>
      <w:tr w:rsidR="00883F58" w:rsidRPr="00CF0BD7" w14:paraId="21B92332" w14:textId="77777777" w:rsidTr="0017633B">
        <w:trPr>
          <w:trHeight w:val="935"/>
        </w:trPr>
        <w:tc>
          <w:tcPr>
            <w:tcW w:w="5312" w:type="dxa"/>
            <w:gridSpan w:val="2"/>
            <w:shd w:val="clear" w:color="auto" w:fill="auto"/>
            <w:vAlign w:val="center"/>
            <w:hideMark/>
          </w:tcPr>
          <w:p w14:paraId="50C8BBFB" w14:textId="77777777" w:rsidR="0017633B" w:rsidRPr="00CF0BD7" w:rsidRDefault="0017633B" w:rsidP="0017633B">
            <w:pPr>
              <w:jc w:val="both"/>
              <w:rPr>
                <w:rFonts w:ascii="Arial" w:hAnsi="Arial" w:cs="Arial"/>
                <w:lang w:val="es-CO" w:eastAsia="es-CO"/>
              </w:rPr>
            </w:pPr>
            <w:r w:rsidRPr="00CF0BD7">
              <w:rPr>
                <w:rFonts w:ascii="Arial" w:hAnsi="Arial" w:cs="Arial"/>
                <w:lang w:val="es-CO" w:eastAsia="es-CO"/>
              </w:rPr>
              <w:t xml:space="preserve">Costuras, empalmes y uniones sin evidencia de defectos o daños, incluyendo </w:t>
            </w:r>
            <w:r w:rsidR="001F7827" w:rsidRPr="00CF0BD7">
              <w:rPr>
                <w:rFonts w:ascii="Arial" w:hAnsi="Arial" w:cs="Arial"/>
                <w:lang w:val="es-CO" w:eastAsia="es-CO"/>
              </w:rPr>
              <w:t>deshilacha miento</w:t>
            </w:r>
            <w:r w:rsidRPr="00CF0BD7">
              <w:rPr>
                <w:rFonts w:ascii="Arial" w:hAnsi="Arial" w:cs="Arial"/>
                <w:lang w:val="es-CO" w:eastAsia="es-CO"/>
              </w:rPr>
              <w:t xml:space="preserve">, presencia de nudos, puntadas quebradas o tiradas, </w:t>
            </w:r>
            <w:r w:rsidR="005836B2" w:rsidRPr="00CF0BD7">
              <w:rPr>
                <w:rFonts w:ascii="Arial" w:hAnsi="Arial" w:cs="Arial"/>
                <w:lang w:val="es-CO" w:eastAsia="es-CO"/>
              </w:rPr>
              <w:t>elongación</w:t>
            </w:r>
            <w:r w:rsidRPr="00CF0BD7">
              <w:rPr>
                <w:rFonts w:ascii="Arial" w:hAnsi="Arial" w:cs="Arial"/>
                <w:lang w:val="es-CO" w:eastAsia="es-CO"/>
              </w:rPr>
              <w:t xml:space="preserve"> excesiva.</w:t>
            </w:r>
          </w:p>
        </w:tc>
        <w:tc>
          <w:tcPr>
            <w:tcW w:w="3125" w:type="dxa"/>
            <w:vMerge/>
            <w:vAlign w:val="center"/>
            <w:hideMark/>
          </w:tcPr>
          <w:p w14:paraId="3FE07A1B" w14:textId="77777777" w:rsidR="0017633B" w:rsidRPr="00CF0BD7" w:rsidRDefault="0017633B" w:rsidP="0017633B">
            <w:pPr>
              <w:rPr>
                <w:rFonts w:ascii="Arial" w:hAnsi="Arial" w:cs="Arial"/>
                <w:lang w:val="es-CO" w:eastAsia="es-CO"/>
              </w:rPr>
            </w:pPr>
          </w:p>
        </w:tc>
      </w:tr>
    </w:tbl>
    <w:p w14:paraId="5687F048" w14:textId="77777777" w:rsidR="00164B1F" w:rsidRPr="00CF0BD7" w:rsidRDefault="00164B1F" w:rsidP="00164B1F">
      <w:pPr>
        <w:pStyle w:val="Default"/>
        <w:ind w:left="1080"/>
        <w:rPr>
          <w:rFonts w:ascii="Arial" w:hAnsi="Arial" w:cs="Arial"/>
          <w:b/>
          <w:color w:val="auto"/>
          <w:lang w:val="es-CO"/>
        </w:rPr>
      </w:pPr>
    </w:p>
    <w:p w14:paraId="3819E00F" w14:textId="77777777" w:rsidR="00A96DEE" w:rsidRDefault="00A96DEE" w:rsidP="0090727E">
      <w:pPr>
        <w:rPr>
          <w:lang w:val="es-CO"/>
        </w:rPr>
      </w:pPr>
    </w:p>
    <w:p w14:paraId="53B57A7C" w14:textId="77777777" w:rsidR="00A96DEE" w:rsidRPr="0090727E" w:rsidRDefault="00A96DEE" w:rsidP="0090727E">
      <w:pPr>
        <w:rPr>
          <w:lang w:val="es-CO"/>
        </w:rPr>
      </w:pPr>
    </w:p>
    <w:p w14:paraId="7428DB7C" w14:textId="77777777" w:rsidR="00515346" w:rsidRPr="00A87497" w:rsidRDefault="00515346" w:rsidP="001D5AE3">
      <w:pPr>
        <w:pStyle w:val="Ttulo4"/>
        <w:rPr>
          <w:rFonts w:ascii="Arial" w:hAnsi="Arial" w:cs="Arial"/>
          <w:sz w:val="24"/>
          <w:lang w:val="es-CO"/>
        </w:rPr>
      </w:pPr>
      <w:r w:rsidRPr="00A87497">
        <w:rPr>
          <w:rFonts w:ascii="Arial" w:hAnsi="Arial" w:cs="Arial"/>
          <w:sz w:val="24"/>
          <w:lang w:val="es-CO"/>
        </w:rPr>
        <w:t>Procedimiento para realizar Mantenimiento.</w:t>
      </w:r>
    </w:p>
    <w:p w14:paraId="5E790839" w14:textId="77777777" w:rsidR="00DA6891" w:rsidRPr="00B028A1" w:rsidRDefault="00DA6891" w:rsidP="00DA6891">
      <w:pPr>
        <w:pStyle w:val="Default"/>
        <w:ind w:left="360"/>
        <w:rPr>
          <w:rFonts w:ascii="Arial" w:hAnsi="Arial" w:cs="Arial"/>
          <w:b/>
          <w:i/>
          <w:color w:val="FF0000"/>
          <w:lang w:val="es-CO"/>
        </w:rPr>
      </w:pPr>
    </w:p>
    <w:p w14:paraId="643D6D5D" w14:textId="77777777" w:rsidR="00022A3F" w:rsidRPr="00B028A1" w:rsidRDefault="00022A3F" w:rsidP="00B81FB9">
      <w:pPr>
        <w:pStyle w:val="Default"/>
        <w:rPr>
          <w:rFonts w:ascii="Arial" w:hAnsi="Arial" w:cs="Arial"/>
          <w:b/>
          <w:i/>
          <w:color w:val="FF0000"/>
          <w:lang w:val="es-CO"/>
        </w:rPr>
      </w:pPr>
    </w:p>
    <w:p w14:paraId="23996FE3" w14:textId="77777777" w:rsidR="00022A3F" w:rsidRPr="00B028A1" w:rsidRDefault="00022A3F" w:rsidP="00B81FB9">
      <w:pPr>
        <w:pStyle w:val="Default"/>
        <w:rPr>
          <w:rFonts w:ascii="Arial" w:hAnsi="Arial" w:cs="Arial"/>
          <w:b/>
          <w:i/>
          <w:color w:val="FF0000"/>
          <w:lang w:val="es-CO"/>
        </w:rPr>
      </w:pPr>
    </w:p>
    <w:p w14:paraId="50662EE8" w14:textId="77777777" w:rsidR="00B028A1" w:rsidRDefault="00164B1F" w:rsidP="00874EAE">
      <w:pPr>
        <w:pStyle w:val="Default"/>
        <w:rPr>
          <w:rFonts w:ascii="Arial" w:hAnsi="Arial" w:cs="Arial"/>
          <w:b/>
          <w:color w:val="FF0000"/>
          <w:lang w:val="es-CO"/>
        </w:rPr>
      </w:pPr>
      <w:r w:rsidRPr="00B028A1">
        <w:rPr>
          <w:rFonts w:ascii="Arial" w:hAnsi="Arial" w:cs="Arial"/>
          <w:noProof/>
          <w:color w:val="FF0000"/>
          <w:lang w:val="es-CO" w:eastAsia="es-CO"/>
        </w:rPr>
        <w:lastRenderedPageBreak/>
        <w:drawing>
          <wp:inline distT="0" distB="0" distL="0" distR="0" wp14:anchorId="5D6EF3E0" wp14:editId="048ECFBD">
            <wp:extent cx="5952490" cy="4943475"/>
            <wp:effectExtent l="0" t="0" r="0" b="0"/>
            <wp:docPr id="76" name="Imagen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46">
                      <a:extLst>
                        <a:ext uri="{28A0092B-C50C-407E-A947-70E740481C1C}">
                          <a14:useLocalDpi xmlns:a14="http://schemas.microsoft.com/office/drawing/2010/main" val="0"/>
                        </a:ext>
                      </a:extLst>
                    </a:blip>
                    <a:srcRect/>
                    <a:stretch>
                      <a:fillRect/>
                    </a:stretch>
                  </pic:blipFill>
                  <pic:spPr bwMode="auto">
                    <a:xfrm>
                      <a:off x="0" y="0"/>
                      <a:ext cx="5955831" cy="4946250"/>
                    </a:xfrm>
                    <a:prstGeom prst="rect">
                      <a:avLst/>
                    </a:prstGeom>
                    <a:noFill/>
                    <a:ln>
                      <a:noFill/>
                    </a:ln>
                  </pic:spPr>
                </pic:pic>
              </a:graphicData>
            </a:graphic>
          </wp:inline>
        </w:drawing>
      </w:r>
    </w:p>
    <w:p w14:paraId="7B225325" w14:textId="77777777" w:rsidR="00874EAE" w:rsidRDefault="00874EAE" w:rsidP="00874EAE">
      <w:pPr>
        <w:pStyle w:val="Default"/>
        <w:rPr>
          <w:rFonts w:ascii="Arial" w:hAnsi="Arial" w:cs="Arial"/>
          <w:b/>
          <w:color w:val="FF0000"/>
          <w:lang w:val="es-CO"/>
        </w:rPr>
      </w:pPr>
    </w:p>
    <w:p w14:paraId="6EDC9C9D" w14:textId="77777777" w:rsidR="00874EAE" w:rsidRDefault="00874EAE" w:rsidP="00874EAE">
      <w:pPr>
        <w:pStyle w:val="Default"/>
        <w:rPr>
          <w:rFonts w:ascii="Arial" w:hAnsi="Arial" w:cs="Arial"/>
          <w:b/>
          <w:color w:val="FF0000"/>
          <w:lang w:val="es-CO"/>
        </w:rPr>
      </w:pPr>
    </w:p>
    <w:p w14:paraId="20711BB6" w14:textId="77777777" w:rsidR="00874EAE" w:rsidRPr="00874EAE" w:rsidRDefault="00874EAE" w:rsidP="00874EAE">
      <w:pPr>
        <w:pStyle w:val="Default"/>
        <w:rPr>
          <w:rFonts w:ascii="Arial" w:hAnsi="Arial" w:cs="Arial"/>
          <w:b/>
          <w:color w:val="FF0000"/>
          <w:lang w:val="es-CO"/>
        </w:rPr>
      </w:pPr>
    </w:p>
    <w:p w14:paraId="2E40E584" w14:textId="77777777" w:rsidR="00B028A1" w:rsidRPr="00B028A1" w:rsidRDefault="00B028A1" w:rsidP="00022A3F">
      <w:pPr>
        <w:rPr>
          <w:rFonts w:ascii="Arial" w:hAnsi="Arial" w:cs="Arial"/>
          <w:color w:val="FF0000"/>
          <w:lang w:val="es-CO"/>
        </w:rPr>
      </w:pPr>
    </w:p>
    <w:p w14:paraId="0AB1CEF9" w14:textId="77777777" w:rsidR="00022A3F" w:rsidRPr="00B028A1" w:rsidRDefault="00022A3F" w:rsidP="00022A3F">
      <w:pPr>
        <w:rPr>
          <w:rFonts w:ascii="Arial" w:hAnsi="Arial" w:cs="Arial"/>
          <w:color w:val="FF0000"/>
          <w:lang w:val="es-CO"/>
        </w:rPr>
      </w:pPr>
    </w:p>
    <w:p w14:paraId="625DEE03" w14:textId="77777777" w:rsidR="00D274DC" w:rsidRDefault="009A50DB" w:rsidP="00A87497">
      <w:pPr>
        <w:pStyle w:val="Ttulo4"/>
        <w:rPr>
          <w:lang w:val="es-CO"/>
        </w:rPr>
      </w:pPr>
      <w:r w:rsidRPr="00A87497">
        <w:rPr>
          <w:rFonts w:ascii="Arial" w:hAnsi="Arial" w:cs="Arial"/>
          <w:sz w:val="24"/>
          <w:lang w:val="es-CO"/>
        </w:rPr>
        <w:t>Mantenimiento Preventivo.</w:t>
      </w:r>
      <w:r w:rsidR="00A87497" w:rsidRPr="00A87497">
        <w:rPr>
          <w:lang w:val="es-CO"/>
        </w:rPr>
        <w:t xml:space="preserve"> </w:t>
      </w:r>
    </w:p>
    <w:p w14:paraId="4880D4D6" w14:textId="77777777" w:rsidR="00A87497" w:rsidRPr="00A87497" w:rsidRDefault="00A87497" w:rsidP="00A87497">
      <w:pPr>
        <w:rPr>
          <w:lang w:val="es-CO"/>
        </w:rPr>
      </w:pPr>
    </w:p>
    <w:p w14:paraId="1171F73A" w14:textId="77777777" w:rsidR="0042105D" w:rsidRPr="00B028A1" w:rsidRDefault="0042105D" w:rsidP="0042105D">
      <w:pPr>
        <w:pStyle w:val="Default"/>
        <w:jc w:val="both"/>
        <w:rPr>
          <w:rFonts w:ascii="Arial" w:hAnsi="Arial" w:cs="Arial"/>
          <w:b/>
          <w:color w:val="000000" w:themeColor="text1"/>
          <w:lang w:val="es-CO"/>
        </w:rPr>
      </w:pPr>
      <w:r w:rsidRPr="00B028A1">
        <w:rPr>
          <w:rFonts w:ascii="Arial" w:hAnsi="Arial" w:cs="Arial"/>
          <w:b/>
          <w:color w:val="000000" w:themeColor="text1"/>
          <w:lang w:val="es-CO"/>
        </w:rPr>
        <w:t>Cuerdas, reatas (Arnés, eslingas).</w:t>
      </w:r>
      <w:r w:rsidRPr="00B028A1">
        <w:rPr>
          <w:rFonts w:ascii="Arial" w:hAnsi="Arial" w:cs="Arial"/>
          <w:b/>
          <w:color w:val="000000" w:themeColor="text1"/>
          <w:lang w:val="es-CO"/>
        </w:rPr>
        <w:tab/>
      </w:r>
    </w:p>
    <w:p w14:paraId="5C262B9C" w14:textId="77777777" w:rsidR="000B7A2E" w:rsidRPr="00B028A1" w:rsidRDefault="000B7A2E" w:rsidP="0042105D">
      <w:pPr>
        <w:pStyle w:val="Default"/>
        <w:jc w:val="both"/>
        <w:rPr>
          <w:rFonts w:ascii="Arial" w:hAnsi="Arial" w:cs="Arial"/>
          <w:i/>
          <w:color w:val="000000" w:themeColor="text1"/>
          <w:lang w:val="es-CO"/>
        </w:rPr>
      </w:pPr>
    </w:p>
    <w:p w14:paraId="3F63DAB6" w14:textId="77777777" w:rsidR="0042105D" w:rsidRPr="00B028A1" w:rsidRDefault="0042105D" w:rsidP="0042105D">
      <w:pPr>
        <w:pStyle w:val="Default"/>
        <w:jc w:val="both"/>
        <w:rPr>
          <w:rFonts w:ascii="Arial" w:hAnsi="Arial" w:cs="Arial"/>
          <w:b/>
          <w:i/>
          <w:color w:val="000000" w:themeColor="text1"/>
          <w:lang w:val="es-CO"/>
        </w:rPr>
      </w:pPr>
      <w:r w:rsidRPr="00B028A1">
        <w:rPr>
          <w:rFonts w:ascii="Arial" w:hAnsi="Arial" w:cs="Arial"/>
          <w:b/>
          <w:i/>
          <w:color w:val="000000" w:themeColor="text1"/>
          <w:lang w:val="es-CO"/>
        </w:rPr>
        <w:t>Para la limpieza:</w:t>
      </w:r>
    </w:p>
    <w:p w14:paraId="74CA4631" w14:textId="77777777" w:rsidR="00D274DC" w:rsidRPr="00B028A1" w:rsidRDefault="00D274DC" w:rsidP="0042105D">
      <w:pPr>
        <w:pStyle w:val="Default"/>
        <w:jc w:val="both"/>
        <w:rPr>
          <w:rFonts w:ascii="Arial" w:hAnsi="Arial" w:cs="Arial"/>
          <w:b/>
          <w:i/>
          <w:color w:val="000000" w:themeColor="text1"/>
          <w:lang w:val="es-CO"/>
        </w:rPr>
      </w:pPr>
    </w:p>
    <w:p w14:paraId="0EF3A9FC" w14:textId="77777777" w:rsidR="0042105D" w:rsidRPr="00B028A1" w:rsidRDefault="0042105D" w:rsidP="004B417B">
      <w:pPr>
        <w:pStyle w:val="Default"/>
        <w:numPr>
          <w:ilvl w:val="0"/>
          <w:numId w:val="20"/>
        </w:numPr>
        <w:jc w:val="both"/>
        <w:rPr>
          <w:rFonts w:ascii="Arial" w:hAnsi="Arial" w:cs="Arial"/>
          <w:color w:val="auto"/>
          <w:lang w:val="es-CO"/>
        </w:rPr>
      </w:pPr>
      <w:r w:rsidRPr="00B028A1">
        <w:rPr>
          <w:rFonts w:ascii="Arial" w:hAnsi="Arial" w:cs="Arial"/>
          <w:color w:val="000000" w:themeColor="text1"/>
          <w:lang w:val="es-CO"/>
        </w:rPr>
        <w:t xml:space="preserve">Prepare una solución conformada con agua a no más de 50°C, jabón de pH neutro y un desinfectante (que no ataque químicamente las fibras del </w:t>
      </w:r>
      <w:r w:rsidRPr="00B028A1">
        <w:rPr>
          <w:rFonts w:ascii="Arial" w:hAnsi="Arial" w:cs="Arial"/>
          <w:color w:val="000000" w:themeColor="text1"/>
          <w:lang w:val="es-CO"/>
        </w:rPr>
        <w:lastRenderedPageBreak/>
        <w:t xml:space="preserve">equipo) en un recipiente </w:t>
      </w:r>
      <w:r w:rsidRPr="00B028A1">
        <w:rPr>
          <w:rFonts w:ascii="Arial" w:hAnsi="Arial" w:cs="Arial"/>
          <w:color w:val="auto"/>
          <w:lang w:val="es-CO"/>
        </w:rPr>
        <w:t>de tamaño suficiente para sumergir los equipos a lavar.</w:t>
      </w:r>
    </w:p>
    <w:p w14:paraId="34CCD67B" w14:textId="77777777" w:rsidR="0042105D" w:rsidRPr="00B028A1" w:rsidRDefault="0042105D" w:rsidP="004B417B">
      <w:pPr>
        <w:pStyle w:val="Default"/>
        <w:numPr>
          <w:ilvl w:val="0"/>
          <w:numId w:val="20"/>
        </w:numPr>
        <w:jc w:val="both"/>
        <w:rPr>
          <w:rFonts w:ascii="Arial" w:hAnsi="Arial" w:cs="Arial"/>
          <w:color w:val="auto"/>
          <w:lang w:val="es-CO"/>
        </w:rPr>
      </w:pPr>
      <w:r w:rsidRPr="00B028A1">
        <w:rPr>
          <w:rFonts w:ascii="Arial" w:hAnsi="Arial" w:cs="Arial"/>
          <w:color w:val="auto"/>
          <w:lang w:val="es-CO"/>
        </w:rPr>
        <w:t>Sumerja los equipos en la solución y déjelos en remojo por mínimo 4 horas y máximo 8 horas.</w:t>
      </w:r>
    </w:p>
    <w:p w14:paraId="314CED6C" w14:textId="77777777" w:rsidR="0042105D" w:rsidRPr="00B028A1" w:rsidRDefault="0042105D" w:rsidP="004B417B">
      <w:pPr>
        <w:pStyle w:val="Default"/>
        <w:numPr>
          <w:ilvl w:val="0"/>
          <w:numId w:val="20"/>
        </w:numPr>
        <w:jc w:val="both"/>
        <w:rPr>
          <w:rFonts w:ascii="Arial" w:hAnsi="Arial" w:cs="Arial"/>
          <w:color w:val="auto"/>
          <w:lang w:val="es-CO"/>
        </w:rPr>
      </w:pPr>
      <w:r w:rsidRPr="00B028A1">
        <w:rPr>
          <w:rFonts w:ascii="Arial" w:hAnsi="Arial" w:cs="Arial"/>
          <w:color w:val="auto"/>
          <w:lang w:val="es-CO"/>
        </w:rPr>
        <w:t>Frote los elementos textiles entre si y retire los elementos anómalos de los elementos metálicos, no use cepillos ni superficies abrasivas.</w:t>
      </w:r>
    </w:p>
    <w:p w14:paraId="6F3D1FAC" w14:textId="77777777" w:rsidR="0042105D" w:rsidRPr="00B028A1" w:rsidRDefault="0042105D" w:rsidP="004B417B">
      <w:pPr>
        <w:pStyle w:val="Default"/>
        <w:numPr>
          <w:ilvl w:val="0"/>
          <w:numId w:val="20"/>
        </w:numPr>
        <w:jc w:val="both"/>
        <w:rPr>
          <w:rFonts w:ascii="Arial" w:hAnsi="Arial" w:cs="Arial"/>
          <w:color w:val="auto"/>
          <w:lang w:val="es-CO"/>
        </w:rPr>
      </w:pPr>
      <w:r w:rsidRPr="00B028A1">
        <w:rPr>
          <w:rFonts w:ascii="Arial" w:hAnsi="Arial" w:cs="Arial"/>
          <w:color w:val="auto"/>
          <w:lang w:val="es-CO"/>
        </w:rPr>
        <w:t>Enjuague con abundante agua.</w:t>
      </w:r>
    </w:p>
    <w:p w14:paraId="16F508B7" w14:textId="77777777" w:rsidR="0042105D" w:rsidRPr="00B028A1" w:rsidRDefault="0042105D" w:rsidP="004B417B">
      <w:pPr>
        <w:pStyle w:val="Default"/>
        <w:numPr>
          <w:ilvl w:val="0"/>
          <w:numId w:val="20"/>
        </w:numPr>
        <w:jc w:val="both"/>
        <w:rPr>
          <w:rFonts w:ascii="Arial" w:hAnsi="Arial" w:cs="Arial"/>
          <w:color w:val="auto"/>
          <w:lang w:val="es-CO"/>
        </w:rPr>
      </w:pPr>
      <w:r w:rsidRPr="00B028A1">
        <w:rPr>
          <w:rFonts w:ascii="Arial" w:hAnsi="Arial" w:cs="Arial"/>
          <w:color w:val="auto"/>
          <w:lang w:val="es-CO"/>
        </w:rPr>
        <w:t>Coloque a secar a la sombra lejos de fuentes directas de calor, En un lugar que preferiblemente cumpla con las siguientes condiciones:</w:t>
      </w:r>
    </w:p>
    <w:p w14:paraId="515C1871" w14:textId="77777777" w:rsidR="0042105D" w:rsidRPr="00B028A1" w:rsidRDefault="0042105D" w:rsidP="004B417B">
      <w:pPr>
        <w:pStyle w:val="Default"/>
        <w:numPr>
          <w:ilvl w:val="0"/>
          <w:numId w:val="21"/>
        </w:numPr>
        <w:jc w:val="both"/>
        <w:rPr>
          <w:rFonts w:ascii="Arial" w:hAnsi="Arial" w:cs="Arial"/>
          <w:color w:val="auto"/>
          <w:lang w:val="es-CO"/>
        </w:rPr>
      </w:pPr>
      <w:r w:rsidRPr="00B028A1">
        <w:rPr>
          <w:rFonts w:ascii="Arial" w:hAnsi="Arial" w:cs="Arial"/>
          <w:color w:val="auto"/>
          <w:lang w:val="es-CO"/>
        </w:rPr>
        <w:t>Fresco y seco</w:t>
      </w:r>
    </w:p>
    <w:p w14:paraId="55227739" w14:textId="77777777" w:rsidR="0042105D" w:rsidRPr="00B028A1" w:rsidRDefault="0042105D" w:rsidP="004B417B">
      <w:pPr>
        <w:pStyle w:val="Default"/>
        <w:numPr>
          <w:ilvl w:val="0"/>
          <w:numId w:val="21"/>
        </w:numPr>
        <w:jc w:val="both"/>
        <w:rPr>
          <w:rFonts w:ascii="Arial" w:hAnsi="Arial" w:cs="Arial"/>
          <w:color w:val="auto"/>
          <w:lang w:val="es-CO"/>
        </w:rPr>
      </w:pPr>
      <w:r w:rsidRPr="00B028A1">
        <w:rPr>
          <w:rFonts w:ascii="Arial" w:hAnsi="Arial" w:cs="Arial"/>
          <w:color w:val="auto"/>
          <w:lang w:val="es-CO"/>
        </w:rPr>
        <w:t>Lejos de fuentes directas de calor como hornos, estufas, sol, calderas, etc.</w:t>
      </w:r>
    </w:p>
    <w:p w14:paraId="2644AD2F" w14:textId="77777777" w:rsidR="0042105D" w:rsidRPr="00B028A1" w:rsidRDefault="0042105D" w:rsidP="004B417B">
      <w:pPr>
        <w:pStyle w:val="Default"/>
        <w:numPr>
          <w:ilvl w:val="0"/>
          <w:numId w:val="21"/>
        </w:numPr>
        <w:jc w:val="both"/>
        <w:rPr>
          <w:rFonts w:ascii="Arial" w:hAnsi="Arial" w:cs="Arial"/>
          <w:color w:val="auto"/>
          <w:lang w:val="es-CO"/>
        </w:rPr>
      </w:pPr>
      <w:r w:rsidRPr="00B028A1">
        <w:rPr>
          <w:rFonts w:ascii="Arial" w:hAnsi="Arial" w:cs="Arial"/>
          <w:color w:val="auto"/>
          <w:lang w:val="es-CO"/>
        </w:rPr>
        <w:t>Lejos de elementos corto-punzantes como cuchillos, navajas, herramienta con filo, etc.</w:t>
      </w:r>
    </w:p>
    <w:p w14:paraId="33B4B7FF" w14:textId="77777777" w:rsidR="0042105D" w:rsidRPr="00B028A1" w:rsidRDefault="0042105D" w:rsidP="004B417B">
      <w:pPr>
        <w:pStyle w:val="Default"/>
        <w:numPr>
          <w:ilvl w:val="0"/>
          <w:numId w:val="21"/>
        </w:numPr>
        <w:jc w:val="both"/>
        <w:rPr>
          <w:rFonts w:ascii="Arial" w:hAnsi="Arial" w:cs="Arial"/>
          <w:color w:val="auto"/>
          <w:lang w:val="es-CO"/>
        </w:rPr>
      </w:pPr>
      <w:r w:rsidRPr="00B028A1">
        <w:rPr>
          <w:rFonts w:ascii="Arial" w:hAnsi="Arial" w:cs="Arial"/>
          <w:color w:val="auto"/>
          <w:lang w:val="es-CO"/>
        </w:rPr>
        <w:t>Lejos de elementos químicos como ácido nítrico o sulfúrico, y compuestos a base de los ácidos mencionados.</w:t>
      </w:r>
    </w:p>
    <w:p w14:paraId="370375E6" w14:textId="77777777" w:rsidR="0042105D" w:rsidRPr="00B028A1" w:rsidRDefault="0042105D" w:rsidP="004B417B">
      <w:pPr>
        <w:pStyle w:val="Default"/>
        <w:numPr>
          <w:ilvl w:val="0"/>
          <w:numId w:val="21"/>
        </w:numPr>
        <w:jc w:val="both"/>
        <w:rPr>
          <w:rFonts w:ascii="Arial" w:hAnsi="Arial" w:cs="Arial"/>
          <w:color w:val="auto"/>
          <w:lang w:val="es-CO"/>
        </w:rPr>
      </w:pPr>
      <w:r w:rsidRPr="00B028A1">
        <w:rPr>
          <w:rFonts w:ascii="Arial" w:hAnsi="Arial" w:cs="Arial"/>
          <w:color w:val="auto"/>
          <w:lang w:val="es-CO"/>
        </w:rPr>
        <w:t>Un lugar específico en donde se puedan colocar los equipos colgados.</w:t>
      </w:r>
    </w:p>
    <w:p w14:paraId="1ACEBE3E" w14:textId="77777777" w:rsidR="0042105D" w:rsidRPr="00B028A1" w:rsidRDefault="0042105D" w:rsidP="0042105D">
      <w:pPr>
        <w:pStyle w:val="Default"/>
        <w:jc w:val="both"/>
        <w:rPr>
          <w:rFonts w:ascii="Arial" w:hAnsi="Arial" w:cs="Arial"/>
          <w:color w:val="auto"/>
          <w:lang w:val="es-CO"/>
        </w:rPr>
      </w:pPr>
    </w:p>
    <w:p w14:paraId="08650128" w14:textId="77777777" w:rsidR="000B7A2E" w:rsidRPr="00B028A1" w:rsidRDefault="0042105D" w:rsidP="0090727E">
      <w:pPr>
        <w:pStyle w:val="Default"/>
        <w:rPr>
          <w:rFonts w:ascii="Arial" w:hAnsi="Arial" w:cs="Arial"/>
          <w:b/>
          <w:color w:val="auto"/>
          <w:lang w:val="es-CO"/>
        </w:rPr>
      </w:pPr>
      <w:r w:rsidRPr="00B028A1">
        <w:rPr>
          <w:rFonts w:ascii="Arial" w:hAnsi="Arial" w:cs="Arial"/>
          <w:b/>
          <w:color w:val="auto"/>
          <w:lang w:val="es-CO"/>
        </w:rPr>
        <w:t>Elementos metálicos (Hebillas, mosquetones, argollas, frenos, despendedores).</w:t>
      </w:r>
    </w:p>
    <w:p w14:paraId="25EA0A97" w14:textId="77777777" w:rsidR="0042105D" w:rsidRPr="00B028A1" w:rsidRDefault="0042105D" w:rsidP="0042105D">
      <w:pPr>
        <w:pStyle w:val="Default"/>
        <w:jc w:val="both"/>
        <w:rPr>
          <w:rFonts w:ascii="Arial" w:hAnsi="Arial" w:cs="Arial"/>
          <w:b/>
          <w:color w:val="auto"/>
          <w:lang w:val="es-CO"/>
        </w:rPr>
      </w:pPr>
      <w:r w:rsidRPr="00B028A1">
        <w:rPr>
          <w:rFonts w:ascii="Arial" w:hAnsi="Arial" w:cs="Arial"/>
          <w:b/>
          <w:color w:val="auto"/>
          <w:lang w:val="es-CO"/>
        </w:rPr>
        <w:tab/>
      </w:r>
    </w:p>
    <w:p w14:paraId="1EA4F908" w14:textId="77777777" w:rsidR="0042105D" w:rsidRPr="00B028A1" w:rsidRDefault="0042105D" w:rsidP="0042105D">
      <w:pPr>
        <w:pStyle w:val="Default"/>
        <w:jc w:val="both"/>
        <w:rPr>
          <w:rFonts w:ascii="Arial" w:hAnsi="Arial" w:cs="Arial"/>
          <w:i/>
          <w:color w:val="auto"/>
          <w:lang w:val="es-CO"/>
        </w:rPr>
      </w:pPr>
      <w:r w:rsidRPr="00B028A1">
        <w:rPr>
          <w:rFonts w:ascii="Arial" w:hAnsi="Arial" w:cs="Arial"/>
          <w:b/>
          <w:i/>
          <w:color w:val="auto"/>
          <w:lang w:val="es-CO"/>
        </w:rPr>
        <w:t>NOTA: Antes de lubricar realizar limpieza</w:t>
      </w:r>
      <w:r w:rsidRPr="00B028A1">
        <w:rPr>
          <w:rFonts w:ascii="Arial" w:hAnsi="Arial" w:cs="Arial"/>
          <w:i/>
          <w:color w:val="auto"/>
          <w:lang w:val="es-CO"/>
        </w:rPr>
        <w:t>.</w:t>
      </w:r>
    </w:p>
    <w:p w14:paraId="39F267E5" w14:textId="77777777" w:rsidR="000B7A2E" w:rsidRPr="00B028A1" w:rsidRDefault="000B7A2E" w:rsidP="0042105D">
      <w:pPr>
        <w:pStyle w:val="Default"/>
        <w:jc w:val="both"/>
        <w:rPr>
          <w:rFonts w:ascii="Arial" w:hAnsi="Arial" w:cs="Arial"/>
          <w:i/>
          <w:color w:val="auto"/>
          <w:lang w:val="es-CO"/>
        </w:rPr>
      </w:pPr>
    </w:p>
    <w:p w14:paraId="23889AAE" w14:textId="77777777" w:rsidR="0042105D" w:rsidRPr="00B028A1" w:rsidRDefault="0042105D" w:rsidP="004B417B">
      <w:pPr>
        <w:pStyle w:val="Default"/>
        <w:numPr>
          <w:ilvl w:val="0"/>
          <w:numId w:val="22"/>
        </w:numPr>
        <w:jc w:val="both"/>
        <w:rPr>
          <w:rFonts w:ascii="Arial" w:hAnsi="Arial" w:cs="Arial"/>
          <w:b/>
          <w:i/>
          <w:color w:val="auto"/>
          <w:lang w:val="es-CO"/>
        </w:rPr>
      </w:pPr>
      <w:r w:rsidRPr="00B028A1">
        <w:rPr>
          <w:rFonts w:ascii="Arial" w:hAnsi="Arial" w:cs="Arial"/>
          <w:b/>
          <w:i/>
          <w:color w:val="auto"/>
          <w:lang w:val="es-CO"/>
        </w:rPr>
        <w:t>En estado de oxidación:</w:t>
      </w:r>
    </w:p>
    <w:p w14:paraId="4AA2BA8F" w14:textId="77777777" w:rsidR="0042105D" w:rsidRPr="00B028A1" w:rsidRDefault="0042105D" w:rsidP="004B417B">
      <w:pPr>
        <w:pStyle w:val="Default"/>
        <w:numPr>
          <w:ilvl w:val="0"/>
          <w:numId w:val="23"/>
        </w:numPr>
        <w:jc w:val="both"/>
        <w:rPr>
          <w:rFonts w:ascii="Arial" w:hAnsi="Arial" w:cs="Arial"/>
          <w:color w:val="auto"/>
          <w:lang w:val="es-CO"/>
        </w:rPr>
      </w:pPr>
      <w:r w:rsidRPr="00B028A1">
        <w:rPr>
          <w:rFonts w:ascii="Arial" w:hAnsi="Arial" w:cs="Arial"/>
          <w:color w:val="auto"/>
          <w:lang w:val="es-CO"/>
        </w:rPr>
        <w:t>Si hay presencia de sales blancas lave con agua.</w:t>
      </w:r>
    </w:p>
    <w:p w14:paraId="5FDBE660" w14:textId="77777777" w:rsidR="0042105D" w:rsidRPr="00B028A1" w:rsidRDefault="0042105D" w:rsidP="004B417B">
      <w:pPr>
        <w:pStyle w:val="Default"/>
        <w:numPr>
          <w:ilvl w:val="0"/>
          <w:numId w:val="23"/>
        </w:numPr>
        <w:jc w:val="both"/>
        <w:rPr>
          <w:rFonts w:ascii="Arial" w:hAnsi="Arial" w:cs="Arial"/>
          <w:color w:val="auto"/>
          <w:lang w:val="es-CO"/>
        </w:rPr>
      </w:pPr>
      <w:r w:rsidRPr="00B028A1">
        <w:rPr>
          <w:rFonts w:ascii="Arial" w:hAnsi="Arial" w:cs="Arial"/>
          <w:color w:val="auto"/>
          <w:lang w:val="es-CO"/>
        </w:rPr>
        <w:t>Si hay presencia de polvo rojo aplique y limpie con aceite.</w:t>
      </w:r>
    </w:p>
    <w:p w14:paraId="1221D655" w14:textId="77777777" w:rsidR="0042105D" w:rsidRPr="00B028A1" w:rsidRDefault="0042105D" w:rsidP="004B417B">
      <w:pPr>
        <w:pStyle w:val="Default"/>
        <w:numPr>
          <w:ilvl w:val="0"/>
          <w:numId w:val="23"/>
        </w:numPr>
        <w:jc w:val="both"/>
        <w:rPr>
          <w:rFonts w:ascii="Arial" w:hAnsi="Arial" w:cs="Arial"/>
          <w:color w:val="auto"/>
          <w:lang w:val="es-CO"/>
        </w:rPr>
      </w:pPr>
      <w:r w:rsidRPr="00B028A1">
        <w:rPr>
          <w:rFonts w:ascii="Arial" w:hAnsi="Arial" w:cs="Arial"/>
          <w:color w:val="auto"/>
          <w:lang w:val="es-CO"/>
        </w:rPr>
        <w:t xml:space="preserve">Si hay presencia de cristales debe ser removido de servicio. </w:t>
      </w:r>
    </w:p>
    <w:p w14:paraId="37282C1C" w14:textId="77777777" w:rsidR="000B7A2E" w:rsidRPr="00B028A1" w:rsidRDefault="000B7A2E" w:rsidP="000B7A2E">
      <w:pPr>
        <w:pStyle w:val="Default"/>
        <w:ind w:left="720"/>
        <w:jc w:val="both"/>
        <w:rPr>
          <w:rFonts w:ascii="Arial" w:hAnsi="Arial" w:cs="Arial"/>
          <w:color w:val="auto"/>
          <w:lang w:val="es-CO"/>
        </w:rPr>
      </w:pPr>
    </w:p>
    <w:p w14:paraId="1B30EE9D" w14:textId="77777777" w:rsidR="0042105D" w:rsidRPr="00B028A1" w:rsidRDefault="0042105D" w:rsidP="004B417B">
      <w:pPr>
        <w:pStyle w:val="Default"/>
        <w:numPr>
          <w:ilvl w:val="0"/>
          <w:numId w:val="22"/>
        </w:numPr>
        <w:jc w:val="both"/>
        <w:rPr>
          <w:rFonts w:ascii="Arial" w:hAnsi="Arial" w:cs="Arial"/>
          <w:b/>
          <w:i/>
          <w:color w:val="auto"/>
          <w:lang w:val="es-CO"/>
        </w:rPr>
      </w:pPr>
      <w:r w:rsidRPr="00B028A1">
        <w:rPr>
          <w:rFonts w:ascii="Arial" w:hAnsi="Arial" w:cs="Arial"/>
          <w:b/>
          <w:i/>
          <w:color w:val="auto"/>
          <w:lang w:val="es-CO"/>
        </w:rPr>
        <w:t>Para la lubricación (Solo aplica para partes metálicas que tengan elementos móviles como son ganchos y mosquetones):</w:t>
      </w:r>
    </w:p>
    <w:p w14:paraId="3F3EB89B" w14:textId="77777777" w:rsidR="0042105D" w:rsidRPr="00B028A1" w:rsidRDefault="0042105D" w:rsidP="004B417B">
      <w:pPr>
        <w:pStyle w:val="Default"/>
        <w:numPr>
          <w:ilvl w:val="0"/>
          <w:numId w:val="24"/>
        </w:numPr>
        <w:jc w:val="both"/>
        <w:rPr>
          <w:rFonts w:ascii="Arial" w:hAnsi="Arial" w:cs="Arial"/>
          <w:color w:val="auto"/>
          <w:lang w:val="es-CO"/>
        </w:rPr>
      </w:pPr>
      <w:r w:rsidRPr="00B028A1">
        <w:rPr>
          <w:rFonts w:ascii="Arial" w:hAnsi="Arial" w:cs="Arial"/>
          <w:color w:val="auto"/>
          <w:lang w:val="es-CO"/>
        </w:rPr>
        <w:t>Verificar que no tenga residuos de arena, cemento, pintura u otros materiales en las partes móviles.</w:t>
      </w:r>
    </w:p>
    <w:p w14:paraId="643CD54B" w14:textId="77777777" w:rsidR="0042105D" w:rsidRPr="00B028A1" w:rsidRDefault="0042105D" w:rsidP="004B417B">
      <w:pPr>
        <w:pStyle w:val="Default"/>
        <w:numPr>
          <w:ilvl w:val="0"/>
          <w:numId w:val="24"/>
        </w:numPr>
        <w:jc w:val="both"/>
        <w:rPr>
          <w:rFonts w:ascii="Arial" w:hAnsi="Arial" w:cs="Arial"/>
          <w:color w:val="auto"/>
          <w:lang w:val="es-CO"/>
        </w:rPr>
      </w:pPr>
      <w:r w:rsidRPr="00B028A1">
        <w:rPr>
          <w:rFonts w:ascii="Arial" w:hAnsi="Arial" w:cs="Arial"/>
          <w:color w:val="auto"/>
          <w:lang w:val="es-CO"/>
        </w:rPr>
        <w:t>Adicione un lubricante en las partes móviles del equipo.</w:t>
      </w:r>
    </w:p>
    <w:p w14:paraId="0CCF86ED" w14:textId="77777777" w:rsidR="0042105D" w:rsidRPr="00B028A1" w:rsidRDefault="0042105D" w:rsidP="004B417B">
      <w:pPr>
        <w:pStyle w:val="Default"/>
        <w:numPr>
          <w:ilvl w:val="0"/>
          <w:numId w:val="24"/>
        </w:numPr>
        <w:jc w:val="both"/>
        <w:rPr>
          <w:rFonts w:ascii="Arial" w:hAnsi="Arial" w:cs="Arial"/>
          <w:color w:val="auto"/>
          <w:lang w:val="es-CO"/>
        </w:rPr>
      </w:pPr>
      <w:r w:rsidRPr="00B028A1">
        <w:rPr>
          <w:rFonts w:ascii="Arial" w:hAnsi="Arial" w:cs="Arial"/>
          <w:color w:val="auto"/>
          <w:lang w:val="es-CO"/>
        </w:rPr>
        <w:t>Accione en repetidas ocasiones las partes lubricadas.</w:t>
      </w:r>
    </w:p>
    <w:p w14:paraId="1077DC10" w14:textId="77777777" w:rsidR="0042105D" w:rsidRPr="00B028A1" w:rsidRDefault="0042105D" w:rsidP="004B417B">
      <w:pPr>
        <w:pStyle w:val="Default"/>
        <w:numPr>
          <w:ilvl w:val="0"/>
          <w:numId w:val="24"/>
        </w:numPr>
        <w:jc w:val="both"/>
        <w:rPr>
          <w:rFonts w:ascii="Arial" w:hAnsi="Arial" w:cs="Arial"/>
          <w:color w:val="auto"/>
          <w:lang w:val="es-CO"/>
        </w:rPr>
      </w:pPr>
      <w:r w:rsidRPr="00B028A1">
        <w:rPr>
          <w:rFonts w:ascii="Arial" w:hAnsi="Arial" w:cs="Arial"/>
          <w:color w:val="auto"/>
          <w:lang w:val="es-CO"/>
        </w:rPr>
        <w:t>Retire los excesos de lubricante.</w:t>
      </w:r>
    </w:p>
    <w:p w14:paraId="6141FA7F" w14:textId="77777777" w:rsidR="0042105D" w:rsidRPr="00B028A1" w:rsidRDefault="0042105D" w:rsidP="004B417B">
      <w:pPr>
        <w:pStyle w:val="Default"/>
        <w:numPr>
          <w:ilvl w:val="0"/>
          <w:numId w:val="24"/>
        </w:numPr>
        <w:jc w:val="both"/>
        <w:rPr>
          <w:rFonts w:ascii="Arial" w:hAnsi="Arial" w:cs="Arial"/>
          <w:color w:val="auto"/>
          <w:lang w:val="es-CO"/>
        </w:rPr>
      </w:pPr>
      <w:r w:rsidRPr="00B028A1">
        <w:rPr>
          <w:rFonts w:ascii="Arial" w:hAnsi="Arial" w:cs="Arial"/>
          <w:color w:val="auto"/>
          <w:lang w:val="es-CO"/>
        </w:rPr>
        <w:t>Revise el correcto funcionamiento del elemento metálico.</w:t>
      </w:r>
    </w:p>
    <w:p w14:paraId="3B33CC2E" w14:textId="77777777" w:rsidR="00CC488A" w:rsidRDefault="00CC488A" w:rsidP="003A2A8D">
      <w:pPr>
        <w:pStyle w:val="Ttulo1"/>
        <w:rPr>
          <w:rFonts w:ascii="Arial" w:hAnsi="Arial" w:cs="Arial"/>
          <w:b w:val="0"/>
          <w:bCs w:val="0"/>
          <w:kern w:val="0"/>
          <w:szCs w:val="24"/>
          <w:lang w:eastAsia="es-ES"/>
        </w:rPr>
      </w:pPr>
    </w:p>
    <w:p w14:paraId="4D2CC5B8" w14:textId="77777777" w:rsidR="00707AD0" w:rsidRDefault="00707AD0" w:rsidP="003A2A8D">
      <w:pPr>
        <w:pStyle w:val="Ttulo1"/>
        <w:rPr>
          <w:rFonts w:ascii="Arial" w:hAnsi="Arial" w:cs="Arial"/>
          <w:b w:val="0"/>
          <w:bCs w:val="0"/>
          <w:kern w:val="0"/>
          <w:szCs w:val="24"/>
          <w:lang w:eastAsia="es-ES"/>
        </w:rPr>
      </w:pPr>
    </w:p>
    <w:p w14:paraId="49AA08D9" w14:textId="77777777" w:rsidR="00707AD0" w:rsidRDefault="00707AD0" w:rsidP="003A2A8D">
      <w:pPr>
        <w:pStyle w:val="Ttulo1"/>
        <w:rPr>
          <w:rFonts w:ascii="Arial" w:hAnsi="Arial" w:cs="Arial"/>
          <w:b w:val="0"/>
          <w:bCs w:val="0"/>
          <w:kern w:val="0"/>
          <w:szCs w:val="24"/>
          <w:lang w:eastAsia="es-ES"/>
        </w:rPr>
      </w:pPr>
    </w:p>
    <w:p w14:paraId="1B2240FB" w14:textId="77777777" w:rsidR="00707AD0" w:rsidRDefault="00707AD0" w:rsidP="003A2A8D">
      <w:pPr>
        <w:pStyle w:val="Ttulo1"/>
        <w:rPr>
          <w:rFonts w:ascii="Arial" w:hAnsi="Arial" w:cs="Arial"/>
          <w:b w:val="0"/>
          <w:bCs w:val="0"/>
          <w:kern w:val="0"/>
          <w:szCs w:val="24"/>
          <w:lang w:eastAsia="es-ES"/>
        </w:rPr>
      </w:pPr>
    </w:p>
    <w:p w14:paraId="0C238FFD" w14:textId="77777777" w:rsidR="003A2A8D" w:rsidRPr="0070584F" w:rsidRDefault="00FF0F20" w:rsidP="003A2A8D">
      <w:pPr>
        <w:pStyle w:val="Ttulo1"/>
        <w:rPr>
          <w:rFonts w:ascii="Arial" w:hAnsi="Arial" w:cs="Arial"/>
          <w:szCs w:val="24"/>
        </w:rPr>
      </w:pPr>
      <w:bookmarkStart w:id="32" w:name="_Toc29316799"/>
      <w:r w:rsidRPr="0070584F">
        <w:rPr>
          <w:rFonts w:ascii="Arial" w:hAnsi="Arial" w:cs="Arial"/>
          <w:szCs w:val="24"/>
        </w:rPr>
        <w:t>ELEMENTOS DE PROTECCIÓN PERSONAL PARA TRABAJO EN ALTURAS.</w:t>
      </w:r>
      <w:bookmarkEnd w:id="32"/>
    </w:p>
    <w:p w14:paraId="4B57963B" w14:textId="77777777" w:rsidR="0027163D" w:rsidRPr="0070584F" w:rsidRDefault="00874EAE" w:rsidP="003A2A8D">
      <w:pPr>
        <w:pStyle w:val="Ttulo1"/>
        <w:rPr>
          <w:rFonts w:ascii="Arial" w:hAnsi="Arial" w:cs="Arial"/>
          <w:b w:val="0"/>
          <w:szCs w:val="24"/>
        </w:rPr>
      </w:pPr>
      <w:bookmarkStart w:id="33" w:name="_Toc514147779"/>
      <w:bookmarkStart w:id="34" w:name="_Toc514147973"/>
      <w:bookmarkStart w:id="35" w:name="_Toc514148120"/>
      <w:bookmarkStart w:id="36" w:name="_Toc29312055"/>
      <w:bookmarkStart w:id="37" w:name="_Toc29316800"/>
      <w:r w:rsidRPr="00874EAE">
        <w:rPr>
          <w:rFonts w:ascii="Arial" w:hAnsi="Arial" w:cs="Arial"/>
        </w:rPr>
        <w:t>LA SUPERINTENDECIA DE NOTARIADO Y REGISTRO</w:t>
      </w:r>
      <w:r>
        <w:rPr>
          <w:rFonts w:ascii="Arial" w:hAnsi="Arial" w:cs="Arial"/>
        </w:rPr>
        <w:t xml:space="preserve">, </w:t>
      </w:r>
      <w:r w:rsidRPr="00874EAE">
        <w:rPr>
          <w:rFonts w:ascii="Arial" w:hAnsi="Arial" w:cs="Arial"/>
        </w:rPr>
        <w:t xml:space="preserve"> </w:t>
      </w:r>
      <w:r w:rsidR="00A10561" w:rsidRPr="0070584F">
        <w:rPr>
          <w:rFonts w:ascii="Arial" w:hAnsi="Arial" w:cs="Arial"/>
          <w:b w:val="0"/>
          <w:szCs w:val="24"/>
        </w:rPr>
        <w:t>brindará</w:t>
      </w:r>
      <w:r w:rsidR="00A74755" w:rsidRPr="0070584F">
        <w:rPr>
          <w:rFonts w:ascii="Arial" w:hAnsi="Arial" w:cs="Arial"/>
          <w:b w:val="0"/>
          <w:szCs w:val="24"/>
        </w:rPr>
        <w:t xml:space="preserve"> los </w:t>
      </w:r>
      <w:r w:rsidR="0027163D" w:rsidRPr="0070584F">
        <w:rPr>
          <w:rFonts w:ascii="Arial" w:hAnsi="Arial" w:cs="Arial"/>
          <w:b w:val="0"/>
          <w:szCs w:val="24"/>
        </w:rPr>
        <w:t>elem</w:t>
      </w:r>
      <w:r w:rsidR="00A74755" w:rsidRPr="0070584F">
        <w:rPr>
          <w:rFonts w:ascii="Arial" w:hAnsi="Arial" w:cs="Arial"/>
          <w:b w:val="0"/>
          <w:szCs w:val="24"/>
        </w:rPr>
        <w:t xml:space="preserve">entos de protección individual necesarios para la ejecución </w:t>
      </w:r>
      <w:r w:rsidR="00853C25" w:rsidRPr="0070584F">
        <w:rPr>
          <w:rFonts w:ascii="Arial" w:hAnsi="Arial" w:cs="Arial"/>
          <w:b w:val="0"/>
          <w:szCs w:val="24"/>
        </w:rPr>
        <w:t>segura de las tareas en alturas.</w:t>
      </w:r>
      <w:bookmarkEnd w:id="33"/>
      <w:bookmarkEnd w:id="34"/>
      <w:bookmarkEnd w:id="35"/>
      <w:bookmarkEnd w:id="36"/>
      <w:bookmarkEnd w:id="37"/>
    </w:p>
    <w:p w14:paraId="7A2B2D8C" w14:textId="77777777" w:rsidR="00070DED" w:rsidRPr="0070584F" w:rsidRDefault="00070DED" w:rsidP="00070DED">
      <w:pPr>
        <w:pStyle w:val="Default"/>
        <w:rPr>
          <w:rFonts w:ascii="Arial" w:hAnsi="Arial" w:cs="Arial"/>
          <w:color w:val="auto"/>
          <w:lang w:val="es-CO"/>
        </w:rPr>
      </w:pPr>
    </w:p>
    <w:p w14:paraId="657F4513" w14:textId="77777777" w:rsidR="00070DED" w:rsidRPr="0070584F" w:rsidRDefault="00070DED" w:rsidP="004B417B">
      <w:pPr>
        <w:pStyle w:val="Default"/>
        <w:numPr>
          <w:ilvl w:val="0"/>
          <w:numId w:val="11"/>
        </w:numPr>
        <w:jc w:val="both"/>
        <w:rPr>
          <w:rFonts w:ascii="Arial" w:hAnsi="Arial" w:cs="Arial"/>
          <w:color w:val="auto"/>
          <w:lang w:val="es-CO"/>
        </w:rPr>
      </w:pPr>
      <w:r w:rsidRPr="0070584F">
        <w:rPr>
          <w:rFonts w:ascii="Arial" w:hAnsi="Arial" w:cs="Arial"/>
          <w:color w:val="auto"/>
          <w:lang w:val="es-CO"/>
        </w:rPr>
        <w:t xml:space="preserve">Casco con resistencia y absorción ante impactos, según la necesidad podrán ser dieléctricos; contará  con </w:t>
      </w:r>
      <w:r w:rsidR="00874EAE" w:rsidRPr="0070584F">
        <w:rPr>
          <w:rFonts w:ascii="Arial" w:hAnsi="Arial" w:cs="Arial"/>
          <w:color w:val="auto"/>
          <w:lang w:val="es-CO"/>
        </w:rPr>
        <w:t>barboquejo</w:t>
      </w:r>
      <w:r w:rsidRPr="0070584F">
        <w:rPr>
          <w:rFonts w:ascii="Arial" w:hAnsi="Arial" w:cs="Arial"/>
          <w:color w:val="auto"/>
          <w:lang w:val="es-CO"/>
        </w:rPr>
        <w:t xml:space="preserve"> de tres puntos de apoyo fabricado con materiales resistentes que fijen el casco a la cabeza y eviten su movimiento o caída. </w:t>
      </w:r>
    </w:p>
    <w:p w14:paraId="5E89D56C" w14:textId="77777777" w:rsidR="00E6537D" w:rsidRPr="0070584F" w:rsidRDefault="00E6537D" w:rsidP="00E6537D">
      <w:pPr>
        <w:pStyle w:val="Default"/>
        <w:ind w:left="720"/>
        <w:jc w:val="both"/>
        <w:rPr>
          <w:rFonts w:ascii="Arial" w:hAnsi="Arial" w:cs="Arial"/>
          <w:color w:val="auto"/>
          <w:lang w:val="es-CO"/>
        </w:rPr>
      </w:pPr>
    </w:p>
    <w:p w14:paraId="68CD832C" w14:textId="77777777" w:rsidR="00070DED" w:rsidRPr="0070584F" w:rsidRDefault="00070DED" w:rsidP="004B417B">
      <w:pPr>
        <w:pStyle w:val="Default"/>
        <w:numPr>
          <w:ilvl w:val="0"/>
          <w:numId w:val="11"/>
        </w:numPr>
        <w:jc w:val="both"/>
        <w:rPr>
          <w:rFonts w:ascii="Arial" w:hAnsi="Arial" w:cs="Arial"/>
          <w:color w:val="auto"/>
          <w:lang w:val="es-CO"/>
        </w:rPr>
      </w:pPr>
      <w:r w:rsidRPr="0070584F">
        <w:rPr>
          <w:rFonts w:ascii="Arial" w:hAnsi="Arial" w:cs="Arial"/>
          <w:color w:val="auto"/>
          <w:lang w:val="es-CO"/>
        </w:rPr>
        <w:t>Gafas de seguridad que protejan a los ojos de impactos, rayos UV, deslumbramiento, si son necesarias.</w:t>
      </w:r>
    </w:p>
    <w:p w14:paraId="2F2E2140" w14:textId="77777777" w:rsidR="00E6537D" w:rsidRPr="0070584F" w:rsidRDefault="00E6537D" w:rsidP="00E6537D">
      <w:pPr>
        <w:pStyle w:val="Default"/>
        <w:jc w:val="both"/>
        <w:rPr>
          <w:rFonts w:ascii="Arial" w:hAnsi="Arial" w:cs="Arial"/>
          <w:color w:val="auto"/>
          <w:lang w:val="es-CO"/>
        </w:rPr>
      </w:pPr>
    </w:p>
    <w:p w14:paraId="17BE6E2B" w14:textId="77777777" w:rsidR="00070DED" w:rsidRPr="0070584F" w:rsidRDefault="00070DED" w:rsidP="004B417B">
      <w:pPr>
        <w:pStyle w:val="Default"/>
        <w:numPr>
          <w:ilvl w:val="0"/>
          <w:numId w:val="11"/>
        </w:numPr>
        <w:jc w:val="both"/>
        <w:rPr>
          <w:rFonts w:ascii="Arial" w:hAnsi="Arial" w:cs="Arial"/>
          <w:color w:val="auto"/>
          <w:lang w:val="es-CO"/>
        </w:rPr>
      </w:pPr>
      <w:r w:rsidRPr="0070584F">
        <w:rPr>
          <w:rFonts w:ascii="Arial" w:hAnsi="Arial" w:cs="Arial"/>
          <w:color w:val="auto"/>
          <w:lang w:val="es-CO"/>
        </w:rPr>
        <w:t>Protección auditiva si es necesaria.</w:t>
      </w:r>
    </w:p>
    <w:p w14:paraId="7F9519E5" w14:textId="77777777" w:rsidR="00E6537D" w:rsidRPr="0070584F" w:rsidRDefault="00E6537D" w:rsidP="00E6537D">
      <w:pPr>
        <w:pStyle w:val="Default"/>
        <w:jc w:val="both"/>
        <w:rPr>
          <w:rFonts w:ascii="Arial" w:hAnsi="Arial" w:cs="Arial"/>
          <w:color w:val="auto"/>
          <w:lang w:val="es-CO"/>
        </w:rPr>
      </w:pPr>
    </w:p>
    <w:p w14:paraId="160F61D3" w14:textId="77777777" w:rsidR="00070DED" w:rsidRPr="0070584F" w:rsidRDefault="00070DED" w:rsidP="004B417B">
      <w:pPr>
        <w:pStyle w:val="Default"/>
        <w:numPr>
          <w:ilvl w:val="0"/>
          <w:numId w:val="11"/>
        </w:numPr>
        <w:jc w:val="both"/>
        <w:rPr>
          <w:rFonts w:ascii="Arial" w:hAnsi="Arial" w:cs="Arial"/>
          <w:color w:val="auto"/>
          <w:lang w:val="es-CO"/>
        </w:rPr>
      </w:pPr>
      <w:r w:rsidRPr="0070584F">
        <w:rPr>
          <w:rFonts w:ascii="Arial" w:hAnsi="Arial" w:cs="Arial"/>
          <w:color w:val="auto"/>
          <w:lang w:val="es-CO"/>
        </w:rPr>
        <w:t>Guantes antideslizantes, flexibles de alta resistencia a la abrasión.</w:t>
      </w:r>
    </w:p>
    <w:p w14:paraId="6728AA66" w14:textId="77777777" w:rsidR="00E6537D" w:rsidRPr="0070584F" w:rsidRDefault="00E6537D" w:rsidP="00E6537D">
      <w:pPr>
        <w:pStyle w:val="Default"/>
        <w:jc w:val="both"/>
        <w:rPr>
          <w:rFonts w:ascii="Arial" w:hAnsi="Arial" w:cs="Arial"/>
          <w:color w:val="auto"/>
          <w:lang w:val="es-CO"/>
        </w:rPr>
      </w:pPr>
    </w:p>
    <w:p w14:paraId="1E1E0797" w14:textId="77777777" w:rsidR="00070DED" w:rsidRPr="0070584F" w:rsidRDefault="00874EAE" w:rsidP="004B417B">
      <w:pPr>
        <w:pStyle w:val="Default"/>
        <w:numPr>
          <w:ilvl w:val="0"/>
          <w:numId w:val="11"/>
        </w:numPr>
        <w:jc w:val="both"/>
        <w:rPr>
          <w:rFonts w:ascii="Arial" w:hAnsi="Arial" w:cs="Arial"/>
          <w:color w:val="auto"/>
          <w:lang w:val="es-CO"/>
        </w:rPr>
      </w:pPr>
      <w:r>
        <w:rPr>
          <w:rFonts w:ascii="Arial" w:hAnsi="Arial" w:cs="Arial"/>
          <w:color w:val="auto"/>
          <w:lang w:val="es-CO"/>
        </w:rPr>
        <w:t>Bota de seguridad dieléctrica</w:t>
      </w:r>
    </w:p>
    <w:p w14:paraId="0115DAFD" w14:textId="77777777" w:rsidR="00853C25" w:rsidRPr="0070584F" w:rsidRDefault="00853C25" w:rsidP="00853C25">
      <w:pPr>
        <w:pStyle w:val="Default"/>
        <w:rPr>
          <w:rFonts w:ascii="Arial" w:hAnsi="Arial" w:cs="Arial"/>
          <w:color w:val="auto"/>
          <w:lang w:val="es-CO"/>
        </w:rPr>
      </w:pPr>
    </w:p>
    <w:p w14:paraId="3E7ED90D" w14:textId="77777777" w:rsidR="007B79CF" w:rsidRPr="0070584F" w:rsidRDefault="00611BDD" w:rsidP="007B79CF">
      <w:pPr>
        <w:pStyle w:val="Ttulo1"/>
        <w:rPr>
          <w:rFonts w:ascii="Arial" w:hAnsi="Arial" w:cs="Arial"/>
          <w:szCs w:val="24"/>
        </w:rPr>
      </w:pPr>
      <w:bookmarkStart w:id="38" w:name="_Toc29316801"/>
      <w:r w:rsidRPr="0070584F">
        <w:rPr>
          <w:rFonts w:ascii="Arial" w:hAnsi="Arial" w:cs="Arial"/>
          <w:szCs w:val="24"/>
        </w:rPr>
        <w:t>MANEJO DE CONTRATISTAS.</w:t>
      </w:r>
      <w:bookmarkEnd w:id="38"/>
    </w:p>
    <w:p w14:paraId="2359A9F5" w14:textId="77777777" w:rsidR="000B7A2E" w:rsidRPr="00A42873" w:rsidRDefault="00A42873" w:rsidP="00A42873">
      <w:pPr>
        <w:pStyle w:val="Ttulo1"/>
        <w:rPr>
          <w:rFonts w:ascii="Arial" w:hAnsi="Arial" w:cs="Arial"/>
          <w:b w:val="0"/>
          <w:szCs w:val="24"/>
        </w:rPr>
      </w:pPr>
      <w:bookmarkStart w:id="39" w:name="_Toc514147781"/>
      <w:bookmarkStart w:id="40" w:name="_Toc514147975"/>
      <w:bookmarkStart w:id="41" w:name="_Toc514148122"/>
      <w:bookmarkStart w:id="42" w:name="_Toc29312057"/>
      <w:bookmarkStart w:id="43" w:name="_Toc29316802"/>
      <w:r>
        <w:rPr>
          <w:rFonts w:eastAsiaTheme="minorHAnsi"/>
          <w:lang w:eastAsia="en-US"/>
        </w:rPr>
        <w:t xml:space="preserve">LA SUPERINTENDENCIA DE NOTARIADO Y </w:t>
      </w:r>
      <w:r w:rsidR="00707AD0">
        <w:rPr>
          <w:rFonts w:eastAsiaTheme="minorHAnsi"/>
          <w:lang w:eastAsia="en-US"/>
        </w:rPr>
        <w:t>REGISTRO,</w:t>
      </w:r>
      <w:r w:rsidR="00A87497">
        <w:rPr>
          <w:rFonts w:ascii="Arial" w:hAnsi="Arial" w:cs="Arial"/>
          <w:szCs w:val="24"/>
        </w:rPr>
        <w:t xml:space="preserve"> </w:t>
      </w:r>
      <w:r w:rsidR="00A74755" w:rsidRPr="0070584F">
        <w:rPr>
          <w:rFonts w:ascii="Arial" w:hAnsi="Arial" w:cs="Arial"/>
          <w:b w:val="0"/>
          <w:szCs w:val="24"/>
        </w:rPr>
        <w:t>p</w:t>
      </w:r>
      <w:r w:rsidR="00314EAB" w:rsidRPr="0070584F">
        <w:rPr>
          <w:rFonts w:ascii="Arial" w:hAnsi="Arial" w:cs="Arial"/>
          <w:b w:val="0"/>
          <w:szCs w:val="24"/>
        </w:rPr>
        <w:t>ara el manejo de los contr</w:t>
      </w:r>
      <w:r>
        <w:rPr>
          <w:rFonts w:ascii="Arial" w:hAnsi="Arial" w:cs="Arial"/>
          <w:b w:val="0"/>
          <w:szCs w:val="24"/>
        </w:rPr>
        <w:t xml:space="preserve">atistas y/o visitantes, </w:t>
      </w:r>
      <w:r w:rsidR="00314EAB" w:rsidRPr="0070584F">
        <w:rPr>
          <w:rFonts w:ascii="Arial" w:hAnsi="Arial" w:cs="Arial"/>
          <w:b w:val="0"/>
          <w:szCs w:val="24"/>
        </w:rPr>
        <w:t xml:space="preserve"> garantizara un ambiente de trabajo seguro con medidas de </w:t>
      </w:r>
      <w:r w:rsidR="00D03175" w:rsidRPr="0070584F">
        <w:rPr>
          <w:rFonts w:ascii="Arial" w:hAnsi="Arial" w:cs="Arial"/>
          <w:b w:val="0"/>
          <w:szCs w:val="24"/>
        </w:rPr>
        <w:t xml:space="preserve">planeación, </w:t>
      </w:r>
      <w:r w:rsidR="00314EAB" w:rsidRPr="0070584F">
        <w:rPr>
          <w:rFonts w:ascii="Arial" w:hAnsi="Arial" w:cs="Arial"/>
          <w:b w:val="0"/>
          <w:szCs w:val="24"/>
        </w:rPr>
        <w:t>coordinación y supervisión, teniendo  en cuenta los siguientes aspectos:</w:t>
      </w:r>
      <w:bookmarkEnd w:id="39"/>
      <w:bookmarkEnd w:id="40"/>
      <w:bookmarkEnd w:id="41"/>
      <w:bookmarkEnd w:id="42"/>
      <w:bookmarkEnd w:id="43"/>
    </w:p>
    <w:p w14:paraId="41D9DFF7" w14:textId="77777777" w:rsidR="00314EAB" w:rsidRPr="0070584F" w:rsidRDefault="00314EAB" w:rsidP="001D5AE3">
      <w:pPr>
        <w:pStyle w:val="Ttulo2"/>
        <w:rPr>
          <w:rFonts w:ascii="Arial" w:hAnsi="Arial" w:cs="Arial"/>
          <w:sz w:val="24"/>
          <w:szCs w:val="24"/>
          <w:lang w:val="es-CO"/>
        </w:rPr>
      </w:pPr>
      <w:bookmarkStart w:id="44" w:name="_Toc29316803"/>
      <w:r w:rsidRPr="0070584F">
        <w:rPr>
          <w:rFonts w:ascii="Arial" w:hAnsi="Arial" w:cs="Arial"/>
          <w:sz w:val="24"/>
          <w:szCs w:val="24"/>
          <w:lang w:val="es-CO"/>
        </w:rPr>
        <w:t>Obligaciones y Responsabilidades del Contratista</w:t>
      </w:r>
      <w:r w:rsidR="00A42873">
        <w:rPr>
          <w:rFonts w:ascii="Arial" w:hAnsi="Arial" w:cs="Arial"/>
          <w:sz w:val="24"/>
          <w:szCs w:val="24"/>
          <w:lang w:val="es-CO"/>
        </w:rPr>
        <w:t xml:space="preserve"> y/o visitantes</w:t>
      </w:r>
      <w:r w:rsidRPr="0070584F">
        <w:rPr>
          <w:rFonts w:ascii="Arial" w:hAnsi="Arial" w:cs="Arial"/>
          <w:sz w:val="24"/>
          <w:szCs w:val="24"/>
          <w:lang w:val="es-CO"/>
        </w:rPr>
        <w:t>:</w:t>
      </w:r>
      <w:bookmarkEnd w:id="44"/>
    </w:p>
    <w:p w14:paraId="5E71D6E7" w14:textId="77777777" w:rsidR="00622C0C" w:rsidRPr="0070584F" w:rsidRDefault="00622C0C" w:rsidP="004367D7">
      <w:pPr>
        <w:pStyle w:val="Default"/>
        <w:jc w:val="both"/>
        <w:rPr>
          <w:rFonts w:ascii="Arial" w:hAnsi="Arial" w:cs="Arial"/>
          <w:b/>
          <w:i/>
          <w:color w:val="auto"/>
          <w:lang w:val="es-CO"/>
        </w:rPr>
      </w:pPr>
    </w:p>
    <w:p w14:paraId="504E4365" w14:textId="77777777" w:rsidR="00314EAB" w:rsidRPr="0070584F" w:rsidRDefault="00314EAB" w:rsidP="004B417B">
      <w:pPr>
        <w:pStyle w:val="Default"/>
        <w:numPr>
          <w:ilvl w:val="0"/>
          <w:numId w:val="10"/>
        </w:numPr>
        <w:jc w:val="both"/>
        <w:rPr>
          <w:rFonts w:ascii="Arial" w:hAnsi="Arial" w:cs="Arial"/>
          <w:color w:val="auto"/>
        </w:rPr>
      </w:pPr>
      <w:r w:rsidRPr="0070584F">
        <w:rPr>
          <w:rFonts w:ascii="Arial" w:hAnsi="Arial" w:cs="Arial"/>
          <w:color w:val="auto"/>
        </w:rPr>
        <w:t>Presentar los documentos que sustentan la afiliación a la seguridad social.</w:t>
      </w:r>
    </w:p>
    <w:p w14:paraId="657C4D9C" w14:textId="77777777" w:rsidR="00314EAB" w:rsidRPr="0070584F" w:rsidRDefault="00314EAB" w:rsidP="004B417B">
      <w:pPr>
        <w:pStyle w:val="Default"/>
        <w:numPr>
          <w:ilvl w:val="0"/>
          <w:numId w:val="10"/>
        </w:numPr>
        <w:jc w:val="both"/>
        <w:rPr>
          <w:rFonts w:ascii="Arial" w:hAnsi="Arial" w:cs="Arial"/>
          <w:color w:val="auto"/>
        </w:rPr>
      </w:pPr>
      <w:r w:rsidRPr="0070584F">
        <w:rPr>
          <w:rFonts w:ascii="Arial" w:hAnsi="Arial" w:cs="Arial"/>
          <w:color w:val="auto"/>
        </w:rPr>
        <w:t>Presentar el certificado para desarrollar trabajos en alturas el cual se obtiene mediante capacitación o por certificación del organismo competente.</w:t>
      </w:r>
    </w:p>
    <w:p w14:paraId="6CBA444B" w14:textId="77777777" w:rsidR="00D274DC" w:rsidRPr="00A42873" w:rsidRDefault="00314EAB" w:rsidP="00A42873">
      <w:pPr>
        <w:pStyle w:val="Default"/>
        <w:numPr>
          <w:ilvl w:val="0"/>
          <w:numId w:val="10"/>
        </w:numPr>
        <w:jc w:val="both"/>
        <w:rPr>
          <w:rFonts w:ascii="Arial" w:hAnsi="Arial" w:cs="Arial"/>
          <w:color w:val="auto"/>
        </w:rPr>
      </w:pPr>
      <w:r w:rsidRPr="0070584F">
        <w:rPr>
          <w:rFonts w:ascii="Arial" w:hAnsi="Arial" w:cs="Arial"/>
          <w:color w:val="auto"/>
        </w:rPr>
        <w:t>Utilizar las medidas de prevención y protección contra caídas que sean</w:t>
      </w:r>
      <w:r w:rsidR="00A42873">
        <w:rPr>
          <w:rFonts w:ascii="Arial" w:hAnsi="Arial" w:cs="Arial"/>
          <w:color w:val="auto"/>
        </w:rPr>
        <w:t xml:space="preserve"> implementadas por el funcionario</w:t>
      </w:r>
    </w:p>
    <w:p w14:paraId="40DADD4B" w14:textId="77777777" w:rsidR="00D274DC" w:rsidRPr="00A42873" w:rsidRDefault="00314EAB" w:rsidP="00A42873">
      <w:pPr>
        <w:pStyle w:val="Default"/>
        <w:numPr>
          <w:ilvl w:val="0"/>
          <w:numId w:val="10"/>
        </w:numPr>
        <w:jc w:val="both"/>
        <w:rPr>
          <w:rFonts w:ascii="Arial" w:hAnsi="Arial" w:cs="Arial"/>
          <w:color w:val="auto"/>
        </w:rPr>
      </w:pPr>
      <w:r w:rsidRPr="00D274DC">
        <w:rPr>
          <w:rFonts w:ascii="Arial" w:hAnsi="Arial" w:cs="Arial"/>
          <w:color w:val="auto"/>
        </w:rPr>
        <w:lastRenderedPageBreak/>
        <w:t>Cumplir todos los procedimientos de salud y seguridad en el traba</w:t>
      </w:r>
      <w:r w:rsidR="00A42873">
        <w:rPr>
          <w:rFonts w:ascii="Arial" w:hAnsi="Arial" w:cs="Arial"/>
          <w:color w:val="auto"/>
        </w:rPr>
        <w:t>jo establecidos por la entidad</w:t>
      </w:r>
      <w:r w:rsidRPr="00D274DC">
        <w:rPr>
          <w:rFonts w:ascii="Arial" w:hAnsi="Arial" w:cs="Arial"/>
          <w:color w:val="auto"/>
        </w:rPr>
        <w:t>.</w:t>
      </w:r>
    </w:p>
    <w:p w14:paraId="27685D64" w14:textId="77777777" w:rsidR="00314EAB" w:rsidRDefault="00314EAB" w:rsidP="004B417B">
      <w:pPr>
        <w:pStyle w:val="Default"/>
        <w:numPr>
          <w:ilvl w:val="0"/>
          <w:numId w:val="10"/>
        </w:numPr>
        <w:jc w:val="both"/>
        <w:rPr>
          <w:rFonts w:ascii="Arial" w:hAnsi="Arial" w:cs="Arial"/>
          <w:color w:val="auto"/>
        </w:rPr>
      </w:pPr>
      <w:r w:rsidRPr="00D274DC">
        <w:rPr>
          <w:rFonts w:ascii="Arial" w:hAnsi="Arial" w:cs="Arial"/>
          <w:color w:val="auto"/>
        </w:rPr>
        <w:t xml:space="preserve">Participar en la elaboración y el diligenciamiento del permiso de trabajo en </w:t>
      </w:r>
      <w:r w:rsidRPr="00CF0BD7">
        <w:rPr>
          <w:rFonts w:ascii="Arial" w:hAnsi="Arial" w:cs="Arial"/>
          <w:color w:val="auto"/>
        </w:rPr>
        <w:t>alturas, así como acatar las disposiciones del mismo.</w:t>
      </w:r>
    </w:p>
    <w:p w14:paraId="69D38251" w14:textId="77777777" w:rsidR="00A42873" w:rsidRPr="00CF0BD7" w:rsidRDefault="00A42873" w:rsidP="00A42873">
      <w:pPr>
        <w:pStyle w:val="Default"/>
        <w:jc w:val="both"/>
        <w:rPr>
          <w:rFonts w:ascii="Arial" w:hAnsi="Arial" w:cs="Arial"/>
          <w:color w:val="auto"/>
        </w:rPr>
      </w:pPr>
    </w:p>
    <w:p w14:paraId="723B5815" w14:textId="77777777" w:rsidR="00022A3F" w:rsidRPr="00CF0BD7" w:rsidRDefault="00022A3F" w:rsidP="004367D7">
      <w:pPr>
        <w:pStyle w:val="Default"/>
        <w:jc w:val="both"/>
        <w:rPr>
          <w:rFonts w:ascii="Arial" w:hAnsi="Arial" w:cs="Arial"/>
          <w:color w:val="auto"/>
          <w:lang w:val="es-CO"/>
        </w:rPr>
      </w:pPr>
    </w:p>
    <w:p w14:paraId="69AF04BA" w14:textId="77777777" w:rsidR="00E73326" w:rsidRPr="00CF0BD7" w:rsidRDefault="00314EAB" w:rsidP="005D04CB">
      <w:pPr>
        <w:rPr>
          <w:rFonts w:ascii="Arial" w:hAnsi="Arial" w:cs="Arial"/>
          <w:b/>
          <w:lang w:val="es-CO"/>
        </w:rPr>
      </w:pPr>
      <w:bookmarkStart w:id="45" w:name="OLE_LINK1"/>
      <w:r w:rsidRPr="00CF0BD7">
        <w:rPr>
          <w:rFonts w:ascii="Arial" w:hAnsi="Arial" w:cs="Arial"/>
          <w:b/>
          <w:lang w:val="es-CO"/>
        </w:rPr>
        <w:t>Los elementos esenciales para la ejecución de las  actividades en alturas que deben garantizar  los contratistas</w:t>
      </w:r>
      <w:r w:rsidR="00A42873">
        <w:rPr>
          <w:rFonts w:ascii="Arial" w:hAnsi="Arial" w:cs="Arial"/>
          <w:b/>
          <w:lang w:val="es-CO"/>
        </w:rPr>
        <w:t xml:space="preserve"> y/o visitantes</w:t>
      </w:r>
      <w:r w:rsidR="00A74755" w:rsidRPr="00CF0BD7">
        <w:rPr>
          <w:rFonts w:ascii="Arial" w:hAnsi="Arial" w:cs="Arial"/>
          <w:b/>
          <w:lang w:val="es-CO"/>
        </w:rPr>
        <w:t xml:space="preserve"> </w:t>
      </w:r>
      <w:r w:rsidRPr="00CF0BD7">
        <w:rPr>
          <w:rFonts w:ascii="Arial" w:hAnsi="Arial" w:cs="Arial"/>
          <w:b/>
          <w:lang w:val="es-CO"/>
        </w:rPr>
        <w:t xml:space="preserve"> son:</w:t>
      </w:r>
    </w:p>
    <w:p w14:paraId="7A55515F" w14:textId="77777777" w:rsidR="00622C0C" w:rsidRPr="00CF0BD7" w:rsidRDefault="00622C0C" w:rsidP="004367D7">
      <w:pPr>
        <w:pStyle w:val="Default"/>
        <w:jc w:val="both"/>
        <w:rPr>
          <w:rFonts w:ascii="Arial" w:hAnsi="Arial" w:cs="Arial"/>
          <w:b/>
          <w:i/>
          <w:color w:val="auto"/>
          <w:lang w:val="es-CO"/>
        </w:rPr>
      </w:pPr>
    </w:p>
    <w:p w14:paraId="361FA8BE" w14:textId="77777777" w:rsidR="00E73326" w:rsidRPr="00CF0BD7" w:rsidRDefault="00E73326" w:rsidP="004B417B">
      <w:pPr>
        <w:pStyle w:val="Default"/>
        <w:numPr>
          <w:ilvl w:val="0"/>
          <w:numId w:val="11"/>
        </w:numPr>
        <w:jc w:val="both"/>
        <w:rPr>
          <w:rFonts w:ascii="Arial" w:hAnsi="Arial" w:cs="Arial"/>
          <w:color w:val="auto"/>
          <w:lang w:val="es-CO"/>
        </w:rPr>
      </w:pPr>
      <w:r w:rsidRPr="00CF0BD7">
        <w:rPr>
          <w:rFonts w:ascii="Arial" w:hAnsi="Arial" w:cs="Arial"/>
          <w:color w:val="auto"/>
          <w:lang w:val="es-CO"/>
        </w:rPr>
        <w:t>Casco con resistencia y absorción ante impactos, según la ne</w:t>
      </w:r>
      <w:r w:rsidR="00314EAB" w:rsidRPr="00CF0BD7">
        <w:rPr>
          <w:rFonts w:ascii="Arial" w:hAnsi="Arial" w:cs="Arial"/>
          <w:color w:val="auto"/>
          <w:lang w:val="es-CO"/>
        </w:rPr>
        <w:t>cesidad podrán ser dieléctricos; contará</w:t>
      </w:r>
      <w:r w:rsidR="00A42873">
        <w:rPr>
          <w:rFonts w:ascii="Arial" w:hAnsi="Arial" w:cs="Arial"/>
          <w:color w:val="auto"/>
          <w:lang w:val="es-CO"/>
        </w:rPr>
        <w:t xml:space="preserve"> </w:t>
      </w:r>
      <w:r w:rsidRPr="00CF0BD7">
        <w:rPr>
          <w:rFonts w:ascii="Arial" w:hAnsi="Arial" w:cs="Arial"/>
          <w:color w:val="auto"/>
          <w:lang w:val="es-CO"/>
        </w:rPr>
        <w:t xml:space="preserve">con </w:t>
      </w:r>
      <w:r w:rsidR="00A42873" w:rsidRPr="00CF0BD7">
        <w:rPr>
          <w:rFonts w:ascii="Arial" w:hAnsi="Arial" w:cs="Arial"/>
          <w:color w:val="auto"/>
          <w:lang w:val="es-CO"/>
        </w:rPr>
        <w:t>barboquejo</w:t>
      </w:r>
      <w:r w:rsidRPr="00CF0BD7">
        <w:rPr>
          <w:rFonts w:ascii="Arial" w:hAnsi="Arial" w:cs="Arial"/>
          <w:color w:val="auto"/>
          <w:lang w:val="es-CO"/>
        </w:rPr>
        <w:t xml:space="preserve"> de tres puntos de apoyo fabricado con materiales resistentes que fijen el casco a la cabeza y eviten su movimiento o caída. </w:t>
      </w:r>
    </w:p>
    <w:p w14:paraId="779944FB" w14:textId="77777777" w:rsidR="0004412E" w:rsidRPr="00CF0BD7" w:rsidRDefault="00E73326" w:rsidP="004B417B">
      <w:pPr>
        <w:pStyle w:val="Default"/>
        <w:numPr>
          <w:ilvl w:val="0"/>
          <w:numId w:val="11"/>
        </w:numPr>
        <w:jc w:val="both"/>
        <w:rPr>
          <w:rFonts w:ascii="Arial" w:hAnsi="Arial" w:cs="Arial"/>
          <w:color w:val="auto"/>
          <w:lang w:val="es-CO"/>
        </w:rPr>
      </w:pPr>
      <w:r w:rsidRPr="00CF0BD7">
        <w:rPr>
          <w:rFonts w:ascii="Arial" w:hAnsi="Arial" w:cs="Arial"/>
          <w:color w:val="auto"/>
          <w:lang w:val="es-CO"/>
        </w:rPr>
        <w:t>Gafas de seguridad que protejan a los ojos de impactos, rayos UV, deslumbramiento</w:t>
      </w:r>
      <w:r w:rsidR="0004412E" w:rsidRPr="00CF0BD7">
        <w:rPr>
          <w:rFonts w:ascii="Arial" w:hAnsi="Arial" w:cs="Arial"/>
          <w:color w:val="auto"/>
          <w:lang w:val="es-CO"/>
        </w:rPr>
        <w:t>, si son necesarias.</w:t>
      </w:r>
    </w:p>
    <w:p w14:paraId="4DF847B8" w14:textId="77777777" w:rsidR="00E73326" w:rsidRPr="00CF0BD7" w:rsidRDefault="00E73326" w:rsidP="004B417B">
      <w:pPr>
        <w:pStyle w:val="Default"/>
        <w:numPr>
          <w:ilvl w:val="0"/>
          <w:numId w:val="11"/>
        </w:numPr>
        <w:jc w:val="both"/>
        <w:rPr>
          <w:rFonts w:ascii="Arial" w:hAnsi="Arial" w:cs="Arial"/>
          <w:color w:val="auto"/>
          <w:lang w:val="es-CO"/>
        </w:rPr>
      </w:pPr>
      <w:r w:rsidRPr="00CF0BD7">
        <w:rPr>
          <w:rFonts w:ascii="Arial" w:hAnsi="Arial" w:cs="Arial"/>
          <w:color w:val="auto"/>
          <w:lang w:val="es-CO"/>
        </w:rPr>
        <w:t>Protección auditiva si es necesaria.</w:t>
      </w:r>
    </w:p>
    <w:p w14:paraId="48E44578" w14:textId="77777777" w:rsidR="00E73326" w:rsidRPr="00CF0BD7" w:rsidRDefault="00E73326" w:rsidP="004B417B">
      <w:pPr>
        <w:pStyle w:val="Default"/>
        <w:numPr>
          <w:ilvl w:val="0"/>
          <w:numId w:val="11"/>
        </w:numPr>
        <w:jc w:val="both"/>
        <w:rPr>
          <w:rFonts w:ascii="Arial" w:hAnsi="Arial" w:cs="Arial"/>
          <w:color w:val="auto"/>
          <w:lang w:val="es-CO"/>
        </w:rPr>
      </w:pPr>
      <w:r w:rsidRPr="00CF0BD7">
        <w:rPr>
          <w:rFonts w:ascii="Arial" w:hAnsi="Arial" w:cs="Arial"/>
          <w:color w:val="auto"/>
          <w:lang w:val="es-CO"/>
        </w:rPr>
        <w:t>Guantes antideslizantes, flexibles de alta resistencia a la abrasión.</w:t>
      </w:r>
    </w:p>
    <w:p w14:paraId="7849EE72" w14:textId="77777777" w:rsidR="000B7A2E" w:rsidRPr="00CF0BD7" w:rsidRDefault="00A42873" w:rsidP="004B417B">
      <w:pPr>
        <w:pStyle w:val="Default"/>
        <w:numPr>
          <w:ilvl w:val="0"/>
          <w:numId w:val="11"/>
        </w:numPr>
        <w:jc w:val="both"/>
        <w:rPr>
          <w:rFonts w:ascii="Arial" w:hAnsi="Arial" w:cs="Arial"/>
          <w:color w:val="auto"/>
          <w:lang w:val="es-CO"/>
        </w:rPr>
      </w:pPr>
      <w:r>
        <w:rPr>
          <w:rFonts w:ascii="Arial" w:hAnsi="Arial" w:cs="Arial"/>
          <w:color w:val="auto"/>
          <w:lang w:val="es-CO"/>
        </w:rPr>
        <w:t>Botas de seguridad dieléctricas</w:t>
      </w:r>
    </w:p>
    <w:bookmarkEnd w:id="45"/>
    <w:p w14:paraId="474D9428" w14:textId="77777777" w:rsidR="00582DC1" w:rsidRPr="00CF0BD7" w:rsidRDefault="00582DC1" w:rsidP="001D5AE3">
      <w:pPr>
        <w:pStyle w:val="Ttulo2"/>
        <w:rPr>
          <w:rFonts w:ascii="Arial" w:hAnsi="Arial" w:cs="Arial"/>
          <w:sz w:val="24"/>
          <w:szCs w:val="24"/>
          <w:lang w:val="es-CO"/>
        </w:rPr>
      </w:pPr>
    </w:p>
    <w:p w14:paraId="0639AF68" w14:textId="77777777" w:rsidR="0004412E" w:rsidRPr="00CF0BD7" w:rsidRDefault="0004412E" w:rsidP="001D5AE3">
      <w:pPr>
        <w:pStyle w:val="Ttulo2"/>
        <w:rPr>
          <w:rFonts w:ascii="Arial" w:hAnsi="Arial" w:cs="Arial"/>
          <w:sz w:val="24"/>
          <w:szCs w:val="24"/>
          <w:lang w:val="es-CO"/>
        </w:rPr>
      </w:pPr>
      <w:bookmarkStart w:id="46" w:name="_Toc29316804"/>
      <w:bookmarkStart w:id="47" w:name="OLE_LINK2"/>
      <w:r w:rsidRPr="00CF0BD7">
        <w:rPr>
          <w:rFonts w:ascii="Arial" w:hAnsi="Arial" w:cs="Arial"/>
          <w:sz w:val="24"/>
          <w:szCs w:val="24"/>
          <w:lang w:val="es-CO"/>
        </w:rPr>
        <w:t>Obligaciones y Responsabilidades del Coordinador de SG-SST frente al manejo de contratistas</w:t>
      </w:r>
      <w:r w:rsidR="00A74755" w:rsidRPr="00CF0BD7">
        <w:rPr>
          <w:rFonts w:ascii="Arial" w:hAnsi="Arial" w:cs="Arial"/>
          <w:sz w:val="24"/>
          <w:szCs w:val="24"/>
          <w:lang w:val="es-CO"/>
        </w:rPr>
        <w:t xml:space="preserve"> y/o estudiantes</w:t>
      </w:r>
      <w:r w:rsidRPr="00CF0BD7">
        <w:rPr>
          <w:rFonts w:ascii="Arial" w:hAnsi="Arial" w:cs="Arial"/>
          <w:sz w:val="24"/>
          <w:szCs w:val="24"/>
          <w:lang w:val="es-CO"/>
        </w:rPr>
        <w:t>:</w:t>
      </w:r>
      <w:bookmarkEnd w:id="46"/>
    </w:p>
    <w:p w14:paraId="6E0AD955" w14:textId="77777777" w:rsidR="00622C0C" w:rsidRPr="00CF0BD7" w:rsidRDefault="00622C0C" w:rsidP="004367D7">
      <w:pPr>
        <w:pStyle w:val="Default"/>
        <w:jc w:val="both"/>
        <w:rPr>
          <w:rFonts w:ascii="Arial" w:hAnsi="Arial" w:cs="Arial"/>
          <w:b/>
          <w:color w:val="auto"/>
          <w:lang w:val="es-CO"/>
        </w:rPr>
      </w:pPr>
    </w:p>
    <w:p w14:paraId="314086B1" w14:textId="77777777" w:rsidR="0004412E" w:rsidRPr="00CF0BD7" w:rsidRDefault="00A33577" w:rsidP="004B417B">
      <w:pPr>
        <w:pStyle w:val="Default"/>
        <w:numPr>
          <w:ilvl w:val="0"/>
          <w:numId w:val="12"/>
        </w:numPr>
        <w:jc w:val="both"/>
        <w:rPr>
          <w:rFonts w:ascii="Arial" w:hAnsi="Arial" w:cs="Arial"/>
          <w:color w:val="auto"/>
          <w:lang w:val="es-CO"/>
        </w:rPr>
      </w:pPr>
      <w:r w:rsidRPr="00CF0BD7">
        <w:rPr>
          <w:rFonts w:ascii="Arial" w:hAnsi="Arial" w:cs="Arial"/>
          <w:color w:val="auto"/>
          <w:lang w:val="es-CO"/>
        </w:rPr>
        <w:t>Verificar la afiliación del contratista a la seguridad social.</w:t>
      </w:r>
    </w:p>
    <w:p w14:paraId="137C1509" w14:textId="77777777" w:rsidR="00A33577" w:rsidRPr="00CF0BD7" w:rsidRDefault="00A33577" w:rsidP="004B417B">
      <w:pPr>
        <w:pStyle w:val="Default"/>
        <w:numPr>
          <w:ilvl w:val="0"/>
          <w:numId w:val="12"/>
        </w:numPr>
        <w:jc w:val="both"/>
        <w:rPr>
          <w:rFonts w:ascii="Arial" w:hAnsi="Arial" w:cs="Arial"/>
          <w:color w:val="auto"/>
          <w:lang w:val="es-CO"/>
        </w:rPr>
      </w:pPr>
      <w:r w:rsidRPr="00CF0BD7">
        <w:rPr>
          <w:rFonts w:ascii="Arial" w:hAnsi="Arial" w:cs="Arial"/>
          <w:color w:val="auto"/>
          <w:lang w:val="es-CO"/>
        </w:rPr>
        <w:t>Verificar que el contratista  realizar las actividades de trabajo en alturas cumpla con la certificación y requisitos establecidos en la Resolución 1409 de 2012.</w:t>
      </w:r>
    </w:p>
    <w:p w14:paraId="1A3FC0DB" w14:textId="77777777" w:rsidR="00A33577" w:rsidRPr="00CF0BD7" w:rsidRDefault="00A33577" w:rsidP="004B417B">
      <w:pPr>
        <w:pStyle w:val="Default"/>
        <w:numPr>
          <w:ilvl w:val="0"/>
          <w:numId w:val="12"/>
        </w:numPr>
        <w:jc w:val="both"/>
        <w:rPr>
          <w:rFonts w:ascii="Arial" w:hAnsi="Arial" w:cs="Arial"/>
          <w:color w:val="auto"/>
          <w:lang w:val="es-CO"/>
        </w:rPr>
      </w:pPr>
      <w:r w:rsidRPr="00CF0BD7">
        <w:rPr>
          <w:rFonts w:ascii="Arial" w:hAnsi="Arial" w:cs="Arial"/>
          <w:color w:val="auto"/>
          <w:lang w:val="es-CO"/>
        </w:rPr>
        <w:t xml:space="preserve">Verificar que las condiciones de los equipos de protección y sistemas de prevención y protección estén en </w:t>
      </w:r>
      <w:r w:rsidR="006C66EE" w:rsidRPr="00CF0BD7">
        <w:rPr>
          <w:rFonts w:ascii="Arial" w:hAnsi="Arial" w:cs="Arial"/>
          <w:color w:val="auto"/>
          <w:lang w:val="es-CO"/>
        </w:rPr>
        <w:t>óptimas</w:t>
      </w:r>
      <w:r w:rsidRPr="00CF0BD7">
        <w:rPr>
          <w:rFonts w:ascii="Arial" w:hAnsi="Arial" w:cs="Arial"/>
          <w:color w:val="auto"/>
          <w:lang w:val="es-CO"/>
        </w:rPr>
        <w:t xml:space="preserve"> condiciones y garanticen los requisitos establecidos por la resolución 1409 de 2012.</w:t>
      </w:r>
    </w:p>
    <w:p w14:paraId="1AD64915" w14:textId="77777777" w:rsidR="00A33577" w:rsidRPr="00CF0BD7" w:rsidRDefault="00A33577" w:rsidP="004B417B">
      <w:pPr>
        <w:pStyle w:val="Default"/>
        <w:numPr>
          <w:ilvl w:val="0"/>
          <w:numId w:val="12"/>
        </w:numPr>
        <w:jc w:val="both"/>
        <w:rPr>
          <w:rFonts w:ascii="Arial" w:hAnsi="Arial" w:cs="Arial"/>
          <w:color w:val="auto"/>
          <w:lang w:val="es-CO"/>
        </w:rPr>
      </w:pPr>
      <w:r w:rsidRPr="00CF0BD7">
        <w:rPr>
          <w:rFonts w:ascii="Arial" w:hAnsi="Arial" w:cs="Arial"/>
          <w:color w:val="auto"/>
          <w:lang w:val="es-CO"/>
        </w:rPr>
        <w:t>Realizar una inducción general sobre la empresa:</w:t>
      </w:r>
    </w:p>
    <w:p w14:paraId="29BE74F6" w14:textId="77777777" w:rsidR="00A33577" w:rsidRPr="00CF0BD7" w:rsidRDefault="00A33577" w:rsidP="004B417B">
      <w:pPr>
        <w:pStyle w:val="Default"/>
        <w:numPr>
          <w:ilvl w:val="1"/>
          <w:numId w:val="13"/>
        </w:numPr>
        <w:jc w:val="both"/>
        <w:rPr>
          <w:rFonts w:ascii="Arial" w:hAnsi="Arial" w:cs="Arial"/>
          <w:color w:val="auto"/>
          <w:lang w:val="es-CO"/>
        </w:rPr>
      </w:pPr>
      <w:r w:rsidRPr="00CF0BD7">
        <w:rPr>
          <w:rFonts w:ascii="Arial" w:hAnsi="Arial" w:cs="Arial"/>
          <w:color w:val="auto"/>
          <w:lang w:val="es-CO"/>
        </w:rPr>
        <w:t>Política de seguridad.</w:t>
      </w:r>
    </w:p>
    <w:p w14:paraId="0A99BC0A" w14:textId="77777777" w:rsidR="00A33577" w:rsidRPr="00CF0BD7" w:rsidRDefault="00A33577" w:rsidP="004B417B">
      <w:pPr>
        <w:pStyle w:val="Default"/>
        <w:numPr>
          <w:ilvl w:val="1"/>
          <w:numId w:val="13"/>
        </w:numPr>
        <w:jc w:val="both"/>
        <w:rPr>
          <w:rFonts w:ascii="Arial" w:hAnsi="Arial" w:cs="Arial"/>
          <w:color w:val="auto"/>
          <w:lang w:val="es-CO"/>
        </w:rPr>
      </w:pPr>
      <w:r w:rsidRPr="00CF0BD7">
        <w:rPr>
          <w:rFonts w:ascii="Arial" w:hAnsi="Arial" w:cs="Arial"/>
          <w:color w:val="auto"/>
          <w:lang w:val="es-CO"/>
        </w:rPr>
        <w:t>Riesgos  existentes.</w:t>
      </w:r>
    </w:p>
    <w:p w14:paraId="46CF87BA" w14:textId="77777777" w:rsidR="00A33577" w:rsidRPr="00CF0BD7" w:rsidRDefault="00A33577" w:rsidP="004B417B">
      <w:pPr>
        <w:pStyle w:val="Default"/>
        <w:numPr>
          <w:ilvl w:val="1"/>
          <w:numId w:val="13"/>
        </w:numPr>
        <w:jc w:val="both"/>
        <w:rPr>
          <w:rFonts w:ascii="Arial" w:hAnsi="Arial" w:cs="Arial"/>
          <w:color w:val="auto"/>
          <w:lang w:val="es-CO"/>
        </w:rPr>
      </w:pPr>
      <w:r w:rsidRPr="00CF0BD7">
        <w:rPr>
          <w:rFonts w:ascii="Arial" w:hAnsi="Arial" w:cs="Arial"/>
          <w:color w:val="auto"/>
          <w:lang w:val="es-CO"/>
        </w:rPr>
        <w:t>Normas básicas de seguridad.</w:t>
      </w:r>
    </w:p>
    <w:p w14:paraId="2296B7F9" w14:textId="77777777" w:rsidR="00A33577" w:rsidRPr="00CF0BD7" w:rsidRDefault="00A33577" w:rsidP="004B417B">
      <w:pPr>
        <w:pStyle w:val="Default"/>
        <w:numPr>
          <w:ilvl w:val="1"/>
          <w:numId w:val="13"/>
        </w:numPr>
        <w:jc w:val="both"/>
        <w:rPr>
          <w:rFonts w:ascii="Arial" w:hAnsi="Arial" w:cs="Arial"/>
          <w:color w:val="auto"/>
          <w:lang w:val="es-CO"/>
        </w:rPr>
      </w:pPr>
      <w:r w:rsidRPr="00CF0BD7">
        <w:rPr>
          <w:rFonts w:ascii="Arial" w:hAnsi="Arial" w:cs="Arial"/>
          <w:color w:val="auto"/>
          <w:lang w:val="es-CO"/>
        </w:rPr>
        <w:t>Elementos de Protección  Personal obligatorios para el ingreso a la zona de operación.</w:t>
      </w:r>
    </w:p>
    <w:p w14:paraId="0B1C974A" w14:textId="77777777" w:rsidR="00022A3F" w:rsidRDefault="00A33577" w:rsidP="004B417B">
      <w:pPr>
        <w:pStyle w:val="Default"/>
        <w:numPr>
          <w:ilvl w:val="1"/>
          <w:numId w:val="13"/>
        </w:numPr>
        <w:jc w:val="both"/>
        <w:rPr>
          <w:rFonts w:ascii="Arial" w:hAnsi="Arial" w:cs="Arial"/>
          <w:color w:val="auto"/>
          <w:lang w:val="es-CO"/>
        </w:rPr>
      </w:pPr>
      <w:r w:rsidRPr="00CF0BD7">
        <w:rPr>
          <w:rFonts w:ascii="Arial" w:hAnsi="Arial" w:cs="Arial"/>
          <w:color w:val="auto"/>
          <w:lang w:val="es-CO"/>
        </w:rPr>
        <w:t>Plan de emergencias de la empresa.</w:t>
      </w:r>
      <w:bookmarkEnd w:id="47"/>
    </w:p>
    <w:p w14:paraId="62E49E77" w14:textId="77777777" w:rsidR="00CA577C" w:rsidRDefault="00CA577C" w:rsidP="00CA577C">
      <w:pPr>
        <w:suppressAutoHyphens/>
        <w:rPr>
          <w:rFonts w:ascii="Arial" w:hAnsi="Arial" w:cs="Arial"/>
          <w:lang w:val="es-CO"/>
        </w:rPr>
      </w:pPr>
    </w:p>
    <w:p w14:paraId="77A017FD" w14:textId="77777777" w:rsidR="0070584F" w:rsidRDefault="0070584F" w:rsidP="00CA577C">
      <w:pPr>
        <w:suppressAutoHyphens/>
        <w:rPr>
          <w:rFonts w:ascii="Arial" w:hAnsi="Arial" w:cs="Arial"/>
          <w:lang w:val="es-CO"/>
        </w:rPr>
      </w:pPr>
    </w:p>
    <w:p w14:paraId="53C5402B" w14:textId="77777777" w:rsidR="0070584F" w:rsidRDefault="0070584F" w:rsidP="00CA577C">
      <w:pPr>
        <w:suppressAutoHyphens/>
        <w:rPr>
          <w:rFonts w:ascii="Arial" w:hAnsi="Arial" w:cs="Arial"/>
          <w:lang w:val="es-CO"/>
        </w:rPr>
      </w:pPr>
    </w:p>
    <w:p w14:paraId="513B83D1" w14:textId="77777777" w:rsidR="00CC488A" w:rsidRDefault="00CC488A" w:rsidP="00CA577C">
      <w:pPr>
        <w:suppressAutoHyphens/>
        <w:rPr>
          <w:rFonts w:ascii="Arial" w:hAnsi="Arial"/>
          <w:b/>
          <w:spacing w:val="-2"/>
          <w:lang w:val="es-ES_tradnl"/>
        </w:rPr>
      </w:pPr>
    </w:p>
    <w:p w14:paraId="733CCCBA" w14:textId="77777777" w:rsidR="000368D3" w:rsidRDefault="000368D3" w:rsidP="00CA577C">
      <w:pPr>
        <w:suppressAutoHyphens/>
        <w:rPr>
          <w:rFonts w:ascii="Arial" w:hAnsi="Arial"/>
          <w:b/>
          <w:spacing w:val="-2"/>
          <w:lang w:val="es-ES_tradnl"/>
        </w:rPr>
      </w:pPr>
    </w:p>
    <w:p w14:paraId="7E86F9AC" w14:textId="77777777" w:rsidR="000368D3" w:rsidRDefault="000368D3" w:rsidP="00CA577C">
      <w:pPr>
        <w:suppressAutoHyphens/>
        <w:rPr>
          <w:rFonts w:ascii="Arial" w:hAnsi="Arial"/>
          <w:b/>
          <w:spacing w:val="-2"/>
          <w:lang w:val="es-ES_tradnl"/>
        </w:rPr>
      </w:pPr>
    </w:p>
    <w:p w14:paraId="1B25304D" w14:textId="77777777" w:rsidR="000368D3" w:rsidRDefault="000368D3" w:rsidP="00CA577C">
      <w:pPr>
        <w:suppressAutoHyphens/>
        <w:rPr>
          <w:rFonts w:ascii="Arial" w:hAnsi="Arial"/>
          <w:b/>
          <w:spacing w:val="-2"/>
          <w:lang w:val="es-ES_tradnl"/>
        </w:rPr>
      </w:pPr>
    </w:p>
    <w:p w14:paraId="7CBAB457" w14:textId="77777777" w:rsidR="000368D3" w:rsidRDefault="000368D3" w:rsidP="00CA577C">
      <w:pPr>
        <w:suppressAutoHyphens/>
        <w:rPr>
          <w:rFonts w:ascii="Arial" w:hAnsi="Arial"/>
          <w:b/>
          <w:spacing w:val="-2"/>
          <w:lang w:val="es-ES_tradnl"/>
        </w:rPr>
      </w:pPr>
    </w:p>
    <w:p w14:paraId="21A55A8E" w14:textId="77777777" w:rsidR="000368D3" w:rsidRDefault="000368D3" w:rsidP="00CA577C">
      <w:pPr>
        <w:suppressAutoHyphens/>
        <w:rPr>
          <w:rFonts w:ascii="Arial" w:hAnsi="Arial"/>
          <w:b/>
          <w:spacing w:val="-2"/>
          <w:lang w:val="es-ES_tradnl"/>
        </w:rPr>
      </w:pPr>
    </w:p>
    <w:p w14:paraId="5F8FB142" w14:textId="77777777" w:rsidR="000368D3" w:rsidRDefault="000368D3" w:rsidP="00CA577C">
      <w:pPr>
        <w:suppressAutoHyphens/>
        <w:rPr>
          <w:rFonts w:ascii="Arial" w:hAnsi="Arial"/>
          <w:b/>
          <w:spacing w:val="-2"/>
          <w:lang w:val="es-ES_tradnl"/>
        </w:rPr>
      </w:pPr>
    </w:p>
    <w:p w14:paraId="2690093E" w14:textId="77777777" w:rsidR="000368D3" w:rsidRDefault="000368D3" w:rsidP="00CA577C">
      <w:pPr>
        <w:suppressAutoHyphens/>
        <w:rPr>
          <w:rFonts w:ascii="Arial" w:hAnsi="Arial"/>
          <w:b/>
          <w:spacing w:val="-2"/>
          <w:lang w:val="es-ES_tradnl"/>
        </w:rPr>
      </w:pPr>
    </w:p>
    <w:p w14:paraId="7EBF684F" w14:textId="77777777" w:rsidR="000368D3" w:rsidRDefault="000368D3" w:rsidP="00CA577C">
      <w:pPr>
        <w:suppressAutoHyphens/>
        <w:rPr>
          <w:rFonts w:ascii="Arial" w:hAnsi="Arial"/>
          <w:b/>
          <w:spacing w:val="-2"/>
          <w:lang w:val="es-ES_tradnl"/>
        </w:rPr>
      </w:pPr>
    </w:p>
    <w:p w14:paraId="1011A845" w14:textId="77777777" w:rsidR="000368D3" w:rsidRDefault="000368D3" w:rsidP="00CA577C">
      <w:pPr>
        <w:suppressAutoHyphens/>
        <w:rPr>
          <w:rFonts w:ascii="Arial" w:hAnsi="Arial"/>
          <w:b/>
          <w:spacing w:val="-2"/>
          <w:lang w:val="es-ES_tradnl"/>
        </w:rPr>
      </w:pPr>
    </w:p>
    <w:p w14:paraId="1071256D" w14:textId="77777777" w:rsidR="000368D3" w:rsidRDefault="000368D3" w:rsidP="00CA577C">
      <w:pPr>
        <w:suppressAutoHyphens/>
        <w:rPr>
          <w:rFonts w:ascii="Arial" w:hAnsi="Arial"/>
          <w:b/>
          <w:spacing w:val="-2"/>
          <w:lang w:val="es-ES_tradnl"/>
        </w:rPr>
      </w:pPr>
    </w:p>
    <w:p w14:paraId="5FB58F94" w14:textId="77777777" w:rsidR="000368D3" w:rsidRPr="004B417B" w:rsidRDefault="000368D3" w:rsidP="000368D3">
      <w:pPr>
        <w:pStyle w:val="Ttulo1"/>
        <w:rPr>
          <w:rFonts w:ascii="Arial" w:hAnsi="Arial" w:cs="Arial"/>
        </w:rPr>
      </w:pPr>
      <w:bookmarkStart w:id="48" w:name="_Toc514148125"/>
      <w:bookmarkStart w:id="49" w:name="_Toc29316805"/>
      <w:r w:rsidRPr="004B417B">
        <w:rPr>
          <w:rFonts w:ascii="Arial" w:hAnsi="Arial" w:cs="Arial"/>
        </w:rPr>
        <w:t>PROCEDIMIENTO DE RESCATE PARA TRABAJOS EN ALTURAS</w:t>
      </w:r>
      <w:bookmarkEnd w:id="48"/>
      <w:bookmarkEnd w:id="49"/>
    </w:p>
    <w:p w14:paraId="5351F775" w14:textId="77777777" w:rsidR="000368D3" w:rsidRDefault="000368D3" w:rsidP="000368D3">
      <w:pPr>
        <w:suppressAutoHyphens/>
        <w:jc w:val="both"/>
        <w:rPr>
          <w:rFonts w:ascii="Arial" w:hAnsi="Arial" w:cs="Arial"/>
          <w:b/>
          <w:lang w:val="es-CO"/>
        </w:rPr>
      </w:pPr>
    </w:p>
    <w:p w14:paraId="0A8F236A" w14:textId="77777777" w:rsidR="000368D3" w:rsidRPr="00CA577C" w:rsidRDefault="000368D3" w:rsidP="000368D3">
      <w:pPr>
        <w:suppressAutoHyphens/>
        <w:jc w:val="both"/>
        <w:rPr>
          <w:rFonts w:ascii="Arial" w:hAnsi="Arial"/>
          <w:spacing w:val="-2"/>
          <w:lang w:val="es-ES_tradnl"/>
        </w:rPr>
      </w:pPr>
      <w:r w:rsidRPr="000368D3">
        <w:rPr>
          <w:rFonts w:ascii="Arial" w:eastAsiaTheme="minorHAnsi" w:hAnsi="Arial" w:cs="Arial"/>
          <w:b/>
          <w:lang w:eastAsia="en-US"/>
        </w:rPr>
        <w:t>LA SUPERINTENDENCIA DE NOTARIADO Y REGISTRO</w:t>
      </w:r>
      <w:r>
        <w:rPr>
          <w:rFonts w:eastAsiaTheme="minorHAnsi"/>
          <w:lang w:eastAsia="en-US"/>
        </w:rPr>
        <w:t>,</w:t>
      </w:r>
      <w:r>
        <w:rPr>
          <w:rFonts w:ascii="Arial" w:hAnsi="Arial" w:cs="Arial"/>
        </w:rPr>
        <w:t xml:space="preserve"> </w:t>
      </w:r>
      <w:r w:rsidRPr="00CA577C">
        <w:rPr>
          <w:rFonts w:ascii="Arial" w:hAnsi="Arial" w:cs="Arial"/>
          <w:lang w:val="es-CO"/>
        </w:rPr>
        <w:t xml:space="preserve">se acoge a los requerimientos de la Resolución 1409 de 2012 artículo 24   </w:t>
      </w:r>
      <w:r w:rsidRPr="00CA577C">
        <w:rPr>
          <w:rFonts w:ascii="Arial" w:hAnsi="Arial" w:cs="Arial"/>
        </w:rPr>
        <w:t xml:space="preserve">y las normas que lo modifiquen sustituyan o adicionen.  </w:t>
      </w:r>
    </w:p>
    <w:p w14:paraId="304E602B" w14:textId="77777777" w:rsidR="000368D3" w:rsidRPr="00CA577C" w:rsidRDefault="000368D3" w:rsidP="000368D3">
      <w:pPr>
        <w:autoSpaceDE w:val="0"/>
        <w:autoSpaceDN w:val="0"/>
        <w:adjustRightInd w:val="0"/>
        <w:jc w:val="both"/>
        <w:rPr>
          <w:rFonts w:ascii="Arial" w:hAnsi="Arial" w:cs="Arial"/>
          <w:bCs/>
          <w:lang w:val="es-ES_tradnl" w:eastAsia="es-AR"/>
        </w:rPr>
      </w:pPr>
    </w:p>
    <w:p w14:paraId="49CC101C" w14:textId="77777777" w:rsidR="000368D3" w:rsidRPr="00CA577C" w:rsidRDefault="000368D3" w:rsidP="000368D3">
      <w:pPr>
        <w:autoSpaceDE w:val="0"/>
        <w:autoSpaceDN w:val="0"/>
        <w:adjustRightInd w:val="0"/>
        <w:jc w:val="both"/>
        <w:rPr>
          <w:rFonts w:ascii="Arial" w:hAnsi="Arial" w:cs="Arial"/>
          <w:bCs/>
          <w:lang w:eastAsia="es-AR"/>
        </w:rPr>
      </w:pPr>
      <w:r w:rsidRPr="00CA577C">
        <w:rPr>
          <w:rFonts w:ascii="Arial" w:hAnsi="Arial" w:cs="Arial"/>
          <w:bCs/>
          <w:lang w:eastAsia="es-AR"/>
        </w:rPr>
        <w:t xml:space="preserve">En el evento en que se presente una labor para trabajo en alturas, el trabajador y supervisor deben </w:t>
      </w:r>
      <w:r w:rsidRPr="00CA577C">
        <w:rPr>
          <w:rFonts w:ascii="Arial" w:hAnsi="Arial" w:cs="Arial"/>
          <w:b/>
          <w:bCs/>
          <w:lang w:eastAsia="es-AR"/>
        </w:rPr>
        <w:t>verificar en el permiso de trabajo</w:t>
      </w:r>
      <w:r w:rsidRPr="00CA577C">
        <w:rPr>
          <w:rFonts w:ascii="Arial" w:hAnsi="Arial" w:cs="Arial"/>
          <w:bCs/>
          <w:lang w:eastAsia="es-AR"/>
        </w:rPr>
        <w:t>, las siguientes condiciones antes de dar inicio:</w:t>
      </w:r>
    </w:p>
    <w:p w14:paraId="3492EEBE" w14:textId="77777777" w:rsidR="000368D3" w:rsidRPr="00CA577C" w:rsidRDefault="000368D3" w:rsidP="000368D3">
      <w:pPr>
        <w:autoSpaceDE w:val="0"/>
        <w:autoSpaceDN w:val="0"/>
        <w:adjustRightInd w:val="0"/>
        <w:jc w:val="both"/>
        <w:rPr>
          <w:rFonts w:ascii="Arial" w:hAnsi="Arial" w:cs="Arial"/>
          <w:bCs/>
          <w:lang w:eastAsia="es-AR"/>
        </w:rPr>
      </w:pPr>
    </w:p>
    <w:p w14:paraId="03DDD06F" w14:textId="77777777" w:rsidR="000368D3" w:rsidRPr="00CA577C" w:rsidRDefault="000368D3" w:rsidP="000368D3">
      <w:pPr>
        <w:numPr>
          <w:ilvl w:val="0"/>
          <w:numId w:val="33"/>
        </w:numPr>
        <w:ind w:left="426" w:hanging="426"/>
        <w:jc w:val="both"/>
        <w:rPr>
          <w:rFonts w:ascii="Arial" w:eastAsia="Calibri" w:hAnsi="Arial"/>
        </w:rPr>
      </w:pPr>
      <w:r w:rsidRPr="00CA577C">
        <w:rPr>
          <w:rFonts w:ascii="Arial" w:eastAsia="Calibri" w:hAnsi="Arial"/>
        </w:rPr>
        <w:t>Se han reconocido, identificado y ubicado los servicios de emergencia y rutas de desplazamiento hacia ellos, más cercanos al lugar de trabajo.</w:t>
      </w:r>
    </w:p>
    <w:p w14:paraId="6F91EAE4" w14:textId="77777777" w:rsidR="000368D3" w:rsidRPr="00CA577C" w:rsidRDefault="000368D3" w:rsidP="000368D3">
      <w:pPr>
        <w:numPr>
          <w:ilvl w:val="0"/>
          <w:numId w:val="33"/>
        </w:numPr>
        <w:ind w:left="426" w:hanging="426"/>
        <w:jc w:val="both"/>
        <w:rPr>
          <w:rFonts w:ascii="Arial" w:eastAsia="Calibri" w:hAnsi="Arial"/>
        </w:rPr>
      </w:pPr>
      <w:r w:rsidRPr="00CA577C">
        <w:rPr>
          <w:rFonts w:ascii="Arial" w:eastAsia="Calibri" w:hAnsi="Arial"/>
        </w:rPr>
        <w:t>Se cuenta con personal de apoyo y un sistema de comunicación para casos de emergencia en el lugar de trabajo.</w:t>
      </w:r>
    </w:p>
    <w:p w14:paraId="4BED325A" w14:textId="77777777" w:rsidR="000368D3" w:rsidRPr="00CA577C" w:rsidRDefault="000368D3" w:rsidP="000368D3">
      <w:pPr>
        <w:numPr>
          <w:ilvl w:val="0"/>
          <w:numId w:val="33"/>
        </w:numPr>
        <w:ind w:left="426" w:hanging="426"/>
        <w:jc w:val="both"/>
        <w:rPr>
          <w:rFonts w:ascii="Arial" w:eastAsia="Calibri" w:hAnsi="Arial"/>
        </w:rPr>
      </w:pPr>
      <w:r>
        <w:rPr>
          <w:rFonts w:ascii="Arial" w:eastAsia="Calibri" w:hAnsi="Arial"/>
        </w:rPr>
        <w:t xml:space="preserve">Se cuenta con </w:t>
      </w:r>
      <w:r w:rsidRPr="00CA577C">
        <w:rPr>
          <w:rFonts w:ascii="Arial" w:eastAsia="Calibri" w:hAnsi="Arial"/>
        </w:rPr>
        <w:t xml:space="preserve"> el equipo necesario para un rescate en alturas.</w:t>
      </w:r>
    </w:p>
    <w:p w14:paraId="65B1748B" w14:textId="77777777" w:rsidR="000368D3" w:rsidRPr="00CA577C" w:rsidRDefault="000368D3" w:rsidP="000368D3">
      <w:pPr>
        <w:jc w:val="both"/>
        <w:rPr>
          <w:rFonts w:ascii="Arial" w:eastAsia="MS Mincho" w:hAnsi="Arial" w:cs="Arial"/>
          <w:lang w:eastAsia="x-none"/>
        </w:rPr>
      </w:pPr>
    </w:p>
    <w:p w14:paraId="63D0EE22" w14:textId="77777777" w:rsidR="000368D3" w:rsidRPr="00CA577C" w:rsidRDefault="000368D3" w:rsidP="000368D3">
      <w:pPr>
        <w:jc w:val="both"/>
        <w:rPr>
          <w:rFonts w:ascii="Arial" w:eastAsia="MS Mincho" w:hAnsi="Arial" w:cs="Arial"/>
          <w:lang w:val="es-CO" w:eastAsia="x-none"/>
        </w:rPr>
      </w:pPr>
      <w:r w:rsidRPr="00CA577C">
        <w:rPr>
          <w:rFonts w:ascii="Arial" w:eastAsia="MS Mincho" w:hAnsi="Arial" w:cs="Arial"/>
          <w:lang w:val="x-none" w:eastAsia="x-none"/>
        </w:rPr>
        <w:t>En el caso</w:t>
      </w:r>
      <w:r>
        <w:rPr>
          <w:rFonts w:ascii="Arial" w:eastAsia="MS Mincho" w:hAnsi="Arial" w:cs="Arial"/>
          <w:lang w:val="x-none" w:eastAsia="x-none"/>
        </w:rPr>
        <w:t xml:space="preserve"> de una caída, los </w:t>
      </w:r>
      <w:r>
        <w:rPr>
          <w:rFonts w:ascii="Arial" w:eastAsia="MS Mincho" w:hAnsi="Arial" w:cs="Arial"/>
          <w:lang w:val="es-CO" w:eastAsia="x-none"/>
        </w:rPr>
        <w:t>funcionarios</w:t>
      </w:r>
      <w:r w:rsidRPr="00CA577C">
        <w:rPr>
          <w:rFonts w:ascii="Arial" w:eastAsia="MS Mincho" w:hAnsi="Arial" w:cs="Arial"/>
          <w:lang w:val="x-none" w:eastAsia="x-none"/>
        </w:rPr>
        <w:t xml:space="preserve"> serán rescatados por personal </w:t>
      </w:r>
      <w:r>
        <w:rPr>
          <w:rFonts w:ascii="Arial" w:eastAsia="MS Mincho" w:hAnsi="Arial" w:cs="Arial"/>
          <w:lang w:val="es-CO" w:eastAsia="x-none"/>
        </w:rPr>
        <w:t xml:space="preserve">idóneo, </w:t>
      </w:r>
      <w:r w:rsidRPr="00CA577C">
        <w:rPr>
          <w:rFonts w:ascii="Arial" w:eastAsia="MS Mincho" w:hAnsi="Arial" w:cs="Arial"/>
          <w:lang w:val="x-none" w:eastAsia="x-none"/>
        </w:rPr>
        <w:t>en el sitio</w:t>
      </w:r>
      <w:r>
        <w:rPr>
          <w:rFonts w:ascii="Arial" w:eastAsia="MS Mincho" w:hAnsi="Arial" w:cs="Arial"/>
          <w:lang w:val="es-CO" w:eastAsia="x-none"/>
        </w:rPr>
        <w:t>,</w:t>
      </w:r>
      <w:r>
        <w:rPr>
          <w:rFonts w:ascii="Arial" w:eastAsia="MS Mincho" w:hAnsi="Arial" w:cs="Arial"/>
          <w:lang w:val="x-none" w:eastAsia="x-none"/>
        </w:rPr>
        <w:t xml:space="preserve"> </w:t>
      </w:r>
      <w:r>
        <w:rPr>
          <w:rFonts w:ascii="Arial" w:eastAsia="MS Mincho" w:hAnsi="Arial" w:cs="Arial"/>
          <w:lang w:val="es-CO" w:eastAsia="x-none"/>
        </w:rPr>
        <w:t>usando</w:t>
      </w:r>
      <w:r w:rsidRPr="00CA577C">
        <w:rPr>
          <w:rFonts w:ascii="Arial" w:eastAsia="MS Mincho" w:hAnsi="Arial" w:cs="Arial"/>
          <w:lang w:val="x-none" w:eastAsia="x-none"/>
        </w:rPr>
        <w:t xml:space="preserve"> sistemas para el ascenso </w:t>
      </w:r>
      <w:r>
        <w:rPr>
          <w:rFonts w:ascii="Arial" w:eastAsia="MS Mincho" w:hAnsi="Arial" w:cs="Arial"/>
          <w:lang w:val="x-none" w:eastAsia="x-none"/>
        </w:rPr>
        <w:t>y/o descenso</w:t>
      </w:r>
      <w:r>
        <w:rPr>
          <w:rFonts w:ascii="Arial" w:eastAsia="MS Mincho" w:hAnsi="Arial" w:cs="Arial"/>
          <w:lang w:val="es-CO" w:eastAsia="x-none"/>
        </w:rPr>
        <w:t xml:space="preserve">. </w:t>
      </w:r>
      <w:r>
        <w:rPr>
          <w:rFonts w:ascii="Arial" w:eastAsia="MS Mincho" w:hAnsi="Arial" w:cs="Arial"/>
          <w:lang w:val="x-none" w:eastAsia="x-none"/>
        </w:rPr>
        <w:t>Est</w:t>
      </w:r>
      <w:r>
        <w:rPr>
          <w:rFonts w:ascii="Arial" w:eastAsia="MS Mincho" w:hAnsi="Arial" w:cs="Arial"/>
          <w:lang w:val="es-CO" w:eastAsia="x-none"/>
        </w:rPr>
        <w:t>as personas</w:t>
      </w:r>
      <w:r w:rsidRPr="00CA577C">
        <w:rPr>
          <w:rFonts w:ascii="Arial" w:eastAsia="MS Mincho" w:hAnsi="Arial" w:cs="Arial"/>
          <w:lang w:val="x-none" w:eastAsia="x-none"/>
        </w:rPr>
        <w:t xml:space="preserve"> usarán el procedimiento más simple y más seguro en el que ellos hayan sido entrenados y que sea práctico para la situación.  </w:t>
      </w:r>
    </w:p>
    <w:p w14:paraId="614C6EEF" w14:textId="77777777" w:rsidR="000368D3" w:rsidRPr="00CA577C" w:rsidRDefault="000368D3" w:rsidP="000368D3">
      <w:pPr>
        <w:autoSpaceDE w:val="0"/>
        <w:autoSpaceDN w:val="0"/>
        <w:adjustRightInd w:val="0"/>
        <w:jc w:val="both"/>
        <w:rPr>
          <w:rFonts w:ascii="Arial" w:hAnsi="Arial" w:cs="Arial"/>
          <w:b/>
          <w:bCs/>
          <w:lang w:eastAsia="es-AR"/>
        </w:rPr>
      </w:pPr>
    </w:p>
    <w:p w14:paraId="4C48A5D5" w14:textId="77777777" w:rsidR="000368D3" w:rsidRPr="00CA577C" w:rsidRDefault="000368D3" w:rsidP="000368D3">
      <w:pPr>
        <w:autoSpaceDE w:val="0"/>
        <w:autoSpaceDN w:val="0"/>
        <w:adjustRightInd w:val="0"/>
        <w:jc w:val="both"/>
        <w:rPr>
          <w:rFonts w:ascii="Arial" w:hAnsi="Arial" w:cs="Arial"/>
          <w:b/>
          <w:bCs/>
          <w:lang w:eastAsia="es-AR"/>
        </w:rPr>
      </w:pPr>
      <w:r w:rsidRPr="00CA577C">
        <w:rPr>
          <w:rFonts w:ascii="Arial" w:hAnsi="Arial" w:cs="Arial"/>
          <w:b/>
          <w:bCs/>
          <w:lang w:eastAsia="es-AR"/>
        </w:rPr>
        <w:t>Procedimiento para rescate asistido por parte de la persona autorizada</w:t>
      </w:r>
    </w:p>
    <w:p w14:paraId="1A0EC282" w14:textId="77777777" w:rsidR="000368D3" w:rsidRPr="00CA577C" w:rsidRDefault="000368D3" w:rsidP="000368D3">
      <w:pPr>
        <w:autoSpaceDE w:val="0"/>
        <w:autoSpaceDN w:val="0"/>
        <w:adjustRightInd w:val="0"/>
        <w:jc w:val="both"/>
        <w:rPr>
          <w:rFonts w:ascii="Arial" w:hAnsi="Arial" w:cs="Arial"/>
          <w:bCs/>
          <w:lang w:eastAsia="es-AR"/>
        </w:rPr>
      </w:pPr>
    </w:p>
    <w:p w14:paraId="4348BECE" w14:textId="77777777" w:rsidR="000368D3" w:rsidRPr="00CA577C" w:rsidRDefault="000368D3" w:rsidP="000368D3">
      <w:pPr>
        <w:autoSpaceDE w:val="0"/>
        <w:autoSpaceDN w:val="0"/>
        <w:adjustRightInd w:val="0"/>
        <w:jc w:val="both"/>
        <w:rPr>
          <w:rFonts w:ascii="Arial" w:hAnsi="Arial" w:cs="Arial"/>
          <w:bCs/>
          <w:lang w:eastAsia="es-AR"/>
        </w:rPr>
      </w:pPr>
      <w:r w:rsidRPr="00CA577C">
        <w:rPr>
          <w:rFonts w:ascii="Arial" w:hAnsi="Arial" w:cs="Arial"/>
          <w:bCs/>
          <w:lang w:eastAsia="es-AR"/>
        </w:rPr>
        <w:t>El Procedimiento de rescate en caso de una emergencia y en la que el trabajador esté inconsciente o requiera asistencia, se realizará de la siguiente manera:</w:t>
      </w:r>
    </w:p>
    <w:p w14:paraId="58CCCCE9" w14:textId="77777777" w:rsidR="000368D3" w:rsidRPr="00CA577C" w:rsidRDefault="000368D3" w:rsidP="000368D3">
      <w:pPr>
        <w:autoSpaceDE w:val="0"/>
        <w:autoSpaceDN w:val="0"/>
        <w:adjustRightInd w:val="0"/>
        <w:jc w:val="both"/>
        <w:rPr>
          <w:rFonts w:ascii="Arial" w:hAnsi="Arial" w:cs="Arial"/>
          <w:bCs/>
          <w:lang w:eastAsia="es-AR"/>
        </w:rPr>
      </w:pPr>
    </w:p>
    <w:p w14:paraId="43DDEBF3" w14:textId="77777777" w:rsidR="000368D3" w:rsidRPr="00CA577C" w:rsidRDefault="000368D3" w:rsidP="000368D3">
      <w:pPr>
        <w:numPr>
          <w:ilvl w:val="0"/>
          <w:numId w:val="32"/>
        </w:numPr>
        <w:autoSpaceDE w:val="0"/>
        <w:autoSpaceDN w:val="0"/>
        <w:adjustRightInd w:val="0"/>
        <w:ind w:left="426" w:hanging="426"/>
        <w:jc w:val="both"/>
        <w:rPr>
          <w:rFonts w:ascii="Arial" w:hAnsi="Arial" w:cs="Arial"/>
          <w:lang w:eastAsia="es-AR"/>
        </w:rPr>
      </w:pPr>
      <w:r w:rsidRPr="00CA577C">
        <w:rPr>
          <w:rFonts w:ascii="Arial" w:hAnsi="Arial" w:cs="Arial"/>
          <w:b/>
          <w:lang w:eastAsia="es-AR"/>
        </w:rPr>
        <w:t>Notificación de la emergencia:</w:t>
      </w:r>
      <w:r w:rsidRPr="00CA577C">
        <w:rPr>
          <w:rFonts w:ascii="Arial" w:hAnsi="Arial" w:cs="Arial"/>
          <w:lang w:eastAsia="es-AR"/>
        </w:rPr>
        <w:t xml:space="preserve"> Vía </w:t>
      </w:r>
      <w:r w:rsidRPr="00CA577C">
        <w:rPr>
          <w:rFonts w:ascii="Arial" w:hAnsi="Arial" w:cs="Arial"/>
        </w:rPr>
        <w:t xml:space="preserve">celular o por el sistema adecuado en la obra, </w:t>
      </w:r>
      <w:r w:rsidRPr="00CA577C">
        <w:rPr>
          <w:rFonts w:ascii="Arial" w:hAnsi="Arial" w:cs="Arial"/>
          <w:lang w:eastAsia="es-AR"/>
        </w:rPr>
        <w:t>comunicar la emergencia a las personas descritas a continuación, tanto del Contratante como Contratistas:</w:t>
      </w:r>
    </w:p>
    <w:p w14:paraId="33B192EF" w14:textId="77777777" w:rsidR="000368D3" w:rsidRPr="00CA577C" w:rsidRDefault="000368D3" w:rsidP="000368D3">
      <w:pPr>
        <w:autoSpaceDE w:val="0"/>
        <w:autoSpaceDN w:val="0"/>
        <w:adjustRightInd w:val="0"/>
        <w:jc w:val="both"/>
        <w:rPr>
          <w:rFonts w:ascii="Arial" w:hAnsi="Arial" w:cs="Arial"/>
          <w:lang w:eastAsia="es-AR"/>
        </w:rPr>
      </w:pPr>
    </w:p>
    <w:p w14:paraId="3E5EA381" w14:textId="77777777" w:rsidR="000368D3" w:rsidRPr="00CA577C" w:rsidRDefault="000368D3" w:rsidP="000368D3">
      <w:pPr>
        <w:numPr>
          <w:ilvl w:val="0"/>
          <w:numId w:val="36"/>
        </w:numPr>
        <w:tabs>
          <w:tab w:val="left" w:pos="709"/>
        </w:tabs>
        <w:ind w:left="0" w:firstLine="0"/>
        <w:jc w:val="both"/>
        <w:rPr>
          <w:rFonts w:ascii="Arial" w:hAnsi="Arial" w:cs="Arial"/>
        </w:rPr>
      </w:pPr>
      <w:r w:rsidRPr="00CA577C">
        <w:rPr>
          <w:rFonts w:ascii="Arial" w:eastAsia="Arial" w:hAnsi="Arial" w:cs="Arial"/>
        </w:rPr>
        <w:t>Línea de emergencias 123.</w:t>
      </w:r>
    </w:p>
    <w:p w14:paraId="4FB36D0B" w14:textId="77777777" w:rsidR="000368D3" w:rsidRPr="00CA577C" w:rsidRDefault="000368D3" w:rsidP="000368D3">
      <w:pPr>
        <w:numPr>
          <w:ilvl w:val="0"/>
          <w:numId w:val="33"/>
        </w:numPr>
        <w:ind w:left="426" w:hanging="426"/>
        <w:jc w:val="both"/>
        <w:rPr>
          <w:rFonts w:ascii="Arial" w:eastAsia="Calibri" w:hAnsi="Arial"/>
        </w:rPr>
      </w:pPr>
      <w:r>
        <w:rPr>
          <w:rFonts w:ascii="Arial" w:eastAsia="Calibri" w:hAnsi="Arial"/>
        </w:rPr>
        <w:t xml:space="preserve">    Coordinador de SST</w:t>
      </w:r>
    </w:p>
    <w:p w14:paraId="316B2F64" w14:textId="77777777" w:rsidR="000368D3" w:rsidRPr="000368D3" w:rsidRDefault="000368D3" w:rsidP="000368D3">
      <w:pPr>
        <w:numPr>
          <w:ilvl w:val="0"/>
          <w:numId w:val="33"/>
        </w:numPr>
        <w:ind w:left="426" w:hanging="426"/>
        <w:jc w:val="both"/>
        <w:rPr>
          <w:rFonts w:ascii="Arial" w:eastAsia="Calibri" w:hAnsi="Arial"/>
        </w:rPr>
      </w:pPr>
      <w:r>
        <w:rPr>
          <w:rFonts w:ascii="Arial" w:eastAsia="Calibri" w:hAnsi="Arial"/>
        </w:rPr>
        <w:t xml:space="preserve">    Inspectores SST</w:t>
      </w:r>
    </w:p>
    <w:p w14:paraId="7805D47C" w14:textId="77777777" w:rsidR="000368D3" w:rsidRPr="00CA577C" w:rsidRDefault="000368D3" w:rsidP="000368D3">
      <w:pPr>
        <w:numPr>
          <w:ilvl w:val="0"/>
          <w:numId w:val="33"/>
        </w:numPr>
        <w:ind w:left="426" w:hanging="426"/>
        <w:jc w:val="both"/>
        <w:rPr>
          <w:rFonts w:ascii="Arial" w:eastAsia="Calibri" w:hAnsi="Arial"/>
        </w:rPr>
      </w:pPr>
      <w:r w:rsidRPr="00CA577C">
        <w:rPr>
          <w:rFonts w:ascii="Arial" w:eastAsia="Calibri" w:hAnsi="Arial"/>
        </w:rPr>
        <w:t xml:space="preserve">    Coordinador de trabajo en alturas.</w:t>
      </w:r>
    </w:p>
    <w:p w14:paraId="12B58BFD" w14:textId="77777777" w:rsidR="000368D3" w:rsidRPr="00CA577C" w:rsidRDefault="000368D3" w:rsidP="000368D3">
      <w:pPr>
        <w:autoSpaceDE w:val="0"/>
        <w:autoSpaceDN w:val="0"/>
        <w:adjustRightInd w:val="0"/>
        <w:jc w:val="both"/>
        <w:rPr>
          <w:rFonts w:ascii="Arial" w:hAnsi="Arial" w:cs="Arial"/>
          <w:lang w:eastAsia="es-AR"/>
        </w:rPr>
      </w:pPr>
    </w:p>
    <w:p w14:paraId="59C834F6" w14:textId="77777777" w:rsidR="000368D3" w:rsidRPr="00CA577C" w:rsidRDefault="000368D3" w:rsidP="000368D3">
      <w:pPr>
        <w:numPr>
          <w:ilvl w:val="0"/>
          <w:numId w:val="31"/>
        </w:numPr>
        <w:autoSpaceDE w:val="0"/>
        <w:autoSpaceDN w:val="0"/>
        <w:adjustRightInd w:val="0"/>
        <w:ind w:left="426" w:hanging="426"/>
        <w:jc w:val="both"/>
        <w:rPr>
          <w:rFonts w:ascii="Arial" w:hAnsi="Arial" w:cs="Arial"/>
          <w:lang w:eastAsia="es-AR"/>
        </w:rPr>
      </w:pPr>
      <w:r w:rsidRPr="00CA577C">
        <w:rPr>
          <w:rFonts w:ascii="Arial" w:hAnsi="Arial" w:cs="Arial"/>
          <w:b/>
          <w:lang w:eastAsia="es-AR"/>
        </w:rPr>
        <w:t>Asegurar el área:</w:t>
      </w:r>
      <w:r w:rsidRPr="00CA577C">
        <w:rPr>
          <w:rFonts w:ascii="Arial" w:hAnsi="Arial" w:cs="Arial"/>
          <w:lang w:eastAsia="es-AR"/>
        </w:rPr>
        <w:t xml:space="preserve"> con mecanismos de delimitación y/o señalización. Se debe asegurar el área de maniobra de rescate, para que terceros no salgan afectados ni afecten los procesos de rescate.</w:t>
      </w:r>
    </w:p>
    <w:p w14:paraId="70A4A937" w14:textId="77777777" w:rsidR="000368D3" w:rsidRPr="00CA577C" w:rsidRDefault="000368D3" w:rsidP="000368D3">
      <w:pPr>
        <w:autoSpaceDE w:val="0"/>
        <w:autoSpaceDN w:val="0"/>
        <w:adjustRightInd w:val="0"/>
        <w:ind w:left="426"/>
        <w:jc w:val="both"/>
        <w:rPr>
          <w:rFonts w:ascii="Arial" w:hAnsi="Arial" w:cs="Arial"/>
          <w:lang w:eastAsia="es-AR"/>
        </w:rPr>
      </w:pPr>
    </w:p>
    <w:p w14:paraId="77FC99BD" w14:textId="77777777" w:rsidR="000368D3" w:rsidRDefault="000368D3" w:rsidP="000368D3">
      <w:pPr>
        <w:numPr>
          <w:ilvl w:val="0"/>
          <w:numId w:val="31"/>
        </w:numPr>
        <w:autoSpaceDE w:val="0"/>
        <w:autoSpaceDN w:val="0"/>
        <w:adjustRightInd w:val="0"/>
        <w:ind w:left="426" w:hanging="426"/>
        <w:jc w:val="both"/>
        <w:rPr>
          <w:rFonts w:ascii="Arial" w:hAnsi="Arial" w:cs="Arial"/>
          <w:lang w:eastAsia="es-AR"/>
        </w:rPr>
      </w:pPr>
      <w:r w:rsidRPr="00CA577C">
        <w:rPr>
          <w:rFonts w:ascii="Arial" w:hAnsi="Arial" w:cs="Arial"/>
          <w:b/>
          <w:lang w:eastAsia="es-AR"/>
        </w:rPr>
        <w:t>Identificación de peligros:</w:t>
      </w:r>
      <w:r w:rsidRPr="00CA577C">
        <w:rPr>
          <w:rFonts w:ascii="Arial" w:hAnsi="Arial" w:cs="Arial"/>
          <w:lang w:eastAsia="es-AR"/>
        </w:rPr>
        <w:t xml:space="preserve"> antes de realizar la labor de rescate se debe realizar una inspección y observación del área con el fin de establecer si hay algún peligro que atente con la seguridad y la salud del rescatista.</w:t>
      </w:r>
    </w:p>
    <w:p w14:paraId="30A2E41E" w14:textId="77777777" w:rsidR="000368D3" w:rsidRDefault="000368D3" w:rsidP="000368D3">
      <w:pPr>
        <w:pStyle w:val="Prrafodelista"/>
        <w:rPr>
          <w:rFonts w:ascii="Arial" w:hAnsi="Arial" w:cs="Arial"/>
          <w:lang w:eastAsia="es-AR"/>
        </w:rPr>
      </w:pPr>
    </w:p>
    <w:p w14:paraId="7416217F" w14:textId="77777777" w:rsidR="000368D3" w:rsidRPr="00CA577C" w:rsidRDefault="000368D3" w:rsidP="000368D3">
      <w:pPr>
        <w:autoSpaceDE w:val="0"/>
        <w:autoSpaceDN w:val="0"/>
        <w:adjustRightInd w:val="0"/>
        <w:jc w:val="both"/>
        <w:rPr>
          <w:rFonts w:ascii="Arial" w:hAnsi="Arial" w:cs="Arial"/>
          <w:lang w:eastAsia="es-AR"/>
        </w:rPr>
      </w:pPr>
    </w:p>
    <w:p w14:paraId="100FF3BC" w14:textId="77777777" w:rsidR="000368D3" w:rsidRPr="000368D3" w:rsidRDefault="000368D3" w:rsidP="000368D3">
      <w:pPr>
        <w:pStyle w:val="Prrafodelista"/>
        <w:numPr>
          <w:ilvl w:val="0"/>
          <w:numId w:val="31"/>
        </w:numPr>
        <w:autoSpaceDE w:val="0"/>
        <w:autoSpaceDN w:val="0"/>
        <w:adjustRightInd w:val="0"/>
        <w:jc w:val="both"/>
        <w:rPr>
          <w:rFonts w:ascii="Arial" w:hAnsi="Arial" w:cs="Arial"/>
          <w:lang w:eastAsia="es-AR"/>
        </w:rPr>
      </w:pPr>
      <w:r w:rsidRPr="000368D3">
        <w:rPr>
          <w:rFonts w:ascii="Arial" w:hAnsi="Arial" w:cs="Arial"/>
          <w:b/>
          <w:lang w:eastAsia="es-AR"/>
        </w:rPr>
        <w:t>Evaluación y planeación de la operación:</w:t>
      </w:r>
      <w:r w:rsidRPr="000368D3">
        <w:rPr>
          <w:rFonts w:ascii="Arial" w:hAnsi="Arial" w:cs="Arial"/>
          <w:lang w:eastAsia="es-AR"/>
        </w:rPr>
        <w:t xml:space="preserve"> se debe decidir la maniobra, equipos alternativos a utilizar y todo lo que debe involucrar el proceso de rescate. Deben establecerse: personas que realizaran las tareas de estabilización y conexión del accidentado y quienes deben apoyar en tierra, para dar continuidad a la maniobra. Además se debe verificar posibles puntos de anclaje y el sistema de rescate a utilizar. Por último, se debe realizar </w:t>
      </w:r>
      <w:r w:rsidRPr="000368D3">
        <w:rPr>
          <w:rFonts w:ascii="Arial" w:hAnsi="Arial" w:cs="Arial"/>
          <w:bCs/>
          <w:lang w:eastAsia="es-AR"/>
        </w:rPr>
        <w:t>el armado de un sistema, de acuerdo al anclaje definido con el cliente y Coordinado con la Entidad Especializada.</w:t>
      </w:r>
    </w:p>
    <w:p w14:paraId="4F062AAB" w14:textId="77777777" w:rsidR="000368D3" w:rsidRPr="00CA577C" w:rsidRDefault="000368D3" w:rsidP="000368D3">
      <w:pPr>
        <w:ind w:left="708"/>
        <w:rPr>
          <w:rFonts w:ascii="Arial" w:hAnsi="Arial" w:cs="Arial"/>
          <w:b/>
        </w:rPr>
      </w:pPr>
    </w:p>
    <w:p w14:paraId="3A9FC4E1" w14:textId="77777777" w:rsidR="000368D3" w:rsidRPr="00CA577C" w:rsidRDefault="000368D3" w:rsidP="000368D3">
      <w:pPr>
        <w:numPr>
          <w:ilvl w:val="0"/>
          <w:numId w:val="31"/>
        </w:numPr>
        <w:autoSpaceDE w:val="0"/>
        <w:autoSpaceDN w:val="0"/>
        <w:adjustRightInd w:val="0"/>
        <w:ind w:left="426" w:hanging="426"/>
        <w:jc w:val="both"/>
        <w:rPr>
          <w:rFonts w:ascii="Arial" w:hAnsi="Arial" w:cs="Arial"/>
          <w:lang w:eastAsia="es-AR"/>
        </w:rPr>
      </w:pPr>
      <w:r w:rsidRPr="00CA577C">
        <w:rPr>
          <w:rFonts w:ascii="Arial" w:hAnsi="Arial" w:cs="Arial"/>
          <w:b/>
          <w:color w:val="000000"/>
        </w:rPr>
        <w:t xml:space="preserve">Ascenso </w:t>
      </w:r>
      <w:r w:rsidRPr="00CA577C">
        <w:rPr>
          <w:rFonts w:ascii="Arial" w:hAnsi="Arial" w:cs="Arial"/>
          <w:b/>
        </w:rPr>
        <w:t>o descenso controlado:</w:t>
      </w:r>
      <w:r w:rsidRPr="00CA577C">
        <w:rPr>
          <w:rFonts w:ascii="Arial" w:hAnsi="Arial" w:cs="Arial"/>
        </w:rPr>
        <w:t xml:space="preserve"> El trabajador ascenderá o descenderá con todo su equipo de protección contra caídas, identificando los peligros adicionales que se lleguen a presentar en el ascenso.</w:t>
      </w:r>
    </w:p>
    <w:p w14:paraId="1E50AEA7" w14:textId="77777777" w:rsidR="000368D3" w:rsidRPr="00CA577C" w:rsidRDefault="000368D3" w:rsidP="000368D3">
      <w:pPr>
        <w:ind w:left="708"/>
        <w:rPr>
          <w:rFonts w:ascii="Arial" w:hAnsi="Arial" w:cs="Arial"/>
          <w:b/>
          <w:color w:val="000000"/>
        </w:rPr>
      </w:pPr>
    </w:p>
    <w:p w14:paraId="1848F804" w14:textId="77777777" w:rsidR="000368D3" w:rsidRPr="00CA577C" w:rsidRDefault="000368D3" w:rsidP="000368D3">
      <w:pPr>
        <w:numPr>
          <w:ilvl w:val="0"/>
          <w:numId w:val="31"/>
        </w:numPr>
        <w:autoSpaceDE w:val="0"/>
        <w:autoSpaceDN w:val="0"/>
        <w:adjustRightInd w:val="0"/>
        <w:ind w:left="426" w:hanging="426"/>
        <w:jc w:val="both"/>
        <w:rPr>
          <w:rFonts w:ascii="Arial" w:hAnsi="Arial" w:cs="Arial"/>
          <w:lang w:eastAsia="es-AR"/>
        </w:rPr>
      </w:pPr>
      <w:r w:rsidRPr="00CA577C">
        <w:rPr>
          <w:rFonts w:ascii="Arial" w:hAnsi="Arial" w:cs="Arial"/>
          <w:b/>
          <w:color w:val="000000"/>
        </w:rPr>
        <w:t>Ubicación e instalación del anclaje:</w:t>
      </w:r>
      <w:r w:rsidRPr="00CA577C">
        <w:rPr>
          <w:rFonts w:ascii="Arial" w:hAnsi="Arial" w:cs="Arial"/>
          <w:color w:val="000000"/>
        </w:rPr>
        <w:t xml:space="preserve"> El trabajador ubicará un punto de anclaje seguro, usando para ello sistemas certificados (Cintas de anclaje, anclajes móviles o </w:t>
      </w:r>
      <w:proofErr w:type="spellStart"/>
      <w:r w:rsidRPr="00CA577C">
        <w:rPr>
          <w:rFonts w:ascii="Arial" w:hAnsi="Arial" w:cs="Arial"/>
          <w:color w:val="000000"/>
        </w:rPr>
        <w:t>tie</w:t>
      </w:r>
      <w:proofErr w:type="spellEnd"/>
      <w:r w:rsidRPr="00CA577C">
        <w:rPr>
          <w:rFonts w:ascii="Arial" w:hAnsi="Arial" w:cs="Arial"/>
          <w:color w:val="000000"/>
        </w:rPr>
        <w:t xml:space="preserve"> off).</w:t>
      </w:r>
    </w:p>
    <w:p w14:paraId="425F5F89" w14:textId="77777777" w:rsidR="000368D3" w:rsidRPr="00CA577C" w:rsidRDefault="000368D3" w:rsidP="000368D3">
      <w:pPr>
        <w:rPr>
          <w:rFonts w:ascii="Arial" w:hAnsi="Arial" w:cs="Arial"/>
          <w:b/>
          <w:color w:val="000000"/>
        </w:rPr>
      </w:pPr>
    </w:p>
    <w:p w14:paraId="5FE0D971" w14:textId="77777777" w:rsidR="000368D3" w:rsidRPr="00CA577C" w:rsidRDefault="000368D3" w:rsidP="000368D3">
      <w:pPr>
        <w:numPr>
          <w:ilvl w:val="0"/>
          <w:numId w:val="31"/>
        </w:numPr>
        <w:autoSpaceDE w:val="0"/>
        <w:autoSpaceDN w:val="0"/>
        <w:adjustRightInd w:val="0"/>
        <w:ind w:left="426" w:hanging="426"/>
        <w:jc w:val="both"/>
        <w:rPr>
          <w:rFonts w:ascii="Arial" w:hAnsi="Arial" w:cs="Arial"/>
          <w:lang w:eastAsia="es-AR"/>
        </w:rPr>
      </w:pPr>
      <w:r w:rsidRPr="00CA577C">
        <w:rPr>
          <w:rFonts w:ascii="Arial" w:hAnsi="Arial" w:cs="Arial"/>
          <w:b/>
          <w:color w:val="000000"/>
        </w:rPr>
        <w:t>Conexión del equipo de rescate:</w:t>
      </w:r>
      <w:r w:rsidRPr="00CA577C">
        <w:rPr>
          <w:rFonts w:ascii="Arial" w:hAnsi="Arial" w:cs="Arial"/>
          <w:color w:val="000000"/>
        </w:rPr>
        <w:t xml:space="preserve"> El trabajador utilizará el Sistema que se había armado previamente y lo conectará a la cinta de anclaje. Luego lo conectará al anillo D frontal o dorsal (si no se pueden realizar conexiones frontales), y través de métodos de manejo de cargas (Sistema de </w:t>
      </w:r>
      <w:proofErr w:type="spellStart"/>
      <w:r w:rsidRPr="00CA577C">
        <w:rPr>
          <w:rFonts w:ascii="Arial" w:hAnsi="Arial" w:cs="Arial"/>
          <w:color w:val="000000"/>
        </w:rPr>
        <w:t>izaje</w:t>
      </w:r>
      <w:proofErr w:type="spellEnd"/>
      <w:r w:rsidRPr="00CA577C">
        <w:rPr>
          <w:rFonts w:ascii="Arial" w:hAnsi="Arial" w:cs="Arial"/>
          <w:color w:val="000000"/>
        </w:rPr>
        <w:t>) liberará al trabajador, desenganchándolo, cuando esto no sea posible, el rescatista deberá cortar el sistema de protección contra caídas. Además, se debe instalar una cuerda adicional a los anillos laterales que funcionará como viento.</w:t>
      </w:r>
    </w:p>
    <w:p w14:paraId="5002B99D" w14:textId="77777777" w:rsidR="000368D3" w:rsidRPr="00CA577C" w:rsidRDefault="000368D3" w:rsidP="000368D3">
      <w:pPr>
        <w:ind w:left="708"/>
        <w:rPr>
          <w:rFonts w:ascii="Arial" w:hAnsi="Arial" w:cs="Arial"/>
          <w:b/>
          <w:color w:val="000000"/>
        </w:rPr>
      </w:pPr>
    </w:p>
    <w:p w14:paraId="139795A7" w14:textId="77777777" w:rsidR="000368D3" w:rsidRPr="00CA577C" w:rsidRDefault="000368D3" w:rsidP="000368D3">
      <w:pPr>
        <w:numPr>
          <w:ilvl w:val="0"/>
          <w:numId w:val="31"/>
        </w:numPr>
        <w:autoSpaceDE w:val="0"/>
        <w:autoSpaceDN w:val="0"/>
        <w:adjustRightInd w:val="0"/>
        <w:ind w:left="426" w:hanging="426"/>
        <w:jc w:val="both"/>
        <w:rPr>
          <w:rFonts w:ascii="Arial" w:hAnsi="Arial" w:cs="Arial"/>
          <w:lang w:eastAsia="es-AR"/>
        </w:rPr>
      </w:pPr>
      <w:r w:rsidRPr="00CA577C">
        <w:rPr>
          <w:rFonts w:ascii="Arial" w:hAnsi="Arial" w:cs="Arial"/>
          <w:b/>
          <w:color w:val="000000"/>
        </w:rPr>
        <w:t xml:space="preserve">Descenso o ascenso controlado: </w:t>
      </w:r>
      <w:r w:rsidRPr="00CA577C">
        <w:rPr>
          <w:rFonts w:ascii="Arial" w:hAnsi="Arial" w:cs="Arial"/>
          <w:color w:val="000000"/>
        </w:rPr>
        <w:t xml:space="preserve">El </w:t>
      </w:r>
      <w:r w:rsidRPr="00CA577C">
        <w:rPr>
          <w:rFonts w:ascii="Arial" w:hAnsi="Arial" w:cs="Arial"/>
        </w:rPr>
        <w:t>trabajador liberado será izado o descendido a tierra con el sistema de descenso o ascenso</w:t>
      </w:r>
      <w:r w:rsidRPr="00CA577C">
        <w:rPr>
          <w:rFonts w:ascii="Arial" w:hAnsi="Arial" w:cs="Arial"/>
          <w:color w:val="000000"/>
        </w:rPr>
        <w:t xml:space="preserve"> controlado individualmente, y conexión de un sistema de viento, para controlar los movimientos bruscos verticales y/u horizontales </w:t>
      </w:r>
    </w:p>
    <w:p w14:paraId="3954E470" w14:textId="77777777" w:rsidR="000368D3" w:rsidRPr="00CA577C" w:rsidRDefault="000368D3" w:rsidP="000368D3">
      <w:pPr>
        <w:ind w:left="708"/>
        <w:rPr>
          <w:rFonts w:ascii="Arial" w:hAnsi="Arial" w:cs="Arial"/>
          <w:b/>
          <w:lang w:eastAsia="es-AR"/>
        </w:rPr>
      </w:pPr>
    </w:p>
    <w:p w14:paraId="08CC5C15" w14:textId="77777777" w:rsidR="000368D3" w:rsidRPr="00CA577C" w:rsidRDefault="000368D3" w:rsidP="000368D3">
      <w:pPr>
        <w:numPr>
          <w:ilvl w:val="0"/>
          <w:numId w:val="31"/>
        </w:numPr>
        <w:autoSpaceDE w:val="0"/>
        <w:autoSpaceDN w:val="0"/>
        <w:adjustRightInd w:val="0"/>
        <w:ind w:left="426" w:hanging="426"/>
        <w:jc w:val="both"/>
        <w:rPr>
          <w:rFonts w:ascii="Arial" w:hAnsi="Arial" w:cs="Arial"/>
          <w:lang w:eastAsia="es-AR"/>
        </w:rPr>
      </w:pPr>
      <w:r w:rsidRPr="00CA577C">
        <w:rPr>
          <w:rFonts w:ascii="Arial" w:hAnsi="Arial" w:cs="Arial"/>
          <w:b/>
          <w:lang w:eastAsia="es-AR"/>
        </w:rPr>
        <w:t>Estabilización y remisión del accidentado:</w:t>
      </w:r>
      <w:r w:rsidRPr="00CA577C">
        <w:rPr>
          <w:rFonts w:ascii="Arial" w:hAnsi="Arial" w:cs="Arial"/>
          <w:lang w:eastAsia="es-AR"/>
        </w:rPr>
        <w:t xml:space="preserve"> después de descender o ascender al accidentado a un lugar seguro, el personal en tierra, debe estabilizar al accidentado y desplazarlo hasta el punto en donde se encuentre el sistema de emergencia externo, o en el caso en que no se cuente con este apoyo en el lugar de trabajo, transportarlo a un sitio donde se le brinde la asistencia médica.</w:t>
      </w:r>
    </w:p>
    <w:p w14:paraId="22F5385E" w14:textId="77777777" w:rsidR="000368D3" w:rsidRPr="00CA577C" w:rsidRDefault="000368D3" w:rsidP="000368D3">
      <w:pPr>
        <w:ind w:left="708"/>
        <w:rPr>
          <w:rFonts w:ascii="Arial" w:hAnsi="Arial" w:cs="Arial"/>
          <w:b/>
          <w:lang w:eastAsia="es-AR"/>
        </w:rPr>
      </w:pPr>
    </w:p>
    <w:p w14:paraId="34804478" w14:textId="77777777" w:rsidR="000368D3" w:rsidRPr="00CA577C" w:rsidRDefault="000368D3" w:rsidP="000368D3">
      <w:pPr>
        <w:numPr>
          <w:ilvl w:val="0"/>
          <w:numId w:val="31"/>
        </w:numPr>
        <w:autoSpaceDE w:val="0"/>
        <w:autoSpaceDN w:val="0"/>
        <w:adjustRightInd w:val="0"/>
        <w:ind w:left="426" w:hanging="426"/>
        <w:jc w:val="both"/>
        <w:rPr>
          <w:rFonts w:ascii="Arial" w:hAnsi="Arial" w:cs="Arial"/>
          <w:lang w:eastAsia="es-AR"/>
        </w:rPr>
      </w:pPr>
      <w:r w:rsidRPr="00CA577C">
        <w:rPr>
          <w:rFonts w:ascii="Arial" w:hAnsi="Arial" w:cs="Arial"/>
          <w:b/>
          <w:lang w:eastAsia="es-AR"/>
        </w:rPr>
        <w:t>Verificación de condición de los rescatistas:</w:t>
      </w:r>
      <w:r w:rsidRPr="00CA577C">
        <w:rPr>
          <w:rFonts w:ascii="Arial" w:hAnsi="Arial" w:cs="Arial"/>
          <w:lang w:eastAsia="es-AR"/>
        </w:rPr>
        <w:t xml:space="preserve"> si es necesario, en este paso se debe hacer revisión médica de los rescatistas, en donde se asegure la condición saludable de los mismos.</w:t>
      </w:r>
    </w:p>
    <w:p w14:paraId="37CF6CA9" w14:textId="77777777" w:rsidR="000368D3" w:rsidRPr="00CA577C" w:rsidRDefault="000368D3" w:rsidP="000368D3">
      <w:pPr>
        <w:ind w:left="708"/>
        <w:rPr>
          <w:rFonts w:ascii="Arial" w:hAnsi="Arial" w:cs="Arial"/>
          <w:b/>
          <w:color w:val="000000"/>
        </w:rPr>
      </w:pPr>
    </w:p>
    <w:p w14:paraId="2B886AA9" w14:textId="77777777" w:rsidR="000368D3" w:rsidRPr="00CA577C" w:rsidRDefault="000368D3" w:rsidP="000368D3">
      <w:pPr>
        <w:numPr>
          <w:ilvl w:val="0"/>
          <w:numId w:val="31"/>
        </w:numPr>
        <w:autoSpaceDE w:val="0"/>
        <w:autoSpaceDN w:val="0"/>
        <w:adjustRightInd w:val="0"/>
        <w:ind w:left="426" w:hanging="426"/>
        <w:jc w:val="both"/>
        <w:rPr>
          <w:rFonts w:ascii="Arial" w:hAnsi="Arial" w:cs="Arial"/>
          <w:lang w:eastAsia="es-AR"/>
        </w:rPr>
      </w:pPr>
      <w:r w:rsidRPr="00CA577C">
        <w:rPr>
          <w:rFonts w:ascii="Arial" w:hAnsi="Arial" w:cs="Arial"/>
          <w:b/>
          <w:color w:val="000000"/>
        </w:rPr>
        <w:t>Control del equipo usado en la caída:</w:t>
      </w:r>
      <w:r w:rsidRPr="00CA577C">
        <w:rPr>
          <w:rFonts w:ascii="Arial" w:hAnsi="Arial" w:cs="Arial"/>
          <w:color w:val="000000"/>
        </w:rPr>
        <w:t xml:space="preserve"> la persona autorizada guardará y etiquetará los componentes del sistema de detención de caídas con el nombre del accidentado, la fecha y la actividad en el momento de la caída y la entregará a  su supervisor o jefe que sea desactivado y colocado fuera de servicio.</w:t>
      </w:r>
    </w:p>
    <w:p w14:paraId="2B709203" w14:textId="77777777" w:rsidR="000368D3" w:rsidRPr="00CA577C" w:rsidRDefault="000368D3" w:rsidP="000368D3">
      <w:pPr>
        <w:ind w:left="708"/>
        <w:rPr>
          <w:rFonts w:ascii="Arial" w:hAnsi="Arial" w:cs="Arial"/>
          <w:b/>
          <w:color w:val="000000"/>
        </w:rPr>
      </w:pPr>
    </w:p>
    <w:p w14:paraId="189E54E9" w14:textId="77777777" w:rsidR="000368D3" w:rsidRPr="00CA577C" w:rsidRDefault="000368D3" w:rsidP="000368D3">
      <w:pPr>
        <w:numPr>
          <w:ilvl w:val="0"/>
          <w:numId w:val="31"/>
        </w:numPr>
        <w:autoSpaceDE w:val="0"/>
        <w:autoSpaceDN w:val="0"/>
        <w:adjustRightInd w:val="0"/>
        <w:ind w:left="426" w:hanging="426"/>
        <w:jc w:val="both"/>
        <w:rPr>
          <w:rFonts w:ascii="Arial" w:hAnsi="Arial" w:cs="Arial"/>
          <w:lang w:eastAsia="es-AR"/>
        </w:rPr>
      </w:pPr>
      <w:r w:rsidRPr="00CA577C">
        <w:rPr>
          <w:rFonts w:ascii="Arial" w:hAnsi="Arial" w:cs="Arial"/>
          <w:b/>
          <w:color w:val="000000"/>
        </w:rPr>
        <w:t>Retiro de los equipos de rescate:</w:t>
      </w:r>
      <w:r w:rsidRPr="00CA577C">
        <w:rPr>
          <w:rFonts w:ascii="Arial" w:hAnsi="Arial" w:cs="Arial"/>
          <w:color w:val="000000"/>
        </w:rPr>
        <w:t xml:space="preserve"> La persona autorizada realiza la desconexión de los equipos de rescate y los descenderá </w:t>
      </w:r>
    </w:p>
    <w:p w14:paraId="0D2C1DA1" w14:textId="77777777" w:rsidR="000368D3" w:rsidRPr="00CA577C" w:rsidRDefault="000368D3" w:rsidP="000368D3">
      <w:pPr>
        <w:ind w:left="708"/>
        <w:rPr>
          <w:rFonts w:ascii="Arial" w:hAnsi="Arial" w:cs="Arial"/>
          <w:b/>
          <w:lang w:eastAsia="es-AR"/>
        </w:rPr>
      </w:pPr>
    </w:p>
    <w:p w14:paraId="707958B1" w14:textId="77777777" w:rsidR="000368D3" w:rsidRPr="00CA577C" w:rsidRDefault="000368D3" w:rsidP="000368D3">
      <w:pPr>
        <w:numPr>
          <w:ilvl w:val="0"/>
          <w:numId w:val="31"/>
        </w:numPr>
        <w:autoSpaceDE w:val="0"/>
        <w:autoSpaceDN w:val="0"/>
        <w:adjustRightInd w:val="0"/>
        <w:ind w:left="426" w:hanging="426"/>
        <w:jc w:val="both"/>
        <w:rPr>
          <w:rFonts w:ascii="Arial" w:hAnsi="Arial" w:cs="Arial"/>
          <w:lang w:eastAsia="es-AR"/>
        </w:rPr>
      </w:pPr>
      <w:r w:rsidRPr="00CA577C">
        <w:rPr>
          <w:rFonts w:ascii="Arial" w:hAnsi="Arial" w:cs="Arial"/>
          <w:b/>
          <w:lang w:eastAsia="es-AR"/>
        </w:rPr>
        <w:t xml:space="preserve">Retiro de la maniobra: </w:t>
      </w:r>
      <w:r w:rsidRPr="00CA577C">
        <w:rPr>
          <w:rFonts w:ascii="Arial" w:hAnsi="Arial" w:cs="Arial"/>
          <w:lang w:eastAsia="es-AR"/>
        </w:rPr>
        <w:t>El personal que se encuentra en la maniobra, se retira del sitio, avisando vía celular al supervisor para recibir instrucciones.</w:t>
      </w:r>
    </w:p>
    <w:p w14:paraId="7A4C68C5" w14:textId="77777777" w:rsidR="000368D3" w:rsidRPr="00CA577C" w:rsidRDefault="000368D3" w:rsidP="000368D3">
      <w:pPr>
        <w:ind w:left="708"/>
        <w:rPr>
          <w:rFonts w:ascii="Arial" w:hAnsi="Arial" w:cs="Arial"/>
          <w:b/>
          <w:lang w:eastAsia="es-AR"/>
        </w:rPr>
      </w:pPr>
    </w:p>
    <w:p w14:paraId="605C521D" w14:textId="77777777" w:rsidR="000368D3" w:rsidRPr="00CA577C" w:rsidRDefault="000368D3" w:rsidP="000368D3">
      <w:pPr>
        <w:numPr>
          <w:ilvl w:val="0"/>
          <w:numId w:val="31"/>
        </w:numPr>
        <w:autoSpaceDE w:val="0"/>
        <w:autoSpaceDN w:val="0"/>
        <w:adjustRightInd w:val="0"/>
        <w:ind w:left="426" w:hanging="426"/>
        <w:jc w:val="both"/>
        <w:rPr>
          <w:rFonts w:ascii="Arial" w:hAnsi="Arial" w:cs="Arial"/>
          <w:lang w:eastAsia="es-AR"/>
        </w:rPr>
      </w:pPr>
      <w:r w:rsidRPr="00CA577C">
        <w:rPr>
          <w:rFonts w:ascii="Arial" w:hAnsi="Arial" w:cs="Arial"/>
          <w:b/>
          <w:lang w:eastAsia="es-AR"/>
        </w:rPr>
        <w:t>Evaluación de la maniobra o proceso de rescate</w:t>
      </w:r>
      <w:r w:rsidRPr="00CA577C">
        <w:rPr>
          <w:rFonts w:ascii="Arial" w:hAnsi="Arial" w:cs="Arial"/>
          <w:lang w:eastAsia="es-AR"/>
        </w:rPr>
        <w:t xml:space="preserve">: Se debe evaluar la maniobra, evidenciando los posibles errores o fallas de rescatistas o equipos. </w:t>
      </w:r>
    </w:p>
    <w:p w14:paraId="50C708D0" w14:textId="77777777" w:rsidR="000368D3" w:rsidRPr="00CA577C" w:rsidRDefault="000368D3" w:rsidP="000368D3">
      <w:pPr>
        <w:ind w:left="708"/>
        <w:rPr>
          <w:rFonts w:ascii="Arial" w:hAnsi="Arial" w:cs="Arial"/>
          <w:lang w:eastAsia="es-AR"/>
        </w:rPr>
      </w:pPr>
    </w:p>
    <w:p w14:paraId="7EA9EB13" w14:textId="77777777" w:rsidR="000368D3" w:rsidRPr="00CA577C" w:rsidRDefault="000368D3" w:rsidP="000368D3">
      <w:pPr>
        <w:numPr>
          <w:ilvl w:val="0"/>
          <w:numId w:val="31"/>
        </w:numPr>
        <w:autoSpaceDE w:val="0"/>
        <w:autoSpaceDN w:val="0"/>
        <w:adjustRightInd w:val="0"/>
        <w:ind w:left="426" w:hanging="426"/>
        <w:jc w:val="both"/>
        <w:rPr>
          <w:rFonts w:ascii="Arial" w:hAnsi="Arial" w:cs="Arial"/>
          <w:lang w:eastAsia="es-AR"/>
        </w:rPr>
      </w:pPr>
      <w:r w:rsidRPr="00CA577C">
        <w:rPr>
          <w:rFonts w:ascii="Arial" w:hAnsi="Arial" w:cs="Arial"/>
          <w:lang w:eastAsia="es-AR"/>
        </w:rPr>
        <w:t xml:space="preserve">Este paso es fundamental para la retroalimentación del personal y el procedimiento de rescate en alturas. </w:t>
      </w:r>
    </w:p>
    <w:p w14:paraId="57AC3E19" w14:textId="77777777" w:rsidR="000368D3" w:rsidRPr="00CA577C" w:rsidRDefault="000368D3" w:rsidP="000368D3">
      <w:pPr>
        <w:autoSpaceDE w:val="0"/>
        <w:autoSpaceDN w:val="0"/>
        <w:adjustRightInd w:val="0"/>
        <w:jc w:val="both"/>
        <w:rPr>
          <w:rFonts w:ascii="Arial" w:hAnsi="Arial" w:cs="Arial"/>
          <w:b/>
          <w:color w:val="000000"/>
        </w:rPr>
      </w:pPr>
    </w:p>
    <w:p w14:paraId="05D72B37" w14:textId="77777777" w:rsidR="000368D3" w:rsidRPr="00CA577C" w:rsidRDefault="000368D3" w:rsidP="000368D3">
      <w:pPr>
        <w:autoSpaceDE w:val="0"/>
        <w:autoSpaceDN w:val="0"/>
        <w:adjustRightInd w:val="0"/>
        <w:jc w:val="both"/>
        <w:rPr>
          <w:rFonts w:ascii="Arial" w:hAnsi="Arial" w:cs="Arial"/>
          <w:b/>
          <w:color w:val="000000"/>
        </w:rPr>
      </w:pPr>
    </w:p>
    <w:p w14:paraId="2AA18033" w14:textId="77777777" w:rsidR="000368D3" w:rsidRPr="00CA577C" w:rsidRDefault="000368D3" w:rsidP="000368D3">
      <w:pPr>
        <w:suppressAutoHyphens/>
        <w:rPr>
          <w:rFonts w:ascii="Arial" w:hAnsi="Arial" w:cs="Arial"/>
          <w:lang w:eastAsia="es-AR"/>
        </w:rPr>
      </w:pPr>
      <w:r w:rsidRPr="00CA577C">
        <w:rPr>
          <w:rFonts w:ascii="Arial" w:hAnsi="Arial" w:cs="Arial"/>
          <w:b/>
          <w:color w:val="000000"/>
        </w:rPr>
        <w:t>Procedimiento de auto rescate</w:t>
      </w:r>
    </w:p>
    <w:p w14:paraId="10BFE63E" w14:textId="77777777" w:rsidR="000368D3" w:rsidRPr="00CA577C" w:rsidRDefault="000368D3" w:rsidP="000368D3">
      <w:pPr>
        <w:rPr>
          <w:rFonts w:ascii="Arial" w:hAnsi="Arial" w:cs="Arial"/>
          <w:color w:val="000000"/>
        </w:rPr>
      </w:pPr>
    </w:p>
    <w:p w14:paraId="2CF09777" w14:textId="77777777" w:rsidR="000368D3" w:rsidRPr="00CA577C" w:rsidRDefault="000368D3" w:rsidP="000368D3">
      <w:pPr>
        <w:autoSpaceDE w:val="0"/>
        <w:autoSpaceDN w:val="0"/>
        <w:adjustRightInd w:val="0"/>
        <w:jc w:val="both"/>
        <w:rPr>
          <w:rFonts w:ascii="Arial" w:hAnsi="Arial" w:cs="Arial"/>
          <w:bCs/>
          <w:lang w:eastAsia="es-AR"/>
        </w:rPr>
      </w:pPr>
      <w:r w:rsidRPr="00CA577C">
        <w:rPr>
          <w:rFonts w:ascii="Arial" w:hAnsi="Arial" w:cs="Arial"/>
          <w:bCs/>
          <w:lang w:eastAsia="es-AR"/>
        </w:rPr>
        <w:t>El Procedimiento de auto rescate en caso de una emergencia y en la que el trabajador esté consciente, se realizará de la siguiente manera:</w:t>
      </w:r>
    </w:p>
    <w:p w14:paraId="24EF79E3" w14:textId="77777777" w:rsidR="000368D3" w:rsidRPr="00CA577C" w:rsidRDefault="000368D3" w:rsidP="000368D3">
      <w:pPr>
        <w:autoSpaceDE w:val="0"/>
        <w:autoSpaceDN w:val="0"/>
        <w:adjustRightInd w:val="0"/>
        <w:jc w:val="both"/>
        <w:rPr>
          <w:rFonts w:ascii="Arial" w:hAnsi="Arial" w:cs="Arial"/>
          <w:bCs/>
          <w:lang w:eastAsia="es-AR"/>
        </w:rPr>
      </w:pPr>
    </w:p>
    <w:p w14:paraId="1223C226" w14:textId="77777777" w:rsidR="000368D3" w:rsidRPr="00CA577C" w:rsidRDefault="000368D3" w:rsidP="000368D3">
      <w:pPr>
        <w:numPr>
          <w:ilvl w:val="0"/>
          <w:numId w:val="34"/>
        </w:numPr>
        <w:autoSpaceDE w:val="0"/>
        <w:autoSpaceDN w:val="0"/>
        <w:adjustRightInd w:val="0"/>
        <w:ind w:left="426" w:hanging="426"/>
        <w:jc w:val="both"/>
        <w:rPr>
          <w:rFonts w:ascii="Arial" w:hAnsi="Arial" w:cs="Arial"/>
          <w:lang w:eastAsia="es-AR"/>
        </w:rPr>
      </w:pPr>
      <w:r w:rsidRPr="00CA577C">
        <w:rPr>
          <w:rFonts w:ascii="Arial" w:hAnsi="Arial" w:cs="Arial"/>
          <w:b/>
          <w:lang w:eastAsia="es-AR"/>
        </w:rPr>
        <w:lastRenderedPageBreak/>
        <w:t>Notificación de la emergencia:</w:t>
      </w:r>
      <w:r w:rsidRPr="00CA577C">
        <w:rPr>
          <w:rFonts w:ascii="Arial" w:hAnsi="Arial" w:cs="Arial"/>
          <w:lang w:eastAsia="es-AR"/>
        </w:rPr>
        <w:t xml:space="preserve"> Vía </w:t>
      </w:r>
      <w:r w:rsidRPr="00CA577C">
        <w:rPr>
          <w:rFonts w:ascii="Arial" w:hAnsi="Arial" w:cs="Arial"/>
        </w:rPr>
        <w:t>celular,</w:t>
      </w:r>
      <w:r w:rsidRPr="00CA577C">
        <w:rPr>
          <w:rFonts w:ascii="Arial" w:hAnsi="Arial" w:cs="Arial"/>
          <w:lang w:eastAsia="es-AR"/>
        </w:rPr>
        <w:t xml:space="preserve"> comunicar la emergencia a las personas descritas a continuación:</w:t>
      </w:r>
    </w:p>
    <w:p w14:paraId="00DBE6A1" w14:textId="77777777" w:rsidR="000368D3" w:rsidRPr="00CA577C" w:rsidRDefault="000368D3" w:rsidP="000368D3">
      <w:pPr>
        <w:autoSpaceDE w:val="0"/>
        <w:autoSpaceDN w:val="0"/>
        <w:adjustRightInd w:val="0"/>
        <w:jc w:val="both"/>
        <w:rPr>
          <w:rFonts w:ascii="Arial" w:hAnsi="Arial" w:cs="Arial"/>
          <w:lang w:eastAsia="es-AR"/>
        </w:rPr>
      </w:pPr>
    </w:p>
    <w:p w14:paraId="0F2B5228" w14:textId="77777777" w:rsidR="000368D3" w:rsidRPr="00CA577C" w:rsidRDefault="000368D3" w:rsidP="000368D3">
      <w:pPr>
        <w:numPr>
          <w:ilvl w:val="1"/>
          <w:numId w:val="33"/>
        </w:numPr>
        <w:jc w:val="both"/>
        <w:rPr>
          <w:rFonts w:ascii="Arial" w:eastAsia="Calibri" w:hAnsi="Arial"/>
        </w:rPr>
      </w:pPr>
      <w:r w:rsidRPr="00CA577C">
        <w:rPr>
          <w:rFonts w:ascii="Arial" w:eastAsia="Calibri" w:hAnsi="Arial"/>
        </w:rPr>
        <w:t>Residentes de Obra</w:t>
      </w:r>
    </w:p>
    <w:p w14:paraId="0BFB8DB2" w14:textId="77777777" w:rsidR="000368D3" w:rsidRPr="00CA577C" w:rsidRDefault="000368D3" w:rsidP="000368D3">
      <w:pPr>
        <w:numPr>
          <w:ilvl w:val="1"/>
          <w:numId w:val="35"/>
        </w:numPr>
        <w:jc w:val="both"/>
        <w:rPr>
          <w:rFonts w:ascii="Arial" w:eastAsia="Calibri" w:hAnsi="Arial"/>
        </w:rPr>
      </w:pPr>
      <w:r w:rsidRPr="00CA577C">
        <w:rPr>
          <w:rFonts w:ascii="Arial" w:eastAsia="Calibri" w:hAnsi="Arial"/>
        </w:rPr>
        <w:t>Inspector HSE</w:t>
      </w:r>
    </w:p>
    <w:p w14:paraId="4C779761" w14:textId="77777777" w:rsidR="000368D3" w:rsidRPr="00CA577C" w:rsidRDefault="000368D3" w:rsidP="000368D3">
      <w:pPr>
        <w:numPr>
          <w:ilvl w:val="1"/>
          <w:numId w:val="35"/>
        </w:numPr>
        <w:jc w:val="both"/>
        <w:rPr>
          <w:rFonts w:ascii="Arial" w:eastAsia="Calibri" w:hAnsi="Arial"/>
        </w:rPr>
      </w:pPr>
      <w:r w:rsidRPr="00CA577C">
        <w:rPr>
          <w:rFonts w:ascii="Arial" w:eastAsia="Calibri" w:hAnsi="Arial"/>
        </w:rPr>
        <w:t>Jefe QHSE</w:t>
      </w:r>
    </w:p>
    <w:p w14:paraId="22F73ECB" w14:textId="77777777" w:rsidR="000368D3" w:rsidRPr="00CA577C" w:rsidRDefault="000368D3" w:rsidP="000368D3">
      <w:pPr>
        <w:numPr>
          <w:ilvl w:val="1"/>
          <w:numId w:val="35"/>
        </w:numPr>
        <w:jc w:val="both"/>
        <w:rPr>
          <w:rFonts w:ascii="Arial" w:hAnsi="Arial" w:cs="Arial"/>
          <w:bCs/>
        </w:rPr>
      </w:pPr>
      <w:r w:rsidRPr="00CA577C">
        <w:rPr>
          <w:rFonts w:ascii="Arial" w:eastAsia="Calibri" w:hAnsi="Arial"/>
        </w:rPr>
        <w:t>Coordinador de trabajo en alturas</w:t>
      </w:r>
      <w:r w:rsidRPr="00CA577C">
        <w:rPr>
          <w:rFonts w:ascii="Arial" w:hAnsi="Arial" w:cs="Arial"/>
          <w:bCs/>
        </w:rPr>
        <w:t>.</w:t>
      </w:r>
    </w:p>
    <w:p w14:paraId="0230A5C0" w14:textId="77777777" w:rsidR="000368D3" w:rsidRPr="00CA577C" w:rsidRDefault="000368D3" w:rsidP="000368D3">
      <w:pPr>
        <w:jc w:val="both"/>
        <w:rPr>
          <w:rFonts w:ascii="Arial" w:hAnsi="Arial" w:cs="Arial"/>
        </w:rPr>
      </w:pPr>
    </w:p>
    <w:p w14:paraId="1F536C7A" w14:textId="77777777" w:rsidR="000368D3" w:rsidRPr="00CA577C" w:rsidRDefault="000368D3" w:rsidP="000368D3">
      <w:pPr>
        <w:numPr>
          <w:ilvl w:val="0"/>
          <w:numId w:val="34"/>
        </w:numPr>
        <w:autoSpaceDE w:val="0"/>
        <w:autoSpaceDN w:val="0"/>
        <w:adjustRightInd w:val="0"/>
        <w:ind w:left="426" w:hanging="426"/>
        <w:jc w:val="both"/>
        <w:rPr>
          <w:rFonts w:ascii="Arial" w:hAnsi="Arial" w:cs="Arial"/>
          <w:color w:val="000000"/>
        </w:rPr>
      </w:pPr>
      <w:r w:rsidRPr="00CA577C">
        <w:rPr>
          <w:rFonts w:ascii="Arial" w:hAnsi="Arial" w:cs="Arial"/>
          <w:b/>
        </w:rPr>
        <w:t>Maniobras de auto rescate:</w:t>
      </w:r>
      <w:r w:rsidRPr="00CA577C">
        <w:rPr>
          <w:rFonts w:ascii="Arial" w:hAnsi="Arial" w:cs="Arial"/>
        </w:rPr>
        <w:t xml:space="preserve"> Si la persona que trabaja en alturas</w:t>
      </w:r>
      <w:r w:rsidRPr="00CA577C">
        <w:rPr>
          <w:rFonts w:ascii="Arial" w:hAnsi="Arial" w:cs="Arial"/>
          <w:color w:val="000000"/>
        </w:rPr>
        <w:t xml:space="preserve"> se encuentra suspendida en su equipo de protección contra caídas y está consciente utilizará su propio equipo para realizar el auto-rescate de la siguiente manera:</w:t>
      </w:r>
    </w:p>
    <w:p w14:paraId="5E7540DD" w14:textId="77777777" w:rsidR="000368D3" w:rsidRPr="00CA577C" w:rsidRDefault="000368D3" w:rsidP="000368D3">
      <w:pPr>
        <w:jc w:val="both"/>
        <w:rPr>
          <w:rFonts w:ascii="Arial" w:hAnsi="Arial" w:cs="Arial"/>
          <w:color w:val="000000"/>
        </w:rPr>
      </w:pPr>
      <w:r w:rsidRPr="00CA577C">
        <w:rPr>
          <w:rFonts w:ascii="Arial" w:hAnsi="Arial" w:cs="Arial"/>
          <w:color w:val="000000"/>
        </w:rPr>
        <w:t> </w:t>
      </w:r>
    </w:p>
    <w:p w14:paraId="53464623" w14:textId="77777777" w:rsidR="000368D3" w:rsidRPr="00CA577C" w:rsidRDefault="000368D3" w:rsidP="000368D3">
      <w:pPr>
        <w:numPr>
          <w:ilvl w:val="0"/>
          <w:numId w:val="30"/>
        </w:numPr>
        <w:spacing w:line="276" w:lineRule="auto"/>
        <w:ind w:left="426" w:hanging="426"/>
        <w:jc w:val="both"/>
        <w:rPr>
          <w:rFonts w:ascii="Arial" w:hAnsi="Arial" w:cs="Arial"/>
          <w:color w:val="000000"/>
        </w:rPr>
      </w:pPr>
      <w:r w:rsidRPr="00CA577C">
        <w:rPr>
          <w:rFonts w:ascii="Arial" w:hAnsi="Arial" w:cs="Arial"/>
          <w:b/>
          <w:color w:val="000000"/>
        </w:rPr>
        <w:t>Movimiento de las piernas</w:t>
      </w:r>
      <w:r w:rsidRPr="00CA577C">
        <w:rPr>
          <w:rFonts w:ascii="Arial" w:hAnsi="Arial" w:cs="Arial"/>
          <w:color w:val="000000"/>
        </w:rPr>
        <w:t>: El trabajador realizará movimientos de flexión y estiramientos de las piernas</w:t>
      </w:r>
    </w:p>
    <w:p w14:paraId="49FD7D1D" w14:textId="77777777" w:rsidR="000368D3" w:rsidRPr="00CA577C" w:rsidRDefault="000368D3" w:rsidP="000368D3">
      <w:pPr>
        <w:numPr>
          <w:ilvl w:val="0"/>
          <w:numId w:val="30"/>
        </w:numPr>
        <w:spacing w:line="276" w:lineRule="auto"/>
        <w:ind w:left="426" w:hanging="426"/>
        <w:jc w:val="both"/>
        <w:rPr>
          <w:rFonts w:ascii="Arial" w:hAnsi="Arial" w:cs="Arial"/>
          <w:color w:val="000000"/>
        </w:rPr>
      </w:pPr>
      <w:r w:rsidRPr="00CA577C">
        <w:rPr>
          <w:rFonts w:ascii="Arial" w:hAnsi="Arial" w:cs="Arial"/>
          <w:b/>
          <w:color w:val="000000"/>
        </w:rPr>
        <w:t>Soporte sobre las eslinga de posicionamiento</w:t>
      </w:r>
      <w:r w:rsidRPr="00CA577C">
        <w:rPr>
          <w:rFonts w:ascii="Arial" w:hAnsi="Arial" w:cs="Arial"/>
          <w:color w:val="000000"/>
        </w:rPr>
        <w:t>: El trabajador soportará sus piernas, sobre su eslinga de posicionamiento conectada a los anillos D laterales, descomprimiendo la arteria femoral.</w:t>
      </w:r>
    </w:p>
    <w:p w14:paraId="1CB5978E" w14:textId="77777777" w:rsidR="000368D3" w:rsidRPr="00CA577C" w:rsidRDefault="000368D3" w:rsidP="000368D3">
      <w:pPr>
        <w:numPr>
          <w:ilvl w:val="0"/>
          <w:numId w:val="30"/>
        </w:numPr>
        <w:spacing w:line="276" w:lineRule="auto"/>
        <w:ind w:left="426" w:hanging="426"/>
        <w:jc w:val="both"/>
        <w:rPr>
          <w:rFonts w:ascii="Arial" w:hAnsi="Arial" w:cs="Arial"/>
          <w:color w:val="000000"/>
        </w:rPr>
      </w:pPr>
      <w:r w:rsidRPr="00CA577C">
        <w:rPr>
          <w:rFonts w:ascii="Arial" w:hAnsi="Arial" w:cs="Arial"/>
          <w:b/>
          <w:color w:val="000000"/>
        </w:rPr>
        <w:t>Acceso a una estructura cercana:</w:t>
      </w:r>
      <w:r w:rsidRPr="00CA577C">
        <w:rPr>
          <w:rFonts w:ascii="Arial" w:hAnsi="Arial" w:cs="Arial"/>
          <w:color w:val="000000"/>
        </w:rPr>
        <w:t xml:space="preserve"> El trabajador podrá volver a subir el nivel del cual cayó sólo si éste, no se encuentra a más de 60 cm de distancia vertical y/o horizontal de él.</w:t>
      </w:r>
    </w:p>
    <w:p w14:paraId="7D83EA24" w14:textId="77777777" w:rsidR="000368D3" w:rsidRPr="00CA577C" w:rsidRDefault="000368D3" w:rsidP="000368D3">
      <w:pPr>
        <w:numPr>
          <w:ilvl w:val="0"/>
          <w:numId w:val="30"/>
        </w:numPr>
        <w:spacing w:line="276" w:lineRule="auto"/>
        <w:ind w:left="426" w:hanging="426"/>
        <w:jc w:val="both"/>
        <w:rPr>
          <w:rFonts w:ascii="Arial" w:hAnsi="Arial" w:cs="Arial"/>
          <w:color w:val="000000"/>
        </w:rPr>
      </w:pPr>
      <w:r w:rsidRPr="00CA577C">
        <w:rPr>
          <w:rFonts w:ascii="Arial" w:hAnsi="Arial" w:cs="Arial"/>
          <w:b/>
          <w:color w:val="000000"/>
        </w:rPr>
        <w:t>Descenso o ascenso:</w:t>
      </w:r>
      <w:r w:rsidRPr="00CA577C">
        <w:rPr>
          <w:rFonts w:ascii="Arial" w:hAnsi="Arial" w:cs="Arial"/>
          <w:color w:val="000000"/>
        </w:rPr>
        <w:t xml:space="preserve"> El trabajador podrá volver al suelo o nivel superior, por medio de una estructura que permita el descenso y tomar todos los componentes necesarios de su sistema de detención de caídas y ponerlo fuera de servicio.</w:t>
      </w:r>
    </w:p>
    <w:p w14:paraId="48BA52D3" w14:textId="77777777" w:rsidR="000368D3" w:rsidRPr="001F7827" w:rsidRDefault="000368D3" w:rsidP="000368D3">
      <w:pPr>
        <w:numPr>
          <w:ilvl w:val="0"/>
          <w:numId w:val="30"/>
        </w:numPr>
        <w:spacing w:line="276" w:lineRule="auto"/>
        <w:ind w:left="426" w:hanging="426"/>
        <w:jc w:val="both"/>
        <w:rPr>
          <w:rFonts w:ascii="Arial" w:hAnsi="Arial" w:cs="Arial"/>
          <w:color w:val="000000"/>
        </w:rPr>
      </w:pPr>
      <w:r w:rsidRPr="00CA577C">
        <w:rPr>
          <w:rFonts w:ascii="Arial" w:hAnsi="Arial" w:cs="Arial"/>
          <w:b/>
          <w:color w:val="000000"/>
        </w:rPr>
        <w:t>Control del equipo usado en la caída:</w:t>
      </w:r>
      <w:r w:rsidRPr="00CA577C">
        <w:rPr>
          <w:rFonts w:ascii="Arial" w:hAnsi="Arial" w:cs="Arial"/>
          <w:color w:val="000000"/>
        </w:rPr>
        <w:t xml:space="preserve"> El trabajador guardará y etiquetará los componentes activados por la caída en alturas, con su nombre, la fecha y la actividad en el momento de la caída y la entregará a su supervisor, jefe o personal de seguridad industrial.</w:t>
      </w:r>
    </w:p>
    <w:p w14:paraId="2F084A49" w14:textId="77777777" w:rsidR="000368D3" w:rsidRPr="00CA577C" w:rsidRDefault="000368D3" w:rsidP="000368D3">
      <w:pPr>
        <w:numPr>
          <w:ilvl w:val="0"/>
          <w:numId w:val="30"/>
        </w:numPr>
        <w:autoSpaceDE w:val="0"/>
        <w:autoSpaceDN w:val="0"/>
        <w:adjustRightInd w:val="0"/>
        <w:ind w:left="426" w:hanging="426"/>
        <w:jc w:val="both"/>
        <w:rPr>
          <w:rFonts w:ascii="Arial" w:hAnsi="Arial" w:cs="Arial"/>
          <w:lang w:eastAsia="es-AR"/>
        </w:rPr>
      </w:pPr>
      <w:r w:rsidRPr="00CA577C">
        <w:rPr>
          <w:rFonts w:ascii="Arial" w:hAnsi="Arial" w:cs="Arial"/>
          <w:b/>
          <w:lang w:eastAsia="es-AR"/>
        </w:rPr>
        <w:t>Recoger, inventariar y chequear equipos:</w:t>
      </w:r>
      <w:r w:rsidRPr="00CA577C">
        <w:rPr>
          <w:rFonts w:ascii="Arial" w:hAnsi="Arial" w:cs="Arial"/>
          <w:lang w:eastAsia="es-AR"/>
        </w:rPr>
        <w:t xml:space="preserve"> en este paso se inspeccionan los equipos utilizados para el rescate, teniendo en cuenta hacer el reporte y señalar los que han sufrido daño.</w:t>
      </w:r>
    </w:p>
    <w:p w14:paraId="6C169FFE" w14:textId="77777777" w:rsidR="000368D3" w:rsidRPr="00CA577C" w:rsidRDefault="000368D3" w:rsidP="000368D3">
      <w:pPr>
        <w:numPr>
          <w:ilvl w:val="0"/>
          <w:numId w:val="30"/>
        </w:numPr>
        <w:autoSpaceDE w:val="0"/>
        <w:autoSpaceDN w:val="0"/>
        <w:adjustRightInd w:val="0"/>
        <w:ind w:left="426" w:hanging="426"/>
        <w:jc w:val="both"/>
        <w:rPr>
          <w:rFonts w:ascii="Arial" w:hAnsi="Arial" w:cs="Arial"/>
          <w:b/>
          <w:lang w:eastAsia="es-AR"/>
        </w:rPr>
      </w:pPr>
      <w:r w:rsidRPr="00CA577C">
        <w:rPr>
          <w:rFonts w:ascii="Arial" w:hAnsi="Arial" w:cs="Arial"/>
          <w:b/>
          <w:lang w:eastAsia="es-AR"/>
        </w:rPr>
        <w:t>Remisión del accidentado:</w:t>
      </w:r>
      <w:r w:rsidRPr="00CA577C">
        <w:rPr>
          <w:rFonts w:ascii="Arial" w:hAnsi="Arial" w:cs="Arial"/>
          <w:lang w:eastAsia="es-AR"/>
        </w:rPr>
        <w:t xml:space="preserve"> Después de descender, el accidentado debe ser transportado a un centro asistencial cercano, para una valoración médica preventiva.</w:t>
      </w:r>
    </w:p>
    <w:p w14:paraId="3B04CC6F" w14:textId="77777777" w:rsidR="000368D3" w:rsidRPr="00CA577C" w:rsidRDefault="000368D3" w:rsidP="000368D3">
      <w:pPr>
        <w:numPr>
          <w:ilvl w:val="0"/>
          <w:numId w:val="30"/>
        </w:numPr>
        <w:autoSpaceDE w:val="0"/>
        <w:autoSpaceDN w:val="0"/>
        <w:adjustRightInd w:val="0"/>
        <w:ind w:left="426" w:hanging="426"/>
        <w:jc w:val="both"/>
        <w:rPr>
          <w:rFonts w:ascii="Arial" w:hAnsi="Arial" w:cs="Arial"/>
          <w:b/>
          <w:lang w:eastAsia="es-AR"/>
        </w:rPr>
      </w:pPr>
      <w:r w:rsidRPr="00CA577C">
        <w:rPr>
          <w:rFonts w:ascii="Arial" w:hAnsi="Arial" w:cs="Arial"/>
          <w:b/>
          <w:lang w:eastAsia="es-AR"/>
        </w:rPr>
        <w:t xml:space="preserve">Retiro de la maniobra: </w:t>
      </w:r>
      <w:r w:rsidRPr="00CA577C">
        <w:rPr>
          <w:rFonts w:ascii="Arial" w:hAnsi="Arial" w:cs="Arial"/>
          <w:lang w:eastAsia="es-AR"/>
        </w:rPr>
        <w:t>El personal que se encuentra en la maniobra, se retira del sitio, avisando vía celular al supervisor para recibir instrucciones</w:t>
      </w:r>
      <w:r w:rsidRPr="00CA577C">
        <w:rPr>
          <w:rFonts w:ascii="Arial" w:hAnsi="Arial" w:cs="Arial"/>
          <w:b/>
          <w:lang w:eastAsia="es-AR"/>
        </w:rPr>
        <w:t>.</w:t>
      </w:r>
    </w:p>
    <w:p w14:paraId="42238D39" w14:textId="77777777" w:rsidR="000368D3" w:rsidRPr="00CA577C" w:rsidRDefault="000368D3" w:rsidP="000368D3">
      <w:pPr>
        <w:numPr>
          <w:ilvl w:val="0"/>
          <w:numId w:val="30"/>
        </w:numPr>
        <w:autoSpaceDE w:val="0"/>
        <w:autoSpaceDN w:val="0"/>
        <w:adjustRightInd w:val="0"/>
        <w:ind w:left="426" w:hanging="426"/>
        <w:jc w:val="both"/>
        <w:rPr>
          <w:rFonts w:ascii="Arial" w:hAnsi="Arial" w:cs="Arial"/>
          <w:lang w:eastAsia="es-AR"/>
        </w:rPr>
      </w:pPr>
      <w:r w:rsidRPr="00CA577C">
        <w:rPr>
          <w:rFonts w:ascii="Arial" w:hAnsi="Arial" w:cs="Arial"/>
          <w:b/>
          <w:lang w:eastAsia="es-AR"/>
        </w:rPr>
        <w:lastRenderedPageBreak/>
        <w:t>Evaluación de la maniobra o proceso de rescate:</w:t>
      </w:r>
      <w:r w:rsidRPr="00CA577C">
        <w:rPr>
          <w:rFonts w:ascii="Arial" w:hAnsi="Arial" w:cs="Arial"/>
          <w:lang w:eastAsia="es-AR"/>
        </w:rPr>
        <w:t xml:space="preserve"> espacio en donde se evidencian los posibles errores o fallas de la maniobra o equipos, este paso es fundamental para la retroalimentación de los rescatistas. </w:t>
      </w:r>
    </w:p>
    <w:p w14:paraId="68EDA7CF" w14:textId="77777777" w:rsidR="000368D3" w:rsidRPr="00CA577C" w:rsidRDefault="000368D3" w:rsidP="000368D3">
      <w:pPr>
        <w:spacing w:line="276" w:lineRule="auto"/>
        <w:ind w:left="426" w:hanging="426"/>
        <w:jc w:val="both"/>
        <w:rPr>
          <w:rFonts w:ascii="Arial" w:hAnsi="Arial" w:cs="Arial"/>
          <w:color w:val="000000"/>
        </w:rPr>
      </w:pPr>
    </w:p>
    <w:p w14:paraId="004BA3D1" w14:textId="77777777" w:rsidR="000368D3" w:rsidRPr="00CA577C" w:rsidRDefault="000368D3" w:rsidP="000368D3">
      <w:pPr>
        <w:spacing w:line="276" w:lineRule="auto"/>
        <w:jc w:val="both"/>
        <w:rPr>
          <w:rFonts w:ascii="Arial" w:hAnsi="Arial" w:cs="Arial"/>
        </w:rPr>
      </w:pPr>
      <w:r w:rsidRPr="00CA577C">
        <w:rPr>
          <w:rFonts w:ascii="Arial" w:hAnsi="Arial" w:cs="Arial"/>
          <w:color w:val="000000"/>
        </w:rPr>
        <w:t xml:space="preserve">Si el trabajador suspendido no tiene a su alcance una estructura adecuada para descender </w:t>
      </w:r>
      <w:r w:rsidRPr="00CA577C">
        <w:rPr>
          <w:rFonts w:ascii="Arial" w:hAnsi="Arial" w:cs="Arial"/>
        </w:rPr>
        <w:t xml:space="preserve">la brigada de Emergencia del Contratista y el Contratante debe llamar a la línea 123 para que Bomberos se presente inmediatamente en la zona </w:t>
      </w:r>
    </w:p>
    <w:p w14:paraId="70D846D0" w14:textId="77777777" w:rsidR="000368D3" w:rsidRPr="00CA577C" w:rsidRDefault="000368D3" w:rsidP="000368D3">
      <w:pPr>
        <w:jc w:val="both"/>
        <w:rPr>
          <w:rFonts w:ascii="Arial" w:hAnsi="Arial" w:cs="Arial"/>
          <w:b/>
          <w:color w:val="000000"/>
        </w:rPr>
      </w:pPr>
    </w:p>
    <w:p w14:paraId="34219B1E" w14:textId="77777777" w:rsidR="000368D3" w:rsidRPr="00CA577C" w:rsidRDefault="000368D3" w:rsidP="000368D3">
      <w:pPr>
        <w:rPr>
          <w:rFonts w:ascii="Arial" w:hAnsi="Arial" w:cs="Arial"/>
        </w:rPr>
      </w:pPr>
    </w:p>
    <w:p w14:paraId="08489203" w14:textId="77777777" w:rsidR="000368D3" w:rsidRPr="00CA577C" w:rsidRDefault="000368D3" w:rsidP="000368D3">
      <w:pPr>
        <w:rPr>
          <w:rFonts w:ascii="Arial" w:hAnsi="Arial" w:cs="Arial"/>
        </w:rPr>
      </w:pPr>
    </w:p>
    <w:p w14:paraId="631634D6" w14:textId="77777777" w:rsidR="000368D3" w:rsidRPr="00CA577C" w:rsidRDefault="000368D3" w:rsidP="000368D3">
      <w:pPr>
        <w:pStyle w:val="Default"/>
        <w:jc w:val="both"/>
        <w:rPr>
          <w:rFonts w:ascii="Arial" w:hAnsi="Arial" w:cs="Arial"/>
          <w:color w:val="auto"/>
        </w:rPr>
      </w:pPr>
    </w:p>
    <w:p w14:paraId="65F5D4F9" w14:textId="77777777" w:rsidR="00D660D0" w:rsidRPr="00CA577C" w:rsidRDefault="00D660D0" w:rsidP="0090727E">
      <w:pPr>
        <w:pStyle w:val="Default"/>
        <w:jc w:val="both"/>
        <w:rPr>
          <w:rFonts w:ascii="Arial" w:hAnsi="Arial" w:cs="Arial"/>
          <w:color w:val="auto"/>
        </w:rPr>
      </w:pPr>
    </w:p>
    <w:sectPr w:rsidR="00D660D0" w:rsidRPr="00CA577C" w:rsidSect="000368D3">
      <w:headerReference w:type="even" r:id="rId147"/>
      <w:headerReference w:type="default" r:id="rId148"/>
      <w:headerReference w:type="first" r:id="rId149"/>
      <w:pgSz w:w="12240" w:h="15840"/>
      <w:pgMar w:top="1701" w:right="1701" w:bottom="1701" w:left="1701" w:header="709" w:footer="709"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782A303" w14:textId="77777777" w:rsidR="00D66D7C" w:rsidRDefault="00D66D7C" w:rsidP="00A61967">
      <w:r>
        <w:separator/>
      </w:r>
    </w:p>
  </w:endnote>
  <w:endnote w:type="continuationSeparator" w:id="0">
    <w:p w14:paraId="7B8CA645" w14:textId="77777777" w:rsidR="00D66D7C" w:rsidRDefault="00D66D7C" w:rsidP="00A6196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Trebuchet MS">
    <w:panose1 w:val="020B0603020202020204"/>
    <w:charset w:val="00"/>
    <w:family w:val="swiss"/>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0000012" w:usb3="00000000" w:csb0="0002009F" w:csb1="00000000"/>
  </w:font>
  <w:font w:name="Gill Sans MT">
    <w:panose1 w:val="020B0502020104020203"/>
    <w:charset w:val="00"/>
    <w:family w:val="swiss"/>
    <w:pitch w:val="variable"/>
    <w:sig w:usb0="00000007" w:usb1="00000000" w:usb2="00000000" w:usb3="00000000" w:csb0="00000003"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40E30AF" w14:textId="77777777" w:rsidR="00D66D7C" w:rsidRDefault="00D66D7C" w:rsidP="00A61967">
      <w:r>
        <w:separator/>
      </w:r>
    </w:p>
  </w:footnote>
  <w:footnote w:type="continuationSeparator" w:id="0">
    <w:p w14:paraId="36F798C7" w14:textId="77777777" w:rsidR="00D66D7C" w:rsidRDefault="00D66D7C" w:rsidP="00A6196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039" w:type="dxa"/>
      <w:tblCellSpacing w:w="20" w:type="dxa"/>
      <w:tblInd w:w="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Layout w:type="fixed"/>
      <w:tblLook w:val="04A0" w:firstRow="1" w:lastRow="0" w:firstColumn="1" w:lastColumn="0" w:noHBand="0" w:noVBand="1"/>
    </w:tblPr>
    <w:tblGrid>
      <w:gridCol w:w="2518"/>
      <w:gridCol w:w="3544"/>
      <w:gridCol w:w="2977"/>
    </w:tblGrid>
    <w:tr w:rsidR="00113DA7" w:rsidRPr="007B5F1C" w14:paraId="51D20DE0" w14:textId="77777777" w:rsidTr="00871079">
      <w:trPr>
        <w:trHeight w:val="1210"/>
        <w:tblCellSpacing w:w="20" w:type="dxa"/>
      </w:trPr>
      <w:tc>
        <w:tcPr>
          <w:tcW w:w="2458" w:type="dxa"/>
          <w:shd w:val="clear" w:color="auto" w:fill="FFFFFF"/>
          <w:vAlign w:val="center"/>
        </w:tcPr>
        <w:p w14:paraId="52ED6D02" w14:textId="77777777" w:rsidR="00113DA7" w:rsidRDefault="00113DA7" w:rsidP="00871079">
          <w:pPr>
            <w:tabs>
              <w:tab w:val="center" w:pos="4252"/>
              <w:tab w:val="right" w:pos="8504"/>
            </w:tabs>
            <w:jc w:val="center"/>
            <w:rPr>
              <w:rFonts w:ascii="Gill Sans MT" w:hAnsi="Gill Sans MT"/>
              <w:b/>
              <w:caps/>
              <w:sz w:val="20"/>
              <w:szCs w:val="20"/>
            </w:rPr>
          </w:pPr>
        </w:p>
        <w:p w14:paraId="797BB692" w14:textId="77777777" w:rsidR="00113DA7" w:rsidRDefault="00113DA7" w:rsidP="00871079">
          <w:pPr>
            <w:rPr>
              <w:rFonts w:ascii="Gill Sans MT" w:hAnsi="Gill Sans MT"/>
              <w:sz w:val="20"/>
              <w:szCs w:val="20"/>
            </w:rPr>
          </w:pPr>
        </w:p>
        <w:p w14:paraId="1A17FEDF" w14:textId="77777777" w:rsidR="00113DA7" w:rsidRPr="005714C8" w:rsidRDefault="00113DA7" w:rsidP="00871079">
          <w:pPr>
            <w:rPr>
              <w:rFonts w:ascii="Gill Sans MT" w:hAnsi="Gill Sans MT"/>
              <w:sz w:val="20"/>
              <w:szCs w:val="20"/>
            </w:rPr>
          </w:pPr>
          <w:r>
            <w:rPr>
              <w:rFonts w:ascii="Gill Sans MT" w:hAnsi="Gill Sans MT"/>
              <w:noProof/>
              <w:sz w:val="20"/>
              <w:szCs w:val="20"/>
              <w:lang w:val="es-CO" w:eastAsia="es-CO"/>
            </w:rPr>
            <w:drawing>
              <wp:inline distT="0" distB="0" distL="0" distR="0" wp14:anchorId="7EB014D5" wp14:editId="441C3ABF">
                <wp:extent cx="1390650" cy="657225"/>
                <wp:effectExtent l="0" t="0" r="0" b="0"/>
                <wp:docPr id="634" name="Imagen 6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93337" cy="658495"/>
                        </a:xfrm>
                        <a:prstGeom prst="rect">
                          <a:avLst/>
                        </a:prstGeom>
                        <a:noFill/>
                      </pic:spPr>
                    </pic:pic>
                  </a:graphicData>
                </a:graphic>
              </wp:inline>
            </w:drawing>
          </w:r>
        </w:p>
      </w:tc>
      <w:tc>
        <w:tcPr>
          <w:tcW w:w="3504" w:type="dxa"/>
          <w:shd w:val="clear" w:color="auto" w:fill="FFFFFF"/>
          <w:vAlign w:val="center"/>
        </w:tcPr>
        <w:p w14:paraId="25995FFE" w14:textId="77777777" w:rsidR="00113DA7" w:rsidRPr="00CF0BD7" w:rsidRDefault="00113DA7" w:rsidP="00871079">
          <w:pPr>
            <w:pStyle w:val="Pa11"/>
            <w:spacing w:before="0" w:after="0" w:line="240" w:lineRule="auto"/>
            <w:jc w:val="center"/>
            <w:rPr>
              <w:rFonts w:ascii="Arial" w:hAnsi="Arial" w:cs="Arial"/>
              <w:b/>
              <w:lang w:val="es-CO"/>
            </w:rPr>
          </w:pPr>
          <w:r w:rsidRPr="00CF0BD7">
            <w:rPr>
              <w:rFonts w:ascii="Arial" w:hAnsi="Arial" w:cs="Arial"/>
              <w:b/>
              <w:lang w:val="es-CO"/>
            </w:rPr>
            <w:t>PROGRAMA DE PREVENCIÓN Y PROTECCIÓN CONTRA CAÍDAS EN ALTURAS</w:t>
          </w:r>
        </w:p>
        <w:p w14:paraId="080468D8" w14:textId="77777777" w:rsidR="00113DA7" w:rsidRPr="000368D3" w:rsidRDefault="00113DA7" w:rsidP="00871079">
          <w:pPr>
            <w:shd w:val="clear" w:color="auto" w:fill="FFFFFF"/>
            <w:tabs>
              <w:tab w:val="left" w:pos="708"/>
              <w:tab w:val="left" w:pos="4761"/>
            </w:tabs>
            <w:jc w:val="center"/>
            <w:rPr>
              <w:rFonts w:ascii="Gill Sans MT" w:hAnsi="Gill Sans MT" w:cs="Tahoma"/>
              <w:b/>
              <w:caps/>
              <w:szCs w:val="20"/>
              <w:lang w:val="es-CO"/>
            </w:rPr>
          </w:pPr>
        </w:p>
      </w:tc>
      <w:tc>
        <w:tcPr>
          <w:tcW w:w="2917" w:type="dxa"/>
          <w:shd w:val="clear" w:color="auto" w:fill="FFFFFF"/>
          <w:vAlign w:val="center"/>
        </w:tcPr>
        <w:p w14:paraId="2C36EA95" w14:textId="77777777" w:rsidR="00113DA7" w:rsidRPr="007B5F1C" w:rsidRDefault="00113DA7" w:rsidP="00871079">
          <w:pPr>
            <w:tabs>
              <w:tab w:val="center" w:pos="4252"/>
              <w:tab w:val="right" w:pos="8504"/>
            </w:tabs>
            <w:jc w:val="center"/>
            <w:rPr>
              <w:rFonts w:ascii="Gill Sans MT" w:hAnsi="Gill Sans MT"/>
              <w:b/>
              <w:caps/>
              <w:szCs w:val="20"/>
            </w:rPr>
          </w:pPr>
          <w:r>
            <w:rPr>
              <w:rFonts w:ascii="Gill Sans MT" w:hAnsi="Gill Sans MT"/>
              <w:b/>
              <w:caps/>
              <w:noProof/>
              <w:szCs w:val="20"/>
              <w:lang w:val="es-CO" w:eastAsia="es-CO"/>
            </w:rPr>
            <w:drawing>
              <wp:inline distT="0" distB="0" distL="0" distR="0" wp14:anchorId="0A068589" wp14:editId="373D8B92">
                <wp:extent cx="1676400" cy="719455"/>
                <wp:effectExtent l="0" t="0" r="0" b="4445"/>
                <wp:docPr id="635" name="Imagen 6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676400" cy="719455"/>
                        </a:xfrm>
                        <a:prstGeom prst="rect">
                          <a:avLst/>
                        </a:prstGeom>
                        <a:noFill/>
                      </pic:spPr>
                    </pic:pic>
                  </a:graphicData>
                </a:graphic>
              </wp:inline>
            </w:drawing>
          </w:r>
        </w:p>
      </w:tc>
    </w:tr>
  </w:tbl>
  <w:p w14:paraId="026B299D" w14:textId="77777777" w:rsidR="00026C08" w:rsidRDefault="00026C08">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039" w:type="dxa"/>
      <w:tblCellSpacing w:w="20" w:type="dxa"/>
      <w:tblInd w:w="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Layout w:type="fixed"/>
      <w:tblLook w:val="04A0" w:firstRow="1" w:lastRow="0" w:firstColumn="1" w:lastColumn="0" w:noHBand="0" w:noVBand="1"/>
    </w:tblPr>
    <w:tblGrid>
      <w:gridCol w:w="2518"/>
      <w:gridCol w:w="3544"/>
      <w:gridCol w:w="2977"/>
    </w:tblGrid>
    <w:tr w:rsidR="00113DA7" w:rsidRPr="007B5F1C" w14:paraId="50CFB80C" w14:textId="77777777" w:rsidTr="00871079">
      <w:trPr>
        <w:trHeight w:val="1210"/>
        <w:tblCellSpacing w:w="20" w:type="dxa"/>
      </w:trPr>
      <w:tc>
        <w:tcPr>
          <w:tcW w:w="2458" w:type="dxa"/>
          <w:shd w:val="clear" w:color="auto" w:fill="FFFFFF"/>
          <w:vAlign w:val="center"/>
        </w:tcPr>
        <w:p w14:paraId="71875F2F" w14:textId="77777777" w:rsidR="00113DA7" w:rsidRDefault="00113DA7" w:rsidP="00871079">
          <w:pPr>
            <w:tabs>
              <w:tab w:val="center" w:pos="4252"/>
              <w:tab w:val="right" w:pos="8504"/>
            </w:tabs>
            <w:jc w:val="center"/>
            <w:rPr>
              <w:rFonts w:ascii="Gill Sans MT" w:hAnsi="Gill Sans MT"/>
              <w:b/>
              <w:caps/>
              <w:sz w:val="20"/>
              <w:szCs w:val="20"/>
            </w:rPr>
          </w:pPr>
        </w:p>
        <w:p w14:paraId="715B8E46" w14:textId="77777777" w:rsidR="00113DA7" w:rsidRDefault="00113DA7" w:rsidP="00871079">
          <w:pPr>
            <w:rPr>
              <w:rFonts w:ascii="Gill Sans MT" w:hAnsi="Gill Sans MT"/>
              <w:sz w:val="20"/>
              <w:szCs w:val="20"/>
            </w:rPr>
          </w:pPr>
        </w:p>
        <w:p w14:paraId="606E0B8A" w14:textId="77777777" w:rsidR="00113DA7" w:rsidRPr="005714C8" w:rsidRDefault="00113DA7" w:rsidP="00871079">
          <w:pPr>
            <w:rPr>
              <w:rFonts w:ascii="Gill Sans MT" w:hAnsi="Gill Sans MT"/>
              <w:sz w:val="20"/>
              <w:szCs w:val="20"/>
            </w:rPr>
          </w:pPr>
          <w:r>
            <w:rPr>
              <w:rFonts w:ascii="Gill Sans MT" w:hAnsi="Gill Sans MT"/>
              <w:noProof/>
              <w:sz w:val="20"/>
              <w:szCs w:val="20"/>
              <w:lang w:val="es-CO" w:eastAsia="es-CO"/>
            </w:rPr>
            <w:drawing>
              <wp:inline distT="0" distB="0" distL="0" distR="0" wp14:anchorId="4F203FB9" wp14:editId="23397453">
                <wp:extent cx="1390650" cy="657225"/>
                <wp:effectExtent l="0" t="0" r="0" b="0"/>
                <wp:docPr id="633" name="Imagen 6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93337" cy="658495"/>
                        </a:xfrm>
                        <a:prstGeom prst="rect">
                          <a:avLst/>
                        </a:prstGeom>
                        <a:noFill/>
                      </pic:spPr>
                    </pic:pic>
                  </a:graphicData>
                </a:graphic>
              </wp:inline>
            </w:drawing>
          </w:r>
        </w:p>
      </w:tc>
      <w:tc>
        <w:tcPr>
          <w:tcW w:w="3504" w:type="dxa"/>
          <w:shd w:val="clear" w:color="auto" w:fill="FFFFFF"/>
          <w:vAlign w:val="center"/>
        </w:tcPr>
        <w:p w14:paraId="78BD8D90" w14:textId="77777777" w:rsidR="00113DA7" w:rsidRPr="00CF0BD7" w:rsidRDefault="00113DA7" w:rsidP="00871079">
          <w:pPr>
            <w:pStyle w:val="Pa11"/>
            <w:spacing w:before="0" w:after="0" w:line="240" w:lineRule="auto"/>
            <w:jc w:val="center"/>
            <w:rPr>
              <w:rFonts w:ascii="Arial" w:hAnsi="Arial" w:cs="Arial"/>
              <w:b/>
              <w:lang w:val="es-CO"/>
            </w:rPr>
          </w:pPr>
          <w:r w:rsidRPr="00CF0BD7">
            <w:rPr>
              <w:rFonts w:ascii="Arial" w:hAnsi="Arial" w:cs="Arial"/>
              <w:b/>
              <w:lang w:val="es-CO"/>
            </w:rPr>
            <w:t>PROGRAMA DE PREVENCIÓN Y PROTECCIÓN CONTRA CAÍDAS EN ALTURAS</w:t>
          </w:r>
        </w:p>
        <w:p w14:paraId="1AECC4C0" w14:textId="77777777" w:rsidR="00113DA7" w:rsidRPr="000368D3" w:rsidRDefault="00113DA7" w:rsidP="00871079">
          <w:pPr>
            <w:shd w:val="clear" w:color="auto" w:fill="FFFFFF"/>
            <w:tabs>
              <w:tab w:val="left" w:pos="708"/>
              <w:tab w:val="left" w:pos="4761"/>
            </w:tabs>
            <w:jc w:val="center"/>
            <w:rPr>
              <w:rFonts w:ascii="Gill Sans MT" w:hAnsi="Gill Sans MT" w:cs="Tahoma"/>
              <w:b/>
              <w:caps/>
              <w:szCs w:val="20"/>
              <w:lang w:val="es-CO"/>
            </w:rPr>
          </w:pPr>
        </w:p>
      </w:tc>
      <w:tc>
        <w:tcPr>
          <w:tcW w:w="2917" w:type="dxa"/>
          <w:shd w:val="clear" w:color="auto" w:fill="FFFFFF"/>
          <w:vAlign w:val="center"/>
        </w:tcPr>
        <w:p w14:paraId="0844C1E9" w14:textId="77777777" w:rsidR="00113DA7" w:rsidRPr="007B5F1C" w:rsidRDefault="00113DA7" w:rsidP="00871079">
          <w:pPr>
            <w:tabs>
              <w:tab w:val="center" w:pos="4252"/>
              <w:tab w:val="right" w:pos="8504"/>
            </w:tabs>
            <w:jc w:val="center"/>
            <w:rPr>
              <w:rFonts w:ascii="Gill Sans MT" w:hAnsi="Gill Sans MT"/>
              <w:b/>
              <w:caps/>
              <w:szCs w:val="20"/>
            </w:rPr>
          </w:pPr>
          <w:r>
            <w:rPr>
              <w:rFonts w:ascii="Gill Sans MT" w:hAnsi="Gill Sans MT"/>
              <w:b/>
              <w:caps/>
              <w:noProof/>
              <w:szCs w:val="20"/>
              <w:lang w:val="es-CO" w:eastAsia="es-CO"/>
            </w:rPr>
            <w:drawing>
              <wp:inline distT="0" distB="0" distL="0" distR="0" wp14:anchorId="6E305F01" wp14:editId="50B994CF">
                <wp:extent cx="1676400" cy="719455"/>
                <wp:effectExtent l="0" t="0" r="0" b="4445"/>
                <wp:docPr id="632" name="Imagen 6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676400" cy="719455"/>
                        </a:xfrm>
                        <a:prstGeom prst="rect">
                          <a:avLst/>
                        </a:prstGeom>
                        <a:noFill/>
                      </pic:spPr>
                    </pic:pic>
                  </a:graphicData>
                </a:graphic>
              </wp:inline>
            </w:drawing>
          </w:r>
        </w:p>
      </w:tc>
    </w:tr>
  </w:tbl>
  <w:p w14:paraId="4BD48B3C" w14:textId="77777777" w:rsidR="00113DA7" w:rsidRDefault="00113DA7">
    <w:pPr>
      <w:pStyle w:val="Encabezado"/>
    </w:pPr>
  </w:p>
  <w:p w14:paraId="33EE65B3" w14:textId="77777777" w:rsidR="00026C08" w:rsidRDefault="00026C08">
    <w:pPr>
      <w:pStyle w:val="Encabezado"/>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9D30DE0" w14:textId="77777777" w:rsidR="00113DA7" w:rsidRDefault="00113DA7">
    <w:pPr>
      <w:pStyle w:val="Encabezado"/>
    </w:pPr>
  </w:p>
  <w:tbl>
    <w:tblPr>
      <w:tblW w:w="9039" w:type="dxa"/>
      <w:tblCellSpacing w:w="20" w:type="dxa"/>
      <w:tblInd w:w="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Layout w:type="fixed"/>
      <w:tblLook w:val="04A0" w:firstRow="1" w:lastRow="0" w:firstColumn="1" w:lastColumn="0" w:noHBand="0" w:noVBand="1"/>
    </w:tblPr>
    <w:tblGrid>
      <w:gridCol w:w="2518"/>
      <w:gridCol w:w="3544"/>
      <w:gridCol w:w="2977"/>
    </w:tblGrid>
    <w:tr w:rsidR="00113DA7" w:rsidRPr="007B5F1C" w14:paraId="7B2A38BA" w14:textId="77777777" w:rsidTr="00871079">
      <w:trPr>
        <w:trHeight w:val="1210"/>
        <w:tblCellSpacing w:w="20" w:type="dxa"/>
      </w:trPr>
      <w:tc>
        <w:tcPr>
          <w:tcW w:w="2458" w:type="dxa"/>
          <w:shd w:val="clear" w:color="auto" w:fill="FFFFFF"/>
          <w:vAlign w:val="center"/>
        </w:tcPr>
        <w:p w14:paraId="30C83D8B" w14:textId="77777777" w:rsidR="00113DA7" w:rsidRDefault="00113DA7" w:rsidP="00871079">
          <w:pPr>
            <w:tabs>
              <w:tab w:val="center" w:pos="4252"/>
              <w:tab w:val="right" w:pos="8504"/>
            </w:tabs>
            <w:jc w:val="center"/>
            <w:rPr>
              <w:rFonts w:ascii="Gill Sans MT" w:hAnsi="Gill Sans MT"/>
              <w:b/>
              <w:caps/>
              <w:sz w:val="20"/>
              <w:szCs w:val="20"/>
            </w:rPr>
          </w:pPr>
        </w:p>
        <w:p w14:paraId="0CEDB805" w14:textId="77777777" w:rsidR="00113DA7" w:rsidRDefault="00113DA7" w:rsidP="00871079">
          <w:pPr>
            <w:rPr>
              <w:rFonts w:ascii="Gill Sans MT" w:hAnsi="Gill Sans MT"/>
              <w:sz w:val="20"/>
              <w:szCs w:val="20"/>
            </w:rPr>
          </w:pPr>
        </w:p>
        <w:p w14:paraId="16B945FA" w14:textId="77777777" w:rsidR="00113DA7" w:rsidRPr="005714C8" w:rsidRDefault="00113DA7" w:rsidP="00871079">
          <w:pPr>
            <w:rPr>
              <w:rFonts w:ascii="Gill Sans MT" w:hAnsi="Gill Sans MT"/>
              <w:sz w:val="20"/>
              <w:szCs w:val="20"/>
            </w:rPr>
          </w:pPr>
        </w:p>
      </w:tc>
      <w:tc>
        <w:tcPr>
          <w:tcW w:w="3504" w:type="dxa"/>
          <w:shd w:val="clear" w:color="auto" w:fill="FFFFFF"/>
          <w:vAlign w:val="center"/>
        </w:tcPr>
        <w:p w14:paraId="5CBE3719" w14:textId="77777777" w:rsidR="00113DA7" w:rsidRPr="00CF0BD7" w:rsidRDefault="00113DA7" w:rsidP="00871079">
          <w:pPr>
            <w:pStyle w:val="Pa11"/>
            <w:spacing w:before="0" w:after="0" w:line="240" w:lineRule="auto"/>
            <w:jc w:val="center"/>
            <w:rPr>
              <w:rFonts w:ascii="Arial" w:hAnsi="Arial" w:cs="Arial"/>
              <w:b/>
              <w:lang w:val="es-CO"/>
            </w:rPr>
          </w:pPr>
          <w:r w:rsidRPr="00CF0BD7">
            <w:rPr>
              <w:rFonts w:ascii="Arial" w:hAnsi="Arial" w:cs="Arial"/>
              <w:b/>
              <w:lang w:val="es-CO"/>
            </w:rPr>
            <w:t>PROGRAMA DE PREVENCIÓN Y PROTECCIÓN CONTRA CAÍDAS EN ALTURAS</w:t>
          </w:r>
        </w:p>
        <w:p w14:paraId="0854AB87" w14:textId="77777777" w:rsidR="00113DA7" w:rsidRPr="000368D3" w:rsidRDefault="00113DA7" w:rsidP="00871079">
          <w:pPr>
            <w:shd w:val="clear" w:color="auto" w:fill="FFFFFF"/>
            <w:tabs>
              <w:tab w:val="left" w:pos="708"/>
              <w:tab w:val="left" w:pos="4761"/>
            </w:tabs>
            <w:jc w:val="center"/>
            <w:rPr>
              <w:rFonts w:ascii="Gill Sans MT" w:hAnsi="Gill Sans MT" w:cs="Tahoma"/>
              <w:b/>
              <w:caps/>
              <w:szCs w:val="20"/>
              <w:lang w:val="es-CO"/>
            </w:rPr>
          </w:pPr>
        </w:p>
      </w:tc>
      <w:tc>
        <w:tcPr>
          <w:tcW w:w="2917" w:type="dxa"/>
          <w:shd w:val="clear" w:color="auto" w:fill="FFFFFF"/>
          <w:vAlign w:val="center"/>
        </w:tcPr>
        <w:p w14:paraId="33450DAB" w14:textId="77777777" w:rsidR="00113DA7" w:rsidRPr="007B5F1C" w:rsidRDefault="00113DA7" w:rsidP="00871079">
          <w:pPr>
            <w:tabs>
              <w:tab w:val="center" w:pos="4252"/>
              <w:tab w:val="right" w:pos="8504"/>
            </w:tabs>
            <w:jc w:val="center"/>
            <w:rPr>
              <w:rFonts w:ascii="Gill Sans MT" w:hAnsi="Gill Sans MT"/>
              <w:b/>
              <w:caps/>
              <w:szCs w:val="20"/>
            </w:rPr>
          </w:pPr>
        </w:p>
      </w:tc>
    </w:tr>
  </w:tbl>
  <w:p w14:paraId="1DCF2F15" w14:textId="77777777" w:rsidR="00026C08" w:rsidRDefault="00026C08">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B40447"/>
    <w:multiLevelType w:val="hybridMultilevel"/>
    <w:tmpl w:val="731A472C"/>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 w15:restartNumberingAfterBreak="0">
    <w:nsid w:val="03F73F4C"/>
    <w:multiLevelType w:val="hybridMultilevel"/>
    <w:tmpl w:val="27404BFE"/>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 w15:restartNumberingAfterBreak="0">
    <w:nsid w:val="046A7A8A"/>
    <w:multiLevelType w:val="hybridMultilevel"/>
    <w:tmpl w:val="C0B44A9A"/>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 w15:restartNumberingAfterBreak="0">
    <w:nsid w:val="0B915A3B"/>
    <w:multiLevelType w:val="hybridMultilevel"/>
    <w:tmpl w:val="A7063FB2"/>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 w15:restartNumberingAfterBreak="0">
    <w:nsid w:val="106E761E"/>
    <w:multiLevelType w:val="hybridMultilevel"/>
    <w:tmpl w:val="769227BA"/>
    <w:lvl w:ilvl="0" w:tplc="240A000D">
      <w:start w:val="1"/>
      <w:numFmt w:val="bullet"/>
      <w:lvlText w:val=""/>
      <w:lvlJc w:val="left"/>
      <w:pPr>
        <w:ind w:left="644"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 w15:restartNumberingAfterBreak="0">
    <w:nsid w:val="12EE57B3"/>
    <w:multiLevelType w:val="hybridMultilevel"/>
    <w:tmpl w:val="99EEB30A"/>
    <w:lvl w:ilvl="0" w:tplc="240A000D">
      <w:start w:val="1"/>
      <w:numFmt w:val="bullet"/>
      <w:lvlText w:val=""/>
      <w:lvlJc w:val="left"/>
      <w:pPr>
        <w:ind w:left="720" w:hanging="360"/>
      </w:pPr>
      <w:rPr>
        <w:rFonts w:ascii="Wingdings" w:hAnsi="Wingdings" w:hint="default"/>
      </w:rPr>
    </w:lvl>
    <w:lvl w:ilvl="1" w:tplc="240A000D">
      <w:start w:val="1"/>
      <w:numFmt w:val="bullet"/>
      <w:lvlText w:val=""/>
      <w:lvlJc w:val="left"/>
      <w:pPr>
        <w:ind w:left="1440" w:hanging="360"/>
      </w:pPr>
      <w:rPr>
        <w:rFonts w:ascii="Wingdings" w:hAnsi="Wingdings"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 w15:restartNumberingAfterBreak="0">
    <w:nsid w:val="13AA0A7F"/>
    <w:multiLevelType w:val="hybridMultilevel"/>
    <w:tmpl w:val="D430DB88"/>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 w15:restartNumberingAfterBreak="0">
    <w:nsid w:val="1F6D54C3"/>
    <w:multiLevelType w:val="hybridMultilevel"/>
    <w:tmpl w:val="1374C650"/>
    <w:lvl w:ilvl="0" w:tplc="68202A8C">
      <w:start w:val="2"/>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22997DBE"/>
    <w:multiLevelType w:val="hybridMultilevel"/>
    <w:tmpl w:val="13A62D80"/>
    <w:lvl w:ilvl="0" w:tplc="EA6A7AB2">
      <w:start w:val="1"/>
      <w:numFmt w:val="decimal"/>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240A5926"/>
    <w:multiLevelType w:val="hybridMultilevel"/>
    <w:tmpl w:val="BD5279D4"/>
    <w:lvl w:ilvl="0" w:tplc="5170CAB0">
      <w:start w:val="1"/>
      <w:numFmt w:val="decimal"/>
      <w:lvlText w:val="%1."/>
      <w:lvlJc w:val="left"/>
      <w:pPr>
        <w:ind w:left="720" w:hanging="360"/>
      </w:pPr>
      <w:rPr>
        <w:rFonts w:hint="default"/>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0" w15:restartNumberingAfterBreak="0">
    <w:nsid w:val="25D7519E"/>
    <w:multiLevelType w:val="hybridMultilevel"/>
    <w:tmpl w:val="D646DE44"/>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1" w15:restartNumberingAfterBreak="0">
    <w:nsid w:val="271F0DF3"/>
    <w:multiLevelType w:val="hybridMultilevel"/>
    <w:tmpl w:val="4D9CB7F4"/>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2" w15:restartNumberingAfterBreak="0">
    <w:nsid w:val="2AA23418"/>
    <w:multiLevelType w:val="hybridMultilevel"/>
    <w:tmpl w:val="A844B06A"/>
    <w:lvl w:ilvl="0" w:tplc="240A000D">
      <w:start w:val="1"/>
      <w:numFmt w:val="bullet"/>
      <w:lvlText w:val=""/>
      <w:lvlJc w:val="left"/>
      <w:pPr>
        <w:ind w:left="720" w:hanging="360"/>
      </w:pPr>
      <w:rPr>
        <w:rFonts w:ascii="Wingdings" w:hAnsi="Wingding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2F325815"/>
    <w:multiLevelType w:val="hybridMultilevel"/>
    <w:tmpl w:val="5022AC58"/>
    <w:lvl w:ilvl="0" w:tplc="48B257EE">
      <w:start w:val="1"/>
      <w:numFmt w:val="decimal"/>
      <w:lvlText w:val="%1."/>
      <w:lvlJc w:val="left"/>
      <w:pPr>
        <w:ind w:left="720" w:hanging="360"/>
      </w:pPr>
      <w:rPr>
        <w:rFonts w:asciiTheme="minorHAnsi" w:hAnsiTheme="minorHAnsi" w:cstheme="minorHAnsi"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 w15:restartNumberingAfterBreak="0">
    <w:nsid w:val="301B31EA"/>
    <w:multiLevelType w:val="hybridMultilevel"/>
    <w:tmpl w:val="5AAA9324"/>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5" w15:restartNumberingAfterBreak="0">
    <w:nsid w:val="33DF4126"/>
    <w:multiLevelType w:val="hybridMultilevel"/>
    <w:tmpl w:val="0FFA56BC"/>
    <w:lvl w:ilvl="0" w:tplc="E73C66B8">
      <w:start w:val="1"/>
      <w:numFmt w:val="decimal"/>
      <w:lvlText w:val="%1."/>
      <w:lvlJc w:val="left"/>
      <w:pPr>
        <w:ind w:left="720" w:hanging="360"/>
      </w:pPr>
      <w:rPr>
        <w:rFonts w:hint="default"/>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6" w15:restartNumberingAfterBreak="0">
    <w:nsid w:val="35CE5691"/>
    <w:multiLevelType w:val="hybridMultilevel"/>
    <w:tmpl w:val="A20C38B2"/>
    <w:lvl w:ilvl="0" w:tplc="69381CD2">
      <w:start w:val="1"/>
      <w:numFmt w:val="decimal"/>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 w15:restartNumberingAfterBreak="0">
    <w:nsid w:val="39356F21"/>
    <w:multiLevelType w:val="hybridMultilevel"/>
    <w:tmpl w:val="2B0E3F24"/>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8" w15:restartNumberingAfterBreak="0">
    <w:nsid w:val="3B433240"/>
    <w:multiLevelType w:val="hybridMultilevel"/>
    <w:tmpl w:val="069E2784"/>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9" w15:restartNumberingAfterBreak="0">
    <w:nsid w:val="48383EF3"/>
    <w:multiLevelType w:val="hybridMultilevel"/>
    <w:tmpl w:val="AC9095CC"/>
    <w:lvl w:ilvl="0" w:tplc="4CD04362">
      <w:start w:val="1"/>
      <w:numFmt w:val="decimal"/>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49050F0A"/>
    <w:multiLevelType w:val="hybridMultilevel"/>
    <w:tmpl w:val="4F085BC4"/>
    <w:lvl w:ilvl="0" w:tplc="240A000D">
      <w:start w:val="1"/>
      <w:numFmt w:val="bullet"/>
      <w:lvlText w:val=""/>
      <w:lvlJc w:val="left"/>
      <w:pPr>
        <w:ind w:left="720" w:hanging="360"/>
      </w:pPr>
      <w:rPr>
        <w:rFonts w:ascii="Wingdings" w:hAnsi="Wingding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1" w15:restartNumberingAfterBreak="0">
    <w:nsid w:val="4A9A39B5"/>
    <w:multiLevelType w:val="hybridMultilevel"/>
    <w:tmpl w:val="42EEFB92"/>
    <w:lvl w:ilvl="0" w:tplc="240A000D">
      <w:start w:val="1"/>
      <w:numFmt w:val="bullet"/>
      <w:lvlText w:val=""/>
      <w:lvlJc w:val="left"/>
      <w:pPr>
        <w:ind w:left="720" w:hanging="360"/>
      </w:pPr>
      <w:rPr>
        <w:rFonts w:ascii="Wingdings" w:hAnsi="Wingdings" w:hint="default"/>
      </w:rPr>
    </w:lvl>
    <w:lvl w:ilvl="1" w:tplc="240A000D">
      <w:start w:val="1"/>
      <w:numFmt w:val="bullet"/>
      <w:lvlText w:val=""/>
      <w:lvlJc w:val="left"/>
      <w:pPr>
        <w:ind w:left="1440" w:hanging="360"/>
      </w:pPr>
      <w:rPr>
        <w:rFonts w:ascii="Wingdings" w:hAnsi="Wingdings"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2" w15:restartNumberingAfterBreak="0">
    <w:nsid w:val="4CFE7929"/>
    <w:multiLevelType w:val="hybridMultilevel"/>
    <w:tmpl w:val="C01A48E2"/>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3" w15:restartNumberingAfterBreak="0">
    <w:nsid w:val="4E205786"/>
    <w:multiLevelType w:val="hybridMultilevel"/>
    <w:tmpl w:val="1534C64E"/>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4" w15:restartNumberingAfterBreak="0">
    <w:nsid w:val="4E4B530B"/>
    <w:multiLevelType w:val="hybridMultilevel"/>
    <w:tmpl w:val="1BEEE6B6"/>
    <w:lvl w:ilvl="0" w:tplc="240A000D">
      <w:start w:val="1"/>
      <w:numFmt w:val="bullet"/>
      <w:lvlText w:val=""/>
      <w:lvlJc w:val="left"/>
      <w:pPr>
        <w:ind w:left="720" w:hanging="360"/>
      </w:pPr>
      <w:rPr>
        <w:rFonts w:ascii="Wingdings" w:hAnsi="Wingdings" w:hint="default"/>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5" w15:restartNumberingAfterBreak="0">
    <w:nsid w:val="57A401C1"/>
    <w:multiLevelType w:val="hybridMultilevel"/>
    <w:tmpl w:val="D7D0CC5A"/>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6" w15:restartNumberingAfterBreak="0">
    <w:nsid w:val="59293E4A"/>
    <w:multiLevelType w:val="hybridMultilevel"/>
    <w:tmpl w:val="BE289458"/>
    <w:lvl w:ilvl="0" w:tplc="72E4FA86">
      <w:start w:val="1"/>
      <w:numFmt w:val="lowerLetter"/>
      <w:lvlText w:val="%1)"/>
      <w:lvlJc w:val="left"/>
      <w:pPr>
        <w:ind w:left="1068" w:hanging="360"/>
      </w:pPr>
      <w:rPr>
        <w:rFonts w:ascii="Arial" w:eastAsia="Times New Roman" w:hAnsi="Arial" w:cs="Arial"/>
        <w:b/>
      </w:rPr>
    </w:lvl>
    <w:lvl w:ilvl="1" w:tplc="240A0019" w:tentative="1">
      <w:start w:val="1"/>
      <w:numFmt w:val="lowerLetter"/>
      <w:lvlText w:val="%2."/>
      <w:lvlJc w:val="left"/>
      <w:pPr>
        <w:ind w:left="1788" w:hanging="360"/>
      </w:pPr>
    </w:lvl>
    <w:lvl w:ilvl="2" w:tplc="240A001B" w:tentative="1">
      <w:start w:val="1"/>
      <w:numFmt w:val="lowerRoman"/>
      <w:lvlText w:val="%3."/>
      <w:lvlJc w:val="right"/>
      <w:pPr>
        <w:ind w:left="2508" w:hanging="180"/>
      </w:pPr>
    </w:lvl>
    <w:lvl w:ilvl="3" w:tplc="240A000F" w:tentative="1">
      <w:start w:val="1"/>
      <w:numFmt w:val="decimal"/>
      <w:lvlText w:val="%4."/>
      <w:lvlJc w:val="left"/>
      <w:pPr>
        <w:ind w:left="3228" w:hanging="360"/>
      </w:pPr>
    </w:lvl>
    <w:lvl w:ilvl="4" w:tplc="240A0019" w:tentative="1">
      <w:start w:val="1"/>
      <w:numFmt w:val="lowerLetter"/>
      <w:lvlText w:val="%5."/>
      <w:lvlJc w:val="left"/>
      <w:pPr>
        <w:ind w:left="3948" w:hanging="360"/>
      </w:pPr>
    </w:lvl>
    <w:lvl w:ilvl="5" w:tplc="240A001B" w:tentative="1">
      <w:start w:val="1"/>
      <w:numFmt w:val="lowerRoman"/>
      <w:lvlText w:val="%6."/>
      <w:lvlJc w:val="right"/>
      <w:pPr>
        <w:ind w:left="4668" w:hanging="180"/>
      </w:pPr>
    </w:lvl>
    <w:lvl w:ilvl="6" w:tplc="240A000F" w:tentative="1">
      <w:start w:val="1"/>
      <w:numFmt w:val="decimal"/>
      <w:lvlText w:val="%7."/>
      <w:lvlJc w:val="left"/>
      <w:pPr>
        <w:ind w:left="5388" w:hanging="360"/>
      </w:pPr>
    </w:lvl>
    <w:lvl w:ilvl="7" w:tplc="240A0019" w:tentative="1">
      <w:start w:val="1"/>
      <w:numFmt w:val="lowerLetter"/>
      <w:lvlText w:val="%8."/>
      <w:lvlJc w:val="left"/>
      <w:pPr>
        <w:ind w:left="6108" w:hanging="360"/>
      </w:pPr>
    </w:lvl>
    <w:lvl w:ilvl="8" w:tplc="240A001B" w:tentative="1">
      <w:start w:val="1"/>
      <w:numFmt w:val="lowerRoman"/>
      <w:lvlText w:val="%9."/>
      <w:lvlJc w:val="right"/>
      <w:pPr>
        <w:ind w:left="6828" w:hanging="180"/>
      </w:pPr>
    </w:lvl>
  </w:abstractNum>
  <w:abstractNum w:abstractNumId="27" w15:restartNumberingAfterBreak="0">
    <w:nsid w:val="63C9669F"/>
    <w:multiLevelType w:val="hybridMultilevel"/>
    <w:tmpl w:val="7F847BA8"/>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8" w15:restartNumberingAfterBreak="0">
    <w:nsid w:val="657E4ED1"/>
    <w:multiLevelType w:val="hybridMultilevel"/>
    <w:tmpl w:val="DCB24424"/>
    <w:lvl w:ilvl="0" w:tplc="240A000D">
      <w:start w:val="1"/>
      <w:numFmt w:val="bullet"/>
      <w:lvlText w:val=""/>
      <w:lvlJc w:val="left"/>
      <w:pPr>
        <w:ind w:left="720" w:hanging="360"/>
      </w:pPr>
      <w:rPr>
        <w:rFonts w:ascii="Wingdings" w:hAnsi="Wingdings" w:hint="default"/>
      </w:rPr>
    </w:lvl>
    <w:lvl w:ilvl="1" w:tplc="240A0001">
      <w:start w:val="1"/>
      <w:numFmt w:val="bullet"/>
      <w:lvlText w:val=""/>
      <w:lvlJc w:val="left"/>
      <w:pPr>
        <w:ind w:left="1440" w:hanging="360"/>
      </w:pPr>
      <w:rPr>
        <w:rFonts w:ascii="Symbol" w:hAnsi="Symbol"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9" w15:restartNumberingAfterBreak="0">
    <w:nsid w:val="6A0E69DB"/>
    <w:multiLevelType w:val="hybridMultilevel"/>
    <w:tmpl w:val="A19A0B10"/>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0" w15:restartNumberingAfterBreak="0">
    <w:nsid w:val="6F363D43"/>
    <w:multiLevelType w:val="hybridMultilevel"/>
    <w:tmpl w:val="F78E9530"/>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1" w15:restartNumberingAfterBreak="0">
    <w:nsid w:val="70CD358D"/>
    <w:multiLevelType w:val="hybridMultilevel"/>
    <w:tmpl w:val="4C8E4F1A"/>
    <w:lvl w:ilvl="0" w:tplc="240A000D">
      <w:start w:val="1"/>
      <w:numFmt w:val="bullet"/>
      <w:lvlText w:val=""/>
      <w:lvlJc w:val="left"/>
      <w:pPr>
        <w:ind w:left="720" w:hanging="360"/>
      </w:pPr>
      <w:rPr>
        <w:rFonts w:ascii="Wingdings" w:hAnsi="Wingding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2" w15:restartNumberingAfterBreak="0">
    <w:nsid w:val="71A04A67"/>
    <w:multiLevelType w:val="hybridMultilevel"/>
    <w:tmpl w:val="327AC8FA"/>
    <w:lvl w:ilvl="0" w:tplc="240A000D">
      <w:start w:val="1"/>
      <w:numFmt w:val="bullet"/>
      <w:lvlText w:val=""/>
      <w:lvlJc w:val="left"/>
      <w:pPr>
        <w:tabs>
          <w:tab w:val="num" w:pos="720"/>
        </w:tabs>
        <w:ind w:left="720" w:hanging="360"/>
      </w:pPr>
      <w:rPr>
        <w:rFonts w:ascii="Wingdings" w:hAnsi="Wingdings" w:hint="default"/>
      </w:rPr>
    </w:lvl>
    <w:lvl w:ilvl="1" w:tplc="240A0003" w:tentative="1">
      <w:start w:val="1"/>
      <w:numFmt w:val="bullet"/>
      <w:lvlText w:val="o"/>
      <w:lvlJc w:val="left"/>
      <w:pPr>
        <w:tabs>
          <w:tab w:val="num" w:pos="1440"/>
        </w:tabs>
        <w:ind w:left="1440" w:hanging="360"/>
      </w:pPr>
      <w:rPr>
        <w:rFonts w:ascii="Courier New" w:hAnsi="Courier New" w:hint="default"/>
      </w:rPr>
    </w:lvl>
    <w:lvl w:ilvl="2" w:tplc="240A0005" w:tentative="1">
      <w:start w:val="1"/>
      <w:numFmt w:val="bullet"/>
      <w:lvlText w:val=""/>
      <w:lvlJc w:val="left"/>
      <w:pPr>
        <w:tabs>
          <w:tab w:val="num" w:pos="2160"/>
        </w:tabs>
        <w:ind w:left="2160" w:hanging="360"/>
      </w:pPr>
      <w:rPr>
        <w:rFonts w:ascii="Wingdings" w:hAnsi="Wingdings" w:hint="default"/>
      </w:rPr>
    </w:lvl>
    <w:lvl w:ilvl="3" w:tplc="240A0001" w:tentative="1">
      <w:start w:val="1"/>
      <w:numFmt w:val="bullet"/>
      <w:lvlText w:val=""/>
      <w:lvlJc w:val="left"/>
      <w:pPr>
        <w:tabs>
          <w:tab w:val="num" w:pos="2880"/>
        </w:tabs>
        <w:ind w:left="2880" w:hanging="360"/>
      </w:pPr>
      <w:rPr>
        <w:rFonts w:ascii="Symbol" w:hAnsi="Symbol" w:hint="default"/>
      </w:rPr>
    </w:lvl>
    <w:lvl w:ilvl="4" w:tplc="240A0003" w:tentative="1">
      <w:start w:val="1"/>
      <w:numFmt w:val="bullet"/>
      <w:lvlText w:val="o"/>
      <w:lvlJc w:val="left"/>
      <w:pPr>
        <w:tabs>
          <w:tab w:val="num" w:pos="3600"/>
        </w:tabs>
        <w:ind w:left="3600" w:hanging="360"/>
      </w:pPr>
      <w:rPr>
        <w:rFonts w:ascii="Courier New" w:hAnsi="Courier New" w:hint="default"/>
      </w:rPr>
    </w:lvl>
    <w:lvl w:ilvl="5" w:tplc="240A0005" w:tentative="1">
      <w:start w:val="1"/>
      <w:numFmt w:val="bullet"/>
      <w:lvlText w:val=""/>
      <w:lvlJc w:val="left"/>
      <w:pPr>
        <w:tabs>
          <w:tab w:val="num" w:pos="4320"/>
        </w:tabs>
        <w:ind w:left="4320" w:hanging="360"/>
      </w:pPr>
      <w:rPr>
        <w:rFonts w:ascii="Wingdings" w:hAnsi="Wingdings" w:hint="default"/>
      </w:rPr>
    </w:lvl>
    <w:lvl w:ilvl="6" w:tplc="240A0001" w:tentative="1">
      <w:start w:val="1"/>
      <w:numFmt w:val="bullet"/>
      <w:lvlText w:val=""/>
      <w:lvlJc w:val="left"/>
      <w:pPr>
        <w:tabs>
          <w:tab w:val="num" w:pos="5040"/>
        </w:tabs>
        <w:ind w:left="5040" w:hanging="360"/>
      </w:pPr>
      <w:rPr>
        <w:rFonts w:ascii="Symbol" w:hAnsi="Symbol" w:hint="default"/>
      </w:rPr>
    </w:lvl>
    <w:lvl w:ilvl="7" w:tplc="240A0003" w:tentative="1">
      <w:start w:val="1"/>
      <w:numFmt w:val="bullet"/>
      <w:lvlText w:val="o"/>
      <w:lvlJc w:val="left"/>
      <w:pPr>
        <w:tabs>
          <w:tab w:val="num" w:pos="5760"/>
        </w:tabs>
        <w:ind w:left="5760" w:hanging="360"/>
      </w:pPr>
      <w:rPr>
        <w:rFonts w:ascii="Courier New" w:hAnsi="Courier New" w:hint="default"/>
      </w:rPr>
    </w:lvl>
    <w:lvl w:ilvl="8" w:tplc="240A0005" w:tentative="1">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76D06464"/>
    <w:multiLevelType w:val="hybridMultilevel"/>
    <w:tmpl w:val="29866D30"/>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4" w15:restartNumberingAfterBreak="0">
    <w:nsid w:val="787B4874"/>
    <w:multiLevelType w:val="multilevel"/>
    <w:tmpl w:val="46CEA228"/>
    <w:lvl w:ilvl="0">
      <w:start w:val="1"/>
      <w:numFmt w:val="decimal"/>
      <w:lvlText w:val="%1."/>
      <w:lvlJc w:val="left"/>
      <w:pPr>
        <w:ind w:left="1440" w:hanging="360"/>
      </w:pPr>
    </w:lvl>
    <w:lvl w:ilvl="1">
      <w:start w:val="3"/>
      <w:numFmt w:val="decimal"/>
      <w:isLgl/>
      <w:lvlText w:val="%1.%2"/>
      <w:lvlJc w:val="left"/>
      <w:pPr>
        <w:ind w:left="3978" w:hanging="435"/>
      </w:pPr>
      <w:rPr>
        <w:b w:val="0"/>
        <w:bCs w:val="0"/>
        <w:i w:val="0"/>
        <w:iCs w:val="0"/>
        <w:caps w:val="0"/>
        <w:smallCaps w:val="0"/>
        <w:strike w:val="0"/>
        <w:dstrike w:val="0"/>
        <w:noProof w:val="0"/>
        <w:vanish w:val="0"/>
        <w:color w:val="000000"/>
        <w:spacing w:val="0"/>
        <w:kern w:val="0"/>
        <w:position w:val="0"/>
        <w:u w:val="none"/>
        <w:effect w:val="none"/>
        <w:vertAlign w:val="baseline"/>
        <w:em w:val="none"/>
        <w:specVanish w:val="0"/>
      </w:rPr>
    </w:lvl>
    <w:lvl w:ilvl="2">
      <w:start w:val="3"/>
      <w:numFmt w:val="decimal"/>
      <w:isLgl/>
      <w:lvlText w:val="%1.%2.%3"/>
      <w:lvlJc w:val="left"/>
      <w:pPr>
        <w:ind w:left="1800" w:hanging="720"/>
      </w:pPr>
      <w:rPr>
        <w:rFonts w:hint="default"/>
      </w:rPr>
    </w:lvl>
    <w:lvl w:ilvl="3">
      <w:start w:val="1"/>
      <w:numFmt w:val="decimal"/>
      <w:isLgl/>
      <w:lvlText w:val="%1.%2.%3.%4"/>
      <w:lvlJc w:val="left"/>
      <w:pPr>
        <w:ind w:left="1800" w:hanging="720"/>
      </w:pPr>
      <w:rPr>
        <w:rFonts w:hint="default"/>
      </w:rPr>
    </w:lvl>
    <w:lvl w:ilvl="4">
      <w:start w:val="1"/>
      <w:numFmt w:val="decimal"/>
      <w:isLgl/>
      <w:lvlText w:val="%1.%2.%3.%4.%5"/>
      <w:lvlJc w:val="left"/>
      <w:pPr>
        <w:ind w:left="2160" w:hanging="1080"/>
      </w:pPr>
      <w:rPr>
        <w:rFonts w:hint="default"/>
      </w:rPr>
    </w:lvl>
    <w:lvl w:ilvl="5">
      <w:start w:val="1"/>
      <w:numFmt w:val="decimal"/>
      <w:isLgl/>
      <w:lvlText w:val="%1.%2.%3.%4.%5.%6"/>
      <w:lvlJc w:val="left"/>
      <w:pPr>
        <w:ind w:left="2160" w:hanging="1080"/>
      </w:pPr>
      <w:rPr>
        <w:rFonts w:hint="default"/>
      </w:rPr>
    </w:lvl>
    <w:lvl w:ilvl="6">
      <w:start w:val="1"/>
      <w:numFmt w:val="decimal"/>
      <w:isLgl/>
      <w:lvlText w:val="%1.%2.%3.%4.%5.%6.%7"/>
      <w:lvlJc w:val="left"/>
      <w:pPr>
        <w:ind w:left="2520" w:hanging="1440"/>
      </w:pPr>
      <w:rPr>
        <w:rFonts w:hint="default"/>
      </w:rPr>
    </w:lvl>
    <w:lvl w:ilvl="7">
      <w:start w:val="1"/>
      <w:numFmt w:val="decimal"/>
      <w:isLgl/>
      <w:lvlText w:val="%1.%2.%3.%4.%5.%6.%7.%8"/>
      <w:lvlJc w:val="left"/>
      <w:pPr>
        <w:ind w:left="2520" w:hanging="1440"/>
      </w:pPr>
      <w:rPr>
        <w:rFonts w:hint="default"/>
      </w:rPr>
    </w:lvl>
    <w:lvl w:ilvl="8">
      <w:start w:val="1"/>
      <w:numFmt w:val="decimal"/>
      <w:isLgl/>
      <w:lvlText w:val="%1.%2.%3.%4.%5.%6.%7.%8.%9"/>
      <w:lvlJc w:val="left"/>
      <w:pPr>
        <w:ind w:left="2880" w:hanging="1800"/>
      </w:pPr>
      <w:rPr>
        <w:rFonts w:hint="default"/>
      </w:rPr>
    </w:lvl>
  </w:abstractNum>
  <w:abstractNum w:abstractNumId="35" w15:restartNumberingAfterBreak="0">
    <w:nsid w:val="78F82028"/>
    <w:multiLevelType w:val="hybridMultilevel"/>
    <w:tmpl w:val="A832F388"/>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6" w15:restartNumberingAfterBreak="0">
    <w:nsid w:val="7B3C7EB0"/>
    <w:multiLevelType w:val="hybridMultilevel"/>
    <w:tmpl w:val="D4B4BA0A"/>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abstractNumId w:val="22"/>
  </w:num>
  <w:num w:numId="2">
    <w:abstractNumId w:val="4"/>
  </w:num>
  <w:num w:numId="3">
    <w:abstractNumId w:val="17"/>
  </w:num>
  <w:num w:numId="4">
    <w:abstractNumId w:val="3"/>
  </w:num>
  <w:num w:numId="5">
    <w:abstractNumId w:val="33"/>
  </w:num>
  <w:num w:numId="6">
    <w:abstractNumId w:val="10"/>
  </w:num>
  <w:num w:numId="7">
    <w:abstractNumId w:val="32"/>
  </w:num>
  <w:num w:numId="8">
    <w:abstractNumId w:val="14"/>
  </w:num>
  <w:num w:numId="9">
    <w:abstractNumId w:val="6"/>
  </w:num>
  <w:num w:numId="10">
    <w:abstractNumId w:val="0"/>
  </w:num>
  <w:num w:numId="11">
    <w:abstractNumId w:val="18"/>
  </w:num>
  <w:num w:numId="12">
    <w:abstractNumId w:val="24"/>
  </w:num>
  <w:num w:numId="13">
    <w:abstractNumId w:val="28"/>
  </w:num>
  <w:num w:numId="14">
    <w:abstractNumId w:val="27"/>
  </w:num>
  <w:num w:numId="15">
    <w:abstractNumId w:val="36"/>
  </w:num>
  <w:num w:numId="16">
    <w:abstractNumId w:val="12"/>
  </w:num>
  <w:num w:numId="17">
    <w:abstractNumId w:val="20"/>
  </w:num>
  <w:num w:numId="18">
    <w:abstractNumId w:val="13"/>
  </w:num>
  <w:num w:numId="19">
    <w:abstractNumId w:val="35"/>
  </w:num>
  <w:num w:numId="20">
    <w:abstractNumId w:val="16"/>
  </w:num>
  <w:num w:numId="21">
    <w:abstractNumId w:val="1"/>
  </w:num>
  <w:num w:numId="22">
    <w:abstractNumId w:val="8"/>
  </w:num>
  <w:num w:numId="23">
    <w:abstractNumId w:val="23"/>
  </w:num>
  <w:num w:numId="24">
    <w:abstractNumId w:val="25"/>
  </w:num>
  <w:num w:numId="25">
    <w:abstractNumId w:val="19"/>
  </w:num>
  <w:num w:numId="26">
    <w:abstractNumId w:val="31"/>
  </w:num>
  <w:num w:numId="27">
    <w:abstractNumId w:val="11"/>
  </w:num>
  <w:num w:numId="28">
    <w:abstractNumId w:val="29"/>
  </w:num>
  <w:num w:numId="29">
    <w:abstractNumId w:val="34"/>
  </w:num>
  <w:num w:numId="30">
    <w:abstractNumId w:val="26"/>
  </w:num>
  <w:num w:numId="31">
    <w:abstractNumId w:val="7"/>
  </w:num>
  <w:num w:numId="32">
    <w:abstractNumId w:val="9"/>
  </w:num>
  <w:num w:numId="33">
    <w:abstractNumId w:val="5"/>
  </w:num>
  <w:num w:numId="34">
    <w:abstractNumId w:val="15"/>
  </w:num>
  <w:num w:numId="35">
    <w:abstractNumId w:val="21"/>
  </w:num>
  <w:num w:numId="36">
    <w:abstractNumId w:val="2"/>
  </w:num>
  <w:num w:numId="37">
    <w:abstractNumId w:val="30"/>
  </w:num>
  <w:numIdMacAtCleanup w:val="3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40"/>
  <w:proofState w:spelling="clean" w:grammar="clean"/>
  <w:defaultTabStop w:val="709"/>
  <w:hyphenationZone w:val="425"/>
  <w:evenAndOddHeaders/>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27163D"/>
    <w:rsid w:val="000017F8"/>
    <w:rsid w:val="0000391C"/>
    <w:rsid w:val="000039A1"/>
    <w:rsid w:val="00004367"/>
    <w:rsid w:val="00007E19"/>
    <w:rsid w:val="00016BCA"/>
    <w:rsid w:val="00022A3F"/>
    <w:rsid w:val="00023A00"/>
    <w:rsid w:val="00026C08"/>
    <w:rsid w:val="00033AF1"/>
    <w:rsid w:val="00036329"/>
    <w:rsid w:val="000368D3"/>
    <w:rsid w:val="0004412E"/>
    <w:rsid w:val="0004490A"/>
    <w:rsid w:val="00047863"/>
    <w:rsid w:val="000541C2"/>
    <w:rsid w:val="00054B62"/>
    <w:rsid w:val="000611D6"/>
    <w:rsid w:val="00070DED"/>
    <w:rsid w:val="00072142"/>
    <w:rsid w:val="00074CCB"/>
    <w:rsid w:val="000764C6"/>
    <w:rsid w:val="0007657D"/>
    <w:rsid w:val="00082F39"/>
    <w:rsid w:val="00083D6A"/>
    <w:rsid w:val="000917FF"/>
    <w:rsid w:val="00094A20"/>
    <w:rsid w:val="0009766B"/>
    <w:rsid w:val="000A0DA8"/>
    <w:rsid w:val="000A1C31"/>
    <w:rsid w:val="000A49B9"/>
    <w:rsid w:val="000B7A2E"/>
    <w:rsid w:val="000C0166"/>
    <w:rsid w:val="000D15C9"/>
    <w:rsid w:val="000D22E5"/>
    <w:rsid w:val="000D2918"/>
    <w:rsid w:val="000E117C"/>
    <w:rsid w:val="000E13CC"/>
    <w:rsid w:val="000E27C2"/>
    <w:rsid w:val="000E33A2"/>
    <w:rsid w:val="000E42AE"/>
    <w:rsid w:val="000F1267"/>
    <w:rsid w:val="000F3614"/>
    <w:rsid w:val="000F5B92"/>
    <w:rsid w:val="000F6862"/>
    <w:rsid w:val="000F73A3"/>
    <w:rsid w:val="00105B68"/>
    <w:rsid w:val="00110302"/>
    <w:rsid w:val="00111BB0"/>
    <w:rsid w:val="00112C74"/>
    <w:rsid w:val="00113DA7"/>
    <w:rsid w:val="00116F5F"/>
    <w:rsid w:val="00117765"/>
    <w:rsid w:val="00121207"/>
    <w:rsid w:val="0012412C"/>
    <w:rsid w:val="00133251"/>
    <w:rsid w:val="0013344C"/>
    <w:rsid w:val="0013529C"/>
    <w:rsid w:val="0013621B"/>
    <w:rsid w:val="00143099"/>
    <w:rsid w:val="0014509A"/>
    <w:rsid w:val="00145D20"/>
    <w:rsid w:val="00151314"/>
    <w:rsid w:val="00152EF4"/>
    <w:rsid w:val="00164B1F"/>
    <w:rsid w:val="00166565"/>
    <w:rsid w:val="00167EF9"/>
    <w:rsid w:val="00170A40"/>
    <w:rsid w:val="001729EB"/>
    <w:rsid w:val="001744AD"/>
    <w:rsid w:val="00175F04"/>
    <w:rsid w:val="0017633B"/>
    <w:rsid w:val="00183660"/>
    <w:rsid w:val="0018367C"/>
    <w:rsid w:val="00185B30"/>
    <w:rsid w:val="001910F8"/>
    <w:rsid w:val="0019734B"/>
    <w:rsid w:val="00197728"/>
    <w:rsid w:val="001A33DF"/>
    <w:rsid w:val="001A481E"/>
    <w:rsid w:val="001A5AA8"/>
    <w:rsid w:val="001A614C"/>
    <w:rsid w:val="001A68ED"/>
    <w:rsid w:val="001A754C"/>
    <w:rsid w:val="001B3965"/>
    <w:rsid w:val="001B66FB"/>
    <w:rsid w:val="001C3701"/>
    <w:rsid w:val="001C411F"/>
    <w:rsid w:val="001C5482"/>
    <w:rsid w:val="001C5C39"/>
    <w:rsid w:val="001D0075"/>
    <w:rsid w:val="001D5AE3"/>
    <w:rsid w:val="001F27B5"/>
    <w:rsid w:val="001F7827"/>
    <w:rsid w:val="00201F81"/>
    <w:rsid w:val="00204226"/>
    <w:rsid w:val="00206F37"/>
    <w:rsid w:val="0021494E"/>
    <w:rsid w:val="0021586C"/>
    <w:rsid w:val="002161BC"/>
    <w:rsid w:val="00232F33"/>
    <w:rsid w:val="002376A6"/>
    <w:rsid w:val="002401EA"/>
    <w:rsid w:val="002403D6"/>
    <w:rsid w:val="00240C50"/>
    <w:rsid w:val="00254C68"/>
    <w:rsid w:val="00255F32"/>
    <w:rsid w:val="00265771"/>
    <w:rsid w:val="0027163D"/>
    <w:rsid w:val="00274BF3"/>
    <w:rsid w:val="002835C7"/>
    <w:rsid w:val="0028373C"/>
    <w:rsid w:val="002873CB"/>
    <w:rsid w:val="00287898"/>
    <w:rsid w:val="00287ABA"/>
    <w:rsid w:val="00293201"/>
    <w:rsid w:val="00293610"/>
    <w:rsid w:val="00296E37"/>
    <w:rsid w:val="002A4363"/>
    <w:rsid w:val="002A4D77"/>
    <w:rsid w:val="002A653B"/>
    <w:rsid w:val="002B007A"/>
    <w:rsid w:val="002B12D6"/>
    <w:rsid w:val="002B2067"/>
    <w:rsid w:val="002B34AB"/>
    <w:rsid w:val="002B60C7"/>
    <w:rsid w:val="002B6A9B"/>
    <w:rsid w:val="002B7B3B"/>
    <w:rsid w:val="002C2D52"/>
    <w:rsid w:val="002C6446"/>
    <w:rsid w:val="002D4FC5"/>
    <w:rsid w:val="002D5DAE"/>
    <w:rsid w:val="002D620E"/>
    <w:rsid w:val="002E2090"/>
    <w:rsid w:val="002E48A9"/>
    <w:rsid w:val="002E497B"/>
    <w:rsid w:val="002F0B04"/>
    <w:rsid w:val="002F3668"/>
    <w:rsid w:val="002F499B"/>
    <w:rsid w:val="00304B61"/>
    <w:rsid w:val="00304F26"/>
    <w:rsid w:val="00304FDC"/>
    <w:rsid w:val="00305B51"/>
    <w:rsid w:val="00305D21"/>
    <w:rsid w:val="00310409"/>
    <w:rsid w:val="003125E1"/>
    <w:rsid w:val="00314EAB"/>
    <w:rsid w:val="00317948"/>
    <w:rsid w:val="00320108"/>
    <w:rsid w:val="00322573"/>
    <w:rsid w:val="00322698"/>
    <w:rsid w:val="00322DD7"/>
    <w:rsid w:val="00324460"/>
    <w:rsid w:val="00331AA7"/>
    <w:rsid w:val="00337D4D"/>
    <w:rsid w:val="00337DB5"/>
    <w:rsid w:val="003410B2"/>
    <w:rsid w:val="003425C1"/>
    <w:rsid w:val="00343104"/>
    <w:rsid w:val="00343159"/>
    <w:rsid w:val="003433AA"/>
    <w:rsid w:val="003442F8"/>
    <w:rsid w:val="0034470D"/>
    <w:rsid w:val="00346EB8"/>
    <w:rsid w:val="00347C73"/>
    <w:rsid w:val="00355F44"/>
    <w:rsid w:val="00362AFE"/>
    <w:rsid w:val="0036478F"/>
    <w:rsid w:val="003651A1"/>
    <w:rsid w:val="00381097"/>
    <w:rsid w:val="00385D5A"/>
    <w:rsid w:val="00386E50"/>
    <w:rsid w:val="00390DFE"/>
    <w:rsid w:val="00392A64"/>
    <w:rsid w:val="00394571"/>
    <w:rsid w:val="003A21E4"/>
    <w:rsid w:val="003A2703"/>
    <w:rsid w:val="003A2A8D"/>
    <w:rsid w:val="003B022B"/>
    <w:rsid w:val="003B1529"/>
    <w:rsid w:val="003B5A59"/>
    <w:rsid w:val="003C0906"/>
    <w:rsid w:val="003C0AFD"/>
    <w:rsid w:val="003C2010"/>
    <w:rsid w:val="003C295E"/>
    <w:rsid w:val="003C4224"/>
    <w:rsid w:val="003C78A3"/>
    <w:rsid w:val="003D1767"/>
    <w:rsid w:val="003D263D"/>
    <w:rsid w:val="003D2656"/>
    <w:rsid w:val="003E23C2"/>
    <w:rsid w:val="003F3B58"/>
    <w:rsid w:val="00400296"/>
    <w:rsid w:val="00403C71"/>
    <w:rsid w:val="00403E4C"/>
    <w:rsid w:val="00406700"/>
    <w:rsid w:val="00406C02"/>
    <w:rsid w:val="00412EC3"/>
    <w:rsid w:val="00416573"/>
    <w:rsid w:val="0042105D"/>
    <w:rsid w:val="00423C5B"/>
    <w:rsid w:val="004246E6"/>
    <w:rsid w:val="00430641"/>
    <w:rsid w:val="00433E3A"/>
    <w:rsid w:val="00433FDD"/>
    <w:rsid w:val="004367D7"/>
    <w:rsid w:val="00436CFF"/>
    <w:rsid w:val="0044016A"/>
    <w:rsid w:val="0044025A"/>
    <w:rsid w:val="00442D05"/>
    <w:rsid w:val="0044397E"/>
    <w:rsid w:val="0044475A"/>
    <w:rsid w:val="00450883"/>
    <w:rsid w:val="00451D9F"/>
    <w:rsid w:val="00452ABA"/>
    <w:rsid w:val="004560B3"/>
    <w:rsid w:val="00456770"/>
    <w:rsid w:val="00462E85"/>
    <w:rsid w:val="00463E49"/>
    <w:rsid w:val="00470A74"/>
    <w:rsid w:val="00470C30"/>
    <w:rsid w:val="00472F1B"/>
    <w:rsid w:val="00475917"/>
    <w:rsid w:val="00475B2A"/>
    <w:rsid w:val="004A0A3E"/>
    <w:rsid w:val="004A0FD4"/>
    <w:rsid w:val="004B417B"/>
    <w:rsid w:val="004B72FE"/>
    <w:rsid w:val="004D0AE1"/>
    <w:rsid w:val="004D1032"/>
    <w:rsid w:val="004D2DE4"/>
    <w:rsid w:val="004D6053"/>
    <w:rsid w:val="004E1931"/>
    <w:rsid w:val="004E25F4"/>
    <w:rsid w:val="004E7B75"/>
    <w:rsid w:val="004F29B6"/>
    <w:rsid w:val="00503E9A"/>
    <w:rsid w:val="005102D7"/>
    <w:rsid w:val="00515346"/>
    <w:rsid w:val="00516333"/>
    <w:rsid w:val="005178E3"/>
    <w:rsid w:val="00534888"/>
    <w:rsid w:val="005348DB"/>
    <w:rsid w:val="00541333"/>
    <w:rsid w:val="00542759"/>
    <w:rsid w:val="005441C9"/>
    <w:rsid w:val="00552D9D"/>
    <w:rsid w:val="005550B1"/>
    <w:rsid w:val="00557918"/>
    <w:rsid w:val="00560E22"/>
    <w:rsid w:val="00563BD6"/>
    <w:rsid w:val="0057003E"/>
    <w:rsid w:val="00571E06"/>
    <w:rsid w:val="00580173"/>
    <w:rsid w:val="00581988"/>
    <w:rsid w:val="00581F8B"/>
    <w:rsid w:val="00582DC1"/>
    <w:rsid w:val="005836B2"/>
    <w:rsid w:val="00590531"/>
    <w:rsid w:val="00595928"/>
    <w:rsid w:val="005959B2"/>
    <w:rsid w:val="0059613D"/>
    <w:rsid w:val="005A1756"/>
    <w:rsid w:val="005B66DD"/>
    <w:rsid w:val="005C6CC9"/>
    <w:rsid w:val="005D04CB"/>
    <w:rsid w:val="005D067B"/>
    <w:rsid w:val="005D1E7C"/>
    <w:rsid w:val="005D4EA4"/>
    <w:rsid w:val="005E0908"/>
    <w:rsid w:val="005E50DE"/>
    <w:rsid w:val="005E5491"/>
    <w:rsid w:val="005E5C41"/>
    <w:rsid w:val="005E7041"/>
    <w:rsid w:val="005F3662"/>
    <w:rsid w:val="005F7702"/>
    <w:rsid w:val="006006BF"/>
    <w:rsid w:val="00604DDE"/>
    <w:rsid w:val="006051E2"/>
    <w:rsid w:val="00611BDD"/>
    <w:rsid w:val="006159CD"/>
    <w:rsid w:val="00622C0C"/>
    <w:rsid w:val="006243E4"/>
    <w:rsid w:val="0062530B"/>
    <w:rsid w:val="00632853"/>
    <w:rsid w:val="00632B5E"/>
    <w:rsid w:val="00633A05"/>
    <w:rsid w:val="00633CBA"/>
    <w:rsid w:val="00635115"/>
    <w:rsid w:val="00635F1A"/>
    <w:rsid w:val="006368F3"/>
    <w:rsid w:val="00645EF9"/>
    <w:rsid w:val="006465B0"/>
    <w:rsid w:val="006717F5"/>
    <w:rsid w:val="006758F1"/>
    <w:rsid w:val="00676315"/>
    <w:rsid w:val="006774C5"/>
    <w:rsid w:val="00690A54"/>
    <w:rsid w:val="00692159"/>
    <w:rsid w:val="00693244"/>
    <w:rsid w:val="006933EC"/>
    <w:rsid w:val="006A17D4"/>
    <w:rsid w:val="006A1B30"/>
    <w:rsid w:val="006A270B"/>
    <w:rsid w:val="006A5B3D"/>
    <w:rsid w:val="006A6FEB"/>
    <w:rsid w:val="006A7B74"/>
    <w:rsid w:val="006B2E71"/>
    <w:rsid w:val="006B3B72"/>
    <w:rsid w:val="006B5FDA"/>
    <w:rsid w:val="006C2C4B"/>
    <w:rsid w:val="006C31E1"/>
    <w:rsid w:val="006C66EE"/>
    <w:rsid w:val="006C6FA9"/>
    <w:rsid w:val="006D2EEE"/>
    <w:rsid w:val="006D55B9"/>
    <w:rsid w:val="006D6000"/>
    <w:rsid w:val="006E0001"/>
    <w:rsid w:val="006E2DA0"/>
    <w:rsid w:val="006E77CB"/>
    <w:rsid w:val="006E79E7"/>
    <w:rsid w:val="006F37FF"/>
    <w:rsid w:val="006F6FBB"/>
    <w:rsid w:val="007018D8"/>
    <w:rsid w:val="00705030"/>
    <w:rsid w:val="0070584F"/>
    <w:rsid w:val="00707AD0"/>
    <w:rsid w:val="00711FAE"/>
    <w:rsid w:val="00712034"/>
    <w:rsid w:val="007139FB"/>
    <w:rsid w:val="0071452C"/>
    <w:rsid w:val="00714DB6"/>
    <w:rsid w:val="00717455"/>
    <w:rsid w:val="007254B8"/>
    <w:rsid w:val="00727197"/>
    <w:rsid w:val="00727B10"/>
    <w:rsid w:val="0073381B"/>
    <w:rsid w:val="007349D2"/>
    <w:rsid w:val="00736595"/>
    <w:rsid w:val="0074082D"/>
    <w:rsid w:val="0074141F"/>
    <w:rsid w:val="0074206C"/>
    <w:rsid w:val="007500D4"/>
    <w:rsid w:val="0075079F"/>
    <w:rsid w:val="00763D78"/>
    <w:rsid w:val="007673C8"/>
    <w:rsid w:val="007814A5"/>
    <w:rsid w:val="00781FBE"/>
    <w:rsid w:val="0078488F"/>
    <w:rsid w:val="007905D0"/>
    <w:rsid w:val="00795793"/>
    <w:rsid w:val="007957CA"/>
    <w:rsid w:val="007A1EE2"/>
    <w:rsid w:val="007A5137"/>
    <w:rsid w:val="007A5912"/>
    <w:rsid w:val="007A5F84"/>
    <w:rsid w:val="007B174C"/>
    <w:rsid w:val="007B258C"/>
    <w:rsid w:val="007B2F85"/>
    <w:rsid w:val="007B39FE"/>
    <w:rsid w:val="007B7636"/>
    <w:rsid w:val="007B79CF"/>
    <w:rsid w:val="007C1D35"/>
    <w:rsid w:val="007C47C5"/>
    <w:rsid w:val="007C707B"/>
    <w:rsid w:val="007D4C9D"/>
    <w:rsid w:val="007D5BDC"/>
    <w:rsid w:val="007D767B"/>
    <w:rsid w:val="007D7769"/>
    <w:rsid w:val="007E34F3"/>
    <w:rsid w:val="007E4956"/>
    <w:rsid w:val="007E63B7"/>
    <w:rsid w:val="007E7E67"/>
    <w:rsid w:val="007F002E"/>
    <w:rsid w:val="007F2313"/>
    <w:rsid w:val="00802DB2"/>
    <w:rsid w:val="00806EE0"/>
    <w:rsid w:val="00813AB2"/>
    <w:rsid w:val="00814CA7"/>
    <w:rsid w:val="00820933"/>
    <w:rsid w:val="00822A69"/>
    <w:rsid w:val="00824924"/>
    <w:rsid w:val="00833D1F"/>
    <w:rsid w:val="00835500"/>
    <w:rsid w:val="008357F0"/>
    <w:rsid w:val="008414EA"/>
    <w:rsid w:val="008459B8"/>
    <w:rsid w:val="008500FA"/>
    <w:rsid w:val="00850703"/>
    <w:rsid w:val="0085121A"/>
    <w:rsid w:val="00852069"/>
    <w:rsid w:val="00852994"/>
    <w:rsid w:val="00853C25"/>
    <w:rsid w:val="0086077D"/>
    <w:rsid w:val="00861E1B"/>
    <w:rsid w:val="00864586"/>
    <w:rsid w:val="00864C7C"/>
    <w:rsid w:val="0087101B"/>
    <w:rsid w:val="0087110B"/>
    <w:rsid w:val="00872D0A"/>
    <w:rsid w:val="00874EAE"/>
    <w:rsid w:val="008819B5"/>
    <w:rsid w:val="00883F58"/>
    <w:rsid w:val="008921F8"/>
    <w:rsid w:val="0089370E"/>
    <w:rsid w:val="008938C2"/>
    <w:rsid w:val="008A3C65"/>
    <w:rsid w:val="008A6AB7"/>
    <w:rsid w:val="008B114E"/>
    <w:rsid w:val="008B1844"/>
    <w:rsid w:val="008C5CDB"/>
    <w:rsid w:val="008D17D7"/>
    <w:rsid w:val="008D5592"/>
    <w:rsid w:val="008E4A30"/>
    <w:rsid w:val="008E5EB5"/>
    <w:rsid w:val="008E6EBF"/>
    <w:rsid w:val="008F6F8E"/>
    <w:rsid w:val="00901759"/>
    <w:rsid w:val="00901B29"/>
    <w:rsid w:val="00902773"/>
    <w:rsid w:val="0090727E"/>
    <w:rsid w:val="00907835"/>
    <w:rsid w:val="00913594"/>
    <w:rsid w:val="00913A8E"/>
    <w:rsid w:val="0091516C"/>
    <w:rsid w:val="009152AA"/>
    <w:rsid w:val="00921B6F"/>
    <w:rsid w:val="009268DF"/>
    <w:rsid w:val="00927829"/>
    <w:rsid w:val="0093116E"/>
    <w:rsid w:val="0093181E"/>
    <w:rsid w:val="0093491C"/>
    <w:rsid w:val="00937979"/>
    <w:rsid w:val="009401E3"/>
    <w:rsid w:val="00940782"/>
    <w:rsid w:val="009413CD"/>
    <w:rsid w:val="0094334C"/>
    <w:rsid w:val="009523C3"/>
    <w:rsid w:val="00952991"/>
    <w:rsid w:val="00953F8A"/>
    <w:rsid w:val="009570F2"/>
    <w:rsid w:val="00957BB0"/>
    <w:rsid w:val="00963732"/>
    <w:rsid w:val="00963DBA"/>
    <w:rsid w:val="00963FFC"/>
    <w:rsid w:val="00983B01"/>
    <w:rsid w:val="0098534C"/>
    <w:rsid w:val="0098594C"/>
    <w:rsid w:val="00986F94"/>
    <w:rsid w:val="009873B3"/>
    <w:rsid w:val="009901DC"/>
    <w:rsid w:val="009919DD"/>
    <w:rsid w:val="00997B05"/>
    <w:rsid w:val="009A07DF"/>
    <w:rsid w:val="009A2D9E"/>
    <w:rsid w:val="009A50DB"/>
    <w:rsid w:val="009B1E18"/>
    <w:rsid w:val="009B4DEA"/>
    <w:rsid w:val="009B6A7C"/>
    <w:rsid w:val="009B7B16"/>
    <w:rsid w:val="009C14AE"/>
    <w:rsid w:val="009C345C"/>
    <w:rsid w:val="009C571E"/>
    <w:rsid w:val="009C58DA"/>
    <w:rsid w:val="009C7EF0"/>
    <w:rsid w:val="009D0E20"/>
    <w:rsid w:val="009D0E6A"/>
    <w:rsid w:val="009D5DBA"/>
    <w:rsid w:val="009D6944"/>
    <w:rsid w:val="009D6FE0"/>
    <w:rsid w:val="009E145A"/>
    <w:rsid w:val="009E241E"/>
    <w:rsid w:val="009E7DD8"/>
    <w:rsid w:val="00A02ACF"/>
    <w:rsid w:val="00A05C0E"/>
    <w:rsid w:val="00A10561"/>
    <w:rsid w:val="00A12945"/>
    <w:rsid w:val="00A140F3"/>
    <w:rsid w:val="00A253F4"/>
    <w:rsid w:val="00A31B70"/>
    <w:rsid w:val="00A33130"/>
    <w:rsid w:val="00A33577"/>
    <w:rsid w:val="00A354C4"/>
    <w:rsid w:val="00A42873"/>
    <w:rsid w:val="00A44116"/>
    <w:rsid w:val="00A45045"/>
    <w:rsid w:val="00A460A4"/>
    <w:rsid w:val="00A524F1"/>
    <w:rsid w:val="00A61967"/>
    <w:rsid w:val="00A629C2"/>
    <w:rsid w:val="00A6376B"/>
    <w:rsid w:val="00A638A0"/>
    <w:rsid w:val="00A6681D"/>
    <w:rsid w:val="00A71351"/>
    <w:rsid w:val="00A72679"/>
    <w:rsid w:val="00A72D82"/>
    <w:rsid w:val="00A74755"/>
    <w:rsid w:val="00A85CD1"/>
    <w:rsid w:val="00A87497"/>
    <w:rsid w:val="00A9022D"/>
    <w:rsid w:val="00A92211"/>
    <w:rsid w:val="00A9233A"/>
    <w:rsid w:val="00A967F0"/>
    <w:rsid w:val="00A96DEE"/>
    <w:rsid w:val="00A976CE"/>
    <w:rsid w:val="00AA02BA"/>
    <w:rsid w:val="00AA27A0"/>
    <w:rsid w:val="00AB1891"/>
    <w:rsid w:val="00AB4563"/>
    <w:rsid w:val="00AB45ED"/>
    <w:rsid w:val="00AC2365"/>
    <w:rsid w:val="00AC3E27"/>
    <w:rsid w:val="00AC53D5"/>
    <w:rsid w:val="00AC58FF"/>
    <w:rsid w:val="00AD7CF4"/>
    <w:rsid w:val="00AE13DD"/>
    <w:rsid w:val="00AF19E2"/>
    <w:rsid w:val="00AF30A1"/>
    <w:rsid w:val="00AF3D67"/>
    <w:rsid w:val="00AF49C2"/>
    <w:rsid w:val="00AF5C75"/>
    <w:rsid w:val="00B005D5"/>
    <w:rsid w:val="00B01379"/>
    <w:rsid w:val="00B01944"/>
    <w:rsid w:val="00B022CD"/>
    <w:rsid w:val="00B0249A"/>
    <w:rsid w:val="00B028A1"/>
    <w:rsid w:val="00B0419F"/>
    <w:rsid w:val="00B062B7"/>
    <w:rsid w:val="00B07F60"/>
    <w:rsid w:val="00B15200"/>
    <w:rsid w:val="00B205B3"/>
    <w:rsid w:val="00B205E1"/>
    <w:rsid w:val="00B2201F"/>
    <w:rsid w:val="00B23FB0"/>
    <w:rsid w:val="00B30024"/>
    <w:rsid w:val="00B37DDF"/>
    <w:rsid w:val="00B415CC"/>
    <w:rsid w:val="00B468C6"/>
    <w:rsid w:val="00B50ED6"/>
    <w:rsid w:val="00B615E5"/>
    <w:rsid w:val="00B677AA"/>
    <w:rsid w:val="00B67D6C"/>
    <w:rsid w:val="00B703B0"/>
    <w:rsid w:val="00B72539"/>
    <w:rsid w:val="00B74167"/>
    <w:rsid w:val="00B755FF"/>
    <w:rsid w:val="00B81FB9"/>
    <w:rsid w:val="00B842FC"/>
    <w:rsid w:val="00B86F2B"/>
    <w:rsid w:val="00B96E25"/>
    <w:rsid w:val="00B977BE"/>
    <w:rsid w:val="00B97822"/>
    <w:rsid w:val="00B97BB5"/>
    <w:rsid w:val="00B97BEF"/>
    <w:rsid w:val="00B97DB8"/>
    <w:rsid w:val="00BA07F4"/>
    <w:rsid w:val="00BA0903"/>
    <w:rsid w:val="00BA27BF"/>
    <w:rsid w:val="00BA4C9B"/>
    <w:rsid w:val="00BA643B"/>
    <w:rsid w:val="00BB27CF"/>
    <w:rsid w:val="00BB27F7"/>
    <w:rsid w:val="00BB42F4"/>
    <w:rsid w:val="00BB436A"/>
    <w:rsid w:val="00BB7F08"/>
    <w:rsid w:val="00BC1AC5"/>
    <w:rsid w:val="00BC6E11"/>
    <w:rsid w:val="00BC7620"/>
    <w:rsid w:val="00BD1263"/>
    <w:rsid w:val="00BD180B"/>
    <w:rsid w:val="00BD1B08"/>
    <w:rsid w:val="00BD1FF7"/>
    <w:rsid w:val="00BE0B1F"/>
    <w:rsid w:val="00BE271C"/>
    <w:rsid w:val="00BE3BF9"/>
    <w:rsid w:val="00BE6C42"/>
    <w:rsid w:val="00BE7777"/>
    <w:rsid w:val="00BE7C1A"/>
    <w:rsid w:val="00BF36A3"/>
    <w:rsid w:val="00BF54AA"/>
    <w:rsid w:val="00BF5822"/>
    <w:rsid w:val="00C02B6F"/>
    <w:rsid w:val="00C12E53"/>
    <w:rsid w:val="00C1776A"/>
    <w:rsid w:val="00C22A69"/>
    <w:rsid w:val="00C2317D"/>
    <w:rsid w:val="00C239EE"/>
    <w:rsid w:val="00C26B13"/>
    <w:rsid w:val="00C328FE"/>
    <w:rsid w:val="00C33E31"/>
    <w:rsid w:val="00C41417"/>
    <w:rsid w:val="00C4699E"/>
    <w:rsid w:val="00C509E3"/>
    <w:rsid w:val="00C51626"/>
    <w:rsid w:val="00C519D3"/>
    <w:rsid w:val="00C55E0A"/>
    <w:rsid w:val="00C637BF"/>
    <w:rsid w:val="00C64374"/>
    <w:rsid w:val="00C722AA"/>
    <w:rsid w:val="00C7370F"/>
    <w:rsid w:val="00C86BB0"/>
    <w:rsid w:val="00C91644"/>
    <w:rsid w:val="00C9564C"/>
    <w:rsid w:val="00C97F56"/>
    <w:rsid w:val="00CA4D3A"/>
    <w:rsid w:val="00CA577C"/>
    <w:rsid w:val="00CC0235"/>
    <w:rsid w:val="00CC0D80"/>
    <w:rsid w:val="00CC488A"/>
    <w:rsid w:val="00CC6BD1"/>
    <w:rsid w:val="00CD056B"/>
    <w:rsid w:val="00CD3099"/>
    <w:rsid w:val="00CD45F3"/>
    <w:rsid w:val="00CE4E32"/>
    <w:rsid w:val="00CF0587"/>
    <w:rsid w:val="00CF0BD7"/>
    <w:rsid w:val="00CF4119"/>
    <w:rsid w:val="00CF41B2"/>
    <w:rsid w:val="00D03175"/>
    <w:rsid w:val="00D10E79"/>
    <w:rsid w:val="00D14908"/>
    <w:rsid w:val="00D14B2D"/>
    <w:rsid w:val="00D15112"/>
    <w:rsid w:val="00D16A90"/>
    <w:rsid w:val="00D16D59"/>
    <w:rsid w:val="00D1755C"/>
    <w:rsid w:val="00D17EBC"/>
    <w:rsid w:val="00D203FE"/>
    <w:rsid w:val="00D25802"/>
    <w:rsid w:val="00D274DC"/>
    <w:rsid w:val="00D27A8C"/>
    <w:rsid w:val="00D318F7"/>
    <w:rsid w:val="00D32741"/>
    <w:rsid w:val="00D35F52"/>
    <w:rsid w:val="00D36DE6"/>
    <w:rsid w:val="00D4513D"/>
    <w:rsid w:val="00D54293"/>
    <w:rsid w:val="00D57AD5"/>
    <w:rsid w:val="00D6140C"/>
    <w:rsid w:val="00D631F6"/>
    <w:rsid w:val="00D64C9E"/>
    <w:rsid w:val="00D660D0"/>
    <w:rsid w:val="00D66D7C"/>
    <w:rsid w:val="00D835A7"/>
    <w:rsid w:val="00D86D0D"/>
    <w:rsid w:val="00D876BA"/>
    <w:rsid w:val="00D900AE"/>
    <w:rsid w:val="00D938CC"/>
    <w:rsid w:val="00DA0C65"/>
    <w:rsid w:val="00DA6891"/>
    <w:rsid w:val="00DA7BAF"/>
    <w:rsid w:val="00DB7DC4"/>
    <w:rsid w:val="00DC0A0A"/>
    <w:rsid w:val="00DC7A37"/>
    <w:rsid w:val="00DD0B62"/>
    <w:rsid w:val="00DD1E1A"/>
    <w:rsid w:val="00DD31DE"/>
    <w:rsid w:val="00DD6749"/>
    <w:rsid w:val="00DE3638"/>
    <w:rsid w:val="00DE48EC"/>
    <w:rsid w:val="00DE4DC1"/>
    <w:rsid w:val="00DF024B"/>
    <w:rsid w:val="00DF2ABC"/>
    <w:rsid w:val="00DF2D6F"/>
    <w:rsid w:val="00DF4090"/>
    <w:rsid w:val="00DF4273"/>
    <w:rsid w:val="00E03CE1"/>
    <w:rsid w:val="00E0493D"/>
    <w:rsid w:val="00E076EA"/>
    <w:rsid w:val="00E15FD0"/>
    <w:rsid w:val="00E20CAE"/>
    <w:rsid w:val="00E25CD4"/>
    <w:rsid w:val="00E271F2"/>
    <w:rsid w:val="00E27BE8"/>
    <w:rsid w:val="00E3260B"/>
    <w:rsid w:val="00E35934"/>
    <w:rsid w:val="00E36449"/>
    <w:rsid w:val="00E40F37"/>
    <w:rsid w:val="00E427D8"/>
    <w:rsid w:val="00E43D09"/>
    <w:rsid w:val="00E47066"/>
    <w:rsid w:val="00E54503"/>
    <w:rsid w:val="00E562C7"/>
    <w:rsid w:val="00E566C8"/>
    <w:rsid w:val="00E6123A"/>
    <w:rsid w:val="00E619BD"/>
    <w:rsid w:val="00E6537D"/>
    <w:rsid w:val="00E66270"/>
    <w:rsid w:val="00E73326"/>
    <w:rsid w:val="00E74A1A"/>
    <w:rsid w:val="00E7527A"/>
    <w:rsid w:val="00E77750"/>
    <w:rsid w:val="00E860C6"/>
    <w:rsid w:val="00E8629B"/>
    <w:rsid w:val="00E8629F"/>
    <w:rsid w:val="00E864C6"/>
    <w:rsid w:val="00E87F36"/>
    <w:rsid w:val="00E90E01"/>
    <w:rsid w:val="00E91975"/>
    <w:rsid w:val="00E957C0"/>
    <w:rsid w:val="00EA3FEC"/>
    <w:rsid w:val="00EB0D88"/>
    <w:rsid w:val="00EB24B0"/>
    <w:rsid w:val="00EC4E82"/>
    <w:rsid w:val="00EC5581"/>
    <w:rsid w:val="00EC6524"/>
    <w:rsid w:val="00ED5C29"/>
    <w:rsid w:val="00EE3B7F"/>
    <w:rsid w:val="00EE3E06"/>
    <w:rsid w:val="00EE7603"/>
    <w:rsid w:val="00EF0709"/>
    <w:rsid w:val="00EF1124"/>
    <w:rsid w:val="00EF32EA"/>
    <w:rsid w:val="00EF508A"/>
    <w:rsid w:val="00EF70F2"/>
    <w:rsid w:val="00F000D7"/>
    <w:rsid w:val="00F038DA"/>
    <w:rsid w:val="00F04231"/>
    <w:rsid w:val="00F04617"/>
    <w:rsid w:val="00F05262"/>
    <w:rsid w:val="00F101DA"/>
    <w:rsid w:val="00F13898"/>
    <w:rsid w:val="00F14080"/>
    <w:rsid w:val="00F20F1E"/>
    <w:rsid w:val="00F261B6"/>
    <w:rsid w:val="00F3371F"/>
    <w:rsid w:val="00F33858"/>
    <w:rsid w:val="00F34AE2"/>
    <w:rsid w:val="00F3538B"/>
    <w:rsid w:val="00F36F83"/>
    <w:rsid w:val="00F40370"/>
    <w:rsid w:val="00F4173E"/>
    <w:rsid w:val="00F5085F"/>
    <w:rsid w:val="00F524A4"/>
    <w:rsid w:val="00F52A49"/>
    <w:rsid w:val="00F5470F"/>
    <w:rsid w:val="00F57D90"/>
    <w:rsid w:val="00F619CE"/>
    <w:rsid w:val="00F6302F"/>
    <w:rsid w:val="00F72345"/>
    <w:rsid w:val="00F7699D"/>
    <w:rsid w:val="00F77D3D"/>
    <w:rsid w:val="00F804CF"/>
    <w:rsid w:val="00F90B7E"/>
    <w:rsid w:val="00F91ED9"/>
    <w:rsid w:val="00F923CF"/>
    <w:rsid w:val="00F96932"/>
    <w:rsid w:val="00F97FA6"/>
    <w:rsid w:val="00FA2A75"/>
    <w:rsid w:val="00FB0634"/>
    <w:rsid w:val="00FB1E1E"/>
    <w:rsid w:val="00FB4090"/>
    <w:rsid w:val="00FB5750"/>
    <w:rsid w:val="00FB69A0"/>
    <w:rsid w:val="00FC3099"/>
    <w:rsid w:val="00FD49F4"/>
    <w:rsid w:val="00FD574B"/>
    <w:rsid w:val="00FD75FC"/>
    <w:rsid w:val="00FE27F2"/>
    <w:rsid w:val="00FE3E0E"/>
    <w:rsid w:val="00FE7F28"/>
    <w:rsid w:val="00FF0F20"/>
    <w:rsid w:val="00FF1401"/>
    <w:rsid w:val="00FF48A9"/>
    <w:rsid w:val="00FF48DC"/>
    <w:rsid w:val="00FF4E48"/>
    <w:rsid w:val="00FF5D63"/>
    <w:rsid w:val="00FF610E"/>
  </w:rsids>
  <m:mathPr>
    <m:mathFont m:val="Cambria Math"/>
    <m:brkBin m:val="before"/>
    <m:brkBinSub m:val="--"/>
    <m:smallFrac/>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73E48D0"/>
  <w15:docId w15:val="{E0939F60-C1CD-4C1C-8D05-D76F06E7A30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Theme="minorHAnsi" w:hAnsi="Calibri" w:cstheme="minorHAnsi"/>
        <w:sz w:val="22"/>
        <w:szCs w:val="22"/>
        <w:lang w:val="es-CO"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C78A3"/>
    <w:pPr>
      <w:spacing w:after="0" w:line="240" w:lineRule="auto"/>
    </w:pPr>
    <w:rPr>
      <w:rFonts w:ascii="Times New Roman" w:eastAsia="Times New Roman" w:hAnsi="Times New Roman" w:cs="Times New Roman"/>
      <w:sz w:val="24"/>
      <w:szCs w:val="24"/>
      <w:lang w:val="es-ES" w:eastAsia="es-ES"/>
    </w:rPr>
  </w:style>
  <w:style w:type="paragraph" w:styleId="Ttulo1">
    <w:name w:val="heading 1"/>
    <w:basedOn w:val="Normal"/>
    <w:link w:val="Ttulo1Car"/>
    <w:uiPriority w:val="9"/>
    <w:qFormat/>
    <w:rsid w:val="003C78A3"/>
    <w:pPr>
      <w:spacing w:before="100" w:beforeAutospacing="1" w:after="100" w:afterAutospacing="1"/>
      <w:outlineLvl w:val="0"/>
    </w:pPr>
    <w:rPr>
      <w:rFonts w:asciiTheme="minorHAnsi" w:hAnsiTheme="minorHAnsi"/>
      <w:b/>
      <w:bCs/>
      <w:kern w:val="36"/>
      <w:szCs w:val="48"/>
      <w:lang w:val="es-CO" w:eastAsia="es-CO"/>
    </w:rPr>
  </w:style>
  <w:style w:type="paragraph" w:styleId="Ttulo2">
    <w:name w:val="heading 2"/>
    <w:basedOn w:val="Normal"/>
    <w:next w:val="Normal"/>
    <w:link w:val="Ttulo2Car"/>
    <w:unhideWhenUsed/>
    <w:qFormat/>
    <w:rsid w:val="003C78A3"/>
    <w:pPr>
      <w:keepNext/>
      <w:keepLines/>
      <w:spacing w:before="40"/>
      <w:outlineLvl w:val="1"/>
    </w:pPr>
    <w:rPr>
      <w:rFonts w:asciiTheme="minorHAnsi" w:eastAsiaTheme="majorEastAsia" w:hAnsiTheme="minorHAnsi" w:cstheme="majorBidi"/>
      <w:b/>
      <w:sz w:val="22"/>
      <w:szCs w:val="26"/>
    </w:rPr>
  </w:style>
  <w:style w:type="paragraph" w:styleId="Ttulo3">
    <w:name w:val="heading 3"/>
    <w:basedOn w:val="Normal"/>
    <w:next w:val="Normal"/>
    <w:link w:val="Ttulo3Car"/>
    <w:uiPriority w:val="9"/>
    <w:unhideWhenUsed/>
    <w:qFormat/>
    <w:rsid w:val="001D5AE3"/>
    <w:pPr>
      <w:keepNext/>
      <w:keepLines/>
      <w:spacing w:before="200"/>
      <w:outlineLvl w:val="2"/>
    </w:pPr>
    <w:rPr>
      <w:rFonts w:asciiTheme="minorHAnsi" w:eastAsiaTheme="majorEastAsia" w:hAnsiTheme="minorHAnsi" w:cstheme="majorBidi"/>
      <w:b/>
      <w:bCs/>
      <w:i/>
      <w:sz w:val="22"/>
    </w:rPr>
  </w:style>
  <w:style w:type="paragraph" w:styleId="Ttulo4">
    <w:name w:val="heading 4"/>
    <w:basedOn w:val="Normal"/>
    <w:next w:val="Normal"/>
    <w:link w:val="Ttulo4Car"/>
    <w:uiPriority w:val="9"/>
    <w:unhideWhenUsed/>
    <w:qFormat/>
    <w:rsid w:val="001D5AE3"/>
    <w:pPr>
      <w:keepNext/>
      <w:keepLines/>
      <w:spacing w:before="40"/>
      <w:outlineLvl w:val="3"/>
    </w:pPr>
    <w:rPr>
      <w:rFonts w:asciiTheme="minorHAnsi" w:eastAsiaTheme="majorEastAsia" w:hAnsiTheme="minorHAnsi" w:cstheme="majorBidi"/>
      <w:b/>
      <w:i/>
      <w:iCs/>
      <w:sz w:val="22"/>
    </w:rPr>
  </w:style>
  <w:style w:type="paragraph" w:styleId="Ttulo5">
    <w:name w:val="heading 5"/>
    <w:basedOn w:val="Normal"/>
    <w:next w:val="Normal"/>
    <w:link w:val="Ttulo5Car"/>
    <w:uiPriority w:val="9"/>
    <w:unhideWhenUsed/>
    <w:qFormat/>
    <w:rsid w:val="001F27B5"/>
    <w:pPr>
      <w:keepNext/>
      <w:keepLines/>
      <w:spacing w:before="200"/>
      <w:outlineLvl w:val="4"/>
    </w:pPr>
    <w:rPr>
      <w:rFonts w:asciiTheme="minorHAnsi" w:eastAsiaTheme="majorEastAsia" w:hAnsiTheme="minorHAnsi" w:cstheme="majorBidi"/>
      <w:b/>
      <w:i/>
      <w:sz w:val="22"/>
    </w:rPr>
  </w:style>
  <w:style w:type="paragraph" w:styleId="Ttulo6">
    <w:name w:val="heading 6"/>
    <w:basedOn w:val="Normal"/>
    <w:next w:val="Normal"/>
    <w:link w:val="Ttulo6Car"/>
    <w:uiPriority w:val="9"/>
    <w:semiHidden/>
    <w:unhideWhenUsed/>
    <w:qFormat/>
    <w:rsid w:val="00305B51"/>
    <w:pPr>
      <w:keepNext/>
      <w:keepLines/>
      <w:spacing w:before="200"/>
      <w:outlineLvl w:val="5"/>
    </w:pPr>
    <w:rPr>
      <w:rFonts w:asciiTheme="majorHAnsi" w:eastAsiaTheme="majorEastAsia" w:hAnsiTheme="majorHAnsi" w:cstheme="majorBidi"/>
      <w:i/>
      <w:iCs/>
      <w:color w:val="243F60" w:themeColor="accent1" w:themeShade="7F"/>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Default">
    <w:name w:val="Default"/>
    <w:rsid w:val="0027163D"/>
    <w:pPr>
      <w:widowControl w:val="0"/>
      <w:autoSpaceDE w:val="0"/>
      <w:autoSpaceDN w:val="0"/>
      <w:adjustRightInd w:val="0"/>
      <w:spacing w:after="0" w:line="240" w:lineRule="auto"/>
    </w:pPr>
    <w:rPr>
      <w:rFonts w:ascii="Times New Roman" w:eastAsia="Times New Roman" w:hAnsi="Times New Roman" w:cs="Times New Roman"/>
      <w:color w:val="000000"/>
      <w:sz w:val="24"/>
      <w:szCs w:val="24"/>
      <w:lang w:val="es-ES" w:eastAsia="es-ES"/>
    </w:rPr>
  </w:style>
  <w:style w:type="paragraph" w:customStyle="1" w:styleId="Pa11">
    <w:name w:val="Pa11"/>
    <w:basedOn w:val="Default"/>
    <w:next w:val="Default"/>
    <w:rsid w:val="0027163D"/>
    <w:pPr>
      <w:spacing w:before="20" w:after="20" w:line="191" w:lineRule="atLeast"/>
    </w:pPr>
    <w:rPr>
      <w:color w:val="auto"/>
    </w:rPr>
  </w:style>
  <w:style w:type="paragraph" w:customStyle="1" w:styleId="Pa13">
    <w:name w:val="Pa13"/>
    <w:basedOn w:val="Default"/>
    <w:next w:val="Default"/>
    <w:rsid w:val="0027163D"/>
    <w:pPr>
      <w:spacing w:before="20" w:after="20" w:line="191" w:lineRule="atLeast"/>
    </w:pPr>
    <w:rPr>
      <w:color w:val="auto"/>
    </w:rPr>
  </w:style>
  <w:style w:type="character" w:customStyle="1" w:styleId="A17">
    <w:name w:val="A17"/>
    <w:rsid w:val="0027163D"/>
    <w:rPr>
      <w:color w:val="221E1F"/>
      <w:sz w:val="20"/>
      <w:szCs w:val="20"/>
    </w:rPr>
  </w:style>
  <w:style w:type="paragraph" w:styleId="Textodeglobo">
    <w:name w:val="Balloon Text"/>
    <w:basedOn w:val="Normal"/>
    <w:link w:val="TextodegloboCar"/>
    <w:uiPriority w:val="99"/>
    <w:semiHidden/>
    <w:unhideWhenUsed/>
    <w:rsid w:val="0027163D"/>
    <w:rPr>
      <w:rFonts w:ascii="Tahoma" w:hAnsi="Tahoma" w:cs="Tahoma"/>
      <w:sz w:val="16"/>
      <w:szCs w:val="16"/>
    </w:rPr>
  </w:style>
  <w:style w:type="character" w:customStyle="1" w:styleId="TextodegloboCar">
    <w:name w:val="Texto de globo Car"/>
    <w:basedOn w:val="Fuentedeprrafopredeter"/>
    <w:link w:val="Textodeglobo"/>
    <w:uiPriority w:val="99"/>
    <w:semiHidden/>
    <w:rsid w:val="0027163D"/>
    <w:rPr>
      <w:rFonts w:ascii="Tahoma" w:eastAsia="Times New Roman" w:hAnsi="Tahoma" w:cs="Tahoma"/>
      <w:sz w:val="16"/>
      <w:szCs w:val="16"/>
      <w:lang w:val="es-ES" w:eastAsia="es-ES"/>
    </w:rPr>
  </w:style>
  <w:style w:type="character" w:customStyle="1" w:styleId="A11">
    <w:name w:val="A11"/>
    <w:rsid w:val="0027163D"/>
    <w:rPr>
      <w:b/>
      <w:bCs/>
      <w:color w:val="221E1F"/>
      <w:sz w:val="16"/>
      <w:szCs w:val="16"/>
    </w:rPr>
  </w:style>
  <w:style w:type="paragraph" w:customStyle="1" w:styleId="Pa31">
    <w:name w:val="Pa31"/>
    <w:basedOn w:val="Default"/>
    <w:next w:val="Default"/>
    <w:rsid w:val="0027163D"/>
    <w:pPr>
      <w:spacing w:after="200" w:line="221" w:lineRule="atLeast"/>
    </w:pPr>
    <w:rPr>
      <w:color w:val="auto"/>
    </w:rPr>
  </w:style>
  <w:style w:type="paragraph" w:customStyle="1" w:styleId="Pa32">
    <w:name w:val="Pa32"/>
    <w:basedOn w:val="Default"/>
    <w:next w:val="Default"/>
    <w:rsid w:val="0027163D"/>
    <w:pPr>
      <w:spacing w:after="200" w:line="221" w:lineRule="atLeast"/>
    </w:pPr>
    <w:rPr>
      <w:color w:val="auto"/>
    </w:rPr>
  </w:style>
  <w:style w:type="paragraph" w:customStyle="1" w:styleId="Pa35">
    <w:name w:val="Pa35"/>
    <w:basedOn w:val="Default"/>
    <w:next w:val="Default"/>
    <w:rsid w:val="0027163D"/>
    <w:pPr>
      <w:spacing w:line="221" w:lineRule="atLeast"/>
    </w:pPr>
    <w:rPr>
      <w:color w:val="auto"/>
    </w:rPr>
  </w:style>
  <w:style w:type="character" w:customStyle="1" w:styleId="A9">
    <w:name w:val="A9"/>
    <w:rsid w:val="0027163D"/>
    <w:rPr>
      <w:color w:val="221E1F"/>
      <w:sz w:val="18"/>
      <w:szCs w:val="18"/>
    </w:rPr>
  </w:style>
  <w:style w:type="paragraph" w:styleId="Textoindependiente">
    <w:name w:val="Body Text"/>
    <w:basedOn w:val="Normal"/>
    <w:link w:val="TextoindependienteCar"/>
    <w:uiPriority w:val="99"/>
    <w:rsid w:val="000F5B92"/>
    <w:pPr>
      <w:autoSpaceDE w:val="0"/>
      <w:autoSpaceDN w:val="0"/>
      <w:jc w:val="both"/>
    </w:pPr>
    <w:rPr>
      <w:rFonts w:ascii="Arial" w:hAnsi="Arial" w:cs="Arial"/>
      <w:lang w:val="es-MX"/>
    </w:rPr>
  </w:style>
  <w:style w:type="character" w:customStyle="1" w:styleId="TextoindependienteCar">
    <w:name w:val="Texto independiente Car"/>
    <w:basedOn w:val="Fuentedeprrafopredeter"/>
    <w:link w:val="Textoindependiente"/>
    <w:uiPriority w:val="99"/>
    <w:rsid w:val="000F5B92"/>
    <w:rPr>
      <w:rFonts w:ascii="Arial" w:eastAsia="Times New Roman" w:hAnsi="Arial" w:cs="Arial"/>
      <w:sz w:val="24"/>
      <w:szCs w:val="24"/>
      <w:lang w:val="es-MX" w:eastAsia="es-ES"/>
    </w:rPr>
  </w:style>
  <w:style w:type="paragraph" w:styleId="Prrafodelista">
    <w:name w:val="List Paragraph"/>
    <w:basedOn w:val="Normal"/>
    <w:uiPriority w:val="34"/>
    <w:qFormat/>
    <w:rsid w:val="00A9233A"/>
    <w:pPr>
      <w:ind w:left="720"/>
      <w:contextualSpacing/>
    </w:pPr>
    <w:rPr>
      <w:lang w:val="es-CO" w:eastAsia="es-CO"/>
    </w:rPr>
  </w:style>
  <w:style w:type="table" w:styleId="Tablaconcuadrcula">
    <w:name w:val="Table Grid"/>
    <w:basedOn w:val="Tablanormal"/>
    <w:uiPriority w:val="59"/>
    <w:rsid w:val="008E4A30"/>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Textoindependiente2">
    <w:name w:val="Body Text 2"/>
    <w:basedOn w:val="Normal"/>
    <w:link w:val="Textoindependiente2Car"/>
    <w:uiPriority w:val="99"/>
    <w:unhideWhenUsed/>
    <w:rsid w:val="00082F39"/>
    <w:pPr>
      <w:spacing w:after="120" w:line="480" w:lineRule="auto"/>
    </w:pPr>
  </w:style>
  <w:style w:type="character" w:customStyle="1" w:styleId="Textoindependiente2Car">
    <w:name w:val="Texto independiente 2 Car"/>
    <w:basedOn w:val="Fuentedeprrafopredeter"/>
    <w:link w:val="Textoindependiente2"/>
    <w:uiPriority w:val="99"/>
    <w:rsid w:val="00082F39"/>
    <w:rPr>
      <w:rFonts w:ascii="Times New Roman" w:eastAsia="Times New Roman" w:hAnsi="Times New Roman" w:cs="Times New Roman"/>
      <w:sz w:val="24"/>
      <w:szCs w:val="24"/>
      <w:lang w:val="es-ES" w:eastAsia="es-ES"/>
    </w:rPr>
  </w:style>
  <w:style w:type="character" w:styleId="Textodelmarcadordeposicin">
    <w:name w:val="Placeholder Text"/>
    <w:basedOn w:val="Fuentedeprrafopredeter"/>
    <w:uiPriority w:val="99"/>
    <w:semiHidden/>
    <w:rsid w:val="000A1C31"/>
    <w:rPr>
      <w:color w:val="808080"/>
    </w:rPr>
  </w:style>
  <w:style w:type="character" w:customStyle="1" w:styleId="Ttulo1Car">
    <w:name w:val="Título 1 Car"/>
    <w:basedOn w:val="Fuentedeprrafopredeter"/>
    <w:link w:val="Ttulo1"/>
    <w:uiPriority w:val="9"/>
    <w:rsid w:val="003C78A3"/>
    <w:rPr>
      <w:rFonts w:asciiTheme="minorHAnsi" w:eastAsia="Times New Roman" w:hAnsiTheme="minorHAnsi" w:cs="Times New Roman"/>
      <w:b/>
      <w:bCs/>
      <w:kern w:val="36"/>
      <w:sz w:val="24"/>
      <w:szCs w:val="48"/>
      <w:lang w:eastAsia="es-CO"/>
    </w:rPr>
  </w:style>
  <w:style w:type="paragraph" w:styleId="NormalWeb">
    <w:name w:val="Normal (Web)"/>
    <w:basedOn w:val="Normal"/>
    <w:uiPriority w:val="99"/>
    <w:unhideWhenUsed/>
    <w:rsid w:val="00EE3B7F"/>
    <w:pPr>
      <w:spacing w:before="100" w:beforeAutospacing="1" w:after="100" w:afterAutospacing="1"/>
    </w:pPr>
    <w:rPr>
      <w:lang w:val="es-CO" w:eastAsia="es-CO"/>
    </w:rPr>
  </w:style>
  <w:style w:type="character" w:customStyle="1" w:styleId="Ttulo3Car">
    <w:name w:val="Título 3 Car"/>
    <w:basedOn w:val="Fuentedeprrafopredeter"/>
    <w:link w:val="Ttulo3"/>
    <w:uiPriority w:val="9"/>
    <w:rsid w:val="001D5AE3"/>
    <w:rPr>
      <w:rFonts w:asciiTheme="minorHAnsi" w:eastAsiaTheme="majorEastAsia" w:hAnsiTheme="minorHAnsi" w:cstheme="majorBidi"/>
      <w:b/>
      <w:bCs/>
      <w:i/>
      <w:szCs w:val="24"/>
      <w:lang w:val="es-ES" w:eastAsia="es-ES"/>
    </w:rPr>
  </w:style>
  <w:style w:type="paragraph" w:styleId="Encabezado">
    <w:name w:val="header"/>
    <w:basedOn w:val="Normal"/>
    <w:link w:val="EncabezadoCar"/>
    <w:uiPriority w:val="99"/>
    <w:unhideWhenUsed/>
    <w:rsid w:val="00A61967"/>
    <w:pPr>
      <w:tabs>
        <w:tab w:val="center" w:pos="4419"/>
        <w:tab w:val="right" w:pos="8838"/>
      </w:tabs>
    </w:pPr>
  </w:style>
  <w:style w:type="character" w:customStyle="1" w:styleId="EncabezadoCar">
    <w:name w:val="Encabezado Car"/>
    <w:basedOn w:val="Fuentedeprrafopredeter"/>
    <w:link w:val="Encabezado"/>
    <w:uiPriority w:val="99"/>
    <w:rsid w:val="00A61967"/>
    <w:rPr>
      <w:rFonts w:ascii="Times New Roman" w:eastAsia="Times New Roman" w:hAnsi="Times New Roman" w:cs="Times New Roman"/>
      <w:sz w:val="24"/>
      <w:szCs w:val="24"/>
      <w:lang w:val="es-ES" w:eastAsia="es-ES"/>
    </w:rPr>
  </w:style>
  <w:style w:type="paragraph" w:styleId="Piedepgina">
    <w:name w:val="footer"/>
    <w:basedOn w:val="Normal"/>
    <w:link w:val="PiedepginaCar"/>
    <w:uiPriority w:val="99"/>
    <w:unhideWhenUsed/>
    <w:rsid w:val="00A61967"/>
    <w:pPr>
      <w:tabs>
        <w:tab w:val="center" w:pos="4419"/>
        <w:tab w:val="right" w:pos="8838"/>
      </w:tabs>
    </w:pPr>
  </w:style>
  <w:style w:type="character" w:customStyle="1" w:styleId="PiedepginaCar">
    <w:name w:val="Pie de página Car"/>
    <w:basedOn w:val="Fuentedeprrafopredeter"/>
    <w:link w:val="Piedepgina"/>
    <w:uiPriority w:val="99"/>
    <w:rsid w:val="00A61967"/>
    <w:rPr>
      <w:rFonts w:ascii="Times New Roman" w:eastAsia="Times New Roman" w:hAnsi="Times New Roman" w:cs="Times New Roman"/>
      <w:sz w:val="24"/>
      <w:szCs w:val="24"/>
      <w:lang w:val="es-ES" w:eastAsia="es-ES"/>
    </w:rPr>
  </w:style>
  <w:style w:type="character" w:customStyle="1" w:styleId="Estilo1">
    <w:name w:val="Estilo1"/>
    <w:basedOn w:val="Fuentedeprrafopredeter"/>
    <w:uiPriority w:val="1"/>
    <w:rsid w:val="004B72FE"/>
  </w:style>
  <w:style w:type="character" w:styleId="nfasis">
    <w:name w:val="Emphasis"/>
    <w:basedOn w:val="Fuentedeprrafopredeter"/>
    <w:uiPriority w:val="20"/>
    <w:qFormat/>
    <w:rsid w:val="004B72FE"/>
    <w:rPr>
      <w:i/>
      <w:iCs/>
    </w:rPr>
  </w:style>
  <w:style w:type="character" w:customStyle="1" w:styleId="Estilo2">
    <w:name w:val="Estilo2"/>
    <w:basedOn w:val="Fuentedeprrafopredeter"/>
    <w:uiPriority w:val="1"/>
    <w:rsid w:val="007B258C"/>
    <w:rPr>
      <w:bdr w:val="none" w:sz="0" w:space="0" w:color="auto"/>
      <w:shd w:val="clear" w:color="auto" w:fill="D9D9D9" w:themeFill="background1" w:themeFillShade="D9"/>
    </w:rPr>
  </w:style>
  <w:style w:type="character" w:customStyle="1" w:styleId="Estilo3">
    <w:name w:val="Estilo3"/>
    <w:basedOn w:val="Fuentedeprrafopredeter"/>
    <w:uiPriority w:val="1"/>
    <w:rsid w:val="007B258C"/>
    <w:rPr>
      <w:rFonts w:ascii="Calibri" w:hAnsi="Calibri"/>
      <w:sz w:val="22"/>
      <w:bdr w:val="none" w:sz="0" w:space="0" w:color="auto"/>
      <w:shd w:val="clear" w:color="auto" w:fill="BFBFBF" w:themeFill="background1" w:themeFillShade="BF"/>
    </w:rPr>
  </w:style>
  <w:style w:type="character" w:styleId="Hipervnculo">
    <w:name w:val="Hyperlink"/>
    <w:basedOn w:val="Fuentedeprrafopredeter"/>
    <w:uiPriority w:val="99"/>
    <w:unhideWhenUsed/>
    <w:rsid w:val="00AC3E27"/>
    <w:rPr>
      <w:color w:val="0000FF"/>
      <w:u w:val="single"/>
    </w:rPr>
  </w:style>
  <w:style w:type="character" w:customStyle="1" w:styleId="Ttulo2Car">
    <w:name w:val="Título 2 Car"/>
    <w:basedOn w:val="Fuentedeprrafopredeter"/>
    <w:link w:val="Ttulo2"/>
    <w:uiPriority w:val="9"/>
    <w:rsid w:val="003C78A3"/>
    <w:rPr>
      <w:rFonts w:asciiTheme="minorHAnsi" w:eastAsiaTheme="majorEastAsia" w:hAnsiTheme="minorHAnsi" w:cstheme="majorBidi"/>
      <w:b/>
      <w:szCs w:val="26"/>
      <w:lang w:val="es-ES" w:eastAsia="es-ES"/>
    </w:rPr>
  </w:style>
  <w:style w:type="character" w:customStyle="1" w:styleId="Ttulo4Car">
    <w:name w:val="Título 4 Car"/>
    <w:basedOn w:val="Fuentedeprrafopredeter"/>
    <w:link w:val="Ttulo4"/>
    <w:uiPriority w:val="9"/>
    <w:rsid w:val="001D5AE3"/>
    <w:rPr>
      <w:rFonts w:asciiTheme="minorHAnsi" w:eastAsiaTheme="majorEastAsia" w:hAnsiTheme="minorHAnsi" w:cstheme="majorBidi"/>
      <w:b/>
      <w:i/>
      <w:iCs/>
      <w:szCs w:val="24"/>
      <w:lang w:val="es-ES" w:eastAsia="es-ES"/>
    </w:rPr>
  </w:style>
  <w:style w:type="paragraph" w:styleId="TtuloTDC">
    <w:name w:val="TOC Heading"/>
    <w:basedOn w:val="Ttulo1"/>
    <w:next w:val="Normal"/>
    <w:uiPriority w:val="39"/>
    <w:unhideWhenUsed/>
    <w:qFormat/>
    <w:rsid w:val="00F40370"/>
    <w:pPr>
      <w:keepNext/>
      <w:keepLines/>
      <w:spacing w:before="240" w:beforeAutospacing="0" w:after="0" w:afterAutospacing="0" w:line="259" w:lineRule="auto"/>
      <w:outlineLvl w:val="9"/>
    </w:pPr>
    <w:rPr>
      <w:rFonts w:asciiTheme="majorHAnsi" w:eastAsiaTheme="majorEastAsia" w:hAnsiTheme="majorHAnsi" w:cstheme="majorBidi"/>
      <w:b w:val="0"/>
      <w:bCs w:val="0"/>
      <w:color w:val="365F91" w:themeColor="accent1" w:themeShade="BF"/>
      <w:kern w:val="0"/>
      <w:sz w:val="32"/>
      <w:szCs w:val="32"/>
    </w:rPr>
  </w:style>
  <w:style w:type="paragraph" w:styleId="TDC1">
    <w:name w:val="toc 1"/>
    <w:basedOn w:val="Normal"/>
    <w:next w:val="Normal"/>
    <w:autoRedefine/>
    <w:uiPriority w:val="39"/>
    <w:unhideWhenUsed/>
    <w:qFormat/>
    <w:rsid w:val="00F40370"/>
    <w:pPr>
      <w:spacing w:after="100"/>
    </w:pPr>
  </w:style>
  <w:style w:type="paragraph" w:styleId="TDC2">
    <w:name w:val="toc 2"/>
    <w:basedOn w:val="Normal"/>
    <w:next w:val="Normal"/>
    <w:autoRedefine/>
    <w:uiPriority w:val="39"/>
    <w:unhideWhenUsed/>
    <w:qFormat/>
    <w:rsid w:val="00F40370"/>
    <w:pPr>
      <w:spacing w:after="100"/>
      <w:ind w:left="240"/>
    </w:pPr>
  </w:style>
  <w:style w:type="paragraph" w:styleId="TDC3">
    <w:name w:val="toc 3"/>
    <w:basedOn w:val="Normal"/>
    <w:next w:val="Normal"/>
    <w:autoRedefine/>
    <w:uiPriority w:val="39"/>
    <w:unhideWhenUsed/>
    <w:qFormat/>
    <w:rsid w:val="00F40370"/>
    <w:pPr>
      <w:spacing w:after="100"/>
      <w:ind w:left="480"/>
    </w:pPr>
  </w:style>
  <w:style w:type="character" w:customStyle="1" w:styleId="Ttulo6Car">
    <w:name w:val="Título 6 Car"/>
    <w:basedOn w:val="Fuentedeprrafopredeter"/>
    <w:link w:val="Ttulo6"/>
    <w:uiPriority w:val="9"/>
    <w:semiHidden/>
    <w:rsid w:val="00305B51"/>
    <w:rPr>
      <w:rFonts w:asciiTheme="majorHAnsi" w:eastAsiaTheme="majorEastAsia" w:hAnsiTheme="majorHAnsi" w:cstheme="majorBidi"/>
      <w:i/>
      <w:iCs/>
      <w:color w:val="243F60" w:themeColor="accent1" w:themeShade="7F"/>
      <w:sz w:val="24"/>
      <w:szCs w:val="24"/>
      <w:lang w:val="es-ES" w:eastAsia="es-ES"/>
    </w:rPr>
  </w:style>
  <w:style w:type="character" w:customStyle="1" w:styleId="Ttulo5Car">
    <w:name w:val="Título 5 Car"/>
    <w:basedOn w:val="Fuentedeprrafopredeter"/>
    <w:link w:val="Ttulo5"/>
    <w:uiPriority w:val="9"/>
    <w:rsid w:val="001F27B5"/>
    <w:rPr>
      <w:rFonts w:asciiTheme="minorHAnsi" w:eastAsiaTheme="majorEastAsia" w:hAnsiTheme="minorHAnsi" w:cstheme="majorBidi"/>
      <w:b/>
      <w:i/>
      <w:szCs w:val="24"/>
      <w:lang w:val="es-ES" w:eastAsia="es-ES"/>
    </w:rPr>
  </w:style>
  <w:style w:type="paragraph" w:styleId="TDC5">
    <w:name w:val="toc 5"/>
    <w:basedOn w:val="Normal"/>
    <w:next w:val="Normal"/>
    <w:autoRedefine/>
    <w:uiPriority w:val="39"/>
    <w:unhideWhenUsed/>
    <w:rsid w:val="001F27B5"/>
    <w:pPr>
      <w:spacing w:after="100"/>
      <w:ind w:left="960"/>
    </w:pPr>
  </w:style>
  <w:style w:type="paragraph" w:styleId="Sinespaciado">
    <w:name w:val="No Spacing"/>
    <w:link w:val="SinespaciadoCar"/>
    <w:uiPriority w:val="1"/>
    <w:qFormat/>
    <w:rsid w:val="003C4224"/>
    <w:pPr>
      <w:spacing w:after="0" w:line="240" w:lineRule="auto"/>
    </w:pPr>
    <w:rPr>
      <w:rFonts w:asciiTheme="minorHAnsi" w:eastAsiaTheme="minorEastAsia" w:hAnsiTheme="minorHAnsi" w:cstheme="minorBidi"/>
      <w:lang w:eastAsia="es-CO"/>
    </w:rPr>
  </w:style>
  <w:style w:type="character" w:customStyle="1" w:styleId="SinespaciadoCar">
    <w:name w:val="Sin espaciado Car"/>
    <w:basedOn w:val="Fuentedeprrafopredeter"/>
    <w:link w:val="Sinespaciado"/>
    <w:uiPriority w:val="1"/>
    <w:rsid w:val="003C4224"/>
    <w:rPr>
      <w:rFonts w:asciiTheme="minorHAnsi" w:eastAsiaTheme="minorEastAsia" w:hAnsiTheme="minorHAnsi" w:cstheme="minorBidi"/>
      <w:lang w:eastAsia="es-CO"/>
    </w:rPr>
  </w:style>
  <w:style w:type="paragraph" w:styleId="Listaconvietas">
    <w:name w:val="List Bullet"/>
    <w:basedOn w:val="Normal"/>
    <w:rsid w:val="00927829"/>
    <w:pPr>
      <w:tabs>
        <w:tab w:val="num" w:pos="360"/>
      </w:tabs>
      <w:ind w:left="360" w:hanging="360"/>
    </w:pPr>
    <w:rPr>
      <w:rFonts w:ascii="Arial" w:hAnsi="Arial"/>
      <w:sz w:val="22"/>
      <w:szCs w:val="20"/>
      <w:lang w:val="es-ES_tradnl"/>
    </w:rPr>
  </w:style>
  <w:style w:type="paragraph" w:customStyle="1" w:styleId="TableParagraph">
    <w:name w:val="Table Paragraph"/>
    <w:basedOn w:val="Normal"/>
    <w:uiPriority w:val="1"/>
    <w:qFormat/>
    <w:rsid w:val="00927829"/>
    <w:pPr>
      <w:widowControl w:val="0"/>
    </w:pPr>
    <w:rPr>
      <w:rFonts w:ascii="Trebuchet MS" w:eastAsia="Trebuchet MS" w:hAnsi="Trebuchet MS" w:cs="Trebuchet MS"/>
      <w:sz w:val="22"/>
      <w:szCs w:val="22"/>
      <w:lang w:val="en-US" w:eastAsia="en-US"/>
    </w:rPr>
  </w:style>
  <w:style w:type="paragraph" w:customStyle="1" w:styleId="Prrafodelista1">
    <w:name w:val="Párrafo de lista1"/>
    <w:basedOn w:val="Ttulo1"/>
    <w:qFormat/>
    <w:rsid w:val="00927829"/>
    <w:pPr>
      <w:keepNext/>
      <w:keepLines/>
      <w:spacing w:before="480" w:beforeAutospacing="0" w:after="200" w:afterAutospacing="0"/>
      <w:ind w:left="1440" w:hanging="360"/>
      <w:jc w:val="center"/>
    </w:pPr>
    <w:rPr>
      <w:rFonts w:ascii="Arial" w:hAnsi="Arial" w:cs="Calibri"/>
      <w:bCs w:val="0"/>
      <w:kern w:val="0"/>
      <w:szCs w:val="28"/>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1732530">
      <w:bodyDiv w:val="1"/>
      <w:marLeft w:val="0"/>
      <w:marRight w:val="0"/>
      <w:marTop w:val="0"/>
      <w:marBottom w:val="0"/>
      <w:divBdr>
        <w:top w:val="none" w:sz="0" w:space="0" w:color="auto"/>
        <w:left w:val="none" w:sz="0" w:space="0" w:color="auto"/>
        <w:bottom w:val="none" w:sz="0" w:space="0" w:color="auto"/>
        <w:right w:val="none" w:sz="0" w:space="0" w:color="auto"/>
      </w:divBdr>
    </w:div>
    <w:div w:id="31921831">
      <w:bodyDiv w:val="1"/>
      <w:marLeft w:val="0"/>
      <w:marRight w:val="0"/>
      <w:marTop w:val="0"/>
      <w:marBottom w:val="0"/>
      <w:divBdr>
        <w:top w:val="none" w:sz="0" w:space="0" w:color="auto"/>
        <w:left w:val="none" w:sz="0" w:space="0" w:color="auto"/>
        <w:bottom w:val="none" w:sz="0" w:space="0" w:color="auto"/>
        <w:right w:val="none" w:sz="0" w:space="0" w:color="auto"/>
      </w:divBdr>
    </w:div>
    <w:div w:id="32846655">
      <w:bodyDiv w:val="1"/>
      <w:marLeft w:val="0"/>
      <w:marRight w:val="0"/>
      <w:marTop w:val="0"/>
      <w:marBottom w:val="0"/>
      <w:divBdr>
        <w:top w:val="none" w:sz="0" w:space="0" w:color="auto"/>
        <w:left w:val="none" w:sz="0" w:space="0" w:color="auto"/>
        <w:bottom w:val="none" w:sz="0" w:space="0" w:color="auto"/>
        <w:right w:val="none" w:sz="0" w:space="0" w:color="auto"/>
      </w:divBdr>
    </w:div>
    <w:div w:id="37170026">
      <w:bodyDiv w:val="1"/>
      <w:marLeft w:val="0"/>
      <w:marRight w:val="0"/>
      <w:marTop w:val="0"/>
      <w:marBottom w:val="0"/>
      <w:divBdr>
        <w:top w:val="none" w:sz="0" w:space="0" w:color="auto"/>
        <w:left w:val="none" w:sz="0" w:space="0" w:color="auto"/>
        <w:bottom w:val="none" w:sz="0" w:space="0" w:color="auto"/>
        <w:right w:val="none" w:sz="0" w:space="0" w:color="auto"/>
      </w:divBdr>
    </w:div>
    <w:div w:id="45496515">
      <w:bodyDiv w:val="1"/>
      <w:marLeft w:val="0"/>
      <w:marRight w:val="0"/>
      <w:marTop w:val="0"/>
      <w:marBottom w:val="0"/>
      <w:divBdr>
        <w:top w:val="none" w:sz="0" w:space="0" w:color="auto"/>
        <w:left w:val="none" w:sz="0" w:space="0" w:color="auto"/>
        <w:bottom w:val="none" w:sz="0" w:space="0" w:color="auto"/>
        <w:right w:val="none" w:sz="0" w:space="0" w:color="auto"/>
      </w:divBdr>
    </w:div>
    <w:div w:id="68891525">
      <w:bodyDiv w:val="1"/>
      <w:marLeft w:val="0"/>
      <w:marRight w:val="0"/>
      <w:marTop w:val="0"/>
      <w:marBottom w:val="0"/>
      <w:divBdr>
        <w:top w:val="none" w:sz="0" w:space="0" w:color="auto"/>
        <w:left w:val="none" w:sz="0" w:space="0" w:color="auto"/>
        <w:bottom w:val="none" w:sz="0" w:space="0" w:color="auto"/>
        <w:right w:val="none" w:sz="0" w:space="0" w:color="auto"/>
      </w:divBdr>
    </w:div>
    <w:div w:id="74936944">
      <w:bodyDiv w:val="1"/>
      <w:marLeft w:val="0"/>
      <w:marRight w:val="0"/>
      <w:marTop w:val="0"/>
      <w:marBottom w:val="0"/>
      <w:divBdr>
        <w:top w:val="none" w:sz="0" w:space="0" w:color="auto"/>
        <w:left w:val="none" w:sz="0" w:space="0" w:color="auto"/>
        <w:bottom w:val="none" w:sz="0" w:space="0" w:color="auto"/>
        <w:right w:val="none" w:sz="0" w:space="0" w:color="auto"/>
      </w:divBdr>
    </w:div>
    <w:div w:id="78794016">
      <w:bodyDiv w:val="1"/>
      <w:marLeft w:val="0"/>
      <w:marRight w:val="0"/>
      <w:marTop w:val="0"/>
      <w:marBottom w:val="0"/>
      <w:divBdr>
        <w:top w:val="none" w:sz="0" w:space="0" w:color="auto"/>
        <w:left w:val="none" w:sz="0" w:space="0" w:color="auto"/>
        <w:bottom w:val="none" w:sz="0" w:space="0" w:color="auto"/>
        <w:right w:val="none" w:sz="0" w:space="0" w:color="auto"/>
      </w:divBdr>
      <w:divsChild>
        <w:div w:id="1725982811">
          <w:marLeft w:val="0"/>
          <w:marRight w:val="0"/>
          <w:marTop w:val="0"/>
          <w:marBottom w:val="0"/>
          <w:divBdr>
            <w:top w:val="none" w:sz="0" w:space="0" w:color="auto"/>
            <w:left w:val="none" w:sz="0" w:space="0" w:color="auto"/>
            <w:bottom w:val="none" w:sz="0" w:space="0" w:color="auto"/>
            <w:right w:val="none" w:sz="0" w:space="0" w:color="auto"/>
          </w:divBdr>
        </w:div>
        <w:div w:id="248396247">
          <w:marLeft w:val="0"/>
          <w:marRight w:val="0"/>
          <w:marTop w:val="0"/>
          <w:marBottom w:val="0"/>
          <w:divBdr>
            <w:top w:val="none" w:sz="0" w:space="0" w:color="auto"/>
            <w:left w:val="none" w:sz="0" w:space="0" w:color="auto"/>
            <w:bottom w:val="none" w:sz="0" w:space="0" w:color="auto"/>
            <w:right w:val="none" w:sz="0" w:space="0" w:color="auto"/>
          </w:divBdr>
        </w:div>
      </w:divsChild>
    </w:div>
    <w:div w:id="87580723">
      <w:bodyDiv w:val="1"/>
      <w:marLeft w:val="0"/>
      <w:marRight w:val="0"/>
      <w:marTop w:val="0"/>
      <w:marBottom w:val="0"/>
      <w:divBdr>
        <w:top w:val="none" w:sz="0" w:space="0" w:color="auto"/>
        <w:left w:val="none" w:sz="0" w:space="0" w:color="auto"/>
        <w:bottom w:val="none" w:sz="0" w:space="0" w:color="auto"/>
        <w:right w:val="none" w:sz="0" w:space="0" w:color="auto"/>
      </w:divBdr>
    </w:div>
    <w:div w:id="103889329">
      <w:bodyDiv w:val="1"/>
      <w:marLeft w:val="0"/>
      <w:marRight w:val="0"/>
      <w:marTop w:val="0"/>
      <w:marBottom w:val="0"/>
      <w:divBdr>
        <w:top w:val="none" w:sz="0" w:space="0" w:color="auto"/>
        <w:left w:val="none" w:sz="0" w:space="0" w:color="auto"/>
        <w:bottom w:val="none" w:sz="0" w:space="0" w:color="auto"/>
        <w:right w:val="none" w:sz="0" w:space="0" w:color="auto"/>
      </w:divBdr>
    </w:div>
    <w:div w:id="112406965">
      <w:bodyDiv w:val="1"/>
      <w:marLeft w:val="0"/>
      <w:marRight w:val="0"/>
      <w:marTop w:val="0"/>
      <w:marBottom w:val="0"/>
      <w:divBdr>
        <w:top w:val="none" w:sz="0" w:space="0" w:color="auto"/>
        <w:left w:val="none" w:sz="0" w:space="0" w:color="auto"/>
        <w:bottom w:val="none" w:sz="0" w:space="0" w:color="auto"/>
        <w:right w:val="none" w:sz="0" w:space="0" w:color="auto"/>
      </w:divBdr>
    </w:div>
    <w:div w:id="121575806">
      <w:bodyDiv w:val="1"/>
      <w:marLeft w:val="0"/>
      <w:marRight w:val="0"/>
      <w:marTop w:val="0"/>
      <w:marBottom w:val="0"/>
      <w:divBdr>
        <w:top w:val="none" w:sz="0" w:space="0" w:color="auto"/>
        <w:left w:val="none" w:sz="0" w:space="0" w:color="auto"/>
        <w:bottom w:val="none" w:sz="0" w:space="0" w:color="auto"/>
        <w:right w:val="none" w:sz="0" w:space="0" w:color="auto"/>
      </w:divBdr>
    </w:div>
    <w:div w:id="135223320">
      <w:bodyDiv w:val="1"/>
      <w:marLeft w:val="0"/>
      <w:marRight w:val="0"/>
      <w:marTop w:val="0"/>
      <w:marBottom w:val="0"/>
      <w:divBdr>
        <w:top w:val="none" w:sz="0" w:space="0" w:color="auto"/>
        <w:left w:val="none" w:sz="0" w:space="0" w:color="auto"/>
        <w:bottom w:val="none" w:sz="0" w:space="0" w:color="auto"/>
        <w:right w:val="none" w:sz="0" w:space="0" w:color="auto"/>
      </w:divBdr>
    </w:div>
    <w:div w:id="145170119">
      <w:bodyDiv w:val="1"/>
      <w:marLeft w:val="0"/>
      <w:marRight w:val="0"/>
      <w:marTop w:val="0"/>
      <w:marBottom w:val="0"/>
      <w:divBdr>
        <w:top w:val="none" w:sz="0" w:space="0" w:color="auto"/>
        <w:left w:val="none" w:sz="0" w:space="0" w:color="auto"/>
        <w:bottom w:val="none" w:sz="0" w:space="0" w:color="auto"/>
        <w:right w:val="none" w:sz="0" w:space="0" w:color="auto"/>
      </w:divBdr>
      <w:divsChild>
        <w:div w:id="2084255530">
          <w:marLeft w:val="0"/>
          <w:marRight w:val="0"/>
          <w:marTop w:val="0"/>
          <w:marBottom w:val="0"/>
          <w:divBdr>
            <w:top w:val="none" w:sz="0" w:space="0" w:color="auto"/>
            <w:left w:val="none" w:sz="0" w:space="0" w:color="auto"/>
            <w:bottom w:val="none" w:sz="0" w:space="0" w:color="auto"/>
            <w:right w:val="none" w:sz="0" w:space="0" w:color="auto"/>
          </w:divBdr>
        </w:div>
        <w:div w:id="1714190526">
          <w:marLeft w:val="0"/>
          <w:marRight w:val="0"/>
          <w:marTop w:val="0"/>
          <w:marBottom w:val="0"/>
          <w:divBdr>
            <w:top w:val="none" w:sz="0" w:space="0" w:color="auto"/>
            <w:left w:val="none" w:sz="0" w:space="0" w:color="auto"/>
            <w:bottom w:val="none" w:sz="0" w:space="0" w:color="auto"/>
            <w:right w:val="none" w:sz="0" w:space="0" w:color="auto"/>
          </w:divBdr>
        </w:div>
        <w:div w:id="734546182">
          <w:marLeft w:val="0"/>
          <w:marRight w:val="0"/>
          <w:marTop w:val="0"/>
          <w:marBottom w:val="0"/>
          <w:divBdr>
            <w:top w:val="none" w:sz="0" w:space="0" w:color="auto"/>
            <w:left w:val="none" w:sz="0" w:space="0" w:color="auto"/>
            <w:bottom w:val="none" w:sz="0" w:space="0" w:color="auto"/>
            <w:right w:val="none" w:sz="0" w:space="0" w:color="auto"/>
          </w:divBdr>
        </w:div>
        <w:div w:id="464086333">
          <w:marLeft w:val="0"/>
          <w:marRight w:val="0"/>
          <w:marTop w:val="0"/>
          <w:marBottom w:val="0"/>
          <w:divBdr>
            <w:top w:val="none" w:sz="0" w:space="0" w:color="auto"/>
            <w:left w:val="none" w:sz="0" w:space="0" w:color="auto"/>
            <w:bottom w:val="none" w:sz="0" w:space="0" w:color="auto"/>
            <w:right w:val="none" w:sz="0" w:space="0" w:color="auto"/>
          </w:divBdr>
        </w:div>
      </w:divsChild>
    </w:div>
    <w:div w:id="186410332">
      <w:bodyDiv w:val="1"/>
      <w:marLeft w:val="0"/>
      <w:marRight w:val="0"/>
      <w:marTop w:val="0"/>
      <w:marBottom w:val="0"/>
      <w:divBdr>
        <w:top w:val="none" w:sz="0" w:space="0" w:color="auto"/>
        <w:left w:val="none" w:sz="0" w:space="0" w:color="auto"/>
        <w:bottom w:val="none" w:sz="0" w:space="0" w:color="auto"/>
        <w:right w:val="none" w:sz="0" w:space="0" w:color="auto"/>
      </w:divBdr>
    </w:div>
    <w:div w:id="230627341">
      <w:bodyDiv w:val="1"/>
      <w:marLeft w:val="0"/>
      <w:marRight w:val="0"/>
      <w:marTop w:val="0"/>
      <w:marBottom w:val="0"/>
      <w:divBdr>
        <w:top w:val="none" w:sz="0" w:space="0" w:color="auto"/>
        <w:left w:val="none" w:sz="0" w:space="0" w:color="auto"/>
        <w:bottom w:val="none" w:sz="0" w:space="0" w:color="auto"/>
        <w:right w:val="none" w:sz="0" w:space="0" w:color="auto"/>
      </w:divBdr>
    </w:div>
    <w:div w:id="233394416">
      <w:bodyDiv w:val="1"/>
      <w:marLeft w:val="0"/>
      <w:marRight w:val="0"/>
      <w:marTop w:val="0"/>
      <w:marBottom w:val="0"/>
      <w:divBdr>
        <w:top w:val="none" w:sz="0" w:space="0" w:color="auto"/>
        <w:left w:val="none" w:sz="0" w:space="0" w:color="auto"/>
        <w:bottom w:val="none" w:sz="0" w:space="0" w:color="auto"/>
        <w:right w:val="none" w:sz="0" w:space="0" w:color="auto"/>
      </w:divBdr>
    </w:div>
    <w:div w:id="239486935">
      <w:bodyDiv w:val="1"/>
      <w:marLeft w:val="0"/>
      <w:marRight w:val="0"/>
      <w:marTop w:val="0"/>
      <w:marBottom w:val="0"/>
      <w:divBdr>
        <w:top w:val="none" w:sz="0" w:space="0" w:color="auto"/>
        <w:left w:val="none" w:sz="0" w:space="0" w:color="auto"/>
        <w:bottom w:val="none" w:sz="0" w:space="0" w:color="auto"/>
        <w:right w:val="none" w:sz="0" w:space="0" w:color="auto"/>
      </w:divBdr>
    </w:div>
    <w:div w:id="255135815">
      <w:bodyDiv w:val="1"/>
      <w:marLeft w:val="0"/>
      <w:marRight w:val="0"/>
      <w:marTop w:val="0"/>
      <w:marBottom w:val="0"/>
      <w:divBdr>
        <w:top w:val="none" w:sz="0" w:space="0" w:color="auto"/>
        <w:left w:val="none" w:sz="0" w:space="0" w:color="auto"/>
        <w:bottom w:val="none" w:sz="0" w:space="0" w:color="auto"/>
        <w:right w:val="none" w:sz="0" w:space="0" w:color="auto"/>
      </w:divBdr>
      <w:divsChild>
        <w:div w:id="1451440841">
          <w:marLeft w:val="0"/>
          <w:marRight w:val="0"/>
          <w:marTop w:val="0"/>
          <w:marBottom w:val="0"/>
          <w:divBdr>
            <w:top w:val="none" w:sz="0" w:space="0" w:color="auto"/>
            <w:left w:val="none" w:sz="0" w:space="0" w:color="auto"/>
            <w:bottom w:val="none" w:sz="0" w:space="0" w:color="auto"/>
            <w:right w:val="none" w:sz="0" w:space="0" w:color="auto"/>
          </w:divBdr>
        </w:div>
        <w:div w:id="1256478399">
          <w:marLeft w:val="0"/>
          <w:marRight w:val="0"/>
          <w:marTop w:val="0"/>
          <w:marBottom w:val="0"/>
          <w:divBdr>
            <w:top w:val="none" w:sz="0" w:space="0" w:color="auto"/>
            <w:left w:val="none" w:sz="0" w:space="0" w:color="auto"/>
            <w:bottom w:val="none" w:sz="0" w:space="0" w:color="auto"/>
            <w:right w:val="none" w:sz="0" w:space="0" w:color="auto"/>
          </w:divBdr>
        </w:div>
        <w:div w:id="2023697588">
          <w:marLeft w:val="0"/>
          <w:marRight w:val="0"/>
          <w:marTop w:val="0"/>
          <w:marBottom w:val="0"/>
          <w:divBdr>
            <w:top w:val="none" w:sz="0" w:space="0" w:color="auto"/>
            <w:left w:val="none" w:sz="0" w:space="0" w:color="auto"/>
            <w:bottom w:val="none" w:sz="0" w:space="0" w:color="auto"/>
            <w:right w:val="none" w:sz="0" w:space="0" w:color="auto"/>
          </w:divBdr>
        </w:div>
        <w:div w:id="138347853">
          <w:marLeft w:val="0"/>
          <w:marRight w:val="0"/>
          <w:marTop w:val="0"/>
          <w:marBottom w:val="0"/>
          <w:divBdr>
            <w:top w:val="none" w:sz="0" w:space="0" w:color="auto"/>
            <w:left w:val="none" w:sz="0" w:space="0" w:color="auto"/>
            <w:bottom w:val="none" w:sz="0" w:space="0" w:color="auto"/>
            <w:right w:val="none" w:sz="0" w:space="0" w:color="auto"/>
          </w:divBdr>
        </w:div>
        <w:div w:id="1638879012">
          <w:marLeft w:val="0"/>
          <w:marRight w:val="0"/>
          <w:marTop w:val="0"/>
          <w:marBottom w:val="0"/>
          <w:divBdr>
            <w:top w:val="none" w:sz="0" w:space="0" w:color="auto"/>
            <w:left w:val="none" w:sz="0" w:space="0" w:color="auto"/>
            <w:bottom w:val="none" w:sz="0" w:space="0" w:color="auto"/>
            <w:right w:val="none" w:sz="0" w:space="0" w:color="auto"/>
          </w:divBdr>
        </w:div>
        <w:div w:id="1084838183">
          <w:marLeft w:val="0"/>
          <w:marRight w:val="0"/>
          <w:marTop w:val="0"/>
          <w:marBottom w:val="0"/>
          <w:divBdr>
            <w:top w:val="none" w:sz="0" w:space="0" w:color="auto"/>
            <w:left w:val="none" w:sz="0" w:space="0" w:color="auto"/>
            <w:bottom w:val="none" w:sz="0" w:space="0" w:color="auto"/>
            <w:right w:val="none" w:sz="0" w:space="0" w:color="auto"/>
          </w:divBdr>
        </w:div>
        <w:div w:id="1745256354">
          <w:marLeft w:val="0"/>
          <w:marRight w:val="0"/>
          <w:marTop w:val="0"/>
          <w:marBottom w:val="0"/>
          <w:divBdr>
            <w:top w:val="none" w:sz="0" w:space="0" w:color="auto"/>
            <w:left w:val="none" w:sz="0" w:space="0" w:color="auto"/>
            <w:bottom w:val="none" w:sz="0" w:space="0" w:color="auto"/>
            <w:right w:val="none" w:sz="0" w:space="0" w:color="auto"/>
          </w:divBdr>
        </w:div>
        <w:div w:id="324626373">
          <w:marLeft w:val="0"/>
          <w:marRight w:val="0"/>
          <w:marTop w:val="0"/>
          <w:marBottom w:val="0"/>
          <w:divBdr>
            <w:top w:val="none" w:sz="0" w:space="0" w:color="auto"/>
            <w:left w:val="none" w:sz="0" w:space="0" w:color="auto"/>
            <w:bottom w:val="none" w:sz="0" w:space="0" w:color="auto"/>
            <w:right w:val="none" w:sz="0" w:space="0" w:color="auto"/>
          </w:divBdr>
        </w:div>
        <w:div w:id="639072067">
          <w:marLeft w:val="0"/>
          <w:marRight w:val="0"/>
          <w:marTop w:val="0"/>
          <w:marBottom w:val="0"/>
          <w:divBdr>
            <w:top w:val="none" w:sz="0" w:space="0" w:color="auto"/>
            <w:left w:val="none" w:sz="0" w:space="0" w:color="auto"/>
            <w:bottom w:val="none" w:sz="0" w:space="0" w:color="auto"/>
            <w:right w:val="none" w:sz="0" w:space="0" w:color="auto"/>
          </w:divBdr>
        </w:div>
        <w:div w:id="58096702">
          <w:marLeft w:val="0"/>
          <w:marRight w:val="0"/>
          <w:marTop w:val="0"/>
          <w:marBottom w:val="0"/>
          <w:divBdr>
            <w:top w:val="none" w:sz="0" w:space="0" w:color="auto"/>
            <w:left w:val="none" w:sz="0" w:space="0" w:color="auto"/>
            <w:bottom w:val="none" w:sz="0" w:space="0" w:color="auto"/>
            <w:right w:val="none" w:sz="0" w:space="0" w:color="auto"/>
          </w:divBdr>
        </w:div>
      </w:divsChild>
    </w:div>
    <w:div w:id="278148483">
      <w:bodyDiv w:val="1"/>
      <w:marLeft w:val="0"/>
      <w:marRight w:val="0"/>
      <w:marTop w:val="0"/>
      <w:marBottom w:val="0"/>
      <w:divBdr>
        <w:top w:val="none" w:sz="0" w:space="0" w:color="auto"/>
        <w:left w:val="none" w:sz="0" w:space="0" w:color="auto"/>
        <w:bottom w:val="none" w:sz="0" w:space="0" w:color="auto"/>
        <w:right w:val="none" w:sz="0" w:space="0" w:color="auto"/>
      </w:divBdr>
    </w:div>
    <w:div w:id="283269434">
      <w:bodyDiv w:val="1"/>
      <w:marLeft w:val="0"/>
      <w:marRight w:val="0"/>
      <w:marTop w:val="0"/>
      <w:marBottom w:val="0"/>
      <w:divBdr>
        <w:top w:val="none" w:sz="0" w:space="0" w:color="auto"/>
        <w:left w:val="none" w:sz="0" w:space="0" w:color="auto"/>
        <w:bottom w:val="none" w:sz="0" w:space="0" w:color="auto"/>
        <w:right w:val="none" w:sz="0" w:space="0" w:color="auto"/>
      </w:divBdr>
    </w:div>
    <w:div w:id="297149080">
      <w:bodyDiv w:val="1"/>
      <w:marLeft w:val="0"/>
      <w:marRight w:val="0"/>
      <w:marTop w:val="0"/>
      <w:marBottom w:val="0"/>
      <w:divBdr>
        <w:top w:val="none" w:sz="0" w:space="0" w:color="auto"/>
        <w:left w:val="none" w:sz="0" w:space="0" w:color="auto"/>
        <w:bottom w:val="none" w:sz="0" w:space="0" w:color="auto"/>
        <w:right w:val="none" w:sz="0" w:space="0" w:color="auto"/>
      </w:divBdr>
    </w:div>
    <w:div w:id="307326343">
      <w:bodyDiv w:val="1"/>
      <w:marLeft w:val="0"/>
      <w:marRight w:val="0"/>
      <w:marTop w:val="0"/>
      <w:marBottom w:val="0"/>
      <w:divBdr>
        <w:top w:val="none" w:sz="0" w:space="0" w:color="auto"/>
        <w:left w:val="none" w:sz="0" w:space="0" w:color="auto"/>
        <w:bottom w:val="none" w:sz="0" w:space="0" w:color="auto"/>
        <w:right w:val="none" w:sz="0" w:space="0" w:color="auto"/>
      </w:divBdr>
    </w:div>
    <w:div w:id="319695138">
      <w:bodyDiv w:val="1"/>
      <w:marLeft w:val="0"/>
      <w:marRight w:val="0"/>
      <w:marTop w:val="0"/>
      <w:marBottom w:val="0"/>
      <w:divBdr>
        <w:top w:val="none" w:sz="0" w:space="0" w:color="auto"/>
        <w:left w:val="none" w:sz="0" w:space="0" w:color="auto"/>
        <w:bottom w:val="none" w:sz="0" w:space="0" w:color="auto"/>
        <w:right w:val="none" w:sz="0" w:space="0" w:color="auto"/>
      </w:divBdr>
    </w:div>
    <w:div w:id="323432088">
      <w:bodyDiv w:val="1"/>
      <w:marLeft w:val="0"/>
      <w:marRight w:val="0"/>
      <w:marTop w:val="0"/>
      <w:marBottom w:val="0"/>
      <w:divBdr>
        <w:top w:val="none" w:sz="0" w:space="0" w:color="auto"/>
        <w:left w:val="none" w:sz="0" w:space="0" w:color="auto"/>
        <w:bottom w:val="none" w:sz="0" w:space="0" w:color="auto"/>
        <w:right w:val="none" w:sz="0" w:space="0" w:color="auto"/>
      </w:divBdr>
    </w:div>
    <w:div w:id="332337300">
      <w:bodyDiv w:val="1"/>
      <w:marLeft w:val="0"/>
      <w:marRight w:val="0"/>
      <w:marTop w:val="0"/>
      <w:marBottom w:val="0"/>
      <w:divBdr>
        <w:top w:val="none" w:sz="0" w:space="0" w:color="auto"/>
        <w:left w:val="none" w:sz="0" w:space="0" w:color="auto"/>
        <w:bottom w:val="none" w:sz="0" w:space="0" w:color="auto"/>
        <w:right w:val="none" w:sz="0" w:space="0" w:color="auto"/>
      </w:divBdr>
    </w:div>
    <w:div w:id="332417605">
      <w:bodyDiv w:val="1"/>
      <w:marLeft w:val="0"/>
      <w:marRight w:val="0"/>
      <w:marTop w:val="0"/>
      <w:marBottom w:val="0"/>
      <w:divBdr>
        <w:top w:val="none" w:sz="0" w:space="0" w:color="auto"/>
        <w:left w:val="none" w:sz="0" w:space="0" w:color="auto"/>
        <w:bottom w:val="none" w:sz="0" w:space="0" w:color="auto"/>
        <w:right w:val="none" w:sz="0" w:space="0" w:color="auto"/>
      </w:divBdr>
    </w:div>
    <w:div w:id="333262172">
      <w:bodyDiv w:val="1"/>
      <w:marLeft w:val="0"/>
      <w:marRight w:val="0"/>
      <w:marTop w:val="0"/>
      <w:marBottom w:val="0"/>
      <w:divBdr>
        <w:top w:val="none" w:sz="0" w:space="0" w:color="auto"/>
        <w:left w:val="none" w:sz="0" w:space="0" w:color="auto"/>
        <w:bottom w:val="none" w:sz="0" w:space="0" w:color="auto"/>
        <w:right w:val="none" w:sz="0" w:space="0" w:color="auto"/>
      </w:divBdr>
    </w:div>
    <w:div w:id="357044200">
      <w:bodyDiv w:val="1"/>
      <w:marLeft w:val="0"/>
      <w:marRight w:val="0"/>
      <w:marTop w:val="0"/>
      <w:marBottom w:val="0"/>
      <w:divBdr>
        <w:top w:val="none" w:sz="0" w:space="0" w:color="auto"/>
        <w:left w:val="none" w:sz="0" w:space="0" w:color="auto"/>
        <w:bottom w:val="none" w:sz="0" w:space="0" w:color="auto"/>
        <w:right w:val="none" w:sz="0" w:space="0" w:color="auto"/>
      </w:divBdr>
    </w:div>
    <w:div w:id="370807419">
      <w:bodyDiv w:val="1"/>
      <w:marLeft w:val="0"/>
      <w:marRight w:val="0"/>
      <w:marTop w:val="0"/>
      <w:marBottom w:val="0"/>
      <w:divBdr>
        <w:top w:val="none" w:sz="0" w:space="0" w:color="auto"/>
        <w:left w:val="none" w:sz="0" w:space="0" w:color="auto"/>
        <w:bottom w:val="none" w:sz="0" w:space="0" w:color="auto"/>
        <w:right w:val="none" w:sz="0" w:space="0" w:color="auto"/>
      </w:divBdr>
    </w:div>
    <w:div w:id="375010705">
      <w:bodyDiv w:val="1"/>
      <w:marLeft w:val="0"/>
      <w:marRight w:val="0"/>
      <w:marTop w:val="0"/>
      <w:marBottom w:val="0"/>
      <w:divBdr>
        <w:top w:val="none" w:sz="0" w:space="0" w:color="auto"/>
        <w:left w:val="none" w:sz="0" w:space="0" w:color="auto"/>
        <w:bottom w:val="none" w:sz="0" w:space="0" w:color="auto"/>
        <w:right w:val="none" w:sz="0" w:space="0" w:color="auto"/>
      </w:divBdr>
    </w:div>
    <w:div w:id="385030842">
      <w:bodyDiv w:val="1"/>
      <w:marLeft w:val="0"/>
      <w:marRight w:val="0"/>
      <w:marTop w:val="0"/>
      <w:marBottom w:val="0"/>
      <w:divBdr>
        <w:top w:val="none" w:sz="0" w:space="0" w:color="auto"/>
        <w:left w:val="none" w:sz="0" w:space="0" w:color="auto"/>
        <w:bottom w:val="none" w:sz="0" w:space="0" w:color="auto"/>
        <w:right w:val="none" w:sz="0" w:space="0" w:color="auto"/>
      </w:divBdr>
      <w:divsChild>
        <w:div w:id="1918857281">
          <w:marLeft w:val="0"/>
          <w:marRight w:val="0"/>
          <w:marTop w:val="0"/>
          <w:marBottom w:val="0"/>
          <w:divBdr>
            <w:top w:val="none" w:sz="0" w:space="0" w:color="auto"/>
            <w:left w:val="none" w:sz="0" w:space="0" w:color="auto"/>
            <w:bottom w:val="none" w:sz="0" w:space="0" w:color="auto"/>
            <w:right w:val="none" w:sz="0" w:space="0" w:color="auto"/>
          </w:divBdr>
        </w:div>
        <w:div w:id="113062859">
          <w:marLeft w:val="0"/>
          <w:marRight w:val="0"/>
          <w:marTop w:val="0"/>
          <w:marBottom w:val="0"/>
          <w:divBdr>
            <w:top w:val="none" w:sz="0" w:space="0" w:color="auto"/>
            <w:left w:val="none" w:sz="0" w:space="0" w:color="auto"/>
            <w:bottom w:val="none" w:sz="0" w:space="0" w:color="auto"/>
            <w:right w:val="none" w:sz="0" w:space="0" w:color="auto"/>
          </w:divBdr>
        </w:div>
        <w:div w:id="35467897">
          <w:marLeft w:val="0"/>
          <w:marRight w:val="0"/>
          <w:marTop w:val="0"/>
          <w:marBottom w:val="0"/>
          <w:divBdr>
            <w:top w:val="none" w:sz="0" w:space="0" w:color="auto"/>
            <w:left w:val="none" w:sz="0" w:space="0" w:color="auto"/>
            <w:bottom w:val="none" w:sz="0" w:space="0" w:color="auto"/>
            <w:right w:val="none" w:sz="0" w:space="0" w:color="auto"/>
          </w:divBdr>
        </w:div>
        <w:div w:id="1869682470">
          <w:marLeft w:val="0"/>
          <w:marRight w:val="0"/>
          <w:marTop w:val="0"/>
          <w:marBottom w:val="0"/>
          <w:divBdr>
            <w:top w:val="none" w:sz="0" w:space="0" w:color="auto"/>
            <w:left w:val="none" w:sz="0" w:space="0" w:color="auto"/>
            <w:bottom w:val="none" w:sz="0" w:space="0" w:color="auto"/>
            <w:right w:val="none" w:sz="0" w:space="0" w:color="auto"/>
          </w:divBdr>
        </w:div>
        <w:div w:id="535001047">
          <w:marLeft w:val="0"/>
          <w:marRight w:val="0"/>
          <w:marTop w:val="0"/>
          <w:marBottom w:val="0"/>
          <w:divBdr>
            <w:top w:val="none" w:sz="0" w:space="0" w:color="auto"/>
            <w:left w:val="none" w:sz="0" w:space="0" w:color="auto"/>
            <w:bottom w:val="none" w:sz="0" w:space="0" w:color="auto"/>
            <w:right w:val="none" w:sz="0" w:space="0" w:color="auto"/>
          </w:divBdr>
        </w:div>
        <w:div w:id="677583256">
          <w:marLeft w:val="0"/>
          <w:marRight w:val="0"/>
          <w:marTop w:val="0"/>
          <w:marBottom w:val="0"/>
          <w:divBdr>
            <w:top w:val="none" w:sz="0" w:space="0" w:color="auto"/>
            <w:left w:val="none" w:sz="0" w:space="0" w:color="auto"/>
            <w:bottom w:val="none" w:sz="0" w:space="0" w:color="auto"/>
            <w:right w:val="none" w:sz="0" w:space="0" w:color="auto"/>
          </w:divBdr>
        </w:div>
        <w:div w:id="1897277299">
          <w:marLeft w:val="0"/>
          <w:marRight w:val="0"/>
          <w:marTop w:val="0"/>
          <w:marBottom w:val="0"/>
          <w:divBdr>
            <w:top w:val="none" w:sz="0" w:space="0" w:color="auto"/>
            <w:left w:val="none" w:sz="0" w:space="0" w:color="auto"/>
            <w:bottom w:val="none" w:sz="0" w:space="0" w:color="auto"/>
            <w:right w:val="none" w:sz="0" w:space="0" w:color="auto"/>
          </w:divBdr>
        </w:div>
        <w:div w:id="1808474002">
          <w:marLeft w:val="0"/>
          <w:marRight w:val="0"/>
          <w:marTop w:val="0"/>
          <w:marBottom w:val="0"/>
          <w:divBdr>
            <w:top w:val="none" w:sz="0" w:space="0" w:color="auto"/>
            <w:left w:val="none" w:sz="0" w:space="0" w:color="auto"/>
            <w:bottom w:val="none" w:sz="0" w:space="0" w:color="auto"/>
            <w:right w:val="none" w:sz="0" w:space="0" w:color="auto"/>
          </w:divBdr>
        </w:div>
        <w:div w:id="963996811">
          <w:marLeft w:val="0"/>
          <w:marRight w:val="0"/>
          <w:marTop w:val="0"/>
          <w:marBottom w:val="0"/>
          <w:divBdr>
            <w:top w:val="none" w:sz="0" w:space="0" w:color="auto"/>
            <w:left w:val="none" w:sz="0" w:space="0" w:color="auto"/>
            <w:bottom w:val="none" w:sz="0" w:space="0" w:color="auto"/>
            <w:right w:val="none" w:sz="0" w:space="0" w:color="auto"/>
          </w:divBdr>
        </w:div>
        <w:div w:id="1115908094">
          <w:marLeft w:val="0"/>
          <w:marRight w:val="0"/>
          <w:marTop w:val="0"/>
          <w:marBottom w:val="0"/>
          <w:divBdr>
            <w:top w:val="none" w:sz="0" w:space="0" w:color="auto"/>
            <w:left w:val="none" w:sz="0" w:space="0" w:color="auto"/>
            <w:bottom w:val="none" w:sz="0" w:space="0" w:color="auto"/>
            <w:right w:val="none" w:sz="0" w:space="0" w:color="auto"/>
          </w:divBdr>
        </w:div>
      </w:divsChild>
    </w:div>
    <w:div w:id="404232172">
      <w:bodyDiv w:val="1"/>
      <w:marLeft w:val="0"/>
      <w:marRight w:val="0"/>
      <w:marTop w:val="0"/>
      <w:marBottom w:val="0"/>
      <w:divBdr>
        <w:top w:val="none" w:sz="0" w:space="0" w:color="auto"/>
        <w:left w:val="none" w:sz="0" w:space="0" w:color="auto"/>
        <w:bottom w:val="none" w:sz="0" w:space="0" w:color="auto"/>
        <w:right w:val="none" w:sz="0" w:space="0" w:color="auto"/>
      </w:divBdr>
    </w:div>
    <w:div w:id="428743036">
      <w:bodyDiv w:val="1"/>
      <w:marLeft w:val="0"/>
      <w:marRight w:val="0"/>
      <w:marTop w:val="0"/>
      <w:marBottom w:val="0"/>
      <w:divBdr>
        <w:top w:val="none" w:sz="0" w:space="0" w:color="auto"/>
        <w:left w:val="none" w:sz="0" w:space="0" w:color="auto"/>
        <w:bottom w:val="none" w:sz="0" w:space="0" w:color="auto"/>
        <w:right w:val="none" w:sz="0" w:space="0" w:color="auto"/>
      </w:divBdr>
    </w:div>
    <w:div w:id="455492949">
      <w:bodyDiv w:val="1"/>
      <w:marLeft w:val="0"/>
      <w:marRight w:val="0"/>
      <w:marTop w:val="0"/>
      <w:marBottom w:val="0"/>
      <w:divBdr>
        <w:top w:val="none" w:sz="0" w:space="0" w:color="auto"/>
        <w:left w:val="none" w:sz="0" w:space="0" w:color="auto"/>
        <w:bottom w:val="none" w:sz="0" w:space="0" w:color="auto"/>
        <w:right w:val="none" w:sz="0" w:space="0" w:color="auto"/>
      </w:divBdr>
      <w:divsChild>
        <w:div w:id="811216823">
          <w:marLeft w:val="0"/>
          <w:marRight w:val="0"/>
          <w:marTop w:val="0"/>
          <w:marBottom w:val="0"/>
          <w:divBdr>
            <w:top w:val="none" w:sz="0" w:space="0" w:color="auto"/>
            <w:left w:val="none" w:sz="0" w:space="0" w:color="auto"/>
            <w:bottom w:val="none" w:sz="0" w:space="0" w:color="auto"/>
            <w:right w:val="none" w:sz="0" w:space="0" w:color="auto"/>
          </w:divBdr>
        </w:div>
        <w:div w:id="269319534">
          <w:marLeft w:val="0"/>
          <w:marRight w:val="0"/>
          <w:marTop w:val="0"/>
          <w:marBottom w:val="0"/>
          <w:divBdr>
            <w:top w:val="none" w:sz="0" w:space="0" w:color="auto"/>
            <w:left w:val="none" w:sz="0" w:space="0" w:color="auto"/>
            <w:bottom w:val="none" w:sz="0" w:space="0" w:color="auto"/>
            <w:right w:val="none" w:sz="0" w:space="0" w:color="auto"/>
          </w:divBdr>
        </w:div>
        <w:div w:id="182982074">
          <w:marLeft w:val="0"/>
          <w:marRight w:val="0"/>
          <w:marTop w:val="0"/>
          <w:marBottom w:val="0"/>
          <w:divBdr>
            <w:top w:val="none" w:sz="0" w:space="0" w:color="auto"/>
            <w:left w:val="none" w:sz="0" w:space="0" w:color="auto"/>
            <w:bottom w:val="none" w:sz="0" w:space="0" w:color="auto"/>
            <w:right w:val="none" w:sz="0" w:space="0" w:color="auto"/>
          </w:divBdr>
        </w:div>
        <w:div w:id="395593040">
          <w:marLeft w:val="0"/>
          <w:marRight w:val="0"/>
          <w:marTop w:val="0"/>
          <w:marBottom w:val="0"/>
          <w:divBdr>
            <w:top w:val="none" w:sz="0" w:space="0" w:color="auto"/>
            <w:left w:val="none" w:sz="0" w:space="0" w:color="auto"/>
            <w:bottom w:val="none" w:sz="0" w:space="0" w:color="auto"/>
            <w:right w:val="none" w:sz="0" w:space="0" w:color="auto"/>
          </w:divBdr>
        </w:div>
      </w:divsChild>
    </w:div>
    <w:div w:id="463353558">
      <w:bodyDiv w:val="1"/>
      <w:marLeft w:val="0"/>
      <w:marRight w:val="0"/>
      <w:marTop w:val="0"/>
      <w:marBottom w:val="0"/>
      <w:divBdr>
        <w:top w:val="none" w:sz="0" w:space="0" w:color="auto"/>
        <w:left w:val="none" w:sz="0" w:space="0" w:color="auto"/>
        <w:bottom w:val="none" w:sz="0" w:space="0" w:color="auto"/>
        <w:right w:val="none" w:sz="0" w:space="0" w:color="auto"/>
      </w:divBdr>
    </w:div>
    <w:div w:id="479156298">
      <w:bodyDiv w:val="1"/>
      <w:marLeft w:val="0"/>
      <w:marRight w:val="0"/>
      <w:marTop w:val="0"/>
      <w:marBottom w:val="0"/>
      <w:divBdr>
        <w:top w:val="none" w:sz="0" w:space="0" w:color="auto"/>
        <w:left w:val="none" w:sz="0" w:space="0" w:color="auto"/>
        <w:bottom w:val="none" w:sz="0" w:space="0" w:color="auto"/>
        <w:right w:val="none" w:sz="0" w:space="0" w:color="auto"/>
      </w:divBdr>
    </w:div>
    <w:div w:id="479999762">
      <w:bodyDiv w:val="1"/>
      <w:marLeft w:val="0"/>
      <w:marRight w:val="0"/>
      <w:marTop w:val="0"/>
      <w:marBottom w:val="0"/>
      <w:divBdr>
        <w:top w:val="none" w:sz="0" w:space="0" w:color="auto"/>
        <w:left w:val="none" w:sz="0" w:space="0" w:color="auto"/>
        <w:bottom w:val="none" w:sz="0" w:space="0" w:color="auto"/>
        <w:right w:val="none" w:sz="0" w:space="0" w:color="auto"/>
      </w:divBdr>
      <w:divsChild>
        <w:div w:id="1963069520">
          <w:marLeft w:val="0"/>
          <w:marRight w:val="0"/>
          <w:marTop w:val="0"/>
          <w:marBottom w:val="0"/>
          <w:divBdr>
            <w:top w:val="none" w:sz="0" w:space="0" w:color="auto"/>
            <w:left w:val="none" w:sz="0" w:space="0" w:color="auto"/>
            <w:bottom w:val="none" w:sz="0" w:space="0" w:color="auto"/>
            <w:right w:val="none" w:sz="0" w:space="0" w:color="auto"/>
          </w:divBdr>
        </w:div>
        <w:div w:id="1657489721">
          <w:marLeft w:val="0"/>
          <w:marRight w:val="0"/>
          <w:marTop w:val="0"/>
          <w:marBottom w:val="0"/>
          <w:divBdr>
            <w:top w:val="none" w:sz="0" w:space="0" w:color="auto"/>
            <w:left w:val="none" w:sz="0" w:space="0" w:color="auto"/>
            <w:bottom w:val="none" w:sz="0" w:space="0" w:color="auto"/>
            <w:right w:val="none" w:sz="0" w:space="0" w:color="auto"/>
          </w:divBdr>
        </w:div>
        <w:div w:id="781463142">
          <w:marLeft w:val="0"/>
          <w:marRight w:val="0"/>
          <w:marTop w:val="0"/>
          <w:marBottom w:val="0"/>
          <w:divBdr>
            <w:top w:val="none" w:sz="0" w:space="0" w:color="auto"/>
            <w:left w:val="none" w:sz="0" w:space="0" w:color="auto"/>
            <w:bottom w:val="none" w:sz="0" w:space="0" w:color="auto"/>
            <w:right w:val="none" w:sz="0" w:space="0" w:color="auto"/>
          </w:divBdr>
        </w:div>
        <w:div w:id="244073776">
          <w:marLeft w:val="0"/>
          <w:marRight w:val="0"/>
          <w:marTop w:val="0"/>
          <w:marBottom w:val="0"/>
          <w:divBdr>
            <w:top w:val="none" w:sz="0" w:space="0" w:color="auto"/>
            <w:left w:val="none" w:sz="0" w:space="0" w:color="auto"/>
            <w:bottom w:val="none" w:sz="0" w:space="0" w:color="auto"/>
            <w:right w:val="none" w:sz="0" w:space="0" w:color="auto"/>
          </w:divBdr>
        </w:div>
        <w:div w:id="1372682874">
          <w:marLeft w:val="0"/>
          <w:marRight w:val="0"/>
          <w:marTop w:val="0"/>
          <w:marBottom w:val="0"/>
          <w:divBdr>
            <w:top w:val="none" w:sz="0" w:space="0" w:color="auto"/>
            <w:left w:val="none" w:sz="0" w:space="0" w:color="auto"/>
            <w:bottom w:val="none" w:sz="0" w:space="0" w:color="auto"/>
            <w:right w:val="none" w:sz="0" w:space="0" w:color="auto"/>
          </w:divBdr>
        </w:div>
        <w:div w:id="1007757605">
          <w:marLeft w:val="0"/>
          <w:marRight w:val="0"/>
          <w:marTop w:val="0"/>
          <w:marBottom w:val="0"/>
          <w:divBdr>
            <w:top w:val="none" w:sz="0" w:space="0" w:color="auto"/>
            <w:left w:val="none" w:sz="0" w:space="0" w:color="auto"/>
            <w:bottom w:val="none" w:sz="0" w:space="0" w:color="auto"/>
            <w:right w:val="none" w:sz="0" w:space="0" w:color="auto"/>
          </w:divBdr>
        </w:div>
        <w:div w:id="1909925698">
          <w:marLeft w:val="0"/>
          <w:marRight w:val="0"/>
          <w:marTop w:val="0"/>
          <w:marBottom w:val="0"/>
          <w:divBdr>
            <w:top w:val="none" w:sz="0" w:space="0" w:color="auto"/>
            <w:left w:val="none" w:sz="0" w:space="0" w:color="auto"/>
            <w:bottom w:val="none" w:sz="0" w:space="0" w:color="auto"/>
            <w:right w:val="none" w:sz="0" w:space="0" w:color="auto"/>
          </w:divBdr>
        </w:div>
      </w:divsChild>
    </w:div>
    <w:div w:id="486752724">
      <w:bodyDiv w:val="1"/>
      <w:marLeft w:val="0"/>
      <w:marRight w:val="0"/>
      <w:marTop w:val="0"/>
      <w:marBottom w:val="0"/>
      <w:divBdr>
        <w:top w:val="none" w:sz="0" w:space="0" w:color="auto"/>
        <w:left w:val="none" w:sz="0" w:space="0" w:color="auto"/>
        <w:bottom w:val="none" w:sz="0" w:space="0" w:color="auto"/>
        <w:right w:val="none" w:sz="0" w:space="0" w:color="auto"/>
      </w:divBdr>
    </w:div>
    <w:div w:id="503715416">
      <w:bodyDiv w:val="1"/>
      <w:marLeft w:val="0"/>
      <w:marRight w:val="0"/>
      <w:marTop w:val="0"/>
      <w:marBottom w:val="0"/>
      <w:divBdr>
        <w:top w:val="none" w:sz="0" w:space="0" w:color="auto"/>
        <w:left w:val="none" w:sz="0" w:space="0" w:color="auto"/>
        <w:bottom w:val="none" w:sz="0" w:space="0" w:color="auto"/>
        <w:right w:val="none" w:sz="0" w:space="0" w:color="auto"/>
      </w:divBdr>
    </w:div>
    <w:div w:id="519710427">
      <w:bodyDiv w:val="1"/>
      <w:marLeft w:val="0"/>
      <w:marRight w:val="0"/>
      <w:marTop w:val="0"/>
      <w:marBottom w:val="0"/>
      <w:divBdr>
        <w:top w:val="none" w:sz="0" w:space="0" w:color="auto"/>
        <w:left w:val="none" w:sz="0" w:space="0" w:color="auto"/>
        <w:bottom w:val="none" w:sz="0" w:space="0" w:color="auto"/>
        <w:right w:val="none" w:sz="0" w:space="0" w:color="auto"/>
      </w:divBdr>
      <w:divsChild>
        <w:div w:id="743138737">
          <w:marLeft w:val="0"/>
          <w:marRight w:val="0"/>
          <w:marTop w:val="0"/>
          <w:marBottom w:val="0"/>
          <w:divBdr>
            <w:top w:val="none" w:sz="0" w:space="0" w:color="auto"/>
            <w:left w:val="none" w:sz="0" w:space="0" w:color="auto"/>
            <w:bottom w:val="none" w:sz="0" w:space="0" w:color="auto"/>
            <w:right w:val="none" w:sz="0" w:space="0" w:color="auto"/>
          </w:divBdr>
        </w:div>
        <w:div w:id="1605963038">
          <w:marLeft w:val="0"/>
          <w:marRight w:val="0"/>
          <w:marTop w:val="0"/>
          <w:marBottom w:val="0"/>
          <w:divBdr>
            <w:top w:val="none" w:sz="0" w:space="0" w:color="auto"/>
            <w:left w:val="none" w:sz="0" w:space="0" w:color="auto"/>
            <w:bottom w:val="none" w:sz="0" w:space="0" w:color="auto"/>
            <w:right w:val="none" w:sz="0" w:space="0" w:color="auto"/>
          </w:divBdr>
        </w:div>
        <w:div w:id="1380478291">
          <w:marLeft w:val="0"/>
          <w:marRight w:val="0"/>
          <w:marTop w:val="0"/>
          <w:marBottom w:val="0"/>
          <w:divBdr>
            <w:top w:val="none" w:sz="0" w:space="0" w:color="auto"/>
            <w:left w:val="none" w:sz="0" w:space="0" w:color="auto"/>
            <w:bottom w:val="none" w:sz="0" w:space="0" w:color="auto"/>
            <w:right w:val="none" w:sz="0" w:space="0" w:color="auto"/>
          </w:divBdr>
        </w:div>
        <w:div w:id="986007676">
          <w:marLeft w:val="0"/>
          <w:marRight w:val="0"/>
          <w:marTop w:val="0"/>
          <w:marBottom w:val="0"/>
          <w:divBdr>
            <w:top w:val="none" w:sz="0" w:space="0" w:color="auto"/>
            <w:left w:val="none" w:sz="0" w:space="0" w:color="auto"/>
            <w:bottom w:val="none" w:sz="0" w:space="0" w:color="auto"/>
            <w:right w:val="none" w:sz="0" w:space="0" w:color="auto"/>
          </w:divBdr>
        </w:div>
        <w:div w:id="1432357284">
          <w:marLeft w:val="0"/>
          <w:marRight w:val="0"/>
          <w:marTop w:val="0"/>
          <w:marBottom w:val="0"/>
          <w:divBdr>
            <w:top w:val="none" w:sz="0" w:space="0" w:color="auto"/>
            <w:left w:val="none" w:sz="0" w:space="0" w:color="auto"/>
            <w:bottom w:val="none" w:sz="0" w:space="0" w:color="auto"/>
            <w:right w:val="none" w:sz="0" w:space="0" w:color="auto"/>
          </w:divBdr>
        </w:div>
        <w:div w:id="1833566266">
          <w:marLeft w:val="0"/>
          <w:marRight w:val="0"/>
          <w:marTop w:val="0"/>
          <w:marBottom w:val="0"/>
          <w:divBdr>
            <w:top w:val="none" w:sz="0" w:space="0" w:color="auto"/>
            <w:left w:val="none" w:sz="0" w:space="0" w:color="auto"/>
            <w:bottom w:val="none" w:sz="0" w:space="0" w:color="auto"/>
            <w:right w:val="none" w:sz="0" w:space="0" w:color="auto"/>
          </w:divBdr>
        </w:div>
        <w:div w:id="878472210">
          <w:marLeft w:val="0"/>
          <w:marRight w:val="0"/>
          <w:marTop w:val="0"/>
          <w:marBottom w:val="0"/>
          <w:divBdr>
            <w:top w:val="none" w:sz="0" w:space="0" w:color="auto"/>
            <w:left w:val="none" w:sz="0" w:space="0" w:color="auto"/>
            <w:bottom w:val="none" w:sz="0" w:space="0" w:color="auto"/>
            <w:right w:val="none" w:sz="0" w:space="0" w:color="auto"/>
          </w:divBdr>
        </w:div>
        <w:div w:id="637608800">
          <w:marLeft w:val="0"/>
          <w:marRight w:val="0"/>
          <w:marTop w:val="0"/>
          <w:marBottom w:val="0"/>
          <w:divBdr>
            <w:top w:val="none" w:sz="0" w:space="0" w:color="auto"/>
            <w:left w:val="none" w:sz="0" w:space="0" w:color="auto"/>
            <w:bottom w:val="none" w:sz="0" w:space="0" w:color="auto"/>
            <w:right w:val="none" w:sz="0" w:space="0" w:color="auto"/>
          </w:divBdr>
        </w:div>
        <w:div w:id="936258172">
          <w:marLeft w:val="0"/>
          <w:marRight w:val="0"/>
          <w:marTop w:val="0"/>
          <w:marBottom w:val="0"/>
          <w:divBdr>
            <w:top w:val="none" w:sz="0" w:space="0" w:color="auto"/>
            <w:left w:val="none" w:sz="0" w:space="0" w:color="auto"/>
            <w:bottom w:val="none" w:sz="0" w:space="0" w:color="auto"/>
            <w:right w:val="none" w:sz="0" w:space="0" w:color="auto"/>
          </w:divBdr>
        </w:div>
        <w:div w:id="1603956213">
          <w:marLeft w:val="0"/>
          <w:marRight w:val="0"/>
          <w:marTop w:val="0"/>
          <w:marBottom w:val="0"/>
          <w:divBdr>
            <w:top w:val="none" w:sz="0" w:space="0" w:color="auto"/>
            <w:left w:val="none" w:sz="0" w:space="0" w:color="auto"/>
            <w:bottom w:val="none" w:sz="0" w:space="0" w:color="auto"/>
            <w:right w:val="none" w:sz="0" w:space="0" w:color="auto"/>
          </w:divBdr>
        </w:div>
        <w:div w:id="52704241">
          <w:marLeft w:val="0"/>
          <w:marRight w:val="0"/>
          <w:marTop w:val="0"/>
          <w:marBottom w:val="0"/>
          <w:divBdr>
            <w:top w:val="none" w:sz="0" w:space="0" w:color="auto"/>
            <w:left w:val="none" w:sz="0" w:space="0" w:color="auto"/>
            <w:bottom w:val="none" w:sz="0" w:space="0" w:color="auto"/>
            <w:right w:val="none" w:sz="0" w:space="0" w:color="auto"/>
          </w:divBdr>
        </w:div>
        <w:div w:id="876820151">
          <w:marLeft w:val="0"/>
          <w:marRight w:val="0"/>
          <w:marTop w:val="0"/>
          <w:marBottom w:val="0"/>
          <w:divBdr>
            <w:top w:val="none" w:sz="0" w:space="0" w:color="auto"/>
            <w:left w:val="none" w:sz="0" w:space="0" w:color="auto"/>
            <w:bottom w:val="none" w:sz="0" w:space="0" w:color="auto"/>
            <w:right w:val="none" w:sz="0" w:space="0" w:color="auto"/>
          </w:divBdr>
        </w:div>
        <w:div w:id="535043264">
          <w:marLeft w:val="0"/>
          <w:marRight w:val="0"/>
          <w:marTop w:val="0"/>
          <w:marBottom w:val="0"/>
          <w:divBdr>
            <w:top w:val="none" w:sz="0" w:space="0" w:color="auto"/>
            <w:left w:val="none" w:sz="0" w:space="0" w:color="auto"/>
            <w:bottom w:val="none" w:sz="0" w:space="0" w:color="auto"/>
            <w:right w:val="none" w:sz="0" w:space="0" w:color="auto"/>
          </w:divBdr>
        </w:div>
        <w:div w:id="2076509187">
          <w:marLeft w:val="0"/>
          <w:marRight w:val="0"/>
          <w:marTop w:val="0"/>
          <w:marBottom w:val="0"/>
          <w:divBdr>
            <w:top w:val="none" w:sz="0" w:space="0" w:color="auto"/>
            <w:left w:val="none" w:sz="0" w:space="0" w:color="auto"/>
            <w:bottom w:val="none" w:sz="0" w:space="0" w:color="auto"/>
            <w:right w:val="none" w:sz="0" w:space="0" w:color="auto"/>
          </w:divBdr>
        </w:div>
        <w:div w:id="2083746091">
          <w:marLeft w:val="0"/>
          <w:marRight w:val="0"/>
          <w:marTop w:val="0"/>
          <w:marBottom w:val="0"/>
          <w:divBdr>
            <w:top w:val="none" w:sz="0" w:space="0" w:color="auto"/>
            <w:left w:val="none" w:sz="0" w:space="0" w:color="auto"/>
            <w:bottom w:val="none" w:sz="0" w:space="0" w:color="auto"/>
            <w:right w:val="none" w:sz="0" w:space="0" w:color="auto"/>
          </w:divBdr>
        </w:div>
        <w:div w:id="534003263">
          <w:marLeft w:val="0"/>
          <w:marRight w:val="0"/>
          <w:marTop w:val="0"/>
          <w:marBottom w:val="0"/>
          <w:divBdr>
            <w:top w:val="none" w:sz="0" w:space="0" w:color="auto"/>
            <w:left w:val="none" w:sz="0" w:space="0" w:color="auto"/>
            <w:bottom w:val="none" w:sz="0" w:space="0" w:color="auto"/>
            <w:right w:val="none" w:sz="0" w:space="0" w:color="auto"/>
          </w:divBdr>
        </w:div>
        <w:div w:id="121849878">
          <w:marLeft w:val="0"/>
          <w:marRight w:val="0"/>
          <w:marTop w:val="0"/>
          <w:marBottom w:val="0"/>
          <w:divBdr>
            <w:top w:val="none" w:sz="0" w:space="0" w:color="auto"/>
            <w:left w:val="none" w:sz="0" w:space="0" w:color="auto"/>
            <w:bottom w:val="none" w:sz="0" w:space="0" w:color="auto"/>
            <w:right w:val="none" w:sz="0" w:space="0" w:color="auto"/>
          </w:divBdr>
        </w:div>
        <w:div w:id="456340016">
          <w:marLeft w:val="0"/>
          <w:marRight w:val="0"/>
          <w:marTop w:val="0"/>
          <w:marBottom w:val="0"/>
          <w:divBdr>
            <w:top w:val="none" w:sz="0" w:space="0" w:color="auto"/>
            <w:left w:val="none" w:sz="0" w:space="0" w:color="auto"/>
            <w:bottom w:val="none" w:sz="0" w:space="0" w:color="auto"/>
            <w:right w:val="none" w:sz="0" w:space="0" w:color="auto"/>
          </w:divBdr>
        </w:div>
        <w:div w:id="2044673951">
          <w:marLeft w:val="0"/>
          <w:marRight w:val="0"/>
          <w:marTop w:val="0"/>
          <w:marBottom w:val="0"/>
          <w:divBdr>
            <w:top w:val="none" w:sz="0" w:space="0" w:color="auto"/>
            <w:left w:val="none" w:sz="0" w:space="0" w:color="auto"/>
            <w:bottom w:val="none" w:sz="0" w:space="0" w:color="auto"/>
            <w:right w:val="none" w:sz="0" w:space="0" w:color="auto"/>
          </w:divBdr>
        </w:div>
        <w:div w:id="1334839683">
          <w:marLeft w:val="0"/>
          <w:marRight w:val="0"/>
          <w:marTop w:val="0"/>
          <w:marBottom w:val="0"/>
          <w:divBdr>
            <w:top w:val="none" w:sz="0" w:space="0" w:color="auto"/>
            <w:left w:val="none" w:sz="0" w:space="0" w:color="auto"/>
            <w:bottom w:val="none" w:sz="0" w:space="0" w:color="auto"/>
            <w:right w:val="none" w:sz="0" w:space="0" w:color="auto"/>
          </w:divBdr>
        </w:div>
        <w:div w:id="2030061498">
          <w:marLeft w:val="0"/>
          <w:marRight w:val="0"/>
          <w:marTop w:val="0"/>
          <w:marBottom w:val="0"/>
          <w:divBdr>
            <w:top w:val="none" w:sz="0" w:space="0" w:color="auto"/>
            <w:left w:val="none" w:sz="0" w:space="0" w:color="auto"/>
            <w:bottom w:val="none" w:sz="0" w:space="0" w:color="auto"/>
            <w:right w:val="none" w:sz="0" w:space="0" w:color="auto"/>
          </w:divBdr>
        </w:div>
        <w:div w:id="1495952173">
          <w:marLeft w:val="0"/>
          <w:marRight w:val="0"/>
          <w:marTop w:val="0"/>
          <w:marBottom w:val="0"/>
          <w:divBdr>
            <w:top w:val="none" w:sz="0" w:space="0" w:color="auto"/>
            <w:left w:val="none" w:sz="0" w:space="0" w:color="auto"/>
            <w:bottom w:val="none" w:sz="0" w:space="0" w:color="auto"/>
            <w:right w:val="none" w:sz="0" w:space="0" w:color="auto"/>
          </w:divBdr>
        </w:div>
        <w:div w:id="1142237456">
          <w:marLeft w:val="0"/>
          <w:marRight w:val="0"/>
          <w:marTop w:val="0"/>
          <w:marBottom w:val="0"/>
          <w:divBdr>
            <w:top w:val="none" w:sz="0" w:space="0" w:color="auto"/>
            <w:left w:val="none" w:sz="0" w:space="0" w:color="auto"/>
            <w:bottom w:val="none" w:sz="0" w:space="0" w:color="auto"/>
            <w:right w:val="none" w:sz="0" w:space="0" w:color="auto"/>
          </w:divBdr>
        </w:div>
        <w:div w:id="1422216271">
          <w:marLeft w:val="0"/>
          <w:marRight w:val="0"/>
          <w:marTop w:val="0"/>
          <w:marBottom w:val="0"/>
          <w:divBdr>
            <w:top w:val="none" w:sz="0" w:space="0" w:color="auto"/>
            <w:left w:val="none" w:sz="0" w:space="0" w:color="auto"/>
            <w:bottom w:val="none" w:sz="0" w:space="0" w:color="auto"/>
            <w:right w:val="none" w:sz="0" w:space="0" w:color="auto"/>
          </w:divBdr>
        </w:div>
        <w:div w:id="10376822">
          <w:marLeft w:val="0"/>
          <w:marRight w:val="0"/>
          <w:marTop w:val="0"/>
          <w:marBottom w:val="0"/>
          <w:divBdr>
            <w:top w:val="none" w:sz="0" w:space="0" w:color="auto"/>
            <w:left w:val="none" w:sz="0" w:space="0" w:color="auto"/>
            <w:bottom w:val="none" w:sz="0" w:space="0" w:color="auto"/>
            <w:right w:val="none" w:sz="0" w:space="0" w:color="auto"/>
          </w:divBdr>
        </w:div>
        <w:div w:id="392657268">
          <w:marLeft w:val="0"/>
          <w:marRight w:val="0"/>
          <w:marTop w:val="0"/>
          <w:marBottom w:val="0"/>
          <w:divBdr>
            <w:top w:val="none" w:sz="0" w:space="0" w:color="auto"/>
            <w:left w:val="none" w:sz="0" w:space="0" w:color="auto"/>
            <w:bottom w:val="none" w:sz="0" w:space="0" w:color="auto"/>
            <w:right w:val="none" w:sz="0" w:space="0" w:color="auto"/>
          </w:divBdr>
        </w:div>
        <w:div w:id="2101172744">
          <w:marLeft w:val="0"/>
          <w:marRight w:val="0"/>
          <w:marTop w:val="0"/>
          <w:marBottom w:val="0"/>
          <w:divBdr>
            <w:top w:val="none" w:sz="0" w:space="0" w:color="auto"/>
            <w:left w:val="none" w:sz="0" w:space="0" w:color="auto"/>
            <w:bottom w:val="none" w:sz="0" w:space="0" w:color="auto"/>
            <w:right w:val="none" w:sz="0" w:space="0" w:color="auto"/>
          </w:divBdr>
        </w:div>
        <w:div w:id="1990285903">
          <w:marLeft w:val="0"/>
          <w:marRight w:val="0"/>
          <w:marTop w:val="0"/>
          <w:marBottom w:val="0"/>
          <w:divBdr>
            <w:top w:val="none" w:sz="0" w:space="0" w:color="auto"/>
            <w:left w:val="none" w:sz="0" w:space="0" w:color="auto"/>
            <w:bottom w:val="none" w:sz="0" w:space="0" w:color="auto"/>
            <w:right w:val="none" w:sz="0" w:space="0" w:color="auto"/>
          </w:divBdr>
        </w:div>
      </w:divsChild>
    </w:div>
    <w:div w:id="528184902">
      <w:bodyDiv w:val="1"/>
      <w:marLeft w:val="0"/>
      <w:marRight w:val="0"/>
      <w:marTop w:val="0"/>
      <w:marBottom w:val="0"/>
      <w:divBdr>
        <w:top w:val="none" w:sz="0" w:space="0" w:color="auto"/>
        <w:left w:val="none" w:sz="0" w:space="0" w:color="auto"/>
        <w:bottom w:val="none" w:sz="0" w:space="0" w:color="auto"/>
        <w:right w:val="none" w:sz="0" w:space="0" w:color="auto"/>
      </w:divBdr>
    </w:div>
    <w:div w:id="558244847">
      <w:bodyDiv w:val="1"/>
      <w:marLeft w:val="0"/>
      <w:marRight w:val="0"/>
      <w:marTop w:val="0"/>
      <w:marBottom w:val="0"/>
      <w:divBdr>
        <w:top w:val="none" w:sz="0" w:space="0" w:color="auto"/>
        <w:left w:val="none" w:sz="0" w:space="0" w:color="auto"/>
        <w:bottom w:val="none" w:sz="0" w:space="0" w:color="auto"/>
        <w:right w:val="none" w:sz="0" w:space="0" w:color="auto"/>
      </w:divBdr>
      <w:divsChild>
        <w:div w:id="219247699">
          <w:marLeft w:val="0"/>
          <w:marRight w:val="0"/>
          <w:marTop w:val="0"/>
          <w:marBottom w:val="0"/>
          <w:divBdr>
            <w:top w:val="none" w:sz="0" w:space="0" w:color="auto"/>
            <w:left w:val="none" w:sz="0" w:space="0" w:color="auto"/>
            <w:bottom w:val="none" w:sz="0" w:space="0" w:color="auto"/>
            <w:right w:val="none" w:sz="0" w:space="0" w:color="auto"/>
          </w:divBdr>
        </w:div>
        <w:div w:id="1168985320">
          <w:marLeft w:val="0"/>
          <w:marRight w:val="0"/>
          <w:marTop w:val="0"/>
          <w:marBottom w:val="0"/>
          <w:divBdr>
            <w:top w:val="none" w:sz="0" w:space="0" w:color="auto"/>
            <w:left w:val="none" w:sz="0" w:space="0" w:color="auto"/>
            <w:bottom w:val="none" w:sz="0" w:space="0" w:color="auto"/>
            <w:right w:val="none" w:sz="0" w:space="0" w:color="auto"/>
          </w:divBdr>
        </w:div>
        <w:div w:id="80956360">
          <w:marLeft w:val="0"/>
          <w:marRight w:val="0"/>
          <w:marTop w:val="0"/>
          <w:marBottom w:val="0"/>
          <w:divBdr>
            <w:top w:val="none" w:sz="0" w:space="0" w:color="auto"/>
            <w:left w:val="none" w:sz="0" w:space="0" w:color="auto"/>
            <w:bottom w:val="none" w:sz="0" w:space="0" w:color="auto"/>
            <w:right w:val="none" w:sz="0" w:space="0" w:color="auto"/>
          </w:divBdr>
        </w:div>
        <w:div w:id="1526557142">
          <w:marLeft w:val="0"/>
          <w:marRight w:val="0"/>
          <w:marTop w:val="0"/>
          <w:marBottom w:val="0"/>
          <w:divBdr>
            <w:top w:val="none" w:sz="0" w:space="0" w:color="auto"/>
            <w:left w:val="none" w:sz="0" w:space="0" w:color="auto"/>
            <w:bottom w:val="none" w:sz="0" w:space="0" w:color="auto"/>
            <w:right w:val="none" w:sz="0" w:space="0" w:color="auto"/>
          </w:divBdr>
        </w:div>
        <w:div w:id="1429424804">
          <w:marLeft w:val="0"/>
          <w:marRight w:val="0"/>
          <w:marTop w:val="0"/>
          <w:marBottom w:val="0"/>
          <w:divBdr>
            <w:top w:val="none" w:sz="0" w:space="0" w:color="auto"/>
            <w:left w:val="none" w:sz="0" w:space="0" w:color="auto"/>
            <w:bottom w:val="none" w:sz="0" w:space="0" w:color="auto"/>
            <w:right w:val="none" w:sz="0" w:space="0" w:color="auto"/>
          </w:divBdr>
        </w:div>
        <w:div w:id="457602441">
          <w:marLeft w:val="0"/>
          <w:marRight w:val="0"/>
          <w:marTop w:val="0"/>
          <w:marBottom w:val="0"/>
          <w:divBdr>
            <w:top w:val="none" w:sz="0" w:space="0" w:color="auto"/>
            <w:left w:val="none" w:sz="0" w:space="0" w:color="auto"/>
            <w:bottom w:val="none" w:sz="0" w:space="0" w:color="auto"/>
            <w:right w:val="none" w:sz="0" w:space="0" w:color="auto"/>
          </w:divBdr>
        </w:div>
        <w:div w:id="612712913">
          <w:marLeft w:val="0"/>
          <w:marRight w:val="0"/>
          <w:marTop w:val="0"/>
          <w:marBottom w:val="0"/>
          <w:divBdr>
            <w:top w:val="none" w:sz="0" w:space="0" w:color="auto"/>
            <w:left w:val="none" w:sz="0" w:space="0" w:color="auto"/>
            <w:bottom w:val="none" w:sz="0" w:space="0" w:color="auto"/>
            <w:right w:val="none" w:sz="0" w:space="0" w:color="auto"/>
          </w:divBdr>
        </w:div>
        <w:div w:id="260921717">
          <w:marLeft w:val="0"/>
          <w:marRight w:val="0"/>
          <w:marTop w:val="0"/>
          <w:marBottom w:val="0"/>
          <w:divBdr>
            <w:top w:val="none" w:sz="0" w:space="0" w:color="auto"/>
            <w:left w:val="none" w:sz="0" w:space="0" w:color="auto"/>
            <w:bottom w:val="none" w:sz="0" w:space="0" w:color="auto"/>
            <w:right w:val="none" w:sz="0" w:space="0" w:color="auto"/>
          </w:divBdr>
        </w:div>
        <w:div w:id="96875660">
          <w:marLeft w:val="0"/>
          <w:marRight w:val="0"/>
          <w:marTop w:val="0"/>
          <w:marBottom w:val="0"/>
          <w:divBdr>
            <w:top w:val="none" w:sz="0" w:space="0" w:color="auto"/>
            <w:left w:val="none" w:sz="0" w:space="0" w:color="auto"/>
            <w:bottom w:val="none" w:sz="0" w:space="0" w:color="auto"/>
            <w:right w:val="none" w:sz="0" w:space="0" w:color="auto"/>
          </w:divBdr>
        </w:div>
        <w:div w:id="2003116021">
          <w:marLeft w:val="0"/>
          <w:marRight w:val="0"/>
          <w:marTop w:val="0"/>
          <w:marBottom w:val="0"/>
          <w:divBdr>
            <w:top w:val="none" w:sz="0" w:space="0" w:color="auto"/>
            <w:left w:val="none" w:sz="0" w:space="0" w:color="auto"/>
            <w:bottom w:val="none" w:sz="0" w:space="0" w:color="auto"/>
            <w:right w:val="none" w:sz="0" w:space="0" w:color="auto"/>
          </w:divBdr>
        </w:div>
        <w:div w:id="40830982">
          <w:marLeft w:val="0"/>
          <w:marRight w:val="0"/>
          <w:marTop w:val="0"/>
          <w:marBottom w:val="0"/>
          <w:divBdr>
            <w:top w:val="none" w:sz="0" w:space="0" w:color="auto"/>
            <w:left w:val="none" w:sz="0" w:space="0" w:color="auto"/>
            <w:bottom w:val="none" w:sz="0" w:space="0" w:color="auto"/>
            <w:right w:val="none" w:sz="0" w:space="0" w:color="auto"/>
          </w:divBdr>
        </w:div>
        <w:div w:id="1400901177">
          <w:marLeft w:val="0"/>
          <w:marRight w:val="0"/>
          <w:marTop w:val="0"/>
          <w:marBottom w:val="0"/>
          <w:divBdr>
            <w:top w:val="none" w:sz="0" w:space="0" w:color="auto"/>
            <w:left w:val="none" w:sz="0" w:space="0" w:color="auto"/>
            <w:bottom w:val="none" w:sz="0" w:space="0" w:color="auto"/>
            <w:right w:val="none" w:sz="0" w:space="0" w:color="auto"/>
          </w:divBdr>
        </w:div>
        <w:div w:id="732047843">
          <w:marLeft w:val="0"/>
          <w:marRight w:val="0"/>
          <w:marTop w:val="0"/>
          <w:marBottom w:val="0"/>
          <w:divBdr>
            <w:top w:val="none" w:sz="0" w:space="0" w:color="auto"/>
            <w:left w:val="none" w:sz="0" w:space="0" w:color="auto"/>
            <w:bottom w:val="none" w:sz="0" w:space="0" w:color="auto"/>
            <w:right w:val="none" w:sz="0" w:space="0" w:color="auto"/>
          </w:divBdr>
        </w:div>
        <w:div w:id="1935281766">
          <w:marLeft w:val="0"/>
          <w:marRight w:val="0"/>
          <w:marTop w:val="0"/>
          <w:marBottom w:val="0"/>
          <w:divBdr>
            <w:top w:val="none" w:sz="0" w:space="0" w:color="auto"/>
            <w:left w:val="none" w:sz="0" w:space="0" w:color="auto"/>
            <w:bottom w:val="none" w:sz="0" w:space="0" w:color="auto"/>
            <w:right w:val="none" w:sz="0" w:space="0" w:color="auto"/>
          </w:divBdr>
        </w:div>
        <w:div w:id="1480539215">
          <w:marLeft w:val="0"/>
          <w:marRight w:val="0"/>
          <w:marTop w:val="0"/>
          <w:marBottom w:val="0"/>
          <w:divBdr>
            <w:top w:val="none" w:sz="0" w:space="0" w:color="auto"/>
            <w:left w:val="none" w:sz="0" w:space="0" w:color="auto"/>
            <w:bottom w:val="none" w:sz="0" w:space="0" w:color="auto"/>
            <w:right w:val="none" w:sz="0" w:space="0" w:color="auto"/>
          </w:divBdr>
        </w:div>
        <w:div w:id="1199470151">
          <w:marLeft w:val="0"/>
          <w:marRight w:val="0"/>
          <w:marTop w:val="0"/>
          <w:marBottom w:val="0"/>
          <w:divBdr>
            <w:top w:val="none" w:sz="0" w:space="0" w:color="auto"/>
            <w:left w:val="none" w:sz="0" w:space="0" w:color="auto"/>
            <w:bottom w:val="none" w:sz="0" w:space="0" w:color="auto"/>
            <w:right w:val="none" w:sz="0" w:space="0" w:color="auto"/>
          </w:divBdr>
        </w:div>
        <w:div w:id="1056975547">
          <w:marLeft w:val="0"/>
          <w:marRight w:val="0"/>
          <w:marTop w:val="0"/>
          <w:marBottom w:val="0"/>
          <w:divBdr>
            <w:top w:val="none" w:sz="0" w:space="0" w:color="auto"/>
            <w:left w:val="none" w:sz="0" w:space="0" w:color="auto"/>
            <w:bottom w:val="none" w:sz="0" w:space="0" w:color="auto"/>
            <w:right w:val="none" w:sz="0" w:space="0" w:color="auto"/>
          </w:divBdr>
        </w:div>
        <w:div w:id="1821461289">
          <w:marLeft w:val="0"/>
          <w:marRight w:val="0"/>
          <w:marTop w:val="0"/>
          <w:marBottom w:val="0"/>
          <w:divBdr>
            <w:top w:val="none" w:sz="0" w:space="0" w:color="auto"/>
            <w:left w:val="none" w:sz="0" w:space="0" w:color="auto"/>
            <w:bottom w:val="none" w:sz="0" w:space="0" w:color="auto"/>
            <w:right w:val="none" w:sz="0" w:space="0" w:color="auto"/>
          </w:divBdr>
        </w:div>
        <w:div w:id="6368634">
          <w:marLeft w:val="0"/>
          <w:marRight w:val="0"/>
          <w:marTop w:val="0"/>
          <w:marBottom w:val="0"/>
          <w:divBdr>
            <w:top w:val="none" w:sz="0" w:space="0" w:color="auto"/>
            <w:left w:val="none" w:sz="0" w:space="0" w:color="auto"/>
            <w:bottom w:val="none" w:sz="0" w:space="0" w:color="auto"/>
            <w:right w:val="none" w:sz="0" w:space="0" w:color="auto"/>
          </w:divBdr>
        </w:div>
        <w:div w:id="1179656926">
          <w:marLeft w:val="0"/>
          <w:marRight w:val="0"/>
          <w:marTop w:val="0"/>
          <w:marBottom w:val="0"/>
          <w:divBdr>
            <w:top w:val="none" w:sz="0" w:space="0" w:color="auto"/>
            <w:left w:val="none" w:sz="0" w:space="0" w:color="auto"/>
            <w:bottom w:val="none" w:sz="0" w:space="0" w:color="auto"/>
            <w:right w:val="none" w:sz="0" w:space="0" w:color="auto"/>
          </w:divBdr>
        </w:div>
        <w:div w:id="947002206">
          <w:marLeft w:val="0"/>
          <w:marRight w:val="0"/>
          <w:marTop w:val="0"/>
          <w:marBottom w:val="0"/>
          <w:divBdr>
            <w:top w:val="none" w:sz="0" w:space="0" w:color="auto"/>
            <w:left w:val="none" w:sz="0" w:space="0" w:color="auto"/>
            <w:bottom w:val="none" w:sz="0" w:space="0" w:color="auto"/>
            <w:right w:val="none" w:sz="0" w:space="0" w:color="auto"/>
          </w:divBdr>
        </w:div>
        <w:div w:id="2026516787">
          <w:marLeft w:val="0"/>
          <w:marRight w:val="0"/>
          <w:marTop w:val="0"/>
          <w:marBottom w:val="0"/>
          <w:divBdr>
            <w:top w:val="none" w:sz="0" w:space="0" w:color="auto"/>
            <w:left w:val="none" w:sz="0" w:space="0" w:color="auto"/>
            <w:bottom w:val="none" w:sz="0" w:space="0" w:color="auto"/>
            <w:right w:val="none" w:sz="0" w:space="0" w:color="auto"/>
          </w:divBdr>
        </w:div>
        <w:div w:id="225190255">
          <w:marLeft w:val="0"/>
          <w:marRight w:val="0"/>
          <w:marTop w:val="0"/>
          <w:marBottom w:val="0"/>
          <w:divBdr>
            <w:top w:val="none" w:sz="0" w:space="0" w:color="auto"/>
            <w:left w:val="none" w:sz="0" w:space="0" w:color="auto"/>
            <w:bottom w:val="none" w:sz="0" w:space="0" w:color="auto"/>
            <w:right w:val="none" w:sz="0" w:space="0" w:color="auto"/>
          </w:divBdr>
        </w:div>
        <w:div w:id="941718611">
          <w:marLeft w:val="0"/>
          <w:marRight w:val="0"/>
          <w:marTop w:val="0"/>
          <w:marBottom w:val="0"/>
          <w:divBdr>
            <w:top w:val="none" w:sz="0" w:space="0" w:color="auto"/>
            <w:left w:val="none" w:sz="0" w:space="0" w:color="auto"/>
            <w:bottom w:val="none" w:sz="0" w:space="0" w:color="auto"/>
            <w:right w:val="none" w:sz="0" w:space="0" w:color="auto"/>
          </w:divBdr>
        </w:div>
      </w:divsChild>
    </w:div>
    <w:div w:id="558639023">
      <w:bodyDiv w:val="1"/>
      <w:marLeft w:val="0"/>
      <w:marRight w:val="0"/>
      <w:marTop w:val="0"/>
      <w:marBottom w:val="0"/>
      <w:divBdr>
        <w:top w:val="none" w:sz="0" w:space="0" w:color="auto"/>
        <w:left w:val="none" w:sz="0" w:space="0" w:color="auto"/>
        <w:bottom w:val="none" w:sz="0" w:space="0" w:color="auto"/>
        <w:right w:val="none" w:sz="0" w:space="0" w:color="auto"/>
      </w:divBdr>
    </w:div>
    <w:div w:id="564952625">
      <w:bodyDiv w:val="1"/>
      <w:marLeft w:val="0"/>
      <w:marRight w:val="0"/>
      <w:marTop w:val="0"/>
      <w:marBottom w:val="0"/>
      <w:divBdr>
        <w:top w:val="none" w:sz="0" w:space="0" w:color="auto"/>
        <w:left w:val="none" w:sz="0" w:space="0" w:color="auto"/>
        <w:bottom w:val="none" w:sz="0" w:space="0" w:color="auto"/>
        <w:right w:val="none" w:sz="0" w:space="0" w:color="auto"/>
      </w:divBdr>
    </w:div>
    <w:div w:id="581573715">
      <w:bodyDiv w:val="1"/>
      <w:marLeft w:val="0"/>
      <w:marRight w:val="0"/>
      <w:marTop w:val="0"/>
      <w:marBottom w:val="0"/>
      <w:divBdr>
        <w:top w:val="none" w:sz="0" w:space="0" w:color="auto"/>
        <w:left w:val="none" w:sz="0" w:space="0" w:color="auto"/>
        <w:bottom w:val="none" w:sz="0" w:space="0" w:color="auto"/>
        <w:right w:val="none" w:sz="0" w:space="0" w:color="auto"/>
      </w:divBdr>
    </w:div>
    <w:div w:id="587881947">
      <w:bodyDiv w:val="1"/>
      <w:marLeft w:val="0"/>
      <w:marRight w:val="0"/>
      <w:marTop w:val="0"/>
      <w:marBottom w:val="0"/>
      <w:divBdr>
        <w:top w:val="none" w:sz="0" w:space="0" w:color="auto"/>
        <w:left w:val="none" w:sz="0" w:space="0" w:color="auto"/>
        <w:bottom w:val="none" w:sz="0" w:space="0" w:color="auto"/>
        <w:right w:val="none" w:sz="0" w:space="0" w:color="auto"/>
      </w:divBdr>
      <w:divsChild>
        <w:div w:id="379289226">
          <w:marLeft w:val="0"/>
          <w:marRight w:val="0"/>
          <w:marTop w:val="0"/>
          <w:marBottom w:val="0"/>
          <w:divBdr>
            <w:top w:val="none" w:sz="0" w:space="0" w:color="auto"/>
            <w:left w:val="none" w:sz="0" w:space="0" w:color="auto"/>
            <w:bottom w:val="none" w:sz="0" w:space="0" w:color="auto"/>
            <w:right w:val="none" w:sz="0" w:space="0" w:color="auto"/>
          </w:divBdr>
          <w:divsChild>
            <w:div w:id="1599829908">
              <w:marLeft w:val="0"/>
              <w:marRight w:val="0"/>
              <w:marTop w:val="0"/>
              <w:marBottom w:val="0"/>
              <w:divBdr>
                <w:top w:val="none" w:sz="0" w:space="0" w:color="auto"/>
                <w:left w:val="none" w:sz="0" w:space="0" w:color="auto"/>
                <w:bottom w:val="none" w:sz="0" w:space="0" w:color="auto"/>
                <w:right w:val="none" w:sz="0" w:space="0" w:color="auto"/>
              </w:divBdr>
            </w:div>
            <w:div w:id="459881023">
              <w:marLeft w:val="0"/>
              <w:marRight w:val="0"/>
              <w:marTop w:val="0"/>
              <w:marBottom w:val="0"/>
              <w:divBdr>
                <w:top w:val="none" w:sz="0" w:space="0" w:color="auto"/>
                <w:left w:val="none" w:sz="0" w:space="0" w:color="auto"/>
                <w:bottom w:val="none" w:sz="0" w:space="0" w:color="auto"/>
                <w:right w:val="none" w:sz="0" w:space="0" w:color="auto"/>
              </w:divBdr>
            </w:div>
            <w:div w:id="228155611">
              <w:marLeft w:val="0"/>
              <w:marRight w:val="0"/>
              <w:marTop w:val="0"/>
              <w:marBottom w:val="0"/>
              <w:divBdr>
                <w:top w:val="none" w:sz="0" w:space="0" w:color="auto"/>
                <w:left w:val="none" w:sz="0" w:space="0" w:color="auto"/>
                <w:bottom w:val="none" w:sz="0" w:space="0" w:color="auto"/>
                <w:right w:val="none" w:sz="0" w:space="0" w:color="auto"/>
              </w:divBdr>
            </w:div>
            <w:div w:id="1717390235">
              <w:marLeft w:val="0"/>
              <w:marRight w:val="0"/>
              <w:marTop w:val="0"/>
              <w:marBottom w:val="0"/>
              <w:divBdr>
                <w:top w:val="none" w:sz="0" w:space="0" w:color="auto"/>
                <w:left w:val="none" w:sz="0" w:space="0" w:color="auto"/>
                <w:bottom w:val="none" w:sz="0" w:space="0" w:color="auto"/>
                <w:right w:val="none" w:sz="0" w:space="0" w:color="auto"/>
              </w:divBdr>
            </w:div>
            <w:div w:id="480929363">
              <w:marLeft w:val="0"/>
              <w:marRight w:val="0"/>
              <w:marTop w:val="0"/>
              <w:marBottom w:val="0"/>
              <w:divBdr>
                <w:top w:val="none" w:sz="0" w:space="0" w:color="auto"/>
                <w:left w:val="none" w:sz="0" w:space="0" w:color="auto"/>
                <w:bottom w:val="none" w:sz="0" w:space="0" w:color="auto"/>
                <w:right w:val="none" w:sz="0" w:space="0" w:color="auto"/>
              </w:divBdr>
            </w:div>
            <w:div w:id="798642481">
              <w:marLeft w:val="0"/>
              <w:marRight w:val="0"/>
              <w:marTop w:val="0"/>
              <w:marBottom w:val="0"/>
              <w:divBdr>
                <w:top w:val="none" w:sz="0" w:space="0" w:color="auto"/>
                <w:left w:val="none" w:sz="0" w:space="0" w:color="auto"/>
                <w:bottom w:val="none" w:sz="0" w:space="0" w:color="auto"/>
                <w:right w:val="none" w:sz="0" w:space="0" w:color="auto"/>
              </w:divBdr>
            </w:div>
            <w:div w:id="1574007470">
              <w:marLeft w:val="0"/>
              <w:marRight w:val="0"/>
              <w:marTop w:val="0"/>
              <w:marBottom w:val="0"/>
              <w:divBdr>
                <w:top w:val="none" w:sz="0" w:space="0" w:color="auto"/>
                <w:left w:val="none" w:sz="0" w:space="0" w:color="auto"/>
                <w:bottom w:val="none" w:sz="0" w:space="0" w:color="auto"/>
                <w:right w:val="none" w:sz="0" w:space="0" w:color="auto"/>
              </w:divBdr>
            </w:div>
            <w:div w:id="889849322">
              <w:marLeft w:val="0"/>
              <w:marRight w:val="0"/>
              <w:marTop w:val="0"/>
              <w:marBottom w:val="0"/>
              <w:divBdr>
                <w:top w:val="none" w:sz="0" w:space="0" w:color="auto"/>
                <w:left w:val="none" w:sz="0" w:space="0" w:color="auto"/>
                <w:bottom w:val="none" w:sz="0" w:space="0" w:color="auto"/>
                <w:right w:val="none" w:sz="0" w:space="0" w:color="auto"/>
              </w:divBdr>
            </w:div>
            <w:div w:id="1892417742">
              <w:marLeft w:val="0"/>
              <w:marRight w:val="0"/>
              <w:marTop w:val="0"/>
              <w:marBottom w:val="0"/>
              <w:divBdr>
                <w:top w:val="none" w:sz="0" w:space="0" w:color="auto"/>
                <w:left w:val="none" w:sz="0" w:space="0" w:color="auto"/>
                <w:bottom w:val="none" w:sz="0" w:space="0" w:color="auto"/>
                <w:right w:val="none" w:sz="0" w:space="0" w:color="auto"/>
              </w:divBdr>
            </w:div>
            <w:div w:id="1422944823">
              <w:marLeft w:val="0"/>
              <w:marRight w:val="0"/>
              <w:marTop w:val="0"/>
              <w:marBottom w:val="0"/>
              <w:divBdr>
                <w:top w:val="none" w:sz="0" w:space="0" w:color="auto"/>
                <w:left w:val="none" w:sz="0" w:space="0" w:color="auto"/>
                <w:bottom w:val="none" w:sz="0" w:space="0" w:color="auto"/>
                <w:right w:val="none" w:sz="0" w:space="0" w:color="auto"/>
              </w:divBdr>
            </w:div>
            <w:div w:id="1760560287">
              <w:marLeft w:val="0"/>
              <w:marRight w:val="0"/>
              <w:marTop w:val="0"/>
              <w:marBottom w:val="0"/>
              <w:divBdr>
                <w:top w:val="none" w:sz="0" w:space="0" w:color="auto"/>
                <w:left w:val="none" w:sz="0" w:space="0" w:color="auto"/>
                <w:bottom w:val="none" w:sz="0" w:space="0" w:color="auto"/>
                <w:right w:val="none" w:sz="0" w:space="0" w:color="auto"/>
              </w:divBdr>
            </w:div>
            <w:div w:id="1360275549">
              <w:marLeft w:val="0"/>
              <w:marRight w:val="0"/>
              <w:marTop w:val="0"/>
              <w:marBottom w:val="0"/>
              <w:divBdr>
                <w:top w:val="none" w:sz="0" w:space="0" w:color="auto"/>
                <w:left w:val="none" w:sz="0" w:space="0" w:color="auto"/>
                <w:bottom w:val="none" w:sz="0" w:space="0" w:color="auto"/>
                <w:right w:val="none" w:sz="0" w:space="0" w:color="auto"/>
              </w:divBdr>
            </w:div>
            <w:div w:id="489636203">
              <w:marLeft w:val="0"/>
              <w:marRight w:val="0"/>
              <w:marTop w:val="0"/>
              <w:marBottom w:val="0"/>
              <w:divBdr>
                <w:top w:val="none" w:sz="0" w:space="0" w:color="auto"/>
                <w:left w:val="none" w:sz="0" w:space="0" w:color="auto"/>
                <w:bottom w:val="none" w:sz="0" w:space="0" w:color="auto"/>
                <w:right w:val="none" w:sz="0" w:space="0" w:color="auto"/>
              </w:divBdr>
            </w:div>
            <w:div w:id="1413041306">
              <w:marLeft w:val="0"/>
              <w:marRight w:val="0"/>
              <w:marTop w:val="0"/>
              <w:marBottom w:val="0"/>
              <w:divBdr>
                <w:top w:val="none" w:sz="0" w:space="0" w:color="auto"/>
                <w:left w:val="none" w:sz="0" w:space="0" w:color="auto"/>
                <w:bottom w:val="none" w:sz="0" w:space="0" w:color="auto"/>
                <w:right w:val="none" w:sz="0" w:space="0" w:color="auto"/>
              </w:divBdr>
            </w:div>
            <w:div w:id="1597521613">
              <w:marLeft w:val="0"/>
              <w:marRight w:val="0"/>
              <w:marTop w:val="0"/>
              <w:marBottom w:val="0"/>
              <w:divBdr>
                <w:top w:val="none" w:sz="0" w:space="0" w:color="auto"/>
                <w:left w:val="none" w:sz="0" w:space="0" w:color="auto"/>
                <w:bottom w:val="none" w:sz="0" w:space="0" w:color="auto"/>
                <w:right w:val="none" w:sz="0" w:space="0" w:color="auto"/>
              </w:divBdr>
            </w:div>
            <w:div w:id="1368330258">
              <w:marLeft w:val="0"/>
              <w:marRight w:val="0"/>
              <w:marTop w:val="0"/>
              <w:marBottom w:val="0"/>
              <w:divBdr>
                <w:top w:val="none" w:sz="0" w:space="0" w:color="auto"/>
                <w:left w:val="none" w:sz="0" w:space="0" w:color="auto"/>
                <w:bottom w:val="none" w:sz="0" w:space="0" w:color="auto"/>
                <w:right w:val="none" w:sz="0" w:space="0" w:color="auto"/>
              </w:divBdr>
            </w:div>
            <w:div w:id="412360534">
              <w:marLeft w:val="0"/>
              <w:marRight w:val="0"/>
              <w:marTop w:val="0"/>
              <w:marBottom w:val="0"/>
              <w:divBdr>
                <w:top w:val="none" w:sz="0" w:space="0" w:color="auto"/>
                <w:left w:val="none" w:sz="0" w:space="0" w:color="auto"/>
                <w:bottom w:val="none" w:sz="0" w:space="0" w:color="auto"/>
                <w:right w:val="none" w:sz="0" w:space="0" w:color="auto"/>
              </w:divBdr>
            </w:div>
            <w:div w:id="816610816">
              <w:marLeft w:val="0"/>
              <w:marRight w:val="0"/>
              <w:marTop w:val="0"/>
              <w:marBottom w:val="0"/>
              <w:divBdr>
                <w:top w:val="none" w:sz="0" w:space="0" w:color="auto"/>
                <w:left w:val="none" w:sz="0" w:space="0" w:color="auto"/>
                <w:bottom w:val="none" w:sz="0" w:space="0" w:color="auto"/>
                <w:right w:val="none" w:sz="0" w:space="0" w:color="auto"/>
              </w:divBdr>
            </w:div>
            <w:div w:id="1851724040">
              <w:marLeft w:val="0"/>
              <w:marRight w:val="0"/>
              <w:marTop w:val="0"/>
              <w:marBottom w:val="0"/>
              <w:divBdr>
                <w:top w:val="none" w:sz="0" w:space="0" w:color="auto"/>
                <w:left w:val="none" w:sz="0" w:space="0" w:color="auto"/>
                <w:bottom w:val="none" w:sz="0" w:space="0" w:color="auto"/>
                <w:right w:val="none" w:sz="0" w:space="0" w:color="auto"/>
              </w:divBdr>
            </w:div>
            <w:div w:id="1617785798">
              <w:marLeft w:val="0"/>
              <w:marRight w:val="0"/>
              <w:marTop w:val="0"/>
              <w:marBottom w:val="0"/>
              <w:divBdr>
                <w:top w:val="none" w:sz="0" w:space="0" w:color="auto"/>
                <w:left w:val="none" w:sz="0" w:space="0" w:color="auto"/>
                <w:bottom w:val="none" w:sz="0" w:space="0" w:color="auto"/>
                <w:right w:val="none" w:sz="0" w:space="0" w:color="auto"/>
              </w:divBdr>
            </w:div>
            <w:div w:id="229855564">
              <w:marLeft w:val="0"/>
              <w:marRight w:val="0"/>
              <w:marTop w:val="0"/>
              <w:marBottom w:val="0"/>
              <w:divBdr>
                <w:top w:val="none" w:sz="0" w:space="0" w:color="auto"/>
                <w:left w:val="none" w:sz="0" w:space="0" w:color="auto"/>
                <w:bottom w:val="none" w:sz="0" w:space="0" w:color="auto"/>
                <w:right w:val="none" w:sz="0" w:space="0" w:color="auto"/>
              </w:divBdr>
            </w:div>
            <w:div w:id="1635938436">
              <w:marLeft w:val="0"/>
              <w:marRight w:val="0"/>
              <w:marTop w:val="0"/>
              <w:marBottom w:val="0"/>
              <w:divBdr>
                <w:top w:val="none" w:sz="0" w:space="0" w:color="auto"/>
                <w:left w:val="none" w:sz="0" w:space="0" w:color="auto"/>
                <w:bottom w:val="none" w:sz="0" w:space="0" w:color="auto"/>
                <w:right w:val="none" w:sz="0" w:space="0" w:color="auto"/>
              </w:divBdr>
            </w:div>
            <w:div w:id="340858073">
              <w:marLeft w:val="0"/>
              <w:marRight w:val="0"/>
              <w:marTop w:val="0"/>
              <w:marBottom w:val="0"/>
              <w:divBdr>
                <w:top w:val="none" w:sz="0" w:space="0" w:color="auto"/>
                <w:left w:val="none" w:sz="0" w:space="0" w:color="auto"/>
                <w:bottom w:val="none" w:sz="0" w:space="0" w:color="auto"/>
                <w:right w:val="none" w:sz="0" w:space="0" w:color="auto"/>
              </w:divBdr>
            </w:div>
            <w:div w:id="1339498348">
              <w:marLeft w:val="0"/>
              <w:marRight w:val="0"/>
              <w:marTop w:val="0"/>
              <w:marBottom w:val="0"/>
              <w:divBdr>
                <w:top w:val="none" w:sz="0" w:space="0" w:color="auto"/>
                <w:left w:val="none" w:sz="0" w:space="0" w:color="auto"/>
                <w:bottom w:val="none" w:sz="0" w:space="0" w:color="auto"/>
                <w:right w:val="none" w:sz="0" w:space="0" w:color="auto"/>
              </w:divBdr>
            </w:div>
            <w:div w:id="18940882">
              <w:marLeft w:val="0"/>
              <w:marRight w:val="0"/>
              <w:marTop w:val="0"/>
              <w:marBottom w:val="0"/>
              <w:divBdr>
                <w:top w:val="none" w:sz="0" w:space="0" w:color="auto"/>
                <w:left w:val="none" w:sz="0" w:space="0" w:color="auto"/>
                <w:bottom w:val="none" w:sz="0" w:space="0" w:color="auto"/>
                <w:right w:val="none" w:sz="0" w:space="0" w:color="auto"/>
              </w:divBdr>
            </w:div>
            <w:div w:id="469249696">
              <w:marLeft w:val="0"/>
              <w:marRight w:val="0"/>
              <w:marTop w:val="0"/>
              <w:marBottom w:val="0"/>
              <w:divBdr>
                <w:top w:val="none" w:sz="0" w:space="0" w:color="auto"/>
                <w:left w:val="none" w:sz="0" w:space="0" w:color="auto"/>
                <w:bottom w:val="none" w:sz="0" w:space="0" w:color="auto"/>
                <w:right w:val="none" w:sz="0" w:space="0" w:color="auto"/>
              </w:divBdr>
            </w:div>
            <w:div w:id="1279334436">
              <w:marLeft w:val="0"/>
              <w:marRight w:val="0"/>
              <w:marTop w:val="0"/>
              <w:marBottom w:val="0"/>
              <w:divBdr>
                <w:top w:val="none" w:sz="0" w:space="0" w:color="auto"/>
                <w:left w:val="none" w:sz="0" w:space="0" w:color="auto"/>
                <w:bottom w:val="none" w:sz="0" w:space="0" w:color="auto"/>
                <w:right w:val="none" w:sz="0" w:space="0" w:color="auto"/>
              </w:divBdr>
            </w:div>
            <w:div w:id="831986516">
              <w:marLeft w:val="0"/>
              <w:marRight w:val="0"/>
              <w:marTop w:val="0"/>
              <w:marBottom w:val="0"/>
              <w:divBdr>
                <w:top w:val="none" w:sz="0" w:space="0" w:color="auto"/>
                <w:left w:val="none" w:sz="0" w:space="0" w:color="auto"/>
                <w:bottom w:val="none" w:sz="0" w:space="0" w:color="auto"/>
                <w:right w:val="none" w:sz="0" w:space="0" w:color="auto"/>
              </w:divBdr>
            </w:div>
            <w:div w:id="2140956197">
              <w:marLeft w:val="0"/>
              <w:marRight w:val="0"/>
              <w:marTop w:val="0"/>
              <w:marBottom w:val="0"/>
              <w:divBdr>
                <w:top w:val="none" w:sz="0" w:space="0" w:color="auto"/>
                <w:left w:val="none" w:sz="0" w:space="0" w:color="auto"/>
                <w:bottom w:val="none" w:sz="0" w:space="0" w:color="auto"/>
                <w:right w:val="none" w:sz="0" w:space="0" w:color="auto"/>
              </w:divBdr>
            </w:div>
            <w:div w:id="812059568">
              <w:marLeft w:val="0"/>
              <w:marRight w:val="0"/>
              <w:marTop w:val="0"/>
              <w:marBottom w:val="0"/>
              <w:divBdr>
                <w:top w:val="none" w:sz="0" w:space="0" w:color="auto"/>
                <w:left w:val="none" w:sz="0" w:space="0" w:color="auto"/>
                <w:bottom w:val="none" w:sz="0" w:space="0" w:color="auto"/>
                <w:right w:val="none" w:sz="0" w:space="0" w:color="auto"/>
              </w:divBdr>
            </w:div>
            <w:div w:id="1535121585">
              <w:marLeft w:val="0"/>
              <w:marRight w:val="0"/>
              <w:marTop w:val="0"/>
              <w:marBottom w:val="0"/>
              <w:divBdr>
                <w:top w:val="none" w:sz="0" w:space="0" w:color="auto"/>
                <w:left w:val="none" w:sz="0" w:space="0" w:color="auto"/>
                <w:bottom w:val="none" w:sz="0" w:space="0" w:color="auto"/>
                <w:right w:val="none" w:sz="0" w:space="0" w:color="auto"/>
              </w:divBdr>
            </w:div>
            <w:div w:id="1576624648">
              <w:marLeft w:val="0"/>
              <w:marRight w:val="0"/>
              <w:marTop w:val="0"/>
              <w:marBottom w:val="0"/>
              <w:divBdr>
                <w:top w:val="none" w:sz="0" w:space="0" w:color="auto"/>
                <w:left w:val="none" w:sz="0" w:space="0" w:color="auto"/>
                <w:bottom w:val="none" w:sz="0" w:space="0" w:color="auto"/>
                <w:right w:val="none" w:sz="0" w:space="0" w:color="auto"/>
              </w:divBdr>
            </w:div>
            <w:div w:id="2041512166">
              <w:marLeft w:val="0"/>
              <w:marRight w:val="0"/>
              <w:marTop w:val="0"/>
              <w:marBottom w:val="0"/>
              <w:divBdr>
                <w:top w:val="none" w:sz="0" w:space="0" w:color="auto"/>
                <w:left w:val="none" w:sz="0" w:space="0" w:color="auto"/>
                <w:bottom w:val="none" w:sz="0" w:space="0" w:color="auto"/>
                <w:right w:val="none" w:sz="0" w:space="0" w:color="auto"/>
              </w:divBdr>
            </w:div>
            <w:div w:id="1854224893">
              <w:marLeft w:val="0"/>
              <w:marRight w:val="0"/>
              <w:marTop w:val="0"/>
              <w:marBottom w:val="0"/>
              <w:divBdr>
                <w:top w:val="none" w:sz="0" w:space="0" w:color="auto"/>
                <w:left w:val="none" w:sz="0" w:space="0" w:color="auto"/>
                <w:bottom w:val="none" w:sz="0" w:space="0" w:color="auto"/>
                <w:right w:val="none" w:sz="0" w:space="0" w:color="auto"/>
              </w:divBdr>
            </w:div>
            <w:div w:id="792361996">
              <w:marLeft w:val="0"/>
              <w:marRight w:val="0"/>
              <w:marTop w:val="0"/>
              <w:marBottom w:val="0"/>
              <w:divBdr>
                <w:top w:val="none" w:sz="0" w:space="0" w:color="auto"/>
                <w:left w:val="none" w:sz="0" w:space="0" w:color="auto"/>
                <w:bottom w:val="none" w:sz="0" w:space="0" w:color="auto"/>
                <w:right w:val="none" w:sz="0" w:space="0" w:color="auto"/>
              </w:divBdr>
            </w:div>
            <w:div w:id="333605620">
              <w:marLeft w:val="0"/>
              <w:marRight w:val="0"/>
              <w:marTop w:val="0"/>
              <w:marBottom w:val="0"/>
              <w:divBdr>
                <w:top w:val="none" w:sz="0" w:space="0" w:color="auto"/>
                <w:left w:val="none" w:sz="0" w:space="0" w:color="auto"/>
                <w:bottom w:val="none" w:sz="0" w:space="0" w:color="auto"/>
                <w:right w:val="none" w:sz="0" w:space="0" w:color="auto"/>
              </w:divBdr>
            </w:div>
            <w:div w:id="881208769">
              <w:marLeft w:val="0"/>
              <w:marRight w:val="0"/>
              <w:marTop w:val="0"/>
              <w:marBottom w:val="0"/>
              <w:divBdr>
                <w:top w:val="none" w:sz="0" w:space="0" w:color="auto"/>
                <w:left w:val="none" w:sz="0" w:space="0" w:color="auto"/>
                <w:bottom w:val="none" w:sz="0" w:space="0" w:color="auto"/>
                <w:right w:val="none" w:sz="0" w:space="0" w:color="auto"/>
              </w:divBdr>
            </w:div>
            <w:div w:id="1646278671">
              <w:marLeft w:val="0"/>
              <w:marRight w:val="0"/>
              <w:marTop w:val="0"/>
              <w:marBottom w:val="0"/>
              <w:divBdr>
                <w:top w:val="none" w:sz="0" w:space="0" w:color="auto"/>
                <w:left w:val="none" w:sz="0" w:space="0" w:color="auto"/>
                <w:bottom w:val="none" w:sz="0" w:space="0" w:color="auto"/>
                <w:right w:val="none" w:sz="0" w:space="0" w:color="auto"/>
              </w:divBdr>
            </w:div>
            <w:div w:id="716245946">
              <w:marLeft w:val="0"/>
              <w:marRight w:val="0"/>
              <w:marTop w:val="0"/>
              <w:marBottom w:val="0"/>
              <w:divBdr>
                <w:top w:val="none" w:sz="0" w:space="0" w:color="auto"/>
                <w:left w:val="none" w:sz="0" w:space="0" w:color="auto"/>
                <w:bottom w:val="none" w:sz="0" w:space="0" w:color="auto"/>
                <w:right w:val="none" w:sz="0" w:space="0" w:color="auto"/>
              </w:divBdr>
            </w:div>
            <w:div w:id="1999192414">
              <w:marLeft w:val="0"/>
              <w:marRight w:val="0"/>
              <w:marTop w:val="0"/>
              <w:marBottom w:val="0"/>
              <w:divBdr>
                <w:top w:val="none" w:sz="0" w:space="0" w:color="auto"/>
                <w:left w:val="none" w:sz="0" w:space="0" w:color="auto"/>
                <w:bottom w:val="none" w:sz="0" w:space="0" w:color="auto"/>
                <w:right w:val="none" w:sz="0" w:space="0" w:color="auto"/>
              </w:divBdr>
            </w:div>
            <w:div w:id="1599291892">
              <w:marLeft w:val="0"/>
              <w:marRight w:val="0"/>
              <w:marTop w:val="0"/>
              <w:marBottom w:val="0"/>
              <w:divBdr>
                <w:top w:val="none" w:sz="0" w:space="0" w:color="auto"/>
                <w:left w:val="none" w:sz="0" w:space="0" w:color="auto"/>
                <w:bottom w:val="none" w:sz="0" w:space="0" w:color="auto"/>
                <w:right w:val="none" w:sz="0" w:space="0" w:color="auto"/>
              </w:divBdr>
            </w:div>
            <w:div w:id="1072237339">
              <w:marLeft w:val="0"/>
              <w:marRight w:val="0"/>
              <w:marTop w:val="0"/>
              <w:marBottom w:val="0"/>
              <w:divBdr>
                <w:top w:val="none" w:sz="0" w:space="0" w:color="auto"/>
                <w:left w:val="none" w:sz="0" w:space="0" w:color="auto"/>
                <w:bottom w:val="none" w:sz="0" w:space="0" w:color="auto"/>
                <w:right w:val="none" w:sz="0" w:space="0" w:color="auto"/>
              </w:divBdr>
            </w:div>
            <w:div w:id="57439296">
              <w:marLeft w:val="0"/>
              <w:marRight w:val="0"/>
              <w:marTop w:val="0"/>
              <w:marBottom w:val="0"/>
              <w:divBdr>
                <w:top w:val="none" w:sz="0" w:space="0" w:color="auto"/>
                <w:left w:val="none" w:sz="0" w:space="0" w:color="auto"/>
                <w:bottom w:val="none" w:sz="0" w:space="0" w:color="auto"/>
                <w:right w:val="none" w:sz="0" w:space="0" w:color="auto"/>
              </w:divBdr>
            </w:div>
            <w:div w:id="2016883799">
              <w:marLeft w:val="0"/>
              <w:marRight w:val="0"/>
              <w:marTop w:val="0"/>
              <w:marBottom w:val="0"/>
              <w:divBdr>
                <w:top w:val="none" w:sz="0" w:space="0" w:color="auto"/>
                <w:left w:val="none" w:sz="0" w:space="0" w:color="auto"/>
                <w:bottom w:val="none" w:sz="0" w:space="0" w:color="auto"/>
                <w:right w:val="none" w:sz="0" w:space="0" w:color="auto"/>
              </w:divBdr>
            </w:div>
            <w:div w:id="141049640">
              <w:marLeft w:val="0"/>
              <w:marRight w:val="0"/>
              <w:marTop w:val="0"/>
              <w:marBottom w:val="0"/>
              <w:divBdr>
                <w:top w:val="none" w:sz="0" w:space="0" w:color="auto"/>
                <w:left w:val="none" w:sz="0" w:space="0" w:color="auto"/>
                <w:bottom w:val="none" w:sz="0" w:space="0" w:color="auto"/>
                <w:right w:val="none" w:sz="0" w:space="0" w:color="auto"/>
              </w:divBdr>
            </w:div>
            <w:div w:id="1995061789">
              <w:marLeft w:val="0"/>
              <w:marRight w:val="0"/>
              <w:marTop w:val="0"/>
              <w:marBottom w:val="0"/>
              <w:divBdr>
                <w:top w:val="none" w:sz="0" w:space="0" w:color="auto"/>
                <w:left w:val="none" w:sz="0" w:space="0" w:color="auto"/>
                <w:bottom w:val="none" w:sz="0" w:space="0" w:color="auto"/>
                <w:right w:val="none" w:sz="0" w:space="0" w:color="auto"/>
              </w:divBdr>
            </w:div>
            <w:div w:id="170989610">
              <w:marLeft w:val="0"/>
              <w:marRight w:val="0"/>
              <w:marTop w:val="0"/>
              <w:marBottom w:val="0"/>
              <w:divBdr>
                <w:top w:val="none" w:sz="0" w:space="0" w:color="auto"/>
                <w:left w:val="none" w:sz="0" w:space="0" w:color="auto"/>
                <w:bottom w:val="none" w:sz="0" w:space="0" w:color="auto"/>
                <w:right w:val="none" w:sz="0" w:space="0" w:color="auto"/>
              </w:divBdr>
            </w:div>
            <w:div w:id="196623718">
              <w:marLeft w:val="0"/>
              <w:marRight w:val="0"/>
              <w:marTop w:val="0"/>
              <w:marBottom w:val="0"/>
              <w:divBdr>
                <w:top w:val="none" w:sz="0" w:space="0" w:color="auto"/>
                <w:left w:val="none" w:sz="0" w:space="0" w:color="auto"/>
                <w:bottom w:val="none" w:sz="0" w:space="0" w:color="auto"/>
                <w:right w:val="none" w:sz="0" w:space="0" w:color="auto"/>
              </w:divBdr>
            </w:div>
            <w:div w:id="2130541708">
              <w:marLeft w:val="0"/>
              <w:marRight w:val="0"/>
              <w:marTop w:val="0"/>
              <w:marBottom w:val="0"/>
              <w:divBdr>
                <w:top w:val="none" w:sz="0" w:space="0" w:color="auto"/>
                <w:left w:val="none" w:sz="0" w:space="0" w:color="auto"/>
                <w:bottom w:val="none" w:sz="0" w:space="0" w:color="auto"/>
                <w:right w:val="none" w:sz="0" w:space="0" w:color="auto"/>
              </w:divBdr>
            </w:div>
            <w:div w:id="973678499">
              <w:marLeft w:val="0"/>
              <w:marRight w:val="0"/>
              <w:marTop w:val="0"/>
              <w:marBottom w:val="0"/>
              <w:divBdr>
                <w:top w:val="none" w:sz="0" w:space="0" w:color="auto"/>
                <w:left w:val="none" w:sz="0" w:space="0" w:color="auto"/>
                <w:bottom w:val="none" w:sz="0" w:space="0" w:color="auto"/>
                <w:right w:val="none" w:sz="0" w:space="0" w:color="auto"/>
              </w:divBdr>
            </w:div>
            <w:div w:id="452797606">
              <w:marLeft w:val="0"/>
              <w:marRight w:val="0"/>
              <w:marTop w:val="0"/>
              <w:marBottom w:val="0"/>
              <w:divBdr>
                <w:top w:val="none" w:sz="0" w:space="0" w:color="auto"/>
                <w:left w:val="none" w:sz="0" w:space="0" w:color="auto"/>
                <w:bottom w:val="none" w:sz="0" w:space="0" w:color="auto"/>
                <w:right w:val="none" w:sz="0" w:space="0" w:color="auto"/>
              </w:divBdr>
            </w:div>
            <w:div w:id="92432834">
              <w:marLeft w:val="0"/>
              <w:marRight w:val="0"/>
              <w:marTop w:val="0"/>
              <w:marBottom w:val="0"/>
              <w:divBdr>
                <w:top w:val="none" w:sz="0" w:space="0" w:color="auto"/>
                <w:left w:val="none" w:sz="0" w:space="0" w:color="auto"/>
                <w:bottom w:val="none" w:sz="0" w:space="0" w:color="auto"/>
                <w:right w:val="none" w:sz="0" w:space="0" w:color="auto"/>
              </w:divBdr>
            </w:div>
            <w:div w:id="1777365706">
              <w:marLeft w:val="0"/>
              <w:marRight w:val="0"/>
              <w:marTop w:val="0"/>
              <w:marBottom w:val="0"/>
              <w:divBdr>
                <w:top w:val="none" w:sz="0" w:space="0" w:color="auto"/>
                <w:left w:val="none" w:sz="0" w:space="0" w:color="auto"/>
                <w:bottom w:val="none" w:sz="0" w:space="0" w:color="auto"/>
                <w:right w:val="none" w:sz="0" w:space="0" w:color="auto"/>
              </w:divBdr>
            </w:div>
            <w:div w:id="1679041644">
              <w:marLeft w:val="0"/>
              <w:marRight w:val="0"/>
              <w:marTop w:val="0"/>
              <w:marBottom w:val="0"/>
              <w:divBdr>
                <w:top w:val="none" w:sz="0" w:space="0" w:color="auto"/>
                <w:left w:val="none" w:sz="0" w:space="0" w:color="auto"/>
                <w:bottom w:val="none" w:sz="0" w:space="0" w:color="auto"/>
                <w:right w:val="none" w:sz="0" w:space="0" w:color="auto"/>
              </w:divBdr>
            </w:div>
            <w:div w:id="1192037981">
              <w:marLeft w:val="0"/>
              <w:marRight w:val="0"/>
              <w:marTop w:val="0"/>
              <w:marBottom w:val="0"/>
              <w:divBdr>
                <w:top w:val="none" w:sz="0" w:space="0" w:color="auto"/>
                <w:left w:val="none" w:sz="0" w:space="0" w:color="auto"/>
                <w:bottom w:val="none" w:sz="0" w:space="0" w:color="auto"/>
                <w:right w:val="none" w:sz="0" w:space="0" w:color="auto"/>
              </w:divBdr>
            </w:div>
            <w:div w:id="259338747">
              <w:marLeft w:val="0"/>
              <w:marRight w:val="0"/>
              <w:marTop w:val="0"/>
              <w:marBottom w:val="0"/>
              <w:divBdr>
                <w:top w:val="none" w:sz="0" w:space="0" w:color="auto"/>
                <w:left w:val="none" w:sz="0" w:space="0" w:color="auto"/>
                <w:bottom w:val="none" w:sz="0" w:space="0" w:color="auto"/>
                <w:right w:val="none" w:sz="0" w:space="0" w:color="auto"/>
              </w:divBdr>
            </w:div>
            <w:div w:id="221067875">
              <w:marLeft w:val="0"/>
              <w:marRight w:val="0"/>
              <w:marTop w:val="0"/>
              <w:marBottom w:val="0"/>
              <w:divBdr>
                <w:top w:val="none" w:sz="0" w:space="0" w:color="auto"/>
                <w:left w:val="none" w:sz="0" w:space="0" w:color="auto"/>
                <w:bottom w:val="none" w:sz="0" w:space="0" w:color="auto"/>
                <w:right w:val="none" w:sz="0" w:space="0" w:color="auto"/>
              </w:divBdr>
            </w:div>
            <w:div w:id="1870023691">
              <w:marLeft w:val="0"/>
              <w:marRight w:val="0"/>
              <w:marTop w:val="0"/>
              <w:marBottom w:val="0"/>
              <w:divBdr>
                <w:top w:val="none" w:sz="0" w:space="0" w:color="auto"/>
                <w:left w:val="none" w:sz="0" w:space="0" w:color="auto"/>
                <w:bottom w:val="none" w:sz="0" w:space="0" w:color="auto"/>
                <w:right w:val="none" w:sz="0" w:space="0" w:color="auto"/>
              </w:divBdr>
            </w:div>
            <w:div w:id="1689869423">
              <w:marLeft w:val="0"/>
              <w:marRight w:val="0"/>
              <w:marTop w:val="0"/>
              <w:marBottom w:val="0"/>
              <w:divBdr>
                <w:top w:val="none" w:sz="0" w:space="0" w:color="auto"/>
                <w:left w:val="none" w:sz="0" w:space="0" w:color="auto"/>
                <w:bottom w:val="none" w:sz="0" w:space="0" w:color="auto"/>
                <w:right w:val="none" w:sz="0" w:space="0" w:color="auto"/>
              </w:divBdr>
            </w:div>
            <w:div w:id="1134714072">
              <w:marLeft w:val="0"/>
              <w:marRight w:val="0"/>
              <w:marTop w:val="0"/>
              <w:marBottom w:val="0"/>
              <w:divBdr>
                <w:top w:val="none" w:sz="0" w:space="0" w:color="auto"/>
                <w:left w:val="none" w:sz="0" w:space="0" w:color="auto"/>
                <w:bottom w:val="none" w:sz="0" w:space="0" w:color="auto"/>
                <w:right w:val="none" w:sz="0" w:space="0" w:color="auto"/>
              </w:divBdr>
            </w:div>
            <w:div w:id="2092727302">
              <w:marLeft w:val="0"/>
              <w:marRight w:val="0"/>
              <w:marTop w:val="0"/>
              <w:marBottom w:val="0"/>
              <w:divBdr>
                <w:top w:val="none" w:sz="0" w:space="0" w:color="auto"/>
                <w:left w:val="none" w:sz="0" w:space="0" w:color="auto"/>
                <w:bottom w:val="none" w:sz="0" w:space="0" w:color="auto"/>
                <w:right w:val="none" w:sz="0" w:space="0" w:color="auto"/>
              </w:divBdr>
            </w:div>
            <w:div w:id="667710740">
              <w:marLeft w:val="0"/>
              <w:marRight w:val="0"/>
              <w:marTop w:val="0"/>
              <w:marBottom w:val="0"/>
              <w:divBdr>
                <w:top w:val="none" w:sz="0" w:space="0" w:color="auto"/>
                <w:left w:val="none" w:sz="0" w:space="0" w:color="auto"/>
                <w:bottom w:val="none" w:sz="0" w:space="0" w:color="auto"/>
                <w:right w:val="none" w:sz="0" w:space="0" w:color="auto"/>
              </w:divBdr>
            </w:div>
            <w:div w:id="9846275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88779479">
      <w:bodyDiv w:val="1"/>
      <w:marLeft w:val="0"/>
      <w:marRight w:val="0"/>
      <w:marTop w:val="0"/>
      <w:marBottom w:val="0"/>
      <w:divBdr>
        <w:top w:val="none" w:sz="0" w:space="0" w:color="auto"/>
        <w:left w:val="none" w:sz="0" w:space="0" w:color="auto"/>
        <w:bottom w:val="none" w:sz="0" w:space="0" w:color="auto"/>
        <w:right w:val="none" w:sz="0" w:space="0" w:color="auto"/>
      </w:divBdr>
    </w:div>
    <w:div w:id="604071581">
      <w:bodyDiv w:val="1"/>
      <w:marLeft w:val="0"/>
      <w:marRight w:val="0"/>
      <w:marTop w:val="0"/>
      <w:marBottom w:val="0"/>
      <w:divBdr>
        <w:top w:val="none" w:sz="0" w:space="0" w:color="auto"/>
        <w:left w:val="none" w:sz="0" w:space="0" w:color="auto"/>
        <w:bottom w:val="none" w:sz="0" w:space="0" w:color="auto"/>
        <w:right w:val="none" w:sz="0" w:space="0" w:color="auto"/>
      </w:divBdr>
    </w:div>
    <w:div w:id="649210194">
      <w:bodyDiv w:val="1"/>
      <w:marLeft w:val="0"/>
      <w:marRight w:val="0"/>
      <w:marTop w:val="0"/>
      <w:marBottom w:val="0"/>
      <w:divBdr>
        <w:top w:val="none" w:sz="0" w:space="0" w:color="auto"/>
        <w:left w:val="none" w:sz="0" w:space="0" w:color="auto"/>
        <w:bottom w:val="none" w:sz="0" w:space="0" w:color="auto"/>
        <w:right w:val="none" w:sz="0" w:space="0" w:color="auto"/>
      </w:divBdr>
    </w:div>
    <w:div w:id="660044106">
      <w:bodyDiv w:val="1"/>
      <w:marLeft w:val="0"/>
      <w:marRight w:val="0"/>
      <w:marTop w:val="0"/>
      <w:marBottom w:val="0"/>
      <w:divBdr>
        <w:top w:val="none" w:sz="0" w:space="0" w:color="auto"/>
        <w:left w:val="none" w:sz="0" w:space="0" w:color="auto"/>
        <w:bottom w:val="none" w:sz="0" w:space="0" w:color="auto"/>
        <w:right w:val="none" w:sz="0" w:space="0" w:color="auto"/>
      </w:divBdr>
      <w:divsChild>
        <w:div w:id="954210003">
          <w:marLeft w:val="0"/>
          <w:marRight w:val="0"/>
          <w:marTop w:val="0"/>
          <w:marBottom w:val="0"/>
          <w:divBdr>
            <w:top w:val="none" w:sz="0" w:space="0" w:color="auto"/>
            <w:left w:val="none" w:sz="0" w:space="0" w:color="auto"/>
            <w:bottom w:val="none" w:sz="0" w:space="0" w:color="auto"/>
            <w:right w:val="none" w:sz="0" w:space="0" w:color="auto"/>
          </w:divBdr>
        </w:div>
        <w:div w:id="757793628">
          <w:marLeft w:val="0"/>
          <w:marRight w:val="0"/>
          <w:marTop w:val="0"/>
          <w:marBottom w:val="0"/>
          <w:divBdr>
            <w:top w:val="none" w:sz="0" w:space="0" w:color="auto"/>
            <w:left w:val="none" w:sz="0" w:space="0" w:color="auto"/>
            <w:bottom w:val="none" w:sz="0" w:space="0" w:color="auto"/>
            <w:right w:val="none" w:sz="0" w:space="0" w:color="auto"/>
          </w:divBdr>
        </w:div>
        <w:div w:id="1773209718">
          <w:marLeft w:val="0"/>
          <w:marRight w:val="0"/>
          <w:marTop w:val="0"/>
          <w:marBottom w:val="0"/>
          <w:divBdr>
            <w:top w:val="none" w:sz="0" w:space="0" w:color="auto"/>
            <w:left w:val="none" w:sz="0" w:space="0" w:color="auto"/>
            <w:bottom w:val="none" w:sz="0" w:space="0" w:color="auto"/>
            <w:right w:val="none" w:sz="0" w:space="0" w:color="auto"/>
          </w:divBdr>
        </w:div>
        <w:div w:id="431587218">
          <w:marLeft w:val="0"/>
          <w:marRight w:val="0"/>
          <w:marTop w:val="0"/>
          <w:marBottom w:val="0"/>
          <w:divBdr>
            <w:top w:val="none" w:sz="0" w:space="0" w:color="auto"/>
            <w:left w:val="none" w:sz="0" w:space="0" w:color="auto"/>
            <w:bottom w:val="none" w:sz="0" w:space="0" w:color="auto"/>
            <w:right w:val="none" w:sz="0" w:space="0" w:color="auto"/>
          </w:divBdr>
        </w:div>
        <w:div w:id="633562027">
          <w:marLeft w:val="0"/>
          <w:marRight w:val="0"/>
          <w:marTop w:val="0"/>
          <w:marBottom w:val="0"/>
          <w:divBdr>
            <w:top w:val="none" w:sz="0" w:space="0" w:color="auto"/>
            <w:left w:val="none" w:sz="0" w:space="0" w:color="auto"/>
            <w:bottom w:val="none" w:sz="0" w:space="0" w:color="auto"/>
            <w:right w:val="none" w:sz="0" w:space="0" w:color="auto"/>
          </w:divBdr>
        </w:div>
        <w:div w:id="1310479038">
          <w:marLeft w:val="0"/>
          <w:marRight w:val="0"/>
          <w:marTop w:val="0"/>
          <w:marBottom w:val="0"/>
          <w:divBdr>
            <w:top w:val="none" w:sz="0" w:space="0" w:color="auto"/>
            <w:left w:val="none" w:sz="0" w:space="0" w:color="auto"/>
            <w:bottom w:val="none" w:sz="0" w:space="0" w:color="auto"/>
            <w:right w:val="none" w:sz="0" w:space="0" w:color="auto"/>
          </w:divBdr>
        </w:div>
        <w:div w:id="1437598367">
          <w:marLeft w:val="0"/>
          <w:marRight w:val="0"/>
          <w:marTop w:val="0"/>
          <w:marBottom w:val="0"/>
          <w:divBdr>
            <w:top w:val="none" w:sz="0" w:space="0" w:color="auto"/>
            <w:left w:val="none" w:sz="0" w:space="0" w:color="auto"/>
            <w:bottom w:val="none" w:sz="0" w:space="0" w:color="auto"/>
            <w:right w:val="none" w:sz="0" w:space="0" w:color="auto"/>
          </w:divBdr>
        </w:div>
      </w:divsChild>
    </w:div>
    <w:div w:id="662583302">
      <w:bodyDiv w:val="1"/>
      <w:marLeft w:val="0"/>
      <w:marRight w:val="0"/>
      <w:marTop w:val="0"/>
      <w:marBottom w:val="0"/>
      <w:divBdr>
        <w:top w:val="none" w:sz="0" w:space="0" w:color="auto"/>
        <w:left w:val="none" w:sz="0" w:space="0" w:color="auto"/>
        <w:bottom w:val="none" w:sz="0" w:space="0" w:color="auto"/>
        <w:right w:val="none" w:sz="0" w:space="0" w:color="auto"/>
      </w:divBdr>
      <w:divsChild>
        <w:div w:id="1649168497">
          <w:marLeft w:val="547"/>
          <w:marRight w:val="0"/>
          <w:marTop w:val="0"/>
          <w:marBottom w:val="0"/>
          <w:divBdr>
            <w:top w:val="none" w:sz="0" w:space="0" w:color="auto"/>
            <w:left w:val="none" w:sz="0" w:space="0" w:color="auto"/>
            <w:bottom w:val="none" w:sz="0" w:space="0" w:color="auto"/>
            <w:right w:val="none" w:sz="0" w:space="0" w:color="auto"/>
          </w:divBdr>
        </w:div>
      </w:divsChild>
    </w:div>
    <w:div w:id="689599304">
      <w:bodyDiv w:val="1"/>
      <w:marLeft w:val="0"/>
      <w:marRight w:val="0"/>
      <w:marTop w:val="0"/>
      <w:marBottom w:val="0"/>
      <w:divBdr>
        <w:top w:val="none" w:sz="0" w:space="0" w:color="auto"/>
        <w:left w:val="none" w:sz="0" w:space="0" w:color="auto"/>
        <w:bottom w:val="none" w:sz="0" w:space="0" w:color="auto"/>
        <w:right w:val="none" w:sz="0" w:space="0" w:color="auto"/>
      </w:divBdr>
    </w:div>
    <w:div w:id="709257424">
      <w:bodyDiv w:val="1"/>
      <w:marLeft w:val="0"/>
      <w:marRight w:val="0"/>
      <w:marTop w:val="0"/>
      <w:marBottom w:val="0"/>
      <w:divBdr>
        <w:top w:val="none" w:sz="0" w:space="0" w:color="auto"/>
        <w:left w:val="none" w:sz="0" w:space="0" w:color="auto"/>
        <w:bottom w:val="none" w:sz="0" w:space="0" w:color="auto"/>
        <w:right w:val="none" w:sz="0" w:space="0" w:color="auto"/>
      </w:divBdr>
    </w:div>
    <w:div w:id="710418648">
      <w:bodyDiv w:val="1"/>
      <w:marLeft w:val="0"/>
      <w:marRight w:val="0"/>
      <w:marTop w:val="0"/>
      <w:marBottom w:val="0"/>
      <w:divBdr>
        <w:top w:val="none" w:sz="0" w:space="0" w:color="auto"/>
        <w:left w:val="none" w:sz="0" w:space="0" w:color="auto"/>
        <w:bottom w:val="none" w:sz="0" w:space="0" w:color="auto"/>
        <w:right w:val="none" w:sz="0" w:space="0" w:color="auto"/>
      </w:divBdr>
    </w:div>
    <w:div w:id="729428230">
      <w:bodyDiv w:val="1"/>
      <w:marLeft w:val="0"/>
      <w:marRight w:val="0"/>
      <w:marTop w:val="0"/>
      <w:marBottom w:val="0"/>
      <w:divBdr>
        <w:top w:val="none" w:sz="0" w:space="0" w:color="auto"/>
        <w:left w:val="none" w:sz="0" w:space="0" w:color="auto"/>
        <w:bottom w:val="none" w:sz="0" w:space="0" w:color="auto"/>
        <w:right w:val="none" w:sz="0" w:space="0" w:color="auto"/>
      </w:divBdr>
    </w:div>
    <w:div w:id="735396391">
      <w:bodyDiv w:val="1"/>
      <w:marLeft w:val="0"/>
      <w:marRight w:val="0"/>
      <w:marTop w:val="0"/>
      <w:marBottom w:val="0"/>
      <w:divBdr>
        <w:top w:val="none" w:sz="0" w:space="0" w:color="auto"/>
        <w:left w:val="none" w:sz="0" w:space="0" w:color="auto"/>
        <w:bottom w:val="none" w:sz="0" w:space="0" w:color="auto"/>
        <w:right w:val="none" w:sz="0" w:space="0" w:color="auto"/>
      </w:divBdr>
    </w:div>
    <w:div w:id="754672681">
      <w:bodyDiv w:val="1"/>
      <w:marLeft w:val="0"/>
      <w:marRight w:val="0"/>
      <w:marTop w:val="0"/>
      <w:marBottom w:val="0"/>
      <w:divBdr>
        <w:top w:val="none" w:sz="0" w:space="0" w:color="auto"/>
        <w:left w:val="none" w:sz="0" w:space="0" w:color="auto"/>
        <w:bottom w:val="none" w:sz="0" w:space="0" w:color="auto"/>
        <w:right w:val="none" w:sz="0" w:space="0" w:color="auto"/>
      </w:divBdr>
    </w:div>
    <w:div w:id="763309289">
      <w:bodyDiv w:val="1"/>
      <w:marLeft w:val="0"/>
      <w:marRight w:val="0"/>
      <w:marTop w:val="0"/>
      <w:marBottom w:val="0"/>
      <w:divBdr>
        <w:top w:val="none" w:sz="0" w:space="0" w:color="auto"/>
        <w:left w:val="none" w:sz="0" w:space="0" w:color="auto"/>
        <w:bottom w:val="none" w:sz="0" w:space="0" w:color="auto"/>
        <w:right w:val="none" w:sz="0" w:space="0" w:color="auto"/>
      </w:divBdr>
    </w:div>
    <w:div w:id="771972909">
      <w:bodyDiv w:val="1"/>
      <w:marLeft w:val="0"/>
      <w:marRight w:val="0"/>
      <w:marTop w:val="0"/>
      <w:marBottom w:val="0"/>
      <w:divBdr>
        <w:top w:val="none" w:sz="0" w:space="0" w:color="auto"/>
        <w:left w:val="none" w:sz="0" w:space="0" w:color="auto"/>
        <w:bottom w:val="none" w:sz="0" w:space="0" w:color="auto"/>
        <w:right w:val="none" w:sz="0" w:space="0" w:color="auto"/>
      </w:divBdr>
    </w:div>
    <w:div w:id="783504233">
      <w:bodyDiv w:val="1"/>
      <w:marLeft w:val="0"/>
      <w:marRight w:val="0"/>
      <w:marTop w:val="0"/>
      <w:marBottom w:val="0"/>
      <w:divBdr>
        <w:top w:val="none" w:sz="0" w:space="0" w:color="auto"/>
        <w:left w:val="none" w:sz="0" w:space="0" w:color="auto"/>
        <w:bottom w:val="none" w:sz="0" w:space="0" w:color="auto"/>
        <w:right w:val="none" w:sz="0" w:space="0" w:color="auto"/>
      </w:divBdr>
    </w:div>
    <w:div w:id="810363262">
      <w:bodyDiv w:val="1"/>
      <w:marLeft w:val="0"/>
      <w:marRight w:val="0"/>
      <w:marTop w:val="0"/>
      <w:marBottom w:val="0"/>
      <w:divBdr>
        <w:top w:val="none" w:sz="0" w:space="0" w:color="auto"/>
        <w:left w:val="none" w:sz="0" w:space="0" w:color="auto"/>
        <w:bottom w:val="none" w:sz="0" w:space="0" w:color="auto"/>
        <w:right w:val="none" w:sz="0" w:space="0" w:color="auto"/>
      </w:divBdr>
      <w:divsChild>
        <w:div w:id="856772208">
          <w:marLeft w:val="547"/>
          <w:marRight w:val="0"/>
          <w:marTop w:val="0"/>
          <w:marBottom w:val="0"/>
          <w:divBdr>
            <w:top w:val="none" w:sz="0" w:space="0" w:color="auto"/>
            <w:left w:val="none" w:sz="0" w:space="0" w:color="auto"/>
            <w:bottom w:val="none" w:sz="0" w:space="0" w:color="auto"/>
            <w:right w:val="none" w:sz="0" w:space="0" w:color="auto"/>
          </w:divBdr>
        </w:div>
        <w:div w:id="1874923909">
          <w:marLeft w:val="547"/>
          <w:marRight w:val="0"/>
          <w:marTop w:val="0"/>
          <w:marBottom w:val="0"/>
          <w:divBdr>
            <w:top w:val="none" w:sz="0" w:space="0" w:color="auto"/>
            <w:left w:val="none" w:sz="0" w:space="0" w:color="auto"/>
            <w:bottom w:val="none" w:sz="0" w:space="0" w:color="auto"/>
            <w:right w:val="none" w:sz="0" w:space="0" w:color="auto"/>
          </w:divBdr>
        </w:div>
        <w:div w:id="234172602">
          <w:marLeft w:val="547"/>
          <w:marRight w:val="0"/>
          <w:marTop w:val="0"/>
          <w:marBottom w:val="0"/>
          <w:divBdr>
            <w:top w:val="none" w:sz="0" w:space="0" w:color="auto"/>
            <w:left w:val="none" w:sz="0" w:space="0" w:color="auto"/>
            <w:bottom w:val="none" w:sz="0" w:space="0" w:color="auto"/>
            <w:right w:val="none" w:sz="0" w:space="0" w:color="auto"/>
          </w:divBdr>
        </w:div>
        <w:div w:id="1755664454">
          <w:marLeft w:val="547"/>
          <w:marRight w:val="0"/>
          <w:marTop w:val="0"/>
          <w:marBottom w:val="0"/>
          <w:divBdr>
            <w:top w:val="none" w:sz="0" w:space="0" w:color="auto"/>
            <w:left w:val="none" w:sz="0" w:space="0" w:color="auto"/>
            <w:bottom w:val="none" w:sz="0" w:space="0" w:color="auto"/>
            <w:right w:val="none" w:sz="0" w:space="0" w:color="auto"/>
          </w:divBdr>
        </w:div>
        <w:div w:id="63072417">
          <w:marLeft w:val="547"/>
          <w:marRight w:val="0"/>
          <w:marTop w:val="0"/>
          <w:marBottom w:val="0"/>
          <w:divBdr>
            <w:top w:val="none" w:sz="0" w:space="0" w:color="auto"/>
            <w:left w:val="none" w:sz="0" w:space="0" w:color="auto"/>
            <w:bottom w:val="none" w:sz="0" w:space="0" w:color="auto"/>
            <w:right w:val="none" w:sz="0" w:space="0" w:color="auto"/>
          </w:divBdr>
        </w:div>
        <w:div w:id="576598108">
          <w:marLeft w:val="547"/>
          <w:marRight w:val="0"/>
          <w:marTop w:val="0"/>
          <w:marBottom w:val="0"/>
          <w:divBdr>
            <w:top w:val="none" w:sz="0" w:space="0" w:color="auto"/>
            <w:left w:val="none" w:sz="0" w:space="0" w:color="auto"/>
            <w:bottom w:val="none" w:sz="0" w:space="0" w:color="auto"/>
            <w:right w:val="none" w:sz="0" w:space="0" w:color="auto"/>
          </w:divBdr>
        </w:div>
        <w:div w:id="308479757">
          <w:marLeft w:val="547"/>
          <w:marRight w:val="0"/>
          <w:marTop w:val="0"/>
          <w:marBottom w:val="0"/>
          <w:divBdr>
            <w:top w:val="none" w:sz="0" w:space="0" w:color="auto"/>
            <w:left w:val="none" w:sz="0" w:space="0" w:color="auto"/>
            <w:bottom w:val="none" w:sz="0" w:space="0" w:color="auto"/>
            <w:right w:val="none" w:sz="0" w:space="0" w:color="auto"/>
          </w:divBdr>
        </w:div>
        <w:div w:id="1778600129">
          <w:marLeft w:val="547"/>
          <w:marRight w:val="0"/>
          <w:marTop w:val="0"/>
          <w:marBottom w:val="0"/>
          <w:divBdr>
            <w:top w:val="none" w:sz="0" w:space="0" w:color="auto"/>
            <w:left w:val="none" w:sz="0" w:space="0" w:color="auto"/>
            <w:bottom w:val="none" w:sz="0" w:space="0" w:color="auto"/>
            <w:right w:val="none" w:sz="0" w:space="0" w:color="auto"/>
          </w:divBdr>
        </w:div>
        <w:div w:id="1793666396">
          <w:marLeft w:val="547"/>
          <w:marRight w:val="0"/>
          <w:marTop w:val="0"/>
          <w:marBottom w:val="0"/>
          <w:divBdr>
            <w:top w:val="none" w:sz="0" w:space="0" w:color="auto"/>
            <w:left w:val="none" w:sz="0" w:space="0" w:color="auto"/>
            <w:bottom w:val="none" w:sz="0" w:space="0" w:color="auto"/>
            <w:right w:val="none" w:sz="0" w:space="0" w:color="auto"/>
          </w:divBdr>
        </w:div>
      </w:divsChild>
    </w:div>
    <w:div w:id="857086923">
      <w:bodyDiv w:val="1"/>
      <w:marLeft w:val="0"/>
      <w:marRight w:val="0"/>
      <w:marTop w:val="0"/>
      <w:marBottom w:val="0"/>
      <w:divBdr>
        <w:top w:val="none" w:sz="0" w:space="0" w:color="auto"/>
        <w:left w:val="none" w:sz="0" w:space="0" w:color="auto"/>
        <w:bottom w:val="none" w:sz="0" w:space="0" w:color="auto"/>
        <w:right w:val="none" w:sz="0" w:space="0" w:color="auto"/>
      </w:divBdr>
    </w:div>
    <w:div w:id="916863283">
      <w:bodyDiv w:val="1"/>
      <w:marLeft w:val="0"/>
      <w:marRight w:val="0"/>
      <w:marTop w:val="0"/>
      <w:marBottom w:val="0"/>
      <w:divBdr>
        <w:top w:val="none" w:sz="0" w:space="0" w:color="auto"/>
        <w:left w:val="none" w:sz="0" w:space="0" w:color="auto"/>
        <w:bottom w:val="none" w:sz="0" w:space="0" w:color="auto"/>
        <w:right w:val="none" w:sz="0" w:space="0" w:color="auto"/>
      </w:divBdr>
      <w:divsChild>
        <w:div w:id="1060976175">
          <w:marLeft w:val="547"/>
          <w:marRight w:val="0"/>
          <w:marTop w:val="0"/>
          <w:marBottom w:val="0"/>
          <w:divBdr>
            <w:top w:val="none" w:sz="0" w:space="0" w:color="auto"/>
            <w:left w:val="none" w:sz="0" w:space="0" w:color="auto"/>
            <w:bottom w:val="none" w:sz="0" w:space="0" w:color="auto"/>
            <w:right w:val="none" w:sz="0" w:space="0" w:color="auto"/>
          </w:divBdr>
        </w:div>
      </w:divsChild>
    </w:div>
    <w:div w:id="934287596">
      <w:bodyDiv w:val="1"/>
      <w:marLeft w:val="0"/>
      <w:marRight w:val="0"/>
      <w:marTop w:val="0"/>
      <w:marBottom w:val="0"/>
      <w:divBdr>
        <w:top w:val="none" w:sz="0" w:space="0" w:color="auto"/>
        <w:left w:val="none" w:sz="0" w:space="0" w:color="auto"/>
        <w:bottom w:val="none" w:sz="0" w:space="0" w:color="auto"/>
        <w:right w:val="none" w:sz="0" w:space="0" w:color="auto"/>
      </w:divBdr>
    </w:div>
    <w:div w:id="965046221">
      <w:bodyDiv w:val="1"/>
      <w:marLeft w:val="0"/>
      <w:marRight w:val="0"/>
      <w:marTop w:val="0"/>
      <w:marBottom w:val="0"/>
      <w:divBdr>
        <w:top w:val="none" w:sz="0" w:space="0" w:color="auto"/>
        <w:left w:val="none" w:sz="0" w:space="0" w:color="auto"/>
        <w:bottom w:val="none" w:sz="0" w:space="0" w:color="auto"/>
        <w:right w:val="none" w:sz="0" w:space="0" w:color="auto"/>
      </w:divBdr>
      <w:divsChild>
        <w:div w:id="1515683337">
          <w:marLeft w:val="0"/>
          <w:marRight w:val="0"/>
          <w:marTop w:val="0"/>
          <w:marBottom w:val="0"/>
          <w:divBdr>
            <w:top w:val="none" w:sz="0" w:space="0" w:color="auto"/>
            <w:left w:val="none" w:sz="0" w:space="0" w:color="auto"/>
            <w:bottom w:val="none" w:sz="0" w:space="0" w:color="auto"/>
            <w:right w:val="none" w:sz="0" w:space="0" w:color="auto"/>
          </w:divBdr>
        </w:div>
        <w:div w:id="700056315">
          <w:marLeft w:val="0"/>
          <w:marRight w:val="0"/>
          <w:marTop w:val="0"/>
          <w:marBottom w:val="0"/>
          <w:divBdr>
            <w:top w:val="none" w:sz="0" w:space="0" w:color="auto"/>
            <w:left w:val="none" w:sz="0" w:space="0" w:color="auto"/>
            <w:bottom w:val="none" w:sz="0" w:space="0" w:color="auto"/>
            <w:right w:val="none" w:sz="0" w:space="0" w:color="auto"/>
          </w:divBdr>
          <w:divsChild>
            <w:div w:id="1505589751">
              <w:marLeft w:val="0"/>
              <w:marRight w:val="0"/>
              <w:marTop w:val="0"/>
              <w:marBottom w:val="0"/>
              <w:divBdr>
                <w:top w:val="none" w:sz="0" w:space="0" w:color="auto"/>
                <w:left w:val="none" w:sz="0" w:space="0" w:color="auto"/>
                <w:bottom w:val="none" w:sz="0" w:space="0" w:color="auto"/>
                <w:right w:val="none" w:sz="0" w:space="0" w:color="auto"/>
              </w:divBdr>
            </w:div>
          </w:divsChild>
        </w:div>
        <w:div w:id="1598555445">
          <w:marLeft w:val="0"/>
          <w:marRight w:val="0"/>
          <w:marTop w:val="0"/>
          <w:marBottom w:val="0"/>
          <w:divBdr>
            <w:top w:val="none" w:sz="0" w:space="0" w:color="auto"/>
            <w:left w:val="none" w:sz="0" w:space="0" w:color="auto"/>
            <w:bottom w:val="none" w:sz="0" w:space="0" w:color="auto"/>
            <w:right w:val="none" w:sz="0" w:space="0" w:color="auto"/>
          </w:divBdr>
        </w:div>
        <w:div w:id="1699237579">
          <w:marLeft w:val="0"/>
          <w:marRight w:val="0"/>
          <w:marTop w:val="0"/>
          <w:marBottom w:val="0"/>
          <w:divBdr>
            <w:top w:val="none" w:sz="0" w:space="0" w:color="auto"/>
            <w:left w:val="none" w:sz="0" w:space="0" w:color="auto"/>
            <w:bottom w:val="none" w:sz="0" w:space="0" w:color="auto"/>
            <w:right w:val="none" w:sz="0" w:space="0" w:color="auto"/>
          </w:divBdr>
        </w:div>
        <w:div w:id="1881279165">
          <w:marLeft w:val="0"/>
          <w:marRight w:val="0"/>
          <w:marTop w:val="0"/>
          <w:marBottom w:val="0"/>
          <w:divBdr>
            <w:top w:val="none" w:sz="0" w:space="0" w:color="auto"/>
            <w:left w:val="none" w:sz="0" w:space="0" w:color="auto"/>
            <w:bottom w:val="none" w:sz="0" w:space="0" w:color="auto"/>
            <w:right w:val="none" w:sz="0" w:space="0" w:color="auto"/>
          </w:divBdr>
          <w:divsChild>
            <w:div w:id="1398748166">
              <w:marLeft w:val="0"/>
              <w:marRight w:val="0"/>
              <w:marTop w:val="0"/>
              <w:marBottom w:val="0"/>
              <w:divBdr>
                <w:top w:val="none" w:sz="0" w:space="0" w:color="auto"/>
                <w:left w:val="none" w:sz="0" w:space="0" w:color="auto"/>
                <w:bottom w:val="none" w:sz="0" w:space="0" w:color="auto"/>
                <w:right w:val="none" w:sz="0" w:space="0" w:color="auto"/>
              </w:divBdr>
            </w:div>
          </w:divsChild>
        </w:div>
        <w:div w:id="941499790">
          <w:marLeft w:val="0"/>
          <w:marRight w:val="0"/>
          <w:marTop w:val="0"/>
          <w:marBottom w:val="0"/>
          <w:divBdr>
            <w:top w:val="none" w:sz="0" w:space="0" w:color="auto"/>
            <w:left w:val="none" w:sz="0" w:space="0" w:color="auto"/>
            <w:bottom w:val="none" w:sz="0" w:space="0" w:color="auto"/>
            <w:right w:val="none" w:sz="0" w:space="0" w:color="auto"/>
          </w:divBdr>
          <w:divsChild>
            <w:div w:id="21473087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75649375">
      <w:bodyDiv w:val="1"/>
      <w:marLeft w:val="0"/>
      <w:marRight w:val="0"/>
      <w:marTop w:val="0"/>
      <w:marBottom w:val="0"/>
      <w:divBdr>
        <w:top w:val="none" w:sz="0" w:space="0" w:color="auto"/>
        <w:left w:val="none" w:sz="0" w:space="0" w:color="auto"/>
        <w:bottom w:val="none" w:sz="0" w:space="0" w:color="auto"/>
        <w:right w:val="none" w:sz="0" w:space="0" w:color="auto"/>
      </w:divBdr>
    </w:div>
    <w:div w:id="999963733">
      <w:bodyDiv w:val="1"/>
      <w:marLeft w:val="0"/>
      <w:marRight w:val="0"/>
      <w:marTop w:val="0"/>
      <w:marBottom w:val="0"/>
      <w:divBdr>
        <w:top w:val="none" w:sz="0" w:space="0" w:color="auto"/>
        <w:left w:val="none" w:sz="0" w:space="0" w:color="auto"/>
        <w:bottom w:val="none" w:sz="0" w:space="0" w:color="auto"/>
        <w:right w:val="none" w:sz="0" w:space="0" w:color="auto"/>
      </w:divBdr>
      <w:divsChild>
        <w:div w:id="144469948">
          <w:marLeft w:val="0"/>
          <w:marRight w:val="0"/>
          <w:marTop w:val="0"/>
          <w:marBottom w:val="0"/>
          <w:divBdr>
            <w:top w:val="none" w:sz="0" w:space="0" w:color="auto"/>
            <w:left w:val="none" w:sz="0" w:space="0" w:color="auto"/>
            <w:bottom w:val="none" w:sz="0" w:space="0" w:color="auto"/>
            <w:right w:val="none" w:sz="0" w:space="0" w:color="auto"/>
          </w:divBdr>
        </w:div>
        <w:div w:id="442723979">
          <w:marLeft w:val="0"/>
          <w:marRight w:val="0"/>
          <w:marTop w:val="0"/>
          <w:marBottom w:val="0"/>
          <w:divBdr>
            <w:top w:val="none" w:sz="0" w:space="0" w:color="auto"/>
            <w:left w:val="none" w:sz="0" w:space="0" w:color="auto"/>
            <w:bottom w:val="none" w:sz="0" w:space="0" w:color="auto"/>
            <w:right w:val="none" w:sz="0" w:space="0" w:color="auto"/>
          </w:divBdr>
        </w:div>
        <w:div w:id="1758021454">
          <w:marLeft w:val="0"/>
          <w:marRight w:val="0"/>
          <w:marTop w:val="0"/>
          <w:marBottom w:val="0"/>
          <w:divBdr>
            <w:top w:val="none" w:sz="0" w:space="0" w:color="auto"/>
            <w:left w:val="none" w:sz="0" w:space="0" w:color="auto"/>
            <w:bottom w:val="none" w:sz="0" w:space="0" w:color="auto"/>
            <w:right w:val="none" w:sz="0" w:space="0" w:color="auto"/>
          </w:divBdr>
        </w:div>
        <w:div w:id="390272210">
          <w:marLeft w:val="0"/>
          <w:marRight w:val="0"/>
          <w:marTop w:val="0"/>
          <w:marBottom w:val="0"/>
          <w:divBdr>
            <w:top w:val="none" w:sz="0" w:space="0" w:color="auto"/>
            <w:left w:val="none" w:sz="0" w:space="0" w:color="auto"/>
            <w:bottom w:val="none" w:sz="0" w:space="0" w:color="auto"/>
            <w:right w:val="none" w:sz="0" w:space="0" w:color="auto"/>
          </w:divBdr>
        </w:div>
        <w:div w:id="947740710">
          <w:marLeft w:val="0"/>
          <w:marRight w:val="0"/>
          <w:marTop w:val="0"/>
          <w:marBottom w:val="0"/>
          <w:divBdr>
            <w:top w:val="none" w:sz="0" w:space="0" w:color="auto"/>
            <w:left w:val="none" w:sz="0" w:space="0" w:color="auto"/>
            <w:bottom w:val="none" w:sz="0" w:space="0" w:color="auto"/>
            <w:right w:val="none" w:sz="0" w:space="0" w:color="auto"/>
          </w:divBdr>
        </w:div>
        <w:div w:id="857694472">
          <w:marLeft w:val="0"/>
          <w:marRight w:val="0"/>
          <w:marTop w:val="0"/>
          <w:marBottom w:val="0"/>
          <w:divBdr>
            <w:top w:val="none" w:sz="0" w:space="0" w:color="auto"/>
            <w:left w:val="none" w:sz="0" w:space="0" w:color="auto"/>
            <w:bottom w:val="none" w:sz="0" w:space="0" w:color="auto"/>
            <w:right w:val="none" w:sz="0" w:space="0" w:color="auto"/>
          </w:divBdr>
        </w:div>
        <w:div w:id="559824281">
          <w:marLeft w:val="0"/>
          <w:marRight w:val="0"/>
          <w:marTop w:val="0"/>
          <w:marBottom w:val="0"/>
          <w:divBdr>
            <w:top w:val="none" w:sz="0" w:space="0" w:color="auto"/>
            <w:left w:val="none" w:sz="0" w:space="0" w:color="auto"/>
            <w:bottom w:val="none" w:sz="0" w:space="0" w:color="auto"/>
            <w:right w:val="none" w:sz="0" w:space="0" w:color="auto"/>
          </w:divBdr>
        </w:div>
      </w:divsChild>
    </w:div>
    <w:div w:id="1022055133">
      <w:bodyDiv w:val="1"/>
      <w:marLeft w:val="0"/>
      <w:marRight w:val="0"/>
      <w:marTop w:val="0"/>
      <w:marBottom w:val="0"/>
      <w:divBdr>
        <w:top w:val="none" w:sz="0" w:space="0" w:color="auto"/>
        <w:left w:val="none" w:sz="0" w:space="0" w:color="auto"/>
        <w:bottom w:val="none" w:sz="0" w:space="0" w:color="auto"/>
        <w:right w:val="none" w:sz="0" w:space="0" w:color="auto"/>
      </w:divBdr>
    </w:div>
    <w:div w:id="1038630477">
      <w:bodyDiv w:val="1"/>
      <w:marLeft w:val="0"/>
      <w:marRight w:val="0"/>
      <w:marTop w:val="0"/>
      <w:marBottom w:val="0"/>
      <w:divBdr>
        <w:top w:val="none" w:sz="0" w:space="0" w:color="auto"/>
        <w:left w:val="none" w:sz="0" w:space="0" w:color="auto"/>
        <w:bottom w:val="none" w:sz="0" w:space="0" w:color="auto"/>
        <w:right w:val="none" w:sz="0" w:space="0" w:color="auto"/>
      </w:divBdr>
    </w:div>
    <w:div w:id="1040134528">
      <w:bodyDiv w:val="1"/>
      <w:marLeft w:val="0"/>
      <w:marRight w:val="0"/>
      <w:marTop w:val="0"/>
      <w:marBottom w:val="0"/>
      <w:divBdr>
        <w:top w:val="none" w:sz="0" w:space="0" w:color="auto"/>
        <w:left w:val="none" w:sz="0" w:space="0" w:color="auto"/>
        <w:bottom w:val="none" w:sz="0" w:space="0" w:color="auto"/>
        <w:right w:val="none" w:sz="0" w:space="0" w:color="auto"/>
      </w:divBdr>
    </w:div>
    <w:div w:id="1043673518">
      <w:bodyDiv w:val="1"/>
      <w:marLeft w:val="0"/>
      <w:marRight w:val="0"/>
      <w:marTop w:val="0"/>
      <w:marBottom w:val="0"/>
      <w:divBdr>
        <w:top w:val="none" w:sz="0" w:space="0" w:color="auto"/>
        <w:left w:val="none" w:sz="0" w:space="0" w:color="auto"/>
        <w:bottom w:val="none" w:sz="0" w:space="0" w:color="auto"/>
        <w:right w:val="none" w:sz="0" w:space="0" w:color="auto"/>
      </w:divBdr>
    </w:div>
    <w:div w:id="1056779439">
      <w:bodyDiv w:val="1"/>
      <w:marLeft w:val="0"/>
      <w:marRight w:val="0"/>
      <w:marTop w:val="0"/>
      <w:marBottom w:val="0"/>
      <w:divBdr>
        <w:top w:val="none" w:sz="0" w:space="0" w:color="auto"/>
        <w:left w:val="none" w:sz="0" w:space="0" w:color="auto"/>
        <w:bottom w:val="none" w:sz="0" w:space="0" w:color="auto"/>
        <w:right w:val="none" w:sz="0" w:space="0" w:color="auto"/>
      </w:divBdr>
    </w:div>
    <w:div w:id="1067069096">
      <w:bodyDiv w:val="1"/>
      <w:marLeft w:val="0"/>
      <w:marRight w:val="0"/>
      <w:marTop w:val="0"/>
      <w:marBottom w:val="0"/>
      <w:divBdr>
        <w:top w:val="none" w:sz="0" w:space="0" w:color="auto"/>
        <w:left w:val="none" w:sz="0" w:space="0" w:color="auto"/>
        <w:bottom w:val="none" w:sz="0" w:space="0" w:color="auto"/>
        <w:right w:val="none" w:sz="0" w:space="0" w:color="auto"/>
      </w:divBdr>
    </w:div>
    <w:div w:id="1070806134">
      <w:bodyDiv w:val="1"/>
      <w:marLeft w:val="0"/>
      <w:marRight w:val="0"/>
      <w:marTop w:val="0"/>
      <w:marBottom w:val="0"/>
      <w:divBdr>
        <w:top w:val="none" w:sz="0" w:space="0" w:color="auto"/>
        <w:left w:val="none" w:sz="0" w:space="0" w:color="auto"/>
        <w:bottom w:val="none" w:sz="0" w:space="0" w:color="auto"/>
        <w:right w:val="none" w:sz="0" w:space="0" w:color="auto"/>
      </w:divBdr>
    </w:div>
    <w:div w:id="1075127809">
      <w:bodyDiv w:val="1"/>
      <w:marLeft w:val="0"/>
      <w:marRight w:val="0"/>
      <w:marTop w:val="0"/>
      <w:marBottom w:val="0"/>
      <w:divBdr>
        <w:top w:val="none" w:sz="0" w:space="0" w:color="auto"/>
        <w:left w:val="none" w:sz="0" w:space="0" w:color="auto"/>
        <w:bottom w:val="none" w:sz="0" w:space="0" w:color="auto"/>
        <w:right w:val="none" w:sz="0" w:space="0" w:color="auto"/>
      </w:divBdr>
    </w:div>
    <w:div w:id="1144397206">
      <w:bodyDiv w:val="1"/>
      <w:marLeft w:val="0"/>
      <w:marRight w:val="0"/>
      <w:marTop w:val="0"/>
      <w:marBottom w:val="0"/>
      <w:divBdr>
        <w:top w:val="none" w:sz="0" w:space="0" w:color="auto"/>
        <w:left w:val="none" w:sz="0" w:space="0" w:color="auto"/>
        <w:bottom w:val="none" w:sz="0" w:space="0" w:color="auto"/>
        <w:right w:val="none" w:sz="0" w:space="0" w:color="auto"/>
      </w:divBdr>
    </w:div>
    <w:div w:id="1145969054">
      <w:bodyDiv w:val="1"/>
      <w:marLeft w:val="0"/>
      <w:marRight w:val="0"/>
      <w:marTop w:val="0"/>
      <w:marBottom w:val="0"/>
      <w:divBdr>
        <w:top w:val="none" w:sz="0" w:space="0" w:color="auto"/>
        <w:left w:val="none" w:sz="0" w:space="0" w:color="auto"/>
        <w:bottom w:val="none" w:sz="0" w:space="0" w:color="auto"/>
        <w:right w:val="none" w:sz="0" w:space="0" w:color="auto"/>
      </w:divBdr>
    </w:div>
    <w:div w:id="1158115961">
      <w:bodyDiv w:val="1"/>
      <w:marLeft w:val="0"/>
      <w:marRight w:val="0"/>
      <w:marTop w:val="0"/>
      <w:marBottom w:val="0"/>
      <w:divBdr>
        <w:top w:val="none" w:sz="0" w:space="0" w:color="auto"/>
        <w:left w:val="none" w:sz="0" w:space="0" w:color="auto"/>
        <w:bottom w:val="none" w:sz="0" w:space="0" w:color="auto"/>
        <w:right w:val="none" w:sz="0" w:space="0" w:color="auto"/>
      </w:divBdr>
    </w:div>
    <w:div w:id="1180124562">
      <w:bodyDiv w:val="1"/>
      <w:marLeft w:val="0"/>
      <w:marRight w:val="0"/>
      <w:marTop w:val="0"/>
      <w:marBottom w:val="0"/>
      <w:divBdr>
        <w:top w:val="none" w:sz="0" w:space="0" w:color="auto"/>
        <w:left w:val="none" w:sz="0" w:space="0" w:color="auto"/>
        <w:bottom w:val="none" w:sz="0" w:space="0" w:color="auto"/>
        <w:right w:val="none" w:sz="0" w:space="0" w:color="auto"/>
      </w:divBdr>
    </w:div>
    <w:div w:id="1180508757">
      <w:bodyDiv w:val="1"/>
      <w:marLeft w:val="0"/>
      <w:marRight w:val="0"/>
      <w:marTop w:val="0"/>
      <w:marBottom w:val="0"/>
      <w:divBdr>
        <w:top w:val="none" w:sz="0" w:space="0" w:color="auto"/>
        <w:left w:val="none" w:sz="0" w:space="0" w:color="auto"/>
        <w:bottom w:val="none" w:sz="0" w:space="0" w:color="auto"/>
        <w:right w:val="none" w:sz="0" w:space="0" w:color="auto"/>
      </w:divBdr>
    </w:div>
    <w:div w:id="1186137601">
      <w:bodyDiv w:val="1"/>
      <w:marLeft w:val="0"/>
      <w:marRight w:val="0"/>
      <w:marTop w:val="0"/>
      <w:marBottom w:val="0"/>
      <w:divBdr>
        <w:top w:val="none" w:sz="0" w:space="0" w:color="auto"/>
        <w:left w:val="none" w:sz="0" w:space="0" w:color="auto"/>
        <w:bottom w:val="none" w:sz="0" w:space="0" w:color="auto"/>
        <w:right w:val="none" w:sz="0" w:space="0" w:color="auto"/>
      </w:divBdr>
    </w:div>
    <w:div w:id="1218317159">
      <w:bodyDiv w:val="1"/>
      <w:marLeft w:val="0"/>
      <w:marRight w:val="0"/>
      <w:marTop w:val="0"/>
      <w:marBottom w:val="0"/>
      <w:divBdr>
        <w:top w:val="none" w:sz="0" w:space="0" w:color="auto"/>
        <w:left w:val="none" w:sz="0" w:space="0" w:color="auto"/>
        <w:bottom w:val="none" w:sz="0" w:space="0" w:color="auto"/>
        <w:right w:val="none" w:sz="0" w:space="0" w:color="auto"/>
      </w:divBdr>
    </w:div>
    <w:div w:id="1220627903">
      <w:bodyDiv w:val="1"/>
      <w:marLeft w:val="0"/>
      <w:marRight w:val="0"/>
      <w:marTop w:val="0"/>
      <w:marBottom w:val="0"/>
      <w:divBdr>
        <w:top w:val="none" w:sz="0" w:space="0" w:color="auto"/>
        <w:left w:val="none" w:sz="0" w:space="0" w:color="auto"/>
        <w:bottom w:val="none" w:sz="0" w:space="0" w:color="auto"/>
        <w:right w:val="none" w:sz="0" w:space="0" w:color="auto"/>
      </w:divBdr>
    </w:div>
    <w:div w:id="1242448054">
      <w:bodyDiv w:val="1"/>
      <w:marLeft w:val="0"/>
      <w:marRight w:val="0"/>
      <w:marTop w:val="0"/>
      <w:marBottom w:val="0"/>
      <w:divBdr>
        <w:top w:val="none" w:sz="0" w:space="0" w:color="auto"/>
        <w:left w:val="none" w:sz="0" w:space="0" w:color="auto"/>
        <w:bottom w:val="none" w:sz="0" w:space="0" w:color="auto"/>
        <w:right w:val="none" w:sz="0" w:space="0" w:color="auto"/>
      </w:divBdr>
    </w:div>
    <w:div w:id="1257713892">
      <w:bodyDiv w:val="1"/>
      <w:marLeft w:val="0"/>
      <w:marRight w:val="0"/>
      <w:marTop w:val="0"/>
      <w:marBottom w:val="0"/>
      <w:divBdr>
        <w:top w:val="none" w:sz="0" w:space="0" w:color="auto"/>
        <w:left w:val="none" w:sz="0" w:space="0" w:color="auto"/>
        <w:bottom w:val="none" w:sz="0" w:space="0" w:color="auto"/>
        <w:right w:val="none" w:sz="0" w:space="0" w:color="auto"/>
      </w:divBdr>
    </w:div>
    <w:div w:id="1267538406">
      <w:bodyDiv w:val="1"/>
      <w:marLeft w:val="0"/>
      <w:marRight w:val="0"/>
      <w:marTop w:val="0"/>
      <w:marBottom w:val="0"/>
      <w:divBdr>
        <w:top w:val="none" w:sz="0" w:space="0" w:color="auto"/>
        <w:left w:val="none" w:sz="0" w:space="0" w:color="auto"/>
        <w:bottom w:val="none" w:sz="0" w:space="0" w:color="auto"/>
        <w:right w:val="none" w:sz="0" w:space="0" w:color="auto"/>
      </w:divBdr>
    </w:div>
    <w:div w:id="1282423984">
      <w:bodyDiv w:val="1"/>
      <w:marLeft w:val="0"/>
      <w:marRight w:val="0"/>
      <w:marTop w:val="0"/>
      <w:marBottom w:val="0"/>
      <w:divBdr>
        <w:top w:val="none" w:sz="0" w:space="0" w:color="auto"/>
        <w:left w:val="none" w:sz="0" w:space="0" w:color="auto"/>
        <w:bottom w:val="none" w:sz="0" w:space="0" w:color="auto"/>
        <w:right w:val="none" w:sz="0" w:space="0" w:color="auto"/>
      </w:divBdr>
      <w:divsChild>
        <w:div w:id="34236107">
          <w:marLeft w:val="0"/>
          <w:marRight w:val="0"/>
          <w:marTop w:val="0"/>
          <w:marBottom w:val="0"/>
          <w:divBdr>
            <w:top w:val="none" w:sz="0" w:space="0" w:color="auto"/>
            <w:left w:val="none" w:sz="0" w:space="0" w:color="auto"/>
            <w:bottom w:val="none" w:sz="0" w:space="0" w:color="auto"/>
            <w:right w:val="none" w:sz="0" w:space="0" w:color="auto"/>
          </w:divBdr>
        </w:div>
        <w:div w:id="301152294">
          <w:marLeft w:val="0"/>
          <w:marRight w:val="0"/>
          <w:marTop w:val="0"/>
          <w:marBottom w:val="0"/>
          <w:divBdr>
            <w:top w:val="none" w:sz="0" w:space="0" w:color="auto"/>
            <w:left w:val="none" w:sz="0" w:space="0" w:color="auto"/>
            <w:bottom w:val="none" w:sz="0" w:space="0" w:color="auto"/>
            <w:right w:val="none" w:sz="0" w:space="0" w:color="auto"/>
          </w:divBdr>
        </w:div>
        <w:div w:id="580675627">
          <w:marLeft w:val="0"/>
          <w:marRight w:val="0"/>
          <w:marTop w:val="0"/>
          <w:marBottom w:val="0"/>
          <w:divBdr>
            <w:top w:val="none" w:sz="0" w:space="0" w:color="auto"/>
            <w:left w:val="none" w:sz="0" w:space="0" w:color="auto"/>
            <w:bottom w:val="none" w:sz="0" w:space="0" w:color="auto"/>
            <w:right w:val="none" w:sz="0" w:space="0" w:color="auto"/>
          </w:divBdr>
        </w:div>
        <w:div w:id="1649165018">
          <w:marLeft w:val="0"/>
          <w:marRight w:val="0"/>
          <w:marTop w:val="0"/>
          <w:marBottom w:val="0"/>
          <w:divBdr>
            <w:top w:val="none" w:sz="0" w:space="0" w:color="auto"/>
            <w:left w:val="none" w:sz="0" w:space="0" w:color="auto"/>
            <w:bottom w:val="none" w:sz="0" w:space="0" w:color="auto"/>
            <w:right w:val="none" w:sz="0" w:space="0" w:color="auto"/>
          </w:divBdr>
        </w:div>
      </w:divsChild>
    </w:div>
    <w:div w:id="1295795754">
      <w:bodyDiv w:val="1"/>
      <w:marLeft w:val="0"/>
      <w:marRight w:val="0"/>
      <w:marTop w:val="0"/>
      <w:marBottom w:val="0"/>
      <w:divBdr>
        <w:top w:val="none" w:sz="0" w:space="0" w:color="auto"/>
        <w:left w:val="none" w:sz="0" w:space="0" w:color="auto"/>
        <w:bottom w:val="none" w:sz="0" w:space="0" w:color="auto"/>
        <w:right w:val="none" w:sz="0" w:space="0" w:color="auto"/>
      </w:divBdr>
    </w:div>
    <w:div w:id="1299190910">
      <w:bodyDiv w:val="1"/>
      <w:marLeft w:val="0"/>
      <w:marRight w:val="0"/>
      <w:marTop w:val="0"/>
      <w:marBottom w:val="0"/>
      <w:divBdr>
        <w:top w:val="none" w:sz="0" w:space="0" w:color="auto"/>
        <w:left w:val="none" w:sz="0" w:space="0" w:color="auto"/>
        <w:bottom w:val="none" w:sz="0" w:space="0" w:color="auto"/>
        <w:right w:val="none" w:sz="0" w:space="0" w:color="auto"/>
      </w:divBdr>
    </w:div>
    <w:div w:id="1304500630">
      <w:bodyDiv w:val="1"/>
      <w:marLeft w:val="0"/>
      <w:marRight w:val="0"/>
      <w:marTop w:val="0"/>
      <w:marBottom w:val="0"/>
      <w:divBdr>
        <w:top w:val="none" w:sz="0" w:space="0" w:color="auto"/>
        <w:left w:val="none" w:sz="0" w:space="0" w:color="auto"/>
        <w:bottom w:val="none" w:sz="0" w:space="0" w:color="auto"/>
        <w:right w:val="none" w:sz="0" w:space="0" w:color="auto"/>
      </w:divBdr>
      <w:divsChild>
        <w:div w:id="627395423">
          <w:marLeft w:val="0"/>
          <w:marRight w:val="0"/>
          <w:marTop w:val="0"/>
          <w:marBottom w:val="0"/>
          <w:divBdr>
            <w:top w:val="none" w:sz="0" w:space="0" w:color="auto"/>
            <w:left w:val="none" w:sz="0" w:space="0" w:color="auto"/>
            <w:bottom w:val="none" w:sz="0" w:space="0" w:color="auto"/>
            <w:right w:val="none" w:sz="0" w:space="0" w:color="auto"/>
          </w:divBdr>
        </w:div>
        <w:div w:id="334957548">
          <w:marLeft w:val="0"/>
          <w:marRight w:val="0"/>
          <w:marTop w:val="0"/>
          <w:marBottom w:val="0"/>
          <w:divBdr>
            <w:top w:val="none" w:sz="0" w:space="0" w:color="auto"/>
            <w:left w:val="none" w:sz="0" w:space="0" w:color="auto"/>
            <w:bottom w:val="none" w:sz="0" w:space="0" w:color="auto"/>
            <w:right w:val="none" w:sz="0" w:space="0" w:color="auto"/>
          </w:divBdr>
        </w:div>
        <w:div w:id="2008630036">
          <w:marLeft w:val="0"/>
          <w:marRight w:val="0"/>
          <w:marTop w:val="0"/>
          <w:marBottom w:val="0"/>
          <w:divBdr>
            <w:top w:val="none" w:sz="0" w:space="0" w:color="auto"/>
            <w:left w:val="none" w:sz="0" w:space="0" w:color="auto"/>
            <w:bottom w:val="none" w:sz="0" w:space="0" w:color="auto"/>
            <w:right w:val="none" w:sz="0" w:space="0" w:color="auto"/>
          </w:divBdr>
        </w:div>
        <w:div w:id="89815140">
          <w:marLeft w:val="0"/>
          <w:marRight w:val="0"/>
          <w:marTop w:val="0"/>
          <w:marBottom w:val="0"/>
          <w:divBdr>
            <w:top w:val="none" w:sz="0" w:space="0" w:color="auto"/>
            <w:left w:val="none" w:sz="0" w:space="0" w:color="auto"/>
            <w:bottom w:val="none" w:sz="0" w:space="0" w:color="auto"/>
            <w:right w:val="none" w:sz="0" w:space="0" w:color="auto"/>
          </w:divBdr>
        </w:div>
        <w:div w:id="1135294244">
          <w:marLeft w:val="0"/>
          <w:marRight w:val="0"/>
          <w:marTop w:val="0"/>
          <w:marBottom w:val="0"/>
          <w:divBdr>
            <w:top w:val="none" w:sz="0" w:space="0" w:color="auto"/>
            <w:left w:val="none" w:sz="0" w:space="0" w:color="auto"/>
            <w:bottom w:val="none" w:sz="0" w:space="0" w:color="auto"/>
            <w:right w:val="none" w:sz="0" w:space="0" w:color="auto"/>
          </w:divBdr>
        </w:div>
        <w:div w:id="2124109">
          <w:marLeft w:val="0"/>
          <w:marRight w:val="0"/>
          <w:marTop w:val="0"/>
          <w:marBottom w:val="0"/>
          <w:divBdr>
            <w:top w:val="none" w:sz="0" w:space="0" w:color="auto"/>
            <w:left w:val="none" w:sz="0" w:space="0" w:color="auto"/>
            <w:bottom w:val="none" w:sz="0" w:space="0" w:color="auto"/>
            <w:right w:val="none" w:sz="0" w:space="0" w:color="auto"/>
          </w:divBdr>
        </w:div>
        <w:div w:id="1288045661">
          <w:marLeft w:val="0"/>
          <w:marRight w:val="0"/>
          <w:marTop w:val="0"/>
          <w:marBottom w:val="0"/>
          <w:divBdr>
            <w:top w:val="none" w:sz="0" w:space="0" w:color="auto"/>
            <w:left w:val="none" w:sz="0" w:space="0" w:color="auto"/>
            <w:bottom w:val="none" w:sz="0" w:space="0" w:color="auto"/>
            <w:right w:val="none" w:sz="0" w:space="0" w:color="auto"/>
          </w:divBdr>
        </w:div>
        <w:div w:id="2090227107">
          <w:marLeft w:val="0"/>
          <w:marRight w:val="0"/>
          <w:marTop w:val="0"/>
          <w:marBottom w:val="0"/>
          <w:divBdr>
            <w:top w:val="none" w:sz="0" w:space="0" w:color="auto"/>
            <w:left w:val="none" w:sz="0" w:space="0" w:color="auto"/>
            <w:bottom w:val="none" w:sz="0" w:space="0" w:color="auto"/>
            <w:right w:val="none" w:sz="0" w:space="0" w:color="auto"/>
          </w:divBdr>
        </w:div>
        <w:div w:id="1809396625">
          <w:marLeft w:val="0"/>
          <w:marRight w:val="0"/>
          <w:marTop w:val="0"/>
          <w:marBottom w:val="0"/>
          <w:divBdr>
            <w:top w:val="none" w:sz="0" w:space="0" w:color="auto"/>
            <w:left w:val="none" w:sz="0" w:space="0" w:color="auto"/>
            <w:bottom w:val="none" w:sz="0" w:space="0" w:color="auto"/>
            <w:right w:val="none" w:sz="0" w:space="0" w:color="auto"/>
          </w:divBdr>
        </w:div>
      </w:divsChild>
    </w:div>
    <w:div w:id="1331560962">
      <w:bodyDiv w:val="1"/>
      <w:marLeft w:val="0"/>
      <w:marRight w:val="0"/>
      <w:marTop w:val="0"/>
      <w:marBottom w:val="0"/>
      <w:divBdr>
        <w:top w:val="none" w:sz="0" w:space="0" w:color="auto"/>
        <w:left w:val="none" w:sz="0" w:space="0" w:color="auto"/>
        <w:bottom w:val="none" w:sz="0" w:space="0" w:color="auto"/>
        <w:right w:val="none" w:sz="0" w:space="0" w:color="auto"/>
      </w:divBdr>
    </w:div>
    <w:div w:id="1344281939">
      <w:bodyDiv w:val="1"/>
      <w:marLeft w:val="0"/>
      <w:marRight w:val="0"/>
      <w:marTop w:val="0"/>
      <w:marBottom w:val="0"/>
      <w:divBdr>
        <w:top w:val="none" w:sz="0" w:space="0" w:color="auto"/>
        <w:left w:val="none" w:sz="0" w:space="0" w:color="auto"/>
        <w:bottom w:val="none" w:sz="0" w:space="0" w:color="auto"/>
        <w:right w:val="none" w:sz="0" w:space="0" w:color="auto"/>
      </w:divBdr>
    </w:div>
    <w:div w:id="1382947734">
      <w:bodyDiv w:val="1"/>
      <w:marLeft w:val="0"/>
      <w:marRight w:val="0"/>
      <w:marTop w:val="0"/>
      <w:marBottom w:val="0"/>
      <w:divBdr>
        <w:top w:val="none" w:sz="0" w:space="0" w:color="auto"/>
        <w:left w:val="none" w:sz="0" w:space="0" w:color="auto"/>
        <w:bottom w:val="none" w:sz="0" w:space="0" w:color="auto"/>
        <w:right w:val="none" w:sz="0" w:space="0" w:color="auto"/>
      </w:divBdr>
    </w:div>
    <w:div w:id="1389498560">
      <w:bodyDiv w:val="1"/>
      <w:marLeft w:val="0"/>
      <w:marRight w:val="0"/>
      <w:marTop w:val="0"/>
      <w:marBottom w:val="0"/>
      <w:divBdr>
        <w:top w:val="none" w:sz="0" w:space="0" w:color="auto"/>
        <w:left w:val="none" w:sz="0" w:space="0" w:color="auto"/>
        <w:bottom w:val="none" w:sz="0" w:space="0" w:color="auto"/>
        <w:right w:val="none" w:sz="0" w:space="0" w:color="auto"/>
      </w:divBdr>
    </w:div>
    <w:div w:id="1392073272">
      <w:bodyDiv w:val="1"/>
      <w:marLeft w:val="0"/>
      <w:marRight w:val="0"/>
      <w:marTop w:val="0"/>
      <w:marBottom w:val="0"/>
      <w:divBdr>
        <w:top w:val="none" w:sz="0" w:space="0" w:color="auto"/>
        <w:left w:val="none" w:sz="0" w:space="0" w:color="auto"/>
        <w:bottom w:val="none" w:sz="0" w:space="0" w:color="auto"/>
        <w:right w:val="none" w:sz="0" w:space="0" w:color="auto"/>
      </w:divBdr>
    </w:div>
    <w:div w:id="1424765167">
      <w:bodyDiv w:val="1"/>
      <w:marLeft w:val="0"/>
      <w:marRight w:val="0"/>
      <w:marTop w:val="0"/>
      <w:marBottom w:val="0"/>
      <w:divBdr>
        <w:top w:val="none" w:sz="0" w:space="0" w:color="auto"/>
        <w:left w:val="none" w:sz="0" w:space="0" w:color="auto"/>
        <w:bottom w:val="none" w:sz="0" w:space="0" w:color="auto"/>
        <w:right w:val="none" w:sz="0" w:space="0" w:color="auto"/>
      </w:divBdr>
    </w:div>
    <w:div w:id="1434402608">
      <w:bodyDiv w:val="1"/>
      <w:marLeft w:val="0"/>
      <w:marRight w:val="0"/>
      <w:marTop w:val="0"/>
      <w:marBottom w:val="0"/>
      <w:divBdr>
        <w:top w:val="none" w:sz="0" w:space="0" w:color="auto"/>
        <w:left w:val="none" w:sz="0" w:space="0" w:color="auto"/>
        <w:bottom w:val="none" w:sz="0" w:space="0" w:color="auto"/>
        <w:right w:val="none" w:sz="0" w:space="0" w:color="auto"/>
      </w:divBdr>
    </w:div>
    <w:div w:id="1438255622">
      <w:bodyDiv w:val="1"/>
      <w:marLeft w:val="0"/>
      <w:marRight w:val="0"/>
      <w:marTop w:val="0"/>
      <w:marBottom w:val="0"/>
      <w:divBdr>
        <w:top w:val="none" w:sz="0" w:space="0" w:color="auto"/>
        <w:left w:val="none" w:sz="0" w:space="0" w:color="auto"/>
        <w:bottom w:val="none" w:sz="0" w:space="0" w:color="auto"/>
        <w:right w:val="none" w:sz="0" w:space="0" w:color="auto"/>
      </w:divBdr>
    </w:div>
    <w:div w:id="1444107393">
      <w:bodyDiv w:val="1"/>
      <w:marLeft w:val="0"/>
      <w:marRight w:val="0"/>
      <w:marTop w:val="0"/>
      <w:marBottom w:val="0"/>
      <w:divBdr>
        <w:top w:val="none" w:sz="0" w:space="0" w:color="auto"/>
        <w:left w:val="none" w:sz="0" w:space="0" w:color="auto"/>
        <w:bottom w:val="none" w:sz="0" w:space="0" w:color="auto"/>
        <w:right w:val="none" w:sz="0" w:space="0" w:color="auto"/>
      </w:divBdr>
    </w:div>
    <w:div w:id="1444617090">
      <w:bodyDiv w:val="1"/>
      <w:marLeft w:val="0"/>
      <w:marRight w:val="0"/>
      <w:marTop w:val="0"/>
      <w:marBottom w:val="0"/>
      <w:divBdr>
        <w:top w:val="none" w:sz="0" w:space="0" w:color="auto"/>
        <w:left w:val="none" w:sz="0" w:space="0" w:color="auto"/>
        <w:bottom w:val="none" w:sz="0" w:space="0" w:color="auto"/>
        <w:right w:val="none" w:sz="0" w:space="0" w:color="auto"/>
      </w:divBdr>
    </w:div>
    <w:div w:id="1450708865">
      <w:bodyDiv w:val="1"/>
      <w:marLeft w:val="0"/>
      <w:marRight w:val="0"/>
      <w:marTop w:val="0"/>
      <w:marBottom w:val="0"/>
      <w:divBdr>
        <w:top w:val="none" w:sz="0" w:space="0" w:color="auto"/>
        <w:left w:val="none" w:sz="0" w:space="0" w:color="auto"/>
        <w:bottom w:val="none" w:sz="0" w:space="0" w:color="auto"/>
        <w:right w:val="none" w:sz="0" w:space="0" w:color="auto"/>
      </w:divBdr>
    </w:div>
    <w:div w:id="1464418760">
      <w:bodyDiv w:val="1"/>
      <w:marLeft w:val="0"/>
      <w:marRight w:val="0"/>
      <w:marTop w:val="0"/>
      <w:marBottom w:val="0"/>
      <w:divBdr>
        <w:top w:val="none" w:sz="0" w:space="0" w:color="auto"/>
        <w:left w:val="none" w:sz="0" w:space="0" w:color="auto"/>
        <w:bottom w:val="none" w:sz="0" w:space="0" w:color="auto"/>
        <w:right w:val="none" w:sz="0" w:space="0" w:color="auto"/>
      </w:divBdr>
    </w:div>
    <w:div w:id="1487933318">
      <w:bodyDiv w:val="1"/>
      <w:marLeft w:val="0"/>
      <w:marRight w:val="0"/>
      <w:marTop w:val="0"/>
      <w:marBottom w:val="0"/>
      <w:divBdr>
        <w:top w:val="none" w:sz="0" w:space="0" w:color="auto"/>
        <w:left w:val="none" w:sz="0" w:space="0" w:color="auto"/>
        <w:bottom w:val="none" w:sz="0" w:space="0" w:color="auto"/>
        <w:right w:val="none" w:sz="0" w:space="0" w:color="auto"/>
      </w:divBdr>
    </w:div>
    <w:div w:id="1491941170">
      <w:bodyDiv w:val="1"/>
      <w:marLeft w:val="0"/>
      <w:marRight w:val="0"/>
      <w:marTop w:val="0"/>
      <w:marBottom w:val="0"/>
      <w:divBdr>
        <w:top w:val="none" w:sz="0" w:space="0" w:color="auto"/>
        <w:left w:val="none" w:sz="0" w:space="0" w:color="auto"/>
        <w:bottom w:val="none" w:sz="0" w:space="0" w:color="auto"/>
        <w:right w:val="none" w:sz="0" w:space="0" w:color="auto"/>
      </w:divBdr>
    </w:div>
    <w:div w:id="1508715534">
      <w:bodyDiv w:val="1"/>
      <w:marLeft w:val="0"/>
      <w:marRight w:val="0"/>
      <w:marTop w:val="0"/>
      <w:marBottom w:val="0"/>
      <w:divBdr>
        <w:top w:val="none" w:sz="0" w:space="0" w:color="auto"/>
        <w:left w:val="none" w:sz="0" w:space="0" w:color="auto"/>
        <w:bottom w:val="none" w:sz="0" w:space="0" w:color="auto"/>
        <w:right w:val="none" w:sz="0" w:space="0" w:color="auto"/>
      </w:divBdr>
    </w:div>
    <w:div w:id="1518301512">
      <w:bodyDiv w:val="1"/>
      <w:marLeft w:val="0"/>
      <w:marRight w:val="0"/>
      <w:marTop w:val="0"/>
      <w:marBottom w:val="0"/>
      <w:divBdr>
        <w:top w:val="none" w:sz="0" w:space="0" w:color="auto"/>
        <w:left w:val="none" w:sz="0" w:space="0" w:color="auto"/>
        <w:bottom w:val="none" w:sz="0" w:space="0" w:color="auto"/>
        <w:right w:val="none" w:sz="0" w:space="0" w:color="auto"/>
      </w:divBdr>
    </w:div>
    <w:div w:id="1521773612">
      <w:bodyDiv w:val="1"/>
      <w:marLeft w:val="0"/>
      <w:marRight w:val="0"/>
      <w:marTop w:val="0"/>
      <w:marBottom w:val="0"/>
      <w:divBdr>
        <w:top w:val="none" w:sz="0" w:space="0" w:color="auto"/>
        <w:left w:val="none" w:sz="0" w:space="0" w:color="auto"/>
        <w:bottom w:val="none" w:sz="0" w:space="0" w:color="auto"/>
        <w:right w:val="none" w:sz="0" w:space="0" w:color="auto"/>
      </w:divBdr>
    </w:div>
    <w:div w:id="1589386434">
      <w:bodyDiv w:val="1"/>
      <w:marLeft w:val="0"/>
      <w:marRight w:val="0"/>
      <w:marTop w:val="0"/>
      <w:marBottom w:val="0"/>
      <w:divBdr>
        <w:top w:val="none" w:sz="0" w:space="0" w:color="auto"/>
        <w:left w:val="none" w:sz="0" w:space="0" w:color="auto"/>
        <w:bottom w:val="none" w:sz="0" w:space="0" w:color="auto"/>
        <w:right w:val="none" w:sz="0" w:space="0" w:color="auto"/>
      </w:divBdr>
    </w:div>
    <w:div w:id="1590969475">
      <w:bodyDiv w:val="1"/>
      <w:marLeft w:val="0"/>
      <w:marRight w:val="0"/>
      <w:marTop w:val="0"/>
      <w:marBottom w:val="0"/>
      <w:divBdr>
        <w:top w:val="none" w:sz="0" w:space="0" w:color="auto"/>
        <w:left w:val="none" w:sz="0" w:space="0" w:color="auto"/>
        <w:bottom w:val="none" w:sz="0" w:space="0" w:color="auto"/>
        <w:right w:val="none" w:sz="0" w:space="0" w:color="auto"/>
      </w:divBdr>
    </w:div>
    <w:div w:id="1603148143">
      <w:bodyDiv w:val="1"/>
      <w:marLeft w:val="0"/>
      <w:marRight w:val="0"/>
      <w:marTop w:val="0"/>
      <w:marBottom w:val="0"/>
      <w:divBdr>
        <w:top w:val="none" w:sz="0" w:space="0" w:color="auto"/>
        <w:left w:val="none" w:sz="0" w:space="0" w:color="auto"/>
        <w:bottom w:val="none" w:sz="0" w:space="0" w:color="auto"/>
        <w:right w:val="none" w:sz="0" w:space="0" w:color="auto"/>
      </w:divBdr>
    </w:div>
    <w:div w:id="1615937031">
      <w:bodyDiv w:val="1"/>
      <w:marLeft w:val="0"/>
      <w:marRight w:val="0"/>
      <w:marTop w:val="0"/>
      <w:marBottom w:val="0"/>
      <w:divBdr>
        <w:top w:val="none" w:sz="0" w:space="0" w:color="auto"/>
        <w:left w:val="none" w:sz="0" w:space="0" w:color="auto"/>
        <w:bottom w:val="none" w:sz="0" w:space="0" w:color="auto"/>
        <w:right w:val="none" w:sz="0" w:space="0" w:color="auto"/>
      </w:divBdr>
    </w:div>
    <w:div w:id="1636065520">
      <w:bodyDiv w:val="1"/>
      <w:marLeft w:val="0"/>
      <w:marRight w:val="0"/>
      <w:marTop w:val="0"/>
      <w:marBottom w:val="0"/>
      <w:divBdr>
        <w:top w:val="none" w:sz="0" w:space="0" w:color="auto"/>
        <w:left w:val="none" w:sz="0" w:space="0" w:color="auto"/>
        <w:bottom w:val="none" w:sz="0" w:space="0" w:color="auto"/>
        <w:right w:val="none" w:sz="0" w:space="0" w:color="auto"/>
      </w:divBdr>
    </w:div>
    <w:div w:id="1638149610">
      <w:bodyDiv w:val="1"/>
      <w:marLeft w:val="0"/>
      <w:marRight w:val="0"/>
      <w:marTop w:val="0"/>
      <w:marBottom w:val="0"/>
      <w:divBdr>
        <w:top w:val="none" w:sz="0" w:space="0" w:color="auto"/>
        <w:left w:val="none" w:sz="0" w:space="0" w:color="auto"/>
        <w:bottom w:val="none" w:sz="0" w:space="0" w:color="auto"/>
        <w:right w:val="none" w:sz="0" w:space="0" w:color="auto"/>
      </w:divBdr>
    </w:div>
    <w:div w:id="1675961731">
      <w:bodyDiv w:val="1"/>
      <w:marLeft w:val="0"/>
      <w:marRight w:val="0"/>
      <w:marTop w:val="0"/>
      <w:marBottom w:val="0"/>
      <w:divBdr>
        <w:top w:val="none" w:sz="0" w:space="0" w:color="auto"/>
        <w:left w:val="none" w:sz="0" w:space="0" w:color="auto"/>
        <w:bottom w:val="none" w:sz="0" w:space="0" w:color="auto"/>
        <w:right w:val="none" w:sz="0" w:space="0" w:color="auto"/>
      </w:divBdr>
    </w:div>
    <w:div w:id="1692297531">
      <w:bodyDiv w:val="1"/>
      <w:marLeft w:val="0"/>
      <w:marRight w:val="0"/>
      <w:marTop w:val="0"/>
      <w:marBottom w:val="0"/>
      <w:divBdr>
        <w:top w:val="none" w:sz="0" w:space="0" w:color="auto"/>
        <w:left w:val="none" w:sz="0" w:space="0" w:color="auto"/>
        <w:bottom w:val="none" w:sz="0" w:space="0" w:color="auto"/>
        <w:right w:val="none" w:sz="0" w:space="0" w:color="auto"/>
      </w:divBdr>
    </w:div>
    <w:div w:id="1692610918">
      <w:bodyDiv w:val="1"/>
      <w:marLeft w:val="0"/>
      <w:marRight w:val="0"/>
      <w:marTop w:val="0"/>
      <w:marBottom w:val="0"/>
      <w:divBdr>
        <w:top w:val="none" w:sz="0" w:space="0" w:color="auto"/>
        <w:left w:val="none" w:sz="0" w:space="0" w:color="auto"/>
        <w:bottom w:val="none" w:sz="0" w:space="0" w:color="auto"/>
        <w:right w:val="none" w:sz="0" w:space="0" w:color="auto"/>
      </w:divBdr>
    </w:div>
    <w:div w:id="1704020173">
      <w:bodyDiv w:val="1"/>
      <w:marLeft w:val="0"/>
      <w:marRight w:val="0"/>
      <w:marTop w:val="0"/>
      <w:marBottom w:val="0"/>
      <w:divBdr>
        <w:top w:val="none" w:sz="0" w:space="0" w:color="auto"/>
        <w:left w:val="none" w:sz="0" w:space="0" w:color="auto"/>
        <w:bottom w:val="none" w:sz="0" w:space="0" w:color="auto"/>
        <w:right w:val="none" w:sz="0" w:space="0" w:color="auto"/>
      </w:divBdr>
      <w:divsChild>
        <w:div w:id="1632175629">
          <w:marLeft w:val="547"/>
          <w:marRight w:val="0"/>
          <w:marTop w:val="0"/>
          <w:marBottom w:val="0"/>
          <w:divBdr>
            <w:top w:val="none" w:sz="0" w:space="0" w:color="auto"/>
            <w:left w:val="none" w:sz="0" w:space="0" w:color="auto"/>
            <w:bottom w:val="none" w:sz="0" w:space="0" w:color="auto"/>
            <w:right w:val="none" w:sz="0" w:space="0" w:color="auto"/>
          </w:divBdr>
        </w:div>
        <w:div w:id="431051698">
          <w:marLeft w:val="547"/>
          <w:marRight w:val="0"/>
          <w:marTop w:val="0"/>
          <w:marBottom w:val="0"/>
          <w:divBdr>
            <w:top w:val="none" w:sz="0" w:space="0" w:color="auto"/>
            <w:left w:val="none" w:sz="0" w:space="0" w:color="auto"/>
            <w:bottom w:val="none" w:sz="0" w:space="0" w:color="auto"/>
            <w:right w:val="none" w:sz="0" w:space="0" w:color="auto"/>
          </w:divBdr>
        </w:div>
      </w:divsChild>
    </w:div>
    <w:div w:id="1716000663">
      <w:bodyDiv w:val="1"/>
      <w:marLeft w:val="0"/>
      <w:marRight w:val="0"/>
      <w:marTop w:val="0"/>
      <w:marBottom w:val="0"/>
      <w:divBdr>
        <w:top w:val="none" w:sz="0" w:space="0" w:color="auto"/>
        <w:left w:val="none" w:sz="0" w:space="0" w:color="auto"/>
        <w:bottom w:val="none" w:sz="0" w:space="0" w:color="auto"/>
        <w:right w:val="none" w:sz="0" w:space="0" w:color="auto"/>
      </w:divBdr>
    </w:div>
    <w:div w:id="1716733280">
      <w:bodyDiv w:val="1"/>
      <w:marLeft w:val="0"/>
      <w:marRight w:val="0"/>
      <w:marTop w:val="0"/>
      <w:marBottom w:val="0"/>
      <w:divBdr>
        <w:top w:val="none" w:sz="0" w:space="0" w:color="auto"/>
        <w:left w:val="none" w:sz="0" w:space="0" w:color="auto"/>
        <w:bottom w:val="none" w:sz="0" w:space="0" w:color="auto"/>
        <w:right w:val="none" w:sz="0" w:space="0" w:color="auto"/>
      </w:divBdr>
    </w:div>
    <w:div w:id="1730417245">
      <w:bodyDiv w:val="1"/>
      <w:marLeft w:val="0"/>
      <w:marRight w:val="0"/>
      <w:marTop w:val="0"/>
      <w:marBottom w:val="0"/>
      <w:divBdr>
        <w:top w:val="none" w:sz="0" w:space="0" w:color="auto"/>
        <w:left w:val="none" w:sz="0" w:space="0" w:color="auto"/>
        <w:bottom w:val="none" w:sz="0" w:space="0" w:color="auto"/>
        <w:right w:val="none" w:sz="0" w:space="0" w:color="auto"/>
      </w:divBdr>
    </w:div>
    <w:div w:id="1732383180">
      <w:bodyDiv w:val="1"/>
      <w:marLeft w:val="0"/>
      <w:marRight w:val="0"/>
      <w:marTop w:val="0"/>
      <w:marBottom w:val="0"/>
      <w:divBdr>
        <w:top w:val="none" w:sz="0" w:space="0" w:color="auto"/>
        <w:left w:val="none" w:sz="0" w:space="0" w:color="auto"/>
        <w:bottom w:val="none" w:sz="0" w:space="0" w:color="auto"/>
        <w:right w:val="none" w:sz="0" w:space="0" w:color="auto"/>
      </w:divBdr>
    </w:div>
    <w:div w:id="1778020468">
      <w:bodyDiv w:val="1"/>
      <w:marLeft w:val="0"/>
      <w:marRight w:val="0"/>
      <w:marTop w:val="0"/>
      <w:marBottom w:val="0"/>
      <w:divBdr>
        <w:top w:val="none" w:sz="0" w:space="0" w:color="auto"/>
        <w:left w:val="none" w:sz="0" w:space="0" w:color="auto"/>
        <w:bottom w:val="none" w:sz="0" w:space="0" w:color="auto"/>
        <w:right w:val="none" w:sz="0" w:space="0" w:color="auto"/>
      </w:divBdr>
    </w:div>
    <w:div w:id="1788546919">
      <w:bodyDiv w:val="1"/>
      <w:marLeft w:val="0"/>
      <w:marRight w:val="0"/>
      <w:marTop w:val="0"/>
      <w:marBottom w:val="0"/>
      <w:divBdr>
        <w:top w:val="none" w:sz="0" w:space="0" w:color="auto"/>
        <w:left w:val="none" w:sz="0" w:space="0" w:color="auto"/>
        <w:bottom w:val="none" w:sz="0" w:space="0" w:color="auto"/>
        <w:right w:val="none" w:sz="0" w:space="0" w:color="auto"/>
      </w:divBdr>
    </w:div>
    <w:div w:id="1797286906">
      <w:bodyDiv w:val="1"/>
      <w:marLeft w:val="0"/>
      <w:marRight w:val="0"/>
      <w:marTop w:val="0"/>
      <w:marBottom w:val="0"/>
      <w:divBdr>
        <w:top w:val="none" w:sz="0" w:space="0" w:color="auto"/>
        <w:left w:val="none" w:sz="0" w:space="0" w:color="auto"/>
        <w:bottom w:val="none" w:sz="0" w:space="0" w:color="auto"/>
        <w:right w:val="none" w:sz="0" w:space="0" w:color="auto"/>
      </w:divBdr>
    </w:div>
    <w:div w:id="1802454474">
      <w:bodyDiv w:val="1"/>
      <w:marLeft w:val="0"/>
      <w:marRight w:val="0"/>
      <w:marTop w:val="0"/>
      <w:marBottom w:val="0"/>
      <w:divBdr>
        <w:top w:val="none" w:sz="0" w:space="0" w:color="auto"/>
        <w:left w:val="none" w:sz="0" w:space="0" w:color="auto"/>
        <w:bottom w:val="none" w:sz="0" w:space="0" w:color="auto"/>
        <w:right w:val="none" w:sz="0" w:space="0" w:color="auto"/>
      </w:divBdr>
      <w:divsChild>
        <w:div w:id="111943056">
          <w:marLeft w:val="0"/>
          <w:marRight w:val="0"/>
          <w:marTop w:val="0"/>
          <w:marBottom w:val="0"/>
          <w:divBdr>
            <w:top w:val="none" w:sz="0" w:space="0" w:color="auto"/>
            <w:left w:val="none" w:sz="0" w:space="0" w:color="auto"/>
            <w:bottom w:val="none" w:sz="0" w:space="0" w:color="auto"/>
            <w:right w:val="none" w:sz="0" w:space="0" w:color="auto"/>
          </w:divBdr>
        </w:div>
        <w:div w:id="1007102272">
          <w:marLeft w:val="0"/>
          <w:marRight w:val="0"/>
          <w:marTop w:val="0"/>
          <w:marBottom w:val="0"/>
          <w:divBdr>
            <w:top w:val="none" w:sz="0" w:space="0" w:color="auto"/>
            <w:left w:val="none" w:sz="0" w:space="0" w:color="auto"/>
            <w:bottom w:val="none" w:sz="0" w:space="0" w:color="auto"/>
            <w:right w:val="none" w:sz="0" w:space="0" w:color="auto"/>
          </w:divBdr>
        </w:div>
        <w:div w:id="288124444">
          <w:marLeft w:val="0"/>
          <w:marRight w:val="0"/>
          <w:marTop w:val="0"/>
          <w:marBottom w:val="0"/>
          <w:divBdr>
            <w:top w:val="none" w:sz="0" w:space="0" w:color="auto"/>
            <w:left w:val="none" w:sz="0" w:space="0" w:color="auto"/>
            <w:bottom w:val="none" w:sz="0" w:space="0" w:color="auto"/>
            <w:right w:val="none" w:sz="0" w:space="0" w:color="auto"/>
          </w:divBdr>
        </w:div>
        <w:div w:id="1411737471">
          <w:marLeft w:val="0"/>
          <w:marRight w:val="0"/>
          <w:marTop w:val="0"/>
          <w:marBottom w:val="0"/>
          <w:divBdr>
            <w:top w:val="none" w:sz="0" w:space="0" w:color="auto"/>
            <w:left w:val="none" w:sz="0" w:space="0" w:color="auto"/>
            <w:bottom w:val="none" w:sz="0" w:space="0" w:color="auto"/>
            <w:right w:val="none" w:sz="0" w:space="0" w:color="auto"/>
          </w:divBdr>
        </w:div>
        <w:div w:id="226500679">
          <w:marLeft w:val="0"/>
          <w:marRight w:val="0"/>
          <w:marTop w:val="0"/>
          <w:marBottom w:val="0"/>
          <w:divBdr>
            <w:top w:val="none" w:sz="0" w:space="0" w:color="auto"/>
            <w:left w:val="none" w:sz="0" w:space="0" w:color="auto"/>
            <w:bottom w:val="none" w:sz="0" w:space="0" w:color="auto"/>
            <w:right w:val="none" w:sz="0" w:space="0" w:color="auto"/>
          </w:divBdr>
        </w:div>
        <w:div w:id="1382438973">
          <w:marLeft w:val="0"/>
          <w:marRight w:val="0"/>
          <w:marTop w:val="0"/>
          <w:marBottom w:val="0"/>
          <w:divBdr>
            <w:top w:val="none" w:sz="0" w:space="0" w:color="auto"/>
            <w:left w:val="none" w:sz="0" w:space="0" w:color="auto"/>
            <w:bottom w:val="none" w:sz="0" w:space="0" w:color="auto"/>
            <w:right w:val="none" w:sz="0" w:space="0" w:color="auto"/>
          </w:divBdr>
        </w:div>
        <w:div w:id="999163067">
          <w:marLeft w:val="0"/>
          <w:marRight w:val="0"/>
          <w:marTop w:val="0"/>
          <w:marBottom w:val="0"/>
          <w:divBdr>
            <w:top w:val="none" w:sz="0" w:space="0" w:color="auto"/>
            <w:left w:val="none" w:sz="0" w:space="0" w:color="auto"/>
            <w:bottom w:val="none" w:sz="0" w:space="0" w:color="auto"/>
            <w:right w:val="none" w:sz="0" w:space="0" w:color="auto"/>
          </w:divBdr>
        </w:div>
        <w:div w:id="1941137546">
          <w:marLeft w:val="0"/>
          <w:marRight w:val="0"/>
          <w:marTop w:val="0"/>
          <w:marBottom w:val="0"/>
          <w:divBdr>
            <w:top w:val="none" w:sz="0" w:space="0" w:color="auto"/>
            <w:left w:val="none" w:sz="0" w:space="0" w:color="auto"/>
            <w:bottom w:val="none" w:sz="0" w:space="0" w:color="auto"/>
            <w:right w:val="none" w:sz="0" w:space="0" w:color="auto"/>
          </w:divBdr>
        </w:div>
        <w:div w:id="531961999">
          <w:marLeft w:val="0"/>
          <w:marRight w:val="0"/>
          <w:marTop w:val="0"/>
          <w:marBottom w:val="0"/>
          <w:divBdr>
            <w:top w:val="none" w:sz="0" w:space="0" w:color="auto"/>
            <w:left w:val="none" w:sz="0" w:space="0" w:color="auto"/>
            <w:bottom w:val="none" w:sz="0" w:space="0" w:color="auto"/>
            <w:right w:val="none" w:sz="0" w:space="0" w:color="auto"/>
          </w:divBdr>
        </w:div>
        <w:div w:id="870802882">
          <w:marLeft w:val="0"/>
          <w:marRight w:val="0"/>
          <w:marTop w:val="0"/>
          <w:marBottom w:val="0"/>
          <w:divBdr>
            <w:top w:val="none" w:sz="0" w:space="0" w:color="auto"/>
            <w:left w:val="none" w:sz="0" w:space="0" w:color="auto"/>
            <w:bottom w:val="none" w:sz="0" w:space="0" w:color="auto"/>
            <w:right w:val="none" w:sz="0" w:space="0" w:color="auto"/>
          </w:divBdr>
        </w:div>
        <w:div w:id="1859348561">
          <w:marLeft w:val="0"/>
          <w:marRight w:val="0"/>
          <w:marTop w:val="0"/>
          <w:marBottom w:val="0"/>
          <w:divBdr>
            <w:top w:val="none" w:sz="0" w:space="0" w:color="auto"/>
            <w:left w:val="none" w:sz="0" w:space="0" w:color="auto"/>
            <w:bottom w:val="none" w:sz="0" w:space="0" w:color="auto"/>
            <w:right w:val="none" w:sz="0" w:space="0" w:color="auto"/>
          </w:divBdr>
        </w:div>
        <w:div w:id="245892409">
          <w:marLeft w:val="0"/>
          <w:marRight w:val="0"/>
          <w:marTop w:val="0"/>
          <w:marBottom w:val="0"/>
          <w:divBdr>
            <w:top w:val="none" w:sz="0" w:space="0" w:color="auto"/>
            <w:left w:val="none" w:sz="0" w:space="0" w:color="auto"/>
            <w:bottom w:val="none" w:sz="0" w:space="0" w:color="auto"/>
            <w:right w:val="none" w:sz="0" w:space="0" w:color="auto"/>
          </w:divBdr>
        </w:div>
        <w:div w:id="1424641603">
          <w:marLeft w:val="0"/>
          <w:marRight w:val="0"/>
          <w:marTop w:val="0"/>
          <w:marBottom w:val="0"/>
          <w:divBdr>
            <w:top w:val="none" w:sz="0" w:space="0" w:color="auto"/>
            <w:left w:val="none" w:sz="0" w:space="0" w:color="auto"/>
            <w:bottom w:val="none" w:sz="0" w:space="0" w:color="auto"/>
            <w:right w:val="none" w:sz="0" w:space="0" w:color="auto"/>
          </w:divBdr>
        </w:div>
        <w:div w:id="262105290">
          <w:marLeft w:val="0"/>
          <w:marRight w:val="0"/>
          <w:marTop w:val="0"/>
          <w:marBottom w:val="0"/>
          <w:divBdr>
            <w:top w:val="none" w:sz="0" w:space="0" w:color="auto"/>
            <w:left w:val="none" w:sz="0" w:space="0" w:color="auto"/>
            <w:bottom w:val="none" w:sz="0" w:space="0" w:color="auto"/>
            <w:right w:val="none" w:sz="0" w:space="0" w:color="auto"/>
          </w:divBdr>
        </w:div>
        <w:div w:id="915940761">
          <w:marLeft w:val="0"/>
          <w:marRight w:val="0"/>
          <w:marTop w:val="0"/>
          <w:marBottom w:val="0"/>
          <w:divBdr>
            <w:top w:val="none" w:sz="0" w:space="0" w:color="auto"/>
            <w:left w:val="none" w:sz="0" w:space="0" w:color="auto"/>
            <w:bottom w:val="none" w:sz="0" w:space="0" w:color="auto"/>
            <w:right w:val="none" w:sz="0" w:space="0" w:color="auto"/>
          </w:divBdr>
        </w:div>
        <w:div w:id="2008706487">
          <w:marLeft w:val="0"/>
          <w:marRight w:val="0"/>
          <w:marTop w:val="0"/>
          <w:marBottom w:val="0"/>
          <w:divBdr>
            <w:top w:val="none" w:sz="0" w:space="0" w:color="auto"/>
            <w:left w:val="none" w:sz="0" w:space="0" w:color="auto"/>
            <w:bottom w:val="none" w:sz="0" w:space="0" w:color="auto"/>
            <w:right w:val="none" w:sz="0" w:space="0" w:color="auto"/>
          </w:divBdr>
        </w:div>
        <w:div w:id="465242462">
          <w:marLeft w:val="0"/>
          <w:marRight w:val="0"/>
          <w:marTop w:val="0"/>
          <w:marBottom w:val="0"/>
          <w:divBdr>
            <w:top w:val="none" w:sz="0" w:space="0" w:color="auto"/>
            <w:left w:val="none" w:sz="0" w:space="0" w:color="auto"/>
            <w:bottom w:val="none" w:sz="0" w:space="0" w:color="auto"/>
            <w:right w:val="none" w:sz="0" w:space="0" w:color="auto"/>
          </w:divBdr>
        </w:div>
      </w:divsChild>
    </w:div>
    <w:div w:id="1818761068">
      <w:bodyDiv w:val="1"/>
      <w:marLeft w:val="0"/>
      <w:marRight w:val="0"/>
      <w:marTop w:val="0"/>
      <w:marBottom w:val="0"/>
      <w:divBdr>
        <w:top w:val="none" w:sz="0" w:space="0" w:color="auto"/>
        <w:left w:val="none" w:sz="0" w:space="0" w:color="auto"/>
        <w:bottom w:val="none" w:sz="0" w:space="0" w:color="auto"/>
        <w:right w:val="none" w:sz="0" w:space="0" w:color="auto"/>
      </w:divBdr>
    </w:div>
    <w:div w:id="1862892555">
      <w:bodyDiv w:val="1"/>
      <w:marLeft w:val="0"/>
      <w:marRight w:val="0"/>
      <w:marTop w:val="0"/>
      <w:marBottom w:val="0"/>
      <w:divBdr>
        <w:top w:val="none" w:sz="0" w:space="0" w:color="auto"/>
        <w:left w:val="none" w:sz="0" w:space="0" w:color="auto"/>
        <w:bottom w:val="none" w:sz="0" w:space="0" w:color="auto"/>
        <w:right w:val="none" w:sz="0" w:space="0" w:color="auto"/>
      </w:divBdr>
      <w:divsChild>
        <w:div w:id="1573004590">
          <w:marLeft w:val="0"/>
          <w:marRight w:val="0"/>
          <w:marTop w:val="0"/>
          <w:marBottom w:val="0"/>
          <w:divBdr>
            <w:top w:val="none" w:sz="0" w:space="0" w:color="auto"/>
            <w:left w:val="none" w:sz="0" w:space="0" w:color="auto"/>
            <w:bottom w:val="none" w:sz="0" w:space="0" w:color="auto"/>
            <w:right w:val="none" w:sz="0" w:space="0" w:color="auto"/>
          </w:divBdr>
        </w:div>
        <w:div w:id="1463694172">
          <w:marLeft w:val="0"/>
          <w:marRight w:val="0"/>
          <w:marTop w:val="0"/>
          <w:marBottom w:val="0"/>
          <w:divBdr>
            <w:top w:val="none" w:sz="0" w:space="0" w:color="auto"/>
            <w:left w:val="none" w:sz="0" w:space="0" w:color="auto"/>
            <w:bottom w:val="none" w:sz="0" w:space="0" w:color="auto"/>
            <w:right w:val="none" w:sz="0" w:space="0" w:color="auto"/>
          </w:divBdr>
        </w:div>
        <w:div w:id="1484741502">
          <w:marLeft w:val="0"/>
          <w:marRight w:val="0"/>
          <w:marTop w:val="0"/>
          <w:marBottom w:val="0"/>
          <w:divBdr>
            <w:top w:val="none" w:sz="0" w:space="0" w:color="auto"/>
            <w:left w:val="none" w:sz="0" w:space="0" w:color="auto"/>
            <w:bottom w:val="none" w:sz="0" w:space="0" w:color="auto"/>
            <w:right w:val="none" w:sz="0" w:space="0" w:color="auto"/>
          </w:divBdr>
        </w:div>
        <w:div w:id="587693963">
          <w:marLeft w:val="0"/>
          <w:marRight w:val="0"/>
          <w:marTop w:val="0"/>
          <w:marBottom w:val="0"/>
          <w:divBdr>
            <w:top w:val="none" w:sz="0" w:space="0" w:color="auto"/>
            <w:left w:val="none" w:sz="0" w:space="0" w:color="auto"/>
            <w:bottom w:val="none" w:sz="0" w:space="0" w:color="auto"/>
            <w:right w:val="none" w:sz="0" w:space="0" w:color="auto"/>
          </w:divBdr>
        </w:div>
        <w:div w:id="612514298">
          <w:marLeft w:val="0"/>
          <w:marRight w:val="0"/>
          <w:marTop w:val="0"/>
          <w:marBottom w:val="0"/>
          <w:divBdr>
            <w:top w:val="none" w:sz="0" w:space="0" w:color="auto"/>
            <w:left w:val="none" w:sz="0" w:space="0" w:color="auto"/>
            <w:bottom w:val="none" w:sz="0" w:space="0" w:color="auto"/>
            <w:right w:val="none" w:sz="0" w:space="0" w:color="auto"/>
          </w:divBdr>
        </w:div>
        <w:div w:id="1369378752">
          <w:marLeft w:val="0"/>
          <w:marRight w:val="0"/>
          <w:marTop w:val="0"/>
          <w:marBottom w:val="0"/>
          <w:divBdr>
            <w:top w:val="none" w:sz="0" w:space="0" w:color="auto"/>
            <w:left w:val="none" w:sz="0" w:space="0" w:color="auto"/>
            <w:bottom w:val="none" w:sz="0" w:space="0" w:color="auto"/>
            <w:right w:val="none" w:sz="0" w:space="0" w:color="auto"/>
          </w:divBdr>
        </w:div>
        <w:div w:id="1381444565">
          <w:marLeft w:val="0"/>
          <w:marRight w:val="0"/>
          <w:marTop w:val="0"/>
          <w:marBottom w:val="0"/>
          <w:divBdr>
            <w:top w:val="none" w:sz="0" w:space="0" w:color="auto"/>
            <w:left w:val="none" w:sz="0" w:space="0" w:color="auto"/>
            <w:bottom w:val="none" w:sz="0" w:space="0" w:color="auto"/>
            <w:right w:val="none" w:sz="0" w:space="0" w:color="auto"/>
          </w:divBdr>
        </w:div>
        <w:div w:id="472064338">
          <w:marLeft w:val="0"/>
          <w:marRight w:val="0"/>
          <w:marTop w:val="0"/>
          <w:marBottom w:val="0"/>
          <w:divBdr>
            <w:top w:val="none" w:sz="0" w:space="0" w:color="auto"/>
            <w:left w:val="none" w:sz="0" w:space="0" w:color="auto"/>
            <w:bottom w:val="none" w:sz="0" w:space="0" w:color="auto"/>
            <w:right w:val="none" w:sz="0" w:space="0" w:color="auto"/>
          </w:divBdr>
        </w:div>
        <w:div w:id="1410424201">
          <w:marLeft w:val="0"/>
          <w:marRight w:val="0"/>
          <w:marTop w:val="0"/>
          <w:marBottom w:val="0"/>
          <w:divBdr>
            <w:top w:val="none" w:sz="0" w:space="0" w:color="auto"/>
            <w:left w:val="none" w:sz="0" w:space="0" w:color="auto"/>
            <w:bottom w:val="none" w:sz="0" w:space="0" w:color="auto"/>
            <w:right w:val="none" w:sz="0" w:space="0" w:color="auto"/>
          </w:divBdr>
        </w:div>
      </w:divsChild>
    </w:div>
    <w:div w:id="1869097707">
      <w:bodyDiv w:val="1"/>
      <w:marLeft w:val="0"/>
      <w:marRight w:val="0"/>
      <w:marTop w:val="0"/>
      <w:marBottom w:val="0"/>
      <w:divBdr>
        <w:top w:val="none" w:sz="0" w:space="0" w:color="auto"/>
        <w:left w:val="none" w:sz="0" w:space="0" w:color="auto"/>
        <w:bottom w:val="none" w:sz="0" w:space="0" w:color="auto"/>
        <w:right w:val="none" w:sz="0" w:space="0" w:color="auto"/>
      </w:divBdr>
    </w:div>
    <w:div w:id="1870607298">
      <w:bodyDiv w:val="1"/>
      <w:marLeft w:val="0"/>
      <w:marRight w:val="0"/>
      <w:marTop w:val="0"/>
      <w:marBottom w:val="0"/>
      <w:divBdr>
        <w:top w:val="none" w:sz="0" w:space="0" w:color="auto"/>
        <w:left w:val="none" w:sz="0" w:space="0" w:color="auto"/>
        <w:bottom w:val="none" w:sz="0" w:space="0" w:color="auto"/>
        <w:right w:val="none" w:sz="0" w:space="0" w:color="auto"/>
      </w:divBdr>
      <w:divsChild>
        <w:div w:id="770974251">
          <w:marLeft w:val="547"/>
          <w:marRight w:val="0"/>
          <w:marTop w:val="82"/>
          <w:marBottom w:val="0"/>
          <w:divBdr>
            <w:top w:val="none" w:sz="0" w:space="0" w:color="auto"/>
            <w:left w:val="none" w:sz="0" w:space="0" w:color="auto"/>
            <w:bottom w:val="none" w:sz="0" w:space="0" w:color="auto"/>
            <w:right w:val="none" w:sz="0" w:space="0" w:color="auto"/>
          </w:divBdr>
        </w:div>
      </w:divsChild>
    </w:div>
    <w:div w:id="1884513389">
      <w:bodyDiv w:val="1"/>
      <w:marLeft w:val="0"/>
      <w:marRight w:val="0"/>
      <w:marTop w:val="0"/>
      <w:marBottom w:val="0"/>
      <w:divBdr>
        <w:top w:val="none" w:sz="0" w:space="0" w:color="auto"/>
        <w:left w:val="none" w:sz="0" w:space="0" w:color="auto"/>
        <w:bottom w:val="none" w:sz="0" w:space="0" w:color="auto"/>
        <w:right w:val="none" w:sz="0" w:space="0" w:color="auto"/>
      </w:divBdr>
    </w:div>
    <w:div w:id="1907186296">
      <w:bodyDiv w:val="1"/>
      <w:marLeft w:val="0"/>
      <w:marRight w:val="0"/>
      <w:marTop w:val="0"/>
      <w:marBottom w:val="0"/>
      <w:divBdr>
        <w:top w:val="none" w:sz="0" w:space="0" w:color="auto"/>
        <w:left w:val="none" w:sz="0" w:space="0" w:color="auto"/>
        <w:bottom w:val="none" w:sz="0" w:space="0" w:color="auto"/>
        <w:right w:val="none" w:sz="0" w:space="0" w:color="auto"/>
      </w:divBdr>
    </w:div>
    <w:div w:id="1935750046">
      <w:bodyDiv w:val="1"/>
      <w:marLeft w:val="0"/>
      <w:marRight w:val="0"/>
      <w:marTop w:val="0"/>
      <w:marBottom w:val="0"/>
      <w:divBdr>
        <w:top w:val="none" w:sz="0" w:space="0" w:color="auto"/>
        <w:left w:val="none" w:sz="0" w:space="0" w:color="auto"/>
        <w:bottom w:val="none" w:sz="0" w:space="0" w:color="auto"/>
        <w:right w:val="none" w:sz="0" w:space="0" w:color="auto"/>
      </w:divBdr>
      <w:divsChild>
        <w:div w:id="1407797616">
          <w:marLeft w:val="0"/>
          <w:marRight w:val="0"/>
          <w:marTop w:val="0"/>
          <w:marBottom w:val="0"/>
          <w:divBdr>
            <w:top w:val="none" w:sz="0" w:space="0" w:color="auto"/>
            <w:left w:val="none" w:sz="0" w:space="0" w:color="auto"/>
            <w:bottom w:val="none" w:sz="0" w:space="0" w:color="auto"/>
            <w:right w:val="none" w:sz="0" w:space="0" w:color="auto"/>
          </w:divBdr>
          <w:divsChild>
            <w:div w:id="1266694480">
              <w:marLeft w:val="0"/>
              <w:marRight w:val="0"/>
              <w:marTop w:val="0"/>
              <w:marBottom w:val="0"/>
              <w:divBdr>
                <w:top w:val="none" w:sz="0" w:space="0" w:color="auto"/>
                <w:left w:val="none" w:sz="0" w:space="0" w:color="auto"/>
                <w:bottom w:val="none" w:sz="0" w:space="0" w:color="auto"/>
                <w:right w:val="none" w:sz="0" w:space="0" w:color="auto"/>
              </w:divBdr>
            </w:div>
            <w:div w:id="1090158412">
              <w:marLeft w:val="0"/>
              <w:marRight w:val="0"/>
              <w:marTop w:val="0"/>
              <w:marBottom w:val="0"/>
              <w:divBdr>
                <w:top w:val="none" w:sz="0" w:space="0" w:color="auto"/>
                <w:left w:val="none" w:sz="0" w:space="0" w:color="auto"/>
                <w:bottom w:val="none" w:sz="0" w:space="0" w:color="auto"/>
                <w:right w:val="none" w:sz="0" w:space="0" w:color="auto"/>
              </w:divBdr>
            </w:div>
            <w:div w:id="1199582940">
              <w:marLeft w:val="0"/>
              <w:marRight w:val="0"/>
              <w:marTop w:val="0"/>
              <w:marBottom w:val="0"/>
              <w:divBdr>
                <w:top w:val="none" w:sz="0" w:space="0" w:color="auto"/>
                <w:left w:val="none" w:sz="0" w:space="0" w:color="auto"/>
                <w:bottom w:val="none" w:sz="0" w:space="0" w:color="auto"/>
                <w:right w:val="none" w:sz="0" w:space="0" w:color="auto"/>
              </w:divBdr>
            </w:div>
            <w:div w:id="1361272923">
              <w:marLeft w:val="0"/>
              <w:marRight w:val="0"/>
              <w:marTop w:val="0"/>
              <w:marBottom w:val="0"/>
              <w:divBdr>
                <w:top w:val="none" w:sz="0" w:space="0" w:color="auto"/>
                <w:left w:val="none" w:sz="0" w:space="0" w:color="auto"/>
                <w:bottom w:val="none" w:sz="0" w:space="0" w:color="auto"/>
                <w:right w:val="none" w:sz="0" w:space="0" w:color="auto"/>
              </w:divBdr>
            </w:div>
            <w:div w:id="348337695">
              <w:marLeft w:val="0"/>
              <w:marRight w:val="0"/>
              <w:marTop w:val="0"/>
              <w:marBottom w:val="0"/>
              <w:divBdr>
                <w:top w:val="none" w:sz="0" w:space="0" w:color="auto"/>
                <w:left w:val="none" w:sz="0" w:space="0" w:color="auto"/>
                <w:bottom w:val="none" w:sz="0" w:space="0" w:color="auto"/>
                <w:right w:val="none" w:sz="0" w:space="0" w:color="auto"/>
              </w:divBdr>
            </w:div>
            <w:div w:id="1540194104">
              <w:marLeft w:val="0"/>
              <w:marRight w:val="0"/>
              <w:marTop w:val="0"/>
              <w:marBottom w:val="0"/>
              <w:divBdr>
                <w:top w:val="none" w:sz="0" w:space="0" w:color="auto"/>
                <w:left w:val="none" w:sz="0" w:space="0" w:color="auto"/>
                <w:bottom w:val="none" w:sz="0" w:space="0" w:color="auto"/>
                <w:right w:val="none" w:sz="0" w:space="0" w:color="auto"/>
              </w:divBdr>
            </w:div>
            <w:div w:id="745498958">
              <w:marLeft w:val="0"/>
              <w:marRight w:val="0"/>
              <w:marTop w:val="0"/>
              <w:marBottom w:val="0"/>
              <w:divBdr>
                <w:top w:val="none" w:sz="0" w:space="0" w:color="auto"/>
                <w:left w:val="none" w:sz="0" w:space="0" w:color="auto"/>
                <w:bottom w:val="none" w:sz="0" w:space="0" w:color="auto"/>
                <w:right w:val="none" w:sz="0" w:space="0" w:color="auto"/>
              </w:divBdr>
            </w:div>
            <w:div w:id="74907888">
              <w:marLeft w:val="0"/>
              <w:marRight w:val="0"/>
              <w:marTop w:val="0"/>
              <w:marBottom w:val="0"/>
              <w:divBdr>
                <w:top w:val="none" w:sz="0" w:space="0" w:color="auto"/>
                <w:left w:val="none" w:sz="0" w:space="0" w:color="auto"/>
                <w:bottom w:val="none" w:sz="0" w:space="0" w:color="auto"/>
                <w:right w:val="none" w:sz="0" w:space="0" w:color="auto"/>
              </w:divBdr>
            </w:div>
            <w:div w:id="2023972387">
              <w:marLeft w:val="0"/>
              <w:marRight w:val="0"/>
              <w:marTop w:val="0"/>
              <w:marBottom w:val="0"/>
              <w:divBdr>
                <w:top w:val="none" w:sz="0" w:space="0" w:color="auto"/>
                <w:left w:val="none" w:sz="0" w:space="0" w:color="auto"/>
                <w:bottom w:val="none" w:sz="0" w:space="0" w:color="auto"/>
                <w:right w:val="none" w:sz="0" w:space="0" w:color="auto"/>
              </w:divBdr>
            </w:div>
            <w:div w:id="239023065">
              <w:marLeft w:val="0"/>
              <w:marRight w:val="0"/>
              <w:marTop w:val="0"/>
              <w:marBottom w:val="0"/>
              <w:divBdr>
                <w:top w:val="none" w:sz="0" w:space="0" w:color="auto"/>
                <w:left w:val="none" w:sz="0" w:space="0" w:color="auto"/>
                <w:bottom w:val="none" w:sz="0" w:space="0" w:color="auto"/>
                <w:right w:val="none" w:sz="0" w:space="0" w:color="auto"/>
              </w:divBdr>
            </w:div>
            <w:div w:id="840508063">
              <w:marLeft w:val="0"/>
              <w:marRight w:val="0"/>
              <w:marTop w:val="0"/>
              <w:marBottom w:val="0"/>
              <w:divBdr>
                <w:top w:val="none" w:sz="0" w:space="0" w:color="auto"/>
                <w:left w:val="none" w:sz="0" w:space="0" w:color="auto"/>
                <w:bottom w:val="none" w:sz="0" w:space="0" w:color="auto"/>
                <w:right w:val="none" w:sz="0" w:space="0" w:color="auto"/>
              </w:divBdr>
            </w:div>
            <w:div w:id="840975626">
              <w:marLeft w:val="0"/>
              <w:marRight w:val="0"/>
              <w:marTop w:val="0"/>
              <w:marBottom w:val="0"/>
              <w:divBdr>
                <w:top w:val="none" w:sz="0" w:space="0" w:color="auto"/>
                <w:left w:val="none" w:sz="0" w:space="0" w:color="auto"/>
                <w:bottom w:val="none" w:sz="0" w:space="0" w:color="auto"/>
                <w:right w:val="none" w:sz="0" w:space="0" w:color="auto"/>
              </w:divBdr>
            </w:div>
            <w:div w:id="789393135">
              <w:marLeft w:val="0"/>
              <w:marRight w:val="0"/>
              <w:marTop w:val="0"/>
              <w:marBottom w:val="0"/>
              <w:divBdr>
                <w:top w:val="none" w:sz="0" w:space="0" w:color="auto"/>
                <w:left w:val="none" w:sz="0" w:space="0" w:color="auto"/>
                <w:bottom w:val="none" w:sz="0" w:space="0" w:color="auto"/>
                <w:right w:val="none" w:sz="0" w:space="0" w:color="auto"/>
              </w:divBdr>
            </w:div>
            <w:div w:id="676276319">
              <w:marLeft w:val="0"/>
              <w:marRight w:val="0"/>
              <w:marTop w:val="0"/>
              <w:marBottom w:val="0"/>
              <w:divBdr>
                <w:top w:val="none" w:sz="0" w:space="0" w:color="auto"/>
                <w:left w:val="none" w:sz="0" w:space="0" w:color="auto"/>
                <w:bottom w:val="none" w:sz="0" w:space="0" w:color="auto"/>
                <w:right w:val="none" w:sz="0" w:space="0" w:color="auto"/>
              </w:divBdr>
            </w:div>
            <w:div w:id="1314333017">
              <w:marLeft w:val="0"/>
              <w:marRight w:val="0"/>
              <w:marTop w:val="0"/>
              <w:marBottom w:val="0"/>
              <w:divBdr>
                <w:top w:val="none" w:sz="0" w:space="0" w:color="auto"/>
                <w:left w:val="none" w:sz="0" w:space="0" w:color="auto"/>
                <w:bottom w:val="none" w:sz="0" w:space="0" w:color="auto"/>
                <w:right w:val="none" w:sz="0" w:space="0" w:color="auto"/>
              </w:divBdr>
            </w:div>
            <w:div w:id="1392073570">
              <w:marLeft w:val="0"/>
              <w:marRight w:val="0"/>
              <w:marTop w:val="0"/>
              <w:marBottom w:val="0"/>
              <w:divBdr>
                <w:top w:val="none" w:sz="0" w:space="0" w:color="auto"/>
                <w:left w:val="none" w:sz="0" w:space="0" w:color="auto"/>
                <w:bottom w:val="none" w:sz="0" w:space="0" w:color="auto"/>
                <w:right w:val="none" w:sz="0" w:space="0" w:color="auto"/>
              </w:divBdr>
            </w:div>
            <w:div w:id="1805196923">
              <w:marLeft w:val="0"/>
              <w:marRight w:val="0"/>
              <w:marTop w:val="0"/>
              <w:marBottom w:val="0"/>
              <w:divBdr>
                <w:top w:val="none" w:sz="0" w:space="0" w:color="auto"/>
                <w:left w:val="none" w:sz="0" w:space="0" w:color="auto"/>
                <w:bottom w:val="none" w:sz="0" w:space="0" w:color="auto"/>
                <w:right w:val="none" w:sz="0" w:space="0" w:color="auto"/>
              </w:divBdr>
            </w:div>
            <w:div w:id="1824814689">
              <w:marLeft w:val="0"/>
              <w:marRight w:val="0"/>
              <w:marTop w:val="0"/>
              <w:marBottom w:val="0"/>
              <w:divBdr>
                <w:top w:val="none" w:sz="0" w:space="0" w:color="auto"/>
                <w:left w:val="none" w:sz="0" w:space="0" w:color="auto"/>
                <w:bottom w:val="none" w:sz="0" w:space="0" w:color="auto"/>
                <w:right w:val="none" w:sz="0" w:space="0" w:color="auto"/>
              </w:divBdr>
            </w:div>
            <w:div w:id="28266837">
              <w:marLeft w:val="0"/>
              <w:marRight w:val="0"/>
              <w:marTop w:val="0"/>
              <w:marBottom w:val="0"/>
              <w:divBdr>
                <w:top w:val="none" w:sz="0" w:space="0" w:color="auto"/>
                <w:left w:val="none" w:sz="0" w:space="0" w:color="auto"/>
                <w:bottom w:val="none" w:sz="0" w:space="0" w:color="auto"/>
                <w:right w:val="none" w:sz="0" w:space="0" w:color="auto"/>
              </w:divBdr>
            </w:div>
            <w:div w:id="973634247">
              <w:marLeft w:val="0"/>
              <w:marRight w:val="0"/>
              <w:marTop w:val="0"/>
              <w:marBottom w:val="0"/>
              <w:divBdr>
                <w:top w:val="none" w:sz="0" w:space="0" w:color="auto"/>
                <w:left w:val="none" w:sz="0" w:space="0" w:color="auto"/>
                <w:bottom w:val="none" w:sz="0" w:space="0" w:color="auto"/>
                <w:right w:val="none" w:sz="0" w:space="0" w:color="auto"/>
              </w:divBdr>
            </w:div>
            <w:div w:id="1157955818">
              <w:marLeft w:val="0"/>
              <w:marRight w:val="0"/>
              <w:marTop w:val="0"/>
              <w:marBottom w:val="0"/>
              <w:divBdr>
                <w:top w:val="none" w:sz="0" w:space="0" w:color="auto"/>
                <w:left w:val="none" w:sz="0" w:space="0" w:color="auto"/>
                <w:bottom w:val="none" w:sz="0" w:space="0" w:color="auto"/>
                <w:right w:val="none" w:sz="0" w:space="0" w:color="auto"/>
              </w:divBdr>
            </w:div>
            <w:div w:id="607276045">
              <w:marLeft w:val="0"/>
              <w:marRight w:val="0"/>
              <w:marTop w:val="0"/>
              <w:marBottom w:val="0"/>
              <w:divBdr>
                <w:top w:val="none" w:sz="0" w:space="0" w:color="auto"/>
                <w:left w:val="none" w:sz="0" w:space="0" w:color="auto"/>
                <w:bottom w:val="none" w:sz="0" w:space="0" w:color="auto"/>
                <w:right w:val="none" w:sz="0" w:space="0" w:color="auto"/>
              </w:divBdr>
            </w:div>
            <w:div w:id="558705879">
              <w:marLeft w:val="0"/>
              <w:marRight w:val="0"/>
              <w:marTop w:val="0"/>
              <w:marBottom w:val="0"/>
              <w:divBdr>
                <w:top w:val="none" w:sz="0" w:space="0" w:color="auto"/>
                <w:left w:val="none" w:sz="0" w:space="0" w:color="auto"/>
                <w:bottom w:val="none" w:sz="0" w:space="0" w:color="auto"/>
                <w:right w:val="none" w:sz="0" w:space="0" w:color="auto"/>
              </w:divBdr>
            </w:div>
            <w:div w:id="1326320644">
              <w:marLeft w:val="0"/>
              <w:marRight w:val="0"/>
              <w:marTop w:val="0"/>
              <w:marBottom w:val="0"/>
              <w:divBdr>
                <w:top w:val="none" w:sz="0" w:space="0" w:color="auto"/>
                <w:left w:val="none" w:sz="0" w:space="0" w:color="auto"/>
                <w:bottom w:val="none" w:sz="0" w:space="0" w:color="auto"/>
                <w:right w:val="none" w:sz="0" w:space="0" w:color="auto"/>
              </w:divBdr>
            </w:div>
            <w:div w:id="6296736">
              <w:marLeft w:val="0"/>
              <w:marRight w:val="0"/>
              <w:marTop w:val="0"/>
              <w:marBottom w:val="0"/>
              <w:divBdr>
                <w:top w:val="none" w:sz="0" w:space="0" w:color="auto"/>
                <w:left w:val="none" w:sz="0" w:space="0" w:color="auto"/>
                <w:bottom w:val="none" w:sz="0" w:space="0" w:color="auto"/>
                <w:right w:val="none" w:sz="0" w:space="0" w:color="auto"/>
              </w:divBdr>
            </w:div>
            <w:div w:id="1319923511">
              <w:marLeft w:val="0"/>
              <w:marRight w:val="0"/>
              <w:marTop w:val="0"/>
              <w:marBottom w:val="0"/>
              <w:divBdr>
                <w:top w:val="none" w:sz="0" w:space="0" w:color="auto"/>
                <w:left w:val="none" w:sz="0" w:space="0" w:color="auto"/>
                <w:bottom w:val="none" w:sz="0" w:space="0" w:color="auto"/>
                <w:right w:val="none" w:sz="0" w:space="0" w:color="auto"/>
              </w:divBdr>
            </w:div>
            <w:div w:id="1134642969">
              <w:marLeft w:val="0"/>
              <w:marRight w:val="0"/>
              <w:marTop w:val="0"/>
              <w:marBottom w:val="0"/>
              <w:divBdr>
                <w:top w:val="none" w:sz="0" w:space="0" w:color="auto"/>
                <w:left w:val="none" w:sz="0" w:space="0" w:color="auto"/>
                <w:bottom w:val="none" w:sz="0" w:space="0" w:color="auto"/>
                <w:right w:val="none" w:sz="0" w:space="0" w:color="auto"/>
              </w:divBdr>
            </w:div>
            <w:div w:id="871068552">
              <w:marLeft w:val="0"/>
              <w:marRight w:val="0"/>
              <w:marTop w:val="0"/>
              <w:marBottom w:val="0"/>
              <w:divBdr>
                <w:top w:val="none" w:sz="0" w:space="0" w:color="auto"/>
                <w:left w:val="none" w:sz="0" w:space="0" w:color="auto"/>
                <w:bottom w:val="none" w:sz="0" w:space="0" w:color="auto"/>
                <w:right w:val="none" w:sz="0" w:space="0" w:color="auto"/>
              </w:divBdr>
            </w:div>
            <w:div w:id="1241646056">
              <w:marLeft w:val="0"/>
              <w:marRight w:val="0"/>
              <w:marTop w:val="0"/>
              <w:marBottom w:val="0"/>
              <w:divBdr>
                <w:top w:val="none" w:sz="0" w:space="0" w:color="auto"/>
                <w:left w:val="none" w:sz="0" w:space="0" w:color="auto"/>
                <w:bottom w:val="none" w:sz="0" w:space="0" w:color="auto"/>
                <w:right w:val="none" w:sz="0" w:space="0" w:color="auto"/>
              </w:divBdr>
            </w:div>
            <w:div w:id="1906992726">
              <w:marLeft w:val="0"/>
              <w:marRight w:val="0"/>
              <w:marTop w:val="0"/>
              <w:marBottom w:val="0"/>
              <w:divBdr>
                <w:top w:val="none" w:sz="0" w:space="0" w:color="auto"/>
                <w:left w:val="none" w:sz="0" w:space="0" w:color="auto"/>
                <w:bottom w:val="none" w:sz="0" w:space="0" w:color="auto"/>
                <w:right w:val="none" w:sz="0" w:space="0" w:color="auto"/>
              </w:divBdr>
            </w:div>
            <w:div w:id="347291512">
              <w:marLeft w:val="0"/>
              <w:marRight w:val="0"/>
              <w:marTop w:val="0"/>
              <w:marBottom w:val="0"/>
              <w:divBdr>
                <w:top w:val="none" w:sz="0" w:space="0" w:color="auto"/>
                <w:left w:val="none" w:sz="0" w:space="0" w:color="auto"/>
                <w:bottom w:val="none" w:sz="0" w:space="0" w:color="auto"/>
                <w:right w:val="none" w:sz="0" w:space="0" w:color="auto"/>
              </w:divBdr>
            </w:div>
            <w:div w:id="162669045">
              <w:marLeft w:val="0"/>
              <w:marRight w:val="0"/>
              <w:marTop w:val="0"/>
              <w:marBottom w:val="0"/>
              <w:divBdr>
                <w:top w:val="none" w:sz="0" w:space="0" w:color="auto"/>
                <w:left w:val="none" w:sz="0" w:space="0" w:color="auto"/>
                <w:bottom w:val="none" w:sz="0" w:space="0" w:color="auto"/>
                <w:right w:val="none" w:sz="0" w:space="0" w:color="auto"/>
              </w:divBdr>
            </w:div>
            <w:div w:id="1353603378">
              <w:marLeft w:val="0"/>
              <w:marRight w:val="0"/>
              <w:marTop w:val="0"/>
              <w:marBottom w:val="0"/>
              <w:divBdr>
                <w:top w:val="none" w:sz="0" w:space="0" w:color="auto"/>
                <w:left w:val="none" w:sz="0" w:space="0" w:color="auto"/>
                <w:bottom w:val="none" w:sz="0" w:space="0" w:color="auto"/>
                <w:right w:val="none" w:sz="0" w:space="0" w:color="auto"/>
              </w:divBdr>
            </w:div>
            <w:div w:id="111559250">
              <w:marLeft w:val="0"/>
              <w:marRight w:val="0"/>
              <w:marTop w:val="0"/>
              <w:marBottom w:val="0"/>
              <w:divBdr>
                <w:top w:val="none" w:sz="0" w:space="0" w:color="auto"/>
                <w:left w:val="none" w:sz="0" w:space="0" w:color="auto"/>
                <w:bottom w:val="none" w:sz="0" w:space="0" w:color="auto"/>
                <w:right w:val="none" w:sz="0" w:space="0" w:color="auto"/>
              </w:divBdr>
            </w:div>
            <w:div w:id="1841390221">
              <w:marLeft w:val="0"/>
              <w:marRight w:val="0"/>
              <w:marTop w:val="0"/>
              <w:marBottom w:val="0"/>
              <w:divBdr>
                <w:top w:val="none" w:sz="0" w:space="0" w:color="auto"/>
                <w:left w:val="none" w:sz="0" w:space="0" w:color="auto"/>
                <w:bottom w:val="none" w:sz="0" w:space="0" w:color="auto"/>
                <w:right w:val="none" w:sz="0" w:space="0" w:color="auto"/>
              </w:divBdr>
            </w:div>
            <w:div w:id="1785811140">
              <w:marLeft w:val="0"/>
              <w:marRight w:val="0"/>
              <w:marTop w:val="0"/>
              <w:marBottom w:val="0"/>
              <w:divBdr>
                <w:top w:val="none" w:sz="0" w:space="0" w:color="auto"/>
                <w:left w:val="none" w:sz="0" w:space="0" w:color="auto"/>
                <w:bottom w:val="none" w:sz="0" w:space="0" w:color="auto"/>
                <w:right w:val="none" w:sz="0" w:space="0" w:color="auto"/>
              </w:divBdr>
            </w:div>
            <w:div w:id="2132704741">
              <w:marLeft w:val="0"/>
              <w:marRight w:val="0"/>
              <w:marTop w:val="0"/>
              <w:marBottom w:val="0"/>
              <w:divBdr>
                <w:top w:val="none" w:sz="0" w:space="0" w:color="auto"/>
                <w:left w:val="none" w:sz="0" w:space="0" w:color="auto"/>
                <w:bottom w:val="none" w:sz="0" w:space="0" w:color="auto"/>
                <w:right w:val="none" w:sz="0" w:space="0" w:color="auto"/>
              </w:divBdr>
            </w:div>
            <w:div w:id="1914973894">
              <w:marLeft w:val="0"/>
              <w:marRight w:val="0"/>
              <w:marTop w:val="0"/>
              <w:marBottom w:val="0"/>
              <w:divBdr>
                <w:top w:val="none" w:sz="0" w:space="0" w:color="auto"/>
                <w:left w:val="none" w:sz="0" w:space="0" w:color="auto"/>
                <w:bottom w:val="none" w:sz="0" w:space="0" w:color="auto"/>
                <w:right w:val="none" w:sz="0" w:space="0" w:color="auto"/>
              </w:divBdr>
            </w:div>
            <w:div w:id="1846741825">
              <w:marLeft w:val="0"/>
              <w:marRight w:val="0"/>
              <w:marTop w:val="0"/>
              <w:marBottom w:val="0"/>
              <w:divBdr>
                <w:top w:val="none" w:sz="0" w:space="0" w:color="auto"/>
                <w:left w:val="none" w:sz="0" w:space="0" w:color="auto"/>
                <w:bottom w:val="none" w:sz="0" w:space="0" w:color="auto"/>
                <w:right w:val="none" w:sz="0" w:space="0" w:color="auto"/>
              </w:divBdr>
            </w:div>
            <w:div w:id="1157186736">
              <w:marLeft w:val="0"/>
              <w:marRight w:val="0"/>
              <w:marTop w:val="0"/>
              <w:marBottom w:val="0"/>
              <w:divBdr>
                <w:top w:val="none" w:sz="0" w:space="0" w:color="auto"/>
                <w:left w:val="none" w:sz="0" w:space="0" w:color="auto"/>
                <w:bottom w:val="none" w:sz="0" w:space="0" w:color="auto"/>
                <w:right w:val="none" w:sz="0" w:space="0" w:color="auto"/>
              </w:divBdr>
            </w:div>
            <w:div w:id="999194038">
              <w:marLeft w:val="0"/>
              <w:marRight w:val="0"/>
              <w:marTop w:val="0"/>
              <w:marBottom w:val="0"/>
              <w:divBdr>
                <w:top w:val="none" w:sz="0" w:space="0" w:color="auto"/>
                <w:left w:val="none" w:sz="0" w:space="0" w:color="auto"/>
                <w:bottom w:val="none" w:sz="0" w:space="0" w:color="auto"/>
                <w:right w:val="none" w:sz="0" w:space="0" w:color="auto"/>
              </w:divBdr>
            </w:div>
            <w:div w:id="1471440888">
              <w:marLeft w:val="0"/>
              <w:marRight w:val="0"/>
              <w:marTop w:val="0"/>
              <w:marBottom w:val="0"/>
              <w:divBdr>
                <w:top w:val="none" w:sz="0" w:space="0" w:color="auto"/>
                <w:left w:val="none" w:sz="0" w:space="0" w:color="auto"/>
                <w:bottom w:val="none" w:sz="0" w:space="0" w:color="auto"/>
                <w:right w:val="none" w:sz="0" w:space="0" w:color="auto"/>
              </w:divBdr>
            </w:div>
            <w:div w:id="1126973162">
              <w:marLeft w:val="0"/>
              <w:marRight w:val="0"/>
              <w:marTop w:val="0"/>
              <w:marBottom w:val="0"/>
              <w:divBdr>
                <w:top w:val="none" w:sz="0" w:space="0" w:color="auto"/>
                <w:left w:val="none" w:sz="0" w:space="0" w:color="auto"/>
                <w:bottom w:val="none" w:sz="0" w:space="0" w:color="auto"/>
                <w:right w:val="none" w:sz="0" w:space="0" w:color="auto"/>
              </w:divBdr>
            </w:div>
            <w:div w:id="862746561">
              <w:marLeft w:val="0"/>
              <w:marRight w:val="0"/>
              <w:marTop w:val="0"/>
              <w:marBottom w:val="0"/>
              <w:divBdr>
                <w:top w:val="none" w:sz="0" w:space="0" w:color="auto"/>
                <w:left w:val="none" w:sz="0" w:space="0" w:color="auto"/>
                <w:bottom w:val="none" w:sz="0" w:space="0" w:color="auto"/>
                <w:right w:val="none" w:sz="0" w:space="0" w:color="auto"/>
              </w:divBdr>
            </w:div>
            <w:div w:id="1357583897">
              <w:marLeft w:val="0"/>
              <w:marRight w:val="0"/>
              <w:marTop w:val="0"/>
              <w:marBottom w:val="0"/>
              <w:divBdr>
                <w:top w:val="none" w:sz="0" w:space="0" w:color="auto"/>
                <w:left w:val="none" w:sz="0" w:space="0" w:color="auto"/>
                <w:bottom w:val="none" w:sz="0" w:space="0" w:color="auto"/>
                <w:right w:val="none" w:sz="0" w:space="0" w:color="auto"/>
              </w:divBdr>
            </w:div>
            <w:div w:id="1368679539">
              <w:marLeft w:val="0"/>
              <w:marRight w:val="0"/>
              <w:marTop w:val="0"/>
              <w:marBottom w:val="0"/>
              <w:divBdr>
                <w:top w:val="none" w:sz="0" w:space="0" w:color="auto"/>
                <w:left w:val="none" w:sz="0" w:space="0" w:color="auto"/>
                <w:bottom w:val="none" w:sz="0" w:space="0" w:color="auto"/>
                <w:right w:val="none" w:sz="0" w:space="0" w:color="auto"/>
              </w:divBdr>
            </w:div>
            <w:div w:id="628366124">
              <w:marLeft w:val="0"/>
              <w:marRight w:val="0"/>
              <w:marTop w:val="0"/>
              <w:marBottom w:val="0"/>
              <w:divBdr>
                <w:top w:val="none" w:sz="0" w:space="0" w:color="auto"/>
                <w:left w:val="none" w:sz="0" w:space="0" w:color="auto"/>
                <w:bottom w:val="none" w:sz="0" w:space="0" w:color="auto"/>
                <w:right w:val="none" w:sz="0" w:space="0" w:color="auto"/>
              </w:divBdr>
            </w:div>
            <w:div w:id="1817145610">
              <w:marLeft w:val="0"/>
              <w:marRight w:val="0"/>
              <w:marTop w:val="0"/>
              <w:marBottom w:val="0"/>
              <w:divBdr>
                <w:top w:val="none" w:sz="0" w:space="0" w:color="auto"/>
                <w:left w:val="none" w:sz="0" w:space="0" w:color="auto"/>
                <w:bottom w:val="none" w:sz="0" w:space="0" w:color="auto"/>
                <w:right w:val="none" w:sz="0" w:space="0" w:color="auto"/>
              </w:divBdr>
            </w:div>
            <w:div w:id="792138625">
              <w:marLeft w:val="0"/>
              <w:marRight w:val="0"/>
              <w:marTop w:val="0"/>
              <w:marBottom w:val="0"/>
              <w:divBdr>
                <w:top w:val="none" w:sz="0" w:space="0" w:color="auto"/>
                <w:left w:val="none" w:sz="0" w:space="0" w:color="auto"/>
                <w:bottom w:val="none" w:sz="0" w:space="0" w:color="auto"/>
                <w:right w:val="none" w:sz="0" w:space="0" w:color="auto"/>
              </w:divBdr>
            </w:div>
            <w:div w:id="1051616511">
              <w:marLeft w:val="0"/>
              <w:marRight w:val="0"/>
              <w:marTop w:val="0"/>
              <w:marBottom w:val="0"/>
              <w:divBdr>
                <w:top w:val="none" w:sz="0" w:space="0" w:color="auto"/>
                <w:left w:val="none" w:sz="0" w:space="0" w:color="auto"/>
                <w:bottom w:val="none" w:sz="0" w:space="0" w:color="auto"/>
                <w:right w:val="none" w:sz="0" w:space="0" w:color="auto"/>
              </w:divBdr>
            </w:div>
            <w:div w:id="548764220">
              <w:marLeft w:val="0"/>
              <w:marRight w:val="0"/>
              <w:marTop w:val="0"/>
              <w:marBottom w:val="0"/>
              <w:divBdr>
                <w:top w:val="none" w:sz="0" w:space="0" w:color="auto"/>
                <w:left w:val="none" w:sz="0" w:space="0" w:color="auto"/>
                <w:bottom w:val="none" w:sz="0" w:space="0" w:color="auto"/>
                <w:right w:val="none" w:sz="0" w:space="0" w:color="auto"/>
              </w:divBdr>
            </w:div>
            <w:div w:id="1771854994">
              <w:marLeft w:val="0"/>
              <w:marRight w:val="0"/>
              <w:marTop w:val="0"/>
              <w:marBottom w:val="0"/>
              <w:divBdr>
                <w:top w:val="none" w:sz="0" w:space="0" w:color="auto"/>
                <w:left w:val="none" w:sz="0" w:space="0" w:color="auto"/>
                <w:bottom w:val="none" w:sz="0" w:space="0" w:color="auto"/>
                <w:right w:val="none" w:sz="0" w:space="0" w:color="auto"/>
              </w:divBdr>
            </w:div>
            <w:div w:id="1704944365">
              <w:marLeft w:val="0"/>
              <w:marRight w:val="0"/>
              <w:marTop w:val="0"/>
              <w:marBottom w:val="0"/>
              <w:divBdr>
                <w:top w:val="none" w:sz="0" w:space="0" w:color="auto"/>
                <w:left w:val="none" w:sz="0" w:space="0" w:color="auto"/>
                <w:bottom w:val="none" w:sz="0" w:space="0" w:color="auto"/>
                <w:right w:val="none" w:sz="0" w:space="0" w:color="auto"/>
              </w:divBdr>
            </w:div>
            <w:div w:id="989287792">
              <w:marLeft w:val="0"/>
              <w:marRight w:val="0"/>
              <w:marTop w:val="0"/>
              <w:marBottom w:val="0"/>
              <w:divBdr>
                <w:top w:val="none" w:sz="0" w:space="0" w:color="auto"/>
                <w:left w:val="none" w:sz="0" w:space="0" w:color="auto"/>
                <w:bottom w:val="none" w:sz="0" w:space="0" w:color="auto"/>
                <w:right w:val="none" w:sz="0" w:space="0" w:color="auto"/>
              </w:divBdr>
            </w:div>
            <w:div w:id="992873871">
              <w:marLeft w:val="0"/>
              <w:marRight w:val="0"/>
              <w:marTop w:val="0"/>
              <w:marBottom w:val="0"/>
              <w:divBdr>
                <w:top w:val="none" w:sz="0" w:space="0" w:color="auto"/>
                <w:left w:val="none" w:sz="0" w:space="0" w:color="auto"/>
                <w:bottom w:val="none" w:sz="0" w:space="0" w:color="auto"/>
                <w:right w:val="none" w:sz="0" w:space="0" w:color="auto"/>
              </w:divBdr>
            </w:div>
            <w:div w:id="1018971964">
              <w:marLeft w:val="0"/>
              <w:marRight w:val="0"/>
              <w:marTop w:val="0"/>
              <w:marBottom w:val="0"/>
              <w:divBdr>
                <w:top w:val="none" w:sz="0" w:space="0" w:color="auto"/>
                <w:left w:val="none" w:sz="0" w:space="0" w:color="auto"/>
                <w:bottom w:val="none" w:sz="0" w:space="0" w:color="auto"/>
                <w:right w:val="none" w:sz="0" w:space="0" w:color="auto"/>
              </w:divBdr>
            </w:div>
            <w:div w:id="1543252442">
              <w:marLeft w:val="0"/>
              <w:marRight w:val="0"/>
              <w:marTop w:val="0"/>
              <w:marBottom w:val="0"/>
              <w:divBdr>
                <w:top w:val="none" w:sz="0" w:space="0" w:color="auto"/>
                <w:left w:val="none" w:sz="0" w:space="0" w:color="auto"/>
                <w:bottom w:val="none" w:sz="0" w:space="0" w:color="auto"/>
                <w:right w:val="none" w:sz="0" w:space="0" w:color="auto"/>
              </w:divBdr>
            </w:div>
            <w:div w:id="696931092">
              <w:marLeft w:val="0"/>
              <w:marRight w:val="0"/>
              <w:marTop w:val="0"/>
              <w:marBottom w:val="0"/>
              <w:divBdr>
                <w:top w:val="none" w:sz="0" w:space="0" w:color="auto"/>
                <w:left w:val="none" w:sz="0" w:space="0" w:color="auto"/>
                <w:bottom w:val="none" w:sz="0" w:space="0" w:color="auto"/>
                <w:right w:val="none" w:sz="0" w:space="0" w:color="auto"/>
              </w:divBdr>
            </w:div>
            <w:div w:id="1474133371">
              <w:marLeft w:val="0"/>
              <w:marRight w:val="0"/>
              <w:marTop w:val="0"/>
              <w:marBottom w:val="0"/>
              <w:divBdr>
                <w:top w:val="none" w:sz="0" w:space="0" w:color="auto"/>
                <w:left w:val="none" w:sz="0" w:space="0" w:color="auto"/>
                <w:bottom w:val="none" w:sz="0" w:space="0" w:color="auto"/>
                <w:right w:val="none" w:sz="0" w:space="0" w:color="auto"/>
              </w:divBdr>
            </w:div>
            <w:div w:id="61754527">
              <w:marLeft w:val="0"/>
              <w:marRight w:val="0"/>
              <w:marTop w:val="0"/>
              <w:marBottom w:val="0"/>
              <w:divBdr>
                <w:top w:val="none" w:sz="0" w:space="0" w:color="auto"/>
                <w:left w:val="none" w:sz="0" w:space="0" w:color="auto"/>
                <w:bottom w:val="none" w:sz="0" w:space="0" w:color="auto"/>
                <w:right w:val="none" w:sz="0" w:space="0" w:color="auto"/>
              </w:divBdr>
            </w:div>
            <w:div w:id="45684223">
              <w:marLeft w:val="0"/>
              <w:marRight w:val="0"/>
              <w:marTop w:val="0"/>
              <w:marBottom w:val="0"/>
              <w:divBdr>
                <w:top w:val="none" w:sz="0" w:space="0" w:color="auto"/>
                <w:left w:val="none" w:sz="0" w:space="0" w:color="auto"/>
                <w:bottom w:val="none" w:sz="0" w:space="0" w:color="auto"/>
                <w:right w:val="none" w:sz="0" w:space="0" w:color="auto"/>
              </w:divBdr>
            </w:div>
            <w:div w:id="1554731915">
              <w:marLeft w:val="0"/>
              <w:marRight w:val="0"/>
              <w:marTop w:val="0"/>
              <w:marBottom w:val="0"/>
              <w:divBdr>
                <w:top w:val="none" w:sz="0" w:space="0" w:color="auto"/>
                <w:left w:val="none" w:sz="0" w:space="0" w:color="auto"/>
                <w:bottom w:val="none" w:sz="0" w:space="0" w:color="auto"/>
                <w:right w:val="none" w:sz="0" w:space="0" w:color="auto"/>
              </w:divBdr>
            </w:div>
            <w:div w:id="710963314">
              <w:marLeft w:val="0"/>
              <w:marRight w:val="0"/>
              <w:marTop w:val="0"/>
              <w:marBottom w:val="0"/>
              <w:divBdr>
                <w:top w:val="none" w:sz="0" w:space="0" w:color="auto"/>
                <w:left w:val="none" w:sz="0" w:space="0" w:color="auto"/>
                <w:bottom w:val="none" w:sz="0" w:space="0" w:color="auto"/>
                <w:right w:val="none" w:sz="0" w:space="0" w:color="auto"/>
              </w:divBdr>
            </w:div>
            <w:div w:id="1957977701">
              <w:marLeft w:val="0"/>
              <w:marRight w:val="0"/>
              <w:marTop w:val="0"/>
              <w:marBottom w:val="0"/>
              <w:divBdr>
                <w:top w:val="none" w:sz="0" w:space="0" w:color="auto"/>
                <w:left w:val="none" w:sz="0" w:space="0" w:color="auto"/>
                <w:bottom w:val="none" w:sz="0" w:space="0" w:color="auto"/>
                <w:right w:val="none" w:sz="0" w:space="0" w:color="auto"/>
              </w:divBdr>
            </w:div>
            <w:div w:id="2010478750">
              <w:marLeft w:val="0"/>
              <w:marRight w:val="0"/>
              <w:marTop w:val="0"/>
              <w:marBottom w:val="0"/>
              <w:divBdr>
                <w:top w:val="none" w:sz="0" w:space="0" w:color="auto"/>
                <w:left w:val="none" w:sz="0" w:space="0" w:color="auto"/>
                <w:bottom w:val="none" w:sz="0" w:space="0" w:color="auto"/>
                <w:right w:val="none" w:sz="0" w:space="0" w:color="auto"/>
              </w:divBdr>
            </w:div>
            <w:div w:id="1834300892">
              <w:marLeft w:val="0"/>
              <w:marRight w:val="0"/>
              <w:marTop w:val="0"/>
              <w:marBottom w:val="0"/>
              <w:divBdr>
                <w:top w:val="none" w:sz="0" w:space="0" w:color="auto"/>
                <w:left w:val="none" w:sz="0" w:space="0" w:color="auto"/>
                <w:bottom w:val="none" w:sz="0" w:space="0" w:color="auto"/>
                <w:right w:val="none" w:sz="0" w:space="0" w:color="auto"/>
              </w:divBdr>
            </w:div>
            <w:div w:id="1202478235">
              <w:marLeft w:val="0"/>
              <w:marRight w:val="0"/>
              <w:marTop w:val="0"/>
              <w:marBottom w:val="0"/>
              <w:divBdr>
                <w:top w:val="none" w:sz="0" w:space="0" w:color="auto"/>
                <w:left w:val="none" w:sz="0" w:space="0" w:color="auto"/>
                <w:bottom w:val="none" w:sz="0" w:space="0" w:color="auto"/>
                <w:right w:val="none" w:sz="0" w:space="0" w:color="auto"/>
              </w:divBdr>
            </w:div>
            <w:div w:id="1166869742">
              <w:marLeft w:val="0"/>
              <w:marRight w:val="0"/>
              <w:marTop w:val="0"/>
              <w:marBottom w:val="0"/>
              <w:divBdr>
                <w:top w:val="none" w:sz="0" w:space="0" w:color="auto"/>
                <w:left w:val="none" w:sz="0" w:space="0" w:color="auto"/>
                <w:bottom w:val="none" w:sz="0" w:space="0" w:color="auto"/>
                <w:right w:val="none" w:sz="0" w:space="0" w:color="auto"/>
              </w:divBdr>
            </w:div>
            <w:div w:id="556818570">
              <w:marLeft w:val="0"/>
              <w:marRight w:val="0"/>
              <w:marTop w:val="0"/>
              <w:marBottom w:val="0"/>
              <w:divBdr>
                <w:top w:val="none" w:sz="0" w:space="0" w:color="auto"/>
                <w:left w:val="none" w:sz="0" w:space="0" w:color="auto"/>
                <w:bottom w:val="none" w:sz="0" w:space="0" w:color="auto"/>
                <w:right w:val="none" w:sz="0" w:space="0" w:color="auto"/>
              </w:divBdr>
            </w:div>
            <w:div w:id="915281222">
              <w:marLeft w:val="0"/>
              <w:marRight w:val="0"/>
              <w:marTop w:val="0"/>
              <w:marBottom w:val="0"/>
              <w:divBdr>
                <w:top w:val="none" w:sz="0" w:space="0" w:color="auto"/>
                <w:left w:val="none" w:sz="0" w:space="0" w:color="auto"/>
                <w:bottom w:val="none" w:sz="0" w:space="0" w:color="auto"/>
                <w:right w:val="none" w:sz="0" w:space="0" w:color="auto"/>
              </w:divBdr>
            </w:div>
            <w:div w:id="547645545">
              <w:marLeft w:val="0"/>
              <w:marRight w:val="0"/>
              <w:marTop w:val="0"/>
              <w:marBottom w:val="0"/>
              <w:divBdr>
                <w:top w:val="none" w:sz="0" w:space="0" w:color="auto"/>
                <w:left w:val="none" w:sz="0" w:space="0" w:color="auto"/>
                <w:bottom w:val="none" w:sz="0" w:space="0" w:color="auto"/>
                <w:right w:val="none" w:sz="0" w:space="0" w:color="auto"/>
              </w:divBdr>
            </w:div>
            <w:div w:id="881869230">
              <w:marLeft w:val="0"/>
              <w:marRight w:val="0"/>
              <w:marTop w:val="0"/>
              <w:marBottom w:val="0"/>
              <w:divBdr>
                <w:top w:val="none" w:sz="0" w:space="0" w:color="auto"/>
                <w:left w:val="none" w:sz="0" w:space="0" w:color="auto"/>
                <w:bottom w:val="none" w:sz="0" w:space="0" w:color="auto"/>
                <w:right w:val="none" w:sz="0" w:space="0" w:color="auto"/>
              </w:divBdr>
            </w:div>
            <w:div w:id="995379693">
              <w:marLeft w:val="0"/>
              <w:marRight w:val="0"/>
              <w:marTop w:val="0"/>
              <w:marBottom w:val="0"/>
              <w:divBdr>
                <w:top w:val="none" w:sz="0" w:space="0" w:color="auto"/>
                <w:left w:val="none" w:sz="0" w:space="0" w:color="auto"/>
                <w:bottom w:val="none" w:sz="0" w:space="0" w:color="auto"/>
                <w:right w:val="none" w:sz="0" w:space="0" w:color="auto"/>
              </w:divBdr>
            </w:div>
            <w:div w:id="662398122">
              <w:marLeft w:val="0"/>
              <w:marRight w:val="0"/>
              <w:marTop w:val="0"/>
              <w:marBottom w:val="0"/>
              <w:divBdr>
                <w:top w:val="none" w:sz="0" w:space="0" w:color="auto"/>
                <w:left w:val="none" w:sz="0" w:space="0" w:color="auto"/>
                <w:bottom w:val="none" w:sz="0" w:space="0" w:color="auto"/>
                <w:right w:val="none" w:sz="0" w:space="0" w:color="auto"/>
              </w:divBdr>
            </w:div>
            <w:div w:id="1714885335">
              <w:marLeft w:val="0"/>
              <w:marRight w:val="0"/>
              <w:marTop w:val="0"/>
              <w:marBottom w:val="0"/>
              <w:divBdr>
                <w:top w:val="none" w:sz="0" w:space="0" w:color="auto"/>
                <w:left w:val="none" w:sz="0" w:space="0" w:color="auto"/>
                <w:bottom w:val="none" w:sz="0" w:space="0" w:color="auto"/>
                <w:right w:val="none" w:sz="0" w:space="0" w:color="auto"/>
              </w:divBdr>
            </w:div>
            <w:div w:id="10498421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60256437">
      <w:bodyDiv w:val="1"/>
      <w:marLeft w:val="0"/>
      <w:marRight w:val="0"/>
      <w:marTop w:val="0"/>
      <w:marBottom w:val="0"/>
      <w:divBdr>
        <w:top w:val="none" w:sz="0" w:space="0" w:color="auto"/>
        <w:left w:val="none" w:sz="0" w:space="0" w:color="auto"/>
        <w:bottom w:val="none" w:sz="0" w:space="0" w:color="auto"/>
        <w:right w:val="none" w:sz="0" w:space="0" w:color="auto"/>
      </w:divBdr>
      <w:divsChild>
        <w:div w:id="1450933482">
          <w:marLeft w:val="0"/>
          <w:marRight w:val="0"/>
          <w:marTop w:val="0"/>
          <w:marBottom w:val="0"/>
          <w:divBdr>
            <w:top w:val="none" w:sz="0" w:space="0" w:color="auto"/>
            <w:left w:val="none" w:sz="0" w:space="0" w:color="auto"/>
            <w:bottom w:val="none" w:sz="0" w:space="0" w:color="auto"/>
            <w:right w:val="none" w:sz="0" w:space="0" w:color="auto"/>
          </w:divBdr>
        </w:div>
        <w:div w:id="1542979866">
          <w:marLeft w:val="0"/>
          <w:marRight w:val="0"/>
          <w:marTop w:val="0"/>
          <w:marBottom w:val="0"/>
          <w:divBdr>
            <w:top w:val="none" w:sz="0" w:space="0" w:color="auto"/>
            <w:left w:val="none" w:sz="0" w:space="0" w:color="auto"/>
            <w:bottom w:val="none" w:sz="0" w:space="0" w:color="auto"/>
            <w:right w:val="none" w:sz="0" w:space="0" w:color="auto"/>
          </w:divBdr>
        </w:div>
        <w:div w:id="1256792075">
          <w:marLeft w:val="0"/>
          <w:marRight w:val="0"/>
          <w:marTop w:val="0"/>
          <w:marBottom w:val="0"/>
          <w:divBdr>
            <w:top w:val="none" w:sz="0" w:space="0" w:color="auto"/>
            <w:left w:val="none" w:sz="0" w:space="0" w:color="auto"/>
            <w:bottom w:val="none" w:sz="0" w:space="0" w:color="auto"/>
            <w:right w:val="none" w:sz="0" w:space="0" w:color="auto"/>
          </w:divBdr>
        </w:div>
        <w:div w:id="1298953590">
          <w:marLeft w:val="0"/>
          <w:marRight w:val="0"/>
          <w:marTop w:val="0"/>
          <w:marBottom w:val="0"/>
          <w:divBdr>
            <w:top w:val="none" w:sz="0" w:space="0" w:color="auto"/>
            <w:left w:val="none" w:sz="0" w:space="0" w:color="auto"/>
            <w:bottom w:val="none" w:sz="0" w:space="0" w:color="auto"/>
            <w:right w:val="none" w:sz="0" w:space="0" w:color="auto"/>
          </w:divBdr>
        </w:div>
        <w:div w:id="1582376419">
          <w:marLeft w:val="0"/>
          <w:marRight w:val="0"/>
          <w:marTop w:val="0"/>
          <w:marBottom w:val="0"/>
          <w:divBdr>
            <w:top w:val="none" w:sz="0" w:space="0" w:color="auto"/>
            <w:left w:val="none" w:sz="0" w:space="0" w:color="auto"/>
            <w:bottom w:val="none" w:sz="0" w:space="0" w:color="auto"/>
            <w:right w:val="none" w:sz="0" w:space="0" w:color="auto"/>
          </w:divBdr>
        </w:div>
        <w:div w:id="198251415">
          <w:marLeft w:val="0"/>
          <w:marRight w:val="0"/>
          <w:marTop w:val="0"/>
          <w:marBottom w:val="0"/>
          <w:divBdr>
            <w:top w:val="none" w:sz="0" w:space="0" w:color="auto"/>
            <w:left w:val="none" w:sz="0" w:space="0" w:color="auto"/>
            <w:bottom w:val="none" w:sz="0" w:space="0" w:color="auto"/>
            <w:right w:val="none" w:sz="0" w:space="0" w:color="auto"/>
          </w:divBdr>
        </w:div>
        <w:div w:id="474950359">
          <w:marLeft w:val="0"/>
          <w:marRight w:val="0"/>
          <w:marTop w:val="0"/>
          <w:marBottom w:val="0"/>
          <w:divBdr>
            <w:top w:val="none" w:sz="0" w:space="0" w:color="auto"/>
            <w:left w:val="none" w:sz="0" w:space="0" w:color="auto"/>
            <w:bottom w:val="none" w:sz="0" w:space="0" w:color="auto"/>
            <w:right w:val="none" w:sz="0" w:space="0" w:color="auto"/>
          </w:divBdr>
        </w:div>
        <w:div w:id="100734252">
          <w:marLeft w:val="0"/>
          <w:marRight w:val="0"/>
          <w:marTop w:val="0"/>
          <w:marBottom w:val="0"/>
          <w:divBdr>
            <w:top w:val="none" w:sz="0" w:space="0" w:color="auto"/>
            <w:left w:val="none" w:sz="0" w:space="0" w:color="auto"/>
            <w:bottom w:val="none" w:sz="0" w:space="0" w:color="auto"/>
            <w:right w:val="none" w:sz="0" w:space="0" w:color="auto"/>
          </w:divBdr>
        </w:div>
        <w:div w:id="878933073">
          <w:marLeft w:val="0"/>
          <w:marRight w:val="0"/>
          <w:marTop w:val="0"/>
          <w:marBottom w:val="0"/>
          <w:divBdr>
            <w:top w:val="none" w:sz="0" w:space="0" w:color="auto"/>
            <w:left w:val="none" w:sz="0" w:space="0" w:color="auto"/>
            <w:bottom w:val="none" w:sz="0" w:space="0" w:color="auto"/>
            <w:right w:val="none" w:sz="0" w:space="0" w:color="auto"/>
          </w:divBdr>
        </w:div>
        <w:div w:id="1712414089">
          <w:marLeft w:val="0"/>
          <w:marRight w:val="0"/>
          <w:marTop w:val="0"/>
          <w:marBottom w:val="0"/>
          <w:divBdr>
            <w:top w:val="none" w:sz="0" w:space="0" w:color="auto"/>
            <w:left w:val="none" w:sz="0" w:space="0" w:color="auto"/>
            <w:bottom w:val="none" w:sz="0" w:space="0" w:color="auto"/>
            <w:right w:val="none" w:sz="0" w:space="0" w:color="auto"/>
          </w:divBdr>
        </w:div>
      </w:divsChild>
    </w:div>
    <w:div w:id="1966428378">
      <w:bodyDiv w:val="1"/>
      <w:marLeft w:val="0"/>
      <w:marRight w:val="0"/>
      <w:marTop w:val="0"/>
      <w:marBottom w:val="0"/>
      <w:divBdr>
        <w:top w:val="none" w:sz="0" w:space="0" w:color="auto"/>
        <w:left w:val="none" w:sz="0" w:space="0" w:color="auto"/>
        <w:bottom w:val="none" w:sz="0" w:space="0" w:color="auto"/>
        <w:right w:val="none" w:sz="0" w:space="0" w:color="auto"/>
      </w:divBdr>
    </w:div>
    <w:div w:id="1967349518">
      <w:bodyDiv w:val="1"/>
      <w:marLeft w:val="0"/>
      <w:marRight w:val="0"/>
      <w:marTop w:val="0"/>
      <w:marBottom w:val="0"/>
      <w:divBdr>
        <w:top w:val="none" w:sz="0" w:space="0" w:color="auto"/>
        <w:left w:val="none" w:sz="0" w:space="0" w:color="auto"/>
        <w:bottom w:val="none" w:sz="0" w:space="0" w:color="auto"/>
        <w:right w:val="none" w:sz="0" w:space="0" w:color="auto"/>
      </w:divBdr>
      <w:divsChild>
        <w:div w:id="2092384203">
          <w:marLeft w:val="0"/>
          <w:marRight w:val="0"/>
          <w:marTop w:val="0"/>
          <w:marBottom w:val="0"/>
          <w:divBdr>
            <w:top w:val="none" w:sz="0" w:space="0" w:color="auto"/>
            <w:left w:val="none" w:sz="0" w:space="0" w:color="auto"/>
            <w:bottom w:val="none" w:sz="0" w:space="0" w:color="auto"/>
            <w:right w:val="none" w:sz="0" w:space="0" w:color="auto"/>
          </w:divBdr>
          <w:divsChild>
            <w:div w:id="710347538">
              <w:marLeft w:val="0"/>
              <w:marRight w:val="0"/>
              <w:marTop w:val="0"/>
              <w:marBottom w:val="0"/>
              <w:divBdr>
                <w:top w:val="none" w:sz="0" w:space="0" w:color="auto"/>
                <w:left w:val="none" w:sz="0" w:space="0" w:color="auto"/>
                <w:bottom w:val="none" w:sz="0" w:space="0" w:color="auto"/>
                <w:right w:val="none" w:sz="0" w:space="0" w:color="auto"/>
              </w:divBdr>
            </w:div>
            <w:div w:id="1218470183">
              <w:marLeft w:val="0"/>
              <w:marRight w:val="0"/>
              <w:marTop w:val="0"/>
              <w:marBottom w:val="0"/>
              <w:divBdr>
                <w:top w:val="none" w:sz="0" w:space="0" w:color="auto"/>
                <w:left w:val="none" w:sz="0" w:space="0" w:color="auto"/>
                <w:bottom w:val="none" w:sz="0" w:space="0" w:color="auto"/>
                <w:right w:val="none" w:sz="0" w:space="0" w:color="auto"/>
              </w:divBdr>
            </w:div>
            <w:div w:id="731392190">
              <w:marLeft w:val="0"/>
              <w:marRight w:val="0"/>
              <w:marTop w:val="0"/>
              <w:marBottom w:val="0"/>
              <w:divBdr>
                <w:top w:val="none" w:sz="0" w:space="0" w:color="auto"/>
                <w:left w:val="none" w:sz="0" w:space="0" w:color="auto"/>
                <w:bottom w:val="none" w:sz="0" w:space="0" w:color="auto"/>
                <w:right w:val="none" w:sz="0" w:space="0" w:color="auto"/>
              </w:divBdr>
            </w:div>
            <w:div w:id="577442269">
              <w:marLeft w:val="0"/>
              <w:marRight w:val="0"/>
              <w:marTop w:val="0"/>
              <w:marBottom w:val="0"/>
              <w:divBdr>
                <w:top w:val="none" w:sz="0" w:space="0" w:color="auto"/>
                <w:left w:val="none" w:sz="0" w:space="0" w:color="auto"/>
                <w:bottom w:val="none" w:sz="0" w:space="0" w:color="auto"/>
                <w:right w:val="none" w:sz="0" w:space="0" w:color="auto"/>
              </w:divBdr>
            </w:div>
            <w:div w:id="1201626332">
              <w:marLeft w:val="0"/>
              <w:marRight w:val="0"/>
              <w:marTop w:val="0"/>
              <w:marBottom w:val="0"/>
              <w:divBdr>
                <w:top w:val="none" w:sz="0" w:space="0" w:color="auto"/>
                <w:left w:val="none" w:sz="0" w:space="0" w:color="auto"/>
                <w:bottom w:val="none" w:sz="0" w:space="0" w:color="auto"/>
                <w:right w:val="none" w:sz="0" w:space="0" w:color="auto"/>
              </w:divBdr>
            </w:div>
            <w:div w:id="1993289023">
              <w:marLeft w:val="0"/>
              <w:marRight w:val="0"/>
              <w:marTop w:val="0"/>
              <w:marBottom w:val="0"/>
              <w:divBdr>
                <w:top w:val="none" w:sz="0" w:space="0" w:color="auto"/>
                <w:left w:val="none" w:sz="0" w:space="0" w:color="auto"/>
                <w:bottom w:val="none" w:sz="0" w:space="0" w:color="auto"/>
                <w:right w:val="none" w:sz="0" w:space="0" w:color="auto"/>
              </w:divBdr>
            </w:div>
            <w:div w:id="1583176304">
              <w:marLeft w:val="0"/>
              <w:marRight w:val="0"/>
              <w:marTop w:val="0"/>
              <w:marBottom w:val="0"/>
              <w:divBdr>
                <w:top w:val="none" w:sz="0" w:space="0" w:color="auto"/>
                <w:left w:val="none" w:sz="0" w:space="0" w:color="auto"/>
                <w:bottom w:val="none" w:sz="0" w:space="0" w:color="auto"/>
                <w:right w:val="none" w:sz="0" w:space="0" w:color="auto"/>
              </w:divBdr>
            </w:div>
            <w:div w:id="423456825">
              <w:marLeft w:val="0"/>
              <w:marRight w:val="0"/>
              <w:marTop w:val="0"/>
              <w:marBottom w:val="0"/>
              <w:divBdr>
                <w:top w:val="none" w:sz="0" w:space="0" w:color="auto"/>
                <w:left w:val="none" w:sz="0" w:space="0" w:color="auto"/>
                <w:bottom w:val="none" w:sz="0" w:space="0" w:color="auto"/>
                <w:right w:val="none" w:sz="0" w:space="0" w:color="auto"/>
              </w:divBdr>
            </w:div>
            <w:div w:id="1510023385">
              <w:marLeft w:val="0"/>
              <w:marRight w:val="0"/>
              <w:marTop w:val="0"/>
              <w:marBottom w:val="0"/>
              <w:divBdr>
                <w:top w:val="none" w:sz="0" w:space="0" w:color="auto"/>
                <w:left w:val="none" w:sz="0" w:space="0" w:color="auto"/>
                <w:bottom w:val="none" w:sz="0" w:space="0" w:color="auto"/>
                <w:right w:val="none" w:sz="0" w:space="0" w:color="auto"/>
              </w:divBdr>
            </w:div>
            <w:div w:id="693462579">
              <w:marLeft w:val="0"/>
              <w:marRight w:val="0"/>
              <w:marTop w:val="0"/>
              <w:marBottom w:val="0"/>
              <w:divBdr>
                <w:top w:val="none" w:sz="0" w:space="0" w:color="auto"/>
                <w:left w:val="none" w:sz="0" w:space="0" w:color="auto"/>
                <w:bottom w:val="none" w:sz="0" w:space="0" w:color="auto"/>
                <w:right w:val="none" w:sz="0" w:space="0" w:color="auto"/>
              </w:divBdr>
            </w:div>
            <w:div w:id="1335061943">
              <w:marLeft w:val="0"/>
              <w:marRight w:val="0"/>
              <w:marTop w:val="0"/>
              <w:marBottom w:val="0"/>
              <w:divBdr>
                <w:top w:val="none" w:sz="0" w:space="0" w:color="auto"/>
                <w:left w:val="none" w:sz="0" w:space="0" w:color="auto"/>
                <w:bottom w:val="none" w:sz="0" w:space="0" w:color="auto"/>
                <w:right w:val="none" w:sz="0" w:space="0" w:color="auto"/>
              </w:divBdr>
            </w:div>
            <w:div w:id="811364609">
              <w:marLeft w:val="0"/>
              <w:marRight w:val="0"/>
              <w:marTop w:val="0"/>
              <w:marBottom w:val="0"/>
              <w:divBdr>
                <w:top w:val="none" w:sz="0" w:space="0" w:color="auto"/>
                <w:left w:val="none" w:sz="0" w:space="0" w:color="auto"/>
                <w:bottom w:val="none" w:sz="0" w:space="0" w:color="auto"/>
                <w:right w:val="none" w:sz="0" w:space="0" w:color="auto"/>
              </w:divBdr>
            </w:div>
            <w:div w:id="1458256153">
              <w:marLeft w:val="0"/>
              <w:marRight w:val="0"/>
              <w:marTop w:val="0"/>
              <w:marBottom w:val="0"/>
              <w:divBdr>
                <w:top w:val="none" w:sz="0" w:space="0" w:color="auto"/>
                <w:left w:val="none" w:sz="0" w:space="0" w:color="auto"/>
                <w:bottom w:val="none" w:sz="0" w:space="0" w:color="auto"/>
                <w:right w:val="none" w:sz="0" w:space="0" w:color="auto"/>
              </w:divBdr>
            </w:div>
            <w:div w:id="521943706">
              <w:marLeft w:val="0"/>
              <w:marRight w:val="0"/>
              <w:marTop w:val="0"/>
              <w:marBottom w:val="0"/>
              <w:divBdr>
                <w:top w:val="none" w:sz="0" w:space="0" w:color="auto"/>
                <w:left w:val="none" w:sz="0" w:space="0" w:color="auto"/>
                <w:bottom w:val="none" w:sz="0" w:space="0" w:color="auto"/>
                <w:right w:val="none" w:sz="0" w:space="0" w:color="auto"/>
              </w:divBdr>
            </w:div>
            <w:div w:id="1097096084">
              <w:marLeft w:val="0"/>
              <w:marRight w:val="0"/>
              <w:marTop w:val="0"/>
              <w:marBottom w:val="0"/>
              <w:divBdr>
                <w:top w:val="none" w:sz="0" w:space="0" w:color="auto"/>
                <w:left w:val="none" w:sz="0" w:space="0" w:color="auto"/>
                <w:bottom w:val="none" w:sz="0" w:space="0" w:color="auto"/>
                <w:right w:val="none" w:sz="0" w:space="0" w:color="auto"/>
              </w:divBdr>
            </w:div>
            <w:div w:id="1408110588">
              <w:marLeft w:val="0"/>
              <w:marRight w:val="0"/>
              <w:marTop w:val="0"/>
              <w:marBottom w:val="0"/>
              <w:divBdr>
                <w:top w:val="none" w:sz="0" w:space="0" w:color="auto"/>
                <w:left w:val="none" w:sz="0" w:space="0" w:color="auto"/>
                <w:bottom w:val="none" w:sz="0" w:space="0" w:color="auto"/>
                <w:right w:val="none" w:sz="0" w:space="0" w:color="auto"/>
              </w:divBdr>
            </w:div>
            <w:div w:id="1051882022">
              <w:marLeft w:val="0"/>
              <w:marRight w:val="0"/>
              <w:marTop w:val="0"/>
              <w:marBottom w:val="0"/>
              <w:divBdr>
                <w:top w:val="none" w:sz="0" w:space="0" w:color="auto"/>
                <w:left w:val="none" w:sz="0" w:space="0" w:color="auto"/>
                <w:bottom w:val="none" w:sz="0" w:space="0" w:color="auto"/>
                <w:right w:val="none" w:sz="0" w:space="0" w:color="auto"/>
              </w:divBdr>
            </w:div>
            <w:div w:id="881677407">
              <w:marLeft w:val="0"/>
              <w:marRight w:val="0"/>
              <w:marTop w:val="0"/>
              <w:marBottom w:val="0"/>
              <w:divBdr>
                <w:top w:val="none" w:sz="0" w:space="0" w:color="auto"/>
                <w:left w:val="none" w:sz="0" w:space="0" w:color="auto"/>
                <w:bottom w:val="none" w:sz="0" w:space="0" w:color="auto"/>
                <w:right w:val="none" w:sz="0" w:space="0" w:color="auto"/>
              </w:divBdr>
            </w:div>
            <w:div w:id="1685280138">
              <w:marLeft w:val="0"/>
              <w:marRight w:val="0"/>
              <w:marTop w:val="0"/>
              <w:marBottom w:val="0"/>
              <w:divBdr>
                <w:top w:val="none" w:sz="0" w:space="0" w:color="auto"/>
                <w:left w:val="none" w:sz="0" w:space="0" w:color="auto"/>
                <w:bottom w:val="none" w:sz="0" w:space="0" w:color="auto"/>
                <w:right w:val="none" w:sz="0" w:space="0" w:color="auto"/>
              </w:divBdr>
            </w:div>
            <w:div w:id="821578054">
              <w:marLeft w:val="0"/>
              <w:marRight w:val="0"/>
              <w:marTop w:val="0"/>
              <w:marBottom w:val="0"/>
              <w:divBdr>
                <w:top w:val="none" w:sz="0" w:space="0" w:color="auto"/>
                <w:left w:val="none" w:sz="0" w:space="0" w:color="auto"/>
                <w:bottom w:val="none" w:sz="0" w:space="0" w:color="auto"/>
                <w:right w:val="none" w:sz="0" w:space="0" w:color="auto"/>
              </w:divBdr>
            </w:div>
            <w:div w:id="834609220">
              <w:marLeft w:val="0"/>
              <w:marRight w:val="0"/>
              <w:marTop w:val="0"/>
              <w:marBottom w:val="0"/>
              <w:divBdr>
                <w:top w:val="none" w:sz="0" w:space="0" w:color="auto"/>
                <w:left w:val="none" w:sz="0" w:space="0" w:color="auto"/>
                <w:bottom w:val="none" w:sz="0" w:space="0" w:color="auto"/>
                <w:right w:val="none" w:sz="0" w:space="0" w:color="auto"/>
              </w:divBdr>
            </w:div>
            <w:div w:id="1587112259">
              <w:marLeft w:val="0"/>
              <w:marRight w:val="0"/>
              <w:marTop w:val="0"/>
              <w:marBottom w:val="0"/>
              <w:divBdr>
                <w:top w:val="none" w:sz="0" w:space="0" w:color="auto"/>
                <w:left w:val="none" w:sz="0" w:space="0" w:color="auto"/>
                <w:bottom w:val="none" w:sz="0" w:space="0" w:color="auto"/>
                <w:right w:val="none" w:sz="0" w:space="0" w:color="auto"/>
              </w:divBdr>
            </w:div>
            <w:div w:id="1571303192">
              <w:marLeft w:val="0"/>
              <w:marRight w:val="0"/>
              <w:marTop w:val="0"/>
              <w:marBottom w:val="0"/>
              <w:divBdr>
                <w:top w:val="none" w:sz="0" w:space="0" w:color="auto"/>
                <w:left w:val="none" w:sz="0" w:space="0" w:color="auto"/>
                <w:bottom w:val="none" w:sz="0" w:space="0" w:color="auto"/>
                <w:right w:val="none" w:sz="0" w:space="0" w:color="auto"/>
              </w:divBdr>
            </w:div>
            <w:div w:id="1044872044">
              <w:marLeft w:val="0"/>
              <w:marRight w:val="0"/>
              <w:marTop w:val="0"/>
              <w:marBottom w:val="0"/>
              <w:divBdr>
                <w:top w:val="none" w:sz="0" w:space="0" w:color="auto"/>
                <w:left w:val="none" w:sz="0" w:space="0" w:color="auto"/>
                <w:bottom w:val="none" w:sz="0" w:space="0" w:color="auto"/>
                <w:right w:val="none" w:sz="0" w:space="0" w:color="auto"/>
              </w:divBdr>
            </w:div>
            <w:div w:id="110128397">
              <w:marLeft w:val="0"/>
              <w:marRight w:val="0"/>
              <w:marTop w:val="0"/>
              <w:marBottom w:val="0"/>
              <w:divBdr>
                <w:top w:val="none" w:sz="0" w:space="0" w:color="auto"/>
                <w:left w:val="none" w:sz="0" w:space="0" w:color="auto"/>
                <w:bottom w:val="none" w:sz="0" w:space="0" w:color="auto"/>
                <w:right w:val="none" w:sz="0" w:space="0" w:color="auto"/>
              </w:divBdr>
            </w:div>
            <w:div w:id="569774465">
              <w:marLeft w:val="0"/>
              <w:marRight w:val="0"/>
              <w:marTop w:val="0"/>
              <w:marBottom w:val="0"/>
              <w:divBdr>
                <w:top w:val="none" w:sz="0" w:space="0" w:color="auto"/>
                <w:left w:val="none" w:sz="0" w:space="0" w:color="auto"/>
                <w:bottom w:val="none" w:sz="0" w:space="0" w:color="auto"/>
                <w:right w:val="none" w:sz="0" w:space="0" w:color="auto"/>
              </w:divBdr>
            </w:div>
            <w:div w:id="421417114">
              <w:marLeft w:val="0"/>
              <w:marRight w:val="0"/>
              <w:marTop w:val="0"/>
              <w:marBottom w:val="0"/>
              <w:divBdr>
                <w:top w:val="none" w:sz="0" w:space="0" w:color="auto"/>
                <w:left w:val="none" w:sz="0" w:space="0" w:color="auto"/>
                <w:bottom w:val="none" w:sz="0" w:space="0" w:color="auto"/>
                <w:right w:val="none" w:sz="0" w:space="0" w:color="auto"/>
              </w:divBdr>
            </w:div>
            <w:div w:id="1308631180">
              <w:marLeft w:val="0"/>
              <w:marRight w:val="0"/>
              <w:marTop w:val="0"/>
              <w:marBottom w:val="0"/>
              <w:divBdr>
                <w:top w:val="none" w:sz="0" w:space="0" w:color="auto"/>
                <w:left w:val="none" w:sz="0" w:space="0" w:color="auto"/>
                <w:bottom w:val="none" w:sz="0" w:space="0" w:color="auto"/>
                <w:right w:val="none" w:sz="0" w:space="0" w:color="auto"/>
              </w:divBdr>
            </w:div>
            <w:div w:id="455878156">
              <w:marLeft w:val="0"/>
              <w:marRight w:val="0"/>
              <w:marTop w:val="0"/>
              <w:marBottom w:val="0"/>
              <w:divBdr>
                <w:top w:val="none" w:sz="0" w:space="0" w:color="auto"/>
                <w:left w:val="none" w:sz="0" w:space="0" w:color="auto"/>
                <w:bottom w:val="none" w:sz="0" w:space="0" w:color="auto"/>
                <w:right w:val="none" w:sz="0" w:space="0" w:color="auto"/>
              </w:divBdr>
            </w:div>
            <w:div w:id="610089186">
              <w:marLeft w:val="0"/>
              <w:marRight w:val="0"/>
              <w:marTop w:val="0"/>
              <w:marBottom w:val="0"/>
              <w:divBdr>
                <w:top w:val="none" w:sz="0" w:space="0" w:color="auto"/>
                <w:left w:val="none" w:sz="0" w:space="0" w:color="auto"/>
                <w:bottom w:val="none" w:sz="0" w:space="0" w:color="auto"/>
                <w:right w:val="none" w:sz="0" w:space="0" w:color="auto"/>
              </w:divBdr>
            </w:div>
            <w:div w:id="1078022082">
              <w:marLeft w:val="0"/>
              <w:marRight w:val="0"/>
              <w:marTop w:val="0"/>
              <w:marBottom w:val="0"/>
              <w:divBdr>
                <w:top w:val="none" w:sz="0" w:space="0" w:color="auto"/>
                <w:left w:val="none" w:sz="0" w:space="0" w:color="auto"/>
                <w:bottom w:val="none" w:sz="0" w:space="0" w:color="auto"/>
                <w:right w:val="none" w:sz="0" w:space="0" w:color="auto"/>
              </w:divBdr>
            </w:div>
            <w:div w:id="1886405150">
              <w:marLeft w:val="0"/>
              <w:marRight w:val="0"/>
              <w:marTop w:val="0"/>
              <w:marBottom w:val="0"/>
              <w:divBdr>
                <w:top w:val="none" w:sz="0" w:space="0" w:color="auto"/>
                <w:left w:val="none" w:sz="0" w:space="0" w:color="auto"/>
                <w:bottom w:val="none" w:sz="0" w:space="0" w:color="auto"/>
                <w:right w:val="none" w:sz="0" w:space="0" w:color="auto"/>
              </w:divBdr>
            </w:div>
            <w:div w:id="284698755">
              <w:marLeft w:val="0"/>
              <w:marRight w:val="0"/>
              <w:marTop w:val="0"/>
              <w:marBottom w:val="0"/>
              <w:divBdr>
                <w:top w:val="none" w:sz="0" w:space="0" w:color="auto"/>
                <w:left w:val="none" w:sz="0" w:space="0" w:color="auto"/>
                <w:bottom w:val="none" w:sz="0" w:space="0" w:color="auto"/>
                <w:right w:val="none" w:sz="0" w:space="0" w:color="auto"/>
              </w:divBdr>
            </w:div>
            <w:div w:id="943003302">
              <w:marLeft w:val="0"/>
              <w:marRight w:val="0"/>
              <w:marTop w:val="0"/>
              <w:marBottom w:val="0"/>
              <w:divBdr>
                <w:top w:val="none" w:sz="0" w:space="0" w:color="auto"/>
                <w:left w:val="none" w:sz="0" w:space="0" w:color="auto"/>
                <w:bottom w:val="none" w:sz="0" w:space="0" w:color="auto"/>
                <w:right w:val="none" w:sz="0" w:space="0" w:color="auto"/>
              </w:divBdr>
            </w:div>
            <w:div w:id="1997953570">
              <w:marLeft w:val="0"/>
              <w:marRight w:val="0"/>
              <w:marTop w:val="0"/>
              <w:marBottom w:val="0"/>
              <w:divBdr>
                <w:top w:val="none" w:sz="0" w:space="0" w:color="auto"/>
                <w:left w:val="none" w:sz="0" w:space="0" w:color="auto"/>
                <w:bottom w:val="none" w:sz="0" w:space="0" w:color="auto"/>
                <w:right w:val="none" w:sz="0" w:space="0" w:color="auto"/>
              </w:divBdr>
            </w:div>
            <w:div w:id="1953824993">
              <w:marLeft w:val="0"/>
              <w:marRight w:val="0"/>
              <w:marTop w:val="0"/>
              <w:marBottom w:val="0"/>
              <w:divBdr>
                <w:top w:val="none" w:sz="0" w:space="0" w:color="auto"/>
                <w:left w:val="none" w:sz="0" w:space="0" w:color="auto"/>
                <w:bottom w:val="none" w:sz="0" w:space="0" w:color="auto"/>
                <w:right w:val="none" w:sz="0" w:space="0" w:color="auto"/>
              </w:divBdr>
            </w:div>
            <w:div w:id="776217675">
              <w:marLeft w:val="0"/>
              <w:marRight w:val="0"/>
              <w:marTop w:val="0"/>
              <w:marBottom w:val="0"/>
              <w:divBdr>
                <w:top w:val="none" w:sz="0" w:space="0" w:color="auto"/>
                <w:left w:val="none" w:sz="0" w:space="0" w:color="auto"/>
                <w:bottom w:val="none" w:sz="0" w:space="0" w:color="auto"/>
                <w:right w:val="none" w:sz="0" w:space="0" w:color="auto"/>
              </w:divBdr>
            </w:div>
            <w:div w:id="1569223514">
              <w:marLeft w:val="0"/>
              <w:marRight w:val="0"/>
              <w:marTop w:val="0"/>
              <w:marBottom w:val="0"/>
              <w:divBdr>
                <w:top w:val="none" w:sz="0" w:space="0" w:color="auto"/>
                <w:left w:val="none" w:sz="0" w:space="0" w:color="auto"/>
                <w:bottom w:val="none" w:sz="0" w:space="0" w:color="auto"/>
                <w:right w:val="none" w:sz="0" w:space="0" w:color="auto"/>
              </w:divBdr>
            </w:div>
            <w:div w:id="1829439390">
              <w:marLeft w:val="0"/>
              <w:marRight w:val="0"/>
              <w:marTop w:val="0"/>
              <w:marBottom w:val="0"/>
              <w:divBdr>
                <w:top w:val="none" w:sz="0" w:space="0" w:color="auto"/>
                <w:left w:val="none" w:sz="0" w:space="0" w:color="auto"/>
                <w:bottom w:val="none" w:sz="0" w:space="0" w:color="auto"/>
                <w:right w:val="none" w:sz="0" w:space="0" w:color="auto"/>
              </w:divBdr>
            </w:div>
            <w:div w:id="1267927052">
              <w:marLeft w:val="0"/>
              <w:marRight w:val="0"/>
              <w:marTop w:val="0"/>
              <w:marBottom w:val="0"/>
              <w:divBdr>
                <w:top w:val="none" w:sz="0" w:space="0" w:color="auto"/>
                <w:left w:val="none" w:sz="0" w:space="0" w:color="auto"/>
                <w:bottom w:val="none" w:sz="0" w:space="0" w:color="auto"/>
                <w:right w:val="none" w:sz="0" w:space="0" w:color="auto"/>
              </w:divBdr>
            </w:div>
            <w:div w:id="999582091">
              <w:marLeft w:val="0"/>
              <w:marRight w:val="0"/>
              <w:marTop w:val="0"/>
              <w:marBottom w:val="0"/>
              <w:divBdr>
                <w:top w:val="none" w:sz="0" w:space="0" w:color="auto"/>
                <w:left w:val="none" w:sz="0" w:space="0" w:color="auto"/>
                <w:bottom w:val="none" w:sz="0" w:space="0" w:color="auto"/>
                <w:right w:val="none" w:sz="0" w:space="0" w:color="auto"/>
              </w:divBdr>
            </w:div>
            <w:div w:id="347147789">
              <w:marLeft w:val="0"/>
              <w:marRight w:val="0"/>
              <w:marTop w:val="0"/>
              <w:marBottom w:val="0"/>
              <w:divBdr>
                <w:top w:val="none" w:sz="0" w:space="0" w:color="auto"/>
                <w:left w:val="none" w:sz="0" w:space="0" w:color="auto"/>
                <w:bottom w:val="none" w:sz="0" w:space="0" w:color="auto"/>
                <w:right w:val="none" w:sz="0" w:space="0" w:color="auto"/>
              </w:divBdr>
            </w:div>
            <w:div w:id="226918273">
              <w:marLeft w:val="0"/>
              <w:marRight w:val="0"/>
              <w:marTop w:val="0"/>
              <w:marBottom w:val="0"/>
              <w:divBdr>
                <w:top w:val="none" w:sz="0" w:space="0" w:color="auto"/>
                <w:left w:val="none" w:sz="0" w:space="0" w:color="auto"/>
                <w:bottom w:val="none" w:sz="0" w:space="0" w:color="auto"/>
                <w:right w:val="none" w:sz="0" w:space="0" w:color="auto"/>
              </w:divBdr>
            </w:div>
            <w:div w:id="386536048">
              <w:marLeft w:val="0"/>
              <w:marRight w:val="0"/>
              <w:marTop w:val="0"/>
              <w:marBottom w:val="0"/>
              <w:divBdr>
                <w:top w:val="none" w:sz="0" w:space="0" w:color="auto"/>
                <w:left w:val="none" w:sz="0" w:space="0" w:color="auto"/>
                <w:bottom w:val="none" w:sz="0" w:space="0" w:color="auto"/>
                <w:right w:val="none" w:sz="0" w:space="0" w:color="auto"/>
              </w:divBdr>
            </w:div>
            <w:div w:id="1627664428">
              <w:marLeft w:val="0"/>
              <w:marRight w:val="0"/>
              <w:marTop w:val="0"/>
              <w:marBottom w:val="0"/>
              <w:divBdr>
                <w:top w:val="none" w:sz="0" w:space="0" w:color="auto"/>
                <w:left w:val="none" w:sz="0" w:space="0" w:color="auto"/>
                <w:bottom w:val="none" w:sz="0" w:space="0" w:color="auto"/>
                <w:right w:val="none" w:sz="0" w:space="0" w:color="auto"/>
              </w:divBdr>
            </w:div>
            <w:div w:id="256447978">
              <w:marLeft w:val="0"/>
              <w:marRight w:val="0"/>
              <w:marTop w:val="0"/>
              <w:marBottom w:val="0"/>
              <w:divBdr>
                <w:top w:val="none" w:sz="0" w:space="0" w:color="auto"/>
                <w:left w:val="none" w:sz="0" w:space="0" w:color="auto"/>
                <w:bottom w:val="none" w:sz="0" w:space="0" w:color="auto"/>
                <w:right w:val="none" w:sz="0" w:space="0" w:color="auto"/>
              </w:divBdr>
            </w:div>
            <w:div w:id="1337804015">
              <w:marLeft w:val="0"/>
              <w:marRight w:val="0"/>
              <w:marTop w:val="0"/>
              <w:marBottom w:val="0"/>
              <w:divBdr>
                <w:top w:val="none" w:sz="0" w:space="0" w:color="auto"/>
                <w:left w:val="none" w:sz="0" w:space="0" w:color="auto"/>
                <w:bottom w:val="none" w:sz="0" w:space="0" w:color="auto"/>
                <w:right w:val="none" w:sz="0" w:space="0" w:color="auto"/>
              </w:divBdr>
            </w:div>
            <w:div w:id="261500069">
              <w:marLeft w:val="0"/>
              <w:marRight w:val="0"/>
              <w:marTop w:val="0"/>
              <w:marBottom w:val="0"/>
              <w:divBdr>
                <w:top w:val="none" w:sz="0" w:space="0" w:color="auto"/>
                <w:left w:val="none" w:sz="0" w:space="0" w:color="auto"/>
                <w:bottom w:val="none" w:sz="0" w:space="0" w:color="auto"/>
                <w:right w:val="none" w:sz="0" w:space="0" w:color="auto"/>
              </w:divBdr>
            </w:div>
            <w:div w:id="1206985991">
              <w:marLeft w:val="0"/>
              <w:marRight w:val="0"/>
              <w:marTop w:val="0"/>
              <w:marBottom w:val="0"/>
              <w:divBdr>
                <w:top w:val="none" w:sz="0" w:space="0" w:color="auto"/>
                <w:left w:val="none" w:sz="0" w:space="0" w:color="auto"/>
                <w:bottom w:val="none" w:sz="0" w:space="0" w:color="auto"/>
                <w:right w:val="none" w:sz="0" w:space="0" w:color="auto"/>
              </w:divBdr>
            </w:div>
            <w:div w:id="4095289">
              <w:marLeft w:val="0"/>
              <w:marRight w:val="0"/>
              <w:marTop w:val="0"/>
              <w:marBottom w:val="0"/>
              <w:divBdr>
                <w:top w:val="none" w:sz="0" w:space="0" w:color="auto"/>
                <w:left w:val="none" w:sz="0" w:space="0" w:color="auto"/>
                <w:bottom w:val="none" w:sz="0" w:space="0" w:color="auto"/>
                <w:right w:val="none" w:sz="0" w:space="0" w:color="auto"/>
              </w:divBdr>
            </w:div>
            <w:div w:id="426928678">
              <w:marLeft w:val="0"/>
              <w:marRight w:val="0"/>
              <w:marTop w:val="0"/>
              <w:marBottom w:val="0"/>
              <w:divBdr>
                <w:top w:val="none" w:sz="0" w:space="0" w:color="auto"/>
                <w:left w:val="none" w:sz="0" w:space="0" w:color="auto"/>
                <w:bottom w:val="none" w:sz="0" w:space="0" w:color="auto"/>
                <w:right w:val="none" w:sz="0" w:space="0" w:color="auto"/>
              </w:divBdr>
            </w:div>
            <w:div w:id="1529174883">
              <w:marLeft w:val="0"/>
              <w:marRight w:val="0"/>
              <w:marTop w:val="0"/>
              <w:marBottom w:val="0"/>
              <w:divBdr>
                <w:top w:val="none" w:sz="0" w:space="0" w:color="auto"/>
                <w:left w:val="none" w:sz="0" w:space="0" w:color="auto"/>
                <w:bottom w:val="none" w:sz="0" w:space="0" w:color="auto"/>
                <w:right w:val="none" w:sz="0" w:space="0" w:color="auto"/>
              </w:divBdr>
            </w:div>
            <w:div w:id="194392024">
              <w:marLeft w:val="0"/>
              <w:marRight w:val="0"/>
              <w:marTop w:val="0"/>
              <w:marBottom w:val="0"/>
              <w:divBdr>
                <w:top w:val="none" w:sz="0" w:space="0" w:color="auto"/>
                <w:left w:val="none" w:sz="0" w:space="0" w:color="auto"/>
                <w:bottom w:val="none" w:sz="0" w:space="0" w:color="auto"/>
                <w:right w:val="none" w:sz="0" w:space="0" w:color="auto"/>
              </w:divBdr>
            </w:div>
            <w:div w:id="281768253">
              <w:marLeft w:val="0"/>
              <w:marRight w:val="0"/>
              <w:marTop w:val="0"/>
              <w:marBottom w:val="0"/>
              <w:divBdr>
                <w:top w:val="none" w:sz="0" w:space="0" w:color="auto"/>
                <w:left w:val="none" w:sz="0" w:space="0" w:color="auto"/>
                <w:bottom w:val="none" w:sz="0" w:space="0" w:color="auto"/>
                <w:right w:val="none" w:sz="0" w:space="0" w:color="auto"/>
              </w:divBdr>
            </w:div>
            <w:div w:id="1316763131">
              <w:marLeft w:val="0"/>
              <w:marRight w:val="0"/>
              <w:marTop w:val="0"/>
              <w:marBottom w:val="0"/>
              <w:divBdr>
                <w:top w:val="none" w:sz="0" w:space="0" w:color="auto"/>
                <w:left w:val="none" w:sz="0" w:space="0" w:color="auto"/>
                <w:bottom w:val="none" w:sz="0" w:space="0" w:color="auto"/>
                <w:right w:val="none" w:sz="0" w:space="0" w:color="auto"/>
              </w:divBdr>
            </w:div>
            <w:div w:id="1747460129">
              <w:marLeft w:val="0"/>
              <w:marRight w:val="0"/>
              <w:marTop w:val="0"/>
              <w:marBottom w:val="0"/>
              <w:divBdr>
                <w:top w:val="none" w:sz="0" w:space="0" w:color="auto"/>
                <w:left w:val="none" w:sz="0" w:space="0" w:color="auto"/>
                <w:bottom w:val="none" w:sz="0" w:space="0" w:color="auto"/>
                <w:right w:val="none" w:sz="0" w:space="0" w:color="auto"/>
              </w:divBdr>
            </w:div>
            <w:div w:id="739719697">
              <w:marLeft w:val="0"/>
              <w:marRight w:val="0"/>
              <w:marTop w:val="0"/>
              <w:marBottom w:val="0"/>
              <w:divBdr>
                <w:top w:val="none" w:sz="0" w:space="0" w:color="auto"/>
                <w:left w:val="none" w:sz="0" w:space="0" w:color="auto"/>
                <w:bottom w:val="none" w:sz="0" w:space="0" w:color="auto"/>
                <w:right w:val="none" w:sz="0" w:space="0" w:color="auto"/>
              </w:divBdr>
            </w:div>
            <w:div w:id="777018547">
              <w:marLeft w:val="0"/>
              <w:marRight w:val="0"/>
              <w:marTop w:val="0"/>
              <w:marBottom w:val="0"/>
              <w:divBdr>
                <w:top w:val="none" w:sz="0" w:space="0" w:color="auto"/>
                <w:left w:val="none" w:sz="0" w:space="0" w:color="auto"/>
                <w:bottom w:val="none" w:sz="0" w:space="0" w:color="auto"/>
                <w:right w:val="none" w:sz="0" w:space="0" w:color="auto"/>
              </w:divBdr>
            </w:div>
            <w:div w:id="1519275318">
              <w:marLeft w:val="0"/>
              <w:marRight w:val="0"/>
              <w:marTop w:val="0"/>
              <w:marBottom w:val="0"/>
              <w:divBdr>
                <w:top w:val="none" w:sz="0" w:space="0" w:color="auto"/>
                <w:left w:val="none" w:sz="0" w:space="0" w:color="auto"/>
                <w:bottom w:val="none" w:sz="0" w:space="0" w:color="auto"/>
                <w:right w:val="none" w:sz="0" w:space="0" w:color="auto"/>
              </w:divBdr>
            </w:div>
            <w:div w:id="649674456">
              <w:marLeft w:val="0"/>
              <w:marRight w:val="0"/>
              <w:marTop w:val="0"/>
              <w:marBottom w:val="0"/>
              <w:divBdr>
                <w:top w:val="none" w:sz="0" w:space="0" w:color="auto"/>
                <w:left w:val="none" w:sz="0" w:space="0" w:color="auto"/>
                <w:bottom w:val="none" w:sz="0" w:space="0" w:color="auto"/>
                <w:right w:val="none" w:sz="0" w:space="0" w:color="auto"/>
              </w:divBdr>
            </w:div>
            <w:div w:id="1857385803">
              <w:marLeft w:val="0"/>
              <w:marRight w:val="0"/>
              <w:marTop w:val="0"/>
              <w:marBottom w:val="0"/>
              <w:divBdr>
                <w:top w:val="none" w:sz="0" w:space="0" w:color="auto"/>
                <w:left w:val="none" w:sz="0" w:space="0" w:color="auto"/>
                <w:bottom w:val="none" w:sz="0" w:space="0" w:color="auto"/>
                <w:right w:val="none" w:sz="0" w:space="0" w:color="auto"/>
              </w:divBdr>
            </w:div>
            <w:div w:id="1556239921">
              <w:marLeft w:val="0"/>
              <w:marRight w:val="0"/>
              <w:marTop w:val="0"/>
              <w:marBottom w:val="0"/>
              <w:divBdr>
                <w:top w:val="none" w:sz="0" w:space="0" w:color="auto"/>
                <w:left w:val="none" w:sz="0" w:space="0" w:color="auto"/>
                <w:bottom w:val="none" w:sz="0" w:space="0" w:color="auto"/>
                <w:right w:val="none" w:sz="0" w:space="0" w:color="auto"/>
              </w:divBdr>
            </w:div>
            <w:div w:id="917398769">
              <w:marLeft w:val="0"/>
              <w:marRight w:val="0"/>
              <w:marTop w:val="0"/>
              <w:marBottom w:val="0"/>
              <w:divBdr>
                <w:top w:val="none" w:sz="0" w:space="0" w:color="auto"/>
                <w:left w:val="none" w:sz="0" w:space="0" w:color="auto"/>
                <w:bottom w:val="none" w:sz="0" w:space="0" w:color="auto"/>
                <w:right w:val="none" w:sz="0" w:space="0" w:color="auto"/>
              </w:divBdr>
            </w:div>
            <w:div w:id="174421931">
              <w:marLeft w:val="0"/>
              <w:marRight w:val="0"/>
              <w:marTop w:val="0"/>
              <w:marBottom w:val="0"/>
              <w:divBdr>
                <w:top w:val="none" w:sz="0" w:space="0" w:color="auto"/>
                <w:left w:val="none" w:sz="0" w:space="0" w:color="auto"/>
                <w:bottom w:val="none" w:sz="0" w:space="0" w:color="auto"/>
                <w:right w:val="none" w:sz="0" w:space="0" w:color="auto"/>
              </w:divBdr>
            </w:div>
            <w:div w:id="2046129638">
              <w:marLeft w:val="0"/>
              <w:marRight w:val="0"/>
              <w:marTop w:val="0"/>
              <w:marBottom w:val="0"/>
              <w:divBdr>
                <w:top w:val="none" w:sz="0" w:space="0" w:color="auto"/>
                <w:left w:val="none" w:sz="0" w:space="0" w:color="auto"/>
                <w:bottom w:val="none" w:sz="0" w:space="0" w:color="auto"/>
                <w:right w:val="none" w:sz="0" w:space="0" w:color="auto"/>
              </w:divBdr>
            </w:div>
            <w:div w:id="419982311">
              <w:marLeft w:val="0"/>
              <w:marRight w:val="0"/>
              <w:marTop w:val="0"/>
              <w:marBottom w:val="0"/>
              <w:divBdr>
                <w:top w:val="none" w:sz="0" w:space="0" w:color="auto"/>
                <w:left w:val="none" w:sz="0" w:space="0" w:color="auto"/>
                <w:bottom w:val="none" w:sz="0" w:space="0" w:color="auto"/>
                <w:right w:val="none" w:sz="0" w:space="0" w:color="auto"/>
              </w:divBdr>
            </w:div>
            <w:div w:id="597251361">
              <w:marLeft w:val="0"/>
              <w:marRight w:val="0"/>
              <w:marTop w:val="0"/>
              <w:marBottom w:val="0"/>
              <w:divBdr>
                <w:top w:val="none" w:sz="0" w:space="0" w:color="auto"/>
                <w:left w:val="none" w:sz="0" w:space="0" w:color="auto"/>
                <w:bottom w:val="none" w:sz="0" w:space="0" w:color="auto"/>
                <w:right w:val="none" w:sz="0" w:space="0" w:color="auto"/>
              </w:divBdr>
            </w:div>
            <w:div w:id="1835367603">
              <w:marLeft w:val="0"/>
              <w:marRight w:val="0"/>
              <w:marTop w:val="0"/>
              <w:marBottom w:val="0"/>
              <w:divBdr>
                <w:top w:val="none" w:sz="0" w:space="0" w:color="auto"/>
                <w:left w:val="none" w:sz="0" w:space="0" w:color="auto"/>
                <w:bottom w:val="none" w:sz="0" w:space="0" w:color="auto"/>
                <w:right w:val="none" w:sz="0" w:space="0" w:color="auto"/>
              </w:divBdr>
            </w:div>
            <w:div w:id="427895158">
              <w:marLeft w:val="0"/>
              <w:marRight w:val="0"/>
              <w:marTop w:val="0"/>
              <w:marBottom w:val="0"/>
              <w:divBdr>
                <w:top w:val="none" w:sz="0" w:space="0" w:color="auto"/>
                <w:left w:val="none" w:sz="0" w:space="0" w:color="auto"/>
                <w:bottom w:val="none" w:sz="0" w:space="0" w:color="auto"/>
                <w:right w:val="none" w:sz="0" w:space="0" w:color="auto"/>
              </w:divBdr>
            </w:div>
            <w:div w:id="842822852">
              <w:marLeft w:val="0"/>
              <w:marRight w:val="0"/>
              <w:marTop w:val="0"/>
              <w:marBottom w:val="0"/>
              <w:divBdr>
                <w:top w:val="none" w:sz="0" w:space="0" w:color="auto"/>
                <w:left w:val="none" w:sz="0" w:space="0" w:color="auto"/>
                <w:bottom w:val="none" w:sz="0" w:space="0" w:color="auto"/>
                <w:right w:val="none" w:sz="0" w:space="0" w:color="auto"/>
              </w:divBdr>
            </w:div>
            <w:div w:id="1068722337">
              <w:marLeft w:val="0"/>
              <w:marRight w:val="0"/>
              <w:marTop w:val="0"/>
              <w:marBottom w:val="0"/>
              <w:divBdr>
                <w:top w:val="none" w:sz="0" w:space="0" w:color="auto"/>
                <w:left w:val="none" w:sz="0" w:space="0" w:color="auto"/>
                <w:bottom w:val="none" w:sz="0" w:space="0" w:color="auto"/>
                <w:right w:val="none" w:sz="0" w:space="0" w:color="auto"/>
              </w:divBdr>
            </w:div>
            <w:div w:id="192577119">
              <w:marLeft w:val="0"/>
              <w:marRight w:val="0"/>
              <w:marTop w:val="0"/>
              <w:marBottom w:val="0"/>
              <w:divBdr>
                <w:top w:val="none" w:sz="0" w:space="0" w:color="auto"/>
                <w:left w:val="none" w:sz="0" w:space="0" w:color="auto"/>
                <w:bottom w:val="none" w:sz="0" w:space="0" w:color="auto"/>
                <w:right w:val="none" w:sz="0" w:space="0" w:color="auto"/>
              </w:divBdr>
            </w:div>
            <w:div w:id="660500196">
              <w:marLeft w:val="0"/>
              <w:marRight w:val="0"/>
              <w:marTop w:val="0"/>
              <w:marBottom w:val="0"/>
              <w:divBdr>
                <w:top w:val="none" w:sz="0" w:space="0" w:color="auto"/>
                <w:left w:val="none" w:sz="0" w:space="0" w:color="auto"/>
                <w:bottom w:val="none" w:sz="0" w:space="0" w:color="auto"/>
                <w:right w:val="none" w:sz="0" w:space="0" w:color="auto"/>
              </w:divBdr>
            </w:div>
            <w:div w:id="1261138807">
              <w:marLeft w:val="0"/>
              <w:marRight w:val="0"/>
              <w:marTop w:val="0"/>
              <w:marBottom w:val="0"/>
              <w:divBdr>
                <w:top w:val="none" w:sz="0" w:space="0" w:color="auto"/>
                <w:left w:val="none" w:sz="0" w:space="0" w:color="auto"/>
                <w:bottom w:val="none" w:sz="0" w:space="0" w:color="auto"/>
                <w:right w:val="none" w:sz="0" w:space="0" w:color="auto"/>
              </w:divBdr>
            </w:div>
            <w:div w:id="864708078">
              <w:marLeft w:val="0"/>
              <w:marRight w:val="0"/>
              <w:marTop w:val="0"/>
              <w:marBottom w:val="0"/>
              <w:divBdr>
                <w:top w:val="none" w:sz="0" w:space="0" w:color="auto"/>
                <w:left w:val="none" w:sz="0" w:space="0" w:color="auto"/>
                <w:bottom w:val="none" w:sz="0" w:space="0" w:color="auto"/>
                <w:right w:val="none" w:sz="0" w:space="0" w:color="auto"/>
              </w:divBdr>
            </w:div>
            <w:div w:id="104211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72978155">
      <w:bodyDiv w:val="1"/>
      <w:marLeft w:val="0"/>
      <w:marRight w:val="0"/>
      <w:marTop w:val="0"/>
      <w:marBottom w:val="0"/>
      <w:divBdr>
        <w:top w:val="none" w:sz="0" w:space="0" w:color="auto"/>
        <w:left w:val="none" w:sz="0" w:space="0" w:color="auto"/>
        <w:bottom w:val="none" w:sz="0" w:space="0" w:color="auto"/>
        <w:right w:val="none" w:sz="0" w:space="0" w:color="auto"/>
      </w:divBdr>
    </w:div>
    <w:div w:id="1984457855">
      <w:bodyDiv w:val="1"/>
      <w:marLeft w:val="0"/>
      <w:marRight w:val="0"/>
      <w:marTop w:val="0"/>
      <w:marBottom w:val="0"/>
      <w:divBdr>
        <w:top w:val="none" w:sz="0" w:space="0" w:color="auto"/>
        <w:left w:val="none" w:sz="0" w:space="0" w:color="auto"/>
        <w:bottom w:val="none" w:sz="0" w:space="0" w:color="auto"/>
        <w:right w:val="none" w:sz="0" w:space="0" w:color="auto"/>
      </w:divBdr>
      <w:divsChild>
        <w:div w:id="1319962759">
          <w:marLeft w:val="0"/>
          <w:marRight w:val="0"/>
          <w:marTop w:val="0"/>
          <w:marBottom w:val="0"/>
          <w:divBdr>
            <w:top w:val="none" w:sz="0" w:space="0" w:color="auto"/>
            <w:left w:val="none" w:sz="0" w:space="0" w:color="auto"/>
            <w:bottom w:val="none" w:sz="0" w:space="0" w:color="auto"/>
            <w:right w:val="none" w:sz="0" w:space="0" w:color="auto"/>
          </w:divBdr>
        </w:div>
        <w:div w:id="676271073">
          <w:marLeft w:val="0"/>
          <w:marRight w:val="0"/>
          <w:marTop w:val="0"/>
          <w:marBottom w:val="0"/>
          <w:divBdr>
            <w:top w:val="none" w:sz="0" w:space="0" w:color="auto"/>
            <w:left w:val="none" w:sz="0" w:space="0" w:color="auto"/>
            <w:bottom w:val="none" w:sz="0" w:space="0" w:color="auto"/>
            <w:right w:val="none" w:sz="0" w:space="0" w:color="auto"/>
          </w:divBdr>
        </w:div>
        <w:div w:id="527531184">
          <w:marLeft w:val="0"/>
          <w:marRight w:val="0"/>
          <w:marTop w:val="0"/>
          <w:marBottom w:val="0"/>
          <w:divBdr>
            <w:top w:val="none" w:sz="0" w:space="0" w:color="auto"/>
            <w:left w:val="none" w:sz="0" w:space="0" w:color="auto"/>
            <w:bottom w:val="none" w:sz="0" w:space="0" w:color="auto"/>
            <w:right w:val="none" w:sz="0" w:space="0" w:color="auto"/>
          </w:divBdr>
        </w:div>
        <w:div w:id="156043533">
          <w:marLeft w:val="0"/>
          <w:marRight w:val="0"/>
          <w:marTop w:val="0"/>
          <w:marBottom w:val="0"/>
          <w:divBdr>
            <w:top w:val="none" w:sz="0" w:space="0" w:color="auto"/>
            <w:left w:val="none" w:sz="0" w:space="0" w:color="auto"/>
            <w:bottom w:val="none" w:sz="0" w:space="0" w:color="auto"/>
            <w:right w:val="none" w:sz="0" w:space="0" w:color="auto"/>
          </w:divBdr>
        </w:div>
        <w:div w:id="1342317603">
          <w:marLeft w:val="0"/>
          <w:marRight w:val="0"/>
          <w:marTop w:val="0"/>
          <w:marBottom w:val="0"/>
          <w:divBdr>
            <w:top w:val="none" w:sz="0" w:space="0" w:color="auto"/>
            <w:left w:val="none" w:sz="0" w:space="0" w:color="auto"/>
            <w:bottom w:val="none" w:sz="0" w:space="0" w:color="auto"/>
            <w:right w:val="none" w:sz="0" w:space="0" w:color="auto"/>
          </w:divBdr>
        </w:div>
        <w:div w:id="2000306682">
          <w:marLeft w:val="0"/>
          <w:marRight w:val="0"/>
          <w:marTop w:val="0"/>
          <w:marBottom w:val="0"/>
          <w:divBdr>
            <w:top w:val="none" w:sz="0" w:space="0" w:color="auto"/>
            <w:left w:val="none" w:sz="0" w:space="0" w:color="auto"/>
            <w:bottom w:val="none" w:sz="0" w:space="0" w:color="auto"/>
            <w:right w:val="none" w:sz="0" w:space="0" w:color="auto"/>
          </w:divBdr>
        </w:div>
        <w:div w:id="773013532">
          <w:marLeft w:val="0"/>
          <w:marRight w:val="0"/>
          <w:marTop w:val="0"/>
          <w:marBottom w:val="0"/>
          <w:divBdr>
            <w:top w:val="none" w:sz="0" w:space="0" w:color="auto"/>
            <w:left w:val="none" w:sz="0" w:space="0" w:color="auto"/>
            <w:bottom w:val="none" w:sz="0" w:space="0" w:color="auto"/>
            <w:right w:val="none" w:sz="0" w:space="0" w:color="auto"/>
          </w:divBdr>
        </w:div>
        <w:div w:id="41028638">
          <w:marLeft w:val="0"/>
          <w:marRight w:val="0"/>
          <w:marTop w:val="0"/>
          <w:marBottom w:val="0"/>
          <w:divBdr>
            <w:top w:val="none" w:sz="0" w:space="0" w:color="auto"/>
            <w:left w:val="none" w:sz="0" w:space="0" w:color="auto"/>
            <w:bottom w:val="none" w:sz="0" w:space="0" w:color="auto"/>
            <w:right w:val="none" w:sz="0" w:space="0" w:color="auto"/>
          </w:divBdr>
        </w:div>
        <w:div w:id="1895046993">
          <w:marLeft w:val="0"/>
          <w:marRight w:val="0"/>
          <w:marTop w:val="0"/>
          <w:marBottom w:val="0"/>
          <w:divBdr>
            <w:top w:val="none" w:sz="0" w:space="0" w:color="auto"/>
            <w:left w:val="none" w:sz="0" w:space="0" w:color="auto"/>
            <w:bottom w:val="none" w:sz="0" w:space="0" w:color="auto"/>
            <w:right w:val="none" w:sz="0" w:space="0" w:color="auto"/>
          </w:divBdr>
        </w:div>
      </w:divsChild>
    </w:div>
    <w:div w:id="1992371304">
      <w:bodyDiv w:val="1"/>
      <w:marLeft w:val="0"/>
      <w:marRight w:val="0"/>
      <w:marTop w:val="0"/>
      <w:marBottom w:val="0"/>
      <w:divBdr>
        <w:top w:val="none" w:sz="0" w:space="0" w:color="auto"/>
        <w:left w:val="none" w:sz="0" w:space="0" w:color="auto"/>
        <w:bottom w:val="none" w:sz="0" w:space="0" w:color="auto"/>
        <w:right w:val="none" w:sz="0" w:space="0" w:color="auto"/>
      </w:divBdr>
      <w:divsChild>
        <w:div w:id="1934246157">
          <w:marLeft w:val="0"/>
          <w:marRight w:val="0"/>
          <w:marTop w:val="0"/>
          <w:marBottom w:val="0"/>
          <w:divBdr>
            <w:top w:val="none" w:sz="0" w:space="0" w:color="auto"/>
            <w:left w:val="none" w:sz="0" w:space="0" w:color="auto"/>
            <w:bottom w:val="none" w:sz="0" w:space="0" w:color="auto"/>
            <w:right w:val="none" w:sz="0" w:space="0" w:color="auto"/>
          </w:divBdr>
        </w:div>
        <w:div w:id="721909643">
          <w:marLeft w:val="0"/>
          <w:marRight w:val="0"/>
          <w:marTop w:val="0"/>
          <w:marBottom w:val="0"/>
          <w:divBdr>
            <w:top w:val="none" w:sz="0" w:space="0" w:color="auto"/>
            <w:left w:val="none" w:sz="0" w:space="0" w:color="auto"/>
            <w:bottom w:val="none" w:sz="0" w:space="0" w:color="auto"/>
            <w:right w:val="none" w:sz="0" w:space="0" w:color="auto"/>
          </w:divBdr>
        </w:div>
        <w:div w:id="1177694045">
          <w:marLeft w:val="0"/>
          <w:marRight w:val="0"/>
          <w:marTop w:val="0"/>
          <w:marBottom w:val="0"/>
          <w:divBdr>
            <w:top w:val="none" w:sz="0" w:space="0" w:color="auto"/>
            <w:left w:val="none" w:sz="0" w:space="0" w:color="auto"/>
            <w:bottom w:val="none" w:sz="0" w:space="0" w:color="auto"/>
            <w:right w:val="none" w:sz="0" w:space="0" w:color="auto"/>
          </w:divBdr>
        </w:div>
        <w:div w:id="154343475">
          <w:marLeft w:val="0"/>
          <w:marRight w:val="0"/>
          <w:marTop w:val="0"/>
          <w:marBottom w:val="0"/>
          <w:divBdr>
            <w:top w:val="none" w:sz="0" w:space="0" w:color="auto"/>
            <w:left w:val="none" w:sz="0" w:space="0" w:color="auto"/>
            <w:bottom w:val="none" w:sz="0" w:space="0" w:color="auto"/>
            <w:right w:val="none" w:sz="0" w:space="0" w:color="auto"/>
          </w:divBdr>
        </w:div>
        <w:div w:id="1709064212">
          <w:marLeft w:val="0"/>
          <w:marRight w:val="0"/>
          <w:marTop w:val="0"/>
          <w:marBottom w:val="0"/>
          <w:divBdr>
            <w:top w:val="none" w:sz="0" w:space="0" w:color="auto"/>
            <w:left w:val="none" w:sz="0" w:space="0" w:color="auto"/>
            <w:bottom w:val="none" w:sz="0" w:space="0" w:color="auto"/>
            <w:right w:val="none" w:sz="0" w:space="0" w:color="auto"/>
          </w:divBdr>
        </w:div>
        <w:div w:id="1688360102">
          <w:marLeft w:val="0"/>
          <w:marRight w:val="0"/>
          <w:marTop w:val="0"/>
          <w:marBottom w:val="0"/>
          <w:divBdr>
            <w:top w:val="none" w:sz="0" w:space="0" w:color="auto"/>
            <w:left w:val="none" w:sz="0" w:space="0" w:color="auto"/>
            <w:bottom w:val="none" w:sz="0" w:space="0" w:color="auto"/>
            <w:right w:val="none" w:sz="0" w:space="0" w:color="auto"/>
          </w:divBdr>
        </w:div>
        <w:div w:id="1976332457">
          <w:marLeft w:val="0"/>
          <w:marRight w:val="0"/>
          <w:marTop w:val="0"/>
          <w:marBottom w:val="0"/>
          <w:divBdr>
            <w:top w:val="none" w:sz="0" w:space="0" w:color="auto"/>
            <w:left w:val="none" w:sz="0" w:space="0" w:color="auto"/>
            <w:bottom w:val="none" w:sz="0" w:space="0" w:color="auto"/>
            <w:right w:val="none" w:sz="0" w:space="0" w:color="auto"/>
          </w:divBdr>
        </w:div>
        <w:div w:id="997610569">
          <w:marLeft w:val="0"/>
          <w:marRight w:val="0"/>
          <w:marTop w:val="0"/>
          <w:marBottom w:val="0"/>
          <w:divBdr>
            <w:top w:val="none" w:sz="0" w:space="0" w:color="auto"/>
            <w:left w:val="none" w:sz="0" w:space="0" w:color="auto"/>
            <w:bottom w:val="none" w:sz="0" w:space="0" w:color="auto"/>
            <w:right w:val="none" w:sz="0" w:space="0" w:color="auto"/>
          </w:divBdr>
        </w:div>
        <w:div w:id="221789690">
          <w:marLeft w:val="0"/>
          <w:marRight w:val="0"/>
          <w:marTop w:val="0"/>
          <w:marBottom w:val="0"/>
          <w:divBdr>
            <w:top w:val="none" w:sz="0" w:space="0" w:color="auto"/>
            <w:left w:val="none" w:sz="0" w:space="0" w:color="auto"/>
            <w:bottom w:val="none" w:sz="0" w:space="0" w:color="auto"/>
            <w:right w:val="none" w:sz="0" w:space="0" w:color="auto"/>
          </w:divBdr>
        </w:div>
        <w:div w:id="849877450">
          <w:marLeft w:val="0"/>
          <w:marRight w:val="0"/>
          <w:marTop w:val="0"/>
          <w:marBottom w:val="0"/>
          <w:divBdr>
            <w:top w:val="none" w:sz="0" w:space="0" w:color="auto"/>
            <w:left w:val="none" w:sz="0" w:space="0" w:color="auto"/>
            <w:bottom w:val="none" w:sz="0" w:space="0" w:color="auto"/>
            <w:right w:val="none" w:sz="0" w:space="0" w:color="auto"/>
          </w:divBdr>
        </w:div>
        <w:div w:id="1789665558">
          <w:marLeft w:val="0"/>
          <w:marRight w:val="0"/>
          <w:marTop w:val="0"/>
          <w:marBottom w:val="0"/>
          <w:divBdr>
            <w:top w:val="none" w:sz="0" w:space="0" w:color="auto"/>
            <w:left w:val="none" w:sz="0" w:space="0" w:color="auto"/>
            <w:bottom w:val="none" w:sz="0" w:space="0" w:color="auto"/>
            <w:right w:val="none" w:sz="0" w:space="0" w:color="auto"/>
          </w:divBdr>
        </w:div>
        <w:div w:id="1572695030">
          <w:marLeft w:val="0"/>
          <w:marRight w:val="0"/>
          <w:marTop w:val="0"/>
          <w:marBottom w:val="0"/>
          <w:divBdr>
            <w:top w:val="none" w:sz="0" w:space="0" w:color="auto"/>
            <w:left w:val="none" w:sz="0" w:space="0" w:color="auto"/>
            <w:bottom w:val="none" w:sz="0" w:space="0" w:color="auto"/>
            <w:right w:val="none" w:sz="0" w:space="0" w:color="auto"/>
          </w:divBdr>
        </w:div>
        <w:div w:id="1851722107">
          <w:marLeft w:val="0"/>
          <w:marRight w:val="0"/>
          <w:marTop w:val="0"/>
          <w:marBottom w:val="0"/>
          <w:divBdr>
            <w:top w:val="none" w:sz="0" w:space="0" w:color="auto"/>
            <w:left w:val="none" w:sz="0" w:space="0" w:color="auto"/>
            <w:bottom w:val="none" w:sz="0" w:space="0" w:color="auto"/>
            <w:right w:val="none" w:sz="0" w:space="0" w:color="auto"/>
          </w:divBdr>
        </w:div>
        <w:div w:id="898519504">
          <w:marLeft w:val="0"/>
          <w:marRight w:val="0"/>
          <w:marTop w:val="0"/>
          <w:marBottom w:val="0"/>
          <w:divBdr>
            <w:top w:val="none" w:sz="0" w:space="0" w:color="auto"/>
            <w:left w:val="none" w:sz="0" w:space="0" w:color="auto"/>
            <w:bottom w:val="none" w:sz="0" w:space="0" w:color="auto"/>
            <w:right w:val="none" w:sz="0" w:space="0" w:color="auto"/>
          </w:divBdr>
        </w:div>
        <w:div w:id="1059743031">
          <w:marLeft w:val="0"/>
          <w:marRight w:val="0"/>
          <w:marTop w:val="0"/>
          <w:marBottom w:val="0"/>
          <w:divBdr>
            <w:top w:val="none" w:sz="0" w:space="0" w:color="auto"/>
            <w:left w:val="none" w:sz="0" w:space="0" w:color="auto"/>
            <w:bottom w:val="none" w:sz="0" w:space="0" w:color="auto"/>
            <w:right w:val="none" w:sz="0" w:space="0" w:color="auto"/>
          </w:divBdr>
        </w:div>
        <w:div w:id="386537447">
          <w:marLeft w:val="0"/>
          <w:marRight w:val="0"/>
          <w:marTop w:val="0"/>
          <w:marBottom w:val="0"/>
          <w:divBdr>
            <w:top w:val="none" w:sz="0" w:space="0" w:color="auto"/>
            <w:left w:val="none" w:sz="0" w:space="0" w:color="auto"/>
            <w:bottom w:val="none" w:sz="0" w:space="0" w:color="auto"/>
            <w:right w:val="none" w:sz="0" w:space="0" w:color="auto"/>
          </w:divBdr>
        </w:div>
        <w:div w:id="340745279">
          <w:marLeft w:val="0"/>
          <w:marRight w:val="0"/>
          <w:marTop w:val="0"/>
          <w:marBottom w:val="0"/>
          <w:divBdr>
            <w:top w:val="none" w:sz="0" w:space="0" w:color="auto"/>
            <w:left w:val="none" w:sz="0" w:space="0" w:color="auto"/>
            <w:bottom w:val="none" w:sz="0" w:space="0" w:color="auto"/>
            <w:right w:val="none" w:sz="0" w:space="0" w:color="auto"/>
          </w:divBdr>
        </w:div>
      </w:divsChild>
    </w:div>
    <w:div w:id="2001502015">
      <w:bodyDiv w:val="1"/>
      <w:marLeft w:val="0"/>
      <w:marRight w:val="0"/>
      <w:marTop w:val="0"/>
      <w:marBottom w:val="0"/>
      <w:divBdr>
        <w:top w:val="none" w:sz="0" w:space="0" w:color="auto"/>
        <w:left w:val="none" w:sz="0" w:space="0" w:color="auto"/>
        <w:bottom w:val="none" w:sz="0" w:space="0" w:color="auto"/>
        <w:right w:val="none" w:sz="0" w:space="0" w:color="auto"/>
      </w:divBdr>
    </w:div>
    <w:div w:id="2039427551">
      <w:bodyDiv w:val="1"/>
      <w:marLeft w:val="0"/>
      <w:marRight w:val="0"/>
      <w:marTop w:val="0"/>
      <w:marBottom w:val="0"/>
      <w:divBdr>
        <w:top w:val="none" w:sz="0" w:space="0" w:color="auto"/>
        <w:left w:val="none" w:sz="0" w:space="0" w:color="auto"/>
        <w:bottom w:val="none" w:sz="0" w:space="0" w:color="auto"/>
        <w:right w:val="none" w:sz="0" w:space="0" w:color="auto"/>
      </w:divBdr>
    </w:div>
    <w:div w:id="2063819460">
      <w:bodyDiv w:val="1"/>
      <w:marLeft w:val="0"/>
      <w:marRight w:val="0"/>
      <w:marTop w:val="0"/>
      <w:marBottom w:val="0"/>
      <w:divBdr>
        <w:top w:val="none" w:sz="0" w:space="0" w:color="auto"/>
        <w:left w:val="none" w:sz="0" w:space="0" w:color="auto"/>
        <w:bottom w:val="none" w:sz="0" w:space="0" w:color="auto"/>
        <w:right w:val="none" w:sz="0" w:space="0" w:color="auto"/>
      </w:divBdr>
    </w:div>
    <w:div w:id="2067023346">
      <w:bodyDiv w:val="1"/>
      <w:marLeft w:val="0"/>
      <w:marRight w:val="0"/>
      <w:marTop w:val="0"/>
      <w:marBottom w:val="0"/>
      <w:divBdr>
        <w:top w:val="none" w:sz="0" w:space="0" w:color="auto"/>
        <w:left w:val="none" w:sz="0" w:space="0" w:color="auto"/>
        <w:bottom w:val="none" w:sz="0" w:space="0" w:color="auto"/>
        <w:right w:val="none" w:sz="0" w:space="0" w:color="auto"/>
      </w:divBdr>
    </w:div>
    <w:div w:id="2084253222">
      <w:bodyDiv w:val="1"/>
      <w:marLeft w:val="0"/>
      <w:marRight w:val="0"/>
      <w:marTop w:val="0"/>
      <w:marBottom w:val="0"/>
      <w:divBdr>
        <w:top w:val="none" w:sz="0" w:space="0" w:color="auto"/>
        <w:left w:val="none" w:sz="0" w:space="0" w:color="auto"/>
        <w:bottom w:val="none" w:sz="0" w:space="0" w:color="auto"/>
        <w:right w:val="none" w:sz="0" w:space="0" w:color="auto"/>
      </w:divBdr>
    </w:div>
    <w:div w:id="2093308963">
      <w:bodyDiv w:val="1"/>
      <w:marLeft w:val="0"/>
      <w:marRight w:val="0"/>
      <w:marTop w:val="0"/>
      <w:marBottom w:val="0"/>
      <w:divBdr>
        <w:top w:val="none" w:sz="0" w:space="0" w:color="auto"/>
        <w:left w:val="none" w:sz="0" w:space="0" w:color="auto"/>
        <w:bottom w:val="none" w:sz="0" w:space="0" w:color="auto"/>
        <w:right w:val="none" w:sz="0" w:space="0" w:color="auto"/>
      </w:divBdr>
    </w:div>
    <w:div w:id="2105757037">
      <w:bodyDiv w:val="1"/>
      <w:marLeft w:val="0"/>
      <w:marRight w:val="0"/>
      <w:marTop w:val="0"/>
      <w:marBottom w:val="0"/>
      <w:divBdr>
        <w:top w:val="none" w:sz="0" w:space="0" w:color="auto"/>
        <w:left w:val="none" w:sz="0" w:space="0" w:color="auto"/>
        <w:bottom w:val="none" w:sz="0" w:space="0" w:color="auto"/>
        <w:right w:val="none" w:sz="0" w:space="0" w:color="auto"/>
      </w:divBdr>
    </w:div>
    <w:div w:id="2129398150">
      <w:bodyDiv w:val="1"/>
      <w:marLeft w:val="0"/>
      <w:marRight w:val="0"/>
      <w:marTop w:val="0"/>
      <w:marBottom w:val="0"/>
      <w:divBdr>
        <w:top w:val="none" w:sz="0" w:space="0" w:color="auto"/>
        <w:left w:val="none" w:sz="0" w:space="0" w:color="auto"/>
        <w:bottom w:val="none" w:sz="0" w:space="0" w:color="auto"/>
        <w:right w:val="none" w:sz="0" w:space="0" w:color="auto"/>
      </w:divBdr>
    </w:div>
    <w:div w:id="2138525091">
      <w:bodyDiv w:val="1"/>
      <w:marLeft w:val="0"/>
      <w:marRight w:val="0"/>
      <w:marTop w:val="0"/>
      <w:marBottom w:val="0"/>
      <w:divBdr>
        <w:top w:val="none" w:sz="0" w:space="0" w:color="auto"/>
        <w:left w:val="none" w:sz="0" w:space="0" w:color="auto"/>
        <w:bottom w:val="none" w:sz="0" w:space="0" w:color="auto"/>
        <w:right w:val="none" w:sz="0" w:space="0" w:color="auto"/>
      </w:divBdr>
    </w:div>
    <w:div w:id="21407567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17" Type="http://schemas.openxmlformats.org/officeDocument/2006/relationships/oleObject" Target="embeddings/oleObject10.bin"/><Relationship Id="rId21" Type="http://schemas.openxmlformats.org/officeDocument/2006/relationships/image" Target="media/image14.emf"/><Relationship Id="rId42" Type="http://schemas.openxmlformats.org/officeDocument/2006/relationships/image" Target="media/image35.emf"/><Relationship Id="rId63" Type="http://schemas.openxmlformats.org/officeDocument/2006/relationships/image" Target="media/image56.emf"/><Relationship Id="rId84" Type="http://schemas.openxmlformats.org/officeDocument/2006/relationships/diagramLayout" Target="diagrams/layout1.xml"/><Relationship Id="rId138" Type="http://schemas.openxmlformats.org/officeDocument/2006/relationships/image" Target="media/image97.png"/><Relationship Id="rId107" Type="http://schemas.microsoft.com/office/2007/relationships/diagramDrawing" Target="diagrams/drawing3.xml"/><Relationship Id="rId11" Type="http://schemas.openxmlformats.org/officeDocument/2006/relationships/image" Target="media/image4.emf"/><Relationship Id="rId32" Type="http://schemas.openxmlformats.org/officeDocument/2006/relationships/image" Target="media/image25.emf"/><Relationship Id="rId53" Type="http://schemas.openxmlformats.org/officeDocument/2006/relationships/image" Target="media/image46.emf"/><Relationship Id="rId74" Type="http://schemas.openxmlformats.org/officeDocument/2006/relationships/image" Target="media/image67.emf"/><Relationship Id="rId128" Type="http://schemas.openxmlformats.org/officeDocument/2006/relationships/image" Target="media/image92.png"/><Relationship Id="rId149" Type="http://schemas.openxmlformats.org/officeDocument/2006/relationships/header" Target="header3.xml"/><Relationship Id="rId5" Type="http://schemas.openxmlformats.org/officeDocument/2006/relationships/webSettings" Target="webSettings.xml"/><Relationship Id="rId95" Type="http://schemas.openxmlformats.org/officeDocument/2006/relationships/image" Target="media/image77.png"/><Relationship Id="rId22" Type="http://schemas.openxmlformats.org/officeDocument/2006/relationships/image" Target="media/image15.emf"/><Relationship Id="rId27" Type="http://schemas.openxmlformats.org/officeDocument/2006/relationships/image" Target="media/image20.emf"/><Relationship Id="rId43" Type="http://schemas.openxmlformats.org/officeDocument/2006/relationships/image" Target="media/image36.emf"/><Relationship Id="rId48" Type="http://schemas.openxmlformats.org/officeDocument/2006/relationships/image" Target="media/image41.emf"/><Relationship Id="rId64" Type="http://schemas.openxmlformats.org/officeDocument/2006/relationships/image" Target="media/image57.emf"/><Relationship Id="rId69" Type="http://schemas.openxmlformats.org/officeDocument/2006/relationships/image" Target="media/image62.emf"/><Relationship Id="rId113" Type="http://schemas.openxmlformats.org/officeDocument/2006/relationships/oleObject" Target="embeddings/oleObject8.bin"/><Relationship Id="rId118" Type="http://schemas.openxmlformats.org/officeDocument/2006/relationships/image" Target="media/image86.png"/><Relationship Id="rId134" Type="http://schemas.openxmlformats.org/officeDocument/2006/relationships/image" Target="media/image95.png"/><Relationship Id="rId139" Type="http://schemas.openxmlformats.org/officeDocument/2006/relationships/oleObject" Target="embeddings/oleObject20.bin"/><Relationship Id="rId80" Type="http://schemas.openxmlformats.org/officeDocument/2006/relationships/image" Target="media/image73.emf"/><Relationship Id="rId85" Type="http://schemas.openxmlformats.org/officeDocument/2006/relationships/diagramQuickStyle" Target="diagrams/quickStyle1.xml"/><Relationship Id="rId150" Type="http://schemas.openxmlformats.org/officeDocument/2006/relationships/fontTable" Target="fontTable.xml"/><Relationship Id="rId12" Type="http://schemas.openxmlformats.org/officeDocument/2006/relationships/image" Target="media/image5.emf"/><Relationship Id="rId17" Type="http://schemas.openxmlformats.org/officeDocument/2006/relationships/image" Target="media/image10.emf"/><Relationship Id="rId33" Type="http://schemas.openxmlformats.org/officeDocument/2006/relationships/image" Target="media/image26.emf"/><Relationship Id="rId38" Type="http://schemas.openxmlformats.org/officeDocument/2006/relationships/image" Target="media/image31.emf"/><Relationship Id="rId59" Type="http://schemas.openxmlformats.org/officeDocument/2006/relationships/image" Target="media/image52.emf"/><Relationship Id="rId103" Type="http://schemas.openxmlformats.org/officeDocument/2006/relationships/diagramData" Target="diagrams/data3.xml"/><Relationship Id="rId108" Type="http://schemas.openxmlformats.org/officeDocument/2006/relationships/image" Target="media/image81.png"/><Relationship Id="rId124" Type="http://schemas.openxmlformats.org/officeDocument/2006/relationships/image" Target="media/image90.png"/><Relationship Id="rId129" Type="http://schemas.openxmlformats.org/officeDocument/2006/relationships/oleObject" Target="embeddings/oleObject15.bin"/><Relationship Id="rId54" Type="http://schemas.openxmlformats.org/officeDocument/2006/relationships/image" Target="media/image47.emf"/><Relationship Id="rId70" Type="http://schemas.openxmlformats.org/officeDocument/2006/relationships/image" Target="media/image63.emf"/><Relationship Id="rId75" Type="http://schemas.openxmlformats.org/officeDocument/2006/relationships/image" Target="media/image68.emf"/><Relationship Id="rId91" Type="http://schemas.openxmlformats.org/officeDocument/2006/relationships/diagramColors" Target="diagrams/colors2.xml"/><Relationship Id="rId96" Type="http://schemas.openxmlformats.org/officeDocument/2006/relationships/oleObject" Target="embeddings/oleObject2.bin"/><Relationship Id="rId140" Type="http://schemas.openxmlformats.org/officeDocument/2006/relationships/image" Target="media/image98.png"/><Relationship Id="rId145" Type="http://schemas.openxmlformats.org/officeDocument/2006/relationships/oleObject" Target="embeddings/oleObject23.bin"/><Relationship Id="rId1" Type="http://schemas.openxmlformats.org/officeDocument/2006/relationships/customXml" Target="../customXml/item1.xml"/><Relationship Id="rId6" Type="http://schemas.openxmlformats.org/officeDocument/2006/relationships/footnotes" Target="footnotes.xml"/><Relationship Id="rId23" Type="http://schemas.openxmlformats.org/officeDocument/2006/relationships/image" Target="media/image16.emf"/><Relationship Id="rId28" Type="http://schemas.openxmlformats.org/officeDocument/2006/relationships/image" Target="media/image21.emf"/><Relationship Id="rId49" Type="http://schemas.openxmlformats.org/officeDocument/2006/relationships/image" Target="media/image42.emf"/><Relationship Id="rId114" Type="http://schemas.openxmlformats.org/officeDocument/2006/relationships/image" Target="media/image84.png"/><Relationship Id="rId119" Type="http://schemas.openxmlformats.org/officeDocument/2006/relationships/oleObject" Target="embeddings/oleObject11.bin"/><Relationship Id="rId44" Type="http://schemas.openxmlformats.org/officeDocument/2006/relationships/image" Target="media/image37.emf"/><Relationship Id="rId60" Type="http://schemas.openxmlformats.org/officeDocument/2006/relationships/image" Target="media/image53.emf"/><Relationship Id="rId65" Type="http://schemas.openxmlformats.org/officeDocument/2006/relationships/image" Target="media/image58.emf"/><Relationship Id="rId81" Type="http://schemas.openxmlformats.org/officeDocument/2006/relationships/image" Target="media/image74.emf"/><Relationship Id="rId86" Type="http://schemas.openxmlformats.org/officeDocument/2006/relationships/diagramColors" Target="diagrams/colors1.xml"/><Relationship Id="rId130" Type="http://schemas.openxmlformats.org/officeDocument/2006/relationships/image" Target="media/image93.png"/><Relationship Id="rId135" Type="http://schemas.openxmlformats.org/officeDocument/2006/relationships/oleObject" Target="embeddings/oleObject18.bin"/><Relationship Id="rId151" Type="http://schemas.openxmlformats.org/officeDocument/2006/relationships/theme" Target="theme/theme1.xml"/><Relationship Id="rId13" Type="http://schemas.openxmlformats.org/officeDocument/2006/relationships/image" Target="media/image6.emf"/><Relationship Id="rId18" Type="http://schemas.openxmlformats.org/officeDocument/2006/relationships/image" Target="media/image11.emf"/><Relationship Id="rId39" Type="http://schemas.openxmlformats.org/officeDocument/2006/relationships/image" Target="media/image32.emf"/><Relationship Id="rId109" Type="http://schemas.openxmlformats.org/officeDocument/2006/relationships/oleObject" Target="embeddings/oleObject6.bin"/><Relationship Id="rId34" Type="http://schemas.openxmlformats.org/officeDocument/2006/relationships/image" Target="media/image27.emf"/><Relationship Id="rId50" Type="http://schemas.openxmlformats.org/officeDocument/2006/relationships/image" Target="media/image43.emf"/><Relationship Id="rId55" Type="http://schemas.openxmlformats.org/officeDocument/2006/relationships/image" Target="media/image48.emf"/><Relationship Id="rId76" Type="http://schemas.openxmlformats.org/officeDocument/2006/relationships/image" Target="media/image69.emf"/><Relationship Id="rId97" Type="http://schemas.openxmlformats.org/officeDocument/2006/relationships/image" Target="media/image78.png"/><Relationship Id="rId104" Type="http://schemas.openxmlformats.org/officeDocument/2006/relationships/diagramLayout" Target="diagrams/layout3.xml"/><Relationship Id="rId120" Type="http://schemas.openxmlformats.org/officeDocument/2006/relationships/image" Target="media/image87.jpeg"/><Relationship Id="rId125" Type="http://schemas.openxmlformats.org/officeDocument/2006/relationships/oleObject" Target="embeddings/oleObject13.bin"/><Relationship Id="rId141" Type="http://schemas.openxmlformats.org/officeDocument/2006/relationships/oleObject" Target="embeddings/oleObject21.bin"/><Relationship Id="rId146" Type="http://schemas.openxmlformats.org/officeDocument/2006/relationships/image" Target="media/image101.emf"/><Relationship Id="rId7" Type="http://schemas.openxmlformats.org/officeDocument/2006/relationships/endnotes" Target="endnotes.xml"/><Relationship Id="rId71" Type="http://schemas.openxmlformats.org/officeDocument/2006/relationships/image" Target="media/image64.emf"/><Relationship Id="rId92" Type="http://schemas.microsoft.com/office/2007/relationships/diagramDrawing" Target="diagrams/drawing2.xml"/><Relationship Id="rId2" Type="http://schemas.openxmlformats.org/officeDocument/2006/relationships/numbering" Target="numbering.xml"/><Relationship Id="rId29" Type="http://schemas.openxmlformats.org/officeDocument/2006/relationships/image" Target="media/image22.emf"/><Relationship Id="rId24" Type="http://schemas.openxmlformats.org/officeDocument/2006/relationships/image" Target="media/image17.emf"/><Relationship Id="rId40" Type="http://schemas.openxmlformats.org/officeDocument/2006/relationships/image" Target="media/image33.emf"/><Relationship Id="rId45" Type="http://schemas.openxmlformats.org/officeDocument/2006/relationships/image" Target="media/image38.emf"/><Relationship Id="rId66" Type="http://schemas.openxmlformats.org/officeDocument/2006/relationships/image" Target="media/image59.emf"/><Relationship Id="rId87" Type="http://schemas.microsoft.com/office/2007/relationships/diagramDrawing" Target="diagrams/drawing1.xml"/><Relationship Id="rId110" Type="http://schemas.openxmlformats.org/officeDocument/2006/relationships/image" Target="media/image82.png"/><Relationship Id="rId115" Type="http://schemas.openxmlformats.org/officeDocument/2006/relationships/oleObject" Target="embeddings/oleObject9.bin"/><Relationship Id="rId131" Type="http://schemas.openxmlformats.org/officeDocument/2006/relationships/oleObject" Target="embeddings/oleObject16.bin"/><Relationship Id="rId136" Type="http://schemas.openxmlformats.org/officeDocument/2006/relationships/image" Target="media/image96.png"/><Relationship Id="rId61" Type="http://schemas.openxmlformats.org/officeDocument/2006/relationships/image" Target="media/image54.emf"/><Relationship Id="rId82" Type="http://schemas.openxmlformats.org/officeDocument/2006/relationships/image" Target="media/image75.emf"/><Relationship Id="rId19" Type="http://schemas.openxmlformats.org/officeDocument/2006/relationships/image" Target="media/image12.emf"/><Relationship Id="rId14" Type="http://schemas.openxmlformats.org/officeDocument/2006/relationships/image" Target="media/image7.emf"/><Relationship Id="rId30" Type="http://schemas.openxmlformats.org/officeDocument/2006/relationships/image" Target="media/image23.emf"/><Relationship Id="rId35" Type="http://schemas.openxmlformats.org/officeDocument/2006/relationships/image" Target="media/image28.emf"/><Relationship Id="rId56" Type="http://schemas.openxmlformats.org/officeDocument/2006/relationships/image" Target="media/image49.emf"/><Relationship Id="rId77" Type="http://schemas.openxmlformats.org/officeDocument/2006/relationships/image" Target="media/image70.emf"/><Relationship Id="rId100" Type="http://schemas.openxmlformats.org/officeDocument/2006/relationships/oleObject" Target="embeddings/oleObject4.bin"/><Relationship Id="rId105" Type="http://schemas.openxmlformats.org/officeDocument/2006/relationships/diagramQuickStyle" Target="diagrams/quickStyle3.xml"/><Relationship Id="rId126" Type="http://schemas.openxmlformats.org/officeDocument/2006/relationships/image" Target="media/image91.png"/><Relationship Id="rId147" Type="http://schemas.openxmlformats.org/officeDocument/2006/relationships/header" Target="header1.xml"/><Relationship Id="rId8" Type="http://schemas.openxmlformats.org/officeDocument/2006/relationships/image" Target="media/image1.png"/><Relationship Id="rId51" Type="http://schemas.openxmlformats.org/officeDocument/2006/relationships/image" Target="media/image44.emf"/><Relationship Id="rId72" Type="http://schemas.openxmlformats.org/officeDocument/2006/relationships/image" Target="media/image65.emf"/><Relationship Id="rId93" Type="http://schemas.openxmlformats.org/officeDocument/2006/relationships/image" Target="media/image76.png"/><Relationship Id="rId98" Type="http://schemas.openxmlformats.org/officeDocument/2006/relationships/oleObject" Target="embeddings/oleObject3.bin"/><Relationship Id="rId121" Type="http://schemas.openxmlformats.org/officeDocument/2006/relationships/image" Target="media/image88.jpeg"/><Relationship Id="rId142" Type="http://schemas.openxmlformats.org/officeDocument/2006/relationships/image" Target="media/image99.png"/><Relationship Id="rId3" Type="http://schemas.openxmlformats.org/officeDocument/2006/relationships/styles" Target="styles.xml"/><Relationship Id="rId25" Type="http://schemas.openxmlformats.org/officeDocument/2006/relationships/image" Target="media/image18.emf"/><Relationship Id="rId46" Type="http://schemas.openxmlformats.org/officeDocument/2006/relationships/image" Target="media/image39.emf"/><Relationship Id="rId67" Type="http://schemas.openxmlformats.org/officeDocument/2006/relationships/image" Target="media/image60.emf"/><Relationship Id="rId116" Type="http://schemas.openxmlformats.org/officeDocument/2006/relationships/image" Target="media/image85.png"/><Relationship Id="rId137" Type="http://schemas.openxmlformats.org/officeDocument/2006/relationships/oleObject" Target="embeddings/oleObject19.bin"/><Relationship Id="rId20" Type="http://schemas.openxmlformats.org/officeDocument/2006/relationships/image" Target="media/image13.emf"/><Relationship Id="rId41" Type="http://schemas.openxmlformats.org/officeDocument/2006/relationships/image" Target="media/image34.emf"/><Relationship Id="rId62" Type="http://schemas.openxmlformats.org/officeDocument/2006/relationships/image" Target="media/image55.emf"/><Relationship Id="rId83" Type="http://schemas.openxmlformats.org/officeDocument/2006/relationships/diagramData" Target="diagrams/data1.xml"/><Relationship Id="rId88" Type="http://schemas.openxmlformats.org/officeDocument/2006/relationships/diagramData" Target="diagrams/data2.xml"/><Relationship Id="rId111" Type="http://schemas.openxmlformats.org/officeDocument/2006/relationships/oleObject" Target="embeddings/oleObject7.bin"/><Relationship Id="rId132" Type="http://schemas.openxmlformats.org/officeDocument/2006/relationships/image" Target="media/image94.png"/><Relationship Id="rId15" Type="http://schemas.openxmlformats.org/officeDocument/2006/relationships/image" Target="media/image8.emf"/><Relationship Id="rId36" Type="http://schemas.openxmlformats.org/officeDocument/2006/relationships/image" Target="media/image29.emf"/><Relationship Id="rId57" Type="http://schemas.openxmlformats.org/officeDocument/2006/relationships/image" Target="media/image50.emf"/><Relationship Id="rId106" Type="http://schemas.openxmlformats.org/officeDocument/2006/relationships/diagramColors" Target="diagrams/colors3.xml"/><Relationship Id="rId127" Type="http://schemas.openxmlformats.org/officeDocument/2006/relationships/oleObject" Target="embeddings/oleObject14.bin"/><Relationship Id="rId10" Type="http://schemas.openxmlformats.org/officeDocument/2006/relationships/image" Target="media/image3.emf"/><Relationship Id="rId31" Type="http://schemas.openxmlformats.org/officeDocument/2006/relationships/image" Target="media/image24.emf"/><Relationship Id="rId52" Type="http://schemas.openxmlformats.org/officeDocument/2006/relationships/image" Target="media/image45.emf"/><Relationship Id="rId73" Type="http://schemas.openxmlformats.org/officeDocument/2006/relationships/image" Target="media/image66.emf"/><Relationship Id="rId78" Type="http://schemas.openxmlformats.org/officeDocument/2006/relationships/image" Target="media/image71.emf"/><Relationship Id="rId94" Type="http://schemas.openxmlformats.org/officeDocument/2006/relationships/oleObject" Target="embeddings/oleObject1.bin"/><Relationship Id="rId99" Type="http://schemas.openxmlformats.org/officeDocument/2006/relationships/image" Target="media/image79.png"/><Relationship Id="rId101" Type="http://schemas.openxmlformats.org/officeDocument/2006/relationships/image" Target="media/image80.png"/><Relationship Id="rId122" Type="http://schemas.openxmlformats.org/officeDocument/2006/relationships/image" Target="media/image89.png"/><Relationship Id="rId143" Type="http://schemas.openxmlformats.org/officeDocument/2006/relationships/oleObject" Target="embeddings/oleObject22.bin"/><Relationship Id="rId148" Type="http://schemas.openxmlformats.org/officeDocument/2006/relationships/header" Target="header2.xml"/><Relationship Id="rId4" Type="http://schemas.openxmlformats.org/officeDocument/2006/relationships/settings" Target="settings.xml"/><Relationship Id="rId9" Type="http://schemas.openxmlformats.org/officeDocument/2006/relationships/image" Target="media/image2.png"/><Relationship Id="rId26" Type="http://schemas.openxmlformats.org/officeDocument/2006/relationships/image" Target="media/image19.emf"/><Relationship Id="rId47" Type="http://schemas.openxmlformats.org/officeDocument/2006/relationships/image" Target="media/image40.emf"/><Relationship Id="rId68" Type="http://schemas.openxmlformats.org/officeDocument/2006/relationships/image" Target="media/image61.emf"/><Relationship Id="rId89" Type="http://schemas.openxmlformats.org/officeDocument/2006/relationships/diagramLayout" Target="diagrams/layout2.xml"/><Relationship Id="rId112" Type="http://schemas.openxmlformats.org/officeDocument/2006/relationships/image" Target="media/image83.png"/><Relationship Id="rId133" Type="http://schemas.openxmlformats.org/officeDocument/2006/relationships/oleObject" Target="embeddings/oleObject17.bin"/><Relationship Id="rId16" Type="http://schemas.openxmlformats.org/officeDocument/2006/relationships/image" Target="media/image9.emf"/><Relationship Id="rId37" Type="http://schemas.openxmlformats.org/officeDocument/2006/relationships/image" Target="media/image30.emf"/><Relationship Id="rId58" Type="http://schemas.openxmlformats.org/officeDocument/2006/relationships/image" Target="media/image51.emf"/><Relationship Id="rId79" Type="http://schemas.openxmlformats.org/officeDocument/2006/relationships/image" Target="media/image72.emf"/><Relationship Id="rId102" Type="http://schemas.openxmlformats.org/officeDocument/2006/relationships/oleObject" Target="embeddings/oleObject5.bin"/><Relationship Id="rId123" Type="http://schemas.openxmlformats.org/officeDocument/2006/relationships/oleObject" Target="embeddings/oleObject12.bin"/><Relationship Id="rId144" Type="http://schemas.openxmlformats.org/officeDocument/2006/relationships/image" Target="media/image100.png"/><Relationship Id="rId90" Type="http://schemas.openxmlformats.org/officeDocument/2006/relationships/diagramQuickStyle" Target="diagrams/quickStyle2.xml"/></Relationships>
</file>

<file path=word/_rels/header1.xml.rels><?xml version="1.0" encoding="UTF-8" standalone="yes"?>
<Relationships xmlns="http://schemas.openxmlformats.org/package/2006/relationships"><Relationship Id="rId2" Type="http://schemas.openxmlformats.org/officeDocument/2006/relationships/image" Target="media/image103.png"/><Relationship Id="rId1" Type="http://schemas.openxmlformats.org/officeDocument/2006/relationships/image" Target="media/image102.png"/></Relationships>
</file>

<file path=word/_rels/header2.xml.rels><?xml version="1.0" encoding="UTF-8" standalone="yes"?>
<Relationships xmlns="http://schemas.openxmlformats.org/package/2006/relationships"><Relationship Id="rId2" Type="http://schemas.openxmlformats.org/officeDocument/2006/relationships/image" Target="media/image103.png"/><Relationship Id="rId1" Type="http://schemas.openxmlformats.org/officeDocument/2006/relationships/image" Target="media/image102.png"/></Relationships>
</file>

<file path=word/diagrams/_rels/data1.xml.rels><?xml version="1.0" encoding="UTF-8" standalone="yes"?>
<Relationships xmlns="http://schemas.openxmlformats.org/package/2006/relationships"><Relationship Id="rId3" Type="http://schemas.openxmlformats.org/officeDocument/2006/relationships/hyperlink" Target="Permiso%20de%20trabajo%20en%20alturas.docx" TargetMode="External"/><Relationship Id="rId2" Type="http://schemas.openxmlformats.org/officeDocument/2006/relationships/hyperlink" Target="Sistemas%20de%20Ingenieria%20para%20prevencion%20de%20caidas.docx" TargetMode="External"/><Relationship Id="rId1" Type="http://schemas.openxmlformats.org/officeDocument/2006/relationships/hyperlink" Target="Capacitacion%20o%20certificacion%20de%20la%20competencia%20laboral%20de%20trabajadores%20que%20realicen%20trabajo%20en%20alturas.docx" TargetMode="External"/><Relationship Id="rId5" Type="http://schemas.openxmlformats.org/officeDocument/2006/relationships/hyperlink" Target="Sistemas%20de%20acceso%20para%20trabajo%20en%20alturas%20y%20Trabajos%20en%20suspension.docx" TargetMode="External"/><Relationship Id="rId4" Type="http://schemas.openxmlformats.org/officeDocument/2006/relationships/hyperlink" Target="Medidas%20Colectivas%20de%20Prevencion.docx" TargetMode="External"/></Relationships>
</file>

<file path=word/diagrams/_rels/data3.xml.rels><?xml version="1.0" encoding="UTF-8" standalone="yes"?>
<Relationships xmlns="http://schemas.openxmlformats.org/package/2006/relationships"><Relationship Id="rId2" Type="http://schemas.openxmlformats.org/officeDocument/2006/relationships/hyperlink" Target="Medidas%20activas%20de%20Proteccion%20Compomentes%20de%20un%20SPC.docx" TargetMode="External"/><Relationship Id="rId1" Type="http://schemas.openxmlformats.org/officeDocument/2006/relationships/hyperlink" Target="Medidas%20Pasivas%20de%20Proteccion%20sistemas%20de%20red.docx" TargetMode="External"/></Relationships>
</file>

<file path=word/diagrams/colors1.xml><?xml version="1.0" encoding="utf-8"?>
<dgm:colorsDef xmlns:dgm="http://schemas.openxmlformats.org/drawingml/2006/diagram" xmlns:a="http://schemas.openxmlformats.org/drawingml/2006/main" uniqueId="urn:microsoft.com/office/officeart/2005/8/colors/accent3_5">
  <dgm:title val=""/>
  <dgm:desc val=""/>
  <dgm:catLst>
    <dgm:cat type="accent3" pri="11500"/>
  </dgm:catLst>
  <dgm:styleLbl name="node0">
    <dgm:fillClrLst meth="cycle">
      <a:schemeClr val="accent3">
        <a:alpha val="80000"/>
      </a:schemeClr>
    </dgm:fillClrLst>
    <dgm:linClrLst meth="repeat">
      <a:schemeClr val="lt1"/>
    </dgm:linClrLst>
    <dgm:effectClrLst/>
    <dgm:txLinClrLst/>
    <dgm:txFillClrLst/>
    <dgm:txEffectClrLst/>
  </dgm:styleLbl>
  <dgm:styleLbl name="node1">
    <dgm:fillClrLst>
      <a:schemeClr val="accent3">
        <a:alpha val="90000"/>
      </a:schemeClr>
      <a:schemeClr val="accent3">
        <a:alpha val="50000"/>
      </a:schemeClr>
    </dgm:fillClrLst>
    <dgm:linClrLst meth="repeat">
      <a:schemeClr val="lt1"/>
    </dgm:linClrLst>
    <dgm:effectClrLst/>
    <dgm:txLinClrLst/>
    <dgm:txFillClrLst/>
    <dgm:txEffectClrLst/>
  </dgm:styleLbl>
  <dgm:styleLbl name="alignNode1">
    <dgm:fillClrLst>
      <a:schemeClr val="accent3">
        <a:alpha val="90000"/>
      </a:schemeClr>
      <a:schemeClr val="accent3">
        <a:alpha val="50000"/>
      </a:schemeClr>
    </dgm:fillClrLst>
    <dgm:linClrLst>
      <a:schemeClr val="accent3">
        <a:alpha val="90000"/>
      </a:schemeClr>
      <a:schemeClr val="accent3">
        <a:alpha val="50000"/>
      </a:schemeClr>
    </dgm:linClrLst>
    <dgm:effectClrLst/>
    <dgm:txLinClrLst/>
    <dgm:txFillClrLst/>
    <dgm:txEffectClrLst/>
  </dgm:styleLbl>
  <dgm:styleLbl name="lnNode1">
    <dgm:fillClrLst>
      <a:schemeClr val="accent3">
        <a:shade val="90000"/>
      </a:schemeClr>
      <a:schemeClr val="accent3">
        <a:alpha val="50000"/>
        <a:tint val="50000"/>
      </a:schemeClr>
    </dgm:fillClrLst>
    <dgm:linClrLst meth="repeat">
      <a:schemeClr val="lt1"/>
    </dgm:linClrLst>
    <dgm:effectClrLst/>
    <dgm:txLinClrLst/>
    <dgm:txFillClrLst/>
    <dgm:txEffectClrLst/>
  </dgm:styleLbl>
  <dgm:styleLbl name="vennNode1">
    <dgm:fillClrLst>
      <a:schemeClr val="accent3">
        <a:shade val="80000"/>
        <a:alpha val="50000"/>
      </a:schemeClr>
      <a:schemeClr val="accent3">
        <a:alpha val="80000"/>
      </a:schemeClr>
    </dgm:fillClrLst>
    <dgm:linClrLst meth="repeat">
      <a:schemeClr val="lt1"/>
    </dgm:linClrLst>
    <dgm:effectClrLst/>
    <dgm:txLinClrLst/>
    <dgm:txFillClrLst/>
    <dgm:txEffectClrLst/>
  </dgm:styleLbl>
  <dgm:styleLbl name="node2">
    <dgm:fillClrLst>
      <a:schemeClr val="accent3">
        <a:alpha val="70000"/>
      </a:schemeClr>
    </dgm:fillClrLst>
    <dgm:linClrLst meth="repeat">
      <a:schemeClr val="lt1"/>
    </dgm:linClrLst>
    <dgm:effectClrLst/>
    <dgm:txLinClrLst/>
    <dgm:txFillClrLst/>
    <dgm:txEffectClrLst/>
  </dgm:styleLbl>
  <dgm:styleLbl name="node3">
    <dgm:fillClrLst>
      <a:schemeClr val="accent3">
        <a:alpha val="50000"/>
      </a:schemeClr>
    </dgm:fillClrLst>
    <dgm:linClrLst meth="repeat">
      <a:schemeClr val="lt1"/>
    </dgm:linClrLst>
    <dgm:effectClrLst/>
    <dgm:txLinClrLst/>
    <dgm:txFillClrLst/>
    <dgm:txEffectClrLst/>
  </dgm:styleLbl>
  <dgm:styleLbl name="node4">
    <dgm:fillClrLst>
      <a:schemeClr val="accent3">
        <a:alpha val="30000"/>
      </a:schemeClr>
    </dgm:fillClrLst>
    <dgm:linClrLst meth="repeat">
      <a:schemeClr val="lt1"/>
    </dgm:linClrLst>
    <dgm:effectClrLst/>
    <dgm:txLinClrLst/>
    <dgm:txFillClrLst/>
    <dgm:txEffectClrLst/>
  </dgm:styleLbl>
  <dgm:styleLbl name="fgImgPlace1">
    <dgm:fillClrLst>
      <a:schemeClr val="accent3">
        <a:tint val="50000"/>
        <a:alpha val="90000"/>
      </a:schemeClr>
      <a:schemeClr val="accent3">
        <a:tint val="20000"/>
        <a:alpha val="50000"/>
      </a:schemeClr>
    </dgm:fillClrLst>
    <dgm:linClrLst meth="repeat">
      <a:schemeClr val="lt1"/>
    </dgm:linClrLst>
    <dgm:effectClrLst/>
    <dgm:txLinClrLst/>
    <dgm:txFillClrLst meth="repeat">
      <a:schemeClr val="lt1"/>
    </dgm:txFillClrLst>
    <dgm:txEffectClrLst/>
  </dgm:styleLbl>
  <dgm:styleLbl name="alignImgPlace1">
    <dgm:fillClrLst>
      <a:schemeClr val="accent3">
        <a:tint val="50000"/>
      </a:schemeClr>
      <a:schemeClr val="accent3">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3">
        <a:tint val="50000"/>
      </a:schemeClr>
      <a:schemeClr val="accent3">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3">
        <a:shade val="90000"/>
      </a:schemeClr>
      <a:schemeClr val="accent3">
        <a:tint val="50000"/>
      </a:schemeClr>
    </dgm:fillClrLst>
    <dgm:linClrLst>
      <a:schemeClr val="accent3">
        <a:shade val="90000"/>
      </a:schemeClr>
      <a:schemeClr val="accent3">
        <a:tint val="50000"/>
      </a:schemeClr>
    </dgm:linClrLst>
    <dgm:effectClrLst/>
    <dgm:txLinClrLst/>
    <dgm:txFillClrLst/>
    <dgm:txEffectClrLst/>
  </dgm:styleLbl>
  <dgm:styleLbl name="fgSibTrans2D1">
    <dgm:fillClrLst>
      <a:schemeClr val="accent3">
        <a:shade val="90000"/>
      </a:schemeClr>
      <a:schemeClr val="accent3">
        <a:tint val="50000"/>
      </a:schemeClr>
    </dgm:fillClrLst>
    <dgm:linClrLst>
      <a:schemeClr val="accent3">
        <a:shade val="90000"/>
      </a:schemeClr>
      <a:schemeClr val="accent3">
        <a:tint val="50000"/>
      </a:schemeClr>
    </dgm:linClrLst>
    <dgm:effectClrLst/>
    <dgm:txLinClrLst/>
    <dgm:txFillClrLst/>
    <dgm:txEffectClrLst/>
  </dgm:styleLbl>
  <dgm:styleLbl name="bgSibTrans2D1">
    <dgm:fillClrLst>
      <a:schemeClr val="accent3">
        <a:shade val="90000"/>
      </a:schemeClr>
      <a:schemeClr val="accent3">
        <a:tint val="50000"/>
      </a:schemeClr>
    </dgm:fillClrLst>
    <dgm:linClrLst>
      <a:schemeClr val="accent3">
        <a:shade val="90000"/>
      </a:schemeClr>
      <a:schemeClr val="accent3">
        <a:tint val="50000"/>
      </a:schemeClr>
    </dgm:linClrLst>
    <dgm:effectClrLst/>
    <dgm:txLinClrLst/>
    <dgm:txFillClrLst/>
    <dgm:txEffectClrLst/>
  </dgm:styleLbl>
  <dgm:styleLbl name="sibTrans1D1">
    <dgm:fillClrLst>
      <a:schemeClr val="accent3">
        <a:shade val="90000"/>
      </a:schemeClr>
      <a:schemeClr val="accent3">
        <a:tint val="50000"/>
      </a:schemeClr>
    </dgm:fillClrLst>
    <dgm:linClrLst>
      <a:schemeClr val="accent3">
        <a:shade val="90000"/>
      </a:schemeClr>
      <a:schemeClr val="accent3">
        <a:tint val="50000"/>
      </a:schemeClr>
    </dgm:linClrLst>
    <dgm:effectClrLst/>
    <dgm:txLinClrLst/>
    <dgm:txFillClrLst meth="repeat">
      <a:schemeClr val="tx1"/>
    </dgm:txFillClrLst>
    <dgm:txEffectClrLst/>
  </dgm:styleLbl>
  <dgm:styleLbl name="callout">
    <dgm:fillClrLst meth="repeat">
      <a:schemeClr val="accent3"/>
    </dgm:fillClrLst>
    <dgm:linClrLst meth="repeat">
      <a:schemeClr val="accent3"/>
    </dgm:linClrLst>
    <dgm:effectClrLst/>
    <dgm:txLinClrLst/>
    <dgm:txFillClrLst meth="repeat">
      <a:schemeClr val="tx1"/>
    </dgm:txFillClrLst>
    <dgm:txEffectClrLst/>
  </dgm:styleLbl>
  <dgm:styleLbl name="asst0">
    <dgm:fillClrLst meth="repeat">
      <a:schemeClr val="accent3">
        <a:alpha val="90000"/>
      </a:schemeClr>
    </dgm:fillClrLst>
    <dgm:linClrLst meth="repeat">
      <a:schemeClr val="lt1"/>
    </dgm:linClrLst>
    <dgm:effectClrLst/>
    <dgm:txLinClrLst/>
    <dgm:txFillClrLst/>
    <dgm:txEffectClrLst/>
  </dgm:styleLbl>
  <dgm:styleLbl name="asst1">
    <dgm:fillClrLst meth="repeat">
      <a:schemeClr val="accent3">
        <a:alpha val="90000"/>
      </a:schemeClr>
    </dgm:fillClrLst>
    <dgm:linClrLst meth="repeat">
      <a:schemeClr val="lt1"/>
    </dgm:linClrLst>
    <dgm:effectClrLst/>
    <dgm:txLinClrLst/>
    <dgm:txFillClrLst/>
    <dgm:txEffectClrLst/>
  </dgm:styleLbl>
  <dgm:styleLbl name="asst2">
    <dgm:fillClrLst>
      <a:schemeClr val="accent3">
        <a:alpha val="90000"/>
      </a:schemeClr>
    </dgm:fillClrLst>
    <dgm:linClrLst meth="repeat">
      <a:schemeClr val="lt1"/>
    </dgm:linClrLst>
    <dgm:effectClrLst/>
    <dgm:txLinClrLst/>
    <dgm:txFillClrLst/>
    <dgm:txEffectClrLst/>
  </dgm:styleLbl>
  <dgm:styleLbl name="asst3">
    <dgm:fillClrLst>
      <a:schemeClr val="accent3">
        <a:alpha val="70000"/>
      </a:schemeClr>
    </dgm:fillClrLst>
    <dgm:linClrLst meth="repeat">
      <a:schemeClr val="lt1"/>
    </dgm:linClrLst>
    <dgm:effectClrLst/>
    <dgm:txLinClrLst/>
    <dgm:txFillClrLst/>
    <dgm:txEffectClrLst/>
  </dgm:styleLbl>
  <dgm:styleLbl name="asst4">
    <dgm:fillClrLst>
      <a:schemeClr val="accent3">
        <a:alpha val="50000"/>
      </a:schemeClr>
    </dgm:fillClrLst>
    <dgm:linClrLst meth="repeat">
      <a:schemeClr val="lt1"/>
    </dgm:linClrLst>
    <dgm:effectClrLst/>
    <dgm:txLinClrLst/>
    <dgm:txFillClrLst/>
    <dgm:txEffectClrLst/>
  </dgm:styleLbl>
  <dgm:styleLbl name="parChTrans2D1">
    <dgm:fillClrLst meth="repeat">
      <a:schemeClr val="accent3">
        <a:shade val="80000"/>
      </a:schemeClr>
    </dgm:fillClrLst>
    <dgm:linClrLst meth="repeat">
      <a:schemeClr val="accent3">
        <a:shade val="80000"/>
      </a:schemeClr>
    </dgm:linClrLst>
    <dgm:effectClrLst/>
    <dgm:txLinClrLst/>
    <dgm:txFillClrLst/>
    <dgm:txEffectClrLst/>
  </dgm:styleLbl>
  <dgm:styleLbl name="parChTrans2D2">
    <dgm:fillClrLst meth="repeat">
      <a:schemeClr val="accent3">
        <a:tint val="90000"/>
      </a:schemeClr>
    </dgm:fillClrLst>
    <dgm:linClrLst meth="repeat">
      <a:schemeClr val="accent3">
        <a:tint val="90000"/>
      </a:schemeClr>
    </dgm:linClrLst>
    <dgm:effectClrLst/>
    <dgm:txLinClrLst/>
    <dgm:txFillClrLst/>
    <dgm:txEffectClrLst/>
  </dgm:styleLbl>
  <dgm:styleLbl name="parChTrans2D3">
    <dgm:fillClrLst meth="repeat">
      <a:schemeClr val="accent3">
        <a:tint val="70000"/>
      </a:schemeClr>
    </dgm:fillClrLst>
    <dgm:linClrLst meth="repeat">
      <a:schemeClr val="accent3">
        <a:tint val="70000"/>
      </a:schemeClr>
    </dgm:linClrLst>
    <dgm:effectClrLst/>
    <dgm:txLinClrLst/>
    <dgm:txFillClrLst/>
    <dgm:txEffectClrLst/>
  </dgm:styleLbl>
  <dgm:styleLbl name="parChTrans2D4">
    <dgm:fillClrLst meth="repeat">
      <a:schemeClr val="accent3">
        <a:tint val="50000"/>
      </a:schemeClr>
    </dgm:fillClrLst>
    <dgm:linClrLst meth="repeat">
      <a:schemeClr val="accent3">
        <a:tint val="50000"/>
      </a:schemeClr>
    </dgm:linClrLst>
    <dgm:effectClrLst/>
    <dgm:txLinClrLst/>
    <dgm:txFillClrLst meth="repeat">
      <a:schemeClr val="dk1"/>
    </dgm:txFillClrLst>
    <dgm:txEffectClrLst/>
  </dgm:styleLbl>
  <dgm:styleLbl name="parChTrans1D1">
    <dgm:fillClrLst meth="repeat">
      <a:schemeClr val="accent3">
        <a:shade val="80000"/>
      </a:schemeClr>
    </dgm:fillClrLst>
    <dgm:linClrLst meth="repeat">
      <a:schemeClr val="accent3">
        <a:shade val="80000"/>
      </a:schemeClr>
    </dgm:linClrLst>
    <dgm:effectClrLst/>
    <dgm:txLinClrLst/>
    <dgm:txFillClrLst meth="repeat">
      <a:schemeClr val="tx1"/>
    </dgm:txFillClrLst>
    <dgm:txEffectClrLst/>
  </dgm:styleLbl>
  <dgm:styleLbl name="parChTrans1D2">
    <dgm:fillClrLst meth="repeat">
      <a:schemeClr val="accent3">
        <a:tint val="90000"/>
      </a:schemeClr>
    </dgm:fillClrLst>
    <dgm:linClrLst meth="repeat">
      <a:schemeClr val="accent3">
        <a:tint val="90000"/>
      </a:schemeClr>
    </dgm:linClrLst>
    <dgm:effectClrLst/>
    <dgm:txLinClrLst/>
    <dgm:txFillClrLst meth="repeat">
      <a:schemeClr val="tx1"/>
    </dgm:txFillClrLst>
    <dgm:txEffectClrLst/>
  </dgm:styleLbl>
  <dgm:styleLbl name="parChTrans1D3">
    <dgm:fillClrLst meth="repeat">
      <a:schemeClr val="accent3">
        <a:tint val="70000"/>
      </a:schemeClr>
    </dgm:fillClrLst>
    <dgm:linClrLst meth="repeat">
      <a:schemeClr val="accent3">
        <a:tint val="70000"/>
      </a:schemeClr>
    </dgm:linClrLst>
    <dgm:effectClrLst/>
    <dgm:txLinClrLst/>
    <dgm:txFillClrLst meth="repeat">
      <a:schemeClr val="tx1"/>
    </dgm:txFillClrLst>
    <dgm:txEffectClrLst/>
  </dgm:styleLbl>
  <dgm:styleLbl name="parChTrans1D4">
    <dgm:fillClrLst meth="repeat">
      <a:schemeClr val="accent3">
        <a:tint val="50000"/>
      </a:schemeClr>
    </dgm:fillClrLst>
    <dgm:linClrLst meth="repeat">
      <a:schemeClr val="accent3">
        <a:tint val="50000"/>
      </a:schemeClr>
    </dgm:linClrLst>
    <dgm:effectClrLst/>
    <dgm:txLinClrLst/>
    <dgm:txFillClrLst meth="repeat">
      <a:schemeClr val="tx1"/>
    </dgm:txFillClrLst>
    <dgm:txEffectClrLst/>
  </dgm:styleLbl>
  <dgm:styleLbl name="fgAcc1">
    <dgm:fillClrLst meth="repeat">
      <a:schemeClr val="lt1">
        <a:alpha val="90000"/>
      </a:schemeClr>
    </dgm:fillClrLst>
    <dgm:linClrLst>
      <a:schemeClr val="accent3">
        <a:alpha val="90000"/>
      </a:schemeClr>
      <a:schemeClr val="accent3">
        <a:alpha val="50000"/>
      </a:schemeClr>
    </dgm:linClrLst>
    <dgm:effectClrLst/>
    <dgm:txLinClrLst/>
    <dgm:txFillClrLst meth="repeat">
      <a:schemeClr val="dk1"/>
    </dgm:txFillClrLst>
    <dgm:txEffectClrLst/>
  </dgm:styleLbl>
  <dgm:styleLbl name="conFgAcc1">
    <dgm:fillClrLst meth="repeat">
      <a:schemeClr val="lt1">
        <a:alpha val="90000"/>
      </a:schemeClr>
    </dgm:fillClrLst>
    <dgm:linClrLst>
      <a:schemeClr val="accent3">
        <a:alpha val="90000"/>
      </a:schemeClr>
      <a:schemeClr val="accent3">
        <a:alpha val="50000"/>
      </a:schemeClr>
    </dgm:linClrLst>
    <dgm:effectClrLst/>
    <dgm:txLinClrLst/>
    <dgm:txFillClrLst meth="repeat">
      <a:schemeClr val="dk1"/>
    </dgm:txFillClrLst>
    <dgm:txEffectClrLst/>
  </dgm:styleLbl>
  <dgm:styleLbl name="alignAcc1">
    <dgm:fillClrLst meth="repeat">
      <a:schemeClr val="lt1">
        <a:alpha val="90000"/>
      </a:schemeClr>
    </dgm:fillClrLst>
    <dgm:linClrLst>
      <a:schemeClr val="accent3">
        <a:alpha val="90000"/>
      </a:schemeClr>
      <a:schemeClr val="accent3">
        <a:alpha val="50000"/>
      </a:schemeClr>
    </dgm:linClrLst>
    <dgm:effectClrLst/>
    <dgm:txLinClrLst/>
    <dgm:txFillClrLst meth="repeat">
      <a:schemeClr val="dk1"/>
    </dgm:txFillClrLst>
    <dgm:txEffectClrLst/>
  </dgm:styleLbl>
  <dgm:styleLbl name="trAlignAcc1">
    <dgm:fillClrLst meth="repeat">
      <a:schemeClr val="lt1">
        <a:alpha val="40000"/>
      </a:schemeClr>
    </dgm:fillClrLst>
    <dgm:linClrLst>
      <a:schemeClr val="accent3">
        <a:alpha val="90000"/>
      </a:schemeClr>
      <a:schemeClr val="accent3">
        <a:alpha val="50000"/>
      </a:schemeClr>
    </dgm:linClrLst>
    <dgm:effectClrLst/>
    <dgm:txLinClrLst/>
    <dgm:txFillClrLst meth="repeat">
      <a:schemeClr val="dk1"/>
    </dgm:txFillClrLst>
    <dgm:txEffectClrLst/>
  </dgm:styleLbl>
  <dgm:styleLbl name="bgAcc1">
    <dgm:fillClrLst meth="repeat">
      <a:schemeClr val="lt1">
        <a:alpha val="90000"/>
      </a:schemeClr>
    </dgm:fillClrLst>
    <dgm:linClrLst>
      <a:schemeClr val="accent3">
        <a:alpha val="90000"/>
      </a:schemeClr>
      <a:schemeClr val="accent3">
        <a:alpha val="50000"/>
      </a:schemeClr>
    </dgm:linClrLst>
    <dgm:effectClrLst/>
    <dgm:txLinClrLst/>
    <dgm:txFillClrLst meth="repeat">
      <a:schemeClr val="dk1"/>
    </dgm:txFillClrLst>
    <dgm:txEffectClrLst/>
  </dgm:styleLbl>
  <dgm:styleLbl name="solidFgAcc1">
    <dgm:fillClrLst meth="repeat">
      <a:schemeClr val="lt1"/>
    </dgm:fillClrLst>
    <dgm:linClrLst>
      <a:schemeClr val="accent3">
        <a:alpha val="90000"/>
      </a:schemeClr>
      <a:schemeClr val="accent3">
        <a:alpha val="50000"/>
      </a:schemeClr>
    </dgm:linClrLst>
    <dgm:effectClrLst/>
    <dgm:txLinClrLst/>
    <dgm:txFillClrLst meth="repeat">
      <a:schemeClr val="dk1"/>
    </dgm:txFillClrLst>
    <dgm:txEffectClrLst/>
  </dgm:styleLbl>
  <dgm:styleLbl name="solidAlignAcc1">
    <dgm:fillClrLst meth="repeat">
      <a:schemeClr val="lt1"/>
    </dgm:fillClrLst>
    <dgm:linClrLst meth="repeat">
      <a:schemeClr val="accent3"/>
    </dgm:linClrLst>
    <dgm:effectClrLst/>
    <dgm:txLinClrLst/>
    <dgm:txFillClrLst meth="repeat">
      <a:schemeClr val="dk1"/>
    </dgm:txFillClrLst>
    <dgm:txEffectClrLst/>
  </dgm:styleLbl>
  <dgm:styleLbl name="solidBgAcc1">
    <dgm:fillClrLst meth="repeat">
      <a:schemeClr val="lt1"/>
    </dgm:fillClrLst>
    <dgm:linClrLst meth="repeat">
      <a:schemeClr val="accent3"/>
    </dgm:linClrLst>
    <dgm:effectClrLst/>
    <dgm:txLinClrLst/>
    <dgm:txFillClrLst meth="repeat">
      <a:schemeClr val="dk1"/>
    </dgm:txFillClrLst>
    <dgm:txEffectClrLst/>
  </dgm:styleLbl>
  <dgm:styleLbl name="fgAccFollowNode1">
    <dgm:fillClrLst>
      <a:schemeClr val="accent3">
        <a:alpha val="90000"/>
        <a:tint val="40000"/>
      </a:schemeClr>
      <a:schemeClr val="accent3">
        <a:alpha val="50000"/>
        <a:tint val="40000"/>
      </a:schemeClr>
    </dgm:fillClrLst>
    <dgm:linClrLst meth="repeat">
      <a:schemeClr val="accent3">
        <a:alpha val="90000"/>
        <a:tint val="40000"/>
      </a:schemeClr>
    </dgm:linClrLst>
    <dgm:effectClrLst/>
    <dgm:txLinClrLst/>
    <dgm:txFillClrLst meth="repeat">
      <a:schemeClr val="dk1"/>
    </dgm:txFillClrLst>
    <dgm:txEffectClrLst/>
  </dgm:styleLbl>
  <dgm:styleLbl name="alignAccFollowNode1">
    <dgm:fillClrLst meth="repeat">
      <a:schemeClr val="accent3">
        <a:alpha val="90000"/>
        <a:tint val="40000"/>
      </a:schemeClr>
    </dgm:fillClrLst>
    <dgm:linClrLst meth="repeat">
      <a:schemeClr val="accent3">
        <a:alpha val="90000"/>
        <a:tint val="40000"/>
      </a:schemeClr>
    </dgm:linClrLst>
    <dgm:effectClrLst/>
    <dgm:txLinClrLst/>
    <dgm:txFillClrLst meth="repeat">
      <a:schemeClr val="dk1"/>
    </dgm:txFillClrLst>
    <dgm:txEffectClrLst/>
  </dgm:styleLbl>
  <dgm:styleLbl name="bgAccFollowNode1">
    <dgm:fillClrLst meth="repeat">
      <a:schemeClr val="accent3">
        <a:alpha val="90000"/>
        <a:tint val="40000"/>
      </a:schemeClr>
    </dgm:fillClrLst>
    <dgm:linClrLst meth="repeat">
      <a:schemeClr val="lt1"/>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3">
        <a:shade val="80000"/>
      </a:schemeClr>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3">
        <a:tint val="90000"/>
      </a:schemeClr>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3">
        <a:tint val="70000"/>
      </a:schemeClr>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3">
        <a:tint val="50000"/>
      </a:schemeClr>
    </dgm:linClrLst>
    <dgm:effectClrLst/>
    <dgm:txLinClrLst/>
    <dgm:txFillClrLst meth="repeat">
      <a:schemeClr val="dk1"/>
    </dgm:txFillClrLst>
    <dgm:txEffectClrLst/>
  </dgm:styleLbl>
  <dgm:styleLbl name="bgShp">
    <dgm:fillClrLst meth="repeat">
      <a:schemeClr val="accent3">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3">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3">
        <a:tint val="50000"/>
        <a:alpha val="40000"/>
      </a:schemeClr>
    </dgm:fillClrLst>
    <dgm:linClrLst meth="repeat">
      <a:schemeClr val="accent3"/>
    </dgm:linClrLst>
    <dgm:effectClrLst/>
    <dgm:txLinClrLst/>
    <dgm:txFillClrLst meth="repeat">
      <a:schemeClr val="lt1"/>
    </dgm:txFillClrLst>
    <dgm:txEffectClrLst/>
  </dgm:styleLbl>
  <dgm:styleLbl name="fgShp">
    <dgm:fillClrLst meth="repeat">
      <a:schemeClr val="accent3">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2.xml><?xml version="1.0" encoding="utf-8"?>
<dgm:colorsDef xmlns:dgm="http://schemas.openxmlformats.org/drawingml/2006/diagram" xmlns:a="http://schemas.openxmlformats.org/drawingml/2006/main" uniqueId="urn:microsoft.com/office/officeart/2005/8/colors/accent3_5">
  <dgm:title val=""/>
  <dgm:desc val=""/>
  <dgm:catLst>
    <dgm:cat type="accent3" pri="11500"/>
  </dgm:catLst>
  <dgm:styleLbl name="node0">
    <dgm:fillClrLst meth="cycle">
      <a:schemeClr val="accent3">
        <a:alpha val="80000"/>
      </a:schemeClr>
    </dgm:fillClrLst>
    <dgm:linClrLst meth="repeat">
      <a:schemeClr val="lt1"/>
    </dgm:linClrLst>
    <dgm:effectClrLst/>
    <dgm:txLinClrLst/>
    <dgm:txFillClrLst/>
    <dgm:txEffectClrLst/>
  </dgm:styleLbl>
  <dgm:styleLbl name="node1">
    <dgm:fillClrLst>
      <a:schemeClr val="accent3">
        <a:alpha val="90000"/>
      </a:schemeClr>
      <a:schemeClr val="accent3">
        <a:alpha val="50000"/>
      </a:schemeClr>
    </dgm:fillClrLst>
    <dgm:linClrLst meth="repeat">
      <a:schemeClr val="lt1"/>
    </dgm:linClrLst>
    <dgm:effectClrLst/>
    <dgm:txLinClrLst/>
    <dgm:txFillClrLst/>
    <dgm:txEffectClrLst/>
  </dgm:styleLbl>
  <dgm:styleLbl name="alignNode1">
    <dgm:fillClrLst>
      <a:schemeClr val="accent3">
        <a:alpha val="90000"/>
      </a:schemeClr>
      <a:schemeClr val="accent3">
        <a:alpha val="50000"/>
      </a:schemeClr>
    </dgm:fillClrLst>
    <dgm:linClrLst>
      <a:schemeClr val="accent3">
        <a:alpha val="90000"/>
      </a:schemeClr>
      <a:schemeClr val="accent3">
        <a:alpha val="50000"/>
      </a:schemeClr>
    </dgm:linClrLst>
    <dgm:effectClrLst/>
    <dgm:txLinClrLst/>
    <dgm:txFillClrLst/>
    <dgm:txEffectClrLst/>
  </dgm:styleLbl>
  <dgm:styleLbl name="lnNode1">
    <dgm:fillClrLst>
      <a:schemeClr val="accent3">
        <a:shade val="90000"/>
      </a:schemeClr>
      <a:schemeClr val="accent3">
        <a:alpha val="50000"/>
        <a:tint val="50000"/>
      </a:schemeClr>
    </dgm:fillClrLst>
    <dgm:linClrLst meth="repeat">
      <a:schemeClr val="lt1"/>
    </dgm:linClrLst>
    <dgm:effectClrLst/>
    <dgm:txLinClrLst/>
    <dgm:txFillClrLst/>
    <dgm:txEffectClrLst/>
  </dgm:styleLbl>
  <dgm:styleLbl name="vennNode1">
    <dgm:fillClrLst>
      <a:schemeClr val="accent3">
        <a:shade val="80000"/>
        <a:alpha val="50000"/>
      </a:schemeClr>
      <a:schemeClr val="accent3">
        <a:alpha val="80000"/>
      </a:schemeClr>
    </dgm:fillClrLst>
    <dgm:linClrLst meth="repeat">
      <a:schemeClr val="lt1"/>
    </dgm:linClrLst>
    <dgm:effectClrLst/>
    <dgm:txLinClrLst/>
    <dgm:txFillClrLst/>
    <dgm:txEffectClrLst/>
  </dgm:styleLbl>
  <dgm:styleLbl name="node2">
    <dgm:fillClrLst>
      <a:schemeClr val="accent3">
        <a:alpha val="70000"/>
      </a:schemeClr>
    </dgm:fillClrLst>
    <dgm:linClrLst meth="repeat">
      <a:schemeClr val="lt1"/>
    </dgm:linClrLst>
    <dgm:effectClrLst/>
    <dgm:txLinClrLst/>
    <dgm:txFillClrLst/>
    <dgm:txEffectClrLst/>
  </dgm:styleLbl>
  <dgm:styleLbl name="node3">
    <dgm:fillClrLst>
      <a:schemeClr val="accent3">
        <a:alpha val="50000"/>
      </a:schemeClr>
    </dgm:fillClrLst>
    <dgm:linClrLst meth="repeat">
      <a:schemeClr val="lt1"/>
    </dgm:linClrLst>
    <dgm:effectClrLst/>
    <dgm:txLinClrLst/>
    <dgm:txFillClrLst/>
    <dgm:txEffectClrLst/>
  </dgm:styleLbl>
  <dgm:styleLbl name="node4">
    <dgm:fillClrLst>
      <a:schemeClr val="accent3">
        <a:alpha val="30000"/>
      </a:schemeClr>
    </dgm:fillClrLst>
    <dgm:linClrLst meth="repeat">
      <a:schemeClr val="lt1"/>
    </dgm:linClrLst>
    <dgm:effectClrLst/>
    <dgm:txLinClrLst/>
    <dgm:txFillClrLst/>
    <dgm:txEffectClrLst/>
  </dgm:styleLbl>
  <dgm:styleLbl name="fgImgPlace1">
    <dgm:fillClrLst>
      <a:schemeClr val="accent3">
        <a:tint val="50000"/>
        <a:alpha val="90000"/>
      </a:schemeClr>
      <a:schemeClr val="accent3">
        <a:tint val="20000"/>
        <a:alpha val="50000"/>
      </a:schemeClr>
    </dgm:fillClrLst>
    <dgm:linClrLst meth="repeat">
      <a:schemeClr val="lt1"/>
    </dgm:linClrLst>
    <dgm:effectClrLst/>
    <dgm:txLinClrLst/>
    <dgm:txFillClrLst meth="repeat">
      <a:schemeClr val="lt1"/>
    </dgm:txFillClrLst>
    <dgm:txEffectClrLst/>
  </dgm:styleLbl>
  <dgm:styleLbl name="alignImgPlace1">
    <dgm:fillClrLst>
      <a:schemeClr val="accent3">
        <a:tint val="50000"/>
      </a:schemeClr>
      <a:schemeClr val="accent3">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3">
        <a:tint val="50000"/>
      </a:schemeClr>
      <a:schemeClr val="accent3">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3">
        <a:shade val="90000"/>
      </a:schemeClr>
      <a:schemeClr val="accent3">
        <a:tint val="50000"/>
      </a:schemeClr>
    </dgm:fillClrLst>
    <dgm:linClrLst>
      <a:schemeClr val="accent3">
        <a:shade val="90000"/>
      </a:schemeClr>
      <a:schemeClr val="accent3">
        <a:tint val="50000"/>
      </a:schemeClr>
    </dgm:linClrLst>
    <dgm:effectClrLst/>
    <dgm:txLinClrLst/>
    <dgm:txFillClrLst/>
    <dgm:txEffectClrLst/>
  </dgm:styleLbl>
  <dgm:styleLbl name="fgSibTrans2D1">
    <dgm:fillClrLst>
      <a:schemeClr val="accent3">
        <a:shade val="90000"/>
      </a:schemeClr>
      <a:schemeClr val="accent3">
        <a:tint val="50000"/>
      </a:schemeClr>
    </dgm:fillClrLst>
    <dgm:linClrLst>
      <a:schemeClr val="accent3">
        <a:shade val="90000"/>
      </a:schemeClr>
      <a:schemeClr val="accent3">
        <a:tint val="50000"/>
      </a:schemeClr>
    </dgm:linClrLst>
    <dgm:effectClrLst/>
    <dgm:txLinClrLst/>
    <dgm:txFillClrLst/>
    <dgm:txEffectClrLst/>
  </dgm:styleLbl>
  <dgm:styleLbl name="bgSibTrans2D1">
    <dgm:fillClrLst>
      <a:schemeClr val="accent3">
        <a:shade val="90000"/>
      </a:schemeClr>
      <a:schemeClr val="accent3">
        <a:tint val="50000"/>
      </a:schemeClr>
    </dgm:fillClrLst>
    <dgm:linClrLst>
      <a:schemeClr val="accent3">
        <a:shade val="90000"/>
      </a:schemeClr>
      <a:schemeClr val="accent3">
        <a:tint val="50000"/>
      </a:schemeClr>
    </dgm:linClrLst>
    <dgm:effectClrLst/>
    <dgm:txLinClrLst/>
    <dgm:txFillClrLst/>
    <dgm:txEffectClrLst/>
  </dgm:styleLbl>
  <dgm:styleLbl name="sibTrans1D1">
    <dgm:fillClrLst>
      <a:schemeClr val="accent3">
        <a:shade val="90000"/>
      </a:schemeClr>
      <a:schemeClr val="accent3">
        <a:tint val="50000"/>
      </a:schemeClr>
    </dgm:fillClrLst>
    <dgm:linClrLst>
      <a:schemeClr val="accent3">
        <a:shade val="90000"/>
      </a:schemeClr>
      <a:schemeClr val="accent3">
        <a:tint val="50000"/>
      </a:schemeClr>
    </dgm:linClrLst>
    <dgm:effectClrLst/>
    <dgm:txLinClrLst/>
    <dgm:txFillClrLst meth="repeat">
      <a:schemeClr val="tx1"/>
    </dgm:txFillClrLst>
    <dgm:txEffectClrLst/>
  </dgm:styleLbl>
  <dgm:styleLbl name="callout">
    <dgm:fillClrLst meth="repeat">
      <a:schemeClr val="accent3"/>
    </dgm:fillClrLst>
    <dgm:linClrLst meth="repeat">
      <a:schemeClr val="accent3"/>
    </dgm:linClrLst>
    <dgm:effectClrLst/>
    <dgm:txLinClrLst/>
    <dgm:txFillClrLst meth="repeat">
      <a:schemeClr val="tx1"/>
    </dgm:txFillClrLst>
    <dgm:txEffectClrLst/>
  </dgm:styleLbl>
  <dgm:styleLbl name="asst0">
    <dgm:fillClrLst meth="repeat">
      <a:schemeClr val="accent3">
        <a:alpha val="90000"/>
      </a:schemeClr>
    </dgm:fillClrLst>
    <dgm:linClrLst meth="repeat">
      <a:schemeClr val="lt1"/>
    </dgm:linClrLst>
    <dgm:effectClrLst/>
    <dgm:txLinClrLst/>
    <dgm:txFillClrLst/>
    <dgm:txEffectClrLst/>
  </dgm:styleLbl>
  <dgm:styleLbl name="asst1">
    <dgm:fillClrLst meth="repeat">
      <a:schemeClr val="accent3">
        <a:alpha val="90000"/>
      </a:schemeClr>
    </dgm:fillClrLst>
    <dgm:linClrLst meth="repeat">
      <a:schemeClr val="lt1"/>
    </dgm:linClrLst>
    <dgm:effectClrLst/>
    <dgm:txLinClrLst/>
    <dgm:txFillClrLst/>
    <dgm:txEffectClrLst/>
  </dgm:styleLbl>
  <dgm:styleLbl name="asst2">
    <dgm:fillClrLst>
      <a:schemeClr val="accent3">
        <a:alpha val="90000"/>
      </a:schemeClr>
    </dgm:fillClrLst>
    <dgm:linClrLst meth="repeat">
      <a:schemeClr val="lt1"/>
    </dgm:linClrLst>
    <dgm:effectClrLst/>
    <dgm:txLinClrLst/>
    <dgm:txFillClrLst/>
    <dgm:txEffectClrLst/>
  </dgm:styleLbl>
  <dgm:styleLbl name="asst3">
    <dgm:fillClrLst>
      <a:schemeClr val="accent3">
        <a:alpha val="70000"/>
      </a:schemeClr>
    </dgm:fillClrLst>
    <dgm:linClrLst meth="repeat">
      <a:schemeClr val="lt1"/>
    </dgm:linClrLst>
    <dgm:effectClrLst/>
    <dgm:txLinClrLst/>
    <dgm:txFillClrLst/>
    <dgm:txEffectClrLst/>
  </dgm:styleLbl>
  <dgm:styleLbl name="asst4">
    <dgm:fillClrLst>
      <a:schemeClr val="accent3">
        <a:alpha val="50000"/>
      </a:schemeClr>
    </dgm:fillClrLst>
    <dgm:linClrLst meth="repeat">
      <a:schemeClr val="lt1"/>
    </dgm:linClrLst>
    <dgm:effectClrLst/>
    <dgm:txLinClrLst/>
    <dgm:txFillClrLst/>
    <dgm:txEffectClrLst/>
  </dgm:styleLbl>
  <dgm:styleLbl name="parChTrans2D1">
    <dgm:fillClrLst meth="repeat">
      <a:schemeClr val="accent3">
        <a:shade val="80000"/>
      </a:schemeClr>
    </dgm:fillClrLst>
    <dgm:linClrLst meth="repeat">
      <a:schemeClr val="accent3">
        <a:shade val="80000"/>
      </a:schemeClr>
    </dgm:linClrLst>
    <dgm:effectClrLst/>
    <dgm:txLinClrLst/>
    <dgm:txFillClrLst/>
    <dgm:txEffectClrLst/>
  </dgm:styleLbl>
  <dgm:styleLbl name="parChTrans2D2">
    <dgm:fillClrLst meth="repeat">
      <a:schemeClr val="accent3">
        <a:tint val="90000"/>
      </a:schemeClr>
    </dgm:fillClrLst>
    <dgm:linClrLst meth="repeat">
      <a:schemeClr val="accent3">
        <a:tint val="90000"/>
      </a:schemeClr>
    </dgm:linClrLst>
    <dgm:effectClrLst/>
    <dgm:txLinClrLst/>
    <dgm:txFillClrLst/>
    <dgm:txEffectClrLst/>
  </dgm:styleLbl>
  <dgm:styleLbl name="parChTrans2D3">
    <dgm:fillClrLst meth="repeat">
      <a:schemeClr val="accent3">
        <a:tint val="70000"/>
      </a:schemeClr>
    </dgm:fillClrLst>
    <dgm:linClrLst meth="repeat">
      <a:schemeClr val="accent3">
        <a:tint val="70000"/>
      </a:schemeClr>
    </dgm:linClrLst>
    <dgm:effectClrLst/>
    <dgm:txLinClrLst/>
    <dgm:txFillClrLst/>
    <dgm:txEffectClrLst/>
  </dgm:styleLbl>
  <dgm:styleLbl name="parChTrans2D4">
    <dgm:fillClrLst meth="repeat">
      <a:schemeClr val="accent3">
        <a:tint val="50000"/>
      </a:schemeClr>
    </dgm:fillClrLst>
    <dgm:linClrLst meth="repeat">
      <a:schemeClr val="accent3">
        <a:tint val="50000"/>
      </a:schemeClr>
    </dgm:linClrLst>
    <dgm:effectClrLst/>
    <dgm:txLinClrLst/>
    <dgm:txFillClrLst meth="repeat">
      <a:schemeClr val="dk1"/>
    </dgm:txFillClrLst>
    <dgm:txEffectClrLst/>
  </dgm:styleLbl>
  <dgm:styleLbl name="parChTrans1D1">
    <dgm:fillClrLst meth="repeat">
      <a:schemeClr val="accent3">
        <a:shade val="80000"/>
      </a:schemeClr>
    </dgm:fillClrLst>
    <dgm:linClrLst meth="repeat">
      <a:schemeClr val="accent3">
        <a:shade val="80000"/>
      </a:schemeClr>
    </dgm:linClrLst>
    <dgm:effectClrLst/>
    <dgm:txLinClrLst/>
    <dgm:txFillClrLst meth="repeat">
      <a:schemeClr val="tx1"/>
    </dgm:txFillClrLst>
    <dgm:txEffectClrLst/>
  </dgm:styleLbl>
  <dgm:styleLbl name="parChTrans1D2">
    <dgm:fillClrLst meth="repeat">
      <a:schemeClr val="accent3">
        <a:tint val="90000"/>
      </a:schemeClr>
    </dgm:fillClrLst>
    <dgm:linClrLst meth="repeat">
      <a:schemeClr val="accent3">
        <a:tint val="90000"/>
      </a:schemeClr>
    </dgm:linClrLst>
    <dgm:effectClrLst/>
    <dgm:txLinClrLst/>
    <dgm:txFillClrLst meth="repeat">
      <a:schemeClr val="tx1"/>
    </dgm:txFillClrLst>
    <dgm:txEffectClrLst/>
  </dgm:styleLbl>
  <dgm:styleLbl name="parChTrans1D3">
    <dgm:fillClrLst meth="repeat">
      <a:schemeClr val="accent3">
        <a:tint val="70000"/>
      </a:schemeClr>
    </dgm:fillClrLst>
    <dgm:linClrLst meth="repeat">
      <a:schemeClr val="accent3">
        <a:tint val="70000"/>
      </a:schemeClr>
    </dgm:linClrLst>
    <dgm:effectClrLst/>
    <dgm:txLinClrLst/>
    <dgm:txFillClrLst meth="repeat">
      <a:schemeClr val="tx1"/>
    </dgm:txFillClrLst>
    <dgm:txEffectClrLst/>
  </dgm:styleLbl>
  <dgm:styleLbl name="parChTrans1D4">
    <dgm:fillClrLst meth="repeat">
      <a:schemeClr val="accent3">
        <a:tint val="50000"/>
      </a:schemeClr>
    </dgm:fillClrLst>
    <dgm:linClrLst meth="repeat">
      <a:schemeClr val="accent3">
        <a:tint val="50000"/>
      </a:schemeClr>
    </dgm:linClrLst>
    <dgm:effectClrLst/>
    <dgm:txLinClrLst/>
    <dgm:txFillClrLst meth="repeat">
      <a:schemeClr val="tx1"/>
    </dgm:txFillClrLst>
    <dgm:txEffectClrLst/>
  </dgm:styleLbl>
  <dgm:styleLbl name="fgAcc1">
    <dgm:fillClrLst meth="repeat">
      <a:schemeClr val="lt1">
        <a:alpha val="90000"/>
      </a:schemeClr>
    </dgm:fillClrLst>
    <dgm:linClrLst>
      <a:schemeClr val="accent3">
        <a:alpha val="90000"/>
      </a:schemeClr>
      <a:schemeClr val="accent3">
        <a:alpha val="50000"/>
      </a:schemeClr>
    </dgm:linClrLst>
    <dgm:effectClrLst/>
    <dgm:txLinClrLst/>
    <dgm:txFillClrLst meth="repeat">
      <a:schemeClr val="dk1"/>
    </dgm:txFillClrLst>
    <dgm:txEffectClrLst/>
  </dgm:styleLbl>
  <dgm:styleLbl name="conFgAcc1">
    <dgm:fillClrLst meth="repeat">
      <a:schemeClr val="lt1">
        <a:alpha val="90000"/>
      </a:schemeClr>
    </dgm:fillClrLst>
    <dgm:linClrLst>
      <a:schemeClr val="accent3">
        <a:alpha val="90000"/>
      </a:schemeClr>
      <a:schemeClr val="accent3">
        <a:alpha val="50000"/>
      </a:schemeClr>
    </dgm:linClrLst>
    <dgm:effectClrLst/>
    <dgm:txLinClrLst/>
    <dgm:txFillClrLst meth="repeat">
      <a:schemeClr val="dk1"/>
    </dgm:txFillClrLst>
    <dgm:txEffectClrLst/>
  </dgm:styleLbl>
  <dgm:styleLbl name="alignAcc1">
    <dgm:fillClrLst meth="repeat">
      <a:schemeClr val="lt1">
        <a:alpha val="90000"/>
      </a:schemeClr>
    </dgm:fillClrLst>
    <dgm:linClrLst>
      <a:schemeClr val="accent3">
        <a:alpha val="90000"/>
      </a:schemeClr>
      <a:schemeClr val="accent3">
        <a:alpha val="50000"/>
      </a:schemeClr>
    </dgm:linClrLst>
    <dgm:effectClrLst/>
    <dgm:txLinClrLst/>
    <dgm:txFillClrLst meth="repeat">
      <a:schemeClr val="dk1"/>
    </dgm:txFillClrLst>
    <dgm:txEffectClrLst/>
  </dgm:styleLbl>
  <dgm:styleLbl name="trAlignAcc1">
    <dgm:fillClrLst meth="repeat">
      <a:schemeClr val="lt1">
        <a:alpha val="40000"/>
      </a:schemeClr>
    </dgm:fillClrLst>
    <dgm:linClrLst>
      <a:schemeClr val="accent3">
        <a:alpha val="90000"/>
      </a:schemeClr>
      <a:schemeClr val="accent3">
        <a:alpha val="50000"/>
      </a:schemeClr>
    </dgm:linClrLst>
    <dgm:effectClrLst/>
    <dgm:txLinClrLst/>
    <dgm:txFillClrLst meth="repeat">
      <a:schemeClr val="dk1"/>
    </dgm:txFillClrLst>
    <dgm:txEffectClrLst/>
  </dgm:styleLbl>
  <dgm:styleLbl name="bgAcc1">
    <dgm:fillClrLst meth="repeat">
      <a:schemeClr val="lt1">
        <a:alpha val="90000"/>
      </a:schemeClr>
    </dgm:fillClrLst>
    <dgm:linClrLst>
      <a:schemeClr val="accent3">
        <a:alpha val="90000"/>
      </a:schemeClr>
      <a:schemeClr val="accent3">
        <a:alpha val="50000"/>
      </a:schemeClr>
    </dgm:linClrLst>
    <dgm:effectClrLst/>
    <dgm:txLinClrLst/>
    <dgm:txFillClrLst meth="repeat">
      <a:schemeClr val="dk1"/>
    </dgm:txFillClrLst>
    <dgm:txEffectClrLst/>
  </dgm:styleLbl>
  <dgm:styleLbl name="solidFgAcc1">
    <dgm:fillClrLst meth="repeat">
      <a:schemeClr val="lt1"/>
    </dgm:fillClrLst>
    <dgm:linClrLst>
      <a:schemeClr val="accent3">
        <a:alpha val="90000"/>
      </a:schemeClr>
      <a:schemeClr val="accent3">
        <a:alpha val="50000"/>
      </a:schemeClr>
    </dgm:linClrLst>
    <dgm:effectClrLst/>
    <dgm:txLinClrLst/>
    <dgm:txFillClrLst meth="repeat">
      <a:schemeClr val="dk1"/>
    </dgm:txFillClrLst>
    <dgm:txEffectClrLst/>
  </dgm:styleLbl>
  <dgm:styleLbl name="solidAlignAcc1">
    <dgm:fillClrLst meth="repeat">
      <a:schemeClr val="lt1"/>
    </dgm:fillClrLst>
    <dgm:linClrLst meth="repeat">
      <a:schemeClr val="accent3"/>
    </dgm:linClrLst>
    <dgm:effectClrLst/>
    <dgm:txLinClrLst/>
    <dgm:txFillClrLst meth="repeat">
      <a:schemeClr val="dk1"/>
    </dgm:txFillClrLst>
    <dgm:txEffectClrLst/>
  </dgm:styleLbl>
  <dgm:styleLbl name="solidBgAcc1">
    <dgm:fillClrLst meth="repeat">
      <a:schemeClr val="lt1"/>
    </dgm:fillClrLst>
    <dgm:linClrLst meth="repeat">
      <a:schemeClr val="accent3"/>
    </dgm:linClrLst>
    <dgm:effectClrLst/>
    <dgm:txLinClrLst/>
    <dgm:txFillClrLst meth="repeat">
      <a:schemeClr val="dk1"/>
    </dgm:txFillClrLst>
    <dgm:txEffectClrLst/>
  </dgm:styleLbl>
  <dgm:styleLbl name="fgAccFollowNode1">
    <dgm:fillClrLst>
      <a:schemeClr val="accent3">
        <a:alpha val="90000"/>
        <a:tint val="40000"/>
      </a:schemeClr>
      <a:schemeClr val="accent3">
        <a:alpha val="50000"/>
        <a:tint val="40000"/>
      </a:schemeClr>
    </dgm:fillClrLst>
    <dgm:linClrLst meth="repeat">
      <a:schemeClr val="accent3">
        <a:alpha val="90000"/>
        <a:tint val="40000"/>
      </a:schemeClr>
    </dgm:linClrLst>
    <dgm:effectClrLst/>
    <dgm:txLinClrLst/>
    <dgm:txFillClrLst meth="repeat">
      <a:schemeClr val="dk1"/>
    </dgm:txFillClrLst>
    <dgm:txEffectClrLst/>
  </dgm:styleLbl>
  <dgm:styleLbl name="alignAccFollowNode1">
    <dgm:fillClrLst meth="repeat">
      <a:schemeClr val="accent3">
        <a:alpha val="90000"/>
        <a:tint val="40000"/>
      </a:schemeClr>
    </dgm:fillClrLst>
    <dgm:linClrLst meth="repeat">
      <a:schemeClr val="accent3">
        <a:alpha val="90000"/>
        <a:tint val="40000"/>
      </a:schemeClr>
    </dgm:linClrLst>
    <dgm:effectClrLst/>
    <dgm:txLinClrLst/>
    <dgm:txFillClrLst meth="repeat">
      <a:schemeClr val="dk1"/>
    </dgm:txFillClrLst>
    <dgm:txEffectClrLst/>
  </dgm:styleLbl>
  <dgm:styleLbl name="bgAccFollowNode1">
    <dgm:fillClrLst meth="repeat">
      <a:schemeClr val="accent3">
        <a:alpha val="90000"/>
        <a:tint val="40000"/>
      </a:schemeClr>
    </dgm:fillClrLst>
    <dgm:linClrLst meth="repeat">
      <a:schemeClr val="lt1"/>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3">
        <a:shade val="80000"/>
      </a:schemeClr>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3">
        <a:tint val="90000"/>
      </a:schemeClr>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3">
        <a:tint val="70000"/>
      </a:schemeClr>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3">
        <a:tint val="50000"/>
      </a:schemeClr>
    </dgm:linClrLst>
    <dgm:effectClrLst/>
    <dgm:txLinClrLst/>
    <dgm:txFillClrLst meth="repeat">
      <a:schemeClr val="dk1"/>
    </dgm:txFillClrLst>
    <dgm:txEffectClrLst/>
  </dgm:styleLbl>
  <dgm:styleLbl name="bgShp">
    <dgm:fillClrLst meth="repeat">
      <a:schemeClr val="accent3">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3">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3">
        <a:tint val="50000"/>
        <a:alpha val="40000"/>
      </a:schemeClr>
    </dgm:fillClrLst>
    <dgm:linClrLst meth="repeat">
      <a:schemeClr val="accent3"/>
    </dgm:linClrLst>
    <dgm:effectClrLst/>
    <dgm:txLinClrLst/>
    <dgm:txFillClrLst meth="repeat">
      <a:schemeClr val="lt1"/>
    </dgm:txFillClrLst>
    <dgm:txEffectClrLst/>
  </dgm:styleLbl>
  <dgm:styleLbl name="fgShp">
    <dgm:fillClrLst meth="repeat">
      <a:schemeClr val="accent3">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3.xml><?xml version="1.0" encoding="utf-8"?>
<dgm:colorsDef xmlns:dgm="http://schemas.openxmlformats.org/drawingml/2006/diagram" xmlns:a="http://schemas.openxmlformats.org/drawingml/2006/main" uniqueId="urn:microsoft.com/office/officeart/2005/8/colors/accent3_5">
  <dgm:title val=""/>
  <dgm:desc val=""/>
  <dgm:catLst>
    <dgm:cat type="accent3" pri="11500"/>
  </dgm:catLst>
  <dgm:styleLbl name="node0">
    <dgm:fillClrLst meth="cycle">
      <a:schemeClr val="accent3">
        <a:alpha val="80000"/>
      </a:schemeClr>
    </dgm:fillClrLst>
    <dgm:linClrLst meth="repeat">
      <a:schemeClr val="lt1"/>
    </dgm:linClrLst>
    <dgm:effectClrLst/>
    <dgm:txLinClrLst/>
    <dgm:txFillClrLst/>
    <dgm:txEffectClrLst/>
  </dgm:styleLbl>
  <dgm:styleLbl name="node1">
    <dgm:fillClrLst>
      <a:schemeClr val="accent3">
        <a:alpha val="90000"/>
      </a:schemeClr>
      <a:schemeClr val="accent3">
        <a:alpha val="50000"/>
      </a:schemeClr>
    </dgm:fillClrLst>
    <dgm:linClrLst meth="repeat">
      <a:schemeClr val="lt1"/>
    </dgm:linClrLst>
    <dgm:effectClrLst/>
    <dgm:txLinClrLst/>
    <dgm:txFillClrLst/>
    <dgm:txEffectClrLst/>
  </dgm:styleLbl>
  <dgm:styleLbl name="alignNode1">
    <dgm:fillClrLst>
      <a:schemeClr val="accent3">
        <a:alpha val="90000"/>
      </a:schemeClr>
      <a:schemeClr val="accent3">
        <a:alpha val="50000"/>
      </a:schemeClr>
    </dgm:fillClrLst>
    <dgm:linClrLst>
      <a:schemeClr val="accent3">
        <a:alpha val="90000"/>
      </a:schemeClr>
      <a:schemeClr val="accent3">
        <a:alpha val="50000"/>
      </a:schemeClr>
    </dgm:linClrLst>
    <dgm:effectClrLst/>
    <dgm:txLinClrLst/>
    <dgm:txFillClrLst/>
    <dgm:txEffectClrLst/>
  </dgm:styleLbl>
  <dgm:styleLbl name="lnNode1">
    <dgm:fillClrLst>
      <a:schemeClr val="accent3">
        <a:shade val="90000"/>
      </a:schemeClr>
      <a:schemeClr val="accent3">
        <a:alpha val="50000"/>
        <a:tint val="50000"/>
      </a:schemeClr>
    </dgm:fillClrLst>
    <dgm:linClrLst meth="repeat">
      <a:schemeClr val="lt1"/>
    </dgm:linClrLst>
    <dgm:effectClrLst/>
    <dgm:txLinClrLst/>
    <dgm:txFillClrLst/>
    <dgm:txEffectClrLst/>
  </dgm:styleLbl>
  <dgm:styleLbl name="vennNode1">
    <dgm:fillClrLst>
      <a:schemeClr val="accent3">
        <a:shade val="80000"/>
        <a:alpha val="50000"/>
      </a:schemeClr>
      <a:schemeClr val="accent3">
        <a:alpha val="80000"/>
      </a:schemeClr>
    </dgm:fillClrLst>
    <dgm:linClrLst meth="repeat">
      <a:schemeClr val="lt1"/>
    </dgm:linClrLst>
    <dgm:effectClrLst/>
    <dgm:txLinClrLst/>
    <dgm:txFillClrLst/>
    <dgm:txEffectClrLst/>
  </dgm:styleLbl>
  <dgm:styleLbl name="node2">
    <dgm:fillClrLst>
      <a:schemeClr val="accent3">
        <a:alpha val="70000"/>
      </a:schemeClr>
    </dgm:fillClrLst>
    <dgm:linClrLst meth="repeat">
      <a:schemeClr val="lt1"/>
    </dgm:linClrLst>
    <dgm:effectClrLst/>
    <dgm:txLinClrLst/>
    <dgm:txFillClrLst/>
    <dgm:txEffectClrLst/>
  </dgm:styleLbl>
  <dgm:styleLbl name="node3">
    <dgm:fillClrLst>
      <a:schemeClr val="accent3">
        <a:alpha val="50000"/>
      </a:schemeClr>
    </dgm:fillClrLst>
    <dgm:linClrLst meth="repeat">
      <a:schemeClr val="lt1"/>
    </dgm:linClrLst>
    <dgm:effectClrLst/>
    <dgm:txLinClrLst/>
    <dgm:txFillClrLst/>
    <dgm:txEffectClrLst/>
  </dgm:styleLbl>
  <dgm:styleLbl name="node4">
    <dgm:fillClrLst>
      <a:schemeClr val="accent3">
        <a:alpha val="30000"/>
      </a:schemeClr>
    </dgm:fillClrLst>
    <dgm:linClrLst meth="repeat">
      <a:schemeClr val="lt1"/>
    </dgm:linClrLst>
    <dgm:effectClrLst/>
    <dgm:txLinClrLst/>
    <dgm:txFillClrLst/>
    <dgm:txEffectClrLst/>
  </dgm:styleLbl>
  <dgm:styleLbl name="fgImgPlace1">
    <dgm:fillClrLst>
      <a:schemeClr val="accent3">
        <a:tint val="50000"/>
        <a:alpha val="90000"/>
      </a:schemeClr>
      <a:schemeClr val="accent3">
        <a:tint val="20000"/>
        <a:alpha val="50000"/>
      </a:schemeClr>
    </dgm:fillClrLst>
    <dgm:linClrLst meth="repeat">
      <a:schemeClr val="lt1"/>
    </dgm:linClrLst>
    <dgm:effectClrLst/>
    <dgm:txLinClrLst/>
    <dgm:txFillClrLst meth="repeat">
      <a:schemeClr val="lt1"/>
    </dgm:txFillClrLst>
    <dgm:txEffectClrLst/>
  </dgm:styleLbl>
  <dgm:styleLbl name="alignImgPlace1">
    <dgm:fillClrLst>
      <a:schemeClr val="accent3">
        <a:tint val="50000"/>
      </a:schemeClr>
      <a:schemeClr val="accent3">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3">
        <a:tint val="50000"/>
      </a:schemeClr>
      <a:schemeClr val="accent3">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3">
        <a:shade val="90000"/>
      </a:schemeClr>
      <a:schemeClr val="accent3">
        <a:tint val="50000"/>
      </a:schemeClr>
    </dgm:fillClrLst>
    <dgm:linClrLst>
      <a:schemeClr val="accent3">
        <a:shade val="90000"/>
      </a:schemeClr>
      <a:schemeClr val="accent3">
        <a:tint val="50000"/>
      </a:schemeClr>
    </dgm:linClrLst>
    <dgm:effectClrLst/>
    <dgm:txLinClrLst/>
    <dgm:txFillClrLst/>
    <dgm:txEffectClrLst/>
  </dgm:styleLbl>
  <dgm:styleLbl name="fgSibTrans2D1">
    <dgm:fillClrLst>
      <a:schemeClr val="accent3">
        <a:shade val="90000"/>
      </a:schemeClr>
      <a:schemeClr val="accent3">
        <a:tint val="50000"/>
      </a:schemeClr>
    </dgm:fillClrLst>
    <dgm:linClrLst>
      <a:schemeClr val="accent3">
        <a:shade val="90000"/>
      </a:schemeClr>
      <a:schemeClr val="accent3">
        <a:tint val="50000"/>
      </a:schemeClr>
    </dgm:linClrLst>
    <dgm:effectClrLst/>
    <dgm:txLinClrLst/>
    <dgm:txFillClrLst/>
    <dgm:txEffectClrLst/>
  </dgm:styleLbl>
  <dgm:styleLbl name="bgSibTrans2D1">
    <dgm:fillClrLst>
      <a:schemeClr val="accent3">
        <a:shade val="90000"/>
      </a:schemeClr>
      <a:schemeClr val="accent3">
        <a:tint val="50000"/>
      </a:schemeClr>
    </dgm:fillClrLst>
    <dgm:linClrLst>
      <a:schemeClr val="accent3">
        <a:shade val="90000"/>
      </a:schemeClr>
      <a:schemeClr val="accent3">
        <a:tint val="50000"/>
      </a:schemeClr>
    </dgm:linClrLst>
    <dgm:effectClrLst/>
    <dgm:txLinClrLst/>
    <dgm:txFillClrLst/>
    <dgm:txEffectClrLst/>
  </dgm:styleLbl>
  <dgm:styleLbl name="sibTrans1D1">
    <dgm:fillClrLst>
      <a:schemeClr val="accent3">
        <a:shade val="90000"/>
      </a:schemeClr>
      <a:schemeClr val="accent3">
        <a:tint val="50000"/>
      </a:schemeClr>
    </dgm:fillClrLst>
    <dgm:linClrLst>
      <a:schemeClr val="accent3">
        <a:shade val="90000"/>
      </a:schemeClr>
      <a:schemeClr val="accent3">
        <a:tint val="50000"/>
      </a:schemeClr>
    </dgm:linClrLst>
    <dgm:effectClrLst/>
    <dgm:txLinClrLst/>
    <dgm:txFillClrLst meth="repeat">
      <a:schemeClr val="tx1"/>
    </dgm:txFillClrLst>
    <dgm:txEffectClrLst/>
  </dgm:styleLbl>
  <dgm:styleLbl name="callout">
    <dgm:fillClrLst meth="repeat">
      <a:schemeClr val="accent3"/>
    </dgm:fillClrLst>
    <dgm:linClrLst meth="repeat">
      <a:schemeClr val="accent3"/>
    </dgm:linClrLst>
    <dgm:effectClrLst/>
    <dgm:txLinClrLst/>
    <dgm:txFillClrLst meth="repeat">
      <a:schemeClr val="tx1"/>
    </dgm:txFillClrLst>
    <dgm:txEffectClrLst/>
  </dgm:styleLbl>
  <dgm:styleLbl name="asst0">
    <dgm:fillClrLst meth="repeat">
      <a:schemeClr val="accent3">
        <a:alpha val="90000"/>
      </a:schemeClr>
    </dgm:fillClrLst>
    <dgm:linClrLst meth="repeat">
      <a:schemeClr val="lt1"/>
    </dgm:linClrLst>
    <dgm:effectClrLst/>
    <dgm:txLinClrLst/>
    <dgm:txFillClrLst/>
    <dgm:txEffectClrLst/>
  </dgm:styleLbl>
  <dgm:styleLbl name="asst1">
    <dgm:fillClrLst meth="repeat">
      <a:schemeClr val="accent3">
        <a:alpha val="90000"/>
      </a:schemeClr>
    </dgm:fillClrLst>
    <dgm:linClrLst meth="repeat">
      <a:schemeClr val="lt1"/>
    </dgm:linClrLst>
    <dgm:effectClrLst/>
    <dgm:txLinClrLst/>
    <dgm:txFillClrLst/>
    <dgm:txEffectClrLst/>
  </dgm:styleLbl>
  <dgm:styleLbl name="asst2">
    <dgm:fillClrLst>
      <a:schemeClr val="accent3">
        <a:alpha val="90000"/>
      </a:schemeClr>
    </dgm:fillClrLst>
    <dgm:linClrLst meth="repeat">
      <a:schemeClr val="lt1"/>
    </dgm:linClrLst>
    <dgm:effectClrLst/>
    <dgm:txLinClrLst/>
    <dgm:txFillClrLst/>
    <dgm:txEffectClrLst/>
  </dgm:styleLbl>
  <dgm:styleLbl name="asst3">
    <dgm:fillClrLst>
      <a:schemeClr val="accent3">
        <a:alpha val="70000"/>
      </a:schemeClr>
    </dgm:fillClrLst>
    <dgm:linClrLst meth="repeat">
      <a:schemeClr val="lt1"/>
    </dgm:linClrLst>
    <dgm:effectClrLst/>
    <dgm:txLinClrLst/>
    <dgm:txFillClrLst/>
    <dgm:txEffectClrLst/>
  </dgm:styleLbl>
  <dgm:styleLbl name="asst4">
    <dgm:fillClrLst>
      <a:schemeClr val="accent3">
        <a:alpha val="50000"/>
      </a:schemeClr>
    </dgm:fillClrLst>
    <dgm:linClrLst meth="repeat">
      <a:schemeClr val="lt1"/>
    </dgm:linClrLst>
    <dgm:effectClrLst/>
    <dgm:txLinClrLst/>
    <dgm:txFillClrLst/>
    <dgm:txEffectClrLst/>
  </dgm:styleLbl>
  <dgm:styleLbl name="parChTrans2D1">
    <dgm:fillClrLst meth="repeat">
      <a:schemeClr val="accent3">
        <a:shade val="80000"/>
      </a:schemeClr>
    </dgm:fillClrLst>
    <dgm:linClrLst meth="repeat">
      <a:schemeClr val="accent3">
        <a:shade val="80000"/>
      </a:schemeClr>
    </dgm:linClrLst>
    <dgm:effectClrLst/>
    <dgm:txLinClrLst/>
    <dgm:txFillClrLst/>
    <dgm:txEffectClrLst/>
  </dgm:styleLbl>
  <dgm:styleLbl name="parChTrans2D2">
    <dgm:fillClrLst meth="repeat">
      <a:schemeClr val="accent3">
        <a:tint val="90000"/>
      </a:schemeClr>
    </dgm:fillClrLst>
    <dgm:linClrLst meth="repeat">
      <a:schemeClr val="accent3">
        <a:tint val="90000"/>
      </a:schemeClr>
    </dgm:linClrLst>
    <dgm:effectClrLst/>
    <dgm:txLinClrLst/>
    <dgm:txFillClrLst/>
    <dgm:txEffectClrLst/>
  </dgm:styleLbl>
  <dgm:styleLbl name="parChTrans2D3">
    <dgm:fillClrLst meth="repeat">
      <a:schemeClr val="accent3">
        <a:tint val="70000"/>
      </a:schemeClr>
    </dgm:fillClrLst>
    <dgm:linClrLst meth="repeat">
      <a:schemeClr val="accent3">
        <a:tint val="70000"/>
      </a:schemeClr>
    </dgm:linClrLst>
    <dgm:effectClrLst/>
    <dgm:txLinClrLst/>
    <dgm:txFillClrLst/>
    <dgm:txEffectClrLst/>
  </dgm:styleLbl>
  <dgm:styleLbl name="parChTrans2D4">
    <dgm:fillClrLst meth="repeat">
      <a:schemeClr val="accent3">
        <a:tint val="50000"/>
      </a:schemeClr>
    </dgm:fillClrLst>
    <dgm:linClrLst meth="repeat">
      <a:schemeClr val="accent3">
        <a:tint val="50000"/>
      </a:schemeClr>
    </dgm:linClrLst>
    <dgm:effectClrLst/>
    <dgm:txLinClrLst/>
    <dgm:txFillClrLst meth="repeat">
      <a:schemeClr val="dk1"/>
    </dgm:txFillClrLst>
    <dgm:txEffectClrLst/>
  </dgm:styleLbl>
  <dgm:styleLbl name="parChTrans1D1">
    <dgm:fillClrLst meth="repeat">
      <a:schemeClr val="accent3">
        <a:shade val="80000"/>
      </a:schemeClr>
    </dgm:fillClrLst>
    <dgm:linClrLst meth="repeat">
      <a:schemeClr val="accent3">
        <a:shade val="80000"/>
      </a:schemeClr>
    </dgm:linClrLst>
    <dgm:effectClrLst/>
    <dgm:txLinClrLst/>
    <dgm:txFillClrLst meth="repeat">
      <a:schemeClr val="tx1"/>
    </dgm:txFillClrLst>
    <dgm:txEffectClrLst/>
  </dgm:styleLbl>
  <dgm:styleLbl name="parChTrans1D2">
    <dgm:fillClrLst meth="repeat">
      <a:schemeClr val="accent3">
        <a:tint val="90000"/>
      </a:schemeClr>
    </dgm:fillClrLst>
    <dgm:linClrLst meth="repeat">
      <a:schemeClr val="accent3">
        <a:tint val="90000"/>
      </a:schemeClr>
    </dgm:linClrLst>
    <dgm:effectClrLst/>
    <dgm:txLinClrLst/>
    <dgm:txFillClrLst meth="repeat">
      <a:schemeClr val="tx1"/>
    </dgm:txFillClrLst>
    <dgm:txEffectClrLst/>
  </dgm:styleLbl>
  <dgm:styleLbl name="parChTrans1D3">
    <dgm:fillClrLst meth="repeat">
      <a:schemeClr val="accent3">
        <a:tint val="70000"/>
      </a:schemeClr>
    </dgm:fillClrLst>
    <dgm:linClrLst meth="repeat">
      <a:schemeClr val="accent3">
        <a:tint val="70000"/>
      </a:schemeClr>
    </dgm:linClrLst>
    <dgm:effectClrLst/>
    <dgm:txLinClrLst/>
    <dgm:txFillClrLst meth="repeat">
      <a:schemeClr val="tx1"/>
    </dgm:txFillClrLst>
    <dgm:txEffectClrLst/>
  </dgm:styleLbl>
  <dgm:styleLbl name="parChTrans1D4">
    <dgm:fillClrLst meth="repeat">
      <a:schemeClr val="accent3">
        <a:tint val="50000"/>
      </a:schemeClr>
    </dgm:fillClrLst>
    <dgm:linClrLst meth="repeat">
      <a:schemeClr val="accent3">
        <a:tint val="50000"/>
      </a:schemeClr>
    </dgm:linClrLst>
    <dgm:effectClrLst/>
    <dgm:txLinClrLst/>
    <dgm:txFillClrLst meth="repeat">
      <a:schemeClr val="tx1"/>
    </dgm:txFillClrLst>
    <dgm:txEffectClrLst/>
  </dgm:styleLbl>
  <dgm:styleLbl name="fgAcc1">
    <dgm:fillClrLst meth="repeat">
      <a:schemeClr val="lt1">
        <a:alpha val="90000"/>
      </a:schemeClr>
    </dgm:fillClrLst>
    <dgm:linClrLst>
      <a:schemeClr val="accent3">
        <a:alpha val="90000"/>
      </a:schemeClr>
      <a:schemeClr val="accent3">
        <a:alpha val="50000"/>
      </a:schemeClr>
    </dgm:linClrLst>
    <dgm:effectClrLst/>
    <dgm:txLinClrLst/>
    <dgm:txFillClrLst meth="repeat">
      <a:schemeClr val="dk1"/>
    </dgm:txFillClrLst>
    <dgm:txEffectClrLst/>
  </dgm:styleLbl>
  <dgm:styleLbl name="conFgAcc1">
    <dgm:fillClrLst meth="repeat">
      <a:schemeClr val="lt1">
        <a:alpha val="90000"/>
      </a:schemeClr>
    </dgm:fillClrLst>
    <dgm:linClrLst>
      <a:schemeClr val="accent3">
        <a:alpha val="90000"/>
      </a:schemeClr>
      <a:schemeClr val="accent3">
        <a:alpha val="50000"/>
      </a:schemeClr>
    </dgm:linClrLst>
    <dgm:effectClrLst/>
    <dgm:txLinClrLst/>
    <dgm:txFillClrLst meth="repeat">
      <a:schemeClr val="dk1"/>
    </dgm:txFillClrLst>
    <dgm:txEffectClrLst/>
  </dgm:styleLbl>
  <dgm:styleLbl name="alignAcc1">
    <dgm:fillClrLst meth="repeat">
      <a:schemeClr val="lt1">
        <a:alpha val="90000"/>
      </a:schemeClr>
    </dgm:fillClrLst>
    <dgm:linClrLst>
      <a:schemeClr val="accent3">
        <a:alpha val="90000"/>
      </a:schemeClr>
      <a:schemeClr val="accent3">
        <a:alpha val="50000"/>
      </a:schemeClr>
    </dgm:linClrLst>
    <dgm:effectClrLst/>
    <dgm:txLinClrLst/>
    <dgm:txFillClrLst meth="repeat">
      <a:schemeClr val="dk1"/>
    </dgm:txFillClrLst>
    <dgm:txEffectClrLst/>
  </dgm:styleLbl>
  <dgm:styleLbl name="trAlignAcc1">
    <dgm:fillClrLst meth="repeat">
      <a:schemeClr val="lt1">
        <a:alpha val="40000"/>
      </a:schemeClr>
    </dgm:fillClrLst>
    <dgm:linClrLst>
      <a:schemeClr val="accent3">
        <a:alpha val="90000"/>
      </a:schemeClr>
      <a:schemeClr val="accent3">
        <a:alpha val="50000"/>
      </a:schemeClr>
    </dgm:linClrLst>
    <dgm:effectClrLst/>
    <dgm:txLinClrLst/>
    <dgm:txFillClrLst meth="repeat">
      <a:schemeClr val="dk1"/>
    </dgm:txFillClrLst>
    <dgm:txEffectClrLst/>
  </dgm:styleLbl>
  <dgm:styleLbl name="bgAcc1">
    <dgm:fillClrLst meth="repeat">
      <a:schemeClr val="lt1">
        <a:alpha val="90000"/>
      </a:schemeClr>
    </dgm:fillClrLst>
    <dgm:linClrLst>
      <a:schemeClr val="accent3">
        <a:alpha val="90000"/>
      </a:schemeClr>
      <a:schemeClr val="accent3">
        <a:alpha val="50000"/>
      </a:schemeClr>
    </dgm:linClrLst>
    <dgm:effectClrLst/>
    <dgm:txLinClrLst/>
    <dgm:txFillClrLst meth="repeat">
      <a:schemeClr val="dk1"/>
    </dgm:txFillClrLst>
    <dgm:txEffectClrLst/>
  </dgm:styleLbl>
  <dgm:styleLbl name="solidFgAcc1">
    <dgm:fillClrLst meth="repeat">
      <a:schemeClr val="lt1"/>
    </dgm:fillClrLst>
    <dgm:linClrLst>
      <a:schemeClr val="accent3">
        <a:alpha val="90000"/>
      </a:schemeClr>
      <a:schemeClr val="accent3">
        <a:alpha val="50000"/>
      </a:schemeClr>
    </dgm:linClrLst>
    <dgm:effectClrLst/>
    <dgm:txLinClrLst/>
    <dgm:txFillClrLst meth="repeat">
      <a:schemeClr val="dk1"/>
    </dgm:txFillClrLst>
    <dgm:txEffectClrLst/>
  </dgm:styleLbl>
  <dgm:styleLbl name="solidAlignAcc1">
    <dgm:fillClrLst meth="repeat">
      <a:schemeClr val="lt1"/>
    </dgm:fillClrLst>
    <dgm:linClrLst meth="repeat">
      <a:schemeClr val="accent3"/>
    </dgm:linClrLst>
    <dgm:effectClrLst/>
    <dgm:txLinClrLst/>
    <dgm:txFillClrLst meth="repeat">
      <a:schemeClr val="dk1"/>
    </dgm:txFillClrLst>
    <dgm:txEffectClrLst/>
  </dgm:styleLbl>
  <dgm:styleLbl name="solidBgAcc1">
    <dgm:fillClrLst meth="repeat">
      <a:schemeClr val="lt1"/>
    </dgm:fillClrLst>
    <dgm:linClrLst meth="repeat">
      <a:schemeClr val="accent3"/>
    </dgm:linClrLst>
    <dgm:effectClrLst/>
    <dgm:txLinClrLst/>
    <dgm:txFillClrLst meth="repeat">
      <a:schemeClr val="dk1"/>
    </dgm:txFillClrLst>
    <dgm:txEffectClrLst/>
  </dgm:styleLbl>
  <dgm:styleLbl name="fgAccFollowNode1">
    <dgm:fillClrLst>
      <a:schemeClr val="accent3">
        <a:alpha val="90000"/>
        <a:tint val="40000"/>
      </a:schemeClr>
      <a:schemeClr val="accent3">
        <a:alpha val="50000"/>
        <a:tint val="40000"/>
      </a:schemeClr>
    </dgm:fillClrLst>
    <dgm:linClrLst meth="repeat">
      <a:schemeClr val="accent3">
        <a:alpha val="90000"/>
        <a:tint val="40000"/>
      </a:schemeClr>
    </dgm:linClrLst>
    <dgm:effectClrLst/>
    <dgm:txLinClrLst/>
    <dgm:txFillClrLst meth="repeat">
      <a:schemeClr val="dk1"/>
    </dgm:txFillClrLst>
    <dgm:txEffectClrLst/>
  </dgm:styleLbl>
  <dgm:styleLbl name="alignAccFollowNode1">
    <dgm:fillClrLst meth="repeat">
      <a:schemeClr val="accent3">
        <a:alpha val="90000"/>
        <a:tint val="40000"/>
      </a:schemeClr>
    </dgm:fillClrLst>
    <dgm:linClrLst meth="repeat">
      <a:schemeClr val="accent3">
        <a:alpha val="90000"/>
        <a:tint val="40000"/>
      </a:schemeClr>
    </dgm:linClrLst>
    <dgm:effectClrLst/>
    <dgm:txLinClrLst/>
    <dgm:txFillClrLst meth="repeat">
      <a:schemeClr val="dk1"/>
    </dgm:txFillClrLst>
    <dgm:txEffectClrLst/>
  </dgm:styleLbl>
  <dgm:styleLbl name="bgAccFollowNode1">
    <dgm:fillClrLst meth="repeat">
      <a:schemeClr val="accent3">
        <a:alpha val="90000"/>
        <a:tint val="40000"/>
      </a:schemeClr>
    </dgm:fillClrLst>
    <dgm:linClrLst meth="repeat">
      <a:schemeClr val="lt1"/>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3">
        <a:shade val="80000"/>
      </a:schemeClr>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3">
        <a:tint val="90000"/>
      </a:schemeClr>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3">
        <a:tint val="70000"/>
      </a:schemeClr>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3">
        <a:tint val="50000"/>
      </a:schemeClr>
    </dgm:linClrLst>
    <dgm:effectClrLst/>
    <dgm:txLinClrLst/>
    <dgm:txFillClrLst meth="repeat">
      <a:schemeClr val="dk1"/>
    </dgm:txFillClrLst>
    <dgm:txEffectClrLst/>
  </dgm:styleLbl>
  <dgm:styleLbl name="bgShp">
    <dgm:fillClrLst meth="repeat">
      <a:schemeClr val="accent3">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3">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3">
        <a:tint val="50000"/>
        <a:alpha val="40000"/>
      </a:schemeClr>
    </dgm:fillClrLst>
    <dgm:linClrLst meth="repeat">
      <a:schemeClr val="accent3"/>
    </dgm:linClrLst>
    <dgm:effectClrLst/>
    <dgm:txLinClrLst/>
    <dgm:txFillClrLst meth="repeat">
      <a:schemeClr val="lt1"/>
    </dgm:txFillClrLst>
    <dgm:txEffectClrLst/>
  </dgm:styleLbl>
  <dgm:styleLbl name="fgShp">
    <dgm:fillClrLst meth="repeat">
      <a:schemeClr val="accent3">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29F00269-DE0A-4044-8297-7819BAADB364}" type="doc">
      <dgm:prSet loTypeId="urn:microsoft.com/office/officeart/2005/8/layout/hList3" loCatId="list" qsTypeId="urn:microsoft.com/office/officeart/2005/8/quickstyle/simple3" qsCatId="simple" csTypeId="urn:microsoft.com/office/officeart/2005/8/colors/accent3_5" csCatId="accent3" phldr="1"/>
      <dgm:spPr/>
      <dgm:t>
        <a:bodyPr/>
        <a:lstStyle/>
        <a:p>
          <a:endParaRPr lang="es-CO"/>
        </a:p>
      </dgm:t>
    </dgm:pt>
    <dgm:pt modelId="{13783143-6EF1-4F07-A876-62B508172A05}">
      <dgm:prSet phldrT="[Texto]" custT="1"/>
      <dgm:spPr/>
      <dgm:t>
        <a:bodyPr/>
        <a:lstStyle/>
        <a:p>
          <a:pPr algn="ctr"/>
          <a:r>
            <a:rPr lang="es-CO" sz="1000" b="1">
              <a:solidFill>
                <a:sysClr val="windowText" lastClr="000000"/>
              </a:solidFill>
            </a:rPr>
            <a:t>Son Medidas de prevencion, definidas por la Resolucion 1409 de 2012</a:t>
          </a:r>
          <a:r>
            <a:rPr lang="es-CO" sz="1000">
              <a:solidFill>
                <a:sysClr val="windowText" lastClr="000000"/>
              </a:solidFill>
            </a:rPr>
            <a:t>:</a:t>
          </a:r>
        </a:p>
      </dgm:t>
    </dgm:pt>
    <dgm:pt modelId="{8279BE94-9A6D-4092-A5E2-75D346BC7CC5}" type="parTrans" cxnId="{C47A25A5-18BC-4560-AE46-16E99CFF234F}">
      <dgm:prSet/>
      <dgm:spPr/>
      <dgm:t>
        <a:bodyPr/>
        <a:lstStyle/>
        <a:p>
          <a:pPr algn="ctr"/>
          <a:endParaRPr lang="es-CO" sz="1000">
            <a:solidFill>
              <a:sysClr val="windowText" lastClr="000000"/>
            </a:solidFill>
          </a:endParaRPr>
        </a:p>
      </dgm:t>
    </dgm:pt>
    <dgm:pt modelId="{E786B88D-A337-485C-9BB1-FD103222C21A}" type="sibTrans" cxnId="{C47A25A5-18BC-4560-AE46-16E99CFF234F}">
      <dgm:prSet/>
      <dgm:spPr/>
      <dgm:t>
        <a:bodyPr/>
        <a:lstStyle/>
        <a:p>
          <a:pPr algn="ctr"/>
          <a:endParaRPr lang="es-CO" sz="1000">
            <a:solidFill>
              <a:sysClr val="windowText" lastClr="000000"/>
            </a:solidFill>
          </a:endParaRPr>
        </a:p>
      </dgm:t>
    </dgm:pt>
    <dgm:pt modelId="{7C31EC1D-1834-4E96-8D64-6E44BB2CAC20}">
      <dgm:prSet phldrT="[Texto]" custT="1"/>
      <dgm:spPr/>
      <dgm:t>
        <a:bodyPr/>
        <a:lstStyle/>
        <a:p>
          <a:pPr algn="ctr"/>
          <a:r>
            <a:rPr lang="es-CO" sz="1000">
              <a:solidFill>
                <a:sysClr val="windowText" lastClr="000000"/>
              </a:solidFill>
            </a:rPr>
            <a:t>Capacitación o certificación de la competencia laboral de funcionarios que realicen trabajo en alturas.</a:t>
          </a:r>
        </a:p>
      </dgm:t>
      <dgm:extLst>
        <a:ext uri="{E40237B7-FDA0-4F09-8148-C483321AD2D9}">
          <dgm14:cNvPr xmlns:dgm14="http://schemas.microsoft.com/office/drawing/2010/diagram" id="0" name="">
            <a:hlinkClick xmlns:r="http://schemas.openxmlformats.org/officeDocument/2006/relationships" r:id="rId1"/>
          </dgm14:cNvPr>
        </a:ext>
      </dgm:extLst>
    </dgm:pt>
    <dgm:pt modelId="{8E392380-043F-4414-9CD9-6CC89585BD18}" type="parTrans" cxnId="{BFFA8536-0D50-4893-8A73-54398D52B209}">
      <dgm:prSet/>
      <dgm:spPr/>
      <dgm:t>
        <a:bodyPr/>
        <a:lstStyle/>
        <a:p>
          <a:pPr algn="ctr"/>
          <a:endParaRPr lang="es-CO" sz="1000">
            <a:solidFill>
              <a:sysClr val="windowText" lastClr="000000"/>
            </a:solidFill>
          </a:endParaRPr>
        </a:p>
      </dgm:t>
    </dgm:pt>
    <dgm:pt modelId="{09216E8D-A34A-47CE-B5DE-204F6D5B3B6B}" type="sibTrans" cxnId="{BFFA8536-0D50-4893-8A73-54398D52B209}">
      <dgm:prSet/>
      <dgm:spPr/>
      <dgm:t>
        <a:bodyPr/>
        <a:lstStyle/>
        <a:p>
          <a:pPr algn="ctr"/>
          <a:endParaRPr lang="es-CO" sz="1000">
            <a:solidFill>
              <a:sysClr val="windowText" lastClr="000000"/>
            </a:solidFill>
          </a:endParaRPr>
        </a:p>
      </dgm:t>
    </dgm:pt>
    <dgm:pt modelId="{7700AD07-4CF2-472F-895F-46A836A2D28B}">
      <dgm:prSet phldrT="[Texto]" custT="1"/>
      <dgm:spPr/>
      <dgm:t>
        <a:bodyPr/>
        <a:lstStyle/>
        <a:p>
          <a:pPr algn="ctr"/>
          <a:r>
            <a:rPr lang="es-CO" sz="1000">
              <a:solidFill>
                <a:sysClr val="windowText" lastClr="000000"/>
              </a:solidFill>
            </a:rPr>
            <a:t>Sistemas de Ingeniería para Prevención de Caídas.</a:t>
          </a:r>
        </a:p>
      </dgm:t>
      <dgm:extLst>
        <a:ext uri="{E40237B7-FDA0-4F09-8148-C483321AD2D9}">
          <dgm14:cNvPr xmlns:dgm14="http://schemas.microsoft.com/office/drawing/2010/diagram" id="0" name="">
            <a:hlinkClick xmlns:r="http://schemas.openxmlformats.org/officeDocument/2006/relationships" r:id="rId2"/>
          </dgm14:cNvPr>
        </a:ext>
      </dgm:extLst>
    </dgm:pt>
    <dgm:pt modelId="{650496F5-4672-46A0-8967-EF4A04AC67A6}" type="parTrans" cxnId="{FEDF5AEF-6C6A-42B8-B924-859E475E8F85}">
      <dgm:prSet/>
      <dgm:spPr/>
      <dgm:t>
        <a:bodyPr/>
        <a:lstStyle/>
        <a:p>
          <a:pPr algn="ctr"/>
          <a:endParaRPr lang="es-CO" sz="1000">
            <a:solidFill>
              <a:sysClr val="windowText" lastClr="000000"/>
            </a:solidFill>
          </a:endParaRPr>
        </a:p>
      </dgm:t>
    </dgm:pt>
    <dgm:pt modelId="{4691B146-ED34-405F-A755-B06BB0AB995B}" type="sibTrans" cxnId="{FEDF5AEF-6C6A-42B8-B924-859E475E8F85}">
      <dgm:prSet/>
      <dgm:spPr/>
      <dgm:t>
        <a:bodyPr/>
        <a:lstStyle/>
        <a:p>
          <a:pPr algn="ctr"/>
          <a:endParaRPr lang="es-CO" sz="1000">
            <a:solidFill>
              <a:sysClr val="windowText" lastClr="000000"/>
            </a:solidFill>
          </a:endParaRPr>
        </a:p>
      </dgm:t>
    </dgm:pt>
    <dgm:pt modelId="{BC2C2C1F-13C9-4C53-A6F1-60479C05784F}">
      <dgm:prSet phldrT="[Texto]" custT="1"/>
      <dgm:spPr/>
      <dgm:t>
        <a:bodyPr/>
        <a:lstStyle/>
        <a:p>
          <a:pPr algn="ctr"/>
          <a:r>
            <a:rPr lang="es-CO" sz="1000">
              <a:solidFill>
                <a:sysClr val="windowText" lastClr="000000"/>
              </a:solidFill>
            </a:rPr>
            <a:t>Permiso de trabajo en alturas.</a:t>
          </a:r>
        </a:p>
      </dgm:t>
      <dgm:extLst>
        <a:ext uri="{E40237B7-FDA0-4F09-8148-C483321AD2D9}">
          <dgm14:cNvPr xmlns:dgm14="http://schemas.microsoft.com/office/drawing/2010/diagram" id="0" name="">
            <a:hlinkClick xmlns:r="http://schemas.openxmlformats.org/officeDocument/2006/relationships" r:id="rId3"/>
          </dgm14:cNvPr>
        </a:ext>
      </dgm:extLst>
    </dgm:pt>
    <dgm:pt modelId="{7FE6028B-5E3D-4732-AC2D-B08D7AABF0FA}" type="parTrans" cxnId="{F8410318-1055-41F0-889B-7A05867890C0}">
      <dgm:prSet/>
      <dgm:spPr/>
      <dgm:t>
        <a:bodyPr/>
        <a:lstStyle/>
        <a:p>
          <a:pPr algn="ctr"/>
          <a:endParaRPr lang="es-CO" sz="1000">
            <a:solidFill>
              <a:sysClr val="windowText" lastClr="000000"/>
            </a:solidFill>
          </a:endParaRPr>
        </a:p>
      </dgm:t>
    </dgm:pt>
    <dgm:pt modelId="{23ACB763-6ABB-4CCA-A337-74592D2832A9}" type="sibTrans" cxnId="{F8410318-1055-41F0-889B-7A05867890C0}">
      <dgm:prSet/>
      <dgm:spPr/>
      <dgm:t>
        <a:bodyPr/>
        <a:lstStyle/>
        <a:p>
          <a:pPr algn="ctr"/>
          <a:endParaRPr lang="es-CO" sz="1000">
            <a:solidFill>
              <a:sysClr val="windowText" lastClr="000000"/>
            </a:solidFill>
          </a:endParaRPr>
        </a:p>
      </dgm:t>
    </dgm:pt>
    <dgm:pt modelId="{5DADEEC8-55F3-4FFC-9A62-6F1DEABF67DE}">
      <dgm:prSet phldrT="[Texto]" custT="1"/>
      <dgm:spPr/>
      <dgm:t>
        <a:bodyPr/>
        <a:lstStyle/>
        <a:p>
          <a:pPr algn="ctr"/>
          <a:r>
            <a:rPr lang="es-CO" sz="1000">
              <a:solidFill>
                <a:sysClr val="windowText" lastClr="000000"/>
              </a:solidFill>
            </a:rPr>
            <a:t>Medidas colectivas de prevención.</a:t>
          </a:r>
        </a:p>
      </dgm:t>
      <dgm:extLst>
        <a:ext uri="{E40237B7-FDA0-4F09-8148-C483321AD2D9}">
          <dgm14:cNvPr xmlns:dgm14="http://schemas.microsoft.com/office/drawing/2010/diagram" id="0" name="">
            <a:hlinkClick xmlns:r="http://schemas.openxmlformats.org/officeDocument/2006/relationships" r:id="rId4"/>
          </dgm14:cNvPr>
        </a:ext>
      </dgm:extLst>
    </dgm:pt>
    <dgm:pt modelId="{82B82FFB-1E3D-44D0-9D4B-395E5DB929EA}" type="parTrans" cxnId="{BB6ABD7B-1FB6-436B-81BB-5BBC998E6285}">
      <dgm:prSet/>
      <dgm:spPr/>
      <dgm:t>
        <a:bodyPr/>
        <a:lstStyle/>
        <a:p>
          <a:pPr algn="ctr"/>
          <a:endParaRPr lang="es-CO" sz="1000">
            <a:solidFill>
              <a:sysClr val="windowText" lastClr="000000"/>
            </a:solidFill>
          </a:endParaRPr>
        </a:p>
      </dgm:t>
    </dgm:pt>
    <dgm:pt modelId="{3C03D660-8B03-42FD-A7C4-6564D1E18F4F}" type="sibTrans" cxnId="{BB6ABD7B-1FB6-436B-81BB-5BBC998E6285}">
      <dgm:prSet/>
      <dgm:spPr/>
      <dgm:t>
        <a:bodyPr/>
        <a:lstStyle/>
        <a:p>
          <a:pPr algn="ctr"/>
          <a:endParaRPr lang="es-CO" sz="1000">
            <a:solidFill>
              <a:sysClr val="windowText" lastClr="000000"/>
            </a:solidFill>
          </a:endParaRPr>
        </a:p>
      </dgm:t>
    </dgm:pt>
    <dgm:pt modelId="{F2EA845A-2B98-4045-934F-56035AFBDDDB}">
      <dgm:prSet phldrT="[Texto]" custT="1"/>
      <dgm:spPr/>
      <dgm:t>
        <a:bodyPr/>
        <a:lstStyle/>
        <a:p>
          <a:pPr algn="ctr"/>
          <a:r>
            <a:rPr lang="es-CO" sz="1000">
              <a:solidFill>
                <a:sysClr val="windowText" lastClr="000000"/>
              </a:solidFill>
            </a:rPr>
            <a:t>Sistemas de acceso para trabajo en alturas y trabajos en suspension .</a:t>
          </a:r>
        </a:p>
      </dgm:t>
      <dgm:extLst>
        <a:ext uri="{E40237B7-FDA0-4F09-8148-C483321AD2D9}">
          <dgm14:cNvPr xmlns:dgm14="http://schemas.microsoft.com/office/drawing/2010/diagram" id="0" name="">
            <a:hlinkClick xmlns:r="http://schemas.openxmlformats.org/officeDocument/2006/relationships" r:id="rId5"/>
          </dgm14:cNvPr>
        </a:ext>
      </dgm:extLst>
    </dgm:pt>
    <dgm:pt modelId="{51911BB7-6AEC-47A9-8094-5A44024DAC99}" type="parTrans" cxnId="{C0826E21-4FC3-438A-9F0E-74E534466F9B}">
      <dgm:prSet/>
      <dgm:spPr/>
      <dgm:t>
        <a:bodyPr/>
        <a:lstStyle/>
        <a:p>
          <a:pPr algn="ctr"/>
          <a:endParaRPr lang="es-CO" sz="1000">
            <a:solidFill>
              <a:sysClr val="windowText" lastClr="000000"/>
            </a:solidFill>
          </a:endParaRPr>
        </a:p>
      </dgm:t>
    </dgm:pt>
    <dgm:pt modelId="{109C22A9-544F-47F9-B0F1-2A27B9A013F0}" type="sibTrans" cxnId="{C0826E21-4FC3-438A-9F0E-74E534466F9B}">
      <dgm:prSet/>
      <dgm:spPr/>
      <dgm:t>
        <a:bodyPr/>
        <a:lstStyle/>
        <a:p>
          <a:pPr algn="ctr"/>
          <a:endParaRPr lang="es-CO" sz="1000">
            <a:solidFill>
              <a:sysClr val="windowText" lastClr="000000"/>
            </a:solidFill>
          </a:endParaRPr>
        </a:p>
      </dgm:t>
    </dgm:pt>
    <dgm:pt modelId="{35B092BB-650C-49CD-8A90-F69D80CC3EB9}" type="pres">
      <dgm:prSet presAssocID="{29F00269-DE0A-4044-8297-7819BAADB364}" presName="composite" presStyleCnt="0">
        <dgm:presLayoutVars>
          <dgm:chMax val="1"/>
          <dgm:dir/>
          <dgm:resizeHandles val="exact"/>
        </dgm:presLayoutVars>
      </dgm:prSet>
      <dgm:spPr/>
    </dgm:pt>
    <dgm:pt modelId="{D87D308B-6DE7-4880-B1EF-1E828E93A159}" type="pres">
      <dgm:prSet presAssocID="{13783143-6EF1-4F07-A876-62B508172A05}" presName="roof" presStyleLbl="dkBgShp" presStyleIdx="0" presStyleCnt="2" custLinFactNeighborX="-5650" custLinFactNeighborY="-3257"/>
      <dgm:spPr/>
    </dgm:pt>
    <dgm:pt modelId="{10283EB0-7A21-4C7C-8720-4AE8C6018A1E}" type="pres">
      <dgm:prSet presAssocID="{13783143-6EF1-4F07-A876-62B508172A05}" presName="pillars" presStyleCnt="0"/>
      <dgm:spPr/>
    </dgm:pt>
    <dgm:pt modelId="{DAF54CA9-0AFC-45F5-9F4E-961BA3B97848}" type="pres">
      <dgm:prSet presAssocID="{13783143-6EF1-4F07-A876-62B508172A05}" presName="pillar1" presStyleLbl="node1" presStyleIdx="0" presStyleCnt="5" custScaleX="82885" custScaleY="97006" custLinFactNeighborX="652" custLinFactNeighborY="-1034">
        <dgm:presLayoutVars>
          <dgm:bulletEnabled val="1"/>
        </dgm:presLayoutVars>
      </dgm:prSet>
      <dgm:spPr/>
    </dgm:pt>
    <dgm:pt modelId="{970A023D-55F1-4B1E-9CAE-41FDA027CFC8}" type="pres">
      <dgm:prSet presAssocID="{7700AD07-4CF2-472F-895F-46A836A2D28B}" presName="pillarX" presStyleLbl="node1" presStyleIdx="1" presStyleCnt="5">
        <dgm:presLayoutVars>
          <dgm:bulletEnabled val="1"/>
        </dgm:presLayoutVars>
      </dgm:prSet>
      <dgm:spPr/>
    </dgm:pt>
    <dgm:pt modelId="{C41245C0-CE1D-4186-9D32-CF91C1A1A374}" type="pres">
      <dgm:prSet presAssocID="{5DADEEC8-55F3-4FFC-9A62-6F1DEABF67DE}" presName="pillarX" presStyleLbl="node1" presStyleIdx="2" presStyleCnt="5">
        <dgm:presLayoutVars>
          <dgm:bulletEnabled val="1"/>
        </dgm:presLayoutVars>
      </dgm:prSet>
      <dgm:spPr/>
    </dgm:pt>
    <dgm:pt modelId="{9B1BE997-568C-465B-8B79-05746EA85596}" type="pres">
      <dgm:prSet presAssocID="{BC2C2C1F-13C9-4C53-A6F1-60479C05784F}" presName="pillarX" presStyleLbl="node1" presStyleIdx="3" presStyleCnt="5">
        <dgm:presLayoutVars>
          <dgm:bulletEnabled val="1"/>
        </dgm:presLayoutVars>
      </dgm:prSet>
      <dgm:spPr/>
    </dgm:pt>
    <dgm:pt modelId="{5EB4E61F-F5C8-458D-88D4-1CA8C3383902}" type="pres">
      <dgm:prSet presAssocID="{F2EA845A-2B98-4045-934F-56035AFBDDDB}" presName="pillarX" presStyleLbl="node1" presStyleIdx="4" presStyleCnt="5">
        <dgm:presLayoutVars>
          <dgm:bulletEnabled val="1"/>
        </dgm:presLayoutVars>
      </dgm:prSet>
      <dgm:spPr/>
    </dgm:pt>
    <dgm:pt modelId="{FA65C0D4-1DB8-47A1-9532-B10BF14CF57B}" type="pres">
      <dgm:prSet presAssocID="{13783143-6EF1-4F07-A876-62B508172A05}" presName="base" presStyleLbl="dkBgShp" presStyleIdx="1" presStyleCnt="2"/>
      <dgm:spPr/>
    </dgm:pt>
  </dgm:ptLst>
  <dgm:cxnLst>
    <dgm:cxn modelId="{FAB79808-1030-453C-9CB4-9B8782DDB648}" type="presOf" srcId="{29F00269-DE0A-4044-8297-7819BAADB364}" destId="{35B092BB-650C-49CD-8A90-F69D80CC3EB9}" srcOrd="0" destOrd="0" presId="urn:microsoft.com/office/officeart/2005/8/layout/hList3"/>
    <dgm:cxn modelId="{F8410318-1055-41F0-889B-7A05867890C0}" srcId="{13783143-6EF1-4F07-A876-62B508172A05}" destId="{BC2C2C1F-13C9-4C53-A6F1-60479C05784F}" srcOrd="3" destOrd="0" parTransId="{7FE6028B-5E3D-4732-AC2D-B08D7AABF0FA}" sibTransId="{23ACB763-6ABB-4CCA-A337-74592D2832A9}"/>
    <dgm:cxn modelId="{C0826E21-4FC3-438A-9F0E-74E534466F9B}" srcId="{13783143-6EF1-4F07-A876-62B508172A05}" destId="{F2EA845A-2B98-4045-934F-56035AFBDDDB}" srcOrd="4" destOrd="0" parTransId="{51911BB7-6AEC-47A9-8094-5A44024DAC99}" sibTransId="{109C22A9-544F-47F9-B0F1-2A27B9A013F0}"/>
    <dgm:cxn modelId="{BFFA8536-0D50-4893-8A73-54398D52B209}" srcId="{13783143-6EF1-4F07-A876-62B508172A05}" destId="{7C31EC1D-1834-4E96-8D64-6E44BB2CAC20}" srcOrd="0" destOrd="0" parTransId="{8E392380-043F-4414-9CD9-6CC89585BD18}" sibTransId="{09216E8D-A34A-47CE-B5DE-204F6D5B3B6B}"/>
    <dgm:cxn modelId="{6FD0AB42-0EF4-4DEB-B00B-CCBDDAFAF746}" type="presOf" srcId="{7700AD07-4CF2-472F-895F-46A836A2D28B}" destId="{970A023D-55F1-4B1E-9CAE-41FDA027CFC8}" srcOrd="0" destOrd="0" presId="urn:microsoft.com/office/officeart/2005/8/layout/hList3"/>
    <dgm:cxn modelId="{BB780575-78FB-4363-A66E-4D1EABD1C9A6}" type="presOf" srcId="{13783143-6EF1-4F07-A876-62B508172A05}" destId="{D87D308B-6DE7-4880-B1EF-1E828E93A159}" srcOrd="0" destOrd="0" presId="urn:microsoft.com/office/officeart/2005/8/layout/hList3"/>
    <dgm:cxn modelId="{BB6ABD7B-1FB6-436B-81BB-5BBC998E6285}" srcId="{13783143-6EF1-4F07-A876-62B508172A05}" destId="{5DADEEC8-55F3-4FFC-9A62-6F1DEABF67DE}" srcOrd="2" destOrd="0" parTransId="{82B82FFB-1E3D-44D0-9D4B-395E5DB929EA}" sibTransId="{3C03D660-8B03-42FD-A7C4-6564D1E18F4F}"/>
    <dgm:cxn modelId="{C47A25A5-18BC-4560-AE46-16E99CFF234F}" srcId="{29F00269-DE0A-4044-8297-7819BAADB364}" destId="{13783143-6EF1-4F07-A876-62B508172A05}" srcOrd="0" destOrd="0" parTransId="{8279BE94-9A6D-4092-A5E2-75D346BC7CC5}" sibTransId="{E786B88D-A337-485C-9BB1-FD103222C21A}"/>
    <dgm:cxn modelId="{E21245B3-B40B-4C99-811E-56544FFE929D}" type="presOf" srcId="{F2EA845A-2B98-4045-934F-56035AFBDDDB}" destId="{5EB4E61F-F5C8-458D-88D4-1CA8C3383902}" srcOrd="0" destOrd="0" presId="urn:microsoft.com/office/officeart/2005/8/layout/hList3"/>
    <dgm:cxn modelId="{D15D53C8-1D54-4D1B-AD97-4749992FB2EB}" type="presOf" srcId="{7C31EC1D-1834-4E96-8D64-6E44BB2CAC20}" destId="{DAF54CA9-0AFC-45F5-9F4E-961BA3B97848}" srcOrd="0" destOrd="0" presId="urn:microsoft.com/office/officeart/2005/8/layout/hList3"/>
    <dgm:cxn modelId="{75C8DAD3-BC72-4106-8404-1BA76B489712}" type="presOf" srcId="{BC2C2C1F-13C9-4C53-A6F1-60479C05784F}" destId="{9B1BE997-568C-465B-8B79-05746EA85596}" srcOrd="0" destOrd="0" presId="urn:microsoft.com/office/officeart/2005/8/layout/hList3"/>
    <dgm:cxn modelId="{BB6A38DC-CB13-4F3D-B005-21CA38B55CB8}" type="presOf" srcId="{5DADEEC8-55F3-4FFC-9A62-6F1DEABF67DE}" destId="{C41245C0-CE1D-4186-9D32-CF91C1A1A374}" srcOrd="0" destOrd="0" presId="urn:microsoft.com/office/officeart/2005/8/layout/hList3"/>
    <dgm:cxn modelId="{FEDF5AEF-6C6A-42B8-B924-859E475E8F85}" srcId="{13783143-6EF1-4F07-A876-62B508172A05}" destId="{7700AD07-4CF2-472F-895F-46A836A2D28B}" srcOrd="1" destOrd="0" parTransId="{650496F5-4672-46A0-8967-EF4A04AC67A6}" sibTransId="{4691B146-ED34-405F-A755-B06BB0AB995B}"/>
    <dgm:cxn modelId="{94FAFC44-2B28-4E46-ADBF-EB3AF7BE01C8}" type="presParOf" srcId="{35B092BB-650C-49CD-8A90-F69D80CC3EB9}" destId="{D87D308B-6DE7-4880-B1EF-1E828E93A159}" srcOrd="0" destOrd="0" presId="urn:microsoft.com/office/officeart/2005/8/layout/hList3"/>
    <dgm:cxn modelId="{97D48DD0-3423-438A-ACBB-C8F1DC735904}" type="presParOf" srcId="{35B092BB-650C-49CD-8A90-F69D80CC3EB9}" destId="{10283EB0-7A21-4C7C-8720-4AE8C6018A1E}" srcOrd="1" destOrd="0" presId="urn:microsoft.com/office/officeart/2005/8/layout/hList3"/>
    <dgm:cxn modelId="{2CBDE353-E60C-424A-A4E6-CD306A44E6B9}" type="presParOf" srcId="{10283EB0-7A21-4C7C-8720-4AE8C6018A1E}" destId="{DAF54CA9-0AFC-45F5-9F4E-961BA3B97848}" srcOrd="0" destOrd="0" presId="urn:microsoft.com/office/officeart/2005/8/layout/hList3"/>
    <dgm:cxn modelId="{BF1F387F-76F0-4824-8A57-C9D8EDE13107}" type="presParOf" srcId="{10283EB0-7A21-4C7C-8720-4AE8C6018A1E}" destId="{970A023D-55F1-4B1E-9CAE-41FDA027CFC8}" srcOrd="1" destOrd="0" presId="urn:microsoft.com/office/officeart/2005/8/layout/hList3"/>
    <dgm:cxn modelId="{23C0FC9B-BF00-4AAE-B45D-DC1F268DFB84}" type="presParOf" srcId="{10283EB0-7A21-4C7C-8720-4AE8C6018A1E}" destId="{C41245C0-CE1D-4186-9D32-CF91C1A1A374}" srcOrd="2" destOrd="0" presId="urn:microsoft.com/office/officeart/2005/8/layout/hList3"/>
    <dgm:cxn modelId="{B1EF6682-87D7-42E8-8451-0B3878C60642}" type="presParOf" srcId="{10283EB0-7A21-4C7C-8720-4AE8C6018A1E}" destId="{9B1BE997-568C-465B-8B79-05746EA85596}" srcOrd="3" destOrd="0" presId="urn:microsoft.com/office/officeart/2005/8/layout/hList3"/>
    <dgm:cxn modelId="{8540DF10-4787-40B2-9B20-F77039FB7184}" type="presParOf" srcId="{10283EB0-7A21-4C7C-8720-4AE8C6018A1E}" destId="{5EB4E61F-F5C8-458D-88D4-1CA8C3383902}" srcOrd="4" destOrd="0" presId="urn:microsoft.com/office/officeart/2005/8/layout/hList3"/>
    <dgm:cxn modelId="{FB383DC2-B0EC-4EBF-A12F-141A03862047}" type="presParOf" srcId="{35B092BB-650C-49CD-8A90-F69D80CC3EB9}" destId="{FA65C0D4-1DB8-47A1-9532-B10BF14CF57B}" srcOrd="2" destOrd="0" presId="urn:microsoft.com/office/officeart/2005/8/layout/hList3"/>
  </dgm:cxnLst>
  <dgm:bg/>
  <dgm:whole/>
  <dgm:extLst>
    <a:ext uri="http://schemas.microsoft.com/office/drawing/2008/diagram">
      <dsp:dataModelExt xmlns:dsp="http://schemas.microsoft.com/office/drawing/2008/diagram" relId="rId87" minVer="http://schemas.openxmlformats.org/drawingml/2006/diagram"/>
    </a:ext>
  </dgm:extLst>
</dgm:dataModel>
</file>

<file path=word/diagrams/data2.xml><?xml version="1.0" encoding="utf-8"?>
<dgm:dataModel xmlns:dgm="http://schemas.openxmlformats.org/drawingml/2006/diagram" xmlns:a="http://schemas.openxmlformats.org/drawingml/2006/main">
  <dgm:ptLst>
    <dgm:pt modelId="{8A1E5D6B-C966-45CD-A1A5-AE43197150B0}" type="doc">
      <dgm:prSet loTypeId="urn:microsoft.com/office/officeart/2005/8/layout/arrow2" loCatId="process" qsTypeId="urn:microsoft.com/office/officeart/2005/8/quickstyle/simple4" qsCatId="simple" csTypeId="urn:microsoft.com/office/officeart/2005/8/colors/accent3_5" csCatId="accent3" phldr="1"/>
      <dgm:spPr/>
      <dgm:t>
        <a:bodyPr/>
        <a:lstStyle/>
        <a:p>
          <a:endParaRPr lang="es-CO"/>
        </a:p>
      </dgm:t>
    </dgm:pt>
    <dgm:pt modelId="{11A2DE80-925E-4DA9-B441-19DA90340C05}">
      <dgm:prSet phldrT="[Texto]" custT="1"/>
      <dgm:spPr/>
      <dgm:t>
        <a:bodyPr/>
        <a:lstStyle/>
        <a:p>
          <a:r>
            <a:rPr lang="es-CO" sz="900"/>
            <a:t>INDUCCION Y CAPACITACION</a:t>
          </a:r>
        </a:p>
      </dgm:t>
    </dgm:pt>
    <dgm:pt modelId="{757F23DA-7B3C-4297-ACB7-8798454C3C59}" type="parTrans" cxnId="{3D369644-D0FB-4A0B-9149-1C87769E7502}">
      <dgm:prSet/>
      <dgm:spPr/>
      <dgm:t>
        <a:bodyPr/>
        <a:lstStyle/>
        <a:p>
          <a:endParaRPr lang="es-CO" sz="900"/>
        </a:p>
      </dgm:t>
    </dgm:pt>
    <dgm:pt modelId="{8AC66420-6770-44F8-822A-AFB4C71E2A13}" type="sibTrans" cxnId="{3D369644-D0FB-4A0B-9149-1C87769E7502}">
      <dgm:prSet/>
      <dgm:spPr/>
      <dgm:t>
        <a:bodyPr/>
        <a:lstStyle/>
        <a:p>
          <a:endParaRPr lang="es-CO" sz="900"/>
        </a:p>
      </dgm:t>
    </dgm:pt>
    <dgm:pt modelId="{A493063A-C07C-4944-95B0-399474EDA1BE}">
      <dgm:prSet phldrT="[Texto]" custT="1"/>
      <dgm:spPr/>
      <dgm:t>
        <a:bodyPr/>
        <a:lstStyle/>
        <a:p>
          <a:r>
            <a:rPr lang="es-CO" sz="900"/>
            <a:t>ENTRENAMIENTO</a:t>
          </a:r>
        </a:p>
      </dgm:t>
    </dgm:pt>
    <dgm:pt modelId="{A7F55150-A184-4E34-AD64-6E737D29A7C2}" type="parTrans" cxnId="{3632291F-FB33-40FD-B58A-26A04DD71A18}">
      <dgm:prSet/>
      <dgm:spPr/>
      <dgm:t>
        <a:bodyPr/>
        <a:lstStyle/>
        <a:p>
          <a:endParaRPr lang="es-CO" sz="900"/>
        </a:p>
      </dgm:t>
    </dgm:pt>
    <dgm:pt modelId="{C51153D4-935C-4D5A-9437-7670B7F5EA18}" type="sibTrans" cxnId="{3632291F-FB33-40FD-B58A-26A04DD71A18}">
      <dgm:prSet/>
      <dgm:spPr/>
      <dgm:t>
        <a:bodyPr/>
        <a:lstStyle/>
        <a:p>
          <a:endParaRPr lang="es-CO" sz="900"/>
        </a:p>
      </dgm:t>
    </dgm:pt>
    <dgm:pt modelId="{B8701023-9396-4FB6-8989-D1BC24C00A75}">
      <dgm:prSet phldrT="[Texto]" custT="1"/>
      <dgm:spPr/>
      <dgm:t>
        <a:bodyPr/>
        <a:lstStyle/>
        <a:p>
          <a:r>
            <a:rPr lang="es-CO" sz="900"/>
            <a:t>REENTRENAMIENTO</a:t>
          </a:r>
        </a:p>
      </dgm:t>
    </dgm:pt>
    <dgm:pt modelId="{561F0C36-A90D-4FC5-874E-AFBD31F7A0CD}" type="parTrans" cxnId="{97F73E3A-8CE2-47FC-9A5B-27BD8874C25C}">
      <dgm:prSet/>
      <dgm:spPr/>
      <dgm:t>
        <a:bodyPr/>
        <a:lstStyle/>
        <a:p>
          <a:endParaRPr lang="es-CO" sz="900"/>
        </a:p>
      </dgm:t>
    </dgm:pt>
    <dgm:pt modelId="{6E87580D-91BA-4460-BE00-6A04FE39F7D5}" type="sibTrans" cxnId="{97F73E3A-8CE2-47FC-9A5B-27BD8874C25C}">
      <dgm:prSet/>
      <dgm:spPr/>
      <dgm:t>
        <a:bodyPr/>
        <a:lstStyle/>
        <a:p>
          <a:endParaRPr lang="es-CO" sz="900"/>
        </a:p>
      </dgm:t>
    </dgm:pt>
    <dgm:pt modelId="{36C33C06-C6BE-4D3A-B96A-3A77A7DAD8FE}" type="pres">
      <dgm:prSet presAssocID="{8A1E5D6B-C966-45CD-A1A5-AE43197150B0}" presName="arrowDiagram" presStyleCnt="0">
        <dgm:presLayoutVars>
          <dgm:chMax val="5"/>
          <dgm:dir/>
          <dgm:resizeHandles val="exact"/>
        </dgm:presLayoutVars>
      </dgm:prSet>
      <dgm:spPr/>
    </dgm:pt>
    <dgm:pt modelId="{057CDEE4-BC00-4DBF-A9B3-AAE6C89BBA80}" type="pres">
      <dgm:prSet presAssocID="{8A1E5D6B-C966-45CD-A1A5-AE43197150B0}" presName="arrow" presStyleLbl="bgShp" presStyleIdx="0" presStyleCnt="1" custScaleX="125947" custLinFactNeighborY="-6111"/>
      <dgm:spPr/>
    </dgm:pt>
    <dgm:pt modelId="{76488430-13C1-433C-8B29-2EBBAAAF71AC}" type="pres">
      <dgm:prSet presAssocID="{8A1E5D6B-C966-45CD-A1A5-AE43197150B0}" presName="arrowDiagram3" presStyleCnt="0"/>
      <dgm:spPr/>
    </dgm:pt>
    <dgm:pt modelId="{B1F8CAF1-B309-4448-AA10-0F4BBAA390C6}" type="pres">
      <dgm:prSet presAssocID="{11A2DE80-925E-4DA9-B441-19DA90340C05}" presName="bullet3a" presStyleLbl="node1" presStyleIdx="0" presStyleCnt="3" custLinFactY="-100000" custLinFactNeighborX="-94702" custLinFactNeighborY="-104110"/>
      <dgm:spPr/>
    </dgm:pt>
    <dgm:pt modelId="{A9555812-E63D-4A01-9925-229E9D24424F}" type="pres">
      <dgm:prSet presAssocID="{11A2DE80-925E-4DA9-B441-19DA90340C05}" presName="textBox3a" presStyleLbl="revTx" presStyleIdx="0" presStyleCnt="3" custLinFactNeighborX="-1475" custLinFactNeighborY="-53524">
        <dgm:presLayoutVars>
          <dgm:bulletEnabled val="1"/>
        </dgm:presLayoutVars>
      </dgm:prSet>
      <dgm:spPr/>
    </dgm:pt>
    <dgm:pt modelId="{ECEF69E3-F6A8-4736-8E56-FA42E0D7FA20}" type="pres">
      <dgm:prSet presAssocID="{A493063A-C07C-4944-95B0-399474EDA1BE}" presName="bullet3b" presStyleLbl="node1" presStyleIdx="1" presStyleCnt="3"/>
      <dgm:spPr/>
    </dgm:pt>
    <dgm:pt modelId="{49C5D0B5-63CE-4CAB-BED7-18BD75EE6F93}" type="pres">
      <dgm:prSet presAssocID="{A493063A-C07C-4944-95B0-399474EDA1BE}" presName="textBox3b" presStyleLbl="revTx" presStyleIdx="1" presStyleCnt="3" custLinFactNeighborY="-17872">
        <dgm:presLayoutVars>
          <dgm:bulletEnabled val="1"/>
        </dgm:presLayoutVars>
      </dgm:prSet>
      <dgm:spPr/>
    </dgm:pt>
    <dgm:pt modelId="{1E45E875-6C73-4BB3-B344-4F66CF03BEB3}" type="pres">
      <dgm:prSet presAssocID="{B8701023-9396-4FB6-8989-D1BC24C00A75}" presName="bullet3c" presStyleLbl="node1" presStyleIdx="2" presStyleCnt="3" custLinFactNeighborX="-12912" custLinFactNeighborY="23242"/>
      <dgm:spPr/>
    </dgm:pt>
    <dgm:pt modelId="{0598C0B4-CBC9-4E46-9989-5B4060A1510F}" type="pres">
      <dgm:prSet presAssocID="{B8701023-9396-4FB6-8989-D1BC24C00A75}" presName="textBox3c" presStyleLbl="revTx" presStyleIdx="2" presStyleCnt="3" custScaleX="126044" custLinFactNeighborX="13771" custLinFactNeighborY="-5995">
        <dgm:presLayoutVars>
          <dgm:bulletEnabled val="1"/>
        </dgm:presLayoutVars>
      </dgm:prSet>
      <dgm:spPr/>
    </dgm:pt>
  </dgm:ptLst>
  <dgm:cxnLst>
    <dgm:cxn modelId="{3632291F-FB33-40FD-B58A-26A04DD71A18}" srcId="{8A1E5D6B-C966-45CD-A1A5-AE43197150B0}" destId="{A493063A-C07C-4944-95B0-399474EDA1BE}" srcOrd="1" destOrd="0" parTransId="{A7F55150-A184-4E34-AD64-6E737D29A7C2}" sibTransId="{C51153D4-935C-4D5A-9437-7670B7F5EA18}"/>
    <dgm:cxn modelId="{97F73E3A-8CE2-47FC-9A5B-27BD8874C25C}" srcId="{8A1E5D6B-C966-45CD-A1A5-AE43197150B0}" destId="{B8701023-9396-4FB6-8989-D1BC24C00A75}" srcOrd="2" destOrd="0" parTransId="{561F0C36-A90D-4FC5-874E-AFBD31F7A0CD}" sibTransId="{6E87580D-91BA-4460-BE00-6A04FE39F7D5}"/>
    <dgm:cxn modelId="{3D369644-D0FB-4A0B-9149-1C87769E7502}" srcId="{8A1E5D6B-C966-45CD-A1A5-AE43197150B0}" destId="{11A2DE80-925E-4DA9-B441-19DA90340C05}" srcOrd="0" destOrd="0" parTransId="{757F23DA-7B3C-4297-ACB7-8798454C3C59}" sibTransId="{8AC66420-6770-44F8-822A-AFB4C71E2A13}"/>
    <dgm:cxn modelId="{E4227B4D-A321-48F4-9FC7-855B457DAAC8}" type="presOf" srcId="{8A1E5D6B-C966-45CD-A1A5-AE43197150B0}" destId="{36C33C06-C6BE-4D3A-B96A-3A77A7DAD8FE}" srcOrd="0" destOrd="0" presId="urn:microsoft.com/office/officeart/2005/8/layout/arrow2"/>
    <dgm:cxn modelId="{2CED9EAB-4744-4195-A3E8-E7DC2AB62678}" type="presOf" srcId="{11A2DE80-925E-4DA9-B441-19DA90340C05}" destId="{A9555812-E63D-4A01-9925-229E9D24424F}" srcOrd="0" destOrd="0" presId="urn:microsoft.com/office/officeart/2005/8/layout/arrow2"/>
    <dgm:cxn modelId="{A018C0AD-2BF9-412D-8852-89B636E4E906}" type="presOf" srcId="{B8701023-9396-4FB6-8989-D1BC24C00A75}" destId="{0598C0B4-CBC9-4E46-9989-5B4060A1510F}" srcOrd="0" destOrd="0" presId="urn:microsoft.com/office/officeart/2005/8/layout/arrow2"/>
    <dgm:cxn modelId="{98BF30B7-AC1B-4524-8356-29726AC87C39}" type="presOf" srcId="{A493063A-C07C-4944-95B0-399474EDA1BE}" destId="{49C5D0B5-63CE-4CAB-BED7-18BD75EE6F93}" srcOrd="0" destOrd="0" presId="urn:microsoft.com/office/officeart/2005/8/layout/arrow2"/>
    <dgm:cxn modelId="{F4CEE91D-52FE-4AA7-9815-27FED060160B}" type="presParOf" srcId="{36C33C06-C6BE-4D3A-B96A-3A77A7DAD8FE}" destId="{057CDEE4-BC00-4DBF-A9B3-AAE6C89BBA80}" srcOrd="0" destOrd="0" presId="urn:microsoft.com/office/officeart/2005/8/layout/arrow2"/>
    <dgm:cxn modelId="{C5E7F4EE-6914-41CC-A552-F2BE6217F8FB}" type="presParOf" srcId="{36C33C06-C6BE-4D3A-B96A-3A77A7DAD8FE}" destId="{76488430-13C1-433C-8B29-2EBBAAAF71AC}" srcOrd="1" destOrd="0" presId="urn:microsoft.com/office/officeart/2005/8/layout/arrow2"/>
    <dgm:cxn modelId="{EDFDFF59-10F6-4510-A5AB-07DDF433B4E3}" type="presParOf" srcId="{76488430-13C1-433C-8B29-2EBBAAAF71AC}" destId="{B1F8CAF1-B309-4448-AA10-0F4BBAA390C6}" srcOrd="0" destOrd="0" presId="urn:microsoft.com/office/officeart/2005/8/layout/arrow2"/>
    <dgm:cxn modelId="{1C0DDA51-C4DF-472B-B422-1F29BF2803B4}" type="presParOf" srcId="{76488430-13C1-433C-8B29-2EBBAAAF71AC}" destId="{A9555812-E63D-4A01-9925-229E9D24424F}" srcOrd="1" destOrd="0" presId="urn:microsoft.com/office/officeart/2005/8/layout/arrow2"/>
    <dgm:cxn modelId="{B91C33CF-85E2-47A4-923A-0488B9B6AFA2}" type="presParOf" srcId="{76488430-13C1-433C-8B29-2EBBAAAF71AC}" destId="{ECEF69E3-F6A8-4736-8E56-FA42E0D7FA20}" srcOrd="2" destOrd="0" presId="urn:microsoft.com/office/officeart/2005/8/layout/arrow2"/>
    <dgm:cxn modelId="{EFF5D7EF-537E-4B4A-85C0-C9C6D5837ECC}" type="presParOf" srcId="{76488430-13C1-433C-8B29-2EBBAAAF71AC}" destId="{49C5D0B5-63CE-4CAB-BED7-18BD75EE6F93}" srcOrd="3" destOrd="0" presId="urn:microsoft.com/office/officeart/2005/8/layout/arrow2"/>
    <dgm:cxn modelId="{BD8434A6-A4D1-4966-864E-9F90CF4A7326}" type="presParOf" srcId="{76488430-13C1-433C-8B29-2EBBAAAF71AC}" destId="{1E45E875-6C73-4BB3-B344-4F66CF03BEB3}" srcOrd="4" destOrd="0" presId="urn:microsoft.com/office/officeart/2005/8/layout/arrow2"/>
    <dgm:cxn modelId="{E851E3AF-9102-49AF-B95E-D855A3367DFB}" type="presParOf" srcId="{76488430-13C1-433C-8B29-2EBBAAAF71AC}" destId="{0598C0B4-CBC9-4E46-9989-5B4060A1510F}" srcOrd="5" destOrd="0" presId="urn:microsoft.com/office/officeart/2005/8/layout/arrow2"/>
  </dgm:cxnLst>
  <dgm:bg/>
  <dgm:whole/>
  <dgm:extLst>
    <a:ext uri="http://schemas.microsoft.com/office/drawing/2008/diagram">
      <dsp:dataModelExt xmlns:dsp="http://schemas.microsoft.com/office/drawing/2008/diagram" relId="rId92" minVer="http://schemas.openxmlformats.org/drawingml/2006/diagram"/>
    </a:ext>
  </dgm:extLst>
</dgm:dataModel>
</file>

<file path=word/diagrams/data3.xml><?xml version="1.0" encoding="utf-8"?>
<dgm:dataModel xmlns:dgm="http://schemas.openxmlformats.org/drawingml/2006/diagram" xmlns:a="http://schemas.openxmlformats.org/drawingml/2006/main">
  <dgm:ptLst>
    <dgm:pt modelId="{29F00269-DE0A-4044-8297-7819BAADB364}" type="doc">
      <dgm:prSet loTypeId="urn:microsoft.com/office/officeart/2005/8/layout/hList3" loCatId="list" qsTypeId="urn:microsoft.com/office/officeart/2005/8/quickstyle/simple3" qsCatId="simple" csTypeId="urn:microsoft.com/office/officeart/2005/8/colors/accent3_5" csCatId="accent3" phldr="1"/>
      <dgm:spPr/>
      <dgm:t>
        <a:bodyPr/>
        <a:lstStyle/>
        <a:p>
          <a:endParaRPr lang="es-CO"/>
        </a:p>
      </dgm:t>
    </dgm:pt>
    <dgm:pt modelId="{13783143-6EF1-4F07-A876-62B508172A05}">
      <dgm:prSet phldrT="[Texto]" custT="1"/>
      <dgm:spPr/>
      <dgm:t>
        <a:bodyPr/>
        <a:lstStyle/>
        <a:p>
          <a:pPr algn="ctr"/>
          <a:r>
            <a:rPr lang="es-CO" sz="1000" b="1">
              <a:solidFill>
                <a:sysClr val="windowText" lastClr="000000"/>
              </a:solidFill>
            </a:rPr>
            <a:t>Clasificacion de las Medidas de Proteccion de  acuerdo a la Resolucion 1409 de 2012:</a:t>
          </a:r>
        </a:p>
      </dgm:t>
    </dgm:pt>
    <dgm:pt modelId="{8279BE94-9A6D-4092-A5E2-75D346BC7CC5}" type="parTrans" cxnId="{C47A25A5-18BC-4560-AE46-16E99CFF234F}">
      <dgm:prSet/>
      <dgm:spPr/>
      <dgm:t>
        <a:bodyPr/>
        <a:lstStyle/>
        <a:p>
          <a:pPr algn="ctr"/>
          <a:endParaRPr lang="es-CO" sz="1000">
            <a:solidFill>
              <a:sysClr val="windowText" lastClr="000000"/>
            </a:solidFill>
          </a:endParaRPr>
        </a:p>
      </dgm:t>
    </dgm:pt>
    <dgm:pt modelId="{E786B88D-A337-485C-9BB1-FD103222C21A}" type="sibTrans" cxnId="{C47A25A5-18BC-4560-AE46-16E99CFF234F}">
      <dgm:prSet/>
      <dgm:spPr/>
      <dgm:t>
        <a:bodyPr/>
        <a:lstStyle/>
        <a:p>
          <a:pPr algn="ctr"/>
          <a:endParaRPr lang="es-CO" sz="1000">
            <a:solidFill>
              <a:sysClr val="windowText" lastClr="000000"/>
            </a:solidFill>
          </a:endParaRPr>
        </a:p>
      </dgm:t>
    </dgm:pt>
    <dgm:pt modelId="{7C31EC1D-1834-4E96-8D64-6E44BB2CAC20}">
      <dgm:prSet phldrT="[Texto]" custT="1"/>
      <dgm:spPr/>
      <dgm:t>
        <a:bodyPr/>
        <a:lstStyle/>
        <a:p>
          <a:pPr algn="ctr"/>
          <a:r>
            <a:rPr lang="es-CO" sz="1000">
              <a:solidFill>
                <a:sysClr val="windowText" lastClr="000000"/>
              </a:solidFill>
            </a:rPr>
            <a:t>Medidas Pasivas de Proteccion</a:t>
          </a:r>
        </a:p>
      </dgm:t>
      <dgm:extLst>
        <a:ext uri="{E40237B7-FDA0-4F09-8148-C483321AD2D9}">
          <dgm14:cNvPr xmlns:dgm14="http://schemas.microsoft.com/office/drawing/2010/diagram" id="0" name="">
            <a:hlinkClick xmlns:r="http://schemas.openxmlformats.org/officeDocument/2006/relationships" r:id="rId1"/>
          </dgm14:cNvPr>
        </a:ext>
      </dgm:extLst>
    </dgm:pt>
    <dgm:pt modelId="{8E392380-043F-4414-9CD9-6CC89585BD18}" type="parTrans" cxnId="{BFFA8536-0D50-4893-8A73-54398D52B209}">
      <dgm:prSet/>
      <dgm:spPr/>
      <dgm:t>
        <a:bodyPr/>
        <a:lstStyle/>
        <a:p>
          <a:pPr algn="ctr"/>
          <a:endParaRPr lang="es-CO" sz="1000">
            <a:solidFill>
              <a:sysClr val="windowText" lastClr="000000"/>
            </a:solidFill>
          </a:endParaRPr>
        </a:p>
      </dgm:t>
    </dgm:pt>
    <dgm:pt modelId="{09216E8D-A34A-47CE-B5DE-204F6D5B3B6B}" type="sibTrans" cxnId="{BFFA8536-0D50-4893-8A73-54398D52B209}">
      <dgm:prSet/>
      <dgm:spPr/>
      <dgm:t>
        <a:bodyPr/>
        <a:lstStyle/>
        <a:p>
          <a:pPr algn="ctr"/>
          <a:endParaRPr lang="es-CO" sz="1000">
            <a:solidFill>
              <a:sysClr val="windowText" lastClr="000000"/>
            </a:solidFill>
          </a:endParaRPr>
        </a:p>
      </dgm:t>
    </dgm:pt>
    <dgm:pt modelId="{7700AD07-4CF2-472F-895F-46A836A2D28B}">
      <dgm:prSet phldrT="[Texto]" custT="1"/>
      <dgm:spPr/>
      <dgm:t>
        <a:bodyPr/>
        <a:lstStyle/>
        <a:p>
          <a:pPr algn="ctr"/>
          <a:r>
            <a:rPr lang="es-CO" sz="1000">
              <a:solidFill>
                <a:sysClr val="windowText" lastClr="000000"/>
              </a:solidFill>
            </a:rPr>
            <a:t>Medidas Activas de Proteccion </a:t>
          </a:r>
        </a:p>
      </dgm:t>
      <dgm:extLst>
        <a:ext uri="{E40237B7-FDA0-4F09-8148-C483321AD2D9}">
          <dgm14:cNvPr xmlns:dgm14="http://schemas.microsoft.com/office/drawing/2010/diagram" id="0" name="">
            <a:hlinkClick xmlns:r="http://schemas.openxmlformats.org/officeDocument/2006/relationships" r:id="rId2"/>
          </dgm14:cNvPr>
        </a:ext>
      </dgm:extLst>
    </dgm:pt>
    <dgm:pt modelId="{650496F5-4672-46A0-8967-EF4A04AC67A6}" type="parTrans" cxnId="{FEDF5AEF-6C6A-42B8-B924-859E475E8F85}">
      <dgm:prSet/>
      <dgm:spPr/>
      <dgm:t>
        <a:bodyPr/>
        <a:lstStyle/>
        <a:p>
          <a:pPr algn="ctr"/>
          <a:endParaRPr lang="es-CO" sz="1000">
            <a:solidFill>
              <a:sysClr val="windowText" lastClr="000000"/>
            </a:solidFill>
          </a:endParaRPr>
        </a:p>
      </dgm:t>
    </dgm:pt>
    <dgm:pt modelId="{4691B146-ED34-405F-A755-B06BB0AB995B}" type="sibTrans" cxnId="{FEDF5AEF-6C6A-42B8-B924-859E475E8F85}">
      <dgm:prSet/>
      <dgm:spPr/>
      <dgm:t>
        <a:bodyPr/>
        <a:lstStyle/>
        <a:p>
          <a:pPr algn="ctr"/>
          <a:endParaRPr lang="es-CO" sz="1000">
            <a:solidFill>
              <a:sysClr val="windowText" lastClr="000000"/>
            </a:solidFill>
          </a:endParaRPr>
        </a:p>
      </dgm:t>
    </dgm:pt>
    <dgm:pt modelId="{35B092BB-650C-49CD-8A90-F69D80CC3EB9}" type="pres">
      <dgm:prSet presAssocID="{29F00269-DE0A-4044-8297-7819BAADB364}" presName="composite" presStyleCnt="0">
        <dgm:presLayoutVars>
          <dgm:chMax val="1"/>
          <dgm:dir/>
          <dgm:resizeHandles val="exact"/>
        </dgm:presLayoutVars>
      </dgm:prSet>
      <dgm:spPr/>
    </dgm:pt>
    <dgm:pt modelId="{D87D308B-6DE7-4880-B1EF-1E828E93A159}" type="pres">
      <dgm:prSet presAssocID="{13783143-6EF1-4F07-A876-62B508172A05}" presName="roof" presStyleLbl="dkBgShp" presStyleIdx="0" presStyleCnt="2"/>
      <dgm:spPr/>
    </dgm:pt>
    <dgm:pt modelId="{10283EB0-7A21-4C7C-8720-4AE8C6018A1E}" type="pres">
      <dgm:prSet presAssocID="{13783143-6EF1-4F07-A876-62B508172A05}" presName="pillars" presStyleCnt="0"/>
      <dgm:spPr/>
    </dgm:pt>
    <dgm:pt modelId="{DAF54CA9-0AFC-45F5-9F4E-961BA3B97848}" type="pres">
      <dgm:prSet presAssocID="{13783143-6EF1-4F07-A876-62B508172A05}" presName="pillar1" presStyleLbl="node1" presStyleIdx="0" presStyleCnt="2">
        <dgm:presLayoutVars>
          <dgm:bulletEnabled val="1"/>
        </dgm:presLayoutVars>
      </dgm:prSet>
      <dgm:spPr/>
    </dgm:pt>
    <dgm:pt modelId="{970A023D-55F1-4B1E-9CAE-41FDA027CFC8}" type="pres">
      <dgm:prSet presAssocID="{7700AD07-4CF2-472F-895F-46A836A2D28B}" presName="pillarX" presStyleLbl="node1" presStyleIdx="1" presStyleCnt="2">
        <dgm:presLayoutVars>
          <dgm:bulletEnabled val="1"/>
        </dgm:presLayoutVars>
      </dgm:prSet>
      <dgm:spPr/>
    </dgm:pt>
    <dgm:pt modelId="{FA65C0D4-1DB8-47A1-9532-B10BF14CF57B}" type="pres">
      <dgm:prSet presAssocID="{13783143-6EF1-4F07-A876-62B508172A05}" presName="base" presStyleLbl="dkBgShp" presStyleIdx="1" presStyleCnt="2"/>
      <dgm:spPr/>
    </dgm:pt>
  </dgm:ptLst>
  <dgm:cxnLst>
    <dgm:cxn modelId="{D85C1B1D-F642-4FD9-8285-FC712112A01B}" type="presOf" srcId="{13783143-6EF1-4F07-A876-62B508172A05}" destId="{D87D308B-6DE7-4880-B1EF-1E828E93A159}" srcOrd="0" destOrd="0" presId="urn:microsoft.com/office/officeart/2005/8/layout/hList3"/>
    <dgm:cxn modelId="{8FE9052B-E059-4E58-A86A-92092162C33D}" type="presOf" srcId="{7700AD07-4CF2-472F-895F-46A836A2D28B}" destId="{970A023D-55F1-4B1E-9CAE-41FDA027CFC8}" srcOrd="0" destOrd="0" presId="urn:microsoft.com/office/officeart/2005/8/layout/hList3"/>
    <dgm:cxn modelId="{52EE4031-B78E-4F24-A3FF-B4F0AB1414BC}" type="presOf" srcId="{29F00269-DE0A-4044-8297-7819BAADB364}" destId="{35B092BB-650C-49CD-8A90-F69D80CC3EB9}" srcOrd="0" destOrd="0" presId="urn:microsoft.com/office/officeart/2005/8/layout/hList3"/>
    <dgm:cxn modelId="{BFFA8536-0D50-4893-8A73-54398D52B209}" srcId="{13783143-6EF1-4F07-A876-62B508172A05}" destId="{7C31EC1D-1834-4E96-8D64-6E44BB2CAC20}" srcOrd="0" destOrd="0" parTransId="{8E392380-043F-4414-9CD9-6CC89585BD18}" sibTransId="{09216E8D-A34A-47CE-B5DE-204F6D5B3B6B}"/>
    <dgm:cxn modelId="{C47A25A5-18BC-4560-AE46-16E99CFF234F}" srcId="{29F00269-DE0A-4044-8297-7819BAADB364}" destId="{13783143-6EF1-4F07-A876-62B508172A05}" srcOrd="0" destOrd="0" parTransId="{8279BE94-9A6D-4092-A5E2-75D346BC7CC5}" sibTransId="{E786B88D-A337-485C-9BB1-FD103222C21A}"/>
    <dgm:cxn modelId="{F98239DC-1917-46E9-B9D0-5F3CD39A54D3}" type="presOf" srcId="{7C31EC1D-1834-4E96-8D64-6E44BB2CAC20}" destId="{DAF54CA9-0AFC-45F5-9F4E-961BA3B97848}" srcOrd="0" destOrd="0" presId="urn:microsoft.com/office/officeart/2005/8/layout/hList3"/>
    <dgm:cxn modelId="{FEDF5AEF-6C6A-42B8-B924-859E475E8F85}" srcId="{13783143-6EF1-4F07-A876-62B508172A05}" destId="{7700AD07-4CF2-472F-895F-46A836A2D28B}" srcOrd="1" destOrd="0" parTransId="{650496F5-4672-46A0-8967-EF4A04AC67A6}" sibTransId="{4691B146-ED34-405F-A755-B06BB0AB995B}"/>
    <dgm:cxn modelId="{622C12DE-C9D1-44AF-A810-E96BB879C96E}" type="presParOf" srcId="{35B092BB-650C-49CD-8A90-F69D80CC3EB9}" destId="{D87D308B-6DE7-4880-B1EF-1E828E93A159}" srcOrd="0" destOrd="0" presId="urn:microsoft.com/office/officeart/2005/8/layout/hList3"/>
    <dgm:cxn modelId="{C70CA6D5-CB63-4D69-8BDD-F0D4128C840F}" type="presParOf" srcId="{35B092BB-650C-49CD-8A90-F69D80CC3EB9}" destId="{10283EB0-7A21-4C7C-8720-4AE8C6018A1E}" srcOrd="1" destOrd="0" presId="urn:microsoft.com/office/officeart/2005/8/layout/hList3"/>
    <dgm:cxn modelId="{F62784EB-BCCC-4131-B572-C02EECDCDE55}" type="presParOf" srcId="{10283EB0-7A21-4C7C-8720-4AE8C6018A1E}" destId="{DAF54CA9-0AFC-45F5-9F4E-961BA3B97848}" srcOrd="0" destOrd="0" presId="urn:microsoft.com/office/officeart/2005/8/layout/hList3"/>
    <dgm:cxn modelId="{330F63F9-19C5-4A14-83C6-4B9C25A71D44}" type="presParOf" srcId="{10283EB0-7A21-4C7C-8720-4AE8C6018A1E}" destId="{970A023D-55F1-4B1E-9CAE-41FDA027CFC8}" srcOrd="1" destOrd="0" presId="urn:microsoft.com/office/officeart/2005/8/layout/hList3"/>
    <dgm:cxn modelId="{49305AB1-60F7-4C10-8112-1F3650E4AC74}" type="presParOf" srcId="{35B092BB-650C-49CD-8A90-F69D80CC3EB9}" destId="{FA65C0D4-1DB8-47A1-9532-B10BF14CF57B}" srcOrd="2" destOrd="0" presId="urn:microsoft.com/office/officeart/2005/8/layout/hList3"/>
  </dgm:cxnLst>
  <dgm:bg/>
  <dgm:whole/>
  <dgm:extLst>
    <a:ext uri="http://schemas.microsoft.com/office/drawing/2008/diagram">
      <dsp:dataModelExt xmlns:dsp="http://schemas.microsoft.com/office/drawing/2008/diagram" relId="rId107"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D87D308B-6DE7-4880-B1EF-1E828E93A159}">
      <dsp:nvSpPr>
        <dsp:cNvPr id="0" name=""/>
        <dsp:cNvSpPr/>
      </dsp:nvSpPr>
      <dsp:spPr>
        <a:xfrm>
          <a:off x="0" y="0"/>
          <a:ext cx="5801711" cy="794582"/>
        </a:xfrm>
        <a:prstGeom prst="rect">
          <a:avLst/>
        </a:prstGeom>
        <a:solidFill>
          <a:schemeClr val="accent3">
            <a:shade val="90000"/>
            <a:hueOff val="0"/>
            <a:satOff val="0"/>
            <a:lumOff val="0"/>
            <a:alphaOff val="0"/>
          </a:schemeClr>
        </a:solidFill>
        <a:ln>
          <a:noFill/>
        </a:ln>
        <a:effectLst>
          <a:outerShdw blurRad="40000" dist="20000" dir="5400000" rotWithShape="0">
            <a:srgbClr val="000000">
              <a:alpha val="38000"/>
            </a:srgbClr>
          </a:outerShdw>
        </a:effectLst>
      </dsp:spPr>
      <dsp:style>
        <a:lnRef idx="0">
          <a:scrgbClr r="0" g="0" b="0"/>
        </a:lnRef>
        <a:fillRef idx="1">
          <a:scrgbClr r="0" g="0" b="0"/>
        </a:fillRef>
        <a:effectRef idx="1">
          <a:scrgbClr r="0" g="0" b="0"/>
        </a:effectRef>
        <a:fontRef idx="minor"/>
      </dsp:style>
      <dsp:txBody>
        <a:bodyPr spcFirstLastPara="0" vert="horz" wrap="square" lIns="38100" tIns="38100" rIns="38100" bIns="38100" numCol="1" spcCol="1270" anchor="ctr" anchorCtr="0">
          <a:noAutofit/>
        </a:bodyPr>
        <a:lstStyle/>
        <a:p>
          <a:pPr marL="0" lvl="0" indent="0" algn="ctr" defTabSz="444500">
            <a:lnSpc>
              <a:spcPct val="90000"/>
            </a:lnSpc>
            <a:spcBef>
              <a:spcPct val="0"/>
            </a:spcBef>
            <a:spcAft>
              <a:spcPct val="35000"/>
            </a:spcAft>
            <a:buNone/>
          </a:pPr>
          <a:r>
            <a:rPr lang="es-CO" sz="1000" b="1" kern="1200">
              <a:solidFill>
                <a:sysClr val="windowText" lastClr="000000"/>
              </a:solidFill>
            </a:rPr>
            <a:t>Son Medidas de prevencion, definidas por la Resolucion 1409 de 2012</a:t>
          </a:r>
          <a:r>
            <a:rPr lang="es-CO" sz="1000" kern="1200">
              <a:solidFill>
                <a:sysClr val="windowText" lastClr="000000"/>
              </a:solidFill>
            </a:rPr>
            <a:t>:</a:t>
          </a:r>
        </a:p>
      </dsp:txBody>
      <dsp:txXfrm>
        <a:off x="0" y="0"/>
        <a:ext cx="5801711" cy="794582"/>
      </dsp:txXfrm>
    </dsp:sp>
    <dsp:sp modelId="{DAF54CA9-0AFC-45F5-9F4E-961BA3B97848}">
      <dsp:nvSpPr>
        <dsp:cNvPr id="0" name=""/>
        <dsp:cNvSpPr/>
      </dsp:nvSpPr>
      <dsp:spPr>
        <a:xfrm>
          <a:off x="8635" y="802307"/>
          <a:ext cx="995561" cy="1618663"/>
        </a:xfrm>
        <a:prstGeom prst="rect">
          <a:avLst/>
        </a:prstGeom>
        <a:gradFill rotWithShape="0">
          <a:gsLst>
            <a:gs pos="0">
              <a:schemeClr val="accent3">
                <a:alpha val="90000"/>
                <a:hueOff val="0"/>
                <a:satOff val="0"/>
                <a:lumOff val="0"/>
                <a:alphaOff val="0"/>
                <a:tint val="50000"/>
                <a:satMod val="300000"/>
              </a:schemeClr>
            </a:gs>
            <a:gs pos="35000">
              <a:schemeClr val="accent3">
                <a:alpha val="90000"/>
                <a:hueOff val="0"/>
                <a:satOff val="0"/>
                <a:lumOff val="0"/>
                <a:alphaOff val="0"/>
                <a:tint val="37000"/>
                <a:satMod val="300000"/>
              </a:schemeClr>
            </a:gs>
            <a:gs pos="100000">
              <a:schemeClr val="accent3">
                <a:alpha val="90000"/>
                <a:hueOff val="0"/>
                <a:satOff val="0"/>
                <a:lumOff val="0"/>
                <a:alphaOff val="0"/>
                <a:tint val="15000"/>
                <a:satMod val="350000"/>
              </a:schemeClr>
            </a:gs>
          </a:gsLst>
          <a:lin ang="16200000" scaled="1"/>
        </a:gradFill>
        <a:ln>
          <a:noFill/>
        </a:ln>
        <a:effectLst>
          <a:outerShdw blurRad="40000" dist="20000" dir="5400000" rotWithShape="0">
            <a:srgbClr val="000000">
              <a:alpha val="38000"/>
            </a:srgbClr>
          </a:outerShdw>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38100" tIns="38100" rIns="38100" bIns="38100" numCol="1" spcCol="1270" anchor="ctr" anchorCtr="0">
          <a:noAutofit/>
        </a:bodyPr>
        <a:lstStyle/>
        <a:p>
          <a:pPr marL="0" lvl="0" indent="0" algn="ctr" defTabSz="444500">
            <a:lnSpc>
              <a:spcPct val="90000"/>
            </a:lnSpc>
            <a:spcBef>
              <a:spcPct val="0"/>
            </a:spcBef>
            <a:spcAft>
              <a:spcPct val="35000"/>
            </a:spcAft>
            <a:buNone/>
          </a:pPr>
          <a:r>
            <a:rPr lang="es-CO" sz="1000" kern="1200">
              <a:solidFill>
                <a:sysClr val="windowText" lastClr="000000"/>
              </a:solidFill>
            </a:rPr>
            <a:t>Capacitación o certificación de la competencia laboral de funcionarios que realicen trabajo en alturas.</a:t>
          </a:r>
        </a:p>
      </dsp:txBody>
      <dsp:txXfrm>
        <a:off x="8635" y="802307"/>
        <a:ext cx="995561" cy="1618663"/>
      </dsp:txXfrm>
    </dsp:sp>
    <dsp:sp modelId="{970A023D-55F1-4B1E-9CAE-41FDA027CFC8}">
      <dsp:nvSpPr>
        <dsp:cNvPr id="0" name=""/>
        <dsp:cNvSpPr/>
      </dsp:nvSpPr>
      <dsp:spPr>
        <a:xfrm>
          <a:off x="996365" y="794582"/>
          <a:ext cx="1201135" cy="1668622"/>
        </a:xfrm>
        <a:prstGeom prst="rect">
          <a:avLst/>
        </a:prstGeom>
        <a:gradFill rotWithShape="0">
          <a:gsLst>
            <a:gs pos="0">
              <a:schemeClr val="accent3">
                <a:alpha val="90000"/>
                <a:hueOff val="0"/>
                <a:satOff val="0"/>
                <a:lumOff val="0"/>
                <a:alphaOff val="-10000"/>
                <a:tint val="50000"/>
                <a:satMod val="300000"/>
              </a:schemeClr>
            </a:gs>
            <a:gs pos="35000">
              <a:schemeClr val="accent3">
                <a:alpha val="90000"/>
                <a:hueOff val="0"/>
                <a:satOff val="0"/>
                <a:lumOff val="0"/>
                <a:alphaOff val="-10000"/>
                <a:tint val="37000"/>
                <a:satMod val="300000"/>
              </a:schemeClr>
            </a:gs>
            <a:gs pos="100000">
              <a:schemeClr val="accent3">
                <a:alpha val="90000"/>
                <a:hueOff val="0"/>
                <a:satOff val="0"/>
                <a:lumOff val="0"/>
                <a:alphaOff val="-10000"/>
                <a:tint val="15000"/>
                <a:satMod val="350000"/>
              </a:schemeClr>
            </a:gs>
          </a:gsLst>
          <a:lin ang="16200000" scaled="1"/>
        </a:gradFill>
        <a:ln>
          <a:noFill/>
        </a:ln>
        <a:effectLst>
          <a:outerShdw blurRad="40000" dist="20000" dir="5400000" rotWithShape="0">
            <a:srgbClr val="000000">
              <a:alpha val="38000"/>
            </a:srgbClr>
          </a:outerShdw>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38100" tIns="38100" rIns="38100" bIns="38100" numCol="1" spcCol="1270" anchor="ctr" anchorCtr="0">
          <a:noAutofit/>
        </a:bodyPr>
        <a:lstStyle/>
        <a:p>
          <a:pPr marL="0" lvl="0" indent="0" algn="ctr" defTabSz="444500">
            <a:lnSpc>
              <a:spcPct val="90000"/>
            </a:lnSpc>
            <a:spcBef>
              <a:spcPct val="0"/>
            </a:spcBef>
            <a:spcAft>
              <a:spcPct val="35000"/>
            </a:spcAft>
            <a:buNone/>
          </a:pPr>
          <a:r>
            <a:rPr lang="es-CO" sz="1000" kern="1200">
              <a:solidFill>
                <a:sysClr val="windowText" lastClr="000000"/>
              </a:solidFill>
            </a:rPr>
            <a:t>Sistemas de Ingeniería para Prevención de Caídas.</a:t>
          </a:r>
        </a:p>
      </dsp:txBody>
      <dsp:txXfrm>
        <a:off x="996365" y="794582"/>
        <a:ext cx="1201135" cy="1668622"/>
      </dsp:txXfrm>
    </dsp:sp>
    <dsp:sp modelId="{C41245C0-CE1D-4186-9D32-CF91C1A1A374}">
      <dsp:nvSpPr>
        <dsp:cNvPr id="0" name=""/>
        <dsp:cNvSpPr/>
      </dsp:nvSpPr>
      <dsp:spPr>
        <a:xfrm>
          <a:off x="2197500" y="794582"/>
          <a:ext cx="1201135" cy="1668622"/>
        </a:xfrm>
        <a:prstGeom prst="rect">
          <a:avLst/>
        </a:prstGeom>
        <a:gradFill rotWithShape="0">
          <a:gsLst>
            <a:gs pos="0">
              <a:schemeClr val="accent3">
                <a:alpha val="90000"/>
                <a:hueOff val="0"/>
                <a:satOff val="0"/>
                <a:lumOff val="0"/>
                <a:alphaOff val="-20000"/>
                <a:tint val="50000"/>
                <a:satMod val="300000"/>
              </a:schemeClr>
            </a:gs>
            <a:gs pos="35000">
              <a:schemeClr val="accent3">
                <a:alpha val="90000"/>
                <a:hueOff val="0"/>
                <a:satOff val="0"/>
                <a:lumOff val="0"/>
                <a:alphaOff val="-20000"/>
                <a:tint val="37000"/>
                <a:satMod val="300000"/>
              </a:schemeClr>
            </a:gs>
            <a:gs pos="100000">
              <a:schemeClr val="accent3">
                <a:alpha val="90000"/>
                <a:hueOff val="0"/>
                <a:satOff val="0"/>
                <a:lumOff val="0"/>
                <a:alphaOff val="-20000"/>
                <a:tint val="15000"/>
                <a:satMod val="350000"/>
              </a:schemeClr>
            </a:gs>
          </a:gsLst>
          <a:lin ang="16200000" scaled="1"/>
        </a:gradFill>
        <a:ln>
          <a:noFill/>
        </a:ln>
        <a:effectLst>
          <a:outerShdw blurRad="40000" dist="20000" dir="5400000" rotWithShape="0">
            <a:srgbClr val="000000">
              <a:alpha val="38000"/>
            </a:srgbClr>
          </a:outerShdw>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38100" tIns="38100" rIns="38100" bIns="38100" numCol="1" spcCol="1270" anchor="ctr" anchorCtr="0">
          <a:noAutofit/>
        </a:bodyPr>
        <a:lstStyle/>
        <a:p>
          <a:pPr marL="0" lvl="0" indent="0" algn="ctr" defTabSz="444500">
            <a:lnSpc>
              <a:spcPct val="90000"/>
            </a:lnSpc>
            <a:spcBef>
              <a:spcPct val="0"/>
            </a:spcBef>
            <a:spcAft>
              <a:spcPct val="35000"/>
            </a:spcAft>
            <a:buNone/>
          </a:pPr>
          <a:r>
            <a:rPr lang="es-CO" sz="1000" kern="1200">
              <a:solidFill>
                <a:sysClr val="windowText" lastClr="000000"/>
              </a:solidFill>
            </a:rPr>
            <a:t>Medidas colectivas de prevención.</a:t>
          </a:r>
        </a:p>
      </dsp:txBody>
      <dsp:txXfrm>
        <a:off x="2197500" y="794582"/>
        <a:ext cx="1201135" cy="1668622"/>
      </dsp:txXfrm>
    </dsp:sp>
    <dsp:sp modelId="{9B1BE997-568C-465B-8B79-05746EA85596}">
      <dsp:nvSpPr>
        <dsp:cNvPr id="0" name=""/>
        <dsp:cNvSpPr/>
      </dsp:nvSpPr>
      <dsp:spPr>
        <a:xfrm>
          <a:off x="3398636" y="794582"/>
          <a:ext cx="1201135" cy="1668622"/>
        </a:xfrm>
        <a:prstGeom prst="rect">
          <a:avLst/>
        </a:prstGeom>
        <a:gradFill rotWithShape="0">
          <a:gsLst>
            <a:gs pos="0">
              <a:schemeClr val="accent3">
                <a:alpha val="90000"/>
                <a:hueOff val="0"/>
                <a:satOff val="0"/>
                <a:lumOff val="0"/>
                <a:alphaOff val="-30000"/>
                <a:tint val="50000"/>
                <a:satMod val="300000"/>
              </a:schemeClr>
            </a:gs>
            <a:gs pos="35000">
              <a:schemeClr val="accent3">
                <a:alpha val="90000"/>
                <a:hueOff val="0"/>
                <a:satOff val="0"/>
                <a:lumOff val="0"/>
                <a:alphaOff val="-30000"/>
                <a:tint val="37000"/>
                <a:satMod val="300000"/>
              </a:schemeClr>
            </a:gs>
            <a:gs pos="100000">
              <a:schemeClr val="accent3">
                <a:alpha val="90000"/>
                <a:hueOff val="0"/>
                <a:satOff val="0"/>
                <a:lumOff val="0"/>
                <a:alphaOff val="-30000"/>
                <a:tint val="15000"/>
                <a:satMod val="350000"/>
              </a:schemeClr>
            </a:gs>
          </a:gsLst>
          <a:lin ang="16200000" scaled="1"/>
        </a:gradFill>
        <a:ln>
          <a:noFill/>
        </a:ln>
        <a:effectLst>
          <a:outerShdw blurRad="40000" dist="20000" dir="5400000" rotWithShape="0">
            <a:srgbClr val="000000">
              <a:alpha val="38000"/>
            </a:srgbClr>
          </a:outerShdw>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38100" tIns="38100" rIns="38100" bIns="38100" numCol="1" spcCol="1270" anchor="ctr" anchorCtr="0">
          <a:noAutofit/>
        </a:bodyPr>
        <a:lstStyle/>
        <a:p>
          <a:pPr marL="0" lvl="0" indent="0" algn="ctr" defTabSz="444500">
            <a:lnSpc>
              <a:spcPct val="90000"/>
            </a:lnSpc>
            <a:spcBef>
              <a:spcPct val="0"/>
            </a:spcBef>
            <a:spcAft>
              <a:spcPct val="35000"/>
            </a:spcAft>
            <a:buNone/>
          </a:pPr>
          <a:r>
            <a:rPr lang="es-CO" sz="1000" kern="1200">
              <a:solidFill>
                <a:sysClr val="windowText" lastClr="000000"/>
              </a:solidFill>
            </a:rPr>
            <a:t>Permiso de trabajo en alturas.</a:t>
          </a:r>
        </a:p>
      </dsp:txBody>
      <dsp:txXfrm>
        <a:off x="3398636" y="794582"/>
        <a:ext cx="1201135" cy="1668622"/>
      </dsp:txXfrm>
    </dsp:sp>
    <dsp:sp modelId="{5EB4E61F-F5C8-458D-88D4-1CA8C3383902}">
      <dsp:nvSpPr>
        <dsp:cNvPr id="0" name=""/>
        <dsp:cNvSpPr/>
      </dsp:nvSpPr>
      <dsp:spPr>
        <a:xfrm>
          <a:off x="4599771" y="794582"/>
          <a:ext cx="1201135" cy="1668622"/>
        </a:xfrm>
        <a:prstGeom prst="rect">
          <a:avLst/>
        </a:prstGeom>
        <a:gradFill rotWithShape="0">
          <a:gsLst>
            <a:gs pos="0">
              <a:schemeClr val="accent3">
                <a:alpha val="90000"/>
                <a:hueOff val="0"/>
                <a:satOff val="0"/>
                <a:lumOff val="0"/>
                <a:alphaOff val="-40000"/>
                <a:tint val="50000"/>
                <a:satMod val="300000"/>
              </a:schemeClr>
            </a:gs>
            <a:gs pos="35000">
              <a:schemeClr val="accent3">
                <a:alpha val="90000"/>
                <a:hueOff val="0"/>
                <a:satOff val="0"/>
                <a:lumOff val="0"/>
                <a:alphaOff val="-40000"/>
                <a:tint val="37000"/>
                <a:satMod val="300000"/>
              </a:schemeClr>
            </a:gs>
            <a:gs pos="100000">
              <a:schemeClr val="accent3">
                <a:alpha val="90000"/>
                <a:hueOff val="0"/>
                <a:satOff val="0"/>
                <a:lumOff val="0"/>
                <a:alphaOff val="-40000"/>
                <a:tint val="15000"/>
                <a:satMod val="350000"/>
              </a:schemeClr>
            </a:gs>
          </a:gsLst>
          <a:lin ang="16200000" scaled="1"/>
        </a:gradFill>
        <a:ln>
          <a:noFill/>
        </a:ln>
        <a:effectLst>
          <a:outerShdw blurRad="40000" dist="20000" dir="5400000" rotWithShape="0">
            <a:srgbClr val="000000">
              <a:alpha val="38000"/>
            </a:srgbClr>
          </a:outerShdw>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38100" tIns="38100" rIns="38100" bIns="38100" numCol="1" spcCol="1270" anchor="ctr" anchorCtr="0">
          <a:noAutofit/>
        </a:bodyPr>
        <a:lstStyle/>
        <a:p>
          <a:pPr marL="0" lvl="0" indent="0" algn="ctr" defTabSz="444500">
            <a:lnSpc>
              <a:spcPct val="90000"/>
            </a:lnSpc>
            <a:spcBef>
              <a:spcPct val="0"/>
            </a:spcBef>
            <a:spcAft>
              <a:spcPct val="35000"/>
            </a:spcAft>
            <a:buNone/>
          </a:pPr>
          <a:r>
            <a:rPr lang="es-CO" sz="1000" kern="1200">
              <a:solidFill>
                <a:sysClr val="windowText" lastClr="000000"/>
              </a:solidFill>
            </a:rPr>
            <a:t>Sistemas de acceso para trabajo en alturas y trabajos en suspension .</a:t>
          </a:r>
        </a:p>
      </dsp:txBody>
      <dsp:txXfrm>
        <a:off x="4599771" y="794582"/>
        <a:ext cx="1201135" cy="1668622"/>
      </dsp:txXfrm>
    </dsp:sp>
    <dsp:sp modelId="{FA65C0D4-1DB8-47A1-9532-B10BF14CF57B}">
      <dsp:nvSpPr>
        <dsp:cNvPr id="0" name=""/>
        <dsp:cNvSpPr/>
      </dsp:nvSpPr>
      <dsp:spPr>
        <a:xfrm>
          <a:off x="0" y="2463204"/>
          <a:ext cx="5801711" cy="185402"/>
        </a:xfrm>
        <a:prstGeom prst="rect">
          <a:avLst/>
        </a:prstGeom>
        <a:solidFill>
          <a:schemeClr val="accent3">
            <a:shade val="90000"/>
            <a:hueOff val="0"/>
            <a:satOff val="0"/>
            <a:lumOff val="0"/>
            <a:alphaOff val="0"/>
          </a:schemeClr>
        </a:solidFill>
        <a:ln>
          <a:noFill/>
        </a:ln>
        <a:effectLst>
          <a:outerShdw blurRad="40000" dist="20000" dir="5400000" rotWithShape="0">
            <a:srgbClr val="000000">
              <a:alpha val="38000"/>
            </a:srgbClr>
          </a:outerShdw>
        </a:effectLst>
      </dsp:spPr>
      <dsp:style>
        <a:lnRef idx="0">
          <a:scrgbClr r="0" g="0" b="0"/>
        </a:lnRef>
        <a:fillRef idx="1">
          <a:scrgbClr r="0" g="0" b="0"/>
        </a:fillRef>
        <a:effectRef idx="1">
          <a:scrgbClr r="0" g="0" b="0"/>
        </a:effectRef>
        <a:fontRef idx="minor"/>
      </dsp:style>
    </dsp:sp>
  </dsp:spTree>
</dsp:drawing>
</file>

<file path=word/diagrams/drawing2.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057CDEE4-BC00-4DBF-A9B3-AAE6C89BBA80}">
      <dsp:nvSpPr>
        <dsp:cNvPr id="0" name=""/>
        <dsp:cNvSpPr/>
      </dsp:nvSpPr>
      <dsp:spPr>
        <a:xfrm>
          <a:off x="146054" y="0"/>
          <a:ext cx="5094398" cy="2528047"/>
        </a:xfrm>
        <a:prstGeom prst="swooshArrow">
          <a:avLst>
            <a:gd name="adj1" fmla="val 25000"/>
            <a:gd name="adj2" fmla="val 25000"/>
          </a:avLst>
        </a:prstGeom>
        <a:solidFill>
          <a:schemeClr val="accent3">
            <a:tint val="40000"/>
            <a:hueOff val="0"/>
            <a:satOff val="0"/>
            <a:lumOff val="0"/>
            <a:alphaOff val="0"/>
          </a:schemeClr>
        </a:solidFill>
        <a:ln>
          <a:noFill/>
        </a:ln>
        <a:effectLst>
          <a:outerShdw blurRad="40000" dist="23000" dir="5400000" rotWithShape="0">
            <a:srgbClr val="000000">
              <a:alpha val="35000"/>
            </a:srgbClr>
          </a:outerShdw>
        </a:effectLst>
      </dsp:spPr>
      <dsp:style>
        <a:lnRef idx="0">
          <a:scrgbClr r="0" g="0" b="0"/>
        </a:lnRef>
        <a:fillRef idx="1">
          <a:scrgbClr r="0" g="0" b="0"/>
        </a:fillRef>
        <a:effectRef idx="2">
          <a:scrgbClr r="0" g="0" b="0"/>
        </a:effectRef>
        <a:fontRef idx="minor"/>
      </dsp:style>
    </dsp:sp>
    <dsp:sp modelId="{B1F8CAF1-B309-4448-AA10-0F4BBAA390C6}">
      <dsp:nvSpPr>
        <dsp:cNvPr id="0" name=""/>
        <dsp:cNvSpPr/>
      </dsp:nvSpPr>
      <dsp:spPr>
        <a:xfrm>
          <a:off x="1084920" y="1530202"/>
          <a:ext cx="105166" cy="105166"/>
        </a:xfrm>
        <a:prstGeom prst="ellipse">
          <a:avLst/>
        </a:prstGeom>
        <a:gradFill rotWithShape="0">
          <a:gsLst>
            <a:gs pos="0">
              <a:schemeClr val="accent3">
                <a:alpha val="90000"/>
                <a:hueOff val="0"/>
                <a:satOff val="0"/>
                <a:lumOff val="0"/>
                <a:alphaOff val="0"/>
                <a:shade val="51000"/>
                <a:satMod val="130000"/>
              </a:schemeClr>
            </a:gs>
            <a:gs pos="80000">
              <a:schemeClr val="accent3">
                <a:alpha val="90000"/>
                <a:hueOff val="0"/>
                <a:satOff val="0"/>
                <a:lumOff val="0"/>
                <a:alphaOff val="0"/>
                <a:shade val="93000"/>
                <a:satMod val="130000"/>
              </a:schemeClr>
            </a:gs>
            <a:gs pos="100000">
              <a:schemeClr val="accent3">
                <a:alpha val="90000"/>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dsp:spPr>
      <dsp:style>
        <a:lnRef idx="0">
          <a:scrgbClr r="0" g="0" b="0"/>
        </a:lnRef>
        <a:fillRef idx="3">
          <a:scrgbClr r="0" g="0" b="0"/>
        </a:fillRef>
        <a:effectRef idx="2">
          <a:scrgbClr r="0" g="0" b="0"/>
        </a:effectRef>
        <a:fontRef idx="minor">
          <a:schemeClr val="lt1"/>
        </a:fontRef>
      </dsp:style>
    </dsp:sp>
    <dsp:sp modelId="{A9555812-E63D-4A01-9925-229E9D24424F}">
      <dsp:nvSpPr>
        <dsp:cNvPr id="0" name=""/>
        <dsp:cNvSpPr/>
      </dsp:nvSpPr>
      <dsp:spPr>
        <a:xfrm>
          <a:off x="1223197" y="1406392"/>
          <a:ext cx="942455" cy="730605"/>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55726" tIns="0" rIns="0" bIns="0" numCol="1" spcCol="1270" anchor="t" anchorCtr="0">
          <a:noAutofit/>
        </a:bodyPr>
        <a:lstStyle/>
        <a:p>
          <a:pPr marL="0" lvl="0" indent="0" algn="l" defTabSz="400050">
            <a:lnSpc>
              <a:spcPct val="90000"/>
            </a:lnSpc>
            <a:spcBef>
              <a:spcPct val="0"/>
            </a:spcBef>
            <a:spcAft>
              <a:spcPct val="35000"/>
            </a:spcAft>
            <a:buNone/>
          </a:pPr>
          <a:r>
            <a:rPr lang="es-CO" sz="900" kern="1200"/>
            <a:t>INDUCCION Y CAPACITACION</a:t>
          </a:r>
        </a:p>
      </dsp:txBody>
      <dsp:txXfrm>
        <a:off x="1223197" y="1406392"/>
        <a:ext cx="942455" cy="730605"/>
      </dsp:txXfrm>
    </dsp:sp>
    <dsp:sp modelId="{ECEF69E3-F6A8-4736-8E56-FA42E0D7FA20}">
      <dsp:nvSpPr>
        <dsp:cNvPr id="0" name=""/>
        <dsp:cNvSpPr/>
      </dsp:nvSpPr>
      <dsp:spPr>
        <a:xfrm>
          <a:off x="2112813" y="1057734"/>
          <a:ext cx="190109" cy="190109"/>
        </a:xfrm>
        <a:prstGeom prst="ellipse">
          <a:avLst/>
        </a:prstGeom>
        <a:gradFill rotWithShape="0">
          <a:gsLst>
            <a:gs pos="0">
              <a:schemeClr val="accent3">
                <a:alpha val="90000"/>
                <a:hueOff val="0"/>
                <a:satOff val="0"/>
                <a:lumOff val="0"/>
                <a:alphaOff val="-20000"/>
                <a:shade val="51000"/>
                <a:satMod val="130000"/>
              </a:schemeClr>
            </a:gs>
            <a:gs pos="80000">
              <a:schemeClr val="accent3">
                <a:alpha val="90000"/>
                <a:hueOff val="0"/>
                <a:satOff val="0"/>
                <a:lumOff val="0"/>
                <a:alphaOff val="-20000"/>
                <a:shade val="93000"/>
                <a:satMod val="130000"/>
              </a:schemeClr>
            </a:gs>
            <a:gs pos="100000">
              <a:schemeClr val="accent3">
                <a:alpha val="90000"/>
                <a:hueOff val="0"/>
                <a:satOff val="0"/>
                <a:lumOff val="0"/>
                <a:alphaOff val="-20000"/>
                <a:shade val="94000"/>
                <a:satMod val="135000"/>
              </a:schemeClr>
            </a:gs>
          </a:gsLst>
          <a:lin ang="16200000" scaled="0"/>
        </a:gradFill>
        <a:ln>
          <a:noFill/>
        </a:ln>
        <a:effectLst>
          <a:outerShdw blurRad="40000" dist="23000" dir="5400000" rotWithShape="0">
            <a:srgbClr val="000000">
              <a:alpha val="35000"/>
            </a:srgbClr>
          </a:outerShdw>
        </a:effectLst>
      </dsp:spPr>
      <dsp:style>
        <a:lnRef idx="0">
          <a:scrgbClr r="0" g="0" b="0"/>
        </a:lnRef>
        <a:fillRef idx="3">
          <a:scrgbClr r="0" g="0" b="0"/>
        </a:fillRef>
        <a:effectRef idx="2">
          <a:scrgbClr r="0" g="0" b="0"/>
        </a:effectRef>
        <a:fontRef idx="minor">
          <a:schemeClr val="lt1"/>
        </a:fontRef>
      </dsp:style>
    </dsp:sp>
    <dsp:sp modelId="{49C5D0B5-63CE-4CAB-BED7-18BD75EE6F93}">
      <dsp:nvSpPr>
        <dsp:cNvPr id="0" name=""/>
        <dsp:cNvSpPr/>
      </dsp:nvSpPr>
      <dsp:spPr>
        <a:xfrm>
          <a:off x="2207868" y="907003"/>
          <a:ext cx="970770" cy="1375257"/>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100735" tIns="0" rIns="0" bIns="0" numCol="1" spcCol="1270" anchor="t" anchorCtr="0">
          <a:noAutofit/>
        </a:bodyPr>
        <a:lstStyle/>
        <a:p>
          <a:pPr marL="0" lvl="0" indent="0" algn="l" defTabSz="400050">
            <a:lnSpc>
              <a:spcPct val="90000"/>
            </a:lnSpc>
            <a:spcBef>
              <a:spcPct val="0"/>
            </a:spcBef>
            <a:spcAft>
              <a:spcPct val="35000"/>
            </a:spcAft>
            <a:buNone/>
          </a:pPr>
          <a:r>
            <a:rPr lang="es-CO" sz="900" kern="1200"/>
            <a:t>ENTRENAMIENTO</a:t>
          </a:r>
        </a:p>
      </dsp:txBody>
      <dsp:txXfrm>
        <a:off x="2207868" y="907003"/>
        <a:ext cx="970770" cy="1375257"/>
      </dsp:txXfrm>
    </dsp:sp>
    <dsp:sp modelId="{1E45E875-6C73-4BB3-B344-4F66CF03BEB3}">
      <dsp:nvSpPr>
        <dsp:cNvPr id="0" name=""/>
        <dsp:cNvSpPr/>
      </dsp:nvSpPr>
      <dsp:spPr>
        <a:xfrm>
          <a:off x="3195251" y="700703"/>
          <a:ext cx="262916" cy="262916"/>
        </a:xfrm>
        <a:prstGeom prst="ellipse">
          <a:avLst/>
        </a:prstGeom>
        <a:gradFill rotWithShape="0">
          <a:gsLst>
            <a:gs pos="0">
              <a:schemeClr val="accent3">
                <a:alpha val="90000"/>
                <a:hueOff val="0"/>
                <a:satOff val="0"/>
                <a:lumOff val="0"/>
                <a:alphaOff val="-40000"/>
                <a:shade val="51000"/>
                <a:satMod val="130000"/>
              </a:schemeClr>
            </a:gs>
            <a:gs pos="80000">
              <a:schemeClr val="accent3">
                <a:alpha val="90000"/>
                <a:hueOff val="0"/>
                <a:satOff val="0"/>
                <a:lumOff val="0"/>
                <a:alphaOff val="-40000"/>
                <a:shade val="93000"/>
                <a:satMod val="130000"/>
              </a:schemeClr>
            </a:gs>
            <a:gs pos="100000">
              <a:schemeClr val="accent3">
                <a:alpha val="90000"/>
                <a:hueOff val="0"/>
                <a:satOff val="0"/>
                <a:lumOff val="0"/>
                <a:alphaOff val="-40000"/>
                <a:shade val="94000"/>
                <a:satMod val="135000"/>
              </a:schemeClr>
            </a:gs>
          </a:gsLst>
          <a:lin ang="16200000" scaled="0"/>
        </a:gradFill>
        <a:ln>
          <a:noFill/>
        </a:ln>
        <a:effectLst>
          <a:outerShdw blurRad="40000" dist="23000" dir="5400000" rotWithShape="0">
            <a:srgbClr val="000000">
              <a:alpha val="35000"/>
            </a:srgbClr>
          </a:outerShdw>
        </a:effectLst>
      </dsp:spPr>
      <dsp:style>
        <a:lnRef idx="0">
          <a:scrgbClr r="0" g="0" b="0"/>
        </a:lnRef>
        <a:fillRef idx="3">
          <a:scrgbClr r="0" g="0" b="0"/>
        </a:fillRef>
        <a:effectRef idx="2">
          <a:scrgbClr r="0" g="0" b="0"/>
        </a:effectRef>
        <a:fontRef idx="minor">
          <a:schemeClr val="lt1"/>
        </a:fontRef>
      </dsp:style>
    </dsp:sp>
    <dsp:sp modelId="{0598C0B4-CBC9-4E46-9989-5B4060A1510F}">
      <dsp:nvSpPr>
        <dsp:cNvPr id="0" name=""/>
        <dsp:cNvSpPr/>
      </dsp:nvSpPr>
      <dsp:spPr>
        <a:xfrm>
          <a:off x="3367928" y="665722"/>
          <a:ext cx="1223597" cy="1756992"/>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139314" tIns="0" rIns="0" bIns="0" numCol="1" spcCol="1270" anchor="t" anchorCtr="0">
          <a:noAutofit/>
        </a:bodyPr>
        <a:lstStyle/>
        <a:p>
          <a:pPr marL="0" lvl="0" indent="0" algn="l" defTabSz="400050">
            <a:lnSpc>
              <a:spcPct val="90000"/>
            </a:lnSpc>
            <a:spcBef>
              <a:spcPct val="0"/>
            </a:spcBef>
            <a:spcAft>
              <a:spcPct val="35000"/>
            </a:spcAft>
            <a:buNone/>
          </a:pPr>
          <a:r>
            <a:rPr lang="es-CO" sz="900" kern="1200"/>
            <a:t>REENTRENAMIENTO</a:t>
          </a:r>
        </a:p>
      </dsp:txBody>
      <dsp:txXfrm>
        <a:off x="3367928" y="665722"/>
        <a:ext cx="1223597" cy="1756992"/>
      </dsp:txXfrm>
    </dsp:sp>
  </dsp:spTree>
</dsp:drawing>
</file>

<file path=word/diagrams/drawing3.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D87D308B-6DE7-4880-B1EF-1E828E93A159}">
      <dsp:nvSpPr>
        <dsp:cNvPr id="0" name=""/>
        <dsp:cNvSpPr/>
      </dsp:nvSpPr>
      <dsp:spPr>
        <a:xfrm>
          <a:off x="0" y="0"/>
          <a:ext cx="4584006" cy="398801"/>
        </a:xfrm>
        <a:prstGeom prst="rect">
          <a:avLst/>
        </a:prstGeom>
        <a:solidFill>
          <a:schemeClr val="accent3">
            <a:shade val="90000"/>
            <a:hueOff val="0"/>
            <a:satOff val="0"/>
            <a:lumOff val="0"/>
            <a:alphaOff val="0"/>
          </a:schemeClr>
        </a:solidFill>
        <a:ln>
          <a:noFill/>
        </a:ln>
        <a:effectLst>
          <a:outerShdw blurRad="40000" dist="20000" dir="5400000" rotWithShape="0">
            <a:srgbClr val="000000">
              <a:alpha val="38000"/>
            </a:srgbClr>
          </a:outerShdw>
        </a:effectLst>
      </dsp:spPr>
      <dsp:style>
        <a:lnRef idx="0">
          <a:scrgbClr r="0" g="0" b="0"/>
        </a:lnRef>
        <a:fillRef idx="1">
          <a:scrgbClr r="0" g="0" b="0"/>
        </a:fillRef>
        <a:effectRef idx="1">
          <a:scrgbClr r="0" g="0" b="0"/>
        </a:effectRef>
        <a:fontRef idx="minor"/>
      </dsp:style>
      <dsp:txBody>
        <a:bodyPr spcFirstLastPara="0" vert="horz" wrap="square" lIns="38100" tIns="38100" rIns="38100" bIns="38100" numCol="1" spcCol="1270" anchor="ctr" anchorCtr="0">
          <a:noAutofit/>
        </a:bodyPr>
        <a:lstStyle/>
        <a:p>
          <a:pPr marL="0" lvl="0" indent="0" algn="ctr" defTabSz="444500">
            <a:lnSpc>
              <a:spcPct val="90000"/>
            </a:lnSpc>
            <a:spcBef>
              <a:spcPct val="0"/>
            </a:spcBef>
            <a:spcAft>
              <a:spcPct val="35000"/>
            </a:spcAft>
            <a:buNone/>
          </a:pPr>
          <a:r>
            <a:rPr lang="es-CO" sz="1000" b="1" kern="1200">
              <a:solidFill>
                <a:sysClr val="windowText" lastClr="000000"/>
              </a:solidFill>
            </a:rPr>
            <a:t>Clasificacion de las Medidas de Proteccion de  acuerdo a la Resolucion 1409 de 2012:</a:t>
          </a:r>
        </a:p>
      </dsp:txBody>
      <dsp:txXfrm>
        <a:off x="0" y="0"/>
        <a:ext cx="4584006" cy="398801"/>
      </dsp:txXfrm>
    </dsp:sp>
    <dsp:sp modelId="{DAF54CA9-0AFC-45F5-9F4E-961BA3B97848}">
      <dsp:nvSpPr>
        <dsp:cNvPr id="0" name=""/>
        <dsp:cNvSpPr/>
      </dsp:nvSpPr>
      <dsp:spPr>
        <a:xfrm>
          <a:off x="0" y="398801"/>
          <a:ext cx="2292002" cy="837482"/>
        </a:xfrm>
        <a:prstGeom prst="rect">
          <a:avLst/>
        </a:prstGeom>
        <a:gradFill rotWithShape="0">
          <a:gsLst>
            <a:gs pos="0">
              <a:schemeClr val="accent3">
                <a:alpha val="90000"/>
                <a:hueOff val="0"/>
                <a:satOff val="0"/>
                <a:lumOff val="0"/>
                <a:alphaOff val="0"/>
                <a:tint val="50000"/>
                <a:satMod val="300000"/>
              </a:schemeClr>
            </a:gs>
            <a:gs pos="35000">
              <a:schemeClr val="accent3">
                <a:alpha val="90000"/>
                <a:hueOff val="0"/>
                <a:satOff val="0"/>
                <a:lumOff val="0"/>
                <a:alphaOff val="0"/>
                <a:tint val="37000"/>
                <a:satMod val="300000"/>
              </a:schemeClr>
            </a:gs>
            <a:gs pos="100000">
              <a:schemeClr val="accent3">
                <a:alpha val="90000"/>
                <a:hueOff val="0"/>
                <a:satOff val="0"/>
                <a:lumOff val="0"/>
                <a:alphaOff val="0"/>
                <a:tint val="15000"/>
                <a:satMod val="350000"/>
              </a:schemeClr>
            </a:gs>
          </a:gsLst>
          <a:lin ang="16200000" scaled="1"/>
        </a:gradFill>
        <a:ln>
          <a:noFill/>
        </a:ln>
        <a:effectLst>
          <a:outerShdw blurRad="40000" dist="20000" dir="5400000" rotWithShape="0">
            <a:srgbClr val="000000">
              <a:alpha val="38000"/>
            </a:srgbClr>
          </a:outerShdw>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38100" tIns="38100" rIns="38100" bIns="38100" numCol="1" spcCol="1270" anchor="ctr" anchorCtr="0">
          <a:noAutofit/>
        </a:bodyPr>
        <a:lstStyle/>
        <a:p>
          <a:pPr marL="0" lvl="0" indent="0" algn="ctr" defTabSz="444500">
            <a:lnSpc>
              <a:spcPct val="90000"/>
            </a:lnSpc>
            <a:spcBef>
              <a:spcPct val="0"/>
            </a:spcBef>
            <a:spcAft>
              <a:spcPct val="35000"/>
            </a:spcAft>
            <a:buNone/>
          </a:pPr>
          <a:r>
            <a:rPr lang="es-CO" sz="1000" kern="1200">
              <a:solidFill>
                <a:sysClr val="windowText" lastClr="000000"/>
              </a:solidFill>
            </a:rPr>
            <a:t>Medidas Pasivas de Proteccion</a:t>
          </a:r>
        </a:p>
      </dsp:txBody>
      <dsp:txXfrm>
        <a:off x="0" y="398801"/>
        <a:ext cx="2292002" cy="837482"/>
      </dsp:txXfrm>
    </dsp:sp>
    <dsp:sp modelId="{970A023D-55F1-4B1E-9CAE-41FDA027CFC8}">
      <dsp:nvSpPr>
        <dsp:cNvPr id="0" name=""/>
        <dsp:cNvSpPr/>
      </dsp:nvSpPr>
      <dsp:spPr>
        <a:xfrm>
          <a:off x="2292003" y="398801"/>
          <a:ext cx="2292002" cy="837482"/>
        </a:xfrm>
        <a:prstGeom prst="rect">
          <a:avLst/>
        </a:prstGeom>
        <a:gradFill rotWithShape="0">
          <a:gsLst>
            <a:gs pos="0">
              <a:schemeClr val="accent3">
                <a:alpha val="90000"/>
                <a:hueOff val="0"/>
                <a:satOff val="0"/>
                <a:lumOff val="0"/>
                <a:alphaOff val="-40000"/>
                <a:tint val="50000"/>
                <a:satMod val="300000"/>
              </a:schemeClr>
            </a:gs>
            <a:gs pos="35000">
              <a:schemeClr val="accent3">
                <a:alpha val="90000"/>
                <a:hueOff val="0"/>
                <a:satOff val="0"/>
                <a:lumOff val="0"/>
                <a:alphaOff val="-40000"/>
                <a:tint val="37000"/>
                <a:satMod val="300000"/>
              </a:schemeClr>
            </a:gs>
            <a:gs pos="100000">
              <a:schemeClr val="accent3">
                <a:alpha val="90000"/>
                <a:hueOff val="0"/>
                <a:satOff val="0"/>
                <a:lumOff val="0"/>
                <a:alphaOff val="-40000"/>
                <a:tint val="15000"/>
                <a:satMod val="350000"/>
              </a:schemeClr>
            </a:gs>
          </a:gsLst>
          <a:lin ang="16200000" scaled="1"/>
        </a:gradFill>
        <a:ln>
          <a:noFill/>
        </a:ln>
        <a:effectLst>
          <a:outerShdw blurRad="40000" dist="20000" dir="5400000" rotWithShape="0">
            <a:srgbClr val="000000">
              <a:alpha val="38000"/>
            </a:srgbClr>
          </a:outerShdw>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38100" tIns="38100" rIns="38100" bIns="38100" numCol="1" spcCol="1270" anchor="ctr" anchorCtr="0">
          <a:noAutofit/>
        </a:bodyPr>
        <a:lstStyle/>
        <a:p>
          <a:pPr marL="0" lvl="0" indent="0" algn="ctr" defTabSz="444500">
            <a:lnSpc>
              <a:spcPct val="90000"/>
            </a:lnSpc>
            <a:spcBef>
              <a:spcPct val="0"/>
            </a:spcBef>
            <a:spcAft>
              <a:spcPct val="35000"/>
            </a:spcAft>
            <a:buNone/>
          </a:pPr>
          <a:r>
            <a:rPr lang="es-CO" sz="1000" kern="1200">
              <a:solidFill>
                <a:sysClr val="windowText" lastClr="000000"/>
              </a:solidFill>
            </a:rPr>
            <a:t>Medidas Activas de Proteccion </a:t>
          </a:r>
        </a:p>
      </dsp:txBody>
      <dsp:txXfrm>
        <a:off x="2292003" y="398801"/>
        <a:ext cx="2292002" cy="837482"/>
      </dsp:txXfrm>
    </dsp:sp>
    <dsp:sp modelId="{FA65C0D4-1DB8-47A1-9532-B10BF14CF57B}">
      <dsp:nvSpPr>
        <dsp:cNvPr id="0" name=""/>
        <dsp:cNvSpPr/>
      </dsp:nvSpPr>
      <dsp:spPr>
        <a:xfrm>
          <a:off x="0" y="1236284"/>
          <a:ext cx="4584006" cy="93053"/>
        </a:xfrm>
        <a:prstGeom prst="rect">
          <a:avLst/>
        </a:prstGeom>
        <a:solidFill>
          <a:schemeClr val="accent3">
            <a:shade val="90000"/>
            <a:hueOff val="0"/>
            <a:satOff val="0"/>
            <a:lumOff val="0"/>
            <a:alphaOff val="0"/>
          </a:schemeClr>
        </a:solidFill>
        <a:ln>
          <a:noFill/>
        </a:ln>
        <a:effectLst>
          <a:outerShdw blurRad="40000" dist="20000" dir="5400000" rotWithShape="0">
            <a:srgbClr val="000000">
              <a:alpha val="38000"/>
            </a:srgbClr>
          </a:outerShdw>
        </a:effectLst>
      </dsp:spPr>
      <dsp:style>
        <a:lnRef idx="0">
          <a:scrgbClr r="0" g="0" b="0"/>
        </a:lnRef>
        <a:fillRef idx="1">
          <a:scrgbClr r="0" g="0" b="0"/>
        </a:fillRef>
        <a:effectRef idx="1">
          <a:scrgbClr r="0" g="0" b="0"/>
        </a:effectRef>
        <a:fontRef idx="minor"/>
      </dsp:style>
    </dsp:sp>
  </dsp:spTree>
</dsp:drawing>
</file>

<file path=word/diagrams/layout1.xml><?xml version="1.0" encoding="utf-8"?>
<dgm:layoutDef xmlns:dgm="http://schemas.openxmlformats.org/drawingml/2006/diagram" xmlns:a="http://schemas.openxmlformats.org/drawingml/2006/main" uniqueId="urn:microsoft.com/office/officeart/2005/8/layout/hList3">
  <dgm:title val=""/>
  <dgm:desc val=""/>
  <dgm:catLst>
    <dgm:cat type="list" pri="19000"/>
  </dgm:catLst>
  <dgm:sampData>
    <dgm:dataModel>
      <dgm:ptLst>
        <dgm:pt modelId="0" type="doc"/>
        <dgm:pt modelId="1">
          <dgm:prSet phldr="1"/>
        </dgm:pt>
        <dgm:pt modelId="2">
          <dgm:prSet phldr="1"/>
        </dgm:pt>
        <dgm:pt modelId="3">
          <dgm:prSet phldr="1"/>
        </dgm:pt>
        <dgm:pt modelId="4">
          <dgm:prSet phldr="1"/>
        </dgm:pt>
      </dgm:ptLst>
      <dgm:cxnLst>
        <dgm:cxn modelId="5" srcId="0" destId="1" srcOrd="0" destOrd="0"/>
        <dgm:cxn modelId="6" srcId="1" destId="2" srcOrd="0" destOrd="0"/>
        <dgm:cxn modelId="7" srcId="1" destId="3" srcOrd="1" destOrd="0"/>
        <dgm:cxn modelId="8" srcId="1" destId="4" srcOrd="2" destOrd="0"/>
      </dgm:cxnLst>
      <dgm:bg/>
      <dgm:whole/>
    </dgm:dataModel>
  </dgm:sampData>
  <dgm:styleData>
    <dgm:dataModel>
      <dgm:ptLst>
        <dgm:pt modelId="0" type="doc"/>
        <dgm:pt modelId="1"/>
        <dgm:pt modelId="2"/>
        <dgm:pt modelId="3"/>
      </dgm:ptLst>
      <dgm:cxnLst>
        <dgm:cxn modelId="5" srcId="0" destId="1" srcOrd="0" destOrd="0"/>
        <dgm:cxn modelId="6" srcId="1" destId="2" srcOrd="0" destOrd="0"/>
        <dgm:cxn modelId="7" srcId="1" destId="3" srcOrd="1" destOrd="0"/>
      </dgm:cxnLst>
      <dgm:bg/>
      <dgm:whole/>
    </dgm:dataModel>
  </dgm:styleData>
  <dgm:clrData>
    <dgm:dataModel>
      <dgm:ptLst>
        <dgm:pt modelId="0" type="doc"/>
        <dgm:pt modelId="1"/>
        <dgm:pt modelId="2"/>
        <dgm:pt modelId="3"/>
        <dgm:pt modelId="4"/>
        <dgm:pt modelId="5"/>
      </dgm:ptLst>
      <dgm:cxnLst>
        <dgm:cxn modelId="6" srcId="0" destId="1" srcOrd="0" destOrd="0"/>
        <dgm:cxn modelId="7" srcId="1" destId="2" srcOrd="0" destOrd="0"/>
        <dgm:cxn modelId="8" srcId="1" destId="3" srcOrd="1" destOrd="0"/>
        <dgm:cxn modelId="9" srcId="1" destId="4" srcOrd="2" destOrd="0"/>
        <dgm:cxn modelId="10" srcId="1" destId="5" srcOrd="3" destOrd="0"/>
      </dgm:cxnLst>
      <dgm:bg/>
      <dgm:whole/>
    </dgm:dataModel>
  </dgm:clrData>
  <dgm:layoutNode name="composite">
    <dgm:varLst>
      <dgm:chMax val="1"/>
      <dgm:dir/>
      <dgm:resizeHandles val="exact"/>
    </dgm:varLst>
    <dgm:alg type="composite"/>
    <dgm:shape xmlns:r="http://schemas.openxmlformats.org/officeDocument/2006/relationships" r:blip="">
      <dgm:adjLst/>
    </dgm:shape>
    <dgm:presOf/>
    <dgm:constrLst>
      <dgm:constr type="w" for="ch" forName="roof" refType="w"/>
      <dgm:constr type="h" for="ch" forName="roof" refType="h" fact="0.3"/>
      <dgm:constr type="primFontSz" for="ch" forName="roof" val="65"/>
      <dgm:constr type="w" for="ch" forName="pillars" refType="w"/>
      <dgm:constr type="h" for="ch" forName="pillars" refType="h" fact="0.63"/>
      <dgm:constr type="t" for="ch" forName="pillars" refType="h" fact="0.3"/>
      <dgm:constr type="primFontSz" for="des" forName="pillar1" val="65"/>
      <dgm:constr type="primFontSz" for="des" forName="pillarX" refType="primFontSz" refFor="des" refForName="pillar1" op="equ"/>
      <dgm:constr type="w" for="ch" forName="base" refType="w"/>
      <dgm:constr type="h" for="ch" forName="base" refType="h" fact="0.07"/>
      <dgm:constr type="t" for="ch" forName="base" refType="h" fact="0.93"/>
    </dgm:constrLst>
    <dgm:ruleLst/>
    <dgm:forEach name="Name0" axis="ch" ptType="node" cnt="1">
      <dgm:layoutNode name="roof" styleLbl="dkBgShp">
        <dgm:alg type="tx"/>
        <dgm:shape xmlns:r="http://schemas.openxmlformats.org/officeDocument/2006/relationships" type="rect" r:blip="">
          <dgm:adjLst/>
        </dgm:shape>
        <dgm:presOf axis="self"/>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pillars" styleLbl="node1">
        <dgm:choose name="Name1">
          <dgm:if name="Name2" func="var" arg="dir" op="equ" val="norm">
            <dgm:alg type="lin">
              <dgm:param type="linDir" val="fromL"/>
            </dgm:alg>
          </dgm:if>
          <dgm:else name="Name3">
            <dgm:alg type="lin">
              <dgm:param type="linDir" val="fromR"/>
            </dgm:alg>
          </dgm:else>
        </dgm:choose>
        <dgm:shape xmlns:r="http://schemas.openxmlformats.org/officeDocument/2006/relationships" r:blip="">
          <dgm:adjLst/>
        </dgm:shape>
        <dgm:presOf/>
        <dgm:constrLst>
          <dgm:constr type="w" for="ch" forName="pillar1" refType="w"/>
          <dgm:constr type="h" for="ch" forName="pillar1" refType="h"/>
          <dgm:constr type="w" for="ch" forName="pillarX" refType="w"/>
          <dgm:constr type="h" for="ch" forName="pillarX" refType="h"/>
        </dgm:constrLst>
        <dgm:ruleLst/>
        <dgm:layoutNode name="pillar1" styleLbl="node1">
          <dgm:varLst>
            <dgm:bulletEnabled val="1"/>
          </dgm:varLst>
          <dgm:alg type="tx"/>
          <dgm:shape xmlns:r="http://schemas.openxmlformats.org/officeDocument/2006/relationships" type="rect" r:blip="">
            <dgm:adjLst/>
          </dgm:shape>
          <dgm:presOf axis="ch desOrSelf" ptType="node node" st="1 1" cnt="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forEach name="Name4" axis="ch" ptType="node" st="2">
          <dgm:layoutNode name="pillarX" styleLbl="node1">
            <dgm:varLst>
              <dgm:bulletEnabled val="1"/>
            </dgm:varLst>
            <dgm:alg type="tx"/>
            <dgm:shape xmlns:r="http://schemas.openxmlformats.org/officeDocument/2006/relationships" type="rect" r:blip="">
              <dgm:adjLst/>
            </dgm:shape>
            <dgm:presOf axis="desOrSelf" ptType="node"/>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forEach>
      </dgm:layoutNode>
      <dgm:layoutNode name="base" styleLbl="dkBgShp">
        <dgm:alg type="sp"/>
        <dgm:shape xmlns:r="http://schemas.openxmlformats.org/officeDocument/2006/relationships" type="rect" r:blip="">
          <dgm:adjLst/>
        </dgm:shape>
        <dgm:presOf/>
        <dgm:constrLst/>
        <dgm:ruleLst/>
      </dgm:layoutNode>
    </dgm:forEach>
  </dgm:layoutNode>
</dgm:layoutDef>
</file>

<file path=word/diagrams/layout2.xml><?xml version="1.0" encoding="utf-8"?>
<dgm:layoutDef xmlns:dgm="http://schemas.openxmlformats.org/drawingml/2006/diagram" xmlns:a="http://schemas.openxmlformats.org/drawingml/2006/main" uniqueId="urn:microsoft.com/office/officeart/2005/8/layout/arrow2">
  <dgm:title val=""/>
  <dgm:desc val=""/>
  <dgm:catLst>
    <dgm:cat type="process" pri="23000"/>
  </dgm:catLst>
  <dgm:sampData useDef="1">
    <dgm:dataModel>
      <dgm:pt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arrowDiagram">
    <dgm:varLst>
      <dgm:chMax val="5"/>
      <dgm:dir/>
      <dgm:resizeHandles val="exact"/>
    </dgm:varLst>
    <dgm:alg type="composite">
      <dgm:param type="ar" val="1.6"/>
    </dgm:alg>
    <dgm:shape xmlns:r="http://schemas.openxmlformats.org/officeDocument/2006/relationships" r:blip="">
      <dgm:adjLst/>
    </dgm:shape>
    <dgm:presOf/>
    <dgm:constrLst>
      <dgm:constr type="l" for="ch" forName="arrow"/>
      <dgm:constr type="t" for="ch" forName="arrow"/>
      <dgm:constr type="w" for="ch" forName="arrow" refType="w"/>
      <dgm:constr type="h" for="ch" forName="arrow" refType="h"/>
      <dgm:constr type="ctrX" for="ch" forName="arrowDiagram1" refType="w" fact="0.5"/>
      <dgm:constr type="ctrY" for="ch" forName="arrowDiagram1" refType="h" fact="0.5"/>
      <dgm:constr type="w" for="ch" forName="arrowDiagram1" refType="w"/>
      <dgm:constr type="h" for="ch" forName="arrowDiagram1" refType="h"/>
      <dgm:constr type="ctrX" for="ch" forName="arrowDiagram2" refType="w" fact="0.5"/>
      <dgm:constr type="ctrY" for="ch" forName="arrowDiagram2" refType="h" fact="0.5"/>
      <dgm:constr type="w" for="ch" forName="arrowDiagram2" refType="w"/>
      <dgm:constr type="h" for="ch" forName="arrowDiagram2" refType="h"/>
      <dgm:constr type="ctrX" for="ch" forName="arrowDiagram3" refType="w" fact="0.5"/>
      <dgm:constr type="ctrY" for="ch" forName="arrowDiagram3" refType="h" fact="0.5"/>
      <dgm:constr type="w" for="ch" forName="arrowDiagram3" refType="w"/>
      <dgm:constr type="h" for="ch" forName="arrowDiagram3" refType="h"/>
      <dgm:constr type="ctrX" for="ch" forName="arrowDiagram4" refType="w" fact="0.5"/>
      <dgm:constr type="ctrY" for="ch" forName="arrowDiagram4" refType="h" fact="0.5"/>
      <dgm:constr type="w" for="ch" forName="arrowDiagram4" refType="w"/>
      <dgm:constr type="h" for="ch" forName="arrowDiagram4" refType="h"/>
      <dgm:constr type="ctrX" for="ch" forName="arrowDiagram5" refType="w" fact="0.5"/>
      <dgm:constr type="ctrY" for="ch" forName="arrowDiagram5" refType="h" fact="0.5"/>
      <dgm:constr type="w" for="ch" forName="arrowDiagram5" refType="w"/>
      <dgm:constr type="h" for="ch" forName="arrowDiagram5" refType="h"/>
    </dgm:constrLst>
    <dgm:ruleLst/>
    <dgm:choose name="Name0">
      <dgm:if name="Name1" axis="ch" ptType="node" func="cnt" op="gte" val="1">
        <dgm:layoutNode name="arrow" styleLbl="bgShp">
          <dgm:alg type="sp"/>
          <dgm:shape xmlns:r="http://schemas.openxmlformats.org/officeDocument/2006/relationships" type="swooshArrow" r:blip="">
            <dgm:adjLst>
              <dgm:adj idx="2" val="0.25"/>
            </dgm:adjLst>
          </dgm:shape>
          <dgm:presOf/>
          <dgm:constrLst/>
          <dgm:ruleLst/>
        </dgm:layoutNode>
        <dgm:choose name="Name2">
          <dgm:if name="Name3" axis="ch" ptType="node" func="cnt" op="lt" val="1"/>
          <dgm:if name="Name4" axis="ch" ptType="node" func="cnt" op="equ" val="1">
            <dgm:layoutNode name="arrowDiagram1">
              <dgm:varLst>
                <dgm:bulletEnabled val="1"/>
              </dgm:varLst>
              <dgm:alg type="composite">
                <dgm:param type="vertAlign" val="none"/>
                <dgm:param type="horzAlign" val="none"/>
              </dgm:alg>
              <dgm:shape xmlns:r="http://schemas.openxmlformats.org/officeDocument/2006/relationships" r:blip="">
                <dgm:adjLst/>
              </dgm:shape>
              <dgm:presOf/>
              <dgm:constrLst>
                <dgm:constr type="ctrX" for="ch" forName="bullet1" refType="w" fact="0.8"/>
                <dgm:constr type="ctrY" for="ch" forName="bullet1" refType="h" fact="0.262"/>
                <dgm:constr type="w" for="ch" forName="bullet1" refType="w" fact="0.074"/>
                <dgm:constr type="h" for="ch" forName="bullet1" refType="w" refFor="ch" refForName="bullet1"/>
                <dgm:constr type="r" for="ch" forName="textBox1" refType="ctrX" refFor="ch" refForName="bullet1"/>
                <dgm:constr type="t" for="ch" forName="textBox1" refType="ctrY" refFor="ch" refForName="bullet1"/>
                <dgm:constr type="w" for="ch" forName="textBox1" refType="w" fact="0.4"/>
                <dgm:constr type="h" for="ch" forName="textBox1" refType="h" fact="0.738"/>
                <dgm:constr type="userA" refType="h" refFor="ch" refForName="bullet1" fact="0.53"/>
                <dgm:constr type="rMarg" for="ch" forName="textBox1" refType="userA" fact="2.834"/>
                <dgm:constr type="primFontSz" for="ch" ptType="node" op="equ" val="65"/>
              </dgm:constrLst>
              <dgm:ruleLst/>
              <dgm:forEach name="Name5" axis="ch" ptType="node" cnt="1">
                <dgm:layoutNode name="bullet1" styleLbl="node1">
                  <dgm:alg type="sp"/>
                  <dgm:shape xmlns:r="http://schemas.openxmlformats.org/officeDocument/2006/relationships" type="ellipse" r:blip="">
                    <dgm:adjLst/>
                  </dgm:shape>
                  <dgm:presOf/>
                  <dgm:constrLst/>
                  <dgm:ruleLst/>
                </dgm:layoutNode>
                <dgm:layoutNode name="textBox1" styleLbl="revTx">
                  <dgm:varLst>
                    <dgm:bulletEnabled val="1"/>
                  </dgm:varLst>
                  <dgm:alg type="tx">
                    <dgm:param type="txAnchorVert" val="t"/>
                    <dgm:param type="parTxLTRAlign" val="r"/>
                    <dgm:param type="parTxRTLAlign" val="r"/>
                  </dgm:alg>
                  <dgm:shape xmlns:r="http://schemas.openxmlformats.org/officeDocument/2006/relationships" type="round2DiagRect" r:blip="">
                    <dgm:adjLst/>
                  </dgm:shape>
                  <dgm:presOf axis="desOrSelf" ptType="node"/>
                  <dgm:constrLst>
                    <dgm:constr type="lMarg"/>
                    <dgm:constr type="tMarg"/>
                    <dgm:constr type="bMarg"/>
                  </dgm:constrLst>
                  <dgm:ruleLst>
                    <dgm:rule type="primFontSz" val="5" fact="NaN" max="NaN"/>
                  </dgm:ruleLst>
                </dgm:layoutNode>
              </dgm:forEach>
            </dgm:layoutNode>
          </dgm:if>
          <dgm:if name="Name6" axis="ch" ptType="node" func="cnt" op="equ" val="2">
            <dgm:layoutNode name="arrowDiagram2">
              <dgm:alg type="composite">
                <dgm:param type="vertAlign" val="none"/>
                <dgm:param type="horzAlign" val="none"/>
              </dgm:alg>
              <dgm:shape xmlns:r="http://schemas.openxmlformats.org/officeDocument/2006/relationships" r:blip="">
                <dgm:adjLst/>
              </dgm:shape>
              <dgm:presOf/>
              <dgm:choose name="Name7">
                <dgm:if name="Name8" func="var" arg="dir" op="equ" val="norm">
                  <dgm:constrLst>
                    <dgm:constr type="ctrX" for="ch" forName="bullet2a" refType="w" fact="0.25"/>
                    <dgm:constr type="ctrY" for="ch" forName="bullet2a" refType="h" fact="0.573"/>
                    <dgm:constr type="w" for="ch" forName="bullet2a" refType="w" fact="0.035"/>
                    <dgm:constr type="h" for="ch" forName="bullet2a" refType="w" refFor="ch" refForName="bullet2a"/>
                    <dgm:constr type="l" for="ch" forName="textBox2a" refType="ctrX" refFor="ch" refForName="bullet2a"/>
                    <dgm:constr type="t" for="ch" forName="textBox2a" refType="ctrY" refFor="ch" refForName="bullet2a"/>
                    <dgm:constr type="w" for="ch" forName="textBox2a" refType="w" fact="0.325"/>
                    <dgm:constr type="h" for="ch" forName="textBox2a" refType="h" fact="0.427"/>
                    <dgm:constr type="userA" refType="h" refFor="ch" refForName="bullet2a" fact="0.53"/>
                    <dgm:constr type="lMarg" for="ch" forName="textBox2a" refType="userA" fact="2.834"/>
                    <dgm:constr type="ctrX" for="ch" forName="bullet2b" refType="w" fact="0.585"/>
                    <dgm:constr type="ctrY" for="ch" forName="bullet2b" refType="h" fact="0.338"/>
                    <dgm:constr type="w" for="ch" forName="bullet2b" refType="w" fact="0.06"/>
                    <dgm:constr type="h" for="ch" forName="bullet2b" refType="w" refFor="ch" refForName="bullet2b"/>
                    <dgm:constr type="l" for="ch" forName="textBox2b" refType="ctrX" refFor="ch" refForName="bullet2b"/>
                    <dgm:constr type="t" for="ch" forName="textBox2b" refType="ctrY" refFor="ch" refForName="bullet2b"/>
                    <dgm:constr type="w" for="ch" forName="textBox2b" refType="w" fact="0.325"/>
                    <dgm:constr type="h" for="ch" forName="textBox2b" refType="h" fact="0.662"/>
                    <dgm:constr type="userB" refType="h" refFor="ch" refForName="bullet2b" fact="0.53"/>
                    <dgm:constr type="lMarg" for="ch" forName="textBox2b" refType="userB" fact="2.834"/>
                    <dgm:constr type="primFontSz" for="ch" ptType="node" op="equ" val="65"/>
                  </dgm:constrLst>
                </dgm:if>
                <dgm:else name="Name9">
                  <dgm:constrLst>
                    <dgm:constr type="ctrX" for="ch" forName="bullet2a" refType="w" fact="0.25"/>
                    <dgm:constr type="ctrY" for="ch" forName="bullet2a" refType="h" fact="0.573"/>
                    <dgm:constr type="w" for="ch" forName="bullet2a" refType="w" fact="0.035"/>
                    <dgm:constr type="h" for="ch" forName="bullet2a" refType="w" refFor="ch" refForName="bullet2a"/>
                    <dgm:constr type="r" for="ch" forName="textBox2a" refType="ctrX" refFor="ch" refForName="bullet2a"/>
                    <dgm:constr type="b" for="ch" forName="textBox2a" refType="ctrY" refFor="ch" refForName="bullet2a"/>
                    <dgm:constr type="w" for="ch" forName="textBox2a" refType="w" fact="0.25"/>
                    <dgm:constr type="h" for="ch" forName="textBox2a" refType="h" fact="0.573"/>
                    <dgm:constr type="userA" refType="h" refFor="ch" refForName="bullet2a" fact="0.53"/>
                    <dgm:constr type="rMarg" for="ch" forName="textBox2a" refType="userA" fact="2.834"/>
                    <dgm:constr type="ctrX" for="ch" forName="bullet2b" refType="w" fact="0.585"/>
                    <dgm:constr type="ctrY" for="ch" forName="bullet2b" refType="h" fact="0.338"/>
                    <dgm:constr type="w" for="ch" forName="bullet2b" refType="w" fact="0.06"/>
                    <dgm:constr type="h" for="ch" forName="bullet2b" refType="w" refFor="ch" refForName="bullet2b"/>
                    <dgm:constr type="r" for="ch" forName="textBox2b" refType="ctrX" refFor="ch" refForName="bullet2b"/>
                    <dgm:constr type="b" for="ch" forName="textBox2b" refType="ctrY" refFor="ch" refForName="bullet2b"/>
                    <dgm:constr type="w" for="ch" forName="textBox2b" refType="w" fact="0.28"/>
                    <dgm:constr type="h" for="ch" forName="textBox2b" refType="h" fact="0.338"/>
                    <dgm:constr type="userB" refType="h" refFor="ch" refForName="bullet2b" fact="0.53"/>
                    <dgm:constr type="rMarg" for="ch" forName="textBox2b" refType="userB" fact="2.834"/>
                    <dgm:constr type="primFontSz" for="ch" ptType="node" op="equ" val="65"/>
                  </dgm:constrLst>
                </dgm:else>
              </dgm:choose>
              <dgm:ruleLst/>
              <dgm:forEach name="Name10" axis="ch" ptType="node" cnt="1">
                <dgm:layoutNode name="bullet2a" styleLbl="node1">
                  <dgm:alg type="sp"/>
                  <dgm:shape xmlns:r="http://schemas.openxmlformats.org/officeDocument/2006/relationships" type="ellipse" r:blip="">
                    <dgm:adjLst/>
                  </dgm:shape>
                  <dgm:presOf/>
                  <dgm:constrLst/>
                  <dgm:ruleLst/>
                </dgm:layoutNode>
                <dgm:layoutNode name="textBox2a" styleLbl="revTx">
                  <dgm:varLst>
                    <dgm:bulletEnabled val="1"/>
                  </dgm:varLst>
                  <dgm:choose name="Name11">
                    <dgm:if name="Name12" func="var" arg="dir" op="equ" val="norm">
                      <dgm:choose name="Name13">
                        <dgm:if name="Name14" axis="root des" ptType="all node" func="maxDepth" op="gt" val="1">
                          <dgm:alg type="tx">
                            <dgm:param type="txAnchorVert" val="t"/>
                            <dgm:param type="parTxLTRAlign" val="l"/>
                            <dgm:param type="parTxRTLAlign" val="r"/>
                          </dgm:alg>
                        </dgm:if>
                        <dgm:else name="Name15">
                          <dgm:alg type="tx">
                            <dgm:param type="txAnchorVert" val="t"/>
                            <dgm:param type="parTxLTRAlign" val="l"/>
                            <dgm:param type="parTxRTLAlign" val="l"/>
                          </dgm:alg>
                        </dgm:else>
                      </dgm:choose>
                    </dgm:if>
                    <dgm:else name="Name16">
                      <dgm:choose name="Name17">
                        <dgm:if name="Name18" axis="root des" ptType="all node" func="maxDepth" op="gt" val="1">
                          <dgm:alg type="tx">
                            <dgm:param type="txAnchorVert" val="b"/>
                            <dgm:param type="txAnchorVertCh" val="b"/>
                            <dgm:param type="parTxLTRAlign" val="l"/>
                            <dgm:param type="parTxRTLAlign" val="r"/>
                          </dgm:alg>
                        </dgm:if>
                        <dgm:else name="Name19">
                          <dgm:alg type="tx">
                            <dgm:param type="txAnchorVert" val="b"/>
                            <dgm:param type="parTxLTRAlign" val="r"/>
                            <dgm:param type="parTxRTLAlign" val="r"/>
                          </dgm:alg>
                        </dgm:else>
                      </dgm:choose>
                    </dgm:else>
                  </dgm:choose>
                  <dgm:shape xmlns:r="http://schemas.openxmlformats.org/officeDocument/2006/relationships" type="rect" r:blip="">
                    <dgm:adjLst/>
                  </dgm:shape>
                  <dgm:presOf axis="desOrSelf" ptType="node"/>
                  <dgm:choose name="Name20">
                    <dgm:if name="Name21" func="var" arg="dir" op="equ" val="norm">
                      <dgm:constrLst>
                        <dgm:constr type="rMarg"/>
                        <dgm:constr type="tMarg"/>
                        <dgm:constr type="bMarg"/>
                      </dgm:constrLst>
                    </dgm:if>
                    <dgm:else name="Name22">
                      <dgm:constrLst>
                        <dgm:constr type="lMarg"/>
                        <dgm:constr type="tMarg"/>
                        <dgm:constr type="bMarg"/>
                      </dgm:constrLst>
                    </dgm:else>
                  </dgm:choose>
                  <dgm:ruleLst>
                    <dgm:rule type="primFontSz" val="5" fact="NaN" max="NaN"/>
                  </dgm:ruleLst>
                </dgm:layoutNode>
              </dgm:forEach>
              <dgm:forEach name="Name23" axis="ch" ptType="node" st="2" cnt="1">
                <dgm:layoutNode name="bullet2b" styleLbl="node1">
                  <dgm:alg type="sp"/>
                  <dgm:shape xmlns:r="http://schemas.openxmlformats.org/officeDocument/2006/relationships" type="ellipse" r:blip="">
                    <dgm:adjLst/>
                  </dgm:shape>
                  <dgm:presOf/>
                  <dgm:constrLst/>
                  <dgm:ruleLst/>
                </dgm:layoutNode>
                <dgm:layoutNode name="textBox2b" styleLbl="revTx">
                  <dgm:varLst>
                    <dgm:bulletEnabled val="1"/>
                  </dgm:varLst>
                  <dgm:choose name="Name24">
                    <dgm:if name="Name25" func="var" arg="dir" op="equ" val="norm">
                      <dgm:choose name="Name26">
                        <dgm:if name="Name27" axis="root des" ptType="all node" func="maxDepth" op="gt" val="1">
                          <dgm:alg type="tx">
                            <dgm:param type="txAnchorVert" val="t"/>
                            <dgm:param type="parTxLTRAlign" val="l"/>
                            <dgm:param type="parTxRTLAlign" val="r"/>
                          </dgm:alg>
                        </dgm:if>
                        <dgm:else name="Name28">
                          <dgm:alg type="tx">
                            <dgm:param type="txAnchorVert" val="t"/>
                            <dgm:param type="parTxLTRAlign" val="l"/>
                            <dgm:param type="parTxRTLAlign" val="l"/>
                          </dgm:alg>
                        </dgm:else>
                      </dgm:choose>
                    </dgm:if>
                    <dgm:else name="Name29">
                      <dgm:choose name="Name30">
                        <dgm:if name="Name31" axis="root des" ptType="all node" func="maxDepth" op="gt" val="1">
                          <dgm:alg type="tx">
                            <dgm:param type="txAnchorVert" val="b"/>
                            <dgm:param type="txAnchorVertCh" val="b"/>
                            <dgm:param type="parTxLTRAlign" val="l"/>
                            <dgm:param type="parTxRTLAlign" val="r"/>
                          </dgm:alg>
                        </dgm:if>
                        <dgm:else name="Name32">
                          <dgm:alg type="tx">
                            <dgm:param type="txAnchorVert" val="b"/>
                            <dgm:param type="parTxLTRAlign" val="r"/>
                            <dgm:param type="parTxRTLAlign" val="r"/>
                          </dgm:alg>
                        </dgm:else>
                      </dgm:choose>
                    </dgm:else>
                  </dgm:choose>
                  <dgm:shape xmlns:r="http://schemas.openxmlformats.org/officeDocument/2006/relationships" type="rect" r:blip="">
                    <dgm:adjLst/>
                  </dgm:shape>
                  <dgm:presOf axis="desOrSelf" ptType="node"/>
                  <dgm:choose name="Name33">
                    <dgm:if name="Name34" func="var" arg="dir" op="equ" val="norm">
                      <dgm:constrLst>
                        <dgm:constr type="rMarg"/>
                        <dgm:constr type="tMarg"/>
                        <dgm:constr type="bMarg"/>
                      </dgm:constrLst>
                    </dgm:if>
                    <dgm:else name="Name35">
                      <dgm:constrLst>
                        <dgm:constr type="lMarg"/>
                        <dgm:constr type="tMarg"/>
                        <dgm:constr type="bMarg"/>
                      </dgm:constrLst>
                    </dgm:else>
                  </dgm:choose>
                  <dgm:ruleLst>
                    <dgm:rule type="primFontSz" val="5" fact="NaN" max="NaN"/>
                  </dgm:ruleLst>
                </dgm:layoutNode>
              </dgm:forEach>
            </dgm:layoutNode>
          </dgm:if>
          <dgm:if name="Name36" axis="ch" ptType="node" func="cnt" op="equ" val="3">
            <dgm:layoutNode name="arrowDiagram3">
              <dgm:alg type="composite">
                <dgm:param type="vertAlign" val="none"/>
                <dgm:param type="horzAlign" val="none"/>
              </dgm:alg>
              <dgm:shape xmlns:r="http://schemas.openxmlformats.org/officeDocument/2006/relationships" r:blip="">
                <dgm:adjLst/>
              </dgm:shape>
              <dgm:presOf/>
              <dgm:choose name="Name37">
                <dgm:if name="Name38" func="var" arg="dir" op="equ" val="norm">
                  <dgm:constrLst>
                    <dgm:constr type="ctrX" for="ch" forName="bullet3a" refType="w" fact="0.14"/>
                    <dgm:constr type="ctrY" for="ch" forName="bullet3a" refType="h" fact="0.711"/>
                    <dgm:constr type="w" for="ch" forName="bullet3a" refType="w" fact="0.026"/>
                    <dgm:constr type="h" for="ch" forName="bullet3a" refType="w" refFor="ch" refForName="bullet3a"/>
                    <dgm:constr type="l" for="ch" forName="textBox3a" refType="ctrX" refFor="ch" refForName="bullet3a"/>
                    <dgm:constr type="t" for="ch" forName="textBox3a" refType="ctrY" refFor="ch" refForName="bullet3a"/>
                    <dgm:constr type="w" for="ch" forName="textBox3a" refType="w" fact="0.233"/>
                    <dgm:constr type="h" for="ch" forName="textBox3a" refType="h" fact="0.289"/>
                    <dgm:constr type="userA" refType="h" refFor="ch" refForName="bullet3a" fact="0.53"/>
                    <dgm:constr type="lMarg" for="ch" forName="textBox3a" refType="userA" fact="2.834"/>
                    <dgm:constr type="ctrX" for="ch" forName="bullet3b" refType="w" fact="0.38"/>
                    <dgm:constr type="ctrY" for="ch" forName="bullet3b" refType="h" fact="0.456"/>
                    <dgm:constr type="w" for="ch" forName="bullet3b" refType="w" fact="0.047"/>
                    <dgm:constr type="h" for="ch" forName="bullet3b" refType="w" refFor="ch" refForName="bullet3b"/>
                    <dgm:constr type="l" for="ch" forName="textBox3b" refType="ctrX" refFor="ch" refForName="bullet3b"/>
                    <dgm:constr type="t" for="ch" forName="textBox3b" refType="ctrY" refFor="ch" refForName="bullet3b"/>
                    <dgm:constr type="w" for="ch" forName="textBox3b" refType="w" fact="0.24"/>
                    <dgm:constr type="h" for="ch" forName="textBox3b" refType="h" fact="0.544"/>
                    <dgm:constr type="userB" refType="h" refFor="ch" refForName="bullet3b" fact="0.53"/>
                    <dgm:constr type="lMarg" for="ch" forName="textBox3b" refType="userB" fact="2.834"/>
                    <dgm:constr type="ctrX" for="ch" forName="bullet3c" refType="w" fact="0.665"/>
                    <dgm:constr type="ctrY" for="ch" forName="bullet3c" refType="h" fact="0.305"/>
                    <dgm:constr type="w" for="ch" forName="bullet3c" refType="w" fact="0.065"/>
                    <dgm:constr type="h" for="ch" forName="bullet3c" refType="w" refFor="ch" refForName="bullet3c"/>
                    <dgm:constr type="l" for="ch" forName="textBox3c" refType="ctrX" refFor="ch" refForName="bullet3c"/>
                    <dgm:constr type="t" for="ch" forName="textBox3c" refType="ctrY" refFor="ch" refForName="bullet3c"/>
                    <dgm:constr type="w" for="ch" forName="textBox3c" refType="w" fact="0.24"/>
                    <dgm:constr type="h" for="ch" forName="textBox3c" refType="h" fact="0.695"/>
                    <dgm:constr type="userC" refType="h" refFor="ch" refForName="bullet3c" fact="0.53"/>
                    <dgm:constr type="lMarg" for="ch" forName="textBox3c" refType="userC" fact="2.834"/>
                    <dgm:constr type="primFontSz" for="ch" ptType="node" op="equ" val="65"/>
                  </dgm:constrLst>
                </dgm:if>
                <dgm:else name="Name39">
                  <dgm:constrLst>
                    <dgm:constr type="ctrX" for="ch" forName="bullet3a" refType="w" fact="0.14"/>
                    <dgm:constr type="ctrY" for="ch" forName="bullet3a" refType="h" fact="0.711"/>
                    <dgm:constr type="w" for="ch" forName="bullet3a" refType="w" fact="0.026"/>
                    <dgm:constr type="h" for="ch" forName="bullet3a" refType="w" refFor="ch" refForName="bullet3a"/>
                    <dgm:constr type="r" for="ch" forName="textBox3a" refType="ctrX" refFor="ch" refForName="bullet3a"/>
                    <dgm:constr type="b" for="ch" forName="textBox3a" refType="ctrY" refFor="ch" refForName="bullet3a"/>
                    <dgm:constr type="w" for="ch" forName="textBox3a" refType="w" fact="0.14"/>
                    <dgm:constr type="h" for="ch" forName="textBox3a" refType="h" fact="0.711"/>
                    <dgm:constr type="userA" refType="h" refFor="ch" refForName="bullet3a" fact="0.53"/>
                    <dgm:constr type="rMarg" for="ch" forName="textBox3a" refType="userA" fact="2.834"/>
                    <dgm:constr type="ctrX" for="ch" forName="bullet3b" refType="w" fact="0.38"/>
                    <dgm:constr type="ctrY" for="ch" forName="bullet3b" refType="h" fact="0.456"/>
                    <dgm:constr type="w" for="ch" forName="bullet3b" refType="w" fact="0.047"/>
                    <dgm:constr type="h" for="ch" forName="bullet3b" refType="w" refFor="ch" refForName="bullet3b"/>
                    <dgm:constr type="r" for="ch" forName="textBox3b" refType="ctrX" refFor="ch" refForName="bullet3b"/>
                    <dgm:constr type="b" for="ch" forName="textBox3b" refType="ctrY" refFor="ch" refForName="bullet3b"/>
                    <dgm:constr type="w" for="ch" forName="textBox3b" refType="w" fact="0.24"/>
                    <dgm:constr type="h" for="ch" forName="textBox3b" refType="h" fact="0.456"/>
                    <dgm:constr type="userB" refType="h" refFor="ch" refForName="bullet3b" fact="0.53"/>
                    <dgm:constr type="rMarg" for="ch" forName="textBox3b" refType="userB" fact="2.834"/>
                    <dgm:constr type="ctrX" for="ch" forName="bullet3c" refType="w" fact="0.665"/>
                    <dgm:constr type="ctrY" for="ch" forName="bullet3c" refType="h" fact="0.305"/>
                    <dgm:constr type="w" for="ch" forName="bullet3c" refType="w" fact="0.065"/>
                    <dgm:constr type="h" for="ch" forName="bullet3c" refType="w" refFor="ch" refForName="bullet3c"/>
                    <dgm:constr type="r" for="ch" forName="textBox3c" refType="ctrX" refFor="ch" refForName="bullet3c"/>
                    <dgm:constr type="b" for="ch" forName="textBox3c" refType="ctrY" refFor="ch" refForName="bullet3c"/>
                    <dgm:constr type="w" for="ch" forName="textBox3c" refType="w" fact="0.24"/>
                    <dgm:constr type="h" for="ch" forName="textBox3c" refType="h" fact="0.305"/>
                    <dgm:constr type="userC" refType="h" refFor="ch" refForName="bullet3c" fact="0.53"/>
                    <dgm:constr type="rMarg" for="ch" forName="textBox3c" refType="userC" fact="2.834"/>
                    <dgm:constr type="primFontSz" for="ch" ptType="node" op="equ" val="65"/>
                  </dgm:constrLst>
                </dgm:else>
              </dgm:choose>
              <dgm:ruleLst/>
              <dgm:forEach name="Name40" axis="ch" ptType="node" cnt="1">
                <dgm:layoutNode name="bullet3a" styleLbl="node1">
                  <dgm:alg type="sp"/>
                  <dgm:shape xmlns:r="http://schemas.openxmlformats.org/officeDocument/2006/relationships" type="ellipse" r:blip="">
                    <dgm:adjLst/>
                  </dgm:shape>
                  <dgm:presOf/>
                  <dgm:constrLst/>
                  <dgm:ruleLst/>
                </dgm:layoutNode>
                <dgm:layoutNode name="textBox3a" styleLbl="revTx">
                  <dgm:varLst>
                    <dgm:bulletEnabled val="1"/>
                  </dgm:varLst>
                  <dgm:choose name="Name41">
                    <dgm:if name="Name42" func="var" arg="dir" op="equ" val="norm">
                      <dgm:choose name="Name43">
                        <dgm:if name="Name44" axis="root des" ptType="all node" func="maxDepth" op="gt" val="1">
                          <dgm:alg type="tx">
                            <dgm:param type="txAnchorVert" val="t"/>
                            <dgm:param type="parTxLTRAlign" val="l"/>
                            <dgm:param type="parTxRTLAlign" val="r"/>
                          </dgm:alg>
                        </dgm:if>
                        <dgm:else name="Name45">
                          <dgm:alg type="tx">
                            <dgm:param type="txAnchorVert" val="t"/>
                            <dgm:param type="parTxLTRAlign" val="l"/>
                            <dgm:param type="parTxRTLAlign" val="l"/>
                          </dgm:alg>
                        </dgm:else>
                      </dgm:choose>
                    </dgm:if>
                    <dgm:else name="Name46">
                      <dgm:choose name="Name47">
                        <dgm:if name="Name48" axis="root des" ptType="all node" func="maxDepth" op="gt" val="1">
                          <dgm:alg type="tx">
                            <dgm:param type="txAnchorVert" val="b"/>
                            <dgm:param type="txAnchorVertCh" val="b"/>
                            <dgm:param type="parTxLTRAlign" val="l"/>
                            <dgm:param type="parTxRTLAlign" val="r"/>
                          </dgm:alg>
                        </dgm:if>
                        <dgm:else name="Name49">
                          <dgm:alg type="tx">
                            <dgm:param type="txAnchorVert" val="b"/>
                            <dgm:param type="parTxLTRAlign" val="r"/>
                            <dgm:param type="parTxRTLAlign" val="r"/>
                          </dgm:alg>
                        </dgm:else>
                      </dgm:choose>
                    </dgm:else>
                  </dgm:choose>
                  <dgm:shape xmlns:r="http://schemas.openxmlformats.org/officeDocument/2006/relationships" type="rect" r:blip="">
                    <dgm:adjLst/>
                  </dgm:shape>
                  <dgm:presOf axis="desOrSelf" ptType="node"/>
                  <dgm:choose name="Name50">
                    <dgm:if name="Name51" func="var" arg="dir" op="equ" val="norm">
                      <dgm:constrLst>
                        <dgm:constr type="rMarg"/>
                        <dgm:constr type="tMarg"/>
                        <dgm:constr type="bMarg"/>
                      </dgm:constrLst>
                    </dgm:if>
                    <dgm:else name="Name52">
                      <dgm:constrLst>
                        <dgm:constr type="lMarg"/>
                        <dgm:constr type="tMarg"/>
                        <dgm:constr type="bMarg"/>
                      </dgm:constrLst>
                    </dgm:else>
                  </dgm:choose>
                  <dgm:ruleLst>
                    <dgm:rule type="primFontSz" val="5" fact="NaN" max="NaN"/>
                  </dgm:ruleLst>
                </dgm:layoutNode>
              </dgm:forEach>
              <dgm:forEach name="Name53" axis="ch" ptType="node" st="2" cnt="1">
                <dgm:layoutNode name="bullet3b" styleLbl="node1">
                  <dgm:alg type="sp"/>
                  <dgm:shape xmlns:r="http://schemas.openxmlformats.org/officeDocument/2006/relationships" type="ellipse" r:blip="">
                    <dgm:adjLst/>
                  </dgm:shape>
                  <dgm:presOf/>
                  <dgm:constrLst/>
                  <dgm:ruleLst/>
                </dgm:layoutNode>
                <dgm:layoutNode name="textBox3b" styleLbl="revTx">
                  <dgm:varLst>
                    <dgm:bulletEnabled val="1"/>
                  </dgm:varLst>
                  <dgm:choose name="Name54">
                    <dgm:if name="Name55" func="var" arg="dir" op="equ" val="norm">
                      <dgm:choose name="Name56">
                        <dgm:if name="Name57" axis="root des" ptType="all node" func="maxDepth" op="gt" val="1">
                          <dgm:alg type="tx">
                            <dgm:param type="txAnchorVert" val="t"/>
                            <dgm:param type="parTxLTRAlign" val="l"/>
                            <dgm:param type="parTxRTLAlign" val="r"/>
                          </dgm:alg>
                        </dgm:if>
                        <dgm:else name="Name58">
                          <dgm:alg type="tx">
                            <dgm:param type="txAnchorVert" val="t"/>
                            <dgm:param type="parTxLTRAlign" val="l"/>
                            <dgm:param type="parTxRTLAlign" val="l"/>
                          </dgm:alg>
                        </dgm:else>
                      </dgm:choose>
                    </dgm:if>
                    <dgm:else name="Name59">
                      <dgm:choose name="Name60">
                        <dgm:if name="Name61" axis="root des" ptType="all node" func="maxDepth" op="gt" val="1">
                          <dgm:alg type="tx">
                            <dgm:param type="txAnchorVert" val="b"/>
                            <dgm:param type="txAnchorVertCh" val="b"/>
                            <dgm:param type="parTxLTRAlign" val="l"/>
                            <dgm:param type="parTxRTLAlign" val="r"/>
                          </dgm:alg>
                        </dgm:if>
                        <dgm:else name="Name62">
                          <dgm:alg type="tx">
                            <dgm:param type="txAnchorVert" val="b"/>
                            <dgm:param type="parTxLTRAlign" val="r"/>
                            <dgm:param type="parTxRTLAlign" val="r"/>
                          </dgm:alg>
                        </dgm:else>
                      </dgm:choose>
                    </dgm:else>
                  </dgm:choose>
                  <dgm:shape xmlns:r="http://schemas.openxmlformats.org/officeDocument/2006/relationships" type="rect" r:blip="">
                    <dgm:adjLst/>
                  </dgm:shape>
                  <dgm:presOf axis="desOrSelf" ptType="node"/>
                  <dgm:choose name="Name63">
                    <dgm:if name="Name64" func="var" arg="dir" op="equ" val="norm">
                      <dgm:constrLst>
                        <dgm:constr type="rMarg"/>
                        <dgm:constr type="tMarg"/>
                        <dgm:constr type="bMarg"/>
                      </dgm:constrLst>
                    </dgm:if>
                    <dgm:else name="Name65">
                      <dgm:constrLst>
                        <dgm:constr type="lMarg"/>
                        <dgm:constr type="tMarg"/>
                        <dgm:constr type="bMarg"/>
                      </dgm:constrLst>
                    </dgm:else>
                  </dgm:choose>
                  <dgm:ruleLst>
                    <dgm:rule type="primFontSz" val="5" fact="NaN" max="NaN"/>
                  </dgm:ruleLst>
                </dgm:layoutNode>
              </dgm:forEach>
              <dgm:forEach name="Name66" axis="ch" ptType="node" st="3" cnt="1">
                <dgm:layoutNode name="bullet3c" styleLbl="node1">
                  <dgm:alg type="sp"/>
                  <dgm:shape xmlns:r="http://schemas.openxmlformats.org/officeDocument/2006/relationships" type="ellipse" r:blip="">
                    <dgm:adjLst/>
                  </dgm:shape>
                  <dgm:presOf/>
                  <dgm:constrLst/>
                  <dgm:ruleLst/>
                </dgm:layoutNode>
                <dgm:layoutNode name="textBox3c" styleLbl="revTx">
                  <dgm:varLst>
                    <dgm:bulletEnabled val="1"/>
                  </dgm:varLst>
                  <dgm:choose name="Name67">
                    <dgm:if name="Name68" func="var" arg="dir" op="equ" val="norm">
                      <dgm:choose name="Name69">
                        <dgm:if name="Name70" axis="root des" ptType="all node" func="maxDepth" op="gt" val="1">
                          <dgm:alg type="tx">
                            <dgm:param type="txAnchorVert" val="t"/>
                            <dgm:param type="parTxLTRAlign" val="l"/>
                            <dgm:param type="parTxRTLAlign" val="r"/>
                          </dgm:alg>
                        </dgm:if>
                        <dgm:else name="Name71">
                          <dgm:alg type="tx">
                            <dgm:param type="txAnchorVert" val="t"/>
                            <dgm:param type="parTxLTRAlign" val="l"/>
                            <dgm:param type="parTxRTLAlign" val="l"/>
                          </dgm:alg>
                        </dgm:else>
                      </dgm:choose>
                    </dgm:if>
                    <dgm:else name="Name72">
                      <dgm:choose name="Name73">
                        <dgm:if name="Name74" axis="root des" ptType="all node" func="maxDepth" op="gt" val="1">
                          <dgm:alg type="tx">
                            <dgm:param type="txAnchorVert" val="b"/>
                            <dgm:param type="txAnchorVertCh" val="b"/>
                            <dgm:param type="parTxLTRAlign" val="l"/>
                            <dgm:param type="parTxRTLAlign" val="r"/>
                          </dgm:alg>
                        </dgm:if>
                        <dgm:else name="Name75">
                          <dgm:alg type="tx">
                            <dgm:param type="txAnchorVert" val="b"/>
                            <dgm:param type="parTxLTRAlign" val="r"/>
                            <dgm:param type="parTxRTLAlign" val="r"/>
                          </dgm:alg>
                        </dgm:else>
                      </dgm:choose>
                    </dgm:else>
                  </dgm:choose>
                  <dgm:shape xmlns:r="http://schemas.openxmlformats.org/officeDocument/2006/relationships" type="rect" r:blip="">
                    <dgm:adjLst/>
                  </dgm:shape>
                  <dgm:presOf axis="desOrSelf" ptType="node"/>
                  <dgm:choose name="Name76">
                    <dgm:if name="Name77" func="var" arg="dir" op="equ" val="norm">
                      <dgm:constrLst>
                        <dgm:constr type="rMarg"/>
                        <dgm:constr type="tMarg"/>
                        <dgm:constr type="bMarg"/>
                      </dgm:constrLst>
                    </dgm:if>
                    <dgm:else name="Name78">
                      <dgm:constrLst>
                        <dgm:constr type="lMarg"/>
                        <dgm:constr type="tMarg"/>
                        <dgm:constr type="bMarg"/>
                      </dgm:constrLst>
                    </dgm:else>
                  </dgm:choose>
                  <dgm:ruleLst>
                    <dgm:rule type="primFontSz" val="5" fact="NaN" max="NaN"/>
                  </dgm:ruleLst>
                </dgm:layoutNode>
              </dgm:forEach>
            </dgm:layoutNode>
          </dgm:if>
          <dgm:if name="Name79" axis="ch" ptType="node" func="cnt" op="equ" val="4">
            <dgm:layoutNode name="arrowDiagram4">
              <dgm:alg type="composite">
                <dgm:param type="vertAlign" val="none"/>
                <dgm:param type="horzAlign" val="none"/>
              </dgm:alg>
              <dgm:shape xmlns:r="http://schemas.openxmlformats.org/officeDocument/2006/relationships" r:blip="">
                <dgm:adjLst/>
              </dgm:shape>
              <dgm:presOf/>
              <dgm:choose name="Name80">
                <dgm:if name="Name81" func="var" arg="dir" op="equ" val="norm">
                  <dgm:constrLst>
                    <dgm:constr type="ctrX" for="ch" forName="bullet4a" refType="w" fact="0.11"/>
                    <dgm:constr type="ctrY" for="ch" forName="bullet4a" refType="h" fact="0.762"/>
                    <dgm:constr type="w" for="ch" forName="bullet4a" refType="w" fact="0.023"/>
                    <dgm:constr type="h" for="ch" forName="bullet4a" refType="w" refFor="ch" refForName="bullet4a"/>
                    <dgm:constr type="l" for="ch" forName="textBox4a" refType="ctrX" refFor="ch" refForName="bullet4a"/>
                    <dgm:constr type="t" for="ch" forName="textBox4a" refType="ctrY" refFor="ch" refForName="bullet4a"/>
                    <dgm:constr type="w" for="ch" forName="textBox4a" refType="w" fact="0.171"/>
                    <dgm:constr type="h" for="ch" forName="textBox4a" refType="h" fact="0.238"/>
                    <dgm:constr type="userA" refType="h" refFor="ch" refForName="bullet4a" fact="0.53"/>
                    <dgm:constr type="lMarg" for="ch" forName="textBox4a" refType="userA" fact="2.834"/>
                    <dgm:constr type="ctrX" for="ch" forName="bullet4b" refType="w" fact="0.281"/>
                    <dgm:constr type="ctrY" for="ch" forName="bullet4b" refType="h" fact="0.543"/>
                    <dgm:constr type="w" for="ch" forName="bullet4b" refType="w" fact="0.04"/>
                    <dgm:constr type="h" for="ch" forName="bullet4b" refType="w" refFor="ch" refForName="bullet4b"/>
                    <dgm:constr type="l" for="ch" forName="textBox4b" refType="ctrX" refFor="ch" refForName="bullet4b"/>
                    <dgm:constr type="t" for="ch" forName="textBox4b" refType="ctrY" refFor="ch" refForName="bullet4b"/>
                    <dgm:constr type="w" for="ch" forName="textBox4b" refType="w" fact="0.21"/>
                    <dgm:constr type="h" for="ch" forName="textBox4b" refType="h" fact="0.457"/>
                    <dgm:constr type="userB" refType="h" refFor="ch" refForName="bullet4b" fact="0.53"/>
                    <dgm:constr type="lMarg" for="ch" forName="textBox4b" refType="userB" fact="2.834"/>
                    <dgm:constr type="ctrX" for="ch" forName="bullet4c" refType="w" fact="0.495"/>
                    <dgm:constr type="ctrY" for="ch" forName="bullet4c" refType="h" fact="0.382"/>
                    <dgm:constr type="w" for="ch" forName="bullet4c" refType="w" fact="0.053"/>
                    <dgm:constr type="h" for="ch" forName="bullet4c" refType="w" refFor="ch" refForName="bullet4c"/>
                    <dgm:constr type="l" for="ch" forName="textBox4c" refType="ctrX" refFor="ch" refForName="bullet4c"/>
                    <dgm:constr type="t" for="ch" forName="textBox4c" refType="ctrY" refFor="ch" refForName="bullet4c"/>
                    <dgm:constr type="w" for="ch" forName="textBox4c" refType="w" fact="0.21"/>
                    <dgm:constr type="h" for="ch" forName="textBox4c" refType="h" fact="0.618"/>
                    <dgm:constr type="userC" refType="h" refFor="ch" refForName="bullet4c" fact="0.53"/>
                    <dgm:constr type="lMarg" for="ch" forName="textBox4c" refType="userC" fact="2.834"/>
                    <dgm:constr type="ctrX" for="ch" forName="bullet4d" refType="w" fact="0.73"/>
                    <dgm:constr type="ctrY" for="ch" forName="bullet4d" refType="h" fact="0.283"/>
                    <dgm:constr type="w" for="ch" forName="bullet4d" refType="w" fact="0.071"/>
                    <dgm:constr type="h" for="ch" forName="bullet4d" refType="w" refFor="ch" refForName="bullet4d"/>
                    <dgm:constr type="l" for="ch" forName="textBox4d" refType="ctrX" refFor="ch" refForName="bullet4d"/>
                    <dgm:constr type="t" for="ch" forName="textBox4d" refType="ctrY" refFor="ch" refForName="bullet4d"/>
                    <dgm:constr type="w" for="ch" forName="textBox4d" refType="w" fact="0.21"/>
                    <dgm:constr type="h" for="ch" forName="textBox4d" refType="h" fact="0.717"/>
                    <dgm:constr type="userD" refType="h" refFor="ch" refForName="bullet4d" fact="0.53"/>
                    <dgm:constr type="lMarg" for="ch" forName="textBox4d" refType="userD" fact="2.834"/>
                    <dgm:constr type="primFontSz" for="ch" ptType="node" op="equ" val="65"/>
                  </dgm:constrLst>
                </dgm:if>
                <dgm:else name="Name82">
                  <dgm:constrLst>
                    <dgm:constr type="ctrX" for="ch" forName="bullet4a" refType="w" fact="0.11"/>
                    <dgm:constr type="ctrY" for="ch" forName="bullet4a" refType="h" fact="0.762"/>
                    <dgm:constr type="w" for="ch" forName="bullet4a" refType="w" fact="0.023"/>
                    <dgm:constr type="h" for="ch" forName="bullet4a" refType="w" refFor="ch" refForName="bullet4a"/>
                    <dgm:constr type="r" for="ch" forName="textBox4a" refType="ctrX" refFor="ch" refForName="bullet4a"/>
                    <dgm:constr type="b" for="ch" forName="textBox4a" refType="ctrY" refFor="ch" refForName="bullet4a"/>
                    <dgm:constr type="w" for="ch" forName="textBox4a" refType="w" fact="0.11"/>
                    <dgm:constr type="h" for="ch" forName="textBox4a" refType="h" fact="0.762"/>
                    <dgm:constr type="userA" refType="h" refFor="ch" refForName="bullet4a" fact="0.53"/>
                    <dgm:constr type="rMarg" for="ch" forName="textBox4a" refType="userA" fact="2.834"/>
                    <dgm:constr type="ctrX" for="ch" forName="bullet4b" refType="w" fact="0.281"/>
                    <dgm:constr type="ctrY" for="ch" forName="bullet4b" refType="h" fact="0.543"/>
                    <dgm:constr type="w" for="ch" forName="bullet4b" refType="w" fact="0.04"/>
                    <dgm:constr type="h" for="ch" forName="bullet4b" refType="w" refFor="ch" refForName="bullet4b"/>
                    <dgm:constr type="r" for="ch" forName="textBox4b" refType="ctrX" refFor="ch" refForName="bullet4b"/>
                    <dgm:constr type="b" for="ch" forName="textBox4b" refType="ctrY" refFor="ch" refForName="bullet4b"/>
                    <dgm:constr type="w" for="ch" forName="textBox4b" refType="w" fact="0.171"/>
                    <dgm:constr type="h" for="ch" forName="textBox4b" refType="h" fact="0.543"/>
                    <dgm:constr type="userB" refType="h" refFor="ch" refForName="bullet4b" fact="0.53"/>
                    <dgm:constr type="rMarg" for="ch" forName="textBox4b" refType="userB" fact="2.834"/>
                    <dgm:constr type="ctrX" for="ch" forName="bullet4c" refType="w" fact="0.495"/>
                    <dgm:constr type="ctrY" for="ch" forName="bullet4c" refType="h" fact="0.382"/>
                    <dgm:constr type="w" for="ch" forName="bullet4c" refType="w" fact="0.053"/>
                    <dgm:constr type="h" for="ch" forName="bullet4c" refType="w" refFor="ch" refForName="bullet4c"/>
                    <dgm:constr type="r" for="ch" forName="textBox4c" refType="ctrX" refFor="ch" refForName="bullet4c"/>
                    <dgm:constr type="b" for="ch" forName="textBox4c" refType="ctrY" refFor="ch" refForName="bullet4c"/>
                    <dgm:constr type="w" for="ch" forName="textBox4c" refType="w" fact="0.21"/>
                    <dgm:constr type="h" for="ch" forName="textBox4c" refType="h" fact="0.382"/>
                    <dgm:constr type="userC" refType="h" refFor="ch" refForName="bullet4c" fact="0.53"/>
                    <dgm:constr type="rMarg" for="ch" forName="textBox4c" refType="userC" fact="2.834"/>
                    <dgm:constr type="ctrX" for="ch" forName="bullet4d" refType="w" fact="0.73"/>
                    <dgm:constr type="ctrY" for="ch" forName="bullet4d" refType="h" fact="0.283"/>
                    <dgm:constr type="w" for="ch" forName="bullet4d" refType="w" fact="0.071"/>
                    <dgm:constr type="h" for="ch" forName="bullet4d" refType="w" refFor="ch" refForName="bullet4d"/>
                    <dgm:constr type="r" for="ch" forName="textBox4d" refType="ctrX" refFor="ch" refForName="bullet4d"/>
                    <dgm:constr type="b" for="ch" forName="textBox4d" refType="ctrY" refFor="ch" refForName="bullet4d"/>
                    <dgm:constr type="w" for="ch" forName="textBox4d" refType="w" fact="0.21"/>
                    <dgm:constr type="h" for="ch" forName="textBox4d" refType="h" fact="0.283"/>
                    <dgm:constr type="userD" refType="h" refFor="ch" refForName="bullet4d" fact="0.53"/>
                    <dgm:constr type="rMarg" for="ch" forName="textBox4d" refType="userD" fact="2.834"/>
                    <dgm:constr type="primFontSz" for="ch" ptType="node" op="equ" val="65"/>
                  </dgm:constrLst>
                </dgm:else>
              </dgm:choose>
              <dgm:ruleLst/>
              <dgm:forEach name="Name83" axis="ch" ptType="node" cnt="1">
                <dgm:layoutNode name="bullet4a" styleLbl="node1">
                  <dgm:alg type="sp"/>
                  <dgm:shape xmlns:r="http://schemas.openxmlformats.org/officeDocument/2006/relationships" type="ellipse" r:blip="">
                    <dgm:adjLst/>
                  </dgm:shape>
                  <dgm:presOf/>
                  <dgm:constrLst/>
                  <dgm:ruleLst/>
                </dgm:layoutNode>
                <dgm:layoutNode name="textBox4a" styleLbl="revTx">
                  <dgm:varLst>
                    <dgm:bulletEnabled val="1"/>
                  </dgm:varLst>
                  <dgm:choose name="Name84">
                    <dgm:if name="Name85" func="var" arg="dir" op="equ" val="norm">
                      <dgm:choose name="Name86">
                        <dgm:if name="Name87" axis="root des" ptType="all node" func="maxDepth" op="gt" val="1">
                          <dgm:alg type="tx">
                            <dgm:param type="txAnchorVert" val="t"/>
                            <dgm:param type="parTxLTRAlign" val="l"/>
                            <dgm:param type="parTxRTLAlign" val="r"/>
                          </dgm:alg>
                        </dgm:if>
                        <dgm:else name="Name88">
                          <dgm:alg type="tx">
                            <dgm:param type="txAnchorVert" val="t"/>
                            <dgm:param type="parTxLTRAlign" val="l"/>
                            <dgm:param type="parTxRTLAlign" val="l"/>
                          </dgm:alg>
                        </dgm:else>
                      </dgm:choose>
                    </dgm:if>
                    <dgm:else name="Name89">
                      <dgm:choose name="Name90">
                        <dgm:if name="Name91" axis="root des" ptType="all node" func="maxDepth" op="gt" val="1">
                          <dgm:alg type="tx">
                            <dgm:param type="txAnchorVert" val="b"/>
                            <dgm:param type="txAnchorVertCh" val="b"/>
                            <dgm:param type="parTxLTRAlign" val="l"/>
                            <dgm:param type="parTxRTLAlign" val="r"/>
                          </dgm:alg>
                        </dgm:if>
                        <dgm:else name="Name92">
                          <dgm:alg type="tx">
                            <dgm:param type="txAnchorVert" val="b"/>
                            <dgm:param type="parTxLTRAlign" val="r"/>
                            <dgm:param type="parTxRTLAlign" val="r"/>
                          </dgm:alg>
                        </dgm:else>
                      </dgm:choose>
                    </dgm:else>
                  </dgm:choose>
                  <dgm:shape xmlns:r="http://schemas.openxmlformats.org/officeDocument/2006/relationships" type="rect" r:blip="">
                    <dgm:adjLst/>
                  </dgm:shape>
                  <dgm:presOf axis="desOrSelf" ptType="node"/>
                  <dgm:choose name="Name93">
                    <dgm:if name="Name94" func="var" arg="dir" op="equ" val="norm">
                      <dgm:constrLst>
                        <dgm:constr type="rMarg"/>
                        <dgm:constr type="tMarg"/>
                        <dgm:constr type="bMarg"/>
                      </dgm:constrLst>
                    </dgm:if>
                    <dgm:else name="Name95">
                      <dgm:constrLst>
                        <dgm:constr type="lMarg"/>
                        <dgm:constr type="tMarg"/>
                        <dgm:constr type="bMarg"/>
                      </dgm:constrLst>
                    </dgm:else>
                  </dgm:choose>
                  <dgm:ruleLst>
                    <dgm:rule type="primFontSz" val="5" fact="NaN" max="NaN"/>
                  </dgm:ruleLst>
                </dgm:layoutNode>
              </dgm:forEach>
              <dgm:forEach name="Name96" axis="ch" ptType="node" st="2" cnt="1">
                <dgm:layoutNode name="bullet4b" styleLbl="node1">
                  <dgm:alg type="sp"/>
                  <dgm:shape xmlns:r="http://schemas.openxmlformats.org/officeDocument/2006/relationships" type="ellipse" r:blip="">
                    <dgm:adjLst/>
                  </dgm:shape>
                  <dgm:presOf/>
                  <dgm:constrLst/>
                  <dgm:ruleLst/>
                </dgm:layoutNode>
                <dgm:layoutNode name="textBox4b" styleLbl="revTx">
                  <dgm:varLst>
                    <dgm:bulletEnabled val="1"/>
                  </dgm:varLst>
                  <dgm:choose name="Name97">
                    <dgm:if name="Name98" func="var" arg="dir" op="equ" val="norm">
                      <dgm:choose name="Name99">
                        <dgm:if name="Name100" axis="root des" ptType="all node" func="maxDepth" op="gt" val="1">
                          <dgm:alg type="tx">
                            <dgm:param type="txAnchorVert" val="t"/>
                            <dgm:param type="parTxLTRAlign" val="l"/>
                            <dgm:param type="parTxRTLAlign" val="r"/>
                          </dgm:alg>
                        </dgm:if>
                        <dgm:else name="Name101">
                          <dgm:alg type="tx">
                            <dgm:param type="txAnchorVert" val="t"/>
                            <dgm:param type="parTxLTRAlign" val="l"/>
                            <dgm:param type="parTxRTLAlign" val="l"/>
                          </dgm:alg>
                        </dgm:else>
                      </dgm:choose>
                    </dgm:if>
                    <dgm:else name="Name102">
                      <dgm:choose name="Name103">
                        <dgm:if name="Name104" axis="root des" ptType="all node" func="maxDepth" op="gt" val="1">
                          <dgm:alg type="tx">
                            <dgm:param type="txAnchorVert" val="b"/>
                            <dgm:param type="txAnchorVertCh" val="b"/>
                            <dgm:param type="parTxLTRAlign" val="l"/>
                            <dgm:param type="parTxRTLAlign" val="r"/>
                          </dgm:alg>
                        </dgm:if>
                        <dgm:else name="Name105">
                          <dgm:alg type="tx">
                            <dgm:param type="txAnchorVert" val="b"/>
                            <dgm:param type="parTxLTRAlign" val="r"/>
                            <dgm:param type="parTxRTLAlign" val="r"/>
                          </dgm:alg>
                        </dgm:else>
                      </dgm:choose>
                    </dgm:else>
                  </dgm:choose>
                  <dgm:shape xmlns:r="http://schemas.openxmlformats.org/officeDocument/2006/relationships" type="rect" r:blip="">
                    <dgm:adjLst/>
                  </dgm:shape>
                  <dgm:presOf axis="desOrSelf" ptType="node"/>
                  <dgm:choose name="Name106">
                    <dgm:if name="Name107" func="var" arg="dir" op="equ" val="norm">
                      <dgm:constrLst>
                        <dgm:constr type="rMarg"/>
                        <dgm:constr type="tMarg"/>
                        <dgm:constr type="bMarg"/>
                      </dgm:constrLst>
                    </dgm:if>
                    <dgm:else name="Name108">
                      <dgm:constrLst>
                        <dgm:constr type="lMarg"/>
                        <dgm:constr type="tMarg"/>
                        <dgm:constr type="bMarg"/>
                      </dgm:constrLst>
                    </dgm:else>
                  </dgm:choose>
                  <dgm:ruleLst>
                    <dgm:rule type="primFontSz" val="5" fact="NaN" max="NaN"/>
                  </dgm:ruleLst>
                </dgm:layoutNode>
              </dgm:forEach>
              <dgm:forEach name="Name109" axis="ch" ptType="node" st="3" cnt="1">
                <dgm:layoutNode name="bullet4c" styleLbl="node1">
                  <dgm:alg type="sp"/>
                  <dgm:shape xmlns:r="http://schemas.openxmlformats.org/officeDocument/2006/relationships" type="ellipse" r:blip="">
                    <dgm:adjLst/>
                  </dgm:shape>
                  <dgm:presOf/>
                  <dgm:constrLst/>
                  <dgm:ruleLst/>
                </dgm:layoutNode>
                <dgm:layoutNode name="textBox4c" styleLbl="revTx">
                  <dgm:varLst>
                    <dgm:bulletEnabled val="1"/>
                  </dgm:varLst>
                  <dgm:choose name="Name110">
                    <dgm:if name="Name111" func="var" arg="dir" op="equ" val="norm">
                      <dgm:choose name="Name112">
                        <dgm:if name="Name113" axis="root des" ptType="all node" func="maxDepth" op="gt" val="1">
                          <dgm:alg type="tx">
                            <dgm:param type="txAnchorVert" val="t"/>
                            <dgm:param type="parTxLTRAlign" val="l"/>
                            <dgm:param type="parTxRTLAlign" val="r"/>
                          </dgm:alg>
                        </dgm:if>
                        <dgm:else name="Name114">
                          <dgm:alg type="tx">
                            <dgm:param type="txAnchorVert" val="t"/>
                            <dgm:param type="parTxLTRAlign" val="l"/>
                            <dgm:param type="parTxRTLAlign" val="l"/>
                          </dgm:alg>
                        </dgm:else>
                      </dgm:choose>
                    </dgm:if>
                    <dgm:else name="Name115">
                      <dgm:choose name="Name116">
                        <dgm:if name="Name117" axis="root des" ptType="all node" func="maxDepth" op="gt" val="1">
                          <dgm:alg type="tx">
                            <dgm:param type="txAnchorVert" val="b"/>
                            <dgm:param type="txAnchorVertCh" val="b"/>
                            <dgm:param type="parTxLTRAlign" val="l"/>
                            <dgm:param type="parTxRTLAlign" val="r"/>
                          </dgm:alg>
                        </dgm:if>
                        <dgm:else name="Name118">
                          <dgm:alg type="tx">
                            <dgm:param type="txAnchorVert" val="b"/>
                            <dgm:param type="parTxLTRAlign" val="r"/>
                            <dgm:param type="parTxRTLAlign" val="r"/>
                          </dgm:alg>
                        </dgm:else>
                      </dgm:choose>
                    </dgm:else>
                  </dgm:choose>
                  <dgm:shape xmlns:r="http://schemas.openxmlformats.org/officeDocument/2006/relationships" type="rect" r:blip="">
                    <dgm:adjLst/>
                  </dgm:shape>
                  <dgm:presOf axis="desOrSelf" ptType="node"/>
                  <dgm:choose name="Name119">
                    <dgm:if name="Name120" func="var" arg="dir" op="equ" val="norm">
                      <dgm:constrLst>
                        <dgm:constr type="rMarg"/>
                        <dgm:constr type="tMarg"/>
                        <dgm:constr type="bMarg"/>
                      </dgm:constrLst>
                    </dgm:if>
                    <dgm:else name="Name121">
                      <dgm:constrLst>
                        <dgm:constr type="lMarg"/>
                        <dgm:constr type="tMarg"/>
                        <dgm:constr type="bMarg"/>
                      </dgm:constrLst>
                    </dgm:else>
                  </dgm:choose>
                  <dgm:ruleLst>
                    <dgm:rule type="primFontSz" val="5" fact="NaN" max="NaN"/>
                  </dgm:ruleLst>
                </dgm:layoutNode>
              </dgm:forEach>
              <dgm:forEach name="Name122" axis="ch" ptType="node" st="4" cnt="1">
                <dgm:layoutNode name="bullet4d" styleLbl="node1">
                  <dgm:alg type="sp"/>
                  <dgm:shape xmlns:r="http://schemas.openxmlformats.org/officeDocument/2006/relationships" type="ellipse" r:blip="">
                    <dgm:adjLst/>
                  </dgm:shape>
                  <dgm:presOf/>
                  <dgm:constrLst/>
                  <dgm:ruleLst/>
                </dgm:layoutNode>
                <dgm:layoutNode name="textBox4d" styleLbl="revTx">
                  <dgm:varLst>
                    <dgm:bulletEnabled val="1"/>
                  </dgm:varLst>
                  <dgm:choose name="Name123">
                    <dgm:if name="Name124" func="var" arg="dir" op="equ" val="norm">
                      <dgm:choose name="Name125">
                        <dgm:if name="Name126" axis="root des" ptType="all node" func="maxDepth" op="gt" val="1">
                          <dgm:alg type="tx">
                            <dgm:param type="txAnchorVert" val="t"/>
                            <dgm:param type="parTxLTRAlign" val="l"/>
                            <dgm:param type="parTxRTLAlign" val="r"/>
                          </dgm:alg>
                        </dgm:if>
                        <dgm:else name="Name127">
                          <dgm:alg type="tx">
                            <dgm:param type="txAnchorVert" val="t"/>
                            <dgm:param type="parTxLTRAlign" val="l"/>
                            <dgm:param type="parTxRTLAlign" val="l"/>
                          </dgm:alg>
                        </dgm:else>
                      </dgm:choose>
                    </dgm:if>
                    <dgm:else name="Name128">
                      <dgm:choose name="Name129">
                        <dgm:if name="Name130" axis="root des" ptType="all node" func="maxDepth" op="gt" val="1">
                          <dgm:alg type="tx">
                            <dgm:param type="txAnchorVert" val="b"/>
                            <dgm:param type="txAnchorVertCh" val="b"/>
                            <dgm:param type="parTxLTRAlign" val="l"/>
                            <dgm:param type="parTxRTLAlign" val="r"/>
                          </dgm:alg>
                        </dgm:if>
                        <dgm:else name="Name131">
                          <dgm:alg type="tx">
                            <dgm:param type="txAnchorVert" val="b"/>
                            <dgm:param type="parTxLTRAlign" val="r"/>
                            <dgm:param type="parTxRTLAlign" val="r"/>
                          </dgm:alg>
                        </dgm:else>
                      </dgm:choose>
                    </dgm:else>
                  </dgm:choose>
                  <dgm:shape xmlns:r="http://schemas.openxmlformats.org/officeDocument/2006/relationships" type="rect" r:blip="">
                    <dgm:adjLst/>
                  </dgm:shape>
                  <dgm:presOf axis="desOrSelf" ptType="node"/>
                  <dgm:choose name="Name132">
                    <dgm:if name="Name133" func="var" arg="dir" op="equ" val="norm">
                      <dgm:constrLst>
                        <dgm:constr type="rMarg"/>
                        <dgm:constr type="tMarg"/>
                        <dgm:constr type="bMarg"/>
                      </dgm:constrLst>
                    </dgm:if>
                    <dgm:else name="Name134">
                      <dgm:constrLst>
                        <dgm:constr type="lMarg"/>
                        <dgm:constr type="tMarg"/>
                        <dgm:constr type="bMarg"/>
                      </dgm:constrLst>
                    </dgm:else>
                  </dgm:choose>
                  <dgm:ruleLst>
                    <dgm:rule type="primFontSz" val="5" fact="NaN" max="NaN"/>
                  </dgm:ruleLst>
                </dgm:layoutNode>
              </dgm:forEach>
            </dgm:layoutNode>
          </dgm:if>
          <dgm:else name="Name135">
            <dgm:layoutNode name="arrowDiagram5">
              <dgm:alg type="composite">
                <dgm:param type="vertAlign" val="none"/>
                <dgm:param type="horzAlign" val="none"/>
              </dgm:alg>
              <dgm:shape xmlns:r="http://schemas.openxmlformats.org/officeDocument/2006/relationships" r:blip="">
                <dgm:adjLst/>
              </dgm:shape>
              <dgm:presOf/>
              <dgm:choose name="Name136">
                <dgm:if name="Name137" func="var" arg="dir" op="equ" val="norm">
                  <dgm:constrLst>
                    <dgm:constr type="ctrX" for="ch" forName="bullet5a" refType="w" fact="0.11"/>
                    <dgm:constr type="ctrY" for="ch" forName="bullet5a" refType="h" fact="0.762"/>
                    <dgm:constr type="w" for="ch" forName="bullet5a" refType="w" fact="0.023"/>
                    <dgm:constr type="h" for="ch" forName="bullet5a" refType="w" refFor="ch" refForName="bullet5a"/>
                    <dgm:constr type="l" for="ch" forName="textBox5a" refType="ctrX" refFor="ch" refForName="bullet5a"/>
                    <dgm:constr type="t" for="ch" forName="textBox5a" refType="ctrY" refFor="ch" refForName="bullet5a"/>
                    <dgm:constr type="w" for="ch" forName="textBox5a" refType="w" fact="0.131"/>
                    <dgm:constr type="h" for="ch" forName="textBox5a" refType="h" fact="0.238"/>
                    <dgm:constr type="userA" refType="h" refFor="ch" refForName="bullet5a" fact="0.53"/>
                    <dgm:constr type="lMarg" for="ch" forName="textBox5a" refType="userA" fact="2.834"/>
                    <dgm:constr type="ctrX" for="ch" forName="bullet5b" refType="w" fact="0.241"/>
                    <dgm:constr type="ctrY" for="ch" forName="bullet5b" refType="h" fact="0.581"/>
                    <dgm:constr type="w" for="ch" forName="bullet5b" refType="w" fact="0.036"/>
                    <dgm:constr type="h" for="ch" forName="bullet5b" refType="w" refFor="ch" refForName="bullet5b"/>
                    <dgm:constr type="l" for="ch" forName="textBox5b" refType="ctrX" refFor="ch" refForName="bullet5b"/>
                    <dgm:constr type="t" for="ch" forName="textBox5b" refType="ctrY" refFor="ch" refForName="bullet5b"/>
                    <dgm:constr type="w" for="ch" forName="textBox5b" refType="w" fact="0.166"/>
                    <dgm:constr type="h" for="ch" forName="textBox5b" refType="h" fact="0.419"/>
                    <dgm:constr type="userB" refType="h" refFor="ch" refForName="bullet5b" fact="0.53"/>
                    <dgm:constr type="lMarg" for="ch" forName="textBox5b" refType="userB" fact="2.834"/>
                    <dgm:constr type="ctrX" for="ch" forName="bullet5c" refType="w" fact="0.407"/>
                    <dgm:constr type="ctrY" for="ch" forName="bullet5c" refType="h" fact="0.438"/>
                    <dgm:constr type="w" for="ch" forName="bullet5c" refType="w" fact="0.048"/>
                    <dgm:constr type="h" for="ch" forName="bullet5c" refType="w" refFor="ch" refForName="bullet5c"/>
                    <dgm:constr type="l" for="ch" forName="textBox5c" refType="ctrX" refFor="ch" refForName="bullet5c"/>
                    <dgm:constr type="t" for="ch" forName="textBox5c" refType="ctrY" refFor="ch" refForName="bullet5c"/>
                    <dgm:constr type="w" for="ch" forName="textBox5c" refType="w" fact="0.193"/>
                    <dgm:constr type="h" for="ch" forName="textBox5c" refType="h" fact="0.562"/>
                    <dgm:constr type="userC" refType="h" refFor="ch" refForName="bullet5c" fact="0.53"/>
                    <dgm:constr type="lMarg" for="ch" forName="textBox5c" refType="userC" fact="2.834"/>
                    <dgm:constr type="ctrX" for="ch" forName="bullet5d" refType="w" fact="0.6"/>
                    <dgm:constr type="ctrY" for="ch" forName="bullet5d" refType="h" fact="0.33"/>
                    <dgm:constr type="w" for="ch" forName="bullet5d" refType="w" fact="0.062"/>
                    <dgm:constr type="h" for="ch" forName="bullet5d" refType="w" refFor="ch" refForName="bullet5d"/>
                    <dgm:constr type="l" for="ch" forName="textBox5d" refType="ctrX" refFor="ch" refForName="bullet5d"/>
                    <dgm:constr type="t" for="ch" forName="textBox5d" refType="ctrY" refFor="ch" refForName="bullet5d"/>
                    <dgm:constr type="w" for="ch" forName="textBox5d" refType="w" fact="0.2"/>
                    <dgm:constr type="h" for="ch" forName="textBox5d" refType="h" fact="0.67"/>
                    <dgm:constr type="userD" refType="h" refFor="ch" refForName="bullet5d" fact="0.53"/>
                    <dgm:constr type="lMarg" for="ch" forName="textBox5d" refType="userD" fact="2.834"/>
                    <dgm:constr type="ctrX" for="ch" forName="bullet5e" refType="w" fact="0.8"/>
                    <dgm:constr type="ctrY" for="ch" forName="bullet5e" refType="h" fact="0.264"/>
                    <dgm:constr type="w" for="ch" forName="bullet5e" refType="w" fact="0.079"/>
                    <dgm:constr type="h" for="ch" forName="bullet5e" refType="w" refFor="ch" refForName="bullet5e"/>
                    <dgm:constr type="l" for="ch" forName="textBox5e" refType="ctrX" refFor="ch" refForName="bullet5e"/>
                    <dgm:constr type="t" for="ch" forName="textBox5e" refType="ctrY" refFor="ch" refForName="bullet5e"/>
                    <dgm:constr type="w" for="ch" forName="textBox5e" refType="w" fact="0.2"/>
                    <dgm:constr type="h" for="ch" forName="textBox5e" refType="h" fact="0.736"/>
                    <dgm:constr type="userE" refType="h" refFor="ch" refForName="bullet5e" fact="0.53"/>
                    <dgm:constr type="lMarg" for="ch" forName="textBox5e" refType="userE" fact="2.834"/>
                    <dgm:constr type="primFontSz" for="ch" ptType="node" op="equ" val="65"/>
                  </dgm:constrLst>
                </dgm:if>
                <dgm:else name="Name138">
                  <dgm:constrLst>
                    <dgm:constr type="ctrX" for="ch" forName="bullet5a" refType="w" fact="0.11"/>
                    <dgm:constr type="ctrY" for="ch" forName="bullet5a" refType="h" fact="0.762"/>
                    <dgm:constr type="w" for="ch" forName="bullet5a" refType="w" fact="0.023"/>
                    <dgm:constr type="h" for="ch" forName="bullet5a" refType="w" refFor="ch" refForName="bullet5a"/>
                    <dgm:constr type="r" for="ch" forName="textBox5a" refType="ctrX" refFor="ch" refForName="bullet5a"/>
                    <dgm:constr type="b" for="ch" forName="textBox5a" refType="ctrY" refFor="ch" refForName="bullet5a"/>
                    <dgm:constr type="w" for="ch" forName="textBox5a" refType="w" fact="0.11"/>
                    <dgm:constr type="h" for="ch" forName="textBox5a" refType="h" fact="0.762"/>
                    <dgm:constr type="userA" refType="h" refFor="ch" refForName="bullet5a" fact="0.53"/>
                    <dgm:constr type="rMarg" for="ch" forName="textBox5a" refType="userA" fact="2.834"/>
                    <dgm:constr type="ctrX" for="ch" forName="bullet5b" refType="w" fact="0.241"/>
                    <dgm:constr type="ctrY" for="ch" forName="bullet5b" refType="h" fact="0.581"/>
                    <dgm:constr type="w" for="ch" forName="bullet5b" refType="w" fact="0.036"/>
                    <dgm:constr type="h" for="ch" forName="bullet5b" refType="w" refFor="ch" refForName="bullet5b"/>
                    <dgm:constr type="r" for="ch" forName="textBox5b" refType="ctrX" refFor="ch" refForName="bullet5b"/>
                    <dgm:constr type="b" for="ch" forName="textBox5b" refType="ctrY" refFor="ch" refForName="bullet5b"/>
                    <dgm:constr type="w" for="ch" forName="textBox5b" refType="w" fact="0.131"/>
                    <dgm:constr type="h" for="ch" forName="textBox5b" refType="h" fact="0.581"/>
                    <dgm:constr type="userB" refType="h" refFor="ch" refForName="bullet5b" fact="0.53"/>
                    <dgm:constr type="rMarg" for="ch" forName="textBox5b" refType="userB" fact="2.834"/>
                    <dgm:constr type="ctrX" for="ch" forName="bullet5c" refType="w" fact="0.407"/>
                    <dgm:constr type="ctrY" for="ch" forName="bullet5c" refType="h" fact="0.438"/>
                    <dgm:constr type="w" for="ch" forName="bullet5c" refType="w" fact="0.048"/>
                    <dgm:constr type="h" for="ch" forName="bullet5c" refType="w" refFor="ch" refForName="bullet5c"/>
                    <dgm:constr type="r" for="ch" forName="textBox5c" refType="ctrX" refFor="ch" refForName="bullet5c"/>
                    <dgm:constr type="b" for="ch" forName="textBox5c" refType="ctrY" refFor="ch" refForName="bullet5c"/>
                    <dgm:constr type="w" for="ch" forName="textBox5c" refType="w" fact="0.166"/>
                    <dgm:constr type="h" for="ch" forName="textBox5c" refType="h" fact="0.438"/>
                    <dgm:constr type="userC" refType="h" refFor="ch" refForName="bullet5c" fact="0.53"/>
                    <dgm:constr type="rMarg" for="ch" forName="textBox5c" refType="userC" fact="2.834"/>
                    <dgm:constr type="ctrX" for="ch" forName="bullet5d" refType="w" fact="0.6"/>
                    <dgm:constr type="ctrY" for="ch" forName="bullet5d" refType="h" fact="0.33"/>
                    <dgm:constr type="w" for="ch" forName="bullet5d" refType="w" fact="0.062"/>
                    <dgm:constr type="h" for="ch" forName="bullet5d" refType="w" refFor="ch" refForName="bullet5d"/>
                    <dgm:constr type="r" for="ch" forName="textBox5d" refType="ctrX" refFor="ch" refForName="bullet5d"/>
                    <dgm:constr type="b" for="ch" forName="textBox5d" refType="ctrY" refFor="ch" refForName="bullet5d"/>
                    <dgm:constr type="w" for="ch" forName="textBox5d" refType="w" fact="0.193"/>
                    <dgm:constr type="h" for="ch" forName="textBox5d" refType="h" fact="0.33"/>
                    <dgm:constr type="userD" refType="h" refFor="ch" refForName="bullet5d" fact="0.53"/>
                    <dgm:constr type="rMarg" for="ch" forName="textBox5d" refType="userD" fact="2.834"/>
                    <dgm:constr type="ctrX" for="ch" forName="bullet5e" refType="w" fact="0.8"/>
                    <dgm:constr type="ctrY" for="ch" forName="bullet5e" refType="h" fact="0.264"/>
                    <dgm:constr type="w" for="ch" forName="bullet5e" refType="w" fact="0.079"/>
                    <dgm:constr type="h" for="ch" forName="bullet5e" refType="w" refFor="ch" refForName="bullet5e"/>
                    <dgm:constr type="r" for="ch" forName="textBox5e" refType="ctrX" refFor="ch" refForName="bullet5e"/>
                    <dgm:constr type="b" for="ch" forName="textBox5e" refType="ctrY" refFor="ch" refForName="bullet5e"/>
                    <dgm:constr type="w" for="ch" forName="textBox5e" refType="w" fact="0.2"/>
                    <dgm:constr type="h" for="ch" forName="textBox5e" refType="h" fact="0.264"/>
                    <dgm:constr type="userE" refType="h" refFor="ch" refForName="bullet5e" fact="0.53"/>
                    <dgm:constr type="rMarg" for="ch" forName="textBox5e" refType="userE" fact="2.834"/>
                    <dgm:constr type="primFontSz" for="ch" ptType="node" op="equ" val="65"/>
                  </dgm:constrLst>
                </dgm:else>
              </dgm:choose>
              <dgm:ruleLst/>
              <dgm:forEach name="Name139" axis="ch" ptType="node" cnt="1">
                <dgm:layoutNode name="bullet5a" styleLbl="node1">
                  <dgm:alg type="sp"/>
                  <dgm:shape xmlns:r="http://schemas.openxmlformats.org/officeDocument/2006/relationships" type="ellipse" r:blip="">
                    <dgm:adjLst/>
                  </dgm:shape>
                  <dgm:presOf/>
                  <dgm:constrLst/>
                  <dgm:ruleLst/>
                </dgm:layoutNode>
                <dgm:layoutNode name="textBox5a" styleLbl="revTx">
                  <dgm:varLst>
                    <dgm:bulletEnabled val="1"/>
                  </dgm:varLst>
                  <dgm:choose name="Name140">
                    <dgm:if name="Name141" func="var" arg="dir" op="equ" val="norm">
                      <dgm:choose name="Name142">
                        <dgm:if name="Name143" axis="root des" ptType="all node" func="maxDepth" op="gt" val="1">
                          <dgm:alg type="tx">
                            <dgm:param type="txAnchorVert" val="t"/>
                            <dgm:param type="parTxLTRAlign" val="l"/>
                            <dgm:param type="parTxRTLAlign" val="r"/>
                          </dgm:alg>
                        </dgm:if>
                        <dgm:else name="Name144">
                          <dgm:alg type="tx">
                            <dgm:param type="txAnchorVert" val="t"/>
                            <dgm:param type="parTxLTRAlign" val="l"/>
                            <dgm:param type="parTxRTLAlign" val="l"/>
                          </dgm:alg>
                        </dgm:else>
                      </dgm:choose>
                    </dgm:if>
                    <dgm:else name="Name145">
                      <dgm:choose name="Name146">
                        <dgm:if name="Name147" axis="root des" ptType="all node" func="maxDepth" op="gt" val="1">
                          <dgm:alg type="tx">
                            <dgm:param type="txAnchorVert" val="b"/>
                            <dgm:param type="txAnchorVertCh" val="b"/>
                            <dgm:param type="parTxLTRAlign" val="l"/>
                            <dgm:param type="parTxRTLAlign" val="r"/>
                          </dgm:alg>
                        </dgm:if>
                        <dgm:else name="Name148">
                          <dgm:alg type="tx">
                            <dgm:param type="txAnchorVert" val="b"/>
                            <dgm:param type="parTxLTRAlign" val="r"/>
                            <dgm:param type="parTxRTLAlign" val="r"/>
                          </dgm:alg>
                        </dgm:else>
                      </dgm:choose>
                    </dgm:else>
                  </dgm:choose>
                  <dgm:shape xmlns:r="http://schemas.openxmlformats.org/officeDocument/2006/relationships" type="rect" r:blip="">
                    <dgm:adjLst/>
                  </dgm:shape>
                  <dgm:presOf axis="desOrSelf" ptType="node"/>
                  <dgm:choose name="Name149">
                    <dgm:if name="Name150" func="var" arg="dir" op="equ" val="norm">
                      <dgm:constrLst>
                        <dgm:constr type="rMarg"/>
                        <dgm:constr type="tMarg"/>
                        <dgm:constr type="bMarg"/>
                      </dgm:constrLst>
                    </dgm:if>
                    <dgm:else name="Name151">
                      <dgm:constrLst>
                        <dgm:constr type="lMarg"/>
                        <dgm:constr type="tMarg"/>
                        <dgm:constr type="bMarg"/>
                      </dgm:constrLst>
                    </dgm:else>
                  </dgm:choose>
                  <dgm:ruleLst>
                    <dgm:rule type="primFontSz" val="5" fact="NaN" max="NaN"/>
                  </dgm:ruleLst>
                </dgm:layoutNode>
              </dgm:forEach>
              <dgm:forEach name="Name152" axis="ch" ptType="node" st="2" cnt="1">
                <dgm:layoutNode name="bullet5b" styleLbl="node1">
                  <dgm:alg type="sp"/>
                  <dgm:shape xmlns:r="http://schemas.openxmlformats.org/officeDocument/2006/relationships" type="ellipse" r:blip="">
                    <dgm:adjLst/>
                  </dgm:shape>
                  <dgm:presOf/>
                  <dgm:constrLst/>
                  <dgm:ruleLst/>
                </dgm:layoutNode>
                <dgm:layoutNode name="textBox5b" styleLbl="revTx">
                  <dgm:varLst>
                    <dgm:bulletEnabled val="1"/>
                  </dgm:varLst>
                  <dgm:choose name="Name153">
                    <dgm:if name="Name154" func="var" arg="dir" op="equ" val="norm">
                      <dgm:choose name="Name155">
                        <dgm:if name="Name156" axis="root des" ptType="all node" func="maxDepth" op="gt" val="1">
                          <dgm:alg type="tx">
                            <dgm:param type="txAnchorVert" val="t"/>
                            <dgm:param type="parTxLTRAlign" val="l"/>
                            <dgm:param type="parTxRTLAlign" val="r"/>
                          </dgm:alg>
                        </dgm:if>
                        <dgm:else name="Name157">
                          <dgm:alg type="tx">
                            <dgm:param type="txAnchorVert" val="t"/>
                            <dgm:param type="parTxLTRAlign" val="l"/>
                            <dgm:param type="parTxRTLAlign" val="l"/>
                          </dgm:alg>
                        </dgm:else>
                      </dgm:choose>
                    </dgm:if>
                    <dgm:else name="Name158">
                      <dgm:choose name="Name159">
                        <dgm:if name="Name160" axis="root des" ptType="all node" func="maxDepth" op="gt" val="1">
                          <dgm:alg type="tx">
                            <dgm:param type="txAnchorVert" val="b"/>
                            <dgm:param type="txAnchorVertCh" val="b"/>
                            <dgm:param type="parTxLTRAlign" val="l"/>
                            <dgm:param type="parTxRTLAlign" val="r"/>
                          </dgm:alg>
                        </dgm:if>
                        <dgm:else name="Name161">
                          <dgm:alg type="tx">
                            <dgm:param type="txAnchorVert" val="b"/>
                            <dgm:param type="parTxLTRAlign" val="r"/>
                            <dgm:param type="parTxRTLAlign" val="r"/>
                          </dgm:alg>
                        </dgm:else>
                      </dgm:choose>
                    </dgm:else>
                  </dgm:choose>
                  <dgm:shape xmlns:r="http://schemas.openxmlformats.org/officeDocument/2006/relationships" type="rect" r:blip="">
                    <dgm:adjLst/>
                  </dgm:shape>
                  <dgm:presOf axis="desOrSelf" ptType="node"/>
                  <dgm:choose name="Name162">
                    <dgm:if name="Name163" func="var" arg="dir" op="equ" val="norm">
                      <dgm:constrLst>
                        <dgm:constr type="rMarg"/>
                        <dgm:constr type="tMarg"/>
                        <dgm:constr type="bMarg"/>
                      </dgm:constrLst>
                    </dgm:if>
                    <dgm:else name="Name164">
                      <dgm:constrLst>
                        <dgm:constr type="lMarg"/>
                        <dgm:constr type="tMarg"/>
                        <dgm:constr type="bMarg"/>
                      </dgm:constrLst>
                    </dgm:else>
                  </dgm:choose>
                  <dgm:ruleLst>
                    <dgm:rule type="primFontSz" val="5" fact="NaN" max="NaN"/>
                  </dgm:ruleLst>
                </dgm:layoutNode>
              </dgm:forEach>
              <dgm:forEach name="Name165" axis="ch" ptType="node" st="3" cnt="1">
                <dgm:layoutNode name="bullet5c" styleLbl="node1">
                  <dgm:alg type="sp"/>
                  <dgm:shape xmlns:r="http://schemas.openxmlformats.org/officeDocument/2006/relationships" type="ellipse" r:blip="">
                    <dgm:adjLst/>
                  </dgm:shape>
                  <dgm:presOf/>
                  <dgm:constrLst/>
                  <dgm:ruleLst/>
                </dgm:layoutNode>
                <dgm:layoutNode name="textBox5c" styleLbl="revTx">
                  <dgm:varLst>
                    <dgm:bulletEnabled val="1"/>
                  </dgm:varLst>
                  <dgm:choose name="Name166">
                    <dgm:if name="Name167" func="var" arg="dir" op="equ" val="norm">
                      <dgm:choose name="Name168">
                        <dgm:if name="Name169" axis="root des" ptType="all node" func="maxDepth" op="gt" val="1">
                          <dgm:alg type="tx">
                            <dgm:param type="txAnchorVert" val="t"/>
                            <dgm:param type="parTxLTRAlign" val="l"/>
                            <dgm:param type="parTxRTLAlign" val="r"/>
                          </dgm:alg>
                        </dgm:if>
                        <dgm:else name="Name170">
                          <dgm:alg type="tx">
                            <dgm:param type="txAnchorVert" val="t"/>
                            <dgm:param type="parTxLTRAlign" val="l"/>
                            <dgm:param type="parTxRTLAlign" val="l"/>
                          </dgm:alg>
                        </dgm:else>
                      </dgm:choose>
                    </dgm:if>
                    <dgm:else name="Name171">
                      <dgm:choose name="Name172">
                        <dgm:if name="Name173" axis="root des" ptType="all node" func="maxDepth" op="gt" val="1">
                          <dgm:alg type="tx">
                            <dgm:param type="txAnchorVert" val="b"/>
                            <dgm:param type="txAnchorVertCh" val="b"/>
                            <dgm:param type="parTxLTRAlign" val="l"/>
                            <dgm:param type="parTxRTLAlign" val="r"/>
                          </dgm:alg>
                        </dgm:if>
                        <dgm:else name="Name174">
                          <dgm:alg type="tx">
                            <dgm:param type="txAnchorVert" val="b"/>
                            <dgm:param type="parTxLTRAlign" val="r"/>
                            <dgm:param type="parTxRTLAlign" val="r"/>
                          </dgm:alg>
                        </dgm:else>
                      </dgm:choose>
                    </dgm:else>
                  </dgm:choose>
                  <dgm:shape xmlns:r="http://schemas.openxmlformats.org/officeDocument/2006/relationships" type="rect" r:blip="">
                    <dgm:adjLst/>
                  </dgm:shape>
                  <dgm:presOf axis="desOrSelf" ptType="node"/>
                  <dgm:choose name="Name175">
                    <dgm:if name="Name176" func="var" arg="dir" op="equ" val="norm">
                      <dgm:constrLst>
                        <dgm:constr type="rMarg"/>
                        <dgm:constr type="tMarg"/>
                        <dgm:constr type="bMarg"/>
                      </dgm:constrLst>
                    </dgm:if>
                    <dgm:else name="Name177">
                      <dgm:constrLst>
                        <dgm:constr type="lMarg"/>
                        <dgm:constr type="tMarg"/>
                        <dgm:constr type="bMarg"/>
                      </dgm:constrLst>
                    </dgm:else>
                  </dgm:choose>
                  <dgm:ruleLst>
                    <dgm:rule type="primFontSz" val="5" fact="NaN" max="NaN"/>
                  </dgm:ruleLst>
                </dgm:layoutNode>
              </dgm:forEach>
              <dgm:forEach name="Name178" axis="ch" ptType="node" st="4" cnt="1">
                <dgm:layoutNode name="bullet5d" styleLbl="node1">
                  <dgm:alg type="sp"/>
                  <dgm:shape xmlns:r="http://schemas.openxmlformats.org/officeDocument/2006/relationships" type="ellipse" r:blip="">
                    <dgm:adjLst/>
                  </dgm:shape>
                  <dgm:presOf/>
                  <dgm:constrLst/>
                  <dgm:ruleLst/>
                </dgm:layoutNode>
                <dgm:layoutNode name="textBox5d" styleLbl="revTx">
                  <dgm:varLst>
                    <dgm:bulletEnabled val="1"/>
                  </dgm:varLst>
                  <dgm:choose name="Name179">
                    <dgm:if name="Name180" func="var" arg="dir" op="equ" val="norm">
                      <dgm:choose name="Name181">
                        <dgm:if name="Name182" axis="root des" ptType="all node" func="maxDepth" op="gt" val="1">
                          <dgm:alg type="tx">
                            <dgm:param type="txAnchorVert" val="t"/>
                            <dgm:param type="parTxLTRAlign" val="l"/>
                            <dgm:param type="parTxRTLAlign" val="r"/>
                          </dgm:alg>
                        </dgm:if>
                        <dgm:else name="Name183">
                          <dgm:alg type="tx">
                            <dgm:param type="txAnchorVert" val="t"/>
                            <dgm:param type="parTxLTRAlign" val="l"/>
                            <dgm:param type="parTxRTLAlign" val="l"/>
                          </dgm:alg>
                        </dgm:else>
                      </dgm:choose>
                    </dgm:if>
                    <dgm:else name="Name184">
                      <dgm:choose name="Name185">
                        <dgm:if name="Name186" axis="root des" ptType="all node" func="maxDepth" op="gt" val="1">
                          <dgm:alg type="tx">
                            <dgm:param type="txAnchorVert" val="b"/>
                            <dgm:param type="txAnchorVertCh" val="b"/>
                            <dgm:param type="parTxLTRAlign" val="l"/>
                            <dgm:param type="parTxRTLAlign" val="r"/>
                          </dgm:alg>
                        </dgm:if>
                        <dgm:else name="Name187">
                          <dgm:alg type="tx">
                            <dgm:param type="txAnchorVert" val="b"/>
                            <dgm:param type="parTxLTRAlign" val="r"/>
                            <dgm:param type="parTxRTLAlign" val="r"/>
                          </dgm:alg>
                        </dgm:else>
                      </dgm:choose>
                    </dgm:else>
                  </dgm:choose>
                  <dgm:shape xmlns:r="http://schemas.openxmlformats.org/officeDocument/2006/relationships" type="rect" r:blip="">
                    <dgm:adjLst/>
                  </dgm:shape>
                  <dgm:presOf axis="desOrSelf" ptType="node"/>
                  <dgm:choose name="Name188">
                    <dgm:if name="Name189" func="var" arg="dir" op="equ" val="norm">
                      <dgm:constrLst>
                        <dgm:constr type="rMarg"/>
                        <dgm:constr type="tMarg"/>
                        <dgm:constr type="bMarg"/>
                      </dgm:constrLst>
                    </dgm:if>
                    <dgm:else name="Name190">
                      <dgm:constrLst>
                        <dgm:constr type="lMarg"/>
                        <dgm:constr type="tMarg"/>
                        <dgm:constr type="bMarg"/>
                      </dgm:constrLst>
                    </dgm:else>
                  </dgm:choose>
                  <dgm:ruleLst>
                    <dgm:rule type="primFontSz" val="5" fact="NaN" max="NaN"/>
                  </dgm:ruleLst>
                </dgm:layoutNode>
              </dgm:forEach>
              <dgm:forEach name="Name191" axis="ch" ptType="node" st="5" cnt="1">
                <dgm:layoutNode name="bullet5e" styleLbl="node1">
                  <dgm:alg type="sp"/>
                  <dgm:shape xmlns:r="http://schemas.openxmlformats.org/officeDocument/2006/relationships" type="ellipse" r:blip="">
                    <dgm:adjLst/>
                  </dgm:shape>
                  <dgm:presOf/>
                  <dgm:constrLst/>
                  <dgm:ruleLst/>
                </dgm:layoutNode>
                <dgm:layoutNode name="textBox5e" styleLbl="revTx">
                  <dgm:varLst>
                    <dgm:bulletEnabled val="1"/>
                  </dgm:varLst>
                  <dgm:choose name="Name192">
                    <dgm:if name="Name193" func="var" arg="dir" op="equ" val="norm">
                      <dgm:choose name="Name194">
                        <dgm:if name="Name195" axis="root des" ptType="all node" func="maxDepth" op="gt" val="1">
                          <dgm:alg type="tx">
                            <dgm:param type="txAnchorVert" val="t"/>
                            <dgm:param type="parTxLTRAlign" val="l"/>
                            <dgm:param type="parTxRTLAlign" val="r"/>
                          </dgm:alg>
                        </dgm:if>
                        <dgm:else name="Name196">
                          <dgm:alg type="tx">
                            <dgm:param type="txAnchorVert" val="t"/>
                            <dgm:param type="parTxLTRAlign" val="l"/>
                            <dgm:param type="parTxRTLAlign" val="l"/>
                          </dgm:alg>
                        </dgm:else>
                      </dgm:choose>
                    </dgm:if>
                    <dgm:else name="Name197">
                      <dgm:choose name="Name198">
                        <dgm:if name="Name199" axis="root des" ptType="all node" func="maxDepth" op="gt" val="1">
                          <dgm:alg type="tx">
                            <dgm:param type="txAnchorVert" val="b"/>
                            <dgm:param type="txAnchorVertCh" val="b"/>
                            <dgm:param type="parTxLTRAlign" val="l"/>
                            <dgm:param type="parTxRTLAlign" val="r"/>
                          </dgm:alg>
                        </dgm:if>
                        <dgm:else name="Name200">
                          <dgm:alg type="tx">
                            <dgm:param type="txAnchorVert" val="b"/>
                            <dgm:param type="parTxLTRAlign" val="r"/>
                            <dgm:param type="parTxRTLAlign" val="r"/>
                          </dgm:alg>
                        </dgm:else>
                      </dgm:choose>
                    </dgm:else>
                  </dgm:choose>
                  <dgm:shape xmlns:r="http://schemas.openxmlformats.org/officeDocument/2006/relationships" type="rect" r:blip="">
                    <dgm:adjLst/>
                  </dgm:shape>
                  <dgm:presOf axis="desOrSelf" ptType="node"/>
                  <dgm:choose name="Name201">
                    <dgm:if name="Name202" func="var" arg="dir" op="equ" val="norm">
                      <dgm:constrLst>
                        <dgm:constr type="rMarg"/>
                        <dgm:constr type="tMarg"/>
                        <dgm:constr type="bMarg"/>
                      </dgm:constrLst>
                    </dgm:if>
                    <dgm:else name="Name203">
                      <dgm:constrLst>
                        <dgm:constr type="lMarg"/>
                        <dgm:constr type="tMarg"/>
                        <dgm:constr type="bMarg"/>
                      </dgm:constrLst>
                    </dgm:else>
                  </dgm:choose>
                  <dgm:ruleLst>
                    <dgm:rule type="primFontSz" val="5" fact="NaN" max="NaN"/>
                  </dgm:ruleLst>
                </dgm:layoutNode>
              </dgm:forEach>
            </dgm:layoutNode>
          </dgm:else>
        </dgm:choose>
      </dgm:if>
      <dgm:else name="Name204"/>
    </dgm:choose>
  </dgm:layoutNode>
</dgm:layoutDef>
</file>

<file path=word/diagrams/layout3.xml><?xml version="1.0" encoding="utf-8"?>
<dgm:layoutDef xmlns:dgm="http://schemas.openxmlformats.org/drawingml/2006/diagram" xmlns:a="http://schemas.openxmlformats.org/drawingml/2006/main" uniqueId="urn:microsoft.com/office/officeart/2005/8/layout/hList3">
  <dgm:title val=""/>
  <dgm:desc val=""/>
  <dgm:catLst>
    <dgm:cat type="list" pri="19000"/>
  </dgm:catLst>
  <dgm:sampData>
    <dgm:dataModel>
      <dgm:ptLst>
        <dgm:pt modelId="0" type="doc"/>
        <dgm:pt modelId="1">
          <dgm:prSet phldr="1"/>
        </dgm:pt>
        <dgm:pt modelId="2">
          <dgm:prSet phldr="1"/>
        </dgm:pt>
        <dgm:pt modelId="3">
          <dgm:prSet phldr="1"/>
        </dgm:pt>
        <dgm:pt modelId="4">
          <dgm:prSet phldr="1"/>
        </dgm:pt>
      </dgm:ptLst>
      <dgm:cxnLst>
        <dgm:cxn modelId="5" srcId="0" destId="1" srcOrd="0" destOrd="0"/>
        <dgm:cxn modelId="6" srcId="1" destId="2" srcOrd="0" destOrd="0"/>
        <dgm:cxn modelId="7" srcId="1" destId="3" srcOrd="1" destOrd="0"/>
        <dgm:cxn modelId="8" srcId="1" destId="4" srcOrd="2" destOrd="0"/>
      </dgm:cxnLst>
      <dgm:bg/>
      <dgm:whole/>
    </dgm:dataModel>
  </dgm:sampData>
  <dgm:styleData>
    <dgm:dataModel>
      <dgm:ptLst>
        <dgm:pt modelId="0" type="doc"/>
        <dgm:pt modelId="1"/>
        <dgm:pt modelId="2"/>
        <dgm:pt modelId="3"/>
      </dgm:ptLst>
      <dgm:cxnLst>
        <dgm:cxn modelId="5" srcId="0" destId="1" srcOrd="0" destOrd="0"/>
        <dgm:cxn modelId="6" srcId="1" destId="2" srcOrd="0" destOrd="0"/>
        <dgm:cxn modelId="7" srcId="1" destId="3" srcOrd="1" destOrd="0"/>
      </dgm:cxnLst>
      <dgm:bg/>
      <dgm:whole/>
    </dgm:dataModel>
  </dgm:styleData>
  <dgm:clrData>
    <dgm:dataModel>
      <dgm:ptLst>
        <dgm:pt modelId="0" type="doc"/>
        <dgm:pt modelId="1"/>
        <dgm:pt modelId="2"/>
        <dgm:pt modelId="3"/>
        <dgm:pt modelId="4"/>
        <dgm:pt modelId="5"/>
      </dgm:ptLst>
      <dgm:cxnLst>
        <dgm:cxn modelId="6" srcId="0" destId="1" srcOrd="0" destOrd="0"/>
        <dgm:cxn modelId="7" srcId="1" destId="2" srcOrd="0" destOrd="0"/>
        <dgm:cxn modelId="8" srcId="1" destId="3" srcOrd="1" destOrd="0"/>
        <dgm:cxn modelId="9" srcId="1" destId="4" srcOrd="2" destOrd="0"/>
        <dgm:cxn modelId="10" srcId="1" destId="5" srcOrd="3" destOrd="0"/>
      </dgm:cxnLst>
      <dgm:bg/>
      <dgm:whole/>
    </dgm:dataModel>
  </dgm:clrData>
  <dgm:layoutNode name="composite">
    <dgm:varLst>
      <dgm:chMax val="1"/>
      <dgm:dir/>
      <dgm:resizeHandles val="exact"/>
    </dgm:varLst>
    <dgm:alg type="composite"/>
    <dgm:shape xmlns:r="http://schemas.openxmlformats.org/officeDocument/2006/relationships" r:blip="">
      <dgm:adjLst/>
    </dgm:shape>
    <dgm:presOf/>
    <dgm:constrLst>
      <dgm:constr type="w" for="ch" forName="roof" refType="w"/>
      <dgm:constr type="h" for="ch" forName="roof" refType="h" fact="0.3"/>
      <dgm:constr type="primFontSz" for="ch" forName="roof" val="65"/>
      <dgm:constr type="w" for="ch" forName="pillars" refType="w"/>
      <dgm:constr type="h" for="ch" forName="pillars" refType="h" fact="0.63"/>
      <dgm:constr type="t" for="ch" forName="pillars" refType="h" fact="0.3"/>
      <dgm:constr type="primFontSz" for="des" forName="pillar1" val="65"/>
      <dgm:constr type="primFontSz" for="des" forName="pillarX" refType="primFontSz" refFor="des" refForName="pillar1" op="equ"/>
      <dgm:constr type="w" for="ch" forName="base" refType="w"/>
      <dgm:constr type="h" for="ch" forName="base" refType="h" fact="0.07"/>
      <dgm:constr type="t" for="ch" forName="base" refType="h" fact="0.93"/>
    </dgm:constrLst>
    <dgm:ruleLst/>
    <dgm:forEach name="Name0" axis="ch" ptType="node" cnt="1">
      <dgm:layoutNode name="roof" styleLbl="dkBgShp">
        <dgm:alg type="tx"/>
        <dgm:shape xmlns:r="http://schemas.openxmlformats.org/officeDocument/2006/relationships" type="rect" r:blip="">
          <dgm:adjLst/>
        </dgm:shape>
        <dgm:presOf axis="self"/>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pillars" styleLbl="node1">
        <dgm:choose name="Name1">
          <dgm:if name="Name2" func="var" arg="dir" op="equ" val="norm">
            <dgm:alg type="lin">
              <dgm:param type="linDir" val="fromL"/>
            </dgm:alg>
          </dgm:if>
          <dgm:else name="Name3">
            <dgm:alg type="lin">
              <dgm:param type="linDir" val="fromR"/>
            </dgm:alg>
          </dgm:else>
        </dgm:choose>
        <dgm:shape xmlns:r="http://schemas.openxmlformats.org/officeDocument/2006/relationships" r:blip="">
          <dgm:adjLst/>
        </dgm:shape>
        <dgm:presOf/>
        <dgm:constrLst>
          <dgm:constr type="w" for="ch" forName="pillar1" refType="w"/>
          <dgm:constr type="h" for="ch" forName="pillar1" refType="h"/>
          <dgm:constr type="w" for="ch" forName="pillarX" refType="w"/>
          <dgm:constr type="h" for="ch" forName="pillarX" refType="h"/>
        </dgm:constrLst>
        <dgm:ruleLst/>
        <dgm:layoutNode name="pillar1" styleLbl="node1">
          <dgm:varLst>
            <dgm:bulletEnabled val="1"/>
          </dgm:varLst>
          <dgm:alg type="tx"/>
          <dgm:shape xmlns:r="http://schemas.openxmlformats.org/officeDocument/2006/relationships" type="rect" r:blip="">
            <dgm:adjLst/>
          </dgm:shape>
          <dgm:presOf axis="ch desOrSelf" ptType="node node" st="1 1" cnt="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forEach name="Name4" axis="ch" ptType="node" st="2">
          <dgm:layoutNode name="pillarX" styleLbl="node1">
            <dgm:varLst>
              <dgm:bulletEnabled val="1"/>
            </dgm:varLst>
            <dgm:alg type="tx"/>
            <dgm:shape xmlns:r="http://schemas.openxmlformats.org/officeDocument/2006/relationships" type="rect" r:blip="">
              <dgm:adjLst/>
            </dgm:shape>
            <dgm:presOf axis="desOrSelf" ptType="node"/>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forEach>
      </dgm:layoutNode>
      <dgm:layoutNode name="base" styleLbl="dkBgShp">
        <dgm:alg type="sp"/>
        <dgm:shape xmlns:r="http://schemas.openxmlformats.org/officeDocument/2006/relationships" type="rect" r:blip="">
          <dgm:adjLst/>
        </dgm:shape>
        <dgm:presOf/>
        <dgm:constrLst/>
        <dgm:ruleLst/>
      </dgm:layoutNode>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3">
  <dgm:title val=""/>
  <dgm:desc val=""/>
  <dgm:catLst>
    <dgm:cat type="simple" pri="10300"/>
  </dgm:catLst>
  <dgm:scene3d>
    <a:camera prst="orthographicFront"/>
    <a:lightRig rig="threePt" dir="t"/>
  </dgm:scene3d>
  <dgm:styleLbl name="node0">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lnNode1">
    <dgm:scene3d>
      <a:camera prst="orthographicFront"/>
      <a:lightRig rig="flat" dir="t"/>
    </dgm:scene3d>
    <dgm:sp3d prstMaterial="dkEdge">
      <a:bevelT w="8200" h="38100"/>
    </dgm:sp3d>
    <dgm:txPr/>
    <dgm:style>
      <a:lnRef idx="1">
        <a:scrgbClr r="0" g="0" b="0"/>
      </a:lnRef>
      <a:fillRef idx="2">
        <a:scrgbClr r="0" g="0" b="0"/>
      </a:fillRef>
      <a:effectRef idx="0">
        <a:scrgbClr r="0" g="0" b="0"/>
      </a:effectRef>
      <a:fontRef idx="minor">
        <a:schemeClr val="dk1"/>
      </a:fontRef>
    </dgm:style>
  </dgm:styleLbl>
  <dgm:styleLbl name="vennNode1">
    <dgm:scene3d>
      <a:camera prst="orthographicFront"/>
      <a:lightRig rig="flat" dir="t"/>
    </dgm:scene3d>
    <dgm:sp3d prstMaterial="dkEdge">
      <a:bevelT w="8200" h="38100"/>
    </dgm:sp3d>
    <dgm:txPr/>
    <dgm:style>
      <a:lnRef idx="0">
        <a:scrgbClr r="0" g="0" b="0"/>
      </a:lnRef>
      <a:fillRef idx="2">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node1">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node2">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node3">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node4">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fgImgPlace1">
    <dgm:scene3d>
      <a:camera prst="orthographicFront"/>
      <a:lightRig rig="threePt" dir="t"/>
    </dgm:scene3d>
    <dgm:sp3d/>
    <dgm:txPr/>
    <dgm:style>
      <a:lnRef idx="1">
        <a:scrgbClr r="0" g="0" b="0"/>
      </a:lnRef>
      <a:fillRef idx="1">
        <a:scrgbClr r="0" g="0" b="0"/>
      </a:fillRef>
      <a:effectRef idx="1">
        <a:scrgbClr r="0" g="0" b="0"/>
      </a:effectRef>
      <a:fontRef idx="minor"/>
    </dgm:style>
  </dgm:styleLbl>
  <dgm:styleLbl name="alignImgPlace1">
    <dgm:scene3d>
      <a:camera prst="orthographicFront"/>
      <a:lightRig rig="threePt" dir="t"/>
    </dgm:scene3d>
    <dgm:sp3d/>
    <dgm:txPr/>
    <dgm:style>
      <a:lnRef idx="1">
        <a:scrgbClr r="0" g="0" b="0"/>
      </a:lnRef>
      <a:fillRef idx="1">
        <a:scrgbClr r="0" g="0" b="0"/>
      </a:fillRef>
      <a:effectRef idx="1">
        <a:scrgbClr r="0" g="0" b="0"/>
      </a:effectRef>
      <a:fontRef idx="minor"/>
    </dgm:style>
  </dgm:styleLbl>
  <dgm:styleLbl name="bgImgPlace1">
    <dgm:scene3d>
      <a:camera prst="orthographicFront"/>
      <a:lightRig rig="threePt" dir="t"/>
    </dgm:scene3d>
    <dgm:sp3d/>
    <dgm:txPr/>
    <dgm:style>
      <a:lnRef idx="1">
        <a:scrgbClr r="0" g="0" b="0"/>
      </a:lnRef>
      <a:fillRef idx="1">
        <a:scrgbClr r="0" g="0" b="0"/>
      </a:fillRef>
      <a:effectRef idx="1">
        <a:scrgbClr r="0" g="0" b="0"/>
      </a:effectRef>
      <a:fontRef idx="minor"/>
    </dgm:style>
  </dgm:styleLbl>
  <dgm:styleLbl name="sibTrans2D1">
    <dgm:scene3d>
      <a:camera prst="orthographicFront"/>
      <a:lightRig rig="threePt" dir="t"/>
    </dgm:scene3d>
    <dgm:sp3d/>
    <dgm:txPr/>
    <dgm:style>
      <a:lnRef idx="0">
        <a:scrgbClr r="0" g="0" b="0"/>
      </a:lnRef>
      <a:fillRef idx="2">
        <a:scrgbClr r="0" g="0" b="0"/>
      </a:fillRef>
      <a:effectRef idx="1">
        <a:scrgbClr r="0" g="0" b="0"/>
      </a:effectRef>
      <a:fontRef idx="minor">
        <a:schemeClr val="dk1"/>
      </a:fontRef>
    </dgm:style>
  </dgm:styleLbl>
  <dgm:styleLbl name="fgSibTrans2D1">
    <dgm:scene3d>
      <a:camera prst="orthographicFront"/>
      <a:lightRig rig="threePt" dir="t"/>
    </dgm:scene3d>
    <dgm:sp3d/>
    <dgm:txPr/>
    <dgm:style>
      <a:lnRef idx="0">
        <a:scrgbClr r="0" g="0" b="0"/>
      </a:lnRef>
      <a:fillRef idx="2">
        <a:scrgbClr r="0" g="0" b="0"/>
      </a:fillRef>
      <a:effectRef idx="1">
        <a:scrgbClr r="0" g="0" b="0"/>
      </a:effectRef>
      <a:fontRef idx="minor">
        <a:schemeClr val="dk1"/>
      </a:fontRef>
    </dgm:style>
  </dgm:styleLbl>
  <dgm:styleLbl name="bgSibTrans2D1">
    <dgm:scene3d>
      <a:camera prst="orthographicFront"/>
      <a:lightRig rig="threePt" dir="t"/>
    </dgm:scene3d>
    <dgm:sp3d/>
    <dgm:txPr/>
    <dgm:style>
      <a:lnRef idx="0">
        <a:scrgbClr r="0" g="0" b="0"/>
      </a:lnRef>
      <a:fillRef idx="2">
        <a:scrgbClr r="0" g="0" b="0"/>
      </a:fillRef>
      <a:effectRef idx="1">
        <a:scrgbClr r="0" g="0" b="0"/>
      </a:effectRef>
      <a:fontRef idx="minor">
        <a:schemeClr val="dk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1">
        <a:scrgbClr r="0" g="0" b="0"/>
      </a:lnRef>
      <a:fillRef idx="2">
        <a:scrgbClr r="0" g="0" b="0"/>
      </a:fillRef>
      <a:effectRef idx="1">
        <a:scrgbClr r="0" g="0" b="0"/>
      </a:effectRef>
      <a:fontRef idx="minor"/>
    </dgm:style>
  </dgm:styleLbl>
  <dgm:styleLbl name="asst0">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asst1">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asst2">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asst3">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asst4">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parChTrans2D1">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parChTrans2D2">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parChTrans2D3">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parChTrans2D4">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1">
        <a:scrgbClr r="0" g="0" b="0"/>
      </a:lnRef>
      <a:fillRef idx="2">
        <a:scrgbClr r="0" g="0" b="0"/>
      </a:fillRef>
      <a:effectRef idx="0">
        <a:scrgbClr r="0" g="0" b="0"/>
      </a:effectRef>
      <a:fontRef idx="minor"/>
    </dgm:style>
  </dgm:styleLbl>
  <dgm:styleLbl name="solid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1">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1">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flat" dir="t"/>
    </dgm:scene3d>
    <dgm:sp3d prstMaterial="dkEdge">
      <a:bevelT w="8200" h="38100"/>
    </dgm:sp3d>
    <dgm:txPr/>
    <dgm:style>
      <a:lnRef idx="1">
        <a:scrgbClr r="0" g="0" b="0"/>
      </a:lnRef>
      <a:fillRef idx="2">
        <a:scrgbClr r="0" g="0" b="0"/>
      </a:fillRef>
      <a:effectRef idx="1">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2.xml><?xml version="1.0" encoding="utf-8"?>
<dgm:styleDef xmlns:dgm="http://schemas.openxmlformats.org/drawingml/2006/diagram" xmlns:a="http://schemas.openxmlformats.org/drawingml/2006/main" uniqueId="urn:microsoft.com/office/officeart/2005/8/quickstyle/simple4">
  <dgm:title val=""/>
  <dgm:desc val=""/>
  <dgm:catLst>
    <dgm:cat type="simple" pri="10400"/>
  </dgm:catLst>
  <dgm:scene3d>
    <a:camera prst="orthographicFront"/>
    <a:lightRig rig="threePt" dir="t"/>
  </dgm:scene3d>
  <dgm:styleLbl name="node0">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lnNode1">
    <dgm:scene3d>
      <a:camera prst="orthographicFront"/>
      <a:lightRig rig="threePt" dir="t"/>
    </dgm:scene3d>
    <dgm:sp3d/>
    <dgm:txPr/>
    <dgm:style>
      <a:lnRef idx="1">
        <a:scrgbClr r="0" g="0" b="0"/>
      </a:lnRef>
      <a:fillRef idx="3">
        <a:scrgbClr r="0" g="0" b="0"/>
      </a:fillRef>
      <a:effectRef idx="2">
        <a:scrgbClr r="0" g="0" b="0"/>
      </a:effectRef>
      <a:fontRef idx="minor">
        <a:schemeClr val="lt1"/>
      </a:fontRef>
    </dgm:style>
  </dgm:styleLbl>
  <dgm:styleLbl name="vennNode1">
    <dgm:scene3d>
      <a:camera prst="orthographicFront"/>
      <a:lightRig rig="threePt" dir="t"/>
    </dgm:scene3d>
    <dgm:sp3d/>
    <dgm:txPr/>
    <dgm:style>
      <a:lnRef idx="0">
        <a:scrgbClr r="0" g="0" b="0"/>
      </a:lnRef>
      <a:fillRef idx="3">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1">
        <a:scrgbClr r="0" g="0" b="0"/>
      </a:lnRef>
      <a:fillRef idx="3">
        <a:scrgbClr r="0" g="0" b="0"/>
      </a:fillRef>
      <a:effectRef idx="2">
        <a:scrgbClr r="0" g="0" b="0"/>
      </a:effectRef>
      <a:fontRef idx="minor">
        <a:schemeClr val="lt1"/>
      </a:fontRef>
    </dgm:style>
  </dgm:styleLbl>
  <dgm:styleLbl name="node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node2">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node3">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node4">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fgImgPlace1">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alignImgPlace1">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bgImgPlace1">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sibTrans2D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1">
        <a:scrgbClr r="0" g="0" b="0"/>
      </a:effectRef>
      <a:fontRef idx="minor"/>
    </dgm:style>
  </dgm:styleLbl>
  <dgm:styleLbl name="asst0">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asst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asst2">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asst3">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asst4">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parChTrans2D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parChTrans2D2">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parChTrans2D3">
    <dgm:scene3d>
      <a:camera prst="orthographicFront"/>
      <a:lightRig rig="threePt" dir="t"/>
    </dgm:scene3d>
    <dgm:sp3d/>
    <dgm:txPr/>
    <dgm:style>
      <a:lnRef idx="1">
        <a:scrgbClr r="0" g="0" b="0"/>
      </a:lnRef>
      <a:fillRef idx="3">
        <a:scrgbClr r="0" g="0" b="0"/>
      </a:fillRef>
      <a:effectRef idx="2">
        <a:scrgbClr r="0" g="0" b="0"/>
      </a:effectRef>
      <a:fontRef idx="minor">
        <a:schemeClr val="lt1"/>
      </a:fontRef>
    </dgm:style>
  </dgm:styleLbl>
  <dgm:styleLbl name="parChTrans2D4">
    <dgm:scene3d>
      <a:camera prst="orthographicFront"/>
      <a:lightRig rig="threePt" dir="t"/>
    </dgm:scene3d>
    <dgm:sp3d/>
    <dgm:txPr/>
    <dgm:style>
      <a:lnRef idx="1">
        <a:scrgbClr r="0" g="0" b="0"/>
      </a:lnRef>
      <a:fillRef idx="3">
        <a:scrgbClr r="0" g="0" b="0"/>
      </a:fillRef>
      <a:effectRef idx="2">
        <a:scrgbClr r="0" g="0" b="0"/>
      </a:effectRef>
      <a:fontRef idx="minor">
        <a:schemeClr val="lt1"/>
      </a:fontRef>
    </dgm:style>
  </dgm:styleLbl>
  <dgm:styleLbl name="parCh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0">
        <a:scrgbClr r="0" g="0" b="0"/>
      </a:lnRef>
      <a:fillRef idx="3">
        <a:scrgbClr r="0" g="0" b="0"/>
      </a:fillRef>
      <a:effectRef idx="2">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3.xml><?xml version="1.0" encoding="utf-8"?>
<dgm:styleDef xmlns:dgm="http://schemas.openxmlformats.org/drawingml/2006/diagram" xmlns:a="http://schemas.openxmlformats.org/drawingml/2006/main" uniqueId="urn:microsoft.com/office/officeart/2005/8/quickstyle/simple3">
  <dgm:title val=""/>
  <dgm:desc val=""/>
  <dgm:catLst>
    <dgm:cat type="simple" pri="10300"/>
  </dgm:catLst>
  <dgm:scene3d>
    <a:camera prst="orthographicFront"/>
    <a:lightRig rig="threePt" dir="t"/>
  </dgm:scene3d>
  <dgm:styleLbl name="node0">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lnNode1">
    <dgm:scene3d>
      <a:camera prst="orthographicFront"/>
      <a:lightRig rig="flat" dir="t"/>
    </dgm:scene3d>
    <dgm:sp3d prstMaterial="dkEdge">
      <a:bevelT w="8200" h="38100"/>
    </dgm:sp3d>
    <dgm:txPr/>
    <dgm:style>
      <a:lnRef idx="1">
        <a:scrgbClr r="0" g="0" b="0"/>
      </a:lnRef>
      <a:fillRef idx="2">
        <a:scrgbClr r="0" g="0" b="0"/>
      </a:fillRef>
      <a:effectRef idx="0">
        <a:scrgbClr r="0" g="0" b="0"/>
      </a:effectRef>
      <a:fontRef idx="minor">
        <a:schemeClr val="dk1"/>
      </a:fontRef>
    </dgm:style>
  </dgm:styleLbl>
  <dgm:styleLbl name="vennNode1">
    <dgm:scene3d>
      <a:camera prst="orthographicFront"/>
      <a:lightRig rig="flat" dir="t"/>
    </dgm:scene3d>
    <dgm:sp3d prstMaterial="dkEdge">
      <a:bevelT w="8200" h="38100"/>
    </dgm:sp3d>
    <dgm:txPr/>
    <dgm:style>
      <a:lnRef idx="0">
        <a:scrgbClr r="0" g="0" b="0"/>
      </a:lnRef>
      <a:fillRef idx="2">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node1">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node2">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node3">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node4">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fgImgPlace1">
    <dgm:scene3d>
      <a:camera prst="orthographicFront"/>
      <a:lightRig rig="threePt" dir="t"/>
    </dgm:scene3d>
    <dgm:sp3d/>
    <dgm:txPr/>
    <dgm:style>
      <a:lnRef idx="1">
        <a:scrgbClr r="0" g="0" b="0"/>
      </a:lnRef>
      <a:fillRef idx="1">
        <a:scrgbClr r="0" g="0" b="0"/>
      </a:fillRef>
      <a:effectRef idx="1">
        <a:scrgbClr r="0" g="0" b="0"/>
      </a:effectRef>
      <a:fontRef idx="minor"/>
    </dgm:style>
  </dgm:styleLbl>
  <dgm:styleLbl name="alignImgPlace1">
    <dgm:scene3d>
      <a:camera prst="orthographicFront"/>
      <a:lightRig rig="threePt" dir="t"/>
    </dgm:scene3d>
    <dgm:sp3d/>
    <dgm:txPr/>
    <dgm:style>
      <a:lnRef idx="1">
        <a:scrgbClr r="0" g="0" b="0"/>
      </a:lnRef>
      <a:fillRef idx="1">
        <a:scrgbClr r="0" g="0" b="0"/>
      </a:fillRef>
      <a:effectRef idx="1">
        <a:scrgbClr r="0" g="0" b="0"/>
      </a:effectRef>
      <a:fontRef idx="minor"/>
    </dgm:style>
  </dgm:styleLbl>
  <dgm:styleLbl name="bgImgPlace1">
    <dgm:scene3d>
      <a:camera prst="orthographicFront"/>
      <a:lightRig rig="threePt" dir="t"/>
    </dgm:scene3d>
    <dgm:sp3d/>
    <dgm:txPr/>
    <dgm:style>
      <a:lnRef idx="1">
        <a:scrgbClr r="0" g="0" b="0"/>
      </a:lnRef>
      <a:fillRef idx="1">
        <a:scrgbClr r="0" g="0" b="0"/>
      </a:fillRef>
      <a:effectRef idx="1">
        <a:scrgbClr r="0" g="0" b="0"/>
      </a:effectRef>
      <a:fontRef idx="minor"/>
    </dgm:style>
  </dgm:styleLbl>
  <dgm:styleLbl name="sibTrans2D1">
    <dgm:scene3d>
      <a:camera prst="orthographicFront"/>
      <a:lightRig rig="threePt" dir="t"/>
    </dgm:scene3d>
    <dgm:sp3d/>
    <dgm:txPr/>
    <dgm:style>
      <a:lnRef idx="0">
        <a:scrgbClr r="0" g="0" b="0"/>
      </a:lnRef>
      <a:fillRef idx="2">
        <a:scrgbClr r="0" g="0" b="0"/>
      </a:fillRef>
      <a:effectRef idx="1">
        <a:scrgbClr r="0" g="0" b="0"/>
      </a:effectRef>
      <a:fontRef idx="minor">
        <a:schemeClr val="dk1"/>
      </a:fontRef>
    </dgm:style>
  </dgm:styleLbl>
  <dgm:styleLbl name="fgSibTrans2D1">
    <dgm:scene3d>
      <a:camera prst="orthographicFront"/>
      <a:lightRig rig="threePt" dir="t"/>
    </dgm:scene3d>
    <dgm:sp3d/>
    <dgm:txPr/>
    <dgm:style>
      <a:lnRef idx="0">
        <a:scrgbClr r="0" g="0" b="0"/>
      </a:lnRef>
      <a:fillRef idx="2">
        <a:scrgbClr r="0" g="0" b="0"/>
      </a:fillRef>
      <a:effectRef idx="1">
        <a:scrgbClr r="0" g="0" b="0"/>
      </a:effectRef>
      <a:fontRef idx="minor">
        <a:schemeClr val="dk1"/>
      </a:fontRef>
    </dgm:style>
  </dgm:styleLbl>
  <dgm:styleLbl name="bgSibTrans2D1">
    <dgm:scene3d>
      <a:camera prst="orthographicFront"/>
      <a:lightRig rig="threePt" dir="t"/>
    </dgm:scene3d>
    <dgm:sp3d/>
    <dgm:txPr/>
    <dgm:style>
      <a:lnRef idx="0">
        <a:scrgbClr r="0" g="0" b="0"/>
      </a:lnRef>
      <a:fillRef idx="2">
        <a:scrgbClr r="0" g="0" b="0"/>
      </a:fillRef>
      <a:effectRef idx="1">
        <a:scrgbClr r="0" g="0" b="0"/>
      </a:effectRef>
      <a:fontRef idx="minor">
        <a:schemeClr val="dk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1">
        <a:scrgbClr r="0" g="0" b="0"/>
      </a:lnRef>
      <a:fillRef idx="2">
        <a:scrgbClr r="0" g="0" b="0"/>
      </a:fillRef>
      <a:effectRef idx="1">
        <a:scrgbClr r="0" g="0" b="0"/>
      </a:effectRef>
      <a:fontRef idx="minor"/>
    </dgm:style>
  </dgm:styleLbl>
  <dgm:styleLbl name="asst0">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asst1">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asst2">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asst3">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asst4">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parChTrans2D1">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parChTrans2D2">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parChTrans2D3">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parChTrans2D4">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1">
        <a:scrgbClr r="0" g="0" b="0"/>
      </a:lnRef>
      <a:fillRef idx="2">
        <a:scrgbClr r="0" g="0" b="0"/>
      </a:fillRef>
      <a:effectRef idx="0">
        <a:scrgbClr r="0" g="0" b="0"/>
      </a:effectRef>
      <a:fontRef idx="minor"/>
    </dgm:style>
  </dgm:styleLbl>
  <dgm:styleLbl name="solid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1">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1">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flat" dir="t"/>
    </dgm:scene3d>
    <dgm:sp3d prstMaterial="dkEdge">
      <a:bevelT w="8200" h="38100"/>
    </dgm:sp3d>
    <dgm:txPr/>
    <dgm:style>
      <a:lnRef idx="1">
        <a:scrgbClr r="0" g="0" b="0"/>
      </a:lnRef>
      <a:fillRef idx="2">
        <a:scrgbClr r="0" g="0" b="0"/>
      </a:fillRef>
      <a:effectRef idx="1">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D351608-668E-45FF-B8B9-C9C2D718C84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201</TotalTime>
  <Pages>57</Pages>
  <Words>11489</Words>
  <Characters>63192</Characters>
  <Application>Microsoft Office Word</Application>
  <DocSecurity>0</DocSecurity>
  <Lines>526</Lines>
  <Paragraphs>149</Paragraphs>
  <ScaleCrop>false</ScaleCrop>
  <HeadingPairs>
    <vt:vector size="2" baseType="variant">
      <vt:variant>
        <vt:lpstr>Título</vt:lpstr>
      </vt:variant>
      <vt:variant>
        <vt:i4>1</vt:i4>
      </vt:variant>
    </vt:vector>
  </HeadingPairs>
  <TitlesOfParts>
    <vt:vector size="1" baseType="lpstr">
      <vt:lpstr/>
    </vt:vector>
  </TitlesOfParts>
  <Company>Suramericana</Company>
  <LinksUpToDate>false</LinksUpToDate>
  <CharactersWithSpaces>74532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Joan Stefanny Suarez Perez</dc:creator>
  <cp:lastModifiedBy>Edna Rocio Pulido Gamero</cp:lastModifiedBy>
  <cp:revision>10</cp:revision>
  <cp:lastPrinted>2018-05-17T02:16:00Z</cp:lastPrinted>
  <dcterms:created xsi:type="dcterms:W3CDTF">2020-01-07T22:55:00Z</dcterms:created>
  <dcterms:modified xsi:type="dcterms:W3CDTF">2020-02-06T20:48:00Z</dcterms:modified>
</cp:coreProperties>
</file>