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oter1.xml" ContentType="application/vnd.openxmlformats-officedocument.wordprocessingml.footer+xml"/>
  <Override PartName="/word/header5.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FFD9FF5" w14:textId="5B119275" w:rsidR="00687C33" w:rsidRPr="004222A6" w:rsidRDefault="00687C33" w:rsidP="004222A6">
      <w:pPr>
        <w:spacing w:after="0" w:line="240" w:lineRule="auto"/>
        <w:jc w:val="center"/>
        <w:rPr>
          <w:rFonts w:ascii="Arial Narrow" w:hAnsi="Arial Narrow"/>
          <w:b/>
        </w:rPr>
      </w:pPr>
      <w:bookmarkStart w:id="0" w:name="_Hlk125363903"/>
      <w:r w:rsidRPr="004222A6">
        <w:rPr>
          <w:rFonts w:ascii="Arial Narrow" w:hAnsi="Arial Narrow"/>
          <w:b/>
        </w:rPr>
        <w:t xml:space="preserve">ANEXO </w:t>
      </w:r>
    </w:p>
    <w:p w14:paraId="1FEE65E7" w14:textId="77777777" w:rsidR="00687C33" w:rsidRPr="004222A6" w:rsidRDefault="00687C33" w:rsidP="004222A6">
      <w:pPr>
        <w:spacing w:after="0" w:line="240" w:lineRule="auto"/>
        <w:rPr>
          <w:rFonts w:ascii="Arial Narrow" w:hAnsi="Arial Narrow"/>
        </w:rPr>
      </w:pPr>
    </w:p>
    <w:tbl>
      <w:tblPr>
        <w:tblW w:w="5000"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hemeFill="background1"/>
        <w:tblLook w:val="01E0" w:firstRow="1" w:lastRow="1" w:firstColumn="1" w:lastColumn="1" w:noHBand="0" w:noVBand="0"/>
      </w:tblPr>
      <w:tblGrid>
        <w:gridCol w:w="701"/>
        <w:gridCol w:w="7549"/>
        <w:gridCol w:w="1044"/>
        <w:gridCol w:w="1044"/>
      </w:tblGrid>
      <w:tr w:rsidR="004222A6" w:rsidRPr="004222A6" w14:paraId="6FAA105E" w14:textId="77777777" w:rsidTr="00CF5C92">
        <w:trPr>
          <w:cantSplit/>
          <w:trHeight w:val="364"/>
        </w:trPr>
        <w:tc>
          <w:tcPr>
            <w:tcW w:w="339" w:type="pct"/>
            <w:shd w:val="clear" w:color="auto" w:fill="FFFFFF" w:themeFill="background1"/>
            <w:vAlign w:val="center"/>
          </w:tcPr>
          <w:p w14:paraId="17C817FA" w14:textId="77777777" w:rsidR="00364797" w:rsidRPr="004222A6" w:rsidRDefault="00364797" w:rsidP="004222A6">
            <w:pPr>
              <w:pStyle w:val="Prrafodelista"/>
              <w:tabs>
                <w:tab w:val="left" w:pos="240"/>
              </w:tabs>
              <w:spacing w:line="276" w:lineRule="auto"/>
              <w:ind w:left="0"/>
              <w:jc w:val="center"/>
              <w:rPr>
                <w:rFonts w:ascii="Arial Narrow" w:hAnsi="Arial Narrow" w:cs="Arial"/>
                <w:b/>
                <w:sz w:val="18"/>
                <w:szCs w:val="18"/>
              </w:rPr>
            </w:pPr>
            <w:r w:rsidRPr="004222A6">
              <w:rPr>
                <w:rFonts w:ascii="Arial Narrow" w:hAnsi="Arial Narrow" w:cs="Arial"/>
                <w:b/>
                <w:sz w:val="18"/>
                <w:szCs w:val="18"/>
              </w:rPr>
              <w:t>ÍTEM</w:t>
            </w:r>
          </w:p>
        </w:tc>
        <w:tc>
          <w:tcPr>
            <w:tcW w:w="3651" w:type="pct"/>
            <w:shd w:val="clear" w:color="auto" w:fill="FFFFFF" w:themeFill="background1"/>
            <w:vAlign w:val="center"/>
          </w:tcPr>
          <w:p w14:paraId="724C891D" w14:textId="77777777" w:rsidR="00364797" w:rsidRPr="004222A6" w:rsidRDefault="00364797" w:rsidP="004222A6">
            <w:pPr>
              <w:pStyle w:val="Prrafodelista"/>
              <w:tabs>
                <w:tab w:val="left" w:pos="240"/>
              </w:tabs>
              <w:spacing w:line="276" w:lineRule="auto"/>
              <w:ind w:left="0"/>
              <w:jc w:val="center"/>
              <w:rPr>
                <w:rFonts w:ascii="Arial Narrow" w:hAnsi="Arial Narrow" w:cs="Arial"/>
                <w:b/>
                <w:sz w:val="18"/>
                <w:szCs w:val="18"/>
              </w:rPr>
            </w:pPr>
            <w:r w:rsidRPr="004222A6">
              <w:rPr>
                <w:rFonts w:ascii="Arial Narrow" w:hAnsi="Arial Narrow" w:cs="Arial"/>
                <w:b/>
                <w:sz w:val="18"/>
                <w:szCs w:val="18"/>
              </w:rPr>
              <w:t xml:space="preserve">CONDICIONES TECNICAS MINIMAS </w:t>
            </w:r>
          </w:p>
        </w:tc>
        <w:tc>
          <w:tcPr>
            <w:tcW w:w="505" w:type="pct"/>
            <w:shd w:val="clear" w:color="auto" w:fill="FFFFFF" w:themeFill="background1"/>
            <w:vAlign w:val="center"/>
          </w:tcPr>
          <w:p w14:paraId="7D351FAF" w14:textId="77777777" w:rsidR="00364797" w:rsidRPr="004222A6" w:rsidRDefault="00364797" w:rsidP="004222A6">
            <w:pPr>
              <w:pStyle w:val="Prrafodelista"/>
              <w:tabs>
                <w:tab w:val="left" w:pos="240"/>
              </w:tabs>
              <w:spacing w:line="276" w:lineRule="auto"/>
              <w:ind w:left="0"/>
              <w:jc w:val="center"/>
              <w:rPr>
                <w:rFonts w:ascii="Arial Narrow" w:hAnsi="Arial Narrow" w:cs="Arial"/>
                <w:b/>
                <w:sz w:val="18"/>
                <w:szCs w:val="18"/>
              </w:rPr>
            </w:pPr>
            <w:r w:rsidRPr="004222A6">
              <w:rPr>
                <w:rFonts w:ascii="Arial Narrow" w:hAnsi="Arial Narrow" w:cs="Arial"/>
                <w:b/>
                <w:sz w:val="18"/>
                <w:szCs w:val="18"/>
              </w:rPr>
              <w:t>CUMPLE</w:t>
            </w:r>
          </w:p>
        </w:tc>
        <w:tc>
          <w:tcPr>
            <w:tcW w:w="505" w:type="pct"/>
            <w:shd w:val="clear" w:color="auto" w:fill="FFFFFF" w:themeFill="background1"/>
            <w:vAlign w:val="center"/>
          </w:tcPr>
          <w:p w14:paraId="7A0D6A0B" w14:textId="77777777" w:rsidR="00364797" w:rsidRPr="004222A6" w:rsidRDefault="00364797" w:rsidP="004222A6">
            <w:pPr>
              <w:pStyle w:val="Prrafodelista"/>
              <w:tabs>
                <w:tab w:val="left" w:pos="240"/>
              </w:tabs>
              <w:spacing w:line="276" w:lineRule="auto"/>
              <w:ind w:left="0"/>
              <w:jc w:val="center"/>
              <w:rPr>
                <w:rFonts w:ascii="Arial Narrow" w:hAnsi="Arial Narrow" w:cs="Arial"/>
                <w:b/>
                <w:sz w:val="18"/>
                <w:szCs w:val="18"/>
              </w:rPr>
            </w:pPr>
            <w:r w:rsidRPr="004222A6">
              <w:rPr>
                <w:rFonts w:ascii="Arial Narrow" w:hAnsi="Arial Narrow" w:cs="Arial"/>
                <w:b/>
                <w:sz w:val="18"/>
                <w:szCs w:val="18"/>
              </w:rPr>
              <w:t>NO CUMPLE</w:t>
            </w:r>
          </w:p>
        </w:tc>
      </w:tr>
      <w:tr w:rsidR="00CF5C92" w:rsidRPr="004222A6" w14:paraId="6A152937" w14:textId="77777777" w:rsidTr="00CF5C92">
        <w:trPr>
          <w:trHeight w:val="3008"/>
        </w:trPr>
        <w:tc>
          <w:tcPr>
            <w:tcW w:w="339" w:type="pct"/>
            <w:shd w:val="clear" w:color="auto" w:fill="FFFFFF" w:themeFill="background1"/>
            <w:vAlign w:val="center"/>
          </w:tcPr>
          <w:p w14:paraId="6A42E766" w14:textId="2B82AFFF" w:rsidR="00CF5C92" w:rsidRPr="004222A6" w:rsidRDefault="00CF5C92" w:rsidP="00CF5C92">
            <w:pPr>
              <w:tabs>
                <w:tab w:val="left" w:pos="240"/>
              </w:tabs>
              <w:jc w:val="center"/>
              <w:rPr>
                <w:rFonts w:ascii="Arial Narrow" w:hAnsi="Arial Narrow" w:cs="Arial"/>
                <w:sz w:val="18"/>
                <w:szCs w:val="18"/>
              </w:rPr>
            </w:pPr>
            <w:r>
              <w:rPr>
                <w:rFonts w:ascii="Arial Narrow" w:hAnsi="Arial Narrow" w:cs="Arial"/>
                <w:sz w:val="18"/>
                <w:szCs w:val="18"/>
              </w:rPr>
              <w:t>1</w:t>
            </w:r>
          </w:p>
        </w:tc>
        <w:tc>
          <w:tcPr>
            <w:tcW w:w="3651" w:type="pct"/>
            <w:shd w:val="clear" w:color="auto" w:fill="FFFFFF" w:themeFill="background1"/>
            <w:vAlign w:val="center"/>
          </w:tcPr>
          <w:p w14:paraId="30FE48C4" w14:textId="77777777" w:rsidR="00CF5C92" w:rsidRPr="008935AC" w:rsidRDefault="00CF5C92" w:rsidP="00CF5C92">
            <w:pPr>
              <w:pStyle w:val="Textoindependiente2"/>
              <w:tabs>
                <w:tab w:val="left" w:pos="1980"/>
              </w:tabs>
              <w:spacing w:after="0" w:line="240" w:lineRule="auto"/>
              <w:rPr>
                <w:rFonts w:ascii="Arial Narrow" w:eastAsia="Calibri" w:hAnsi="Arial Narrow"/>
                <w:b/>
                <w:sz w:val="18"/>
                <w:szCs w:val="18"/>
              </w:rPr>
            </w:pPr>
            <w:r w:rsidRPr="008935AC">
              <w:rPr>
                <w:rFonts w:ascii="Arial Narrow" w:eastAsia="Calibri" w:hAnsi="Arial Narrow"/>
                <w:b/>
                <w:sz w:val="18"/>
                <w:szCs w:val="18"/>
              </w:rPr>
              <w:t xml:space="preserve">EXPERIENCIA DEL PERSONAL </w:t>
            </w:r>
          </w:p>
          <w:p w14:paraId="263A5B80" w14:textId="77777777" w:rsidR="00CF5C92" w:rsidRPr="008935AC" w:rsidRDefault="00CF5C92" w:rsidP="00CF5C92">
            <w:pPr>
              <w:pStyle w:val="Textoindependiente2"/>
              <w:tabs>
                <w:tab w:val="left" w:pos="1980"/>
              </w:tabs>
              <w:spacing w:after="0" w:line="240" w:lineRule="auto"/>
              <w:rPr>
                <w:rFonts w:ascii="Arial Narrow" w:eastAsia="Calibri" w:hAnsi="Arial Narrow"/>
                <w:b/>
                <w:sz w:val="18"/>
                <w:szCs w:val="18"/>
              </w:rPr>
            </w:pPr>
          </w:p>
          <w:p w14:paraId="27D4FE3D" w14:textId="77777777" w:rsidR="00CF5C92" w:rsidRPr="008935AC" w:rsidRDefault="00CF5C92" w:rsidP="00CF5C92">
            <w:pPr>
              <w:pStyle w:val="Textoindependiente2"/>
              <w:spacing w:after="0" w:line="240" w:lineRule="auto"/>
              <w:rPr>
                <w:rFonts w:ascii="Arial Narrow" w:hAnsi="Arial Narrow"/>
                <w:strike/>
                <w:sz w:val="18"/>
                <w:szCs w:val="18"/>
              </w:rPr>
            </w:pPr>
            <w:r w:rsidRPr="008935AC">
              <w:rPr>
                <w:rFonts w:ascii="Arial Narrow" w:eastAsia="Calibri" w:hAnsi="Arial Narrow"/>
                <w:bCs/>
                <w:sz w:val="18"/>
                <w:szCs w:val="18"/>
              </w:rPr>
              <w:t xml:space="preserve">Con el fin de garantizar la experiencia del talento humano que se requiere para el cumplimiento del objeto del presente proceso contractual, el oferente debe diligenciar en el anexo de condiciones técnicas mínimas que CUMPLE o NO CUMPLE con el requisito EXPERIENCIA DEL PERSONAL </w:t>
            </w:r>
          </w:p>
          <w:p w14:paraId="312A419A" w14:textId="77777777" w:rsidR="00CF5C92" w:rsidRPr="008935AC" w:rsidRDefault="00CF5C92" w:rsidP="00CF5C92">
            <w:pPr>
              <w:pStyle w:val="Textoindependiente2"/>
              <w:tabs>
                <w:tab w:val="left" w:pos="1980"/>
              </w:tabs>
              <w:spacing w:after="0" w:line="240" w:lineRule="auto"/>
              <w:ind w:left="284"/>
              <w:rPr>
                <w:rFonts w:ascii="Arial Narrow" w:hAnsi="Arial Narrow"/>
                <w:sz w:val="18"/>
                <w:szCs w:val="18"/>
              </w:rPr>
            </w:pPr>
          </w:p>
          <w:p w14:paraId="3D2389D0" w14:textId="77777777" w:rsidR="00CF5C92" w:rsidRPr="008935AC" w:rsidRDefault="00CF5C92" w:rsidP="00CF5C92">
            <w:pPr>
              <w:pStyle w:val="Textoindependiente2"/>
              <w:numPr>
                <w:ilvl w:val="0"/>
                <w:numId w:val="47"/>
              </w:numPr>
              <w:tabs>
                <w:tab w:val="left" w:pos="1980"/>
              </w:tabs>
              <w:spacing w:after="0" w:line="240" w:lineRule="auto"/>
              <w:ind w:left="284" w:hanging="171"/>
              <w:jc w:val="both"/>
              <w:rPr>
                <w:rFonts w:ascii="Arial Narrow" w:hAnsi="Arial Narrow"/>
                <w:sz w:val="18"/>
                <w:szCs w:val="18"/>
              </w:rPr>
            </w:pPr>
            <w:r w:rsidRPr="008935AC">
              <w:rPr>
                <w:rFonts w:ascii="Arial Narrow" w:eastAsia="Calibri" w:hAnsi="Arial Narrow"/>
                <w:b/>
                <w:sz w:val="18"/>
                <w:szCs w:val="18"/>
                <w:u w:val="single"/>
              </w:rPr>
              <w:t xml:space="preserve">Así mismo, La entidad </w:t>
            </w:r>
            <w:r w:rsidRPr="008935AC">
              <w:rPr>
                <w:rFonts w:ascii="Arial Narrow" w:eastAsia="Calibri" w:hAnsi="Arial Narrow"/>
                <w:b/>
                <w:bCs/>
                <w:sz w:val="18"/>
                <w:szCs w:val="18"/>
                <w:u w:val="single"/>
              </w:rPr>
              <w:t xml:space="preserve">deberá presentar </w:t>
            </w:r>
            <w:r w:rsidRPr="008935AC">
              <w:rPr>
                <w:rFonts w:ascii="Arial Narrow" w:hAnsi="Arial Narrow"/>
                <w:b/>
                <w:sz w:val="18"/>
                <w:szCs w:val="18"/>
                <w:u w:val="single"/>
              </w:rPr>
              <w:t>certificación general firmada</w:t>
            </w:r>
            <w:r w:rsidRPr="008935AC">
              <w:rPr>
                <w:rFonts w:ascii="Arial Narrow" w:hAnsi="Arial Narrow"/>
                <w:sz w:val="18"/>
                <w:szCs w:val="18"/>
              </w:rPr>
              <w:t xml:space="preserve"> y garantizar que cuenta con el talento humano capacitado y certificado en los puntos de vacunación. Esta información deberá incluir nombres, cargos, certificaciones y fechas de capacitación.</w:t>
            </w:r>
          </w:p>
          <w:p w14:paraId="176AB460" w14:textId="77777777" w:rsidR="00CF5C92" w:rsidRPr="008935AC" w:rsidRDefault="00CF5C92" w:rsidP="00CF5C92">
            <w:pPr>
              <w:rPr>
                <w:rFonts w:ascii="Arial Narrow" w:hAnsi="Arial Narrow"/>
                <w:sz w:val="18"/>
                <w:szCs w:val="18"/>
              </w:rPr>
            </w:pPr>
          </w:p>
          <w:tbl>
            <w:tblPr>
              <w:tblStyle w:val="Tablaconcuadrcula"/>
              <w:tblW w:w="5000" w:type="pct"/>
              <w:jc w:val="center"/>
              <w:tblLook w:val="04A0" w:firstRow="1" w:lastRow="0" w:firstColumn="1" w:lastColumn="0" w:noHBand="0" w:noVBand="1"/>
            </w:tblPr>
            <w:tblGrid>
              <w:gridCol w:w="1819"/>
              <w:gridCol w:w="1539"/>
              <w:gridCol w:w="2364"/>
              <w:gridCol w:w="1601"/>
            </w:tblGrid>
            <w:tr w:rsidR="00CF5C92" w:rsidRPr="008935AC" w14:paraId="79B76DA0" w14:textId="77777777" w:rsidTr="00CA5D5A">
              <w:trPr>
                <w:cantSplit/>
                <w:trHeight w:val="20"/>
                <w:jc w:val="center"/>
              </w:trPr>
              <w:tc>
                <w:tcPr>
                  <w:tcW w:w="1242" w:type="pct"/>
                  <w:tcBorders>
                    <w:top w:val="single" w:sz="4" w:space="0" w:color="auto"/>
                    <w:left w:val="single" w:sz="4" w:space="0" w:color="auto"/>
                    <w:bottom w:val="single" w:sz="4" w:space="0" w:color="auto"/>
                    <w:right w:val="single" w:sz="4" w:space="0" w:color="auto"/>
                  </w:tcBorders>
                  <w:vAlign w:val="center"/>
                  <w:hideMark/>
                </w:tcPr>
                <w:p w14:paraId="7396891C" w14:textId="77777777" w:rsidR="00CF5C92" w:rsidRPr="008935AC" w:rsidRDefault="00CF5C92" w:rsidP="00CF5C92">
                  <w:pPr>
                    <w:jc w:val="center"/>
                    <w:rPr>
                      <w:rFonts w:ascii="Arial Narrow" w:hAnsi="Arial Narrow"/>
                      <w:b/>
                      <w:sz w:val="18"/>
                      <w:szCs w:val="18"/>
                    </w:rPr>
                  </w:pPr>
                  <w:r w:rsidRPr="008935AC">
                    <w:rPr>
                      <w:rFonts w:ascii="Arial Narrow" w:hAnsi="Arial Narrow"/>
                      <w:b/>
                      <w:sz w:val="18"/>
                      <w:szCs w:val="18"/>
                    </w:rPr>
                    <w:t>NOMBRE Y APELLIDO</w:t>
                  </w:r>
                </w:p>
              </w:tc>
              <w:tc>
                <w:tcPr>
                  <w:tcW w:w="1051" w:type="pct"/>
                  <w:tcBorders>
                    <w:top w:val="single" w:sz="4" w:space="0" w:color="auto"/>
                    <w:left w:val="single" w:sz="4" w:space="0" w:color="auto"/>
                    <w:bottom w:val="single" w:sz="4" w:space="0" w:color="auto"/>
                    <w:right w:val="single" w:sz="4" w:space="0" w:color="auto"/>
                  </w:tcBorders>
                  <w:vAlign w:val="center"/>
                  <w:hideMark/>
                </w:tcPr>
                <w:p w14:paraId="7116E6E3" w14:textId="77777777" w:rsidR="00CF5C92" w:rsidRPr="008935AC" w:rsidRDefault="00CF5C92" w:rsidP="00CF5C92">
                  <w:pPr>
                    <w:jc w:val="center"/>
                    <w:rPr>
                      <w:rFonts w:ascii="Arial Narrow" w:hAnsi="Arial Narrow"/>
                      <w:b/>
                      <w:sz w:val="18"/>
                      <w:szCs w:val="18"/>
                    </w:rPr>
                  </w:pPr>
                  <w:r w:rsidRPr="008935AC">
                    <w:rPr>
                      <w:rFonts w:ascii="Arial Narrow" w:hAnsi="Arial Narrow"/>
                      <w:b/>
                      <w:sz w:val="18"/>
                      <w:szCs w:val="18"/>
                    </w:rPr>
                    <w:t>CARGOS</w:t>
                  </w:r>
                </w:p>
              </w:tc>
              <w:tc>
                <w:tcPr>
                  <w:tcW w:w="1614" w:type="pct"/>
                  <w:tcBorders>
                    <w:top w:val="single" w:sz="4" w:space="0" w:color="auto"/>
                    <w:left w:val="single" w:sz="4" w:space="0" w:color="auto"/>
                    <w:bottom w:val="single" w:sz="4" w:space="0" w:color="auto"/>
                    <w:right w:val="single" w:sz="4" w:space="0" w:color="auto"/>
                  </w:tcBorders>
                  <w:vAlign w:val="center"/>
                  <w:hideMark/>
                </w:tcPr>
                <w:p w14:paraId="16A48C14" w14:textId="77777777" w:rsidR="00CF5C92" w:rsidRPr="008935AC" w:rsidRDefault="00CF5C92" w:rsidP="00CF5C92">
                  <w:pPr>
                    <w:jc w:val="center"/>
                    <w:rPr>
                      <w:rFonts w:ascii="Arial Narrow" w:hAnsi="Arial Narrow"/>
                      <w:b/>
                      <w:sz w:val="18"/>
                      <w:szCs w:val="18"/>
                    </w:rPr>
                  </w:pPr>
                  <w:r w:rsidRPr="008935AC">
                    <w:rPr>
                      <w:rFonts w:ascii="Arial Narrow" w:hAnsi="Arial Narrow"/>
                      <w:b/>
                      <w:sz w:val="18"/>
                      <w:szCs w:val="18"/>
                    </w:rPr>
                    <w:t>CERTIFICACIONES Y/O CAPACITANCIONES</w:t>
                  </w:r>
                </w:p>
              </w:tc>
              <w:tc>
                <w:tcPr>
                  <w:tcW w:w="1093" w:type="pct"/>
                  <w:tcBorders>
                    <w:top w:val="single" w:sz="4" w:space="0" w:color="auto"/>
                    <w:left w:val="single" w:sz="4" w:space="0" w:color="auto"/>
                    <w:bottom w:val="single" w:sz="4" w:space="0" w:color="auto"/>
                    <w:right w:val="single" w:sz="4" w:space="0" w:color="auto"/>
                  </w:tcBorders>
                  <w:vAlign w:val="center"/>
                  <w:hideMark/>
                </w:tcPr>
                <w:p w14:paraId="419E8740" w14:textId="77777777" w:rsidR="00CF5C92" w:rsidRPr="008935AC" w:rsidRDefault="00CF5C92" w:rsidP="00CF5C92">
                  <w:pPr>
                    <w:jc w:val="center"/>
                    <w:rPr>
                      <w:rFonts w:ascii="Arial Narrow" w:hAnsi="Arial Narrow"/>
                      <w:b/>
                      <w:sz w:val="18"/>
                      <w:szCs w:val="18"/>
                    </w:rPr>
                  </w:pPr>
                  <w:r w:rsidRPr="008935AC">
                    <w:rPr>
                      <w:rFonts w:ascii="Arial Narrow" w:hAnsi="Arial Narrow"/>
                      <w:b/>
                      <w:sz w:val="18"/>
                      <w:szCs w:val="18"/>
                    </w:rPr>
                    <w:t>FECHAS DE CAPACITACIÓN</w:t>
                  </w:r>
                </w:p>
              </w:tc>
            </w:tr>
            <w:tr w:rsidR="00CF5C92" w:rsidRPr="008935AC" w14:paraId="683099A1" w14:textId="77777777" w:rsidTr="00CA5D5A">
              <w:trPr>
                <w:cantSplit/>
                <w:trHeight w:val="20"/>
                <w:jc w:val="center"/>
              </w:trPr>
              <w:tc>
                <w:tcPr>
                  <w:tcW w:w="1242" w:type="pct"/>
                  <w:tcBorders>
                    <w:top w:val="single" w:sz="4" w:space="0" w:color="auto"/>
                    <w:left w:val="single" w:sz="4" w:space="0" w:color="auto"/>
                    <w:bottom w:val="single" w:sz="4" w:space="0" w:color="auto"/>
                    <w:right w:val="single" w:sz="4" w:space="0" w:color="auto"/>
                  </w:tcBorders>
                  <w:vAlign w:val="center"/>
                </w:tcPr>
                <w:p w14:paraId="0CF588FE" w14:textId="77777777" w:rsidR="00CF5C92" w:rsidRPr="008935AC" w:rsidRDefault="00CF5C92" w:rsidP="00CF5C92">
                  <w:pPr>
                    <w:jc w:val="center"/>
                    <w:rPr>
                      <w:rFonts w:ascii="Arial Narrow" w:hAnsi="Arial Narrow"/>
                      <w:sz w:val="18"/>
                      <w:szCs w:val="18"/>
                    </w:rPr>
                  </w:pPr>
                </w:p>
              </w:tc>
              <w:tc>
                <w:tcPr>
                  <w:tcW w:w="1051" w:type="pct"/>
                  <w:tcBorders>
                    <w:top w:val="single" w:sz="4" w:space="0" w:color="auto"/>
                    <w:left w:val="single" w:sz="4" w:space="0" w:color="auto"/>
                    <w:bottom w:val="single" w:sz="4" w:space="0" w:color="auto"/>
                    <w:right w:val="single" w:sz="4" w:space="0" w:color="auto"/>
                  </w:tcBorders>
                  <w:vAlign w:val="center"/>
                </w:tcPr>
                <w:p w14:paraId="4295211C" w14:textId="77777777" w:rsidR="00CF5C92" w:rsidRPr="008935AC" w:rsidRDefault="00CF5C92" w:rsidP="00CF5C92">
                  <w:pPr>
                    <w:jc w:val="center"/>
                    <w:rPr>
                      <w:rFonts w:ascii="Arial Narrow" w:hAnsi="Arial Narrow"/>
                      <w:sz w:val="18"/>
                      <w:szCs w:val="18"/>
                    </w:rPr>
                  </w:pPr>
                </w:p>
              </w:tc>
              <w:tc>
                <w:tcPr>
                  <w:tcW w:w="1614" w:type="pct"/>
                  <w:tcBorders>
                    <w:top w:val="single" w:sz="4" w:space="0" w:color="auto"/>
                    <w:left w:val="single" w:sz="4" w:space="0" w:color="auto"/>
                    <w:bottom w:val="single" w:sz="4" w:space="0" w:color="auto"/>
                    <w:right w:val="single" w:sz="4" w:space="0" w:color="auto"/>
                  </w:tcBorders>
                  <w:vAlign w:val="center"/>
                </w:tcPr>
                <w:p w14:paraId="6E2408C9" w14:textId="77777777" w:rsidR="00CF5C92" w:rsidRPr="008935AC" w:rsidRDefault="00CF5C92" w:rsidP="00CF5C92">
                  <w:pPr>
                    <w:jc w:val="center"/>
                    <w:rPr>
                      <w:rFonts w:ascii="Arial Narrow" w:hAnsi="Arial Narrow"/>
                      <w:sz w:val="18"/>
                      <w:szCs w:val="18"/>
                    </w:rPr>
                  </w:pPr>
                </w:p>
              </w:tc>
              <w:tc>
                <w:tcPr>
                  <w:tcW w:w="1093" w:type="pct"/>
                  <w:tcBorders>
                    <w:top w:val="single" w:sz="4" w:space="0" w:color="auto"/>
                    <w:left w:val="single" w:sz="4" w:space="0" w:color="auto"/>
                    <w:bottom w:val="single" w:sz="4" w:space="0" w:color="auto"/>
                    <w:right w:val="single" w:sz="4" w:space="0" w:color="auto"/>
                  </w:tcBorders>
                  <w:vAlign w:val="center"/>
                </w:tcPr>
                <w:p w14:paraId="7771EA26" w14:textId="77777777" w:rsidR="00CF5C92" w:rsidRPr="008935AC" w:rsidRDefault="00CF5C92" w:rsidP="00CF5C92">
                  <w:pPr>
                    <w:jc w:val="center"/>
                    <w:rPr>
                      <w:rFonts w:ascii="Arial Narrow" w:hAnsi="Arial Narrow"/>
                      <w:sz w:val="18"/>
                      <w:szCs w:val="18"/>
                    </w:rPr>
                  </w:pPr>
                </w:p>
              </w:tc>
            </w:tr>
          </w:tbl>
          <w:p w14:paraId="2768E04E" w14:textId="77777777" w:rsidR="00CF5C92" w:rsidRPr="004222A6" w:rsidRDefault="00CF5C92" w:rsidP="00CF5C92">
            <w:pPr>
              <w:pStyle w:val="Textoindependiente2"/>
              <w:tabs>
                <w:tab w:val="left" w:pos="1980"/>
              </w:tabs>
              <w:spacing w:after="0" w:line="240" w:lineRule="auto"/>
              <w:jc w:val="both"/>
              <w:rPr>
                <w:rFonts w:ascii="Arial Narrow" w:eastAsia="Calibri" w:hAnsi="Arial Narrow" w:cs="Arial"/>
                <w:bCs/>
                <w:sz w:val="18"/>
                <w:szCs w:val="18"/>
              </w:rPr>
            </w:pPr>
          </w:p>
        </w:tc>
        <w:tc>
          <w:tcPr>
            <w:tcW w:w="505" w:type="pct"/>
            <w:shd w:val="clear" w:color="auto" w:fill="FFFFFF" w:themeFill="background1"/>
            <w:vAlign w:val="center"/>
          </w:tcPr>
          <w:p w14:paraId="7D71C695" w14:textId="77777777" w:rsidR="00CF5C92" w:rsidRPr="004222A6" w:rsidRDefault="00CF5C92" w:rsidP="00CF5C92">
            <w:pPr>
              <w:pStyle w:val="Prrafodelista"/>
              <w:tabs>
                <w:tab w:val="left" w:pos="240"/>
              </w:tabs>
              <w:spacing w:line="276" w:lineRule="auto"/>
              <w:ind w:left="0"/>
              <w:jc w:val="center"/>
              <w:rPr>
                <w:rFonts w:ascii="Arial Narrow" w:hAnsi="Arial Narrow" w:cs="Arial"/>
                <w:b/>
                <w:sz w:val="18"/>
                <w:szCs w:val="18"/>
              </w:rPr>
            </w:pPr>
          </w:p>
        </w:tc>
        <w:tc>
          <w:tcPr>
            <w:tcW w:w="505" w:type="pct"/>
            <w:shd w:val="clear" w:color="auto" w:fill="FFFFFF" w:themeFill="background1"/>
            <w:vAlign w:val="center"/>
          </w:tcPr>
          <w:p w14:paraId="10DC2F74" w14:textId="77777777" w:rsidR="00CF5C92" w:rsidRPr="004222A6" w:rsidRDefault="00CF5C92" w:rsidP="00CF5C92">
            <w:pPr>
              <w:pStyle w:val="Prrafodelista"/>
              <w:tabs>
                <w:tab w:val="left" w:pos="240"/>
              </w:tabs>
              <w:spacing w:line="276" w:lineRule="auto"/>
              <w:ind w:left="0"/>
              <w:jc w:val="center"/>
              <w:rPr>
                <w:rFonts w:ascii="Arial Narrow" w:hAnsi="Arial Narrow" w:cs="Arial"/>
                <w:b/>
                <w:sz w:val="18"/>
                <w:szCs w:val="18"/>
              </w:rPr>
            </w:pPr>
          </w:p>
        </w:tc>
      </w:tr>
      <w:tr w:rsidR="004222A6" w:rsidRPr="004222A6" w14:paraId="77A052A5" w14:textId="77777777" w:rsidTr="00CF5C92">
        <w:trPr>
          <w:trHeight w:val="296"/>
        </w:trPr>
        <w:tc>
          <w:tcPr>
            <w:tcW w:w="339" w:type="pct"/>
            <w:shd w:val="clear" w:color="auto" w:fill="FFFFFF" w:themeFill="background1"/>
            <w:vAlign w:val="center"/>
          </w:tcPr>
          <w:p w14:paraId="48DB0609" w14:textId="77777777" w:rsidR="00364797" w:rsidRPr="004222A6" w:rsidRDefault="00364797" w:rsidP="004222A6">
            <w:pPr>
              <w:tabs>
                <w:tab w:val="left" w:pos="240"/>
              </w:tabs>
              <w:jc w:val="center"/>
              <w:rPr>
                <w:rFonts w:ascii="Arial Narrow" w:hAnsi="Arial Narrow" w:cs="Arial"/>
                <w:sz w:val="18"/>
                <w:szCs w:val="18"/>
              </w:rPr>
            </w:pPr>
            <w:r w:rsidRPr="004222A6">
              <w:rPr>
                <w:rFonts w:ascii="Arial Narrow" w:hAnsi="Arial Narrow" w:cs="Arial"/>
                <w:sz w:val="18"/>
                <w:szCs w:val="18"/>
              </w:rPr>
              <w:t>2.</w:t>
            </w:r>
          </w:p>
        </w:tc>
        <w:tc>
          <w:tcPr>
            <w:tcW w:w="3651" w:type="pct"/>
            <w:shd w:val="clear" w:color="auto" w:fill="FFFFFF" w:themeFill="background1"/>
          </w:tcPr>
          <w:p w14:paraId="4F0DFBE3" w14:textId="77777777" w:rsidR="00CF5C92" w:rsidRPr="008935AC" w:rsidRDefault="00CF5C92" w:rsidP="00CF5C92">
            <w:pPr>
              <w:pStyle w:val="Textoindependiente2"/>
              <w:spacing w:after="0" w:line="240" w:lineRule="auto"/>
              <w:rPr>
                <w:rFonts w:ascii="Arial Narrow" w:eastAsia="Calibri" w:hAnsi="Arial Narrow"/>
                <w:b/>
                <w:sz w:val="18"/>
                <w:szCs w:val="18"/>
              </w:rPr>
            </w:pPr>
            <w:r w:rsidRPr="008935AC">
              <w:rPr>
                <w:rFonts w:ascii="Arial Narrow" w:eastAsia="Calibri" w:hAnsi="Arial Narrow"/>
                <w:b/>
                <w:sz w:val="18"/>
                <w:szCs w:val="18"/>
              </w:rPr>
              <w:t>CAPACIDAD OPERATIVA</w:t>
            </w:r>
          </w:p>
          <w:p w14:paraId="66851060" w14:textId="77777777" w:rsidR="00CF5C92" w:rsidRPr="008935AC" w:rsidRDefault="00CF5C92" w:rsidP="00CF5C92">
            <w:pPr>
              <w:pStyle w:val="Textoindependiente2"/>
              <w:spacing w:after="0" w:line="240" w:lineRule="auto"/>
              <w:rPr>
                <w:rFonts w:ascii="Arial Narrow" w:eastAsia="Calibri" w:hAnsi="Arial Narrow"/>
                <w:b/>
                <w:sz w:val="18"/>
                <w:szCs w:val="18"/>
              </w:rPr>
            </w:pPr>
          </w:p>
          <w:p w14:paraId="19D215B5" w14:textId="77777777" w:rsidR="00CF5C92" w:rsidRPr="008935AC" w:rsidRDefault="00CF5C92" w:rsidP="00CF5C92">
            <w:pPr>
              <w:pStyle w:val="Textoindependiente2"/>
              <w:tabs>
                <w:tab w:val="left" w:pos="1980"/>
              </w:tabs>
              <w:spacing w:after="0" w:line="240" w:lineRule="auto"/>
              <w:ind w:left="2"/>
              <w:rPr>
                <w:rFonts w:ascii="Arial Narrow" w:hAnsi="Arial Narrow"/>
                <w:sz w:val="18"/>
                <w:szCs w:val="18"/>
              </w:rPr>
            </w:pPr>
            <w:r w:rsidRPr="008935AC">
              <w:rPr>
                <w:rFonts w:ascii="Arial Narrow" w:eastAsia="Calibri" w:hAnsi="Arial Narrow"/>
                <w:bCs/>
                <w:sz w:val="18"/>
                <w:szCs w:val="18"/>
              </w:rPr>
              <w:t>Con el fin de garantizar la capacidad operativa que se requiere para el cumplimiento del objeto del presente proceso contractual, el oferente debe diligenciar en el anexo de condiciones técnicas mínimas que CUMPLE o NO CUMPLE</w:t>
            </w:r>
            <w:r w:rsidRPr="008935AC">
              <w:rPr>
                <w:rFonts w:ascii="Arial Narrow" w:eastAsiaTheme="minorHAnsi" w:hAnsi="Arial Narrow"/>
                <w:sz w:val="18"/>
                <w:szCs w:val="18"/>
                <w:lang w:eastAsia="en-US"/>
              </w:rPr>
              <w:t xml:space="preserve">, </w:t>
            </w:r>
            <w:r w:rsidRPr="008935AC">
              <w:rPr>
                <w:rFonts w:ascii="Arial Narrow" w:hAnsi="Arial Narrow"/>
                <w:sz w:val="18"/>
                <w:szCs w:val="18"/>
              </w:rPr>
              <w:t xml:space="preserve">firmada por representante legal. </w:t>
            </w:r>
          </w:p>
          <w:p w14:paraId="2B978AA3" w14:textId="77777777" w:rsidR="00CF5C92" w:rsidRPr="008935AC" w:rsidRDefault="00CF5C92" w:rsidP="00CF5C92">
            <w:pPr>
              <w:pStyle w:val="Textoindependiente2"/>
              <w:tabs>
                <w:tab w:val="left" w:pos="1980"/>
              </w:tabs>
              <w:spacing w:after="0" w:line="240" w:lineRule="auto"/>
              <w:ind w:left="2"/>
              <w:rPr>
                <w:rFonts w:ascii="Arial Narrow" w:eastAsia="Calibri" w:hAnsi="Arial Narrow"/>
                <w:bCs/>
                <w:sz w:val="18"/>
                <w:szCs w:val="18"/>
              </w:rPr>
            </w:pPr>
          </w:p>
          <w:p w14:paraId="6FAE466F" w14:textId="77777777" w:rsidR="00CF5C92" w:rsidRPr="008935AC" w:rsidRDefault="00CF5C92" w:rsidP="00CF5C92">
            <w:pPr>
              <w:pStyle w:val="Textoindependiente2"/>
              <w:tabs>
                <w:tab w:val="left" w:pos="1980"/>
              </w:tabs>
              <w:spacing w:after="0" w:line="240" w:lineRule="auto"/>
              <w:ind w:left="2"/>
              <w:rPr>
                <w:rFonts w:ascii="Arial Narrow" w:eastAsia="Calibri" w:hAnsi="Arial Narrow"/>
                <w:bCs/>
                <w:sz w:val="18"/>
                <w:szCs w:val="18"/>
              </w:rPr>
            </w:pPr>
            <w:r w:rsidRPr="008935AC">
              <w:rPr>
                <w:rFonts w:ascii="Arial Narrow" w:eastAsia="Calibri" w:hAnsi="Arial Narrow"/>
                <w:bCs/>
                <w:sz w:val="18"/>
                <w:szCs w:val="18"/>
              </w:rPr>
              <w:t>Con el fin de garantizar los lineamientos para la gestión y administración del programa ampliado de inmunizaciones - PAI 2025, la entidad debe certificar:</w:t>
            </w:r>
          </w:p>
          <w:p w14:paraId="0BD10B83" w14:textId="77777777" w:rsidR="00CF5C92" w:rsidRPr="008935AC" w:rsidRDefault="00CF5C92" w:rsidP="00CF5C92">
            <w:pPr>
              <w:pStyle w:val="Textoindependiente2"/>
              <w:tabs>
                <w:tab w:val="left" w:pos="1980"/>
              </w:tabs>
              <w:spacing w:after="0" w:line="240" w:lineRule="auto"/>
              <w:ind w:left="2"/>
              <w:rPr>
                <w:rFonts w:ascii="Arial Narrow" w:eastAsia="Calibri" w:hAnsi="Arial Narrow"/>
                <w:bCs/>
                <w:sz w:val="18"/>
                <w:szCs w:val="18"/>
              </w:rPr>
            </w:pPr>
          </w:p>
          <w:p w14:paraId="6DB34561" w14:textId="77777777" w:rsidR="00CF5C92" w:rsidRPr="008935AC" w:rsidRDefault="00CF5C92" w:rsidP="00CF5C92">
            <w:pPr>
              <w:pStyle w:val="Textoindependiente2"/>
              <w:tabs>
                <w:tab w:val="left" w:pos="1980"/>
              </w:tabs>
              <w:spacing w:after="0" w:line="276" w:lineRule="auto"/>
              <w:ind w:left="2"/>
              <w:rPr>
                <w:rFonts w:ascii="Arial Narrow" w:eastAsia="Calibri" w:hAnsi="Arial Narrow"/>
                <w:bCs/>
                <w:sz w:val="18"/>
                <w:szCs w:val="18"/>
              </w:rPr>
            </w:pPr>
            <w:r w:rsidRPr="008935AC">
              <w:rPr>
                <w:rFonts w:ascii="Arial Narrow" w:eastAsia="Calibri" w:hAnsi="Arial Narrow"/>
                <w:bCs/>
                <w:sz w:val="18"/>
                <w:szCs w:val="18"/>
              </w:rPr>
              <w:t>El contratista deberá certificar la prestación de los servicios de vacunación bajo las modalidades intramural (dentro de las IPS) y extramural, que incluye vacunación en unidad móvil, jornadas de salud, vacunación domiciliaria y otras tácticas definidas por el PAI.</w:t>
            </w:r>
          </w:p>
          <w:p w14:paraId="135A3500" w14:textId="77777777" w:rsidR="00364797" w:rsidRPr="004222A6" w:rsidRDefault="00364797" w:rsidP="004222A6">
            <w:pPr>
              <w:pStyle w:val="Textoindependiente2"/>
              <w:tabs>
                <w:tab w:val="left" w:pos="1980"/>
              </w:tabs>
              <w:spacing w:after="0" w:line="240" w:lineRule="auto"/>
              <w:jc w:val="both"/>
              <w:rPr>
                <w:rFonts w:ascii="Arial Narrow" w:eastAsia="Calibri" w:hAnsi="Arial Narrow" w:cs="Arial"/>
                <w:bCs/>
                <w:sz w:val="18"/>
                <w:szCs w:val="18"/>
              </w:rPr>
            </w:pPr>
          </w:p>
        </w:tc>
        <w:tc>
          <w:tcPr>
            <w:tcW w:w="505" w:type="pct"/>
            <w:shd w:val="clear" w:color="auto" w:fill="FFFFFF" w:themeFill="background1"/>
            <w:vAlign w:val="center"/>
          </w:tcPr>
          <w:p w14:paraId="06AFF89A" w14:textId="77777777" w:rsidR="00364797" w:rsidRPr="004222A6" w:rsidRDefault="00364797" w:rsidP="004222A6">
            <w:pPr>
              <w:pStyle w:val="Prrafodelista"/>
              <w:tabs>
                <w:tab w:val="left" w:pos="240"/>
              </w:tabs>
              <w:spacing w:line="276" w:lineRule="auto"/>
              <w:ind w:left="0"/>
              <w:jc w:val="center"/>
              <w:rPr>
                <w:rFonts w:ascii="Arial Narrow" w:hAnsi="Arial Narrow" w:cs="Arial"/>
                <w:b/>
                <w:sz w:val="18"/>
                <w:szCs w:val="18"/>
              </w:rPr>
            </w:pPr>
          </w:p>
        </w:tc>
        <w:tc>
          <w:tcPr>
            <w:tcW w:w="505" w:type="pct"/>
            <w:shd w:val="clear" w:color="auto" w:fill="FFFFFF" w:themeFill="background1"/>
            <w:vAlign w:val="center"/>
          </w:tcPr>
          <w:p w14:paraId="27E0D6E2" w14:textId="77777777" w:rsidR="00364797" w:rsidRPr="004222A6" w:rsidRDefault="00364797" w:rsidP="004222A6">
            <w:pPr>
              <w:pStyle w:val="Prrafodelista"/>
              <w:tabs>
                <w:tab w:val="left" w:pos="240"/>
              </w:tabs>
              <w:spacing w:line="276" w:lineRule="auto"/>
              <w:ind w:left="0"/>
              <w:jc w:val="center"/>
              <w:rPr>
                <w:rFonts w:ascii="Arial Narrow" w:hAnsi="Arial Narrow" w:cs="Arial"/>
                <w:b/>
                <w:sz w:val="18"/>
                <w:szCs w:val="18"/>
              </w:rPr>
            </w:pPr>
          </w:p>
        </w:tc>
      </w:tr>
      <w:tr w:rsidR="004222A6" w:rsidRPr="004222A6" w14:paraId="32E695AE" w14:textId="77777777" w:rsidTr="00CF5C92">
        <w:trPr>
          <w:trHeight w:val="296"/>
        </w:trPr>
        <w:tc>
          <w:tcPr>
            <w:tcW w:w="339" w:type="pct"/>
            <w:shd w:val="clear" w:color="auto" w:fill="FFFFFF" w:themeFill="background1"/>
            <w:vAlign w:val="center"/>
          </w:tcPr>
          <w:p w14:paraId="5C8F8D22" w14:textId="77777777" w:rsidR="00364797" w:rsidRPr="004222A6" w:rsidRDefault="00364797" w:rsidP="004222A6">
            <w:pPr>
              <w:tabs>
                <w:tab w:val="left" w:pos="240"/>
              </w:tabs>
              <w:jc w:val="center"/>
              <w:rPr>
                <w:rFonts w:ascii="Arial Narrow" w:hAnsi="Arial Narrow" w:cs="Arial"/>
                <w:sz w:val="18"/>
                <w:szCs w:val="18"/>
              </w:rPr>
            </w:pPr>
            <w:r w:rsidRPr="004222A6">
              <w:rPr>
                <w:rFonts w:ascii="Arial Narrow" w:hAnsi="Arial Narrow" w:cs="Arial"/>
                <w:sz w:val="18"/>
                <w:szCs w:val="18"/>
              </w:rPr>
              <w:t>3.</w:t>
            </w:r>
          </w:p>
        </w:tc>
        <w:tc>
          <w:tcPr>
            <w:tcW w:w="3651" w:type="pct"/>
            <w:shd w:val="clear" w:color="auto" w:fill="FFFFFF" w:themeFill="background1"/>
          </w:tcPr>
          <w:p w14:paraId="553231AA" w14:textId="77777777" w:rsidR="00CF5C92" w:rsidRPr="008935AC" w:rsidRDefault="00CF5C92" w:rsidP="00CF5C92">
            <w:pPr>
              <w:pStyle w:val="Textoindependiente2"/>
              <w:spacing w:after="0" w:line="240" w:lineRule="auto"/>
              <w:rPr>
                <w:rFonts w:ascii="Arial Narrow" w:eastAsia="Calibri" w:hAnsi="Arial Narrow"/>
                <w:b/>
                <w:sz w:val="18"/>
                <w:szCs w:val="18"/>
              </w:rPr>
            </w:pPr>
            <w:r w:rsidRPr="008935AC">
              <w:rPr>
                <w:rFonts w:ascii="Arial Narrow" w:eastAsia="Calibri" w:hAnsi="Arial Narrow"/>
                <w:b/>
                <w:sz w:val="18"/>
                <w:szCs w:val="18"/>
              </w:rPr>
              <w:t>OPORTUNIDAD EN LA ATENCION EN SALUD</w:t>
            </w:r>
          </w:p>
          <w:p w14:paraId="01A82865" w14:textId="77777777" w:rsidR="00CF5C92" w:rsidRPr="008935AC" w:rsidRDefault="00CF5C92" w:rsidP="00CF5C92">
            <w:pPr>
              <w:pStyle w:val="Textoindependiente2"/>
              <w:spacing w:after="0" w:line="240" w:lineRule="auto"/>
              <w:rPr>
                <w:rFonts w:ascii="Arial Narrow" w:eastAsia="Calibri" w:hAnsi="Arial Narrow"/>
                <w:b/>
                <w:sz w:val="18"/>
                <w:szCs w:val="18"/>
              </w:rPr>
            </w:pPr>
          </w:p>
          <w:p w14:paraId="2B2251CE" w14:textId="77777777" w:rsidR="00CF5C92" w:rsidRPr="008935AC" w:rsidRDefault="00CF5C92" w:rsidP="00CF5C92">
            <w:pPr>
              <w:pStyle w:val="Textoindependiente2"/>
              <w:spacing w:after="0" w:line="240" w:lineRule="auto"/>
              <w:rPr>
                <w:rFonts w:ascii="Arial Narrow" w:eastAsia="Calibri" w:hAnsi="Arial Narrow"/>
                <w:bCs/>
                <w:sz w:val="18"/>
                <w:szCs w:val="18"/>
              </w:rPr>
            </w:pPr>
            <w:r w:rsidRPr="008935AC">
              <w:rPr>
                <w:rFonts w:ascii="Arial Narrow" w:eastAsia="Calibri" w:hAnsi="Arial Narrow"/>
                <w:bCs/>
                <w:sz w:val="18"/>
                <w:szCs w:val="18"/>
              </w:rPr>
              <w:t xml:space="preserve">El contratista debe estar en condiciones de prestar los servicios con la oportunidad mínima a continuación detallada: </w:t>
            </w:r>
          </w:p>
          <w:p w14:paraId="5EA91EA2" w14:textId="77777777" w:rsidR="00CF5C92" w:rsidRPr="008935AC" w:rsidRDefault="00CF5C92" w:rsidP="00CF5C92">
            <w:pPr>
              <w:pStyle w:val="Textoindependiente2"/>
              <w:numPr>
                <w:ilvl w:val="0"/>
                <w:numId w:val="41"/>
              </w:numPr>
              <w:spacing w:after="0" w:line="240" w:lineRule="auto"/>
              <w:ind w:left="142" w:hanging="142"/>
              <w:jc w:val="both"/>
              <w:rPr>
                <w:rFonts w:ascii="Arial Narrow" w:eastAsia="Calibri" w:hAnsi="Arial Narrow"/>
                <w:b/>
                <w:sz w:val="18"/>
                <w:szCs w:val="18"/>
              </w:rPr>
            </w:pPr>
            <w:r w:rsidRPr="008935AC">
              <w:rPr>
                <w:rFonts w:ascii="Arial Narrow" w:eastAsia="Calibri" w:hAnsi="Arial Narrow"/>
                <w:bCs/>
                <w:sz w:val="18"/>
                <w:szCs w:val="18"/>
              </w:rPr>
              <w:t>Atención por la consulta externa con medicina general y otros profesionales de la salud hasta 3 días hábiles</w:t>
            </w:r>
          </w:p>
          <w:p w14:paraId="1909072E" w14:textId="77777777" w:rsidR="00CF5C92" w:rsidRPr="008935AC" w:rsidRDefault="00CF5C92" w:rsidP="00CF5C92">
            <w:pPr>
              <w:pStyle w:val="Textoindependiente2"/>
              <w:numPr>
                <w:ilvl w:val="0"/>
                <w:numId w:val="41"/>
              </w:numPr>
              <w:spacing w:after="0" w:line="240" w:lineRule="auto"/>
              <w:ind w:left="142" w:hanging="142"/>
              <w:jc w:val="both"/>
              <w:rPr>
                <w:rFonts w:ascii="Arial Narrow" w:eastAsia="Calibri" w:hAnsi="Arial Narrow"/>
                <w:b/>
                <w:sz w:val="18"/>
                <w:szCs w:val="18"/>
              </w:rPr>
            </w:pPr>
            <w:r w:rsidRPr="008935AC">
              <w:rPr>
                <w:rFonts w:ascii="Arial Narrow" w:eastAsia="Calibri" w:hAnsi="Arial Narrow"/>
                <w:bCs/>
                <w:sz w:val="18"/>
                <w:szCs w:val="18"/>
              </w:rPr>
              <w:t>Procedimientos hasta 30 días calendario</w:t>
            </w:r>
          </w:p>
          <w:p w14:paraId="0A653519" w14:textId="77777777" w:rsidR="00CF5C92" w:rsidRPr="008935AC" w:rsidRDefault="00CF5C92" w:rsidP="00CF5C92">
            <w:pPr>
              <w:pStyle w:val="Textoindependiente2"/>
              <w:numPr>
                <w:ilvl w:val="0"/>
                <w:numId w:val="41"/>
              </w:numPr>
              <w:spacing w:after="0" w:line="240" w:lineRule="auto"/>
              <w:ind w:left="142" w:hanging="142"/>
              <w:jc w:val="both"/>
              <w:rPr>
                <w:rFonts w:ascii="Arial Narrow" w:eastAsia="Calibri" w:hAnsi="Arial Narrow"/>
                <w:b/>
                <w:sz w:val="18"/>
                <w:szCs w:val="18"/>
              </w:rPr>
            </w:pPr>
            <w:r w:rsidRPr="008935AC">
              <w:rPr>
                <w:rFonts w:ascii="Arial Narrow" w:eastAsia="Calibri" w:hAnsi="Arial Narrow"/>
                <w:bCs/>
                <w:sz w:val="18"/>
                <w:szCs w:val="18"/>
              </w:rPr>
              <w:t>Atención prioritaria en las primeras 24 horas</w:t>
            </w:r>
          </w:p>
          <w:p w14:paraId="67B2BB33" w14:textId="77777777" w:rsidR="00CF5C92" w:rsidRPr="008935AC" w:rsidRDefault="00CF5C92" w:rsidP="00CF5C92">
            <w:pPr>
              <w:pStyle w:val="Textoindependiente2"/>
              <w:numPr>
                <w:ilvl w:val="0"/>
                <w:numId w:val="41"/>
              </w:numPr>
              <w:spacing w:after="0" w:line="240" w:lineRule="auto"/>
              <w:ind w:left="142" w:hanging="142"/>
              <w:jc w:val="both"/>
              <w:rPr>
                <w:rFonts w:ascii="Arial Narrow" w:eastAsia="Calibri" w:hAnsi="Arial Narrow"/>
                <w:b/>
                <w:sz w:val="18"/>
                <w:szCs w:val="18"/>
              </w:rPr>
            </w:pPr>
            <w:r w:rsidRPr="008935AC">
              <w:rPr>
                <w:rFonts w:ascii="Arial Narrow" w:eastAsia="Calibri" w:hAnsi="Arial Narrow"/>
                <w:bCs/>
                <w:sz w:val="18"/>
                <w:szCs w:val="18"/>
              </w:rPr>
              <w:t xml:space="preserve">Atención por urgencias según la clasificación de </w:t>
            </w:r>
            <w:proofErr w:type="spellStart"/>
            <w:r w:rsidRPr="008935AC">
              <w:rPr>
                <w:rFonts w:ascii="Arial Narrow" w:eastAsia="Calibri" w:hAnsi="Arial Narrow"/>
                <w:bCs/>
                <w:sz w:val="18"/>
                <w:szCs w:val="18"/>
              </w:rPr>
              <w:t>Triage</w:t>
            </w:r>
            <w:proofErr w:type="spellEnd"/>
            <w:r w:rsidRPr="008935AC">
              <w:rPr>
                <w:rFonts w:ascii="Arial Narrow" w:eastAsia="Calibri" w:hAnsi="Arial Narrow"/>
                <w:bCs/>
                <w:sz w:val="18"/>
                <w:szCs w:val="18"/>
              </w:rPr>
              <w:t xml:space="preserve"> descrita en la Resolución No. 5596 del 24 de diciembre del 2015 del Ministerio de Salud y Protección Social</w:t>
            </w:r>
          </w:p>
          <w:p w14:paraId="4EC4796E" w14:textId="77777777" w:rsidR="00CF5C92" w:rsidRPr="008935AC" w:rsidRDefault="00CF5C92" w:rsidP="00CF5C92">
            <w:pPr>
              <w:pStyle w:val="Textoindependiente2"/>
              <w:spacing w:after="0" w:line="240" w:lineRule="auto"/>
              <w:ind w:left="142" w:hanging="142"/>
              <w:rPr>
                <w:rFonts w:ascii="Arial Narrow" w:eastAsia="Calibri" w:hAnsi="Arial Narrow"/>
                <w:b/>
                <w:sz w:val="18"/>
                <w:szCs w:val="18"/>
              </w:rPr>
            </w:pPr>
          </w:p>
          <w:p w14:paraId="62734BFF" w14:textId="77777777" w:rsidR="00CF5C92" w:rsidRPr="008935AC" w:rsidRDefault="00CF5C92" w:rsidP="00CF5C92">
            <w:pPr>
              <w:pStyle w:val="Sinespaciado"/>
              <w:spacing w:line="276" w:lineRule="auto"/>
              <w:jc w:val="both"/>
              <w:rPr>
                <w:rFonts w:ascii="Arial Narrow" w:hAnsi="Arial Narrow" w:cs="Arial"/>
                <w:bCs/>
                <w:sz w:val="18"/>
                <w:szCs w:val="18"/>
              </w:rPr>
            </w:pPr>
            <w:r w:rsidRPr="008935AC">
              <w:rPr>
                <w:rFonts w:ascii="Arial Narrow" w:hAnsi="Arial Narrow" w:cs="Arial"/>
                <w:b/>
                <w:sz w:val="18"/>
                <w:szCs w:val="18"/>
              </w:rPr>
              <w:t xml:space="preserve">Nota 1: </w:t>
            </w:r>
            <w:r w:rsidRPr="008935AC">
              <w:rPr>
                <w:rFonts w:ascii="Arial Narrow" w:hAnsi="Arial Narrow" w:cs="Arial"/>
                <w:bCs/>
                <w:sz w:val="18"/>
                <w:szCs w:val="18"/>
              </w:rPr>
              <w:t>En todos los casos se debe acatar lo articulado en el Decreto 019 de 2012 en materia de oportunidad para asignación de citas, Resolución 256 de 2016 mediante el cual se establece el Sistema de Información para la Calidad y define los indicadores obligatorios para monitorear la calidad en salud, Resolución 1552 de mayo 14 de 2013 del Ministerio de Salud y Protección Social y Circular Externa 047 de noviembre de 2007 de la Superintendencia Nacional de Salud donde se  ordena a las EPS tener agendas abiertas para citas de medicina especializada y general todos los días hábiles. Prohíbe negar la solicitud, exige confirmar fecha al usuario y establece indicadores de oportunidad para la asignación, Circular Externa 038 De 2025 se da la implementación gradual modelo de gestión de tiempos de fase I: priorización procedimientos en espera (</w:t>
            </w:r>
            <w:proofErr w:type="spellStart"/>
            <w:r w:rsidRPr="008935AC">
              <w:rPr>
                <w:rFonts w:ascii="Arial Narrow" w:hAnsi="Arial Narrow" w:cs="Arial"/>
                <w:bCs/>
                <w:sz w:val="18"/>
                <w:szCs w:val="18"/>
              </w:rPr>
              <w:t>mgte</w:t>
            </w:r>
            <w:proofErr w:type="spellEnd"/>
            <w:r w:rsidRPr="008935AC">
              <w:rPr>
                <w:rFonts w:ascii="Arial Narrow" w:hAnsi="Arial Narrow" w:cs="Arial"/>
                <w:bCs/>
                <w:sz w:val="18"/>
                <w:szCs w:val="18"/>
              </w:rPr>
              <w:t>) salud y tiempos de desempeño</w:t>
            </w:r>
            <w:proofErr w:type="gramStart"/>
            <w:r w:rsidRPr="008935AC">
              <w:rPr>
                <w:rFonts w:ascii="Arial Narrow" w:hAnsi="Arial Narrow" w:cs="Arial"/>
                <w:bCs/>
                <w:sz w:val="18"/>
                <w:szCs w:val="18"/>
              </w:rPr>
              <w:t>. .</w:t>
            </w:r>
            <w:proofErr w:type="gramEnd"/>
          </w:p>
          <w:p w14:paraId="7C376A12" w14:textId="77777777" w:rsidR="00CF5C92" w:rsidRPr="008935AC" w:rsidRDefault="00CF5C92" w:rsidP="00CF5C92">
            <w:pPr>
              <w:pStyle w:val="Textoindependiente2"/>
              <w:spacing w:after="0" w:line="240" w:lineRule="auto"/>
              <w:rPr>
                <w:rFonts w:ascii="Arial Narrow" w:eastAsia="Calibri" w:hAnsi="Arial Narrow"/>
                <w:bCs/>
                <w:sz w:val="18"/>
                <w:szCs w:val="18"/>
              </w:rPr>
            </w:pPr>
          </w:p>
          <w:p w14:paraId="74ED3F14" w14:textId="77777777" w:rsidR="00CF5C92" w:rsidRPr="008935AC" w:rsidRDefault="00CF5C92" w:rsidP="00CF5C92">
            <w:pPr>
              <w:pStyle w:val="Sinespaciado"/>
              <w:spacing w:line="276" w:lineRule="auto"/>
              <w:jc w:val="both"/>
              <w:rPr>
                <w:rFonts w:ascii="Arial Narrow" w:hAnsi="Arial Narrow" w:cs="Arial"/>
                <w:bCs/>
                <w:sz w:val="18"/>
                <w:szCs w:val="18"/>
              </w:rPr>
            </w:pPr>
            <w:r w:rsidRPr="008935AC">
              <w:rPr>
                <w:rFonts w:ascii="Arial Narrow" w:hAnsi="Arial Narrow" w:cs="Arial"/>
                <w:b/>
                <w:sz w:val="18"/>
                <w:szCs w:val="18"/>
              </w:rPr>
              <w:t xml:space="preserve">Nota 1: </w:t>
            </w:r>
            <w:r w:rsidRPr="008935AC">
              <w:rPr>
                <w:rFonts w:ascii="Arial Narrow" w:hAnsi="Arial Narrow" w:cs="Arial"/>
                <w:bCs/>
                <w:sz w:val="18"/>
                <w:szCs w:val="18"/>
              </w:rPr>
              <w:t>La Empresa Social del Estado (ESE) se obliga a garantizar la oportunidad en la asignación de citas conforme a los estándares definidos en la Circular Externa 038 de 2025, y en la normatividad vigente, en especial la Resolución 256 de 2016 (modificada por la Resolución 3539 de 2019) y la Resolución 408 de 2018, o aquellas que las modifiquen o sustituyan.</w:t>
            </w:r>
          </w:p>
          <w:p w14:paraId="4C99DCEC" w14:textId="77777777" w:rsidR="00CF5C92" w:rsidRPr="008935AC" w:rsidRDefault="00CF5C92" w:rsidP="00CF5C92">
            <w:pPr>
              <w:pStyle w:val="Sinespaciado"/>
              <w:spacing w:line="276" w:lineRule="auto"/>
              <w:jc w:val="both"/>
              <w:rPr>
                <w:rFonts w:ascii="Arial Narrow" w:hAnsi="Arial Narrow" w:cs="Arial"/>
                <w:bCs/>
                <w:sz w:val="18"/>
                <w:szCs w:val="18"/>
              </w:rPr>
            </w:pPr>
            <w:r w:rsidRPr="008935AC">
              <w:rPr>
                <w:rFonts w:ascii="Arial Narrow" w:hAnsi="Arial Narrow" w:cs="Arial"/>
                <w:bCs/>
                <w:sz w:val="18"/>
                <w:szCs w:val="18"/>
              </w:rPr>
              <w:t>Los tiempos máximos para la asignación de citas serán los siguientes:</w:t>
            </w:r>
          </w:p>
          <w:p w14:paraId="45BD30E9" w14:textId="77777777" w:rsidR="00CF5C92" w:rsidRPr="008935AC" w:rsidRDefault="00CF5C92" w:rsidP="00CF5C92">
            <w:pPr>
              <w:pStyle w:val="Sinespaciado"/>
              <w:spacing w:line="276" w:lineRule="auto"/>
              <w:jc w:val="both"/>
              <w:rPr>
                <w:rFonts w:ascii="Arial Narrow" w:hAnsi="Arial Narrow" w:cs="Arial"/>
                <w:bCs/>
                <w:sz w:val="18"/>
                <w:szCs w:val="18"/>
              </w:rPr>
            </w:pPr>
          </w:p>
          <w:p w14:paraId="060A390F" w14:textId="77777777" w:rsidR="00CF5C92" w:rsidRPr="008935AC" w:rsidRDefault="00CF5C92" w:rsidP="00CF5C92">
            <w:pPr>
              <w:pStyle w:val="Sinespaciado"/>
              <w:spacing w:line="276" w:lineRule="auto"/>
              <w:jc w:val="both"/>
              <w:rPr>
                <w:rFonts w:ascii="Arial Narrow" w:hAnsi="Arial Narrow" w:cs="Arial"/>
                <w:bCs/>
                <w:sz w:val="18"/>
                <w:szCs w:val="18"/>
              </w:rPr>
            </w:pPr>
            <w:r w:rsidRPr="008935AC">
              <w:rPr>
                <w:rFonts w:ascii="Arial Narrow" w:hAnsi="Arial Narrow" w:cs="Arial"/>
                <w:bCs/>
                <w:sz w:val="18"/>
                <w:szCs w:val="18"/>
              </w:rPr>
              <w:t>Consulta de medicina general: hasta tres (3) días calendario.</w:t>
            </w:r>
          </w:p>
          <w:p w14:paraId="513BA2D4" w14:textId="77777777" w:rsidR="00CF5C92" w:rsidRPr="008935AC" w:rsidRDefault="00CF5C92" w:rsidP="00CF5C92">
            <w:pPr>
              <w:pStyle w:val="Sinespaciado"/>
              <w:spacing w:line="276" w:lineRule="auto"/>
              <w:jc w:val="both"/>
              <w:rPr>
                <w:rFonts w:ascii="Arial Narrow" w:hAnsi="Arial Narrow" w:cs="Arial"/>
                <w:bCs/>
                <w:sz w:val="18"/>
                <w:szCs w:val="18"/>
              </w:rPr>
            </w:pPr>
            <w:r w:rsidRPr="008935AC">
              <w:rPr>
                <w:rFonts w:ascii="Arial Narrow" w:hAnsi="Arial Narrow" w:cs="Arial"/>
                <w:bCs/>
                <w:sz w:val="18"/>
                <w:szCs w:val="18"/>
              </w:rPr>
              <w:t>Consulta de pediatría: hasta cinco (5) días calendario.</w:t>
            </w:r>
          </w:p>
          <w:p w14:paraId="77E28990" w14:textId="77777777" w:rsidR="00CF5C92" w:rsidRPr="008935AC" w:rsidRDefault="00CF5C92" w:rsidP="00CF5C92">
            <w:pPr>
              <w:pStyle w:val="Sinespaciado"/>
              <w:spacing w:line="276" w:lineRule="auto"/>
              <w:jc w:val="both"/>
              <w:rPr>
                <w:rFonts w:ascii="Arial Narrow" w:hAnsi="Arial Narrow" w:cs="Arial"/>
                <w:bCs/>
                <w:sz w:val="18"/>
                <w:szCs w:val="18"/>
              </w:rPr>
            </w:pPr>
            <w:r w:rsidRPr="008935AC">
              <w:rPr>
                <w:rFonts w:ascii="Arial Narrow" w:hAnsi="Arial Narrow" w:cs="Arial"/>
                <w:bCs/>
                <w:sz w:val="18"/>
                <w:szCs w:val="18"/>
              </w:rPr>
              <w:t>Consulta de obstetricia: hasta ocho (8) días calendario.</w:t>
            </w:r>
          </w:p>
          <w:p w14:paraId="48C43E64" w14:textId="77777777" w:rsidR="00CF5C92" w:rsidRPr="008935AC" w:rsidRDefault="00CF5C92" w:rsidP="00CF5C92">
            <w:pPr>
              <w:pStyle w:val="Sinespaciado"/>
              <w:spacing w:line="276" w:lineRule="auto"/>
              <w:jc w:val="both"/>
              <w:rPr>
                <w:rFonts w:ascii="Arial Narrow" w:hAnsi="Arial Narrow" w:cs="Arial"/>
                <w:bCs/>
                <w:sz w:val="18"/>
                <w:szCs w:val="18"/>
              </w:rPr>
            </w:pPr>
            <w:r w:rsidRPr="008935AC">
              <w:rPr>
                <w:rFonts w:ascii="Arial Narrow" w:hAnsi="Arial Narrow" w:cs="Arial"/>
                <w:bCs/>
                <w:sz w:val="18"/>
                <w:szCs w:val="18"/>
              </w:rPr>
              <w:t xml:space="preserve">Consulta de ginecología: hasta diez (10) días </w:t>
            </w:r>
            <w:proofErr w:type="gramStart"/>
            <w:r w:rsidRPr="008935AC">
              <w:rPr>
                <w:rFonts w:ascii="Arial Narrow" w:hAnsi="Arial Narrow" w:cs="Arial"/>
                <w:bCs/>
                <w:sz w:val="18"/>
                <w:szCs w:val="18"/>
              </w:rPr>
              <w:t>calendario.*</w:t>
            </w:r>
            <w:proofErr w:type="gramEnd"/>
          </w:p>
          <w:p w14:paraId="2B9A5D84" w14:textId="77777777" w:rsidR="00CF5C92" w:rsidRPr="008935AC" w:rsidRDefault="00CF5C92" w:rsidP="00CF5C92">
            <w:pPr>
              <w:pStyle w:val="Sinespaciado"/>
              <w:spacing w:line="276" w:lineRule="auto"/>
              <w:jc w:val="both"/>
              <w:rPr>
                <w:rFonts w:ascii="Arial Narrow" w:hAnsi="Arial Narrow" w:cs="Arial"/>
                <w:bCs/>
                <w:sz w:val="18"/>
                <w:szCs w:val="18"/>
              </w:rPr>
            </w:pPr>
            <w:r w:rsidRPr="008935AC">
              <w:rPr>
                <w:rFonts w:ascii="Arial Narrow" w:hAnsi="Arial Narrow" w:cs="Arial"/>
                <w:bCs/>
                <w:sz w:val="18"/>
                <w:szCs w:val="18"/>
              </w:rPr>
              <w:t>Consulta de psiquiatría: hasta diez (10) días calendario.</w:t>
            </w:r>
          </w:p>
          <w:p w14:paraId="5C026CF7" w14:textId="77777777" w:rsidR="00CF5C92" w:rsidRPr="008935AC" w:rsidRDefault="00CF5C92" w:rsidP="00CF5C92">
            <w:pPr>
              <w:pStyle w:val="Sinespaciado"/>
              <w:spacing w:line="276" w:lineRule="auto"/>
              <w:jc w:val="both"/>
              <w:rPr>
                <w:rFonts w:ascii="Arial Narrow" w:hAnsi="Arial Narrow" w:cs="Arial"/>
                <w:bCs/>
                <w:sz w:val="18"/>
                <w:szCs w:val="18"/>
              </w:rPr>
            </w:pPr>
            <w:r w:rsidRPr="008935AC">
              <w:rPr>
                <w:rFonts w:ascii="Arial Narrow" w:hAnsi="Arial Narrow" w:cs="Arial"/>
                <w:bCs/>
                <w:sz w:val="18"/>
                <w:szCs w:val="18"/>
              </w:rPr>
              <w:t xml:space="preserve">Consulta de cirugía general: hasta diez (10) días </w:t>
            </w:r>
            <w:proofErr w:type="gramStart"/>
            <w:r w:rsidRPr="008935AC">
              <w:rPr>
                <w:rFonts w:ascii="Arial Narrow" w:hAnsi="Arial Narrow" w:cs="Arial"/>
                <w:bCs/>
                <w:sz w:val="18"/>
                <w:szCs w:val="18"/>
              </w:rPr>
              <w:t>calendario.*</w:t>
            </w:r>
            <w:proofErr w:type="gramEnd"/>
          </w:p>
          <w:p w14:paraId="641B1BAA" w14:textId="77777777" w:rsidR="00CF5C92" w:rsidRPr="008935AC" w:rsidRDefault="00CF5C92" w:rsidP="00CF5C92">
            <w:pPr>
              <w:pStyle w:val="Sinespaciado"/>
              <w:spacing w:line="276" w:lineRule="auto"/>
              <w:jc w:val="both"/>
              <w:rPr>
                <w:rFonts w:ascii="Arial Narrow" w:hAnsi="Arial Narrow" w:cs="Arial"/>
                <w:bCs/>
                <w:sz w:val="18"/>
                <w:szCs w:val="18"/>
              </w:rPr>
            </w:pPr>
            <w:r w:rsidRPr="008935AC">
              <w:rPr>
                <w:rFonts w:ascii="Arial Narrow" w:hAnsi="Arial Narrow" w:cs="Arial"/>
                <w:bCs/>
                <w:sz w:val="18"/>
                <w:szCs w:val="18"/>
              </w:rPr>
              <w:t>Consulta de medicina interna: hasta quince (15) días calendario.</w:t>
            </w:r>
          </w:p>
          <w:p w14:paraId="7F014416" w14:textId="77777777" w:rsidR="00CF5C92" w:rsidRPr="008935AC" w:rsidRDefault="00CF5C92" w:rsidP="00CF5C92">
            <w:pPr>
              <w:pStyle w:val="Sinespaciado"/>
              <w:spacing w:line="276" w:lineRule="auto"/>
              <w:jc w:val="both"/>
              <w:rPr>
                <w:rFonts w:ascii="Arial Narrow" w:hAnsi="Arial Narrow" w:cs="Arial"/>
                <w:bCs/>
                <w:sz w:val="18"/>
                <w:szCs w:val="18"/>
              </w:rPr>
            </w:pPr>
          </w:p>
          <w:p w14:paraId="6E9DFF71" w14:textId="77777777" w:rsidR="00CF5C92" w:rsidRPr="008935AC" w:rsidRDefault="00CF5C92" w:rsidP="00CF5C92">
            <w:pPr>
              <w:pStyle w:val="Sinespaciado"/>
              <w:spacing w:line="276" w:lineRule="auto"/>
              <w:jc w:val="both"/>
              <w:rPr>
                <w:rFonts w:ascii="Arial Narrow" w:hAnsi="Arial Narrow" w:cs="Arial"/>
                <w:bCs/>
                <w:sz w:val="18"/>
                <w:szCs w:val="18"/>
              </w:rPr>
            </w:pPr>
            <w:r w:rsidRPr="008935AC">
              <w:rPr>
                <w:rFonts w:ascii="Arial Narrow" w:hAnsi="Arial Narrow" w:cs="Arial"/>
                <w:bCs/>
                <w:sz w:val="18"/>
                <w:szCs w:val="18"/>
              </w:rPr>
              <w:t>*Los tiempos para ginecología y cirugía general corresponden a los promedios nacionales reportados durante los últimos cinco años, según la Circular Externa 038 de 2025.</w:t>
            </w:r>
          </w:p>
          <w:p w14:paraId="3E5D9134" w14:textId="77777777" w:rsidR="00CF5C92" w:rsidRPr="008935AC" w:rsidRDefault="00CF5C92" w:rsidP="00CF5C92">
            <w:pPr>
              <w:pStyle w:val="Sinespaciado"/>
              <w:spacing w:line="276" w:lineRule="auto"/>
              <w:jc w:val="both"/>
              <w:rPr>
                <w:rFonts w:ascii="Arial Narrow" w:hAnsi="Arial Narrow" w:cs="Arial"/>
                <w:bCs/>
                <w:i/>
                <w:iCs/>
                <w:sz w:val="18"/>
                <w:szCs w:val="18"/>
              </w:rPr>
            </w:pPr>
          </w:p>
          <w:p w14:paraId="26985B2C" w14:textId="77777777" w:rsidR="00CF5C92" w:rsidRPr="008935AC" w:rsidRDefault="00CF5C92" w:rsidP="00CF5C92">
            <w:pPr>
              <w:pStyle w:val="Sinespaciado"/>
              <w:spacing w:line="276" w:lineRule="auto"/>
              <w:jc w:val="both"/>
              <w:rPr>
                <w:rFonts w:ascii="Arial Narrow" w:hAnsi="Arial Narrow" w:cs="Arial"/>
                <w:bCs/>
                <w:sz w:val="18"/>
                <w:szCs w:val="18"/>
              </w:rPr>
            </w:pPr>
            <w:r w:rsidRPr="008935AC">
              <w:rPr>
                <w:rFonts w:ascii="Arial Narrow" w:hAnsi="Arial Narrow" w:cs="Arial"/>
                <w:bCs/>
                <w:sz w:val="18"/>
                <w:szCs w:val="18"/>
              </w:rPr>
              <w:t>El Ministerio de Salud emite la </w:t>
            </w:r>
            <w:hyperlink r:id="rId8" w:history="1">
              <w:r w:rsidRPr="008935AC">
                <w:rPr>
                  <w:rStyle w:val="Hipervnculo"/>
                  <w:rFonts w:ascii="Arial Narrow" w:hAnsi="Arial Narrow" w:cs="Arial"/>
                  <w:bCs/>
                  <w:sz w:val="18"/>
                  <w:szCs w:val="18"/>
                </w:rPr>
                <w:t xml:space="preserve">Circular 019 de 2025, </w:t>
              </w:r>
            </w:hyperlink>
            <w:r w:rsidRPr="008935AC">
              <w:rPr>
                <w:rFonts w:ascii="Arial Narrow" w:hAnsi="Arial Narrow" w:cs="Arial"/>
                <w:bCs/>
                <w:sz w:val="18"/>
                <w:szCs w:val="18"/>
              </w:rPr>
              <w:t>para la atención de pacientes oncológicos, garantizando el acceso inmediato a servicios de urgencias, tratamientos (quimioterapia/radioterapia) y diagnóstico. Las EPS e IPS deben asegurar atención integral sin barreras, aplicando protocolos de manejo y cuidados paliativos. </w:t>
            </w:r>
          </w:p>
          <w:p w14:paraId="3DEE7450" w14:textId="77777777" w:rsidR="00CF5C92" w:rsidRPr="008935AC" w:rsidRDefault="00CF5C92" w:rsidP="00CF5C92">
            <w:pPr>
              <w:pStyle w:val="Sinespaciado"/>
              <w:spacing w:line="276" w:lineRule="auto"/>
              <w:jc w:val="both"/>
              <w:rPr>
                <w:rFonts w:ascii="Arial Narrow" w:hAnsi="Arial Narrow" w:cs="Arial"/>
                <w:bCs/>
                <w:sz w:val="18"/>
                <w:szCs w:val="18"/>
              </w:rPr>
            </w:pPr>
            <w:r w:rsidRPr="008935AC">
              <w:rPr>
                <w:rFonts w:ascii="Arial Narrow" w:hAnsi="Arial Narrow" w:cs="Arial"/>
                <w:bCs/>
                <w:sz w:val="18"/>
                <w:szCs w:val="18"/>
              </w:rPr>
              <w:t>Aspectos clave de la circular y atención oncológica:</w:t>
            </w:r>
          </w:p>
          <w:p w14:paraId="7FF0E5EB" w14:textId="77777777" w:rsidR="00CF5C92" w:rsidRPr="008935AC" w:rsidRDefault="00CF5C92" w:rsidP="00CF5C92">
            <w:pPr>
              <w:pStyle w:val="Sinespaciado"/>
              <w:numPr>
                <w:ilvl w:val="0"/>
                <w:numId w:val="56"/>
              </w:numPr>
              <w:spacing w:line="276" w:lineRule="auto"/>
              <w:ind w:left="142" w:hanging="142"/>
              <w:jc w:val="both"/>
              <w:rPr>
                <w:rFonts w:ascii="Arial Narrow" w:hAnsi="Arial Narrow" w:cs="Arial"/>
                <w:bCs/>
                <w:i/>
                <w:iCs/>
                <w:sz w:val="18"/>
                <w:szCs w:val="18"/>
              </w:rPr>
            </w:pPr>
            <w:r w:rsidRPr="008935AC">
              <w:rPr>
                <w:rFonts w:ascii="Arial Narrow" w:hAnsi="Arial Narrow" w:cs="Arial"/>
                <w:bCs/>
                <w:i/>
                <w:iCs/>
                <w:sz w:val="18"/>
                <w:szCs w:val="18"/>
              </w:rPr>
              <w:t>Atención integral: Los servicios deben garantizarse de manera continua, oportuna y sin fragmentación, incluyendo el manejo del dolor.</w:t>
            </w:r>
          </w:p>
          <w:p w14:paraId="57B165CD" w14:textId="77777777" w:rsidR="00CF5C92" w:rsidRPr="008935AC" w:rsidRDefault="00CF5C92" w:rsidP="00CF5C92">
            <w:pPr>
              <w:pStyle w:val="Sinespaciado"/>
              <w:numPr>
                <w:ilvl w:val="0"/>
                <w:numId w:val="56"/>
              </w:numPr>
              <w:spacing w:line="276" w:lineRule="auto"/>
              <w:ind w:left="142" w:hanging="142"/>
              <w:jc w:val="both"/>
              <w:rPr>
                <w:rFonts w:ascii="Arial Narrow" w:hAnsi="Arial Narrow" w:cs="Arial"/>
                <w:bCs/>
                <w:i/>
                <w:iCs/>
                <w:sz w:val="18"/>
                <w:szCs w:val="18"/>
              </w:rPr>
            </w:pPr>
            <w:r w:rsidRPr="008935AC">
              <w:rPr>
                <w:rFonts w:ascii="Arial Narrow" w:hAnsi="Arial Narrow" w:cs="Arial"/>
                <w:bCs/>
                <w:i/>
                <w:iCs/>
                <w:sz w:val="18"/>
                <w:szCs w:val="18"/>
              </w:rPr>
              <w:t>Atención de urgencias: Los pacientes con cáncer tienen prioridad, y ante urgencias, la atención es obligatoria sin trámites.</w:t>
            </w:r>
          </w:p>
          <w:p w14:paraId="4B9B4602" w14:textId="77777777" w:rsidR="00CF5C92" w:rsidRPr="008935AC" w:rsidRDefault="00CF5C92" w:rsidP="00CF5C92">
            <w:pPr>
              <w:pStyle w:val="Sinespaciado"/>
              <w:numPr>
                <w:ilvl w:val="0"/>
                <w:numId w:val="56"/>
              </w:numPr>
              <w:spacing w:line="276" w:lineRule="auto"/>
              <w:ind w:left="142" w:hanging="142"/>
              <w:jc w:val="both"/>
              <w:rPr>
                <w:rFonts w:ascii="Arial Narrow" w:hAnsi="Arial Narrow" w:cs="Arial"/>
                <w:bCs/>
                <w:i/>
                <w:iCs/>
                <w:sz w:val="18"/>
                <w:szCs w:val="18"/>
              </w:rPr>
            </w:pPr>
            <w:r w:rsidRPr="008935AC">
              <w:rPr>
                <w:rFonts w:ascii="Arial Narrow" w:hAnsi="Arial Narrow" w:cs="Arial"/>
                <w:bCs/>
                <w:i/>
                <w:iCs/>
                <w:sz w:val="18"/>
                <w:szCs w:val="18"/>
              </w:rPr>
              <w:t>Unidades Funcionales: Se deben cumplir con los estándares de calidad, infraestructura y personal especializado en unidades de cáncer.</w:t>
            </w:r>
          </w:p>
          <w:p w14:paraId="1ED9A115" w14:textId="77777777" w:rsidR="00CF5C92" w:rsidRPr="008935AC" w:rsidRDefault="00CF5C92" w:rsidP="00CF5C92">
            <w:pPr>
              <w:pStyle w:val="Sinespaciado"/>
              <w:numPr>
                <w:ilvl w:val="0"/>
                <w:numId w:val="56"/>
              </w:numPr>
              <w:spacing w:line="276" w:lineRule="auto"/>
              <w:ind w:left="142" w:hanging="142"/>
              <w:jc w:val="both"/>
              <w:rPr>
                <w:rFonts w:ascii="Arial Narrow" w:hAnsi="Arial Narrow" w:cs="Arial"/>
                <w:bCs/>
                <w:i/>
                <w:iCs/>
                <w:sz w:val="18"/>
                <w:szCs w:val="18"/>
              </w:rPr>
            </w:pPr>
            <w:r w:rsidRPr="008935AC">
              <w:rPr>
                <w:rFonts w:ascii="Arial Narrow" w:hAnsi="Arial Narrow" w:cs="Arial"/>
                <w:bCs/>
                <w:i/>
                <w:iCs/>
                <w:sz w:val="18"/>
                <w:szCs w:val="18"/>
              </w:rPr>
              <w:t>Medicamentos: Las EPS deben entregar los medicamentos formulados de manera completa e inmediata.</w:t>
            </w:r>
          </w:p>
          <w:p w14:paraId="1E055AC1" w14:textId="77777777" w:rsidR="00CF5C92" w:rsidRPr="008935AC" w:rsidRDefault="00CF5C92" w:rsidP="00CF5C92">
            <w:pPr>
              <w:pStyle w:val="Sinespaciado"/>
              <w:numPr>
                <w:ilvl w:val="0"/>
                <w:numId w:val="56"/>
              </w:numPr>
              <w:spacing w:line="276" w:lineRule="auto"/>
              <w:ind w:left="142" w:hanging="142"/>
              <w:jc w:val="both"/>
              <w:rPr>
                <w:rFonts w:ascii="Arial Narrow" w:hAnsi="Arial Narrow" w:cs="Arial"/>
                <w:bCs/>
                <w:i/>
                <w:iCs/>
                <w:sz w:val="18"/>
                <w:szCs w:val="18"/>
              </w:rPr>
            </w:pPr>
            <w:r w:rsidRPr="008935AC">
              <w:rPr>
                <w:rFonts w:ascii="Arial Narrow" w:hAnsi="Arial Narrow" w:cs="Arial"/>
                <w:bCs/>
                <w:i/>
                <w:iCs/>
                <w:sz w:val="18"/>
                <w:szCs w:val="18"/>
              </w:rPr>
              <w:t>Sanciones: La Superintendencia de Salud supervisará el cumplimiento, sancionando a las entidades que pongan barreras. </w:t>
            </w:r>
          </w:p>
          <w:p w14:paraId="4E775376" w14:textId="77777777" w:rsidR="00CF5C92" w:rsidRPr="008935AC" w:rsidRDefault="00CF5C92" w:rsidP="00CF5C92">
            <w:pPr>
              <w:pStyle w:val="Sinespaciado"/>
              <w:numPr>
                <w:ilvl w:val="0"/>
                <w:numId w:val="56"/>
              </w:numPr>
              <w:spacing w:line="276" w:lineRule="auto"/>
              <w:ind w:left="142" w:hanging="142"/>
              <w:jc w:val="both"/>
              <w:rPr>
                <w:rFonts w:ascii="Arial Narrow" w:hAnsi="Arial Narrow" w:cs="Arial"/>
                <w:bCs/>
                <w:i/>
                <w:iCs/>
                <w:sz w:val="18"/>
                <w:szCs w:val="18"/>
              </w:rPr>
            </w:pPr>
            <w:r w:rsidRPr="008935AC">
              <w:rPr>
                <w:rFonts w:ascii="Arial Narrow" w:hAnsi="Arial Narrow" w:cs="Arial"/>
                <w:bCs/>
                <w:i/>
                <w:iCs/>
                <w:sz w:val="18"/>
                <w:szCs w:val="18"/>
              </w:rPr>
              <w:t>Estas medidas, reforzadas también por normativas recientes como la Ley 2360 de 2024, buscan proteger a los pacientes oncológicos como sujetos de especial protección constitucional. </w:t>
            </w:r>
          </w:p>
          <w:p w14:paraId="3FF0A616" w14:textId="77777777" w:rsidR="000D609F" w:rsidRPr="004222A6" w:rsidRDefault="000D609F" w:rsidP="004222A6">
            <w:pPr>
              <w:pStyle w:val="Sinespaciado"/>
              <w:jc w:val="both"/>
              <w:rPr>
                <w:rFonts w:ascii="Arial Narrow" w:eastAsia="Calibri" w:hAnsi="Arial Narrow" w:cs="Arial"/>
                <w:bCs/>
                <w:sz w:val="18"/>
                <w:szCs w:val="18"/>
              </w:rPr>
            </w:pPr>
            <w:r w:rsidRPr="004222A6">
              <w:rPr>
                <w:rFonts w:ascii="Arial Narrow" w:eastAsia="Calibri" w:hAnsi="Arial Narrow" w:cs="Arial"/>
                <w:bCs/>
                <w:sz w:val="18"/>
                <w:szCs w:val="18"/>
              </w:rPr>
              <w:t>Consulta de pediatría: hasta cinco (5) días calendario.</w:t>
            </w:r>
          </w:p>
          <w:p w14:paraId="0E20642D" w14:textId="77777777" w:rsidR="000D609F" w:rsidRPr="004222A6" w:rsidRDefault="000D609F" w:rsidP="004222A6">
            <w:pPr>
              <w:pStyle w:val="Sinespaciado"/>
              <w:jc w:val="both"/>
              <w:rPr>
                <w:rFonts w:ascii="Arial Narrow" w:eastAsia="Calibri" w:hAnsi="Arial Narrow" w:cs="Arial"/>
                <w:bCs/>
                <w:sz w:val="18"/>
                <w:szCs w:val="18"/>
              </w:rPr>
            </w:pPr>
            <w:r w:rsidRPr="004222A6">
              <w:rPr>
                <w:rFonts w:ascii="Arial Narrow" w:eastAsia="Calibri" w:hAnsi="Arial Narrow" w:cs="Arial"/>
                <w:bCs/>
                <w:sz w:val="18"/>
                <w:szCs w:val="18"/>
              </w:rPr>
              <w:t>Consulta de obstetricia: hasta ocho (8) días calendario.</w:t>
            </w:r>
          </w:p>
          <w:p w14:paraId="0BAFBF15" w14:textId="77777777" w:rsidR="000D609F" w:rsidRPr="004222A6" w:rsidRDefault="000D609F" w:rsidP="004222A6">
            <w:pPr>
              <w:pStyle w:val="Sinespaciado"/>
              <w:jc w:val="both"/>
              <w:rPr>
                <w:rFonts w:ascii="Arial Narrow" w:eastAsia="Calibri" w:hAnsi="Arial Narrow" w:cs="Arial"/>
                <w:bCs/>
                <w:sz w:val="18"/>
                <w:szCs w:val="18"/>
              </w:rPr>
            </w:pPr>
            <w:r w:rsidRPr="004222A6">
              <w:rPr>
                <w:rFonts w:ascii="Arial Narrow" w:eastAsia="Calibri" w:hAnsi="Arial Narrow" w:cs="Arial"/>
                <w:bCs/>
                <w:sz w:val="18"/>
                <w:szCs w:val="18"/>
              </w:rPr>
              <w:t xml:space="preserve">Consulta de ginecología: hasta diez (10) días </w:t>
            </w:r>
            <w:proofErr w:type="gramStart"/>
            <w:r w:rsidRPr="004222A6">
              <w:rPr>
                <w:rFonts w:ascii="Arial Narrow" w:eastAsia="Calibri" w:hAnsi="Arial Narrow" w:cs="Arial"/>
                <w:bCs/>
                <w:sz w:val="18"/>
                <w:szCs w:val="18"/>
              </w:rPr>
              <w:t>calendario.*</w:t>
            </w:r>
            <w:proofErr w:type="gramEnd"/>
          </w:p>
          <w:p w14:paraId="70424CF6" w14:textId="77777777" w:rsidR="000D609F" w:rsidRPr="004222A6" w:rsidRDefault="000D609F" w:rsidP="004222A6">
            <w:pPr>
              <w:pStyle w:val="Sinespaciado"/>
              <w:jc w:val="both"/>
              <w:rPr>
                <w:rFonts w:ascii="Arial Narrow" w:eastAsia="Calibri" w:hAnsi="Arial Narrow" w:cs="Arial"/>
                <w:bCs/>
                <w:sz w:val="18"/>
                <w:szCs w:val="18"/>
              </w:rPr>
            </w:pPr>
            <w:r w:rsidRPr="004222A6">
              <w:rPr>
                <w:rFonts w:ascii="Arial Narrow" w:eastAsia="Calibri" w:hAnsi="Arial Narrow" w:cs="Arial"/>
                <w:bCs/>
                <w:sz w:val="18"/>
                <w:szCs w:val="18"/>
              </w:rPr>
              <w:t>Consulta de psiquiatría: hasta diez (10) días calendario.</w:t>
            </w:r>
          </w:p>
          <w:p w14:paraId="3A8F6C62" w14:textId="77777777" w:rsidR="000D609F" w:rsidRPr="004222A6" w:rsidRDefault="000D609F" w:rsidP="004222A6">
            <w:pPr>
              <w:pStyle w:val="Sinespaciado"/>
              <w:jc w:val="both"/>
              <w:rPr>
                <w:rFonts w:ascii="Arial Narrow" w:eastAsia="Calibri" w:hAnsi="Arial Narrow" w:cs="Arial"/>
                <w:bCs/>
                <w:sz w:val="18"/>
                <w:szCs w:val="18"/>
              </w:rPr>
            </w:pPr>
            <w:r w:rsidRPr="004222A6">
              <w:rPr>
                <w:rFonts w:ascii="Arial Narrow" w:eastAsia="Calibri" w:hAnsi="Arial Narrow" w:cs="Arial"/>
                <w:bCs/>
                <w:sz w:val="18"/>
                <w:szCs w:val="18"/>
              </w:rPr>
              <w:t xml:space="preserve">Consulta de cirugía general: hasta diez (10) días </w:t>
            </w:r>
            <w:proofErr w:type="gramStart"/>
            <w:r w:rsidRPr="004222A6">
              <w:rPr>
                <w:rFonts w:ascii="Arial Narrow" w:eastAsia="Calibri" w:hAnsi="Arial Narrow" w:cs="Arial"/>
                <w:bCs/>
                <w:sz w:val="18"/>
                <w:szCs w:val="18"/>
              </w:rPr>
              <w:t>calendario.*</w:t>
            </w:r>
            <w:proofErr w:type="gramEnd"/>
          </w:p>
          <w:p w14:paraId="2B3DBE8C" w14:textId="77777777" w:rsidR="000D609F" w:rsidRPr="004222A6" w:rsidRDefault="000D609F" w:rsidP="004222A6">
            <w:pPr>
              <w:pStyle w:val="Sinespaciado"/>
              <w:jc w:val="both"/>
              <w:rPr>
                <w:rFonts w:ascii="Arial Narrow" w:eastAsia="Calibri" w:hAnsi="Arial Narrow" w:cs="Arial"/>
                <w:bCs/>
                <w:sz w:val="18"/>
                <w:szCs w:val="18"/>
              </w:rPr>
            </w:pPr>
            <w:r w:rsidRPr="004222A6">
              <w:rPr>
                <w:rFonts w:ascii="Arial Narrow" w:eastAsia="Calibri" w:hAnsi="Arial Narrow" w:cs="Arial"/>
                <w:bCs/>
                <w:sz w:val="18"/>
                <w:szCs w:val="18"/>
              </w:rPr>
              <w:t>Consulta de medicina interna: hasta quince (15) días calendario.</w:t>
            </w:r>
          </w:p>
          <w:p w14:paraId="7AC3DD9E" w14:textId="77777777" w:rsidR="000D609F" w:rsidRPr="004222A6" w:rsidRDefault="000D609F" w:rsidP="004222A6">
            <w:pPr>
              <w:pStyle w:val="Sinespaciado"/>
              <w:jc w:val="both"/>
              <w:rPr>
                <w:rFonts w:ascii="Arial Narrow" w:eastAsia="Calibri" w:hAnsi="Arial Narrow" w:cs="Arial"/>
                <w:bCs/>
                <w:sz w:val="18"/>
                <w:szCs w:val="18"/>
              </w:rPr>
            </w:pPr>
          </w:p>
          <w:p w14:paraId="4719F1A8" w14:textId="77777777" w:rsidR="000D609F" w:rsidRPr="004222A6" w:rsidRDefault="000D609F" w:rsidP="004222A6">
            <w:pPr>
              <w:pStyle w:val="Sinespaciado"/>
              <w:jc w:val="both"/>
              <w:rPr>
                <w:rFonts w:ascii="Arial Narrow" w:eastAsia="Calibri" w:hAnsi="Arial Narrow" w:cs="Arial"/>
                <w:bCs/>
                <w:sz w:val="18"/>
                <w:szCs w:val="18"/>
              </w:rPr>
            </w:pPr>
            <w:r w:rsidRPr="004222A6">
              <w:rPr>
                <w:rFonts w:ascii="Arial Narrow" w:eastAsia="Calibri" w:hAnsi="Arial Narrow" w:cs="Arial"/>
                <w:bCs/>
                <w:sz w:val="18"/>
                <w:szCs w:val="18"/>
              </w:rPr>
              <w:t>*Los tiempos para ginecología y cirugía general corresponden a los promedios nacionales reportados durante los últimos cinco años, según la Circular Externa 038 de 2025.</w:t>
            </w:r>
          </w:p>
          <w:p w14:paraId="49588C3A" w14:textId="77777777" w:rsidR="000D609F" w:rsidRPr="004222A6" w:rsidRDefault="000D609F" w:rsidP="004222A6">
            <w:pPr>
              <w:pStyle w:val="Sinespaciado"/>
              <w:jc w:val="both"/>
              <w:rPr>
                <w:rFonts w:ascii="Arial Narrow" w:eastAsia="Calibri" w:hAnsi="Arial Narrow" w:cs="Arial"/>
                <w:bCs/>
                <w:i/>
                <w:iCs/>
                <w:sz w:val="18"/>
                <w:szCs w:val="18"/>
              </w:rPr>
            </w:pPr>
          </w:p>
          <w:p w14:paraId="650870DF" w14:textId="77777777" w:rsidR="000D609F" w:rsidRPr="004222A6" w:rsidRDefault="000D609F" w:rsidP="004222A6">
            <w:pPr>
              <w:pStyle w:val="Sinespaciado"/>
              <w:jc w:val="both"/>
              <w:rPr>
                <w:rFonts w:ascii="Arial Narrow" w:eastAsia="Calibri" w:hAnsi="Arial Narrow" w:cs="Arial"/>
                <w:bCs/>
                <w:sz w:val="18"/>
                <w:szCs w:val="18"/>
              </w:rPr>
            </w:pPr>
            <w:r w:rsidRPr="004222A6">
              <w:rPr>
                <w:rFonts w:ascii="Arial Narrow" w:eastAsia="Calibri" w:hAnsi="Arial Narrow" w:cs="Arial"/>
                <w:bCs/>
                <w:sz w:val="18"/>
                <w:szCs w:val="18"/>
              </w:rPr>
              <w:t>El Ministerio de Salud emite la </w:t>
            </w:r>
            <w:hyperlink r:id="rId9" w:history="1">
              <w:r w:rsidRPr="004222A6">
                <w:rPr>
                  <w:rFonts w:ascii="Arial Narrow" w:eastAsia="Calibri" w:hAnsi="Arial Narrow" w:cs="Arial"/>
                  <w:bCs/>
                  <w:sz w:val="18"/>
                  <w:szCs w:val="18"/>
                </w:rPr>
                <w:t xml:space="preserve">Circular 019 de 2025, </w:t>
              </w:r>
            </w:hyperlink>
            <w:r w:rsidRPr="004222A6">
              <w:rPr>
                <w:rFonts w:ascii="Arial Narrow" w:eastAsia="Calibri" w:hAnsi="Arial Narrow" w:cs="Arial"/>
                <w:bCs/>
                <w:sz w:val="18"/>
                <w:szCs w:val="18"/>
              </w:rPr>
              <w:t>para la atención de pacientes oncológicos, garantizando el acceso inmediato a servicios de urgencias, tratamientos (quimioterapia/radioterapia) y diagnóstico. Las EPS e IPS deben asegurar atención integral sin barreras, aplicando protocolos de manejo y cuidados paliativos. </w:t>
            </w:r>
          </w:p>
          <w:p w14:paraId="0FDF191F" w14:textId="77777777" w:rsidR="000D609F" w:rsidRPr="004222A6" w:rsidRDefault="000D609F" w:rsidP="004222A6">
            <w:pPr>
              <w:pStyle w:val="Sinespaciado"/>
              <w:jc w:val="both"/>
              <w:rPr>
                <w:rFonts w:ascii="Arial Narrow" w:eastAsia="Calibri" w:hAnsi="Arial Narrow" w:cs="Arial"/>
                <w:bCs/>
                <w:sz w:val="18"/>
                <w:szCs w:val="18"/>
              </w:rPr>
            </w:pPr>
            <w:r w:rsidRPr="004222A6">
              <w:rPr>
                <w:rFonts w:ascii="Arial Narrow" w:eastAsia="Calibri" w:hAnsi="Arial Narrow" w:cs="Arial"/>
                <w:bCs/>
                <w:sz w:val="18"/>
                <w:szCs w:val="18"/>
              </w:rPr>
              <w:t>Aspectos clave de la circular y atención oncológica:</w:t>
            </w:r>
          </w:p>
          <w:p w14:paraId="7CD36245" w14:textId="77777777" w:rsidR="000D609F" w:rsidRPr="004222A6" w:rsidRDefault="000D609F" w:rsidP="004222A6">
            <w:pPr>
              <w:pStyle w:val="Sinespaciado"/>
              <w:numPr>
                <w:ilvl w:val="0"/>
                <w:numId w:val="56"/>
              </w:numPr>
              <w:ind w:left="142" w:hanging="142"/>
              <w:jc w:val="both"/>
              <w:rPr>
                <w:rFonts w:ascii="Arial Narrow" w:eastAsia="Calibri" w:hAnsi="Arial Narrow" w:cs="Arial"/>
                <w:bCs/>
                <w:i/>
                <w:iCs/>
                <w:sz w:val="18"/>
                <w:szCs w:val="18"/>
              </w:rPr>
            </w:pPr>
            <w:r w:rsidRPr="004222A6">
              <w:rPr>
                <w:rFonts w:ascii="Arial Narrow" w:eastAsia="Calibri" w:hAnsi="Arial Narrow" w:cs="Arial"/>
                <w:bCs/>
                <w:i/>
                <w:iCs/>
                <w:sz w:val="18"/>
                <w:szCs w:val="18"/>
              </w:rPr>
              <w:t>Atención integral: Los servicios deben garantizarse de manera continua, oportuna y sin fragmentación, incluyendo el manejo del dolor.</w:t>
            </w:r>
          </w:p>
          <w:p w14:paraId="546DF11E" w14:textId="77777777" w:rsidR="000D609F" w:rsidRPr="004222A6" w:rsidRDefault="000D609F" w:rsidP="004222A6">
            <w:pPr>
              <w:pStyle w:val="Sinespaciado"/>
              <w:numPr>
                <w:ilvl w:val="0"/>
                <w:numId w:val="56"/>
              </w:numPr>
              <w:ind w:left="142" w:hanging="142"/>
              <w:jc w:val="both"/>
              <w:rPr>
                <w:rFonts w:ascii="Arial Narrow" w:eastAsia="Calibri" w:hAnsi="Arial Narrow" w:cs="Arial"/>
                <w:bCs/>
                <w:i/>
                <w:iCs/>
                <w:sz w:val="18"/>
                <w:szCs w:val="18"/>
              </w:rPr>
            </w:pPr>
            <w:r w:rsidRPr="004222A6">
              <w:rPr>
                <w:rFonts w:ascii="Arial Narrow" w:eastAsia="Calibri" w:hAnsi="Arial Narrow" w:cs="Arial"/>
                <w:bCs/>
                <w:i/>
                <w:iCs/>
                <w:sz w:val="18"/>
                <w:szCs w:val="18"/>
              </w:rPr>
              <w:t>Atención de urgencias: Los pacientes con cáncer tienen prioridad, y ante urgencias, la atención es obligatoria sin trámites.</w:t>
            </w:r>
          </w:p>
          <w:p w14:paraId="18C7F613" w14:textId="77777777" w:rsidR="000D609F" w:rsidRPr="004222A6" w:rsidRDefault="000D609F" w:rsidP="004222A6">
            <w:pPr>
              <w:pStyle w:val="Sinespaciado"/>
              <w:numPr>
                <w:ilvl w:val="0"/>
                <w:numId w:val="56"/>
              </w:numPr>
              <w:ind w:left="142" w:hanging="142"/>
              <w:jc w:val="both"/>
              <w:rPr>
                <w:rFonts w:ascii="Arial Narrow" w:eastAsia="Calibri" w:hAnsi="Arial Narrow" w:cs="Arial"/>
                <w:bCs/>
                <w:i/>
                <w:iCs/>
                <w:sz w:val="18"/>
                <w:szCs w:val="18"/>
              </w:rPr>
            </w:pPr>
            <w:r w:rsidRPr="004222A6">
              <w:rPr>
                <w:rFonts w:ascii="Arial Narrow" w:eastAsia="Calibri" w:hAnsi="Arial Narrow" w:cs="Arial"/>
                <w:bCs/>
                <w:i/>
                <w:iCs/>
                <w:sz w:val="18"/>
                <w:szCs w:val="18"/>
              </w:rPr>
              <w:t>Unidades Funcionales: Se deben cumplir con los estándares de calidad, infraestructura y personal especializado en unidades de cáncer.</w:t>
            </w:r>
          </w:p>
          <w:p w14:paraId="4A37F923" w14:textId="77777777" w:rsidR="000D609F" w:rsidRPr="004222A6" w:rsidRDefault="000D609F" w:rsidP="004222A6">
            <w:pPr>
              <w:pStyle w:val="Sinespaciado"/>
              <w:numPr>
                <w:ilvl w:val="0"/>
                <w:numId w:val="56"/>
              </w:numPr>
              <w:ind w:left="142" w:hanging="142"/>
              <w:jc w:val="both"/>
              <w:rPr>
                <w:rFonts w:ascii="Arial Narrow" w:eastAsia="Calibri" w:hAnsi="Arial Narrow" w:cs="Arial"/>
                <w:bCs/>
                <w:i/>
                <w:iCs/>
                <w:sz w:val="18"/>
                <w:szCs w:val="18"/>
              </w:rPr>
            </w:pPr>
            <w:r w:rsidRPr="004222A6">
              <w:rPr>
                <w:rFonts w:ascii="Arial Narrow" w:eastAsia="Calibri" w:hAnsi="Arial Narrow" w:cs="Arial"/>
                <w:bCs/>
                <w:i/>
                <w:iCs/>
                <w:sz w:val="18"/>
                <w:szCs w:val="18"/>
              </w:rPr>
              <w:t>Medicamentos: Las EPS deben entregar los medicamentos formulados de manera completa e inmediata.</w:t>
            </w:r>
          </w:p>
          <w:p w14:paraId="605DA36E" w14:textId="77777777" w:rsidR="000D609F" w:rsidRPr="004222A6" w:rsidRDefault="000D609F" w:rsidP="004222A6">
            <w:pPr>
              <w:pStyle w:val="Sinespaciado"/>
              <w:numPr>
                <w:ilvl w:val="0"/>
                <w:numId w:val="56"/>
              </w:numPr>
              <w:ind w:left="142" w:hanging="142"/>
              <w:jc w:val="both"/>
              <w:rPr>
                <w:rFonts w:ascii="Arial Narrow" w:eastAsia="Calibri" w:hAnsi="Arial Narrow" w:cs="Arial"/>
                <w:bCs/>
                <w:i/>
                <w:iCs/>
                <w:sz w:val="18"/>
                <w:szCs w:val="18"/>
              </w:rPr>
            </w:pPr>
            <w:r w:rsidRPr="004222A6">
              <w:rPr>
                <w:rFonts w:ascii="Arial Narrow" w:eastAsia="Calibri" w:hAnsi="Arial Narrow" w:cs="Arial"/>
                <w:bCs/>
                <w:i/>
                <w:iCs/>
                <w:sz w:val="18"/>
                <w:szCs w:val="18"/>
              </w:rPr>
              <w:t>Sanciones: La Superintendencia de Salud supervisará el cumplimiento, sancionando a las entidades que pongan barreras. </w:t>
            </w:r>
          </w:p>
          <w:p w14:paraId="0353AC80" w14:textId="77777777" w:rsidR="000D609F" w:rsidRPr="004222A6" w:rsidRDefault="000D609F" w:rsidP="004222A6">
            <w:pPr>
              <w:pStyle w:val="Sinespaciado"/>
              <w:numPr>
                <w:ilvl w:val="0"/>
                <w:numId w:val="56"/>
              </w:numPr>
              <w:ind w:left="142" w:hanging="142"/>
              <w:jc w:val="both"/>
              <w:rPr>
                <w:rFonts w:ascii="Arial Narrow" w:eastAsia="Calibri" w:hAnsi="Arial Narrow" w:cs="Arial"/>
                <w:bCs/>
                <w:i/>
                <w:iCs/>
                <w:sz w:val="18"/>
                <w:szCs w:val="18"/>
              </w:rPr>
            </w:pPr>
            <w:r w:rsidRPr="004222A6">
              <w:rPr>
                <w:rFonts w:ascii="Arial Narrow" w:eastAsia="Calibri" w:hAnsi="Arial Narrow" w:cs="Arial"/>
                <w:bCs/>
                <w:i/>
                <w:iCs/>
                <w:sz w:val="18"/>
                <w:szCs w:val="18"/>
              </w:rPr>
              <w:t>Estas medidas, reforzadas también por normativas recientes como la Ley 2360 de 2024, buscan proteger a los pacientes oncológicos como sujetos de especial protección constitucional. </w:t>
            </w:r>
          </w:p>
          <w:p w14:paraId="29FB5835" w14:textId="77777777" w:rsidR="00364797" w:rsidRPr="004222A6" w:rsidRDefault="00364797" w:rsidP="004222A6">
            <w:pPr>
              <w:pStyle w:val="Textoindependiente2"/>
              <w:spacing w:after="0" w:line="240" w:lineRule="auto"/>
              <w:jc w:val="both"/>
              <w:rPr>
                <w:rFonts w:ascii="Arial Narrow" w:eastAsia="Calibri" w:hAnsi="Arial Narrow" w:cs="Arial"/>
                <w:bCs/>
                <w:sz w:val="18"/>
                <w:szCs w:val="18"/>
              </w:rPr>
            </w:pPr>
          </w:p>
        </w:tc>
        <w:tc>
          <w:tcPr>
            <w:tcW w:w="505" w:type="pct"/>
            <w:shd w:val="clear" w:color="auto" w:fill="FFFFFF" w:themeFill="background1"/>
            <w:vAlign w:val="center"/>
          </w:tcPr>
          <w:p w14:paraId="2A73B35C" w14:textId="77777777" w:rsidR="00364797" w:rsidRPr="004222A6" w:rsidRDefault="00364797" w:rsidP="004222A6">
            <w:pPr>
              <w:pStyle w:val="Prrafodelista"/>
              <w:tabs>
                <w:tab w:val="left" w:pos="240"/>
              </w:tabs>
              <w:spacing w:line="276" w:lineRule="auto"/>
              <w:ind w:left="0"/>
              <w:jc w:val="center"/>
              <w:rPr>
                <w:rFonts w:ascii="Arial Narrow" w:hAnsi="Arial Narrow" w:cs="Arial"/>
                <w:b/>
                <w:sz w:val="18"/>
                <w:szCs w:val="18"/>
              </w:rPr>
            </w:pPr>
          </w:p>
        </w:tc>
        <w:tc>
          <w:tcPr>
            <w:tcW w:w="505" w:type="pct"/>
            <w:shd w:val="clear" w:color="auto" w:fill="FFFFFF" w:themeFill="background1"/>
            <w:vAlign w:val="center"/>
          </w:tcPr>
          <w:p w14:paraId="33B49C8D" w14:textId="77777777" w:rsidR="00364797" w:rsidRPr="004222A6" w:rsidRDefault="00364797" w:rsidP="004222A6">
            <w:pPr>
              <w:pStyle w:val="Prrafodelista"/>
              <w:tabs>
                <w:tab w:val="left" w:pos="240"/>
              </w:tabs>
              <w:spacing w:line="276" w:lineRule="auto"/>
              <w:ind w:left="0"/>
              <w:jc w:val="center"/>
              <w:rPr>
                <w:rFonts w:ascii="Arial Narrow" w:hAnsi="Arial Narrow" w:cs="Arial"/>
                <w:b/>
                <w:sz w:val="18"/>
                <w:szCs w:val="18"/>
              </w:rPr>
            </w:pPr>
          </w:p>
        </w:tc>
      </w:tr>
      <w:tr w:rsidR="004222A6" w:rsidRPr="004222A6" w14:paraId="112F99E3" w14:textId="77777777" w:rsidTr="00CF5C92">
        <w:trPr>
          <w:trHeight w:val="296"/>
        </w:trPr>
        <w:tc>
          <w:tcPr>
            <w:tcW w:w="339" w:type="pct"/>
            <w:shd w:val="clear" w:color="auto" w:fill="FFFFFF" w:themeFill="background1"/>
            <w:vAlign w:val="center"/>
          </w:tcPr>
          <w:p w14:paraId="5309007D" w14:textId="77777777" w:rsidR="00364797" w:rsidRPr="004222A6" w:rsidRDefault="00364797" w:rsidP="004222A6">
            <w:pPr>
              <w:tabs>
                <w:tab w:val="left" w:pos="240"/>
              </w:tabs>
              <w:jc w:val="center"/>
              <w:rPr>
                <w:rFonts w:ascii="Arial Narrow" w:hAnsi="Arial Narrow" w:cs="Arial"/>
                <w:sz w:val="18"/>
                <w:szCs w:val="18"/>
              </w:rPr>
            </w:pPr>
            <w:r w:rsidRPr="004222A6">
              <w:rPr>
                <w:rFonts w:ascii="Arial Narrow" w:hAnsi="Arial Narrow" w:cs="Arial"/>
                <w:sz w:val="18"/>
                <w:szCs w:val="18"/>
              </w:rPr>
              <w:t>4.</w:t>
            </w:r>
          </w:p>
        </w:tc>
        <w:tc>
          <w:tcPr>
            <w:tcW w:w="3651" w:type="pct"/>
            <w:shd w:val="clear" w:color="auto" w:fill="FFFFFF" w:themeFill="background1"/>
          </w:tcPr>
          <w:p w14:paraId="6FE10873" w14:textId="77777777" w:rsidR="00CF5C92" w:rsidRPr="008935AC" w:rsidRDefault="00CF5C92" w:rsidP="00CF5C92">
            <w:pPr>
              <w:pStyle w:val="Textoindependiente2"/>
              <w:spacing w:after="0" w:line="240" w:lineRule="auto"/>
              <w:rPr>
                <w:rFonts w:ascii="Arial Narrow" w:eastAsia="Calibri" w:hAnsi="Arial Narrow"/>
                <w:b/>
                <w:sz w:val="18"/>
                <w:szCs w:val="18"/>
              </w:rPr>
            </w:pPr>
            <w:r w:rsidRPr="008935AC">
              <w:rPr>
                <w:rFonts w:ascii="Arial Narrow" w:eastAsia="Calibri" w:hAnsi="Arial Narrow"/>
                <w:b/>
                <w:sz w:val="18"/>
                <w:szCs w:val="18"/>
              </w:rPr>
              <w:t>OTRAS CONDICIONES TECNICAS VERIFICABLES</w:t>
            </w:r>
          </w:p>
          <w:p w14:paraId="270E1CA3" w14:textId="77777777" w:rsidR="00CF5C92" w:rsidRPr="008935AC" w:rsidRDefault="00CF5C92" w:rsidP="00CF5C92">
            <w:pPr>
              <w:pStyle w:val="Textoindependiente2"/>
              <w:spacing w:after="0" w:line="240" w:lineRule="auto"/>
              <w:rPr>
                <w:rFonts w:ascii="Arial Narrow" w:eastAsia="Calibri" w:hAnsi="Arial Narrow"/>
                <w:b/>
                <w:sz w:val="18"/>
                <w:szCs w:val="18"/>
              </w:rPr>
            </w:pPr>
          </w:p>
          <w:p w14:paraId="636D729A" w14:textId="77777777" w:rsidR="00CF5C92" w:rsidRPr="008935AC" w:rsidRDefault="00CF5C92" w:rsidP="00CF5C92">
            <w:pPr>
              <w:adjustRightInd w:val="0"/>
              <w:rPr>
                <w:rFonts w:ascii="Arial Narrow" w:hAnsi="Arial Narrow"/>
                <w:sz w:val="18"/>
                <w:szCs w:val="18"/>
                <w:lang w:val="es-ES"/>
              </w:rPr>
            </w:pPr>
            <w:r w:rsidRPr="008935AC">
              <w:rPr>
                <w:rFonts w:ascii="Arial Narrow" w:hAnsi="Arial Narrow"/>
                <w:sz w:val="18"/>
                <w:szCs w:val="18"/>
                <w:lang w:val="es-ES"/>
              </w:rPr>
              <w:lastRenderedPageBreak/>
              <w:t>La institución debe contar con las siguientes condiciones técnicas y anexar los documentos que confirmen dichas condiciones, el cual serán verificadas por el comité técnico evaluador y será sujeto de evaluación en anexo de condiciones técnicas verificables (CUMPLE / NO CUMPLE).</w:t>
            </w:r>
          </w:p>
          <w:p w14:paraId="78D27288" w14:textId="77777777" w:rsidR="00CF5C92" w:rsidRPr="008935AC" w:rsidRDefault="00CF5C92" w:rsidP="00CF5C92">
            <w:pPr>
              <w:pStyle w:val="Prrafodelista"/>
              <w:numPr>
                <w:ilvl w:val="0"/>
                <w:numId w:val="43"/>
              </w:numPr>
              <w:autoSpaceDE w:val="0"/>
              <w:autoSpaceDN w:val="0"/>
              <w:adjustRightInd w:val="0"/>
              <w:spacing w:line="276" w:lineRule="auto"/>
              <w:ind w:left="142" w:hanging="142"/>
              <w:jc w:val="both"/>
              <w:rPr>
                <w:rFonts w:ascii="Arial Narrow" w:hAnsi="Arial Narrow" w:cs="Arial"/>
                <w:sz w:val="18"/>
                <w:szCs w:val="18"/>
              </w:rPr>
            </w:pPr>
            <w:r w:rsidRPr="008935AC">
              <w:rPr>
                <w:rFonts w:ascii="Arial Narrow" w:hAnsi="Arial Narrow" w:cs="Arial"/>
                <w:sz w:val="18"/>
                <w:szCs w:val="18"/>
              </w:rPr>
              <w:t>El Oferente deberá entregar junto con la propuesta firmada por el representante legal de la empresa, el Formulario De Compromiso Con El Sistema De Gestión De Seguridad Y Salud En El Trabajo De La Dirección De Sanidad De La Policía Nacional de este documento.</w:t>
            </w:r>
          </w:p>
          <w:p w14:paraId="3C80BD86" w14:textId="77777777" w:rsidR="00CF5C92" w:rsidRPr="008935AC" w:rsidRDefault="00CF5C92" w:rsidP="00CF5C92">
            <w:pPr>
              <w:adjustRightInd w:val="0"/>
              <w:rPr>
                <w:rFonts w:ascii="Arial Narrow" w:hAnsi="Arial Narrow"/>
                <w:sz w:val="18"/>
                <w:szCs w:val="18"/>
              </w:rPr>
            </w:pPr>
          </w:p>
          <w:p w14:paraId="31F389BC" w14:textId="77777777" w:rsidR="00CF5C92" w:rsidRPr="008935AC" w:rsidRDefault="00CF5C92" w:rsidP="00CF5C92">
            <w:pPr>
              <w:pStyle w:val="Textoindependiente2"/>
              <w:spacing w:after="0" w:line="240" w:lineRule="auto"/>
              <w:rPr>
                <w:rFonts w:ascii="Arial Narrow" w:eastAsia="Calibri" w:hAnsi="Arial Narrow"/>
                <w:b/>
                <w:sz w:val="18"/>
                <w:szCs w:val="18"/>
              </w:rPr>
            </w:pPr>
            <w:r w:rsidRPr="008935AC">
              <w:rPr>
                <w:rFonts w:ascii="Arial Narrow" w:eastAsia="Calibri" w:hAnsi="Arial Narrow"/>
                <w:b/>
                <w:sz w:val="18"/>
                <w:szCs w:val="18"/>
              </w:rPr>
              <w:t>PERSONAL RESPONSABLE DEL ENLACE</w:t>
            </w:r>
          </w:p>
          <w:p w14:paraId="66F7B2C8" w14:textId="77777777" w:rsidR="00CF5C92" w:rsidRPr="008935AC" w:rsidRDefault="00CF5C92" w:rsidP="00CF5C92">
            <w:pPr>
              <w:pStyle w:val="Textoindependiente2"/>
              <w:spacing w:after="0" w:line="240" w:lineRule="auto"/>
              <w:rPr>
                <w:rFonts w:ascii="Arial Narrow" w:eastAsia="Calibri" w:hAnsi="Arial Narrow"/>
                <w:sz w:val="18"/>
                <w:szCs w:val="18"/>
              </w:rPr>
            </w:pPr>
            <w:r w:rsidRPr="008935AC">
              <w:rPr>
                <w:rFonts w:ascii="Arial Narrow" w:eastAsia="Calibri" w:hAnsi="Arial Narrow"/>
                <w:bCs/>
                <w:sz w:val="18"/>
                <w:szCs w:val="18"/>
              </w:rPr>
              <w:t xml:space="preserve">El oferente debe </w:t>
            </w:r>
            <w:r w:rsidRPr="008935AC">
              <w:rPr>
                <w:rFonts w:ascii="Arial Narrow" w:hAnsi="Arial Narrow"/>
                <w:sz w:val="18"/>
                <w:szCs w:val="18"/>
              </w:rPr>
              <w:t>diligenciar en el formulario de condiciones técnicas mínimas de CUMPLE O NO CUMPLE la información correspondiente a la persona de enlace, quién se encargará de resolver aquellos eventos relacionados</w:t>
            </w:r>
            <w:r w:rsidRPr="008935AC">
              <w:rPr>
                <w:rFonts w:ascii="Arial Narrow" w:eastAsia="Calibri" w:hAnsi="Arial Narrow"/>
                <w:sz w:val="18"/>
                <w:szCs w:val="18"/>
              </w:rPr>
              <w:t xml:space="preserve"> con la referencia y contrarreferencia de usuarios, asignación de citas, oportunidad, precisión de exámenes, procedimientos y actividades y todos aquellos que se presentan durante la ejecución del contrato.</w:t>
            </w:r>
          </w:p>
          <w:p w14:paraId="4792996B" w14:textId="77777777" w:rsidR="00CF5C92" w:rsidRPr="008935AC" w:rsidRDefault="00CF5C92" w:rsidP="00CF5C92">
            <w:pPr>
              <w:pStyle w:val="Textoindependiente2"/>
              <w:spacing w:after="0" w:line="240" w:lineRule="auto"/>
              <w:rPr>
                <w:rFonts w:ascii="Arial Narrow" w:eastAsia="Calibri" w:hAnsi="Arial Narrow"/>
                <w:sz w:val="18"/>
                <w:szCs w:val="18"/>
                <w:u w:val="single"/>
              </w:rPr>
            </w:pPr>
            <w:r w:rsidRPr="008935AC">
              <w:rPr>
                <w:rFonts w:ascii="Arial Narrow" w:eastAsia="Calibri" w:hAnsi="Arial Narrow"/>
                <w:sz w:val="18"/>
                <w:szCs w:val="18"/>
              </w:rPr>
              <w:t>Nombre:</w:t>
            </w:r>
            <w:r w:rsidRPr="008935AC">
              <w:rPr>
                <w:rFonts w:ascii="Arial Narrow" w:eastAsia="Calibri" w:hAnsi="Arial Narrow"/>
                <w:sz w:val="18"/>
                <w:szCs w:val="18"/>
                <w:u w:val="single"/>
              </w:rPr>
              <w:tab/>
            </w:r>
            <w:r w:rsidRPr="008935AC">
              <w:rPr>
                <w:rFonts w:ascii="Arial Narrow" w:eastAsia="Calibri" w:hAnsi="Arial Narrow"/>
                <w:sz w:val="18"/>
                <w:szCs w:val="18"/>
                <w:u w:val="single"/>
              </w:rPr>
              <w:tab/>
            </w:r>
            <w:r w:rsidRPr="008935AC">
              <w:rPr>
                <w:rFonts w:ascii="Arial Narrow" w:eastAsia="Calibri" w:hAnsi="Arial Narrow"/>
                <w:sz w:val="18"/>
                <w:szCs w:val="18"/>
                <w:u w:val="single"/>
              </w:rPr>
              <w:tab/>
            </w:r>
            <w:r w:rsidRPr="008935AC">
              <w:rPr>
                <w:rFonts w:ascii="Arial Narrow" w:eastAsia="Calibri" w:hAnsi="Arial Narrow"/>
                <w:sz w:val="18"/>
                <w:szCs w:val="18"/>
                <w:u w:val="single"/>
              </w:rPr>
              <w:tab/>
            </w:r>
            <w:r w:rsidRPr="008935AC">
              <w:rPr>
                <w:rFonts w:ascii="Arial Narrow" w:eastAsia="Calibri" w:hAnsi="Arial Narrow"/>
                <w:sz w:val="18"/>
                <w:szCs w:val="18"/>
                <w:u w:val="single"/>
              </w:rPr>
              <w:tab/>
            </w:r>
          </w:p>
          <w:p w14:paraId="5E1473E3" w14:textId="77777777" w:rsidR="00CF5C92" w:rsidRPr="008935AC" w:rsidRDefault="00CF5C92" w:rsidP="00CF5C92">
            <w:pPr>
              <w:pStyle w:val="Textoindependiente2"/>
              <w:spacing w:after="0" w:line="240" w:lineRule="auto"/>
              <w:rPr>
                <w:rFonts w:ascii="Arial Narrow" w:eastAsia="Calibri" w:hAnsi="Arial Narrow"/>
                <w:sz w:val="18"/>
                <w:szCs w:val="18"/>
                <w:u w:val="single"/>
              </w:rPr>
            </w:pPr>
            <w:r w:rsidRPr="008935AC">
              <w:rPr>
                <w:rFonts w:ascii="Arial Narrow" w:eastAsia="Calibri" w:hAnsi="Arial Narrow"/>
                <w:sz w:val="18"/>
                <w:szCs w:val="18"/>
              </w:rPr>
              <w:t>Teléfonos:</w:t>
            </w:r>
            <w:r w:rsidRPr="008935AC">
              <w:rPr>
                <w:rFonts w:ascii="Arial Narrow" w:eastAsia="Calibri" w:hAnsi="Arial Narrow"/>
                <w:sz w:val="18"/>
                <w:szCs w:val="18"/>
                <w:u w:val="single"/>
              </w:rPr>
              <w:tab/>
            </w:r>
            <w:r w:rsidRPr="008935AC">
              <w:rPr>
                <w:rFonts w:ascii="Arial Narrow" w:eastAsia="Calibri" w:hAnsi="Arial Narrow"/>
                <w:sz w:val="18"/>
                <w:szCs w:val="18"/>
                <w:u w:val="single"/>
              </w:rPr>
              <w:tab/>
            </w:r>
            <w:r w:rsidRPr="008935AC">
              <w:rPr>
                <w:rFonts w:ascii="Arial Narrow" w:eastAsia="Calibri" w:hAnsi="Arial Narrow"/>
                <w:sz w:val="18"/>
                <w:szCs w:val="18"/>
                <w:u w:val="single"/>
              </w:rPr>
              <w:tab/>
            </w:r>
            <w:r w:rsidRPr="008935AC">
              <w:rPr>
                <w:rFonts w:ascii="Arial Narrow" w:eastAsia="Calibri" w:hAnsi="Arial Narrow"/>
                <w:sz w:val="18"/>
                <w:szCs w:val="18"/>
                <w:u w:val="single"/>
              </w:rPr>
              <w:tab/>
            </w:r>
            <w:r w:rsidRPr="008935AC">
              <w:rPr>
                <w:rFonts w:ascii="Arial Narrow" w:eastAsia="Calibri" w:hAnsi="Arial Narrow"/>
                <w:sz w:val="18"/>
                <w:szCs w:val="18"/>
                <w:u w:val="single"/>
              </w:rPr>
              <w:tab/>
            </w:r>
          </w:p>
          <w:p w14:paraId="51AEB962" w14:textId="77777777" w:rsidR="00CF5C92" w:rsidRPr="008935AC" w:rsidRDefault="00CF5C92" w:rsidP="00CF5C92">
            <w:pPr>
              <w:adjustRightInd w:val="0"/>
              <w:rPr>
                <w:rFonts w:ascii="Arial Narrow" w:hAnsi="Arial Narrow"/>
                <w:sz w:val="18"/>
                <w:szCs w:val="18"/>
              </w:rPr>
            </w:pPr>
            <w:r w:rsidRPr="008935AC">
              <w:rPr>
                <w:rFonts w:ascii="Arial Narrow" w:eastAsia="Calibri" w:hAnsi="Arial Narrow"/>
                <w:sz w:val="18"/>
                <w:szCs w:val="18"/>
              </w:rPr>
              <w:t>Correo electrónico:</w:t>
            </w:r>
            <w:r w:rsidRPr="008935AC">
              <w:rPr>
                <w:rFonts w:ascii="Arial Narrow" w:eastAsia="Calibri" w:hAnsi="Arial Narrow"/>
                <w:sz w:val="18"/>
                <w:szCs w:val="18"/>
                <w:u w:val="single"/>
              </w:rPr>
              <w:tab/>
            </w:r>
            <w:r w:rsidRPr="008935AC">
              <w:rPr>
                <w:rFonts w:ascii="Arial Narrow" w:eastAsia="Calibri" w:hAnsi="Arial Narrow"/>
                <w:sz w:val="18"/>
                <w:szCs w:val="18"/>
                <w:u w:val="single"/>
              </w:rPr>
              <w:tab/>
            </w:r>
            <w:r w:rsidRPr="008935AC">
              <w:rPr>
                <w:rFonts w:ascii="Arial Narrow" w:eastAsia="Calibri" w:hAnsi="Arial Narrow"/>
                <w:sz w:val="18"/>
                <w:szCs w:val="18"/>
                <w:u w:val="single"/>
              </w:rPr>
              <w:tab/>
            </w:r>
            <w:r w:rsidRPr="008935AC">
              <w:rPr>
                <w:rFonts w:ascii="Arial Narrow" w:eastAsia="Calibri" w:hAnsi="Arial Narrow"/>
                <w:sz w:val="18"/>
                <w:szCs w:val="18"/>
                <w:u w:val="single"/>
              </w:rPr>
              <w:tab/>
            </w:r>
          </w:p>
          <w:p w14:paraId="370AD059" w14:textId="77777777" w:rsidR="00CF5C92" w:rsidRPr="008935AC" w:rsidRDefault="00CF5C92" w:rsidP="00CF5C92">
            <w:pPr>
              <w:pStyle w:val="Textoindependiente2"/>
              <w:spacing w:after="0" w:line="240" w:lineRule="auto"/>
              <w:rPr>
                <w:rFonts w:ascii="Arial Narrow" w:hAnsi="Arial Narrow"/>
                <w:b/>
                <w:sz w:val="18"/>
                <w:szCs w:val="18"/>
              </w:rPr>
            </w:pPr>
          </w:p>
          <w:p w14:paraId="34E7C7D1" w14:textId="77777777" w:rsidR="00CF5C92" w:rsidRPr="008935AC" w:rsidRDefault="00CF5C92" w:rsidP="00CF5C92">
            <w:pPr>
              <w:pStyle w:val="Textoindependiente2"/>
              <w:spacing w:after="0" w:line="240" w:lineRule="auto"/>
              <w:rPr>
                <w:rFonts w:ascii="Arial Narrow" w:hAnsi="Arial Narrow"/>
                <w:sz w:val="18"/>
                <w:szCs w:val="18"/>
              </w:rPr>
            </w:pPr>
            <w:r w:rsidRPr="008935AC">
              <w:rPr>
                <w:rFonts w:ascii="Arial Narrow" w:hAnsi="Arial Narrow"/>
                <w:b/>
                <w:sz w:val="18"/>
                <w:szCs w:val="18"/>
              </w:rPr>
              <w:t>INFRAESTRUCTURA.</w:t>
            </w:r>
          </w:p>
          <w:p w14:paraId="347B8573" w14:textId="3AE95C77" w:rsidR="00364797" w:rsidRPr="004222A6" w:rsidRDefault="00CF5C92" w:rsidP="00CF5C92">
            <w:pPr>
              <w:pStyle w:val="Prrafodelista"/>
              <w:autoSpaceDE w:val="0"/>
              <w:autoSpaceDN w:val="0"/>
              <w:adjustRightInd w:val="0"/>
              <w:ind w:left="314"/>
              <w:jc w:val="both"/>
              <w:rPr>
                <w:rFonts w:ascii="Arial Narrow" w:hAnsi="Arial Narrow" w:cs="Arial"/>
                <w:sz w:val="18"/>
                <w:szCs w:val="18"/>
                <w:lang w:val="es-ES" w:eastAsia="es-CO"/>
              </w:rPr>
            </w:pPr>
            <w:r w:rsidRPr="008935AC">
              <w:rPr>
                <w:rFonts w:ascii="Arial Narrow" w:eastAsia="Calibri" w:hAnsi="Arial Narrow"/>
                <w:bCs/>
                <w:sz w:val="18"/>
                <w:szCs w:val="18"/>
              </w:rPr>
              <w:t xml:space="preserve">El </w:t>
            </w:r>
            <w:r w:rsidRPr="008935AC">
              <w:rPr>
                <w:rFonts w:ascii="Arial Narrow" w:hAnsi="Arial Narrow"/>
                <w:sz w:val="18"/>
                <w:szCs w:val="18"/>
              </w:rPr>
              <w:t>oferente deberá diligenciar en el formulario de condiciones técnicas mínimas que CUMPLE O NO CUMPLE con instalaciones para la prestación los servicios de salud objeto del presente estudio previo, en el municipio de ANORÍ Antioquia. Deberán ser instalaciones ofrecidas por el contratista y que sean aprobadas mediante distintivo de habilitación otorgado por la Seccional de Salud de Antioquia.</w:t>
            </w:r>
          </w:p>
        </w:tc>
        <w:tc>
          <w:tcPr>
            <w:tcW w:w="505" w:type="pct"/>
            <w:shd w:val="clear" w:color="auto" w:fill="FFFFFF" w:themeFill="background1"/>
            <w:vAlign w:val="center"/>
          </w:tcPr>
          <w:p w14:paraId="01BB6499" w14:textId="77777777" w:rsidR="00364797" w:rsidRPr="004222A6" w:rsidRDefault="00364797" w:rsidP="004222A6">
            <w:pPr>
              <w:pStyle w:val="Prrafodelista"/>
              <w:tabs>
                <w:tab w:val="left" w:pos="240"/>
              </w:tabs>
              <w:spacing w:line="276" w:lineRule="auto"/>
              <w:ind w:left="0"/>
              <w:jc w:val="center"/>
              <w:rPr>
                <w:rFonts w:ascii="Arial Narrow" w:hAnsi="Arial Narrow" w:cs="Arial"/>
                <w:b/>
                <w:sz w:val="18"/>
                <w:szCs w:val="18"/>
              </w:rPr>
            </w:pPr>
          </w:p>
        </w:tc>
        <w:tc>
          <w:tcPr>
            <w:tcW w:w="505" w:type="pct"/>
            <w:shd w:val="clear" w:color="auto" w:fill="FFFFFF" w:themeFill="background1"/>
            <w:vAlign w:val="center"/>
          </w:tcPr>
          <w:p w14:paraId="0D0EF091" w14:textId="77777777" w:rsidR="00364797" w:rsidRPr="004222A6" w:rsidRDefault="00364797" w:rsidP="004222A6">
            <w:pPr>
              <w:pStyle w:val="Prrafodelista"/>
              <w:tabs>
                <w:tab w:val="left" w:pos="240"/>
              </w:tabs>
              <w:spacing w:line="276" w:lineRule="auto"/>
              <w:ind w:left="0"/>
              <w:jc w:val="center"/>
              <w:rPr>
                <w:rFonts w:ascii="Arial Narrow" w:hAnsi="Arial Narrow" w:cs="Arial"/>
                <w:b/>
                <w:sz w:val="18"/>
                <w:szCs w:val="18"/>
              </w:rPr>
            </w:pPr>
          </w:p>
        </w:tc>
      </w:tr>
    </w:tbl>
    <w:p w14:paraId="6A2F4E34" w14:textId="61B21875" w:rsidR="007E540F" w:rsidRDefault="007E540F" w:rsidP="004222A6">
      <w:pPr>
        <w:spacing w:after="0" w:line="240" w:lineRule="auto"/>
        <w:jc w:val="center"/>
        <w:rPr>
          <w:rFonts w:ascii="Arial Narrow" w:hAnsi="Arial Narrow" w:cs="Arial"/>
          <w:sz w:val="20"/>
          <w:szCs w:val="20"/>
        </w:rPr>
      </w:pPr>
    </w:p>
    <w:p w14:paraId="0861194C" w14:textId="05031C7C" w:rsidR="00670BA0" w:rsidRDefault="00670BA0" w:rsidP="004222A6">
      <w:pPr>
        <w:spacing w:after="0" w:line="240" w:lineRule="auto"/>
        <w:jc w:val="center"/>
        <w:rPr>
          <w:rFonts w:ascii="Arial Narrow" w:hAnsi="Arial Narrow" w:cs="Arial"/>
          <w:sz w:val="20"/>
          <w:szCs w:val="20"/>
        </w:rPr>
      </w:pPr>
    </w:p>
    <w:p w14:paraId="63687186" w14:textId="618000BC" w:rsidR="00670BA0" w:rsidRDefault="00670BA0" w:rsidP="00670BA0">
      <w:pPr>
        <w:spacing w:after="0" w:line="240" w:lineRule="auto"/>
        <w:ind w:left="284"/>
        <w:jc w:val="both"/>
        <w:rPr>
          <w:rFonts w:ascii="Arial Narrow" w:hAnsi="Arial Narrow" w:cs="Arial"/>
          <w:sz w:val="20"/>
          <w:szCs w:val="20"/>
        </w:rPr>
      </w:pPr>
      <w:r>
        <w:rPr>
          <w:rFonts w:ascii="Arial Narrow" w:hAnsi="Arial Narrow" w:cs="Arial"/>
          <w:sz w:val="20"/>
          <w:szCs w:val="20"/>
        </w:rPr>
        <w:t>El Proponente:</w:t>
      </w:r>
    </w:p>
    <w:p w14:paraId="2A1BB357" w14:textId="3C041179" w:rsidR="00670BA0" w:rsidRDefault="00670BA0" w:rsidP="004222A6">
      <w:pPr>
        <w:spacing w:after="0" w:line="240" w:lineRule="auto"/>
        <w:jc w:val="center"/>
        <w:rPr>
          <w:rFonts w:ascii="Arial Narrow" w:hAnsi="Arial Narrow" w:cs="Arial"/>
          <w:sz w:val="20"/>
          <w:szCs w:val="20"/>
        </w:rPr>
      </w:pPr>
    </w:p>
    <w:p w14:paraId="031F34CA" w14:textId="7D7E9F07" w:rsidR="00670BA0" w:rsidRDefault="00670BA0" w:rsidP="004222A6">
      <w:pPr>
        <w:spacing w:after="0" w:line="240" w:lineRule="auto"/>
        <w:jc w:val="center"/>
        <w:rPr>
          <w:rFonts w:ascii="Arial Narrow" w:hAnsi="Arial Narrow" w:cs="Arial"/>
          <w:sz w:val="20"/>
          <w:szCs w:val="20"/>
        </w:rPr>
      </w:pPr>
    </w:p>
    <w:p w14:paraId="7DA7C494" w14:textId="77777777" w:rsidR="00670BA0" w:rsidRPr="004222A6" w:rsidRDefault="00670BA0" w:rsidP="004222A6">
      <w:pPr>
        <w:spacing w:after="0" w:line="240" w:lineRule="auto"/>
        <w:jc w:val="center"/>
        <w:rPr>
          <w:rFonts w:ascii="Arial Narrow" w:hAnsi="Arial Narrow" w:cs="Arial"/>
          <w:sz w:val="20"/>
          <w:szCs w:val="20"/>
        </w:rPr>
      </w:pPr>
    </w:p>
    <w:bookmarkEnd w:id="0"/>
    <w:p w14:paraId="1EAB56E5" w14:textId="77777777" w:rsidR="00670BA0" w:rsidRPr="00E24C98" w:rsidRDefault="00670BA0" w:rsidP="00670BA0">
      <w:pPr>
        <w:pStyle w:val="Sinespaciado1"/>
        <w:spacing w:line="360" w:lineRule="auto"/>
        <w:ind w:left="284"/>
        <w:jc w:val="both"/>
        <w:rPr>
          <w:rFonts w:ascii="Arial Narrow" w:hAnsi="Arial Narrow" w:cs="Arial"/>
          <w:sz w:val="20"/>
          <w:szCs w:val="20"/>
        </w:rPr>
      </w:pPr>
      <w:r w:rsidRPr="00E24C98">
        <w:rPr>
          <w:rFonts w:ascii="Arial Narrow" w:hAnsi="Arial Narrow" w:cs="Arial"/>
          <w:b/>
          <w:sz w:val="20"/>
          <w:szCs w:val="20"/>
        </w:rPr>
        <w:t>____________________________________</w:t>
      </w:r>
    </w:p>
    <w:p w14:paraId="2E3149DD" w14:textId="77777777" w:rsidR="00670BA0" w:rsidRPr="00E24C98" w:rsidRDefault="00670BA0" w:rsidP="00670BA0">
      <w:pPr>
        <w:pStyle w:val="Sinespaciado1"/>
        <w:spacing w:line="360" w:lineRule="auto"/>
        <w:ind w:left="284"/>
        <w:jc w:val="both"/>
        <w:rPr>
          <w:rFonts w:ascii="Arial Narrow" w:hAnsi="Arial Narrow" w:cs="Arial"/>
          <w:sz w:val="20"/>
          <w:szCs w:val="20"/>
        </w:rPr>
      </w:pPr>
      <w:r w:rsidRPr="00E24C98">
        <w:rPr>
          <w:rFonts w:ascii="Arial Narrow" w:hAnsi="Arial Narrow" w:cs="Arial"/>
          <w:sz w:val="20"/>
          <w:szCs w:val="20"/>
        </w:rPr>
        <w:t xml:space="preserve">Firma del representante legal del proponente </w:t>
      </w:r>
    </w:p>
    <w:p w14:paraId="33EB5F61" w14:textId="77777777" w:rsidR="00670BA0" w:rsidRPr="00E24C98" w:rsidRDefault="00670BA0" w:rsidP="00670BA0">
      <w:pPr>
        <w:pStyle w:val="Sinespaciado1"/>
        <w:spacing w:line="360" w:lineRule="auto"/>
        <w:ind w:left="284"/>
        <w:jc w:val="both"/>
        <w:rPr>
          <w:rFonts w:ascii="Arial Narrow" w:hAnsi="Arial Narrow" w:cs="Arial"/>
          <w:sz w:val="20"/>
          <w:szCs w:val="20"/>
          <w:lang w:eastAsia="es-CO"/>
        </w:rPr>
      </w:pPr>
      <w:r w:rsidRPr="00E24C98">
        <w:rPr>
          <w:rFonts w:ascii="Arial Narrow" w:hAnsi="Arial Narrow" w:cs="Arial"/>
          <w:sz w:val="20"/>
          <w:szCs w:val="20"/>
          <w:lang w:eastAsia="es-CO"/>
        </w:rPr>
        <w:t xml:space="preserve">Nombre o razón social del oferente: </w:t>
      </w:r>
      <w:sdt>
        <w:sdtPr>
          <w:rPr>
            <w:rFonts w:ascii="Arial Narrow" w:hAnsi="Arial Narrow" w:cs="Arial"/>
            <w:sz w:val="20"/>
            <w:szCs w:val="20"/>
          </w:rPr>
          <w:id w:val="-208031403"/>
          <w:placeholder>
            <w:docPart w:val="19C720BE1D2243E283CE632274BB769E"/>
          </w:placeholder>
          <w:showingPlcHdr/>
          <w:text/>
        </w:sdtPr>
        <w:sdtEndPr/>
        <w:sdtContent>
          <w:r w:rsidRPr="00E24C98">
            <w:rPr>
              <w:rStyle w:val="Textodelmarcadordeposicin"/>
              <w:rFonts w:ascii="Arial Narrow" w:eastAsiaTheme="minorHAnsi" w:hAnsi="Arial Narrow" w:cs="Arial"/>
              <w:color w:val="0070C0"/>
              <w:sz w:val="20"/>
              <w:szCs w:val="20"/>
              <w:u w:val="single"/>
            </w:rPr>
            <w:t>Diligenciar el nombre completo del proponente</w:t>
          </w:r>
        </w:sdtContent>
      </w:sdt>
    </w:p>
    <w:p w14:paraId="67B6D9A3" w14:textId="77777777" w:rsidR="00670BA0" w:rsidRPr="00E24C98" w:rsidRDefault="00670BA0" w:rsidP="00670BA0">
      <w:pPr>
        <w:pStyle w:val="Sinespaciado1"/>
        <w:spacing w:line="360" w:lineRule="auto"/>
        <w:ind w:left="284"/>
        <w:jc w:val="both"/>
        <w:rPr>
          <w:rFonts w:ascii="Arial Narrow" w:hAnsi="Arial Narrow" w:cs="Arial"/>
          <w:sz w:val="20"/>
          <w:szCs w:val="20"/>
        </w:rPr>
      </w:pPr>
      <w:r w:rsidRPr="00E24C98">
        <w:rPr>
          <w:rFonts w:ascii="Arial Narrow" w:hAnsi="Arial Narrow" w:cs="Arial"/>
          <w:sz w:val="20"/>
          <w:szCs w:val="20"/>
          <w:lang w:eastAsia="es-CO"/>
        </w:rPr>
        <w:t xml:space="preserve">Identificación (NIT </w:t>
      </w:r>
      <w:r w:rsidRPr="00E24C98">
        <w:rPr>
          <w:rFonts w:ascii="Segoe UI Symbol" w:eastAsia="MS Gothic" w:hAnsi="Segoe UI Symbol" w:cs="Segoe UI Symbol"/>
          <w:sz w:val="20"/>
          <w:szCs w:val="20"/>
          <w:lang w:eastAsia="es-CO"/>
        </w:rPr>
        <w:t>☐</w:t>
      </w:r>
      <w:r w:rsidRPr="00E24C98">
        <w:rPr>
          <w:rFonts w:ascii="Arial Narrow" w:hAnsi="Arial Narrow" w:cs="Arial"/>
          <w:sz w:val="20"/>
          <w:szCs w:val="20"/>
          <w:lang w:eastAsia="es-CO"/>
        </w:rPr>
        <w:t xml:space="preserve"> C </w:t>
      </w:r>
      <w:proofErr w:type="spellStart"/>
      <w:r w:rsidRPr="00E24C98">
        <w:rPr>
          <w:rFonts w:ascii="Arial Narrow" w:hAnsi="Arial Narrow" w:cs="Arial"/>
          <w:sz w:val="20"/>
          <w:szCs w:val="20"/>
          <w:lang w:eastAsia="es-CO"/>
        </w:rPr>
        <w:t>C</w:t>
      </w:r>
      <w:proofErr w:type="spellEnd"/>
      <w:r w:rsidRPr="00E24C98">
        <w:rPr>
          <w:rFonts w:ascii="Arial Narrow" w:hAnsi="Arial Narrow" w:cs="Arial"/>
          <w:sz w:val="20"/>
          <w:szCs w:val="20"/>
          <w:lang w:eastAsia="es-CO"/>
        </w:rPr>
        <w:t xml:space="preserve"> </w:t>
      </w:r>
      <w:r w:rsidRPr="00E24C98">
        <w:rPr>
          <w:rFonts w:ascii="Segoe UI Symbol" w:eastAsia="MS Gothic" w:hAnsi="Segoe UI Symbol" w:cs="Segoe UI Symbol"/>
          <w:sz w:val="20"/>
          <w:szCs w:val="20"/>
          <w:lang w:eastAsia="es-CO"/>
        </w:rPr>
        <w:t>☐</w:t>
      </w:r>
      <w:r w:rsidRPr="00E24C98">
        <w:rPr>
          <w:rFonts w:ascii="Arial Narrow" w:hAnsi="Arial Narrow" w:cs="Arial"/>
          <w:sz w:val="20"/>
          <w:szCs w:val="20"/>
          <w:lang w:eastAsia="es-CO"/>
        </w:rPr>
        <w:t xml:space="preserve"> C E </w:t>
      </w:r>
      <w:r w:rsidRPr="00E24C98">
        <w:rPr>
          <w:rFonts w:ascii="Segoe UI Symbol" w:eastAsia="MS Gothic" w:hAnsi="Segoe UI Symbol" w:cs="Segoe UI Symbol"/>
          <w:sz w:val="20"/>
          <w:szCs w:val="20"/>
          <w:lang w:eastAsia="es-CO"/>
        </w:rPr>
        <w:t>☐</w:t>
      </w:r>
      <w:r w:rsidRPr="00E24C98">
        <w:rPr>
          <w:rFonts w:ascii="Arial Narrow" w:hAnsi="Arial Narrow" w:cs="Arial"/>
          <w:sz w:val="20"/>
          <w:szCs w:val="20"/>
          <w:lang w:eastAsia="es-CO"/>
        </w:rPr>
        <w:t>)</w:t>
      </w:r>
      <w:r w:rsidRPr="00E24C98">
        <w:rPr>
          <w:rFonts w:ascii="Arial Narrow" w:hAnsi="Arial Narrow" w:cs="Arial"/>
          <w:sz w:val="20"/>
          <w:szCs w:val="20"/>
        </w:rPr>
        <w:t xml:space="preserve">: </w:t>
      </w:r>
      <w:sdt>
        <w:sdtPr>
          <w:rPr>
            <w:rFonts w:ascii="Arial Narrow" w:hAnsi="Arial Narrow" w:cs="Arial"/>
            <w:sz w:val="20"/>
            <w:szCs w:val="20"/>
          </w:rPr>
          <w:id w:val="1569078245"/>
          <w:placeholder>
            <w:docPart w:val="8A58AB04F0BE4012A8B319FA6443E7D5"/>
          </w:placeholder>
          <w:showingPlcHdr/>
        </w:sdtPr>
        <w:sdtEndPr/>
        <w:sdtContent>
          <w:r w:rsidRPr="00E24C98">
            <w:rPr>
              <w:rStyle w:val="Textodelmarcadordeposicin"/>
              <w:rFonts w:ascii="Arial Narrow" w:eastAsiaTheme="minorHAnsi" w:hAnsi="Arial Narrow" w:cs="Arial"/>
              <w:color w:val="0070C0"/>
              <w:sz w:val="20"/>
              <w:szCs w:val="20"/>
              <w:u w:val="single"/>
            </w:rPr>
            <w:t>Diligenciar la identificación del proponente</w:t>
          </w:r>
        </w:sdtContent>
      </w:sdt>
    </w:p>
    <w:p w14:paraId="6CC83467" w14:textId="77777777" w:rsidR="00670BA0" w:rsidRPr="00E24C98" w:rsidRDefault="00670BA0" w:rsidP="00670BA0">
      <w:pPr>
        <w:pStyle w:val="Sinespaciado1"/>
        <w:spacing w:line="360" w:lineRule="auto"/>
        <w:ind w:left="284"/>
        <w:jc w:val="both"/>
        <w:rPr>
          <w:rFonts w:ascii="Arial Narrow" w:hAnsi="Arial Narrow" w:cs="Arial"/>
          <w:sz w:val="20"/>
          <w:szCs w:val="20"/>
        </w:rPr>
      </w:pPr>
      <w:r w:rsidRPr="00E24C98">
        <w:rPr>
          <w:rFonts w:ascii="Arial Narrow" w:hAnsi="Arial Narrow" w:cs="Arial"/>
          <w:sz w:val="20"/>
          <w:szCs w:val="20"/>
          <w:lang w:eastAsia="es-CO"/>
        </w:rPr>
        <w:t>Nombre Representante Legal</w:t>
      </w:r>
      <w:r w:rsidRPr="00E24C98">
        <w:rPr>
          <w:rFonts w:ascii="Arial Narrow" w:hAnsi="Arial Narrow" w:cs="Arial"/>
          <w:sz w:val="20"/>
          <w:szCs w:val="20"/>
        </w:rPr>
        <w:t xml:space="preserve">: </w:t>
      </w:r>
      <w:sdt>
        <w:sdtPr>
          <w:rPr>
            <w:rFonts w:ascii="Arial Narrow" w:hAnsi="Arial Narrow" w:cs="Arial"/>
            <w:sz w:val="20"/>
            <w:szCs w:val="20"/>
          </w:rPr>
          <w:id w:val="621267891"/>
          <w:placeholder>
            <w:docPart w:val="9AEC901D37674800ABEA784FE6CD0017"/>
          </w:placeholder>
          <w:showingPlcHdr/>
          <w:text/>
        </w:sdtPr>
        <w:sdtEndPr/>
        <w:sdtContent>
          <w:r w:rsidRPr="00E24C98">
            <w:rPr>
              <w:rStyle w:val="Textodelmarcadordeposicin"/>
              <w:rFonts w:ascii="Arial Narrow" w:eastAsiaTheme="minorHAnsi" w:hAnsi="Arial Narrow" w:cs="Arial"/>
              <w:color w:val="0070C0"/>
              <w:sz w:val="20"/>
              <w:szCs w:val="20"/>
              <w:u w:val="single"/>
            </w:rPr>
            <w:t>Diligenciar el nombre completo del representante legal</w:t>
          </w:r>
        </w:sdtContent>
      </w:sdt>
    </w:p>
    <w:p w14:paraId="578F4CBA" w14:textId="77777777" w:rsidR="00670BA0" w:rsidRPr="00E24C98" w:rsidRDefault="00670BA0" w:rsidP="00670BA0">
      <w:pPr>
        <w:pStyle w:val="Sinespaciado1"/>
        <w:spacing w:line="360" w:lineRule="auto"/>
        <w:ind w:left="284"/>
        <w:jc w:val="both"/>
        <w:rPr>
          <w:rFonts w:ascii="Arial Narrow" w:hAnsi="Arial Narrow" w:cs="Arial"/>
          <w:sz w:val="20"/>
          <w:szCs w:val="20"/>
        </w:rPr>
      </w:pPr>
      <w:r w:rsidRPr="00E24C98">
        <w:rPr>
          <w:rFonts w:ascii="Arial Narrow" w:hAnsi="Arial Narrow" w:cs="Arial"/>
          <w:sz w:val="20"/>
          <w:szCs w:val="20"/>
        </w:rPr>
        <w:t xml:space="preserve">Identificación (C </w:t>
      </w:r>
      <w:proofErr w:type="spellStart"/>
      <w:r w:rsidRPr="00E24C98">
        <w:rPr>
          <w:rFonts w:ascii="Arial Narrow" w:hAnsi="Arial Narrow" w:cs="Arial"/>
          <w:sz w:val="20"/>
          <w:szCs w:val="20"/>
        </w:rPr>
        <w:t>C</w:t>
      </w:r>
      <w:proofErr w:type="spellEnd"/>
      <w:r w:rsidRPr="00E24C98">
        <w:rPr>
          <w:rFonts w:ascii="Arial Narrow" w:hAnsi="Arial Narrow" w:cs="Arial"/>
          <w:sz w:val="20"/>
          <w:szCs w:val="20"/>
        </w:rPr>
        <w:t xml:space="preserve"> </w:t>
      </w:r>
      <w:r w:rsidRPr="00E24C98">
        <w:rPr>
          <w:rFonts w:ascii="Segoe UI Symbol" w:eastAsia="MS Gothic" w:hAnsi="Segoe UI Symbol" w:cs="Segoe UI Symbol"/>
          <w:sz w:val="20"/>
          <w:szCs w:val="20"/>
          <w:lang w:eastAsia="es-CO"/>
        </w:rPr>
        <w:t>☐</w:t>
      </w:r>
      <w:r w:rsidRPr="00E24C98">
        <w:rPr>
          <w:rFonts w:ascii="Arial Narrow" w:hAnsi="Arial Narrow" w:cs="Arial"/>
          <w:sz w:val="20"/>
          <w:szCs w:val="20"/>
        </w:rPr>
        <w:t xml:space="preserve"> C E </w:t>
      </w:r>
      <w:r w:rsidRPr="00E24C98">
        <w:rPr>
          <w:rFonts w:ascii="Segoe UI Symbol" w:eastAsia="MS Gothic" w:hAnsi="Segoe UI Symbol" w:cs="Segoe UI Symbol"/>
          <w:sz w:val="20"/>
          <w:szCs w:val="20"/>
          <w:lang w:eastAsia="es-CO"/>
        </w:rPr>
        <w:t>☐</w:t>
      </w:r>
      <w:r w:rsidRPr="00E24C98">
        <w:rPr>
          <w:rFonts w:ascii="Arial Narrow" w:hAnsi="Arial Narrow" w:cs="Arial"/>
          <w:sz w:val="20"/>
          <w:szCs w:val="20"/>
          <w:lang w:eastAsia="es-CO"/>
        </w:rPr>
        <w:t xml:space="preserve">) </w:t>
      </w:r>
      <w:sdt>
        <w:sdtPr>
          <w:rPr>
            <w:rFonts w:ascii="Arial Narrow" w:hAnsi="Arial Narrow" w:cs="Arial"/>
            <w:sz w:val="20"/>
            <w:szCs w:val="20"/>
          </w:rPr>
          <w:id w:val="-77980921"/>
          <w:placeholder>
            <w:docPart w:val="8B02FAAC4EC946E987120039BAC82A6D"/>
          </w:placeholder>
          <w:showingPlcHdr/>
        </w:sdtPr>
        <w:sdtEndPr/>
        <w:sdtContent>
          <w:r w:rsidRPr="00E24C98">
            <w:rPr>
              <w:rStyle w:val="Textodelmarcadordeposicin"/>
              <w:rFonts w:ascii="Arial Narrow" w:eastAsiaTheme="minorHAnsi" w:hAnsi="Arial Narrow" w:cs="Arial"/>
              <w:color w:val="0070C0"/>
              <w:sz w:val="20"/>
              <w:szCs w:val="20"/>
              <w:u w:val="single"/>
            </w:rPr>
            <w:t>Diligenciar el documento de identificación del representante legal</w:t>
          </w:r>
        </w:sdtContent>
      </w:sdt>
    </w:p>
    <w:p w14:paraId="2F7F5868" w14:textId="77777777" w:rsidR="00670BA0" w:rsidRPr="00E24C98" w:rsidRDefault="00670BA0" w:rsidP="00670BA0">
      <w:pPr>
        <w:pStyle w:val="Sinespaciado1"/>
        <w:spacing w:line="360" w:lineRule="auto"/>
        <w:ind w:left="284"/>
        <w:jc w:val="both"/>
        <w:rPr>
          <w:rFonts w:ascii="Arial Narrow" w:hAnsi="Arial Narrow" w:cs="Arial"/>
          <w:sz w:val="20"/>
          <w:szCs w:val="20"/>
        </w:rPr>
      </w:pPr>
      <w:r w:rsidRPr="00E24C98">
        <w:rPr>
          <w:rFonts w:ascii="Arial Narrow" w:hAnsi="Arial Narrow" w:cs="Arial"/>
          <w:sz w:val="20"/>
          <w:szCs w:val="20"/>
        </w:rPr>
        <w:t xml:space="preserve">Dirección: </w:t>
      </w:r>
      <w:sdt>
        <w:sdtPr>
          <w:rPr>
            <w:rFonts w:ascii="Arial Narrow" w:hAnsi="Arial Narrow" w:cs="Arial"/>
            <w:sz w:val="20"/>
            <w:szCs w:val="20"/>
          </w:rPr>
          <w:id w:val="408268668"/>
          <w:placeholder>
            <w:docPart w:val="574B70533CDA48DF9E764F4CB76CEFAB"/>
          </w:placeholder>
          <w:showingPlcHdr/>
        </w:sdtPr>
        <w:sdtEndPr/>
        <w:sdtContent>
          <w:r w:rsidRPr="00E24C98">
            <w:rPr>
              <w:rStyle w:val="Textodelmarcadordeposicin"/>
              <w:rFonts w:ascii="Arial Narrow" w:eastAsiaTheme="minorHAnsi" w:hAnsi="Arial Narrow" w:cs="Arial"/>
              <w:color w:val="0070C0"/>
              <w:sz w:val="20"/>
              <w:szCs w:val="20"/>
              <w:u w:val="single"/>
            </w:rPr>
            <w:t>Diligenciar la dirección del proveedor</w:t>
          </w:r>
        </w:sdtContent>
      </w:sdt>
    </w:p>
    <w:p w14:paraId="436F69A5" w14:textId="77777777" w:rsidR="00670BA0" w:rsidRPr="00E24C98" w:rsidRDefault="00670BA0" w:rsidP="00670BA0">
      <w:pPr>
        <w:pStyle w:val="Sinespaciado1"/>
        <w:spacing w:line="360" w:lineRule="auto"/>
        <w:ind w:left="284"/>
        <w:jc w:val="both"/>
        <w:rPr>
          <w:rFonts w:ascii="Arial Narrow" w:hAnsi="Arial Narrow" w:cs="Arial"/>
          <w:sz w:val="20"/>
          <w:szCs w:val="20"/>
        </w:rPr>
      </w:pPr>
      <w:r w:rsidRPr="00E24C98">
        <w:rPr>
          <w:rFonts w:ascii="Arial Narrow" w:hAnsi="Arial Narrow" w:cs="Arial"/>
          <w:sz w:val="20"/>
          <w:szCs w:val="20"/>
        </w:rPr>
        <w:t>Teléfono:</w:t>
      </w:r>
      <w:r w:rsidRPr="00E24C98">
        <w:rPr>
          <w:rFonts w:ascii="Arial Narrow" w:hAnsi="Arial Narrow" w:cs="Arial"/>
          <w:b/>
          <w:sz w:val="20"/>
          <w:szCs w:val="20"/>
        </w:rPr>
        <w:t xml:space="preserve"> </w:t>
      </w:r>
      <w:sdt>
        <w:sdtPr>
          <w:rPr>
            <w:rFonts w:ascii="Arial Narrow" w:hAnsi="Arial Narrow" w:cs="Arial"/>
            <w:b/>
            <w:sz w:val="20"/>
            <w:szCs w:val="20"/>
          </w:rPr>
          <w:id w:val="-1995250150"/>
          <w:placeholder>
            <w:docPart w:val="5FA2D53FCB004DC4B35EC81861F44C6B"/>
          </w:placeholder>
          <w:showingPlcHdr/>
        </w:sdtPr>
        <w:sdtEndPr/>
        <w:sdtContent>
          <w:r w:rsidRPr="00E24C98">
            <w:rPr>
              <w:rStyle w:val="Textodelmarcadordeposicin"/>
              <w:rFonts w:ascii="Arial Narrow" w:eastAsiaTheme="minorHAnsi" w:hAnsi="Arial Narrow" w:cs="Arial"/>
              <w:color w:val="0070C0"/>
              <w:sz w:val="20"/>
              <w:szCs w:val="20"/>
              <w:u w:val="single"/>
            </w:rPr>
            <w:t>Diligenciar teléfonos de contacto del proveedor</w:t>
          </w:r>
        </w:sdtContent>
      </w:sdt>
    </w:p>
    <w:p w14:paraId="2434ACF2" w14:textId="77777777" w:rsidR="00670BA0" w:rsidRPr="00E24C98" w:rsidRDefault="00670BA0" w:rsidP="00670BA0">
      <w:pPr>
        <w:pStyle w:val="NormalWeb"/>
        <w:spacing w:before="0" w:beforeAutospacing="0" w:after="0" w:afterAutospacing="0"/>
        <w:ind w:left="284"/>
        <w:rPr>
          <w:rFonts w:ascii="Arial Narrow" w:hAnsi="Arial Narrow" w:cs="Arial"/>
          <w:color w:val="808080" w:themeColor="background1" w:themeShade="80"/>
          <w:sz w:val="18"/>
          <w:szCs w:val="18"/>
          <w:lang w:val="es-ES" w:eastAsia="es-ES"/>
        </w:rPr>
      </w:pPr>
      <w:r w:rsidRPr="00E24C98">
        <w:rPr>
          <w:rFonts w:ascii="Arial Narrow" w:hAnsi="Arial Narrow" w:cs="Arial"/>
          <w:sz w:val="20"/>
          <w:szCs w:val="20"/>
        </w:rPr>
        <w:t>Email:</w:t>
      </w:r>
      <w:r w:rsidRPr="00E24C98">
        <w:rPr>
          <w:rFonts w:ascii="Arial Narrow" w:hAnsi="Arial Narrow" w:cs="Arial"/>
          <w:b/>
          <w:sz w:val="20"/>
          <w:szCs w:val="20"/>
        </w:rPr>
        <w:t xml:space="preserve"> </w:t>
      </w:r>
      <w:sdt>
        <w:sdtPr>
          <w:rPr>
            <w:rFonts w:ascii="Arial Narrow" w:hAnsi="Arial Narrow" w:cs="Arial"/>
            <w:b/>
            <w:sz w:val="20"/>
            <w:szCs w:val="20"/>
          </w:rPr>
          <w:id w:val="474499555"/>
          <w:placeholder>
            <w:docPart w:val="A4945EE7F05D4D34B25F5F80B6F2562F"/>
          </w:placeholder>
          <w:showingPlcHdr/>
        </w:sdtPr>
        <w:sdtEndPr/>
        <w:sdtContent>
          <w:r w:rsidRPr="00E24C98">
            <w:rPr>
              <w:rStyle w:val="Textodelmarcadordeposicin"/>
              <w:rFonts w:ascii="Arial Narrow" w:eastAsiaTheme="minorHAnsi" w:hAnsi="Arial Narrow" w:cs="Arial"/>
              <w:color w:val="0070C0"/>
              <w:sz w:val="20"/>
              <w:szCs w:val="20"/>
              <w:u w:val="single"/>
            </w:rPr>
            <w:t>Diligenciar teléfonos de contacto del proveedor</w:t>
          </w:r>
        </w:sdtContent>
      </w:sdt>
    </w:p>
    <w:p w14:paraId="2E60E2C8" w14:textId="77777777" w:rsidR="0010724D" w:rsidRDefault="0010724D" w:rsidP="00670BA0">
      <w:pPr>
        <w:spacing w:after="0" w:line="240" w:lineRule="auto"/>
        <w:ind w:left="284"/>
        <w:rPr>
          <w:rFonts w:ascii="Arial Narrow" w:hAnsi="Arial Narrow" w:cs="Arial"/>
          <w:sz w:val="20"/>
          <w:szCs w:val="20"/>
        </w:rPr>
      </w:pPr>
    </w:p>
    <w:p w14:paraId="60D35335" w14:textId="40EBBA8F" w:rsidR="00670BA0" w:rsidRPr="00670BA0" w:rsidRDefault="00670BA0" w:rsidP="00670BA0">
      <w:pPr>
        <w:spacing w:after="0" w:line="240" w:lineRule="auto"/>
        <w:rPr>
          <w:rFonts w:ascii="Arial Narrow" w:hAnsi="Arial Narrow" w:cs="Arial"/>
          <w:sz w:val="20"/>
          <w:szCs w:val="20"/>
        </w:rPr>
        <w:sectPr w:rsidR="00670BA0" w:rsidRPr="00670BA0" w:rsidSect="00A0705A">
          <w:headerReference w:type="default" r:id="rId10"/>
          <w:pgSz w:w="12240" w:h="15840"/>
          <w:pgMar w:top="266" w:right="900" w:bottom="992" w:left="992" w:header="709" w:footer="709" w:gutter="0"/>
          <w:pgBorders w:offsetFrom="page">
            <w:top w:val="single" w:sz="2" w:space="24" w:color="auto"/>
            <w:left w:val="single" w:sz="2" w:space="24" w:color="auto"/>
            <w:bottom w:val="single" w:sz="2" w:space="24" w:color="auto"/>
            <w:right w:val="single" w:sz="2" w:space="24" w:color="auto"/>
          </w:pgBorders>
          <w:cols w:space="708"/>
          <w:docGrid w:linePitch="360"/>
        </w:sectPr>
      </w:pPr>
    </w:p>
    <w:p w14:paraId="2483362E" w14:textId="77777777" w:rsidR="00670BA0" w:rsidRDefault="00670BA0" w:rsidP="004222A6">
      <w:pPr>
        <w:pStyle w:val="Prrafodelista"/>
        <w:ind w:left="0"/>
        <w:jc w:val="center"/>
        <w:rPr>
          <w:rFonts w:ascii="Arial Narrow" w:hAnsi="Arial Narrow"/>
          <w:b/>
          <w:sz w:val="20"/>
          <w:szCs w:val="20"/>
        </w:rPr>
      </w:pPr>
    </w:p>
    <w:p w14:paraId="1220582B" w14:textId="237D99D5" w:rsidR="00DC6B88" w:rsidRPr="004222A6" w:rsidRDefault="007C160E" w:rsidP="004222A6">
      <w:pPr>
        <w:pStyle w:val="Prrafodelista"/>
        <w:ind w:left="0"/>
        <w:jc w:val="center"/>
        <w:rPr>
          <w:rFonts w:ascii="Arial Narrow" w:hAnsi="Arial Narrow"/>
          <w:b/>
          <w:sz w:val="20"/>
          <w:szCs w:val="20"/>
        </w:rPr>
      </w:pPr>
      <w:r w:rsidRPr="004222A6">
        <w:rPr>
          <w:rFonts w:ascii="Arial Narrow" w:hAnsi="Arial Narrow"/>
          <w:b/>
          <w:sz w:val="20"/>
          <w:szCs w:val="20"/>
        </w:rPr>
        <w:t>ANEXO</w:t>
      </w:r>
    </w:p>
    <w:p w14:paraId="7DE32DF4" w14:textId="77777777" w:rsidR="007C160E" w:rsidRPr="004222A6" w:rsidRDefault="007C160E" w:rsidP="004222A6">
      <w:pPr>
        <w:pStyle w:val="Prrafodelista"/>
        <w:ind w:left="0"/>
        <w:jc w:val="center"/>
        <w:rPr>
          <w:rFonts w:ascii="Arial Narrow" w:hAnsi="Arial Narrow"/>
          <w:b/>
          <w:sz w:val="20"/>
          <w:szCs w:val="20"/>
        </w:rPr>
      </w:pPr>
    </w:p>
    <w:p w14:paraId="10B7D32D" w14:textId="77777777" w:rsidR="00375C82" w:rsidRPr="004222A6" w:rsidRDefault="00375C82" w:rsidP="004222A6">
      <w:pPr>
        <w:pStyle w:val="Prrafodelista"/>
        <w:ind w:left="0"/>
        <w:jc w:val="center"/>
        <w:rPr>
          <w:rFonts w:ascii="Arial Narrow" w:hAnsi="Arial Narrow" w:cs="Arial"/>
          <w:sz w:val="18"/>
          <w:szCs w:val="18"/>
        </w:rPr>
      </w:pPr>
    </w:p>
    <w:p w14:paraId="772D1F0A" w14:textId="77777777" w:rsidR="00DC6B88" w:rsidRPr="004222A6" w:rsidRDefault="00DC6B88" w:rsidP="00670BA0">
      <w:pPr>
        <w:numPr>
          <w:ilvl w:val="0"/>
          <w:numId w:val="6"/>
        </w:numPr>
        <w:spacing w:line="240" w:lineRule="auto"/>
        <w:jc w:val="both"/>
        <w:rPr>
          <w:rFonts w:ascii="Arial Narrow" w:hAnsi="Arial Narrow" w:cs="Arial"/>
          <w:sz w:val="18"/>
          <w:szCs w:val="18"/>
        </w:rPr>
      </w:pPr>
      <w:r w:rsidRPr="004222A6">
        <w:rPr>
          <w:rFonts w:ascii="Arial Narrow" w:hAnsi="Arial Narrow" w:cs="Arial"/>
          <w:sz w:val="18"/>
          <w:szCs w:val="18"/>
        </w:rPr>
        <w:t xml:space="preserve">Poner a disposición del </w:t>
      </w:r>
      <w:r w:rsidRPr="004222A6">
        <w:rPr>
          <w:rFonts w:ascii="Arial Narrow" w:hAnsi="Arial Narrow" w:cs="Arial"/>
          <w:b/>
          <w:sz w:val="18"/>
          <w:szCs w:val="18"/>
        </w:rPr>
        <w:t xml:space="preserve">CONTRATISTA </w:t>
      </w:r>
      <w:r w:rsidRPr="004222A6">
        <w:rPr>
          <w:rFonts w:ascii="Arial Narrow" w:hAnsi="Arial Narrow" w:cs="Arial"/>
          <w:sz w:val="18"/>
          <w:szCs w:val="18"/>
        </w:rPr>
        <w:t>los bienes y lugares que se requieran para la ejecución y entrega del objeto contratado.</w:t>
      </w:r>
    </w:p>
    <w:p w14:paraId="190CBD98" w14:textId="77777777" w:rsidR="00DC6B88" w:rsidRPr="004222A6" w:rsidRDefault="00DC6B88" w:rsidP="00670BA0">
      <w:pPr>
        <w:tabs>
          <w:tab w:val="left" w:pos="3529"/>
        </w:tabs>
        <w:spacing w:line="240" w:lineRule="auto"/>
        <w:jc w:val="both"/>
        <w:rPr>
          <w:rFonts w:ascii="Arial Narrow" w:hAnsi="Arial Narrow" w:cs="Arial"/>
          <w:sz w:val="18"/>
          <w:szCs w:val="18"/>
        </w:rPr>
      </w:pPr>
      <w:r w:rsidRPr="004222A6">
        <w:rPr>
          <w:rFonts w:ascii="Arial Narrow" w:hAnsi="Arial Narrow" w:cs="Arial"/>
          <w:sz w:val="18"/>
          <w:szCs w:val="18"/>
        </w:rPr>
        <w:tab/>
      </w:r>
    </w:p>
    <w:p w14:paraId="18D2268B" w14:textId="77777777" w:rsidR="00DC6B88" w:rsidRPr="004222A6" w:rsidRDefault="00DC6B88" w:rsidP="00670BA0">
      <w:pPr>
        <w:numPr>
          <w:ilvl w:val="0"/>
          <w:numId w:val="6"/>
        </w:numPr>
        <w:spacing w:line="240" w:lineRule="auto"/>
        <w:jc w:val="both"/>
        <w:rPr>
          <w:rFonts w:ascii="Arial Narrow" w:hAnsi="Arial Narrow" w:cs="Arial"/>
          <w:b/>
          <w:sz w:val="18"/>
          <w:szCs w:val="18"/>
        </w:rPr>
      </w:pPr>
      <w:r w:rsidRPr="004222A6">
        <w:rPr>
          <w:rFonts w:ascii="Arial Narrow" w:hAnsi="Arial Narrow" w:cs="Arial"/>
          <w:sz w:val="18"/>
          <w:szCs w:val="18"/>
        </w:rPr>
        <w:t>Una vez se surta el proceso de contratación estatal, asignar un Supervisor, a través de quien la</w:t>
      </w:r>
      <w:r w:rsidRPr="004222A6">
        <w:rPr>
          <w:rFonts w:ascii="Arial Narrow" w:hAnsi="Arial Narrow" w:cs="Arial"/>
          <w:b/>
          <w:sz w:val="18"/>
          <w:szCs w:val="18"/>
        </w:rPr>
        <w:t xml:space="preserve"> POLICÍA NACIONAL</w:t>
      </w:r>
      <w:r w:rsidRPr="004222A6">
        <w:rPr>
          <w:rFonts w:ascii="Arial Narrow" w:hAnsi="Arial Narrow" w:cs="Arial"/>
          <w:sz w:val="18"/>
          <w:szCs w:val="18"/>
        </w:rPr>
        <w:t xml:space="preserve"> mantendrá la interlocución permanente y directa con el</w:t>
      </w:r>
      <w:r w:rsidRPr="004222A6">
        <w:rPr>
          <w:rFonts w:ascii="Arial Narrow" w:hAnsi="Arial Narrow" w:cs="Arial"/>
          <w:b/>
          <w:sz w:val="18"/>
          <w:szCs w:val="18"/>
        </w:rPr>
        <w:t xml:space="preserve"> CONTRATISTA</w:t>
      </w:r>
      <w:r w:rsidRPr="004222A6">
        <w:rPr>
          <w:rFonts w:ascii="Arial Narrow" w:hAnsi="Arial Narrow" w:cs="Arial"/>
          <w:sz w:val="18"/>
          <w:szCs w:val="18"/>
        </w:rPr>
        <w:t>.</w:t>
      </w:r>
      <w:r w:rsidRPr="004222A6">
        <w:rPr>
          <w:rFonts w:ascii="Arial Narrow" w:hAnsi="Arial Narrow" w:cs="Arial"/>
          <w:b/>
          <w:sz w:val="18"/>
          <w:szCs w:val="18"/>
        </w:rPr>
        <w:t xml:space="preserve"> </w:t>
      </w:r>
    </w:p>
    <w:p w14:paraId="511D706C" w14:textId="77777777" w:rsidR="00DC6B88" w:rsidRPr="004222A6" w:rsidRDefault="00DC6B88" w:rsidP="00670BA0">
      <w:pPr>
        <w:spacing w:line="240" w:lineRule="auto"/>
        <w:jc w:val="both"/>
        <w:rPr>
          <w:rFonts w:ascii="Arial Narrow" w:hAnsi="Arial Narrow" w:cs="Arial"/>
          <w:b/>
          <w:sz w:val="18"/>
          <w:szCs w:val="18"/>
        </w:rPr>
      </w:pPr>
    </w:p>
    <w:p w14:paraId="716EB579" w14:textId="77777777" w:rsidR="00DC6B88" w:rsidRPr="004222A6" w:rsidRDefault="00DC6B88" w:rsidP="00670BA0">
      <w:pPr>
        <w:numPr>
          <w:ilvl w:val="0"/>
          <w:numId w:val="6"/>
        </w:numPr>
        <w:spacing w:line="240" w:lineRule="auto"/>
        <w:jc w:val="both"/>
        <w:rPr>
          <w:rFonts w:ascii="Arial Narrow" w:hAnsi="Arial Narrow" w:cs="Arial"/>
          <w:sz w:val="18"/>
          <w:szCs w:val="18"/>
        </w:rPr>
      </w:pPr>
      <w:r w:rsidRPr="004222A6">
        <w:rPr>
          <w:rFonts w:ascii="Arial Narrow" w:hAnsi="Arial Narrow" w:cs="Arial"/>
          <w:sz w:val="18"/>
          <w:szCs w:val="18"/>
        </w:rPr>
        <w:t xml:space="preserve">Ejercer el control sobre el cumplimiento del contrato a través del Supervisor designado para el efecto, exigiéndole la ejecución idónea y oportuna del objeto a contratar.  </w:t>
      </w:r>
    </w:p>
    <w:p w14:paraId="3F34E5C8" w14:textId="77777777" w:rsidR="00DC6B88" w:rsidRPr="004222A6" w:rsidRDefault="00DC6B88" w:rsidP="00670BA0">
      <w:pPr>
        <w:spacing w:line="240" w:lineRule="auto"/>
        <w:jc w:val="both"/>
        <w:rPr>
          <w:rFonts w:ascii="Arial Narrow" w:hAnsi="Arial Narrow" w:cs="Arial"/>
          <w:sz w:val="18"/>
          <w:szCs w:val="18"/>
        </w:rPr>
      </w:pPr>
    </w:p>
    <w:p w14:paraId="6B600930" w14:textId="77777777" w:rsidR="00DC6B88" w:rsidRPr="004222A6" w:rsidRDefault="00DC6B88" w:rsidP="00670BA0">
      <w:pPr>
        <w:numPr>
          <w:ilvl w:val="0"/>
          <w:numId w:val="6"/>
        </w:numPr>
        <w:spacing w:line="240" w:lineRule="auto"/>
        <w:jc w:val="both"/>
        <w:rPr>
          <w:rFonts w:ascii="Arial Narrow" w:hAnsi="Arial Narrow" w:cs="Arial"/>
          <w:sz w:val="18"/>
          <w:szCs w:val="18"/>
        </w:rPr>
      </w:pPr>
      <w:r w:rsidRPr="004222A6">
        <w:rPr>
          <w:rFonts w:ascii="Arial Narrow" w:hAnsi="Arial Narrow" w:cs="Arial"/>
          <w:sz w:val="18"/>
          <w:szCs w:val="18"/>
        </w:rPr>
        <w:t xml:space="preserve">Recibir a satisfacción los bienes y/o servicios que sean entregados por el </w:t>
      </w:r>
      <w:r w:rsidRPr="004222A6">
        <w:rPr>
          <w:rFonts w:ascii="Arial Narrow" w:hAnsi="Arial Narrow" w:cs="Arial"/>
          <w:b/>
          <w:sz w:val="18"/>
          <w:szCs w:val="18"/>
        </w:rPr>
        <w:t xml:space="preserve">CONTRATISTA, </w:t>
      </w:r>
      <w:r w:rsidRPr="004222A6">
        <w:rPr>
          <w:rFonts w:ascii="Arial Narrow" w:hAnsi="Arial Narrow" w:cs="Arial"/>
          <w:sz w:val="18"/>
          <w:szCs w:val="18"/>
        </w:rPr>
        <w:t xml:space="preserve">cuando estos cumplan con las condiciones establecidas y en especial las especificaciones u obligaciones técnicas contenidas en el anexo técnico. </w:t>
      </w:r>
    </w:p>
    <w:p w14:paraId="5E4D66FA" w14:textId="77777777" w:rsidR="00DC6B88" w:rsidRPr="004222A6" w:rsidRDefault="00DC6B88" w:rsidP="00670BA0">
      <w:pPr>
        <w:spacing w:line="240" w:lineRule="auto"/>
        <w:jc w:val="both"/>
        <w:rPr>
          <w:rFonts w:ascii="Arial Narrow" w:hAnsi="Arial Narrow" w:cs="Arial"/>
          <w:sz w:val="18"/>
          <w:szCs w:val="18"/>
        </w:rPr>
      </w:pPr>
    </w:p>
    <w:p w14:paraId="5A747E6D" w14:textId="77777777" w:rsidR="00DC6B88" w:rsidRPr="004222A6" w:rsidRDefault="00DC6B88" w:rsidP="00670BA0">
      <w:pPr>
        <w:numPr>
          <w:ilvl w:val="0"/>
          <w:numId w:val="6"/>
        </w:numPr>
        <w:spacing w:line="240" w:lineRule="auto"/>
        <w:jc w:val="both"/>
        <w:rPr>
          <w:rFonts w:ascii="Arial Narrow" w:hAnsi="Arial Narrow" w:cs="Arial"/>
          <w:b/>
          <w:sz w:val="18"/>
          <w:szCs w:val="18"/>
        </w:rPr>
      </w:pPr>
      <w:r w:rsidRPr="004222A6">
        <w:rPr>
          <w:rFonts w:ascii="Arial Narrow" w:hAnsi="Arial Narrow" w:cs="Arial"/>
          <w:sz w:val="18"/>
          <w:szCs w:val="18"/>
        </w:rPr>
        <w:t>Adelantar las gestiones necesarias para el reconocimiento y cobro de las sanciones pecuniarias y garantías a que hubiere lugar, para lo cual el Supervisor dará aviso oportuno a la POLICÍA NACIONAL, sobre la ocurrencia de hechos constitutivos de mora o incumplimiento</w:t>
      </w:r>
      <w:r w:rsidRPr="004222A6">
        <w:rPr>
          <w:rFonts w:ascii="Arial Narrow" w:hAnsi="Arial Narrow" w:cs="Arial"/>
          <w:b/>
          <w:sz w:val="18"/>
          <w:szCs w:val="18"/>
        </w:rPr>
        <w:t xml:space="preserve">. </w:t>
      </w:r>
    </w:p>
    <w:p w14:paraId="4223143B" w14:textId="77777777" w:rsidR="00DC6B88" w:rsidRPr="004222A6" w:rsidRDefault="00DC6B88" w:rsidP="00670BA0">
      <w:pPr>
        <w:spacing w:line="240" w:lineRule="auto"/>
        <w:jc w:val="both"/>
        <w:rPr>
          <w:rFonts w:ascii="Arial Narrow" w:hAnsi="Arial Narrow" w:cs="Arial"/>
          <w:b/>
          <w:sz w:val="18"/>
          <w:szCs w:val="18"/>
        </w:rPr>
      </w:pPr>
    </w:p>
    <w:p w14:paraId="56CC0635" w14:textId="77777777" w:rsidR="00DC6B88" w:rsidRPr="004222A6" w:rsidRDefault="00DC6B88" w:rsidP="00670BA0">
      <w:pPr>
        <w:numPr>
          <w:ilvl w:val="0"/>
          <w:numId w:val="6"/>
        </w:numPr>
        <w:spacing w:line="240" w:lineRule="auto"/>
        <w:jc w:val="both"/>
        <w:rPr>
          <w:rFonts w:ascii="Arial Narrow" w:hAnsi="Arial Narrow" w:cs="Arial"/>
          <w:sz w:val="18"/>
          <w:szCs w:val="18"/>
        </w:rPr>
      </w:pPr>
      <w:r w:rsidRPr="004222A6">
        <w:rPr>
          <w:rFonts w:ascii="Arial Narrow" w:hAnsi="Arial Narrow" w:cs="Arial"/>
          <w:sz w:val="18"/>
          <w:szCs w:val="18"/>
        </w:rPr>
        <w:t xml:space="preserve">Pagar al </w:t>
      </w:r>
      <w:r w:rsidRPr="004222A6">
        <w:rPr>
          <w:rFonts w:ascii="Arial Narrow" w:hAnsi="Arial Narrow" w:cs="Arial"/>
          <w:b/>
          <w:sz w:val="18"/>
          <w:szCs w:val="18"/>
        </w:rPr>
        <w:t>CONTRATISTA</w:t>
      </w:r>
      <w:r w:rsidRPr="004222A6">
        <w:rPr>
          <w:rFonts w:ascii="Arial Narrow" w:hAnsi="Arial Narrow" w:cs="Arial"/>
          <w:sz w:val="18"/>
          <w:szCs w:val="18"/>
        </w:rPr>
        <w:t xml:space="preserve"> en la forma pactada y con sujeción a las disponibilidades presupuestales y de PAC previstas para el efecto.</w:t>
      </w:r>
    </w:p>
    <w:p w14:paraId="6C16F2DF" w14:textId="77777777" w:rsidR="00DC6B88" w:rsidRPr="004222A6" w:rsidRDefault="00DC6B88" w:rsidP="00670BA0">
      <w:pPr>
        <w:spacing w:line="240" w:lineRule="auto"/>
        <w:jc w:val="both"/>
        <w:rPr>
          <w:rFonts w:ascii="Arial Narrow" w:hAnsi="Arial Narrow" w:cs="Arial"/>
          <w:sz w:val="18"/>
          <w:szCs w:val="18"/>
        </w:rPr>
      </w:pPr>
    </w:p>
    <w:p w14:paraId="47704A20" w14:textId="77777777" w:rsidR="00DC6B88" w:rsidRPr="004222A6" w:rsidRDefault="00DC6B88" w:rsidP="00670BA0">
      <w:pPr>
        <w:numPr>
          <w:ilvl w:val="0"/>
          <w:numId w:val="6"/>
        </w:numPr>
        <w:spacing w:line="240" w:lineRule="auto"/>
        <w:jc w:val="both"/>
        <w:rPr>
          <w:rFonts w:ascii="Arial Narrow" w:hAnsi="Arial Narrow" w:cs="Arial"/>
          <w:sz w:val="18"/>
          <w:szCs w:val="18"/>
        </w:rPr>
      </w:pPr>
      <w:r w:rsidRPr="004222A6">
        <w:rPr>
          <w:rFonts w:ascii="Arial Narrow" w:hAnsi="Arial Narrow" w:cs="Arial"/>
          <w:sz w:val="18"/>
          <w:szCs w:val="18"/>
        </w:rPr>
        <w:t>Tramitar diligentemente las apropiaciones presupuestales que requiera para solventar las prestaciones patrimoniales que hayan surgido a su cargo como consecuencia de la suscripción del contrato.</w:t>
      </w:r>
    </w:p>
    <w:p w14:paraId="39D883DE" w14:textId="77777777" w:rsidR="00DC6B88" w:rsidRPr="004222A6" w:rsidRDefault="00DC6B88" w:rsidP="00670BA0">
      <w:pPr>
        <w:pStyle w:val="Prrafodelista"/>
        <w:spacing w:after="120"/>
        <w:rPr>
          <w:rFonts w:ascii="Arial Narrow" w:hAnsi="Arial Narrow"/>
          <w:sz w:val="18"/>
          <w:szCs w:val="18"/>
        </w:rPr>
      </w:pPr>
    </w:p>
    <w:p w14:paraId="4247B81C" w14:textId="77777777" w:rsidR="00DC6B88" w:rsidRPr="004222A6" w:rsidRDefault="00DC6B88" w:rsidP="00670BA0">
      <w:pPr>
        <w:numPr>
          <w:ilvl w:val="0"/>
          <w:numId w:val="6"/>
        </w:numPr>
        <w:spacing w:line="240" w:lineRule="auto"/>
        <w:jc w:val="both"/>
        <w:rPr>
          <w:rFonts w:ascii="Arial Narrow" w:hAnsi="Arial Narrow" w:cs="Arial"/>
          <w:sz w:val="18"/>
          <w:szCs w:val="18"/>
        </w:rPr>
      </w:pPr>
      <w:r w:rsidRPr="004222A6">
        <w:rPr>
          <w:rFonts w:ascii="Arial Narrow" w:hAnsi="Arial Narrow" w:cs="Arial"/>
          <w:sz w:val="18"/>
          <w:szCs w:val="18"/>
        </w:rPr>
        <w:t>Solicitar y recibir información técnica respecto del bien o servicio y demás del</w:t>
      </w:r>
      <w:r w:rsidRPr="004222A6">
        <w:rPr>
          <w:rFonts w:ascii="Arial Narrow" w:hAnsi="Arial Narrow" w:cs="Arial"/>
          <w:b/>
          <w:sz w:val="18"/>
          <w:szCs w:val="18"/>
        </w:rPr>
        <w:t xml:space="preserve"> CONTRATISTA</w:t>
      </w:r>
      <w:r w:rsidRPr="004222A6">
        <w:rPr>
          <w:rFonts w:ascii="Arial Narrow" w:hAnsi="Arial Narrow" w:cs="Arial"/>
          <w:sz w:val="18"/>
          <w:szCs w:val="18"/>
        </w:rPr>
        <w:t xml:space="preserve"> en desarrollo del objeto del contractual. </w:t>
      </w:r>
    </w:p>
    <w:p w14:paraId="546EE98E" w14:textId="77777777" w:rsidR="00DC6B88" w:rsidRPr="004222A6" w:rsidRDefault="00DC6B88" w:rsidP="00670BA0">
      <w:pPr>
        <w:spacing w:line="240" w:lineRule="auto"/>
        <w:jc w:val="both"/>
        <w:rPr>
          <w:rFonts w:ascii="Arial Narrow" w:hAnsi="Arial Narrow" w:cs="Arial"/>
          <w:sz w:val="18"/>
          <w:szCs w:val="18"/>
        </w:rPr>
      </w:pPr>
    </w:p>
    <w:p w14:paraId="3E02CF31" w14:textId="77777777" w:rsidR="00DC6B88" w:rsidRPr="004222A6" w:rsidRDefault="00DC6B88" w:rsidP="00670BA0">
      <w:pPr>
        <w:numPr>
          <w:ilvl w:val="0"/>
          <w:numId w:val="6"/>
        </w:numPr>
        <w:spacing w:line="240" w:lineRule="auto"/>
        <w:jc w:val="both"/>
        <w:rPr>
          <w:rFonts w:ascii="Arial Narrow" w:hAnsi="Arial Narrow" w:cs="Arial"/>
          <w:sz w:val="18"/>
          <w:szCs w:val="18"/>
        </w:rPr>
      </w:pPr>
      <w:r w:rsidRPr="004222A6">
        <w:rPr>
          <w:rFonts w:ascii="Arial Narrow" w:hAnsi="Arial Narrow" w:cs="Arial"/>
          <w:sz w:val="18"/>
          <w:szCs w:val="18"/>
        </w:rPr>
        <w:t>Rechazar los bienes y/o servicios cuando no cumplan con los requerimientos técnicos exigidos.</w:t>
      </w:r>
    </w:p>
    <w:p w14:paraId="0CD36624" w14:textId="77777777" w:rsidR="003005A3" w:rsidRPr="004222A6" w:rsidRDefault="003005A3" w:rsidP="00670BA0">
      <w:pPr>
        <w:pStyle w:val="Prrafodelista"/>
        <w:spacing w:after="120"/>
        <w:rPr>
          <w:rFonts w:ascii="Arial Narrow" w:hAnsi="Arial Narrow" w:cs="Arial"/>
          <w:sz w:val="18"/>
          <w:szCs w:val="18"/>
        </w:rPr>
      </w:pPr>
    </w:p>
    <w:p w14:paraId="250236AA" w14:textId="77777777" w:rsidR="003005A3" w:rsidRPr="004222A6" w:rsidRDefault="003005A3" w:rsidP="00670BA0">
      <w:pPr>
        <w:numPr>
          <w:ilvl w:val="0"/>
          <w:numId w:val="6"/>
        </w:numPr>
        <w:spacing w:line="240" w:lineRule="auto"/>
        <w:jc w:val="both"/>
        <w:rPr>
          <w:rFonts w:ascii="Arial Narrow" w:hAnsi="Arial Narrow" w:cs="Arial"/>
          <w:sz w:val="18"/>
          <w:szCs w:val="18"/>
        </w:rPr>
      </w:pPr>
      <w:r w:rsidRPr="004222A6">
        <w:rPr>
          <w:rFonts w:ascii="Arial Narrow" w:hAnsi="Arial Narrow" w:cs="Arial"/>
          <w:sz w:val="18"/>
          <w:szCs w:val="18"/>
        </w:rPr>
        <w:t>Realizar acompañamiento, apoyo y supervisión presencial a los puntos de vacunación dispuestos en los municipios en los cuales tiene población afiliada, durante el desarrollo de las Jornadas Nacionales de Vacunación. Dar prioridad para el acompañamiento a los municipios con coberturas bajas y/o con situaciones que coloquen en riesgo el funcionamiento del programa y el logro de coberturas útiles de vacunación.</w:t>
      </w:r>
    </w:p>
    <w:p w14:paraId="60F7EB73" w14:textId="77777777" w:rsidR="003005A3" w:rsidRPr="004222A6" w:rsidRDefault="003005A3" w:rsidP="00670BA0">
      <w:pPr>
        <w:spacing w:line="240" w:lineRule="auto"/>
        <w:jc w:val="both"/>
        <w:rPr>
          <w:rFonts w:ascii="Arial" w:hAnsi="Arial" w:cs="Arial"/>
          <w:sz w:val="18"/>
          <w:szCs w:val="18"/>
        </w:rPr>
      </w:pPr>
    </w:p>
    <w:p w14:paraId="221096DC" w14:textId="77777777" w:rsidR="003005A3" w:rsidRPr="004222A6" w:rsidRDefault="003005A3" w:rsidP="004222A6">
      <w:pPr>
        <w:spacing w:after="0" w:line="240" w:lineRule="auto"/>
        <w:ind w:left="720"/>
        <w:jc w:val="both"/>
        <w:rPr>
          <w:rFonts w:ascii="Arial Narrow" w:hAnsi="Arial Narrow" w:cs="Arial"/>
          <w:sz w:val="18"/>
          <w:szCs w:val="18"/>
        </w:rPr>
      </w:pPr>
    </w:p>
    <w:p w14:paraId="717847F7" w14:textId="77777777" w:rsidR="00DC6B88" w:rsidRPr="004222A6" w:rsidRDefault="00DC6B88" w:rsidP="004222A6">
      <w:pPr>
        <w:spacing w:after="0" w:line="240" w:lineRule="auto"/>
        <w:jc w:val="both"/>
        <w:rPr>
          <w:rFonts w:ascii="Arial Narrow" w:hAnsi="Arial Narrow" w:cs="Arial"/>
          <w:sz w:val="18"/>
          <w:szCs w:val="18"/>
        </w:rPr>
      </w:pPr>
    </w:p>
    <w:p w14:paraId="2E6DCAF7" w14:textId="77777777" w:rsidR="008E5096" w:rsidRPr="004222A6" w:rsidRDefault="008E5096" w:rsidP="004222A6">
      <w:pPr>
        <w:pStyle w:val="Prrafodelista"/>
        <w:tabs>
          <w:tab w:val="left" w:pos="240"/>
        </w:tabs>
        <w:ind w:left="0"/>
        <w:rPr>
          <w:rFonts w:ascii="Arial Narrow" w:hAnsi="Arial Narrow"/>
          <w:sz w:val="18"/>
          <w:szCs w:val="18"/>
        </w:rPr>
      </w:pPr>
    </w:p>
    <w:p w14:paraId="45101F80" w14:textId="77777777" w:rsidR="008E5096" w:rsidRPr="004222A6" w:rsidRDefault="008E5096" w:rsidP="004222A6">
      <w:pPr>
        <w:tabs>
          <w:tab w:val="left" w:pos="3631"/>
        </w:tabs>
        <w:spacing w:after="0" w:line="240" w:lineRule="auto"/>
        <w:rPr>
          <w:rFonts w:ascii="Arial Narrow" w:hAnsi="Arial Narrow"/>
          <w:sz w:val="20"/>
          <w:szCs w:val="20"/>
          <w:lang w:eastAsia="es-ES"/>
        </w:rPr>
      </w:pPr>
    </w:p>
    <w:p w14:paraId="16954D11" w14:textId="77777777" w:rsidR="008E5096" w:rsidRPr="004222A6" w:rsidRDefault="008E5096" w:rsidP="004222A6">
      <w:pPr>
        <w:spacing w:after="0" w:line="240" w:lineRule="auto"/>
        <w:rPr>
          <w:rFonts w:ascii="Arial Narrow" w:hAnsi="Arial Narrow"/>
          <w:lang w:eastAsia="es-ES"/>
        </w:rPr>
      </w:pPr>
    </w:p>
    <w:p w14:paraId="78BA374D" w14:textId="77777777" w:rsidR="00DC6B88" w:rsidRPr="004222A6" w:rsidRDefault="00DC6B88" w:rsidP="004222A6">
      <w:pPr>
        <w:spacing w:after="0" w:line="240" w:lineRule="auto"/>
        <w:rPr>
          <w:rFonts w:ascii="Arial Narrow" w:hAnsi="Arial Narrow"/>
          <w:lang w:eastAsia="es-ES"/>
        </w:rPr>
        <w:sectPr w:rsidR="00DC6B88" w:rsidRPr="004222A6" w:rsidSect="00B515FE">
          <w:headerReference w:type="default" r:id="rId11"/>
          <w:pgSz w:w="12240" w:h="15840"/>
          <w:pgMar w:top="1417" w:right="900" w:bottom="1135" w:left="993" w:header="708" w:footer="641"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1AE872AC" w14:textId="2BF895BF" w:rsidR="007C160E" w:rsidRPr="004222A6" w:rsidRDefault="007C160E" w:rsidP="004222A6">
      <w:pPr>
        <w:pStyle w:val="Prrafodelista"/>
        <w:ind w:left="0"/>
        <w:jc w:val="center"/>
        <w:rPr>
          <w:rFonts w:ascii="Arial Narrow" w:hAnsi="Arial Narrow"/>
          <w:b/>
          <w:sz w:val="20"/>
          <w:szCs w:val="20"/>
        </w:rPr>
      </w:pPr>
      <w:r w:rsidRPr="004222A6">
        <w:rPr>
          <w:rFonts w:ascii="Arial Narrow" w:hAnsi="Arial Narrow"/>
          <w:b/>
          <w:sz w:val="20"/>
          <w:szCs w:val="20"/>
        </w:rPr>
        <w:lastRenderedPageBreak/>
        <w:t>ANEXO</w:t>
      </w:r>
    </w:p>
    <w:p w14:paraId="6283E0F6" w14:textId="77777777" w:rsidR="00BB3EB9" w:rsidRPr="004222A6" w:rsidRDefault="00BB3EB9" w:rsidP="004222A6">
      <w:pPr>
        <w:pStyle w:val="Prrafodelista"/>
        <w:ind w:left="0"/>
        <w:jc w:val="center"/>
        <w:rPr>
          <w:rFonts w:ascii="Arial Narrow" w:hAnsi="Arial Narrow"/>
          <w:b/>
          <w:sz w:val="20"/>
          <w:szCs w:val="20"/>
        </w:rPr>
      </w:pPr>
    </w:p>
    <w:p w14:paraId="36389B66" w14:textId="77777777" w:rsidR="00B35701" w:rsidRPr="004222A6" w:rsidRDefault="00B35701" w:rsidP="004222A6">
      <w:pPr>
        <w:spacing w:after="0" w:line="240" w:lineRule="auto"/>
        <w:jc w:val="center"/>
        <w:rPr>
          <w:rFonts w:ascii="Arial Narrow" w:hAnsi="Arial Narrow" w:cs="Arial"/>
          <w:b/>
          <w:sz w:val="20"/>
          <w:szCs w:val="20"/>
        </w:rPr>
      </w:pPr>
    </w:p>
    <w:p w14:paraId="17A37936" w14:textId="77777777" w:rsidR="00CF5C92" w:rsidRPr="003123DA" w:rsidRDefault="00CF5C92" w:rsidP="00CF5C92">
      <w:pPr>
        <w:pStyle w:val="Prrafodelista"/>
        <w:numPr>
          <w:ilvl w:val="0"/>
          <w:numId w:val="44"/>
        </w:numPr>
        <w:spacing w:after="160" w:line="259" w:lineRule="auto"/>
        <w:ind w:left="284" w:hanging="284"/>
        <w:jc w:val="both"/>
        <w:rPr>
          <w:rFonts w:ascii="Arial Narrow" w:hAnsi="Arial Narrow"/>
          <w:sz w:val="18"/>
          <w:szCs w:val="18"/>
          <w:lang w:val="es-ES_tradnl"/>
        </w:rPr>
      </w:pPr>
      <w:r w:rsidRPr="003123DA">
        <w:rPr>
          <w:rFonts w:ascii="Arial Narrow" w:hAnsi="Arial Narrow"/>
          <w:sz w:val="18"/>
          <w:szCs w:val="18"/>
          <w:lang w:val="es-ES_tradnl"/>
        </w:rPr>
        <w:t>Suscribir el Contrato</w:t>
      </w:r>
    </w:p>
    <w:p w14:paraId="756DCB2E" w14:textId="77777777" w:rsidR="00CF5C92" w:rsidRPr="003123DA" w:rsidRDefault="00CF5C92" w:rsidP="00CF5C92">
      <w:pPr>
        <w:pStyle w:val="Prrafodelista"/>
        <w:numPr>
          <w:ilvl w:val="0"/>
          <w:numId w:val="44"/>
        </w:numPr>
        <w:spacing w:after="160" w:line="259" w:lineRule="auto"/>
        <w:ind w:left="284" w:hanging="284"/>
        <w:jc w:val="both"/>
        <w:rPr>
          <w:rFonts w:ascii="Arial Narrow" w:hAnsi="Arial Narrow"/>
          <w:sz w:val="18"/>
          <w:szCs w:val="18"/>
          <w:lang w:val="es-ES_tradnl"/>
        </w:rPr>
      </w:pPr>
      <w:r w:rsidRPr="003123DA">
        <w:rPr>
          <w:rFonts w:ascii="Arial Narrow" w:hAnsi="Arial Narrow"/>
          <w:sz w:val="18"/>
          <w:szCs w:val="18"/>
          <w:lang w:val="es-ES_tradnl"/>
        </w:rPr>
        <w:t>Desarrollo y cumplimiento de la Resolución 1403 del 14 de mayo de 2007 Por la cual se determina el Modelo de Gestión del Servicio Farmacéutico, se adopta el Manual de Condiciones Esenciales y Procedimientos y se dictan otras disposiciones.</w:t>
      </w:r>
    </w:p>
    <w:p w14:paraId="10189741" w14:textId="77777777" w:rsidR="00CF5C92" w:rsidRPr="003123DA" w:rsidRDefault="00CF5C92" w:rsidP="00CF5C92">
      <w:pPr>
        <w:pStyle w:val="Prrafodelista"/>
        <w:numPr>
          <w:ilvl w:val="0"/>
          <w:numId w:val="44"/>
        </w:numPr>
        <w:spacing w:after="160" w:line="259" w:lineRule="auto"/>
        <w:ind w:left="284" w:hanging="284"/>
        <w:jc w:val="both"/>
        <w:rPr>
          <w:rFonts w:ascii="Arial Narrow" w:hAnsi="Arial Narrow"/>
          <w:sz w:val="18"/>
          <w:szCs w:val="18"/>
          <w:lang w:val="es-ES_tradnl"/>
        </w:rPr>
      </w:pPr>
      <w:r w:rsidRPr="003123DA">
        <w:rPr>
          <w:rFonts w:ascii="Arial Narrow" w:hAnsi="Arial Narrow"/>
          <w:sz w:val="18"/>
          <w:szCs w:val="18"/>
          <w:lang w:val="es-ES_tradnl"/>
        </w:rPr>
        <w:t>Atención y prestación del servicio de Salud a los usuarios del subsistema de salud de la Policía Nacional incluidos en el Acuerdo No. 002 del Consejo Superior de Salud de las fuerzas Militares y de la Policía Nacional del 27 abril 2001.</w:t>
      </w:r>
    </w:p>
    <w:p w14:paraId="1A6F4FB0" w14:textId="77777777" w:rsidR="00CF5C92" w:rsidRPr="003123DA" w:rsidRDefault="00CF5C92" w:rsidP="00CF5C92">
      <w:pPr>
        <w:pStyle w:val="Prrafodelista"/>
        <w:numPr>
          <w:ilvl w:val="0"/>
          <w:numId w:val="44"/>
        </w:numPr>
        <w:spacing w:after="160" w:line="259" w:lineRule="auto"/>
        <w:ind w:left="284" w:hanging="284"/>
        <w:jc w:val="both"/>
        <w:rPr>
          <w:rFonts w:ascii="Arial Narrow" w:hAnsi="Arial Narrow"/>
          <w:sz w:val="18"/>
          <w:szCs w:val="18"/>
        </w:rPr>
      </w:pPr>
      <w:r w:rsidRPr="003123DA">
        <w:rPr>
          <w:rFonts w:ascii="Arial Narrow" w:hAnsi="Arial Narrow"/>
          <w:sz w:val="18"/>
          <w:szCs w:val="18"/>
          <w:lang w:val="es-ES_tradnl"/>
        </w:rPr>
        <w:t xml:space="preserve">El contratista se compromete con la Regional de Aseguramiento en Salud N. 6 a prestar únicamente los servicios que correspondan a una atención </w:t>
      </w:r>
      <w:r w:rsidRPr="003123DA">
        <w:rPr>
          <w:rFonts w:ascii="Arial Narrow" w:hAnsi="Arial Narrow" w:cs="Arial"/>
          <w:sz w:val="18"/>
          <w:szCs w:val="18"/>
          <w:lang w:val="es-ES_tradnl"/>
        </w:rPr>
        <w:t>de baja y mediana complejidad</w:t>
      </w:r>
      <w:r w:rsidRPr="003123DA">
        <w:rPr>
          <w:rFonts w:ascii="Arial Narrow" w:hAnsi="Arial Narrow"/>
          <w:sz w:val="18"/>
          <w:szCs w:val="18"/>
          <w:lang w:val="es-ES_tradnl"/>
        </w:rPr>
        <w:t xml:space="preserve"> descritos en el </w:t>
      </w:r>
      <w:r w:rsidRPr="003123DA">
        <w:rPr>
          <w:rFonts w:ascii="Arial Narrow" w:hAnsi="Arial Narrow"/>
          <w:sz w:val="18"/>
          <w:szCs w:val="18"/>
        </w:rPr>
        <w:t xml:space="preserve">Acuerdo N° 093 de </w:t>
      </w:r>
      <w:r w:rsidRPr="003123DA">
        <w:rPr>
          <w:rFonts w:ascii="Arial Narrow" w:hAnsi="Arial Narrow"/>
          <w:sz w:val="18"/>
          <w:szCs w:val="18"/>
          <w:lang w:val="es-ES_tradnl"/>
        </w:rPr>
        <w:t xml:space="preserve">2025 que haya ofertado con sus respectivos Códigos Únicos de Procedimientos en Salud (CUPS), de acuerdo a lo estipulado en la Resolución 2775 de diciembre del 2022. Si el contratista está en condiciones de prestar servicios, procedimientos o ayudas diagnósticas de Niveles más avanzados, que no se encuentren dentro de la atención inicial de urgencias; o que no hayan presentado en la propuesta inicial, éstos se podrán realizar únicamente, previa autorización de referencia y contra referencia de la Regional de Aseguramiento en Salud N. 6, solicitándola mediante los anexos establecidos por la normatividad vigente, al correo disan.rase6-aut@policia.gov.co,  Teléfono 3396652. Para los casos de las remisiones se realizará de acuerdo a lo señalado en la resolución 3047 del 14 de agosto de 2008, debiendo enviar el anexo correspondiente al mismo correo. disan.rase6-aut@policia.gov.co y </w:t>
      </w:r>
      <w:hyperlink r:id="rId12" w:history="1">
        <w:r w:rsidRPr="003123DA">
          <w:rPr>
            <w:rStyle w:val="Hipervnculo"/>
            <w:rFonts w:ascii="Arial Narrow" w:hAnsi="Arial Narrow"/>
            <w:color w:val="auto"/>
            <w:sz w:val="18"/>
            <w:szCs w:val="18"/>
            <w:lang w:val="es-ES_tradnl"/>
          </w:rPr>
          <w:t>deant.escop-rem@policia.gov.co</w:t>
        </w:r>
      </w:hyperlink>
      <w:r w:rsidRPr="003123DA">
        <w:rPr>
          <w:rFonts w:ascii="Arial Narrow" w:hAnsi="Arial Narrow"/>
          <w:sz w:val="18"/>
          <w:szCs w:val="18"/>
          <w:lang w:val="es-ES_tradnl"/>
        </w:rPr>
        <w:t>.</w:t>
      </w:r>
    </w:p>
    <w:p w14:paraId="3B50D9D2" w14:textId="77777777" w:rsidR="00CF5C92" w:rsidRPr="003123DA" w:rsidRDefault="00CF5C92" w:rsidP="00CF5C92">
      <w:pPr>
        <w:pStyle w:val="Prrafodelista"/>
        <w:numPr>
          <w:ilvl w:val="0"/>
          <w:numId w:val="44"/>
        </w:numPr>
        <w:spacing w:after="160" w:line="259" w:lineRule="auto"/>
        <w:ind w:left="284" w:hanging="284"/>
        <w:jc w:val="both"/>
        <w:rPr>
          <w:rFonts w:ascii="Arial Narrow" w:hAnsi="Arial Narrow"/>
          <w:sz w:val="18"/>
          <w:szCs w:val="18"/>
          <w:lang w:val="es-ES_tradnl"/>
        </w:rPr>
      </w:pPr>
      <w:r w:rsidRPr="003123DA">
        <w:rPr>
          <w:rFonts w:ascii="Arial Narrow" w:hAnsi="Arial Narrow"/>
          <w:sz w:val="18"/>
          <w:szCs w:val="18"/>
          <w:lang w:val="es-ES_tradnl"/>
        </w:rPr>
        <w:t xml:space="preserve"> Se precisa, como principio general, que salvo las obligaciones específicamente aquí mencionadas, EL CONTRATISTA como experto de negocio y como especialista en la materia, asumirá los efectos económicos de todos aquellos sucesos previsibles y de normal ocurrencia para las actividades que son objeto de la presente contratación, por lo tanto, él soportará los riesgos asociados a su tipo de actividad empresarial, y en consecuencia, sólo procederán reclamaciones por hechos o circunstancias imprevisibles no asignadas al contratista en la presente distribución de riesgos de la contratación, y por ende, la Regional de Aseguramiento en Salud N. 6 no estará obligada a reconocimiento económico alguno ni a ofrecer garantía que permita eliminar, prevenir o mitigar los efectos de los riesgos asumidos por el contratista.</w:t>
      </w:r>
    </w:p>
    <w:p w14:paraId="27C120B0" w14:textId="77777777" w:rsidR="00CF5C92" w:rsidRPr="003123DA" w:rsidRDefault="00CF5C92" w:rsidP="00CF5C92">
      <w:pPr>
        <w:pStyle w:val="Prrafodelista"/>
        <w:numPr>
          <w:ilvl w:val="0"/>
          <w:numId w:val="44"/>
        </w:numPr>
        <w:spacing w:after="160" w:line="259" w:lineRule="auto"/>
        <w:ind w:left="284" w:hanging="284"/>
        <w:jc w:val="both"/>
        <w:rPr>
          <w:rFonts w:ascii="Arial Narrow" w:hAnsi="Arial Narrow"/>
          <w:sz w:val="18"/>
          <w:szCs w:val="18"/>
          <w:lang w:val="es-ES_tradnl"/>
        </w:rPr>
      </w:pPr>
      <w:r w:rsidRPr="003123DA">
        <w:rPr>
          <w:rFonts w:ascii="Arial Narrow" w:hAnsi="Arial Narrow"/>
          <w:sz w:val="18"/>
          <w:szCs w:val="18"/>
          <w:lang w:val="es-ES_tradnl"/>
        </w:rPr>
        <w:t xml:space="preserve"> Mantener activa la cuenta corriente o de ahorro reportada para los pagos con el fin de evitar traumatismos en el proceso de ejecución del contrato.</w:t>
      </w:r>
    </w:p>
    <w:p w14:paraId="370FB9C8" w14:textId="77777777" w:rsidR="00CF5C92" w:rsidRPr="003123DA" w:rsidRDefault="00CF5C92" w:rsidP="00CF5C92">
      <w:pPr>
        <w:pStyle w:val="Prrafodelista"/>
        <w:numPr>
          <w:ilvl w:val="0"/>
          <w:numId w:val="44"/>
        </w:numPr>
        <w:spacing w:after="160" w:line="259" w:lineRule="auto"/>
        <w:ind w:left="284" w:hanging="284"/>
        <w:jc w:val="both"/>
        <w:rPr>
          <w:rFonts w:ascii="Arial Narrow" w:hAnsi="Arial Narrow"/>
          <w:sz w:val="18"/>
          <w:szCs w:val="18"/>
          <w:lang w:val="es-ES_tradnl"/>
        </w:rPr>
      </w:pPr>
      <w:r w:rsidRPr="003123DA">
        <w:rPr>
          <w:rFonts w:ascii="Arial Narrow" w:hAnsi="Arial Narrow"/>
          <w:sz w:val="18"/>
          <w:szCs w:val="18"/>
          <w:lang w:val="es-ES_tradnl"/>
        </w:rPr>
        <w:t xml:space="preserve"> Realizar los trámites para la legalización del contrato según los tiempos programados en el cronograma, contados a partir de la publicación en el SECOP II de la oficina de contratos de la Regional de Aseguramiento en Salud N. 6.</w:t>
      </w:r>
    </w:p>
    <w:p w14:paraId="7157102F" w14:textId="77777777" w:rsidR="00CF5C92" w:rsidRPr="003123DA" w:rsidRDefault="00CF5C92" w:rsidP="00CF5C92">
      <w:pPr>
        <w:pStyle w:val="Prrafodelista"/>
        <w:numPr>
          <w:ilvl w:val="0"/>
          <w:numId w:val="44"/>
        </w:numPr>
        <w:spacing w:after="160" w:line="259" w:lineRule="auto"/>
        <w:ind w:left="284" w:hanging="284"/>
        <w:jc w:val="both"/>
        <w:rPr>
          <w:rFonts w:ascii="Arial Narrow" w:hAnsi="Arial Narrow"/>
          <w:sz w:val="18"/>
          <w:szCs w:val="18"/>
          <w:lang w:val="es-ES_tradnl"/>
        </w:rPr>
      </w:pPr>
      <w:r w:rsidRPr="003123DA">
        <w:rPr>
          <w:rFonts w:ascii="Arial Narrow" w:hAnsi="Arial Narrow"/>
          <w:sz w:val="18"/>
          <w:szCs w:val="18"/>
          <w:lang w:val="es-ES_tradnl"/>
        </w:rPr>
        <w:t xml:space="preserve"> En caso de adjudicarse en algún municipio con un contrato vigente, de atención de servicios o medicamentos sólo se dará carta de inicio al rubro correspondiente al servicio, hasta tanto se haya terminado el contrato vigente.</w:t>
      </w:r>
    </w:p>
    <w:p w14:paraId="3414D5CF" w14:textId="77777777" w:rsidR="00CF5C92" w:rsidRPr="003123DA" w:rsidRDefault="00CF5C92" w:rsidP="00CF5C92">
      <w:pPr>
        <w:pStyle w:val="Prrafodelista"/>
        <w:numPr>
          <w:ilvl w:val="0"/>
          <w:numId w:val="44"/>
        </w:numPr>
        <w:spacing w:after="160" w:line="259" w:lineRule="auto"/>
        <w:ind w:left="284" w:hanging="284"/>
        <w:jc w:val="both"/>
        <w:rPr>
          <w:rFonts w:ascii="Arial Narrow" w:hAnsi="Arial Narrow"/>
          <w:sz w:val="18"/>
          <w:szCs w:val="18"/>
          <w:lang w:val="es-ES_tradnl"/>
        </w:rPr>
      </w:pPr>
      <w:r w:rsidRPr="003123DA">
        <w:rPr>
          <w:rFonts w:ascii="Arial Narrow" w:hAnsi="Arial Narrow"/>
          <w:sz w:val="18"/>
          <w:szCs w:val="18"/>
          <w:lang w:val="es-ES_tradnl"/>
        </w:rPr>
        <w:t xml:space="preserve"> Cumplir cabalmente con sus obligaciones, frente al Sistema de Seguridad Social Integral y parafiscales (Cajas de Compensación Familiar, Sena e ICBF), por cuanto el cumplimiento de esta obligación es requisito indispensable para la realización de cualquier pago.</w:t>
      </w:r>
    </w:p>
    <w:p w14:paraId="1E5B2E0F" w14:textId="77777777" w:rsidR="00CF5C92" w:rsidRPr="003123DA" w:rsidRDefault="00CF5C92" w:rsidP="00CF5C92">
      <w:pPr>
        <w:pStyle w:val="Prrafodelista"/>
        <w:numPr>
          <w:ilvl w:val="0"/>
          <w:numId w:val="44"/>
        </w:numPr>
        <w:spacing w:after="160" w:line="259" w:lineRule="auto"/>
        <w:ind w:left="284" w:hanging="284"/>
        <w:jc w:val="both"/>
        <w:rPr>
          <w:rFonts w:ascii="Arial Narrow" w:hAnsi="Arial Narrow"/>
          <w:sz w:val="18"/>
          <w:szCs w:val="18"/>
          <w:lang w:val="es-ES_tradnl"/>
        </w:rPr>
      </w:pPr>
      <w:r w:rsidRPr="003123DA">
        <w:rPr>
          <w:rFonts w:ascii="Arial Narrow" w:hAnsi="Arial Narrow"/>
          <w:sz w:val="18"/>
          <w:szCs w:val="18"/>
          <w:lang w:val="es-ES_tradnl"/>
        </w:rPr>
        <w:t xml:space="preserve"> Se tendrá como tarifa referencia las estipuladas en el manual tarifario SOAT VIGENTE, al momento de la prestación del servicio, sin ser estas excluyentes para la selección del mismo, acogiéndose y cumpliendo con la oferta presentada dentro del proceso de contratación.</w:t>
      </w:r>
    </w:p>
    <w:p w14:paraId="2B02B058" w14:textId="77777777" w:rsidR="00CF5C92" w:rsidRPr="003123DA" w:rsidRDefault="00CF5C92" w:rsidP="00CF5C92">
      <w:pPr>
        <w:pStyle w:val="Prrafodelista"/>
        <w:numPr>
          <w:ilvl w:val="0"/>
          <w:numId w:val="44"/>
        </w:numPr>
        <w:spacing w:after="160" w:line="259" w:lineRule="auto"/>
        <w:ind w:left="284" w:hanging="284"/>
        <w:jc w:val="both"/>
        <w:rPr>
          <w:rFonts w:ascii="Arial Narrow" w:hAnsi="Arial Narrow"/>
          <w:sz w:val="18"/>
          <w:szCs w:val="18"/>
          <w:lang w:val="es-ES_tradnl"/>
        </w:rPr>
      </w:pPr>
      <w:r w:rsidRPr="003123DA">
        <w:rPr>
          <w:rFonts w:ascii="Arial Narrow" w:hAnsi="Arial Narrow"/>
          <w:sz w:val="18"/>
          <w:szCs w:val="18"/>
          <w:lang w:val="es-ES_tradnl"/>
        </w:rPr>
        <w:t xml:space="preserve"> El Contratista deberá sostener los precios ofrecidos durante el plazo de ejecución del Contrato.</w:t>
      </w:r>
    </w:p>
    <w:p w14:paraId="2133F0F8" w14:textId="77777777" w:rsidR="00CF5C92" w:rsidRPr="003123DA" w:rsidRDefault="00CF5C92" w:rsidP="00CF5C92">
      <w:pPr>
        <w:pStyle w:val="Prrafodelista"/>
        <w:numPr>
          <w:ilvl w:val="0"/>
          <w:numId w:val="44"/>
        </w:numPr>
        <w:spacing w:after="160" w:line="259" w:lineRule="auto"/>
        <w:ind w:left="284" w:hanging="284"/>
        <w:jc w:val="both"/>
        <w:rPr>
          <w:rFonts w:ascii="Arial Narrow" w:hAnsi="Arial Narrow"/>
          <w:sz w:val="18"/>
          <w:szCs w:val="18"/>
          <w:lang w:val="es-ES_tradnl"/>
        </w:rPr>
      </w:pPr>
      <w:r w:rsidRPr="003123DA">
        <w:rPr>
          <w:rFonts w:ascii="Arial Narrow" w:hAnsi="Arial Narrow"/>
          <w:sz w:val="18"/>
          <w:szCs w:val="18"/>
          <w:lang w:val="es-ES_tradnl"/>
        </w:rPr>
        <w:t xml:space="preserve"> El Contratista debe garantizar que el servicio prestado sea acorde con lo contratado con la Regional de Aseguramiento en Salud </w:t>
      </w:r>
      <w:proofErr w:type="spellStart"/>
      <w:r w:rsidRPr="003123DA">
        <w:rPr>
          <w:rFonts w:ascii="Arial Narrow" w:hAnsi="Arial Narrow"/>
          <w:sz w:val="18"/>
          <w:szCs w:val="18"/>
          <w:lang w:val="es-ES_tradnl"/>
        </w:rPr>
        <w:t>Nº</w:t>
      </w:r>
      <w:proofErr w:type="spellEnd"/>
      <w:r w:rsidRPr="003123DA">
        <w:rPr>
          <w:rFonts w:ascii="Arial Narrow" w:hAnsi="Arial Narrow"/>
          <w:sz w:val="18"/>
          <w:szCs w:val="18"/>
          <w:lang w:val="es-ES_tradnl"/>
        </w:rPr>
        <w:t xml:space="preserve"> 6.</w:t>
      </w:r>
    </w:p>
    <w:p w14:paraId="60B01B21" w14:textId="77777777" w:rsidR="00CF5C92" w:rsidRPr="003123DA" w:rsidRDefault="00CF5C92" w:rsidP="00CF5C92">
      <w:pPr>
        <w:pStyle w:val="Prrafodelista"/>
        <w:numPr>
          <w:ilvl w:val="0"/>
          <w:numId w:val="44"/>
        </w:numPr>
        <w:spacing w:after="160" w:line="259" w:lineRule="auto"/>
        <w:ind w:left="284" w:hanging="284"/>
        <w:jc w:val="both"/>
        <w:rPr>
          <w:rFonts w:ascii="Arial Narrow" w:hAnsi="Arial Narrow"/>
          <w:sz w:val="18"/>
          <w:szCs w:val="18"/>
          <w:lang w:val="es-ES_tradnl"/>
        </w:rPr>
      </w:pPr>
      <w:r w:rsidRPr="003123DA">
        <w:rPr>
          <w:rFonts w:ascii="Arial Narrow" w:hAnsi="Arial Narrow"/>
          <w:sz w:val="18"/>
          <w:szCs w:val="18"/>
          <w:lang w:val="es-ES_tradnl"/>
        </w:rPr>
        <w:t>Con criterios de oportunidad, entiéndase esta como las urgencias de atención inmediata y los servicios médicos y odontológicos prestación de servicio no superior a 48 horas después de su solicitud; acorde a la necesidad del paciente; ajustar los tiempos de atención y oportunidad al Decreto Ley 019 de 2012.</w:t>
      </w:r>
    </w:p>
    <w:p w14:paraId="5F0DB44D" w14:textId="77777777" w:rsidR="00CF5C92" w:rsidRPr="003123DA" w:rsidRDefault="00CF5C92" w:rsidP="00CF5C92">
      <w:pPr>
        <w:pStyle w:val="Prrafodelista"/>
        <w:numPr>
          <w:ilvl w:val="0"/>
          <w:numId w:val="44"/>
        </w:numPr>
        <w:spacing w:after="160" w:line="259" w:lineRule="auto"/>
        <w:ind w:left="284" w:hanging="284"/>
        <w:jc w:val="both"/>
        <w:rPr>
          <w:rFonts w:ascii="Arial Narrow" w:hAnsi="Arial Narrow"/>
          <w:sz w:val="18"/>
          <w:szCs w:val="18"/>
          <w:lang w:val="es-ES_tradnl"/>
        </w:rPr>
      </w:pPr>
      <w:r w:rsidRPr="003123DA">
        <w:rPr>
          <w:rFonts w:ascii="Arial Narrow" w:hAnsi="Arial Narrow"/>
          <w:sz w:val="18"/>
          <w:szCs w:val="18"/>
          <w:lang w:val="es-ES_tradnl"/>
        </w:rPr>
        <w:t xml:space="preserve"> El Contratista deberá prestar el servicio siempre y cuando el usuario presente la autorización de servicios de salud ambulatorios expedida por la Regional de Aseguramiento en salud N. 6, la cual en su momento puede ser solicitada a través de la secretaria de la estación de Policía del Municipio y/o desde el correo electrónico de cada uno de los funcionarios activos, pensionados o beneficiarios que requieran la atención médica, así mismo, también lo podrá solicitar directamente la entidad prestadora del servicio de salud si lo estima pertinente al correo electrónico deant.rases-sni@policia.gov.co. Cabe resaltar que la dispensación y suministro de medicamentos no requiere de dicha autorización. </w:t>
      </w:r>
    </w:p>
    <w:p w14:paraId="2BCADCB8" w14:textId="77777777" w:rsidR="00CF5C92" w:rsidRPr="003123DA" w:rsidRDefault="00CF5C92" w:rsidP="00CF5C92">
      <w:pPr>
        <w:pStyle w:val="Prrafodelista"/>
        <w:numPr>
          <w:ilvl w:val="0"/>
          <w:numId w:val="44"/>
        </w:numPr>
        <w:spacing w:after="160" w:line="259" w:lineRule="auto"/>
        <w:ind w:left="284" w:hanging="284"/>
        <w:jc w:val="both"/>
        <w:rPr>
          <w:rFonts w:ascii="Arial Narrow" w:hAnsi="Arial Narrow"/>
          <w:sz w:val="18"/>
          <w:szCs w:val="18"/>
          <w:lang w:val="es-ES_tradnl"/>
        </w:rPr>
      </w:pPr>
      <w:r w:rsidRPr="003123DA">
        <w:rPr>
          <w:rFonts w:ascii="Arial Narrow" w:hAnsi="Arial Narrow"/>
          <w:sz w:val="18"/>
          <w:szCs w:val="18"/>
          <w:lang w:val="es-ES_tradnl"/>
        </w:rPr>
        <w:t>El Contratista deberá solicitar la autorización para las internaciones posterior a las 6 horas de la atención inicial de urgencias al correo electrónico de la Regional de Aseguramiento en salud N. 6 deant.rases-sni@policia.gov.co, lo anterior con el fin de evitar que las autorizaciones queden extemporáneas a los servicios prestados lo cual es causal de glosa por parte de auditoria médica.</w:t>
      </w:r>
    </w:p>
    <w:p w14:paraId="20824428" w14:textId="77777777" w:rsidR="00CF5C92" w:rsidRPr="003123DA" w:rsidRDefault="00CF5C92" w:rsidP="00CF5C92">
      <w:pPr>
        <w:pStyle w:val="Prrafodelista"/>
        <w:numPr>
          <w:ilvl w:val="0"/>
          <w:numId w:val="44"/>
        </w:numPr>
        <w:spacing w:after="160" w:line="259" w:lineRule="auto"/>
        <w:ind w:left="284" w:hanging="284"/>
        <w:jc w:val="both"/>
        <w:rPr>
          <w:rFonts w:ascii="Arial Narrow" w:hAnsi="Arial Narrow"/>
          <w:sz w:val="18"/>
          <w:szCs w:val="18"/>
          <w:lang w:val="es-ES_tradnl"/>
        </w:rPr>
      </w:pPr>
      <w:r w:rsidRPr="003123DA">
        <w:rPr>
          <w:rFonts w:ascii="Arial Narrow" w:hAnsi="Arial Narrow"/>
          <w:sz w:val="18"/>
          <w:szCs w:val="18"/>
          <w:lang w:val="es-ES_tradnl"/>
        </w:rPr>
        <w:t>Reportar los diez (10) primeros días del mes, la ejecución del contrato cuando el monto ejecutado del contrato llegue al 70% se continuará reportando semanalmente, al correo electrónico deant.rases-niv@policia.gov.co, deant.rases-sni@policia.gov.co diligenciando el siguiente formato:</w:t>
      </w:r>
    </w:p>
    <w:p w14:paraId="407D66AF" w14:textId="77777777" w:rsidR="00CF5C92" w:rsidRPr="003123DA" w:rsidRDefault="00CF5C92" w:rsidP="00CF5C92">
      <w:pPr>
        <w:pStyle w:val="Prrafodelista"/>
        <w:numPr>
          <w:ilvl w:val="0"/>
          <w:numId w:val="44"/>
        </w:numPr>
        <w:spacing w:after="160" w:line="259" w:lineRule="auto"/>
        <w:ind w:left="284" w:hanging="284"/>
        <w:jc w:val="both"/>
        <w:rPr>
          <w:rFonts w:ascii="Arial Narrow" w:eastAsiaTheme="minorHAnsi" w:hAnsi="Arial Narrow" w:cstheme="minorBidi"/>
          <w:sz w:val="18"/>
          <w:szCs w:val="18"/>
          <w:lang w:val="es-ES_tradnl" w:eastAsia="en-US"/>
        </w:rPr>
      </w:pPr>
      <w:r w:rsidRPr="003123DA">
        <w:rPr>
          <w:rFonts w:ascii="Arial Narrow" w:hAnsi="Arial Narrow" w:cs="Arial"/>
          <w:sz w:val="18"/>
          <w:szCs w:val="18"/>
          <w:lang w:val="es-ES_tradnl"/>
        </w:rPr>
        <w:t xml:space="preserve">Las cuentas médicas se recibirán de manera física al supervisor del contrato lo cual lo entregará a la ventanilla única de Central de Cuentas de cada unidad de Sanidad, por las Instituciones Prestadoras de Servicio de Salud (IPS) la cual entregará la totalidad de los requisitos contenidos en la cláusula forma de pago del respectivo contrato para su radicación. Igualmente se validará la información de los documentos con la suministrada por la IPS en el módulo de radicación de cuentas médicas, como: número consecutivo de factura, concepto, cantidad y valor, previo cumplimiento al literal 1.1.3 en atención a lo descrito en la Guía de Lineamientos para la radicación y obligación de Cuentas Médicas del 18/05/2020 DISAN 1AR-GU-0002, que a la letra dice: “Las facturas que corresponden a servicios médicos por contrato deben ser entregadas en medio físico los primeros cinco (5) días hábiles de cada mes, cuando se trate de documentación de servicios sin respaldo presupuestal (urgencia médica) deben ser entregadas en medio físico los primeros diez (10) días calendario de cada mes, junto con el certificado de </w:t>
      </w:r>
      <w:proofErr w:type="spellStart"/>
      <w:r w:rsidRPr="003123DA">
        <w:rPr>
          <w:rFonts w:ascii="Arial Narrow" w:hAnsi="Arial Narrow" w:cs="Arial"/>
          <w:sz w:val="18"/>
          <w:szCs w:val="18"/>
          <w:lang w:val="es-ES_tradnl"/>
        </w:rPr>
        <w:t>pre-radicado</w:t>
      </w:r>
      <w:proofErr w:type="spellEnd"/>
      <w:r w:rsidRPr="003123DA">
        <w:rPr>
          <w:rFonts w:ascii="Arial Narrow" w:hAnsi="Arial Narrow" w:cs="Arial"/>
          <w:sz w:val="18"/>
          <w:szCs w:val="18"/>
          <w:lang w:val="es-ES_tradnl"/>
        </w:rPr>
        <w:t xml:space="preserve"> del módulo de radicación de cuentas médicas, en la ventanilla única de Central de Cuentas de donde corresponde la ordenación del gasto.</w:t>
      </w:r>
    </w:p>
    <w:p w14:paraId="549F1F90" w14:textId="794999F0" w:rsidR="00B35701" w:rsidRPr="004222A6" w:rsidRDefault="00B35701" w:rsidP="00CF5C92">
      <w:pPr>
        <w:pStyle w:val="Prrafodelista"/>
        <w:spacing w:after="160" w:line="259" w:lineRule="auto"/>
        <w:ind w:left="284"/>
        <w:jc w:val="both"/>
        <w:rPr>
          <w:rFonts w:ascii="Arial Narrow" w:eastAsiaTheme="minorHAnsi" w:hAnsi="Arial Narrow" w:cstheme="minorBidi"/>
          <w:sz w:val="18"/>
          <w:szCs w:val="18"/>
          <w:lang w:val="es-ES_tradnl" w:eastAsia="en-US"/>
        </w:rPr>
      </w:pPr>
    </w:p>
    <w:p w14:paraId="778AC54E" w14:textId="77777777" w:rsidR="00DA2E0A" w:rsidRPr="004222A6" w:rsidRDefault="00DA2E0A" w:rsidP="004222A6">
      <w:pPr>
        <w:spacing w:after="160" w:line="259" w:lineRule="auto"/>
        <w:jc w:val="both"/>
        <w:rPr>
          <w:rFonts w:ascii="Arial Narrow" w:hAnsi="Arial Narrow"/>
          <w:sz w:val="18"/>
          <w:szCs w:val="18"/>
          <w:lang w:val="es-ES_tradnl"/>
        </w:rPr>
      </w:pPr>
    </w:p>
    <w:tbl>
      <w:tblPr>
        <w:tblpPr w:leftFromText="141" w:rightFromText="141" w:vertAnchor="text" w:tblpX="704" w:tblpY="-41"/>
        <w:tblW w:w="4659"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1705"/>
        <w:gridCol w:w="7927"/>
      </w:tblGrid>
      <w:tr w:rsidR="004222A6" w:rsidRPr="004222A6" w14:paraId="54A14FC7" w14:textId="77777777" w:rsidTr="003A1634">
        <w:tc>
          <w:tcPr>
            <w:tcW w:w="885" w:type="pct"/>
            <w:tcMar>
              <w:top w:w="0" w:type="dxa"/>
              <w:left w:w="108" w:type="dxa"/>
              <w:bottom w:w="0" w:type="dxa"/>
              <w:right w:w="108" w:type="dxa"/>
            </w:tcMar>
            <w:hideMark/>
          </w:tcPr>
          <w:p w14:paraId="21C0340E" w14:textId="77777777" w:rsidR="00DA2E0A" w:rsidRPr="004222A6" w:rsidRDefault="00DA2E0A" w:rsidP="004222A6">
            <w:pPr>
              <w:autoSpaceDE w:val="0"/>
              <w:autoSpaceDN w:val="0"/>
              <w:spacing w:after="0" w:line="240" w:lineRule="auto"/>
              <w:ind w:left="284" w:hanging="284"/>
              <w:jc w:val="both"/>
              <w:rPr>
                <w:rFonts w:ascii="Arial Narrow" w:eastAsia="Times New Roman" w:hAnsi="Arial Narrow" w:cs="Arial"/>
                <w:b/>
                <w:bCs/>
                <w:sz w:val="20"/>
                <w:szCs w:val="20"/>
                <w:lang w:val="es-ES_tradnl" w:eastAsia="es-ES"/>
              </w:rPr>
            </w:pPr>
            <w:r w:rsidRPr="004222A6">
              <w:rPr>
                <w:rFonts w:ascii="Arial Narrow" w:eastAsia="Times New Roman" w:hAnsi="Arial Narrow" w:cs="Arial"/>
                <w:b/>
                <w:bCs/>
                <w:sz w:val="20"/>
                <w:szCs w:val="20"/>
                <w:lang w:val="es-ES_tradnl" w:eastAsia="es-ES"/>
              </w:rPr>
              <w:lastRenderedPageBreak/>
              <w:t>Contratista:</w:t>
            </w:r>
          </w:p>
        </w:tc>
        <w:tc>
          <w:tcPr>
            <w:tcW w:w="4115" w:type="pct"/>
            <w:tcMar>
              <w:top w:w="0" w:type="dxa"/>
              <w:left w:w="108" w:type="dxa"/>
              <w:bottom w:w="0" w:type="dxa"/>
              <w:right w:w="108" w:type="dxa"/>
            </w:tcMar>
            <w:hideMark/>
          </w:tcPr>
          <w:p w14:paraId="6599B428" w14:textId="77777777" w:rsidR="00DA2E0A" w:rsidRPr="004222A6" w:rsidRDefault="00DA2E0A" w:rsidP="004222A6">
            <w:pPr>
              <w:autoSpaceDE w:val="0"/>
              <w:autoSpaceDN w:val="0"/>
              <w:spacing w:after="0" w:line="240" w:lineRule="auto"/>
              <w:ind w:left="284" w:hanging="284"/>
              <w:jc w:val="both"/>
              <w:rPr>
                <w:rFonts w:ascii="Arial Narrow" w:eastAsia="Times New Roman" w:hAnsi="Arial Narrow" w:cs="Arial"/>
                <w:sz w:val="20"/>
                <w:szCs w:val="20"/>
                <w:lang w:val="es-ES_tradnl" w:eastAsia="es-ES"/>
              </w:rPr>
            </w:pPr>
            <w:r w:rsidRPr="004222A6">
              <w:rPr>
                <w:rFonts w:ascii="Arial Narrow" w:eastAsia="Times New Roman" w:hAnsi="Arial Narrow" w:cs="Arial"/>
                <w:sz w:val="20"/>
                <w:szCs w:val="20"/>
                <w:lang w:val="es-ES_tradnl" w:eastAsia="es-ES"/>
              </w:rPr>
              <w:t>Nombre o Razón Social</w:t>
            </w:r>
          </w:p>
        </w:tc>
      </w:tr>
      <w:tr w:rsidR="004222A6" w:rsidRPr="004222A6" w14:paraId="00FFC5FA" w14:textId="77777777" w:rsidTr="003A1634">
        <w:tc>
          <w:tcPr>
            <w:tcW w:w="885" w:type="pct"/>
            <w:tcMar>
              <w:top w:w="0" w:type="dxa"/>
              <w:left w:w="108" w:type="dxa"/>
              <w:bottom w:w="0" w:type="dxa"/>
              <w:right w:w="108" w:type="dxa"/>
            </w:tcMar>
            <w:hideMark/>
          </w:tcPr>
          <w:p w14:paraId="4B7E58B0" w14:textId="77777777" w:rsidR="00DA2E0A" w:rsidRPr="004222A6" w:rsidRDefault="00DA2E0A" w:rsidP="004222A6">
            <w:pPr>
              <w:autoSpaceDE w:val="0"/>
              <w:autoSpaceDN w:val="0"/>
              <w:spacing w:after="0" w:line="240" w:lineRule="auto"/>
              <w:ind w:left="284" w:hanging="284"/>
              <w:jc w:val="both"/>
              <w:rPr>
                <w:rFonts w:ascii="Arial Narrow" w:eastAsia="Times New Roman" w:hAnsi="Arial Narrow" w:cs="Arial"/>
                <w:b/>
                <w:bCs/>
                <w:sz w:val="20"/>
                <w:szCs w:val="20"/>
                <w:lang w:val="es-ES_tradnl" w:eastAsia="es-ES"/>
              </w:rPr>
            </w:pPr>
            <w:r w:rsidRPr="004222A6">
              <w:rPr>
                <w:rFonts w:ascii="Arial Narrow" w:eastAsia="Times New Roman" w:hAnsi="Arial Narrow" w:cs="Arial"/>
                <w:b/>
                <w:bCs/>
                <w:sz w:val="20"/>
                <w:szCs w:val="20"/>
                <w:lang w:val="es-ES_tradnl" w:eastAsia="es-ES"/>
              </w:rPr>
              <w:t>No. del Contrato</w:t>
            </w:r>
          </w:p>
        </w:tc>
        <w:tc>
          <w:tcPr>
            <w:tcW w:w="4115" w:type="pct"/>
            <w:tcMar>
              <w:top w:w="0" w:type="dxa"/>
              <w:left w:w="108" w:type="dxa"/>
              <w:bottom w:w="0" w:type="dxa"/>
              <w:right w:w="108" w:type="dxa"/>
            </w:tcMar>
            <w:hideMark/>
          </w:tcPr>
          <w:p w14:paraId="491D3825" w14:textId="77777777" w:rsidR="00DA2E0A" w:rsidRPr="004222A6" w:rsidRDefault="00DA2E0A" w:rsidP="004222A6">
            <w:pPr>
              <w:autoSpaceDE w:val="0"/>
              <w:autoSpaceDN w:val="0"/>
              <w:spacing w:after="0" w:line="240" w:lineRule="auto"/>
              <w:ind w:left="284" w:hanging="284"/>
              <w:jc w:val="both"/>
              <w:rPr>
                <w:rFonts w:ascii="Arial Narrow" w:eastAsia="Times New Roman" w:hAnsi="Arial Narrow" w:cs="Arial"/>
                <w:sz w:val="20"/>
                <w:szCs w:val="20"/>
                <w:lang w:val="es-ES_tradnl" w:eastAsia="es-ES"/>
              </w:rPr>
            </w:pPr>
            <w:r w:rsidRPr="004222A6">
              <w:rPr>
                <w:rFonts w:ascii="Arial Narrow" w:eastAsia="Times New Roman" w:hAnsi="Arial Narrow" w:cs="Arial"/>
                <w:sz w:val="20"/>
                <w:szCs w:val="20"/>
                <w:lang w:val="es-ES_tradnl" w:eastAsia="es-ES"/>
              </w:rPr>
              <w:t>Numero Asignado por Contratación</w:t>
            </w:r>
          </w:p>
        </w:tc>
      </w:tr>
      <w:tr w:rsidR="004222A6" w:rsidRPr="004222A6" w14:paraId="07F89125" w14:textId="77777777" w:rsidTr="003A1634">
        <w:tc>
          <w:tcPr>
            <w:tcW w:w="885" w:type="pct"/>
            <w:tcMar>
              <w:top w:w="0" w:type="dxa"/>
              <w:left w:w="108" w:type="dxa"/>
              <w:bottom w:w="0" w:type="dxa"/>
              <w:right w:w="108" w:type="dxa"/>
            </w:tcMar>
            <w:hideMark/>
          </w:tcPr>
          <w:p w14:paraId="6F5AB5D3" w14:textId="77777777" w:rsidR="00DA2E0A" w:rsidRPr="004222A6" w:rsidRDefault="00DA2E0A" w:rsidP="004222A6">
            <w:pPr>
              <w:autoSpaceDE w:val="0"/>
              <w:autoSpaceDN w:val="0"/>
              <w:spacing w:after="0" w:line="240" w:lineRule="auto"/>
              <w:ind w:left="284" w:hanging="284"/>
              <w:jc w:val="both"/>
              <w:rPr>
                <w:rFonts w:ascii="Arial Narrow" w:eastAsia="Times New Roman" w:hAnsi="Arial Narrow" w:cs="Arial"/>
                <w:b/>
                <w:bCs/>
                <w:sz w:val="20"/>
                <w:szCs w:val="20"/>
                <w:lang w:val="es-ES_tradnl" w:eastAsia="es-ES"/>
              </w:rPr>
            </w:pPr>
            <w:r w:rsidRPr="004222A6">
              <w:rPr>
                <w:rFonts w:ascii="Arial Narrow" w:eastAsia="Times New Roman" w:hAnsi="Arial Narrow" w:cs="Arial"/>
                <w:b/>
                <w:bCs/>
                <w:sz w:val="20"/>
                <w:szCs w:val="20"/>
                <w:lang w:val="es-ES_tradnl" w:eastAsia="es-ES"/>
              </w:rPr>
              <w:t>Valor del Contrato</w:t>
            </w:r>
          </w:p>
        </w:tc>
        <w:tc>
          <w:tcPr>
            <w:tcW w:w="4115" w:type="pct"/>
            <w:tcMar>
              <w:top w:w="0" w:type="dxa"/>
              <w:left w:w="108" w:type="dxa"/>
              <w:bottom w:w="0" w:type="dxa"/>
              <w:right w:w="108" w:type="dxa"/>
            </w:tcMar>
            <w:hideMark/>
          </w:tcPr>
          <w:p w14:paraId="05FE4DBA" w14:textId="77777777" w:rsidR="00DA2E0A" w:rsidRPr="004222A6" w:rsidRDefault="00DA2E0A" w:rsidP="004222A6">
            <w:pPr>
              <w:autoSpaceDE w:val="0"/>
              <w:autoSpaceDN w:val="0"/>
              <w:spacing w:after="0" w:line="240" w:lineRule="auto"/>
              <w:ind w:left="284" w:hanging="284"/>
              <w:jc w:val="both"/>
              <w:rPr>
                <w:rFonts w:ascii="Arial Narrow" w:eastAsia="Times New Roman" w:hAnsi="Arial Narrow" w:cs="Arial"/>
                <w:sz w:val="20"/>
                <w:szCs w:val="20"/>
                <w:lang w:val="es-ES_tradnl" w:eastAsia="es-ES"/>
              </w:rPr>
            </w:pPr>
            <w:r w:rsidRPr="004222A6">
              <w:rPr>
                <w:rFonts w:ascii="Arial Narrow" w:eastAsia="Times New Roman" w:hAnsi="Arial Narrow" w:cs="Arial"/>
                <w:sz w:val="20"/>
                <w:szCs w:val="20"/>
                <w:lang w:val="es-ES_tradnl" w:eastAsia="es-ES"/>
              </w:rPr>
              <w:t>Valor Asignado incluye adiciones</w:t>
            </w:r>
          </w:p>
        </w:tc>
      </w:tr>
      <w:tr w:rsidR="004222A6" w:rsidRPr="004222A6" w14:paraId="099AA5A0" w14:textId="77777777" w:rsidTr="003A1634">
        <w:tc>
          <w:tcPr>
            <w:tcW w:w="885" w:type="pct"/>
            <w:tcMar>
              <w:top w:w="0" w:type="dxa"/>
              <w:left w:w="108" w:type="dxa"/>
              <w:bottom w:w="0" w:type="dxa"/>
              <w:right w:w="108" w:type="dxa"/>
            </w:tcMar>
            <w:hideMark/>
          </w:tcPr>
          <w:p w14:paraId="65E4F13C" w14:textId="77777777" w:rsidR="00DA2E0A" w:rsidRPr="004222A6" w:rsidRDefault="00DA2E0A" w:rsidP="004222A6">
            <w:pPr>
              <w:autoSpaceDE w:val="0"/>
              <w:autoSpaceDN w:val="0"/>
              <w:spacing w:after="0" w:line="240" w:lineRule="auto"/>
              <w:ind w:left="284" w:hanging="284"/>
              <w:jc w:val="both"/>
              <w:rPr>
                <w:rFonts w:ascii="Arial Narrow" w:eastAsia="Times New Roman" w:hAnsi="Arial Narrow" w:cs="Arial"/>
                <w:b/>
                <w:bCs/>
                <w:sz w:val="20"/>
                <w:szCs w:val="20"/>
                <w:lang w:val="es-ES_tradnl" w:eastAsia="es-ES"/>
              </w:rPr>
            </w:pPr>
            <w:r w:rsidRPr="004222A6">
              <w:rPr>
                <w:rFonts w:ascii="Arial Narrow" w:eastAsia="Times New Roman" w:hAnsi="Arial Narrow" w:cs="Arial"/>
                <w:b/>
                <w:bCs/>
                <w:sz w:val="20"/>
                <w:szCs w:val="20"/>
                <w:lang w:val="es-ES_tradnl" w:eastAsia="es-ES"/>
              </w:rPr>
              <w:t>Fecha del reporte</w:t>
            </w:r>
          </w:p>
        </w:tc>
        <w:tc>
          <w:tcPr>
            <w:tcW w:w="4115" w:type="pct"/>
            <w:tcMar>
              <w:top w:w="0" w:type="dxa"/>
              <w:left w:w="108" w:type="dxa"/>
              <w:bottom w:w="0" w:type="dxa"/>
              <w:right w:w="108" w:type="dxa"/>
            </w:tcMar>
            <w:hideMark/>
          </w:tcPr>
          <w:p w14:paraId="1B077EDD" w14:textId="77777777" w:rsidR="00DA2E0A" w:rsidRPr="004222A6" w:rsidRDefault="00DA2E0A" w:rsidP="004222A6">
            <w:pPr>
              <w:autoSpaceDE w:val="0"/>
              <w:autoSpaceDN w:val="0"/>
              <w:spacing w:after="0" w:line="240" w:lineRule="auto"/>
              <w:ind w:left="284" w:hanging="284"/>
              <w:jc w:val="both"/>
              <w:rPr>
                <w:rFonts w:ascii="Arial Narrow" w:eastAsia="Times New Roman" w:hAnsi="Arial Narrow" w:cs="Arial"/>
                <w:sz w:val="20"/>
                <w:szCs w:val="20"/>
                <w:lang w:val="es-ES_tradnl" w:eastAsia="es-ES"/>
              </w:rPr>
            </w:pPr>
            <w:r w:rsidRPr="004222A6">
              <w:rPr>
                <w:rFonts w:ascii="Arial Narrow" w:eastAsia="Times New Roman" w:hAnsi="Arial Narrow" w:cs="Arial"/>
                <w:sz w:val="20"/>
                <w:szCs w:val="20"/>
                <w:lang w:val="es-ES_tradnl" w:eastAsia="es-ES"/>
              </w:rPr>
              <w:t>Fecha en que se hace el corte (</w:t>
            </w:r>
            <w:proofErr w:type="spellStart"/>
            <w:r w:rsidRPr="004222A6">
              <w:rPr>
                <w:rFonts w:ascii="Arial Narrow" w:eastAsia="Times New Roman" w:hAnsi="Arial Narrow" w:cs="Arial"/>
                <w:sz w:val="20"/>
                <w:szCs w:val="20"/>
                <w:lang w:val="es-ES_tradnl" w:eastAsia="es-ES"/>
              </w:rPr>
              <w:t>dd</w:t>
            </w:r>
            <w:proofErr w:type="spellEnd"/>
            <w:r w:rsidRPr="004222A6">
              <w:rPr>
                <w:rFonts w:ascii="Arial Narrow" w:eastAsia="Times New Roman" w:hAnsi="Arial Narrow" w:cs="Arial"/>
                <w:sz w:val="20"/>
                <w:szCs w:val="20"/>
                <w:lang w:val="es-ES_tradnl" w:eastAsia="es-ES"/>
              </w:rPr>
              <w:t>/mm/</w:t>
            </w:r>
            <w:proofErr w:type="spellStart"/>
            <w:r w:rsidRPr="004222A6">
              <w:rPr>
                <w:rFonts w:ascii="Arial Narrow" w:eastAsia="Times New Roman" w:hAnsi="Arial Narrow" w:cs="Arial"/>
                <w:sz w:val="20"/>
                <w:szCs w:val="20"/>
                <w:lang w:val="es-ES_tradnl" w:eastAsia="es-ES"/>
              </w:rPr>
              <w:t>aaaa</w:t>
            </w:r>
            <w:proofErr w:type="spellEnd"/>
            <w:r w:rsidRPr="004222A6">
              <w:rPr>
                <w:rFonts w:ascii="Arial Narrow" w:eastAsia="Times New Roman" w:hAnsi="Arial Narrow" w:cs="Arial"/>
                <w:sz w:val="20"/>
                <w:szCs w:val="20"/>
                <w:lang w:val="es-ES_tradnl" w:eastAsia="es-ES"/>
              </w:rPr>
              <w:t>)</w:t>
            </w:r>
          </w:p>
        </w:tc>
      </w:tr>
      <w:tr w:rsidR="004222A6" w:rsidRPr="004222A6" w14:paraId="68A17FEB" w14:textId="77777777" w:rsidTr="003A1634">
        <w:tc>
          <w:tcPr>
            <w:tcW w:w="885" w:type="pct"/>
            <w:tcMar>
              <w:top w:w="0" w:type="dxa"/>
              <w:left w:w="108" w:type="dxa"/>
              <w:bottom w:w="0" w:type="dxa"/>
              <w:right w:w="108" w:type="dxa"/>
            </w:tcMar>
            <w:hideMark/>
          </w:tcPr>
          <w:p w14:paraId="0CD0AD97" w14:textId="77777777" w:rsidR="00DA2E0A" w:rsidRPr="004222A6" w:rsidRDefault="00DA2E0A" w:rsidP="004222A6">
            <w:pPr>
              <w:autoSpaceDE w:val="0"/>
              <w:autoSpaceDN w:val="0"/>
              <w:spacing w:after="0" w:line="240" w:lineRule="auto"/>
              <w:ind w:left="284" w:hanging="284"/>
              <w:jc w:val="both"/>
              <w:rPr>
                <w:rFonts w:ascii="Arial Narrow" w:eastAsia="Times New Roman" w:hAnsi="Arial Narrow" w:cs="Arial"/>
                <w:b/>
                <w:bCs/>
                <w:sz w:val="20"/>
                <w:szCs w:val="20"/>
                <w:lang w:val="es-ES_tradnl" w:eastAsia="es-ES"/>
              </w:rPr>
            </w:pPr>
            <w:r w:rsidRPr="004222A6">
              <w:rPr>
                <w:rFonts w:ascii="Arial Narrow" w:eastAsia="Times New Roman" w:hAnsi="Arial Narrow" w:cs="Arial"/>
                <w:b/>
                <w:bCs/>
                <w:sz w:val="20"/>
                <w:szCs w:val="20"/>
                <w:lang w:val="es-ES_tradnl" w:eastAsia="es-ES"/>
              </w:rPr>
              <w:t>Valor ejecutado</w:t>
            </w:r>
          </w:p>
        </w:tc>
        <w:tc>
          <w:tcPr>
            <w:tcW w:w="4115" w:type="pct"/>
            <w:tcMar>
              <w:top w:w="0" w:type="dxa"/>
              <w:left w:w="108" w:type="dxa"/>
              <w:bottom w:w="0" w:type="dxa"/>
              <w:right w:w="108" w:type="dxa"/>
            </w:tcMar>
            <w:hideMark/>
          </w:tcPr>
          <w:p w14:paraId="3CA031C1" w14:textId="77777777" w:rsidR="00DA2E0A" w:rsidRPr="004222A6" w:rsidRDefault="00DA2E0A" w:rsidP="004222A6">
            <w:pPr>
              <w:autoSpaceDE w:val="0"/>
              <w:autoSpaceDN w:val="0"/>
              <w:spacing w:after="0" w:line="240" w:lineRule="auto"/>
              <w:ind w:left="284" w:hanging="284"/>
              <w:jc w:val="both"/>
              <w:rPr>
                <w:rFonts w:ascii="Arial Narrow" w:eastAsia="Times New Roman" w:hAnsi="Arial Narrow" w:cs="Arial"/>
                <w:sz w:val="20"/>
                <w:szCs w:val="20"/>
                <w:lang w:val="es-ES_tradnl" w:eastAsia="es-ES"/>
              </w:rPr>
            </w:pPr>
            <w:r w:rsidRPr="004222A6">
              <w:rPr>
                <w:rFonts w:ascii="Arial Narrow" w:eastAsia="Times New Roman" w:hAnsi="Arial Narrow" w:cs="Arial"/>
                <w:sz w:val="20"/>
                <w:szCs w:val="20"/>
                <w:lang w:val="es-ES_tradnl" w:eastAsia="es-ES"/>
              </w:rPr>
              <w:t>Valor de las actividades que ya se han realizado a la fecha del corte.</w:t>
            </w:r>
          </w:p>
        </w:tc>
      </w:tr>
      <w:tr w:rsidR="004222A6" w:rsidRPr="004222A6" w14:paraId="658826DC" w14:textId="77777777" w:rsidTr="003A1634">
        <w:tc>
          <w:tcPr>
            <w:tcW w:w="885" w:type="pct"/>
            <w:tcMar>
              <w:top w:w="0" w:type="dxa"/>
              <w:left w:w="108" w:type="dxa"/>
              <w:bottom w:w="0" w:type="dxa"/>
              <w:right w:w="108" w:type="dxa"/>
            </w:tcMar>
            <w:hideMark/>
          </w:tcPr>
          <w:p w14:paraId="16B54D2A" w14:textId="77777777" w:rsidR="00DA2E0A" w:rsidRPr="004222A6" w:rsidRDefault="00DA2E0A" w:rsidP="004222A6">
            <w:pPr>
              <w:autoSpaceDE w:val="0"/>
              <w:autoSpaceDN w:val="0"/>
              <w:spacing w:after="0" w:line="240" w:lineRule="auto"/>
              <w:ind w:left="284" w:hanging="284"/>
              <w:jc w:val="both"/>
              <w:rPr>
                <w:rFonts w:ascii="Arial Narrow" w:eastAsia="Times New Roman" w:hAnsi="Arial Narrow" w:cs="Arial"/>
                <w:b/>
                <w:bCs/>
                <w:sz w:val="20"/>
                <w:szCs w:val="20"/>
                <w:lang w:val="es-ES_tradnl" w:eastAsia="es-ES"/>
              </w:rPr>
            </w:pPr>
            <w:r w:rsidRPr="004222A6">
              <w:rPr>
                <w:rFonts w:ascii="Arial Narrow" w:eastAsia="Times New Roman" w:hAnsi="Arial Narrow" w:cs="Arial"/>
                <w:b/>
                <w:bCs/>
                <w:sz w:val="20"/>
                <w:szCs w:val="20"/>
                <w:lang w:val="es-ES_tradnl" w:eastAsia="es-ES"/>
              </w:rPr>
              <w:t>Valor Programado</w:t>
            </w:r>
          </w:p>
        </w:tc>
        <w:tc>
          <w:tcPr>
            <w:tcW w:w="4115" w:type="pct"/>
            <w:tcMar>
              <w:top w:w="0" w:type="dxa"/>
              <w:left w:w="108" w:type="dxa"/>
              <w:bottom w:w="0" w:type="dxa"/>
              <w:right w:w="108" w:type="dxa"/>
            </w:tcMar>
            <w:hideMark/>
          </w:tcPr>
          <w:p w14:paraId="445E0239" w14:textId="77777777" w:rsidR="00DA2E0A" w:rsidRPr="004222A6" w:rsidRDefault="00DA2E0A" w:rsidP="004222A6">
            <w:pPr>
              <w:autoSpaceDE w:val="0"/>
              <w:autoSpaceDN w:val="0"/>
              <w:spacing w:after="0" w:line="240" w:lineRule="auto"/>
              <w:ind w:left="284" w:hanging="284"/>
              <w:jc w:val="both"/>
              <w:rPr>
                <w:rFonts w:ascii="Arial Narrow" w:eastAsia="Times New Roman" w:hAnsi="Arial Narrow" w:cs="Arial"/>
                <w:sz w:val="20"/>
                <w:szCs w:val="20"/>
                <w:lang w:val="es-ES_tradnl" w:eastAsia="es-ES"/>
              </w:rPr>
            </w:pPr>
            <w:r w:rsidRPr="004222A6">
              <w:rPr>
                <w:rFonts w:ascii="Arial Narrow" w:eastAsia="Times New Roman" w:hAnsi="Arial Narrow" w:cs="Arial"/>
                <w:sz w:val="20"/>
                <w:szCs w:val="20"/>
                <w:lang w:val="es-ES_tradnl" w:eastAsia="es-ES"/>
              </w:rPr>
              <w:t>Valor de remisiones que han recibido, pero no se han atendido a la fecha del corte</w:t>
            </w:r>
          </w:p>
        </w:tc>
      </w:tr>
      <w:tr w:rsidR="004222A6" w:rsidRPr="004222A6" w14:paraId="552DFAD7" w14:textId="77777777" w:rsidTr="003A1634">
        <w:tc>
          <w:tcPr>
            <w:tcW w:w="885" w:type="pct"/>
            <w:tcMar>
              <w:top w:w="0" w:type="dxa"/>
              <w:left w:w="108" w:type="dxa"/>
              <w:bottom w:w="0" w:type="dxa"/>
              <w:right w:w="108" w:type="dxa"/>
            </w:tcMar>
            <w:hideMark/>
          </w:tcPr>
          <w:p w14:paraId="3347C42D" w14:textId="77777777" w:rsidR="00DA2E0A" w:rsidRPr="004222A6" w:rsidRDefault="00DA2E0A" w:rsidP="004222A6">
            <w:pPr>
              <w:autoSpaceDE w:val="0"/>
              <w:autoSpaceDN w:val="0"/>
              <w:spacing w:after="0" w:line="240" w:lineRule="auto"/>
              <w:ind w:left="284" w:hanging="284"/>
              <w:jc w:val="both"/>
              <w:rPr>
                <w:rFonts w:ascii="Arial Narrow" w:eastAsia="Times New Roman" w:hAnsi="Arial Narrow" w:cs="Arial"/>
                <w:b/>
                <w:bCs/>
                <w:sz w:val="20"/>
                <w:szCs w:val="20"/>
                <w:lang w:val="es-ES_tradnl" w:eastAsia="es-ES"/>
              </w:rPr>
            </w:pPr>
            <w:r w:rsidRPr="004222A6">
              <w:rPr>
                <w:rFonts w:ascii="Arial Narrow" w:eastAsia="Times New Roman" w:hAnsi="Arial Narrow" w:cs="Arial"/>
                <w:b/>
                <w:bCs/>
                <w:sz w:val="20"/>
                <w:szCs w:val="20"/>
                <w:lang w:val="es-ES_tradnl" w:eastAsia="es-ES"/>
              </w:rPr>
              <w:t>Saldo</w:t>
            </w:r>
          </w:p>
        </w:tc>
        <w:tc>
          <w:tcPr>
            <w:tcW w:w="4115" w:type="pct"/>
            <w:tcMar>
              <w:top w:w="0" w:type="dxa"/>
              <w:left w:w="108" w:type="dxa"/>
              <w:bottom w:w="0" w:type="dxa"/>
              <w:right w:w="108" w:type="dxa"/>
            </w:tcMar>
            <w:hideMark/>
          </w:tcPr>
          <w:p w14:paraId="633DCEA8" w14:textId="77777777" w:rsidR="00DA2E0A" w:rsidRPr="004222A6" w:rsidRDefault="00DA2E0A" w:rsidP="004222A6">
            <w:pPr>
              <w:autoSpaceDE w:val="0"/>
              <w:autoSpaceDN w:val="0"/>
              <w:spacing w:after="0" w:line="240" w:lineRule="auto"/>
              <w:ind w:left="284" w:hanging="284"/>
              <w:jc w:val="both"/>
              <w:rPr>
                <w:rFonts w:ascii="Arial Narrow" w:eastAsia="Times New Roman" w:hAnsi="Arial Narrow" w:cs="Arial"/>
                <w:sz w:val="20"/>
                <w:szCs w:val="20"/>
                <w:lang w:val="es-ES_tradnl" w:eastAsia="es-ES"/>
              </w:rPr>
            </w:pPr>
            <w:r w:rsidRPr="004222A6">
              <w:rPr>
                <w:rFonts w:ascii="Arial Narrow" w:eastAsia="Times New Roman" w:hAnsi="Arial Narrow" w:cs="Arial"/>
                <w:sz w:val="20"/>
                <w:szCs w:val="20"/>
                <w:lang w:val="es-ES_tradnl" w:eastAsia="es-ES"/>
              </w:rPr>
              <w:t>Valor total del contrato menos (valor ejecutado más valor programado)</w:t>
            </w:r>
          </w:p>
        </w:tc>
      </w:tr>
    </w:tbl>
    <w:p w14:paraId="5FFCF4F4" w14:textId="77777777" w:rsidR="00DA2E0A" w:rsidRPr="004222A6" w:rsidRDefault="00DA2E0A" w:rsidP="004222A6">
      <w:pPr>
        <w:spacing w:after="160" w:line="259" w:lineRule="auto"/>
        <w:jc w:val="both"/>
        <w:rPr>
          <w:rFonts w:ascii="Arial Narrow" w:hAnsi="Arial Narrow"/>
          <w:sz w:val="18"/>
          <w:szCs w:val="18"/>
        </w:rPr>
      </w:pPr>
    </w:p>
    <w:p w14:paraId="064E0F3C" w14:textId="77777777" w:rsidR="00DA2E0A" w:rsidRPr="004222A6" w:rsidRDefault="00DA2E0A" w:rsidP="004222A6">
      <w:pPr>
        <w:spacing w:after="160" w:line="259" w:lineRule="auto"/>
        <w:jc w:val="both"/>
        <w:rPr>
          <w:rFonts w:ascii="Arial Narrow" w:hAnsi="Arial Narrow"/>
          <w:sz w:val="18"/>
          <w:szCs w:val="18"/>
        </w:rPr>
      </w:pPr>
    </w:p>
    <w:p w14:paraId="7BAB150F" w14:textId="77777777" w:rsidR="00DA2E0A" w:rsidRPr="004222A6" w:rsidRDefault="00DA2E0A" w:rsidP="004222A6">
      <w:pPr>
        <w:spacing w:after="160" w:line="259" w:lineRule="auto"/>
        <w:jc w:val="both"/>
        <w:rPr>
          <w:rFonts w:ascii="Arial Narrow" w:hAnsi="Arial Narrow"/>
          <w:sz w:val="18"/>
          <w:szCs w:val="18"/>
        </w:rPr>
      </w:pPr>
    </w:p>
    <w:p w14:paraId="6D53DD5A" w14:textId="77777777" w:rsidR="00DA2E0A" w:rsidRPr="004222A6" w:rsidRDefault="00DA2E0A" w:rsidP="004222A6">
      <w:pPr>
        <w:spacing w:after="160" w:line="259" w:lineRule="auto"/>
        <w:jc w:val="both"/>
        <w:rPr>
          <w:rFonts w:ascii="Arial Narrow" w:hAnsi="Arial Narrow"/>
          <w:sz w:val="18"/>
          <w:szCs w:val="18"/>
        </w:rPr>
      </w:pPr>
    </w:p>
    <w:p w14:paraId="455FBE1B" w14:textId="77777777" w:rsidR="00DA2E0A" w:rsidRPr="004222A6" w:rsidRDefault="00DA2E0A" w:rsidP="004222A6">
      <w:pPr>
        <w:spacing w:after="160" w:line="259" w:lineRule="auto"/>
        <w:jc w:val="both"/>
        <w:rPr>
          <w:rFonts w:ascii="Arial Narrow" w:hAnsi="Arial Narrow"/>
          <w:sz w:val="18"/>
          <w:szCs w:val="18"/>
        </w:rPr>
      </w:pPr>
    </w:p>
    <w:p w14:paraId="050CE7C1" w14:textId="77777777" w:rsidR="00B35701" w:rsidRPr="004222A6" w:rsidRDefault="00B35701" w:rsidP="004222A6">
      <w:pPr>
        <w:pStyle w:val="Prrafodelista"/>
        <w:numPr>
          <w:ilvl w:val="0"/>
          <w:numId w:val="44"/>
        </w:numPr>
        <w:spacing w:after="160" w:line="259" w:lineRule="auto"/>
        <w:ind w:left="284" w:hanging="284"/>
        <w:jc w:val="both"/>
        <w:rPr>
          <w:rFonts w:ascii="Arial Narrow" w:eastAsiaTheme="minorHAnsi" w:hAnsi="Arial Narrow" w:cstheme="minorBidi"/>
          <w:sz w:val="18"/>
          <w:szCs w:val="18"/>
          <w:lang w:val="es-ES_tradnl" w:eastAsia="en-US"/>
        </w:rPr>
      </w:pPr>
      <w:r w:rsidRPr="004222A6">
        <w:rPr>
          <w:rFonts w:ascii="Arial Narrow" w:hAnsi="Arial Narrow" w:cs="Arial"/>
          <w:sz w:val="18"/>
          <w:szCs w:val="18"/>
          <w:u w:val="single"/>
          <w:lang w:val="es-ES_tradnl"/>
        </w:rPr>
        <w:t xml:space="preserve">Una vez agotado el contrato, el Contratista se compromete con el contratante a no continuar prestando los servicios objeto del contrato, salvo que se trate de un caso de urgencia debidamente justificado, de acuerdo con las disposiciones expedidas por la Superintendencia Nacional de Salud, o en los casos expresamente autorizados por el jefe de la Regional de Aseguramiento en Salud </w:t>
      </w:r>
      <w:proofErr w:type="spellStart"/>
      <w:r w:rsidR="00C5532D" w:rsidRPr="004222A6">
        <w:rPr>
          <w:rFonts w:ascii="Arial Narrow" w:hAnsi="Arial Narrow" w:cs="Arial"/>
          <w:sz w:val="18"/>
          <w:szCs w:val="18"/>
          <w:u w:val="single"/>
          <w:lang w:val="es-ES_tradnl"/>
        </w:rPr>
        <w:t>Nº</w:t>
      </w:r>
      <w:proofErr w:type="spellEnd"/>
      <w:r w:rsidR="00C5532D" w:rsidRPr="004222A6">
        <w:rPr>
          <w:rFonts w:ascii="Arial Narrow" w:hAnsi="Arial Narrow" w:cs="Arial"/>
          <w:sz w:val="18"/>
          <w:szCs w:val="18"/>
          <w:u w:val="single"/>
          <w:lang w:val="es-ES_tradnl"/>
        </w:rPr>
        <w:t xml:space="preserve"> 6</w:t>
      </w:r>
      <w:r w:rsidRPr="004222A6">
        <w:rPr>
          <w:rFonts w:ascii="Arial Narrow" w:hAnsi="Arial Narrow" w:cs="Arial"/>
          <w:sz w:val="18"/>
          <w:szCs w:val="18"/>
          <w:u w:val="single"/>
          <w:lang w:val="es-ES_tradnl"/>
        </w:rPr>
        <w:t>. Los servicios prestados por fuera del contrato que no cumplan con las anteriores condiciones, no serán pagados por el contratante y el Contratista acepta que el pago de tales servicios se verificará, previo agotamiento de los trámites extrajudiciales previstos para tal efecto.</w:t>
      </w:r>
    </w:p>
    <w:p w14:paraId="5B2397B3" w14:textId="77777777" w:rsidR="00B35701" w:rsidRPr="004222A6" w:rsidRDefault="00B35701" w:rsidP="004222A6">
      <w:pPr>
        <w:pStyle w:val="Prrafodelista"/>
        <w:numPr>
          <w:ilvl w:val="0"/>
          <w:numId w:val="44"/>
        </w:numPr>
        <w:spacing w:after="160" w:line="259" w:lineRule="auto"/>
        <w:ind w:left="284" w:hanging="284"/>
        <w:jc w:val="both"/>
        <w:rPr>
          <w:rFonts w:ascii="Arial Narrow" w:eastAsiaTheme="minorHAnsi" w:hAnsi="Arial Narrow" w:cstheme="minorBidi"/>
          <w:sz w:val="18"/>
          <w:szCs w:val="18"/>
          <w:lang w:val="es-ES_tradnl" w:eastAsia="en-US"/>
        </w:rPr>
      </w:pPr>
      <w:r w:rsidRPr="004222A6">
        <w:rPr>
          <w:rFonts w:ascii="Arial Narrow" w:hAnsi="Arial Narrow" w:cs="Arial"/>
          <w:sz w:val="18"/>
          <w:szCs w:val="18"/>
          <w:lang w:val="es-ES_tradnl"/>
        </w:rPr>
        <w:t xml:space="preserve">Notificar el ingreso por el servicio de urgencias a la institución contratada, de cualquier paciente perteneciente al subsistema de salud de la Policía Nacional a la oficina de referencia y contra referencia de la Regional de Aseguramiento en Salud No. 6; dentro de las primeras 24 horas posteriores a su ingreso, deberá ser comentado con la Dirección de Sanidad, Teléfonos (1) 5804400 extensiones 7646,7426,7695,7617  Avantel 3504131671 </w:t>
      </w:r>
      <w:proofErr w:type="spellStart"/>
      <w:r w:rsidRPr="004222A6">
        <w:rPr>
          <w:rFonts w:ascii="Arial Narrow" w:hAnsi="Arial Narrow" w:cs="Arial"/>
          <w:sz w:val="18"/>
          <w:szCs w:val="18"/>
          <w:lang w:val="es-ES_tradnl"/>
        </w:rPr>
        <w:t>ó</w:t>
      </w:r>
      <w:proofErr w:type="spellEnd"/>
      <w:r w:rsidRPr="004222A6">
        <w:rPr>
          <w:rFonts w:ascii="Arial Narrow" w:hAnsi="Arial Narrow" w:cs="Arial"/>
          <w:sz w:val="18"/>
          <w:szCs w:val="18"/>
          <w:lang w:val="es-ES_tradnl"/>
        </w:rPr>
        <w:t xml:space="preserve"> 3505546128, o al servicio de Urgencias de la Regional de Aseguramiento en Salud No. 6 a los siguientes teléfonos: 3396645 – 3396782, correo </w:t>
      </w:r>
      <w:hyperlink r:id="rId13" w:history="1">
        <w:r w:rsidRPr="004222A6">
          <w:rPr>
            <w:rFonts w:ascii="Arial Narrow" w:hAnsi="Arial Narrow" w:cs="Arial"/>
            <w:sz w:val="18"/>
            <w:szCs w:val="18"/>
            <w:lang w:val="es-ES_tradnl"/>
          </w:rPr>
          <w:t>disan-griss-aut@policia.gov.co</w:t>
        </w:r>
      </w:hyperlink>
      <w:r w:rsidRPr="004222A6">
        <w:rPr>
          <w:rFonts w:ascii="Arial Narrow" w:hAnsi="Arial Narrow" w:cs="Arial"/>
          <w:sz w:val="18"/>
          <w:szCs w:val="18"/>
          <w:lang w:val="es-ES_tradnl"/>
        </w:rPr>
        <w:t xml:space="preserve">, </w:t>
      </w:r>
      <w:hyperlink r:id="rId14" w:history="1">
        <w:r w:rsidRPr="004222A6">
          <w:rPr>
            <w:rFonts w:ascii="Arial Narrow" w:hAnsi="Arial Narrow" w:cs="Arial"/>
            <w:sz w:val="18"/>
            <w:szCs w:val="18"/>
            <w:lang w:val="es-ES_tradnl"/>
          </w:rPr>
          <w:t>disan-griss-crf@policia.gov.co</w:t>
        </w:r>
      </w:hyperlink>
      <w:r w:rsidRPr="004222A6">
        <w:rPr>
          <w:rFonts w:ascii="Arial Narrow" w:hAnsi="Arial Narrow" w:cs="Arial"/>
          <w:sz w:val="18"/>
          <w:szCs w:val="18"/>
          <w:lang w:val="es-ES_tradnl"/>
        </w:rPr>
        <w:t xml:space="preserve"> o </w:t>
      </w:r>
      <w:hyperlink r:id="rId15" w:history="1">
        <w:r w:rsidRPr="004222A6">
          <w:rPr>
            <w:rFonts w:ascii="Arial Narrow" w:hAnsi="Arial Narrow" w:cs="Arial"/>
            <w:sz w:val="18"/>
            <w:szCs w:val="18"/>
            <w:lang w:val="es-ES_tradnl"/>
          </w:rPr>
          <w:t>disan-refer-nal@policia.gov.co</w:t>
        </w:r>
      </w:hyperlink>
      <w:r w:rsidRPr="004222A6">
        <w:rPr>
          <w:rFonts w:ascii="Arial Narrow" w:hAnsi="Arial Narrow" w:cs="Arial"/>
          <w:sz w:val="18"/>
          <w:szCs w:val="18"/>
          <w:lang w:val="es-ES_tradnl"/>
        </w:rPr>
        <w:t xml:space="preserve"> y solicitar la autorización; con el fin de realizar la respectiva aprobación del servicio o regulación del paciente a la Regional de Aseguramiento en Salud N. 6.</w:t>
      </w:r>
    </w:p>
    <w:p w14:paraId="7F7F9DE4" w14:textId="6420F803" w:rsidR="00B35701" w:rsidRPr="004222A6" w:rsidRDefault="00B35701" w:rsidP="004222A6">
      <w:pPr>
        <w:pStyle w:val="Prrafodelista"/>
        <w:numPr>
          <w:ilvl w:val="0"/>
          <w:numId w:val="44"/>
        </w:numPr>
        <w:spacing w:after="160" w:line="259" w:lineRule="auto"/>
        <w:ind w:left="284" w:hanging="284"/>
        <w:jc w:val="both"/>
        <w:rPr>
          <w:rFonts w:ascii="Arial Narrow" w:eastAsiaTheme="minorHAnsi" w:hAnsi="Arial Narrow" w:cstheme="minorBidi"/>
          <w:sz w:val="18"/>
          <w:szCs w:val="18"/>
          <w:lang w:val="es-ES_tradnl" w:eastAsia="en-US"/>
        </w:rPr>
      </w:pPr>
      <w:r w:rsidRPr="004222A6">
        <w:rPr>
          <w:rFonts w:ascii="Arial Narrow" w:hAnsi="Arial Narrow" w:cs="Arial"/>
          <w:sz w:val="18"/>
          <w:szCs w:val="18"/>
          <w:lang w:val="es-ES_tradnl"/>
        </w:rPr>
        <w:t>Prestar los servicios de salud contemplados en el Plan de Servicios de Sanidad Militar y Policial (</w:t>
      </w:r>
      <w:r w:rsidR="008174C0" w:rsidRPr="004222A6">
        <w:rPr>
          <w:rFonts w:ascii="Arial Narrow" w:hAnsi="Arial Narrow" w:cs="Arial"/>
          <w:sz w:val="18"/>
          <w:szCs w:val="18"/>
          <w:lang w:val="es-ES_tradnl"/>
        </w:rPr>
        <w:t>Acuerdo N° 093 de 20</w:t>
      </w:r>
      <w:r w:rsidRPr="004222A6">
        <w:rPr>
          <w:rFonts w:ascii="Arial Narrow" w:hAnsi="Arial Narrow" w:cs="Arial"/>
          <w:sz w:val="18"/>
          <w:szCs w:val="18"/>
          <w:lang w:val="es-ES_tradnl"/>
        </w:rPr>
        <w:t>2</w:t>
      </w:r>
      <w:r w:rsidR="008174C0" w:rsidRPr="004222A6">
        <w:rPr>
          <w:rFonts w:ascii="Arial Narrow" w:hAnsi="Arial Narrow" w:cs="Arial"/>
          <w:sz w:val="18"/>
          <w:szCs w:val="18"/>
          <w:lang w:val="es-ES_tradnl"/>
        </w:rPr>
        <w:t>5</w:t>
      </w:r>
      <w:r w:rsidRPr="004222A6">
        <w:rPr>
          <w:rFonts w:ascii="Arial Narrow" w:hAnsi="Arial Narrow" w:cs="Arial"/>
          <w:sz w:val="18"/>
          <w:szCs w:val="18"/>
          <w:lang w:val="es-ES_tradnl"/>
        </w:rPr>
        <w:t xml:space="preserve">, </w:t>
      </w:r>
      <w:r w:rsidR="00B12134" w:rsidRPr="004222A6">
        <w:rPr>
          <w:rFonts w:ascii="Arial Narrow" w:hAnsi="Arial Narrow" w:cs="Arial"/>
          <w:sz w:val="18"/>
          <w:szCs w:val="18"/>
          <w:lang w:val="es-ES_tradnl"/>
        </w:rPr>
        <w:t>“Plan de Servicios y Tecnologías en Salud del Sistema de Salud de las Fuerzas Militares y de la Policía Nacional SSMP)</w:t>
      </w:r>
      <w:r w:rsidRPr="004222A6">
        <w:rPr>
          <w:rFonts w:ascii="Arial Narrow" w:hAnsi="Arial Narrow" w:cs="Arial"/>
          <w:sz w:val="18"/>
          <w:szCs w:val="18"/>
          <w:lang w:val="es-ES_tradnl"/>
        </w:rPr>
        <w:t>, de acuerdo a las necesidades requeridas a todos los afiliados y beneficiarios de la Policía Nacional, que acrediten debidamente su derecho.</w:t>
      </w:r>
    </w:p>
    <w:p w14:paraId="5DD93B4C" w14:textId="77777777" w:rsidR="00B35701" w:rsidRPr="004222A6" w:rsidRDefault="00B35701" w:rsidP="004222A6">
      <w:pPr>
        <w:pStyle w:val="Prrafodelista"/>
        <w:numPr>
          <w:ilvl w:val="0"/>
          <w:numId w:val="44"/>
        </w:numPr>
        <w:spacing w:after="160" w:line="259" w:lineRule="auto"/>
        <w:ind w:left="284" w:hanging="284"/>
        <w:jc w:val="both"/>
        <w:rPr>
          <w:rFonts w:ascii="Arial Narrow" w:eastAsiaTheme="minorHAnsi" w:hAnsi="Arial Narrow" w:cstheme="minorBidi"/>
          <w:sz w:val="18"/>
          <w:szCs w:val="18"/>
          <w:lang w:val="es-ES_tradnl" w:eastAsia="en-US"/>
        </w:rPr>
      </w:pPr>
      <w:r w:rsidRPr="004222A6">
        <w:rPr>
          <w:rFonts w:ascii="Arial Narrow" w:hAnsi="Arial Narrow" w:cs="Arial"/>
          <w:sz w:val="18"/>
          <w:szCs w:val="18"/>
          <w:lang w:val="es-ES_tradnl"/>
        </w:rPr>
        <w:t>Atender a los usuarios sin ningún tipo de discriminación y con la mayor diligencia y cuidado, garantizando en el proceso de atención enfoque diferencial utilizando el equipo humano y técnico idóneo (no practicantes) para cada uno de los servicios contratados, sin perjuicio del cumplimiento estricto de todas las normas que le impongan las disposiciones legales y éticas o de carácter sanitario vigentes en la actualidad o que se expidan en el futuro, así como los deberes que impone la sana práctica profesional, el orden público, lo moral y las buenas costumbres.</w:t>
      </w:r>
    </w:p>
    <w:p w14:paraId="71C4BC08" w14:textId="77777777" w:rsidR="00B35701" w:rsidRPr="004222A6" w:rsidRDefault="00B35701" w:rsidP="004222A6">
      <w:pPr>
        <w:pStyle w:val="Prrafodelista"/>
        <w:numPr>
          <w:ilvl w:val="0"/>
          <w:numId w:val="44"/>
        </w:numPr>
        <w:spacing w:after="160" w:line="259" w:lineRule="auto"/>
        <w:ind w:left="284" w:hanging="284"/>
        <w:jc w:val="both"/>
        <w:rPr>
          <w:rFonts w:ascii="Arial Narrow" w:eastAsiaTheme="minorHAnsi" w:hAnsi="Arial Narrow" w:cstheme="minorBidi"/>
          <w:sz w:val="18"/>
          <w:szCs w:val="18"/>
          <w:lang w:val="es-ES_tradnl" w:eastAsia="en-US"/>
        </w:rPr>
      </w:pPr>
      <w:r w:rsidRPr="004222A6">
        <w:rPr>
          <w:rFonts w:ascii="Arial Narrow" w:hAnsi="Arial Narrow" w:cs="Arial"/>
          <w:sz w:val="18"/>
          <w:szCs w:val="18"/>
          <w:lang w:val="es-ES_tradnl"/>
        </w:rPr>
        <w:t xml:space="preserve">Cuando un paciente se encuentre hospitalizado en la entidad contratada y su estado de salud requiera continuar su recuperación en una institución de nivel de complejidad superior, deberá ser comentado a la oficina de Central de Referencia de la Regional de Aseguramiento en Salud N. 6, Teléfono 3396781 - 3396526 – 3396523 - 3396649 o al servicio de Urgencias de la Regional de Aseguramiento en Salud N. 6 a los siguientes teléfonos: 3396645 – 3396782, correo </w:t>
      </w:r>
      <w:hyperlink r:id="rId16" w:history="1">
        <w:r w:rsidRPr="004222A6">
          <w:rPr>
            <w:rFonts w:ascii="Arial Narrow" w:hAnsi="Arial Narrow" w:cs="Arial"/>
            <w:sz w:val="18"/>
            <w:szCs w:val="18"/>
            <w:lang w:val="es-ES_tradnl"/>
          </w:rPr>
          <w:t>disan.rase6-aut@policia.gov.co</w:t>
        </w:r>
      </w:hyperlink>
      <w:r w:rsidRPr="004222A6">
        <w:rPr>
          <w:rFonts w:ascii="Arial Narrow" w:hAnsi="Arial Narrow" w:cs="Arial"/>
          <w:sz w:val="18"/>
          <w:szCs w:val="18"/>
          <w:lang w:val="es-ES_tradnl"/>
        </w:rPr>
        <w:t xml:space="preserve">  y </w:t>
      </w:r>
      <w:hyperlink r:id="rId17" w:history="1">
        <w:r w:rsidRPr="004222A6">
          <w:rPr>
            <w:rFonts w:ascii="Arial Narrow" w:hAnsi="Arial Narrow" w:cs="Arial"/>
            <w:sz w:val="18"/>
            <w:szCs w:val="18"/>
            <w:lang w:val="es-ES_tradnl" w:eastAsia="es-CO"/>
          </w:rPr>
          <w:t>deant.escop-rem@policia.gov.co</w:t>
        </w:r>
      </w:hyperlink>
      <w:r w:rsidRPr="004222A6">
        <w:rPr>
          <w:rFonts w:ascii="Arial Narrow" w:hAnsi="Arial Narrow" w:cs="Arial"/>
          <w:sz w:val="18"/>
          <w:szCs w:val="18"/>
          <w:lang w:val="es-ES_tradnl" w:eastAsia="es-CO"/>
        </w:rPr>
        <w:t xml:space="preserve">, </w:t>
      </w:r>
      <w:r w:rsidRPr="004222A6">
        <w:rPr>
          <w:rFonts w:ascii="Arial Narrow" w:hAnsi="Arial Narrow" w:cs="Arial"/>
          <w:sz w:val="18"/>
          <w:szCs w:val="18"/>
          <w:lang w:val="es-ES_tradnl"/>
        </w:rPr>
        <w:t xml:space="preserve">con el fin de coordinar el traslado del mismo, a la Regional de Aseguramiento en Salud </w:t>
      </w:r>
      <w:proofErr w:type="spellStart"/>
      <w:r w:rsidR="00C5532D" w:rsidRPr="004222A6">
        <w:rPr>
          <w:rFonts w:ascii="Arial Narrow" w:hAnsi="Arial Narrow" w:cs="Arial"/>
          <w:sz w:val="18"/>
          <w:szCs w:val="18"/>
          <w:lang w:val="es-ES_tradnl"/>
        </w:rPr>
        <w:t>Nº</w:t>
      </w:r>
      <w:proofErr w:type="spellEnd"/>
      <w:r w:rsidR="00C5532D" w:rsidRPr="004222A6">
        <w:rPr>
          <w:rFonts w:ascii="Arial Narrow" w:hAnsi="Arial Narrow" w:cs="Arial"/>
          <w:sz w:val="18"/>
          <w:szCs w:val="18"/>
          <w:lang w:val="es-ES_tradnl"/>
        </w:rPr>
        <w:t xml:space="preserve"> 6</w:t>
      </w:r>
      <w:r w:rsidRPr="004222A6">
        <w:rPr>
          <w:rFonts w:ascii="Arial Narrow" w:hAnsi="Arial Narrow" w:cs="Arial"/>
          <w:sz w:val="18"/>
          <w:szCs w:val="18"/>
          <w:lang w:val="es-ES_tradnl"/>
        </w:rPr>
        <w:t xml:space="preserve"> o al nivel que el paciente requiera y/o solicitar la autorización; con el fin de realizar la respectiva aprobación.</w:t>
      </w:r>
    </w:p>
    <w:p w14:paraId="236E6E8D" w14:textId="77777777" w:rsidR="00B35701" w:rsidRPr="004222A6" w:rsidRDefault="00B35701" w:rsidP="004222A6">
      <w:pPr>
        <w:pStyle w:val="Prrafodelista"/>
        <w:numPr>
          <w:ilvl w:val="0"/>
          <w:numId w:val="44"/>
        </w:numPr>
        <w:spacing w:after="160" w:line="259" w:lineRule="auto"/>
        <w:ind w:left="284" w:hanging="284"/>
        <w:jc w:val="both"/>
        <w:rPr>
          <w:rFonts w:ascii="Arial Narrow" w:eastAsiaTheme="minorHAnsi" w:hAnsi="Arial Narrow" w:cstheme="minorBidi"/>
          <w:sz w:val="18"/>
          <w:szCs w:val="18"/>
          <w:lang w:val="es-ES_tradnl" w:eastAsia="en-US"/>
        </w:rPr>
      </w:pPr>
      <w:r w:rsidRPr="004222A6">
        <w:rPr>
          <w:rFonts w:ascii="Arial Narrow" w:hAnsi="Arial Narrow" w:cs="Arial"/>
          <w:sz w:val="18"/>
          <w:szCs w:val="18"/>
          <w:lang w:val="es-ES_tradnl"/>
        </w:rPr>
        <w:t>Cuando el contratista no pueda prestar el servicio al afiliado por la patología que presenta ò remitirlo a la Regional de Aseguramiento en Salud N. 6, deberá ubicarlo en otra institución donde se le pueda prestar la atención necesaria, además deberá informar a la Oficina de Referencia y Contra referencia de la Regional de Aseguramiento en Salud N. 6, sobre la eventualidad surgida, para efectos de la autorización pertinente.</w:t>
      </w:r>
    </w:p>
    <w:p w14:paraId="5E93E393" w14:textId="77777777" w:rsidR="00B35701" w:rsidRPr="004222A6" w:rsidRDefault="00B35701" w:rsidP="004222A6">
      <w:pPr>
        <w:pStyle w:val="Prrafodelista"/>
        <w:numPr>
          <w:ilvl w:val="0"/>
          <w:numId w:val="44"/>
        </w:numPr>
        <w:spacing w:after="160" w:line="259" w:lineRule="auto"/>
        <w:ind w:left="284" w:hanging="284"/>
        <w:jc w:val="both"/>
        <w:rPr>
          <w:rFonts w:ascii="Arial Narrow" w:eastAsiaTheme="minorHAnsi" w:hAnsi="Arial Narrow" w:cstheme="minorBidi"/>
          <w:sz w:val="18"/>
          <w:szCs w:val="18"/>
          <w:lang w:val="es-ES_tradnl" w:eastAsia="en-US"/>
        </w:rPr>
      </w:pPr>
      <w:r w:rsidRPr="004222A6">
        <w:rPr>
          <w:rFonts w:ascii="Arial Narrow" w:hAnsi="Arial Narrow" w:cs="Arial"/>
          <w:sz w:val="18"/>
          <w:szCs w:val="18"/>
          <w:lang w:val="es-ES_tradnl"/>
        </w:rPr>
        <w:t>Deberá garantizar la continuidad en la prestación de los servicios de salud contratados, cuando en forma transitoria no pueda prestar dichos servicios en su propia red, sin que esto ocasione en forma algún cambio en las tarifas pactadas, evitando así afectar el nivel de accesibilidad a los servicios por parte de los usuarios. Deberá informar de forma escrita a la Jefatura de Establecimientos de Sanidad Policial Nivel I de la Regional de Aseguramiento en Salud N. 6 sobre la eventualidad surgida.</w:t>
      </w:r>
    </w:p>
    <w:p w14:paraId="6A8E5BC3" w14:textId="77777777" w:rsidR="00B35701" w:rsidRPr="004222A6" w:rsidRDefault="00B35701" w:rsidP="004222A6">
      <w:pPr>
        <w:pStyle w:val="Prrafodelista"/>
        <w:numPr>
          <w:ilvl w:val="0"/>
          <w:numId w:val="44"/>
        </w:numPr>
        <w:spacing w:after="160" w:line="259" w:lineRule="auto"/>
        <w:ind w:left="284" w:hanging="284"/>
        <w:jc w:val="both"/>
        <w:rPr>
          <w:rFonts w:ascii="Arial Narrow" w:eastAsiaTheme="minorHAnsi" w:hAnsi="Arial Narrow" w:cstheme="minorBidi"/>
          <w:sz w:val="18"/>
          <w:szCs w:val="18"/>
          <w:lang w:val="es-ES_tradnl" w:eastAsia="en-US"/>
        </w:rPr>
      </w:pPr>
      <w:r w:rsidRPr="004222A6">
        <w:rPr>
          <w:rFonts w:ascii="Arial Narrow" w:hAnsi="Arial Narrow" w:cs="Arial"/>
          <w:sz w:val="18"/>
          <w:szCs w:val="18"/>
          <w:lang w:val="es-ES_tradnl"/>
        </w:rPr>
        <w:t>El contratista se compromete a permitir al Auditor Médico de la Regional de Aseguramiento en Salud No. 6, el acceso directo a la información relacionada con el estado de salud del paciente y la prestación de los servicios de salud, asimismo, permitirle el acceso a todos los demás documentos que requiera, de acuerdo con la ley, permitiendo así realizar el seguimiento y control para el cumplimiento del objeto contractual, mediante valoraciones trimestrales a la institución, previo envío de la documentación solicitada, verificando las condiciones locativas, recurso humano disponible para el desarrollo de las actividades terapéuticas, así como los programas desarrollados.</w:t>
      </w:r>
    </w:p>
    <w:p w14:paraId="72632E1D" w14:textId="77777777" w:rsidR="00B35701" w:rsidRPr="004222A6" w:rsidRDefault="00B35701" w:rsidP="004222A6">
      <w:pPr>
        <w:pStyle w:val="Prrafodelista"/>
        <w:numPr>
          <w:ilvl w:val="0"/>
          <w:numId w:val="44"/>
        </w:numPr>
        <w:spacing w:after="160" w:line="259" w:lineRule="auto"/>
        <w:ind w:left="284" w:hanging="284"/>
        <w:jc w:val="both"/>
        <w:rPr>
          <w:rFonts w:ascii="Arial Narrow" w:eastAsiaTheme="minorHAnsi" w:hAnsi="Arial Narrow" w:cstheme="minorBidi"/>
          <w:sz w:val="18"/>
          <w:szCs w:val="18"/>
          <w:lang w:val="es-ES_tradnl" w:eastAsia="en-US"/>
        </w:rPr>
      </w:pPr>
      <w:r w:rsidRPr="004222A6">
        <w:rPr>
          <w:rFonts w:ascii="Arial Narrow" w:hAnsi="Arial Narrow" w:cs="Arial"/>
          <w:sz w:val="18"/>
          <w:szCs w:val="18"/>
          <w:lang w:val="es-ES_tradnl"/>
        </w:rPr>
        <w:t>Disponer de un sistema de información histórica que registre de forma individual las actividades desarrolladas, utilizando la Codificación establecida en el Manual Tarifario pactado y con las especificaciones técnicas necesarias para la recolección completa de los datos requeridos en los Registros Individuales de Procedimientos en Salud (RIPS). Y presentarlo como soporte a la facturación, la cual será validada para el pago de la misma, según lo estipula la normatividad vigente resolución 3374 del 2000 y resolución 1531 del 28/04/2014.</w:t>
      </w:r>
    </w:p>
    <w:p w14:paraId="61ED0C6A" w14:textId="77777777" w:rsidR="00B35701" w:rsidRPr="004222A6" w:rsidRDefault="00B35701" w:rsidP="004222A6">
      <w:pPr>
        <w:pStyle w:val="Prrafodelista"/>
        <w:numPr>
          <w:ilvl w:val="0"/>
          <w:numId w:val="44"/>
        </w:numPr>
        <w:spacing w:after="160" w:line="259" w:lineRule="auto"/>
        <w:ind w:left="284" w:hanging="284"/>
        <w:jc w:val="both"/>
        <w:rPr>
          <w:rFonts w:ascii="Arial Narrow" w:eastAsiaTheme="minorHAnsi" w:hAnsi="Arial Narrow" w:cstheme="minorBidi"/>
          <w:sz w:val="18"/>
          <w:szCs w:val="18"/>
          <w:lang w:val="es-ES_tradnl" w:eastAsia="en-US"/>
        </w:rPr>
      </w:pPr>
      <w:r w:rsidRPr="004222A6">
        <w:rPr>
          <w:rFonts w:ascii="Arial Narrow" w:hAnsi="Arial Narrow" w:cs="Arial"/>
          <w:sz w:val="18"/>
          <w:szCs w:val="18"/>
          <w:lang w:val="es-ES_tradnl"/>
        </w:rPr>
        <w:t>La facturación se debe presentar por cada una de las atenciones, no se permiten facturas globales de multiusuario, se debe presentar una a una con número de factura aprobado por la DIAN ya que cada atención constituye un título valor independiente.</w:t>
      </w:r>
    </w:p>
    <w:p w14:paraId="5E021E57" w14:textId="77777777" w:rsidR="00B35701" w:rsidRPr="004222A6" w:rsidRDefault="00B35701" w:rsidP="004222A6">
      <w:pPr>
        <w:pStyle w:val="Prrafodelista"/>
        <w:numPr>
          <w:ilvl w:val="0"/>
          <w:numId w:val="44"/>
        </w:numPr>
        <w:spacing w:after="160" w:line="259" w:lineRule="auto"/>
        <w:ind w:left="284" w:hanging="284"/>
        <w:jc w:val="both"/>
        <w:rPr>
          <w:rFonts w:ascii="Arial Narrow" w:eastAsiaTheme="minorHAnsi" w:hAnsi="Arial Narrow" w:cstheme="minorBidi"/>
          <w:sz w:val="18"/>
          <w:szCs w:val="18"/>
          <w:lang w:val="es-ES_tradnl" w:eastAsia="en-US"/>
        </w:rPr>
      </w:pPr>
      <w:r w:rsidRPr="004222A6">
        <w:rPr>
          <w:rFonts w:ascii="Arial Narrow" w:hAnsi="Arial Narrow" w:cs="Arial"/>
          <w:sz w:val="18"/>
          <w:szCs w:val="18"/>
          <w:lang w:val="es-ES_tradnl"/>
        </w:rPr>
        <w:t xml:space="preserve">Presentar la facturación correspondiente al mes causado dentro de los primeros cinco (5) días hábiles del mes siguiente, en la Oficina de Central de Cuentas de la Regional de Aseguramiento en Salud No. 6 ubicada en el cuarto piso de la Regional de Aseguramiento en Salud N. 6, </w:t>
      </w:r>
      <w:proofErr w:type="spellStart"/>
      <w:r w:rsidRPr="004222A6">
        <w:rPr>
          <w:rFonts w:ascii="Arial Narrow" w:hAnsi="Arial Narrow" w:cs="Arial"/>
          <w:sz w:val="18"/>
          <w:szCs w:val="18"/>
          <w:lang w:val="es-ES_tradnl"/>
        </w:rPr>
        <w:t>Cra</w:t>
      </w:r>
      <w:proofErr w:type="spellEnd"/>
      <w:r w:rsidRPr="004222A6">
        <w:rPr>
          <w:rFonts w:ascii="Arial Narrow" w:hAnsi="Arial Narrow" w:cs="Arial"/>
          <w:sz w:val="18"/>
          <w:szCs w:val="18"/>
          <w:lang w:val="es-ES_tradnl"/>
        </w:rPr>
        <w:t xml:space="preserve">. 43 </w:t>
      </w:r>
      <w:proofErr w:type="gramStart"/>
      <w:r w:rsidRPr="004222A6">
        <w:rPr>
          <w:rFonts w:ascii="Arial Narrow" w:hAnsi="Arial Narrow" w:cs="Arial"/>
          <w:sz w:val="18"/>
          <w:szCs w:val="18"/>
          <w:lang w:val="es-ES_tradnl"/>
        </w:rPr>
        <w:t>Nro.</w:t>
      </w:r>
      <w:proofErr w:type="gramEnd"/>
      <w:r w:rsidRPr="004222A6">
        <w:rPr>
          <w:rFonts w:ascii="Arial Narrow" w:hAnsi="Arial Narrow" w:cs="Arial"/>
          <w:sz w:val="18"/>
          <w:szCs w:val="18"/>
          <w:lang w:val="es-ES_tradnl"/>
        </w:rPr>
        <w:t xml:space="preserve"> 48 C sur – 45 B/ Primavera del Municipio de Envigado - Antioquia, en el horario 08:00 a 11:30 y 14:00 a 16:30 horas con el fin de garantizar el pago de dicha factura en el mes siguiente de presentada, acompañada de la siguiente información:</w:t>
      </w:r>
    </w:p>
    <w:p w14:paraId="1252D5A9" w14:textId="77777777" w:rsidR="00B35701" w:rsidRPr="004222A6" w:rsidRDefault="00B35701" w:rsidP="004222A6">
      <w:pPr>
        <w:autoSpaceDE w:val="0"/>
        <w:autoSpaceDN w:val="0"/>
        <w:spacing w:after="0" w:line="240" w:lineRule="auto"/>
        <w:ind w:left="284"/>
        <w:jc w:val="both"/>
        <w:rPr>
          <w:rFonts w:ascii="Arial Narrow" w:eastAsia="Times New Roman" w:hAnsi="Arial Narrow" w:cs="Arial"/>
          <w:b/>
          <w:bCs/>
          <w:sz w:val="18"/>
          <w:szCs w:val="18"/>
          <w:lang w:val="es-ES_tradnl" w:eastAsia="es-ES"/>
        </w:rPr>
      </w:pPr>
      <w:r w:rsidRPr="004222A6">
        <w:rPr>
          <w:rFonts w:ascii="Arial Narrow" w:eastAsia="Times New Roman" w:hAnsi="Arial Narrow" w:cs="Arial"/>
          <w:b/>
          <w:bCs/>
          <w:sz w:val="18"/>
          <w:szCs w:val="18"/>
          <w:lang w:val="es-ES_tradnl" w:eastAsia="es-ES"/>
        </w:rPr>
        <w:t>INDICAR EL NÚMERO DEL CONTRATO AL CUAL SE LE ESTÁN CARGANDO LAS FACTURAS, CON EL FIN DE LLEVAR UN CONTROL DE SALDOS PARA AMBAS PARTES.</w:t>
      </w:r>
    </w:p>
    <w:p w14:paraId="0EDB7702" w14:textId="77777777" w:rsidR="00DA2E0A" w:rsidRPr="004222A6" w:rsidRDefault="00DA2E0A" w:rsidP="004222A6">
      <w:pPr>
        <w:autoSpaceDE w:val="0"/>
        <w:autoSpaceDN w:val="0"/>
        <w:spacing w:after="0" w:line="240" w:lineRule="auto"/>
        <w:ind w:left="284" w:hanging="284"/>
        <w:jc w:val="both"/>
        <w:rPr>
          <w:rFonts w:ascii="Arial Narrow" w:eastAsia="Times New Roman" w:hAnsi="Arial Narrow" w:cs="Arial"/>
          <w:b/>
          <w:bCs/>
          <w:sz w:val="18"/>
          <w:szCs w:val="18"/>
          <w:lang w:val="es-ES_tradnl" w:eastAsia="es-ES"/>
        </w:rPr>
      </w:pPr>
    </w:p>
    <w:p w14:paraId="14714D90" w14:textId="77777777" w:rsidR="0087239C" w:rsidRPr="004222A6" w:rsidRDefault="0087239C" w:rsidP="004222A6">
      <w:pPr>
        <w:autoSpaceDE w:val="0"/>
        <w:autoSpaceDN w:val="0"/>
        <w:spacing w:after="0" w:line="240" w:lineRule="auto"/>
        <w:ind w:left="284" w:hanging="284"/>
        <w:jc w:val="both"/>
        <w:rPr>
          <w:rFonts w:ascii="Arial Narrow" w:eastAsia="Times New Roman" w:hAnsi="Arial Narrow" w:cs="Arial"/>
          <w:b/>
          <w:bCs/>
          <w:sz w:val="18"/>
          <w:szCs w:val="18"/>
          <w:lang w:val="es-ES_tradnl" w:eastAsia="es-ES"/>
        </w:rPr>
      </w:pPr>
    </w:p>
    <w:p w14:paraId="59B94BE0" w14:textId="77777777" w:rsidR="00B35701" w:rsidRPr="004222A6" w:rsidRDefault="00B35701" w:rsidP="004222A6">
      <w:pPr>
        <w:numPr>
          <w:ilvl w:val="0"/>
          <w:numId w:val="10"/>
        </w:numPr>
        <w:tabs>
          <w:tab w:val="clear" w:pos="1724"/>
          <w:tab w:val="num" w:pos="1276"/>
        </w:tabs>
        <w:autoSpaceDE w:val="0"/>
        <w:autoSpaceDN w:val="0"/>
        <w:spacing w:after="0" w:line="240" w:lineRule="auto"/>
        <w:ind w:left="426" w:hanging="142"/>
        <w:rPr>
          <w:rFonts w:ascii="Arial Narrow" w:eastAsia="Times New Roman" w:hAnsi="Arial Narrow" w:cs="Arial"/>
          <w:sz w:val="18"/>
          <w:szCs w:val="18"/>
          <w:lang w:val="es-ES_tradnl" w:eastAsia="es-ES"/>
        </w:rPr>
      </w:pPr>
      <w:r w:rsidRPr="004222A6">
        <w:rPr>
          <w:rFonts w:ascii="Arial Narrow" w:eastAsia="Times New Roman" w:hAnsi="Arial Narrow" w:cs="Arial"/>
          <w:sz w:val="18"/>
          <w:szCs w:val="18"/>
          <w:lang w:val="es-ES_tradnl" w:eastAsia="es-ES"/>
        </w:rPr>
        <w:lastRenderedPageBreak/>
        <w:t>Fecha de prestación del servicio</w:t>
      </w:r>
    </w:p>
    <w:p w14:paraId="34A0C3EA" w14:textId="77777777" w:rsidR="00B35701" w:rsidRPr="004222A6" w:rsidRDefault="00B35701" w:rsidP="004222A6">
      <w:pPr>
        <w:numPr>
          <w:ilvl w:val="0"/>
          <w:numId w:val="10"/>
        </w:numPr>
        <w:autoSpaceDE w:val="0"/>
        <w:autoSpaceDN w:val="0"/>
        <w:spacing w:after="0" w:line="240" w:lineRule="auto"/>
        <w:ind w:left="426" w:hanging="142"/>
        <w:jc w:val="both"/>
        <w:rPr>
          <w:rFonts w:ascii="Arial Narrow" w:eastAsia="Times New Roman" w:hAnsi="Arial Narrow" w:cs="Arial"/>
          <w:sz w:val="18"/>
          <w:szCs w:val="18"/>
          <w:lang w:val="es-ES_tradnl" w:eastAsia="es-ES"/>
        </w:rPr>
      </w:pPr>
      <w:r w:rsidRPr="004222A6">
        <w:rPr>
          <w:rFonts w:ascii="Arial Narrow" w:eastAsia="Times New Roman" w:hAnsi="Arial Narrow" w:cs="Arial"/>
          <w:sz w:val="18"/>
          <w:szCs w:val="18"/>
          <w:lang w:val="es-ES_tradnl" w:eastAsia="es-ES"/>
        </w:rPr>
        <w:t>Relación de pacientes atendidos con número de documento de identificación y procedimientos realizados de acuerdo al objeto de los términos de referencia (Registros Individuales de Procedimientos en Salud - RIPS)</w:t>
      </w:r>
    </w:p>
    <w:p w14:paraId="1688C54C" w14:textId="77777777" w:rsidR="00B35701" w:rsidRPr="004222A6" w:rsidRDefault="00B35701" w:rsidP="004222A6">
      <w:pPr>
        <w:numPr>
          <w:ilvl w:val="0"/>
          <w:numId w:val="10"/>
        </w:numPr>
        <w:tabs>
          <w:tab w:val="clear" w:pos="1724"/>
          <w:tab w:val="num" w:pos="1276"/>
        </w:tabs>
        <w:autoSpaceDE w:val="0"/>
        <w:autoSpaceDN w:val="0"/>
        <w:spacing w:after="0" w:line="240" w:lineRule="auto"/>
        <w:ind w:left="426" w:hanging="142"/>
        <w:jc w:val="both"/>
        <w:rPr>
          <w:rFonts w:ascii="Arial Narrow" w:eastAsia="Times New Roman" w:hAnsi="Arial Narrow" w:cs="Arial"/>
          <w:sz w:val="18"/>
          <w:szCs w:val="18"/>
          <w:lang w:val="es-ES_tradnl" w:eastAsia="es-ES"/>
        </w:rPr>
      </w:pPr>
      <w:r w:rsidRPr="004222A6">
        <w:rPr>
          <w:rFonts w:ascii="Arial Narrow" w:eastAsia="Times New Roman" w:hAnsi="Arial Narrow" w:cs="Arial"/>
          <w:sz w:val="18"/>
          <w:szCs w:val="18"/>
          <w:lang w:val="es-ES_tradnl" w:eastAsia="es-ES"/>
        </w:rPr>
        <w:t>Factura que cumpla con los requisitos legales vigentes</w:t>
      </w:r>
    </w:p>
    <w:p w14:paraId="1805AD8F" w14:textId="77777777" w:rsidR="00B35701" w:rsidRPr="004222A6" w:rsidRDefault="00B35701" w:rsidP="004222A6">
      <w:pPr>
        <w:numPr>
          <w:ilvl w:val="0"/>
          <w:numId w:val="10"/>
        </w:numPr>
        <w:tabs>
          <w:tab w:val="clear" w:pos="1724"/>
          <w:tab w:val="num" w:pos="1276"/>
        </w:tabs>
        <w:autoSpaceDE w:val="0"/>
        <w:autoSpaceDN w:val="0"/>
        <w:spacing w:after="0" w:line="240" w:lineRule="auto"/>
        <w:ind w:left="426" w:hanging="142"/>
        <w:jc w:val="both"/>
        <w:rPr>
          <w:rFonts w:ascii="Arial Narrow" w:eastAsia="Times New Roman" w:hAnsi="Arial Narrow" w:cs="Arial"/>
          <w:sz w:val="18"/>
          <w:szCs w:val="18"/>
          <w:lang w:val="es-ES_tradnl" w:eastAsia="es-ES"/>
        </w:rPr>
      </w:pPr>
      <w:r w:rsidRPr="004222A6">
        <w:rPr>
          <w:rFonts w:ascii="Arial Narrow" w:eastAsia="Times New Roman" w:hAnsi="Arial Narrow" w:cs="Arial"/>
          <w:sz w:val="18"/>
          <w:szCs w:val="18"/>
          <w:lang w:val="es-ES_tradnl" w:eastAsia="es-ES"/>
        </w:rPr>
        <w:t>Anexar la epicrisis de la atención.</w:t>
      </w:r>
    </w:p>
    <w:p w14:paraId="2CDFFC3A" w14:textId="77777777" w:rsidR="00B35701" w:rsidRPr="004222A6" w:rsidRDefault="00B35701" w:rsidP="004222A6">
      <w:pPr>
        <w:numPr>
          <w:ilvl w:val="0"/>
          <w:numId w:val="10"/>
        </w:numPr>
        <w:tabs>
          <w:tab w:val="clear" w:pos="1724"/>
          <w:tab w:val="num" w:pos="1276"/>
        </w:tabs>
        <w:autoSpaceDE w:val="0"/>
        <w:autoSpaceDN w:val="0"/>
        <w:spacing w:after="0" w:line="240" w:lineRule="auto"/>
        <w:ind w:left="426" w:hanging="142"/>
        <w:jc w:val="both"/>
        <w:rPr>
          <w:rFonts w:ascii="Arial Narrow" w:eastAsia="Times New Roman" w:hAnsi="Arial Narrow" w:cs="Arial"/>
          <w:sz w:val="18"/>
          <w:szCs w:val="18"/>
          <w:lang w:val="es-ES_tradnl" w:eastAsia="es-ES"/>
        </w:rPr>
      </w:pPr>
      <w:r w:rsidRPr="004222A6">
        <w:rPr>
          <w:rFonts w:ascii="Arial Narrow" w:eastAsia="Times New Roman" w:hAnsi="Arial Narrow" w:cs="Arial"/>
          <w:sz w:val="18"/>
          <w:szCs w:val="18"/>
          <w:lang w:val="es-ES_tradnl" w:eastAsia="es-ES"/>
        </w:rPr>
        <w:t>Indicar en la misma el Número del contrato contra el cual se facturan los servicios.</w:t>
      </w:r>
    </w:p>
    <w:p w14:paraId="27DBF62B" w14:textId="77777777" w:rsidR="00B35701" w:rsidRPr="004222A6" w:rsidRDefault="00B35701" w:rsidP="004222A6">
      <w:pPr>
        <w:pStyle w:val="Prrafodelista"/>
        <w:numPr>
          <w:ilvl w:val="0"/>
          <w:numId w:val="44"/>
        </w:numPr>
        <w:autoSpaceDE w:val="0"/>
        <w:autoSpaceDN w:val="0"/>
        <w:ind w:left="284" w:hanging="284"/>
        <w:jc w:val="both"/>
        <w:rPr>
          <w:rFonts w:ascii="Arial Narrow" w:hAnsi="Arial Narrow" w:cs="Arial"/>
          <w:sz w:val="18"/>
          <w:szCs w:val="18"/>
          <w:lang w:val="es-ES_tradnl"/>
        </w:rPr>
      </w:pPr>
      <w:r w:rsidRPr="004222A6">
        <w:rPr>
          <w:rFonts w:ascii="Arial Narrow" w:hAnsi="Arial Narrow" w:cs="Arial"/>
          <w:sz w:val="18"/>
          <w:szCs w:val="18"/>
          <w:lang w:val="es-ES_tradnl"/>
        </w:rPr>
        <w:t>Basado en el Decreto 4747 de 2007 Art. 23, Resolución 3047 de 2008 Anexo Técnico N.6 y la Ley 1438 de 2011 Art. 57, el contratista deberá dar respuesta a las glosas presentadas por el Área de Auditoría de la Regional, dentro de los quince (15) días hábiles siguientes a su notificación. En su respuesta a las glosas, el prestador de servicios de salud podrá aceptar las glosas iniciales que estime justificadas y emitir las correspondientes notas crédito, o subsanar las causales que generaron la glosa, o indicar, justificadamente, que la glosa no tiene lugar.</w:t>
      </w:r>
    </w:p>
    <w:p w14:paraId="3C7F92D5" w14:textId="77777777" w:rsidR="00B35701" w:rsidRPr="004222A6" w:rsidRDefault="00B35701" w:rsidP="004222A6">
      <w:pPr>
        <w:pStyle w:val="Prrafodelista"/>
        <w:numPr>
          <w:ilvl w:val="0"/>
          <w:numId w:val="44"/>
        </w:numPr>
        <w:autoSpaceDE w:val="0"/>
        <w:autoSpaceDN w:val="0"/>
        <w:ind w:left="284" w:hanging="284"/>
        <w:jc w:val="both"/>
        <w:rPr>
          <w:rFonts w:ascii="Arial Narrow" w:hAnsi="Arial Narrow" w:cs="Arial"/>
          <w:sz w:val="18"/>
          <w:szCs w:val="18"/>
          <w:lang w:val="es-ES_tradnl"/>
        </w:rPr>
      </w:pPr>
      <w:r w:rsidRPr="004222A6">
        <w:rPr>
          <w:rFonts w:ascii="Arial Narrow" w:hAnsi="Arial Narrow" w:cs="Arial"/>
          <w:sz w:val="18"/>
          <w:szCs w:val="18"/>
          <w:lang w:val="es-ES_tradnl"/>
        </w:rPr>
        <w:t>Brindar en la prestación de los servicios oportunidad, integridad, eficiencia y excelente calidad científica.</w:t>
      </w:r>
    </w:p>
    <w:p w14:paraId="0530CC99" w14:textId="77777777" w:rsidR="00B35701" w:rsidRPr="004222A6" w:rsidRDefault="00B35701" w:rsidP="004222A6">
      <w:pPr>
        <w:pStyle w:val="Prrafodelista"/>
        <w:numPr>
          <w:ilvl w:val="0"/>
          <w:numId w:val="44"/>
        </w:numPr>
        <w:autoSpaceDE w:val="0"/>
        <w:autoSpaceDN w:val="0"/>
        <w:ind w:left="284" w:hanging="284"/>
        <w:jc w:val="both"/>
        <w:rPr>
          <w:rFonts w:ascii="Arial Narrow" w:hAnsi="Arial Narrow" w:cs="Arial"/>
          <w:sz w:val="18"/>
          <w:szCs w:val="18"/>
          <w:lang w:val="es-ES_tradnl"/>
        </w:rPr>
      </w:pPr>
      <w:r w:rsidRPr="004222A6">
        <w:rPr>
          <w:rFonts w:ascii="Arial Narrow" w:hAnsi="Arial Narrow" w:cs="Arial"/>
          <w:sz w:val="18"/>
          <w:szCs w:val="18"/>
          <w:lang w:val="es-MX"/>
        </w:rPr>
        <w:t>Es indispensable que el proponente presente el formulario de inscripción expedido por la Dirección Seccional de Salud o Ente Competente, en el cual conste la habilitación para cada uno de los servicios ofertados.</w:t>
      </w:r>
    </w:p>
    <w:p w14:paraId="3C25CD8B" w14:textId="77777777" w:rsidR="00B35701" w:rsidRPr="004222A6" w:rsidRDefault="00B35701" w:rsidP="004222A6">
      <w:pPr>
        <w:pStyle w:val="Prrafodelista"/>
        <w:numPr>
          <w:ilvl w:val="0"/>
          <w:numId w:val="44"/>
        </w:numPr>
        <w:autoSpaceDE w:val="0"/>
        <w:autoSpaceDN w:val="0"/>
        <w:ind w:left="284" w:hanging="284"/>
        <w:jc w:val="both"/>
        <w:rPr>
          <w:rFonts w:ascii="Arial Narrow" w:hAnsi="Arial Narrow" w:cs="Arial"/>
          <w:sz w:val="18"/>
          <w:szCs w:val="18"/>
          <w:lang w:val="es-ES_tradnl"/>
        </w:rPr>
      </w:pPr>
      <w:r w:rsidRPr="004222A6">
        <w:rPr>
          <w:rFonts w:ascii="Arial Narrow" w:hAnsi="Arial Narrow" w:cs="Arial"/>
          <w:sz w:val="18"/>
          <w:szCs w:val="18"/>
          <w:lang w:val="es-MX"/>
        </w:rPr>
        <w:t xml:space="preserve">Garantizar el envío los días lunes de la información de notificación epidemiológica semanal al correo electrónico </w:t>
      </w:r>
      <w:hyperlink r:id="rId18" w:history="1">
        <w:r w:rsidRPr="004222A6">
          <w:rPr>
            <w:rFonts w:ascii="Arial Narrow" w:hAnsi="Arial Narrow" w:cs="Arial"/>
            <w:sz w:val="18"/>
            <w:szCs w:val="18"/>
            <w:lang w:val="es-MX"/>
          </w:rPr>
          <w:t>deant.escop-epi@policia.gov.co</w:t>
        </w:r>
      </w:hyperlink>
      <w:r w:rsidRPr="004222A6">
        <w:rPr>
          <w:rFonts w:ascii="Arial Narrow" w:hAnsi="Arial Narrow" w:cs="Arial"/>
          <w:sz w:val="18"/>
          <w:szCs w:val="18"/>
          <w:lang w:val="es-MX"/>
        </w:rPr>
        <w:t xml:space="preserve"> o al Teléfono 339-66-05 (solo se notifica los casos de usuarios del subsistema de salud de la Policía Nacional). </w:t>
      </w:r>
    </w:p>
    <w:p w14:paraId="114B1DAC" w14:textId="77777777" w:rsidR="00B35701" w:rsidRPr="004222A6" w:rsidRDefault="00B35701" w:rsidP="004222A6">
      <w:pPr>
        <w:pStyle w:val="Prrafodelista"/>
        <w:numPr>
          <w:ilvl w:val="0"/>
          <w:numId w:val="44"/>
        </w:numPr>
        <w:autoSpaceDE w:val="0"/>
        <w:autoSpaceDN w:val="0"/>
        <w:ind w:left="284" w:hanging="284"/>
        <w:jc w:val="both"/>
        <w:rPr>
          <w:rFonts w:ascii="Arial Narrow" w:hAnsi="Arial Narrow" w:cs="Arial"/>
          <w:sz w:val="18"/>
          <w:szCs w:val="18"/>
          <w:lang w:val="es-ES_tradnl"/>
        </w:rPr>
      </w:pPr>
      <w:r w:rsidRPr="004222A6">
        <w:rPr>
          <w:rFonts w:ascii="Arial Narrow" w:hAnsi="Arial Narrow" w:cs="Arial"/>
          <w:sz w:val="18"/>
          <w:szCs w:val="18"/>
          <w:lang w:val="es-MX"/>
        </w:rPr>
        <w:t>El contratista deberá reportar dentro de los siguientes cinco días a su ocurrencia, EVENTOS ADVERSOS E INCIDENTES presentados en la ejecución del contrato, con su respectivo análisis e implementación de un plan de mejora al supervisor del contrato y ordenador del gasto, asumiendo los costos de atención en salud derivados del evento adverso.</w:t>
      </w:r>
    </w:p>
    <w:p w14:paraId="09BE109A" w14:textId="77777777" w:rsidR="00B35701" w:rsidRPr="004222A6" w:rsidRDefault="00B35701" w:rsidP="004222A6">
      <w:pPr>
        <w:pStyle w:val="Prrafodelista"/>
        <w:numPr>
          <w:ilvl w:val="0"/>
          <w:numId w:val="44"/>
        </w:numPr>
        <w:autoSpaceDE w:val="0"/>
        <w:autoSpaceDN w:val="0"/>
        <w:ind w:left="284" w:hanging="284"/>
        <w:jc w:val="both"/>
        <w:rPr>
          <w:rFonts w:ascii="Arial Narrow" w:hAnsi="Arial Narrow" w:cs="Arial"/>
          <w:sz w:val="18"/>
          <w:szCs w:val="18"/>
          <w:lang w:val="es-ES_tradnl"/>
        </w:rPr>
      </w:pPr>
      <w:r w:rsidRPr="004222A6">
        <w:rPr>
          <w:rFonts w:ascii="Arial Narrow" w:hAnsi="Arial Narrow" w:cs="Arial"/>
          <w:sz w:val="18"/>
          <w:szCs w:val="18"/>
          <w:lang w:val="es-MX"/>
        </w:rPr>
        <w:t xml:space="preserve">El contratista deberá enviar trimestralmente los indicadores centinelas y las notificaciones obligatorias; de igual forma informar mensualmente los nacidos vivos y nacidos fallecidos este reporte deberá realizarse al correo electrónico; </w:t>
      </w:r>
      <w:hyperlink r:id="rId19" w:history="1">
        <w:r w:rsidRPr="004222A6">
          <w:rPr>
            <w:rFonts w:ascii="Arial Narrow" w:hAnsi="Arial Narrow" w:cs="Arial"/>
            <w:sz w:val="18"/>
            <w:szCs w:val="18"/>
            <w:lang w:val="es-MX"/>
          </w:rPr>
          <w:t>deant.escop-epi@policia.gov.co</w:t>
        </w:r>
      </w:hyperlink>
      <w:r w:rsidRPr="004222A6">
        <w:rPr>
          <w:rFonts w:ascii="Arial Narrow" w:hAnsi="Arial Narrow" w:cs="Arial"/>
          <w:sz w:val="18"/>
          <w:szCs w:val="18"/>
          <w:lang w:val="es-MX"/>
        </w:rPr>
        <w:t>.</w:t>
      </w:r>
    </w:p>
    <w:p w14:paraId="5B8F9180" w14:textId="77777777" w:rsidR="00B35701" w:rsidRPr="004222A6" w:rsidRDefault="00B35701" w:rsidP="004222A6">
      <w:pPr>
        <w:pStyle w:val="Prrafodelista"/>
        <w:numPr>
          <w:ilvl w:val="0"/>
          <w:numId w:val="44"/>
        </w:numPr>
        <w:autoSpaceDE w:val="0"/>
        <w:autoSpaceDN w:val="0"/>
        <w:ind w:left="284" w:hanging="284"/>
        <w:jc w:val="both"/>
        <w:rPr>
          <w:rFonts w:ascii="Arial Narrow" w:hAnsi="Arial Narrow" w:cs="Arial"/>
          <w:sz w:val="18"/>
          <w:szCs w:val="18"/>
          <w:lang w:val="es-ES_tradnl"/>
        </w:rPr>
      </w:pPr>
      <w:r w:rsidRPr="004222A6">
        <w:rPr>
          <w:rFonts w:ascii="Arial Narrow" w:hAnsi="Arial Narrow" w:cs="Arial"/>
          <w:sz w:val="18"/>
          <w:szCs w:val="18"/>
          <w:lang w:val="es-MX"/>
        </w:rPr>
        <w:t xml:space="preserve">El contratista deberá reportar los primeros 5 días de cada mes los indicadores de Calidad según Resolución 1552 de 2013 y la resolución 256 del 05/02/2016 del Ministerio de Protección Social del sistema de información de calidad a los correos </w:t>
      </w:r>
      <w:hyperlink r:id="rId20" w:history="1">
        <w:r w:rsidRPr="004222A6">
          <w:rPr>
            <w:rFonts w:ascii="Arial Narrow" w:hAnsi="Arial Narrow" w:cs="Arial"/>
            <w:sz w:val="18"/>
            <w:szCs w:val="18"/>
            <w:lang w:val="es-MX"/>
          </w:rPr>
          <w:t>deant.rases-sni@policia.gov.co</w:t>
        </w:r>
      </w:hyperlink>
      <w:r w:rsidRPr="004222A6">
        <w:rPr>
          <w:rFonts w:ascii="Arial Narrow" w:hAnsi="Arial Narrow" w:cs="Arial"/>
          <w:sz w:val="18"/>
          <w:szCs w:val="18"/>
          <w:lang w:val="es-MX"/>
        </w:rPr>
        <w:t xml:space="preserve">; </w:t>
      </w:r>
      <w:hyperlink r:id="rId21" w:history="1">
        <w:r w:rsidRPr="004222A6">
          <w:rPr>
            <w:rFonts w:ascii="Arial Narrow" w:hAnsi="Arial Narrow" w:cs="Arial"/>
            <w:sz w:val="18"/>
            <w:szCs w:val="18"/>
            <w:lang w:val="es-MX"/>
          </w:rPr>
          <w:t>deant.rases-niv@policia.gov.co</w:t>
        </w:r>
      </w:hyperlink>
      <w:r w:rsidRPr="004222A6">
        <w:rPr>
          <w:rFonts w:ascii="Arial Narrow" w:hAnsi="Arial Narrow" w:cs="Arial"/>
          <w:sz w:val="18"/>
          <w:szCs w:val="18"/>
          <w:lang w:val="es-MX"/>
        </w:rPr>
        <w:t xml:space="preserve">; </w:t>
      </w:r>
      <w:hyperlink r:id="rId22" w:history="1">
        <w:r w:rsidRPr="004222A6">
          <w:rPr>
            <w:rFonts w:ascii="Arial Narrow" w:hAnsi="Arial Narrow" w:cs="Arial"/>
            <w:sz w:val="18"/>
            <w:szCs w:val="18"/>
            <w:lang w:val="es-MX"/>
          </w:rPr>
          <w:t>deant.rases-rin@policia.gov.co</w:t>
        </w:r>
      </w:hyperlink>
      <w:r w:rsidRPr="004222A6">
        <w:rPr>
          <w:rFonts w:ascii="Arial Narrow" w:hAnsi="Arial Narrow" w:cs="Arial"/>
          <w:sz w:val="18"/>
          <w:szCs w:val="18"/>
          <w:lang w:val="es-MX"/>
        </w:rPr>
        <w:t xml:space="preserve"> que le apliquen al contratista según relación: </w:t>
      </w:r>
    </w:p>
    <w:p w14:paraId="2DCDC620" w14:textId="77777777" w:rsidR="00B35701" w:rsidRPr="004222A6" w:rsidRDefault="00B35701" w:rsidP="004222A6">
      <w:pPr>
        <w:pStyle w:val="Prrafodelista"/>
        <w:numPr>
          <w:ilvl w:val="0"/>
          <w:numId w:val="55"/>
        </w:numPr>
        <w:autoSpaceDE w:val="0"/>
        <w:autoSpaceDN w:val="0"/>
        <w:ind w:left="426" w:hanging="142"/>
        <w:jc w:val="both"/>
        <w:rPr>
          <w:rFonts w:ascii="Arial Narrow" w:hAnsi="Arial Narrow" w:cs="Arial"/>
          <w:sz w:val="18"/>
          <w:szCs w:val="18"/>
          <w:lang w:val="es-MX"/>
        </w:rPr>
      </w:pPr>
      <w:r w:rsidRPr="004222A6">
        <w:rPr>
          <w:rFonts w:ascii="Arial Narrow" w:hAnsi="Arial Narrow" w:cs="Arial"/>
          <w:sz w:val="18"/>
          <w:szCs w:val="18"/>
          <w:lang w:val="es-MX"/>
        </w:rPr>
        <w:t>Oportunidad en Consulta Médica General;</w:t>
      </w:r>
    </w:p>
    <w:p w14:paraId="4A367F4F" w14:textId="77777777" w:rsidR="00B35701" w:rsidRPr="004222A6" w:rsidRDefault="00B35701" w:rsidP="004222A6">
      <w:pPr>
        <w:pStyle w:val="Prrafodelista"/>
        <w:numPr>
          <w:ilvl w:val="0"/>
          <w:numId w:val="55"/>
        </w:numPr>
        <w:autoSpaceDE w:val="0"/>
        <w:autoSpaceDN w:val="0"/>
        <w:ind w:left="426" w:hanging="142"/>
        <w:jc w:val="both"/>
        <w:rPr>
          <w:rFonts w:ascii="Arial Narrow" w:hAnsi="Arial Narrow" w:cs="Arial"/>
          <w:sz w:val="18"/>
          <w:szCs w:val="18"/>
          <w:lang w:val="es-MX"/>
        </w:rPr>
      </w:pPr>
      <w:r w:rsidRPr="004222A6">
        <w:rPr>
          <w:rFonts w:ascii="Arial Narrow" w:hAnsi="Arial Narrow" w:cs="Arial"/>
          <w:sz w:val="18"/>
          <w:szCs w:val="18"/>
          <w:lang w:val="es-MX"/>
        </w:rPr>
        <w:t>Oportunidad en Consulta médica especializada – Psiquiatría;</w:t>
      </w:r>
    </w:p>
    <w:p w14:paraId="27BED0B1" w14:textId="77777777" w:rsidR="00B35701" w:rsidRPr="004222A6" w:rsidRDefault="00B35701" w:rsidP="004222A6">
      <w:pPr>
        <w:pStyle w:val="Prrafodelista"/>
        <w:numPr>
          <w:ilvl w:val="0"/>
          <w:numId w:val="55"/>
        </w:numPr>
        <w:autoSpaceDE w:val="0"/>
        <w:autoSpaceDN w:val="0"/>
        <w:ind w:left="426" w:hanging="142"/>
        <w:jc w:val="both"/>
        <w:rPr>
          <w:rFonts w:ascii="Arial Narrow" w:hAnsi="Arial Narrow" w:cs="Arial"/>
          <w:sz w:val="18"/>
          <w:szCs w:val="18"/>
          <w:lang w:val="es-ES_tradnl"/>
        </w:rPr>
      </w:pPr>
      <w:r w:rsidRPr="004222A6">
        <w:rPr>
          <w:rFonts w:ascii="Arial Narrow" w:hAnsi="Arial Narrow" w:cs="Arial"/>
          <w:sz w:val="18"/>
          <w:szCs w:val="18"/>
          <w:lang w:val="es-MX"/>
        </w:rPr>
        <w:t xml:space="preserve">Oportunidad en Consulta Médica especializada – Ginecología; </w:t>
      </w:r>
    </w:p>
    <w:p w14:paraId="5E58EBB8" w14:textId="77777777" w:rsidR="00B35701" w:rsidRPr="004222A6" w:rsidRDefault="00B35701" w:rsidP="004222A6">
      <w:pPr>
        <w:pStyle w:val="Prrafodelista"/>
        <w:numPr>
          <w:ilvl w:val="0"/>
          <w:numId w:val="55"/>
        </w:numPr>
        <w:autoSpaceDE w:val="0"/>
        <w:autoSpaceDN w:val="0"/>
        <w:ind w:left="426" w:hanging="142"/>
        <w:jc w:val="both"/>
        <w:rPr>
          <w:rFonts w:ascii="Arial Narrow" w:hAnsi="Arial Narrow" w:cs="Arial"/>
          <w:sz w:val="18"/>
          <w:szCs w:val="18"/>
          <w:lang w:val="es-MX"/>
        </w:rPr>
      </w:pPr>
      <w:r w:rsidRPr="004222A6">
        <w:rPr>
          <w:rFonts w:ascii="Arial Narrow" w:hAnsi="Arial Narrow" w:cs="Arial"/>
          <w:sz w:val="18"/>
          <w:szCs w:val="18"/>
          <w:lang w:val="es-MX"/>
        </w:rPr>
        <w:t xml:space="preserve">Oportunidad en Consulta Médica especializada – Pediatría; </w:t>
      </w:r>
    </w:p>
    <w:p w14:paraId="1457CE62" w14:textId="77777777" w:rsidR="00B35701" w:rsidRPr="004222A6" w:rsidRDefault="00B35701" w:rsidP="004222A6">
      <w:pPr>
        <w:pStyle w:val="Prrafodelista"/>
        <w:numPr>
          <w:ilvl w:val="0"/>
          <w:numId w:val="55"/>
        </w:numPr>
        <w:autoSpaceDE w:val="0"/>
        <w:autoSpaceDN w:val="0"/>
        <w:ind w:left="426" w:hanging="142"/>
        <w:jc w:val="both"/>
        <w:rPr>
          <w:rFonts w:ascii="Arial Narrow" w:hAnsi="Arial Narrow" w:cs="Arial"/>
          <w:sz w:val="18"/>
          <w:szCs w:val="18"/>
          <w:lang w:val="es-MX"/>
        </w:rPr>
      </w:pPr>
      <w:r w:rsidRPr="004222A6">
        <w:rPr>
          <w:rFonts w:ascii="Arial Narrow" w:hAnsi="Arial Narrow" w:cs="Arial"/>
          <w:sz w:val="18"/>
          <w:szCs w:val="18"/>
          <w:lang w:val="es-MX"/>
        </w:rPr>
        <w:t xml:space="preserve">Oportunidad en Consulta Médica especializada – Cirugía General; </w:t>
      </w:r>
    </w:p>
    <w:p w14:paraId="07954598" w14:textId="77777777" w:rsidR="00B35701" w:rsidRPr="004222A6" w:rsidRDefault="00B35701" w:rsidP="004222A6">
      <w:pPr>
        <w:pStyle w:val="Prrafodelista"/>
        <w:numPr>
          <w:ilvl w:val="0"/>
          <w:numId w:val="55"/>
        </w:numPr>
        <w:autoSpaceDE w:val="0"/>
        <w:autoSpaceDN w:val="0"/>
        <w:ind w:left="426" w:hanging="142"/>
        <w:jc w:val="both"/>
        <w:rPr>
          <w:rFonts w:ascii="Arial Narrow" w:hAnsi="Arial Narrow" w:cs="Arial"/>
          <w:sz w:val="18"/>
          <w:szCs w:val="18"/>
          <w:lang w:val="es-MX"/>
        </w:rPr>
      </w:pPr>
      <w:r w:rsidRPr="004222A6">
        <w:rPr>
          <w:rFonts w:ascii="Arial Narrow" w:hAnsi="Arial Narrow" w:cs="Arial"/>
          <w:sz w:val="18"/>
          <w:szCs w:val="18"/>
          <w:lang w:val="es-MX"/>
        </w:rPr>
        <w:t xml:space="preserve">Oportunidad en Consulta Médica especializada – Obstetricia; </w:t>
      </w:r>
    </w:p>
    <w:p w14:paraId="049B9058" w14:textId="77777777" w:rsidR="00B35701" w:rsidRPr="004222A6" w:rsidRDefault="00B35701" w:rsidP="004222A6">
      <w:pPr>
        <w:pStyle w:val="Prrafodelista"/>
        <w:numPr>
          <w:ilvl w:val="0"/>
          <w:numId w:val="55"/>
        </w:numPr>
        <w:autoSpaceDE w:val="0"/>
        <w:autoSpaceDN w:val="0"/>
        <w:ind w:left="426" w:hanging="142"/>
        <w:jc w:val="both"/>
        <w:rPr>
          <w:rFonts w:ascii="Arial Narrow" w:hAnsi="Arial Narrow" w:cs="Arial"/>
          <w:sz w:val="18"/>
          <w:szCs w:val="18"/>
          <w:lang w:val="es-ES_tradnl"/>
        </w:rPr>
      </w:pPr>
      <w:r w:rsidRPr="004222A6">
        <w:rPr>
          <w:rFonts w:ascii="Arial Narrow" w:hAnsi="Arial Narrow" w:cs="Arial"/>
          <w:sz w:val="18"/>
          <w:szCs w:val="18"/>
          <w:lang w:val="es-MX"/>
        </w:rPr>
        <w:t xml:space="preserve">Oportunidad de Consulta Odontología general; </w:t>
      </w:r>
    </w:p>
    <w:p w14:paraId="5EFD3551" w14:textId="77777777" w:rsidR="00B35701" w:rsidRPr="004222A6" w:rsidRDefault="00B35701" w:rsidP="004222A6">
      <w:pPr>
        <w:pStyle w:val="Prrafodelista"/>
        <w:numPr>
          <w:ilvl w:val="0"/>
          <w:numId w:val="55"/>
        </w:numPr>
        <w:autoSpaceDE w:val="0"/>
        <w:autoSpaceDN w:val="0"/>
        <w:ind w:left="426" w:hanging="142"/>
        <w:jc w:val="both"/>
        <w:rPr>
          <w:rFonts w:ascii="Arial Narrow" w:hAnsi="Arial Narrow" w:cs="Arial"/>
          <w:sz w:val="18"/>
          <w:szCs w:val="18"/>
          <w:lang w:val="es-ES_tradnl"/>
        </w:rPr>
      </w:pPr>
      <w:r w:rsidRPr="004222A6">
        <w:rPr>
          <w:rFonts w:ascii="Arial Narrow" w:hAnsi="Arial Narrow" w:cs="Arial"/>
          <w:sz w:val="18"/>
          <w:szCs w:val="18"/>
          <w:lang w:val="es-MX"/>
        </w:rPr>
        <w:t xml:space="preserve">Oportunidad de servicios de imagenología y diagnóstico general radiología simple; </w:t>
      </w:r>
    </w:p>
    <w:p w14:paraId="32F34ADB" w14:textId="77777777" w:rsidR="00B35701" w:rsidRPr="004222A6" w:rsidRDefault="00B35701" w:rsidP="004222A6">
      <w:pPr>
        <w:pStyle w:val="Prrafodelista"/>
        <w:numPr>
          <w:ilvl w:val="0"/>
          <w:numId w:val="55"/>
        </w:numPr>
        <w:autoSpaceDE w:val="0"/>
        <w:autoSpaceDN w:val="0"/>
        <w:ind w:left="426" w:hanging="142"/>
        <w:jc w:val="both"/>
        <w:rPr>
          <w:rFonts w:ascii="Arial Narrow" w:hAnsi="Arial Narrow" w:cs="Arial"/>
          <w:sz w:val="18"/>
          <w:szCs w:val="18"/>
          <w:lang w:val="es-ES_tradnl"/>
        </w:rPr>
      </w:pPr>
      <w:r w:rsidRPr="004222A6">
        <w:rPr>
          <w:rFonts w:ascii="Arial Narrow" w:hAnsi="Arial Narrow" w:cs="Arial"/>
          <w:sz w:val="18"/>
          <w:szCs w:val="18"/>
          <w:lang w:val="es-MX"/>
        </w:rPr>
        <w:t xml:space="preserve">Oportunidad de servicios de imagenología y diagnóstico especializado TAC (días); </w:t>
      </w:r>
    </w:p>
    <w:p w14:paraId="3A8B72A6" w14:textId="77777777" w:rsidR="00B35701" w:rsidRPr="004222A6" w:rsidRDefault="00B35701" w:rsidP="004222A6">
      <w:pPr>
        <w:pStyle w:val="Prrafodelista"/>
        <w:numPr>
          <w:ilvl w:val="0"/>
          <w:numId w:val="55"/>
        </w:numPr>
        <w:autoSpaceDE w:val="0"/>
        <w:autoSpaceDN w:val="0"/>
        <w:ind w:left="426" w:hanging="142"/>
        <w:jc w:val="both"/>
        <w:rPr>
          <w:rFonts w:ascii="Arial Narrow" w:hAnsi="Arial Narrow" w:cs="Arial"/>
          <w:sz w:val="18"/>
          <w:szCs w:val="18"/>
          <w:lang w:val="es-ES_tradnl"/>
        </w:rPr>
      </w:pPr>
      <w:r w:rsidRPr="004222A6">
        <w:rPr>
          <w:rFonts w:ascii="Arial Narrow" w:hAnsi="Arial Narrow" w:cs="Arial"/>
          <w:sz w:val="18"/>
          <w:szCs w:val="18"/>
          <w:lang w:val="es-MX"/>
        </w:rPr>
        <w:t xml:space="preserve">Oportunidad toma de muestras de laboratorio básico; </w:t>
      </w:r>
    </w:p>
    <w:p w14:paraId="12BA21E6" w14:textId="77777777" w:rsidR="00B35701" w:rsidRPr="004222A6" w:rsidRDefault="00B35701" w:rsidP="004222A6">
      <w:pPr>
        <w:pStyle w:val="Prrafodelista"/>
        <w:numPr>
          <w:ilvl w:val="0"/>
          <w:numId w:val="55"/>
        </w:numPr>
        <w:autoSpaceDE w:val="0"/>
        <w:autoSpaceDN w:val="0"/>
        <w:ind w:left="426" w:hanging="142"/>
        <w:jc w:val="both"/>
        <w:rPr>
          <w:rFonts w:ascii="Arial Narrow" w:hAnsi="Arial Narrow" w:cs="Arial"/>
          <w:sz w:val="18"/>
          <w:szCs w:val="18"/>
          <w:lang w:val="es-ES_tradnl"/>
        </w:rPr>
      </w:pPr>
      <w:r w:rsidRPr="004222A6">
        <w:rPr>
          <w:rFonts w:ascii="Arial Narrow" w:hAnsi="Arial Narrow" w:cs="Arial"/>
          <w:sz w:val="18"/>
          <w:szCs w:val="18"/>
          <w:lang w:val="es-MX"/>
        </w:rPr>
        <w:t xml:space="preserve">Oportunidad en la realización de cirugía programada; </w:t>
      </w:r>
    </w:p>
    <w:p w14:paraId="09B334FF" w14:textId="77777777" w:rsidR="00B35701" w:rsidRPr="004222A6" w:rsidRDefault="00B35701" w:rsidP="004222A6">
      <w:pPr>
        <w:pStyle w:val="Prrafodelista"/>
        <w:numPr>
          <w:ilvl w:val="0"/>
          <w:numId w:val="55"/>
        </w:numPr>
        <w:autoSpaceDE w:val="0"/>
        <w:autoSpaceDN w:val="0"/>
        <w:ind w:left="426" w:hanging="142"/>
        <w:jc w:val="both"/>
        <w:rPr>
          <w:rFonts w:ascii="Arial Narrow" w:hAnsi="Arial Narrow" w:cs="Arial"/>
          <w:sz w:val="18"/>
          <w:szCs w:val="18"/>
          <w:lang w:val="es-ES_tradnl"/>
        </w:rPr>
      </w:pPr>
      <w:r w:rsidRPr="004222A6">
        <w:rPr>
          <w:rFonts w:ascii="Arial Narrow" w:hAnsi="Arial Narrow" w:cs="Arial"/>
          <w:sz w:val="18"/>
          <w:szCs w:val="18"/>
          <w:lang w:val="es-MX"/>
        </w:rPr>
        <w:t xml:space="preserve">Tasa de infección intrahospitalaria; </w:t>
      </w:r>
    </w:p>
    <w:p w14:paraId="3B04D635" w14:textId="77777777" w:rsidR="00B35701" w:rsidRPr="004222A6" w:rsidRDefault="00B35701" w:rsidP="004222A6">
      <w:pPr>
        <w:pStyle w:val="Prrafodelista"/>
        <w:numPr>
          <w:ilvl w:val="0"/>
          <w:numId w:val="55"/>
        </w:numPr>
        <w:autoSpaceDE w:val="0"/>
        <w:autoSpaceDN w:val="0"/>
        <w:ind w:left="426" w:hanging="142"/>
        <w:jc w:val="both"/>
        <w:rPr>
          <w:rFonts w:ascii="Arial Narrow" w:hAnsi="Arial Narrow" w:cs="Arial"/>
          <w:sz w:val="18"/>
          <w:szCs w:val="18"/>
          <w:lang w:val="es-ES_tradnl"/>
        </w:rPr>
      </w:pPr>
      <w:r w:rsidRPr="004222A6">
        <w:rPr>
          <w:rFonts w:ascii="Arial Narrow" w:hAnsi="Arial Narrow" w:cs="Arial"/>
          <w:sz w:val="18"/>
          <w:szCs w:val="18"/>
          <w:lang w:val="es-MX"/>
        </w:rPr>
        <w:t xml:space="preserve">Oportunidad consulta de urgencias </w:t>
      </w:r>
      <w:proofErr w:type="spellStart"/>
      <w:r w:rsidRPr="004222A6">
        <w:rPr>
          <w:rFonts w:ascii="Arial Narrow" w:hAnsi="Arial Narrow" w:cs="Arial"/>
          <w:sz w:val="18"/>
          <w:szCs w:val="18"/>
          <w:lang w:val="es-MX"/>
        </w:rPr>
        <w:t>triage</w:t>
      </w:r>
      <w:proofErr w:type="spellEnd"/>
      <w:r w:rsidRPr="004222A6">
        <w:rPr>
          <w:rFonts w:ascii="Arial Narrow" w:hAnsi="Arial Narrow" w:cs="Arial"/>
          <w:sz w:val="18"/>
          <w:szCs w:val="18"/>
          <w:lang w:val="es-MX"/>
        </w:rPr>
        <w:t xml:space="preserve"> II; </w:t>
      </w:r>
    </w:p>
    <w:p w14:paraId="439A723D" w14:textId="77777777" w:rsidR="00B35701" w:rsidRPr="004222A6" w:rsidRDefault="00B35701" w:rsidP="004222A6">
      <w:pPr>
        <w:pStyle w:val="Prrafodelista"/>
        <w:numPr>
          <w:ilvl w:val="0"/>
          <w:numId w:val="55"/>
        </w:numPr>
        <w:autoSpaceDE w:val="0"/>
        <w:autoSpaceDN w:val="0"/>
        <w:ind w:left="426" w:hanging="142"/>
        <w:jc w:val="both"/>
        <w:rPr>
          <w:rFonts w:ascii="Arial Narrow" w:hAnsi="Arial Narrow" w:cs="Arial"/>
          <w:sz w:val="18"/>
          <w:szCs w:val="18"/>
          <w:lang w:val="es-ES_tradnl"/>
        </w:rPr>
      </w:pPr>
      <w:r w:rsidRPr="004222A6">
        <w:rPr>
          <w:rFonts w:ascii="Arial Narrow" w:hAnsi="Arial Narrow" w:cs="Arial"/>
          <w:sz w:val="18"/>
          <w:szCs w:val="18"/>
          <w:lang w:val="es-MX"/>
        </w:rPr>
        <w:t xml:space="preserve">Razón de Mortalidad Materna (Por cada 100.000 nacidos vivos); </w:t>
      </w:r>
    </w:p>
    <w:p w14:paraId="171D76D6" w14:textId="77777777" w:rsidR="00B35701" w:rsidRPr="004222A6" w:rsidRDefault="00B35701" w:rsidP="004222A6">
      <w:pPr>
        <w:pStyle w:val="Prrafodelista"/>
        <w:numPr>
          <w:ilvl w:val="0"/>
          <w:numId w:val="55"/>
        </w:numPr>
        <w:autoSpaceDE w:val="0"/>
        <w:autoSpaceDN w:val="0"/>
        <w:ind w:left="426" w:hanging="142"/>
        <w:jc w:val="both"/>
        <w:rPr>
          <w:rFonts w:ascii="Arial Narrow" w:hAnsi="Arial Narrow" w:cs="Arial"/>
          <w:sz w:val="18"/>
          <w:szCs w:val="18"/>
          <w:lang w:val="es-ES_tradnl"/>
        </w:rPr>
      </w:pPr>
      <w:r w:rsidRPr="004222A6">
        <w:rPr>
          <w:rFonts w:ascii="Arial Narrow" w:hAnsi="Arial Narrow" w:cs="Arial"/>
          <w:sz w:val="18"/>
          <w:szCs w:val="18"/>
          <w:lang w:val="es-MX"/>
        </w:rPr>
        <w:t xml:space="preserve">Tasa de mortalidad en menores de 5 años (por cada 100.000 atendidos menores de 5 años; </w:t>
      </w:r>
    </w:p>
    <w:p w14:paraId="6064C010" w14:textId="77777777" w:rsidR="00B35701" w:rsidRPr="004222A6" w:rsidRDefault="00B35701" w:rsidP="004222A6">
      <w:pPr>
        <w:pStyle w:val="Prrafodelista"/>
        <w:numPr>
          <w:ilvl w:val="0"/>
          <w:numId w:val="55"/>
        </w:numPr>
        <w:autoSpaceDE w:val="0"/>
        <w:autoSpaceDN w:val="0"/>
        <w:ind w:left="426" w:hanging="142"/>
        <w:jc w:val="both"/>
        <w:rPr>
          <w:rFonts w:ascii="Arial Narrow" w:hAnsi="Arial Narrow" w:cs="Arial"/>
          <w:sz w:val="18"/>
          <w:szCs w:val="18"/>
          <w:lang w:val="es-MX"/>
        </w:rPr>
      </w:pPr>
      <w:r w:rsidRPr="004222A6">
        <w:rPr>
          <w:rFonts w:ascii="Arial Narrow" w:hAnsi="Arial Narrow" w:cs="Arial"/>
          <w:sz w:val="18"/>
          <w:szCs w:val="18"/>
          <w:lang w:val="es-MX"/>
        </w:rPr>
        <w:t>Tasa de mortalidad infantil (por cada 1.000 nacidos vivos).</w:t>
      </w:r>
    </w:p>
    <w:p w14:paraId="14291B3A" w14:textId="77777777" w:rsidR="00B35701" w:rsidRPr="004222A6" w:rsidRDefault="00B35701" w:rsidP="004222A6">
      <w:pPr>
        <w:pStyle w:val="Prrafodelista"/>
        <w:numPr>
          <w:ilvl w:val="0"/>
          <w:numId w:val="44"/>
        </w:numPr>
        <w:autoSpaceDE w:val="0"/>
        <w:autoSpaceDN w:val="0"/>
        <w:ind w:left="284" w:hanging="284"/>
        <w:jc w:val="both"/>
        <w:rPr>
          <w:rFonts w:ascii="Arial Narrow" w:hAnsi="Arial Narrow" w:cs="Arial"/>
          <w:sz w:val="18"/>
          <w:szCs w:val="18"/>
          <w:lang w:val="es-MX"/>
        </w:rPr>
      </w:pPr>
      <w:r w:rsidRPr="004222A6">
        <w:rPr>
          <w:rFonts w:ascii="Arial Narrow" w:hAnsi="Arial Narrow" w:cs="Arial"/>
          <w:sz w:val="18"/>
          <w:szCs w:val="18"/>
          <w:lang w:val="es-MX"/>
        </w:rPr>
        <w:t xml:space="preserve">Dar cumplimiento con el respetivo reporte en los primeros 5 días de cada mes de los </w:t>
      </w:r>
      <w:r w:rsidRPr="004222A6">
        <w:rPr>
          <w:rFonts w:ascii="Arial Narrow" w:hAnsi="Arial Narrow" w:cs="Arial"/>
          <w:b/>
          <w:sz w:val="18"/>
          <w:szCs w:val="18"/>
          <w:lang w:val="es-MX"/>
        </w:rPr>
        <w:t>INDICADORES DE CUMPLIMIENTO POR MOMENTO CURSO DE VIDA EN LA RUTA DE PROMOCION Y PREVENCION PARA EL MANTENIMIENTO DE LA SALUD, RUTA MATERNO PERINATAL Y LA RUTA DE RIESGO CARDIO CERBRO VASCULAR los cuales están enmarcados por la Res 3280 del 2018. Res 276 del 2019 y los lineamientos técnicos operativos de la ruta de riesgo cardio</w:t>
      </w:r>
      <w:r w:rsidR="00335502" w:rsidRPr="004222A6">
        <w:rPr>
          <w:rFonts w:ascii="Arial Narrow" w:hAnsi="Arial Narrow" w:cs="Arial"/>
          <w:b/>
          <w:sz w:val="18"/>
          <w:szCs w:val="18"/>
          <w:lang w:val="es-MX"/>
        </w:rPr>
        <w:t xml:space="preserve"> </w:t>
      </w:r>
      <w:r w:rsidRPr="004222A6">
        <w:rPr>
          <w:rFonts w:ascii="Arial Narrow" w:hAnsi="Arial Narrow" w:cs="Arial"/>
          <w:b/>
          <w:sz w:val="18"/>
          <w:szCs w:val="18"/>
          <w:lang w:val="es-MX"/>
        </w:rPr>
        <w:t>cerebrovascular</w:t>
      </w:r>
      <w:r w:rsidRPr="004222A6">
        <w:rPr>
          <w:rFonts w:ascii="Arial Narrow" w:hAnsi="Arial Narrow" w:cs="Arial"/>
          <w:sz w:val="18"/>
          <w:szCs w:val="18"/>
          <w:lang w:val="es-MX"/>
        </w:rPr>
        <w:t>.</w:t>
      </w:r>
    </w:p>
    <w:p w14:paraId="08064BC0" w14:textId="77777777" w:rsidR="00B35701" w:rsidRPr="004222A6" w:rsidRDefault="00B35701" w:rsidP="004222A6">
      <w:pPr>
        <w:pStyle w:val="Prrafodelista"/>
        <w:numPr>
          <w:ilvl w:val="0"/>
          <w:numId w:val="44"/>
        </w:numPr>
        <w:autoSpaceDE w:val="0"/>
        <w:autoSpaceDN w:val="0"/>
        <w:ind w:left="284" w:hanging="284"/>
        <w:jc w:val="both"/>
        <w:rPr>
          <w:rFonts w:ascii="Arial Narrow" w:hAnsi="Arial Narrow" w:cs="Arial"/>
          <w:sz w:val="18"/>
          <w:szCs w:val="18"/>
          <w:lang w:val="es-MX"/>
        </w:rPr>
      </w:pPr>
      <w:r w:rsidRPr="004222A6">
        <w:rPr>
          <w:rFonts w:ascii="Arial Narrow" w:hAnsi="Arial Narrow" w:cs="Arial"/>
          <w:sz w:val="18"/>
          <w:szCs w:val="18"/>
          <w:lang w:val="es-MX"/>
        </w:rPr>
        <w:t xml:space="preserve">El contratista deberá reportar los primeros 5 días de cada mes los indicadores de Calidad según resolución 256 del 05/02/2016 del Ministerio de Protección Social del sistema de información de calidad al correo </w:t>
      </w:r>
      <w:hyperlink r:id="rId23" w:history="1">
        <w:r w:rsidRPr="004222A6">
          <w:rPr>
            <w:rFonts w:ascii="Arial Narrow" w:hAnsi="Arial Narrow" w:cs="Arial"/>
            <w:sz w:val="18"/>
            <w:szCs w:val="18"/>
            <w:lang w:val="es-MX"/>
          </w:rPr>
          <w:t>deant.espri-rma@policia.gov.co</w:t>
        </w:r>
      </w:hyperlink>
      <w:r w:rsidRPr="004222A6">
        <w:rPr>
          <w:rFonts w:ascii="Arial Narrow" w:hAnsi="Arial Narrow" w:cs="Arial"/>
          <w:sz w:val="18"/>
          <w:szCs w:val="18"/>
          <w:lang w:val="es-MX"/>
        </w:rPr>
        <w:t xml:space="preserve"> con la información de cada evento adverso relacionado con maternidad. (morbilidad, mortalidad, complicaciones, etc.)</w:t>
      </w:r>
    </w:p>
    <w:p w14:paraId="7494C9C2" w14:textId="77777777" w:rsidR="00B35701" w:rsidRPr="004222A6" w:rsidRDefault="00B35701" w:rsidP="004222A6">
      <w:pPr>
        <w:pStyle w:val="Prrafodelista"/>
        <w:numPr>
          <w:ilvl w:val="0"/>
          <w:numId w:val="44"/>
        </w:numPr>
        <w:autoSpaceDE w:val="0"/>
        <w:autoSpaceDN w:val="0"/>
        <w:ind w:left="284" w:hanging="284"/>
        <w:jc w:val="both"/>
        <w:rPr>
          <w:rFonts w:ascii="Arial Narrow" w:hAnsi="Arial Narrow" w:cs="Arial"/>
          <w:sz w:val="18"/>
          <w:szCs w:val="18"/>
          <w:lang w:val="es-MX"/>
        </w:rPr>
      </w:pPr>
      <w:r w:rsidRPr="004222A6">
        <w:rPr>
          <w:rFonts w:ascii="Arial Narrow" w:hAnsi="Arial Narrow" w:cs="Arial"/>
          <w:sz w:val="18"/>
          <w:szCs w:val="18"/>
          <w:lang w:val="es-MX"/>
        </w:rPr>
        <w:t xml:space="preserve">El contratista deberá reportar los primeros 10 días de cada mes los indicadores de Calidad definidos en la </w:t>
      </w:r>
      <w:r w:rsidRPr="004222A6">
        <w:rPr>
          <w:rFonts w:ascii="Arial Narrow" w:hAnsi="Arial Narrow" w:cs="Arial"/>
          <w:sz w:val="18"/>
          <w:szCs w:val="18"/>
          <w:lang w:val="es-ES_tradnl"/>
        </w:rPr>
        <w:t>Resolución No. 00000256 del 05 de febrero de 2016 “</w:t>
      </w:r>
      <w:r w:rsidRPr="004222A6">
        <w:rPr>
          <w:rFonts w:ascii="Arial Narrow" w:hAnsi="Arial Narrow" w:cs="Arial"/>
          <w:i/>
          <w:iCs/>
          <w:sz w:val="18"/>
          <w:szCs w:val="18"/>
          <w:lang w:val="es-ES_tradnl"/>
        </w:rPr>
        <w:t>por la cual se dictan disposiciones en relación con el sistema de información para la calidad y se establecen los indicadores para el monitoreo de la calidad en salud.”</w:t>
      </w:r>
    </w:p>
    <w:p w14:paraId="0B0CFC7C" w14:textId="77777777" w:rsidR="00B35701" w:rsidRPr="004222A6" w:rsidRDefault="00B35701" w:rsidP="004222A6">
      <w:pPr>
        <w:pStyle w:val="Prrafodelista"/>
        <w:numPr>
          <w:ilvl w:val="0"/>
          <w:numId w:val="44"/>
        </w:numPr>
        <w:autoSpaceDE w:val="0"/>
        <w:autoSpaceDN w:val="0"/>
        <w:ind w:left="284" w:hanging="284"/>
        <w:jc w:val="both"/>
        <w:rPr>
          <w:rFonts w:ascii="Arial Narrow" w:hAnsi="Arial Narrow" w:cs="Arial"/>
          <w:sz w:val="18"/>
          <w:szCs w:val="18"/>
          <w:lang w:val="es-MX"/>
        </w:rPr>
      </w:pPr>
      <w:r w:rsidRPr="004222A6">
        <w:rPr>
          <w:rFonts w:ascii="Arial Narrow" w:hAnsi="Arial Narrow" w:cs="Arial"/>
          <w:sz w:val="18"/>
          <w:szCs w:val="18"/>
          <w:lang w:val="es-MX"/>
        </w:rPr>
        <w:t>El contratista deberá garantizar, la atención y seguimiento a pacientes (niños, adolescentes y adultos) víctimas de abuso sexual, realizando el debido reporte diligenciando los formatos establecidos por la secretaría Seccional de salud.</w:t>
      </w:r>
    </w:p>
    <w:p w14:paraId="0C3ECED5" w14:textId="77777777" w:rsidR="00B35701" w:rsidRPr="004222A6" w:rsidRDefault="00B35701" w:rsidP="004222A6">
      <w:pPr>
        <w:pStyle w:val="Prrafodelista"/>
        <w:numPr>
          <w:ilvl w:val="0"/>
          <w:numId w:val="44"/>
        </w:numPr>
        <w:autoSpaceDE w:val="0"/>
        <w:autoSpaceDN w:val="0"/>
        <w:ind w:left="284" w:hanging="284"/>
        <w:jc w:val="both"/>
        <w:rPr>
          <w:rFonts w:ascii="Arial Narrow" w:hAnsi="Arial Narrow" w:cs="Arial"/>
          <w:sz w:val="18"/>
          <w:szCs w:val="18"/>
          <w:lang w:val="es-MX"/>
        </w:rPr>
      </w:pPr>
      <w:r w:rsidRPr="004222A6">
        <w:rPr>
          <w:rFonts w:ascii="Arial Narrow" w:hAnsi="Arial Narrow" w:cs="Arial"/>
          <w:sz w:val="18"/>
          <w:szCs w:val="18"/>
          <w:lang w:val="es-ES_tradnl"/>
        </w:rPr>
        <w:t>El servicio debe cumplir con las condiciones de calidad establecidas por la Policía Nacional Regional de Aseguramiento en Salud N. 6, como son:</w:t>
      </w:r>
    </w:p>
    <w:p w14:paraId="6091742E" w14:textId="77777777" w:rsidR="00B35701" w:rsidRPr="004222A6" w:rsidRDefault="00B35701" w:rsidP="004222A6">
      <w:pPr>
        <w:pStyle w:val="Prrafodelista"/>
        <w:numPr>
          <w:ilvl w:val="0"/>
          <w:numId w:val="55"/>
        </w:numPr>
        <w:autoSpaceDE w:val="0"/>
        <w:autoSpaceDN w:val="0"/>
        <w:ind w:left="426" w:hanging="142"/>
        <w:jc w:val="both"/>
        <w:rPr>
          <w:rFonts w:ascii="Arial Narrow" w:hAnsi="Arial Narrow" w:cs="Arial"/>
          <w:sz w:val="18"/>
          <w:szCs w:val="18"/>
          <w:lang w:val="es-MX"/>
        </w:rPr>
      </w:pPr>
      <w:r w:rsidRPr="004222A6">
        <w:rPr>
          <w:rFonts w:ascii="Arial Narrow" w:hAnsi="Arial Narrow" w:cs="Arial"/>
          <w:sz w:val="18"/>
          <w:szCs w:val="18"/>
          <w:lang w:val="es-MX"/>
        </w:rPr>
        <w:t>Accesibilidad: Calificada como la facilidad que tiene el usuario para acceder a los servicios.</w:t>
      </w:r>
    </w:p>
    <w:p w14:paraId="4722E865" w14:textId="77777777" w:rsidR="00B35701" w:rsidRPr="004222A6" w:rsidRDefault="00B35701" w:rsidP="004222A6">
      <w:pPr>
        <w:pStyle w:val="Prrafodelista"/>
        <w:numPr>
          <w:ilvl w:val="0"/>
          <w:numId w:val="55"/>
        </w:numPr>
        <w:autoSpaceDE w:val="0"/>
        <w:autoSpaceDN w:val="0"/>
        <w:ind w:left="426" w:hanging="142"/>
        <w:jc w:val="both"/>
        <w:rPr>
          <w:rFonts w:ascii="Arial Narrow" w:hAnsi="Arial Narrow" w:cs="Arial"/>
          <w:sz w:val="18"/>
          <w:szCs w:val="18"/>
          <w:lang w:val="es-MX"/>
        </w:rPr>
      </w:pPr>
      <w:r w:rsidRPr="004222A6">
        <w:rPr>
          <w:rFonts w:ascii="Arial Narrow" w:hAnsi="Arial Narrow" w:cs="Arial"/>
          <w:sz w:val="18"/>
          <w:szCs w:val="18"/>
          <w:lang w:val="es-MX"/>
        </w:rPr>
        <w:t>Oportunidad: Disponibilidad en términos de tiempo, medida entre la fecha de la solicitud del servicio y la fecha de la atención, entiéndase como urgencia atención inmediata y consulta programada que no supere las 24 horas de asignación luego de la solicitud.</w:t>
      </w:r>
    </w:p>
    <w:p w14:paraId="213A42CF" w14:textId="77777777" w:rsidR="00B35701" w:rsidRPr="004222A6" w:rsidRDefault="00B35701" w:rsidP="004222A6">
      <w:pPr>
        <w:pStyle w:val="Prrafodelista"/>
        <w:numPr>
          <w:ilvl w:val="0"/>
          <w:numId w:val="55"/>
        </w:numPr>
        <w:autoSpaceDE w:val="0"/>
        <w:autoSpaceDN w:val="0"/>
        <w:ind w:left="426" w:hanging="142"/>
        <w:jc w:val="both"/>
        <w:rPr>
          <w:rFonts w:ascii="Arial Narrow" w:hAnsi="Arial Narrow" w:cs="Arial"/>
          <w:sz w:val="18"/>
          <w:szCs w:val="18"/>
          <w:lang w:val="es-MX"/>
        </w:rPr>
      </w:pPr>
      <w:r w:rsidRPr="004222A6">
        <w:rPr>
          <w:rFonts w:ascii="Arial Narrow" w:hAnsi="Arial Narrow" w:cs="Arial"/>
          <w:sz w:val="18"/>
          <w:szCs w:val="18"/>
          <w:lang w:val="es-MX"/>
        </w:rPr>
        <w:t>Continuidad: Característica que evalúa el seguimiento que se le ha dado a la atención brindada, con el fin de garantizar que se dé al usuario el servicio requerido al momento oportuno y en la secuencia establecida.</w:t>
      </w:r>
    </w:p>
    <w:p w14:paraId="5321CA0D" w14:textId="77777777" w:rsidR="002700E1" w:rsidRPr="004222A6" w:rsidRDefault="00B35701" w:rsidP="004222A6">
      <w:pPr>
        <w:pStyle w:val="Prrafodelista"/>
        <w:numPr>
          <w:ilvl w:val="0"/>
          <w:numId w:val="55"/>
        </w:numPr>
        <w:autoSpaceDE w:val="0"/>
        <w:autoSpaceDN w:val="0"/>
        <w:ind w:left="426" w:hanging="142"/>
        <w:jc w:val="both"/>
        <w:rPr>
          <w:rFonts w:ascii="Arial Narrow" w:hAnsi="Arial Narrow" w:cs="Arial"/>
          <w:sz w:val="18"/>
          <w:szCs w:val="18"/>
          <w:lang w:val="es-MX"/>
        </w:rPr>
      </w:pPr>
      <w:r w:rsidRPr="004222A6">
        <w:rPr>
          <w:rFonts w:ascii="Arial Narrow" w:hAnsi="Arial Narrow" w:cs="Arial"/>
          <w:sz w:val="18"/>
          <w:szCs w:val="18"/>
          <w:lang w:val="es-MX"/>
        </w:rPr>
        <w:t xml:space="preserve">Seguridad: Características de la institución, que permiten garantizar la atención al usuario con todos los medios técnicos, equipos, insumos y personal humano requerido. </w:t>
      </w:r>
    </w:p>
    <w:p w14:paraId="5251402B" w14:textId="77777777" w:rsidR="00B35701" w:rsidRPr="004222A6" w:rsidRDefault="00B35701" w:rsidP="004222A6">
      <w:pPr>
        <w:pStyle w:val="Prrafodelista"/>
        <w:numPr>
          <w:ilvl w:val="0"/>
          <w:numId w:val="55"/>
        </w:numPr>
        <w:autoSpaceDE w:val="0"/>
        <w:autoSpaceDN w:val="0"/>
        <w:ind w:left="426" w:hanging="142"/>
        <w:jc w:val="both"/>
        <w:rPr>
          <w:rFonts w:ascii="Arial Narrow" w:hAnsi="Arial Narrow" w:cs="Arial"/>
          <w:sz w:val="18"/>
          <w:szCs w:val="18"/>
          <w:lang w:val="es-MX"/>
        </w:rPr>
      </w:pPr>
      <w:r w:rsidRPr="004222A6">
        <w:rPr>
          <w:rFonts w:ascii="Arial Narrow" w:hAnsi="Arial Narrow" w:cs="Arial"/>
          <w:sz w:val="18"/>
          <w:szCs w:val="18"/>
          <w:lang w:val="es-MX"/>
        </w:rPr>
        <w:t>Pertinencia: Cumplimiento de las Guías de Manejo, Adoptadas por la institución contratada</w:t>
      </w:r>
      <w:r w:rsidR="002700E1" w:rsidRPr="004222A6">
        <w:rPr>
          <w:rFonts w:ascii="Arial Narrow" w:hAnsi="Arial Narrow" w:cs="Arial"/>
          <w:sz w:val="18"/>
          <w:szCs w:val="18"/>
          <w:lang w:val="es-MX"/>
        </w:rPr>
        <w:t>.</w:t>
      </w:r>
    </w:p>
    <w:p w14:paraId="12179D99" w14:textId="77777777" w:rsidR="00B35701" w:rsidRPr="004222A6" w:rsidRDefault="00B35701" w:rsidP="004222A6">
      <w:pPr>
        <w:pStyle w:val="Prrafodelista"/>
        <w:numPr>
          <w:ilvl w:val="0"/>
          <w:numId w:val="44"/>
        </w:numPr>
        <w:autoSpaceDE w:val="0"/>
        <w:autoSpaceDN w:val="0"/>
        <w:ind w:left="284" w:hanging="284"/>
        <w:jc w:val="both"/>
        <w:rPr>
          <w:rFonts w:ascii="Arial Narrow" w:hAnsi="Arial Narrow" w:cs="Arial"/>
          <w:sz w:val="18"/>
          <w:szCs w:val="18"/>
          <w:lang w:val="es-ES_tradnl"/>
        </w:rPr>
      </w:pPr>
      <w:r w:rsidRPr="004222A6">
        <w:rPr>
          <w:rFonts w:ascii="Arial Narrow" w:hAnsi="Arial Narrow" w:cs="Arial"/>
          <w:sz w:val="18"/>
          <w:szCs w:val="18"/>
          <w:lang w:val="es-ES_tradnl"/>
        </w:rPr>
        <w:lastRenderedPageBreak/>
        <w:t xml:space="preserve">Informar semanalmente a la coordinación del contrato de Nivel I de la Regional de Aseguramiento en Salud No. 6, el reporte del total de los </w:t>
      </w:r>
      <w:r w:rsidRPr="004222A6">
        <w:rPr>
          <w:rFonts w:ascii="Arial Narrow" w:hAnsi="Arial Narrow" w:cs="Arial"/>
          <w:b/>
          <w:bCs/>
          <w:sz w:val="18"/>
          <w:szCs w:val="18"/>
          <w:lang w:val="es-ES_tradnl"/>
        </w:rPr>
        <w:t>UNIFORMADOS ACTIVOS</w:t>
      </w:r>
      <w:r w:rsidRPr="004222A6">
        <w:rPr>
          <w:rFonts w:ascii="Arial Narrow" w:hAnsi="Arial Narrow" w:cs="Arial"/>
          <w:sz w:val="18"/>
          <w:szCs w:val="18"/>
          <w:lang w:val="es-ES_tradnl"/>
        </w:rPr>
        <w:t xml:space="preserve"> que son excusados o incapacitados por los profesionales dentro de la entidad a contratar; este reporte deberá realizarse al correo electrónico </w:t>
      </w:r>
      <w:hyperlink r:id="rId24" w:history="1">
        <w:r w:rsidRPr="004222A6">
          <w:rPr>
            <w:rFonts w:ascii="Arial Narrow" w:hAnsi="Arial Narrow" w:cs="Arial"/>
            <w:sz w:val="18"/>
            <w:szCs w:val="18"/>
            <w:lang w:val="es-ES_tradnl"/>
          </w:rPr>
          <w:t>deant.rases-niv@policia.gov.co</w:t>
        </w:r>
      </w:hyperlink>
      <w:r w:rsidRPr="004222A6">
        <w:rPr>
          <w:rFonts w:ascii="Arial Narrow" w:hAnsi="Arial Narrow" w:cs="Arial"/>
          <w:sz w:val="18"/>
          <w:szCs w:val="18"/>
          <w:u w:val="single"/>
          <w:lang w:val="es-ES_tradnl"/>
        </w:rPr>
        <w:t xml:space="preserve"> </w:t>
      </w:r>
      <w:r w:rsidRPr="004222A6">
        <w:rPr>
          <w:rFonts w:ascii="Arial Narrow" w:hAnsi="Arial Narrow" w:cs="Arial"/>
          <w:sz w:val="18"/>
          <w:szCs w:val="18"/>
          <w:lang w:val="es-ES_tradnl"/>
        </w:rPr>
        <w:t xml:space="preserve">o al 3396764. </w:t>
      </w:r>
    </w:p>
    <w:p w14:paraId="2F05A03E" w14:textId="77777777" w:rsidR="00B35701" w:rsidRPr="004222A6" w:rsidRDefault="00B35701" w:rsidP="004222A6">
      <w:pPr>
        <w:pStyle w:val="Prrafodelista"/>
        <w:numPr>
          <w:ilvl w:val="0"/>
          <w:numId w:val="44"/>
        </w:numPr>
        <w:autoSpaceDE w:val="0"/>
        <w:autoSpaceDN w:val="0"/>
        <w:ind w:left="284" w:hanging="284"/>
        <w:jc w:val="both"/>
        <w:rPr>
          <w:rFonts w:ascii="Arial Narrow" w:hAnsi="Arial Narrow" w:cs="Arial"/>
          <w:sz w:val="18"/>
          <w:szCs w:val="18"/>
          <w:lang w:val="es-ES_tradnl"/>
        </w:rPr>
      </w:pPr>
      <w:r w:rsidRPr="004222A6">
        <w:rPr>
          <w:rFonts w:ascii="Arial Narrow" w:hAnsi="Arial Narrow" w:cs="Arial"/>
          <w:sz w:val="18"/>
          <w:szCs w:val="18"/>
          <w:lang w:val="es-ES_tradnl"/>
        </w:rPr>
        <w:t xml:space="preserve">El contratista deberá velar por brindar oportunidad y priorización en la atención a toda mujer en condición de gestación a todo niño menor de edad, ancianos mayores de 65 años y usuarios en condición de discapacidad y reportarlos a esta Regional al correo </w:t>
      </w:r>
      <w:hyperlink r:id="rId25" w:history="1">
        <w:r w:rsidRPr="004222A6">
          <w:rPr>
            <w:rFonts w:ascii="Arial Narrow" w:hAnsi="Arial Narrow" w:cs="Arial"/>
            <w:sz w:val="18"/>
            <w:szCs w:val="18"/>
            <w:lang w:val="es-ES_tradnl"/>
          </w:rPr>
          <w:t>deant.espri-jef@policia.gov.co</w:t>
        </w:r>
      </w:hyperlink>
      <w:r w:rsidRPr="004222A6">
        <w:rPr>
          <w:rFonts w:ascii="Arial Narrow" w:hAnsi="Arial Narrow" w:cs="Arial"/>
          <w:sz w:val="18"/>
          <w:szCs w:val="18"/>
          <w:lang w:val="es-ES_tradnl"/>
        </w:rPr>
        <w:t xml:space="preserve">; </w:t>
      </w:r>
      <w:hyperlink r:id="rId26" w:history="1">
        <w:r w:rsidRPr="004222A6">
          <w:rPr>
            <w:rFonts w:ascii="Arial Narrow" w:hAnsi="Arial Narrow" w:cs="Arial"/>
            <w:sz w:val="18"/>
            <w:szCs w:val="18"/>
            <w:lang w:val="es-ES_tradnl"/>
          </w:rPr>
          <w:t>deant.rases-sni@policia.gov.co</w:t>
        </w:r>
      </w:hyperlink>
      <w:r w:rsidRPr="004222A6">
        <w:rPr>
          <w:rFonts w:ascii="Arial Narrow" w:hAnsi="Arial Narrow" w:cs="Arial"/>
          <w:sz w:val="18"/>
          <w:szCs w:val="18"/>
          <w:lang w:val="es-ES_tradnl"/>
        </w:rPr>
        <w:t xml:space="preserve"> </w:t>
      </w:r>
    </w:p>
    <w:p w14:paraId="05E14411" w14:textId="77777777" w:rsidR="00B35701" w:rsidRPr="004222A6" w:rsidRDefault="00B35701" w:rsidP="004222A6">
      <w:pPr>
        <w:pStyle w:val="Prrafodelista"/>
        <w:numPr>
          <w:ilvl w:val="0"/>
          <w:numId w:val="44"/>
        </w:numPr>
        <w:autoSpaceDE w:val="0"/>
        <w:autoSpaceDN w:val="0"/>
        <w:ind w:left="284" w:hanging="284"/>
        <w:jc w:val="both"/>
        <w:rPr>
          <w:rFonts w:ascii="Arial Narrow" w:hAnsi="Arial Narrow" w:cs="Arial"/>
          <w:sz w:val="18"/>
          <w:szCs w:val="18"/>
          <w:lang w:val="es-ES_tradnl"/>
        </w:rPr>
      </w:pPr>
      <w:r w:rsidRPr="004222A6">
        <w:rPr>
          <w:rFonts w:ascii="Arial Narrow" w:hAnsi="Arial Narrow" w:cs="Arial"/>
          <w:sz w:val="18"/>
          <w:szCs w:val="18"/>
          <w:lang w:val="es-ES_tradnl"/>
        </w:rPr>
        <w:t>Cumplir con lo establecido en el decreto número 4747 de 2007 del Ministerio de la Protección Social, artículo 5, Requisitos mínimos que se deben tener en cuenta para la negociación y suscripción de los acuerdos de voluntades para la prestación de servicios. Son requisitos mínimos para la negociación y suscripción de acuerdos de voluntades para la prestación de servicios los siguientes:</w:t>
      </w:r>
    </w:p>
    <w:p w14:paraId="2DFCF5FA" w14:textId="77777777" w:rsidR="00B35701" w:rsidRPr="004222A6" w:rsidRDefault="00B35701" w:rsidP="004222A6">
      <w:pPr>
        <w:autoSpaceDE w:val="0"/>
        <w:autoSpaceDN w:val="0"/>
        <w:spacing w:after="0" w:line="240" w:lineRule="auto"/>
        <w:ind w:left="284" w:hanging="284"/>
        <w:jc w:val="both"/>
        <w:rPr>
          <w:rFonts w:ascii="Arial Narrow" w:eastAsia="Times New Roman" w:hAnsi="Arial Narrow" w:cs="Arial"/>
          <w:sz w:val="18"/>
          <w:szCs w:val="18"/>
          <w:lang w:val="es-ES_tradnl" w:eastAsia="es-ES"/>
        </w:rPr>
      </w:pPr>
    </w:p>
    <w:p w14:paraId="5C753B54" w14:textId="77777777" w:rsidR="00B35701" w:rsidRPr="004222A6" w:rsidRDefault="00B35701" w:rsidP="004222A6">
      <w:pPr>
        <w:autoSpaceDE w:val="0"/>
        <w:autoSpaceDN w:val="0"/>
        <w:spacing w:after="0" w:line="240" w:lineRule="auto"/>
        <w:ind w:firstLine="284"/>
        <w:jc w:val="both"/>
        <w:rPr>
          <w:rFonts w:ascii="Arial Narrow" w:eastAsia="Times New Roman" w:hAnsi="Arial Narrow" w:cs="Arial"/>
          <w:sz w:val="18"/>
          <w:szCs w:val="18"/>
          <w:lang w:val="es-ES_tradnl" w:eastAsia="es-ES"/>
        </w:rPr>
      </w:pPr>
      <w:r w:rsidRPr="004222A6">
        <w:rPr>
          <w:rFonts w:ascii="Arial Narrow" w:eastAsia="Times New Roman" w:hAnsi="Arial Narrow" w:cs="Arial"/>
          <w:sz w:val="18"/>
          <w:szCs w:val="18"/>
          <w:lang w:val="es-ES_tradnl" w:eastAsia="es-ES"/>
        </w:rPr>
        <w:t>Por parte de los prestadores de servicios de salud:</w:t>
      </w:r>
    </w:p>
    <w:p w14:paraId="1871F89C" w14:textId="77777777" w:rsidR="00B35701" w:rsidRPr="004222A6" w:rsidRDefault="00B35701" w:rsidP="004222A6">
      <w:pPr>
        <w:pStyle w:val="Prrafodelista"/>
        <w:numPr>
          <w:ilvl w:val="1"/>
          <w:numId w:val="21"/>
        </w:numPr>
        <w:autoSpaceDE w:val="0"/>
        <w:autoSpaceDN w:val="0"/>
        <w:ind w:left="426" w:hanging="142"/>
        <w:jc w:val="both"/>
        <w:rPr>
          <w:rFonts w:ascii="Arial Narrow" w:hAnsi="Arial Narrow" w:cs="Arial"/>
          <w:b/>
          <w:bCs/>
          <w:sz w:val="18"/>
          <w:szCs w:val="18"/>
          <w:lang w:val="es-ES"/>
        </w:rPr>
      </w:pPr>
      <w:r w:rsidRPr="004222A6">
        <w:rPr>
          <w:rFonts w:ascii="Arial Narrow" w:hAnsi="Arial Narrow" w:cs="Arial"/>
          <w:sz w:val="18"/>
          <w:szCs w:val="18"/>
          <w:lang w:val="es-ES"/>
        </w:rPr>
        <w:t>Habilitación de los servicios por prestar, el cual podrá ser verificado por parte del Comité Evaluador designado para el presente proceso a través del</w:t>
      </w:r>
      <w:r w:rsidRPr="004222A6">
        <w:rPr>
          <w:rFonts w:ascii="Arial Narrow" w:hAnsi="Arial Narrow" w:cs="Arial"/>
          <w:b/>
          <w:bCs/>
          <w:sz w:val="18"/>
          <w:szCs w:val="18"/>
          <w:lang w:val="es-ES"/>
        </w:rPr>
        <w:t xml:space="preserve"> </w:t>
      </w:r>
      <w:r w:rsidRPr="004222A6">
        <w:rPr>
          <w:rFonts w:ascii="Arial Narrow" w:hAnsi="Arial Narrow" w:cs="Arial"/>
          <w:sz w:val="18"/>
          <w:szCs w:val="18"/>
          <w:shd w:val="clear" w:color="auto" w:fill="FFFFFF"/>
          <w:lang w:val="es-ES"/>
        </w:rPr>
        <w:t>Registro Especial de Prestadores de Servicios de Salud - REPS.</w:t>
      </w:r>
      <w:r w:rsidRPr="004222A6">
        <w:rPr>
          <w:rFonts w:ascii="Arial Narrow" w:hAnsi="Arial Narrow" w:cs="Arial"/>
          <w:b/>
          <w:bCs/>
          <w:sz w:val="18"/>
          <w:szCs w:val="18"/>
          <w:lang w:val="es-ES"/>
        </w:rPr>
        <w:t xml:space="preserve"> </w:t>
      </w:r>
    </w:p>
    <w:p w14:paraId="675B2C25" w14:textId="77777777" w:rsidR="00B35701" w:rsidRPr="004222A6" w:rsidRDefault="00B35701" w:rsidP="004222A6">
      <w:pPr>
        <w:pStyle w:val="Prrafodelista"/>
        <w:numPr>
          <w:ilvl w:val="1"/>
          <w:numId w:val="21"/>
        </w:numPr>
        <w:autoSpaceDE w:val="0"/>
        <w:autoSpaceDN w:val="0"/>
        <w:ind w:left="426" w:hanging="142"/>
        <w:jc w:val="both"/>
        <w:rPr>
          <w:rFonts w:ascii="Arial Narrow" w:hAnsi="Arial Narrow" w:cs="Arial"/>
          <w:sz w:val="18"/>
          <w:szCs w:val="18"/>
          <w:lang w:val="es-ES_tradnl"/>
        </w:rPr>
      </w:pPr>
      <w:r w:rsidRPr="004222A6">
        <w:rPr>
          <w:rFonts w:ascii="Arial Narrow" w:hAnsi="Arial Narrow" w:cs="Arial"/>
          <w:sz w:val="18"/>
          <w:szCs w:val="18"/>
          <w:lang w:val="es-ES_tradnl"/>
        </w:rPr>
        <w:t>Soporte de la suficiencia para prestar los servicios por contratar estimada a partir de la capacidad instalada, frente a las condiciones demográficas y epidemiológicas de la población del contratante que va a ser atendida.</w:t>
      </w:r>
    </w:p>
    <w:p w14:paraId="2FB97F7A" w14:textId="77777777" w:rsidR="00B35701" w:rsidRPr="004222A6" w:rsidRDefault="00B35701" w:rsidP="004222A6">
      <w:pPr>
        <w:pStyle w:val="Prrafodelista"/>
        <w:numPr>
          <w:ilvl w:val="1"/>
          <w:numId w:val="21"/>
        </w:numPr>
        <w:autoSpaceDE w:val="0"/>
        <w:autoSpaceDN w:val="0"/>
        <w:ind w:left="426" w:hanging="142"/>
        <w:jc w:val="both"/>
        <w:rPr>
          <w:rFonts w:ascii="Arial Narrow" w:hAnsi="Arial Narrow" w:cs="Arial"/>
          <w:sz w:val="18"/>
          <w:szCs w:val="18"/>
          <w:lang w:val="es-ES_tradnl"/>
        </w:rPr>
      </w:pPr>
      <w:r w:rsidRPr="004222A6">
        <w:rPr>
          <w:rFonts w:ascii="Arial Narrow" w:hAnsi="Arial Narrow" w:cs="Arial"/>
          <w:sz w:val="18"/>
          <w:szCs w:val="18"/>
          <w:lang w:val="es-ES_tradnl"/>
        </w:rPr>
        <w:t>Modelo de prestación de servicios definido por el prestador.</w:t>
      </w:r>
    </w:p>
    <w:p w14:paraId="7A5C44B5" w14:textId="77777777" w:rsidR="00B35701" w:rsidRPr="004222A6" w:rsidRDefault="00B35701" w:rsidP="004222A6">
      <w:pPr>
        <w:pStyle w:val="Prrafodelista"/>
        <w:numPr>
          <w:ilvl w:val="1"/>
          <w:numId w:val="21"/>
        </w:numPr>
        <w:autoSpaceDE w:val="0"/>
        <w:autoSpaceDN w:val="0"/>
        <w:ind w:left="426" w:hanging="142"/>
        <w:jc w:val="both"/>
        <w:rPr>
          <w:rFonts w:ascii="Arial Narrow" w:hAnsi="Arial Narrow" w:cs="Arial"/>
          <w:sz w:val="18"/>
          <w:szCs w:val="18"/>
          <w:lang w:val="es-ES_tradnl"/>
        </w:rPr>
      </w:pPr>
      <w:r w:rsidRPr="004222A6">
        <w:rPr>
          <w:rFonts w:ascii="Arial Narrow" w:hAnsi="Arial Narrow" w:cs="Arial"/>
          <w:sz w:val="18"/>
          <w:szCs w:val="18"/>
          <w:lang w:val="es-ES_tradnl"/>
        </w:rPr>
        <w:t xml:space="preserve">El contratista podrá realizar sugerencias u observaciones al modelo de Salud definido por el contratante, en caso de considerarlo necesario. </w:t>
      </w:r>
    </w:p>
    <w:p w14:paraId="40C4C858" w14:textId="77777777" w:rsidR="00B35701" w:rsidRPr="004222A6" w:rsidRDefault="00B35701" w:rsidP="004222A6">
      <w:pPr>
        <w:pStyle w:val="Prrafodelista"/>
        <w:numPr>
          <w:ilvl w:val="1"/>
          <w:numId w:val="21"/>
        </w:numPr>
        <w:autoSpaceDE w:val="0"/>
        <w:autoSpaceDN w:val="0"/>
        <w:ind w:left="426" w:hanging="142"/>
        <w:jc w:val="both"/>
        <w:rPr>
          <w:rFonts w:ascii="Arial Narrow" w:hAnsi="Arial Narrow" w:cs="Arial"/>
          <w:sz w:val="18"/>
          <w:szCs w:val="18"/>
          <w:lang w:val="es-ES_tradnl"/>
        </w:rPr>
      </w:pPr>
      <w:r w:rsidRPr="004222A6">
        <w:rPr>
          <w:rFonts w:ascii="Arial Narrow" w:hAnsi="Arial Narrow" w:cs="Arial"/>
          <w:sz w:val="18"/>
          <w:szCs w:val="18"/>
          <w:lang w:val="es-ES_tradnl"/>
        </w:rPr>
        <w:t>Indicadores de calidad en la prestación de servicios, definidos en el Sistema de Información para la Calidad del Sistema Obligatorio de Garantía de Calidad de la Atención en Salud.</w:t>
      </w:r>
    </w:p>
    <w:p w14:paraId="5846A3B8" w14:textId="77777777" w:rsidR="00B35701" w:rsidRPr="004222A6" w:rsidRDefault="00B35701" w:rsidP="004222A6">
      <w:pPr>
        <w:pStyle w:val="Prrafodelista"/>
        <w:numPr>
          <w:ilvl w:val="0"/>
          <w:numId w:val="44"/>
        </w:numPr>
        <w:autoSpaceDE w:val="0"/>
        <w:autoSpaceDN w:val="0"/>
        <w:ind w:left="284" w:hanging="284"/>
        <w:jc w:val="both"/>
        <w:rPr>
          <w:rFonts w:ascii="Arial Narrow" w:hAnsi="Arial Narrow" w:cs="Arial"/>
          <w:sz w:val="18"/>
          <w:szCs w:val="18"/>
          <w:lang w:val="es-ES_tradnl"/>
        </w:rPr>
      </w:pPr>
      <w:r w:rsidRPr="004222A6">
        <w:rPr>
          <w:rFonts w:ascii="Arial Narrow" w:hAnsi="Arial Narrow" w:cs="Arial"/>
          <w:sz w:val="18"/>
          <w:szCs w:val="18"/>
          <w:lang w:val="es-ES_tradnl"/>
        </w:rPr>
        <w:t xml:space="preserve">El contratista deberá verificar en la página del ADRES a los usuarios beneficiarios que soliciten el   servicio que no estén afiliados en régimen contributivo identificar la doble afiliación y deberán ser reportados a la Regional de Aseguramiento en Salud </w:t>
      </w:r>
      <w:proofErr w:type="spellStart"/>
      <w:r w:rsidR="00C5532D" w:rsidRPr="004222A6">
        <w:rPr>
          <w:rFonts w:ascii="Arial Narrow" w:hAnsi="Arial Narrow" w:cs="Arial"/>
          <w:sz w:val="18"/>
          <w:szCs w:val="18"/>
          <w:lang w:val="es-ES_tradnl"/>
        </w:rPr>
        <w:t>Nº</w:t>
      </w:r>
      <w:proofErr w:type="spellEnd"/>
      <w:r w:rsidR="00C5532D" w:rsidRPr="004222A6">
        <w:rPr>
          <w:rFonts w:ascii="Arial Narrow" w:hAnsi="Arial Narrow" w:cs="Arial"/>
          <w:sz w:val="18"/>
          <w:szCs w:val="18"/>
          <w:lang w:val="es-ES_tradnl"/>
        </w:rPr>
        <w:t xml:space="preserve"> 6</w:t>
      </w:r>
      <w:r w:rsidRPr="004222A6">
        <w:rPr>
          <w:rFonts w:ascii="Arial Narrow" w:hAnsi="Arial Narrow" w:cs="Arial"/>
          <w:sz w:val="18"/>
          <w:szCs w:val="18"/>
          <w:lang w:val="es-ES_tradnl"/>
        </w:rPr>
        <w:t xml:space="preserve"> al correo electrónico </w:t>
      </w:r>
      <w:hyperlink r:id="rId27" w:history="1">
        <w:r w:rsidRPr="004222A6">
          <w:rPr>
            <w:rFonts w:ascii="Arial Narrow" w:hAnsi="Arial Narrow" w:cs="Arial"/>
            <w:sz w:val="18"/>
            <w:szCs w:val="18"/>
            <w:lang w:val="es-ES_tradnl"/>
          </w:rPr>
          <w:t>deant.rases-afi@policia.gov.co</w:t>
        </w:r>
      </w:hyperlink>
    </w:p>
    <w:p w14:paraId="2903BC30" w14:textId="77777777" w:rsidR="00B35701" w:rsidRPr="004222A6" w:rsidRDefault="00B35701" w:rsidP="004222A6">
      <w:pPr>
        <w:pStyle w:val="xxmsonormal"/>
        <w:numPr>
          <w:ilvl w:val="0"/>
          <w:numId w:val="44"/>
        </w:numPr>
        <w:spacing w:before="0" w:beforeAutospacing="0" w:after="0" w:afterAutospacing="0"/>
        <w:ind w:left="284" w:hanging="284"/>
        <w:jc w:val="both"/>
        <w:rPr>
          <w:rFonts w:ascii="Arial Narrow" w:hAnsi="Arial Narrow" w:cs="Arial"/>
          <w:sz w:val="18"/>
          <w:szCs w:val="18"/>
          <w:lang w:val="es-ES_tradnl" w:eastAsia="es-ES"/>
        </w:rPr>
      </w:pPr>
      <w:r w:rsidRPr="004222A6">
        <w:rPr>
          <w:rFonts w:ascii="Arial Narrow" w:hAnsi="Arial Narrow" w:cs="Arial"/>
          <w:sz w:val="18"/>
          <w:szCs w:val="18"/>
          <w:lang w:val="es-ES_tradnl" w:eastAsia="es-ES"/>
        </w:rPr>
        <w:t>El contratista deberá cumplir con la normatividad ambiental y de saneamiento básico vigente, Decreto 2811 de 1974, Ley 9 de 1979, Decreto 1594 de 1984, Decreto 351 de 2014, Resolución 1164 de 2002, Resolución 2184 del 2019, decreto 4741 del 2005 y las normas universales de bioseguridad conservación del medio ambiente, recursos naturales, participación activa en la prevención de la contaminación, uso racional del agua, la energía, realizar segregación adecuada  de residuos hospitalarios y demás actividades que incluyan o relacione su actividad, además de las normas que modifique, reglamente y/o sustituya, así mismo, el contratista se compromete a cumplir con la disposición final de los residuos peligrosos generados por el establecimiento, deberá certificar la recolección y disposición final de estos residuos, con empresas avaladas por la autoridad ambiental competente, el supervisor podrá solicitar en cualquier momento los manifiestos y/o certificados de disposición final. </w:t>
      </w:r>
    </w:p>
    <w:p w14:paraId="0F5737F6" w14:textId="77777777" w:rsidR="00B35701" w:rsidRPr="004222A6" w:rsidRDefault="00B35701" w:rsidP="004222A6">
      <w:pPr>
        <w:pStyle w:val="Prrafodelista"/>
        <w:numPr>
          <w:ilvl w:val="0"/>
          <w:numId w:val="44"/>
        </w:numPr>
        <w:autoSpaceDE w:val="0"/>
        <w:autoSpaceDN w:val="0"/>
        <w:ind w:left="284" w:hanging="284"/>
        <w:jc w:val="both"/>
        <w:rPr>
          <w:rFonts w:ascii="Arial Narrow" w:hAnsi="Arial Narrow" w:cs="Arial"/>
          <w:sz w:val="18"/>
          <w:szCs w:val="18"/>
          <w:lang w:val="es-ES_tradnl"/>
        </w:rPr>
      </w:pPr>
      <w:r w:rsidRPr="004222A6">
        <w:rPr>
          <w:rFonts w:ascii="Arial Narrow" w:hAnsi="Arial Narrow" w:cs="Arial"/>
          <w:sz w:val="18"/>
          <w:szCs w:val="18"/>
          <w:lang w:val="es-ES_tradnl"/>
        </w:rPr>
        <w:t>Adoptar la resolución. 3280 del 02/08/2018 sobre la promoción y mantenimiento de la salud y la ruta integral de atención en salud para la población materno-perinatal y se establecen las directrices para su operación. Adecuando la Res 3280 del 2018 como herramienta para la gestión integral del riesgo en salud, asumiendo el riesgo técnico -operativo</w:t>
      </w:r>
    </w:p>
    <w:p w14:paraId="200A8686" w14:textId="77777777" w:rsidR="00B35701" w:rsidRPr="004222A6" w:rsidRDefault="00B35701" w:rsidP="004222A6">
      <w:pPr>
        <w:pStyle w:val="Prrafodelista"/>
        <w:numPr>
          <w:ilvl w:val="0"/>
          <w:numId w:val="44"/>
        </w:numPr>
        <w:autoSpaceDE w:val="0"/>
        <w:autoSpaceDN w:val="0"/>
        <w:ind w:left="284" w:hanging="284"/>
        <w:jc w:val="both"/>
        <w:rPr>
          <w:rFonts w:ascii="Arial Narrow" w:hAnsi="Arial Narrow" w:cs="Arial"/>
          <w:sz w:val="18"/>
          <w:szCs w:val="18"/>
          <w:lang w:val="es-ES_tradnl"/>
        </w:rPr>
      </w:pPr>
      <w:r w:rsidRPr="004222A6">
        <w:rPr>
          <w:rFonts w:ascii="Arial Narrow" w:hAnsi="Arial Narrow"/>
          <w:sz w:val="18"/>
          <w:szCs w:val="18"/>
        </w:rPr>
        <w:t xml:space="preserve">Garantizar el acceso, continuidad y oportunidad con trato humanizado y digno en la atención de las gestantes sin que medie autorización previa como requisito para la prestación de los servicios contenidos en la ruta integral de atención en salud Materno-Perinatal, tal como se dispone en el artículo 2.5 3.4 7.4 del Decreto 780 de 2016. Y la Ley 2244 del 2022 Dicha solicitud se debe realizar en un plazo máximo de 24 horas posterior a la atención.      </w:t>
      </w:r>
    </w:p>
    <w:p w14:paraId="4ED79852" w14:textId="77777777" w:rsidR="00B35701" w:rsidRPr="004222A6" w:rsidRDefault="00B35701" w:rsidP="004222A6">
      <w:pPr>
        <w:pStyle w:val="Prrafodelista"/>
        <w:numPr>
          <w:ilvl w:val="0"/>
          <w:numId w:val="44"/>
        </w:numPr>
        <w:ind w:left="284" w:hanging="284"/>
        <w:jc w:val="both"/>
        <w:rPr>
          <w:rFonts w:ascii="Arial Narrow" w:hAnsi="Arial Narrow"/>
          <w:sz w:val="18"/>
          <w:szCs w:val="18"/>
        </w:rPr>
      </w:pPr>
      <w:bookmarkStart w:id="1" w:name="_Hlk116632391"/>
      <w:r w:rsidRPr="004222A6">
        <w:rPr>
          <w:rFonts w:ascii="Arial Narrow" w:hAnsi="Arial Narrow"/>
          <w:sz w:val="18"/>
          <w:szCs w:val="18"/>
        </w:rPr>
        <w:t>Gestionar de manera oportuna e inmediata, la contratación de la Ruta Integral de Atención en Salud Materno -Perinatal, garantizando que las consultas, tomo de muestras y dispensación de medicamentos que hagan parte de la misma fase de prestación, se realicen en el mismo lugar de atención o en el lugar de residencia del afiliado, de acuerdo con lo establecido en el artículo 2.5 3.4 7.3 del Decreto 780 de 2016.</w:t>
      </w:r>
    </w:p>
    <w:p w14:paraId="3FFB733B" w14:textId="77777777" w:rsidR="00B35701" w:rsidRPr="004222A6" w:rsidRDefault="00B35701" w:rsidP="004222A6">
      <w:pPr>
        <w:pStyle w:val="Prrafodelista"/>
        <w:numPr>
          <w:ilvl w:val="0"/>
          <w:numId w:val="44"/>
        </w:numPr>
        <w:autoSpaceDE w:val="0"/>
        <w:autoSpaceDN w:val="0"/>
        <w:ind w:left="284" w:hanging="284"/>
        <w:jc w:val="both"/>
        <w:rPr>
          <w:rFonts w:ascii="Arial Narrow" w:eastAsiaTheme="minorHAnsi" w:hAnsi="Arial Narrow"/>
          <w:sz w:val="18"/>
          <w:szCs w:val="18"/>
        </w:rPr>
      </w:pPr>
      <w:bookmarkStart w:id="2" w:name="_Hlk116632404"/>
      <w:bookmarkEnd w:id="1"/>
      <w:r w:rsidRPr="004222A6">
        <w:rPr>
          <w:rFonts w:ascii="Arial Narrow" w:hAnsi="Arial Narrow"/>
          <w:sz w:val="18"/>
          <w:szCs w:val="18"/>
        </w:rPr>
        <w:t>Adaptar sus modelos de atención de acuerdo con las necesidades en salud materna y perinatal, haciendo especial énfasis en las poblaciones que requieran un enfoque diferencial o se ejecuten en territorios con características que limiten el acceso a los servicios</w:t>
      </w:r>
      <w:bookmarkEnd w:id="2"/>
      <w:r w:rsidRPr="004222A6">
        <w:rPr>
          <w:rFonts w:ascii="Arial Narrow" w:hAnsi="Arial Narrow"/>
          <w:sz w:val="18"/>
          <w:szCs w:val="18"/>
        </w:rPr>
        <w:t xml:space="preserve">.  </w:t>
      </w:r>
    </w:p>
    <w:p w14:paraId="2C80786D" w14:textId="77777777" w:rsidR="00B35701" w:rsidRPr="004222A6" w:rsidRDefault="00B35701" w:rsidP="004222A6">
      <w:pPr>
        <w:pStyle w:val="Prrafodelista"/>
        <w:numPr>
          <w:ilvl w:val="0"/>
          <w:numId w:val="44"/>
        </w:numPr>
        <w:autoSpaceDE w:val="0"/>
        <w:autoSpaceDN w:val="0"/>
        <w:ind w:left="284" w:hanging="284"/>
        <w:jc w:val="both"/>
        <w:rPr>
          <w:rFonts w:ascii="Arial Narrow" w:hAnsi="Arial Narrow" w:cs="Arial"/>
          <w:sz w:val="18"/>
          <w:szCs w:val="18"/>
          <w:lang w:val="es-ES_tradnl"/>
        </w:rPr>
      </w:pPr>
      <w:r w:rsidRPr="004222A6">
        <w:rPr>
          <w:rFonts w:ascii="Arial Narrow" w:hAnsi="Arial Narrow" w:cs="Arial"/>
          <w:sz w:val="18"/>
          <w:szCs w:val="18"/>
          <w:lang w:val="es-ES_tradnl"/>
        </w:rPr>
        <w:t xml:space="preserve">El oferente debe presentar el certificado del Sistema Registro Nacional de Medidas Correctivas RNMC, donde manifiesta expresamente que no se encuentra incurso dentro de ninguna de las sanciones establecidas dentro del Código Nacional de Seguridad y Convivencia Ciudadana, previo a la presentación de la oferta. En caso de ofertas conjuntas, deberá allegarse el de los representantes legales de cada uno de las sociedades que la conforman y del representante legal de la unión o consorcio o promesa de sociedad futura, de acuerdo al artículo 183 de la Ley 1801 de “Consecuencias por el no pago de multas: Si transcurridos seis meses desde la fecha de imposición de la multa, esta no ha sido pagada con sus debidos intereses, hasta tanto no se ponga al día, la persona no podrá: </w:t>
      </w:r>
    </w:p>
    <w:p w14:paraId="5798A6D7" w14:textId="77777777" w:rsidR="00B35701" w:rsidRPr="004222A6" w:rsidRDefault="00B35701" w:rsidP="004222A6">
      <w:pPr>
        <w:autoSpaceDE w:val="0"/>
        <w:autoSpaceDN w:val="0"/>
        <w:spacing w:after="0" w:line="240" w:lineRule="auto"/>
        <w:ind w:left="284"/>
        <w:jc w:val="both"/>
        <w:rPr>
          <w:rFonts w:ascii="Arial Narrow" w:eastAsia="Times New Roman" w:hAnsi="Arial Narrow" w:cs="Arial"/>
          <w:sz w:val="18"/>
          <w:szCs w:val="18"/>
          <w:lang w:val="es-ES_tradnl" w:eastAsia="es-ES"/>
        </w:rPr>
      </w:pPr>
      <w:r w:rsidRPr="004222A6">
        <w:rPr>
          <w:rFonts w:ascii="Arial Narrow" w:eastAsia="Times New Roman" w:hAnsi="Arial Narrow" w:cs="Arial"/>
          <w:sz w:val="18"/>
          <w:szCs w:val="18"/>
          <w:lang w:val="es-ES_tradnl" w:eastAsia="es-ES"/>
        </w:rPr>
        <w:t xml:space="preserve">1. Obtener o renovar permiso de tenencia o porte de armas.  </w:t>
      </w:r>
    </w:p>
    <w:p w14:paraId="16457D9E" w14:textId="77777777" w:rsidR="00B35701" w:rsidRPr="004222A6" w:rsidRDefault="00B35701" w:rsidP="004222A6">
      <w:pPr>
        <w:autoSpaceDE w:val="0"/>
        <w:autoSpaceDN w:val="0"/>
        <w:spacing w:after="0" w:line="240" w:lineRule="auto"/>
        <w:ind w:left="284"/>
        <w:jc w:val="both"/>
        <w:rPr>
          <w:rFonts w:ascii="Arial Narrow" w:eastAsia="Times New Roman" w:hAnsi="Arial Narrow" w:cs="Arial"/>
          <w:sz w:val="18"/>
          <w:szCs w:val="18"/>
          <w:lang w:val="es-ES_tradnl" w:eastAsia="es-ES"/>
        </w:rPr>
      </w:pPr>
      <w:r w:rsidRPr="004222A6">
        <w:rPr>
          <w:rFonts w:ascii="Arial Narrow" w:eastAsia="Times New Roman" w:hAnsi="Arial Narrow" w:cs="Arial"/>
          <w:sz w:val="18"/>
          <w:szCs w:val="18"/>
          <w:lang w:val="es-ES_tradnl" w:eastAsia="es-ES"/>
        </w:rPr>
        <w:t xml:space="preserve">2. Ser nombrado o ascendido en cargo público.  </w:t>
      </w:r>
    </w:p>
    <w:p w14:paraId="02F0E560" w14:textId="77777777" w:rsidR="00B35701" w:rsidRPr="004222A6" w:rsidRDefault="00B35701" w:rsidP="004222A6">
      <w:pPr>
        <w:autoSpaceDE w:val="0"/>
        <w:autoSpaceDN w:val="0"/>
        <w:spacing w:after="0" w:line="240" w:lineRule="auto"/>
        <w:ind w:left="284"/>
        <w:jc w:val="both"/>
        <w:rPr>
          <w:rFonts w:ascii="Arial Narrow" w:eastAsia="Times New Roman" w:hAnsi="Arial Narrow" w:cs="Arial"/>
          <w:sz w:val="18"/>
          <w:szCs w:val="18"/>
          <w:lang w:val="es-ES_tradnl" w:eastAsia="es-ES"/>
        </w:rPr>
      </w:pPr>
      <w:r w:rsidRPr="004222A6">
        <w:rPr>
          <w:rFonts w:ascii="Arial Narrow" w:eastAsia="Times New Roman" w:hAnsi="Arial Narrow" w:cs="Arial"/>
          <w:sz w:val="18"/>
          <w:szCs w:val="18"/>
          <w:lang w:val="es-ES_tradnl" w:eastAsia="es-ES"/>
        </w:rPr>
        <w:t xml:space="preserve">3. Ingresar a las escuelas de formación de la Fuerza Pública.  </w:t>
      </w:r>
    </w:p>
    <w:p w14:paraId="6E9C5895" w14:textId="77777777" w:rsidR="00B35701" w:rsidRPr="004222A6" w:rsidRDefault="00B35701" w:rsidP="004222A6">
      <w:pPr>
        <w:autoSpaceDE w:val="0"/>
        <w:autoSpaceDN w:val="0"/>
        <w:spacing w:after="0" w:line="240" w:lineRule="auto"/>
        <w:ind w:left="284"/>
        <w:jc w:val="both"/>
        <w:rPr>
          <w:rFonts w:ascii="Arial Narrow" w:eastAsia="Times New Roman" w:hAnsi="Arial Narrow" w:cs="Arial"/>
          <w:sz w:val="18"/>
          <w:szCs w:val="18"/>
          <w:lang w:val="es-ES_tradnl" w:eastAsia="es-ES"/>
        </w:rPr>
      </w:pPr>
      <w:r w:rsidRPr="004222A6">
        <w:rPr>
          <w:rFonts w:ascii="Arial Narrow" w:eastAsia="Times New Roman" w:hAnsi="Arial Narrow" w:cs="Arial"/>
          <w:sz w:val="18"/>
          <w:szCs w:val="18"/>
          <w:lang w:val="es-ES_tradnl" w:eastAsia="es-ES"/>
        </w:rPr>
        <w:t xml:space="preserve">4. Contratar o renovar contrato con cualquier entidad del Estado. </w:t>
      </w:r>
    </w:p>
    <w:p w14:paraId="7EFF3B9F" w14:textId="77777777" w:rsidR="00B35701" w:rsidRPr="004222A6" w:rsidRDefault="00B35701" w:rsidP="004222A6">
      <w:pPr>
        <w:autoSpaceDE w:val="0"/>
        <w:autoSpaceDN w:val="0"/>
        <w:spacing w:after="0" w:line="240" w:lineRule="auto"/>
        <w:ind w:left="284"/>
        <w:jc w:val="both"/>
        <w:rPr>
          <w:rFonts w:ascii="Arial Narrow" w:eastAsia="Times New Roman" w:hAnsi="Arial Narrow" w:cs="Arial"/>
          <w:sz w:val="18"/>
          <w:szCs w:val="18"/>
          <w:lang w:val="es-ES_tradnl" w:eastAsia="es-ES"/>
        </w:rPr>
      </w:pPr>
      <w:r w:rsidRPr="004222A6">
        <w:rPr>
          <w:rFonts w:ascii="Arial Narrow" w:eastAsia="Times New Roman" w:hAnsi="Arial Narrow" w:cs="Arial"/>
          <w:sz w:val="18"/>
          <w:szCs w:val="18"/>
          <w:lang w:val="es-ES_tradnl" w:eastAsia="es-ES"/>
        </w:rPr>
        <w:t xml:space="preserve">5. Obtener o renovar el registro mercantil en las cámaras de comercio”.  </w:t>
      </w:r>
    </w:p>
    <w:p w14:paraId="209F3E78" w14:textId="77777777" w:rsidR="00B35701" w:rsidRPr="004222A6" w:rsidRDefault="00B35701" w:rsidP="004222A6">
      <w:pPr>
        <w:autoSpaceDE w:val="0"/>
        <w:autoSpaceDN w:val="0"/>
        <w:spacing w:after="0" w:line="240" w:lineRule="auto"/>
        <w:ind w:left="284"/>
        <w:rPr>
          <w:rFonts w:ascii="Arial Narrow" w:eastAsia="Times New Roman" w:hAnsi="Arial Narrow" w:cs="Arial"/>
          <w:sz w:val="18"/>
          <w:szCs w:val="18"/>
          <w:lang w:val="es-ES_tradnl" w:eastAsia="es-ES"/>
        </w:rPr>
      </w:pPr>
      <w:r w:rsidRPr="004222A6">
        <w:rPr>
          <w:rFonts w:ascii="Arial Narrow" w:eastAsia="Times New Roman" w:hAnsi="Arial Narrow" w:cs="Arial"/>
          <w:sz w:val="18"/>
          <w:szCs w:val="18"/>
          <w:lang w:val="es-ES_tradnl" w:eastAsia="es-ES"/>
        </w:rPr>
        <w:t xml:space="preserve">Se debe anexar la consulta efectuada a través del mecanismo en línea de la página de la Policía Nacional </w:t>
      </w:r>
      <w:hyperlink r:id="rId28" w:history="1">
        <w:r w:rsidRPr="004222A6">
          <w:rPr>
            <w:rFonts w:ascii="Arial Narrow" w:eastAsia="Times New Roman" w:hAnsi="Arial Narrow" w:cs="Arial"/>
            <w:sz w:val="18"/>
            <w:szCs w:val="18"/>
            <w:lang w:val="es-ES_tradnl" w:eastAsia="es-ES"/>
          </w:rPr>
          <w:t>https://srvcnpc.policia.gov.co/PSC/frm_cnp_consulta.aspx</w:t>
        </w:r>
      </w:hyperlink>
    </w:p>
    <w:p w14:paraId="182C573D" w14:textId="77777777" w:rsidR="00B35701" w:rsidRPr="004222A6" w:rsidRDefault="00B35701" w:rsidP="004222A6">
      <w:pPr>
        <w:pStyle w:val="Prrafodelista"/>
        <w:numPr>
          <w:ilvl w:val="0"/>
          <w:numId w:val="44"/>
        </w:numPr>
        <w:autoSpaceDE w:val="0"/>
        <w:autoSpaceDN w:val="0"/>
        <w:ind w:left="284" w:hanging="284"/>
        <w:jc w:val="both"/>
        <w:rPr>
          <w:rFonts w:ascii="Arial Narrow" w:hAnsi="Arial Narrow" w:cs="Arial"/>
          <w:sz w:val="18"/>
          <w:szCs w:val="18"/>
          <w:lang w:val="es-ES_tradnl"/>
        </w:rPr>
      </w:pPr>
      <w:r w:rsidRPr="004222A6">
        <w:rPr>
          <w:rFonts w:ascii="Arial Narrow" w:hAnsi="Arial Narrow" w:cs="Arial"/>
          <w:sz w:val="18"/>
          <w:szCs w:val="18"/>
          <w:lang w:val="es-ES_tradnl"/>
        </w:rPr>
        <w:t>El contratista deberá cumplir con la implementación del Sistema de Gestión de la Seguridad y Salud en el Trabajo, de acuerdo a lo establecido en el Decreto No. 1072 de 2015 “Por medio del cual se expide el Decreto Único Reglamentario del Sector Trabajo” y la Resolución No. 0312 de 2019 “Por la cual se definen los Estándares Mínimos del Sistema de Gestión de la Seguridad y Salud en el Trabajo”.</w:t>
      </w:r>
    </w:p>
    <w:p w14:paraId="38B33C3B" w14:textId="68FBB712" w:rsidR="00E35A14" w:rsidRPr="004222A6" w:rsidRDefault="00E35A14" w:rsidP="004222A6">
      <w:pPr>
        <w:pStyle w:val="Prrafodelista"/>
        <w:numPr>
          <w:ilvl w:val="0"/>
          <w:numId w:val="44"/>
        </w:numPr>
        <w:autoSpaceDE w:val="0"/>
        <w:autoSpaceDN w:val="0"/>
        <w:ind w:left="284" w:hanging="284"/>
        <w:jc w:val="both"/>
        <w:rPr>
          <w:rFonts w:ascii="Arial Narrow" w:hAnsi="Arial Narrow" w:cs="Arial"/>
          <w:sz w:val="18"/>
          <w:szCs w:val="18"/>
        </w:rPr>
      </w:pPr>
      <w:r w:rsidRPr="004222A6">
        <w:rPr>
          <w:rFonts w:ascii="Arial Narrow" w:hAnsi="Arial Narrow" w:cs="Arial"/>
          <w:sz w:val="18"/>
          <w:szCs w:val="18"/>
        </w:rPr>
        <w:t xml:space="preserve">Las Entidades Sociales del Estado que integren, apoyen, ejecuten, administren o presten servicios asistenciales, clínicos, quirúrgicos, diagnósticos, terapéuticos, farmacéuticos o de apoyo logístico al Subsistema de Salud de las Fuerzas Militares y de la Policía Nacional quedan obligadas a dar </w:t>
      </w:r>
      <w:r w:rsidRPr="004222A6">
        <w:rPr>
          <w:rFonts w:ascii="Arial Narrow" w:hAnsi="Arial Narrow" w:cs="Arial"/>
          <w:b/>
          <w:bCs/>
          <w:sz w:val="18"/>
          <w:szCs w:val="18"/>
        </w:rPr>
        <w:t>cumplimiento integral, estricto y vinculante</w:t>
      </w:r>
      <w:r w:rsidRPr="004222A6">
        <w:rPr>
          <w:rFonts w:ascii="Arial Narrow" w:hAnsi="Arial Narrow" w:cs="Arial"/>
          <w:sz w:val="18"/>
          <w:szCs w:val="18"/>
        </w:rPr>
        <w:t xml:space="preserve"> a lo dispuesto en el Acuerdo N.º 093 de </w:t>
      </w:r>
      <w:r w:rsidRPr="004222A6">
        <w:rPr>
          <w:rFonts w:ascii="Arial Narrow" w:hAnsi="Arial Narrow" w:cs="Arial"/>
          <w:sz w:val="18"/>
          <w:szCs w:val="18"/>
          <w:lang w:val="es-ES_tradnl"/>
        </w:rPr>
        <w:t>2025</w:t>
      </w:r>
      <w:r w:rsidRPr="004222A6">
        <w:rPr>
          <w:rFonts w:ascii="Arial Narrow" w:hAnsi="Arial Narrow" w:cs="Arial"/>
          <w:sz w:val="18"/>
          <w:szCs w:val="18"/>
        </w:rPr>
        <w:t>, “Por el cual se establece el Plan de Servicios y Tecnologías en Salud del Sistema de Salud de las Fuerzas Militares y de la Policía Nacional”.</w:t>
      </w:r>
    </w:p>
    <w:p w14:paraId="7E7ADA48" w14:textId="77777777" w:rsidR="00E35A14" w:rsidRPr="004222A6" w:rsidRDefault="00E35A14" w:rsidP="004222A6">
      <w:pPr>
        <w:pStyle w:val="Prrafodelista"/>
        <w:autoSpaceDE w:val="0"/>
        <w:autoSpaceDN w:val="0"/>
        <w:ind w:left="284"/>
        <w:jc w:val="both"/>
        <w:rPr>
          <w:rFonts w:ascii="Arial Narrow" w:hAnsi="Arial Narrow" w:cs="Arial"/>
          <w:sz w:val="18"/>
          <w:szCs w:val="18"/>
        </w:rPr>
      </w:pPr>
    </w:p>
    <w:p w14:paraId="202DFDAC" w14:textId="77777777" w:rsidR="00E35A14" w:rsidRPr="004222A6" w:rsidRDefault="00E35A14" w:rsidP="004222A6">
      <w:pPr>
        <w:pStyle w:val="Prrafodelista"/>
        <w:autoSpaceDE w:val="0"/>
        <w:autoSpaceDN w:val="0"/>
        <w:ind w:left="284"/>
        <w:jc w:val="both"/>
        <w:rPr>
          <w:rFonts w:ascii="Arial Narrow" w:hAnsi="Arial Narrow" w:cs="Arial"/>
          <w:sz w:val="18"/>
          <w:szCs w:val="18"/>
        </w:rPr>
      </w:pPr>
    </w:p>
    <w:p w14:paraId="2DF9F002" w14:textId="77777777" w:rsidR="00E35A14" w:rsidRPr="004222A6" w:rsidRDefault="00E35A14" w:rsidP="004222A6">
      <w:pPr>
        <w:pStyle w:val="Prrafodelista"/>
        <w:autoSpaceDE w:val="0"/>
        <w:autoSpaceDN w:val="0"/>
        <w:ind w:left="284"/>
        <w:jc w:val="both"/>
        <w:rPr>
          <w:rFonts w:ascii="Arial Narrow" w:hAnsi="Arial Narrow" w:cs="Arial"/>
          <w:sz w:val="18"/>
          <w:szCs w:val="18"/>
        </w:rPr>
      </w:pPr>
    </w:p>
    <w:p w14:paraId="4F1A7627" w14:textId="1F698401" w:rsidR="00E35A14" w:rsidRPr="004222A6" w:rsidRDefault="00E35A14" w:rsidP="004222A6">
      <w:pPr>
        <w:pStyle w:val="Prrafodelista"/>
        <w:autoSpaceDE w:val="0"/>
        <w:autoSpaceDN w:val="0"/>
        <w:ind w:left="284"/>
        <w:jc w:val="both"/>
        <w:rPr>
          <w:rFonts w:ascii="Arial Narrow" w:hAnsi="Arial Narrow" w:cs="Arial"/>
          <w:sz w:val="18"/>
          <w:szCs w:val="18"/>
        </w:rPr>
      </w:pPr>
      <w:r w:rsidRPr="004222A6">
        <w:rPr>
          <w:rFonts w:ascii="Arial Narrow" w:hAnsi="Arial Narrow" w:cs="Arial"/>
          <w:sz w:val="18"/>
          <w:szCs w:val="18"/>
        </w:rPr>
        <w:lastRenderedPageBreak/>
        <w:t>En consecuencia, las Entidades Sociales del Estado deberán:</w:t>
      </w:r>
    </w:p>
    <w:p w14:paraId="4533A463" w14:textId="7AC62948" w:rsidR="00E35A14" w:rsidRPr="004222A6" w:rsidRDefault="00E35A14" w:rsidP="004222A6">
      <w:pPr>
        <w:pStyle w:val="Prrafodelista"/>
        <w:numPr>
          <w:ilvl w:val="2"/>
          <w:numId w:val="21"/>
        </w:numPr>
        <w:autoSpaceDE w:val="0"/>
        <w:autoSpaceDN w:val="0"/>
        <w:ind w:left="284" w:hanging="284"/>
        <w:jc w:val="both"/>
        <w:rPr>
          <w:rFonts w:ascii="Arial Narrow" w:hAnsi="Arial Narrow" w:cs="Arial"/>
          <w:sz w:val="18"/>
          <w:szCs w:val="18"/>
        </w:rPr>
      </w:pPr>
      <w:r w:rsidRPr="004222A6">
        <w:rPr>
          <w:rFonts w:ascii="Arial Narrow" w:hAnsi="Arial Narrow" w:cs="Arial"/>
          <w:sz w:val="18"/>
          <w:szCs w:val="18"/>
        </w:rPr>
        <w:t>Adoptar en su totalidad el Plan de Servicios y Tecnologías en Salud – PSTS, incorporándolo dentro de sus procesos misionales, clínicos, administrativos y operativos.</w:t>
      </w:r>
    </w:p>
    <w:p w14:paraId="69364B38" w14:textId="5DD493C3" w:rsidR="00E35A14" w:rsidRPr="004222A6" w:rsidRDefault="00E35A14" w:rsidP="004222A6">
      <w:pPr>
        <w:pStyle w:val="Prrafodelista"/>
        <w:numPr>
          <w:ilvl w:val="2"/>
          <w:numId w:val="21"/>
        </w:numPr>
        <w:autoSpaceDE w:val="0"/>
        <w:autoSpaceDN w:val="0"/>
        <w:ind w:left="284" w:hanging="284"/>
        <w:jc w:val="both"/>
        <w:rPr>
          <w:rFonts w:ascii="Arial Narrow" w:hAnsi="Arial Narrow" w:cs="Arial"/>
          <w:sz w:val="18"/>
          <w:szCs w:val="18"/>
        </w:rPr>
      </w:pPr>
      <w:r w:rsidRPr="004222A6">
        <w:rPr>
          <w:rFonts w:ascii="Arial Narrow" w:hAnsi="Arial Narrow" w:cs="Arial"/>
          <w:sz w:val="18"/>
          <w:szCs w:val="18"/>
        </w:rPr>
        <w:t>Garantizar la prestación efectiva, continua y oportuna de los servicios y tecnologías definidos en el PSTS, evitando cualquier tipo de barrera administrativa, asistencial o de acceso que interfiera con los derechos de los afiliados y beneficiarios del SSMP.</w:t>
      </w:r>
    </w:p>
    <w:p w14:paraId="62F09AB4" w14:textId="0EE93FE0" w:rsidR="00E35A14" w:rsidRPr="004222A6" w:rsidRDefault="00E35A14" w:rsidP="004222A6">
      <w:pPr>
        <w:pStyle w:val="Prrafodelista"/>
        <w:numPr>
          <w:ilvl w:val="2"/>
          <w:numId w:val="21"/>
        </w:numPr>
        <w:autoSpaceDE w:val="0"/>
        <w:autoSpaceDN w:val="0"/>
        <w:ind w:left="284" w:hanging="284"/>
        <w:jc w:val="both"/>
        <w:rPr>
          <w:rFonts w:ascii="Arial Narrow" w:hAnsi="Arial Narrow" w:cs="Arial"/>
          <w:sz w:val="18"/>
          <w:szCs w:val="18"/>
        </w:rPr>
      </w:pPr>
      <w:r w:rsidRPr="004222A6">
        <w:rPr>
          <w:rFonts w:ascii="Arial Narrow" w:hAnsi="Arial Narrow" w:cs="Arial"/>
          <w:sz w:val="18"/>
          <w:szCs w:val="18"/>
        </w:rPr>
        <w:t>Aplicar los estándares de clasificación y codificación establecidos en el Acuerdo 093 de 2025, en especial la Clasificación Única de Procedimientos en Salud – CUPS, así como cualquier otra nomenclatura o estandarización técnica que lo modifique o complemente.</w:t>
      </w:r>
    </w:p>
    <w:p w14:paraId="436BD2CB" w14:textId="6F643B64" w:rsidR="00E35A14" w:rsidRPr="004222A6" w:rsidRDefault="00E35A14" w:rsidP="004222A6">
      <w:pPr>
        <w:pStyle w:val="Prrafodelista"/>
        <w:numPr>
          <w:ilvl w:val="2"/>
          <w:numId w:val="21"/>
        </w:numPr>
        <w:autoSpaceDE w:val="0"/>
        <w:autoSpaceDN w:val="0"/>
        <w:ind w:left="284" w:hanging="284"/>
        <w:jc w:val="both"/>
        <w:rPr>
          <w:rFonts w:ascii="Arial Narrow" w:hAnsi="Arial Narrow" w:cs="Arial"/>
          <w:sz w:val="18"/>
          <w:szCs w:val="18"/>
        </w:rPr>
      </w:pPr>
      <w:r w:rsidRPr="004222A6">
        <w:rPr>
          <w:rFonts w:ascii="Arial Narrow" w:hAnsi="Arial Narrow" w:cs="Arial"/>
          <w:sz w:val="18"/>
          <w:szCs w:val="18"/>
        </w:rPr>
        <w:t>Ajustar sus sistemas de información, vigilancia, auditoría, referencia y contrarreferencia a los lineamientos técnicos y operativos contemplados en el PSTS.</w:t>
      </w:r>
    </w:p>
    <w:p w14:paraId="1A8282B3" w14:textId="423F53DB" w:rsidR="00E35A14" w:rsidRPr="004222A6" w:rsidRDefault="00E35A14" w:rsidP="004222A6">
      <w:pPr>
        <w:pStyle w:val="Prrafodelista"/>
        <w:numPr>
          <w:ilvl w:val="2"/>
          <w:numId w:val="21"/>
        </w:numPr>
        <w:autoSpaceDE w:val="0"/>
        <w:autoSpaceDN w:val="0"/>
        <w:ind w:left="284" w:hanging="284"/>
        <w:jc w:val="both"/>
        <w:rPr>
          <w:rFonts w:ascii="Arial Narrow" w:hAnsi="Arial Narrow" w:cs="Arial"/>
          <w:sz w:val="18"/>
          <w:szCs w:val="18"/>
        </w:rPr>
      </w:pPr>
      <w:r w:rsidRPr="004222A6">
        <w:rPr>
          <w:rFonts w:ascii="Arial Narrow" w:hAnsi="Arial Narrow" w:cs="Arial"/>
          <w:sz w:val="18"/>
          <w:szCs w:val="18"/>
        </w:rPr>
        <w:t>Articular sus planes de acción, modelos de atención, contratación de servicios y manuales internos con los principios de calidad, eficiencia, racionalidad, equidad y protección integral definidos por el Consejo Superior de Salud.</w:t>
      </w:r>
    </w:p>
    <w:p w14:paraId="1BDCD569" w14:textId="6D80163A" w:rsidR="00E35A14" w:rsidRPr="004222A6" w:rsidRDefault="00E35A14" w:rsidP="004222A6">
      <w:pPr>
        <w:pStyle w:val="Prrafodelista"/>
        <w:numPr>
          <w:ilvl w:val="2"/>
          <w:numId w:val="21"/>
        </w:numPr>
        <w:autoSpaceDE w:val="0"/>
        <w:autoSpaceDN w:val="0"/>
        <w:ind w:left="284" w:hanging="284"/>
        <w:jc w:val="both"/>
        <w:rPr>
          <w:rFonts w:ascii="Arial Narrow" w:hAnsi="Arial Narrow" w:cs="Arial"/>
          <w:sz w:val="18"/>
          <w:szCs w:val="18"/>
        </w:rPr>
      </w:pPr>
      <w:r w:rsidRPr="004222A6">
        <w:rPr>
          <w:rFonts w:ascii="Arial Narrow" w:hAnsi="Arial Narrow" w:cs="Arial"/>
          <w:sz w:val="18"/>
          <w:szCs w:val="18"/>
        </w:rPr>
        <w:t>Garantizar el acceso al PSTS de todos los usuarios afiliados y beneficiarios reconocidos por el Subsistema de Salud de las Fuerzas Militares y de la Policía Nacional.</w:t>
      </w:r>
    </w:p>
    <w:p w14:paraId="044356A8" w14:textId="54587D89" w:rsidR="00E35A14" w:rsidRPr="004222A6" w:rsidRDefault="00E35A14" w:rsidP="004222A6">
      <w:pPr>
        <w:pStyle w:val="Prrafodelista"/>
        <w:numPr>
          <w:ilvl w:val="2"/>
          <w:numId w:val="21"/>
        </w:numPr>
        <w:autoSpaceDE w:val="0"/>
        <w:autoSpaceDN w:val="0"/>
        <w:ind w:left="284" w:hanging="284"/>
        <w:jc w:val="both"/>
        <w:rPr>
          <w:rFonts w:ascii="Arial Narrow" w:hAnsi="Arial Narrow" w:cs="Arial"/>
          <w:sz w:val="18"/>
          <w:szCs w:val="18"/>
        </w:rPr>
      </w:pPr>
      <w:r w:rsidRPr="004222A6">
        <w:rPr>
          <w:rFonts w:ascii="Arial Narrow" w:hAnsi="Arial Narrow" w:cs="Arial"/>
          <w:sz w:val="18"/>
          <w:szCs w:val="18"/>
        </w:rPr>
        <w:t>El cumplimiento del contenido del Acuerdo 093 de 2025 constituye una obligación legal, técnica y administrativa para todas las ESE que presten servicios al Subsistema de Salud de las Fuerzas Militares y de la Policía Nacional, y su inobservancia dará lugar a las responsabilidades administrativas, disciplinarias y contractuales a que haya lugar.</w:t>
      </w:r>
    </w:p>
    <w:p w14:paraId="0FEFB875" w14:textId="77777777" w:rsidR="00B35701" w:rsidRPr="004222A6" w:rsidRDefault="00B35701" w:rsidP="004222A6">
      <w:pPr>
        <w:pStyle w:val="Prrafodelista"/>
        <w:numPr>
          <w:ilvl w:val="0"/>
          <w:numId w:val="44"/>
        </w:numPr>
        <w:autoSpaceDE w:val="0"/>
        <w:autoSpaceDN w:val="0"/>
        <w:ind w:left="284" w:hanging="284"/>
        <w:jc w:val="both"/>
        <w:rPr>
          <w:rFonts w:ascii="Arial Narrow" w:hAnsi="Arial Narrow" w:cs="Arial"/>
          <w:sz w:val="18"/>
          <w:szCs w:val="18"/>
          <w:bdr w:val="none" w:sz="0" w:space="0" w:color="auto" w:frame="1"/>
          <w:lang w:eastAsia="es-CO"/>
        </w:rPr>
      </w:pPr>
      <w:r w:rsidRPr="004222A6">
        <w:rPr>
          <w:rFonts w:ascii="Arial Narrow" w:hAnsi="Arial Narrow" w:cs="Arial"/>
          <w:b/>
          <w:bCs/>
          <w:iCs/>
          <w:sz w:val="18"/>
          <w:szCs w:val="18"/>
          <w:bdr w:val="none" w:sz="0" w:space="0" w:color="auto" w:frame="1"/>
          <w:lang w:eastAsia="es-CO"/>
        </w:rPr>
        <w:t>Cláusula de Confidencialidad e integridad de la información institucional:</w:t>
      </w:r>
      <w:r w:rsidRPr="004222A6">
        <w:rPr>
          <w:rFonts w:ascii="Arial Narrow" w:hAnsi="Arial Narrow" w:cs="Arial"/>
          <w:iCs/>
          <w:sz w:val="18"/>
          <w:szCs w:val="18"/>
          <w:bdr w:val="none" w:sz="0" w:space="0" w:color="auto" w:frame="1"/>
          <w:lang w:eastAsia="es-CO"/>
        </w:rPr>
        <w:t> </w:t>
      </w:r>
      <w:r w:rsidRPr="004222A6">
        <w:rPr>
          <w:rFonts w:ascii="Arial Narrow" w:hAnsi="Arial Narrow" w:cs="Arial"/>
          <w:sz w:val="18"/>
          <w:szCs w:val="18"/>
          <w:bdr w:val="none" w:sz="0" w:space="0" w:color="auto" w:frame="1"/>
          <w:lang w:eastAsia="es-CO"/>
        </w:rPr>
        <w:t>Dada la naturaleza de las actividades a</w:t>
      </w:r>
      <w:r w:rsidRPr="004222A6">
        <w:rPr>
          <w:rFonts w:ascii="Arial Narrow" w:hAnsi="Arial Narrow" w:cs="Arial"/>
          <w:sz w:val="18"/>
          <w:szCs w:val="18"/>
          <w:lang w:eastAsia="es-CO"/>
        </w:rPr>
        <w:t xml:space="preserve"> </w:t>
      </w:r>
      <w:r w:rsidRPr="004222A6">
        <w:rPr>
          <w:rFonts w:ascii="Arial Narrow" w:hAnsi="Arial Narrow" w:cs="Arial"/>
          <w:sz w:val="18"/>
          <w:szCs w:val="18"/>
          <w:bdr w:val="none" w:sz="0" w:space="0" w:color="auto" w:frame="1"/>
          <w:lang w:eastAsia="es-CO"/>
        </w:rPr>
        <w:t>realizar en desarrollo del objeto contractual, el contratista debe garantizar la preservación de la integridad y confidencialidad de la información institucional a la cual llegare a tener acceso</w:t>
      </w:r>
      <w:r w:rsidRPr="004222A6">
        <w:rPr>
          <w:rFonts w:ascii="Arial Narrow" w:hAnsi="Arial Narrow" w:cs="Arial"/>
          <w:sz w:val="18"/>
          <w:szCs w:val="18"/>
          <w:lang w:eastAsia="es-CO"/>
        </w:rPr>
        <w:t xml:space="preserve"> </w:t>
      </w:r>
      <w:r w:rsidRPr="004222A6">
        <w:rPr>
          <w:rFonts w:ascii="Arial Narrow" w:hAnsi="Arial Narrow" w:cs="Arial"/>
          <w:sz w:val="18"/>
          <w:szCs w:val="18"/>
          <w:bdr w:val="none" w:sz="0" w:space="0" w:color="auto" w:frame="1"/>
          <w:lang w:eastAsia="es-CO"/>
        </w:rPr>
        <w:t>directamente o por intermedio de terceros; en tal virtud, adoptará todas las medidas que sean</w:t>
      </w:r>
      <w:r w:rsidRPr="004222A6">
        <w:rPr>
          <w:rFonts w:ascii="Arial Narrow" w:hAnsi="Arial Narrow" w:cs="Arial"/>
          <w:sz w:val="18"/>
          <w:szCs w:val="18"/>
          <w:lang w:eastAsia="es-CO"/>
        </w:rPr>
        <w:t xml:space="preserve"> </w:t>
      </w:r>
      <w:r w:rsidRPr="004222A6">
        <w:rPr>
          <w:rFonts w:ascii="Arial Narrow" w:hAnsi="Arial Narrow" w:cs="Arial"/>
          <w:sz w:val="18"/>
          <w:szCs w:val="18"/>
          <w:bdr w:val="none" w:sz="0" w:space="0" w:color="auto" w:frame="1"/>
          <w:lang w:eastAsia="es-CO"/>
        </w:rPr>
        <w:t>necesarias para impedir su duplicación, sustracción, divulgación, alteración, ocultamiento o</w:t>
      </w:r>
      <w:r w:rsidRPr="004222A6">
        <w:rPr>
          <w:rFonts w:ascii="Arial Narrow" w:hAnsi="Arial Narrow" w:cs="Arial"/>
          <w:sz w:val="18"/>
          <w:szCs w:val="18"/>
          <w:lang w:eastAsia="es-CO"/>
        </w:rPr>
        <w:t xml:space="preserve"> </w:t>
      </w:r>
      <w:r w:rsidRPr="004222A6">
        <w:rPr>
          <w:rFonts w:ascii="Arial Narrow" w:hAnsi="Arial Narrow" w:cs="Arial"/>
          <w:sz w:val="18"/>
          <w:szCs w:val="18"/>
          <w:bdr w:val="none" w:sz="0" w:space="0" w:color="auto" w:frame="1"/>
          <w:lang w:eastAsia="es-CO"/>
        </w:rPr>
        <w:t>utilización indebida y suscribirá con la entidad los formatos de confidencialidad o reserva a que haya</w:t>
      </w:r>
      <w:r w:rsidRPr="004222A6">
        <w:rPr>
          <w:rFonts w:ascii="Arial Narrow" w:hAnsi="Arial Narrow" w:cs="Arial"/>
          <w:sz w:val="18"/>
          <w:szCs w:val="18"/>
          <w:lang w:eastAsia="es-CO"/>
        </w:rPr>
        <w:t xml:space="preserve"> </w:t>
      </w:r>
      <w:r w:rsidRPr="004222A6">
        <w:rPr>
          <w:rFonts w:ascii="Arial Narrow" w:hAnsi="Arial Narrow" w:cs="Arial"/>
          <w:sz w:val="18"/>
          <w:szCs w:val="18"/>
          <w:bdr w:val="none" w:sz="0" w:space="0" w:color="auto" w:frame="1"/>
          <w:lang w:eastAsia="es-CO"/>
        </w:rPr>
        <w:t>lugar. En virtud del presente contrato, el contratista se obliga a no suministrar información que obtenga o conozca con ocasión de la ejecución del contrato; tales como: información locativa o de</w:t>
      </w:r>
      <w:r w:rsidRPr="004222A6">
        <w:rPr>
          <w:rFonts w:ascii="Arial Narrow" w:hAnsi="Arial Narrow" w:cs="Arial"/>
          <w:sz w:val="18"/>
          <w:szCs w:val="18"/>
          <w:lang w:eastAsia="es-CO"/>
        </w:rPr>
        <w:t xml:space="preserve"> </w:t>
      </w:r>
      <w:r w:rsidRPr="004222A6">
        <w:rPr>
          <w:rFonts w:ascii="Arial Narrow" w:hAnsi="Arial Narrow" w:cs="Arial"/>
          <w:sz w:val="18"/>
          <w:szCs w:val="18"/>
          <w:bdr w:val="none" w:sz="0" w:space="0" w:color="auto" w:frame="1"/>
          <w:lang w:eastAsia="es-CO"/>
        </w:rPr>
        <w:t>arquitectura física, lugares a los cuales tenga acceso con ocasión de la labor, información contenida</w:t>
      </w:r>
      <w:r w:rsidRPr="004222A6">
        <w:rPr>
          <w:rFonts w:ascii="Arial Narrow" w:hAnsi="Arial Narrow" w:cs="Arial"/>
          <w:sz w:val="18"/>
          <w:szCs w:val="18"/>
          <w:lang w:eastAsia="es-CO"/>
        </w:rPr>
        <w:t xml:space="preserve"> </w:t>
      </w:r>
      <w:r w:rsidRPr="004222A6">
        <w:rPr>
          <w:rFonts w:ascii="Arial Narrow" w:hAnsi="Arial Narrow" w:cs="Arial"/>
          <w:sz w:val="18"/>
          <w:szCs w:val="18"/>
          <w:bdr w:val="none" w:sz="0" w:space="0" w:color="auto" w:frame="1"/>
          <w:lang w:eastAsia="es-CO"/>
        </w:rPr>
        <w:t>en los sistemas de información,</w:t>
      </w:r>
      <w:r w:rsidRPr="004222A6">
        <w:rPr>
          <w:rFonts w:ascii="Arial Narrow" w:hAnsi="Arial Narrow" w:cs="Arial"/>
          <w:sz w:val="20"/>
          <w:szCs w:val="20"/>
          <w:bdr w:val="none" w:sz="0" w:space="0" w:color="auto" w:frame="1"/>
          <w:lang w:eastAsia="es-CO"/>
        </w:rPr>
        <w:t xml:space="preserve"> </w:t>
      </w:r>
      <w:r w:rsidRPr="004222A6">
        <w:rPr>
          <w:rFonts w:ascii="Arial Narrow" w:hAnsi="Arial Narrow" w:cs="Arial"/>
          <w:sz w:val="18"/>
          <w:szCs w:val="18"/>
          <w:bdr w:val="none" w:sz="0" w:space="0" w:color="auto" w:frame="1"/>
          <w:lang w:eastAsia="es-CO"/>
        </w:rPr>
        <w:t>documentación física, archivos digitales, información de los</w:t>
      </w:r>
      <w:r w:rsidRPr="004222A6">
        <w:rPr>
          <w:rFonts w:ascii="Arial Narrow" w:hAnsi="Arial Narrow" w:cs="Arial"/>
          <w:sz w:val="18"/>
          <w:szCs w:val="18"/>
          <w:lang w:eastAsia="es-CO"/>
        </w:rPr>
        <w:t xml:space="preserve"> </w:t>
      </w:r>
      <w:r w:rsidRPr="004222A6">
        <w:rPr>
          <w:rFonts w:ascii="Arial Narrow" w:hAnsi="Arial Narrow" w:cs="Arial"/>
          <w:sz w:val="18"/>
          <w:szCs w:val="18"/>
          <w:bdr w:val="none" w:sz="0" w:space="0" w:color="auto" w:frame="1"/>
          <w:lang w:eastAsia="es-CO"/>
        </w:rPr>
        <w:t>funcionarios y contratistas e información de los usuarios del Subsistema de Salud los cuales son de</w:t>
      </w:r>
      <w:r w:rsidRPr="004222A6">
        <w:rPr>
          <w:rFonts w:ascii="Arial Narrow" w:hAnsi="Arial Narrow" w:cs="Arial"/>
          <w:sz w:val="18"/>
          <w:szCs w:val="18"/>
          <w:lang w:eastAsia="es-CO"/>
        </w:rPr>
        <w:t xml:space="preserve"> </w:t>
      </w:r>
      <w:r w:rsidRPr="004222A6">
        <w:rPr>
          <w:rFonts w:ascii="Arial Narrow" w:hAnsi="Arial Narrow" w:cs="Arial"/>
          <w:sz w:val="18"/>
          <w:szCs w:val="18"/>
          <w:bdr w:val="none" w:sz="0" w:space="0" w:color="auto" w:frame="1"/>
          <w:lang w:eastAsia="es-CO"/>
        </w:rPr>
        <w:t>carácter reservado y confidencial.</w:t>
      </w:r>
    </w:p>
    <w:p w14:paraId="7A84164D" w14:textId="77777777" w:rsidR="00B35701" w:rsidRPr="004222A6" w:rsidRDefault="00B35701" w:rsidP="004222A6">
      <w:pPr>
        <w:pStyle w:val="Prrafodelista"/>
        <w:numPr>
          <w:ilvl w:val="0"/>
          <w:numId w:val="44"/>
        </w:numPr>
        <w:autoSpaceDE w:val="0"/>
        <w:autoSpaceDN w:val="0"/>
        <w:ind w:left="284" w:hanging="284"/>
        <w:jc w:val="both"/>
        <w:rPr>
          <w:rFonts w:ascii="Arial Narrow" w:hAnsi="Arial Narrow" w:cs="Arial"/>
          <w:sz w:val="18"/>
          <w:szCs w:val="18"/>
          <w:bdr w:val="none" w:sz="0" w:space="0" w:color="auto" w:frame="1"/>
          <w:lang w:eastAsia="es-CO"/>
        </w:rPr>
      </w:pPr>
      <w:r w:rsidRPr="004222A6">
        <w:rPr>
          <w:rFonts w:ascii="Arial Narrow" w:hAnsi="Arial Narrow" w:cs="Arial"/>
          <w:b/>
          <w:bCs/>
          <w:iCs/>
          <w:sz w:val="18"/>
          <w:szCs w:val="18"/>
          <w:bdr w:val="none" w:sz="0" w:space="0" w:color="auto" w:frame="1"/>
          <w:lang w:eastAsia="es-CO"/>
        </w:rPr>
        <w:t>Cláusula de Confidencialidad:</w:t>
      </w:r>
      <w:r w:rsidRPr="004222A6">
        <w:rPr>
          <w:rFonts w:ascii="Arial Narrow" w:hAnsi="Arial Narrow" w:cs="Arial"/>
          <w:iCs/>
          <w:sz w:val="18"/>
          <w:szCs w:val="18"/>
          <w:bdr w:val="none" w:sz="0" w:space="0" w:color="auto" w:frame="1"/>
          <w:lang w:eastAsia="es-CO"/>
        </w:rPr>
        <w:t> </w:t>
      </w:r>
      <w:r w:rsidRPr="004222A6">
        <w:rPr>
          <w:rFonts w:ascii="Arial Narrow" w:hAnsi="Arial Narrow" w:cs="Arial"/>
          <w:sz w:val="18"/>
          <w:szCs w:val="18"/>
          <w:bdr w:val="none" w:sz="0" w:space="0" w:color="auto" w:frame="1"/>
          <w:lang w:eastAsia="es-CO"/>
        </w:rPr>
        <w:t>Las partes acuerdan que cualquier información intercambiada,</w:t>
      </w:r>
      <w:r w:rsidRPr="004222A6">
        <w:rPr>
          <w:rFonts w:ascii="Arial Narrow" w:hAnsi="Arial Narrow" w:cs="Arial"/>
          <w:sz w:val="18"/>
          <w:szCs w:val="18"/>
          <w:lang w:eastAsia="es-CO"/>
        </w:rPr>
        <w:t xml:space="preserve"> </w:t>
      </w:r>
      <w:r w:rsidRPr="004222A6">
        <w:rPr>
          <w:rFonts w:ascii="Arial Narrow" w:hAnsi="Arial Narrow" w:cs="Arial"/>
          <w:sz w:val="18"/>
          <w:szCs w:val="18"/>
          <w:bdr w:val="none" w:sz="0" w:space="0" w:color="auto" w:frame="1"/>
          <w:lang w:eastAsia="es-CO"/>
        </w:rPr>
        <w:t>facilitada o creada entre ellas para el cumplimiento del objeto contractual, será mantenida en estricta confidencialidad. La parte receptora correspondiente sólo podrá revelar información confidencial a</w:t>
      </w:r>
      <w:r w:rsidRPr="004222A6">
        <w:rPr>
          <w:rFonts w:ascii="Arial Narrow" w:hAnsi="Arial Narrow" w:cs="Arial"/>
          <w:sz w:val="18"/>
          <w:szCs w:val="18"/>
          <w:lang w:eastAsia="es-CO"/>
        </w:rPr>
        <w:t xml:space="preserve"> </w:t>
      </w:r>
      <w:r w:rsidRPr="004222A6">
        <w:rPr>
          <w:rFonts w:ascii="Arial Narrow" w:hAnsi="Arial Narrow" w:cs="Arial"/>
          <w:sz w:val="18"/>
          <w:szCs w:val="18"/>
          <w:bdr w:val="none" w:sz="0" w:space="0" w:color="auto" w:frame="1"/>
          <w:lang w:eastAsia="es-CO"/>
        </w:rPr>
        <w:t>quienes la necesiten y estén autorizados previamente por la parte de cuya información confidencial se</w:t>
      </w:r>
      <w:r w:rsidRPr="004222A6">
        <w:rPr>
          <w:rFonts w:ascii="Arial Narrow" w:hAnsi="Arial Narrow" w:cs="Arial"/>
          <w:sz w:val="18"/>
          <w:szCs w:val="18"/>
          <w:lang w:eastAsia="es-CO"/>
        </w:rPr>
        <w:t xml:space="preserve"> </w:t>
      </w:r>
      <w:r w:rsidRPr="004222A6">
        <w:rPr>
          <w:rFonts w:ascii="Arial Narrow" w:hAnsi="Arial Narrow" w:cs="Arial"/>
          <w:sz w:val="18"/>
          <w:szCs w:val="18"/>
          <w:bdr w:val="none" w:sz="0" w:space="0" w:color="auto" w:frame="1"/>
          <w:lang w:eastAsia="es-CO"/>
        </w:rPr>
        <w:t>trata, se considera también información confidencial: a) aquella que como conjunto o por la</w:t>
      </w:r>
      <w:r w:rsidRPr="004222A6">
        <w:rPr>
          <w:rFonts w:ascii="Arial Narrow" w:hAnsi="Arial Narrow" w:cs="Arial"/>
          <w:sz w:val="18"/>
          <w:szCs w:val="18"/>
          <w:lang w:eastAsia="es-CO"/>
        </w:rPr>
        <w:t xml:space="preserve"> </w:t>
      </w:r>
      <w:r w:rsidRPr="004222A6">
        <w:rPr>
          <w:rFonts w:ascii="Arial Narrow" w:hAnsi="Arial Narrow" w:cs="Arial"/>
          <w:sz w:val="18"/>
          <w:szCs w:val="18"/>
          <w:bdr w:val="none" w:sz="0" w:space="0" w:color="auto" w:frame="1"/>
          <w:lang w:eastAsia="es-CO"/>
        </w:rPr>
        <w:t>configuración o estructuración exacta de sus componentes, no sea generalmente conocida entre los expertos en los campos correspondientes. b) la que no sea de fácil acceso, y c) aquella información que no esté sujeta a medidas de protección razonables, de acuerdo con las circunstancias del caso, a fin de mantener su carácter confidencial.</w:t>
      </w:r>
    </w:p>
    <w:p w14:paraId="38587D59" w14:textId="77777777" w:rsidR="00B35701" w:rsidRPr="004222A6" w:rsidRDefault="00B35701" w:rsidP="004222A6">
      <w:pPr>
        <w:pStyle w:val="Prrafodelista"/>
        <w:numPr>
          <w:ilvl w:val="0"/>
          <w:numId w:val="44"/>
        </w:numPr>
        <w:autoSpaceDE w:val="0"/>
        <w:autoSpaceDN w:val="0"/>
        <w:ind w:left="284" w:hanging="284"/>
        <w:jc w:val="both"/>
        <w:rPr>
          <w:rFonts w:ascii="Arial Narrow" w:hAnsi="Arial Narrow" w:cs="Arial"/>
          <w:sz w:val="18"/>
          <w:szCs w:val="18"/>
          <w:bdr w:val="none" w:sz="0" w:space="0" w:color="auto" w:frame="1"/>
          <w:lang w:eastAsia="es-CO"/>
        </w:rPr>
      </w:pPr>
      <w:r w:rsidRPr="004222A6">
        <w:rPr>
          <w:rFonts w:ascii="Arial Narrow" w:hAnsi="Arial Narrow" w:cs="Arial"/>
          <w:b/>
          <w:bCs/>
          <w:iCs/>
          <w:sz w:val="18"/>
          <w:szCs w:val="18"/>
          <w:bdr w:val="none" w:sz="0" w:space="0" w:color="auto" w:frame="1"/>
          <w:lang w:eastAsia="es-CO"/>
        </w:rPr>
        <w:t>Cláusula de Cumplimiento de normatividad:</w:t>
      </w:r>
      <w:r w:rsidRPr="004222A6">
        <w:rPr>
          <w:rFonts w:ascii="Arial Narrow" w:hAnsi="Arial Narrow" w:cs="Arial"/>
          <w:iCs/>
          <w:sz w:val="18"/>
          <w:szCs w:val="18"/>
          <w:bdr w:val="none" w:sz="0" w:space="0" w:color="auto" w:frame="1"/>
          <w:lang w:eastAsia="es-CO"/>
        </w:rPr>
        <w:t> </w:t>
      </w:r>
      <w:r w:rsidRPr="004222A6">
        <w:rPr>
          <w:rFonts w:ascii="Arial Narrow" w:hAnsi="Arial Narrow" w:cs="Arial"/>
          <w:sz w:val="18"/>
          <w:szCs w:val="18"/>
          <w:bdr w:val="none" w:sz="0" w:space="0" w:color="auto" w:frame="1"/>
          <w:lang w:eastAsia="es-CO"/>
        </w:rPr>
        <w:t>El contratista acatará los lineamientos del Régimen de protección de</w:t>
      </w:r>
      <w:r w:rsidRPr="004222A6">
        <w:rPr>
          <w:rFonts w:ascii="Arial Narrow" w:hAnsi="Arial Narrow" w:cs="Arial"/>
          <w:sz w:val="18"/>
          <w:szCs w:val="18"/>
          <w:lang w:eastAsia="es-CO"/>
        </w:rPr>
        <w:t xml:space="preserve"> </w:t>
      </w:r>
      <w:r w:rsidRPr="004222A6">
        <w:rPr>
          <w:rFonts w:ascii="Arial Narrow" w:hAnsi="Arial Narrow" w:cs="Arial"/>
          <w:sz w:val="18"/>
          <w:szCs w:val="18"/>
          <w:bdr w:val="none" w:sz="0" w:space="0" w:color="auto" w:frame="1"/>
          <w:lang w:eastAsia="es-CO"/>
        </w:rPr>
        <w:t>datos y demás aspectos relacionados con el tratamiento de la información que les sea aplicable, en el</w:t>
      </w:r>
      <w:r w:rsidRPr="004222A6">
        <w:rPr>
          <w:rFonts w:ascii="Arial Narrow" w:hAnsi="Arial Narrow" w:cs="Arial"/>
          <w:sz w:val="18"/>
          <w:szCs w:val="18"/>
          <w:lang w:eastAsia="es-CO"/>
        </w:rPr>
        <w:t xml:space="preserve"> </w:t>
      </w:r>
      <w:r w:rsidRPr="004222A6">
        <w:rPr>
          <w:rFonts w:ascii="Arial Narrow" w:hAnsi="Arial Narrow" w:cs="Arial"/>
          <w:sz w:val="18"/>
          <w:szCs w:val="18"/>
          <w:bdr w:val="none" w:sz="0" w:space="0" w:color="auto" w:frame="1"/>
          <w:lang w:eastAsia="es-CO"/>
        </w:rPr>
        <w:t>marco de la ley estatutaria 1581 de 2012 y de la ley 1712 de 2014, del capítulo 25 titulo 2 del libro 2 de la parte 2 del decreto 1074 del 2015 y las normas que la modifiquen, reglamenten o sustituyan en</w:t>
      </w:r>
      <w:r w:rsidRPr="004222A6">
        <w:rPr>
          <w:rFonts w:ascii="Arial Narrow" w:hAnsi="Arial Narrow" w:cs="Arial"/>
          <w:sz w:val="18"/>
          <w:szCs w:val="18"/>
          <w:lang w:eastAsia="es-CO"/>
        </w:rPr>
        <w:t xml:space="preserve"> </w:t>
      </w:r>
      <w:r w:rsidRPr="004222A6">
        <w:rPr>
          <w:rFonts w:ascii="Arial Narrow" w:hAnsi="Arial Narrow" w:cs="Arial"/>
          <w:sz w:val="18"/>
          <w:szCs w:val="18"/>
          <w:bdr w:val="none" w:sz="0" w:space="0" w:color="auto" w:frame="1"/>
          <w:lang w:eastAsia="es-CO"/>
        </w:rPr>
        <w:t>virtud de lo cual se hacen responsables de la privacidad, seguridad y confidencialidad y la Resolución No. 08310 de 2016 por la cual se expide el Manual de Seguridad de la Información para la Policía</w:t>
      </w:r>
      <w:r w:rsidRPr="004222A6">
        <w:rPr>
          <w:rFonts w:ascii="Arial Narrow" w:hAnsi="Arial Narrow" w:cs="Arial"/>
          <w:sz w:val="18"/>
          <w:szCs w:val="18"/>
          <w:lang w:eastAsia="es-CO"/>
        </w:rPr>
        <w:t xml:space="preserve"> </w:t>
      </w:r>
      <w:r w:rsidRPr="004222A6">
        <w:rPr>
          <w:rFonts w:ascii="Arial Narrow" w:hAnsi="Arial Narrow" w:cs="Arial"/>
          <w:sz w:val="18"/>
          <w:szCs w:val="18"/>
          <w:bdr w:val="none" w:sz="0" w:space="0" w:color="auto" w:frame="1"/>
          <w:lang w:eastAsia="es-CO"/>
        </w:rPr>
        <w:t>Nacional.</w:t>
      </w:r>
    </w:p>
    <w:p w14:paraId="35CD9AD2" w14:textId="77777777" w:rsidR="00B35701" w:rsidRPr="004222A6" w:rsidRDefault="00B35701" w:rsidP="004222A6">
      <w:pPr>
        <w:pStyle w:val="Prrafodelista"/>
        <w:numPr>
          <w:ilvl w:val="0"/>
          <w:numId w:val="44"/>
        </w:numPr>
        <w:autoSpaceDE w:val="0"/>
        <w:autoSpaceDN w:val="0"/>
        <w:ind w:left="284" w:hanging="284"/>
        <w:jc w:val="both"/>
        <w:rPr>
          <w:rFonts w:ascii="Arial Narrow" w:hAnsi="Arial Narrow" w:cs="Arial"/>
          <w:sz w:val="18"/>
          <w:szCs w:val="18"/>
          <w:bdr w:val="none" w:sz="0" w:space="0" w:color="auto" w:frame="1"/>
          <w:lang w:eastAsia="es-CO"/>
        </w:rPr>
      </w:pPr>
      <w:r w:rsidRPr="004222A6">
        <w:rPr>
          <w:rFonts w:ascii="Arial Narrow" w:hAnsi="Arial Narrow" w:cs="Arial"/>
          <w:sz w:val="18"/>
          <w:szCs w:val="18"/>
          <w:bdr w:val="none" w:sz="0" w:space="0" w:color="auto" w:frame="1"/>
          <w:lang w:eastAsia="es-CO"/>
        </w:rPr>
        <w:t>La entidad deberá garantizar el plan o protocolo de contingencia para los eventos en que no pueda prestar el servicio por sí mismo.</w:t>
      </w:r>
    </w:p>
    <w:p w14:paraId="2BB93BD0" w14:textId="77777777" w:rsidR="00B35701" w:rsidRPr="004222A6" w:rsidRDefault="00B35701" w:rsidP="004222A6">
      <w:pPr>
        <w:numPr>
          <w:ilvl w:val="0"/>
          <w:numId w:val="44"/>
        </w:numPr>
        <w:autoSpaceDE w:val="0"/>
        <w:autoSpaceDN w:val="0"/>
        <w:spacing w:after="0" w:line="240" w:lineRule="auto"/>
        <w:ind w:left="284" w:hanging="284"/>
        <w:jc w:val="both"/>
        <w:rPr>
          <w:rFonts w:ascii="Arial Narrow" w:hAnsi="Arial Narrow" w:cs="Arial"/>
          <w:sz w:val="18"/>
          <w:szCs w:val="18"/>
          <w:bdr w:val="none" w:sz="0" w:space="0" w:color="auto" w:frame="1"/>
          <w:lang w:eastAsia="es-CO"/>
        </w:rPr>
      </w:pPr>
      <w:bookmarkStart w:id="3" w:name="_Hlk171763720"/>
      <w:r w:rsidRPr="004222A6">
        <w:rPr>
          <w:rFonts w:ascii="Arial Narrow" w:hAnsi="Arial Narrow" w:cs="Arial"/>
          <w:sz w:val="18"/>
          <w:szCs w:val="18"/>
          <w:bdr w:val="none" w:sz="0" w:space="0" w:color="auto" w:frame="1"/>
          <w:lang w:eastAsia="es-CO"/>
        </w:rPr>
        <w:t xml:space="preserve">El contratista deberá implementar y cumplir con el seguimiento a los lineamientos establecidos en la Resolución 2471 del 2022 del Ministerio de Salud y Protección social, “Por medio de la cual se adoptan los lineamientos técnicos para los Programas de Prevención, Vigilancia y Control de las Infecciones Asociadas a la Atención en Salud IAAS y de Optimización del Uso de Antimicrobianos — PROA y se dictan disposiciones para su implementación”. La cual es de obligatorio cumplimiento para todos los niveles de complejidad, de acuerdo a lo establecido por el Ministerio de Salud y Protección social.  Para lo cual la Regional de Aseguramiento en Salud </w:t>
      </w:r>
      <w:proofErr w:type="spellStart"/>
      <w:r w:rsidR="00FB361A" w:rsidRPr="004222A6">
        <w:rPr>
          <w:rFonts w:ascii="Arial Narrow" w:hAnsi="Arial Narrow" w:cs="Arial"/>
          <w:sz w:val="18"/>
          <w:szCs w:val="18"/>
          <w:bdr w:val="none" w:sz="0" w:space="0" w:color="auto" w:frame="1"/>
          <w:lang w:eastAsia="es-CO"/>
        </w:rPr>
        <w:t>Nº</w:t>
      </w:r>
      <w:proofErr w:type="spellEnd"/>
      <w:r w:rsidR="00FB361A" w:rsidRPr="004222A6">
        <w:rPr>
          <w:rFonts w:ascii="Arial Narrow" w:hAnsi="Arial Narrow" w:cs="Arial"/>
          <w:sz w:val="18"/>
          <w:szCs w:val="18"/>
          <w:bdr w:val="none" w:sz="0" w:space="0" w:color="auto" w:frame="1"/>
          <w:lang w:eastAsia="es-CO"/>
        </w:rPr>
        <w:t xml:space="preserve"> 6</w:t>
      </w:r>
      <w:r w:rsidRPr="004222A6">
        <w:rPr>
          <w:rFonts w:ascii="Arial Narrow" w:hAnsi="Arial Narrow" w:cs="Arial"/>
          <w:sz w:val="18"/>
          <w:szCs w:val="18"/>
          <w:bdr w:val="none" w:sz="0" w:space="0" w:color="auto" w:frame="1"/>
          <w:lang w:eastAsia="es-CO"/>
        </w:rPr>
        <w:t xml:space="preserve"> dispone de los correos electrónicos </w:t>
      </w:r>
      <w:hyperlink r:id="rId29" w:history="1">
        <w:r w:rsidRPr="004222A6">
          <w:rPr>
            <w:rFonts w:ascii="Arial Narrow" w:hAnsi="Arial Narrow"/>
            <w:sz w:val="18"/>
            <w:szCs w:val="18"/>
          </w:rPr>
          <w:t>deant.rases-jpl@policia.gov.co</w:t>
        </w:r>
      </w:hyperlink>
      <w:r w:rsidRPr="004222A6">
        <w:rPr>
          <w:rFonts w:ascii="Arial Narrow" w:hAnsi="Arial Narrow" w:cs="Arial"/>
          <w:sz w:val="18"/>
          <w:szCs w:val="18"/>
          <w:bdr w:val="none" w:sz="0" w:space="0" w:color="auto" w:frame="1"/>
          <w:lang w:eastAsia="es-CO"/>
        </w:rPr>
        <w:t xml:space="preserve"> y </w:t>
      </w:r>
      <w:hyperlink r:id="rId30" w:history="1">
        <w:r w:rsidRPr="004222A6">
          <w:rPr>
            <w:rFonts w:ascii="Arial Narrow" w:hAnsi="Arial Narrow"/>
            <w:sz w:val="18"/>
            <w:szCs w:val="18"/>
          </w:rPr>
          <w:t>deant.rases-ars@policia.gov.co</w:t>
        </w:r>
      </w:hyperlink>
      <w:r w:rsidRPr="004222A6">
        <w:rPr>
          <w:rFonts w:ascii="Arial Narrow" w:hAnsi="Arial Narrow" w:cs="Arial"/>
          <w:sz w:val="18"/>
          <w:szCs w:val="18"/>
          <w:bdr w:val="none" w:sz="0" w:space="0" w:color="auto" w:frame="1"/>
          <w:lang w:eastAsia="es-CO"/>
        </w:rPr>
        <w:t xml:space="preserve"> para el envío de la información</w:t>
      </w:r>
      <w:bookmarkEnd w:id="3"/>
      <w:r w:rsidRPr="004222A6">
        <w:rPr>
          <w:rFonts w:ascii="Arial Narrow" w:hAnsi="Arial Narrow" w:cs="Arial"/>
          <w:sz w:val="18"/>
          <w:szCs w:val="18"/>
          <w:bdr w:val="none" w:sz="0" w:space="0" w:color="auto" w:frame="1"/>
          <w:lang w:eastAsia="es-CO"/>
        </w:rPr>
        <w:t xml:space="preserve">.  </w:t>
      </w:r>
    </w:p>
    <w:p w14:paraId="7C386603" w14:textId="77777777" w:rsidR="005C3697" w:rsidRPr="004222A6" w:rsidRDefault="00B35701" w:rsidP="004222A6">
      <w:pPr>
        <w:pStyle w:val="Prrafodelista"/>
        <w:numPr>
          <w:ilvl w:val="0"/>
          <w:numId w:val="44"/>
        </w:numPr>
        <w:ind w:left="284" w:hanging="284"/>
        <w:rPr>
          <w:rFonts w:ascii="Arial Narrow" w:eastAsiaTheme="minorHAnsi" w:hAnsi="Arial Narrow" w:cs="Arial"/>
          <w:sz w:val="18"/>
          <w:szCs w:val="18"/>
          <w:bdr w:val="none" w:sz="0" w:space="0" w:color="auto" w:frame="1"/>
          <w:lang w:eastAsia="es-CO"/>
        </w:rPr>
      </w:pPr>
      <w:r w:rsidRPr="004222A6">
        <w:rPr>
          <w:rFonts w:ascii="Arial Narrow" w:eastAsiaTheme="minorHAnsi" w:hAnsi="Arial Narrow" w:cs="Arial"/>
          <w:sz w:val="18"/>
          <w:szCs w:val="18"/>
          <w:bdr w:val="none" w:sz="0" w:space="0" w:color="auto" w:frame="1"/>
          <w:lang w:eastAsia="es-CO"/>
        </w:rPr>
        <w:t>El contratista al momento de inicio de la ejecución del contrato, deberá relacionar y adjuntar en una carpeta la información del talento humano que prestan los servicios en su entidad para la debida verificación en RETHUS.</w:t>
      </w:r>
    </w:p>
    <w:p w14:paraId="1AAE7DEC" w14:textId="77777777" w:rsidR="005C3697" w:rsidRPr="004222A6" w:rsidRDefault="005C3697" w:rsidP="004222A6">
      <w:pPr>
        <w:pStyle w:val="Prrafodelista"/>
        <w:numPr>
          <w:ilvl w:val="0"/>
          <w:numId w:val="44"/>
        </w:numPr>
        <w:ind w:left="284" w:hanging="284"/>
        <w:jc w:val="both"/>
        <w:rPr>
          <w:rFonts w:ascii="Arial Narrow" w:eastAsiaTheme="minorHAnsi" w:hAnsi="Arial Narrow" w:cs="Arial"/>
          <w:sz w:val="18"/>
          <w:szCs w:val="18"/>
          <w:bdr w:val="none" w:sz="0" w:space="0" w:color="auto" w:frame="1"/>
          <w:lang w:eastAsia="es-CO"/>
        </w:rPr>
      </w:pPr>
      <w:r w:rsidRPr="004222A6">
        <w:rPr>
          <w:rFonts w:ascii="Arial Narrow" w:eastAsiaTheme="minorHAnsi" w:hAnsi="Arial Narrow" w:cs="Arial"/>
          <w:sz w:val="18"/>
          <w:szCs w:val="18"/>
          <w:bdr w:val="none" w:sz="0" w:space="0" w:color="auto" w:frame="1"/>
          <w:lang w:eastAsia="es-CO"/>
        </w:rPr>
        <w:t xml:space="preserve">El contratista, de conformidad con los requerimientos del supervisor del contrato, y con el fin de garantizar los lineamientos para la gestión y administración del programa ampliado de inmunizaciones - PAI 2025, debe certificar y garantizar: la prestación de los servicios de vacunación bajo las modalidades intramural (dentro de las IPS) y extramural, que incluye vacunación en unidad móvil, jornadas de salud, vacunación domiciliaria y otras tácticas definidas por el PAI. </w:t>
      </w:r>
    </w:p>
    <w:p w14:paraId="332191E3" w14:textId="77777777" w:rsidR="005C3697" w:rsidRPr="004222A6" w:rsidRDefault="005C3697" w:rsidP="004222A6">
      <w:pPr>
        <w:pStyle w:val="Prrafodelista"/>
        <w:numPr>
          <w:ilvl w:val="0"/>
          <w:numId w:val="44"/>
        </w:numPr>
        <w:ind w:left="284" w:hanging="284"/>
        <w:jc w:val="both"/>
        <w:rPr>
          <w:rFonts w:ascii="Arial Narrow" w:eastAsiaTheme="minorHAnsi" w:hAnsi="Arial Narrow" w:cs="Arial"/>
          <w:sz w:val="18"/>
          <w:szCs w:val="18"/>
          <w:bdr w:val="none" w:sz="0" w:space="0" w:color="auto" w:frame="1"/>
          <w:lang w:eastAsia="es-CO"/>
        </w:rPr>
      </w:pPr>
      <w:r w:rsidRPr="004222A6">
        <w:rPr>
          <w:rFonts w:ascii="Arial Narrow" w:eastAsiaTheme="minorHAnsi" w:hAnsi="Arial Narrow" w:cs="Arial"/>
          <w:sz w:val="18"/>
          <w:szCs w:val="18"/>
          <w:bdr w:val="none" w:sz="0" w:space="0" w:color="auto" w:frame="1"/>
          <w:lang w:eastAsia="es-CO"/>
        </w:rPr>
        <w:t>En caso de ser necesario, durante la ejecución del contrato, el supervisor podrá requerir al contratista los soportes de la póliza de responsabilidad civil, así como los certificados de mantenimiento y calibración de los equipos de cadena de frío, los cuales el contratista deberá tener al día.</w:t>
      </w:r>
    </w:p>
    <w:p w14:paraId="0D8C14BA" w14:textId="1BAB2E6B" w:rsidR="00DA2E0A" w:rsidRPr="004222A6" w:rsidRDefault="00242777" w:rsidP="004222A6">
      <w:pPr>
        <w:autoSpaceDE w:val="0"/>
        <w:autoSpaceDN w:val="0"/>
        <w:spacing w:after="0" w:line="240" w:lineRule="auto"/>
        <w:ind w:left="284" w:hanging="284"/>
        <w:rPr>
          <w:rFonts w:ascii="Arial Narrow" w:eastAsia="Times New Roman" w:hAnsi="Arial Narrow" w:cs="Arial"/>
          <w:sz w:val="18"/>
          <w:szCs w:val="18"/>
          <w:lang w:val="es-ES_tradnl" w:eastAsia="es-ES"/>
        </w:rPr>
      </w:pPr>
      <w:r w:rsidRPr="004222A6">
        <w:rPr>
          <w:rFonts w:ascii="Arial Narrow" w:eastAsia="Times New Roman" w:hAnsi="Arial Narrow" w:cs="Arial"/>
          <w:noProof/>
          <w:sz w:val="20"/>
          <w:szCs w:val="20"/>
          <w:lang w:eastAsia="es-CO"/>
        </w:rPr>
        <mc:AlternateContent>
          <mc:Choice Requires="wps">
            <w:drawing>
              <wp:anchor distT="0" distB="0" distL="114300" distR="114300" simplePos="0" relativeHeight="251659264" behindDoc="0" locked="0" layoutInCell="1" allowOverlap="1" wp14:anchorId="47ECEFAB" wp14:editId="67B3514E">
                <wp:simplePos x="0" y="0"/>
                <wp:positionH relativeFrom="margin">
                  <wp:posOffset>576580</wp:posOffset>
                </wp:positionH>
                <wp:positionV relativeFrom="paragraph">
                  <wp:posOffset>227965</wp:posOffset>
                </wp:positionV>
                <wp:extent cx="5627370" cy="230505"/>
                <wp:effectExtent l="0" t="0" r="11430" b="17145"/>
                <wp:wrapTopAndBottom/>
                <wp:docPr id="32"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27370" cy="230505"/>
                        </a:xfrm>
                        <a:prstGeom prst="rect">
                          <a:avLst/>
                        </a:prstGeom>
                        <a:solidFill>
                          <a:srgbClr val="BFBFBF"/>
                        </a:solidFill>
                        <a:ln w="9525">
                          <a:solidFill>
                            <a:srgbClr val="000000"/>
                          </a:solidFill>
                          <a:miter lim="800000"/>
                          <a:headEnd/>
                          <a:tailEnd/>
                        </a:ln>
                      </wps:spPr>
                      <wps:txbx>
                        <w:txbxContent>
                          <w:p w14:paraId="336D51F2" w14:textId="77777777" w:rsidR="00670BA0" w:rsidRPr="004B42B9" w:rsidRDefault="00670BA0" w:rsidP="002638C3">
                            <w:pPr>
                              <w:jc w:val="center"/>
                              <w:rPr>
                                <w:rFonts w:ascii="Arial Narrow" w:hAnsi="Arial Narrow"/>
                                <w:b/>
                                <w:sz w:val="20"/>
                                <w:szCs w:val="20"/>
                              </w:rPr>
                            </w:pPr>
                            <w:r w:rsidRPr="004B42B9">
                              <w:rPr>
                                <w:rFonts w:ascii="Arial Narrow" w:hAnsi="Arial Narrow"/>
                                <w:b/>
                                <w:sz w:val="20"/>
                                <w:szCs w:val="20"/>
                              </w:rPr>
                              <w:t>OBLIGACIONES DEL CONTRATISTA SUMINISTRO Y DISPENSACION DE MEDICAMENTOS</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47ECEFAB" id="_x0000_t202" coordsize="21600,21600" o:spt="202" path="m,l,21600r21600,l21600,xe">
                <v:stroke joinstyle="miter"/>
                <v:path gradientshapeok="t" o:connecttype="rect"/>
              </v:shapetype>
              <v:shape id="Text Box 3" o:spid="_x0000_s1026" type="#_x0000_t202" style="position:absolute;left:0;text-align:left;margin-left:45.4pt;margin-top:17.95pt;width:443.1pt;height:18.1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" fillcolor="#bfbfbf">
                <v:textbox>
                  <w:txbxContent>
                    <w:p w14:paraId="336D51F2" w14:textId="77777777" w:rsidR="00670BA0" w:rsidRPr="004B42B9" w:rsidRDefault="00670BA0" w:rsidP="002638C3">
                      <w:pPr>
                        <w:jc w:val="center"/>
                        <w:rPr>
                          <w:rFonts w:ascii="Arial Narrow" w:hAnsi="Arial Narrow"/>
                          <w:b/>
                          <w:sz w:val="20"/>
                          <w:szCs w:val="20"/>
                        </w:rPr>
                      </w:pPr>
                      <w:r w:rsidRPr="004B42B9">
                        <w:rPr>
                          <w:rFonts w:ascii="Arial Narrow" w:hAnsi="Arial Narrow"/>
                          <w:b/>
                          <w:sz w:val="20"/>
                          <w:szCs w:val="20"/>
                        </w:rPr>
                        <w:t>OBLIGACIONES DEL CONTRATISTA SUMINISTRO Y DISPENSACION DE MEDICAMENTOS</w:t>
                      </w:r>
                    </w:p>
                  </w:txbxContent>
                </v:textbox>
                <w10:wrap type="topAndBottom" anchorx="margin"/>
              </v:shape>
            </w:pict>
          </mc:Fallback>
        </mc:AlternateContent>
      </w:r>
    </w:p>
    <w:p w14:paraId="273C7612" w14:textId="77777777" w:rsidR="00E35A14" w:rsidRPr="004222A6" w:rsidRDefault="00E35A14" w:rsidP="004222A6">
      <w:pPr>
        <w:autoSpaceDE w:val="0"/>
        <w:autoSpaceDN w:val="0"/>
        <w:spacing w:after="0" w:line="240" w:lineRule="auto"/>
        <w:ind w:left="284" w:hanging="284"/>
        <w:rPr>
          <w:rFonts w:ascii="Arial Narrow" w:eastAsia="Times New Roman" w:hAnsi="Arial Narrow" w:cs="Arial"/>
          <w:sz w:val="18"/>
          <w:szCs w:val="18"/>
          <w:lang w:val="es-ES_tradnl" w:eastAsia="es-ES"/>
        </w:rPr>
      </w:pPr>
    </w:p>
    <w:p w14:paraId="5203CEBA" w14:textId="77777777" w:rsidR="00A42CE7" w:rsidRPr="004222A6" w:rsidRDefault="00A42CE7" w:rsidP="004222A6">
      <w:pPr>
        <w:numPr>
          <w:ilvl w:val="0"/>
          <w:numId w:val="50"/>
        </w:numPr>
        <w:tabs>
          <w:tab w:val="clear" w:pos="8441"/>
        </w:tabs>
        <w:autoSpaceDE w:val="0"/>
        <w:autoSpaceDN w:val="0"/>
        <w:spacing w:after="0" w:line="240" w:lineRule="auto"/>
        <w:ind w:left="284" w:hanging="284"/>
        <w:jc w:val="both"/>
        <w:rPr>
          <w:rFonts w:ascii="Arial Narrow" w:eastAsia="Times New Roman" w:hAnsi="Arial Narrow" w:cs="Arial"/>
          <w:sz w:val="18"/>
          <w:szCs w:val="18"/>
          <w:lang w:val="es-ES_tradnl" w:eastAsia="es-ES"/>
        </w:rPr>
      </w:pPr>
      <w:r w:rsidRPr="004222A6">
        <w:rPr>
          <w:rFonts w:ascii="Arial Narrow" w:eastAsia="Times New Roman" w:hAnsi="Arial Narrow" w:cs="Arial"/>
          <w:sz w:val="18"/>
          <w:szCs w:val="18"/>
          <w:lang w:val="es-ES_tradnl" w:eastAsia="es-ES"/>
        </w:rPr>
        <w:t xml:space="preserve">El contratista está obligado a brindar calidad y excelencia en el suministro y dispensación informada de los medicamentos a los usuarios del Subsistema de Salud de la Policía Nacional, de acuerdo a los parámetros del contrato. </w:t>
      </w:r>
    </w:p>
    <w:p w14:paraId="771EA762" w14:textId="77777777" w:rsidR="00A42CE7" w:rsidRPr="004222A6" w:rsidRDefault="00A42CE7" w:rsidP="004222A6">
      <w:pPr>
        <w:numPr>
          <w:ilvl w:val="0"/>
          <w:numId w:val="50"/>
        </w:numPr>
        <w:tabs>
          <w:tab w:val="clear" w:pos="8441"/>
        </w:tabs>
        <w:autoSpaceDE w:val="0"/>
        <w:autoSpaceDN w:val="0"/>
        <w:spacing w:after="0" w:line="240" w:lineRule="auto"/>
        <w:ind w:left="284" w:hanging="284"/>
        <w:jc w:val="both"/>
        <w:rPr>
          <w:rFonts w:ascii="Arial Narrow" w:eastAsia="Times New Roman" w:hAnsi="Arial Narrow" w:cs="Arial"/>
          <w:sz w:val="18"/>
          <w:szCs w:val="18"/>
          <w:lang w:val="es-ES_tradnl" w:eastAsia="es-ES"/>
        </w:rPr>
      </w:pPr>
      <w:r w:rsidRPr="004222A6">
        <w:rPr>
          <w:rFonts w:ascii="Arial Narrow" w:eastAsia="Times New Roman" w:hAnsi="Arial Narrow" w:cs="Arial"/>
          <w:sz w:val="18"/>
          <w:szCs w:val="18"/>
          <w:lang w:val="es-ES_tradnl" w:eastAsia="es-ES"/>
        </w:rPr>
        <w:t>Deberá respetar los parámetros y condiciones exigidos por la Institución, garantizando un buen servicio a los usuarios pertenecientes al Subsistema de Salud de la Policía Nacional.</w:t>
      </w:r>
    </w:p>
    <w:p w14:paraId="6E08576E" w14:textId="77777777" w:rsidR="00A42CE7" w:rsidRPr="004222A6" w:rsidRDefault="00A42CE7" w:rsidP="004222A6">
      <w:pPr>
        <w:numPr>
          <w:ilvl w:val="0"/>
          <w:numId w:val="50"/>
        </w:numPr>
        <w:tabs>
          <w:tab w:val="clear" w:pos="8441"/>
        </w:tabs>
        <w:autoSpaceDE w:val="0"/>
        <w:autoSpaceDN w:val="0"/>
        <w:spacing w:after="0" w:line="240" w:lineRule="auto"/>
        <w:ind w:left="284" w:hanging="284"/>
        <w:jc w:val="both"/>
        <w:rPr>
          <w:rFonts w:ascii="Arial Narrow" w:eastAsia="Times New Roman" w:hAnsi="Arial Narrow" w:cs="Arial"/>
          <w:sz w:val="18"/>
          <w:szCs w:val="18"/>
          <w:lang w:val="es-ES_tradnl" w:eastAsia="es-ES"/>
        </w:rPr>
      </w:pPr>
      <w:r w:rsidRPr="004222A6">
        <w:rPr>
          <w:rFonts w:ascii="Arial Narrow" w:eastAsia="Times New Roman" w:hAnsi="Arial Narrow" w:cs="Arial"/>
          <w:sz w:val="18"/>
          <w:szCs w:val="18"/>
          <w:lang w:val="es-ES_tradnl" w:eastAsia="es-ES"/>
        </w:rPr>
        <w:t xml:space="preserve">Los medicamentos que se contratarán con la entidad serán los establecidos en el Acuerdo 080 CSSMP del 27 de mayo de 2022; para la entrega de los medicamentos de Nivel ALTO, se realizara con previa autorización de la </w:t>
      </w:r>
      <w:proofErr w:type="gramStart"/>
      <w:r w:rsidRPr="004222A6">
        <w:rPr>
          <w:rFonts w:ascii="Arial Narrow" w:eastAsia="Times New Roman" w:hAnsi="Arial Narrow" w:cs="Arial"/>
          <w:sz w:val="18"/>
          <w:szCs w:val="18"/>
          <w:lang w:val="es-ES_tradnl" w:eastAsia="es-ES"/>
        </w:rPr>
        <w:t>Jefe</w:t>
      </w:r>
      <w:proofErr w:type="gramEnd"/>
      <w:r w:rsidRPr="004222A6">
        <w:rPr>
          <w:rFonts w:ascii="Arial Narrow" w:eastAsia="Times New Roman" w:hAnsi="Arial Narrow" w:cs="Arial"/>
          <w:sz w:val="18"/>
          <w:szCs w:val="18"/>
          <w:lang w:val="es-ES_tradnl" w:eastAsia="es-ES"/>
        </w:rPr>
        <w:t xml:space="preserve"> de la Regional de Aseguramiento en Salud No. 6, anexando formula expedida por el especialista.</w:t>
      </w:r>
    </w:p>
    <w:p w14:paraId="510F087A" w14:textId="77777777" w:rsidR="00A42CE7" w:rsidRPr="004222A6" w:rsidRDefault="00A42CE7" w:rsidP="004222A6">
      <w:pPr>
        <w:numPr>
          <w:ilvl w:val="0"/>
          <w:numId w:val="50"/>
        </w:numPr>
        <w:tabs>
          <w:tab w:val="clear" w:pos="8441"/>
        </w:tabs>
        <w:autoSpaceDE w:val="0"/>
        <w:autoSpaceDN w:val="0"/>
        <w:spacing w:after="0" w:line="240" w:lineRule="auto"/>
        <w:ind w:left="284" w:hanging="284"/>
        <w:jc w:val="both"/>
        <w:rPr>
          <w:rFonts w:ascii="Arial Narrow" w:eastAsia="Times New Roman" w:hAnsi="Arial Narrow" w:cs="Arial"/>
          <w:sz w:val="18"/>
          <w:szCs w:val="18"/>
          <w:lang w:val="es-ES_tradnl" w:eastAsia="es-ES"/>
        </w:rPr>
      </w:pPr>
      <w:r w:rsidRPr="004222A6">
        <w:rPr>
          <w:rFonts w:ascii="Arial Narrow" w:eastAsia="Times New Roman" w:hAnsi="Arial Narrow" w:cs="Arial"/>
          <w:sz w:val="18"/>
          <w:szCs w:val="18"/>
          <w:lang w:val="es-ES_tradnl" w:eastAsia="es-ES"/>
        </w:rPr>
        <w:t xml:space="preserve">Los medicamentos especializados que sean ordenados por el grupo de promoción y mantenimiento en salud, medicina general y/o especialistas que están relacionados en el anexo correspondiente, podrán ser despachados presentando la fórmula medica original por el personal profesional de nuestra red </w:t>
      </w:r>
      <w:r w:rsidRPr="004222A6">
        <w:rPr>
          <w:rFonts w:ascii="Arial Narrow" w:eastAsia="Times New Roman" w:hAnsi="Arial Narrow" w:cs="Arial"/>
          <w:sz w:val="18"/>
          <w:szCs w:val="18"/>
          <w:lang w:val="es-ES_tradnl" w:eastAsia="es-ES"/>
        </w:rPr>
        <w:lastRenderedPageBreak/>
        <w:t>propia o contratada, siempre y cuando no exceda los 30 días calendario desde la fecha de prescripción en los casos en que sea necesario completar un esquema de tratamiento.</w:t>
      </w:r>
    </w:p>
    <w:p w14:paraId="48C5115A" w14:textId="77777777" w:rsidR="00A42CE7" w:rsidRPr="004222A6" w:rsidRDefault="00A42CE7" w:rsidP="004222A6">
      <w:pPr>
        <w:numPr>
          <w:ilvl w:val="0"/>
          <w:numId w:val="50"/>
        </w:numPr>
        <w:tabs>
          <w:tab w:val="clear" w:pos="8441"/>
        </w:tabs>
        <w:autoSpaceDE w:val="0"/>
        <w:autoSpaceDN w:val="0"/>
        <w:spacing w:after="0" w:line="240" w:lineRule="auto"/>
        <w:ind w:left="284" w:hanging="284"/>
        <w:jc w:val="both"/>
        <w:rPr>
          <w:rFonts w:ascii="Arial Narrow" w:eastAsia="Times New Roman" w:hAnsi="Arial Narrow" w:cs="Arial"/>
          <w:sz w:val="18"/>
          <w:szCs w:val="18"/>
          <w:lang w:val="es-ES_tradnl" w:eastAsia="es-ES"/>
        </w:rPr>
      </w:pPr>
      <w:r w:rsidRPr="004222A6">
        <w:rPr>
          <w:rFonts w:ascii="Arial Narrow" w:eastAsia="Times New Roman" w:hAnsi="Arial Narrow" w:cs="Arial"/>
          <w:sz w:val="18"/>
          <w:szCs w:val="18"/>
          <w:lang w:val="es-ES_tradnl" w:eastAsia="es-ES"/>
        </w:rPr>
        <w:t xml:space="preserve">Los medicamentos que se suministren y dispensen a los usuarios afiliados al Subsistema de Salud de la Policía Nacional, deben de ser de buena calidad, certificados por el INVIMA, y normas de buenas prácticas de manufactura, con una oportunidad máxima de TREINTA (30) minutos, luego de la solicitud por parte del usuario. </w:t>
      </w:r>
    </w:p>
    <w:p w14:paraId="4B378C27" w14:textId="77777777" w:rsidR="00A42CE7" w:rsidRPr="004222A6" w:rsidRDefault="00A42CE7" w:rsidP="004222A6">
      <w:pPr>
        <w:numPr>
          <w:ilvl w:val="0"/>
          <w:numId w:val="50"/>
        </w:numPr>
        <w:tabs>
          <w:tab w:val="clear" w:pos="8441"/>
        </w:tabs>
        <w:autoSpaceDE w:val="0"/>
        <w:autoSpaceDN w:val="0"/>
        <w:spacing w:after="0" w:line="240" w:lineRule="auto"/>
        <w:ind w:left="284" w:hanging="284"/>
        <w:jc w:val="both"/>
        <w:rPr>
          <w:rFonts w:ascii="Arial Narrow" w:eastAsia="Times New Roman" w:hAnsi="Arial Narrow" w:cs="Arial"/>
          <w:sz w:val="18"/>
          <w:szCs w:val="18"/>
          <w:lang w:val="es-ES_tradnl" w:eastAsia="es-ES"/>
        </w:rPr>
      </w:pPr>
      <w:r w:rsidRPr="004222A6">
        <w:rPr>
          <w:rFonts w:ascii="Arial Narrow" w:eastAsia="Times New Roman" w:hAnsi="Arial Narrow" w:cs="Arial"/>
          <w:sz w:val="18"/>
          <w:szCs w:val="18"/>
          <w:lang w:val="es-ES_tradnl" w:eastAsia="es-ES"/>
        </w:rPr>
        <w:t xml:space="preserve">La entidad deberá contar en el punto de dispensación del municipio ofertado, la disponibilidad de una línea telefónica como mínimo para la atención de los usuarios del Subsistema de Salud de la Policía Nacional. </w:t>
      </w:r>
    </w:p>
    <w:p w14:paraId="2D088192" w14:textId="77777777" w:rsidR="00A42CE7" w:rsidRPr="004222A6" w:rsidRDefault="00A42CE7" w:rsidP="004222A6">
      <w:pPr>
        <w:numPr>
          <w:ilvl w:val="0"/>
          <w:numId w:val="50"/>
        </w:numPr>
        <w:tabs>
          <w:tab w:val="clear" w:pos="8441"/>
        </w:tabs>
        <w:autoSpaceDE w:val="0"/>
        <w:autoSpaceDN w:val="0"/>
        <w:spacing w:after="0" w:line="240" w:lineRule="auto"/>
        <w:ind w:left="284" w:hanging="284"/>
        <w:jc w:val="both"/>
        <w:rPr>
          <w:rFonts w:ascii="Arial Narrow" w:eastAsia="Times New Roman" w:hAnsi="Arial Narrow" w:cs="Arial"/>
          <w:sz w:val="18"/>
          <w:szCs w:val="18"/>
          <w:lang w:val="es-ES_tradnl" w:eastAsia="es-ES"/>
        </w:rPr>
      </w:pPr>
      <w:r w:rsidRPr="004222A6">
        <w:rPr>
          <w:rFonts w:ascii="Arial Narrow" w:eastAsia="Times New Roman" w:hAnsi="Arial Narrow" w:cs="Arial"/>
          <w:sz w:val="18"/>
          <w:szCs w:val="18"/>
          <w:lang w:val="es-ES_tradnl" w:eastAsia="es-ES"/>
        </w:rPr>
        <w:t>La entidad a contratar, deberá garantizar la atención para el suministro y dispensación de medicamentos en el municipio, los días hábiles con un horario mínimo de atención de 8 horas.</w:t>
      </w:r>
    </w:p>
    <w:p w14:paraId="3A5F89DE" w14:textId="77777777" w:rsidR="00A42CE7" w:rsidRPr="004222A6" w:rsidRDefault="00A42CE7" w:rsidP="004222A6">
      <w:pPr>
        <w:numPr>
          <w:ilvl w:val="0"/>
          <w:numId w:val="50"/>
        </w:numPr>
        <w:tabs>
          <w:tab w:val="clear" w:pos="8441"/>
        </w:tabs>
        <w:autoSpaceDE w:val="0"/>
        <w:autoSpaceDN w:val="0"/>
        <w:spacing w:after="0" w:line="240" w:lineRule="auto"/>
        <w:ind w:left="284" w:hanging="284"/>
        <w:jc w:val="both"/>
        <w:rPr>
          <w:rFonts w:ascii="Arial Narrow" w:eastAsia="Times New Roman" w:hAnsi="Arial Narrow" w:cs="Arial"/>
          <w:sz w:val="18"/>
          <w:szCs w:val="18"/>
          <w:lang w:val="es-ES_tradnl" w:eastAsia="es-ES"/>
        </w:rPr>
      </w:pPr>
      <w:r w:rsidRPr="004222A6">
        <w:rPr>
          <w:rFonts w:ascii="Arial Narrow" w:eastAsia="Times New Roman" w:hAnsi="Arial Narrow" w:cs="Arial"/>
          <w:sz w:val="18"/>
          <w:szCs w:val="18"/>
          <w:lang w:val="es-ES_tradnl" w:eastAsia="es-ES"/>
        </w:rPr>
        <w:t xml:space="preserve">La entidad contratada para el suministro de medicamentos de uso ambulatorio tendrá como   característica  esencial, la oportunidad, calidad de atención  y eficiencia del servicio prestado al usuario  de acuerdo a los principios y criterios del Subsistema de salud de la Policía Nacional, para ello el  contratista  deberá conocer el </w:t>
      </w:r>
      <w:r w:rsidRPr="004222A6">
        <w:rPr>
          <w:rFonts w:ascii="Arial Narrow" w:eastAsia="Times New Roman" w:hAnsi="Arial Narrow" w:cs="Arial"/>
          <w:bCs/>
          <w:sz w:val="18"/>
          <w:szCs w:val="18"/>
          <w:lang w:val="es-ES_tradnl" w:eastAsia="es-ES"/>
        </w:rPr>
        <w:t>Acuerdo 080 de 2013</w:t>
      </w:r>
      <w:r w:rsidRPr="004222A6">
        <w:rPr>
          <w:rFonts w:ascii="Arial Narrow" w:eastAsia="Times New Roman" w:hAnsi="Arial Narrow" w:cs="Arial"/>
          <w:sz w:val="18"/>
          <w:szCs w:val="18"/>
          <w:lang w:val="es-ES_tradnl" w:eastAsia="es-ES"/>
        </w:rPr>
        <w:t xml:space="preserve"> en el cual se define  los medicamentos incluidos en  el vademécum de la Policía Nacional y el Instructivo 028 del 07 de julio de 2020 Dirección de Sanidad “Por el cual se imparten lineamientos técnicos para la contratación del suministro de medicamentos en    las Unidades Desconcentradas”. </w:t>
      </w:r>
    </w:p>
    <w:p w14:paraId="7E38DC97" w14:textId="77777777" w:rsidR="00A42CE7" w:rsidRPr="004222A6" w:rsidRDefault="00A42CE7" w:rsidP="004222A6">
      <w:pPr>
        <w:numPr>
          <w:ilvl w:val="0"/>
          <w:numId w:val="50"/>
        </w:numPr>
        <w:tabs>
          <w:tab w:val="clear" w:pos="8441"/>
        </w:tabs>
        <w:autoSpaceDE w:val="0"/>
        <w:autoSpaceDN w:val="0"/>
        <w:spacing w:after="0" w:line="240" w:lineRule="auto"/>
        <w:ind w:left="284" w:hanging="284"/>
        <w:jc w:val="both"/>
        <w:rPr>
          <w:rFonts w:ascii="Arial Narrow" w:eastAsia="Times New Roman" w:hAnsi="Arial Narrow" w:cs="Arial"/>
          <w:sz w:val="18"/>
          <w:szCs w:val="18"/>
          <w:lang w:val="es-ES_tradnl" w:eastAsia="es-ES"/>
        </w:rPr>
      </w:pPr>
      <w:r w:rsidRPr="004222A6">
        <w:rPr>
          <w:rFonts w:ascii="Arial Narrow" w:eastAsia="Times New Roman" w:hAnsi="Arial Narrow" w:cs="Arial"/>
          <w:sz w:val="18"/>
          <w:szCs w:val="18"/>
          <w:lang w:val="es-ES_tradnl" w:eastAsia="es-ES"/>
        </w:rPr>
        <w:t xml:space="preserve">El contratista debe dispensar los medicamentos siempre y cuando el usuario presente la fórmula original. </w:t>
      </w:r>
    </w:p>
    <w:p w14:paraId="66738FFA" w14:textId="77777777" w:rsidR="00A42CE7" w:rsidRPr="004222A6" w:rsidRDefault="00A42CE7" w:rsidP="004222A6">
      <w:pPr>
        <w:numPr>
          <w:ilvl w:val="0"/>
          <w:numId w:val="50"/>
        </w:numPr>
        <w:tabs>
          <w:tab w:val="clear" w:pos="8441"/>
        </w:tabs>
        <w:autoSpaceDE w:val="0"/>
        <w:autoSpaceDN w:val="0"/>
        <w:spacing w:after="0" w:line="240" w:lineRule="auto"/>
        <w:ind w:left="284" w:hanging="284"/>
        <w:jc w:val="both"/>
        <w:rPr>
          <w:rFonts w:ascii="Arial Narrow" w:eastAsia="Times New Roman" w:hAnsi="Arial Narrow" w:cs="Arial"/>
          <w:sz w:val="18"/>
          <w:szCs w:val="18"/>
          <w:lang w:val="es-ES_tradnl" w:eastAsia="es-ES"/>
        </w:rPr>
      </w:pPr>
      <w:r w:rsidRPr="004222A6">
        <w:rPr>
          <w:rFonts w:ascii="Arial Narrow" w:eastAsia="Times New Roman" w:hAnsi="Arial Narrow" w:cs="Arial"/>
          <w:sz w:val="18"/>
          <w:szCs w:val="18"/>
          <w:lang w:val="es-ES_tradnl" w:eastAsia="es-ES"/>
        </w:rPr>
        <w:t>Facturar los medicamentos dispensados de acuerdo a lo pactado con la entidad al momento de firmar el contrato.</w:t>
      </w:r>
    </w:p>
    <w:p w14:paraId="7A676539" w14:textId="77777777" w:rsidR="00A42CE7" w:rsidRPr="004222A6" w:rsidRDefault="00A42CE7" w:rsidP="004222A6">
      <w:pPr>
        <w:numPr>
          <w:ilvl w:val="0"/>
          <w:numId w:val="50"/>
        </w:numPr>
        <w:tabs>
          <w:tab w:val="clear" w:pos="8441"/>
        </w:tabs>
        <w:autoSpaceDE w:val="0"/>
        <w:autoSpaceDN w:val="0"/>
        <w:spacing w:after="0" w:line="240" w:lineRule="auto"/>
        <w:ind w:left="284" w:hanging="284"/>
        <w:jc w:val="both"/>
        <w:rPr>
          <w:rFonts w:ascii="Arial Narrow" w:eastAsia="Times New Roman" w:hAnsi="Arial Narrow" w:cs="Arial"/>
          <w:sz w:val="18"/>
          <w:szCs w:val="18"/>
          <w:lang w:val="es-ES_tradnl" w:eastAsia="es-ES"/>
        </w:rPr>
      </w:pPr>
      <w:r w:rsidRPr="004222A6">
        <w:rPr>
          <w:rFonts w:ascii="Arial Narrow" w:eastAsia="Times New Roman" w:hAnsi="Arial Narrow" w:cs="Arial"/>
          <w:sz w:val="18"/>
          <w:szCs w:val="18"/>
          <w:lang w:val="es-ES_tradnl" w:eastAsia="es-ES"/>
        </w:rPr>
        <w:t>Tarifas Propias Institucionales.</w:t>
      </w:r>
    </w:p>
    <w:p w14:paraId="6BA34220" w14:textId="77777777" w:rsidR="00A42CE7" w:rsidRPr="004222A6" w:rsidRDefault="00A42CE7" w:rsidP="004222A6">
      <w:pPr>
        <w:numPr>
          <w:ilvl w:val="0"/>
          <w:numId w:val="50"/>
        </w:numPr>
        <w:tabs>
          <w:tab w:val="clear" w:pos="8441"/>
        </w:tabs>
        <w:autoSpaceDE w:val="0"/>
        <w:autoSpaceDN w:val="0"/>
        <w:spacing w:after="0" w:line="240" w:lineRule="auto"/>
        <w:ind w:left="284" w:hanging="284"/>
        <w:jc w:val="both"/>
        <w:rPr>
          <w:rFonts w:ascii="Arial Narrow" w:eastAsia="Times New Roman" w:hAnsi="Arial Narrow" w:cs="Arial"/>
          <w:b/>
          <w:sz w:val="18"/>
          <w:szCs w:val="18"/>
          <w:u w:val="single"/>
          <w:lang w:val="es-ES_tradnl" w:eastAsia="es-ES"/>
        </w:rPr>
      </w:pPr>
      <w:r w:rsidRPr="004222A6">
        <w:rPr>
          <w:rFonts w:ascii="Arial Narrow" w:eastAsia="Times New Roman" w:hAnsi="Arial Narrow" w:cs="Arial"/>
          <w:b/>
          <w:sz w:val="18"/>
          <w:szCs w:val="18"/>
          <w:u w:val="single"/>
          <w:lang w:val="es-ES_tradnl" w:eastAsia="es-ES"/>
        </w:rPr>
        <w:t>Una vez agotado el contrato, el contratista se compromete con el contratante a no continuar prestando los servicios objeto del contrato, de acuerdo con las disposiciones expedidas por la superintendencia nacional de salud, o en los casos expresamente autorizados por el jefe de la regional de aseguramiento en salud N. 6. los servicios prestados por fuera del contrato que no cumplan con las anteriores condiciones, no serán pagados por el contratante con cargo al presente contrato y el contratista acepta que el pago de tales servicios se verificará, previo agotamiento de los trámites extrajudiciales previstos para tal efecto.</w:t>
      </w:r>
    </w:p>
    <w:p w14:paraId="712CC0BB" w14:textId="77777777" w:rsidR="00A42CE7" w:rsidRPr="004222A6" w:rsidRDefault="00A42CE7" w:rsidP="004222A6">
      <w:pPr>
        <w:numPr>
          <w:ilvl w:val="0"/>
          <w:numId w:val="50"/>
        </w:numPr>
        <w:tabs>
          <w:tab w:val="clear" w:pos="8441"/>
        </w:tabs>
        <w:autoSpaceDE w:val="0"/>
        <w:autoSpaceDN w:val="0"/>
        <w:spacing w:after="0" w:line="240" w:lineRule="auto"/>
        <w:ind w:left="284" w:hanging="284"/>
        <w:jc w:val="both"/>
        <w:rPr>
          <w:rFonts w:ascii="Arial Narrow" w:hAnsi="Arial Narrow" w:cs="Arial"/>
          <w:sz w:val="18"/>
          <w:szCs w:val="18"/>
          <w:lang w:val="es-ES_tradnl"/>
        </w:rPr>
      </w:pPr>
      <w:r w:rsidRPr="004222A6">
        <w:rPr>
          <w:rFonts w:ascii="Arial Narrow" w:eastAsia="Times New Roman" w:hAnsi="Arial Narrow" w:cs="Arial"/>
          <w:sz w:val="18"/>
          <w:szCs w:val="18"/>
          <w:lang w:val="es-ES_tradnl" w:eastAsia="es-ES"/>
        </w:rPr>
        <w:t>Deberá garantizar la continuidad en la prestación de la dispensación de los medicamentos, cuando en forma transitoria no pueda prestar dichos servicios en su propia red, sin que esto ocasione en forma algún cambio en las tarifas pactadas. Deberá informar de forma escrita a la Jefatura de Establecimientos de Sanidad Policial Nivel I, de la REGIONAL DE ASEGURAMIENTO EN SALUD N. 6 sobre la eventualidad surgida.</w:t>
      </w:r>
    </w:p>
    <w:p w14:paraId="5CEAB08E" w14:textId="77777777" w:rsidR="00A42CE7" w:rsidRPr="004222A6" w:rsidRDefault="00A42CE7" w:rsidP="004222A6">
      <w:pPr>
        <w:numPr>
          <w:ilvl w:val="0"/>
          <w:numId w:val="50"/>
        </w:numPr>
        <w:tabs>
          <w:tab w:val="clear" w:pos="8441"/>
        </w:tabs>
        <w:autoSpaceDE w:val="0"/>
        <w:autoSpaceDN w:val="0"/>
        <w:spacing w:after="0" w:line="240" w:lineRule="auto"/>
        <w:ind w:left="284" w:hanging="284"/>
        <w:jc w:val="both"/>
        <w:rPr>
          <w:rFonts w:ascii="Arial Narrow" w:eastAsia="Times New Roman" w:hAnsi="Arial Narrow" w:cs="Arial"/>
          <w:sz w:val="18"/>
          <w:szCs w:val="18"/>
          <w:lang w:val="es-ES_tradnl" w:eastAsia="es-ES"/>
        </w:rPr>
      </w:pPr>
      <w:r w:rsidRPr="004222A6">
        <w:rPr>
          <w:rFonts w:ascii="Arial Narrow" w:eastAsia="Times New Roman" w:hAnsi="Arial Narrow" w:cs="Arial"/>
          <w:sz w:val="18"/>
          <w:szCs w:val="18"/>
          <w:lang w:val="es-ES_tradnl" w:eastAsia="es-ES"/>
        </w:rPr>
        <w:t>Condiciones adicionales de garantía de calidad en el servicio:</w:t>
      </w:r>
    </w:p>
    <w:p w14:paraId="328423B5" w14:textId="77777777" w:rsidR="00A42CE7" w:rsidRPr="004222A6" w:rsidRDefault="00A42CE7" w:rsidP="004222A6">
      <w:pPr>
        <w:numPr>
          <w:ilvl w:val="0"/>
          <w:numId w:val="13"/>
        </w:numPr>
        <w:autoSpaceDE w:val="0"/>
        <w:autoSpaceDN w:val="0"/>
        <w:spacing w:after="0" w:line="240" w:lineRule="auto"/>
        <w:ind w:left="284" w:firstLine="0"/>
        <w:jc w:val="both"/>
        <w:rPr>
          <w:rFonts w:ascii="Arial Narrow" w:eastAsia="Times New Roman" w:hAnsi="Arial Narrow" w:cs="Arial"/>
          <w:b/>
          <w:bCs/>
          <w:sz w:val="18"/>
          <w:szCs w:val="18"/>
          <w:lang w:val="es-ES_tradnl" w:eastAsia="es-ES"/>
        </w:rPr>
      </w:pPr>
      <w:r w:rsidRPr="004222A6">
        <w:rPr>
          <w:rFonts w:ascii="Arial Narrow" w:eastAsia="Times New Roman" w:hAnsi="Arial Narrow" w:cs="Arial"/>
          <w:b/>
          <w:bCs/>
          <w:sz w:val="18"/>
          <w:szCs w:val="18"/>
          <w:lang w:val="es-ES_tradnl" w:eastAsia="es-ES"/>
        </w:rPr>
        <w:t>Registro Sanitario</w:t>
      </w:r>
    </w:p>
    <w:p w14:paraId="125AB4B8" w14:textId="77777777" w:rsidR="00A42CE7" w:rsidRPr="004222A6" w:rsidRDefault="00A42CE7" w:rsidP="004222A6">
      <w:pPr>
        <w:autoSpaceDE w:val="0"/>
        <w:autoSpaceDN w:val="0"/>
        <w:spacing w:after="0" w:line="240" w:lineRule="auto"/>
        <w:ind w:left="284"/>
        <w:jc w:val="both"/>
        <w:rPr>
          <w:rFonts w:ascii="Arial Narrow" w:eastAsia="Times New Roman" w:hAnsi="Arial Narrow" w:cs="Arial"/>
          <w:sz w:val="18"/>
          <w:szCs w:val="18"/>
          <w:lang w:val="es-ES_tradnl" w:eastAsia="es-ES"/>
        </w:rPr>
      </w:pPr>
      <w:r w:rsidRPr="004222A6">
        <w:rPr>
          <w:rFonts w:ascii="Arial Narrow" w:eastAsia="Times New Roman" w:hAnsi="Arial Narrow" w:cs="Arial"/>
          <w:sz w:val="18"/>
          <w:szCs w:val="18"/>
          <w:lang w:val="es-ES_tradnl" w:eastAsia="es-ES"/>
        </w:rPr>
        <w:t>Los medicamentos a contratar deben cumplir con los registros sanitarios INVIMA vigentes y actualizados, durante la ejecución del contrato, lo anterior será objeto de verificación por parte de la REGIONAL DE ASEGURAMIENTO EN SALUD N. 6, una vez adjudicado el contrato.</w:t>
      </w:r>
    </w:p>
    <w:p w14:paraId="3CD3A1C7" w14:textId="77777777" w:rsidR="00A42CE7" w:rsidRPr="004222A6" w:rsidRDefault="00A42CE7" w:rsidP="004222A6">
      <w:pPr>
        <w:autoSpaceDE w:val="0"/>
        <w:autoSpaceDN w:val="0"/>
        <w:spacing w:after="0" w:line="240" w:lineRule="auto"/>
        <w:ind w:left="284"/>
        <w:jc w:val="both"/>
        <w:rPr>
          <w:rFonts w:ascii="Arial Narrow" w:eastAsia="Times New Roman" w:hAnsi="Arial Narrow" w:cs="Arial"/>
          <w:sz w:val="18"/>
          <w:szCs w:val="18"/>
          <w:lang w:val="es-ES_tradnl" w:eastAsia="es-ES"/>
        </w:rPr>
      </w:pPr>
      <w:r w:rsidRPr="004222A6">
        <w:rPr>
          <w:rFonts w:ascii="Arial Narrow" w:eastAsia="Times New Roman" w:hAnsi="Arial Narrow" w:cs="Arial"/>
          <w:sz w:val="18"/>
          <w:szCs w:val="18"/>
          <w:lang w:val="es-ES_tradnl" w:eastAsia="es-ES"/>
        </w:rPr>
        <w:t>Cuando el Registro Sanitario se encuentre en trámite de renovación o modificación, se debe anexar la copia de las respectivas autorizaciones o de las solicitudes efectuadas ante el INVIMA, conforme lo establecen los artículos 17 y 18 del Decreto 677 de 1995 del Ministerio de Salud, hoy de la Protección Social, así como la copia del Registro Sanitario vencido. No se tendrán en cuenta los documentos de solicitud de renovación que estén radicados por fuera de los términos de tiempo establecidos en el Decreto 677 de 1995 del Ministerio de Salud, hoy de la Protección Social.</w:t>
      </w:r>
    </w:p>
    <w:p w14:paraId="1DF22C35" w14:textId="77777777" w:rsidR="00A42CE7" w:rsidRPr="004222A6" w:rsidRDefault="00A42CE7" w:rsidP="004222A6">
      <w:pPr>
        <w:autoSpaceDE w:val="0"/>
        <w:autoSpaceDN w:val="0"/>
        <w:spacing w:after="0" w:line="240" w:lineRule="auto"/>
        <w:ind w:left="284"/>
        <w:jc w:val="both"/>
        <w:rPr>
          <w:rFonts w:ascii="Arial Narrow" w:eastAsia="Times New Roman" w:hAnsi="Arial Narrow" w:cs="Arial"/>
          <w:sz w:val="18"/>
          <w:szCs w:val="18"/>
          <w:lang w:val="es-ES_tradnl" w:eastAsia="es-ES"/>
        </w:rPr>
      </w:pPr>
      <w:r w:rsidRPr="004222A6">
        <w:rPr>
          <w:rFonts w:ascii="Arial Narrow" w:eastAsia="Times New Roman" w:hAnsi="Arial Narrow" w:cs="Arial"/>
          <w:sz w:val="18"/>
          <w:szCs w:val="18"/>
          <w:lang w:val="es-ES_tradnl" w:eastAsia="es-ES"/>
        </w:rPr>
        <w:t>Nota: Se exceptúan de este requisito los medicamentos comercializados por el Fondo Nacional de Estupefacientes, Medicamentos Vitales no Disponibles y las drogas blancas.</w:t>
      </w:r>
    </w:p>
    <w:p w14:paraId="6E96A9B8" w14:textId="77777777" w:rsidR="00A42CE7" w:rsidRPr="004222A6" w:rsidRDefault="00A42CE7" w:rsidP="004222A6">
      <w:pPr>
        <w:numPr>
          <w:ilvl w:val="0"/>
          <w:numId w:val="13"/>
        </w:numPr>
        <w:autoSpaceDE w:val="0"/>
        <w:autoSpaceDN w:val="0"/>
        <w:spacing w:after="0" w:line="240" w:lineRule="auto"/>
        <w:ind w:left="284" w:firstLine="0"/>
        <w:jc w:val="both"/>
        <w:rPr>
          <w:rFonts w:ascii="Arial Narrow" w:eastAsia="Times New Roman" w:hAnsi="Arial Narrow" w:cs="Arial"/>
          <w:b/>
          <w:bCs/>
          <w:sz w:val="18"/>
          <w:szCs w:val="18"/>
          <w:lang w:val="es-ES_tradnl" w:eastAsia="es-ES"/>
        </w:rPr>
      </w:pPr>
      <w:r w:rsidRPr="004222A6">
        <w:rPr>
          <w:rFonts w:ascii="Arial Narrow" w:eastAsia="Times New Roman" w:hAnsi="Arial Narrow" w:cs="Arial"/>
          <w:b/>
          <w:bCs/>
          <w:sz w:val="18"/>
          <w:szCs w:val="18"/>
          <w:lang w:val="es-ES_tradnl" w:eastAsia="es-ES"/>
        </w:rPr>
        <w:t>Estabilidad</w:t>
      </w:r>
    </w:p>
    <w:p w14:paraId="24F9E817" w14:textId="77777777" w:rsidR="00A42CE7" w:rsidRPr="004222A6" w:rsidRDefault="00A42CE7" w:rsidP="004222A6">
      <w:pPr>
        <w:autoSpaceDE w:val="0"/>
        <w:autoSpaceDN w:val="0"/>
        <w:spacing w:after="0" w:line="240" w:lineRule="auto"/>
        <w:ind w:left="284"/>
        <w:jc w:val="both"/>
        <w:rPr>
          <w:rFonts w:ascii="Arial Narrow" w:eastAsia="Times New Roman" w:hAnsi="Arial Narrow" w:cs="Arial"/>
          <w:sz w:val="18"/>
          <w:szCs w:val="18"/>
          <w:lang w:val="es-ES_tradnl" w:eastAsia="es-ES"/>
        </w:rPr>
      </w:pPr>
      <w:r w:rsidRPr="004222A6">
        <w:rPr>
          <w:rFonts w:ascii="Arial Narrow" w:eastAsia="Times New Roman" w:hAnsi="Arial Narrow" w:cs="Arial"/>
          <w:sz w:val="18"/>
          <w:szCs w:val="18"/>
          <w:lang w:val="es-ES_tradnl" w:eastAsia="es-ES"/>
        </w:rPr>
        <w:t>El contratista garantizará que los medicamentos mantendrán sus características de calidad, teniendo en cuenta las condiciones de almacenamiento indicadas por el fabricante, durante el periodo de vida útil.</w:t>
      </w:r>
    </w:p>
    <w:p w14:paraId="224971BB" w14:textId="77777777" w:rsidR="00A42CE7" w:rsidRPr="004222A6" w:rsidRDefault="00A42CE7" w:rsidP="004222A6">
      <w:pPr>
        <w:numPr>
          <w:ilvl w:val="0"/>
          <w:numId w:val="13"/>
        </w:numPr>
        <w:autoSpaceDE w:val="0"/>
        <w:autoSpaceDN w:val="0"/>
        <w:spacing w:after="0" w:line="240" w:lineRule="auto"/>
        <w:ind w:left="284" w:firstLine="0"/>
        <w:jc w:val="both"/>
        <w:rPr>
          <w:rFonts w:ascii="Arial Narrow" w:eastAsia="Times New Roman" w:hAnsi="Arial Narrow" w:cs="Arial"/>
          <w:b/>
          <w:bCs/>
          <w:sz w:val="18"/>
          <w:szCs w:val="18"/>
          <w:lang w:val="es-ES_tradnl" w:eastAsia="es-ES"/>
        </w:rPr>
      </w:pPr>
      <w:r w:rsidRPr="004222A6">
        <w:rPr>
          <w:rFonts w:ascii="Arial Narrow" w:eastAsia="Times New Roman" w:hAnsi="Arial Narrow" w:cs="Arial"/>
          <w:b/>
          <w:bCs/>
          <w:sz w:val="18"/>
          <w:szCs w:val="18"/>
          <w:lang w:val="es-ES_tradnl" w:eastAsia="es-ES"/>
        </w:rPr>
        <w:t>Garantía</w:t>
      </w:r>
    </w:p>
    <w:p w14:paraId="769CCF53" w14:textId="77777777" w:rsidR="00A42CE7" w:rsidRPr="004222A6" w:rsidRDefault="00A42CE7" w:rsidP="004222A6">
      <w:pPr>
        <w:autoSpaceDE w:val="0"/>
        <w:autoSpaceDN w:val="0"/>
        <w:spacing w:after="0" w:line="240" w:lineRule="auto"/>
        <w:ind w:left="284"/>
        <w:jc w:val="both"/>
        <w:rPr>
          <w:rFonts w:ascii="Arial Narrow" w:eastAsia="Times New Roman" w:hAnsi="Arial Narrow" w:cs="Arial"/>
          <w:sz w:val="18"/>
          <w:szCs w:val="18"/>
          <w:lang w:val="es-ES_tradnl" w:eastAsia="es-ES"/>
        </w:rPr>
      </w:pPr>
      <w:r w:rsidRPr="004222A6">
        <w:rPr>
          <w:rFonts w:ascii="Arial Narrow" w:eastAsia="Times New Roman" w:hAnsi="Arial Narrow" w:cs="Arial"/>
          <w:sz w:val="18"/>
          <w:szCs w:val="18"/>
          <w:lang w:val="es-ES_tradnl" w:eastAsia="es-ES"/>
        </w:rPr>
        <w:t>La fecha de vencimiento de los medicamentos entregados durante la fase de ejecución del futuro contrato no será inferior a un año. Cuando técnicamente no sea posible cumplir esta condición, la fecha de vencimiento en ningún caso podrá ser inferior al 75% de la vida útil del medicamento entregado y no presentarse este hecho como una constante.</w:t>
      </w:r>
    </w:p>
    <w:p w14:paraId="78CA8C6C" w14:textId="77777777" w:rsidR="00E65F34" w:rsidRPr="004222A6" w:rsidRDefault="00E65F34" w:rsidP="004222A6">
      <w:pPr>
        <w:autoSpaceDE w:val="0"/>
        <w:autoSpaceDN w:val="0"/>
        <w:spacing w:after="0" w:line="240" w:lineRule="auto"/>
        <w:ind w:left="284" w:hanging="284"/>
        <w:jc w:val="both"/>
        <w:rPr>
          <w:rFonts w:ascii="Arial Narrow" w:eastAsia="Times New Roman" w:hAnsi="Arial Narrow" w:cs="Arial"/>
          <w:b/>
          <w:bCs/>
          <w:sz w:val="20"/>
          <w:szCs w:val="20"/>
          <w:lang w:val="es-ES_tradnl" w:eastAsia="es-ES"/>
        </w:rPr>
      </w:pPr>
    </w:p>
    <w:p w14:paraId="0D7A1362" w14:textId="77777777" w:rsidR="00A42CE7" w:rsidRPr="004222A6" w:rsidRDefault="00A42CE7" w:rsidP="004222A6">
      <w:pPr>
        <w:autoSpaceDE w:val="0"/>
        <w:autoSpaceDN w:val="0"/>
        <w:spacing w:after="0" w:line="240" w:lineRule="auto"/>
        <w:ind w:left="284"/>
        <w:jc w:val="both"/>
        <w:rPr>
          <w:rFonts w:ascii="Arial Narrow" w:eastAsia="Times New Roman" w:hAnsi="Arial Narrow" w:cs="Arial"/>
          <w:b/>
          <w:bCs/>
          <w:sz w:val="18"/>
          <w:szCs w:val="18"/>
          <w:lang w:val="es-ES_tradnl" w:eastAsia="es-ES"/>
        </w:rPr>
      </w:pPr>
      <w:r w:rsidRPr="004222A6">
        <w:rPr>
          <w:rFonts w:ascii="Arial Narrow" w:eastAsia="Times New Roman" w:hAnsi="Arial Narrow" w:cs="Arial"/>
          <w:b/>
          <w:bCs/>
          <w:sz w:val="18"/>
          <w:szCs w:val="18"/>
          <w:lang w:val="es-ES_tradnl" w:eastAsia="es-ES"/>
        </w:rPr>
        <w:t>FICHA TÉCNICA CONDICIONES GENERALES DE CALIDAD</w:t>
      </w:r>
    </w:p>
    <w:p w14:paraId="1F464BBA" w14:textId="77777777" w:rsidR="00DA2E0A" w:rsidRPr="004222A6" w:rsidRDefault="00DA2E0A" w:rsidP="004222A6">
      <w:pPr>
        <w:autoSpaceDE w:val="0"/>
        <w:autoSpaceDN w:val="0"/>
        <w:spacing w:after="0" w:line="240" w:lineRule="auto"/>
        <w:ind w:left="284" w:hanging="284"/>
        <w:jc w:val="both"/>
        <w:rPr>
          <w:rFonts w:ascii="Arial Narrow" w:eastAsia="Times New Roman" w:hAnsi="Arial Narrow" w:cs="Arial"/>
          <w:b/>
          <w:bCs/>
          <w:sz w:val="18"/>
          <w:szCs w:val="18"/>
          <w:lang w:val="es-ES_tradnl" w:eastAsia="es-ES"/>
        </w:rPr>
      </w:pPr>
    </w:p>
    <w:p w14:paraId="66D3F017" w14:textId="77777777" w:rsidR="00A42CE7" w:rsidRPr="004222A6" w:rsidRDefault="00A42CE7" w:rsidP="004222A6">
      <w:pPr>
        <w:numPr>
          <w:ilvl w:val="0"/>
          <w:numId w:val="12"/>
        </w:numPr>
        <w:autoSpaceDE w:val="0"/>
        <w:autoSpaceDN w:val="0"/>
        <w:spacing w:after="0" w:line="240" w:lineRule="auto"/>
        <w:ind w:left="284" w:hanging="284"/>
        <w:jc w:val="both"/>
        <w:rPr>
          <w:rFonts w:ascii="Arial Narrow" w:eastAsia="Times New Roman" w:hAnsi="Arial Narrow" w:cs="Arial"/>
          <w:b/>
          <w:bCs/>
          <w:sz w:val="18"/>
          <w:szCs w:val="18"/>
          <w:lang w:val="es-ES_tradnl" w:eastAsia="es-ES"/>
        </w:rPr>
      </w:pPr>
      <w:r w:rsidRPr="004222A6">
        <w:rPr>
          <w:rFonts w:ascii="Arial Narrow" w:eastAsia="Times New Roman" w:hAnsi="Arial Narrow" w:cs="Arial"/>
          <w:b/>
          <w:bCs/>
          <w:sz w:val="18"/>
          <w:szCs w:val="18"/>
          <w:lang w:val="es-ES_tradnl" w:eastAsia="es-ES"/>
        </w:rPr>
        <w:t>Sistema de Calidad</w:t>
      </w:r>
    </w:p>
    <w:p w14:paraId="6BAE942B" w14:textId="77777777" w:rsidR="00A42CE7" w:rsidRPr="004222A6" w:rsidRDefault="00A42CE7" w:rsidP="004222A6">
      <w:pPr>
        <w:pStyle w:val="Prrafodelista"/>
        <w:numPr>
          <w:ilvl w:val="0"/>
          <w:numId w:val="51"/>
        </w:numPr>
        <w:autoSpaceDE w:val="0"/>
        <w:autoSpaceDN w:val="0"/>
        <w:ind w:left="284" w:hanging="284"/>
        <w:jc w:val="both"/>
        <w:rPr>
          <w:rFonts w:ascii="Arial Narrow" w:hAnsi="Arial Narrow" w:cs="Arial"/>
          <w:sz w:val="18"/>
          <w:szCs w:val="18"/>
          <w:lang w:val="es-ES_tradnl"/>
        </w:rPr>
      </w:pPr>
      <w:r w:rsidRPr="004222A6">
        <w:rPr>
          <w:rFonts w:ascii="Arial Narrow" w:hAnsi="Arial Narrow" w:cs="Arial"/>
          <w:sz w:val="18"/>
          <w:szCs w:val="18"/>
          <w:lang w:val="es-ES_tradnl"/>
        </w:rPr>
        <w:t>PROCESOS: El contratista deberá contar con la implementación del proceso de Auditoria para el Mejoramiento de la Calidad de Atención en Salud, según lo normado en la Resolución 2680 de 2007, y se basan en las Pautas Indicativas expedidas por el Ministerio de Salud, hoy de la Protección Social en especial lo estipulado en la Resolución 1403 de 2007.</w:t>
      </w:r>
    </w:p>
    <w:p w14:paraId="23773274" w14:textId="77777777" w:rsidR="00A42CE7" w:rsidRPr="004222A6" w:rsidRDefault="00A42CE7" w:rsidP="004222A6">
      <w:pPr>
        <w:pStyle w:val="Prrafodelista"/>
        <w:numPr>
          <w:ilvl w:val="0"/>
          <w:numId w:val="51"/>
        </w:numPr>
        <w:autoSpaceDE w:val="0"/>
        <w:autoSpaceDN w:val="0"/>
        <w:ind w:left="284" w:hanging="284"/>
        <w:jc w:val="both"/>
        <w:rPr>
          <w:rFonts w:ascii="Arial Narrow" w:hAnsi="Arial Narrow" w:cs="Arial"/>
          <w:sz w:val="18"/>
          <w:szCs w:val="18"/>
          <w:lang w:val="es-ES_tradnl"/>
        </w:rPr>
      </w:pPr>
      <w:r w:rsidRPr="004222A6">
        <w:rPr>
          <w:rFonts w:ascii="Arial Narrow" w:hAnsi="Arial Narrow" w:cs="Arial"/>
          <w:sz w:val="18"/>
          <w:szCs w:val="18"/>
          <w:lang w:val="es-ES_tradnl"/>
        </w:rPr>
        <w:t>GESTION DE CALIDAD: El contratista tendrá la responsabilidad de desarrollar, implementar, mantener, revisar y perfeccionar el Sistema de Gestión de la Calidad de conformidad con los Decretos 2200 de 2005 y la Resolución 2680 de 2007 o las normas que los adicionen, modifiquen o sustituyan, y que contemple los aspectos especificados en el artículo 17 de la Resolución 1403 de 2007.</w:t>
      </w:r>
    </w:p>
    <w:p w14:paraId="2ED7574C" w14:textId="77777777" w:rsidR="00A42CE7" w:rsidRPr="004222A6" w:rsidRDefault="00A42CE7" w:rsidP="004222A6">
      <w:pPr>
        <w:pStyle w:val="Prrafodelista"/>
        <w:numPr>
          <w:ilvl w:val="0"/>
          <w:numId w:val="51"/>
        </w:numPr>
        <w:autoSpaceDE w:val="0"/>
        <w:autoSpaceDN w:val="0"/>
        <w:ind w:left="284" w:hanging="284"/>
        <w:jc w:val="both"/>
        <w:rPr>
          <w:rFonts w:ascii="Arial Narrow" w:hAnsi="Arial Narrow" w:cs="Arial"/>
          <w:sz w:val="18"/>
          <w:szCs w:val="18"/>
          <w:lang w:val="es-ES_tradnl"/>
        </w:rPr>
      </w:pPr>
      <w:r w:rsidRPr="004222A6">
        <w:rPr>
          <w:rFonts w:ascii="Arial Narrow" w:hAnsi="Arial Narrow" w:cs="Arial"/>
          <w:sz w:val="18"/>
          <w:szCs w:val="18"/>
          <w:lang w:val="es-ES_tradnl"/>
        </w:rPr>
        <w:t>CONTROL TÉCNICO: el contratista llevará a cabo el control técnico de las actividades permanentes pertenecientes al proceso de almacenamiento, de lo cual llevará registro escrito para su verificación. Los registros de dicho control deberán incluir las actividades de recepción técnica que garanticen la trazabilidad de los medicamentos desde la entrega por parte de la bodega principal y continuando a lo largo de la cadena logística del contratista hasta el punto de dispensación.</w:t>
      </w:r>
    </w:p>
    <w:p w14:paraId="163CB935" w14:textId="77777777" w:rsidR="00A42CE7" w:rsidRPr="004222A6" w:rsidRDefault="00A42CE7" w:rsidP="004222A6">
      <w:pPr>
        <w:pStyle w:val="Prrafodelista"/>
        <w:numPr>
          <w:ilvl w:val="0"/>
          <w:numId w:val="51"/>
        </w:numPr>
        <w:autoSpaceDE w:val="0"/>
        <w:autoSpaceDN w:val="0"/>
        <w:ind w:left="284" w:hanging="284"/>
        <w:jc w:val="both"/>
        <w:rPr>
          <w:rFonts w:ascii="Arial Narrow" w:hAnsi="Arial Narrow" w:cs="Arial"/>
          <w:sz w:val="18"/>
          <w:szCs w:val="18"/>
          <w:lang w:val="es-ES_tradnl"/>
        </w:rPr>
      </w:pPr>
      <w:r w:rsidRPr="004222A6">
        <w:rPr>
          <w:rFonts w:ascii="Arial Narrow" w:hAnsi="Arial Narrow" w:cs="Arial"/>
          <w:sz w:val="18"/>
          <w:szCs w:val="18"/>
          <w:lang w:val="es-ES_tradnl"/>
        </w:rPr>
        <w:t>EVALUACIÓN DEL SERVICIO: El Contratista evaluará como mínimo en su operación logística los siguientes aspectos:</w:t>
      </w:r>
    </w:p>
    <w:p w14:paraId="3299DB61" w14:textId="77777777" w:rsidR="00A42CE7" w:rsidRPr="004222A6" w:rsidRDefault="00A42CE7" w:rsidP="004222A6">
      <w:pPr>
        <w:numPr>
          <w:ilvl w:val="0"/>
          <w:numId w:val="16"/>
        </w:numPr>
        <w:autoSpaceDE w:val="0"/>
        <w:autoSpaceDN w:val="0"/>
        <w:spacing w:after="0" w:line="240" w:lineRule="auto"/>
        <w:ind w:left="284" w:hanging="284"/>
        <w:jc w:val="both"/>
        <w:rPr>
          <w:rFonts w:ascii="Arial Narrow" w:eastAsia="Times New Roman" w:hAnsi="Arial Narrow" w:cs="Arial"/>
          <w:sz w:val="18"/>
          <w:szCs w:val="18"/>
          <w:lang w:val="es-ES_tradnl" w:eastAsia="es-ES"/>
        </w:rPr>
      </w:pPr>
      <w:r w:rsidRPr="004222A6">
        <w:rPr>
          <w:rFonts w:ascii="Arial Narrow" w:eastAsia="Times New Roman" w:hAnsi="Arial Narrow" w:cs="Arial"/>
          <w:sz w:val="18"/>
          <w:szCs w:val="18"/>
          <w:lang w:val="es-ES_tradnl" w:eastAsia="es-ES"/>
        </w:rPr>
        <w:t>Eficiencia. Si el servicio se realizó de acuerdo a la mejor relación costo-resultados.</w:t>
      </w:r>
    </w:p>
    <w:p w14:paraId="5381E9C2" w14:textId="77777777" w:rsidR="00A42CE7" w:rsidRPr="004222A6" w:rsidRDefault="00A42CE7" w:rsidP="004222A6">
      <w:pPr>
        <w:numPr>
          <w:ilvl w:val="0"/>
          <w:numId w:val="16"/>
        </w:numPr>
        <w:autoSpaceDE w:val="0"/>
        <w:autoSpaceDN w:val="0"/>
        <w:spacing w:after="0" w:line="240" w:lineRule="auto"/>
        <w:ind w:left="284" w:hanging="284"/>
        <w:jc w:val="both"/>
        <w:rPr>
          <w:rFonts w:ascii="Arial Narrow" w:eastAsia="Times New Roman" w:hAnsi="Arial Narrow" w:cs="Arial"/>
          <w:sz w:val="18"/>
          <w:szCs w:val="18"/>
          <w:lang w:val="es-ES_tradnl" w:eastAsia="es-ES"/>
        </w:rPr>
      </w:pPr>
      <w:r w:rsidRPr="004222A6">
        <w:rPr>
          <w:rFonts w:ascii="Arial Narrow" w:eastAsia="Times New Roman" w:hAnsi="Arial Narrow" w:cs="Arial"/>
          <w:sz w:val="18"/>
          <w:szCs w:val="18"/>
          <w:lang w:val="es-ES_tradnl" w:eastAsia="es-ES"/>
        </w:rPr>
        <w:t>Eficacia. Si los resultados previstos fueron alcanzados en términos de cantidad y calidad.</w:t>
      </w:r>
    </w:p>
    <w:p w14:paraId="39F1A94B" w14:textId="77777777" w:rsidR="00A42CE7" w:rsidRPr="004222A6" w:rsidRDefault="00A42CE7" w:rsidP="004222A6">
      <w:pPr>
        <w:numPr>
          <w:ilvl w:val="0"/>
          <w:numId w:val="16"/>
        </w:numPr>
        <w:autoSpaceDE w:val="0"/>
        <w:autoSpaceDN w:val="0"/>
        <w:spacing w:after="0" w:line="240" w:lineRule="auto"/>
        <w:ind w:left="284" w:hanging="284"/>
        <w:jc w:val="both"/>
        <w:rPr>
          <w:rFonts w:ascii="Arial Narrow" w:eastAsia="Times New Roman" w:hAnsi="Arial Narrow" w:cs="Arial"/>
          <w:sz w:val="18"/>
          <w:szCs w:val="18"/>
          <w:lang w:val="es-ES_tradnl" w:eastAsia="es-ES"/>
        </w:rPr>
      </w:pPr>
      <w:r w:rsidRPr="004222A6">
        <w:rPr>
          <w:rFonts w:ascii="Arial Narrow" w:eastAsia="Times New Roman" w:hAnsi="Arial Narrow" w:cs="Arial"/>
          <w:sz w:val="18"/>
          <w:szCs w:val="18"/>
          <w:lang w:val="es-ES_tradnl" w:eastAsia="es-ES"/>
        </w:rPr>
        <w:t>Efectividad. Si los resultados fueron congruentes con las demandas, apoyos y necesidades de los usuarios.</w:t>
      </w:r>
    </w:p>
    <w:p w14:paraId="06F878B8" w14:textId="77777777" w:rsidR="00BF7BB4" w:rsidRPr="004222A6" w:rsidRDefault="00BF7BB4" w:rsidP="004222A6">
      <w:pPr>
        <w:autoSpaceDE w:val="0"/>
        <w:autoSpaceDN w:val="0"/>
        <w:spacing w:after="0" w:line="240" w:lineRule="auto"/>
        <w:ind w:left="284" w:hanging="284"/>
        <w:jc w:val="both"/>
        <w:rPr>
          <w:rFonts w:ascii="Arial Narrow" w:eastAsia="Times New Roman" w:hAnsi="Arial Narrow" w:cs="Arial"/>
          <w:sz w:val="18"/>
          <w:szCs w:val="18"/>
          <w:lang w:val="es-ES_tradnl" w:eastAsia="es-ES"/>
        </w:rPr>
      </w:pPr>
    </w:p>
    <w:p w14:paraId="053BCF7D" w14:textId="77777777" w:rsidR="001B26DE" w:rsidRPr="004222A6" w:rsidRDefault="001B26DE" w:rsidP="004222A6">
      <w:pPr>
        <w:numPr>
          <w:ilvl w:val="0"/>
          <w:numId w:val="12"/>
        </w:numPr>
        <w:autoSpaceDE w:val="0"/>
        <w:autoSpaceDN w:val="0"/>
        <w:spacing w:after="0" w:line="240" w:lineRule="auto"/>
        <w:ind w:left="284" w:hanging="284"/>
        <w:jc w:val="both"/>
        <w:rPr>
          <w:rFonts w:ascii="Arial Narrow" w:eastAsia="Times New Roman" w:hAnsi="Arial Narrow" w:cs="Arial"/>
          <w:b/>
          <w:bCs/>
          <w:sz w:val="18"/>
          <w:szCs w:val="18"/>
          <w:lang w:val="es-ES_tradnl" w:eastAsia="es-ES"/>
        </w:rPr>
      </w:pPr>
      <w:r w:rsidRPr="004222A6">
        <w:rPr>
          <w:rFonts w:ascii="Arial Narrow" w:eastAsia="Times New Roman" w:hAnsi="Arial Narrow" w:cs="Arial"/>
          <w:b/>
          <w:bCs/>
          <w:sz w:val="18"/>
          <w:szCs w:val="18"/>
          <w:lang w:val="es-ES_tradnl" w:eastAsia="es-ES"/>
        </w:rPr>
        <w:t>Recurso Human</w:t>
      </w:r>
      <w:r w:rsidR="00BF7BB4" w:rsidRPr="004222A6">
        <w:rPr>
          <w:rFonts w:ascii="Arial Narrow" w:eastAsia="Times New Roman" w:hAnsi="Arial Narrow" w:cs="Arial"/>
          <w:b/>
          <w:bCs/>
          <w:sz w:val="18"/>
          <w:szCs w:val="18"/>
          <w:lang w:val="es-ES_tradnl" w:eastAsia="es-ES"/>
        </w:rPr>
        <w:t>o</w:t>
      </w:r>
    </w:p>
    <w:p w14:paraId="62939B11" w14:textId="77777777" w:rsidR="001B26DE" w:rsidRPr="004222A6" w:rsidRDefault="001B26DE" w:rsidP="004222A6">
      <w:pPr>
        <w:numPr>
          <w:ilvl w:val="0"/>
          <w:numId w:val="17"/>
        </w:numPr>
        <w:autoSpaceDE w:val="0"/>
        <w:autoSpaceDN w:val="0"/>
        <w:spacing w:after="0" w:line="240" w:lineRule="auto"/>
        <w:ind w:left="284" w:hanging="284"/>
        <w:jc w:val="both"/>
        <w:rPr>
          <w:rFonts w:ascii="Arial Narrow" w:eastAsia="Times New Roman" w:hAnsi="Arial Narrow" w:cs="Arial"/>
          <w:sz w:val="18"/>
          <w:szCs w:val="18"/>
          <w:lang w:val="es-ES_tradnl" w:eastAsia="es-ES"/>
        </w:rPr>
      </w:pPr>
      <w:r w:rsidRPr="004222A6">
        <w:rPr>
          <w:rFonts w:ascii="Arial Narrow" w:eastAsia="Times New Roman" w:hAnsi="Arial Narrow" w:cs="Arial"/>
          <w:sz w:val="18"/>
          <w:szCs w:val="18"/>
          <w:lang w:val="es-ES_tradnl" w:eastAsia="es-ES"/>
        </w:rPr>
        <w:lastRenderedPageBreak/>
        <w:t xml:space="preserve">MECANISMOS DE FORMACIÓN CONTÍNUA.- En las políticas y programas de mejoramiento continuo se incluirán mecanismos que promuevan y fomenten  la reeducación, actualización, capacitación, adiestramiento, motivación y comunicación efectiva del recurso humano del servicio farmacéutico, así como programas de trato humanizado que garanticen la conservación del clima de respeto, trato cordial y actitud amigable para con los usuarios y los compañeros de trabajo por parte del personal contratado, así como la correcta presentación personal. Los contenidos de los programas tendrán en cuenta el desarrollo de los métodos pedagógicos y el avance tecnológico de los medicamentos y las ciencias farmacéuticas dedicadas a los servicios de salud y capacitarán al recurso humano para la solución efectiva de los problemas del Servicio Farmacéutico. </w:t>
      </w:r>
    </w:p>
    <w:p w14:paraId="53B0BEE8" w14:textId="77777777" w:rsidR="001B26DE" w:rsidRPr="004222A6" w:rsidRDefault="001B26DE" w:rsidP="004222A6">
      <w:pPr>
        <w:numPr>
          <w:ilvl w:val="0"/>
          <w:numId w:val="17"/>
        </w:numPr>
        <w:autoSpaceDE w:val="0"/>
        <w:autoSpaceDN w:val="0"/>
        <w:spacing w:after="0" w:line="240" w:lineRule="auto"/>
        <w:ind w:left="284" w:hanging="284"/>
        <w:jc w:val="both"/>
        <w:rPr>
          <w:rFonts w:ascii="Arial Narrow" w:eastAsia="Times New Roman" w:hAnsi="Arial Narrow" w:cs="Arial"/>
          <w:sz w:val="18"/>
          <w:szCs w:val="18"/>
          <w:lang w:val="es-ES_tradnl" w:eastAsia="es-ES"/>
        </w:rPr>
      </w:pPr>
      <w:r w:rsidRPr="004222A6">
        <w:rPr>
          <w:rFonts w:ascii="Arial Narrow" w:eastAsia="Times New Roman" w:hAnsi="Arial Narrow" w:cs="Arial"/>
          <w:sz w:val="18"/>
          <w:szCs w:val="18"/>
          <w:lang w:val="es-ES_tradnl" w:eastAsia="es-ES"/>
        </w:rPr>
        <w:t>IDONEIDAD: el contratista verificará que la entidad prestadora del servicio cuente con recurso humano que cumpla con los requisitos legales de formación y entrenamiento en las profesiones y especialidades formalmente reconocidas por el Estado.</w:t>
      </w:r>
    </w:p>
    <w:p w14:paraId="3E989B0E" w14:textId="77777777" w:rsidR="00335502" w:rsidRPr="004222A6" w:rsidRDefault="00335502" w:rsidP="004222A6">
      <w:pPr>
        <w:autoSpaceDE w:val="0"/>
        <w:autoSpaceDN w:val="0"/>
        <w:spacing w:after="0" w:line="240" w:lineRule="auto"/>
        <w:ind w:left="284"/>
        <w:jc w:val="both"/>
        <w:rPr>
          <w:rFonts w:ascii="Arial Narrow" w:eastAsia="Times New Roman" w:hAnsi="Arial Narrow" w:cs="Arial"/>
          <w:sz w:val="18"/>
          <w:szCs w:val="18"/>
          <w:lang w:val="es-ES_tradnl" w:eastAsia="es-ES"/>
        </w:rPr>
      </w:pPr>
    </w:p>
    <w:p w14:paraId="7F813A94" w14:textId="77777777" w:rsidR="001B26DE" w:rsidRPr="004222A6" w:rsidRDefault="001B26DE" w:rsidP="004222A6">
      <w:pPr>
        <w:numPr>
          <w:ilvl w:val="0"/>
          <w:numId w:val="12"/>
        </w:numPr>
        <w:autoSpaceDE w:val="0"/>
        <w:autoSpaceDN w:val="0"/>
        <w:spacing w:after="0" w:line="240" w:lineRule="auto"/>
        <w:ind w:left="284" w:hanging="284"/>
        <w:jc w:val="both"/>
        <w:rPr>
          <w:rFonts w:ascii="Arial Narrow" w:eastAsia="Times New Roman" w:hAnsi="Arial Narrow" w:cs="Arial"/>
          <w:b/>
          <w:bCs/>
          <w:sz w:val="18"/>
          <w:szCs w:val="18"/>
          <w:lang w:val="es-ES_tradnl" w:eastAsia="es-ES"/>
        </w:rPr>
      </w:pPr>
      <w:r w:rsidRPr="004222A6">
        <w:rPr>
          <w:rFonts w:ascii="Arial Narrow" w:eastAsia="Times New Roman" w:hAnsi="Arial Narrow" w:cs="Arial"/>
          <w:b/>
          <w:bCs/>
          <w:sz w:val="18"/>
          <w:szCs w:val="18"/>
          <w:lang w:val="es-ES_tradnl" w:eastAsia="es-ES"/>
        </w:rPr>
        <w:t>Instalaciones</w:t>
      </w:r>
    </w:p>
    <w:p w14:paraId="1BB13F72" w14:textId="77777777" w:rsidR="001B26DE" w:rsidRPr="004222A6" w:rsidRDefault="001B26DE" w:rsidP="004222A6">
      <w:pPr>
        <w:autoSpaceDE w:val="0"/>
        <w:autoSpaceDN w:val="0"/>
        <w:spacing w:after="0" w:line="240" w:lineRule="auto"/>
        <w:ind w:left="284"/>
        <w:contextualSpacing/>
        <w:jc w:val="both"/>
        <w:rPr>
          <w:rFonts w:ascii="Arial Narrow" w:eastAsia="Times New Roman" w:hAnsi="Arial Narrow" w:cs="Arial"/>
          <w:b/>
          <w:bCs/>
          <w:sz w:val="18"/>
          <w:szCs w:val="18"/>
          <w:lang w:val="es-ES_tradnl" w:eastAsia="es-ES"/>
        </w:rPr>
      </w:pPr>
      <w:r w:rsidRPr="004222A6">
        <w:rPr>
          <w:rFonts w:ascii="Arial Narrow" w:eastAsia="Times New Roman" w:hAnsi="Arial Narrow" w:cs="Arial"/>
          <w:b/>
          <w:bCs/>
          <w:sz w:val="18"/>
          <w:szCs w:val="18"/>
          <w:lang w:val="es-ES_tradnl" w:eastAsia="es-ES"/>
        </w:rPr>
        <w:t xml:space="preserve">El contratista verificará que se cumplan los siguientes requisitos técnicos: </w:t>
      </w:r>
    </w:p>
    <w:p w14:paraId="79DBBFAB" w14:textId="77777777" w:rsidR="001B26DE" w:rsidRPr="004222A6" w:rsidRDefault="001B26DE" w:rsidP="004222A6">
      <w:pPr>
        <w:numPr>
          <w:ilvl w:val="0"/>
          <w:numId w:val="18"/>
        </w:numPr>
        <w:autoSpaceDE w:val="0"/>
        <w:autoSpaceDN w:val="0"/>
        <w:spacing w:after="0" w:line="240" w:lineRule="auto"/>
        <w:ind w:left="284" w:hanging="284"/>
        <w:jc w:val="both"/>
        <w:rPr>
          <w:rFonts w:ascii="Arial Narrow" w:eastAsia="Times New Roman" w:hAnsi="Arial Narrow" w:cs="Arial"/>
          <w:sz w:val="18"/>
          <w:szCs w:val="18"/>
          <w:lang w:val="es-ES_tradnl" w:eastAsia="es-ES"/>
        </w:rPr>
      </w:pPr>
      <w:r w:rsidRPr="004222A6">
        <w:rPr>
          <w:rFonts w:ascii="Arial Narrow" w:eastAsia="Times New Roman" w:hAnsi="Arial Narrow" w:cs="Arial"/>
          <w:sz w:val="18"/>
          <w:szCs w:val="18"/>
          <w:lang w:val="es-ES_tradnl" w:eastAsia="es-ES"/>
        </w:rPr>
        <w:t>Cumplimiento de los REQUISITOS TÉCNICOS MÍNIMOS DE DISPENSACIÓN Y DISTRIBUCIÓN</w:t>
      </w:r>
      <w:r w:rsidRPr="004222A6">
        <w:rPr>
          <w:rFonts w:ascii="Arial Narrow" w:eastAsia="Times New Roman" w:hAnsi="Arial Narrow" w:cs="Arial"/>
          <w:sz w:val="18"/>
          <w:szCs w:val="18"/>
          <w:lang w:val="es-MX" w:eastAsia="es-ES"/>
        </w:rPr>
        <w:t>,</w:t>
      </w:r>
      <w:r w:rsidRPr="004222A6">
        <w:rPr>
          <w:rFonts w:ascii="Arial Narrow" w:eastAsia="Times New Roman" w:hAnsi="Arial Narrow" w:cs="Arial"/>
          <w:sz w:val="18"/>
          <w:szCs w:val="18"/>
          <w:lang w:val="es-ES_tradnl" w:eastAsia="es-ES"/>
        </w:rPr>
        <w:t xml:space="preserve"> de acuerdo al tipo de punto de dispensación además de: CONDICIONES EXTERNAS: el edificio donde se ubica el punto de dispensación presenta buen estado de conservación, con áreas adyacentes limpias, sin fuentes de polución, contaminación ambiental o sonora cercanas a las instalaciones.</w:t>
      </w:r>
    </w:p>
    <w:p w14:paraId="7E54F95B" w14:textId="77777777" w:rsidR="001B26DE" w:rsidRPr="004222A6" w:rsidRDefault="001B26DE" w:rsidP="004222A6">
      <w:pPr>
        <w:numPr>
          <w:ilvl w:val="0"/>
          <w:numId w:val="18"/>
        </w:numPr>
        <w:autoSpaceDE w:val="0"/>
        <w:autoSpaceDN w:val="0"/>
        <w:spacing w:after="0" w:line="240" w:lineRule="auto"/>
        <w:ind w:left="284" w:hanging="284"/>
        <w:jc w:val="both"/>
        <w:rPr>
          <w:rFonts w:ascii="Arial Narrow" w:eastAsia="Times New Roman" w:hAnsi="Arial Narrow" w:cs="Arial"/>
          <w:sz w:val="18"/>
          <w:szCs w:val="18"/>
          <w:lang w:val="es-ES_tradnl" w:eastAsia="es-ES"/>
        </w:rPr>
      </w:pPr>
      <w:r w:rsidRPr="004222A6">
        <w:rPr>
          <w:rFonts w:ascii="Arial Narrow" w:eastAsia="Times New Roman" w:hAnsi="Arial Narrow" w:cs="Arial"/>
          <w:sz w:val="18"/>
          <w:szCs w:val="18"/>
          <w:lang w:val="es-ES_tradnl" w:eastAsia="es-ES"/>
        </w:rPr>
        <w:t>AREAS: Cumplimiento de los REQUISITOS TÉCNICOS MÍNIMOS DE DISPENSACIÓN Y DISTRIBUCIÓN</w:t>
      </w:r>
      <w:r w:rsidRPr="004222A6">
        <w:rPr>
          <w:rFonts w:ascii="Arial Narrow" w:eastAsia="Times New Roman" w:hAnsi="Arial Narrow" w:cs="Arial"/>
          <w:sz w:val="18"/>
          <w:szCs w:val="18"/>
          <w:lang w:val="es-MX" w:eastAsia="es-ES"/>
        </w:rPr>
        <w:t>, de</w:t>
      </w:r>
      <w:r w:rsidRPr="004222A6">
        <w:rPr>
          <w:rFonts w:ascii="Arial Narrow" w:eastAsia="Times New Roman" w:hAnsi="Arial Narrow" w:cs="Arial"/>
          <w:sz w:val="18"/>
          <w:szCs w:val="18"/>
          <w:lang w:val="es-ES_tradnl" w:eastAsia="es-ES"/>
        </w:rPr>
        <w:t xml:space="preserve"> acuerdo al tipo de punto de dispensación, además de: CONDICIONES GENERALES: existe protección contra la entrada de roedores, insectos, aves y otros animales.</w:t>
      </w:r>
    </w:p>
    <w:p w14:paraId="1CEF0A2D" w14:textId="77777777" w:rsidR="001B26DE" w:rsidRPr="004222A6" w:rsidRDefault="001B26DE" w:rsidP="004222A6">
      <w:pPr>
        <w:numPr>
          <w:ilvl w:val="0"/>
          <w:numId w:val="18"/>
        </w:numPr>
        <w:autoSpaceDE w:val="0"/>
        <w:autoSpaceDN w:val="0"/>
        <w:spacing w:after="0" w:line="240" w:lineRule="auto"/>
        <w:ind w:left="284" w:hanging="284"/>
        <w:jc w:val="both"/>
        <w:rPr>
          <w:rFonts w:ascii="Arial Narrow" w:eastAsia="Times New Roman" w:hAnsi="Arial Narrow" w:cs="Arial"/>
          <w:sz w:val="18"/>
          <w:szCs w:val="18"/>
          <w:lang w:val="es-ES_tradnl" w:eastAsia="es-ES"/>
        </w:rPr>
      </w:pPr>
      <w:r w:rsidRPr="004222A6">
        <w:rPr>
          <w:rFonts w:ascii="Arial Narrow" w:eastAsia="Times New Roman" w:hAnsi="Arial Narrow" w:cs="Arial"/>
          <w:sz w:val="18"/>
          <w:szCs w:val="18"/>
          <w:lang w:val="es-ES_tradnl" w:eastAsia="es-ES"/>
        </w:rPr>
        <w:t>SANEAMIENTO Y CONTROL DE PLAGAS: se tienen procedimientos escritos y registros de saneamiento y control de plagas con materiales aprobados por el Ministerio de Salud, hoy de la Protección Social, que no implican riesgo de contaminación de equipos y productos.</w:t>
      </w:r>
    </w:p>
    <w:p w14:paraId="19662C67" w14:textId="77777777" w:rsidR="00DA2E0A" w:rsidRPr="004222A6" w:rsidRDefault="00DA2E0A" w:rsidP="004222A6">
      <w:pPr>
        <w:autoSpaceDE w:val="0"/>
        <w:autoSpaceDN w:val="0"/>
        <w:spacing w:after="0" w:line="240" w:lineRule="auto"/>
        <w:ind w:left="284"/>
        <w:jc w:val="both"/>
        <w:rPr>
          <w:rFonts w:ascii="Arial Narrow" w:eastAsia="Times New Roman" w:hAnsi="Arial Narrow" w:cs="Arial"/>
          <w:sz w:val="18"/>
          <w:szCs w:val="18"/>
          <w:lang w:val="es-ES_tradnl" w:eastAsia="es-ES"/>
        </w:rPr>
      </w:pPr>
    </w:p>
    <w:p w14:paraId="7FC22CE7" w14:textId="77777777" w:rsidR="001B26DE" w:rsidRPr="004222A6" w:rsidRDefault="001B26DE" w:rsidP="004222A6">
      <w:pPr>
        <w:numPr>
          <w:ilvl w:val="0"/>
          <w:numId w:val="12"/>
        </w:numPr>
        <w:autoSpaceDE w:val="0"/>
        <w:autoSpaceDN w:val="0"/>
        <w:spacing w:after="0" w:line="240" w:lineRule="auto"/>
        <w:ind w:left="284" w:hanging="284"/>
        <w:jc w:val="both"/>
        <w:rPr>
          <w:rFonts w:ascii="Arial Narrow" w:eastAsia="Times New Roman" w:hAnsi="Arial Narrow" w:cs="Arial"/>
          <w:b/>
          <w:bCs/>
          <w:sz w:val="18"/>
          <w:szCs w:val="18"/>
          <w:lang w:val="es-ES_tradnl" w:eastAsia="es-ES"/>
        </w:rPr>
      </w:pPr>
      <w:r w:rsidRPr="004222A6">
        <w:rPr>
          <w:rFonts w:ascii="Arial Narrow" w:eastAsia="Times New Roman" w:hAnsi="Arial Narrow" w:cs="Arial"/>
          <w:b/>
          <w:bCs/>
          <w:sz w:val="18"/>
          <w:szCs w:val="18"/>
          <w:lang w:val="es-ES_tradnl" w:eastAsia="es-ES"/>
        </w:rPr>
        <w:t>Aseo</w:t>
      </w:r>
    </w:p>
    <w:p w14:paraId="574190AE" w14:textId="77777777" w:rsidR="001B26DE" w:rsidRPr="004222A6" w:rsidRDefault="001B26DE" w:rsidP="004222A6">
      <w:pPr>
        <w:numPr>
          <w:ilvl w:val="0"/>
          <w:numId w:val="19"/>
        </w:numPr>
        <w:autoSpaceDE w:val="0"/>
        <w:autoSpaceDN w:val="0"/>
        <w:spacing w:after="0" w:line="240" w:lineRule="auto"/>
        <w:ind w:left="284" w:hanging="284"/>
        <w:jc w:val="both"/>
        <w:rPr>
          <w:rFonts w:ascii="Arial Narrow" w:eastAsia="Times New Roman" w:hAnsi="Arial Narrow" w:cs="Arial"/>
          <w:sz w:val="18"/>
          <w:szCs w:val="18"/>
          <w:lang w:val="es-ES_tradnl" w:eastAsia="es-ES"/>
        </w:rPr>
      </w:pPr>
      <w:r w:rsidRPr="004222A6">
        <w:rPr>
          <w:rFonts w:ascii="Arial Narrow" w:eastAsia="Times New Roman" w:hAnsi="Arial Narrow" w:cs="Arial"/>
          <w:sz w:val="18"/>
          <w:szCs w:val="18"/>
          <w:lang w:val="es-ES_tradnl" w:eastAsia="es-ES"/>
        </w:rPr>
        <w:t>El personal que dispensa los medicamentos no deberá llevar a cabo actividades de aseo de las instalaciones, el contratista deberá verificar que se disponga de personal independiente para estas actividades que cumpla la normatividad vigente al respecto.</w:t>
      </w:r>
    </w:p>
    <w:p w14:paraId="0958394F" w14:textId="77777777" w:rsidR="001B26DE" w:rsidRPr="004222A6" w:rsidRDefault="001B26DE" w:rsidP="004222A6">
      <w:pPr>
        <w:numPr>
          <w:ilvl w:val="0"/>
          <w:numId w:val="19"/>
        </w:numPr>
        <w:autoSpaceDE w:val="0"/>
        <w:autoSpaceDN w:val="0"/>
        <w:spacing w:after="0" w:line="240" w:lineRule="auto"/>
        <w:ind w:left="284" w:hanging="284"/>
        <w:jc w:val="both"/>
        <w:rPr>
          <w:rFonts w:ascii="Arial Narrow" w:eastAsia="Times New Roman" w:hAnsi="Arial Narrow" w:cs="Arial"/>
          <w:sz w:val="18"/>
          <w:szCs w:val="18"/>
          <w:lang w:val="es-ES_tradnl" w:eastAsia="es-ES"/>
        </w:rPr>
      </w:pPr>
      <w:r w:rsidRPr="004222A6">
        <w:rPr>
          <w:rFonts w:ascii="Arial Narrow" w:eastAsia="Times New Roman" w:hAnsi="Arial Narrow" w:cs="Arial"/>
          <w:sz w:val="18"/>
          <w:szCs w:val="18"/>
          <w:lang w:val="es-ES_tradnl" w:eastAsia="es-ES"/>
        </w:rPr>
        <w:t>CONDICIONES DE LAS ÁREAS DE ALMACENAMIENTO. - Las áreas de almacenamiento deben cumplir básicamente con las especificaciones Control y gestión de calidad durante el proceso de almacenamiento. El servicio farmacéutico contará con criterios, técnicas y métodos que permitan continuamente controlar, evaluar y gestionar la calidad durante el proceso de almacenamiento de medicamentos de conformidad con el Decreto 2200 de 2005 y demás normas que regulen la materia, y que contengan como mínimo las actividades descritas en el numeral 3 del Capítulo II PROCEDIMIENTOS PARA LOS PROCESOS GENERALES del MANUAL DE CONDICIONES ESENCIALES Y PROCEDIMIENTOS DEL SERVICIO FARMACÉUTICO adoptado por la resolución 1403 de 2007</w:t>
      </w:r>
      <w:r w:rsidR="00DA2E0A" w:rsidRPr="004222A6">
        <w:rPr>
          <w:rFonts w:ascii="Arial Narrow" w:eastAsia="Times New Roman" w:hAnsi="Arial Narrow" w:cs="Arial"/>
          <w:sz w:val="18"/>
          <w:szCs w:val="18"/>
          <w:lang w:val="es-ES_tradnl" w:eastAsia="es-ES"/>
        </w:rPr>
        <w:t>.</w:t>
      </w:r>
    </w:p>
    <w:p w14:paraId="189B33DD" w14:textId="77777777" w:rsidR="00DA2E0A" w:rsidRPr="004222A6" w:rsidRDefault="00DA2E0A" w:rsidP="004222A6">
      <w:pPr>
        <w:autoSpaceDE w:val="0"/>
        <w:autoSpaceDN w:val="0"/>
        <w:spacing w:after="0" w:line="240" w:lineRule="auto"/>
        <w:ind w:left="284"/>
        <w:jc w:val="both"/>
        <w:rPr>
          <w:rFonts w:ascii="Arial Narrow" w:eastAsia="Times New Roman" w:hAnsi="Arial Narrow" w:cs="Arial"/>
          <w:sz w:val="18"/>
          <w:szCs w:val="18"/>
          <w:lang w:val="es-ES_tradnl" w:eastAsia="es-ES"/>
        </w:rPr>
      </w:pPr>
    </w:p>
    <w:p w14:paraId="1521668D" w14:textId="77777777" w:rsidR="001B26DE" w:rsidRPr="004222A6" w:rsidRDefault="001B26DE" w:rsidP="004222A6">
      <w:pPr>
        <w:numPr>
          <w:ilvl w:val="0"/>
          <w:numId w:val="12"/>
        </w:numPr>
        <w:autoSpaceDE w:val="0"/>
        <w:autoSpaceDN w:val="0"/>
        <w:spacing w:after="0" w:line="240" w:lineRule="auto"/>
        <w:ind w:left="284" w:hanging="284"/>
        <w:jc w:val="both"/>
        <w:rPr>
          <w:rFonts w:ascii="Arial Narrow" w:eastAsia="Times New Roman" w:hAnsi="Arial Narrow" w:cs="Arial"/>
          <w:b/>
          <w:bCs/>
          <w:sz w:val="18"/>
          <w:szCs w:val="18"/>
          <w:lang w:val="es-ES_tradnl" w:eastAsia="es-ES"/>
        </w:rPr>
      </w:pPr>
      <w:r w:rsidRPr="004222A6">
        <w:rPr>
          <w:rFonts w:ascii="Arial Narrow" w:eastAsia="Times New Roman" w:hAnsi="Arial Narrow" w:cs="Arial"/>
          <w:b/>
          <w:bCs/>
          <w:sz w:val="18"/>
          <w:szCs w:val="18"/>
          <w:lang w:val="es-ES_tradnl" w:eastAsia="es-ES"/>
        </w:rPr>
        <w:t>Dotación</w:t>
      </w:r>
    </w:p>
    <w:p w14:paraId="3D67EAB7" w14:textId="77777777" w:rsidR="001B26DE" w:rsidRPr="004222A6" w:rsidRDefault="001B26DE" w:rsidP="004222A6">
      <w:pPr>
        <w:numPr>
          <w:ilvl w:val="0"/>
          <w:numId w:val="20"/>
        </w:numPr>
        <w:autoSpaceDE w:val="0"/>
        <w:autoSpaceDN w:val="0"/>
        <w:spacing w:after="0" w:line="240" w:lineRule="auto"/>
        <w:ind w:left="284" w:hanging="284"/>
        <w:jc w:val="both"/>
        <w:rPr>
          <w:rFonts w:ascii="Arial Narrow" w:eastAsia="Times New Roman" w:hAnsi="Arial Narrow" w:cs="Arial"/>
          <w:sz w:val="18"/>
          <w:szCs w:val="18"/>
          <w:lang w:val="es-ES_tradnl" w:eastAsia="es-ES"/>
        </w:rPr>
      </w:pPr>
      <w:r w:rsidRPr="004222A6">
        <w:rPr>
          <w:rFonts w:ascii="Arial Narrow" w:eastAsia="Times New Roman" w:hAnsi="Arial Narrow" w:cs="Arial"/>
          <w:sz w:val="18"/>
          <w:szCs w:val="18"/>
          <w:lang w:val="es-ES_tradnl" w:eastAsia="es-ES"/>
        </w:rPr>
        <w:t>MUEBLES: el contratista verificará que se disponga de columnas de almacenamiento para la clasificación y almacenamiento de medicamentos en todos los puntos, así como nevera con especificaciones técnicas para la refrigeración de medicamentos de uso exclusivo para éstos.</w:t>
      </w:r>
    </w:p>
    <w:p w14:paraId="56A450DC" w14:textId="77777777" w:rsidR="001B26DE" w:rsidRPr="004222A6" w:rsidRDefault="001B26DE" w:rsidP="004222A6">
      <w:pPr>
        <w:numPr>
          <w:ilvl w:val="0"/>
          <w:numId w:val="14"/>
        </w:numPr>
        <w:tabs>
          <w:tab w:val="num" w:pos="993"/>
        </w:tabs>
        <w:autoSpaceDE w:val="0"/>
        <w:autoSpaceDN w:val="0"/>
        <w:spacing w:after="0" w:line="240" w:lineRule="auto"/>
        <w:ind w:left="284" w:hanging="284"/>
        <w:contextualSpacing/>
        <w:jc w:val="both"/>
        <w:rPr>
          <w:rFonts w:ascii="Arial Narrow" w:eastAsia="Times New Roman" w:hAnsi="Arial Narrow" w:cs="Arial"/>
          <w:sz w:val="18"/>
          <w:szCs w:val="18"/>
          <w:lang w:val="es-ES_tradnl" w:eastAsia="es-ES"/>
        </w:rPr>
      </w:pPr>
      <w:r w:rsidRPr="004222A6">
        <w:rPr>
          <w:rFonts w:ascii="Arial Narrow" w:eastAsia="Times New Roman" w:hAnsi="Arial Narrow" w:cs="Arial"/>
          <w:sz w:val="18"/>
          <w:szCs w:val="18"/>
          <w:lang w:val="es-ES_tradnl" w:eastAsia="es-ES"/>
        </w:rPr>
        <w:t>Brindar en la prestación de los servicios oportunidad, integridad, eficiencia y excelente calidad científica.</w:t>
      </w:r>
    </w:p>
    <w:p w14:paraId="78BEF4B7" w14:textId="77777777" w:rsidR="001B26DE" w:rsidRPr="004222A6" w:rsidRDefault="001B26DE" w:rsidP="004222A6">
      <w:pPr>
        <w:numPr>
          <w:ilvl w:val="0"/>
          <w:numId w:val="14"/>
        </w:numPr>
        <w:autoSpaceDE w:val="0"/>
        <w:autoSpaceDN w:val="0"/>
        <w:spacing w:after="0" w:line="240" w:lineRule="auto"/>
        <w:ind w:left="284" w:hanging="284"/>
        <w:contextualSpacing/>
        <w:jc w:val="both"/>
        <w:rPr>
          <w:rFonts w:ascii="Arial Narrow" w:eastAsia="Times New Roman" w:hAnsi="Arial Narrow" w:cs="Arial"/>
          <w:sz w:val="18"/>
          <w:szCs w:val="18"/>
          <w:lang w:val="es-ES_tradnl" w:eastAsia="es-ES"/>
        </w:rPr>
      </w:pPr>
      <w:r w:rsidRPr="004222A6">
        <w:rPr>
          <w:rFonts w:ascii="Arial Narrow" w:eastAsia="Times New Roman" w:hAnsi="Arial Narrow" w:cs="Arial"/>
          <w:sz w:val="18"/>
          <w:szCs w:val="18"/>
          <w:lang w:val="es-MX" w:eastAsia="es-ES"/>
        </w:rPr>
        <w:t>El servicio debe cumplir con las condiciones de calidad esperadas por la POLICÍA NACIONAL REGIONAL DE ASEGURAMIENTO EN SALUD ANTIOQUIA, como son</w:t>
      </w:r>
    </w:p>
    <w:p w14:paraId="50BF06CB" w14:textId="77777777" w:rsidR="001B26DE" w:rsidRPr="004222A6" w:rsidRDefault="001B26DE" w:rsidP="004222A6">
      <w:pPr>
        <w:numPr>
          <w:ilvl w:val="0"/>
          <w:numId w:val="11"/>
        </w:numPr>
        <w:autoSpaceDE w:val="0"/>
        <w:autoSpaceDN w:val="0"/>
        <w:spacing w:after="0" w:line="240" w:lineRule="auto"/>
        <w:ind w:left="284" w:hanging="284"/>
        <w:jc w:val="both"/>
        <w:rPr>
          <w:rFonts w:ascii="Arial Narrow" w:eastAsia="Times New Roman" w:hAnsi="Arial Narrow" w:cs="Arial"/>
          <w:bCs/>
          <w:sz w:val="18"/>
          <w:szCs w:val="18"/>
          <w:lang w:val="es-ES_tradnl" w:eastAsia="es-ES"/>
        </w:rPr>
      </w:pPr>
      <w:r w:rsidRPr="004222A6">
        <w:rPr>
          <w:rFonts w:ascii="Arial Narrow" w:eastAsia="Times New Roman" w:hAnsi="Arial Narrow" w:cs="Arial"/>
          <w:bCs/>
          <w:sz w:val="18"/>
          <w:szCs w:val="18"/>
          <w:lang w:val="es-ES_tradnl" w:eastAsia="es-ES"/>
        </w:rPr>
        <w:t>Accesibilidad. Calificada como la facilidad que tiene el usuario para acceder a los servicios.</w:t>
      </w:r>
    </w:p>
    <w:p w14:paraId="4B746C64" w14:textId="77777777" w:rsidR="001B26DE" w:rsidRPr="004222A6" w:rsidRDefault="001B26DE" w:rsidP="004222A6">
      <w:pPr>
        <w:numPr>
          <w:ilvl w:val="0"/>
          <w:numId w:val="11"/>
        </w:numPr>
        <w:autoSpaceDE w:val="0"/>
        <w:autoSpaceDN w:val="0"/>
        <w:spacing w:after="0" w:line="240" w:lineRule="auto"/>
        <w:ind w:left="284" w:hanging="284"/>
        <w:jc w:val="both"/>
        <w:rPr>
          <w:rFonts w:ascii="Arial Narrow" w:eastAsia="Times New Roman" w:hAnsi="Arial Narrow" w:cs="Arial"/>
          <w:bCs/>
          <w:sz w:val="18"/>
          <w:szCs w:val="18"/>
          <w:lang w:val="es-ES_tradnl" w:eastAsia="es-ES"/>
        </w:rPr>
      </w:pPr>
      <w:r w:rsidRPr="004222A6">
        <w:rPr>
          <w:rFonts w:ascii="Arial Narrow" w:eastAsia="Times New Roman" w:hAnsi="Arial Narrow" w:cs="Arial"/>
          <w:bCs/>
          <w:sz w:val="18"/>
          <w:szCs w:val="18"/>
          <w:lang w:val="es-ES_tradnl" w:eastAsia="es-ES"/>
        </w:rPr>
        <w:t xml:space="preserve">Oportunidad. Disponibilidad en términos de tiempo, dispensación del medicamento en el lapso veinte minutos, después de haber sido entregada la formula al profesional de la farmacia. </w:t>
      </w:r>
    </w:p>
    <w:p w14:paraId="4C6F1F94" w14:textId="77777777" w:rsidR="001B26DE" w:rsidRPr="004222A6" w:rsidRDefault="001B26DE" w:rsidP="004222A6">
      <w:pPr>
        <w:numPr>
          <w:ilvl w:val="0"/>
          <w:numId w:val="11"/>
        </w:numPr>
        <w:autoSpaceDE w:val="0"/>
        <w:autoSpaceDN w:val="0"/>
        <w:spacing w:after="0" w:line="240" w:lineRule="auto"/>
        <w:ind w:left="284" w:hanging="284"/>
        <w:jc w:val="both"/>
        <w:rPr>
          <w:rFonts w:ascii="Arial Narrow" w:eastAsia="Times New Roman" w:hAnsi="Arial Narrow" w:cs="Arial"/>
          <w:bCs/>
          <w:sz w:val="18"/>
          <w:szCs w:val="18"/>
          <w:lang w:val="es-ES_tradnl" w:eastAsia="es-ES"/>
        </w:rPr>
      </w:pPr>
      <w:r w:rsidRPr="004222A6">
        <w:rPr>
          <w:rFonts w:ascii="Arial Narrow" w:eastAsia="Times New Roman" w:hAnsi="Arial Narrow" w:cs="Arial"/>
          <w:bCs/>
          <w:sz w:val="18"/>
          <w:szCs w:val="18"/>
          <w:lang w:val="es-ES_tradnl" w:eastAsia="es-ES"/>
        </w:rPr>
        <w:t>Continuidad. Característica que evalúa el seguimiento que se le ha dado a la atención brindada, con el fin de garantizar que se dé al usuario el servicio requerido al momento oportuno y en la secuencia establecida.</w:t>
      </w:r>
    </w:p>
    <w:p w14:paraId="5E1B5624" w14:textId="77777777" w:rsidR="001B26DE" w:rsidRPr="004222A6" w:rsidRDefault="001B26DE" w:rsidP="004222A6">
      <w:pPr>
        <w:numPr>
          <w:ilvl w:val="0"/>
          <w:numId w:val="11"/>
        </w:numPr>
        <w:autoSpaceDE w:val="0"/>
        <w:autoSpaceDN w:val="0"/>
        <w:spacing w:after="0" w:line="240" w:lineRule="auto"/>
        <w:ind w:left="284" w:hanging="284"/>
        <w:jc w:val="both"/>
        <w:rPr>
          <w:rFonts w:ascii="Arial Narrow" w:eastAsia="Times New Roman" w:hAnsi="Arial Narrow" w:cs="Arial"/>
          <w:bCs/>
          <w:sz w:val="18"/>
          <w:szCs w:val="18"/>
          <w:lang w:val="es-ES_tradnl" w:eastAsia="es-ES"/>
        </w:rPr>
      </w:pPr>
      <w:r w:rsidRPr="004222A6">
        <w:rPr>
          <w:rFonts w:ascii="Arial Narrow" w:eastAsia="Times New Roman" w:hAnsi="Arial Narrow" w:cs="Arial"/>
          <w:bCs/>
          <w:sz w:val="18"/>
          <w:szCs w:val="18"/>
          <w:lang w:val="es-ES_tradnl" w:eastAsia="es-ES"/>
        </w:rPr>
        <w:t xml:space="preserve">Seguridad. Características de la institución, que permiten garantizar la atención al usuario con todos los medios técnicos, equipos, insumos y personal humano requerido. </w:t>
      </w:r>
    </w:p>
    <w:p w14:paraId="59C49A10" w14:textId="77777777" w:rsidR="001B26DE" w:rsidRPr="004222A6" w:rsidRDefault="001B26DE" w:rsidP="004222A6">
      <w:pPr>
        <w:numPr>
          <w:ilvl w:val="0"/>
          <w:numId w:val="11"/>
        </w:numPr>
        <w:autoSpaceDE w:val="0"/>
        <w:autoSpaceDN w:val="0"/>
        <w:spacing w:after="0" w:line="240" w:lineRule="auto"/>
        <w:ind w:left="284" w:hanging="284"/>
        <w:jc w:val="both"/>
        <w:rPr>
          <w:rFonts w:ascii="Arial Narrow" w:eastAsia="Times New Roman" w:hAnsi="Arial Narrow" w:cs="Arial"/>
          <w:bCs/>
          <w:sz w:val="18"/>
          <w:szCs w:val="18"/>
          <w:lang w:val="es-ES_tradnl" w:eastAsia="es-ES"/>
        </w:rPr>
      </w:pPr>
      <w:r w:rsidRPr="004222A6">
        <w:rPr>
          <w:rFonts w:ascii="Arial Narrow" w:eastAsia="Times New Roman" w:hAnsi="Arial Narrow" w:cs="Arial"/>
          <w:bCs/>
          <w:sz w:val="18"/>
          <w:szCs w:val="18"/>
          <w:lang w:val="es-ES_tradnl" w:eastAsia="es-ES"/>
        </w:rPr>
        <w:t xml:space="preserve">Pertinencia. Cumplimiento de las Guías de Manejo, Adoptadas por la institución contratada. </w:t>
      </w:r>
    </w:p>
    <w:p w14:paraId="665742BC" w14:textId="77777777" w:rsidR="00BE0FEF" w:rsidRPr="004222A6" w:rsidRDefault="001B26DE" w:rsidP="004222A6">
      <w:pPr>
        <w:numPr>
          <w:ilvl w:val="0"/>
          <w:numId w:val="14"/>
        </w:numPr>
        <w:tabs>
          <w:tab w:val="num" w:pos="600"/>
          <w:tab w:val="num" w:pos="720"/>
        </w:tabs>
        <w:autoSpaceDE w:val="0"/>
        <w:autoSpaceDN w:val="0"/>
        <w:spacing w:after="0" w:line="240" w:lineRule="auto"/>
        <w:ind w:left="284" w:hanging="284"/>
        <w:jc w:val="both"/>
        <w:rPr>
          <w:rFonts w:ascii="Arial Narrow" w:eastAsia="Times New Roman" w:hAnsi="Arial Narrow" w:cs="Arial"/>
          <w:sz w:val="18"/>
          <w:szCs w:val="18"/>
          <w:lang w:val="es-MX" w:eastAsia="es-ES"/>
        </w:rPr>
      </w:pPr>
      <w:r w:rsidRPr="004222A6">
        <w:rPr>
          <w:rFonts w:ascii="Arial Narrow" w:eastAsia="Times New Roman" w:hAnsi="Arial Narrow" w:cs="Arial"/>
          <w:sz w:val="18"/>
          <w:szCs w:val="18"/>
          <w:lang w:val="es-MX" w:eastAsia="es-ES"/>
        </w:rPr>
        <w:t>CAUSALES DE NO PAGO: EL CONTRATANTE, no cancelará las fórmulas manuales dispensadas que presenten las siguientes fallas según la codificación asignada:</w:t>
      </w:r>
    </w:p>
    <w:p w14:paraId="3CA807DB" w14:textId="77777777" w:rsidR="009344D5" w:rsidRPr="004222A6" w:rsidRDefault="009344D5" w:rsidP="004222A6">
      <w:pPr>
        <w:tabs>
          <w:tab w:val="num" w:pos="8441"/>
        </w:tabs>
        <w:autoSpaceDE w:val="0"/>
        <w:autoSpaceDN w:val="0"/>
        <w:spacing w:after="0" w:line="240" w:lineRule="auto"/>
        <w:ind w:left="426"/>
        <w:jc w:val="both"/>
        <w:rPr>
          <w:rFonts w:ascii="Arial Narrow" w:eastAsia="Times New Roman" w:hAnsi="Arial Narrow" w:cs="Arial"/>
          <w:sz w:val="20"/>
          <w:szCs w:val="20"/>
          <w:lang w:val="es-MX" w:eastAsia="es-ES"/>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22"/>
        <w:gridCol w:w="9415"/>
      </w:tblGrid>
      <w:tr w:rsidR="004222A6" w:rsidRPr="004222A6" w14:paraId="5A1DD92B" w14:textId="77777777" w:rsidTr="005A62E9">
        <w:trPr>
          <w:trHeight w:val="20"/>
          <w:jc w:val="center"/>
        </w:trPr>
        <w:tc>
          <w:tcPr>
            <w:tcW w:w="446" w:type="pct"/>
          </w:tcPr>
          <w:p w14:paraId="15422312" w14:textId="77777777" w:rsidR="001B26DE" w:rsidRPr="004222A6" w:rsidRDefault="001B26DE" w:rsidP="004222A6">
            <w:pPr>
              <w:tabs>
                <w:tab w:val="left" w:pos="240"/>
              </w:tabs>
              <w:autoSpaceDE w:val="0"/>
              <w:autoSpaceDN w:val="0"/>
              <w:spacing w:after="0" w:line="240" w:lineRule="auto"/>
              <w:jc w:val="center"/>
              <w:rPr>
                <w:rFonts w:ascii="Arial Narrow" w:eastAsia="Times New Roman" w:hAnsi="Arial Narrow" w:cs="Arial"/>
                <w:b/>
                <w:bCs/>
                <w:sz w:val="16"/>
                <w:szCs w:val="16"/>
                <w:lang w:val="es-ES_tradnl" w:eastAsia="es-ES"/>
              </w:rPr>
            </w:pPr>
            <w:r w:rsidRPr="004222A6">
              <w:rPr>
                <w:rFonts w:ascii="Arial Narrow" w:eastAsia="Times New Roman" w:hAnsi="Arial Narrow" w:cs="Arial"/>
                <w:b/>
                <w:bCs/>
                <w:sz w:val="16"/>
                <w:szCs w:val="16"/>
                <w:lang w:val="es-ES_tradnl" w:eastAsia="es-ES"/>
              </w:rPr>
              <w:t>CÓDIGO</w:t>
            </w:r>
          </w:p>
        </w:tc>
        <w:tc>
          <w:tcPr>
            <w:tcW w:w="4554" w:type="pct"/>
          </w:tcPr>
          <w:p w14:paraId="25481A18" w14:textId="77777777" w:rsidR="001B26DE" w:rsidRPr="004222A6" w:rsidRDefault="001B26DE" w:rsidP="004222A6">
            <w:pPr>
              <w:tabs>
                <w:tab w:val="left" w:pos="240"/>
              </w:tabs>
              <w:autoSpaceDE w:val="0"/>
              <w:autoSpaceDN w:val="0"/>
              <w:spacing w:after="0" w:line="240" w:lineRule="auto"/>
              <w:jc w:val="center"/>
              <w:rPr>
                <w:rFonts w:ascii="Arial Narrow" w:eastAsia="Times New Roman" w:hAnsi="Arial Narrow" w:cs="Arial"/>
                <w:b/>
                <w:bCs/>
                <w:sz w:val="16"/>
                <w:szCs w:val="16"/>
                <w:lang w:val="es-ES_tradnl" w:eastAsia="es-ES"/>
              </w:rPr>
            </w:pPr>
            <w:r w:rsidRPr="004222A6">
              <w:rPr>
                <w:rFonts w:ascii="Arial Narrow" w:eastAsia="Times New Roman" w:hAnsi="Arial Narrow" w:cs="Arial"/>
                <w:b/>
                <w:bCs/>
                <w:sz w:val="16"/>
                <w:szCs w:val="16"/>
                <w:lang w:val="es-ES_tradnl" w:eastAsia="es-ES"/>
              </w:rPr>
              <w:t>CAUSAL</w:t>
            </w:r>
          </w:p>
        </w:tc>
      </w:tr>
      <w:tr w:rsidR="004222A6" w:rsidRPr="004222A6" w14:paraId="13DFCB93" w14:textId="77777777" w:rsidTr="005A62E9">
        <w:trPr>
          <w:trHeight w:val="20"/>
          <w:jc w:val="center"/>
        </w:trPr>
        <w:tc>
          <w:tcPr>
            <w:tcW w:w="446" w:type="pct"/>
            <w:vAlign w:val="center"/>
          </w:tcPr>
          <w:p w14:paraId="46212747" w14:textId="77777777" w:rsidR="001B26DE" w:rsidRPr="004222A6" w:rsidRDefault="001B26DE" w:rsidP="004222A6">
            <w:pPr>
              <w:tabs>
                <w:tab w:val="left" w:pos="240"/>
              </w:tabs>
              <w:autoSpaceDE w:val="0"/>
              <w:autoSpaceDN w:val="0"/>
              <w:spacing w:after="0" w:line="240" w:lineRule="auto"/>
              <w:jc w:val="center"/>
              <w:rPr>
                <w:rFonts w:ascii="Arial Narrow" w:eastAsia="Times New Roman" w:hAnsi="Arial Narrow" w:cs="Arial"/>
                <w:sz w:val="16"/>
                <w:szCs w:val="16"/>
                <w:lang w:val="es-ES_tradnl" w:eastAsia="es-ES"/>
              </w:rPr>
            </w:pPr>
            <w:r w:rsidRPr="004222A6">
              <w:rPr>
                <w:rFonts w:ascii="Arial Narrow" w:eastAsia="Times New Roman" w:hAnsi="Arial Narrow" w:cs="Arial"/>
                <w:sz w:val="16"/>
                <w:szCs w:val="16"/>
                <w:lang w:val="es-ES_tradnl" w:eastAsia="es-ES"/>
              </w:rPr>
              <w:t>001</w:t>
            </w:r>
          </w:p>
        </w:tc>
        <w:tc>
          <w:tcPr>
            <w:tcW w:w="4554" w:type="pct"/>
          </w:tcPr>
          <w:p w14:paraId="00ECB4C6" w14:textId="77777777" w:rsidR="001B26DE" w:rsidRPr="004222A6" w:rsidRDefault="001B26DE" w:rsidP="004222A6">
            <w:pPr>
              <w:tabs>
                <w:tab w:val="left" w:pos="240"/>
              </w:tabs>
              <w:autoSpaceDE w:val="0"/>
              <w:autoSpaceDN w:val="0"/>
              <w:spacing w:after="0" w:line="240" w:lineRule="auto"/>
              <w:jc w:val="both"/>
              <w:rPr>
                <w:rFonts w:ascii="Arial Narrow" w:eastAsia="Times New Roman" w:hAnsi="Arial Narrow" w:cs="Arial"/>
                <w:sz w:val="16"/>
                <w:szCs w:val="16"/>
                <w:lang w:val="es-ES_tradnl" w:eastAsia="es-ES"/>
              </w:rPr>
            </w:pPr>
            <w:r w:rsidRPr="004222A6">
              <w:rPr>
                <w:rFonts w:ascii="Arial Narrow" w:eastAsia="Times New Roman" w:hAnsi="Arial Narrow" w:cs="Arial"/>
                <w:sz w:val="16"/>
                <w:szCs w:val="16"/>
                <w:lang w:val="es-ES_tradnl" w:eastAsia="es-ES"/>
              </w:rPr>
              <w:t>Entrega realizada a usuario que no se encuentra en la base de datos de usuarios del Subsistema de Salud de la Policía o que no acredita el derecho.</w:t>
            </w:r>
          </w:p>
        </w:tc>
      </w:tr>
      <w:tr w:rsidR="004222A6" w:rsidRPr="004222A6" w14:paraId="6224AEE1" w14:textId="77777777" w:rsidTr="005A62E9">
        <w:trPr>
          <w:trHeight w:val="20"/>
          <w:jc w:val="center"/>
        </w:trPr>
        <w:tc>
          <w:tcPr>
            <w:tcW w:w="446" w:type="pct"/>
            <w:vAlign w:val="center"/>
          </w:tcPr>
          <w:p w14:paraId="0B91905C" w14:textId="77777777" w:rsidR="001B26DE" w:rsidRPr="004222A6" w:rsidRDefault="001B26DE" w:rsidP="004222A6">
            <w:pPr>
              <w:tabs>
                <w:tab w:val="left" w:pos="240"/>
              </w:tabs>
              <w:autoSpaceDE w:val="0"/>
              <w:autoSpaceDN w:val="0"/>
              <w:spacing w:after="0" w:line="240" w:lineRule="auto"/>
              <w:jc w:val="center"/>
              <w:rPr>
                <w:rFonts w:ascii="Arial Narrow" w:eastAsia="Times New Roman" w:hAnsi="Arial Narrow" w:cs="Arial"/>
                <w:sz w:val="16"/>
                <w:szCs w:val="16"/>
                <w:lang w:val="es-ES_tradnl" w:eastAsia="es-ES"/>
              </w:rPr>
            </w:pPr>
            <w:r w:rsidRPr="004222A6">
              <w:rPr>
                <w:rFonts w:ascii="Arial Narrow" w:eastAsia="Times New Roman" w:hAnsi="Arial Narrow" w:cs="Arial"/>
                <w:sz w:val="16"/>
                <w:szCs w:val="16"/>
                <w:lang w:val="es-ES_tradnl" w:eastAsia="es-ES"/>
              </w:rPr>
              <w:t>002</w:t>
            </w:r>
          </w:p>
        </w:tc>
        <w:tc>
          <w:tcPr>
            <w:tcW w:w="4554" w:type="pct"/>
          </w:tcPr>
          <w:p w14:paraId="6A5BE31D" w14:textId="77777777" w:rsidR="001B26DE" w:rsidRPr="004222A6" w:rsidRDefault="001B26DE" w:rsidP="004222A6">
            <w:pPr>
              <w:autoSpaceDE w:val="0"/>
              <w:autoSpaceDN w:val="0"/>
              <w:spacing w:after="0" w:line="240" w:lineRule="auto"/>
              <w:jc w:val="both"/>
              <w:rPr>
                <w:rFonts w:ascii="Arial Narrow" w:eastAsia="Times New Roman" w:hAnsi="Arial Narrow" w:cs="Arial"/>
                <w:sz w:val="16"/>
                <w:szCs w:val="16"/>
                <w:lang w:val="es-ES_tradnl" w:eastAsia="es-ES"/>
              </w:rPr>
            </w:pPr>
            <w:r w:rsidRPr="004222A6">
              <w:rPr>
                <w:rFonts w:ascii="Arial Narrow" w:eastAsia="Times New Roman" w:hAnsi="Arial Narrow" w:cs="Arial"/>
                <w:sz w:val="16"/>
                <w:szCs w:val="16"/>
                <w:lang w:val="es-ES_tradnl" w:eastAsia="es-ES"/>
              </w:rPr>
              <w:t>Medicamento entregado con formula médica que no corresponde al formato impreso del SISAP o al formato establecido por la Regional o Área de Sanidad para diligenciamiento manual. (Cuando aplique)</w:t>
            </w:r>
          </w:p>
        </w:tc>
      </w:tr>
      <w:tr w:rsidR="004222A6" w:rsidRPr="004222A6" w14:paraId="68E3C652" w14:textId="77777777" w:rsidTr="005A62E9">
        <w:trPr>
          <w:trHeight w:val="20"/>
          <w:jc w:val="center"/>
        </w:trPr>
        <w:tc>
          <w:tcPr>
            <w:tcW w:w="446" w:type="pct"/>
            <w:vAlign w:val="center"/>
          </w:tcPr>
          <w:p w14:paraId="3455E014" w14:textId="77777777" w:rsidR="001B26DE" w:rsidRPr="004222A6" w:rsidRDefault="001B26DE" w:rsidP="004222A6">
            <w:pPr>
              <w:tabs>
                <w:tab w:val="left" w:pos="240"/>
              </w:tabs>
              <w:autoSpaceDE w:val="0"/>
              <w:autoSpaceDN w:val="0"/>
              <w:spacing w:after="0" w:line="240" w:lineRule="auto"/>
              <w:jc w:val="center"/>
              <w:rPr>
                <w:rFonts w:ascii="Arial Narrow" w:eastAsia="Times New Roman" w:hAnsi="Arial Narrow" w:cs="Arial"/>
                <w:sz w:val="16"/>
                <w:szCs w:val="16"/>
                <w:lang w:val="es-ES_tradnl" w:eastAsia="es-ES"/>
              </w:rPr>
            </w:pPr>
            <w:r w:rsidRPr="004222A6">
              <w:rPr>
                <w:rFonts w:ascii="Arial Narrow" w:eastAsia="Times New Roman" w:hAnsi="Arial Narrow" w:cs="Arial"/>
                <w:sz w:val="16"/>
                <w:szCs w:val="16"/>
                <w:lang w:val="es-ES_tradnl" w:eastAsia="es-ES"/>
              </w:rPr>
              <w:t>003</w:t>
            </w:r>
          </w:p>
        </w:tc>
        <w:tc>
          <w:tcPr>
            <w:tcW w:w="4554" w:type="pct"/>
          </w:tcPr>
          <w:p w14:paraId="5D824025" w14:textId="77777777" w:rsidR="001B26DE" w:rsidRPr="004222A6" w:rsidRDefault="001B26DE" w:rsidP="004222A6">
            <w:pPr>
              <w:autoSpaceDE w:val="0"/>
              <w:autoSpaceDN w:val="0"/>
              <w:spacing w:after="0" w:line="240" w:lineRule="auto"/>
              <w:jc w:val="both"/>
              <w:rPr>
                <w:rFonts w:ascii="Arial Narrow" w:eastAsia="Times New Roman" w:hAnsi="Arial Narrow" w:cs="Arial"/>
                <w:sz w:val="16"/>
                <w:szCs w:val="16"/>
                <w:lang w:val="es-ES_tradnl" w:eastAsia="es-ES"/>
              </w:rPr>
            </w:pPr>
            <w:r w:rsidRPr="004222A6">
              <w:rPr>
                <w:rFonts w:ascii="Arial Narrow" w:eastAsia="Times New Roman" w:hAnsi="Arial Narrow" w:cs="Arial"/>
                <w:sz w:val="16"/>
                <w:szCs w:val="16"/>
                <w:lang w:val="es-MX" w:eastAsia="es-ES"/>
              </w:rPr>
              <w:t>Fórmula manual con letra</w:t>
            </w:r>
            <w:r w:rsidRPr="004222A6">
              <w:rPr>
                <w:rFonts w:ascii="Arial Narrow" w:eastAsia="Times New Roman" w:hAnsi="Arial Narrow" w:cs="Arial"/>
                <w:sz w:val="16"/>
                <w:szCs w:val="16"/>
                <w:lang w:val="es-ES_tradnl" w:eastAsia="es-ES"/>
              </w:rPr>
              <w:t xml:space="preserve"> ilegible, y/o </w:t>
            </w:r>
            <w:r w:rsidRPr="004222A6">
              <w:rPr>
                <w:rFonts w:ascii="Arial Narrow" w:eastAsia="Times New Roman" w:hAnsi="Arial Narrow" w:cs="Arial"/>
                <w:sz w:val="16"/>
                <w:szCs w:val="16"/>
                <w:lang w:val="es-MX" w:eastAsia="es-ES"/>
              </w:rPr>
              <w:t xml:space="preserve">escrita a lápiz y/o con tachaduras, enmendaduras </w:t>
            </w:r>
          </w:p>
        </w:tc>
      </w:tr>
      <w:tr w:rsidR="004222A6" w:rsidRPr="004222A6" w14:paraId="048DDF6E" w14:textId="77777777" w:rsidTr="005A62E9">
        <w:trPr>
          <w:trHeight w:val="20"/>
          <w:jc w:val="center"/>
        </w:trPr>
        <w:tc>
          <w:tcPr>
            <w:tcW w:w="446" w:type="pct"/>
            <w:vAlign w:val="center"/>
          </w:tcPr>
          <w:p w14:paraId="053C33CD" w14:textId="77777777" w:rsidR="001B26DE" w:rsidRPr="004222A6" w:rsidRDefault="001B26DE" w:rsidP="004222A6">
            <w:pPr>
              <w:tabs>
                <w:tab w:val="left" w:pos="240"/>
              </w:tabs>
              <w:autoSpaceDE w:val="0"/>
              <w:autoSpaceDN w:val="0"/>
              <w:spacing w:after="0" w:line="240" w:lineRule="auto"/>
              <w:jc w:val="center"/>
              <w:rPr>
                <w:rFonts w:ascii="Arial Narrow" w:eastAsia="Times New Roman" w:hAnsi="Arial Narrow" w:cs="Arial"/>
                <w:sz w:val="16"/>
                <w:szCs w:val="16"/>
                <w:lang w:val="es-ES_tradnl" w:eastAsia="es-ES"/>
              </w:rPr>
            </w:pPr>
            <w:r w:rsidRPr="004222A6">
              <w:rPr>
                <w:rFonts w:ascii="Arial Narrow" w:eastAsia="Times New Roman" w:hAnsi="Arial Narrow" w:cs="Arial"/>
                <w:sz w:val="16"/>
                <w:szCs w:val="16"/>
                <w:lang w:val="es-ES_tradnl" w:eastAsia="es-ES"/>
              </w:rPr>
              <w:t>004</w:t>
            </w:r>
          </w:p>
        </w:tc>
        <w:tc>
          <w:tcPr>
            <w:tcW w:w="4554" w:type="pct"/>
          </w:tcPr>
          <w:p w14:paraId="719BE42F" w14:textId="77777777" w:rsidR="001B26DE" w:rsidRPr="004222A6" w:rsidRDefault="001B26DE" w:rsidP="004222A6">
            <w:pPr>
              <w:autoSpaceDE w:val="0"/>
              <w:autoSpaceDN w:val="0"/>
              <w:spacing w:after="0" w:line="240" w:lineRule="auto"/>
              <w:jc w:val="both"/>
              <w:rPr>
                <w:rFonts w:ascii="Arial Narrow" w:eastAsia="Times New Roman" w:hAnsi="Arial Narrow" w:cs="Arial"/>
                <w:sz w:val="16"/>
                <w:szCs w:val="16"/>
                <w:lang w:val="es-ES_tradnl" w:eastAsia="es-ES"/>
              </w:rPr>
            </w:pPr>
            <w:r w:rsidRPr="004222A6">
              <w:rPr>
                <w:rFonts w:ascii="Arial Narrow" w:eastAsia="Times New Roman" w:hAnsi="Arial Narrow" w:cs="Arial"/>
                <w:sz w:val="16"/>
                <w:szCs w:val="16"/>
                <w:lang w:val="es-ES_tradnl" w:eastAsia="es-ES"/>
              </w:rPr>
              <w:t xml:space="preserve">Fórmula elaborada en un formato diferente al de las instituciones con las cuales se tiene contratada la prestación de servicios médicos y odontológicos en los respectivos municipios de Antioquia. </w:t>
            </w:r>
          </w:p>
        </w:tc>
      </w:tr>
      <w:tr w:rsidR="004222A6" w:rsidRPr="004222A6" w14:paraId="28BE4400" w14:textId="77777777" w:rsidTr="005A62E9">
        <w:trPr>
          <w:trHeight w:val="20"/>
          <w:jc w:val="center"/>
        </w:trPr>
        <w:tc>
          <w:tcPr>
            <w:tcW w:w="446" w:type="pct"/>
            <w:vAlign w:val="center"/>
          </w:tcPr>
          <w:p w14:paraId="51C13848" w14:textId="77777777" w:rsidR="001B26DE" w:rsidRPr="004222A6" w:rsidRDefault="001B26DE" w:rsidP="004222A6">
            <w:pPr>
              <w:tabs>
                <w:tab w:val="left" w:pos="240"/>
              </w:tabs>
              <w:autoSpaceDE w:val="0"/>
              <w:autoSpaceDN w:val="0"/>
              <w:spacing w:after="0" w:line="240" w:lineRule="auto"/>
              <w:jc w:val="center"/>
              <w:rPr>
                <w:rFonts w:ascii="Arial Narrow" w:eastAsia="Times New Roman" w:hAnsi="Arial Narrow" w:cs="Arial"/>
                <w:sz w:val="16"/>
                <w:szCs w:val="16"/>
                <w:lang w:val="es-ES_tradnl" w:eastAsia="es-ES"/>
              </w:rPr>
            </w:pPr>
            <w:r w:rsidRPr="004222A6">
              <w:rPr>
                <w:rFonts w:ascii="Arial Narrow" w:eastAsia="Times New Roman" w:hAnsi="Arial Narrow" w:cs="Arial"/>
                <w:sz w:val="16"/>
                <w:szCs w:val="16"/>
                <w:lang w:val="es-ES_tradnl" w:eastAsia="es-ES"/>
              </w:rPr>
              <w:t>005</w:t>
            </w:r>
          </w:p>
        </w:tc>
        <w:tc>
          <w:tcPr>
            <w:tcW w:w="4554" w:type="pct"/>
          </w:tcPr>
          <w:p w14:paraId="7C98FA45" w14:textId="77777777" w:rsidR="001B26DE" w:rsidRPr="004222A6" w:rsidRDefault="001B26DE" w:rsidP="004222A6">
            <w:pPr>
              <w:autoSpaceDE w:val="0"/>
              <w:autoSpaceDN w:val="0"/>
              <w:adjustRightInd w:val="0"/>
              <w:spacing w:after="0" w:line="240" w:lineRule="auto"/>
              <w:ind w:left="360" w:hanging="326"/>
              <w:jc w:val="both"/>
              <w:rPr>
                <w:rFonts w:ascii="Arial Narrow" w:eastAsia="Times New Roman" w:hAnsi="Arial Narrow" w:cs="Arial"/>
                <w:sz w:val="16"/>
                <w:szCs w:val="16"/>
                <w:lang w:val="es-ES_tradnl" w:eastAsia="es-ES"/>
              </w:rPr>
            </w:pPr>
            <w:r w:rsidRPr="004222A6">
              <w:rPr>
                <w:rFonts w:ascii="Arial Narrow" w:eastAsia="Times New Roman" w:hAnsi="Arial Narrow" w:cs="Arial"/>
                <w:sz w:val="16"/>
                <w:szCs w:val="16"/>
                <w:lang w:val="es-ES_tradnl" w:eastAsia="es-ES"/>
              </w:rPr>
              <w:t>Fórmula diligenciada de forma incompleta, por falta de:</w:t>
            </w:r>
          </w:p>
          <w:p w14:paraId="13C61A49" w14:textId="77777777" w:rsidR="001B26DE" w:rsidRPr="004222A6" w:rsidRDefault="001B26DE" w:rsidP="004222A6">
            <w:pPr>
              <w:numPr>
                <w:ilvl w:val="0"/>
                <w:numId w:val="15"/>
              </w:numPr>
              <w:autoSpaceDE w:val="0"/>
              <w:autoSpaceDN w:val="0"/>
              <w:adjustRightInd w:val="0"/>
              <w:spacing w:after="0" w:line="240" w:lineRule="auto"/>
              <w:jc w:val="both"/>
              <w:rPr>
                <w:rFonts w:ascii="Arial Narrow" w:eastAsia="Times New Roman" w:hAnsi="Arial Narrow" w:cs="Arial"/>
                <w:sz w:val="16"/>
                <w:szCs w:val="16"/>
                <w:lang w:val="es-ES_tradnl" w:eastAsia="es-ES"/>
              </w:rPr>
            </w:pPr>
            <w:r w:rsidRPr="004222A6">
              <w:rPr>
                <w:rFonts w:ascii="Arial Narrow" w:eastAsia="Times New Roman" w:hAnsi="Arial Narrow" w:cs="Arial"/>
                <w:sz w:val="16"/>
                <w:szCs w:val="16"/>
                <w:lang w:val="es-ES_tradnl" w:eastAsia="es-ES"/>
              </w:rPr>
              <w:t xml:space="preserve">Nombre y firma del profesional de salud tratante con su respectivo número de registro profesional </w:t>
            </w:r>
          </w:p>
          <w:p w14:paraId="31EB27AE" w14:textId="77777777" w:rsidR="001B26DE" w:rsidRPr="004222A6" w:rsidRDefault="001B26DE" w:rsidP="004222A6">
            <w:pPr>
              <w:numPr>
                <w:ilvl w:val="0"/>
                <w:numId w:val="15"/>
              </w:numPr>
              <w:autoSpaceDE w:val="0"/>
              <w:autoSpaceDN w:val="0"/>
              <w:adjustRightInd w:val="0"/>
              <w:spacing w:after="0" w:line="240" w:lineRule="auto"/>
              <w:jc w:val="both"/>
              <w:rPr>
                <w:rFonts w:ascii="Arial Narrow" w:eastAsia="Times New Roman" w:hAnsi="Arial Narrow" w:cs="Arial"/>
                <w:sz w:val="16"/>
                <w:szCs w:val="16"/>
                <w:lang w:val="es-ES_tradnl" w:eastAsia="es-ES"/>
              </w:rPr>
            </w:pPr>
            <w:r w:rsidRPr="004222A6">
              <w:rPr>
                <w:rFonts w:ascii="Arial Narrow" w:eastAsia="Times New Roman" w:hAnsi="Arial Narrow" w:cs="Arial"/>
                <w:sz w:val="16"/>
                <w:szCs w:val="16"/>
                <w:lang w:val="es-ES_tradnl" w:eastAsia="es-ES"/>
              </w:rPr>
              <w:t>Lugar y fecha de la prescripción.</w:t>
            </w:r>
          </w:p>
          <w:p w14:paraId="255E0ACA" w14:textId="77777777" w:rsidR="001B26DE" w:rsidRPr="004222A6" w:rsidRDefault="001B26DE" w:rsidP="004222A6">
            <w:pPr>
              <w:numPr>
                <w:ilvl w:val="0"/>
                <w:numId w:val="15"/>
              </w:numPr>
              <w:autoSpaceDE w:val="0"/>
              <w:autoSpaceDN w:val="0"/>
              <w:adjustRightInd w:val="0"/>
              <w:spacing w:after="0" w:line="240" w:lineRule="auto"/>
              <w:jc w:val="both"/>
              <w:rPr>
                <w:rFonts w:ascii="Arial Narrow" w:eastAsia="Times New Roman" w:hAnsi="Arial Narrow" w:cs="Arial"/>
                <w:sz w:val="16"/>
                <w:szCs w:val="16"/>
                <w:lang w:val="es-ES_tradnl" w:eastAsia="es-ES"/>
              </w:rPr>
            </w:pPr>
            <w:r w:rsidRPr="004222A6">
              <w:rPr>
                <w:rFonts w:ascii="Arial Narrow" w:eastAsia="Times New Roman" w:hAnsi="Arial Narrow" w:cs="Arial"/>
                <w:sz w:val="16"/>
                <w:szCs w:val="16"/>
                <w:lang w:val="es-ES_tradnl" w:eastAsia="es-ES"/>
              </w:rPr>
              <w:t>Nombre del paciente y documento de identificación.</w:t>
            </w:r>
          </w:p>
          <w:p w14:paraId="23D0B34A" w14:textId="77777777" w:rsidR="001B26DE" w:rsidRPr="004222A6" w:rsidRDefault="001B26DE" w:rsidP="004222A6">
            <w:pPr>
              <w:numPr>
                <w:ilvl w:val="0"/>
                <w:numId w:val="15"/>
              </w:numPr>
              <w:autoSpaceDE w:val="0"/>
              <w:autoSpaceDN w:val="0"/>
              <w:adjustRightInd w:val="0"/>
              <w:spacing w:after="0" w:line="240" w:lineRule="auto"/>
              <w:jc w:val="both"/>
              <w:rPr>
                <w:rFonts w:ascii="Arial Narrow" w:eastAsia="Times New Roman" w:hAnsi="Arial Narrow" w:cs="Arial"/>
                <w:sz w:val="16"/>
                <w:szCs w:val="16"/>
                <w:lang w:val="es-ES_tradnl" w:eastAsia="es-ES"/>
              </w:rPr>
            </w:pPr>
            <w:r w:rsidRPr="004222A6">
              <w:rPr>
                <w:rFonts w:ascii="Arial Narrow" w:eastAsia="Times New Roman" w:hAnsi="Arial Narrow" w:cs="Arial"/>
                <w:sz w:val="16"/>
                <w:szCs w:val="16"/>
                <w:lang w:val="es-ES_tradnl" w:eastAsia="es-ES"/>
              </w:rPr>
              <w:t>Nombre del medicamento expresado en la Denominación Común Internacional (nombre genérico).</w:t>
            </w:r>
          </w:p>
          <w:p w14:paraId="187AD170" w14:textId="77777777" w:rsidR="001B26DE" w:rsidRPr="004222A6" w:rsidRDefault="001B26DE" w:rsidP="004222A6">
            <w:pPr>
              <w:numPr>
                <w:ilvl w:val="0"/>
                <w:numId w:val="15"/>
              </w:numPr>
              <w:autoSpaceDE w:val="0"/>
              <w:autoSpaceDN w:val="0"/>
              <w:adjustRightInd w:val="0"/>
              <w:spacing w:after="0" w:line="240" w:lineRule="auto"/>
              <w:jc w:val="both"/>
              <w:rPr>
                <w:rFonts w:ascii="Arial Narrow" w:eastAsia="Times New Roman" w:hAnsi="Arial Narrow" w:cs="Arial"/>
                <w:sz w:val="16"/>
                <w:szCs w:val="16"/>
                <w:lang w:val="es-ES_tradnl" w:eastAsia="es-ES"/>
              </w:rPr>
            </w:pPr>
            <w:r w:rsidRPr="004222A6">
              <w:rPr>
                <w:rFonts w:ascii="Arial Narrow" w:eastAsia="Times New Roman" w:hAnsi="Arial Narrow" w:cs="Arial"/>
                <w:sz w:val="16"/>
                <w:szCs w:val="16"/>
                <w:lang w:val="es-ES_tradnl" w:eastAsia="es-ES"/>
              </w:rPr>
              <w:t>Concentración y forma farmacéutica, vía de administración, dosis y frecuencia de administración, cantidad total de unidades farmacéuticas requeridas para el tratamiento en número y letra.</w:t>
            </w:r>
          </w:p>
          <w:p w14:paraId="3AC167F7" w14:textId="77777777" w:rsidR="001B26DE" w:rsidRPr="004222A6" w:rsidRDefault="001B26DE" w:rsidP="004222A6">
            <w:pPr>
              <w:numPr>
                <w:ilvl w:val="0"/>
                <w:numId w:val="15"/>
              </w:numPr>
              <w:autoSpaceDE w:val="0"/>
              <w:autoSpaceDN w:val="0"/>
              <w:adjustRightInd w:val="0"/>
              <w:spacing w:after="0" w:line="240" w:lineRule="auto"/>
              <w:jc w:val="both"/>
              <w:rPr>
                <w:rFonts w:ascii="Arial Narrow" w:eastAsia="Times New Roman" w:hAnsi="Arial Narrow" w:cs="Arial"/>
                <w:sz w:val="16"/>
                <w:szCs w:val="16"/>
                <w:lang w:val="es-ES_tradnl" w:eastAsia="es-ES"/>
              </w:rPr>
            </w:pPr>
            <w:r w:rsidRPr="004222A6">
              <w:rPr>
                <w:rFonts w:ascii="Arial Narrow" w:eastAsia="Times New Roman" w:hAnsi="Arial Narrow" w:cs="Arial"/>
                <w:sz w:val="16"/>
                <w:szCs w:val="16"/>
                <w:lang w:val="es-ES_tradnl" w:eastAsia="es-ES"/>
              </w:rPr>
              <w:t>Laboratorio que fabricó el medicamento.</w:t>
            </w:r>
          </w:p>
        </w:tc>
      </w:tr>
      <w:tr w:rsidR="004222A6" w:rsidRPr="004222A6" w14:paraId="29BD9A16" w14:textId="77777777" w:rsidTr="005A62E9">
        <w:trPr>
          <w:trHeight w:val="20"/>
          <w:jc w:val="center"/>
        </w:trPr>
        <w:tc>
          <w:tcPr>
            <w:tcW w:w="446" w:type="pct"/>
            <w:vAlign w:val="center"/>
          </w:tcPr>
          <w:p w14:paraId="2643829A" w14:textId="77777777" w:rsidR="001B26DE" w:rsidRPr="004222A6" w:rsidRDefault="001B26DE" w:rsidP="004222A6">
            <w:pPr>
              <w:tabs>
                <w:tab w:val="left" w:pos="240"/>
              </w:tabs>
              <w:autoSpaceDE w:val="0"/>
              <w:autoSpaceDN w:val="0"/>
              <w:spacing w:after="0" w:line="240" w:lineRule="auto"/>
              <w:jc w:val="center"/>
              <w:rPr>
                <w:rFonts w:ascii="Arial Narrow" w:eastAsia="Times New Roman" w:hAnsi="Arial Narrow" w:cs="Arial"/>
                <w:sz w:val="16"/>
                <w:szCs w:val="16"/>
                <w:lang w:val="es-ES_tradnl" w:eastAsia="es-ES"/>
              </w:rPr>
            </w:pPr>
            <w:r w:rsidRPr="004222A6">
              <w:rPr>
                <w:rFonts w:ascii="Arial Narrow" w:eastAsia="Times New Roman" w:hAnsi="Arial Narrow" w:cs="Arial"/>
                <w:sz w:val="16"/>
                <w:szCs w:val="16"/>
                <w:lang w:val="es-ES_tradnl" w:eastAsia="es-ES"/>
              </w:rPr>
              <w:t>006</w:t>
            </w:r>
          </w:p>
        </w:tc>
        <w:tc>
          <w:tcPr>
            <w:tcW w:w="4554" w:type="pct"/>
          </w:tcPr>
          <w:p w14:paraId="06F6162E" w14:textId="77777777" w:rsidR="001B26DE" w:rsidRPr="004222A6" w:rsidRDefault="001B26DE" w:rsidP="004222A6">
            <w:pPr>
              <w:widowControl w:val="0"/>
              <w:autoSpaceDE w:val="0"/>
              <w:autoSpaceDN w:val="0"/>
              <w:spacing w:after="0" w:line="240" w:lineRule="auto"/>
              <w:ind w:left="34"/>
              <w:jc w:val="both"/>
              <w:rPr>
                <w:rFonts w:ascii="Arial Narrow" w:eastAsia="Times New Roman" w:hAnsi="Arial Narrow" w:cs="Arial"/>
                <w:sz w:val="16"/>
                <w:szCs w:val="16"/>
                <w:lang w:val="es-ES_tradnl" w:eastAsia="es-ES"/>
              </w:rPr>
            </w:pPr>
            <w:r w:rsidRPr="004222A6">
              <w:rPr>
                <w:rFonts w:ascii="Arial Narrow" w:eastAsia="Times New Roman" w:hAnsi="Arial Narrow" w:cs="Arial"/>
                <w:sz w:val="16"/>
                <w:szCs w:val="16"/>
                <w:lang w:val="es-MX" w:eastAsia="es-ES"/>
              </w:rPr>
              <w:t xml:space="preserve">Falta de nombre, apellidos y documento de identidad de quien recibe los </w:t>
            </w:r>
            <w:r w:rsidRPr="004222A6">
              <w:rPr>
                <w:rFonts w:ascii="Arial Narrow" w:eastAsia="Times New Roman" w:hAnsi="Arial Narrow" w:cs="Arial"/>
                <w:sz w:val="16"/>
                <w:szCs w:val="16"/>
                <w:lang w:val="es-ES_tradnl" w:eastAsia="es-ES"/>
              </w:rPr>
              <w:t xml:space="preserve">medicamentos. </w:t>
            </w:r>
          </w:p>
        </w:tc>
      </w:tr>
      <w:tr w:rsidR="004222A6" w:rsidRPr="004222A6" w14:paraId="7946F514" w14:textId="77777777" w:rsidTr="005A62E9">
        <w:trPr>
          <w:trHeight w:val="20"/>
          <w:jc w:val="center"/>
        </w:trPr>
        <w:tc>
          <w:tcPr>
            <w:tcW w:w="446" w:type="pct"/>
            <w:vAlign w:val="center"/>
          </w:tcPr>
          <w:p w14:paraId="69CCFA62" w14:textId="77777777" w:rsidR="001B26DE" w:rsidRPr="004222A6" w:rsidRDefault="001B26DE" w:rsidP="004222A6">
            <w:pPr>
              <w:tabs>
                <w:tab w:val="left" w:pos="240"/>
              </w:tabs>
              <w:autoSpaceDE w:val="0"/>
              <w:autoSpaceDN w:val="0"/>
              <w:spacing w:after="0" w:line="240" w:lineRule="auto"/>
              <w:jc w:val="center"/>
              <w:rPr>
                <w:rFonts w:ascii="Arial Narrow" w:eastAsia="Times New Roman" w:hAnsi="Arial Narrow" w:cs="Arial"/>
                <w:sz w:val="16"/>
                <w:szCs w:val="16"/>
                <w:lang w:val="es-ES_tradnl" w:eastAsia="es-ES"/>
              </w:rPr>
            </w:pPr>
            <w:r w:rsidRPr="004222A6">
              <w:rPr>
                <w:rFonts w:ascii="Arial Narrow" w:eastAsia="Times New Roman" w:hAnsi="Arial Narrow" w:cs="Arial"/>
                <w:sz w:val="16"/>
                <w:szCs w:val="16"/>
                <w:lang w:val="es-ES_tradnl" w:eastAsia="es-ES"/>
              </w:rPr>
              <w:lastRenderedPageBreak/>
              <w:t>007</w:t>
            </w:r>
          </w:p>
        </w:tc>
        <w:tc>
          <w:tcPr>
            <w:tcW w:w="4554" w:type="pct"/>
          </w:tcPr>
          <w:p w14:paraId="77AE6ADF" w14:textId="77777777" w:rsidR="001B26DE" w:rsidRPr="004222A6" w:rsidRDefault="001B26DE" w:rsidP="004222A6">
            <w:pPr>
              <w:tabs>
                <w:tab w:val="left" w:pos="240"/>
              </w:tabs>
              <w:autoSpaceDE w:val="0"/>
              <w:autoSpaceDN w:val="0"/>
              <w:spacing w:after="0" w:line="240" w:lineRule="auto"/>
              <w:ind w:firstLine="34"/>
              <w:jc w:val="both"/>
              <w:rPr>
                <w:rFonts w:ascii="Arial Narrow" w:eastAsia="Times New Roman" w:hAnsi="Arial Narrow" w:cs="Arial"/>
                <w:sz w:val="16"/>
                <w:szCs w:val="16"/>
                <w:lang w:val="es-ES_tradnl" w:eastAsia="es-ES"/>
              </w:rPr>
            </w:pPr>
            <w:r w:rsidRPr="004222A6">
              <w:rPr>
                <w:rFonts w:ascii="Arial Narrow" w:eastAsia="Times New Roman" w:hAnsi="Arial Narrow" w:cs="Arial"/>
                <w:sz w:val="16"/>
                <w:szCs w:val="16"/>
                <w:lang w:val="es-ES_tradnl" w:eastAsia="es-ES"/>
              </w:rPr>
              <w:t xml:space="preserve">Medicamento despachado que no corresponde al Vademécum contratado, o si es fuera de Vademécum no se encuentra autorizado por el Comité Técnico Científico de la DISAN y/o autoridad competente (Tutela). </w:t>
            </w:r>
          </w:p>
        </w:tc>
      </w:tr>
      <w:tr w:rsidR="004222A6" w:rsidRPr="004222A6" w14:paraId="10879AD7" w14:textId="77777777" w:rsidTr="005A62E9">
        <w:trPr>
          <w:trHeight w:val="20"/>
          <w:jc w:val="center"/>
        </w:trPr>
        <w:tc>
          <w:tcPr>
            <w:tcW w:w="446" w:type="pct"/>
            <w:vAlign w:val="center"/>
          </w:tcPr>
          <w:p w14:paraId="3234FB13" w14:textId="77777777" w:rsidR="001B26DE" w:rsidRPr="004222A6" w:rsidRDefault="001B26DE" w:rsidP="004222A6">
            <w:pPr>
              <w:tabs>
                <w:tab w:val="left" w:pos="240"/>
              </w:tabs>
              <w:autoSpaceDE w:val="0"/>
              <w:autoSpaceDN w:val="0"/>
              <w:spacing w:after="0" w:line="240" w:lineRule="auto"/>
              <w:jc w:val="center"/>
              <w:rPr>
                <w:rFonts w:ascii="Arial Narrow" w:eastAsia="Times New Roman" w:hAnsi="Arial Narrow" w:cs="Arial"/>
                <w:sz w:val="16"/>
                <w:szCs w:val="16"/>
                <w:lang w:val="es-ES_tradnl" w:eastAsia="es-ES"/>
              </w:rPr>
            </w:pPr>
            <w:r w:rsidRPr="004222A6">
              <w:rPr>
                <w:rFonts w:ascii="Arial Narrow" w:eastAsia="Times New Roman" w:hAnsi="Arial Narrow" w:cs="Arial"/>
                <w:sz w:val="16"/>
                <w:szCs w:val="16"/>
                <w:lang w:val="es-ES_tradnl" w:eastAsia="es-ES"/>
              </w:rPr>
              <w:t>008</w:t>
            </w:r>
          </w:p>
        </w:tc>
        <w:tc>
          <w:tcPr>
            <w:tcW w:w="4554" w:type="pct"/>
          </w:tcPr>
          <w:p w14:paraId="3590D6A7" w14:textId="77777777" w:rsidR="001B26DE" w:rsidRPr="004222A6" w:rsidRDefault="001B26DE" w:rsidP="004222A6">
            <w:pPr>
              <w:tabs>
                <w:tab w:val="left" w:pos="240"/>
              </w:tabs>
              <w:autoSpaceDE w:val="0"/>
              <w:autoSpaceDN w:val="0"/>
              <w:spacing w:after="0" w:line="240" w:lineRule="auto"/>
              <w:jc w:val="both"/>
              <w:rPr>
                <w:rFonts w:ascii="Arial Narrow" w:eastAsia="Times New Roman" w:hAnsi="Arial Narrow" w:cs="Arial"/>
                <w:b/>
                <w:bCs/>
                <w:sz w:val="16"/>
                <w:szCs w:val="16"/>
                <w:u w:val="single"/>
                <w:lang w:val="es-ES_tradnl" w:eastAsia="es-ES"/>
              </w:rPr>
            </w:pPr>
            <w:r w:rsidRPr="004222A6">
              <w:rPr>
                <w:rFonts w:ascii="Arial Narrow" w:eastAsia="Times New Roman" w:hAnsi="Arial Narrow" w:cs="Arial"/>
                <w:sz w:val="16"/>
                <w:szCs w:val="16"/>
                <w:lang w:val="es-ES_tradnl" w:eastAsia="es-ES"/>
              </w:rPr>
              <w:t>Cantidad entregada de medicamento, superior a la descrita en la fórmula que no corresponda al múltiplo superior autorizado. (Dosis mínima de dispensación según presentación comercial)</w:t>
            </w:r>
          </w:p>
        </w:tc>
      </w:tr>
      <w:tr w:rsidR="004222A6" w:rsidRPr="004222A6" w14:paraId="38338A34" w14:textId="77777777" w:rsidTr="005A62E9">
        <w:trPr>
          <w:trHeight w:val="20"/>
          <w:jc w:val="center"/>
        </w:trPr>
        <w:tc>
          <w:tcPr>
            <w:tcW w:w="446" w:type="pct"/>
            <w:vAlign w:val="center"/>
          </w:tcPr>
          <w:p w14:paraId="3D4BD93C" w14:textId="77777777" w:rsidR="001B26DE" w:rsidRPr="004222A6" w:rsidRDefault="001B26DE" w:rsidP="004222A6">
            <w:pPr>
              <w:tabs>
                <w:tab w:val="left" w:pos="240"/>
              </w:tabs>
              <w:autoSpaceDE w:val="0"/>
              <w:autoSpaceDN w:val="0"/>
              <w:spacing w:after="0" w:line="240" w:lineRule="auto"/>
              <w:jc w:val="center"/>
              <w:rPr>
                <w:rFonts w:ascii="Arial Narrow" w:eastAsia="Times New Roman" w:hAnsi="Arial Narrow" w:cs="Arial"/>
                <w:sz w:val="16"/>
                <w:szCs w:val="16"/>
                <w:lang w:val="es-ES_tradnl" w:eastAsia="es-ES"/>
              </w:rPr>
            </w:pPr>
            <w:r w:rsidRPr="004222A6">
              <w:rPr>
                <w:rFonts w:ascii="Arial Narrow" w:eastAsia="Times New Roman" w:hAnsi="Arial Narrow" w:cs="Arial"/>
                <w:sz w:val="16"/>
                <w:szCs w:val="16"/>
                <w:lang w:val="es-ES_tradnl" w:eastAsia="es-ES"/>
              </w:rPr>
              <w:t>009</w:t>
            </w:r>
          </w:p>
        </w:tc>
        <w:tc>
          <w:tcPr>
            <w:tcW w:w="4554" w:type="pct"/>
          </w:tcPr>
          <w:p w14:paraId="21D9B64E" w14:textId="77777777" w:rsidR="001B26DE" w:rsidRPr="004222A6" w:rsidRDefault="001B26DE" w:rsidP="004222A6">
            <w:pPr>
              <w:widowControl w:val="0"/>
              <w:autoSpaceDE w:val="0"/>
              <w:autoSpaceDN w:val="0"/>
              <w:spacing w:after="0" w:line="240" w:lineRule="auto"/>
              <w:ind w:left="34"/>
              <w:jc w:val="both"/>
              <w:rPr>
                <w:rFonts w:ascii="Arial Narrow" w:eastAsia="Times New Roman" w:hAnsi="Arial Narrow" w:cs="Arial"/>
                <w:sz w:val="16"/>
                <w:szCs w:val="16"/>
                <w:lang w:val="es-ES_tradnl" w:eastAsia="es-ES"/>
              </w:rPr>
            </w:pPr>
            <w:r w:rsidRPr="004222A6">
              <w:rPr>
                <w:rFonts w:ascii="Arial Narrow" w:eastAsia="Times New Roman" w:hAnsi="Arial Narrow" w:cs="Arial"/>
                <w:sz w:val="16"/>
                <w:szCs w:val="16"/>
                <w:lang w:val="es-ES_tradnl" w:eastAsia="es-ES"/>
              </w:rPr>
              <w:t xml:space="preserve">Entrega de medicamento de presentación, concentración o forma farmacéutica diferente al formulado. Sin perjuicio de las sanciones de orden legal a que haya lugar por los daños que se puedan ocasionar al paciente, de lo cual será responsable el </w:t>
            </w:r>
            <w:r w:rsidRPr="004222A6">
              <w:rPr>
                <w:rFonts w:ascii="Arial Narrow" w:eastAsia="Times New Roman" w:hAnsi="Arial Narrow" w:cs="Arial"/>
                <w:b/>
                <w:bCs/>
                <w:sz w:val="16"/>
                <w:szCs w:val="16"/>
                <w:lang w:val="es-ES_tradnl" w:eastAsia="es-ES"/>
              </w:rPr>
              <w:t>CONTRATISTA</w:t>
            </w:r>
            <w:r w:rsidRPr="004222A6">
              <w:rPr>
                <w:rFonts w:ascii="Arial Narrow" w:eastAsia="Times New Roman" w:hAnsi="Arial Narrow" w:cs="Arial"/>
                <w:sz w:val="16"/>
                <w:szCs w:val="16"/>
                <w:lang w:val="es-ES_tradnl" w:eastAsia="es-ES"/>
              </w:rPr>
              <w:t>.</w:t>
            </w:r>
          </w:p>
        </w:tc>
      </w:tr>
      <w:tr w:rsidR="004222A6" w:rsidRPr="004222A6" w14:paraId="5C6C5B5F" w14:textId="77777777" w:rsidTr="005A62E9">
        <w:trPr>
          <w:trHeight w:val="20"/>
          <w:jc w:val="center"/>
        </w:trPr>
        <w:tc>
          <w:tcPr>
            <w:tcW w:w="446" w:type="pct"/>
            <w:vAlign w:val="center"/>
          </w:tcPr>
          <w:p w14:paraId="2C49CBC0" w14:textId="77777777" w:rsidR="001B26DE" w:rsidRPr="004222A6" w:rsidRDefault="001B26DE" w:rsidP="004222A6">
            <w:pPr>
              <w:tabs>
                <w:tab w:val="left" w:pos="240"/>
              </w:tabs>
              <w:autoSpaceDE w:val="0"/>
              <w:autoSpaceDN w:val="0"/>
              <w:spacing w:after="0" w:line="240" w:lineRule="auto"/>
              <w:jc w:val="center"/>
              <w:rPr>
                <w:rFonts w:ascii="Arial Narrow" w:eastAsia="Times New Roman" w:hAnsi="Arial Narrow" w:cs="Arial"/>
                <w:sz w:val="16"/>
                <w:szCs w:val="16"/>
                <w:lang w:val="es-ES_tradnl" w:eastAsia="es-ES"/>
              </w:rPr>
            </w:pPr>
            <w:r w:rsidRPr="004222A6">
              <w:rPr>
                <w:rFonts w:ascii="Arial Narrow" w:eastAsia="Times New Roman" w:hAnsi="Arial Narrow" w:cs="Arial"/>
                <w:sz w:val="16"/>
                <w:szCs w:val="16"/>
                <w:lang w:val="es-ES_tradnl" w:eastAsia="es-ES"/>
              </w:rPr>
              <w:t>010</w:t>
            </w:r>
          </w:p>
        </w:tc>
        <w:tc>
          <w:tcPr>
            <w:tcW w:w="4554" w:type="pct"/>
          </w:tcPr>
          <w:p w14:paraId="261A5CF1" w14:textId="77777777" w:rsidR="001B26DE" w:rsidRPr="004222A6" w:rsidRDefault="001B26DE" w:rsidP="004222A6">
            <w:pPr>
              <w:autoSpaceDE w:val="0"/>
              <w:autoSpaceDN w:val="0"/>
              <w:spacing w:after="0" w:line="240" w:lineRule="auto"/>
              <w:ind w:left="34"/>
              <w:jc w:val="both"/>
              <w:rPr>
                <w:rFonts w:ascii="Arial Narrow" w:eastAsia="Times New Roman" w:hAnsi="Arial Narrow" w:cs="Arial"/>
                <w:sz w:val="16"/>
                <w:szCs w:val="16"/>
                <w:lang w:val="es-ES_tradnl" w:eastAsia="es-ES"/>
              </w:rPr>
            </w:pPr>
            <w:r w:rsidRPr="004222A6">
              <w:rPr>
                <w:rFonts w:ascii="Arial Narrow" w:eastAsia="Times New Roman" w:hAnsi="Arial Narrow" w:cs="Arial"/>
                <w:sz w:val="16"/>
                <w:szCs w:val="16"/>
                <w:lang w:val="es-ES_tradnl" w:eastAsia="es-ES"/>
              </w:rPr>
              <w:t xml:space="preserve">Mayor valor cobrado, en cuyo caso no se paga la diferencia respecto del valor pactado o autorizado. </w:t>
            </w:r>
          </w:p>
        </w:tc>
      </w:tr>
      <w:tr w:rsidR="004222A6" w:rsidRPr="004222A6" w14:paraId="0C77C6DC" w14:textId="77777777" w:rsidTr="005A62E9">
        <w:trPr>
          <w:trHeight w:val="20"/>
          <w:jc w:val="center"/>
        </w:trPr>
        <w:tc>
          <w:tcPr>
            <w:tcW w:w="446" w:type="pct"/>
            <w:vAlign w:val="center"/>
          </w:tcPr>
          <w:p w14:paraId="43FA32D7" w14:textId="77777777" w:rsidR="001B26DE" w:rsidRPr="004222A6" w:rsidRDefault="001B26DE" w:rsidP="004222A6">
            <w:pPr>
              <w:tabs>
                <w:tab w:val="left" w:pos="240"/>
              </w:tabs>
              <w:autoSpaceDE w:val="0"/>
              <w:autoSpaceDN w:val="0"/>
              <w:spacing w:after="0" w:line="240" w:lineRule="auto"/>
              <w:jc w:val="center"/>
              <w:rPr>
                <w:rFonts w:ascii="Arial Narrow" w:eastAsia="Times New Roman" w:hAnsi="Arial Narrow" w:cs="Arial"/>
                <w:sz w:val="16"/>
                <w:szCs w:val="16"/>
                <w:lang w:val="es-ES_tradnl" w:eastAsia="es-ES"/>
              </w:rPr>
            </w:pPr>
            <w:r w:rsidRPr="004222A6">
              <w:rPr>
                <w:rFonts w:ascii="Arial Narrow" w:eastAsia="Times New Roman" w:hAnsi="Arial Narrow" w:cs="Arial"/>
                <w:sz w:val="16"/>
                <w:szCs w:val="16"/>
                <w:lang w:val="es-ES_tradnl" w:eastAsia="es-ES"/>
              </w:rPr>
              <w:t>011</w:t>
            </w:r>
          </w:p>
        </w:tc>
        <w:tc>
          <w:tcPr>
            <w:tcW w:w="4554" w:type="pct"/>
          </w:tcPr>
          <w:p w14:paraId="707D2816" w14:textId="77777777" w:rsidR="001B26DE" w:rsidRPr="004222A6" w:rsidRDefault="001B26DE" w:rsidP="004222A6">
            <w:pPr>
              <w:autoSpaceDE w:val="0"/>
              <w:autoSpaceDN w:val="0"/>
              <w:spacing w:after="0" w:line="240" w:lineRule="auto"/>
              <w:jc w:val="both"/>
              <w:rPr>
                <w:rFonts w:ascii="Arial Narrow" w:eastAsia="Times New Roman" w:hAnsi="Arial Narrow" w:cs="Arial"/>
                <w:sz w:val="16"/>
                <w:szCs w:val="16"/>
                <w:lang w:val="es-ES_tradnl" w:eastAsia="es-ES"/>
              </w:rPr>
            </w:pPr>
            <w:r w:rsidRPr="004222A6">
              <w:rPr>
                <w:rFonts w:ascii="Arial Narrow" w:eastAsia="Times New Roman" w:hAnsi="Arial Narrow" w:cs="Arial"/>
                <w:sz w:val="16"/>
                <w:szCs w:val="16"/>
                <w:lang w:val="es-ES_tradnl" w:eastAsia="es-ES"/>
              </w:rPr>
              <w:t xml:space="preserve">Cuando se presente relacionada la entrega de un medicamento y no se </w:t>
            </w:r>
            <w:r w:rsidR="00B07508" w:rsidRPr="004222A6">
              <w:rPr>
                <w:rFonts w:ascii="Arial Narrow" w:eastAsia="Times New Roman" w:hAnsi="Arial Narrow" w:cs="Arial"/>
                <w:sz w:val="16"/>
                <w:szCs w:val="16"/>
                <w:lang w:val="es-ES_tradnl" w:eastAsia="es-ES"/>
              </w:rPr>
              <w:t>anexe la</w:t>
            </w:r>
            <w:r w:rsidRPr="004222A6">
              <w:rPr>
                <w:rFonts w:ascii="Arial Narrow" w:eastAsia="Times New Roman" w:hAnsi="Arial Narrow" w:cs="Arial"/>
                <w:sz w:val="16"/>
                <w:szCs w:val="16"/>
                <w:lang w:val="es-ES_tradnl" w:eastAsia="es-ES"/>
              </w:rPr>
              <w:t xml:space="preserve"> fórmula </w:t>
            </w:r>
            <w:r w:rsidR="000916AC" w:rsidRPr="004222A6">
              <w:rPr>
                <w:rFonts w:ascii="Arial Narrow" w:eastAsia="Times New Roman" w:hAnsi="Arial Narrow" w:cs="Arial"/>
                <w:sz w:val="16"/>
                <w:szCs w:val="16"/>
                <w:lang w:val="es-ES_tradnl" w:eastAsia="es-ES"/>
              </w:rPr>
              <w:t>médica</w:t>
            </w:r>
            <w:r w:rsidRPr="004222A6">
              <w:rPr>
                <w:rFonts w:ascii="Arial Narrow" w:eastAsia="Times New Roman" w:hAnsi="Arial Narrow" w:cs="Arial"/>
                <w:sz w:val="16"/>
                <w:szCs w:val="16"/>
                <w:lang w:val="es-ES_tradnl" w:eastAsia="es-ES"/>
              </w:rPr>
              <w:t>.</w:t>
            </w:r>
          </w:p>
        </w:tc>
      </w:tr>
      <w:tr w:rsidR="001B26DE" w:rsidRPr="004222A6" w14:paraId="12B81661" w14:textId="77777777" w:rsidTr="005A62E9">
        <w:trPr>
          <w:trHeight w:val="20"/>
          <w:jc w:val="center"/>
        </w:trPr>
        <w:tc>
          <w:tcPr>
            <w:tcW w:w="446" w:type="pct"/>
            <w:vAlign w:val="center"/>
          </w:tcPr>
          <w:p w14:paraId="6A14AAEE" w14:textId="77777777" w:rsidR="001B26DE" w:rsidRPr="004222A6" w:rsidRDefault="001B26DE" w:rsidP="004222A6">
            <w:pPr>
              <w:tabs>
                <w:tab w:val="left" w:pos="240"/>
              </w:tabs>
              <w:autoSpaceDE w:val="0"/>
              <w:autoSpaceDN w:val="0"/>
              <w:spacing w:after="0" w:line="240" w:lineRule="auto"/>
              <w:jc w:val="center"/>
              <w:rPr>
                <w:rFonts w:ascii="Arial Narrow" w:eastAsia="Times New Roman" w:hAnsi="Arial Narrow" w:cs="Arial"/>
                <w:sz w:val="16"/>
                <w:szCs w:val="16"/>
                <w:lang w:val="es-ES_tradnl" w:eastAsia="es-ES"/>
              </w:rPr>
            </w:pPr>
            <w:r w:rsidRPr="004222A6">
              <w:rPr>
                <w:rFonts w:ascii="Arial Narrow" w:eastAsia="Times New Roman" w:hAnsi="Arial Narrow" w:cs="Arial"/>
                <w:sz w:val="16"/>
                <w:szCs w:val="16"/>
                <w:lang w:val="es-ES_tradnl" w:eastAsia="es-ES"/>
              </w:rPr>
              <w:t>012</w:t>
            </w:r>
          </w:p>
        </w:tc>
        <w:tc>
          <w:tcPr>
            <w:tcW w:w="4554" w:type="pct"/>
          </w:tcPr>
          <w:p w14:paraId="35EE5177" w14:textId="77777777" w:rsidR="001B26DE" w:rsidRPr="004222A6" w:rsidRDefault="001B26DE" w:rsidP="004222A6">
            <w:pPr>
              <w:autoSpaceDE w:val="0"/>
              <w:autoSpaceDN w:val="0"/>
              <w:spacing w:after="0" w:line="240" w:lineRule="auto"/>
              <w:jc w:val="both"/>
              <w:rPr>
                <w:rFonts w:ascii="Arial Narrow" w:eastAsia="Times New Roman" w:hAnsi="Arial Narrow" w:cs="Arial"/>
                <w:sz w:val="16"/>
                <w:szCs w:val="16"/>
                <w:lang w:val="es-ES_tradnl" w:eastAsia="es-ES"/>
              </w:rPr>
            </w:pPr>
            <w:r w:rsidRPr="004222A6">
              <w:rPr>
                <w:rFonts w:ascii="Arial Narrow" w:eastAsia="Times New Roman" w:hAnsi="Arial Narrow" w:cs="Arial"/>
                <w:sz w:val="16"/>
                <w:szCs w:val="16"/>
                <w:lang w:val="es-ES_tradnl" w:eastAsia="es-ES"/>
              </w:rPr>
              <w:t>Cuando se facture un medicamento que no ha sido efectivamente entregado (ejemplo: fórmula con sello de pendiente y facturado, fórmula con entrega parcial y facturado en su totalidad.</w:t>
            </w:r>
          </w:p>
        </w:tc>
      </w:tr>
    </w:tbl>
    <w:p w14:paraId="3B3F3A0A" w14:textId="77777777" w:rsidR="001B26DE" w:rsidRPr="004222A6" w:rsidRDefault="001B26DE" w:rsidP="004222A6">
      <w:pPr>
        <w:autoSpaceDE w:val="0"/>
        <w:autoSpaceDN w:val="0"/>
        <w:spacing w:after="0" w:line="240" w:lineRule="auto"/>
        <w:outlineLvl w:val="0"/>
        <w:rPr>
          <w:rFonts w:ascii="Arial Narrow" w:eastAsia="Times New Roman" w:hAnsi="Arial Narrow" w:cs="Arial"/>
          <w:b/>
          <w:bCs/>
          <w:sz w:val="20"/>
          <w:szCs w:val="20"/>
          <w:lang w:val="es-ES_tradnl" w:eastAsia="es-ES"/>
        </w:rPr>
      </w:pPr>
    </w:p>
    <w:p w14:paraId="03A27152" w14:textId="77777777" w:rsidR="001B26DE" w:rsidRPr="004222A6" w:rsidRDefault="001B26DE" w:rsidP="004222A6">
      <w:pPr>
        <w:numPr>
          <w:ilvl w:val="0"/>
          <w:numId w:val="14"/>
        </w:numPr>
        <w:tabs>
          <w:tab w:val="num" w:pos="284"/>
        </w:tabs>
        <w:autoSpaceDE w:val="0"/>
        <w:autoSpaceDN w:val="0"/>
        <w:spacing w:after="0" w:line="240" w:lineRule="auto"/>
        <w:ind w:left="284" w:hanging="284"/>
        <w:contextualSpacing/>
        <w:jc w:val="both"/>
        <w:rPr>
          <w:rFonts w:ascii="Arial Narrow" w:eastAsia="Times New Roman" w:hAnsi="Arial Narrow" w:cs="Arial"/>
          <w:sz w:val="18"/>
          <w:szCs w:val="18"/>
          <w:lang w:val="es-MX" w:eastAsia="es-ES"/>
        </w:rPr>
      </w:pPr>
      <w:r w:rsidRPr="004222A6">
        <w:rPr>
          <w:rFonts w:ascii="Arial Narrow" w:eastAsia="Times New Roman" w:hAnsi="Arial Narrow" w:cs="Arial"/>
          <w:sz w:val="18"/>
          <w:szCs w:val="18"/>
          <w:lang w:val="es-MX" w:eastAsia="es-ES"/>
        </w:rPr>
        <w:t xml:space="preserve">Cumplir con la Resolución 371 del 26 de febrero del 2009 Por la cual se establecen los elementos que deben ser considerados en los Planes de Gestión de Devolución de Productos </w:t>
      </w:r>
      <w:r w:rsidR="00E92754" w:rsidRPr="004222A6">
        <w:rPr>
          <w:rFonts w:ascii="Arial Narrow" w:eastAsia="Times New Roman" w:hAnsi="Arial Narrow" w:cs="Arial"/>
          <w:sz w:val="18"/>
          <w:szCs w:val="18"/>
          <w:lang w:val="es-MX" w:eastAsia="es-ES"/>
        </w:rPr>
        <w:t xml:space="preserve">POS </w:t>
      </w:r>
      <w:r w:rsidR="000916AC" w:rsidRPr="004222A6">
        <w:rPr>
          <w:rFonts w:ascii="Arial Narrow" w:eastAsia="Times New Roman" w:hAnsi="Arial Narrow" w:cs="Arial"/>
          <w:sz w:val="18"/>
          <w:szCs w:val="18"/>
          <w:lang w:val="es-MX" w:eastAsia="es-ES"/>
        </w:rPr>
        <w:t>consumó</w:t>
      </w:r>
      <w:r w:rsidRPr="004222A6">
        <w:rPr>
          <w:rFonts w:ascii="Arial Narrow" w:eastAsia="Times New Roman" w:hAnsi="Arial Narrow" w:cs="Arial"/>
          <w:sz w:val="18"/>
          <w:szCs w:val="18"/>
          <w:lang w:val="es-MX" w:eastAsia="es-ES"/>
        </w:rPr>
        <w:t xml:space="preserve"> de Fármacos o Medicamentos Vencidos:</w:t>
      </w:r>
    </w:p>
    <w:p w14:paraId="09E2088C" w14:textId="77777777" w:rsidR="001B26DE" w:rsidRPr="004222A6" w:rsidRDefault="003C1509" w:rsidP="004222A6">
      <w:pPr>
        <w:tabs>
          <w:tab w:val="num" w:pos="284"/>
          <w:tab w:val="num" w:pos="600"/>
          <w:tab w:val="num" w:pos="720"/>
        </w:tabs>
        <w:autoSpaceDE w:val="0"/>
        <w:autoSpaceDN w:val="0"/>
        <w:spacing w:after="0" w:line="240" w:lineRule="auto"/>
        <w:ind w:left="284" w:hanging="284"/>
        <w:jc w:val="both"/>
        <w:rPr>
          <w:rFonts w:ascii="Arial Narrow" w:eastAsia="Times New Roman" w:hAnsi="Arial Narrow" w:cs="Arial"/>
          <w:sz w:val="18"/>
          <w:szCs w:val="18"/>
          <w:lang w:val="es-MX" w:eastAsia="es-ES"/>
        </w:rPr>
      </w:pPr>
      <w:r w:rsidRPr="004222A6">
        <w:rPr>
          <w:rFonts w:ascii="Arial Narrow" w:eastAsia="Times New Roman" w:hAnsi="Arial Narrow" w:cs="Arial"/>
          <w:sz w:val="18"/>
          <w:szCs w:val="18"/>
          <w:lang w:val="es-MX" w:eastAsia="es-ES"/>
        </w:rPr>
        <w:tab/>
      </w:r>
      <w:r w:rsidR="001B26DE" w:rsidRPr="004222A6">
        <w:rPr>
          <w:rFonts w:ascii="Arial Narrow" w:eastAsia="Times New Roman" w:hAnsi="Arial Narrow" w:cs="Arial"/>
          <w:sz w:val="18"/>
          <w:szCs w:val="18"/>
          <w:lang w:val="es-MX" w:eastAsia="es-ES"/>
        </w:rPr>
        <w:t xml:space="preserve">ARTÍCULO CUARTO. De los distribuidores y comercializadores. Para efectos de los Planes de Gestión de Devolución de Productos </w:t>
      </w:r>
      <w:r w:rsidR="00E92754" w:rsidRPr="004222A6">
        <w:rPr>
          <w:rFonts w:ascii="Arial Narrow" w:eastAsia="Times New Roman" w:hAnsi="Arial Narrow" w:cs="Arial"/>
          <w:sz w:val="18"/>
          <w:szCs w:val="18"/>
          <w:lang w:val="es-MX" w:eastAsia="es-ES"/>
        </w:rPr>
        <w:t xml:space="preserve">POS </w:t>
      </w:r>
      <w:r w:rsidR="000916AC" w:rsidRPr="004222A6">
        <w:rPr>
          <w:rFonts w:ascii="Arial Narrow" w:eastAsia="Times New Roman" w:hAnsi="Arial Narrow" w:cs="Arial"/>
          <w:sz w:val="18"/>
          <w:szCs w:val="18"/>
          <w:lang w:val="es-MX" w:eastAsia="es-ES"/>
        </w:rPr>
        <w:t>consumo</w:t>
      </w:r>
      <w:r w:rsidR="001B26DE" w:rsidRPr="004222A6">
        <w:rPr>
          <w:rFonts w:ascii="Arial Narrow" w:eastAsia="Times New Roman" w:hAnsi="Arial Narrow" w:cs="Arial"/>
          <w:sz w:val="18"/>
          <w:szCs w:val="18"/>
          <w:lang w:val="es-MX" w:eastAsia="es-ES"/>
        </w:rPr>
        <w:t xml:space="preserve"> de Fármacos o Medicamentos Vencidos, son obligaciones de los distribuidores y comercializadores las siguientes:</w:t>
      </w:r>
    </w:p>
    <w:p w14:paraId="3F6E875A" w14:textId="77777777" w:rsidR="003C1509" w:rsidRPr="004222A6" w:rsidRDefault="003C1509" w:rsidP="004222A6">
      <w:pPr>
        <w:tabs>
          <w:tab w:val="num" w:pos="284"/>
          <w:tab w:val="num" w:pos="600"/>
          <w:tab w:val="num" w:pos="720"/>
        </w:tabs>
        <w:autoSpaceDE w:val="0"/>
        <w:autoSpaceDN w:val="0"/>
        <w:spacing w:after="0" w:line="240" w:lineRule="auto"/>
        <w:ind w:left="284" w:hanging="284"/>
        <w:jc w:val="both"/>
        <w:rPr>
          <w:rFonts w:ascii="Arial Narrow" w:eastAsia="Times New Roman" w:hAnsi="Arial Narrow" w:cs="Arial"/>
          <w:sz w:val="18"/>
          <w:szCs w:val="18"/>
          <w:lang w:val="es-MX" w:eastAsia="es-ES"/>
        </w:rPr>
      </w:pPr>
    </w:p>
    <w:p w14:paraId="0E4B4CC8" w14:textId="77777777" w:rsidR="001B26DE" w:rsidRPr="004222A6" w:rsidRDefault="001B26DE" w:rsidP="004222A6">
      <w:pPr>
        <w:pStyle w:val="Prrafodelista"/>
        <w:numPr>
          <w:ilvl w:val="1"/>
          <w:numId w:val="52"/>
        </w:numPr>
        <w:tabs>
          <w:tab w:val="num" w:pos="851"/>
        </w:tabs>
        <w:autoSpaceDE w:val="0"/>
        <w:autoSpaceDN w:val="0"/>
        <w:ind w:left="851" w:hanging="425"/>
        <w:jc w:val="both"/>
        <w:rPr>
          <w:rFonts w:ascii="Arial Narrow" w:hAnsi="Arial Narrow" w:cs="Arial"/>
          <w:sz w:val="18"/>
          <w:szCs w:val="18"/>
          <w:lang w:val="es-MX"/>
        </w:rPr>
      </w:pPr>
      <w:r w:rsidRPr="004222A6">
        <w:rPr>
          <w:rFonts w:ascii="Arial Narrow" w:hAnsi="Arial Narrow" w:cs="Arial"/>
          <w:sz w:val="18"/>
          <w:szCs w:val="18"/>
          <w:lang w:val="es-MX"/>
        </w:rPr>
        <w:t xml:space="preserve">Formar parte de los Planes de Gestión de Devolución de Productos </w:t>
      </w:r>
      <w:r w:rsidR="00E92754" w:rsidRPr="004222A6">
        <w:rPr>
          <w:rFonts w:ascii="Arial Narrow" w:hAnsi="Arial Narrow" w:cs="Arial"/>
          <w:sz w:val="18"/>
          <w:szCs w:val="18"/>
          <w:lang w:val="es-MX"/>
        </w:rPr>
        <w:t xml:space="preserve">POS </w:t>
      </w:r>
      <w:r w:rsidR="000916AC" w:rsidRPr="004222A6">
        <w:rPr>
          <w:rFonts w:ascii="Arial Narrow" w:hAnsi="Arial Narrow" w:cs="Arial"/>
          <w:sz w:val="18"/>
          <w:szCs w:val="18"/>
          <w:lang w:val="es-MX"/>
        </w:rPr>
        <w:t>consumo</w:t>
      </w:r>
      <w:r w:rsidRPr="004222A6">
        <w:rPr>
          <w:rFonts w:ascii="Arial Narrow" w:hAnsi="Arial Narrow" w:cs="Arial"/>
          <w:sz w:val="18"/>
          <w:szCs w:val="18"/>
          <w:lang w:val="es-MX"/>
        </w:rPr>
        <w:t xml:space="preserve"> de Fármacos o Medicamentos Vencidos y participar en la implementación de dichos Planes.</w:t>
      </w:r>
    </w:p>
    <w:p w14:paraId="79CD5A43" w14:textId="77777777" w:rsidR="001B26DE" w:rsidRPr="004222A6" w:rsidRDefault="001B26DE" w:rsidP="004222A6">
      <w:pPr>
        <w:pStyle w:val="Prrafodelista"/>
        <w:numPr>
          <w:ilvl w:val="1"/>
          <w:numId w:val="52"/>
        </w:numPr>
        <w:tabs>
          <w:tab w:val="num" w:pos="851"/>
        </w:tabs>
        <w:autoSpaceDE w:val="0"/>
        <w:autoSpaceDN w:val="0"/>
        <w:ind w:left="851" w:hanging="425"/>
        <w:jc w:val="both"/>
        <w:rPr>
          <w:rFonts w:ascii="Arial Narrow" w:hAnsi="Arial Narrow" w:cs="Arial"/>
          <w:sz w:val="18"/>
          <w:szCs w:val="18"/>
          <w:lang w:val="es-MX"/>
        </w:rPr>
      </w:pPr>
      <w:r w:rsidRPr="004222A6">
        <w:rPr>
          <w:rFonts w:ascii="Arial Narrow" w:hAnsi="Arial Narrow" w:cs="Arial"/>
          <w:sz w:val="18"/>
          <w:szCs w:val="18"/>
          <w:lang w:val="es-MX"/>
        </w:rPr>
        <w:t>Aceptar la devolución de los residuos de medicamentos o fármacos vencidos que desee devolver el consumidor final, sin imponerles obligación alguna.</w:t>
      </w:r>
    </w:p>
    <w:p w14:paraId="560CB2BA" w14:textId="77777777" w:rsidR="001B26DE" w:rsidRPr="004222A6" w:rsidRDefault="001B26DE" w:rsidP="004222A6">
      <w:pPr>
        <w:pStyle w:val="Prrafodelista"/>
        <w:numPr>
          <w:ilvl w:val="1"/>
          <w:numId w:val="52"/>
        </w:numPr>
        <w:tabs>
          <w:tab w:val="num" w:pos="851"/>
        </w:tabs>
        <w:autoSpaceDE w:val="0"/>
        <w:autoSpaceDN w:val="0"/>
        <w:ind w:left="851" w:hanging="425"/>
        <w:jc w:val="both"/>
        <w:rPr>
          <w:rFonts w:ascii="Arial Narrow" w:hAnsi="Arial Narrow" w:cs="Arial"/>
          <w:sz w:val="18"/>
          <w:szCs w:val="18"/>
          <w:lang w:val="es-MX"/>
        </w:rPr>
      </w:pPr>
      <w:r w:rsidRPr="004222A6">
        <w:rPr>
          <w:rFonts w:ascii="Arial Narrow" w:hAnsi="Arial Narrow" w:cs="Arial"/>
          <w:sz w:val="18"/>
          <w:szCs w:val="18"/>
          <w:lang w:val="es-MX"/>
        </w:rPr>
        <w:t xml:space="preserve">Informar a los usuarios y consumidores sobre los riesgos para la salud y el ambiente de los fármacos o medicamentos vencidos, las recomendaciones para su manejo seguro y sobre el mecanismo para la devolución de estos residuos, suministrada por el fabricante o importador. </w:t>
      </w:r>
    </w:p>
    <w:p w14:paraId="4031631C" w14:textId="77777777" w:rsidR="001B26DE" w:rsidRPr="004222A6" w:rsidRDefault="001B26DE" w:rsidP="004222A6">
      <w:pPr>
        <w:pStyle w:val="Prrafodelista"/>
        <w:numPr>
          <w:ilvl w:val="1"/>
          <w:numId w:val="52"/>
        </w:numPr>
        <w:tabs>
          <w:tab w:val="num" w:pos="851"/>
        </w:tabs>
        <w:autoSpaceDE w:val="0"/>
        <w:autoSpaceDN w:val="0"/>
        <w:ind w:left="851" w:hanging="425"/>
        <w:jc w:val="both"/>
        <w:rPr>
          <w:rFonts w:ascii="Arial Narrow" w:hAnsi="Arial Narrow" w:cs="Arial"/>
          <w:sz w:val="18"/>
          <w:szCs w:val="18"/>
          <w:lang w:val="es-MX"/>
        </w:rPr>
      </w:pPr>
      <w:r w:rsidRPr="004222A6">
        <w:rPr>
          <w:rFonts w:ascii="Arial Narrow" w:hAnsi="Arial Narrow" w:cs="Arial"/>
          <w:sz w:val="18"/>
          <w:szCs w:val="18"/>
          <w:lang w:val="es-MX"/>
        </w:rPr>
        <w:t xml:space="preserve">Tener a disposición sin costo alguno para los fabricantes e importadores un espacio para los recipientes o elementos necesarios para que los consumidores finales o residenciales de </w:t>
      </w:r>
      <w:r w:rsidR="000916AC" w:rsidRPr="004222A6">
        <w:rPr>
          <w:rFonts w:ascii="Arial Narrow" w:hAnsi="Arial Narrow" w:cs="Arial"/>
          <w:sz w:val="18"/>
          <w:szCs w:val="18"/>
          <w:lang w:val="es-MX"/>
        </w:rPr>
        <w:t>medicamentos</w:t>
      </w:r>
      <w:r w:rsidRPr="004222A6">
        <w:rPr>
          <w:rFonts w:ascii="Arial Narrow" w:hAnsi="Arial Narrow" w:cs="Arial"/>
          <w:sz w:val="18"/>
          <w:szCs w:val="18"/>
          <w:lang w:val="es-MX"/>
        </w:rPr>
        <w:t xml:space="preserve"> depositen los medicamentos vencidos. </w:t>
      </w:r>
    </w:p>
    <w:p w14:paraId="41B40555" w14:textId="77777777" w:rsidR="001B26DE" w:rsidRPr="004222A6" w:rsidRDefault="001B26DE" w:rsidP="004222A6">
      <w:pPr>
        <w:pStyle w:val="Prrafodelista"/>
        <w:numPr>
          <w:ilvl w:val="1"/>
          <w:numId w:val="52"/>
        </w:numPr>
        <w:tabs>
          <w:tab w:val="num" w:pos="851"/>
        </w:tabs>
        <w:autoSpaceDE w:val="0"/>
        <w:autoSpaceDN w:val="0"/>
        <w:ind w:left="851" w:hanging="425"/>
        <w:jc w:val="both"/>
        <w:rPr>
          <w:rFonts w:ascii="Arial Narrow" w:hAnsi="Arial Narrow" w:cs="Arial"/>
          <w:sz w:val="18"/>
          <w:szCs w:val="18"/>
          <w:lang w:val="es-MX"/>
        </w:rPr>
      </w:pPr>
      <w:r w:rsidRPr="004222A6">
        <w:rPr>
          <w:rFonts w:ascii="Arial Narrow" w:hAnsi="Arial Narrow" w:cs="Arial"/>
          <w:sz w:val="18"/>
          <w:szCs w:val="18"/>
          <w:lang w:val="es-MX"/>
        </w:rPr>
        <w:t xml:space="preserve">Garantizar la seguridad de los recipientes o elementos que se coloquen para la recolección de medicamentos de los usuarios finales. </w:t>
      </w:r>
    </w:p>
    <w:p w14:paraId="323D77C1" w14:textId="77777777" w:rsidR="001B26DE" w:rsidRPr="004222A6" w:rsidRDefault="001B26DE" w:rsidP="004222A6">
      <w:pPr>
        <w:pStyle w:val="Prrafodelista"/>
        <w:numPr>
          <w:ilvl w:val="1"/>
          <w:numId w:val="52"/>
        </w:numPr>
        <w:tabs>
          <w:tab w:val="num" w:pos="851"/>
        </w:tabs>
        <w:autoSpaceDE w:val="0"/>
        <w:autoSpaceDN w:val="0"/>
        <w:ind w:left="851" w:hanging="425"/>
        <w:jc w:val="both"/>
        <w:rPr>
          <w:rFonts w:ascii="Arial Narrow" w:hAnsi="Arial Narrow" w:cs="Arial"/>
          <w:sz w:val="18"/>
          <w:szCs w:val="18"/>
          <w:lang w:val="es-MX"/>
        </w:rPr>
      </w:pPr>
      <w:r w:rsidRPr="004222A6">
        <w:rPr>
          <w:rFonts w:ascii="Arial Narrow" w:hAnsi="Arial Narrow" w:cs="Arial"/>
          <w:sz w:val="18"/>
          <w:szCs w:val="18"/>
          <w:lang w:val="es-MX"/>
        </w:rPr>
        <w:t xml:space="preserve">Llenar las planillas y documentos que los fabricantes o importadores dispongan para el control de los medicamentos que se recojan dentro del plan </w:t>
      </w:r>
      <w:r w:rsidR="00D609EA" w:rsidRPr="004222A6">
        <w:rPr>
          <w:rFonts w:ascii="Arial Narrow" w:hAnsi="Arial Narrow" w:cs="Arial"/>
          <w:sz w:val="18"/>
          <w:szCs w:val="18"/>
          <w:lang w:val="es-MX"/>
        </w:rPr>
        <w:t xml:space="preserve">POS </w:t>
      </w:r>
      <w:r w:rsidR="000916AC" w:rsidRPr="004222A6">
        <w:rPr>
          <w:rFonts w:ascii="Arial Narrow" w:hAnsi="Arial Narrow" w:cs="Arial"/>
          <w:sz w:val="18"/>
          <w:szCs w:val="18"/>
          <w:lang w:val="es-MX"/>
        </w:rPr>
        <w:t>consumo</w:t>
      </w:r>
      <w:r w:rsidRPr="004222A6">
        <w:rPr>
          <w:rFonts w:ascii="Arial Narrow" w:hAnsi="Arial Narrow" w:cs="Arial"/>
          <w:sz w:val="18"/>
          <w:szCs w:val="18"/>
          <w:lang w:val="es-MX"/>
        </w:rPr>
        <w:t xml:space="preserve"> de fármacos o medicamentos vencidos.</w:t>
      </w:r>
    </w:p>
    <w:p w14:paraId="7B27F3D6" w14:textId="77777777" w:rsidR="00DC6B88" w:rsidRPr="004222A6" w:rsidRDefault="00DC6B88" w:rsidP="004222A6">
      <w:pPr>
        <w:autoSpaceDE w:val="0"/>
        <w:autoSpaceDN w:val="0"/>
        <w:adjustRightInd w:val="0"/>
        <w:spacing w:after="0" w:line="240" w:lineRule="auto"/>
        <w:ind w:left="851" w:hanging="425"/>
        <w:contextualSpacing/>
        <w:jc w:val="both"/>
        <w:rPr>
          <w:rFonts w:ascii="Arial Narrow" w:eastAsia="Times New Roman" w:hAnsi="Arial Narrow" w:cs="Arial"/>
          <w:iCs/>
          <w:sz w:val="18"/>
          <w:szCs w:val="18"/>
          <w:lang w:val="es-ES_tradnl" w:eastAsia="es-ES"/>
        </w:rPr>
      </w:pPr>
    </w:p>
    <w:p w14:paraId="46C258F2" w14:textId="77777777" w:rsidR="00D65D37" w:rsidRPr="004222A6" w:rsidRDefault="00D65D37" w:rsidP="004222A6">
      <w:pPr>
        <w:autoSpaceDE w:val="0"/>
        <w:autoSpaceDN w:val="0"/>
        <w:adjustRightInd w:val="0"/>
        <w:spacing w:after="0" w:line="240" w:lineRule="auto"/>
        <w:ind w:left="360"/>
        <w:contextualSpacing/>
        <w:jc w:val="both"/>
        <w:rPr>
          <w:rFonts w:ascii="Arial Narrow" w:eastAsia="Times New Roman" w:hAnsi="Arial Narrow" w:cs="Arial"/>
          <w:iCs/>
          <w:sz w:val="18"/>
          <w:szCs w:val="18"/>
          <w:lang w:val="es-ES_tradnl" w:eastAsia="es-ES"/>
        </w:rPr>
      </w:pPr>
    </w:p>
    <w:p w14:paraId="20CCD6D1" w14:textId="77777777" w:rsidR="00670BA0" w:rsidRDefault="00670BA0" w:rsidP="00670BA0">
      <w:pPr>
        <w:spacing w:after="0" w:line="240" w:lineRule="auto"/>
        <w:ind w:left="284"/>
        <w:jc w:val="both"/>
        <w:rPr>
          <w:rFonts w:ascii="Arial Narrow" w:hAnsi="Arial Narrow" w:cs="Arial"/>
          <w:sz w:val="20"/>
          <w:szCs w:val="20"/>
        </w:rPr>
      </w:pPr>
      <w:r>
        <w:rPr>
          <w:rFonts w:ascii="Arial Narrow" w:hAnsi="Arial Narrow" w:cs="Arial"/>
          <w:sz w:val="20"/>
          <w:szCs w:val="20"/>
        </w:rPr>
        <w:t>El Proponente:</w:t>
      </w:r>
    </w:p>
    <w:p w14:paraId="28DB0DAA" w14:textId="77777777" w:rsidR="00D65D37" w:rsidRPr="004222A6" w:rsidRDefault="00D65D37" w:rsidP="004222A6">
      <w:pPr>
        <w:autoSpaceDE w:val="0"/>
        <w:autoSpaceDN w:val="0"/>
        <w:adjustRightInd w:val="0"/>
        <w:spacing w:after="0" w:line="240" w:lineRule="auto"/>
        <w:ind w:left="360"/>
        <w:contextualSpacing/>
        <w:jc w:val="both"/>
        <w:rPr>
          <w:rFonts w:ascii="Arial Narrow" w:eastAsia="Times New Roman" w:hAnsi="Arial Narrow" w:cs="Arial"/>
          <w:iCs/>
          <w:sz w:val="18"/>
          <w:szCs w:val="18"/>
          <w:lang w:val="es-ES_tradnl" w:eastAsia="es-ES"/>
        </w:rPr>
      </w:pPr>
    </w:p>
    <w:p w14:paraId="76A7ECC0" w14:textId="77777777" w:rsidR="00CF3C3E" w:rsidRPr="004222A6" w:rsidRDefault="00CF3C3E" w:rsidP="004222A6">
      <w:pPr>
        <w:autoSpaceDE w:val="0"/>
        <w:autoSpaceDN w:val="0"/>
        <w:adjustRightInd w:val="0"/>
        <w:spacing w:after="0" w:line="240" w:lineRule="auto"/>
        <w:ind w:left="360"/>
        <w:contextualSpacing/>
        <w:jc w:val="both"/>
        <w:rPr>
          <w:rFonts w:ascii="Arial Narrow" w:eastAsia="Times New Roman" w:hAnsi="Arial Narrow" w:cs="Arial"/>
          <w:iCs/>
          <w:sz w:val="18"/>
          <w:szCs w:val="18"/>
          <w:lang w:val="es-ES_tradnl" w:eastAsia="es-ES"/>
        </w:rPr>
      </w:pPr>
    </w:p>
    <w:p w14:paraId="23327238" w14:textId="77777777" w:rsidR="00AB4CB9" w:rsidRPr="004222A6" w:rsidRDefault="00AB4CB9" w:rsidP="004222A6">
      <w:pPr>
        <w:autoSpaceDE w:val="0"/>
        <w:autoSpaceDN w:val="0"/>
        <w:adjustRightInd w:val="0"/>
        <w:spacing w:after="0" w:line="240" w:lineRule="auto"/>
        <w:ind w:left="360"/>
        <w:contextualSpacing/>
        <w:jc w:val="both"/>
        <w:rPr>
          <w:rFonts w:ascii="Arial Narrow" w:eastAsia="Times New Roman" w:hAnsi="Arial Narrow" w:cs="Arial"/>
          <w:iCs/>
          <w:sz w:val="18"/>
          <w:szCs w:val="18"/>
          <w:lang w:val="es-ES_tradnl" w:eastAsia="es-ES"/>
        </w:rPr>
      </w:pPr>
    </w:p>
    <w:p w14:paraId="61549A8B" w14:textId="77777777" w:rsidR="00AB4CB9" w:rsidRPr="004222A6" w:rsidRDefault="00AB4CB9" w:rsidP="004222A6">
      <w:pPr>
        <w:spacing w:after="0" w:line="240" w:lineRule="auto"/>
        <w:jc w:val="center"/>
        <w:rPr>
          <w:rFonts w:ascii="Arial Narrow" w:hAnsi="Arial Narrow" w:cs="Arial"/>
          <w:sz w:val="18"/>
          <w:szCs w:val="18"/>
        </w:rPr>
      </w:pPr>
    </w:p>
    <w:p w14:paraId="73FEEB1A" w14:textId="77777777" w:rsidR="00670BA0" w:rsidRPr="00E24C98" w:rsidRDefault="00670BA0" w:rsidP="00670BA0">
      <w:pPr>
        <w:pStyle w:val="Sinespaciado1"/>
        <w:spacing w:line="360" w:lineRule="auto"/>
        <w:ind w:left="284"/>
        <w:jc w:val="both"/>
        <w:rPr>
          <w:rFonts w:ascii="Arial Narrow" w:hAnsi="Arial Narrow" w:cs="Arial"/>
          <w:sz w:val="20"/>
          <w:szCs w:val="20"/>
        </w:rPr>
      </w:pPr>
      <w:r w:rsidRPr="00E24C98">
        <w:rPr>
          <w:rFonts w:ascii="Arial Narrow" w:hAnsi="Arial Narrow" w:cs="Arial"/>
          <w:b/>
          <w:sz w:val="20"/>
          <w:szCs w:val="20"/>
        </w:rPr>
        <w:t>____________________________________</w:t>
      </w:r>
    </w:p>
    <w:p w14:paraId="158E2F12" w14:textId="77777777" w:rsidR="00670BA0" w:rsidRPr="00E24C98" w:rsidRDefault="00670BA0" w:rsidP="00670BA0">
      <w:pPr>
        <w:pStyle w:val="Sinespaciado1"/>
        <w:spacing w:line="360" w:lineRule="auto"/>
        <w:ind w:left="284"/>
        <w:jc w:val="both"/>
        <w:rPr>
          <w:rFonts w:ascii="Arial Narrow" w:hAnsi="Arial Narrow" w:cs="Arial"/>
          <w:sz w:val="20"/>
          <w:szCs w:val="20"/>
        </w:rPr>
      </w:pPr>
      <w:r w:rsidRPr="00E24C98">
        <w:rPr>
          <w:rFonts w:ascii="Arial Narrow" w:hAnsi="Arial Narrow" w:cs="Arial"/>
          <w:sz w:val="20"/>
          <w:szCs w:val="20"/>
        </w:rPr>
        <w:t xml:space="preserve">Firma del representante legal del proponente </w:t>
      </w:r>
    </w:p>
    <w:p w14:paraId="0AB08B4D" w14:textId="77777777" w:rsidR="00670BA0" w:rsidRPr="00E24C98" w:rsidRDefault="00670BA0" w:rsidP="00670BA0">
      <w:pPr>
        <w:pStyle w:val="Sinespaciado1"/>
        <w:spacing w:line="360" w:lineRule="auto"/>
        <w:ind w:left="284"/>
        <w:jc w:val="both"/>
        <w:rPr>
          <w:rFonts w:ascii="Arial Narrow" w:hAnsi="Arial Narrow" w:cs="Arial"/>
          <w:sz w:val="20"/>
          <w:szCs w:val="20"/>
          <w:lang w:eastAsia="es-CO"/>
        </w:rPr>
      </w:pPr>
      <w:r w:rsidRPr="00E24C98">
        <w:rPr>
          <w:rFonts w:ascii="Arial Narrow" w:hAnsi="Arial Narrow" w:cs="Arial"/>
          <w:sz w:val="20"/>
          <w:szCs w:val="20"/>
          <w:lang w:eastAsia="es-CO"/>
        </w:rPr>
        <w:t xml:space="preserve">Nombre o razón social del oferente: </w:t>
      </w:r>
      <w:sdt>
        <w:sdtPr>
          <w:rPr>
            <w:rFonts w:ascii="Arial Narrow" w:hAnsi="Arial Narrow" w:cs="Arial"/>
            <w:sz w:val="20"/>
            <w:szCs w:val="20"/>
          </w:rPr>
          <w:id w:val="-645742112"/>
          <w:placeholder>
            <w:docPart w:val="482DEBC22D2E497DAD40165A81EEA8C6"/>
          </w:placeholder>
          <w:showingPlcHdr/>
          <w:text/>
        </w:sdtPr>
        <w:sdtEndPr/>
        <w:sdtContent>
          <w:r w:rsidRPr="00E24C98">
            <w:rPr>
              <w:rStyle w:val="Textodelmarcadordeposicin"/>
              <w:rFonts w:ascii="Arial Narrow" w:eastAsiaTheme="minorHAnsi" w:hAnsi="Arial Narrow" w:cs="Arial"/>
              <w:color w:val="0070C0"/>
              <w:sz w:val="20"/>
              <w:szCs w:val="20"/>
              <w:u w:val="single"/>
            </w:rPr>
            <w:t>Diligenciar el nombre completo del proponente</w:t>
          </w:r>
        </w:sdtContent>
      </w:sdt>
    </w:p>
    <w:p w14:paraId="31DCC092" w14:textId="77777777" w:rsidR="00670BA0" w:rsidRPr="00E24C98" w:rsidRDefault="00670BA0" w:rsidP="00670BA0">
      <w:pPr>
        <w:pStyle w:val="Sinespaciado1"/>
        <w:spacing w:line="360" w:lineRule="auto"/>
        <w:ind w:left="284"/>
        <w:jc w:val="both"/>
        <w:rPr>
          <w:rFonts w:ascii="Arial Narrow" w:hAnsi="Arial Narrow" w:cs="Arial"/>
          <w:sz w:val="20"/>
          <w:szCs w:val="20"/>
        </w:rPr>
      </w:pPr>
      <w:r w:rsidRPr="00E24C98">
        <w:rPr>
          <w:rFonts w:ascii="Arial Narrow" w:hAnsi="Arial Narrow" w:cs="Arial"/>
          <w:sz w:val="20"/>
          <w:szCs w:val="20"/>
          <w:lang w:eastAsia="es-CO"/>
        </w:rPr>
        <w:t xml:space="preserve">Identificación (NIT </w:t>
      </w:r>
      <w:r w:rsidRPr="00E24C98">
        <w:rPr>
          <w:rFonts w:ascii="Segoe UI Symbol" w:eastAsia="MS Gothic" w:hAnsi="Segoe UI Symbol" w:cs="Segoe UI Symbol"/>
          <w:sz w:val="20"/>
          <w:szCs w:val="20"/>
          <w:lang w:eastAsia="es-CO"/>
        </w:rPr>
        <w:t>☐</w:t>
      </w:r>
      <w:r w:rsidRPr="00E24C98">
        <w:rPr>
          <w:rFonts w:ascii="Arial Narrow" w:hAnsi="Arial Narrow" w:cs="Arial"/>
          <w:sz w:val="20"/>
          <w:szCs w:val="20"/>
          <w:lang w:eastAsia="es-CO"/>
        </w:rPr>
        <w:t xml:space="preserve"> C </w:t>
      </w:r>
      <w:proofErr w:type="spellStart"/>
      <w:r w:rsidRPr="00E24C98">
        <w:rPr>
          <w:rFonts w:ascii="Arial Narrow" w:hAnsi="Arial Narrow" w:cs="Arial"/>
          <w:sz w:val="20"/>
          <w:szCs w:val="20"/>
          <w:lang w:eastAsia="es-CO"/>
        </w:rPr>
        <w:t>C</w:t>
      </w:r>
      <w:proofErr w:type="spellEnd"/>
      <w:r w:rsidRPr="00E24C98">
        <w:rPr>
          <w:rFonts w:ascii="Arial Narrow" w:hAnsi="Arial Narrow" w:cs="Arial"/>
          <w:sz w:val="20"/>
          <w:szCs w:val="20"/>
          <w:lang w:eastAsia="es-CO"/>
        </w:rPr>
        <w:t xml:space="preserve"> </w:t>
      </w:r>
      <w:r w:rsidRPr="00E24C98">
        <w:rPr>
          <w:rFonts w:ascii="Segoe UI Symbol" w:eastAsia="MS Gothic" w:hAnsi="Segoe UI Symbol" w:cs="Segoe UI Symbol"/>
          <w:sz w:val="20"/>
          <w:szCs w:val="20"/>
          <w:lang w:eastAsia="es-CO"/>
        </w:rPr>
        <w:t>☐</w:t>
      </w:r>
      <w:r w:rsidRPr="00E24C98">
        <w:rPr>
          <w:rFonts w:ascii="Arial Narrow" w:hAnsi="Arial Narrow" w:cs="Arial"/>
          <w:sz w:val="20"/>
          <w:szCs w:val="20"/>
          <w:lang w:eastAsia="es-CO"/>
        </w:rPr>
        <w:t xml:space="preserve"> C E </w:t>
      </w:r>
      <w:r w:rsidRPr="00E24C98">
        <w:rPr>
          <w:rFonts w:ascii="Segoe UI Symbol" w:eastAsia="MS Gothic" w:hAnsi="Segoe UI Symbol" w:cs="Segoe UI Symbol"/>
          <w:sz w:val="20"/>
          <w:szCs w:val="20"/>
          <w:lang w:eastAsia="es-CO"/>
        </w:rPr>
        <w:t>☐</w:t>
      </w:r>
      <w:r w:rsidRPr="00E24C98">
        <w:rPr>
          <w:rFonts w:ascii="Arial Narrow" w:hAnsi="Arial Narrow" w:cs="Arial"/>
          <w:sz w:val="20"/>
          <w:szCs w:val="20"/>
          <w:lang w:eastAsia="es-CO"/>
        </w:rPr>
        <w:t>)</w:t>
      </w:r>
      <w:r w:rsidRPr="00E24C98">
        <w:rPr>
          <w:rFonts w:ascii="Arial Narrow" w:hAnsi="Arial Narrow" w:cs="Arial"/>
          <w:sz w:val="20"/>
          <w:szCs w:val="20"/>
        </w:rPr>
        <w:t xml:space="preserve">: </w:t>
      </w:r>
      <w:sdt>
        <w:sdtPr>
          <w:rPr>
            <w:rFonts w:ascii="Arial Narrow" w:hAnsi="Arial Narrow" w:cs="Arial"/>
            <w:sz w:val="20"/>
            <w:szCs w:val="20"/>
          </w:rPr>
          <w:id w:val="605927269"/>
          <w:placeholder>
            <w:docPart w:val="98B756F2902747048C9EFADFE78F4073"/>
          </w:placeholder>
          <w:showingPlcHdr/>
        </w:sdtPr>
        <w:sdtEndPr/>
        <w:sdtContent>
          <w:r w:rsidRPr="00E24C98">
            <w:rPr>
              <w:rStyle w:val="Textodelmarcadordeposicin"/>
              <w:rFonts w:ascii="Arial Narrow" w:eastAsiaTheme="minorHAnsi" w:hAnsi="Arial Narrow" w:cs="Arial"/>
              <w:color w:val="0070C0"/>
              <w:sz w:val="20"/>
              <w:szCs w:val="20"/>
              <w:u w:val="single"/>
            </w:rPr>
            <w:t>Diligenciar la identificación del proponente</w:t>
          </w:r>
        </w:sdtContent>
      </w:sdt>
    </w:p>
    <w:p w14:paraId="7CD47255" w14:textId="77777777" w:rsidR="00670BA0" w:rsidRPr="00E24C98" w:rsidRDefault="00670BA0" w:rsidP="00670BA0">
      <w:pPr>
        <w:pStyle w:val="Sinespaciado1"/>
        <w:spacing w:line="360" w:lineRule="auto"/>
        <w:ind w:left="284"/>
        <w:jc w:val="both"/>
        <w:rPr>
          <w:rFonts w:ascii="Arial Narrow" w:hAnsi="Arial Narrow" w:cs="Arial"/>
          <w:sz w:val="20"/>
          <w:szCs w:val="20"/>
        </w:rPr>
      </w:pPr>
      <w:r w:rsidRPr="00E24C98">
        <w:rPr>
          <w:rFonts w:ascii="Arial Narrow" w:hAnsi="Arial Narrow" w:cs="Arial"/>
          <w:sz w:val="20"/>
          <w:szCs w:val="20"/>
          <w:lang w:eastAsia="es-CO"/>
        </w:rPr>
        <w:t>Nombre Representante Legal</w:t>
      </w:r>
      <w:r w:rsidRPr="00E24C98">
        <w:rPr>
          <w:rFonts w:ascii="Arial Narrow" w:hAnsi="Arial Narrow" w:cs="Arial"/>
          <w:sz w:val="20"/>
          <w:szCs w:val="20"/>
        </w:rPr>
        <w:t xml:space="preserve">: </w:t>
      </w:r>
      <w:sdt>
        <w:sdtPr>
          <w:rPr>
            <w:rFonts w:ascii="Arial Narrow" w:hAnsi="Arial Narrow" w:cs="Arial"/>
            <w:sz w:val="20"/>
            <w:szCs w:val="20"/>
          </w:rPr>
          <w:id w:val="-32497505"/>
          <w:placeholder>
            <w:docPart w:val="1393F3CBCE9949FBA53D5CDF75808EDD"/>
          </w:placeholder>
          <w:showingPlcHdr/>
          <w:text/>
        </w:sdtPr>
        <w:sdtEndPr/>
        <w:sdtContent>
          <w:r w:rsidRPr="00E24C98">
            <w:rPr>
              <w:rStyle w:val="Textodelmarcadordeposicin"/>
              <w:rFonts w:ascii="Arial Narrow" w:eastAsiaTheme="minorHAnsi" w:hAnsi="Arial Narrow" w:cs="Arial"/>
              <w:color w:val="0070C0"/>
              <w:sz w:val="20"/>
              <w:szCs w:val="20"/>
              <w:u w:val="single"/>
            </w:rPr>
            <w:t>Diligenciar el nombre completo del representante legal</w:t>
          </w:r>
        </w:sdtContent>
      </w:sdt>
    </w:p>
    <w:p w14:paraId="7D332A26" w14:textId="77777777" w:rsidR="00670BA0" w:rsidRPr="00E24C98" w:rsidRDefault="00670BA0" w:rsidP="00670BA0">
      <w:pPr>
        <w:pStyle w:val="Sinespaciado1"/>
        <w:spacing w:line="360" w:lineRule="auto"/>
        <w:ind w:left="284"/>
        <w:jc w:val="both"/>
        <w:rPr>
          <w:rFonts w:ascii="Arial Narrow" w:hAnsi="Arial Narrow" w:cs="Arial"/>
          <w:sz w:val="20"/>
          <w:szCs w:val="20"/>
        </w:rPr>
      </w:pPr>
      <w:r w:rsidRPr="00E24C98">
        <w:rPr>
          <w:rFonts w:ascii="Arial Narrow" w:hAnsi="Arial Narrow" w:cs="Arial"/>
          <w:sz w:val="20"/>
          <w:szCs w:val="20"/>
        </w:rPr>
        <w:t xml:space="preserve">Identificación (C </w:t>
      </w:r>
      <w:proofErr w:type="spellStart"/>
      <w:r w:rsidRPr="00E24C98">
        <w:rPr>
          <w:rFonts w:ascii="Arial Narrow" w:hAnsi="Arial Narrow" w:cs="Arial"/>
          <w:sz w:val="20"/>
          <w:szCs w:val="20"/>
        </w:rPr>
        <w:t>C</w:t>
      </w:r>
      <w:proofErr w:type="spellEnd"/>
      <w:r w:rsidRPr="00E24C98">
        <w:rPr>
          <w:rFonts w:ascii="Arial Narrow" w:hAnsi="Arial Narrow" w:cs="Arial"/>
          <w:sz w:val="20"/>
          <w:szCs w:val="20"/>
        </w:rPr>
        <w:t xml:space="preserve"> </w:t>
      </w:r>
      <w:r w:rsidRPr="00E24C98">
        <w:rPr>
          <w:rFonts w:ascii="Segoe UI Symbol" w:eastAsia="MS Gothic" w:hAnsi="Segoe UI Symbol" w:cs="Segoe UI Symbol"/>
          <w:sz w:val="20"/>
          <w:szCs w:val="20"/>
          <w:lang w:eastAsia="es-CO"/>
        </w:rPr>
        <w:t>☐</w:t>
      </w:r>
      <w:r w:rsidRPr="00E24C98">
        <w:rPr>
          <w:rFonts w:ascii="Arial Narrow" w:hAnsi="Arial Narrow" w:cs="Arial"/>
          <w:sz w:val="20"/>
          <w:szCs w:val="20"/>
        </w:rPr>
        <w:t xml:space="preserve"> C E </w:t>
      </w:r>
      <w:r w:rsidRPr="00E24C98">
        <w:rPr>
          <w:rFonts w:ascii="Segoe UI Symbol" w:eastAsia="MS Gothic" w:hAnsi="Segoe UI Symbol" w:cs="Segoe UI Symbol"/>
          <w:sz w:val="20"/>
          <w:szCs w:val="20"/>
          <w:lang w:eastAsia="es-CO"/>
        </w:rPr>
        <w:t>☐</w:t>
      </w:r>
      <w:r w:rsidRPr="00E24C98">
        <w:rPr>
          <w:rFonts w:ascii="Arial Narrow" w:hAnsi="Arial Narrow" w:cs="Arial"/>
          <w:sz w:val="20"/>
          <w:szCs w:val="20"/>
          <w:lang w:eastAsia="es-CO"/>
        </w:rPr>
        <w:t xml:space="preserve">) </w:t>
      </w:r>
      <w:sdt>
        <w:sdtPr>
          <w:rPr>
            <w:rFonts w:ascii="Arial Narrow" w:hAnsi="Arial Narrow" w:cs="Arial"/>
            <w:sz w:val="20"/>
            <w:szCs w:val="20"/>
          </w:rPr>
          <w:id w:val="-860052248"/>
          <w:placeholder>
            <w:docPart w:val="2B8C10E909EA4828956E645D0498B12D"/>
          </w:placeholder>
          <w:showingPlcHdr/>
        </w:sdtPr>
        <w:sdtEndPr/>
        <w:sdtContent>
          <w:r w:rsidRPr="00E24C98">
            <w:rPr>
              <w:rStyle w:val="Textodelmarcadordeposicin"/>
              <w:rFonts w:ascii="Arial Narrow" w:eastAsiaTheme="minorHAnsi" w:hAnsi="Arial Narrow" w:cs="Arial"/>
              <w:color w:val="0070C0"/>
              <w:sz w:val="20"/>
              <w:szCs w:val="20"/>
              <w:u w:val="single"/>
            </w:rPr>
            <w:t>Diligenciar el documento de identificación del representante legal</w:t>
          </w:r>
        </w:sdtContent>
      </w:sdt>
    </w:p>
    <w:p w14:paraId="2EE4FD00" w14:textId="77777777" w:rsidR="00670BA0" w:rsidRPr="00E24C98" w:rsidRDefault="00670BA0" w:rsidP="00670BA0">
      <w:pPr>
        <w:pStyle w:val="Sinespaciado1"/>
        <w:spacing w:line="360" w:lineRule="auto"/>
        <w:ind w:left="284"/>
        <w:jc w:val="both"/>
        <w:rPr>
          <w:rFonts w:ascii="Arial Narrow" w:hAnsi="Arial Narrow" w:cs="Arial"/>
          <w:sz w:val="20"/>
          <w:szCs w:val="20"/>
        </w:rPr>
      </w:pPr>
      <w:r w:rsidRPr="00E24C98">
        <w:rPr>
          <w:rFonts w:ascii="Arial Narrow" w:hAnsi="Arial Narrow" w:cs="Arial"/>
          <w:sz w:val="20"/>
          <w:szCs w:val="20"/>
        </w:rPr>
        <w:t xml:space="preserve">Dirección: </w:t>
      </w:r>
      <w:sdt>
        <w:sdtPr>
          <w:rPr>
            <w:rFonts w:ascii="Arial Narrow" w:hAnsi="Arial Narrow" w:cs="Arial"/>
            <w:sz w:val="20"/>
            <w:szCs w:val="20"/>
          </w:rPr>
          <w:id w:val="-919639214"/>
          <w:placeholder>
            <w:docPart w:val="A171C726FEED4A719845639E0DCC377E"/>
          </w:placeholder>
          <w:showingPlcHdr/>
        </w:sdtPr>
        <w:sdtEndPr/>
        <w:sdtContent>
          <w:r w:rsidRPr="00E24C98">
            <w:rPr>
              <w:rStyle w:val="Textodelmarcadordeposicin"/>
              <w:rFonts w:ascii="Arial Narrow" w:eastAsiaTheme="minorHAnsi" w:hAnsi="Arial Narrow" w:cs="Arial"/>
              <w:color w:val="0070C0"/>
              <w:sz w:val="20"/>
              <w:szCs w:val="20"/>
              <w:u w:val="single"/>
            </w:rPr>
            <w:t>Diligenciar la dirección del proveedor</w:t>
          </w:r>
        </w:sdtContent>
      </w:sdt>
    </w:p>
    <w:p w14:paraId="21CAB2F5" w14:textId="77777777" w:rsidR="00670BA0" w:rsidRPr="00E24C98" w:rsidRDefault="00670BA0" w:rsidP="00670BA0">
      <w:pPr>
        <w:pStyle w:val="Sinespaciado1"/>
        <w:spacing w:line="360" w:lineRule="auto"/>
        <w:ind w:left="284"/>
        <w:jc w:val="both"/>
        <w:rPr>
          <w:rFonts w:ascii="Arial Narrow" w:hAnsi="Arial Narrow" w:cs="Arial"/>
          <w:sz w:val="20"/>
          <w:szCs w:val="20"/>
        </w:rPr>
      </w:pPr>
      <w:r w:rsidRPr="00E24C98">
        <w:rPr>
          <w:rFonts w:ascii="Arial Narrow" w:hAnsi="Arial Narrow" w:cs="Arial"/>
          <w:sz w:val="20"/>
          <w:szCs w:val="20"/>
        </w:rPr>
        <w:t>Teléfono:</w:t>
      </w:r>
      <w:r w:rsidRPr="00E24C98">
        <w:rPr>
          <w:rFonts w:ascii="Arial Narrow" w:hAnsi="Arial Narrow" w:cs="Arial"/>
          <w:b/>
          <w:sz w:val="20"/>
          <w:szCs w:val="20"/>
        </w:rPr>
        <w:t xml:space="preserve"> </w:t>
      </w:r>
      <w:sdt>
        <w:sdtPr>
          <w:rPr>
            <w:rFonts w:ascii="Arial Narrow" w:hAnsi="Arial Narrow" w:cs="Arial"/>
            <w:b/>
            <w:sz w:val="20"/>
            <w:szCs w:val="20"/>
          </w:rPr>
          <w:id w:val="2008401252"/>
          <w:placeholder>
            <w:docPart w:val="9DE48F7C18AF46649152365358F7BD77"/>
          </w:placeholder>
          <w:showingPlcHdr/>
        </w:sdtPr>
        <w:sdtEndPr/>
        <w:sdtContent>
          <w:r w:rsidRPr="00E24C98">
            <w:rPr>
              <w:rStyle w:val="Textodelmarcadordeposicin"/>
              <w:rFonts w:ascii="Arial Narrow" w:eastAsiaTheme="minorHAnsi" w:hAnsi="Arial Narrow" w:cs="Arial"/>
              <w:color w:val="0070C0"/>
              <w:sz w:val="20"/>
              <w:szCs w:val="20"/>
              <w:u w:val="single"/>
            </w:rPr>
            <w:t>Diligenciar teléfonos de contacto del proveedor</w:t>
          </w:r>
        </w:sdtContent>
      </w:sdt>
    </w:p>
    <w:p w14:paraId="78401F31" w14:textId="77777777" w:rsidR="00670BA0" w:rsidRPr="00E24C98" w:rsidRDefault="00670BA0" w:rsidP="00670BA0">
      <w:pPr>
        <w:pStyle w:val="NormalWeb"/>
        <w:spacing w:before="0" w:beforeAutospacing="0" w:after="0" w:afterAutospacing="0"/>
        <w:ind w:left="284"/>
        <w:rPr>
          <w:rFonts w:ascii="Arial Narrow" w:hAnsi="Arial Narrow" w:cs="Arial"/>
          <w:color w:val="808080" w:themeColor="background1" w:themeShade="80"/>
          <w:sz w:val="18"/>
          <w:szCs w:val="18"/>
          <w:lang w:val="es-ES" w:eastAsia="es-ES"/>
        </w:rPr>
      </w:pPr>
      <w:r w:rsidRPr="00E24C98">
        <w:rPr>
          <w:rFonts w:ascii="Arial Narrow" w:hAnsi="Arial Narrow" w:cs="Arial"/>
          <w:sz w:val="20"/>
          <w:szCs w:val="20"/>
        </w:rPr>
        <w:t>Email:</w:t>
      </w:r>
      <w:r w:rsidRPr="00E24C98">
        <w:rPr>
          <w:rFonts w:ascii="Arial Narrow" w:hAnsi="Arial Narrow" w:cs="Arial"/>
          <w:b/>
          <w:sz w:val="20"/>
          <w:szCs w:val="20"/>
        </w:rPr>
        <w:t xml:space="preserve"> </w:t>
      </w:r>
      <w:sdt>
        <w:sdtPr>
          <w:rPr>
            <w:rFonts w:ascii="Arial Narrow" w:hAnsi="Arial Narrow" w:cs="Arial"/>
            <w:b/>
            <w:sz w:val="20"/>
            <w:szCs w:val="20"/>
          </w:rPr>
          <w:id w:val="22375907"/>
          <w:placeholder>
            <w:docPart w:val="CAB642611A0E476387C597BC193DC72E"/>
          </w:placeholder>
          <w:showingPlcHdr/>
        </w:sdtPr>
        <w:sdtEndPr/>
        <w:sdtContent>
          <w:r w:rsidRPr="00E24C98">
            <w:rPr>
              <w:rStyle w:val="Textodelmarcadordeposicin"/>
              <w:rFonts w:ascii="Arial Narrow" w:eastAsiaTheme="minorHAnsi" w:hAnsi="Arial Narrow" w:cs="Arial"/>
              <w:color w:val="0070C0"/>
              <w:sz w:val="20"/>
              <w:szCs w:val="20"/>
              <w:u w:val="single"/>
            </w:rPr>
            <w:t>Diligenciar teléfonos de contacto del proveedor</w:t>
          </w:r>
        </w:sdtContent>
      </w:sdt>
    </w:p>
    <w:p w14:paraId="697BD2C7" w14:textId="77777777" w:rsidR="00BF0783" w:rsidRPr="004222A6" w:rsidRDefault="00BF0783" w:rsidP="004222A6">
      <w:pPr>
        <w:tabs>
          <w:tab w:val="left" w:pos="2830"/>
        </w:tabs>
        <w:spacing w:after="0" w:line="240" w:lineRule="auto"/>
        <w:rPr>
          <w:rFonts w:ascii="Arial Narrow" w:hAnsi="Arial Narrow"/>
          <w:lang w:val="es-ES" w:eastAsia="es-ES"/>
        </w:rPr>
        <w:sectPr w:rsidR="00BF0783" w:rsidRPr="004222A6" w:rsidSect="00B515FE">
          <w:headerReference w:type="default" r:id="rId31"/>
          <w:pgSz w:w="12240" w:h="15840"/>
          <w:pgMar w:top="1417" w:right="900" w:bottom="993" w:left="993" w:header="708" w:footer="583"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4E51FD1A" w14:textId="77777777" w:rsidR="00BF0783" w:rsidRPr="004222A6" w:rsidRDefault="00BE0FEF" w:rsidP="004222A6">
      <w:pPr>
        <w:spacing w:after="0" w:line="240" w:lineRule="auto"/>
        <w:ind w:right="2743"/>
        <w:jc w:val="center"/>
        <w:rPr>
          <w:rFonts w:ascii="Arial Narrow" w:hAnsi="Arial Narrow" w:cs="Arial"/>
          <w:b/>
          <w:sz w:val="20"/>
        </w:rPr>
      </w:pPr>
      <w:r w:rsidRPr="004222A6">
        <w:rPr>
          <w:rFonts w:ascii="Arial Narrow" w:hAnsi="Arial Narrow" w:cs="Arial"/>
          <w:b/>
          <w:sz w:val="20"/>
        </w:rPr>
        <w:lastRenderedPageBreak/>
        <w:t xml:space="preserve">                                                            </w:t>
      </w:r>
      <w:r w:rsidR="00BF0783" w:rsidRPr="004222A6">
        <w:rPr>
          <w:rFonts w:ascii="Arial Narrow" w:hAnsi="Arial Narrow" w:cs="Arial"/>
          <w:b/>
          <w:sz w:val="20"/>
        </w:rPr>
        <w:t>ANEXO 6</w:t>
      </w:r>
    </w:p>
    <w:tbl>
      <w:tblPr>
        <w:tblpPr w:leftFromText="141" w:rightFromText="141" w:vertAnchor="page" w:horzAnchor="margin" w:tblpY="2302"/>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1936"/>
        <w:gridCol w:w="6989"/>
        <w:gridCol w:w="1407"/>
      </w:tblGrid>
      <w:tr w:rsidR="004222A6" w:rsidRPr="004222A6" w14:paraId="4F1B24E5" w14:textId="77777777" w:rsidTr="0098647E">
        <w:trPr>
          <w:trHeight w:val="221"/>
        </w:trPr>
        <w:tc>
          <w:tcPr>
            <w:tcW w:w="937" w:type="pct"/>
            <w:tcBorders>
              <w:top w:val="single" w:sz="4" w:space="0" w:color="000000"/>
              <w:left w:val="single" w:sz="4" w:space="0" w:color="000000"/>
              <w:bottom w:val="single" w:sz="4" w:space="0" w:color="000000"/>
              <w:right w:val="single" w:sz="4" w:space="0" w:color="000000"/>
            </w:tcBorders>
          </w:tcPr>
          <w:p w14:paraId="3A679BFF" w14:textId="77777777" w:rsidR="00BF0783" w:rsidRPr="004222A6" w:rsidRDefault="00BF0783" w:rsidP="004222A6">
            <w:pPr>
              <w:pStyle w:val="TableParagraph"/>
              <w:rPr>
                <w:rFonts w:ascii="Arial Narrow" w:hAnsi="Arial Narrow" w:cs="Arial"/>
                <w:sz w:val="8"/>
              </w:rPr>
            </w:pPr>
          </w:p>
        </w:tc>
        <w:tc>
          <w:tcPr>
            <w:tcW w:w="3382" w:type="pct"/>
            <w:vMerge w:val="restart"/>
            <w:tcBorders>
              <w:top w:val="single" w:sz="4" w:space="0" w:color="000000"/>
              <w:left w:val="single" w:sz="4" w:space="0" w:color="000000"/>
              <w:bottom w:val="single" w:sz="4" w:space="0" w:color="000000"/>
              <w:right w:val="single" w:sz="4" w:space="0" w:color="000000"/>
            </w:tcBorders>
            <w:vAlign w:val="center"/>
            <w:hideMark/>
          </w:tcPr>
          <w:p w14:paraId="33D85F67" w14:textId="77777777" w:rsidR="00BF0783" w:rsidRPr="004222A6" w:rsidRDefault="00BF0783" w:rsidP="004222A6">
            <w:pPr>
              <w:pStyle w:val="TableParagraph"/>
              <w:ind w:left="2485" w:right="2370" w:hanging="708"/>
              <w:jc w:val="center"/>
              <w:rPr>
                <w:rFonts w:ascii="Arial Narrow" w:hAnsi="Arial Narrow" w:cs="Arial"/>
                <w:b/>
                <w:sz w:val="12"/>
              </w:rPr>
            </w:pPr>
            <w:r w:rsidRPr="004222A6">
              <w:rPr>
                <w:rFonts w:ascii="Arial Narrow" w:hAnsi="Arial Narrow" w:cs="Arial"/>
                <w:b/>
                <w:sz w:val="12"/>
              </w:rPr>
              <w:t>PROCESO: PRESTACIÓN DE SERVICIOS DE SALUD</w:t>
            </w:r>
          </w:p>
        </w:tc>
        <w:tc>
          <w:tcPr>
            <w:tcW w:w="681" w:type="pct"/>
            <w:vMerge w:val="restart"/>
            <w:tcBorders>
              <w:top w:val="single" w:sz="8" w:space="0" w:color="000000"/>
              <w:left w:val="single" w:sz="8" w:space="0" w:color="000000"/>
              <w:bottom w:val="single" w:sz="8" w:space="0" w:color="000000"/>
              <w:right w:val="single" w:sz="8" w:space="0" w:color="000000"/>
            </w:tcBorders>
            <w:vAlign w:val="center"/>
            <w:hideMark/>
          </w:tcPr>
          <w:p w14:paraId="0ED0BD20" w14:textId="77777777" w:rsidR="0098647E" w:rsidRPr="004222A6" w:rsidRDefault="00BF0783" w:rsidP="004222A6">
            <w:pPr>
              <w:pStyle w:val="TableParagraph"/>
              <w:ind w:left="508"/>
              <w:jc w:val="center"/>
              <w:rPr>
                <w:rFonts w:ascii="Arial Narrow" w:hAnsi="Arial Narrow" w:cs="Arial"/>
                <w:sz w:val="12"/>
              </w:rPr>
            </w:pPr>
            <w:r w:rsidRPr="004222A6">
              <w:rPr>
                <w:rFonts w:ascii="Arial Narrow" w:hAnsi="Arial Narrow" w:cs="Arial"/>
                <w:noProof/>
                <w:sz w:val="20"/>
                <w:lang w:eastAsia="es-CO"/>
              </w:rPr>
              <w:drawing>
                <wp:anchor distT="0" distB="0" distL="114300" distR="114300" simplePos="0" relativeHeight="251667456" behindDoc="0" locked="0" layoutInCell="1" allowOverlap="1" wp14:anchorId="65430389" wp14:editId="56EB95AE">
                  <wp:simplePos x="0" y="0"/>
                  <wp:positionH relativeFrom="column">
                    <wp:posOffset>172085</wp:posOffset>
                  </wp:positionH>
                  <wp:positionV relativeFrom="paragraph">
                    <wp:posOffset>17780</wp:posOffset>
                  </wp:positionV>
                  <wp:extent cx="373380" cy="323850"/>
                  <wp:effectExtent l="0" t="0" r="7620" b="0"/>
                  <wp:wrapNone/>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373380" cy="32385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78F42BC5" w14:textId="77777777" w:rsidR="0098647E" w:rsidRPr="004222A6" w:rsidRDefault="0098647E" w:rsidP="004222A6">
            <w:pPr>
              <w:pStyle w:val="TableParagraph"/>
              <w:jc w:val="center"/>
              <w:rPr>
                <w:rFonts w:ascii="Arial Narrow" w:hAnsi="Arial Narrow" w:cs="Arial"/>
                <w:sz w:val="12"/>
              </w:rPr>
            </w:pPr>
          </w:p>
          <w:p w14:paraId="4A4018C8" w14:textId="77777777" w:rsidR="0098647E" w:rsidRPr="004222A6" w:rsidRDefault="0098647E" w:rsidP="004222A6">
            <w:pPr>
              <w:pStyle w:val="TableParagraph"/>
              <w:jc w:val="center"/>
              <w:rPr>
                <w:rFonts w:ascii="Arial Narrow" w:hAnsi="Arial Narrow" w:cs="Arial"/>
                <w:sz w:val="12"/>
              </w:rPr>
            </w:pPr>
          </w:p>
          <w:p w14:paraId="18038002" w14:textId="77777777" w:rsidR="0098647E" w:rsidRPr="004222A6" w:rsidRDefault="0098647E" w:rsidP="004222A6">
            <w:pPr>
              <w:pStyle w:val="TableParagraph"/>
              <w:jc w:val="center"/>
              <w:rPr>
                <w:rFonts w:ascii="Arial Narrow" w:hAnsi="Arial Narrow" w:cs="Arial"/>
                <w:sz w:val="12"/>
              </w:rPr>
            </w:pPr>
          </w:p>
          <w:p w14:paraId="59528DEA" w14:textId="77777777" w:rsidR="00BF0783" w:rsidRPr="004222A6" w:rsidRDefault="00BF0783" w:rsidP="004222A6">
            <w:pPr>
              <w:pStyle w:val="TableParagraph"/>
              <w:jc w:val="center"/>
              <w:rPr>
                <w:rFonts w:ascii="Arial Narrow" w:hAnsi="Arial Narrow" w:cs="Arial"/>
                <w:b/>
                <w:bCs/>
                <w:sz w:val="20"/>
              </w:rPr>
            </w:pPr>
            <w:r w:rsidRPr="004222A6">
              <w:rPr>
                <w:rFonts w:ascii="Arial Narrow" w:hAnsi="Arial Narrow" w:cs="Arial"/>
                <w:b/>
                <w:bCs/>
                <w:sz w:val="14"/>
                <w:szCs w:val="24"/>
              </w:rPr>
              <w:t>POLICÍA NACIONAL</w:t>
            </w:r>
          </w:p>
        </w:tc>
      </w:tr>
      <w:tr w:rsidR="004222A6" w:rsidRPr="004222A6" w14:paraId="3D54A92D" w14:textId="77777777" w:rsidTr="0098647E">
        <w:trPr>
          <w:trHeight w:val="43"/>
        </w:trPr>
        <w:tc>
          <w:tcPr>
            <w:tcW w:w="937" w:type="pct"/>
            <w:tcBorders>
              <w:top w:val="single" w:sz="4" w:space="0" w:color="000000"/>
              <w:left w:val="single" w:sz="8" w:space="0" w:color="000000"/>
              <w:bottom w:val="single" w:sz="4" w:space="0" w:color="000000"/>
              <w:right w:val="single" w:sz="4" w:space="0" w:color="000000"/>
            </w:tcBorders>
            <w:hideMark/>
          </w:tcPr>
          <w:p w14:paraId="5F634BB1" w14:textId="77777777" w:rsidR="007D27EE" w:rsidRPr="004222A6" w:rsidRDefault="007D27EE" w:rsidP="004222A6">
            <w:pPr>
              <w:pStyle w:val="TableParagraph"/>
              <w:ind w:left="21"/>
              <w:rPr>
                <w:rFonts w:ascii="Arial Narrow" w:hAnsi="Arial Narrow" w:cs="Arial"/>
                <w:sz w:val="12"/>
              </w:rPr>
            </w:pPr>
            <w:r w:rsidRPr="004222A6">
              <w:rPr>
                <w:rFonts w:ascii="Arial Narrow" w:hAnsi="Arial Narrow" w:cs="Arial"/>
                <w:sz w:val="12"/>
              </w:rPr>
              <w:t>Código: 1</w:t>
            </w:r>
            <w:r w:rsidRPr="004222A6">
              <w:rPr>
                <w:sz w:val="12"/>
              </w:rPr>
              <w:t>DH</w:t>
            </w:r>
            <w:r w:rsidRPr="004222A6">
              <w:rPr>
                <w:rFonts w:ascii="Arial Narrow" w:hAnsi="Arial Narrow" w:cs="Arial"/>
                <w:sz w:val="12"/>
              </w:rPr>
              <w:t>-FR-0193</w:t>
            </w:r>
          </w:p>
        </w:tc>
        <w:tc>
          <w:tcPr>
            <w:tcW w:w="3382" w:type="pct"/>
            <w:vMerge/>
            <w:tcBorders>
              <w:top w:val="single" w:sz="4" w:space="0" w:color="000000"/>
              <w:left w:val="single" w:sz="4" w:space="0" w:color="000000"/>
              <w:bottom w:val="single" w:sz="4" w:space="0" w:color="000000"/>
              <w:right w:val="single" w:sz="4" w:space="0" w:color="000000"/>
            </w:tcBorders>
            <w:vAlign w:val="center"/>
            <w:hideMark/>
          </w:tcPr>
          <w:p w14:paraId="7F5BB1B8" w14:textId="77777777" w:rsidR="007D27EE" w:rsidRPr="004222A6" w:rsidRDefault="007D27EE" w:rsidP="004222A6">
            <w:pPr>
              <w:spacing w:after="0" w:line="240" w:lineRule="auto"/>
              <w:jc w:val="center"/>
              <w:rPr>
                <w:rFonts w:ascii="Arial Narrow" w:hAnsi="Arial Narrow" w:cs="Arial"/>
                <w:b/>
                <w:sz w:val="12"/>
              </w:rPr>
            </w:pPr>
          </w:p>
        </w:tc>
        <w:tc>
          <w:tcPr>
            <w:tcW w:w="681" w:type="pct"/>
            <w:vMerge/>
            <w:tcBorders>
              <w:top w:val="single" w:sz="8" w:space="0" w:color="000000"/>
              <w:left w:val="single" w:sz="8" w:space="0" w:color="000000"/>
              <w:bottom w:val="single" w:sz="8" w:space="0" w:color="000000"/>
              <w:right w:val="single" w:sz="8" w:space="0" w:color="000000"/>
            </w:tcBorders>
            <w:vAlign w:val="center"/>
            <w:hideMark/>
          </w:tcPr>
          <w:p w14:paraId="7BBDD9AD" w14:textId="77777777" w:rsidR="007D27EE" w:rsidRPr="004222A6" w:rsidRDefault="007D27EE" w:rsidP="004222A6">
            <w:pPr>
              <w:spacing w:after="0" w:line="240" w:lineRule="auto"/>
              <w:rPr>
                <w:rFonts w:ascii="Arial Narrow" w:hAnsi="Arial Narrow" w:cs="Arial"/>
                <w:sz w:val="12"/>
              </w:rPr>
            </w:pPr>
          </w:p>
        </w:tc>
      </w:tr>
      <w:tr w:rsidR="004222A6" w:rsidRPr="004222A6" w14:paraId="3774B7C0" w14:textId="77777777" w:rsidTr="0098647E">
        <w:trPr>
          <w:trHeight w:val="134"/>
        </w:trPr>
        <w:tc>
          <w:tcPr>
            <w:tcW w:w="937" w:type="pct"/>
            <w:tcBorders>
              <w:top w:val="single" w:sz="4" w:space="0" w:color="000000"/>
              <w:left w:val="single" w:sz="8" w:space="0" w:color="000000"/>
              <w:bottom w:val="single" w:sz="4" w:space="0" w:color="000000"/>
              <w:right w:val="single" w:sz="4" w:space="0" w:color="000000"/>
            </w:tcBorders>
            <w:hideMark/>
          </w:tcPr>
          <w:p w14:paraId="73EAE967" w14:textId="77777777" w:rsidR="007D27EE" w:rsidRPr="004222A6" w:rsidRDefault="007D27EE" w:rsidP="004222A6">
            <w:pPr>
              <w:pStyle w:val="TableParagraph"/>
              <w:ind w:left="21"/>
              <w:rPr>
                <w:rFonts w:ascii="Arial Narrow" w:hAnsi="Arial Narrow" w:cs="Arial"/>
                <w:sz w:val="12"/>
              </w:rPr>
            </w:pPr>
            <w:r w:rsidRPr="004222A6">
              <w:rPr>
                <w:rFonts w:ascii="Arial Narrow" w:hAnsi="Arial Narrow" w:cs="Arial"/>
                <w:sz w:val="12"/>
              </w:rPr>
              <w:t>Fecha: 05/11/2025</w:t>
            </w:r>
          </w:p>
        </w:tc>
        <w:tc>
          <w:tcPr>
            <w:tcW w:w="3382" w:type="pct"/>
            <w:vMerge w:val="restart"/>
            <w:tcBorders>
              <w:top w:val="single" w:sz="4" w:space="0" w:color="000000"/>
              <w:left w:val="single" w:sz="4" w:space="0" w:color="000000"/>
              <w:bottom w:val="single" w:sz="8" w:space="0" w:color="000000"/>
              <w:right w:val="single" w:sz="8" w:space="0" w:color="000000"/>
            </w:tcBorders>
            <w:vAlign w:val="center"/>
            <w:hideMark/>
          </w:tcPr>
          <w:p w14:paraId="16090E41" w14:textId="77777777" w:rsidR="007D27EE" w:rsidRPr="004222A6" w:rsidRDefault="007D27EE" w:rsidP="004222A6">
            <w:pPr>
              <w:pStyle w:val="TableParagraph"/>
              <w:ind w:left="1777" w:right="2369"/>
              <w:jc w:val="center"/>
              <w:rPr>
                <w:rFonts w:ascii="Arial Narrow" w:hAnsi="Arial Narrow" w:cs="Arial"/>
                <w:b/>
                <w:sz w:val="12"/>
              </w:rPr>
            </w:pPr>
            <w:r w:rsidRPr="004222A6">
              <w:rPr>
                <w:rFonts w:ascii="Arial Narrow" w:hAnsi="Arial Narrow" w:cs="Arial"/>
                <w:b/>
                <w:sz w:val="12"/>
              </w:rPr>
              <w:t>REPORTE DE INCIDENTES Y EVENTOS</w:t>
            </w:r>
            <w:r w:rsidR="00C57962" w:rsidRPr="004222A6">
              <w:rPr>
                <w:rFonts w:ascii="Arial Narrow" w:hAnsi="Arial Narrow" w:cs="Arial"/>
                <w:b/>
                <w:sz w:val="12"/>
              </w:rPr>
              <w:t xml:space="preserve"> </w:t>
            </w:r>
            <w:r w:rsidRPr="004222A6">
              <w:rPr>
                <w:rFonts w:ascii="Arial Narrow" w:hAnsi="Arial Narrow" w:cs="Arial"/>
                <w:b/>
                <w:sz w:val="12"/>
              </w:rPr>
              <w:t>ADVERSOS</w:t>
            </w:r>
          </w:p>
        </w:tc>
        <w:tc>
          <w:tcPr>
            <w:tcW w:w="681" w:type="pct"/>
            <w:vMerge/>
            <w:tcBorders>
              <w:top w:val="single" w:sz="8" w:space="0" w:color="000000"/>
              <w:left w:val="single" w:sz="8" w:space="0" w:color="000000"/>
              <w:bottom w:val="single" w:sz="8" w:space="0" w:color="000000"/>
              <w:right w:val="single" w:sz="8" w:space="0" w:color="000000"/>
            </w:tcBorders>
            <w:vAlign w:val="center"/>
            <w:hideMark/>
          </w:tcPr>
          <w:p w14:paraId="74749493" w14:textId="77777777" w:rsidR="007D27EE" w:rsidRPr="004222A6" w:rsidRDefault="007D27EE" w:rsidP="004222A6">
            <w:pPr>
              <w:spacing w:after="0" w:line="240" w:lineRule="auto"/>
              <w:rPr>
                <w:rFonts w:ascii="Arial Narrow" w:hAnsi="Arial Narrow" w:cs="Arial"/>
                <w:sz w:val="12"/>
              </w:rPr>
            </w:pPr>
          </w:p>
        </w:tc>
      </w:tr>
      <w:tr w:rsidR="004222A6" w:rsidRPr="004222A6" w14:paraId="579394DD" w14:textId="77777777" w:rsidTr="0098647E">
        <w:trPr>
          <w:trHeight w:val="122"/>
        </w:trPr>
        <w:tc>
          <w:tcPr>
            <w:tcW w:w="937" w:type="pct"/>
            <w:tcBorders>
              <w:top w:val="single" w:sz="4" w:space="0" w:color="000000"/>
              <w:left w:val="single" w:sz="8" w:space="0" w:color="000000"/>
              <w:bottom w:val="single" w:sz="8" w:space="0" w:color="000000"/>
              <w:right w:val="single" w:sz="4" w:space="0" w:color="000000"/>
            </w:tcBorders>
            <w:hideMark/>
          </w:tcPr>
          <w:p w14:paraId="13BA0D68" w14:textId="77777777" w:rsidR="007D27EE" w:rsidRPr="004222A6" w:rsidRDefault="007D27EE" w:rsidP="004222A6">
            <w:pPr>
              <w:pStyle w:val="TableParagraph"/>
              <w:ind w:left="21"/>
              <w:rPr>
                <w:rFonts w:ascii="Arial Narrow" w:hAnsi="Arial Narrow" w:cs="Arial"/>
                <w:sz w:val="12"/>
              </w:rPr>
            </w:pPr>
            <w:r w:rsidRPr="004222A6">
              <w:rPr>
                <w:rFonts w:ascii="Arial Narrow" w:hAnsi="Arial Narrow" w:cs="Arial"/>
                <w:sz w:val="12"/>
              </w:rPr>
              <w:t>Versión: 5</w:t>
            </w:r>
          </w:p>
        </w:tc>
        <w:tc>
          <w:tcPr>
            <w:tcW w:w="3382" w:type="pct"/>
            <w:vMerge/>
            <w:tcBorders>
              <w:top w:val="single" w:sz="4" w:space="0" w:color="000000"/>
              <w:left w:val="single" w:sz="4" w:space="0" w:color="000000"/>
              <w:bottom w:val="single" w:sz="8" w:space="0" w:color="000000"/>
              <w:right w:val="single" w:sz="8" w:space="0" w:color="000000"/>
            </w:tcBorders>
            <w:vAlign w:val="center"/>
            <w:hideMark/>
          </w:tcPr>
          <w:p w14:paraId="63A0FB49" w14:textId="77777777" w:rsidR="007D27EE" w:rsidRPr="004222A6" w:rsidRDefault="007D27EE" w:rsidP="004222A6">
            <w:pPr>
              <w:spacing w:after="0" w:line="240" w:lineRule="auto"/>
              <w:rPr>
                <w:rFonts w:ascii="Arial Narrow" w:hAnsi="Arial Narrow" w:cs="Arial"/>
                <w:b/>
                <w:sz w:val="12"/>
              </w:rPr>
            </w:pPr>
          </w:p>
        </w:tc>
        <w:tc>
          <w:tcPr>
            <w:tcW w:w="681" w:type="pct"/>
            <w:vMerge/>
            <w:tcBorders>
              <w:top w:val="single" w:sz="8" w:space="0" w:color="000000"/>
              <w:left w:val="single" w:sz="8" w:space="0" w:color="000000"/>
              <w:bottom w:val="single" w:sz="8" w:space="0" w:color="000000"/>
              <w:right w:val="single" w:sz="8" w:space="0" w:color="000000"/>
            </w:tcBorders>
            <w:vAlign w:val="center"/>
            <w:hideMark/>
          </w:tcPr>
          <w:p w14:paraId="31D51BAD" w14:textId="77777777" w:rsidR="007D27EE" w:rsidRPr="004222A6" w:rsidRDefault="007D27EE" w:rsidP="004222A6">
            <w:pPr>
              <w:spacing w:after="0" w:line="240" w:lineRule="auto"/>
              <w:rPr>
                <w:rFonts w:ascii="Arial Narrow" w:hAnsi="Arial Narrow" w:cs="Arial"/>
                <w:sz w:val="12"/>
              </w:rPr>
            </w:pPr>
          </w:p>
        </w:tc>
      </w:tr>
    </w:tbl>
    <w:p w14:paraId="53C2B408" w14:textId="77777777" w:rsidR="00BF0783" w:rsidRPr="004222A6" w:rsidRDefault="00BF0783" w:rsidP="004222A6">
      <w:pPr>
        <w:spacing w:after="0" w:line="240" w:lineRule="auto"/>
        <w:ind w:right="2743"/>
        <w:rPr>
          <w:rFonts w:ascii="Arial Narrow" w:hAnsi="Arial Narrow"/>
          <w:i/>
          <w:sz w:val="12"/>
        </w:rPr>
      </w:pPr>
    </w:p>
    <w:p w14:paraId="6F817743" w14:textId="77777777" w:rsidR="00BF0783" w:rsidRPr="004222A6" w:rsidRDefault="00BF0783" w:rsidP="004222A6">
      <w:pPr>
        <w:spacing w:after="0" w:line="240" w:lineRule="auto"/>
        <w:ind w:left="2715" w:right="2743"/>
        <w:jc w:val="center"/>
        <w:rPr>
          <w:rFonts w:ascii="Arial Narrow" w:hAnsi="Arial Narrow"/>
          <w:i/>
          <w:sz w:val="12"/>
        </w:rPr>
      </w:pPr>
    </w:p>
    <w:p w14:paraId="54C935CE" w14:textId="77777777" w:rsidR="00BF0783" w:rsidRPr="004222A6" w:rsidRDefault="00BF0783" w:rsidP="004222A6">
      <w:pPr>
        <w:spacing w:after="0" w:line="240" w:lineRule="auto"/>
        <w:ind w:left="2715" w:right="2743"/>
        <w:jc w:val="center"/>
        <w:rPr>
          <w:rFonts w:ascii="Arial Narrow" w:eastAsia="Calibri" w:hAnsi="Arial Narrow" w:cs="Calibri"/>
          <w:i/>
          <w:sz w:val="12"/>
        </w:rPr>
      </w:pPr>
      <w:r w:rsidRPr="004222A6">
        <w:rPr>
          <w:rFonts w:ascii="Arial Narrow" w:hAnsi="Arial Narrow"/>
          <w:i/>
          <w:sz w:val="12"/>
        </w:rPr>
        <w:t>El reporte de eventos que usted va a realizar nos permite identificar riesgos y situaciones que</w:t>
      </w:r>
    </w:p>
    <w:p w14:paraId="46221267" w14:textId="77777777" w:rsidR="00BF0783" w:rsidRPr="004222A6" w:rsidRDefault="00BF0783" w:rsidP="004222A6">
      <w:pPr>
        <w:spacing w:after="0" w:line="240" w:lineRule="auto"/>
        <w:ind w:left="2715" w:right="2743"/>
        <w:jc w:val="center"/>
        <w:rPr>
          <w:rFonts w:ascii="Arial Narrow" w:hAnsi="Arial Narrow"/>
          <w:i/>
          <w:sz w:val="12"/>
        </w:rPr>
      </w:pPr>
      <w:r w:rsidRPr="004222A6">
        <w:rPr>
          <w:rFonts w:ascii="Arial Narrow" w:hAnsi="Arial Narrow"/>
          <w:i/>
          <w:sz w:val="12"/>
        </w:rPr>
        <w:t>Ayudarán a mejorar la seguridad de la atención de los pacientes dentro del Programa de Seguridad del Paciente</w:t>
      </w:r>
    </w:p>
    <w:p w14:paraId="2428C8D8" w14:textId="77777777" w:rsidR="00BF0783" w:rsidRPr="004222A6" w:rsidRDefault="00BF0783" w:rsidP="004222A6">
      <w:pPr>
        <w:pStyle w:val="Textoindependiente"/>
        <w:rPr>
          <w:rFonts w:ascii="Arial Narrow" w:hAnsi="Arial Narrow"/>
          <w:i/>
          <w:sz w:val="11"/>
        </w:rPr>
      </w:pPr>
      <w:r w:rsidRPr="004222A6">
        <w:rPr>
          <w:rFonts w:ascii="Arial Narrow" w:hAnsi="Arial Narrow"/>
          <w:noProof/>
          <w:lang w:val="es-CO" w:eastAsia="es-CO"/>
        </w:rPr>
        <mc:AlternateContent>
          <mc:Choice Requires="wpg">
            <w:drawing>
              <wp:anchor distT="0" distB="0" distL="0" distR="0" simplePos="0" relativeHeight="251662336" behindDoc="1" locked="0" layoutInCell="1" allowOverlap="1" wp14:anchorId="26DA182B" wp14:editId="17DDE8F0">
                <wp:simplePos x="0" y="0"/>
                <wp:positionH relativeFrom="page">
                  <wp:posOffset>890270</wp:posOffset>
                </wp:positionH>
                <wp:positionV relativeFrom="paragraph">
                  <wp:posOffset>109855</wp:posOffset>
                </wp:positionV>
                <wp:extent cx="5988050" cy="95250"/>
                <wp:effectExtent l="0" t="0" r="0" b="0"/>
                <wp:wrapTopAndBottom/>
                <wp:docPr id="51" name="Grupo 51"/>
                <wp:cNvGraphicFramePr/>
                <a:graphic xmlns:a="http://schemas.openxmlformats.org/drawingml/2006/main">
                  <a:graphicData uri="http://schemas.microsoft.com/office/word/2010/wordprocessingGroup">
                    <wpg:wgp>
                      <wpg:cNvGrpSpPr/>
                      <wpg:grpSpPr bwMode="auto">
                        <a:xfrm>
                          <a:off x="0" y="0"/>
                          <a:ext cx="5988050" cy="95250"/>
                          <a:chOff x="497" y="0"/>
                          <a:chExt cx="10166" cy="225"/>
                        </a:xfrm>
                      </wpg:grpSpPr>
                      <wps:wsp>
                        <wps:cNvPr id="52" name="Freeform 21"/>
                        <wps:cNvSpPr>
                          <a:spLocks/>
                        </wps:cNvSpPr>
                        <wps:spPr bwMode="auto">
                          <a:xfrm>
                            <a:off x="497" y="0"/>
                            <a:ext cx="10166" cy="225"/>
                          </a:xfrm>
                          <a:custGeom>
                            <a:avLst/>
                            <a:gdLst>
                              <a:gd name="T0" fmla="+- 0 11448 794"/>
                              <a:gd name="T1" fmla="*/ T0 w 10654"/>
                              <a:gd name="T2" fmla="+- 0 184 184"/>
                              <a:gd name="T3" fmla="*/ 184 h 185"/>
                              <a:gd name="T4" fmla="+- 0 11438 794"/>
                              <a:gd name="T5" fmla="*/ T4 w 10654"/>
                              <a:gd name="T6" fmla="+- 0 184 184"/>
                              <a:gd name="T7" fmla="*/ 184 h 185"/>
                              <a:gd name="T8" fmla="+- 0 11438 794"/>
                              <a:gd name="T9" fmla="*/ T8 w 10654"/>
                              <a:gd name="T10" fmla="+- 0 194 184"/>
                              <a:gd name="T11" fmla="*/ 194 h 185"/>
                              <a:gd name="T12" fmla="+- 0 11438 794"/>
                              <a:gd name="T13" fmla="*/ T12 w 10654"/>
                              <a:gd name="T14" fmla="+- 0 359 184"/>
                              <a:gd name="T15" fmla="*/ 359 h 185"/>
                              <a:gd name="T16" fmla="+- 0 3895 794"/>
                              <a:gd name="T17" fmla="*/ T16 w 10654"/>
                              <a:gd name="T18" fmla="+- 0 359 184"/>
                              <a:gd name="T19" fmla="*/ 359 h 185"/>
                              <a:gd name="T20" fmla="+- 0 3895 794"/>
                              <a:gd name="T21" fmla="*/ T20 w 10654"/>
                              <a:gd name="T22" fmla="+- 0 194 184"/>
                              <a:gd name="T23" fmla="*/ 194 h 185"/>
                              <a:gd name="T24" fmla="+- 0 11438 794"/>
                              <a:gd name="T25" fmla="*/ T24 w 10654"/>
                              <a:gd name="T26" fmla="+- 0 194 184"/>
                              <a:gd name="T27" fmla="*/ 194 h 185"/>
                              <a:gd name="T28" fmla="+- 0 11438 794"/>
                              <a:gd name="T29" fmla="*/ T28 w 10654"/>
                              <a:gd name="T30" fmla="+- 0 184 184"/>
                              <a:gd name="T31" fmla="*/ 184 h 185"/>
                              <a:gd name="T32" fmla="+- 0 794 794"/>
                              <a:gd name="T33" fmla="*/ T32 w 10654"/>
                              <a:gd name="T34" fmla="+- 0 184 184"/>
                              <a:gd name="T35" fmla="*/ 184 h 185"/>
                              <a:gd name="T36" fmla="+- 0 794 794"/>
                              <a:gd name="T37" fmla="*/ T36 w 10654"/>
                              <a:gd name="T38" fmla="+- 0 194 184"/>
                              <a:gd name="T39" fmla="*/ 194 h 185"/>
                              <a:gd name="T40" fmla="+- 0 3886 794"/>
                              <a:gd name="T41" fmla="*/ T40 w 10654"/>
                              <a:gd name="T42" fmla="+- 0 194 184"/>
                              <a:gd name="T43" fmla="*/ 194 h 185"/>
                              <a:gd name="T44" fmla="+- 0 3886 794"/>
                              <a:gd name="T45" fmla="*/ T44 w 10654"/>
                              <a:gd name="T46" fmla="+- 0 359 184"/>
                              <a:gd name="T47" fmla="*/ 359 h 185"/>
                              <a:gd name="T48" fmla="+- 0 794 794"/>
                              <a:gd name="T49" fmla="*/ T48 w 10654"/>
                              <a:gd name="T50" fmla="+- 0 359 184"/>
                              <a:gd name="T51" fmla="*/ 359 h 185"/>
                              <a:gd name="T52" fmla="+- 0 794 794"/>
                              <a:gd name="T53" fmla="*/ T52 w 10654"/>
                              <a:gd name="T54" fmla="+- 0 369 184"/>
                              <a:gd name="T55" fmla="*/ 369 h 185"/>
                              <a:gd name="T56" fmla="+- 0 3886 794"/>
                              <a:gd name="T57" fmla="*/ T56 w 10654"/>
                              <a:gd name="T58" fmla="+- 0 369 184"/>
                              <a:gd name="T59" fmla="*/ 369 h 185"/>
                              <a:gd name="T60" fmla="+- 0 3895 794"/>
                              <a:gd name="T61" fmla="*/ T60 w 10654"/>
                              <a:gd name="T62" fmla="+- 0 369 184"/>
                              <a:gd name="T63" fmla="*/ 369 h 185"/>
                              <a:gd name="T64" fmla="+- 0 11438 794"/>
                              <a:gd name="T65" fmla="*/ T64 w 10654"/>
                              <a:gd name="T66" fmla="+- 0 369 184"/>
                              <a:gd name="T67" fmla="*/ 369 h 185"/>
                              <a:gd name="T68" fmla="+- 0 11448 794"/>
                              <a:gd name="T69" fmla="*/ T68 w 10654"/>
                              <a:gd name="T70" fmla="+- 0 369 184"/>
                              <a:gd name="T71" fmla="*/ 369 h 185"/>
                              <a:gd name="T72" fmla="+- 0 11448 794"/>
                              <a:gd name="T73" fmla="*/ T72 w 10654"/>
                              <a:gd name="T74" fmla="+- 0 359 184"/>
                              <a:gd name="T75" fmla="*/ 359 h 185"/>
                              <a:gd name="T76" fmla="+- 0 11448 794"/>
                              <a:gd name="T77" fmla="*/ T76 w 10654"/>
                              <a:gd name="T78" fmla="+- 0 194 184"/>
                              <a:gd name="T79" fmla="*/ 194 h 185"/>
                              <a:gd name="T80" fmla="+- 0 11448 794"/>
                              <a:gd name="T81" fmla="*/ T80 w 10654"/>
                              <a:gd name="T82" fmla="+- 0 184 184"/>
                              <a:gd name="T83" fmla="*/ 184 h 18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Lst>
                            <a:rect l="0" t="0" r="r" b="b"/>
                            <a:pathLst>
                              <a:path w="10654" h="185">
                                <a:moveTo>
                                  <a:pt x="10654" y="0"/>
                                </a:moveTo>
                                <a:lnTo>
                                  <a:pt x="10644" y="0"/>
                                </a:lnTo>
                                <a:lnTo>
                                  <a:pt x="10644" y="10"/>
                                </a:lnTo>
                                <a:lnTo>
                                  <a:pt x="10644" y="175"/>
                                </a:lnTo>
                                <a:lnTo>
                                  <a:pt x="3101" y="175"/>
                                </a:lnTo>
                                <a:lnTo>
                                  <a:pt x="3101" y="10"/>
                                </a:lnTo>
                                <a:lnTo>
                                  <a:pt x="10644" y="10"/>
                                </a:lnTo>
                                <a:lnTo>
                                  <a:pt x="10644" y="0"/>
                                </a:lnTo>
                                <a:lnTo>
                                  <a:pt x="0" y="0"/>
                                </a:lnTo>
                                <a:lnTo>
                                  <a:pt x="0" y="10"/>
                                </a:lnTo>
                                <a:lnTo>
                                  <a:pt x="3092" y="10"/>
                                </a:lnTo>
                                <a:lnTo>
                                  <a:pt x="3092" y="175"/>
                                </a:lnTo>
                                <a:lnTo>
                                  <a:pt x="0" y="175"/>
                                </a:lnTo>
                                <a:lnTo>
                                  <a:pt x="0" y="185"/>
                                </a:lnTo>
                                <a:lnTo>
                                  <a:pt x="3092" y="185"/>
                                </a:lnTo>
                                <a:lnTo>
                                  <a:pt x="3101" y="185"/>
                                </a:lnTo>
                                <a:lnTo>
                                  <a:pt x="10644" y="185"/>
                                </a:lnTo>
                                <a:lnTo>
                                  <a:pt x="10654" y="185"/>
                                </a:lnTo>
                                <a:lnTo>
                                  <a:pt x="10654" y="175"/>
                                </a:lnTo>
                                <a:lnTo>
                                  <a:pt x="10654" y="10"/>
                                </a:lnTo>
                                <a:lnTo>
                                  <a:pt x="10654"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3" name="Text Box 20"/>
                        <wps:cNvSpPr txBox="1">
                          <a:spLocks noChangeArrowheads="1"/>
                        </wps:cNvSpPr>
                        <wps:spPr bwMode="auto">
                          <a:xfrm>
                            <a:off x="893" y="9"/>
                            <a:ext cx="3101" cy="176"/>
                          </a:xfrm>
                          <a:prstGeom prst="rect">
                            <a:avLst/>
                          </a:prstGeom>
                          <a:noFill/>
                          <a:ln w="6096">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14:paraId="47700822" w14:textId="77777777" w:rsidR="00670BA0" w:rsidRDefault="00670BA0" w:rsidP="00BF0783">
                              <w:pPr>
                                <w:spacing w:before="5"/>
                                <w:ind w:left="460"/>
                                <w:rPr>
                                  <w:b/>
                                  <w:sz w:val="12"/>
                                </w:rPr>
                              </w:pPr>
                              <w:r>
                                <w:rPr>
                                  <w:b/>
                                  <w:sz w:val="12"/>
                                </w:rPr>
                                <w:t>ESTABLECIMIENTO DE SANIDAD POLICIAL:</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26DA182B" id="Grupo 51" o:spid="_x0000_s1027" style="position:absolute;left:0;text-align:left;margin-left:70.1pt;margin-top:8.65pt;width:471.5pt;height:7.5pt;z-index:-251654144;mso-wrap-distance-left:0;mso-wrap-distance-right:0;mso-position-horizontal-relative:page" coordorigin="497" coordsize="10166,2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">
                <v:shape id="Freeform 21" o:spid="_x0000_s1028" style="position:absolute;left:497;width:10166;height:225;visibility:visible;mso-wrap-style:square;v-text-anchor:top" coordsize="10654,1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" path="m10654,r-10,l10644,10r,165l3101,175r,-165l10644,10r,-10l,,,10r3092,l3092,175,,175r,10l3092,185r9,l10644,185r10,l10654,175r,-165l10654,xe" fillcolor="black" stroked="f">
                  <v:path arrowok="t" o:connecttype="custom" o:connectlocs="10166,224;10156,224;10156,236;10156,437;2959,437;2959,236;10156,236;10156,224;0,224;0,236;2950,236;2950,437;0,437;0,449;2950,449;2959,449;10156,449;10166,449;10166,437;10166,236;10166,224" o:connectangles="0,0,0,0,0,0,0,0,0,0,0,0,0,0,0,0,0,0,0,0,0"/>
                </v:shape>
                <v:shape id="Text Box 20" o:spid="_x0000_s1029" type="#_x0000_t202" style="position:absolute;left:893;top:9;width:3101;height:1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" filled="f" strokeweight=".48pt">
                  <v:textbox inset="0,0,0,0">
                    <w:txbxContent>
                      <w:p w14:paraId="47700822" w14:textId="77777777" w:rsidR="00670BA0" w:rsidRDefault="00670BA0" w:rsidP="00BF0783">
                        <w:pPr>
                          <w:spacing w:before="5"/>
                          <w:ind w:left="460"/>
                          <w:rPr>
                            <w:b/>
                            <w:sz w:val="12"/>
                          </w:rPr>
                        </w:pPr>
                        <w:r>
                          <w:rPr>
                            <w:b/>
                            <w:sz w:val="12"/>
                          </w:rPr>
                          <w:t>ESTABLECIMIENTO DE SANIDAD POLICIAL:</w:t>
                        </w:r>
                      </w:p>
                    </w:txbxContent>
                  </v:textbox>
                </v:shape>
                <w10:wrap type="topAndBottom" anchorx="page"/>
              </v:group>
            </w:pict>
          </mc:Fallback>
        </mc:AlternateContent>
      </w:r>
    </w:p>
    <w:p w14:paraId="4BADCEA0" w14:textId="77777777" w:rsidR="00BF0783" w:rsidRPr="004222A6" w:rsidRDefault="00BF0783" w:rsidP="004222A6">
      <w:pPr>
        <w:pStyle w:val="Textoindependiente"/>
        <w:rPr>
          <w:rFonts w:ascii="Arial Narrow" w:hAnsi="Arial Narrow"/>
          <w:i/>
          <w:sz w:val="9"/>
        </w:rPr>
      </w:pPr>
      <w:r w:rsidRPr="004222A6">
        <w:rPr>
          <w:rFonts w:ascii="Arial Narrow" w:hAnsi="Arial Narrow"/>
          <w:noProof/>
          <w:lang w:val="es-CO" w:eastAsia="es-CO"/>
        </w:rPr>
        <mc:AlternateContent>
          <mc:Choice Requires="wps">
            <w:drawing>
              <wp:anchor distT="0" distB="0" distL="0" distR="0" simplePos="0" relativeHeight="251661312" behindDoc="1" locked="0" layoutInCell="1" allowOverlap="1" wp14:anchorId="373E0552" wp14:editId="615EF53A">
                <wp:simplePos x="0" y="0"/>
                <wp:positionH relativeFrom="page">
                  <wp:posOffset>763270</wp:posOffset>
                </wp:positionH>
                <wp:positionV relativeFrom="paragraph">
                  <wp:posOffset>274320</wp:posOffset>
                </wp:positionV>
                <wp:extent cx="2061210" cy="230505"/>
                <wp:effectExtent l="0" t="0" r="15240" b="17145"/>
                <wp:wrapTopAndBottom/>
                <wp:docPr id="54" name="Cuadro de texto 5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61210" cy="2305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1314"/>
                              <w:gridCol w:w="817"/>
                              <w:gridCol w:w="620"/>
                              <w:gridCol w:w="609"/>
                            </w:tblGrid>
                            <w:tr w:rsidR="00670BA0" w14:paraId="48A35E3B" w14:textId="77777777" w:rsidTr="008E5096">
                              <w:trPr>
                                <w:trHeight w:val="150"/>
                              </w:trPr>
                              <w:tc>
                                <w:tcPr>
                                  <w:tcW w:w="2738" w:type="pct"/>
                                  <w:tcBorders>
                                    <w:top w:val="single" w:sz="4" w:space="0" w:color="000000"/>
                                    <w:left w:val="single" w:sz="4" w:space="0" w:color="000000"/>
                                    <w:bottom w:val="single" w:sz="4" w:space="0" w:color="000000"/>
                                    <w:right w:val="single" w:sz="4" w:space="0" w:color="000000"/>
                                  </w:tcBorders>
                                  <w:hideMark/>
                                </w:tcPr>
                                <w:p w14:paraId="6248FA1B" w14:textId="77777777" w:rsidR="00670BA0" w:rsidRDefault="00670BA0">
                                  <w:pPr>
                                    <w:pStyle w:val="TableParagraph"/>
                                    <w:spacing w:line="131" w:lineRule="exact"/>
                                    <w:ind w:left="367"/>
                                    <w:rPr>
                                      <w:b/>
                                      <w:sz w:val="12"/>
                                    </w:rPr>
                                  </w:pPr>
                                  <w:r>
                                    <w:rPr>
                                      <w:b/>
                                      <w:sz w:val="12"/>
                                    </w:rPr>
                                    <w:t>FECHA DE NOTIFICACIÓN</w:t>
                                  </w:r>
                                </w:p>
                              </w:tc>
                              <w:tc>
                                <w:tcPr>
                                  <w:tcW w:w="893" w:type="pct"/>
                                  <w:tcBorders>
                                    <w:top w:val="single" w:sz="4" w:space="0" w:color="000000"/>
                                    <w:left w:val="single" w:sz="4" w:space="0" w:color="000000"/>
                                    <w:bottom w:val="single" w:sz="4" w:space="0" w:color="000000"/>
                                    <w:right w:val="single" w:sz="4" w:space="0" w:color="000000"/>
                                  </w:tcBorders>
                                  <w:hideMark/>
                                </w:tcPr>
                                <w:p w14:paraId="24AFC224" w14:textId="77777777" w:rsidR="00670BA0" w:rsidRDefault="00670BA0">
                                  <w:pPr>
                                    <w:pStyle w:val="TableParagraph"/>
                                    <w:spacing w:before="3" w:line="128" w:lineRule="exact"/>
                                    <w:ind w:left="247" w:right="232"/>
                                    <w:jc w:val="center"/>
                                    <w:rPr>
                                      <w:sz w:val="12"/>
                                    </w:rPr>
                                  </w:pPr>
                                  <w:r>
                                    <w:rPr>
                                      <w:color w:val="A6A6A6"/>
                                      <w:sz w:val="12"/>
                                    </w:rPr>
                                    <w:t>23</w:t>
                                  </w:r>
                                </w:p>
                              </w:tc>
                              <w:tc>
                                <w:tcPr>
                                  <w:tcW w:w="622" w:type="pct"/>
                                  <w:tcBorders>
                                    <w:top w:val="single" w:sz="4" w:space="0" w:color="000000"/>
                                    <w:left w:val="single" w:sz="4" w:space="0" w:color="000000"/>
                                    <w:bottom w:val="single" w:sz="4" w:space="0" w:color="000000"/>
                                    <w:right w:val="single" w:sz="4" w:space="0" w:color="000000"/>
                                  </w:tcBorders>
                                  <w:hideMark/>
                                </w:tcPr>
                                <w:p w14:paraId="05B79AE0" w14:textId="77777777" w:rsidR="00670BA0" w:rsidRDefault="00670BA0">
                                  <w:pPr>
                                    <w:pStyle w:val="TableParagraph"/>
                                    <w:spacing w:before="3" w:line="128" w:lineRule="exact"/>
                                    <w:ind w:left="148" w:right="134"/>
                                    <w:jc w:val="center"/>
                                    <w:rPr>
                                      <w:sz w:val="12"/>
                                    </w:rPr>
                                  </w:pPr>
                                  <w:r>
                                    <w:rPr>
                                      <w:color w:val="A6A6A6"/>
                                      <w:sz w:val="12"/>
                                    </w:rPr>
                                    <w:t>12</w:t>
                                  </w:r>
                                </w:p>
                              </w:tc>
                              <w:tc>
                                <w:tcPr>
                                  <w:tcW w:w="747" w:type="pct"/>
                                  <w:tcBorders>
                                    <w:top w:val="single" w:sz="4" w:space="0" w:color="000000"/>
                                    <w:left w:val="single" w:sz="4" w:space="0" w:color="000000"/>
                                    <w:bottom w:val="single" w:sz="4" w:space="0" w:color="000000"/>
                                    <w:right w:val="single" w:sz="4" w:space="0" w:color="000000"/>
                                  </w:tcBorders>
                                  <w:hideMark/>
                                </w:tcPr>
                                <w:p w14:paraId="6FBD34E6" w14:textId="77777777" w:rsidR="00670BA0" w:rsidRDefault="00670BA0">
                                  <w:pPr>
                                    <w:pStyle w:val="TableParagraph"/>
                                    <w:spacing w:before="3" w:line="128" w:lineRule="exact"/>
                                    <w:ind w:left="149"/>
                                    <w:rPr>
                                      <w:sz w:val="12"/>
                                    </w:rPr>
                                  </w:pPr>
                                  <w:r>
                                    <w:rPr>
                                      <w:color w:val="A6A6A6"/>
                                      <w:sz w:val="12"/>
                                    </w:rPr>
                                    <w:t>2019</w:t>
                                  </w:r>
                                </w:p>
                              </w:tc>
                            </w:tr>
                          </w:tbl>
                          <w:p w14:paraId="3E62CEE2" w14:textId="77777777" w:rsidR="00670BA0" w:rsidRDefault="00670BA0" w:rsidP="00BF0783">
                            <w:pPr>
                              <w:pStyle w:val="Textoindependiente"/>
                              <w:rPr>
                                <w:rFonts w:ascii="Calibri" w:eastAsia="Calibri" w:hAnsi="Calibri" w:cs="Calibri"/>
                                <w:sz w:val="12"/>
                                <w:szCs w:val="12"/>
                                <w:lang w:eastAsia="en-US"/>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73E0552" id="Cuadro de texto 54" o:spid="_x0000_s1030" type="#_x0000_t202" style="position:absolute;left:0;text-align:left;margin-left:60.1pt;margin-top:21.6pt;width:162.3pt;height:18.15pt;z-index:-25165516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" filled="f" stroked="f">
                <v:textbox inset="0,0,0,0">
                  <w:txbxContent>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1314"/>
                        <w:gridCol w:w="817"/>
                        <w:gridCol w:w="620"/>
                        <w:gridCol w:w="609"/>
                      </w:tblGrid>
                      <w:tr w:rsidR="00670BA0" w14:paraId="48A35E3B" w14:textId="77777777" w:rsidTr="008E5096">
                        <w:trPr>
                          <w:trHeight w:val="150"/>
                        </w:trPr>
                        <w:tc>
                          <w:tcPr>
                            <w:tcW w:w="2738" w:type="pct"/>
                            <w:tcBorders>
                              <w:top w:val="single" w:sz="4" w:space="0" w:color="000000"/>
                              <w:left w:val="single" w:sz="4" w:space="0" w:color="000000"/>
                              <w:bottom w:val="single" w:sz="4" w:space="0" w:color="000000"/>
                              <w:right w:val="single" w:sz="4" w:space="0" w:color="000000"/>
                            </w:tcBorders>
                            <w:hideMark/>
                          </w:tcPr>
                          <w:p w14:paraId="6248FA1B" w14:textId="77777777" w:rsidR="00670BA0" w:rsidRDefault="00670BA0">
                            <w:pPr>
                              <w:pStyle w:val="TableParagraph"/>
                              <w:spacing w:line="131" w:lineRule="exact"/>
                              <w:ind w:left="367"/>
                              <w:rPr>
                                <w:b/>
                                <w:sz w:val="12"/>
                              </w:rPr>
                            </w:pPr>
                            <w:r>
                              <w:rPr>
                                <w:b/>
                                <w:sz w:val="12"/>
                              </w:rPr>
                              <w:t>FECHA DE NOTIFICACIÓN</w:t>
                            </w:r>
                          </w:p>
                        </w:tc>
                        <w:tc>
                          <w:tcPr>
                            <w:tcW w:w="893" w:type="pct"/>
                            <w:tcBorders>
                              <w:top w:val="single" w:sz="4" w:space="0" w:color="000000"/>
                              <w:left w:val="single" w:sz="4" w:space="0" w:color="000000"/>
                              <w:bottom w:val="single" w:sz="4" w:space="0" w:color="000000"/>
                              <w:right w:val="single" w:sz="4" w:space="0" w:color="000000"/>
                            </w:tcBorders>
                            <w:hideMark/>
                          </w:tcPr>
                          <w:p w14:paraId="24AFC224" w14:textId="77777777" w:rsidR="00670BA0" w:rsidRDefault="00670BA0">
                            <w:pPr>
                              <w:pStyle w:val="TableParagraph"/>
                              <w:spacing w:before="3" w:line="128" w:lineRule="exact"/>
                              <w:ind w:left="247" w:right="232"/>
                              <w:jc w:val="center"/>
                              <w:rPr>
                                <w:sz w:val="12"/>
                              </w:rPr>
                            </w:pPr>
                            <w:r>
                              <w:rPr>
                                <w:color w:val="A6A6A6"/>
                                <w:sz w:val="12"/>
                              </w:rPr>
                              <w:t>23</w:t>
                            </w:r>
                          </w:p>
                        </w:tc>
                        <w:tc>
                          <w:tcPr>
                            <w:tcW w:w="622" w:type="pct"/>
                            <w:tcBorders>
                              <w:top w:val="single" w:sz="4" w:space="0" w:color="000000"/>
                              <w:left w:val="single" w:sz="4" w:space="0" w:color="000000"/>
                              <w:bottom w:val="single" w:sz="4" w:space="0" w:color="000000"/>
                              <w:right w:val="single" w:sz="4" w:space="0" w:color="000000"/>
                            </w:tcBorders>
                            <w:hideMark/>
                          </w:tcPr>
                          <w:p w14:paraId="05B79AE0" w14:textId="77777777" w:rsidR="00670BA0" w:rsidRDefault="00670BA0">
                            <w:pPr>
                              <w:pStyle w:val="TableParagraph"/>
                              <w:spacing w:before="3" w:line="128" w:lineRule="exact"/>
                              <w:ind w:left="148" w:right="134"/>
                              <w:jc w:val="center"/>
                              <w:rPr>
                                <w:sz w:val="12"/>
                              </w:rPr>
                            </w:pPr>
                            <w:r>
                              <w:rPr>
                                <w:color w:val="A6A6A6"/>
                                <w:sz w:val="12"/>
                              </w:rPr>
                              <w:t>12</w:t>
                            </w:r>
                          </w:p>
                        </w:tc>
                        <w:tc>
                          <w:tcPr>
                            <w:tcW w:w="747" w:type="pct"/>
                            <w:tcBorders>
                              <w:top w:val="single" w:sz="4" w:space="0" w:color="000000"/>
                              <w:left w:val="single" w:sz="4" w:space="0" w:color="000000"/>
                              <w:bottom w:val="single" w:sz="4" w:space="0" w:color="000000"/>
                              <w:right w:val="single" w:sz="4" w:space="0" w:color="000000"/>
                            </w:tcBorders>
                            <w:hideMark/>
                          </w:tcPr>
                          <w:p w14:paraId="6FBD34E6" w14:textId="77777777" w:rsidR="00670BA0" w:rsidRDefault="00670BA0">
                            <w:pPr>
                              <w:pStyle w:val="TableParagraph"/>
                              <w:spacing w:before="3" w:line="128" w:lineRule="exact"/>
                              <w:ind w:left="149"/>
                              <w:rPr>
                                <w:sz w:val="12"/>
                              </w:rPr>
                            </w:pPr>
                            <w:r>
                              <w:rPr>
                                <w:color w:val="A6A6A6"/>
                                <w:sz w:val="12"/>
                              </w:rPr>
                              <w:t>2019</w:t>
                            </w:r>
                          </w:p>
                        </w:tc>
                      </w:tr>
                    </w:tbl>
                    <w:p w14:paraId="3E62CEE2" w14:textId="77777777" w:rsidR="00670BA0" w:rsidRDefault="00670BA0" w:rsidP="00BF0783">
                      <w:pPr>
                        <w:pStyle w:val="Textoindependiente"/>
                        <w:rPr>
                          <w:rFonts w:ascii="Calibri" w:eastAsia="Calibri" w:hAnsi="Calibri" w:cs="Calibri"/>
                          <w:sz w:val="12"/>
                          <w:szCs w:val="12"/>
                          <w:lang w:eastAsia="en-US"/>
                        </w:rPr>
                      </w:pPr>
                    </w:p>
                  </w:txbxContent>
                </v:textbox>
                <w10:wrap type="topAndBottom" anchorx="page"/>
              </v:shape>
            </w:pict>
          </mc:Fallback>
        </mc:AlternateContent>
      </w:r>
      <w:r w:rsidRPr="004222A6">
        <w:rPr>
          <w:rFonts w:ascii="Arial Narrow" w:hAnsi="Arial Narrow"/>
          <w:noProof/>
          <w:lang w:val="es-CO" w:eastAsia="es-CO"/>
        </w:rPr>
        <mc:AlternateContent>
          <mc:Choice Requires="wpg">
            <w:drawing>
              <wp:anchor distT="0" distB="0" distL="0" distR="0" simplePos="0" relativeHeight="251663360" behindDoc="1" locked="0" layoutInCell="1" allowOverlap="1" wp14:anchorId="12F29521" wp14:editId="7F4FCB68">
                <wp:simplePos x="0" y="0"/>
                <wp:positionH relativeFrom="page">
                  <wp:posOffset>3470358</wp:posOffset>
                </wp:positionH>
                <wp:positionV relativeFrom="paragraph">
                  <wp:posOffset>273685</wp:posOffset>
                </wp:positionV>
                <wp:extent cx="3481070" cy="108585"/>
                <wp:effectExtent l="0" t="0" r="5080" b="24765"/>
                <wp:wrapTopAndBottom/>
                <wp:docPr id="48" name="Grupo 48"/>
                <wp:cNvGraphicFramePr/>
                <a:graphic xmlns:a="http://schemas.openxmlformats.org/drawingml/2006/main">
                  <a:graphicData uri="http://schemas.microsoft.com/office/word/2010/wordprocessingGroup">
                    <wpg:wgp>
                      <wpg:cNvGrpSpPr/>
                      <wpg:grpSpPr bwMode="auto">
                        <a:xfrm>
                          <a:off x="0" y="0"/>
                          <a:ext cx="3481070" cy="108585"/>
                          <a:chOff x="5" y="0"/>
                          <a:chExt cx="5477" cy="171"/>
                        </a:xfrm>
                      </wpg:grpSpPr>
                      <wps:wsp>
                        <wps:cNvPr id="49" name="Freeform 17"/>
                        <wps:cNvSpPr>
                          <a:spLocks/>
                        </wps:cNvSpPr>
                        <wps:spPr bwMode="auto">
                          <a:xfrm>
                            <a:off x="10" y="0"/>
                            <a:ext cx="5472" cy="171"/>
                          </a:xfrm>
                          <a:custGeom>
                            <a:avLst/>
                            <a:gdLst>
                              <a:gd name="T0" fmla="+- 0 11448 5976"/>
                              <a:gd name="T1" fmla="*/ T0 w 5472"/>
                              <a:gd name="T2" fmla="+- 0 558 558"/>
                              <a:gd name="T3" fmla="*/ 558 h 171"/>
                              <a:gd name="T4" fmla="+- 0 11438 5976"/>
                              <a:gd name="T5" fmla="*/ T4 w 5472"/>
                              <a:gd name="T6" fmla="+- 0 558 558"/>
                              <a:gd name="T7" fmla="*/ 558 h 171"/>
                              <a:gd name="T8" fmla="+- 0 11438 5976"/>
                              <a:gd name="T9" fmla="*/ T8 w 5472"/>
                              <a:gd name="T10" fmla="+- 0 568 558"/>
                              <a:gd name="T11" fmla="*/ 568 h 171"/>
                              <a:gd name="T12" fmla="+- 0 11438 5976"/>
                              <a:gd name="T13" fmla="*/ T12 w 5472"/>
                              <a:gd name="T14" fmla="+- 0 719 558"/>
                              <a:gd name="T15" fmla="*/ 719 h 171"/>
                              <a:gd name="T16" fmla="+- 0 7454 5976"/>
                              <a:gd name="T17" fmla="*/ T16 w 5472"/>
                              <a:gd name="T18" fmla="+- 0 719 558"/>
                              <a:gd name="T19" fmla="*/ 719 h 171"/>
                              <a:gd name="T20" fmla="+- 0 7454 5976"/>
                              <a:gd name="T21" fmla="*/ T20 w 5472"/>
                              <a:gd name="T22" fmla="+- 0 568 558"/>
                              <a:gd name="T23" fmla="*/ 568 h 171"/>
                              <a:gd name="T24" fmla="+- 0 11438 5976"/>
                              <a:gd name="T25" fmla="*/ T24 w 5472"/>
                              <a:gd name="T26" fmla="+- 0 568 558"/>
                              <a:gd name="T27" fmla="*/ 568 h 171"/>
                              <a:gd name="T28" fmla="+- 0 11438 5976"/>
                              <a:gd name="T29" fmla="*/ T28 w 5472"/>
                              <a:gd name="T30" fmla="+- 0 558 558"/>
                              <a:gd name="T31" fmla="*/ 558 h 171"/>
                              <a:gd name="T32" fmla="+- 0 5976 5976"/>
                              <a:gd name="T33" fmla="*/ T32 w 5472"/>
                              <a:gd name="T34" fmla="+- 0 558 558"/>
                              <a:gd name="T35" fmla="*/ 558 h 171"/>
                              <a:gd name="T36" fmla="+- 0 5976 5976"/>
                              <a:gd name="T37" fmla="*/ T36 w 5472"/>
                              <a:gd name="T38" fmla="+- 0 568 558"/>
                              <a:gd name="T39" fmla="*/ 568 h 171"/>
                              <a:gd name="T40" fmla="+- 0 7445 5976"/>
                              <a:gd name="T41" fmla="*/ T40 w 5472"/>
                              <a:gd name="T42" fmla="+- 0 568 558"/>
                              <a:gd name="T43" fmla="*/ 568 h 171"/>
                              <a:gd name="T44" fmla="+- 0 7445 5976"/>
                              <a:gd name="T45" fmla="*/ T44 w 5472"/>
                              <a:gd name="T46" fmla="+- 0 719 558"/>
                              <a:gd name="T47" fmla="*/ 719 h 171"/>
                              <a:gd name="T48" fmla="+- 0 5976 5976"/>
                              <a:gd name="T49" fmla="*/ T48 w 5472"/>
                              <a:gd name="T50" fmla="+- 0 719 558"/>
                              <a:gd name="T51" fmla="*/ 719 h 171"/>
                              <a:gd name="T52" fmla="+- 0 5976 5976"/>
                              <a:gd name="T53" fmla="*/ T52 w 5472"/>
                              <a:gd name="T54" fmla="+- 0 729 558"/>
                              <a:gd name="T55" fmla="*/ 729 h 171"/>
                              <a:gd name="T56" fmla="+- 0 7445 5976"/>
                              <a:gd name="T57" fmla="*/ T56 w 5472"/>
                              <a:gd name="T58" fmla="+- 0 729 558"/>
                              <a:gd name="T59" fmla="*/ 729 h 171"/>
                              <a:gd name="T60" fmla="+- 0 7454 5976"/>
                              <a:gd name="T61" fmla="*/ T60 w 5472"/>
                              <a:gd name="T62" fmla="+- 0 729 558"/>
                              <a:gd name="T63" fmla="*/ 729 h 171"/>
                              <a:gd name="T64" fmla="+- 0 11438 5976"/>
                              <a:gd name="T65" fmla="*/ T64 w 5472"/>
                              <a:gd name="T66" fmla="+- 0 729 558"/>
                              <a:gd name="T67" fmla="*/ 729 h 171"/>
                              <a:gd name="T68" fmla="+- 0 11448 5976"/>
                              <a:gd name="T69" fmla="*/ T68 w 5472"/>
                              <a:gd name="T70" fmla="+- 0 729 558"/>
                              <a:gd name="T71" fmla="*/ 729 h 171"/>
                              <a:gd name="T72" fmla="+- 0 11448 5976"/>
                              <a:gd name="T73" fmla="*/ T72 w 5472"/>
                              <a:gd name="T74" fmla="+- 0 719 558"/>
                              <a:gd name="T75" fmla="*/ 719 h 171"/>
                              <a:gd name="T76" fmla="+- 0 11448 5976"/>
                              <a:gd name="T77" fmla="*/ T76 w 5472"/>
                              <a:gd name="T78" fmla="+- 0 568 558"/>
                              <a:gd name="T79" fmla="*/ 568 h 171"/>
                              <a:gd name="T80" fmla="+- 0 11448 5976"/>
                              <a:gd name="T81" fmla="*/ T80 w 5472"/>
                              <a:gd name="T82" fmla="+- 0 558 558"/>
                              <a:gd name="T83" fmla="*/ 558 h 17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Lst>
                            <a:rect l="0" t="0" r="r" b="b"/>
                            <a:pathLst>
                              <a:path w="5472" h="171">
                                <a:moveTo>
                                  <a:pt x="5472" y="0"/>
                                </a:moveTo>
                                <a:lnTo>
                                  <a:pt x="5462" y="0"/>
                                </a:lnTo>
                                <a:lnTo>
                                  <a:pt x="5462" y="10"/>
                                </a:lnTo>
                                <a:lnTo>
                                  <a:pt x="5462" y="161"/>
                                </a:lnTo>
                                <a:lnTo>
                                  <a:pt x="1478" y="161"/>
                                </a:lnTo>
                                <a:lnTo>
                                  <a:pt x="1478" y="10"/>
                                </a:lnTo>
                                <a:lnTo>
                                  <a:pt x="5462" y="10"/>
                                </a:lnTo>
                                <a:lnTo>
                                  <a:pt x="5462" y="0"/>
                                </a:lnTo>
                                <a:lnTo>
                                  <a:pt x="0" y="0"/>
                                </a:lnTo>
                                <a:lnTo>
                                  <a:pt x="0" y="10"/>
                                </a:lnTo>
                                <a:lnTo>
                                  <a:pt x="1469" y="10"/>
                                </a:lnTo>
                                <a:lnTo>
                                  <a:pt x="1469" y="161"/>
                                </a:lnTo>
                                <a:lnTo>
                                  <a:pt x="0" y="161"/>
                                </a:lnTo>
                                <a:lnTo>
                                  <a:pt x="0" y="171"/>
                                </a:lnTo>
                                <a:lnTo>
                                  <a:pt x="1469" y="171"/>
                                </a:lnTo>
                                <a:lnTo>
                                  <a:pt x="1478" y="171"/>
                                </a:lnTo>
                                <a:lnTo>
                                  <a:pt x="5462" y="171"/>
                                </a:lnTo>
                                <a:lnTo>
                                  <a:pt x="5472" y="171"/>
                                </a:lnTo>
                                <a:lnTo>
                                  <a:pt x="5472" y="161"/>
                                </a:lnTo>
                                <a:lnTo>
                                  <a:pt x="5472" y="10"/>
                                </a:lnTo>
                                <a:lnTo>
                                  <a:pt x="5472"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0" name="Text Box 16"/>
                        <wps:cNvSpPr txBox="1">
                          <a:spLocks noChangeArrowheads="1"/>
                        </wps:cNvSpPr>
                        <wps:spPr bwMode="auto">
                          <a:xfrm>
                            <a:off x="5" y="5"/>
                            <a:ext cx="1479" cy="161"/>
                          </a:xfrm>
                          <a:prstGeom prst="rect">
                            <a:avLst/>
                          </a:prstGeom>
                          <a:noFill/>
                          <a:ln w="6096">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14:paraId="06C9ED16" w14:textId="77777777" w:rsidR="00670BA0" w:rsidRDefault="00670BA0" w:rsidP="00BF0783">
                              <w:pPr>
                                <w:spacing w:line="145" w:lineRule="exact"/>
                                <w:ind w:left="192"/>
                                <w:rPr>
                                  <w:sz w:val="12"/>
                                </w:rPr>
                              </w:pPr>
                              <w:r>
                                <w:rPr>
                                  <w:sz w:val="12"/>
                                </w:rPr>
                                <w:t>CÓDIGO DE REPORTE:</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12F29521" id="Grupo 48" o:spid="_x0000_s1031" style="position:absolute;left:0;text-align:left;margin-left:273.25pt;margin-top:21.55pt;width:274.1pt;height:8.55pt;z-index:-251653120;mso-wrap-distance-left:0;mso-wrap-distance-right:0;mso-position-horizontal-relative:page" coordorigin="5" coordsize="5477,17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">
                <v:shape id="Freeform 17" o:spid="_x0000_s1032" style="position:absolute;left:10;width:5472;height:171;visibility:visible;mso-wrap-style:square;v-text-anchor:top" coordsize="5472,1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" path="m5472,r-10,l5462,10r,151l1478,161r,-151l5462,10r,-10l,,,10r1469,l1469,161,,161r,10l1469,171r9,l5462,171r10,l5472,161r,-151l5472,xe" fillcolor="black" stroked="f">
                  <v:path arrowok="t" o:connecttype="custom" o:connectlocs="5472,558;5462,558;5462,568;5462,719;1478,719;1478,568;5462,568;5462,558;0,558;0,568;1469,568;1469,719;0,719;0,729;1469,729;1478,729;5462,729;5472,729;5472,719;5472,568;5472,558" o:connectangles="0,0,0,0,0,0,0,0,0,0,0,0,0,0,0,0,0,0,0,0,0"/>
                </v:shape>
                <v:shape id="Text Box 16" o:spid="_x0000_s1033" type="#_x0000_t202" style="position:absolute;left:5;top:5;width:1479;height:1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" filled="f" strokeweight=".48pt">
                  <v:textbox inset="0,0,0,0">
                    <w:txbxContent>
                      <w:p w14:paraId="06C9ED16" w14:textId="77777777" w:rsidR="00670BA0" w:rsidRDefault="00670BA0" w:rsidP="00BF0783">
                        <w:pPr>
                          <w:spacing w:line="145" w:lineRule="exact"/>
                          <w:ind w:left="192"/>
                          <w:rPr>
                            <w:sz w:val="12"/>
                          </w:rPr>
                        </w:pPr>
                        <w:r>
                          <w:rPr>
                            <w:sz w:val="12"/>
                          </w:rPr>
                          <w:t>CÓDIGO DE REPORTE:</w:t>
                        </w:r>
                      </w:p>
                    </w:txbxContent>
                  </v:textbox>
                </v:shape>
                <w10:wrap type="topAndBottom" anchorx="page"/>
              </v:group>
            </w:pict>
          </mc:Fallback>
        </mc:AlternateContent>
      </w:r>
    </w:p>
    <w:p w14:paraId="65DCA6E4" w14:textId="77777777" w:rsidR="00BF0783" w:rsidRPr="004222A6" w:rsidRDefault="00BF0783" w:rsidP="004222A6">
      <w:pPr>
        <w:spacing w:after="0" w:line="240" w:lineRule="auto"/>
        <w:ind w:left="2715" w:right="2743"/>
        <w:jc w:val="center"/>
        <w:rPr>
          <w:rFonts w:ascii="Arial Narrow" w:hAnsi="Arial Narrow"/>
          <w:iCs/>
          <w:sz w:val="12"/>
        </w:rPr>
      </w:pPr>
    </w:p>
    <w:p w14:paraId="5CFB5FB4" w14:textId="77777777" w:rsidR="00BF0783" w:rsidRPr="004222A6" w:rsidRDefault="00BF0783" w:rsidP="004222A6">
      <w:pPr>
        <w:spacing w:after="0" w:line="240" w:lineRule="auto"/>
        <w:ind w:left="2715" w:right="2743"/>
        <w:jc w:val="center"/>
        <w:rPr>
          <w:rFonts w:ascii="Arial Narrow" w:hAnsi="Arial Narrow"/>
          <w:iCs/>
          <w:sz w:val="12"/>
        </w:rPr>
      </w:pPr>
      <w:r w:rsidRPr="004222A6">
        <w:rPr>
          <w:rFonts w:ascii="Arial Narrow" w:hAnsi="Arial Narrow"/>
          <w:iCs/>
          <w:sz w:val="12"/>
        </w:rPr>
        <w:t>ATENCIÓN: Los campos identificados con el PUNTO NEGRO corresponden a la mínima información necesaria para que el evento pueda ser evaluado y por tanto deben ser diligenciados en su totalidad</w:t>
      </w:r>
    </w:p>
    <w:p w14:paraId="3293654B" w14:textId="77777777" w:rsidR="00BF0783" w:rsidRPr="004222A6" w:rsidRDefault="00BF0783" w:rsidP="004222A6">
      <w:pPr>
        <w:pStyle w:val="Ttulo1"/>
        <w:keepNext w:val="0"/>
        <w:keepLines w:val="0"/>
        <w:widowControl w:val="0"/>
        <w:numPr>
          <w:ilvl w:val="0"/>
          <w:numId w:val="22"/>
        </w:numPr>
        <w:tabs>
          <w:tab w:val="left" w:pos="248"/>
        </w:tabs>
        <w:autoSpaceDE w:val="0"/>
        <w:autoSpaceDN w:val="0"/>
        <w:spacing w:before="0"/>
        <w:jc w:val="left"/>
        <w:rPr>
          <w:rFonts w:ascii="Arial Narrow" w:hAnsi="Arial Narrow"/>
          <w:bCs w:val="0"/>
          <w:color w:val="auto"/>
          <w:sz w:val="12"/>
          <w:szCs w:val="24"/>
          <w:lang w:val="es-ES"/>
        </w:rPr>
      </w:pPr>
      <w:r w:rsidRPr="004222A6">
        <w:rPr>
          <w:rFonts w:ascii="Arial Narrow" w:hAnsi="Arial Narrow"/>
          <w:bCs w:val="0"/>
          <w:color w:val="auto"/>
          <w:sz w:val="12"/>
          <w:szCs w:val="24"/>
          <w:lang w:val="es-ES"/>
        </w:rPr>
        <w:t>DATOS GENERALES DEL PACIENTE</w:t>
      </w:r>
    </w:p>
    <w:p w14:paraId="5BA1AD1C" w14:textId="77777777" w:rsidR="00BF0783" w:rsidRPr="004222A6" w:rsidRDefault="00BF0783" w:rsidP="004222A6">
      <w:pPr>
        <w:pStyle w:val="Textoindependiente"/>
        <w:rPr>
          <w:rFonts w:ascii="Arial Narrow" w:hAnsi="Arial Narrow"/>
          <w:b/>
          <w:sz w:val="7"/>
        </w:rPr>
      </w:pPr>
    </w:p>
    <w:tbl>
      <w:tblPr>
        <w:tblW w:w="50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1933"/>
        <w:gridCol w:w="2837"/>
        <w:gridCol w:w="250"/>
        <w:gridCol w:w="680"/>
        <w:gridCol w:w="751"/>
        <w:gridCol w:w="527"/>
        <w:gridCol w:w="3101"/>
        <w:gridCol w:w="258"/>
      </w:tblGrid>
      <w:tr w:rsidR="004222A6" w:rsidRPr="004222A6" w14:paraId="4638430E" w14:textId="77777777" w:rsidTr="006E23D6">
        <w:trPr>
          <w:trHeight w:val="153"/>
          <w:jc w:val="center"/>
        </w:trPr>
        <w:tc>
          <w:tcPr>
            <w:tcW w:w="2431" w:type="pct"/>
            <w:gridSpan w:val="3"/>
            <w:tcBorders>
              <w:top w:val="single" w:sz="4" w:space="0" w:color="000000"/>
              <w:left w:val="single" w:sz="4" w:space="0" w:color="000000"/>
              <w:bottom w:val="single" w:sz="4" w:space="0" w:color="000000"/>
              <w:right w:val="single" w:sz="4" w:space="0" w:color="000000"/>
            </w:tcBorders>
            <w:hideMark/>
          </w:tcPr>
          <w:p w14:paraId="647AF438" w14:textId="77777777" w:rsidR="00BF0783" w:rsidRPr="004222A6" w:rsidRDefault="00BF0783" w:rsidP="004222A6">
            <w:pPr>
              <w:pStyle w:val="TableParagraph"/>
              <w:ind w:left="1929"/>
              <w:rPr>
                <w:rFonts w:ascii="Arial Narrow" w:hAnsi="Arial Narrow"/>
                <w:b/>
                <w:sz w:val="12"/>
              </w:rPr>
            </w:pPr>
            <w:r w:rsidRPr="004222A6">
              <w:rPr>
                <w:rFonts w:ascii="Arial Narrow" w:hAnsi="Arial Narrow"/>
                <w:b/>
                <w:sz w:val="12"/>
              </w:rPr>
              <w:t>1. NOMBRES Y APELLIDOS</w:t>
            </w:r>
          </w:p>
        </w:tc>
        <w:tc>
          <w:tcPr>
            <w:tcW w:w="330" w:type="pct"/>
            <w:tcBorders>
              <w:top w:val="single" w:sz="4" w:space="0" w:color="000000"/>
              <w:left w:val="single" w:sz="4" w:space="0" w:color="000000"/>
              <w:bottom w:val="single" w:sz="4" w:space="0" w:color="000000"/>
              <w:right w:val="single" w:sz="4" w:space="0" w:color="000000"/>
            </w:tcBorders>
            <w:hideMark/>
          </w:tcPr>
          <w:p w14:paraId="5BF7FB82" w14:textId="77777777" w:rsidR="00BF0783" w:rsidRPr="004222A6" w:rsidRDefault="00BF0783" w:rsidP="004222A6">
            <w:pPr>
              <w:pStyle w:val="TableParagraph"/>
              <w:ind w:left="16"/>
              <w:jc w:val="center"/>
              <w:rPr>
                <w:rFonts w:ascii="Arial Narrow" w:hAnsi="Arial Narrow"/>
                <w:sz w:val="12"/>
              </w:rPr>
            </w:pPr>
            <w:r w:rsidRPr="004222A6">
              <w:rPr>
                <w:rFonts w:ascii="Arial Narrow" w:hAnsi="Arial Narrow"/>
                <w:w w:val="101"/>
                <w:sz w:val="12"/>
              </w:rPr>
              <w:t>•</w:t>
            </w:r>
          </w:p>
        </w:tc>
        <w:tc>
          <w:tcPr>
            <w:tcW w:w="2121" w:type="pct"/>
            <w:gridSpan w:val="3"/>
            <w:tcBorders>
              <w:top w:val="single" w:sz="4" w:space="0" w:color="000000"/>
              <w:left w:val="single" w:sz="4" w:space="0" w:color="000000"/>
              <w:bottom w:val="single" w:sz="4" w:space="0" w:color="000000"/>
              <w:right w:val="single" w:sz="4" w:space="0" w:color="000000"/>
            </w:tcBorders>
            <w:hideMark/>
          </w:tcPr>
          <w:p w14:paraId="53788B08" w14:textId="77777777" w:rsidR="00BF0783" w:rsidRPr="004222A6" w:rsidRDefault="00BF0783" w:rsidP="004222A6">
            <w:pPr>
              <w:pStyle w:val="TableParagraph"/>
              <w:ind w:left="1737"/>
              <w:rPr>
                <w:rFonts w:ascii="Arial Narrow" w:hAnsi="Arial Narrow"/>
                <w:b/>
                <w:sz w:val="12"/>
              </w:rPr>
            </w:pPr>
            <w:r w:rsidRPr="004222A6">
              <w:rPr>
                <w:rFonts w:ascii="Arial Narrow" w:hAnsi="Arial Narrow"/>
                <w:b/>
                <w:sz w:val="12"/>
              </w:rPr>
              <w:t>2. HISTORIA CLÍNICA</w:t>
            </w:r>
          </w:p>
        </w:tc>
        <w:tc>
          <w:tcPr>
            <w:tcW w:w="117" w:type="pct"/>
            <w:tcBorders>
              <w:top w:val="single" w:sz="4" w:space="0" w:color="000000"/>
              <w:left w:val="single" w:sz="4" w:space="0" w:color="000000"/>
              <w:bottom w:val="single" w:sz="4" w:space="0" w:color="000000"/>
              <w:right w:val="single" w:sz="4" w:space="0" w:color="000000"/>
            </w:tcBorders>
            <w:hideMark/>
          </w:tcPr>
          <w:p w14:paraId="527AA5D2" w14:textId="77777777" w:rsidR="00BF0783" w:rsidRPr="004222A6" w:rsidRDefault="00BF0783" w:rsidP="004222A6">
            <w:pPr>
              <w:pStyle w:val="TableParagraph"/>
              <w:ind w:left="7"/>
              <w:jc w:val="center"/>
              <w:rPr>
                <w:rFonts w:ascii="Arial Narrow" w:hAnsi="Arial Narrow"/>
                <w:sz w:val="12"/>
              </w:rPr>
            </w:pPr>
            <w:r w:rsidRPr="004222A6">
              <w:rPr>
                <w:rFonts w:ascii="Arial Narrow" w:hAnsi="Arial Narrow"/>
                <w:w w:val="101"/>
                <w:sz w:val="12"/>
              </w:rPr>
              <w:t>•</w:t>
            </w:r>
          </w:p>
        </w:tc>
      </w:tr>
      <w:tr w:rsidR="004222A6" w:rsidRPr="004222A6" w14:paraId="069F030C" w14:textId="77777777" w:rsidTr="00CF3C3E">
        <w:trPr>
          <w:trHeight w:val="74"/>
          <w:jc w:val="center"/>
        </w:trPr>
        <w:tc>
          <w:tcPr>
            <w:tcW w:w="2761" w:type="pct"/>
            <w:gridSpan w:val="4"/>
            <w:tcBorders>
              <w:top w:val="single" w:sz="4" w:space="0" w:color="000000"/>
              <w:left w:val="single" w:sz="4" w:space="0" w:color="000000"/>
              <w:bottom w:val="single" w:sz="4" w:space="0" w:color="000000"/>
              <w:right w:val="single" w:sz="4" w:space="0" w:color="000000"/>
            </w:tcBorders>
          </w:tcPr>
          <w:p w14:paraId="77713AC9" w14:textId="77777777" w:rsidR="00BF0783" w:rsidRPr="004222A6" w:rsidRDefault="00BF0783" w:rsidP="004222A6">
            <w:pPr>
              <w:pStyle w:val="TableParagraph"/>
              <w:rPr>
                <w:rFonts w:ascii="Arial Narrow" w:hAnsi="Arial Narrow"/>
                <w:sz w:val="12"/>
              </w:rPr>
            </w:pPr>
          </w:p>
        </w:tc>
        <w:tc>
          <w:tcPr>
            <w:tcW w:w="2239" w:type="pct"/>
            <w:gridSpan w:val="4"/>
            <w:tcBorders>
              <w:top w:val="single" w:sz="4" w:space="0" w:color="000000"/>
              <w:left w:val="single" w:sz="4" w:space="0" w:color="000000"/>
              <w:bottom w:val="single" w:sz="4" w:space="0" w:color="000000"/>
              <w:right w:val="single" w:sz="4" w:space="0" w:color="000000"/>
            </w:tcBorders>
          </w:tcPr>
          <w:p w14:paraId="4DE934E5" w14:textId="77777777" w:rsidR="00BF0783" w:rsidRPr="004222A6" w:rsidRDefault="00BF0783" w:rsidP="004222A6">
            <w:pPr>
              <w:pStyle w:val="TableParagraph"/>
              <w:rPr>
                <w:rFonts w:ascii="Arial Narrow" w:hAnsi="Arial Narrow"/>
                <w:sz w:val="12"/>
              </w:rPr>
            </w:pPr>
          </w:p>
        </w:tc>
      </w:tr>
      <w:tr w:rsidR="004222A6" w:rsidRPr="004222A6" w14:paraId="4D2CEE74" w14:textId="77777777" w:rsidTr="006E23D6">
        <w:trPr>
          <w:trHeight w:val="153"/>
          <w:jc w:val="center"/>
        </w:trPr>
        <w:tc>
          <w:tcPr>
            <w:tcW w:w="2309" w:type="pct"/>
            <w:gridSpan w:val="2"/>
            <w:tcBorders>
              <w:top w:val="single" w:sz="4" w:space="0" w:color="000000"/>
              <w:left w:val="single" w:sz="4" w:space="0" w:color="000000"/>
              <w:bottom w:val="single" w:sz="4" w:space="0" w:color="000000"/>
              <w:right w:val="single" w:sz="4" w:space="0" w:color="000000"/>
            </w:tcBorders>
            <w:hideMark/>
          </w:tcPr>
          <w:p w14:paraId="1D448C46" w14:textId="77777777" w:rsidR="00BF0783" w:rsidRPr="004222A6" w:rsidRDefault="00BF0783" w:rsidP="004222A6">
            <w:pPr>
              <w:pStyle w:val="TableParagraph"/>
              <w:ind w:left="2039"/>
              <w:rPr>
                <w:rFonts w:ascii="Arial Narrow" w:hAnsi="Arial Narrow"/>
                <w:b/>
                <w:sz w:val="12"/>
              </w:rPr>
            </w:pPr>
            <w:r w:rsidRPr="004222A6">
              <w:rPr>
                <w:rFonts w:ascii="Arial Narrow" w:hAnsi="Arial Narrow"/>
                <w:b/>
                <w:sz w:val="12"/>
              </w:rPr>
              <w:t>3. DIAGNÓSTICO</w:t>
            </w:r>
          </w:p>
        </w:tc>
        <w:tc>
          <w:tcPr>
            <w:tcW w:w="452" w:type="pct"/>
            <w:gridSpan w:val="2"/>
            <w:tcBorders>
              <w:top w:val="single" w:sz="4" w:space="0" w:color="000000"/>
              <w:left w:val="single" w:sz="4" w:space="0" w:color="000000"/>
              <w:bottom w:val="single" w:sz="4" w:space="0" w:color="000000"/>
              <w:right w:val="single" w:sz="4" w:space="0" w:color="000000"/>
            </w:tcBorders>
            <w:hideMark/>
          </w:tcPr>
          <w:p w14:paraId="69C613A6" w14:textId="77777777" w:rsidR="00BF0783" w:rsidRPr="004222A6" w:rsidRDefault="00BF0783" w:rsidP="004222A6">
            <w:pPr>
              <w:pStyle w:val="TableParagraph"/>
              <w:ind w:left="277"/>
              <w:rPr>
                <w:rFonts w:ascii="Arial Narrow" w:hAnsi="Arial Narrow"/>
                <w:b/>
                <w:sz w:val="12"/>
              </w:rPr>
            </w:pPr>
            <w:r w:rsidRPr="004222A6">
              <w:rPr>
                <w:rFonts w:ascii="Arial Narrow" w:hAnsi="Arial Narrow"/>
                <w:b/>
                <w:sz w:val="12"/>
              </w:rPr>
              <w:t>4. EDAD</w:t>
            </w:r>
          </w:p>
        </w:tc>
        <w:tc>
          <w:tcPr>
            <w:tcW w:w="620" w:type="pct"/>
            <w:gridSpan w:val="2"/>
            <w:tcBorders>
              <w:top w:val="single" w:sz="4" w:space="0" w:color="000000"/>
              <w:left w:val="single" w:sz="4" w:space="0" w:color="000000"/>
              <w:bottom w:val="single" w:sz="4" w:space="0" w:color="000000"/>
              <w:right w:val="single" w:sz="4" w:space="0" w:color="000000"/>
            </w:tcBorders>
            <w:hideMark/>
          </w:tcPr>
          <w:p w14:paraId="6EECA650" w14:textId="77777777" w:rsidR="00BF0783" w:rsidRPr="004222A6" w:rsidRDefault="00BF0783" w:rsidP="004222A6">
            <w:pPr>
              <w:pStyle w:val="TableParagraph"/>
              <w:ind w:left="465"/>
              <w:rPr>
                <w:rFonts w:ascii="Arial Narrow" w:hAnsi="Arial Narrow"/>
                <w:b/>
                <w:sz w:val="12"/>
              </w:rPr>
            </w:pPr>
            <w:r w:rsidRPr="004222A6">
              <w:rPr>
                <w:rFonts w:ascii="Arial Narrow" w:hAnsi="Arial Narrow"/>
                <w:b/>
                <w:sz w:val="12"/>
              </w:rPr>
              <w:t>5. SEXO</w:t>
            </w:r>
          </w:p>
        </w:tc>
        <w:tc>
          <w:tcPr>
            <w:tcW w:w="1619" w:type="pct"/>
            <w:gridSpan w:val="2"/>
            <w:tcBorders>
              <w:top w:val="single" w:sz="4" w:space="0" w:color="000000"/>
              <w:left w:val="single" w:sz="4" w:space="0" w:color="000000"/>
              <w:bottom w:val="single" w:sz="4" w:space="0" w:color="000000"/>
              <w:right w:val="single" w:sz="4" w:space="0" w:color="000000"/>
            </w:tcBorders>
            <w:hideMark/>
          </w:tcPr>
          <w:p w14:paraId="07B53132" w14:textId="77777777" w:rsidR="00BF0783" w:rsidRPr="004222A6" w:rsidRDefault="00BF0783" w:rsidP="004222A6">
            <w:pPr>
              <w:pStyle w:val="TableParagraph"/>
              <w:ind w:left="1337"/>
              <w:rPr>
                <w:rFonts w:ascii="Arial Narrow" w:hAnsi="Arial Narrow"/>
                <w:b/>
                <w:sz w:val="12"/>
              </w:rPr>
            </w:pPr>
            <w:r w:rsidRPr="004222A6">
              <w:rPr>
                <w:rFonts w:ascii="Arial Narrow" w:hAnsi="Arial Narrow"/>
                <w:b/>
                <w:sz w:val="12"/>
              </w:rPr>
              <w:t>6. HABITACIÓN</w:t>
            </w:r>
          </w:p>
        </w:tc>
      </w:tr>
      <w:tr w:rsidR="004222A6" w:rsidRPr="004222A6" w14:paraId="65CF04E5" w14:textId="77777777" w:rsidTr="006E23D6">
        <w:trPr>
          <w:trHeight w:val="269"/>
          <w:jc w:val="center"/>
        </w:trPr>
        <w:tc>
          <w:tcPr>
            <w:tcW w:w="2309" w:type="pct"/>
            <w:gridSpan w:val="2"/>
            <w:tcBorders>
              <w:top w:val="single" w:sz="4" w:space="0" w:color="000000"/>
              <w:left w:val="single" w:sz="4" w:space="0" w:color="000000"/>
              <w:bottom w:val="single" w:sz="4" w:space="0" w:color="000000"/>
              <w:right w:val="single" w:sz="4" w:space="0" w:color="000000"/>
            </w:tcBorders>
            <w:hideMark/>
          </w:tcPr>
          <w:p w14:paraId="4FC4C72F" w14:textId="77777777" w:rsidR="00BF0783" w:rsidRPr="004222A6" w:rsidRDefault="00BF0783" w:rsidP="004222A6">
            <w:pPr>
              <w:pStyle w:val="TableParagraph"/>
              <w:ind w:left="1782" w:right="1774"/>
              <w:jc w:val="center"/>
              <w:rPr>
                <w:rFonts w:ascii="Arial Narrow" w:hAnsi="Arial Narrow"/>
                <w:b/>
                <w:sz w:val="12"/>
              </w:rPr>
            </w:pPr>
            <w:r w:rsidRPr="004222A6">
              <w:rPr>
                <w:rFonts w:ascii="Arial Narrow" w:hAnsi="Arial Narrow"/>
                <w:b/>
                <w:sz w:val="12"/>
              </w:rPr>
              <w:t>NEUMONIA NOSOCOMIAL</w:t>
            </w:r>
          </w:p>
        </w:tc>
        <w:tc>
          <w:tcPr>
            <w:tcW w:w="452" w:type="pct"/>
            <w:gridSpan w:val="2"/>
            <w:tcBorders>
              <w:top w:val="single" w:sz="4" w:space="0" w:color="000000"/>
              <w:left w:val="single" w:sz="4" w:space="0" w:color="000000"/>
              <w:bottom w:val="single" w:sz="4" w:space="0" w:color="000000"/>
              <w:right w:val="single" w:sz="4" w:space="0" w:color="000000"/>
            </w:tcBorders>
            <w:hideMark/>
          </w:tcPr>
          <w:p w14:paraId="4B1A3742" w14:textId="77777777" w:rsidR="00BF0783" w:rsidRPr="004222A6" w:rsidRDefault="00BF0783" w:rsidP="004222A6">
            <w:pPr>
              <w:pStyle w:val="TableParagraph"/>
              <w:ind w:left="260"/>
              <w:rPr>
                <w:rFonts w:ascii="Arial Narrow" w:hAnsi="Arial Narrow"/>
                <w:b/>
                <w:sz w:val="12"/>
              </w:rPr>
            </w:pPr>
            <w:r w:rsidRPr="004222A6">
              <w:rPr>
                <w:rFonts w:ascii="Arial Narrow" w:hAnsi="Arial Narrow"/>
                <w:b/>
                <w:sz w:val="12"/>
              </w:rPr>
              <w:t xml:space="preserve">4 </w:t>
            </w:r>
            <w:proofErr w:type="gramStart"/>
            <w:r w:rsidRPr="004222A6">
              <w:rPr>
                <w:rFonts w:ascii="Arial Narrow" w:hAnsi="Arial Narrow"/>
                <w:b/>
                <w:sz w:val="12"/>
              </w:rPr>
              <w:t>Meses</w:t>
            </w:r>
            <w:proofErr w:type="gramEnd"/>
          </w:p>
        </w:tc>
        <w:tc>
          <w:tcPr>
            <w:tcW w:w="364" w:type="pct"/>
            <w:tcBorders>
              <w:top w:val="single" w:sz="4" w:space="0" w:color="000000"/>
              <w:left w:val="single" w:sz="4" w:space="0" w:color="000000"/>
              <w:bottom w:val="single" w:sz="4" w:space="0" w:color="000000"/>
              <w:right w:val="single" w:sz="4" w:space="0" w:color="000000"/>
            </w:tcBorders>
            <w:hideMark/>
          </w:tcPr>
          <w:p w14:paraId="47C6A901" w14:textId="77777777" w:rsidR="00BF0783" w:rsidRPr="004222A6" w:rsidRDefault="00BF0783" w:rsidP="004222A6">
            <w:pPr>
              <w:pStyle w:val="TableParagraph"/>
              <w:ind w:left="14"/>
              <w:jc w:val="center"/>
              <w:rPr>
                <w:rFonts w:ascii="Arial Narrow" w:hAnsi="Arial Narrow"/>
                <w:b/>
                <w:sz w:val="12"/>
              </w:rPr>
            </w:pPr>
            <w:r w:rsidRPr="004222A6">
              <w:rPr>
                <w:rFonts w:ascii="Arial Narrow" w:hAnsi="Arial Narrow"/>
                <w:b/>
                <w:w w:val="101"/>
                <w:sz w:val="12"/>
              </w:rPr>
              <w:t>F</w:t>
            </w:r>
          </w:p>
        </w:tc>
        <w:tc>
          <w:tcPr>
            <w:tcW w:w="256" w:type="pct"/>
            <w:tcBorders>
              <w:top w:val="single" w:sz="4" w:space="0" w:color="000000"/>
              <w:left w:val="single" w:sz="4" w:space="0" w:color="000000"/>
              <w:bottom w:val="single" w:sz="4" w:space="0" w:color="000000"/>
              <w:right w:val="single" w:sz="4" w:space="0" w:color="000000"/>
            </w:tcBorders>
            <w:hideMark/>
          </w:tcPr>
          <w:p w14:paraId="2B4E76E3" w14:textId="77777777" w:rsidR="00BF0783" w:rsidRPr="004222A6" w:rsidRDefault="00BF0783" w:rsidP="004222A6">
            <w:pPr>
              <w:pStyle w:val="TableParagraph"/>
              <w:ind w:right="15"/>
              <w:jc w:val="center"/>
              <w:rPr>
                <w:rFonts w:ascii="Arial Narrow" w:hAnsi="Arial Narrow"/>
                <w:b/>
                <w:sz w:val="12"/>
              </w:rPr>
            </w:pPr>
            <w:r w:rsidRPr="004222A6">
              <w:rPr>
                <w:rFonts w:ascii="Arial Narrow" w:hAnsi="Arial Narrow"/>
                <w:b/>
                <w:w w:val="101"/>
                <w:sz w:val="12"/>
              </w:rPr>
              <w:t>M</w:t>
            </w:r>
          </w:p>
        </w:tc>
        <w:tc>
          <w:tcPr>
            <w:tcW w:w="1619" w:type="pct"/>
            <w:gridSpan w:val="2"/>
            <w:tcBorders>
              <w:top w:val="single" w:sz="4" w:space="0" w:color="000000"/>
              <w:left w:val="single" w:sz="4" w:space="0" w:color="000000"/>
              <w:bottom w:val="single" w:sz="4" w:space="0" w:color="000000"/>
              <w:right w:val="single" w:sz="4" w:space="0" w:color="000000"/>
            </w:tcBorders>
          </w:tcPr>
          <w:p w14:paraId="7C33AF0A" w14:textId="77777777" w:rsidR="00BF0783" w:rsidRPr="004222A6" w:rsidRDefault="00BF0783" w:rsidP="004222A6">
            <w:pPr>
              <w:pStyle w:val="TableParagraph"/>
              <w:rPr>
                <w:rFonts w:ascii="Arial Narrow" w:hAnsi="Arial Narrow"/>
                <w:sz w:val="12"/>
              </w:rPr>
            </w:pPr>
          </w:p>
        </w:tc>
      </w:tr>
      <w:tr w:rsidR="00BF0783" w:rsidRPr="004222A6" w14:paraId="3125EDF5" w14:textId="77777777" w:rsidTr="006E23D6">
        <w:trPr>
          <w:trHeight w:val="218"/>
          <w:jc w:val="center"/>
        </w:trPr>
        <w:tc>
          <w:tcPr>
            <w:tcW w:w="936" w:type="pct"/>
            <w:tcBorders>
              <w:top w:val="single" w:sz="4" w:space="0" w:color="000000"/>
              <w:left w:val="single" w:sz="4" w:space="0" w:color="000000"/>
              <w:bottom w:val="single" w:sz="4" w:space="0" w:color="000000"/>
              <w:right w:val="single" w:sz="4" w:space="0" w:color="000000"/>
            </w:tcBorders>
            <w:hideMark/>
          </w:tcPr>
          <w:p w14:paraId="51FBC58B" w14:textId="77777777" w:rsidR="00BF0783" w:rsidRPr="004222A6" w:rsidRDefault="00BF0783" w:rsidP="004222A6">
            <w:pPr>
              <w:pStyle w:val="TableParagraph"/>
              <w:ind w:left="427"/>
              <w:rPr>
                <w:rFonts w:ascii="Arial Narrow" w:hAnsi="Arial Narrow"/>
                <w:b/>
                <w:sz w:val="12"/>
              </w:rPr>
            </w:pPr>
            <w:r w:rsidRPr="004222A6">
              <w:rPr>
                <w:rFonts w:ascii="Arial Narrow" w:hAnsi="Arial Narrow"/>
                <w:b/>
                <w:sz w:val="12"/>
              </w:rPr>
              <w:t>7. MÉDICO TRATANTE:</w:t>
            </w:r>
          </w:p>
        </w:tc>
        <w:tc>
          <w:tcPr>
            <w:tcW w:w="4064" w:type="pct"/>
            <w:gridSpan w:val="7"/>
            <w:tcBorders>
              <w:top w:val="single" w:sz="4" w:space="0" w:color="000000"/>
              <w:left w:val="single" w:sz="4" w:space="0" w:color="000000"/>
              <w:bottom w:val="single" w:sz="4" w:space="0" w:color="000000"/>
              <w:right w:val="single" w:sz="4" w:space="0" w:color="000000"/>
            </w:tcBorders>
          </w:tcPr>
          <w:p w14:paraId="42D6451B" w14:textId="77777777" w:rsidR="00BF0783" w:rsidRPr="004222A6" w:rsidRDefault="00BF0783" w:rsidP="004222A6">
            <w:pPr>
              <w:pStyle w:val="TableParagraph"/>
              <w:rPr>
                <w:rFonts w:ascii="Arial Narrow" w:hAnsi="Arial Narrow"/>
                <w:sz w:val="12"/>
              </w:rPr>
            </w:pPr>
          </w:p>
        </w:tc>
      </w:tr>
    </w:tbl>
    <w:p w14:paraId="17269EFB" w14:textId="77777777" w:rsidR="00BF0783" w:rsidRPr="004222A6" w:rsidRDefault="00BF0783" w:rsidP="004222A6">
      <w:pPr>
        <w:pStyle w:val="Textoindependiente"/>
        <w:rPr>
          <w:rFonts w:ascii="Arial Narrow" w:eastAsia="Calibri" w:hAnsi="Arial Narrow" w:cs="Calibri"/>
          <w:b/>
          <w:sz w:val="13"/>
          <w:szCs w:val="12"/>
          <w:lang w:eastAsia="en-US"/>
        </w:rPr>
      </w:pPr>
    </w:p>
    <w:p w14:paraId="3FADC7E5" w14:textId="77777777" w:rsidR="00BF0783" w:rsidRPr="004222A6" w:rsidRDefault="00BF0783" w:rsidP="004222A6">
      <w:pPr>
        <w:pStyle w:val="Prrafodelista"/>
        <w:widowControl w:val="0"/>
        <w:numPr>
          <w:ilvl w:val="0"/>
          <w:numId w:val="22"/>
        </w:numPr>
        <w:tabs>
          <w:tab w:val="left" w:pos="281"/>
        </w:tabs>
        <w:autoSpaceDE w:val="0"/>
        <w:autoSpaceDN w:val="0"/>
        <w:ind w:left="280" w:hanging="130"/>
        <w:contextualSpacing w:val="0"/>
        <w:rPr>
          <w:rFonts w:ascii="Arial Narrow" w:hAnsi="Arial Narrow"/>
          <w:b/>
          <w:sz w:val="12"/>
        </w:rPr>
      </w:pPr>
      <w:r w:rsidRPr="004222A6">
        <w:rPr>
          <w:rFonts w:ascii="Arial Narrow" w:hAnsi="Arial Narrow"/>
          <w:b/>
          <w:sz w:val="12"/>
        </w:rPr>
        <w:t>DESCRIPCIÓN DEL</w:t>
      </w:r>
      <w:r w:rsidRPr="004222A6">
        <w:rPr>
          <w:rFonts w:ascii="Arial Narrow" w:hAnsi="Arial Narrow"/>
          <w:b/>
          <w:spacing w:val="4"/>
          <w:sz w:val="12"/>
        </w:rPr>
        <w:t xml:space="preserve"> </w:t>
      </w:r>
      <w:r w:rsidRPr="004222A6">
        <w:rPr>
          <w:rFonts w:ascii="Arial Narrow" w:hAnsi="Arial Narrow"/>
          <w:b/>
          <w:sz w:val="12"/>
        </w:rPr>
        <w:t>EVENTO</w:t>
      </w:r>
    </w:p>
    <w:p w14:paraId="08DA6553" w14:textId="77777777" w:rsidR="00BF0783" w:rsidRPr="004222A6" w:rsidRDefault="00BF0783" w:rsidP="004222A6">
      <w:pPr>
        <w:pStyle w:val="Textoindependiente"/>
        <w:rPr>
          <w:rFonts w:ascii="Arial Narrow" w:hAnsi="Arial Narrow"/>
          <w:b/>
          <w:sz w:val="12"/>
        </w:rPr>
      </w:pPr>
    </w:p>
    <w:tbl>
      <w:tblPr>
        <w:tblW w:w="50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326"/>
        <w:gridCol w:w="529"/>
        <w:gridCol w:w="801"/>
        <w:gridCol w:w="793"/>
        <w:gridCol w:w="489"/>
        <w:gridCol w:w="581"/>
        <w:gridCol w:w="560"/>
        <w:gridCol w:w="1421"/>
        <w:gridCol w:w="825"/>
        <w:gridCol w:w="281"/>
        <w:gridCol w:w="612"/>
        <w:gridCol w:w="998"/>
        <w:gridCol w:w="930"/>
        <w:gridCol w:w="1191"/>
      </w:tblGrid>
      <w:tr w:rsidR="004222A6" w:rsidRPr="004222A6" w14:paraId="7F1047F1" w14:textId="77777777" w:rsidTr="006E23D6">
        <w:trPr>
          <w:trHeight w:val="120"/>
          <w:jc w:val="center"/>
        </w:trPr>
        <w:tc>
          <w:tcPr>
            <w:tcW w:w="937" w:type="pct"/>
            <w:gridSpan w:val="3"/>
            <w:tcBorders>
              <w:top w:val="single" w:sz="4" w:space="0" w:color="000000"/>
              <w:left w:val="single" w:sz="4" w:space="0" w:color="000000"/>
              <w:bottom w:val="single" w:sz="4" w:space="0" w:color="000000"/>
              <w:right w:val="single" w:sz="4" w:space="0" w:color="000000"/>
            </w:tcBorders>
            <w:hideMark/>
          </w:tcPr>
          <w:p w14:paraId="3D6DDF6B" w14:textId="77777777" w:rsidR="00BF0783" w:rsidRPr="004222A6" w:rsidRDefault="00BF0783" w:rsidP="004222A6">
            <w:pPr>
              <w:pStyle w:val="TableParagraph"/>
              <w:ind w:left="419"/>
              <w:rPr>
                <w:rFonts w:ascii="Arial Narrow" w:hAnsi="Arial Narrow"/>
                <w:b/>
                <w:sz w:val="12"/>
              </w:rPr>
            </w:pPr>
            <w:r w:rsidRPr="004222A6">
              <w:rPr>
                <w:rFonts w:ascii="Arial Narrow" w:hAnsi="Arial Narrow"/>
                <w:b/>
                <w:sz w:val="12"/>
              </w:rPr>
              <w:t>8. FECHA OCURRENCIA</w:t>
            </w:r>
          </w:p>
        </w:tc>
        <w:tc>
          <w:tcPr>
            <w:tcW w:w="1028" w:type="pct"/>
            <w:gridSpan w:val="4"/>
            <w:tcBorders>
              <w:top w:val="single" w:sz="4" w:space="0" w:color="000000"/>
              <w:left w:val="single" w:sz="4" w:space="0" w:color="000000"/>
              <w:bottom w:val="single" w:sz="4" w:space="0" w:color="000000"/>
              <w:right w:val="single" w:sz="4" w:space="0" w:color="000000"/>
            </w:tcBorders>
            <w:hideMark/>
          </w:tcPr>
          <w:p w14:paraId="3B20E38A" w14:textId="77777777" w:rsidR="00BF0783" w:rsidRPr="004222A6" w:rsidRDefault="00BF0783" w:rsidP="004222A6">
            <w:pPr>
              <w:pStyle w:val="TableParagraph"/>
              <w:ind w:left="888"/>
              <w:rPr>
                <w:rFonts w:ascii="Arial Narrow" w:hAnsi="Arial Narrow"/>
                <w:b/>
                <w:sz w:val="12"/>
              </w:rPr>
            </w:pPr>
            <w:r w:rsidRPr="004222A6">
              <w:rPr>
                <w:rFonts w:ascii="Arial Narrow" w:hAnsi="Arial Narrow"/>
                <w:b/>
                <w:sz w:val="12"/>
              </w:rPr>
              <w:t>9. HORA</w:t>
            </w:r>
          </w:p>
        </w:tc>
        <w:tc>
          <w:tcPr>
            <w:tcW w:w="3035" w:type="pct"/>
            <w:gridSpan w:val="7"/>
            <w:tcBorders>
              <w:top w:val="single" w:sz="4" w:space="0" w:color="000000"/>
              <w:left w:val="single" w:sz="4" w:space="0" w:color="000000"/>
              <w:bottom w:val="single" w:sz="4" w:space="0" w:color="000000"/>
              <w:right w:val="single" w:sz="4" w:space="0" w:color="000000"/>
            </w:tcBorders>
            <w:hideMark/>
          </w:tcPr>
          <w:p w14:paraId="77C5EC89" w14:textId="77777777" w:rsidR="00BF0783" w:rsidRPr="004222A6" w:rsidRDefault="00BF0783" w:rsidP="004222A6">
            <w:pPr>
              <w:pStyle w:val="TableParagraph"/>
              <w:ind w:left="2479"/>
              <w:rPr>
                <w:rFonts w:ascii="Arial Narrow" w:hAnsi="Arial Narrow"/>
                <w:b/>
                <w:sz w:val="12"/>
              </w:rPr>
            </w:pPr>
            <w:r w:rsidRPr="004222A6">
              <w:rPr>
                <w:rFonts w:ascii="Arial Narrow" w:hAnsi="Arial Narrow"/>
                <w:b/>
                <w:sz w:val="12"/>
              </w:rPr>
              <w:t>10. ÁMBITO DE OCURRENCIA</w:t>
            </w:r>
          </w:p>
        </w:tc>
      </w:tr>
      <w:tr w:rsidR="004222A6" w:rsidRPr="004222A6" w14:paraId="52C3DD85" w14:textId="77777777" w:rsidTr="006E23D6">
        <w:trPr>
          <w:trHeight w:val="203"/>
          <w:jc w:val="center"/>
        </w:trPr>
        <w:tc>
          <w:tcPr>
            <w:tcW w:w="234" w:type="pct"/>
            <w:tcBorders>
              <w:top w:val="single" w:sz="4" w:space="0" w:color="000000"/>
              <w:left w:val="single" w:sz="4" w:space="0" w:color="000000"/>
              <w:bottom w:val="single" w:sz="4" w:space="0" w:color="000000"/>
              <w:right w:val="single" w:sz="4" w:space="0" w:color="000000"/>
            </w:tcBorders>
          </w:tcPr>
          <w:p w14:paraId="2EA4D247" w14:textId="77777777" w:rsidR="00BF0783" w:rsidRPr="004222A6" w:rsidRDefault="00BF0783" w:rsidP="004222A6">
            <w:pPr>
              <w:pStyle w:val="TableParagraph"/>
              <w:rPr>
                <w:rFonts w:ascii="Arial Narrow" w:hAnsi="Arial Narrow"/>
                <w:sz w:val="12"/>
              </w:rPr>
            </w:pPr>
          </w:p>
        </w:tc>
        <w:tc>
          <w:tcPr>
            <w:tcW w:w="381" w:type="pct"/>
            <w:tcBorders>
              <w:top w:val="single" w:sz="4" w:space="0" w:color="000000"/>
              <w:left w:val="single" w:sz="4" w:space="0" w:color="000000"/>
              <w:bottom w:val="single" w:sz="4" w:space="0" w:color="000000"/>
              <w:right w:val="single" w:sz="4" w:space="0" w:color="000000"/>
            </w:tcBorders>
          </w:tcPr>
          <w:p w14:paraId="0423ACA9" w14:textId="77777777" w:rsidR="00BF0783" w:rsidRPr="004222A6" w:rsidRDefault="00BF0783" w:rsidP="004222A6">
            <w:pPr>
              <w:pStyle w:val="TableParagraph"/>
              <w:rPr>
                <w:rFonts w:ascii="Arial Narrow" w:hAnsi="Arial Narrow"/>
                <w:sz w:val="12"/>
              </w:rPr>
            </w:pPr>
          </w:p>
        </w:tc>
        <w:tc>
          <w:tcPr>
            <w:tcW w:w="322" w:type="pct"/>
            <w:tcBorders>
              <w:top w:val="single" w:sz="4" w:space="0" w:color="000000"/>
              <w:left w:val="single" w:sz="4" w:space="0" w:color="000000"/>
              <w:bottom w:val="single" w:sz="4" w:space="0" w:color="000000"/>
              <w:right w:val="single" w:sz="4" w:space="0" w:color="000000"/>
            </w:tcBorders>
          </w:tcPr>
          <w:p w14:paraId="67A39214" w14:textId="77777777" w:rsidR="00BF0783" w:rsidRPr="004222A6" w:rsidRDefault="00BF0783" w:rsidP="004222A6">
            <w:pPr>
              <w:pStyle w:val="TableParagraph"/>
              <w:rPr>
                <w:rFonts w:ascii="Arial Narrow" w:hAnsi="Arial Narrow"/>
                <w:sz w:val="12"/>
              </w:rPr>
            </w:pPr>
          </w:p>
        </w:tc>
        <w:tc>
          <w:tcPr>
            <w:tcW w:w="518" w:type="pct"/>
            <w:gridSpan w:val="2"/>
            <w:tcBorders>
              <w:top w:val="single" w:sz="4" w:space="0" w:color="000000"/>
              <w:left w:val="single" w:sz="4" w:space="0" w:color="000000"/>
              <w:bottom w:val="single" w:sz="4" w:space="0" w:color="000000"/>
              <w:right w:val="single" w:sz="4" w:space="0" w:color="000000"/>
            </w:tcBorders>
          </w:tcPr>
          <w:p w14:paraId="0927FC6F" w14:textId="77777777" w:rsidR="00BF0783" w:rsidRPr="004222A6" w:rsidRDefault="00BF0783" w:rsidP="004222A6">
            <w:pPr>
              <w:pStyle w:val="TableParagraph"/>
              <w:rPr>
                <w:rFonts w:ascii="Arial Narrow" w:hAnsi="Arial Narrow"/>
                <w:sz w:val="12"/>
              </w:rPr>
            </w:pPr>
          </w:p>
        </w:tc>
        <w:tc>
          <w:tcPr>
            <w:tcW w:w="255" w:type="pct"/>
            <w:tcBorders>
              <w:top w:val="single" w:sz="4" w:space="0" w:color="000000"/>
              <w:left w:val="single" w:sz="4" w:space="0" w:color="000000"/>
              <w:bottom w:val="single" w:sz="4" w:space="0" w:color="000000"/>
              <w:right w:val="single" w:sz="4" w:space="0" w:color="000000"/>
            </w:tcBorders>
            <w:hideMark/>
          </w:tcPr>
          <w:p w14:paraId="5E0BE8C4" w14:textId="77777777" w:rsidR="00BF0783" w:rsidRPr="004222A6" w:rsidRDefault="00BF0783" w:rsidP="004222A6">
            <w:pPr>
              <w:pStyle w:val="TableParagraph"/>
              <w:ind w:left="198"/>
              <w:rPr>
                <w:rFonts w:ascii="Arial Narrow" w:hAnsi="Arial Narrow"/>
                <w:b/>
                <w:sz w:val="12"/>
              </w:rPr>
            </w:pPr>
            <w:r w:rsidRPr="004222A6">
              <w:rPr>
                <w:rFonts w:ascii="Arial Narrow" w:hAnsi="Arial Narrow"/>
                <w:b/>
                <w:sz w:val="12"/>
              </w:rPr>
              <w:t>am</w:t>
            </w:r>
          </w:p>
        </w:tc>
        <w:tc>
          <w:tcPr>
            <w:tcW w:w="256" w:type="pct"/>
            <w:tcBorders>
              <w:top w:val="single" w:sz="4" w:space="0" w:color="000000"/>
              <w:left w:val="single" w:sz="4" w:space="0" w:color="000000"/>
              <w:bottom w:val="single" w:sz="4" w:space="0" w:color="000000"/>
              <w:right w:val="single" w:sz="4" w:space="0" w:color="000000"/>
            </w:tcBorders>
            <w:hideMark/>
          </w:tcPr>
          <w:p w14:paraId="09ED9B1F" w14:textId="77777777" w:rsidR="00BF0783" w:rsidRPr="004222A6" w:rsidRDefault="00BF0783" w:rsidP="004222A6">
            <w:pPr>
              <w:pStyle w:val="TableParagraph"/>
              <w:ind w:left="196"/>
              <w:rPr>
                <w:rFonts w:ascii="Arial Narrow" w:hAnsi="Arial Narrow"/>
                <w:b/>
                <w:sz w:val="12"/>
              </w:rPr>
            </w:pPr>
            <w:r w:rsidRPr="004222A6">
              <w:rPr>
                <w:rFonts w:ascii="Arial Narrow" w:hAnsi="Arial Narrow"/>
                <w:b/>
                <w:sz w:val="12"/>
              </w:rPr>
              <w:t>pm</w:t>
            </w:r>
          </w:p>
        </w:tc>
        <w:tc>
          <w:tcPr>
            <w:tcW w:w="795" w:type="pct"/>
            <w:tcBorders>
              <w:top w:val="single" w:sz="4" w:space="0" w:color="000000"/>
              <w:left w:val="single" w:sz="4" w:space="0" w:color="000000"/>
              <w:bottom w:val="single" w:sz="4" w:space="0" w:color="000000"/>
              <w:right w:val="single" w:sz="4" w:space="0" w:color="000000"/>
            </w:tcBorders>
            <w:hideMark/>
          </w:tcPr>
          <w:p w14:paraId="7B64A7A9" w14:textId="77777777" w:rsidR="00BF0783" w:rsidRPr="004222A6" w:rsidRDefault="00BF0783" w:rsidP="004222A6">
            <w:pPr>
              <w:pStyle w:val="TableParagraph"/>
              <w:ind w:left="526"/>
              <w:rPr>
                <w:rFonts w:ascii="Arial Narrow" w:hAnsi="Arial Narrow"/>
                <w:sz w:val="12"/>
              </w:rPr>
            </w:pPr>
            <w:r w:rsidRPr="004222A6">
              <w:rPr>
                <w:rFonts w:ascii="Arial Narrow" w:hAnsi="Arial Narrow"/>
                <w:sz w:val="12"/>
              </w:rPr>
              <w:t>Ambulatorio</w:t>
            </w:r>
          </w:p>
        </w:tc>
        <w:tc>
          <w:tcPr>
            <w:tcW w:w="480" w:type="pct"/>
            <w:gridSpan w:val="2"/>
            <w:tcBorders>
              <w:top w:val="single" w:sz="4" w:space="0" w:color="000000"/>
              <w:left w:val="single" w:sz="4" w:space="0" w:color="000000"/>
              <w:bottom w:val="single" w:sz="4" w:space="0" w:color="000000"/>
              <w:right w:val="single" w:sz="4" w:space="0" w:color="000000"/>
            </w:tcBorders>
            <w:hideMark/>
          </w:tcPr>
          <w:p w14:paraId="5F80EF76" w14:textId="77777777" w:rsidR="00BF0783" w:rsidRPr="004222A6" w:rsidRDefault="00BF0783" w:rsidP="004222A6">
            <w:pPr>
              <w:pStyle w:val="TableParagraph"/>
              <w:ind w:left="171"/>
              <w:rPr>
                <w:rFonts w:ascii="Arial Narrow" w:hAnsi="Arial Narrow"/>
                <w:sz w:val="12"/>
              </w:rPr>
            </w:pPr>
            <w:r w:rsidRPr="004222A6">
              <w:rPr>
                <w:rFonts w:ascii="Arial Narrow" w:hAnsi="Arial Narrow"/>
                <w:sz w:val="12"/>
              </w:rPr>
              <w:t>Hospitalario X</w:t>
            </w:r>
          </w:p>
        </w:tc>
        <w:tc>
          <w:tcPr>
            <w:tcW w:w="682" w:type="pct"/>
            <w:gridSpan w:val="2"/>
            <w:tcBorders>
              <w:top w:val="single" w:sz="4" w:space="0" w:color="000000"/>
              <w:left w:val="single" w:sz="4" w:space="0" w:color="000000"/>
              <w:bottom w:val="single" w:sz="4" w:space="0" w:color="000000"/>
              <w:right w:val="single" w:sz="4" w:space="0" w:color="000000"/>
            </w:tcBorders>
            <w:hideMark/>
          </w:tcPr>
          <w:p w14:paraId="706F5F73" w14:textId="77777777" w:rsidR="00BF0783" w:rsidRPr="004222A6" w:rsidRDefault="00BF0783" w:rsidP="004222A6">
            <w:pPr>
              <w:pStyle w:val="TableParagraph"/>
              <w:ind w:left="489"/>
              <w:rPr>
                <w:rFonts w:ascii="Arial Narrow" w:hAnsi="Arial Narrow"/>
                <w:sz w:val="12"/>
              </w:rPr>
            </w:pPr>
            <w:r w:rsidRPr="004222A6">
              <w:rPr>
                <w:rFonts w:ascii="Arial Narrow" w:hAnsi="Arial Narrow"/>
                <w:sz w:val="12"/>
              </w:rPr>
              <w:t>Urgencias</w:t>
            </w:r>
          </w:p>
        </w:tc>
        <w:tc>
          <w:tcPr>
            <w:tcW w:w="1077" w:type="pct"/>
            <w:gridSpan w:val="2"/>
            <w:tcBorders>
              <w:top w:val="single" w:sz="4" w:space="0" w:color="000000"/>
              <w:left w:val="single" w:sz="4" w:space="0" w:color="000000"/>
              <w:bottom w:val="single" w:sz="4" w:space="0" w:color="000000"/>
              <w:right w:val="single" w:sz="4" w:space="0" w:color="000000"/>
            </w:tcBorders>
            <w:hideMark/>
          </w:tcPr>
          <w:p w14:paraId="7BADB9F5" w14:textId="77777777" w:rsidR="00BF0783" w:rsidRPr="004222A6" w:rsidRDefault="00BF0783" w:rsidP="004222A6">
            <w:pPr>
              <w:pStyle w:val="TableParagraph"/>
              <w:ind w:left="433"/>
              <w:rPr>
                <w:rFonts w:ascii="Arial Narrow" w:hAnsi="Arial Narrow"/>
                <w:sz w:val="12"/>
              </w:rPr>
            </w:pPr>
            <w:r w:rsidRPr="004222A6">
              <w:rPr>
                <w:rFonts w:ascii="Arial Narrow" w:hAnsi="Arial Narrow"/>
                <w:sz w:val="12"/>
              </w:rPr>
              <w:t>Procedimientos diagnósticos</w:t>
            </w:r>
          </w:p>
        </w:tc>
      </w:tr>
      <w:tr w:rsidR="004222A6" w:rsidRPr="004222A6" w14:paraId="181242C9" w14:textId="77777777" w:rsidTr="006E23D6">
        <w:trPr>
          <w:trHeight w:val="145"/>
          <w:jc w:val="center"/>
        </w:trPr>
        <w:tc>
          <w:tcPr>
            <w:tcW w:w="937" w:type="pct"/>
            <w:gridSpan w:val="3"/>
            <w:tcBorders>
              <w:top w:val="single" w:sz="4" w:space="0" w:color="000000"/>
              <w:left w:val="single" w:sz="4" w:space="0" w:color="000000"/>
              <w:bottom w:val="single" w:sz="4" w:space="0" w:color="000000"/>
              <w:right w:val="single" w:sz="4" w:space="0" w:color="000000"/>
            </w:tcBorders>
            <w:hideMark/>
          </w:tcPr>
          <w:p w14:paraId="3F161859" w14:textId="77777777" w:rsidR="00BF0783" w:rsidRPr="004222A6" w:rsidRDefault="00BF0783" w:rsidP="004222A6">
            <w:pPr>
              <w:pStyle w:val="TableParagraph"/>
              <w:ind w:left="283"/>
              <w:rPr>
                <w:rFonts w:ascii="Arial Narrow" w:hAnsi="Arial Narrow"/>
                <w:b/>
                <w:sz w:val="12"/>
              </w:rPr>
            </w:pPr>
            <w:r w:rsidRPr="004222A6">
              <w:rPr>
                <w:rFonts w:ascii="Arial Narrow" w:hAnsi="Arial Narrow"/>
                <w:b/>
                <w:sz w:val="12"/>
              </w:rPr>
              <w:t>11. NOMBRE DEL SERVICIO:</w:t>
            </w:r>
          </w:p>
        </w:tc>
        <w:tc>
          <w:tcPr>
            <w:tcW w:w="4063" w:type="pct"/>
            <w:gridSpan w:val="11"/>
            <w:tcBorders>
              <w:top w:val="single" w:sz="4" w:space="0" w:color="000000"/>
              <w:left w:val="single" w:sz="4" w:space="0" w:color="000000"/>
              <w:bottom w:val="single" w:sz="4" w:space="0" w:color="000000"/>
              <w:right w:val="single" w:sz="4" w:space="0" w:color="000000"/>
            </w:tcBorders>
          </w:tcPr>
          <w:p w14:paraId="4DB0F0CA" w14:textId="77777777" w:rsidR="00BF0783" w:rsidRPr="004222A6" w:rsidRDefault="00BF0783" w:rsidP="004222A6">
            <w:pPr>
              <w:pStyle w:val="TableParagraph"/>
              <w:rPr>
                <w:rFonts w:ascii="Arial Narrow" w:hAnsi="Arial Narrow"/>
                <w:sz w:val="12"/>
              </w:rPr>
            </w:pPr>
          </w:p>
        </w:tc>
      </w:tr>
      <w:tr w:rsidR="004222A6" w:rsidRPr="004222A6" w14:paraId="77902BC6" w14:textId="77777777" w:rsidTr="006E23D6">
        <w:trPr>
          <w:trHeight w:val="120"/>
          <w:jc w:val="center"/>
        </w:trPr>
        <w:tc>
          <w:tcPr>
            <w:tcW w:w="5000" w:type="pct"/>
            <w:gridSpan w:val="14"/>
            <w:tcBorders>
              <w:top w:val="single" w:sz="4" w:space="0" w:color="000000"/>
              <w:left w:val="single" w:sz="4" w:space="0" w:color="000000"/>
              <w:bottom w:val="single" w:sz="4" w:space="0" w:color="000000"/>
              <w:right w:val="single" w:sz="4" w:space="0" w:color="000000"/>
            </w:tcBorders>
            <w:hideMark/>
          </w:tcPr>
          <w:p w14:paraId="0F98E4DA" w14:textId="77777777" w:rsidR="00BF0783" w:rsidRPr="004222A6" w:rsidRDefault="00BF0783" w:rsidP="004222A6">
            <w:pPr>
              <w:pStyle w:val="TableParagraph"/>
              <w:ind w:left="4893"/>
              <w:rPr>
                <w:rFonts w:ascii="Arial Narrow" w:hAnsi="Arial Narrow"/>
                <w:b/>
                <w:sz w:val="12"/>
              </w:rPr>
            </w:pPr>
            <w:r w:rsidRPr="004222A6">
              <w:rPr>
                <w:rFonts w:ascii="Arial Narrow" w:hAnsi="Arial Narrow"/>
                <w:b/>
                <w:sz w:val="12"/>
              </w:rPr>
              <w:t>12. DESCRIPCIÓN</w:t>
            </w:r>
          </w:p>
        </w:tc>
      </w:tr>
      <w:tr w:rsidR="004222A6" w:rsidRPr="004222A6" w14:paraId="347B4421" w14:textId="77777777" w:rsidTr="00CF3C3E">
        <w:trPr>
          <w:trHeight w:val="714"/>
          <w:jc w:val="center"/>
        </w:trPr>
        <w:tc>
          <w:tcPr>
            <w:tcW w:w="5000" w:type="pct"/>
            <w:gridSpan w:val="14"/>
            <w:tcBorders>
              <w:top w:val="single" w:sz="4" w:space="0" w:color="000000"/>
              <w:left w:val="single" w:sz="4" w:space="0" w:color="000000"/>
              <w:bottom w:val="single" w:sz="4" w:space="0" w:color="000000"/>
              <w:right w:val="single" w:sz="4" w:space="0" w:color="000000"/>
            </w:tcBorders>
          </w:tcPr>
          <w:p w14:paraId="70EC4E0D" w14:textId="77777777" w:rsidR="00BF0783" w:rsidRPr="004222A6" w:rsidRDefault="00BF0783" w:rsidP="004222A6">
            <w:pPr>
              <w:pStyle w:val="TableParagraph"/>
              <w:rPr>
                <w:rFonts w:ascii="Arial Narrow" w:hAnsi="Arial Narrow"/>
                <w:sz w:val="12"/>
              </w:rPr>
            </w:pPr>
          </w:p>
        </w:tc>
      </w:tr>
      <w:tr w:rsidR="004222A6" w:rsidRPr="004222A6" w14:paraId="44A32E21" w14:textId="77777777" w:rsidTr="00CF3C3E">
        <w:trPr>
          <w:trHeight w:val="233"/>
          <w:jc w:val="center"/>
        </w:trPr>
        <w:tc>
          <w:tcPr>
            <w:tcW w:w="615" w:type="pct"/>
            <w:gridSpan w:val="2"/>
            <w:tcBorders>
              <w:top w:val="single" w:sz="4" w:space="0" w:color="000000"/>
              <w:left w:val="single" w:sz="4" w:space="0" w:color="000000"/>
              <w:bottom w:val="single" w:sz="4" w:space="0" w:color="000000"/>
              <w:right w:val="single" w:sz="4" w:space="0" w:color="000000"/>
            </w:tcBorders>
            <w:hideMark/>
          </w:tcPr>
          <w:p w14:paraId="77F1861E" w14:textId="77777777" w:rsidR="00BF0783" w:rsidRPr="004222A6" w:rsidRDefault="00BF0783" w:rsidP="004222A6">
            <w:pPr>
              <w:pStyle w:val="TableParagraph"/>
              <w:ind w:left="136"/>
              <w:rPr>
                <w:rFonts w:ascii="Arial Narrow" w:hAnsi="Arial Narrow"/>
                <w:b/>
                <w:sz w:val="12"/>
              </w:rPr>
            </w:pPr>
            <w:r w:rsidRPr="004222A6">
              <w:rPr>
                <w:rFonts w:ascii="Arial Narrow" w:hAnsi="Arial Narrow"/>
                <w:b/>
                <w:sz w:val="12"/>
              </w:rPr>
              <w:t>13. TIPO DE EVENTO</w:t>
            </w:r>
          </w:p>
        </w:tc>
        <w:tc>
          <w:tcPr>
            <w:tcW w:w="322" w:type="pct"/>
            <w:tcBorders>
              <w:top w:val="single" w:sz="4" w:space="0" w:color="000000"/>
              <w:left w:val="single" w:sz="4" w:space="0" w:color="000000"/>
              <w:bottom w:val="single" w:sz="4" w:space="0" w:color="000000"/>
              <w:right w:val="single" w:sz="4" w:space="0" w:color="000000"/>
            </w:tcBorders>
            <w:hideMark/>
          </w:tcPr>
          <w:p w14:paraId="07B32ED4" w14:textId="77777777" w:rsidR="00BF0783" w:rsidRPr="004222A6" w:rsidRDefault="00BF0783" w:rsidP="004222A6">
            <w:pPr>
              <w:pStyle w:val="TableParagraph"/>
              <w:ind w:left="103"/>
              <w:rPr>
                <w:rFonts w:ascii="Arial Narrow" w:hAnsi="Arial Narrow"/>
                <w:sz w:val="12"/>
              </w:rPr>
            </w:pPr>
            <w:r w:rsidRPr="004222A6">
              <w:rPr>
                <w:rFonts w:ascii="Arial Narrow" w:hAnsi="Arial Narrow"/>
                <w:sz w:val="12"/>
              </w:rPr>
              <w:t>ADVERSO</w:t>
            </w:r>
          </w:p>
        </w:tc>
        <w:tc>
          <w:tcPr>
            <w:tcW w:w="304" w:type="pct"/>
            <w:tcBorders>
              <w:top w:val="single" w:sz="4" w:space="0" w:color="000000"/>
              <w:left w:val="single" w:sz="4" w:space="0" w:color="000000"/>
              <w:bottom w:val="single" w:sz="4" w:space="0" w:color="000000"/>
              <w:right w:val="single" w:sz="4" w:space="0" w:color="000000"/>
            </w:tcBorders>
            <w:hideMark/>
          </w:tcPr>
          <w:p w14:paraId="00182D4C" w14:textId="77777777" w:rsidR="00BF0783" w:rsidRPr="004222A6" w:rsidRDefault="00BF0783" w:rsidP="004222A6">
            <w:pPr>
              <w:pStyle w:val="TableParagraph"/>
              <w:ind w:left="46"/>
              <w:rPr>
                <w:rFonts w:ascii="Arial Narrow" w:hAnsi="Arial Narrow"/>
                <w:sz w:val="12"/>
              </w:rPr>
            </w:pPr>
            <w:r w:rsidRPr="004222A6">
              <w:rPr>
                <w:rFonts w:ascii="Arial Narrow" w:hAnsi="Arial Narrow"/>
                <w:sz w:val="12"/>
              </w:rPr>
              <w:t>INCIDENTE</w:t>
            </w:r>
          </w:p>
        </w:tc>
        <w:tc>
          <w:tcPr>
            <w:tcW w:w="468" w:type="pct"/>
            <w:gridSpan w:val="2"/>
            <w:tcBorders>
              <w:top w:val="single" w:sz="4" w:space="0" w:color="000000"/>
              <w:left w:val="single" w:sz="4" w:space="0" w:color="000000"/>
              <w:bottom w:val="single" w:sz="4" w:space="0" w:color="000000"/>
              <w:right w:val="single" w:sz="4" w:space="0" w:color="000000"/>
            </w:tcBorders>
            <w:hideMark/>
          </w:tcPr>
          <w:p w14:paraId="3A8E6B84" w14:textId="77777777" w:rsidR="00BF0783" w:rsidRPr="004222A6" w:rsidRDefault="00BF0783" w:rsidP="004222A6">
            <w:pPr>
              <w:pStyle w:val="TableParagraph"/>
              <w:ind w:left="94"/>
              <w:rPr>
                <w:rFonts w:ascii="Arial Narrow" w:hAnsi="Arial Narrow"/>
                <w:sz w:val="12"/>
              </w:rPr>
            </w:pPr>
            <w:r w:rsidRPr="004222A6">
              <w:rPr>
                <w:rFonts w:ascii="Arial Narrow" w:hAnsi="Arial Narrow"/>
                <w:sz w:val="12"/>
              </w:rPr>
              <w:t>COMPLICACIÓN</w:t>
            </w:r>
          </w:p>
        </w:tc>
        <w:tc>
          <w:tcPr>
            <w:tcW w:w="1051" w:type="pct"/>
            <w:gridSpan w:val="2"/>
            <w:tcBorders>
              <w:top w:val="single" w:sz="4" w:space="0" w:color="000000"/>
              <w:left w:val="single" w:sz="4" w:space="0" w:color="000000"/>
              <w:bottom w:val="single" w:sz="4" w:space="0" w:color="000000"/>
              <w:right w:val="single" w:sz="4" w:space="0" w:color="000000"/>
            </w:tcBorders>
            <w:hideMark/>
          </w:tcPr>
          <w:p w14:paraId="04BF758F" w14:textId="77777777" w:rsidR="00BF0783" w:rsidRPr="004222A6" w:rsidRDefault="00BF0783" w:rsidP="004222A6">
            <w:pPr>
              <w:pStyle w:val="TableParagraph"/>
              <w:ind w:left="395"/>
              <w:rPr>
                <w:rFonts w:ascii="Arial Narrow" w:hAnsi="Arial Narrow"/>
                <w:b/>
                <w:sz w:val="12"/>
              </w:rPr>
            </w:pPr>
            <w:r w:rsidRPr="004222A6">
              <w:rPr>
                <w:rFonts w:ascii="Arial Narrow" w:hAnsi="Arial Narrow"/>
                <w:b/>
                <w:sz w:val="12"/>
              </w:rPr>
              <w:t>14. SEVERIDAD DEL EVENTO</w:t>
            </w:r>
          </w:p>
        </w:tc>
        <w:tc>
          <w:tcPr>
            <w:tcW w:w="363" w:type="pct"/>
            <w:tcBorders>
              <w:top w:val="single" w:sz="4" w:space="0" w:color="000000"/>
              <w:left w:val="single" w:sz="4" w:space="0" w:color="000000"/>
              <w:bottom w:val="single" w:sz="4" w:space="0" w:color="000000"/>
              <w:right w:val="single" w:sz="4" w:space="0" w:color="000000"/>
            </w:tcBorders>
            <w:hideMark/>
          </w:tcPr>
          <w:p w14:paraId="400D9E74" w14:textId="77777777" w:rsidR="00BF0783" w:rsidRPr="004222A6" w:rsidRDefault="00BF0783" w:rsidP="004222A6">
            <w:pPr>
              <w:pStyle w:val="TableParagraph"/>
              <w:ind w:left="197"/>
              <w:rPr>
                <w:rFonts w:ascii="Arial Narrow" w:hAnsi="Arial Narrow"/>
                <w:sz w:val="12"/>
              </w:rPr>
            </w:pPr>
            <w:r w:rsidRPr="004222A6">
              <w:rPr>
                <w:rFonts w:ascii="Arial Narrow" w:hAnsi="Arial Narrow"/>
                <w:sz w:val="12"/>
              </w:rPr>
              <w:t>SEVERO</w:t>
            </w:r>
          </w:p>
        </w:tc>
        <w:tc>
          <w:tcPr>
            <w:tcW w:w="372" w:type="pct"/>
            <w:gridSpan w:val="2"/>
            <w:tcBorders>
              <w:top w:val="single" w:sz="4" w:space="0" w:color="000000"/>
              <w:left w:val="single" w:sz="4" w:space="0" w:color="000000"/>
              <w:bottom w:val="single" w:sz="4" w:space="0" w:color="000000"/>
              <w:right w:val="single" w:sz="4" w:space="0" w:color="000000"/>
            </w:tcBorders>
            <w:hideMark/>
          </w:tcPr>
          <w:p w14:paraId="6584A81F" w14:textId="77777777" w:rsidR="00BF0783" w:rsidRPr="004222A6" w:rsidRDefault="00BF0783" w:rsidP="004222A6">
            <w:pPr>
              <w:pStyle w:val="TableParagraph"/>
              <w:ind w:left="97"/>
              <w:rPr>
                <w:rFonts w:ascii="Arial Narrow" w:hAnsi="Arial Narrow"/>
                <w:sz w:val="12"/>
              </w:rPr>
            </w:pPr>
            <w:r w:rsidRPr="004222A6">
              <w:rPr>
                <w:rFonts w:ascii="Arial Narrow" w:hAnsi="Arial Narrow"/>
                <w:sz w:val="12"/>
              </w:rPr>
              <w:t>MODERADO</w:t>
            </w:r>
          </w:p>
        </w:tc>
        <w:tc>
          <w:tcPr>
            <w:tcW w:w="825" w:type="pct"/>
            <w:gridSpan w:val="2"/>
            <w:tcBorders>
              <w:top w:val="single" w:sz="4" w:space="0" w:color="000000"/>
              <w:left w:val="single" w:sz="4" w:space="0" w:color="000000"/>
              <w:bottom w:val="single" w:sz="4" w:space="0" w:color="000000"/>
              <w:right w:val="single" w:sz="4" w:space="0" w:color="000000"/>
            </w:tcBorders>
            <w:hideMark/>
          </w:tcPr>
          <w:p w14:paraId="2D32A141" w14:textId="77777777" w:rsidR="00BF0783" w:rsidRPr="004222A6" w:rsidRDefault="00BF0783" w:rsidP="004222A6">
            <w:pPr>
              <w:pStyle w:val="TableParagraph"/>
              <w:ind w:left="745" w:right="715"/>
              <w:rPr>
                <w:rFonts w:ascii="Arial Narrow" w:hAnsi="Arial Narrow"/>
                <w:sz w:val="12"/>
              </w:rPr>
            </w:pPr>
            <w:r w:rsidRPr="004222A6">
              <w:rPr>
                <w:rFonts w:ascii="Arial Narrow" w:hAnsi="Arial Narrow"/>
                <w:sz w:val="12"/>
              </w:rPr>
              <w:t>LEVE</w:t>
            </w:r>
          </w:p>
        </w:tc>
        <w:tc>
          <w:tcPr>
            <w:tcW w:w="678" w:type="pct"/>
            <w:tcBorders>
              <w:top w:val="single" w:sz="4" w:space="0" w:color="000000"/>
              <w:left w:val="single" w:sz="4" w:space="0" w:color="000000"/>
              <w:bottom w:val="single" w:sz="4" w:space="0" w:color="000000"/>
              <w:right w:val="single" w:sz="4" w:space="0" w:color="000000"/>
            </w:tcBorders>
            <w:hideMark/>
          </w:tcPr>
          <w:p w14:paraId="0A60F4FC" w14:textId="77777777" w:rsidR="00BF0783" w:rsidRPr="004222A6" w:rsidRDefault="00BF0783" w:rsidP="004222A6">
            <w:pPr>
              <w:pStyle w:val="TableParagraph"/>
              <w:ind w:left="488"/>
              <w:rPr>
                <w:rFonts w:ascii="Arial Narrow" w:hAnsi="Arial Narrow"/>
                <w:sz w:val="12"/>
              </w:rPr>
            </w:pPr>
            <w:r w:rsidRPr="004222A6">
              <w:rPr>
                <w:rFonts w:ascii="Arial Narrow" w:hAnsi="Arial Narrow"/>
                <w:sz w:val="12"/>
              </w:rPr>
              <w:t>NO DAÑO</w:t>
            </w:r>
          </w:p>
        </w:tc>
      </w:tr>
    </w:tbl>
    <w:p w14:paraId="432D85E0" w14:textId="77777777" w:rsidR="00BF0783" w:rsidRPr="004222A6" w:rsidRDefault="00BF0783" w:rsidP="004222A6">
      <w:pPr>
        <w:pStyle w:val="Ttulo"/>
        <w:tabs>
          <w:tab w:val="left" w:pos="3221"/>
          <w:tab w:val="left" w:pos="6334"/>
        </w:tabs>
        <w:jc w:val="left"/>
        <w:rPr>
          <w:rFonts w:ascii="Arial Narrow" w:hAnsi="Arial Narrow" w:cs="Arial"/>
          <w:b w:val="0"/>
          <w:sz w:val="20"/>
        </w:rPr>
      </w:pPr>
      <w:r w:rsidRPr="004222A6">
        <w:rPr>
          <w:rFonts w:ascii="Arial Narrow" w:hAnsi="Arial Narrow" w:cs="Arial"/>
          <w:b w:val="0"/>
          <w:noProof/>
          <w:sz w:val="20"/>
          <w:lang w:val="es-CO" w:eastAsia="es-CO"/>
        </w:rPr>
        <mc:AlternateContent>
          <mc:Choice Requires="wps">
            <w:drawing>
              <wp:inline distT="0" distB="0" distL="0" distR="0" wp14:anchorId="333B4C5E" wp14:editId="04ED8818">
                <wp:extent cx="1681480" cy="396240"/>
                <wp:effectExtent l="5715" t="11430" r="8255" b="11430"/>
                <wp:docPr id="47" name="Cuadro de texto 4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81480" cy="396240"/>
                        </a:xfrm>
                        <a:prstGeom prst="rect">
                          <a:avLst/>
                        </a:prstGeom>
                        <a:noFill/>
                        <a:ln w="6096">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0907DF65" w14:textId="77777777" w:rsidR="00670BA0" w:rsidRPr="00F9770B" w:rsidRDefault="00670BA0" w:rsidP="00BF0783">
                            <w:pPr>
                              <w:spacing w:before="68"/>
                              <w:ind w:left="16"/>
                              <w:rPr>
                                <w:sz w:val="10"/>
                                <w:szCs w:val="10"/>
                              </w:rPr>
                            </w:pPr>
                            <w:r>
                              <w:rPr>
                                <w:b/>
                                <w:sz w:val="12"/>
                              </w:rPr>
                              <w:t xml:space="preserve">Evento adverso: </w:t>
                            </w:r>
                            <w:r w:rsidRPr="00F9770B">
                              <w:rPr>
                                <w:sz w:val="10"/>
                                <w:szCs w:val="10"/>
                              </w:rPr>
                              <w:t>Todo daño al paciente que se  produce  de manera no intencional y es atribuible a la atención en</w:t>
                            </w:r>
                            <w:r w:rsidRPr="00F9770B">
                              <w:rPr>
                                <w:spacing w:val="11"/>
                                <w:sz w:val="10"/>
                                <w:szCs w:val="10"/>
                              </w:rPr>
                              <w:t xml:space="preserve"> </w:t>
                            </w:r>
                            <w:r w:rsidRPr="00F9770B">
                              <w:rPr>
                                <w:sz w:val="10"/>
                                <w:szCs w:val="10"/>
                              </w:rPr>
                              <w:t>salud.</w:t>
                            </w:r>
                          </w:p>
                        </w:txbxContent>
                      </wps:txbx>
                      <wps:bodyPr rot="0" vert="horz" wrap="square" lIns="0" tIns="0" rIns="0" bIns="0" anchor="t" anchorCtr="0" upright="1">
                        <a:noAutofit/>
                      </wps:bodyPr>
                    </wps:wsp>
                  </a:graphicData>
                </a:graphic>
              </wp:inline>
            </w:drawing>
          </mc:Choice>
          <mc:Fallback>
            <w:pict>
              <v:shape w14:anchorId="333B4C5E" id="Cuadro de texto 47" o:spid="_x0000_s1034" type="#_x0000_t202" style="width:132.4pt;height:31.2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" filled="f" strokeweight=".48pt">
                <v:textbox inset="0,0,0,0">
                  <w:txbxContent>
                    <w:p w14:paraId="0907DF65" w14:textId="77777777" w:rsidR="00670BA0" w:rsidRPr="00F9770B" w:rsidRDefault="00670BA0" w:rsidP="00BF0783">
                      <w:pPr>
                        <w:spacing w:before="68"/>
                        <w:ind w:left="16"/>
                        <w:rPr>
                          <w:sz w:val="10"/>
                          <w:szCs w:val="10"/>
                        </w:rPr>
                      </w:pPr>
                      <w:r>
                        <w:rPr>
                          <w:b/>
                          <w:sz w:val="12"/>
                        </w:rPr>
                        <w:t xml:space="preserve">Evento adverso: </w:t>
                      </w:r>
                      <w:r w:rsidRPr="00F9770B">
                        <w:rPr>
                          <w:sz w:val="10"/>
                          <w:szCs w:val="10"/>
                        </w:rPr>
                        <w:t>Todo daño al paciente que se  produce  de manera no intencional y es atribuible a la atención en</w:t>
                      </w:r>
                      <w:r w:rsidRPr="00F9770B">
                        <w:rPr>
                          <w:spacing w:val="11"/>
                          <w:sz w:val="10"/>
                          <w:szCs w:val="10"/>
                        </w:rPr>
                        <w:t xml:space="preserve"> </w:t>
                      </w:r>
                      <w:r w:rsidRPr="00F9770B">
                        <w:rPr>
                          <w:sz w:val="10"/>
                          <w:szCs w:val="10"/>
                        </w:rPr>
                        <w:t>salud.</w:t>
                      </w:r>
                    </w:p>
                  </w:txbxContent>
                </v:textbox>
                <w10:anchorlock/>
              </v:shape>
            </w:pict>
          </mc:Fallback>
        </mc:AlternateContent>
      </w:r>
      <w:r w:rsidRPr="004222A6">
        <w:rPr>
          <w:rFonts w:ascii="Arial Narrow" w:hAnsi="Arial Narrow" w:cs="Arial"/>
          <w:noProof/>
          <w:lang w:val="es-CO" w:eastAsia="es-CO"/>
        </w:rPr>
        <mc:AlternateContent>
          <mc:Choice Requires="wps">
            <w:drawing>
              <wp:inline distT="0" distB="0" distL="0" distR="0" wp14:anchorId="278AC14F" wp14:editId="1126BD35">
                <wp:extent cx="1767840" cy="396240"/>
                <wp:effectExtent l="5715" t="11430" r="7620" b="11430"/>
                <wp:docPr id="46" name="Cuadro de texto 4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67840" cy="396240"/>
                        </a:xfrm>
                        <a:prstGeom prst="rect">
                          <a:avLst/>
                        </a:prstGeom>
                        <a:noFill/>
                        <a:ln w="6096">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5BF92CFC" w14:textId="77777777" w:rsidR="00670BA0" w:rsidRPr="00F9770B" w:rsidRDefault="00670BA0" w:rsidP="00BF0783">
                            <w:pPr>
                              <w:spacing w:line="135" w:lineRule="exact"/>
                              <w:ind w:left="44" w:right="44"/>
                              <w:jc w:val="center"/>
                              <w:rPr>
                                <w:sz w:val="10"/>
                                <w:szCs w:val="10"/>
                              </w:rPr>
                            </w:pPr>
                            <w:r>
                              <w:rPr>
                                <w:b/>
                                <w:sz w:val="12"/>
                              </w:rPr>
                              <w:t xml:space="preserve">Incidente: </w:t>
                            </w:r>
                            <w:r w:rsidRPr="00F9770B">
                              <w:rPr>
                                <w:sz w:val="10"/>
                                <w:szCs w:val="10"/>
                              </w:rPr>
                              <w:t>Es un evento o circunstancia que sucede en</w:t>
                            </w:r>
                          </w:p>
                          <w:p w14:paraId="013FA022" w14:textId="77777777" w:rsidR="00670BA0" w:rsidRPr="00F9770B" w:rsidRDefault="00670BA0" w:rsidP="00BF0783">
                            <w:pPr>
                              <w:pStyle w:val="Textoindependiente"/>
                              <w:spacing w:before="14" w:line="264" w:lineRule="auto"/>
                              <w:ind w:left="84" w:right="79"/>
                              <w:rPr>
                                <w:sz w:val="10"/>
                                <w:szCs w:val="10"/>
                              </w:rPr>
                            </w:pPr>
                            <w:r w:rsidRPr="00F9770B">
                              <w:rPr>
                                <w:sz w:val="10"/>
                                <w:szCs w:val="10"/>
                              </w:rPr>
                              <w:t>La atención de salud de un paciente que no le genera daño, pero que en su ocurrencia se incorporan fallas en los procesos de atención.</w:t>
                            </w:r>
                          </w:p>
                        </w:txbxContent>
                      </wps:txbx>
                      <wps:bodyPr rot="0" vert="horz" wrap="square" lIns="0" tIns="0" rIns="0" bIns="0" anchor="t" anchorCtr="0" upright="1">
                        <a:noAutofit/>
                      </wps:bodyPr>
                    </wps:wsp>
                  </a:graphicData>
                </a:graphic>
              </wp:inline>
            </w:drawing>
          </mc:Choice>
          <mc:Fallback>
            <w:pict>
              <v:shape w14:anchorId="278AC14F" id="Cuadro de texto 46" o:spid="_x0000_s1035" type="#_x0000_t202" style="width:139.2pt;height:31.2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" filled="f" strokeweight=".48pt">
                <v:textbox inset="0,0,0,0">
                  <w:txbxContent>
                    <w:p w14:paraId="5BF92CFC" w14:textId="77777777" w:rsidR="00670BA0" w:rsidRPr="00F9770B" w:rsidRDefault="00670BA0" w:rsidP="00BF0783">
                      <w:pPr>
                        <w:spacing w:line="135" w:lineRule="exact"/>
                        <w:ind w:left="44" w:right="44"/>
                        <w:jc w:val="center"/>
                        <w:rPr>
                          <w:sz w:val="10"/>
                          <w:szCs w:val="10"/>
                        </w:rPr>
                      </w:pPr>
                      <w:r>
                        <w:rPr>
                          <w:b/>
                          <w:sz w:val="12"/>
                        </w:rPr>
                        <w:t xml:space="preserve">Incidente: </w:t>
                      </w:r>
                      <w:r w:rsidRPr="00F9770B">
                        <w:rPr>
                          <w:sz w:val="10"/>
                          <w:szCs w:val="10"/>
                        </w:rPr>
                        <w:t>Es un evento o circunstancia que sucede en</w:t>
                      </w:r>
                    </w:p>
                    <w:p w14:paraId="013FA022" w14:textId="77777777" w:rsidR="00670BA0" w:rsidRPr="00F9770B" w:rsidRDefault="00670BA0" w:rsidP="00BF0783">
                      <w:pPr>
                        <w:pStyle w:val="Textoindependiente"/>
                        <w:spacing w:before="14" w:line="264" w:lineRule="auto"/>
                        <w:ind w:left="84" w:right="79"/>
                        <w:rPr>
                          <w:sz w:val="10"/>
                          <w:szCs w:val="10"/>
                        </w:rPr>
                      </w:pPr>
                      <w:r w:rsidRPr="00F9770B">
                        <w:rPr>
                          <w:sz w:val="10"/>
                          <w:szCs w:val="10"/>
                        </w:rPr>
                        <w:t>La atención de salud de un paciente que no le genera daño, pero que en su ocurrencia se incorporan fallas en los procesos de atención.</w:t>
                      </w:r>
                    </w:p>
                  </w:txbxContent>
                </v:textbox>
                <w10:anchorlock/>
              </v:shape>
            </w:pict>
          </mc:Fallback>
        </mc:AlternateContent>
      </w:r>
      <w:r w:rsidRPr="004222A6">
        <w:rPr>
          <w:rFonts w:ascii="Arial Narrow" w:hAnsi="Arial Narrow" w:cs="Arial"/>
          <w:noProof/>
          <w:lang w:val="es-CO" w:eastAsia="es-CO"/>
        </w:rPr>
        <mc:AlternateContent>
          <mc:Choice Requires="wps">
            <w:drawing>
              <wp:inline distT="0" distB="0" distL="0" distR="0" wp14:anchorId="16355500" wp14:editId="170AA410">
                <wp:extent cx="2541319" cy="396240"/>
                <wp:effectExtent l="0" t="0" r="11430" b="22860"/>
                <wp:docPr id="45" name="Cuadro de texto 4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41319" cy="396240"/>
                        </a:xfrm>
                        <a:prstGeom prst="rect">
                          <a:avLst/>
                        </a:prstGeom>
                        <a:noFill/>
                        <a:ln w="6096">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69A04CC3" w14:textId="77777777" w:rsidR="00670BA0" w:rsidRPr="00F9770B" w:rsidRDefault="00670BA0" w:rsidP="00BF0783">
                            <w:pPr>
                              <w:pStyle w:val="Textoindependiente"/>
                              <w:spacing w:before="3"/>
                              <w:rPr>
                                <w:b/>
                                <w:sz w:val="12"/>
                                <w:szCs w:val="12"/>
                              </w:rPr>
                            </w:pPr>
                          </w:p>
                          <w:p w14:paraId="45ADD048" w14:textId="77777777" w:rsidR="00670BA0" w:rsidRPr="00F9770B" w:rsidRDefault="00670BA0" w:rsidP="00BF0783">
                            <w:pPr>
                              <w:pStyle w:val="Textoindependiente"/>
                              <w:spacing w:line="264" w:lineRule="auto"/>
                              <w:ind w:left="494" w:right="18" w:hanging="339"/>
                              <w:rPr>
                                <w:sz w:val="12"/>
                                <w:szCs w:val="12"/>
                              </w:rPr>
                            </w:pPr>
                            <w:r w:rsidRPr="00F9770B">
                              <w:rPr>
                                <w:b/>
                                <w:sz w:val="12"/>
                                <w:szCs w:val="12"/>
                              </w:rPr>
                              <w:t xml:space="preserve">Complicación: </w:t>
                            </w:r>
                            <w:r w:rsidRPr="00F9770B">
                              <w:rPr>
                                <w:sz w:val="12"/>
                                <w:szCs w:val="12"/>
                              </w:rPr>
                              <w:t>Daño o resultado clínico no esperado, no atribuible a la atención en salud sino a la enfermedad, o a las condiciones propias del paciente.</w:t>
                            </w:r>
                          </w:p>
                        </w:txbxContent>
                      </wps:txbx>
                      <wps:bodyPr rot="0" vert="horz" wrap="square" lIns="0" tIns="0" rIns="0" bIns="0" anchor="t" anchorCtr="0" upright="1">
                        <a:noAutofit/>
                      </wps:bodyPr>
                    </wps:wsp>
                  </a:graphicData>
                </a:graphic>
              </wp:inline>
            </w:drawing>
          </mc:Choice>
          <mc:Fallback>
            <w:pict>
              <v:shape w14:anchorId="16355500" id="Cuadro de texto 45" o:spid="_x0000_s1036" type="#_x0000_t202" style="width:200.1pt;height:31.2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" filled="f" strokeweight=".48pt">
                <v:textbox inset="0,0,0,0">
                  <w:txbxContent>
                    <w:p w14:paraId="69A04CC3" w14:textId="77777777" w:rsidR="00670BA0" w:rsidRPr="00F9770B" w:rsidRDefault="00670BA0" w:rsidP="00BF0783">
                      <w:pPr>
                        <w:pStyle w:val="Textoindependiente"/>
                        <w:spacing w:before="3"/>
                        <w:rPr>
                          <w:b/>
                          <w:sz w:val="12"/>
                          <w:szCs w:val="12"/>
                        </w:rPr>
                      </w:pPr>
                    </w:p>
                    <w:p w14:paraId="45ADD048" w14:textId="77777777" w:rsidR="00670BA0" w:rsidRPr="00F9770B" w:rsidRDefault="00670BA0" w:rsidP="00BF0783">
                      <w:pPr>
                        <w:pStyle w:val="Textoindependiente"/>
                        <w:spacing w:line="264" w:lineRule="auto"/>
                        <w:ind w:left="494" w:right="18" w:hanging="339"/>
                        <w:rPr>
                          <w:sz w:val="12"/>
                          <w:szCs w:val="12"/>
                        </w:rPr>
                      </w:pPr>
                      <w:r w:rsidRPr="00F9770B">
                        <w:rPr>
                          <w:b/>
                          <w:sz w:val="12"/>
                          <w:szCs w:val="12"/>
                        </w:rPr>
                        <w:t xml:space="preserve">Complicación: </w:t>
                      </w:r>
                      <w:r w:rsidRPr="00F9770B">
                        <w:rPr>
                          <w:sz w:val="12"/>
                          <w:szCs w:val="12"/>
                        </w:rPr>
                        <w:t>Daño o resultado clínico no esperado, no atribuible a la atención en salud sino a la enfermedad, o a las condiciones propias del paciente.</w:t>
                      </w:r>
                    </w:p>
                  </w:txbxContent>
                </v:textbox>
                <w10:anchorlock/>
              </v:shape>
            </w:pict>
          </mc:Fallback>
        </mc:AlternateContent>
      </w:r>
    </w:p>
    <w:p w14:paraId="4475ACB4" w14:textId="77777777" w:rsidR="00BF0783" w:rsidRPr="004222A6" w:rsidRDefault="00BF0783" w:rsidP="004222A6">
      <w:pPr>
        <w:pStyle w:val="Prrafodelista"/>
        <w:widowControl w:val="0"/>
        <w:numPr>
          <w:ilvl w:val="0"/>
          <w:numId w:val="22"/>
        </w:numPr>
        <w:tabs>
          <w:tab w:val="left" w:pos="315"/>
        </w:tabs>
        <w:autoSpaceDE w:val="0"/>
        <w:autoSpaceDN w:val="0"/>
        <w:ind w:left="151" w:right="346" w:firstLine="0"/>
        <w:contextualSpacing w:val="0"/>
        <w:rPr>
          <w:rFonts w:ascii="Arial Narrow" w:hAnsi="Arial Narrow"/>
          <w:sz w:val="12"/>
        </w:rPr>
      </w:pPr>
      <w:r w:rsidRPr="004222A6">
        <w:rPr>
          <w:rFonts w:ascii="Arial Narrow" w:hAnsi="Arial Narrow"/>
          <w:b/>
          <w:sz w:val="12"/>
        </w:rPr>
        <w:t xml:space="preserve">MEDICAMENTOS Y DISPOSITIVOS MÉDICOS: </w:t>
      </w:r>
      <w:r w:rsidRPr="004222A6">
        <w:rPr>
          <w:rFonts w:ascii="Arial Narrow" w:hAnsi="Arial Narrow"/>
          <w:sz w:val="12"/>
        </w:rPr>
        <w:t xml:space="preserve">(Diligencie este campo cuando el evento </w:t>
      </w:r>
      <w:r w:rsidR="000916AC" w:rsidRPr="004222A6">
        <w:rPr>
          <w:rFonts w:ascii="Arial Narrow" w:hAnsi="Arial Narrow"/>
          <w:sz w:val="12"/>
        </w:rPr>
        <w:t>esté</w:t>
      </w:r>
      <w:r w:rsidRPr="004222A6">
        <w:rPr>
          <w:rFonts w:ascii="Arial Narrow" w:hAnsi="Arial Narrow"/>
          <w:sz w:val="12"/>
        </w:rPr>
        <w:t xml:space="preserve"> relacionado con los medicamentos o dispositivos médicos. Marque </w:t>
      </w:r>
      <w:r w:rsidRPr="004222A6">
        <w:rPr>
          <w:rFonts w:ascii="Arial Narrow" w:hAnsi="Arial Narrow"/>
          <w:b/>
          <w:sz w:val="12"/>
        </w:rPr>
        <w:t xml:space="preserve">M </w:t>
      </w:r>
      <w:r w:rsidRPr="004222A6">
        <w:rPr>
          <w:rFonts w:ascii="Arial Narrow" w:hAnsi="Arial Narrow"/>
          <w:sz w:val="12"/>
        </w:rPr>
        <w:t xml:space="preserve">para el caso de Medicamentos y </w:t>
      </w:r>
      <w:r w:rsidRPr="004222A6">
        <w:rPr>
          <w:rFonts w:ascii="Arial Narrow" w:hAnsi="Arial Narrow"/>
          <w:b/>
          <w:sz w:val="12"/>
        </w:rPr>
        <w:t xml:space="preserve">DM </w:t>
      </w:r>
      <w:r w:rsidRPr="004222A6">
        <w:rPr>
          <w:rFonts w:ascii="Arial Narrow" w:hAnsi="Arial Narrow"/>
          <w:sz w:val="12"/>
        </w:rPr>
        <w:t>para el caso de dispositivo</w:t>
      </w:r>
      <w:r w:rsidRPr="004222A6">
        <w:rPr>
          <w:rFonts w:ascii="Arial Narrow" w:hAnsi="Arial Narrow"/>
          <w:spacing w:val="2"/>
          <w:sz w:val="12"/>
        </w:rPr>
        <w:t xml:space="preserve"> </w:t>
      </w:r>
      <w:r w:rsidRPr="004222A6">
        <w:rPr>
          <w:rFonts w:ascii="Arial Narrow" w:hAnsi="Arial Narrow"/>
          <w:sz w:val="12"/>
        </w:rPr>
        <w:t>médico)</w:t>
      </w:r>
    </w:p>
    <w:p w14:paraId="716F566C" w14:textId="77777777" w:rsidR="00BF0783" w:rsidRPr="004222A6" w:rsidRDefault="00BF0783" w:rsidP="004222A6">
      <w:pPr>
        <w:pStyle w:val="Textoindependiente"/>
        <w:rPr>
          <w:rFonts w:ascii="Arial Narrow" w:hAnsi="Arial Narrow"/>
          <w:sz w:val="7"/>
        </w:rPr>
      </w:pPr>
    </w:p>
    <w:tbl>
      <w:tblPr>
        <w:tblW w:w="50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428"/>
        <w:gridCol w:w="921"/>
        <w:gridCol w:w="2487"/>
        <w:gridCol w:w="269"/>
        <w:gridCol w:w="1908"/>
        <w:gridCol w:w="905"/>
        <w:gridCol w:w="1311"/>
        <w:gridCol w:w="756"/>
        <w:gridCol w:w="1352"/>
      </w:tblGrid>
      <w:tr w:rsidR="004222A6" w:rsidRPr="004222A6" w14:paraId="66530F49" w14:textId="77777777" w:rsidTr="006E23D6">
        <w:trPr>
          <w:trHeight w:val="360"/>
          <w:jc w:val="center"/>
        </w:trPr>
        <w:tc>
          <w:tcPr>
            <w:tcW w:w="234" w:type="pct"/>
            <w:tcBorders>
              <w:top w:val="single" w:sz="4" w:space="0" w:color="000000"/>
              <w:left w:val="single" w:sz="4" w:space="0" w:color="000000"/>
              <w:bottom w:val="single" w:sz="4" w:space="0" w:color="000000"/>
              <w:right w:val="single" w:sz="4" w:space="0" w:color="000000"/>
            </w:tcBorders>
            <w:hideMark/>
          </w:tcPr>
          <w:p w14:paraId="57534FB0" w14:textId="77777777" w:rsidR="00BF0783" w:rsidRPr="004222A6" w:rsidRDefault="00BF0783" w:rsidP="004222A6">
            <w:pPr>
              <w:pStyle w:val="TableParagraph"/>
              <w:ind w:left="15"/>
              <w:jc w:val="center"/>
              <w:rPr>
                <w:rFonts w:ascii="Arial Narrow" w:hAnsi="Arial Narrow"/>
                <w:b/>
                <w:sz w:val="12"/>
              </w:rPr>
            </w:pPr>
            <w:r w:rsidRPr="004222A6">
              <w:rPr>
                <w:rFonts w:ascii="Arial Narrow" w:hAnsi="Arial Narrow"/>
                <w:b/>
                <w:w w:val="101"/>
                <w:sz w:val="12"/>
              </w:rPr>
              <w:t>M</w:t>
            </w:r>
          </w:p>
        </w:tc>
        <w:tc>
          <w:tcPr>
            <w:tcW w:w="380" w:type="pct"/>
            <w:tcBorders>
              <w:top w:val="single" w:sz="4" w:space="0" w:color="000000"/>
              <w:left w:val="single" w:sz="4" w:space="0" w:color="000000"/>
              <w:bottom w:val="single" w:sz="4" w:space="0" w:color="000000"/>
              <w:right w:val="single" w:sz="4" w:space="0" w:color="000000"/>
            </w:tcBorders>
            <w:hideMark/>
          </w:tcPr>
          <w:p w14:paraId="322506DA" w14:textId="77777777" w:rsidR="00BF0783" w:rsidRPr="004222A6" w:rsidRDefault="00BF0783" w:rsidP="004222A6">
            <w:pPr>
              <w:pStyle w:val="TableParagraph"/>
              <w:ind w:left="284" w:right="268"/>
              <w:jc w:val="center"/>
              <w:rPr>
                <w:rFonts w:ascii="Arial Narrow" w:hAnsi="Arial Narrow"/>
                <w:b/>
                <w:sz w:val="12"/>
              </w:rPr>
            </w:pPr>
            <w:r w:rsidRPr="004222A6">
              <w:rPr>
                <w:rFonts w:ascii="Arial Narrow" w:hAnsi="Arial Narrow"/>
                <w:b/>
                <w:sz w:val="12"/>
              </w:rPr>
              <w:t>DM</w:t>
            </w:r>
          </w:p>
        </w:tc>
        <w:tc>
          <w:tcPr>
            <w:tcW w:w="1230" w:type="pct"/>
            <w:tcBorders>
              <w:top w:val="single" w:sz="4" w:space="0" w:color="000000"/>
              <w:left w:val="single" w:sz="4" w:space="0" w:color="000000"/>
              <w:bottom w:val="single" w:sz="4" w:space="0" w:color="000000"/>
              <w:right w:val="single" w:sz="4" w:space="0" w:color="000000"/>
            </w:tcBorders>
            <w:hideMark/>
          </w:tcPr>
          <w:p w14:paraId="5184B2F5" w14:textId="77777777" w:rsidR="00BF0783" w:rsidRPr="004222A6" w:rsidRDefault="00BF0783" w:rsidP="004222A6">
            <w:pPr>
              <w:pStyle w:val="TableParagraph"/>
              <w:ind w:left="986"/>
              <w:rPr>
                <w:rFonts w:ascii="Arial Narrow" w:hAnsi="Arial Narrow"/>
                <w:b/>
                <w:sz w:val="12"/>
              </w:rPr>
            </w:pPr>
            <w:r w:rsidRPr="004222A6">
              <w:rPr>
                <w:rFonts w:ascii="Arial Narrow" w:hAnsi="Arial Narrow"/>
                <w:b/>
                <w:sz w:val="12"/>
              </w:rPr>
              <w:t>15. NOMBRE</w:t>
            </w:r>
          </w:p>
        </w:tc>
        <w:tc>
          <w:tcPr>
            <w:tcW w:w="122" w:type="pct"/>
            <w:tcBorders>
              <w:top w:val="single" w:sz="4" w:space="0" w:color="000000"/>
              <w:left w:val="single" w:sz="4" w:space="0" w:color="000000"/>
              <w:bottom w:val="single" w:sz="4" w:space="0" w:color="000000"/>
              <w:right w:val="single" w:sz="4" w:space="0" w:color="000000"/>
            </w:tcBorders>
            <w:hideMark/>
          </w:tcPr>
          <w:p w14:paraId="6AD25212" w14:textId="77777777" w:rsidR="00BF0783" w:rsidRPr="004222A6" w:rsidRDefault="00BF0783" w:rsidP="004222A6">
            <w:pPr>
              <w:pStyle w:val="TableParagraph"/>
              <w:ind w:left="18"/>
              <w:jc w:val="center"/>
              <w:rPr>
                <w:rFonts w:ascii="Arial Narrow" w:hAnsi="Arial Narrow"/>
                <w:sz w:val="12"/>
              </w:rPr>
            </w:pPr>
            <w:r w:rsidRPr="004222A6">
              <w:rPr>
                <w:rFonts w:ascii="Arial Narrow" w:hAnsi="Arial Narrow"/>
                <w:w w:val="101"/>
                <w:sz w:val="12"/>
              </w:rPr>
              <w:t>•</w:t>
            </w:r>
          </w:p>
        </w:tc>
        <w:tc>
          <w:tcPr>
            <w:tcW w:w="950" w:type="pct"/>
            <w:tcBorders>
              <w:top w:val="single" w:sz="4" w:space="0" w:color="000000"/>
              <w:left w:val="single" w:sz="4" w:space="0" w:color="000000"/>
              <w:bottom w:val="single" w:sz="4" w:space="0" w:color="000000"/>
              <w:right w:val="single" w:sz="4" w:space="0" w:color="000000"/>
            </w:tcBorders>
            <w:hideMark/>
          </w:tcPr>
          <w:p w14:paraId="21A35A0D" w14:textId="77777777" w:rsidR="00BF0783" w:rsidRPr="004222A6" w:rsidRDefault="00BF0783" w:rsidP="004222A6">
            <w:pPr>
              <w:pStyle w:val="TableParagraph"/>
              <w:ind w:left="379"/>
              <w:rPr>
                <w:rFonts w:ascii="Arial Narrow" w:hAnsi="Arial Narrow"/>
                <w:b/>
                <w:sz w:val="12"/>
              </w:rPr>
            </w:pPr>
            <w:r w:rsidRPr="004222A6">
              <w:rPr>
                <w:rFonts w:ascii="Arial Narrow" w:hAnsi="Arial Narrow"/>
                <w:b/>
                <w:sz w:val="12"/>
              </w:rPr>
              <w:t>16. DOSIS/REGIMEN/VÍA</w:t>
            </w:r>
          </w:p>
        </w:tc>
        <w:tc>
          <w:tcPr>
            <w:tcW w:w="465" w:type="pct"/>
            <w:tcBorders>
              <w:top w:val="single" w:sz="4" w:space="0" w:color="000000"/>
              <w:left w:val="single" w:sz="4" w:space="0" w:color="000000"/>
              <w:bottom w:val="single" w:sz="4" w:space="0" w:color="000000"/>
              <w:right w:val="single" w:sz="4" w:space="0" w:color="000000"/>
            </w:tcBorders>
            <w:hideMark/>
          </w:tcPr>
          <w:p w14:paraId="12C27294" w14:textId="77777777" w:rsidR="00BF0783" w:rsidRPr="004222A6" w:rsidRDefault="00BF0783" w:rsidP="004222A6">
            <w:pPr>
              <w:pStyle w:val="TableParagraph"/>
              <w:ind w:left="279"/>
              <w:rPr>
                <w:rFonts w:ascii="Arial Narrow" w:hAnsi="Arial Narrow"/>
                <w:b/>
                <w:sz w:val="12"/>
              </w:rPr>
            </w:pPr>
            <w:r w:rsidRPr="004222A6">
              <w:rPr>
                <w:rFonts w:ascii="Arial Narrow" w:hAnsi="Arial Narrow"/>
                <w:b/>
                <w:sz w:val="12"/>
              </w:rPr>
              <w:t>17. LOTE</w:t>
            </w:r>
          </w:p>
        </w:tc>
        <w:tc>
          <w:tcPr>
            <w:tcW w:w="544" w:type="pct"/>
            <w:tcBorders>
              <w:top w:val="single" w:sz="4" w:space="0" w:color="000000"/>
              <w:left w:val="single" w:sz="4" w:space="0" w:color="000000"/>
              <w:bottom w:val="single" w:sz="4" w:space="0" w:color="000000"/>
              <w:right w:val="single" w:sz="4" w:space="0" w:color="000000"/>
            </w:tcBorders>
            <w:hideMark/>
          </w:tcPr>
          <w:p w14:paraId="48B240AD" w14:textId="77777777" w:rsidR="00BF0783" w:rsidRPr="004222A6" w:rsidRDefault="00BF0783" w:rsidP="004222A6">
            <w:pPr>
              <w:pStyle w:val="TableParagraph"/>
              <w:ind w:left="40" w:right="32"/>
              <w:jc w:val="center"/>
              <w:rPr>
                <w:rFonts w:ascii="Arial Narrow" w:hAnsi="Arial Narrow"/>
                <w:b/>
                <w:sz w:val="12"/>
              </w:rPr>
            </w:pPr>
            <w:r w:rsidRPr="004222A6">
              <w:rPr>
                <w:rFonts w:ascii="Arial Narrow" w:hAnsi="Arial Narrow"/>
                <w:b/>
                <w:sz w:val="12"/>
              </w:rPr>
              <w:t>18.</w:t>
            </w:r>
          </w:p>
          <w:p w14:paraId="79680D6D" w14:textId="77777777" w:rsidR="00BF0783" w:rsidRPr="004222A6" w:rsidRDefault="00BF0783" w:rsidP="004222A6">
            <w:pPr>
              <w:pStyle w:val="TableParagraph"/>
              <w:ind w:left="40" w:right="32"/>
              <w:jc w:val="center"/>
              <w:rPr>
                <w:rFonts w:ascii="Arial Narrow" w:hAnsi="Arial Narrow"/>
                <w:b/>
                <w:sz w:val="12"/>
              </w:rPr>
            </w:pPr>
            <w:r w:rsidRPr="004222A6">
              <w:rPr>
                <w:rFonts w:ascii="Arial Narrow" w:hAnsi="Arial Narrow"/>
                <w:b/>
                <w:sz w:val="12"/>
              </w:rPr>
              <w:t>REFERENCIA/MODEL</w:t>
            </w:r>
          </w:p>
        </w:tc>
        <w:tc>
          <w:tcPr>
            <w:tcW w:w="393" w:type="pct"/>
            <w:tcBorders>
              <w:top w:val="single" w:sz="4" w:space="0" w:color="000000"/>
              <w:left w:val="single" w:sz="4" w:space="0" w:color="000000"/>
              <w:bottom w:val="single" w:sz="4" w:space="0" w:color="000000"/>
              <w:right w:val="single" w:sz="4" w:space="0" w:color="000000"/>
            </w:tcBorders>
            <w:hideMark/>
          </w:tcPr>
          <w:p w14:paraId="27D813F9" w14:textId="77777777" w:rsidR="00BF0783" w:rsidRPr="004222A6" w:rsidRDefault="00BF0783" w:rsidP="004222A6">
            <w:pPr>
              <w:pStyle w:val="TableParagraph"/>
              <w:ind w:left="190"/>
              <w:rPr>
                <w:rFonts w:ascii="Arial Narrow" w:hAnsi="Arial Narrow"/>
                <w:b/>
                <w:sz w:val="12"/>
              </w:rPr>
            </w:pPr>
            <w:r w:rsidRPr="004222A6">
              <w:rPr>
                <w:rFonts w:ascii="Arial Narrow" w:hAnsi="Arial Narrow"/>
                <w:b/>
                <w:sz w:val="12"/>
              </w:rPr>
              <w:t>19. SERIE</w:t>
            </w:r>
          </w:p>
        </w:tc>
        <w:tc>
          <w:tcPr>
            <w:tcW w:w="681" w:type="pct"/>
            <w:tcBorders>
              <w:top w:val="single" w:sz="4" w:space="0" w:color="000000"/>
              <w:left w:val="single" w:sz="4" w:space="0" w:color="000000"/>
              <w:bottom w:val="single" w:sz="4" w:space="0" w:color="000000"/>
              <w:right w:val="single" w:sz="4" w:space="0" w:color="000000"/>
            </w:tcBorders>
            <w:hideMark/>
          </w:tcPr>
          <w:p w14:paraId="2782F739" w14:textId="77777777" w:rsidR="00BF0783" w:rsidRPr="004222A6" w:rsidRDefault="00BF0783" w:rsidP="004222A6">
            <w:pPr>
              <w:pStyle w:val="TableParagraph"/>
              <w:ind w:left="315"/>
              <w:rPr>
                <w:rFonts w:ascii="Arial Narrow" w:hAnsi="Arial Narrow"/>
                <w:b/>
                <w:sz w:val="12"/>
              </w:rPr>
            </w:pPr>
            <w:r w:rsidRPr="004222A6">
              <w:rPr>
                <w:rFonts w:ascii="Arial Narrow" w:hAnsi="Arial Narrow"/>
                <w:b/>
                <w:sz w:val="12"/>
              </w:rPr>
              <w:t>20. FABRICANTE</w:t>
            </w:r>
          </w:p>
        </w:tc>
      </w:tr>
      <w:tr w:rsidR="004222A6" w:rsidRPr="004222A6" w14:paraId="4A238905" w14:textId="77777777" w:rsidTr="006E23D6">
        <w:trPr>
          <w:trHeight w:val="213"/>
          <w:jc w:val="center"/>
        </w:trPr>
        <w:tc>
          <w:tcPr>
            <w:tcW w:w="234" w:type="pct"/>
            <w:tcBorders>
              <w:top w:val="single" w:sz="4" w:space="0" w:color="000000"/>
              <w:left w:val="single" w:sz="4" w:space="0" w:color="000000"/>
              <w:bottom w:val="single" w:sz="4" w:space="0" w:color="000000"/>
              <w:right w:val="single" w:sz="4" w:space="0" w:color="000000"/>
            </w:tcBorders>
          </w:tcPr>
          <w:p w14:paraId="1B7E4B99" w14:textId="77777777" w:rsidR="00BF0783" w:rsidRPr="004222A6" w:rsidRDefault="00BF0783" w:rsidP="004222A6">
            <w:pPr>
              <w:pStyle w:val="TableParagraph"/>
              <w:rPr>
                <w:rFonts w:ascii="Arial Narrow" w:hAnsi="Arial Narrow"/>
                <w:sz w:val="8"/>
              </w:rPr>
            </w:pPr>
          </w:p>
        </w:tc>
        <w:tc>
          <w:tcPr>
            <w:tcW w:w="380" w:type="pct"/>
            <w:tcBorders>
              <w:top w:val="single" w:sz="4" w:space="0" w:color="000000"/>
              <w:left w:val="single" w:sz="4" w:space="0" w:color="000000"/>
              <w:bottom w:val="single" w:sz="4" w:space="0" w:color="000000"/>
              <w:right w:val="single" w:sz="4" w:space="0" w:color="000000"/>
            </w:tcBorders>
          </w:tcPr>
          <w:p w14:paraId="5726EB85" w14:textId="77777777" w:rsidR="00BF0783" w:rsidRPr="004222A6" w:rsidRDefault="00BF0783" w:rsidP="004222A6">
            <w:pPr>
              <w:pStyle w:val="TableParagraph"/>
              <w:rPr>
                <w:rFonts w:ascii="Arial Narrow" w:hAnsi="Arial Narrow"/>
                <w:sz w:val="8"/>
              </w:rPr>
            </w:pPr>
          </w:p>
        </w:tc>
        <w:tc>
          <w:tcPr>
            <w:tcW w:w="1352" w:type="pct"/>
            <w:gridSpan w:val="2"/>
            <w:tcBorders>
              <w:top w:val="single" w:sz="4" w:space="0" w:color="000000"/>
              <w:left w:val="single" w:sz="4" w:space="0" w:color="000000"/>
              <w:bottom w:val="single" w:sz="4" w:space="0" w:color="000000"/>
              <w:right w:val="single" w:sz="4" w:space="0" w:color="000000"/>
            </w:tcBorders>
          </w:tcPr>
          <w:p w14:paraId="0B263D56" w14:textId="77777777" w:rsidR="00BF0783" w:rsidRPr="004222A6" w:rsidRDefault="00BF0783" w:rsidP="004222A6">
            <w:pPr>
              <w:pStyle w:val="TableParagraph"/>
              <w:rPr>
                <w:rFonts w:ascii="Arial Narrow" w:hAnsi="Arial Narrow"/>
                <w:sz w:val="8"/>
              </w:rPr>
            </w:pPr>
          </w:p>
        </w:tc>
        <w:tc>
          <w:tcPr>
            <w:tcW w:w="950" w:type="pct"/>
            <w:tcBorders>
              <w:top w:val="single" w:sz="4" w:space="0" w:color="000000"/>
              <w:left w:val="single" w:sz="4" w:space="0" w:color="000000"/>
              <w:bottom w:val="single" w:sz="4" w:space="0" w:color="000000"/>
              <w:right w:val="single" w:sz="4" w:space="0" w:color="000000"/>
            </w:tcBorders>
          </w:tcPr>
          <w:p w14:paraId="550BD4EC" w14:textId="77777777" w:rsidR="00BF0783" w:rsidRPr="004222A6" w:rsidRDefault="00BF0783" w:rsidP="004222A6">
            <w:pPr>
              <w:pStyle w:val="TableParagraph"/>
              <w:rPr>
                <w:rFonts w:ascii="Arial Narrow" w:hAnsi="Arial Narrow"/>
                <w:sz w:val="8"/>
              </w:rPr>
            </w:pPr>
          </w:p>
        </w:tc>
        <w:tc>
          <w:tcPr>
            <w:tcW w:w="465" w:type="pct"/>
            <w:tcBorders>
              <w:top w:val="single" w:sz="4" w:space="0" w:color="000000"/>
              <w:left w:val="single" w:sz="4" w:space="0" w:color="000000"/>
              <w:bottom w:val="single" w:sz="4" w:space="0" w:color="000000"/>
              <w:right w:val="single" w:sz="4" w:space="0" w:color="000000"/>
            </w:tcBorders>
          </w:tcPr>
          <w:p w14:paraId="41F442EB" w14:textId="77777777" w:rsidR="00BF0783" w:rsidRPr="004222A6" w:rsidRDefault="00BF0783" w:rsidP="004222A6">
            <w:pPr>
              <w:pStyle w:val="TableParagraph"/>
              <w:rPr>
                <w:rFonts w:ascii="Arial Narrow" w:hAnsi="Arial Narrow"/>
                <w:sz w:val="8"/>
              </w:rPr>
            </w:pPr>
          </w:p>
        </w:tc>
        <w:tc>
          <w:tcPr>
            <w:tcW w:w="544" w:type="pct"/>
            <w:tcBorders>
              <w:top w:val="single" w:sz="4" w:space="0" w:color="000000"/>
              <w:left w:val="single" w:sz="4" w:space="0" w:color="000000"/>
              <w:bottom w:val="single" w:sz="4" w:space="0" w:color="000000"/>
              <w:right w:val="single" w:sz="4" w:space="0" w:color="000000"/>
            </w:tcBorders>
          </w:tcPr>
          <w:p w14:paraId="52B7FB66" w14:textId="77777777" w:rsidR="00BF0783" w:rsidRPr="004222A6" w:rsidRDefault="00BF0783" w:rsidP="004222A6">
            <w:pPr>
              <w:pStyle w:val="TableParagraph"/>
              <w:rPr>
                <w:rFonts w:ascii="Arial Narrow" w:hAnsi="Arial Narrow"/>
                <w:sz w:val="8"/>
              </w:rPr>
            </w:pPr>
          </w:p>
        </w:tc>
        <w:tc>
          <w:tcPr>
            <w:tcW w:w="393" w:type="pct"/>
            <w:tcBorders>
              <w:top w:val="single" w:sz="4" w:space="0" w:color="000000"/>
              <w:left w:val="single" w:sz="4" w:space="0" w:color="000000"/>
              <w:bottom w:val="single" w:sz="4" w:space="0" w:color="000000"/>
              <w:right w:val="single" w:sz="4" w:space="0" w:color="000000"/>
            </w:tcBorders>
          </w:tcPr>
          <w:p w14:paraId="77346393" w14:textId="77777777" w:rsidR="00BF0783" w:rsidRPr="004222A6" w:rsidRDefault="00BF0783" w:rsidP="004222A6">
            <w:pPr>
              <w:pStyle w:val="TableParagraph"/>
              <w:rPr>
                <w:rFonts w:ascii="Arial Narrow" w:hAnsi="Arial Narrow"/>
                <w:sz w:val="8"/>
              </w:rPr>
            </w:pPr>
          </w:p>
        </w:tc>
        <w:tc>
          <w:tcPr>
            <w:tcW w:w="681" w:type="pct"/>
            <w:tcBorders>
              <w:top w:val="single" w:sz="4" w:space="0" w:color="000000"/>
              <w:left w:val="single" w:sz="4" w:space="0" w:color="000000"/>
              <w:bottom w:val="single" w:sz="4" w:space="0" w:color="000000"/>
              <w:right w:val="single" w:sz="4" w:space="0" w:color="000000"/>
            </w:tcBorders>
          </w:tcPr>
          <w:p w14:paraId="2FDCF158" w14:textId="77777777" w:rsidR="00BF0783" w:rsidRPr="004222A6" w:rsidRDefault="00BF0783" w:rsidP="004222A6">
            <w:pPr>
              <w:pStyle w:val="TableParagraph"/>
              <w:rPr>
                <w:rFonts w:ascii="Arial Narrow" w:hAnsi="Arial Narrow"/>
                <w:sz w:val="8"/>
              </w:rPr>
            </w:pPr>
          </w:p>
        </w:tc>
      </w:tr>
      <w:tr w:rsidR="004222A6" w:rsidRPr="004222A6" w14:paraId="6A33E846" w14:textId="77777777" w:rsidTr="006E23D6">
        <w:trPr>
          <w:trHeight w:val="213"/>
          <w:jc w:val="center"/>
        </w:trPr>
        <w:tc>
          <w:tcPr>
            <w:tcW w:w="234" w:type="pct"/>
            <w:tcBorders>
              <w:top w:val="single" w:sz="4" w:space="0" w:color="000000"/>
              <w:left w:val="single" w:sz="4" w:space="0" w:color="000000"/>
              <w:bottom w:val="single" w:sz="4" w:space="0" w:color="000000"/>
              <w:right w:val="single" w:sz="4" w:space="0" w:color="000000"/>
            </w:tcBorders>
          </w:tcPr>
          <w:p w14:paraId="504C6CAB" w14:textId="77777777" w:rsidR="00BF0783" w:rsidRPr="004222A6" w:rsidRDefault="00BF0783" w:rsidP="004222A6">
            <w:pPr>
              <w:pStyle w:val="TableParagraph"/>
              <w:rPr>
                <w:rFonts w:ascii="Arial Narrow" w:hAnsi="Arial Narrow"/>
                <w:sz w:val="8"/>
              </w:rPr>
            </w:pPr>
          </w:p>
        </w:tc>
        <w:tc>
          <w:tcPr>
            <w:tcW w:w="380" w:type="pct"/>
            <w:tcBorders>
              <w:top w:val="single" w:sz="4" w:space="0" w:color="000000"/>
              <w:left w:val="single" w:sz="4" w:space="0" w:color="000000"/>
              <w:bottom w:val="single" w:sz="4" w:space="0" w:color="000000"/>
              <w:right w:val="single" w:sz="4" w:space="0" w:color="000000"/>
            </w:tcBorders>
          </w:tcPr>
          <w:p w14:paraId="1EF1AC86" w14:textId="77777777" w:rsidR="00BF0783" w:rsidRPr="004222A6" w:rsidRDefault="00BF0783" w:rsidP="004222A6">
            <w:pPr>
              <w:pStyle w:val="TableParagraph"/>
              <w:rPr>
                <w:rFonts w:ascii="Arial Narrow" w:hAnsi="Arial Narrow"/>
                <w:sz w:val="8"/>
              </w:rPr>
            </w:pPr>
          </w:p>
        </w:tc>
        <w:tc>
          <w:tcPr>
            <w:tcW w:w="1352" w:type="pct"/>
            <w:gridSpan w:val="2"/>
            <w:tcBorders>
              <w:top w:val="single" w:sz="4" w:space="0" w:color="000000"/>
              <w:left w:val="single" w:sz="4" w:space="0" w:color="000000"/>
              <w:bottom w:val="single" w:sz="4" w:space="0" w:color="000000"/>
              <w:right w:val="single" w:sz="4" w:space="0" w:color="000000"/>
            </w:tcBorders>
          </w:tcPr>
          <w:p w14:paraId="38744056" w14:textId="77777777" w:rsidR="00BF0783" w:rsidRPr="004222A6" w:rsidRDefault="00BF0783" w:rsidP="004222A6">
            <w:pPr>
              <w:pStyle w:val="TableParagraph"/>
              <w:rPr>
                <w:rFonts w:ascii="Arial Narrow" w:hAnsi="Arial Narrow"/>
                <w:sz w:val="8"/>
              </w:rPr>
            </w:pPr>
          </w:p>
        </w:tc>
        <w:tc>
          <w:tcPr>
            <w:tcW w:w="950" w:type="pct"/>
            <w:tcBorders>
              <w:top w:val="single" w:sz="4" w:space="0" w:color="000000"/>
              <w:left w:val="single" w:sz="4" w:space="0" w:color="000000"/>
              <w:bottom w:val="single" w:sz="4" w:space="0" w:color="000000"/>
              <w:right w:val="single" w:sz="4" w:space="0" w:color="000000"/>
            </w:tcBorders>
          </w:tcPr>
          <w:p w14:paraId="5ED4EACC" w14:textId="77777777" w:rsidR="00BF0783" w:rsidRPr="004222A6" w:rsidRDefault="00BF0783" w:rsidP="004222A6">
            <w:pPr>
              <w:pStyle w:val="TableParagraph"/>
              <w:rPr>
                <w:rFonts w:ascii="Arial Narrow" w:hAnsi="Arial Narrow"/>
                <w:sz w:val="8"/>
              </w:rPr>
            </w:pPr>
          </w:p>
        </w:tc>
        <w:tc>
          <w:tcPr>
            <w:tcW w:w="465" w:type="pct"/>
            <w:tcBorders>
              <w:top w:val="single" w:sz="4" w:space="0" w:color="000000"/>
              <w:left w:val="single" w:sz="4" w:space="0" w:color="000000"/>
              <w:bottom w:val="single" w:sz="4" w:space="0" w:color="000000"/>
              <w:right w:val="single" w:sz="4" w:space="0" w:color="000000"/>
            </w:tcBorders>
          </w:tcPr>
          <w:p w14:paraId="29407FDC" w14:textId="77777777" w:rsidR="00BF0783" w:rsidRPr="004222A6" w:rsidRDefault="00BF0783" w:rsidP="004222A6">
            <w:pPr>
              <w:pStyle w:val="TableParagraph"/>
              <w:rPr>
                <w:rFonts w:ascii="Arial Narrow" w:hAnsi="Arial Narrow"/>
                <w:sz w:val="8"/>
              </w:rPr>
            </w:pPr>
          </w:p>
        </w:tc>
        <w:tc>
          <w:tcPr>
            <w:tcW w:w="544" w:type="pct"/>
            <w:tcBorders>
              <w:top w:val="single" w:sz="4" w:space="0" w:color="000000"/>
              <w:left w:val="single" w:sz="4" w:space="0" w:color="000000"/>
              <w:bottom w:val="single" w:sz="4" w:space="0" w:color="000000"/>
              <w:right w:val="single" w:sz="4" w:space="0" w:color="000000"/>
            </w:tcBorders>
          </w:tcPr>
          <w:p w14:paraId="2A75D60B" w14:textId="77777777" w:rsidR="00BF0783" w:rsidRPr="004222A6" w:rsidRDefault="00BF0783" w:rsidP="004222A6">
            <w:pPr>
              <w:pStyle w:val="TableParagraph"/>
              <w:rPr>
                <w:rFonts w:ascii="Arial Narrow" w:hAnsi="Arial Narrow"/>
                <w:sz w:val="8"/>
              </w:rPr>
            </w:pPr>
          </w:p>
        </w:tc>
        <w:tc>
          <w:tcPr>
            <w:tcW w:w="393" w:type="pct"/>
            <w:tcBorders>
              <w:top w:val="single" w:sz="4" w:space="0" w:color="000000"/>
              <w:left w:val="single" w:sz="4" w:space="0" w:color="000000"/>
              <w:bottom w:val="single" w:sz="4" w:space="0" w:color="000000"/>
              <w:right w:val="single" w:sz="4" w:space="0" w:color="000000"/>
            </w:tcBorders>
          </w:tcPr>
          <w:p w14:paraId="05A1238A" w14:textId="77777777" w:rsidR="00BF0783" w:rsidRPr="004222A6" w:rsidRDefault="00BF0783" w:rsidP="004222A6">
            <w:pPr>
              <w:pStyle w:val="TableParagraph"/>
              <w:rPr>
                <w:rFonts w:ascii="Arial Narrow" w:hAnsi="Arial Narrow"/>
                <w:sz w:val="8"/>
              </w:rPr>
            </w:pPr>
          </w:p>
        </w:tc>
        <w:tc>
          <w:tcPr>
            <w:tcW w:w="681" w:type="pct"/>
            <w:tcBorders>
              <w:top w:val="single" w:sz="4" w:space="0" w:color="000000"/>
              <w:left w:val="single" w:sz="4" w:space="0" w:color="000000"/>
              <w:bottom w:val="single" w:sz="4" w:space="0" w:color="000000"/>
              <w:right w:val="single" w:sz="4" w:space="0" w:color="000000"/>
            </w:tcBorders>
          </w:tcPr>
          <w:p w14:paraId="11DD19D0" w14:textId="77777777" w:rsidR="00BF0783" w:rsidRPr="004222A6" w:rsidRDefault="00BF0783" w:rsidP="004222A6">
            <w:pPr>
              <w:pStyle w:val="TableParagraph"/>
              <w:rPr>
                <w:rFonts w:ascii="Arial Narrow" w:hAnsi="Arial Narrow"/>
                <w:sz w:val="8"/>
              </w:rPr>
            </w:pPr>
          </w:p>
        </w:tc>
      </w:tr>
      <w:tr w:rsidR="004222A6" w:rsidRPr="004222A6" w14:paraId="228406EC" w14:textId="77777777" w:rsidTr="006E23D6">
        <w:trPr>
          <w:trHeight w:val="213"/>
          <w:jc w:val="center"/>
        </w:trPr>
        <w:tc>
          <w:tcPr>
            <w:tcW w:w="234" w:type="pct"/>
            <w:tcBorders>
              <w:top w:val="single" w:sz="4" w:space="0" w:color="000000"/>
              <w:left w:val="single" w:sz="4" w:space="0" w:color="000000"/>
              <w:bottom w:val="single" w:sz="4" w:space="0" w:color="000000"/>
              <w:right w:val="single" w:sz="4" w:space="0" w:color="000000"/>
            </w:tcBorders>
          </w:tcPr>
          <w:p w14:paraId="6462A99B" w14:textId="77777777" w:rsidR="00BF0783" w:rsidRPr="004222A6" w:rsidRDefault="00BF0783" w:rsidP="004222A6">
            <w:pPr>
              <w:pStyle w:val="TableParagraph"/>
              <w:rPr>
                <w:rFonts w:ascii="Arial Narrow" w:hAnsi="Arial Narrow"/>
                <w:sz w:val="8"/>
              </w:rPr>
            </w:pPr>
          </w:p>
        </w:tc>
        <w:tc>
          <w:tcPr>
            <w:tcW w:w="380" w:type="pct"/>
            <w:tcBorders>
              <w:top w:val="single" w:sz="4" w:space="0" w:color="000000"/>
              <w:left w:val="single" w:sz="4" w:space="0" w:color="000000"/>
              <w:bottom w:val="single" w:sz="4" w:space="0" w:color="000000"/>
              <w:right w:val="single" w:sz="4" w:space="0" w:color="000000"/>
            </w:tcBorders>
          </w:tcPr>
          <w:p w14:paraId="381199E4" w14:textId="77777777" w:rsidR="00BF0783" w:rsidRPr="004222A6" w:rsidRDefault="00BF0783" w:rsidP="004222A6">
            <w:pPr>
              <w:pStyle w:val="TableParagraph"/>
              <w:rPr>
                <w:rFonts w:ascii="Arial Narrow" w:hAnsi="Arial Narrow"/>
                <w:sz w:val="8"/>
              </w:rPr>
            </w:pPr>
          </w:p>
        </w:tc>
        <w:tc>
          <w:tcPr>
            <w:tcW w:w="1352" w:type="pct"/>
            <w:gridSpan w:val="2"/>
            <w:tcBorders>
              <w:top w:val="single" w:sz="4" w:space="0" w:color="000000"/>
              <w:left w:val="single" w:sz="4" w:space="0" w:color="000000"/>
              <w:bottom w:val="single" w:sz="4" w:space="0" w:color="000000"/>
              <w:right w:val="single" w:sz="4" w:space="0" w:color="000000"/>
            </w:tcBorders>
          </w:tcPr>
          <w:p w14:paraId="16499FF7" w14:textId="77777777" w:rsidR="00BF0783" w:rsidRPr="004222A6" w:rsidRDefault="00BF0783" w:rsidP="004222A6">
            <w:pPr>
              <w:pStyle w:val="TableParagraph"/>
              <w:rPr>
                <w:rFonts w:ascii="Arial Narrow" w:hAnsi="Arial Narrow"/>
                <w:sz w:val="8"/>
              </w:rPr>
            </w:pPr>
          </w:p>
        </w:tc>
        <w:tc>
          <w:tcPr>
            <w:tcW w:w="950" w:type="pct"/>
            <w:tcBorders>
              <w:top w:val="single" w:sz="4" w:space="0" w:color="000000"/>
              <w:left w:val="single" w:sz="4" w:space="0" w:color="000000"/>
              <w:bottom w:val="single" w:sz="4" w:space="0" w:color="000000"/>
              <w:right w:val="single" w:sz="4" w:space="0" w:color="000000"/>
            </w:tcBorders>
          </w:tcPr>
          <w:p w14:paraId="218A7BEF" w14:textId="77777777" w:rsidR="00BF0783" w:rsidRPr="004222A6" w:rsidRDefault="00BF0783" w:rsidP="004222A6">
            <w:pPr>
              <w:pStyle w:val="TableParagraph"/>
              <w:rPr>
                <w:rFonts w:ascii="Arial Narrow" w:hAnsi="Arial Narrow"/>
                <w:sz w:val="8"/>
              </w:rPr>
            </w:pPr>
          </w:p>
        </w:tc>
        <w:tc>
          <w:tcPr>
            <w:tcW w:w="465" w:type="pct"/>
            <w:tcBorders>
              <w:top w:val="single" w:sz="4" w:space="0" w:color="000000"/>
              <w:left w:val="single" w:sz="4" w:space="0" w:color="000000"/>
              <w:bottom w:val="single" w:sz="4" w:space="0" w:color="000000"/>
              <w:right w:val="single" w:sz="4" w:space="0" w:color="000000"/>
            </w:tcBorders>
          </w:tcPr>
          <w:p w14:paraId="58C131F3" w14:textId="77777777" w:rsidR="00BF0783" w:rsidRPr="004222A6" w:rsidRDefault="00BF0783" w:rsidP="004222A6">
            <w:pPr>
              <w:pStyle w:val="TableParagraph"/>
              <w:rPr>
                <w:rFonts w:ascii="Arial Narrow" w:hAnsi="Arial Narrow"/>
                <w:sz w:val="8"/>
              </w:rPr>
            </w:pPr>
          </w:p>
        </w:tc>
        <w:tc>
          <w:tcPr>
            <w:tcW w:w="544" w:type="pct"/>
            <w:tcBorders>
              <w:top w:val="single" w:sz="4" w:space="0" w:color="000000"/>
              <w:left w:val="single" w:sz="4" w:space="0" w:color="000000"/>
              <w:bottom w:val="single" w:sz="4" w:space="0" w:color="000000"/>
              <w:right w:val="single" w:sz="4" w:space="0" w:color="000000"/>
            </w:tcBorders>
          </w:tcPr>
          <w:p w14:paraId="06A624FA" w14:textId="77777777" w:rsidR="00BF0783" w:rsidRPr="004222A6" w:rsidRDefault="00BF0783" w:rsidP="004222A6">
            <w:pPr>
              <w:pStyle w:val="TableParagraph"/>
              <w:rPr>
                <w:rFonts w:ascii="Arial Narrow" w:hAnsi="Arial Narrow"/>
                <w:sz w:val="8"/>
              </w:rPr>
            </w:pPr>
          </w:p>
        </w:tc>
        <w:tc>
          <w:tcPr>
            <w:tcW w:w="393" w:type="pct"/>
            <w:tcBorders>
              <w:top w:val="single" w:sz="4" w:space="0" w:color="000000"/>
              <w:left w:val="single" w:sz="4" w:space="0" w:color="000000"/>
              <w:bottom w:val="single" w:sz="4" w:space="0" w:color="000000"/>
              <w:right w:val="single" w:sz="4" w:space="0" w:color="000000"/>
            </w:tcBorders>
          </w:tcPr>
          <w:p w14:paraId="2EE53B4D" w14:textId="77777777" w:rsidR="00BF0783" w:rsidRPr="004222A6" w:rsidRDefault="00BF0783" w:rsidP="004222A6">
            <w:pPr>
              <w:pStyle w:val="TableParagraph"/>
              <w:rPr>
                <w:rFonts w:ascii="Arial Narrow" w:hAnsi="Arial Narrow"/>
                <w:sz w:val="8"/>
              </w:rPr>
            </w:pPr>
          </w:p>
        </w:tc>
        <w:tc>
          <w:tcPr>
            <w:tcW w:w="681" w:type="pct"/>
            <w:tcBorders>
              <w:top w:val="single" w:sz="4" w:space="0" w:color="000000"/>
              <w:left w:val="single" w:sz="4" w:space="0" w:color="000000"/>
              <w:bottom w:val="single" w:sz="4" w:space="0" w:color="000000"/>
              <w:right w:val="single" w:sz="4" w:space="0" w:color="000000"/>
            </w:tcBorders>
          </w:tcPr>
          <w:p w14:paraId="2B20C075" w14:textId="77777777" w:rsidR="00BF0783" w:rsidRPr="004222A6" w:rsidRDefault="00BF0783" w:rsidP="004222A6">
            <w:pPr>
              <w:pStyle w:val="TableParagraph"/>
              <w:rPr>
                <w:rFonts w:ascii="Arial Narrow" w:hAnsi="Arial Narrow"/>
                <w:sz w:val="8"/>
              </w:rPr>
            </w:pPr>
          </w:p>
        </w:tc>
      </w:tr>
      <w:tr w:rsidR="004222A6" w:rsidRPr="004222A6" w14:paraId="1331DB04" w14:textId="77777777" w:rsidTr="006E23D6">
        <w:trPr>
          <w:trHeight w:val="213"/>
          <w:jc w:val="center"/>
        </w:trPr>
        <w:tc>
          <w:tcPr>
            <w:tcW w:w="234" w:type="pct"/>
            <w:tcBorders>
              <w:top w:val="single" w:sz="4" w:space="0" w:color="000000"/>
              <w:left w:val="single" w:sz="4" w:space="0" w:color="000000"/>
              <w:bottom w:val="single" w:sz="4" w:space="0" w:color="000000"/>
              <w:right w:val="single" w:sz="4" w:space="0" w:color="000000"/>
            </w:tcBorders>
          </w:tcPr>
          <w:p w14:paraId="3E0A4AF9" w14:textId="77777777" w:rsidR="00BF0783" w:rsidRPr="004222A6" w:rsidRDefault="00BF0783" w:rsidP="004222A6">
            <w:pPr>
              <w:pStyle w:val="TableParagraph"/>
              <w:rPr>
                <w:rFonts w:ascii="Arial Narrow" w:hAnsi="Arial Narrow"/>
                <w:sz w:val="8"/>
              </w:rPr>
            </w:pPr>
          </w:p>
        </w:tc>
        <w:tc>
          <w:tcPr>
            <w:tcW w:w="380" w:type="pct"/>
            <w:tcBorders>
              <w:top w:val="single" w:sz="4" w:space="0" w:color="000000"/>
              <w:left w:val="single" w:sz="4" w:space="0" w:color="000000"/>
              <w:bottom w:val="single" w:sz="4" w:space="0" w:color="000000"/>
              <w:right w:val="single" w:sz="4" w:space="0" w:color="000000"/>
            </w:tcBorders>
          </w:tcPr>
          <w:p w14:paraId="2BEB17FD" w14:textId="77777777" w:rsidR="00BF0783" w:rsidRPr="004222A6" w:rsidRDefault="00BF0783" w:rsidP="004222A6">
            <w:pPr>
              <w:pStyle w:val="TableParagraph"/>
              <w:rPr>
                <w:rFonts w:ascii="Arial Narrow" w:hAnsi="Arial Narrow"/>
                <w:sz w:val="8"/>
              </w:rPr>
            </w:pPr>
          </w:p>
        </w:tc>
        <w:tc>
          <w:tcPr>
            <w:tcW w:w="1352" w:type="pct"/>
            <w:gridSpan w:val="2"/>
            <w:tcBorders>
              <w:top w:val="single" w:sz="4" w:space="0" w:color="000000"/>
              <w:left w:val="single" w:sz="4" w:space="0" w:color="000000"/>
              <w:bottom w:val="single" w:sz="4" w:space="0" w:color="000000"/>
              <w:right w:val="single" w:sz="4" w:space="0" w:color="000000"/>
            </w:tcBorders>
          </w:tcPr>
          <w:p w14:paraId="7503FD1A" w14:textId="77777777" w:rsidR="00BF0783" w:rsidRPr="004222A6" w:rsidRDefault="00BF0783" w:rsidP="004222A6">
            <w:pPr>
              <w:pStyle w:val="TableParagraph"/>
              <w:rPr>
                <w:rFonts w:ascii="Arial Narrow" w:hAnsi="Arial Narrow"/>
                <w:sz w:val="8"/>
              </w:rPr>
            </w:pPr>
          </w:p>
        </w:tc>
        <w:tc>
          <w:tcPr>
            <w:tcW w:w="950" w:type="pct"/>
            <w:tcBorders>
              <w:top w:val="single" w:sz="4" w:space="0" w:color="000000"/>
              <w:left w:val="single" w:sz="4" w:space="0" w:color="000000"/>
              <w:bottom w:val="single" w:sz="4" w:space="0" w:color="000000"/>
              <w:right w:val="single" w:sz="4" w:space="0" w:color="000000"/>
            </w:tcBorders>
          </w:tcPr>
          <w:p w14:paraId="3511D77D" w14:textId="77777777" w:rsidR="00BF0783" w:rsidRPr="004222A6" w:rsidRDefault="00BF0783" w:rsidP="004222A6">
            <w:pPr>
              <w:pStyle w:val="TableParagraph"/>
              <w:rPr>
                <w:rFonts w:ascii="Arial Narrow" w:hAnsi="Arial Narrow"/>
                <w:sz w:val="8"/>
              </w:rPr>
            </w:pPr>
          </w:p>
        </w:tc>
        <w:tc>
          <w:tcPr>
            <w:tcW w:w="465" w:type="pct"/>
            <w:tcBorders>
              <w:top w:val="single" w:sz="4" w:space="0" w:color="000000"/>
              <w:left w:val="single" w:sz="4" w:space="0" w:color="000000"/>
              <w:bottom w:val="single" w:sz="4" w:space="0" w:color="000000"/>
              <w:right w:val="single" w:sz="4" w:space="0" w:color="000000"/>
            </w:tcBorders>
          </w:tcPr>
          <w:p w14:paraId="0884B8CB" w14:textId="77777777" w:rsidR="00BF0783" w:rsidRPr="004222A6" w:rsidRDefault="00BF0783" w:rsidP="004222A6">
            <w:pPr>
              <w:pStyle w:val="TableParagraph"/>
              <w:rPr>
                <w:rFonts w:ascii="Arial Narrow" w:hAnsi="Arial Narrow"/>
                <w:sz w:val="8"/>
              </w:rPr>
            </w:pPr>
          </w:p>
        </w:tc>
        <w:tc>
          <w:tcPr>
            <w:tcW w:w="544" w:type="pct"/>
            <w:tcBorders>
              <w:top w:val="single" w:sz="4" w:space="0" w:color="000000"/>
              <w:left w:val="single" w:sz="4" w:space="0" w:color="000000"/>
              <w:bottom w:val="single" w:sz="4" w:space="0" w:color="000000"/>
              <w:right w:val="single" w:sz="4" w:space="0" w:color="000000"/>
            </w:tcBorders>
          </w:tcPr>
          <w:p w14:paraId="66B20A2D" w14:textId="77777777" w:rsidR="00BF0783" w:rsidRPr="004222A6" w:rsidRDefault="00BF0783" w:rsidP="004222A6">
            <w:pPr>
              <w:pStyle w:val="TableParagraph"/>
              <w:rPr>
                <w:rFonts w:ascii="Arial Narrow" w:hAnsi="Arial Narrow"/>
                <w:sz w:val="8"/>
              </w:rPr>
            </w:pPr>
          </w:p>
        </w:tc>
        <w:tc>
          <w:tcPr>
            <w:tcW w:w="393" w:type="pct"/>
            <w:tcBorders>
              <w:top w:val="single" w:sz="4" w:space="0" w:color="000000"/>
              <w:left w:val="single" w:sz="4" w:space="0" w:color="000000"/>
              <w:bottom w:val="single" w:sz="4" w:space="0" w:color="000000"/>
              <w:right w:val="single" w:sz="4" w:space="0" w:color="000000"/>
            </w:tcBorders>
          </w:tcPr>
          <w:p w14:paraId="573D56A9" w14:textId="77777777" w:rsidR="00BF0783" w:rsidRPr="004222A6" w:rsidRDefault="00BF0783" w:rsidP="004222A6">
            <w:pPr>
              <w:pStyle w:val="TableParagraph"/>
              <w:rPr>
                <w:rFonts w:ascii="Arial Narrow" w:hAnsi="Arial Narrow"/>
                <w:sz w:val="8"/>
              </w:rPr>
            </w:pPr>
          </w:p>
        </w:tc>
        <w:tc>
          <w:tcPr>
            <w:tcW w:w="681" w:type="pct"/>
            <w:tcBorders>
              <w:top w:val="single" w:sz="4" w:space="0" w:color="000000"/>
              <w:left w:val="single" w:sz="4" w:space="0" w:color="000000"/>
              <w:bottom w:val="single" w:sz="4" w:space="0" w:color="000000"/>
              <w:right w:val="single" w:sz="4" w:space="0" w:color="000000"/>
            </w:tcBorders>
          </w:tcPr>
          <w:p w14:paraId="673263F7" w14:textId="77777777" w:rsidR="00BF0783" w:rsidRPr="004222A6" w:rsidRDefault="00BF0783" w:rsidP="004222A6">
            <w:pPr>
              <w:pStyle w:val="TableParagraph"/>
              <w:rPr>
                <w:rFonts w:ascii="Arial Narrow" w:hAnsi="Arial Narrow"/>
                <w:sz w:val="8"/>
              </w:rPr>
            </w:pPr>
          </w:p>
        </w:tc>
      </w:tr>
    </w:tbl>
    <w:p w14:paraId="7AABEB96" w14:textId="77777777" w:rsidR="00BF0783" w:rsidRPr="004222A6" w:rsidRDefault="00BF0783" w:rsidP="004222A6">
      <w:pPr>
        <w:pStyle w:val="Ttulo1"/>
        <w:keepNext w:val="0"/>
        <w:keepLines w:val="0"/>
        <w:widowControl w:val="0"/>
        <w:numPr>
          <w:ilvl w:val="0"/>
          <w:numId w:val="22"/>
        </w:numPr>
        <w:tabs>
          <w:tab w:val="left" w:pos="248"/>
        </w:tabs>
        <w:autoSpaceDE w:val="0"/>
        <w:autoSpaceDN w:val="0"/>
        <w:spacing w:before="0"/>
        <w:jc w:val="left"/>
        <w:rPr>
          <w:rFonts w:ascii="Arial Narrow" w:hAnsi="Arial Narrow"/>
          <w:bCs w:val="0"/>
          <w:color w:val="auto"/>
          <w:sz w:val="12"/>
          <w:szCs w:val="24"/>
          <w:lang w:val="es-ES"/>
        </w:rPr>
      </w:pPr>
      <w:r w:rsidRPr="004222A6">
        <w:rPr>
          <w:rFonts w:ascii="Arial Narrow" w:hAnsi="Arial Narrow"/>
          <w:bCs w:val="0"/>
          <w:color w:val="auto"/>
          <w:sz w:val="12"/>
          <w:szCs w:val="24"/>
          <w:lang w:val="es-ES"/>
        </w:rPr>
        <w:t>INFORMACIÓN DEL REPORTANTE</w:t>
      </w:r>
    </w:p>
    <w:p w14:paraId="3079D01B" w14:textId="77777777" w:rsidR="00BF0783" w:rsidRPr="004222A6" w:rsidRDefault="00BF0783" w:rsidP="004222A6">
      <w:pPr>
        <w:pStyle w:val="Textoindependiente"/>
        <w:rPr>
          <w:rFonts w:ascii="Arial Narrow" w:hAnsi="Arial Narrow"/>
          <w:b/>
          <w:sz w:val="8"/>
        </w:rPr>
      </w:pPr>
    </w:p>
    <w:tbl>
      <w:tblPr>
        <w:tblW w:w="50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4777"/>
        <w:gridCol w:w="2215"/>
        <w:gridCol w:w="3345"/>
      </w:tblGrid>
      <w:tr w:rsidR="004222A6" w:rsidRPr="004222A6" w14:paraId="2C8647FE" w14:textId="77777777" w:rsidTr="006E23D6">
        <w:trPr>
          <w:trHeight w:val="185"/>
          <w:jc w:val="center"/>
        </w:trPr>
        <w:tc>
          <w:tcPr>
            <w:tcW w:w="2310" w:type="pct"/>
            <w:tcBorders>
              <w:top w:val="single" w:sz="4" w:space="0" w:color="000000"/>
              <w:left w:val="single" w:sz="4" w:space="0" w:color="000000"/>
              <w:bottom w:val="single" w:sz="4" w:space="0" w:color="000000"/>
              <w:right w:val="single" w:sz="4" w:space="0" w:color="000000"/>
            </w:tcBorders>
            <w:hideMark/>
          </w:tcPr>
          <w:p w14:paraId="4C3163F7" w14:textId="77777777" w:rsidR="00BF0783" w:rsidRPr="004222A6" w:rsidRDefault="00BF0783" w:rsidP="004222A6">
            <w:pPr>
              <w:pStyle w:val="TableParagraph"/>
              <w:ind w:left="1754"/>
              <w:rPr>
                <w:rFonts w:ascii="Arial Narrow" w:hAnsi="Arial Narrow"/>
                <w:b/>
                <w:sz w:val="12"/>
              </w:rPr>
            </w:pPr>
            <w:r w:rsidRPr="004222A6">
              <w:rPr>
                <w:rFonts w:ascii="Arial Narrow" w:hAnsi="Arial Narrow"/>
                <w:b/>
                <w:sz w:val="12"/>
              </w:rPr>
              <w:t>21. NOMBRES Y APELLIDOS</w:t>
            </w:r>
          </w:p>
        </w:tc>
        <w:tc>
          <w:tcPr>
            <w:tcW w:w="1071" w:type="pct"/>
            <w:tcBorders>
              <w:top w:val="single" w:sz="4" w:space="0" w:color="000000"/>
              <w:left w:val="single" w:sz="4" w:space="0" w:color="000000"/>
              <w:bottom w:val="single" w:sz="4" w:space="0" w:color="000000"/>
              <w:right w:val="single" w:sz="4" w:space="0" w:color="000000"/>
            </w:tcBorders>
            <w:hideMark/>
          </w:tcPr>
          <w:p w14:paraId="1DD4D180" w14:textId="77777777" w:rsidR="00BF0783" w:rsidRPr="004222A6" w:rsidRDefault="00BF0783" w:rsidP="004222A6">
            <w:pPr>
              <w:pStyle w:val="TableParagraph"/>
              <w:ind w:left="866"/>
              <w:rPr>
                <w:rFonts w:ascii="Arial Narrow" w:hAnsi="Arial Narrow"/>
                <w:b/>
                <w:sz w:val="12"/>
              </w:rPr>
            </w:pPr>
            <w:r w:rsidRPr="004222A6">
              <w:rPr>
                <w:rFonts w:ascii="Arial Narrow" w:hAnsi="Arial Narrow"/>
                <w:b/>
                <w:sz w:val="12"/>
              </w:rPr>
              <w:t>22. CARGO</w:t>
            </w:r>
          </w:p>
        </w:tc>
        <w:tc>
          <w:tcPr>
            <w:tcW w:w="1618" w:type="pct"/>
            <w:tcBorders>
              <w:top w:val="single" w:sz="4" w:space="0" w:color="000000"/>
              <w:left w:val="single" w:sz="4" w:space="0" w:color="000000"/>
              <w:bottom w:val="single" w:sz="4" w:space="0" w:color="000000"/>
              <w:right w:val="single" w:sz="4" w:space="0" w:color="000000"/>
            </w:tcBorders>
            <w:hideMark/>
          </w:tcPr>
          <w:p w14:paraId="0875DC04" w14:textId="77777777" w:rsidR="00BF0783" w:rsidRPr="004222A6" w:rsidRDefault="00BF0783" w:rsidP="004222A6">
            <w:pPr>
              <w:pStyle w:val="TableParagraph"/>
              <w:ind w:right="1376"/>
              <w:jc w:val="right"/>
              <w:rPr>
                <w:rFonts w:ascii="Arial Narrow" w:hAnsi="Arial Narrow"/>
                <w:b/>
                <w:sz w:val="12"/>
              </w:rPr>
            </w:pPr>
            <w:r w:rsidRPr="004222A6">
              <w:rPr>
                <w:rFonts w:ascii="Arial Narrow" w:hAnsi="Arial Narrow"/>
                <w:b/>
                <w:sz w:val="12"/>
              </w:rPr>
              <w:t>23. SERVICIO</w:t>
            </w:r>
          </w:p>
        </w:tc>
      </w:tr>
      <w:tr w:rsidR="004222A6" w:rsidRPr="004222A6" w14:paraId="13D9A42C" w14:textId="77777777" w:rsidTr="006E23D6">
        <w:trPr>
          <w:trHeight w:val="233"/>
          <w:jc w:val="center"/>
        </w:trPr>
        <w:tc>
          <w:tcPr>
            <w:tcW w:w="2310" w:type="pct"/>
            <w:tcBorders>
              <w:top w:val="single" w:sz="4" w:space="0" w:color="000000"/>
              <w:left w:val="single" w:sz="4" w:space="0" w:color="000000"/>
              <w:bottom w:val="single" w:sz="4" w:space="0" w:color="000000"/>
              <w:right w:val="single" w:sz="4" w:space="0" w:color="000000"/>
            </w:tcBorders>
            <w:hideMark/>
          </w:tcPr>
          <w:p w14:paraId="36849A24" w14:textId="77777777" w:rsidR="00BF0783" w:rsidRPr="004222A6" w:rsidRDefault="00BF0783" w:rsidP="004222A6">
            <w:pPr>
              <w:pStyle w:val="TableParagraph"/>
              <w:ind w:left="1665" w:right="1672"/>
              <w:jc w:val="center"/>
              <w:rPr>
                <w:rFonts w:ascii="Arial Narrow" w:hAnsi="Arial Narrow"/>
                <w:sz w:val="12"/>
              </w:rPr>
            </w:pPr>
          </w:p>
        </w:tc>
        <w:tc>
          <w:tcPr>
            <w:tcW w:w="1071" w:type="pct"/>
            <w:tcBorders>
              <w:top w:val="single" w:sz="4" w:space="0" w:color="000000"/>
              <w:left w:val="single" w:sz="4" w:space="0" w:color="000000"/>
              <w:bottom w:val="single" w:sz="4" w:space="0" w:color="000000"/>
              <w:right w:val="single" w:sz="4" w:space="0" w:color="000000"/>
            </w:tcBorders>
            <w:hideMark/>
          </w:tcPr>
          <w:p w14:paraId="181A19C4" w14:textId="77777777" w:rsidR="00BF0783" w:rsidRPr="004222A6" w:rsidRDefault="00BF0783" w:rsidP="004222A6">
            <w:pPr>
              <w:pStyle w:val="TableParagraph"/>
              <w:ind w:left="666" w:right="675"/>
              <w:jc w:val="center"/>
              <w:rPr>
                <w:rFonts w:ascii="Arial Narrow" w:hAnsi="Arial Narrow"/>
                <w:sz w:val="12"/>
              </w:rPr>
            </w:pPr>
            <w:r w:rsidRPr="004222A6">
              <w:rPr>
                <w:rFonts w:ascii="Arial Narrow" w:hAnsi="Arial Narrow"/>
                <w:sz w:val="12"/>
              </w:rPr>
              <w:t>MEDICO AUDITOR</w:t>
            </w:r>
          </w:p>
        </w:tc>
        <w:tc>
          <w:tcPr>
            <w:tcW w:w="1618" w:type="pct"/>
            <w:tcBorders>
              <w:top w:val="single" w:sz="4" w:space="0" w:color="000000"/>
              <w:left w:val="single" w:sz="4" w:space="0" w:color="000000"/>
              <w:bottom w:val="single" w:sz="4" w:space="0" w:color="000000"/>
              <w:right w:val="single" w:sz="4" w:space="0" w:color="000000"/>
            </w:tcBorders>
            <w:hideMark/>
          </w:tcPr>
          <w:p w14:paraId="3C5B4101" w14:textId="77777777" w:rsidR="00BF0783" w:rsidRPr="004222A6" w:rsidRDefault="00BF0783" w:rsidP="004222A6">
            <w:pPr>
              <w:pStyle w:val="TableParagraph"/>
              <w:ind w:right="1317"/>
              <w:jc w:val="right"/>
              <w:rPr>
                <w:rFonts w:ascii="Arial Narrow" w:hAnsi="Arial Narrow"/>
                <w:sz w:val="12"/>
              </w:rPr>
            </w:pPr>
            <w:r w:rsidRPr="004222A6">
              <w:rPr>
                <w:rFonts w:ascii="Arial Narrow" w:hAnsi="Arial Narrow"/>
                <w:sz w:val="12"/>
              </w:rPr>
              <w:t>CONCURRENCIA</w:t>
            </w:r>
          </w:p>
        </w:tc>
      </w:tr>
    </w:tbl>
    <w:p w14:paraId="1F7BF98A" w14:textId="77777777" w:rsidR="00BF0783" w:rsidRPr="004222A6" w:rsidRDefault="00BF0783" w:rsidP="004222A6">
      <w:pPr>
        <w:spacing w:after="0" w:line="240" w:lineRule="auto"/>
        <w:rPr>
          <w:rFonts w:ascii="Arial Narrow" w:hAnsi="Arial Narrow"/>
          <w:sz w:val="12"/>
        </w:rPr>
        <w:sectPr w:rsidR="00BF0783" w:rsidRPr="004222A6" w:rsidSect="00B515FE">
          <w:headerReference w:type="default" r:id="rId33"/>
          <w:footerReference w:type="default" r:id="rId34"/>
          <w:pgSz w:w="12240" w:h="15840"/>
          <w:pgMar w:top="1418" w:right="900" w:bottom="1418" w:left="993" w:header="885" w:footer="189" w:gutter="0"/>
          <w:pgNumType w:start="1"/>
          <w:cols w:space="720"/>
        </w:sectPr>
      </w:pPr>
    </w:p>
    <w:tbl>
      <w:tblPr>
        <w:tblpPr w:leftFromText="141" w:rightFromText="141" w:vertAnchor="page" w:horzAnchor="margin" w:tblpY="2302"/>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1936"/>
        <w:gridCol w:w="6989"/>
        <w:gridCol w:w="1407"/>
      </w:tblGrid>
      <w:tr w:rsidR="0098647E" w:rsidRPr="004222A6" w14:paraId="2A1FA9C2" w14:textId="77777777" w:rsidTr="00D33D8C">
        <w:trPr>
          <w:trHeight w:val="221"/>
        </w:trPr>
        <w:tc>
          <w:tcPr>
            <w:tcW w:w="937" w:type="pct"/>
            <w:tcBorders>
              <w:top w:val="single" w:sz="4" w:space="0" w:color="000000"/>
              <w:left w:val="single" w:sz="4" w:space="0" w:color="000000"/>
              <w:bottom w:val="single" w:sz="4" w:space="0" w:color="000000"/>
              <w:right w:val="single" w:sz="4" w:space="0" w:color="000000"/>
            </w:tcBorders>
          </w:tcPr>
          <w:p w14:paraId="7220D688" w14:textId="77777777" w:rsidR="0098647E" w:rsidRPr="004222A6" w:rsidRDefault="0098647E" w:rsidP="004222A6">
            <w:pPr>
              <w:pStyle w:val="TableParagraph"/>
              <w:rPr>
                <w:rFonts w:ascii="Arial Narrow" w:hAnsi="Arial Narrow" w:cs="Arial"/>
                <w:sz w:val="8"/>
              </w:rPr>
            </w:pPr>
          </w:p>
        </w:tc>
        <w:tc>
          <w:tcPr>
            <w:tcW w:w="3382" w:type="pct"/>
            <w:vMerge w:val="restart"/>
            <w:tcBorders>
              <w:top w:val="single" w:sz="4" w:space="0" w:color="000000"/>
              <w:left w:val="single" w:sz="4" w:space="0" w:color="000000"/>
              <w:bottom w:val="single" w:sz="4" w:space="0" w:color="000000"/>
              <w:right w:val="single" w:sz="4" w:space="0" w:color="000000"/>
            </w:tcBorders>
            <w:vAlign w:val="center"/>
            <w:hideMark/>
          </w:tcPr>
          <w:p w14:paraId="70D31078" w14:textId="77777777" w:rsidR="0098647E" w:rsidRPr="004222A6" w:rsidRDefault="0098647E" w:rsidP="004222A6">
            <w:pPr>
              <w:pStyle w:val="TableParagraph"/>
              <w:ind w:left="2485" w:right="2370" w:hanging="708"/>
              <w:jc w:val="center"/>
              <w:rPr>
                <w:rFonts w:ascii="Arial Narrow" w:hAnsi="Arial Narrow" w:cs="Arial"/>
                <w:b/>
                <w:sz w:val="12"/>
              </w:rPr>
            </w:pPr>
            <w:r w:rsidRPr="004222A6">
              <w:rPr>
                <w:rFonts w:ascii="Arial Narrow" w:hAnsi="Arial Narrow" w:cs="Arial"/>
                <w:b/>
                <w:sz w:val="12"/>
              </w:rPr>
              <w:t>PROCESO: PRESTACIÓN DE SERVICIOS DE SALUD</w:t>
            </w:r>
          </w:p>
        </w:tc>
        <w:tc>
          <w:tcPr>
            <w:tcW w:w="681" w:type="pct"/>
            <w:vMerge w:val="restart"/>
            <w:tcBorders>
              <w:top w:val="single" w:sz="8" w:space="0" w:color="000000"/>
              <w:left w:val="single" w:sz="8" w:space="0" w:color="000000"/>
              <w:bottom w:val="single" w:sz="8" w:space="0" w:color="000000"/>
              <w:right w:val="single" w:sz="8" w:space="0" w:color="000000"/>
            </w:tcBorders>
            <w:vAlign w:val="center"/>
            <w:hideMark/>
          </w:tcPr>
          <w:p w14:paraId="6C2BCF8A" w14:textId="77777777" w:rsidR="0098647E" w:rsidRPr="004222A6" w:rsidRDefault="0098647E" w:rsidP="004222A6">
            <w:pPr>
              <w:pStyle w:val="TableParagraph"/>
              <w:ind w:left="508"/>
              <w:jc w:val="center"/>
              <w:rPr>
                <w:rFonts w:ascii="Arial Narrow" w:hAnsi="Arial Narrow" w:cs="Arial"/>
                <w:sz w:val="12"/>
              </w:rPr>
            </w:pPr>
            <w:r w:rsidRPr="004222A6">
              <w:rPr>
                <w:rFonts w:ascii="Arial Narrow" w:hAnsi="Arial Narrow" w:cs="Arial"/>
                <w:noProof/>
                <w:sz w:val="20"/>
                <w:lang w:eastAsia="es-CO"/>
              </w:rPr>
              <w:drawing>
                <wp:anchor distT="0" distB="0" distL="114300" distR="114300" simplePos="0" relativeHeight="251669504" behindDoc="0" locked="0" layoutInCell="1" allowOverlap="1" wp14:anchorId="0E44C319" wp14:editId="7EFD3BEB">
                  <wp:simplePos x="0" y="0"/>
                  <wp:positionH relativeFrom="column">
                    <wp:posOffset>172085</wp:posOffset>
                  </wp:positionH>
                  <wp:positionV relativeFrom="paragraph">
                    <wp:posOffset>17780</wp:posOffset>
                  </wp:positionV>
                  <wp:extent cx="373380" cy="323850"/>
                  <wp:effectExtent l="0" t="0" r="7620" b="0"/>
                  <wp:wrapNone/>
                  <wp:docPr id="1901708177" name="Imagen 1901708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373380" cy="32385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67C5DC63" w14:textId="77777777" w:rsidR="0098647E" w:rsidRPr="004222A6" w:rsidRDefault="0098647E" w:rsidP="004222A6">
            <w:pPr>
              <w:pStyle w:val="TableParagraph"/>
              <w:jc w:val="center"/>
              <w:rPr>
                <w:rFonts w:ascii="Arial Narrow" w:hAnsi="Arial Narrow" w:cs="Arial"/>
                <w:sz w:val="12"/>
              </w:rPr>
            </w:pPr>
          </w:p>
          <w:p w14:paraId="2CA4BA87" w14:textId="77777777" w:rsidR="0098647E" w:rsidRPr="004222A6" w:rsidRDefault="0098647E" w:rsidP="004222A6">
            <w:pPr>
              <w:pStyle w:val="TableParagraph"/>
              <w:jc w:val="center"/>
              <w:rPr>
                <w:rFonts w:ascii="Arial Narrow" w:hAnsi="Arial Narrow" w:cs="Arial"/>
                <w:sz w:val="12"/>
              </w:rPr>
            </w:pPr>
          </w:p>
          <w:p w14:paraId="46948A7C" w14:textId="77777777" w:rsidR="0098647E" w:rsidRPr="004222A6" w:rsidRDefault="0098647E" w:rsidP="004222A6">
            <w:pPr>
              <w:pStyle w:val="TableParagraph"/>
              <w:jc w:val="center"/>
              <w:rPr>
                <w:rFonts w:ascii="Arial Narrow" w:hAnsi="Arial Narrow" w:cs="Arial"/>
                <w:sz w:val="12"/>
              </w:rPr>
            </w:pPr>
          </w:p>
          <w:p w14:paraId="4B918ECA" w14:textId="77777777" w:rsidR="0098647E" w:rsidRPr="004222A6" w:rsidRDefault="0098647E" w:rsidP="004222A6">
            <w:pPr>
              <w:pStyle w:val="TableParagraph"/>
              <w:jc w:val="center"/>
              <w:rPr>
                <w:rFonts w:ascii="Arial Narrow" w:hAnsi="Arial Narrow" w:cs="Arial"/>
                <w:b/>
                <w:bCs/>
                <w:sz w:val="20"/>
              </w:rPr>
            </w:pPr>
            <w:r w:rsidRPr="004222A6">
              <w:rPr>
                <w:rFonts w:ascii="Arial Narrow" w:hAnsi="Arial Narrow" w:cs="Arial"/>
                <w:b/>
                <w:bCs/>
                <w:sz w:val="14"/>
                <w:szCs w:val="24"/>
              </w:rPr>
              <w:t>POLICÍA NACIONAL</w:t>
            </w:r>
          </w:p>
        </w:tc>
      </w:tr>
      <w:tr w:rsidR="0098647E" w:rsidRPr="004222A6" w14:paraId="6BA079C6" w14:textId="77777777" w:rsidTr="00D33D8C">
        <w:trPr>
          <w:trHeight w:val="43"/>
        </w:trPr>
        <w:tc>
          <w:tcPr>
            <w:tcW w:w="937" w:type="pct"/>
            <w:tcBorders>
              <w:top w:val="single" w:sz="4" w:space="0" w:color="000000"/>
              <w:left w:val="single" w:sz="8" w:space="0" w:color="000000"/>
              <w:bottom w:val="single" w:sz="4" w:space="0" w:color="000000"/>
              <w:right w:val="single" w:sz="4" w:space="0" w:color="000000"/>
            </w:tcBorders>
            <w:hideMark/>
          </w:tcPr>
          <w:p w14:paraId="1BC0512B" w14:textId="77777777" w:rsidR="0098647E" w:rsidRPr="004222A6" w:rsidRDefault="0098647E" w:rsidP="004222A6">
            <w:pPr>
              <w:pStyle w:val="TableParagraph"/>
              <w:ind w:left="21"/>
              <w:rPr>
                <w:rFonts w:ascii="Arial Narrow" w:hAnsi="Arial Narrow" w:cs="Arial"/>
                <w:sz w:val="12"/>
              </w:rPr>
            </w:pPr>
            <w:r w:rsidRPr="004222A6">
              <w:rPr>
                <w:rFonts w:ascii="Arial Narrow" w:hAnsi="Arial Narrow" w:cs="Arial"/>
                <w:sz w:val="12"/>
              </w:rPr>
              <w:t>Código: 1</w:t>
            </w:r>
            <w:r w:rsidRPr="004222A6">
              <w:rPr>
                <w:sz w:val="12"/>
              </w:rPr>
              <w:t>DH</w:t>
            </w:r>
            <w:r w:rsidRPr="004222A6">
              <w:rPr>
                <w:rFonts w:ascii="Arial Narrow" w:hAnsi="Arial Narrow" w:cs="Arial"/>
                <w:sz w:val="12"/>
              </w:rPr>
              <w:t>-FR-0193</w:t>
            </w:r>
          </w:p>
        </w:tc>
        <w:tc>
          <w:tcPr>
            <w:tcW w:w="3382" w:type="pct"/>
            <w:vMerge/>
            <w:tcBorders>
              <w:top w:val="single" w:sz="4" w:space="0" w:color="000000"/>
              <w:left w:val="single" w:sz="4" w:space="0" w:color="000000"/>
              <w:bottom w:val="single" w:sz="4" w:space="0" w:color="000000"/>
              <w:right w:val="single" w:sz="4" w:space="0" w:color="000000"/>
            </w:tcBorders>
            <w:vAlign w:val="center"/>
            <w:hideMark/>
          </w:tcPr>
          <w:p w14:paraId="3BF6A25B" w14:textId="77777777" w:rsidR="0098647E" w:rsidRPr="004222A6" w:rsidRDefault="0098647E" w:rsidP="004222A6">
            <w:pPr>
              <w:spacing w:after="0" w:line="240" w:lineRule="auto"/>
              <w:jc w:val="center"/>
              <w:rPr>
                <w:rFonts w:ascii="Arial Narrow" w:hAnsi="Arial Narrow" w:cs="Arial"/>
                <w:b/>
                <w:sz w:val="12"/>
              </w:rPr>
            </w:pPr>
          </w:p>
        </w:tc>
        <w:tc>
          <w:tcPr>
            <w:tcW w:w="681" w:type="pct"/>
            <w:vMerge/>
            <w:tcBorders>
              <w:top w:val="single" w:sz="8" w:space="0" w:color="000000"/>
              <w:left w:val="single" w:sz="8" w:space="0" w:color="000000"/>
              <w:bottom w:val="single" w:sz="8" w:space="0" w:color="000000"/>
              <w:right w:val="single" w:sz="8" w:space="0" w:color="000000"/>
            </w:tcBorders>
            <w:vAlign w:val="center"/>
            <w:hideMark/>
          </w:tcPr>
          <w:p w14:paraId="7FBF5EB0" w14:textId="77777777" w:rsidR="0098647E" w:rsidRPr="004222A6" w:rsidRDefault="0098647E" w:rsidP="004222A6">
            <w:pPr>
              <w:spacing w:after="0" w:line="240" w:lineRule="auto"/>
              <w:rPr>
                <w:rFonts w:ascii="Arial Narrow" w:hAnsi="Arial Narrow" w:cs="Arial"/>
                <w:sz w:val="12"/>
              </w:rPr>
            </w:pPr>
          </w:p>
        </w:tc>
      </w:tr>
      <w:tr w:rsidR="0098647E" w:rsidRPr="004222A6" w14:paraId="7A0E887F" w14:textId="77777777" w:rsidTr="00D33D8C">
        <w:trPr>
          <w:trHeight w:val="134"/>
        </w:trPr>
        <w:tc>
          <w:tcPr>
            <w:tcW w:w="937" w:type="pct"/>
            <w:tcBorders>
              <w:top w:val="single" w:sz="4" w:space="0" w:color="000000"/>
              <w:left w:val="single" w:sz="8" w:space="0" w:color="000000"/>
              <w:bottom w:val="single" w:sz="4" w:space="0" w:color="000000"/>
              <w:right w:val="single" w:sz="4" w:space="0" w:color="000000"/>
            </w:tcBorders>
            <w:hideMark/>
          </w:tcPr>
          <w:p w14:paraId="066C9A3E" w14:textId="77777777" w:rsidR="0098647E" w:rsidRPr="004222A6" w:rsidRDefault="0098647E" w:rsidP="004222A6">
            <w:pPr>
              <w:pStyle w:val="TableParagraph"/>
              <w:ind w:left="21"/>
              <w:rPr>
                <w:rFonts w:ascii="Arial Narrow" w:hAnsi="Arial Narrow" w:cs="Arial"/>
                <w:sz w:val="12"/>
              </w:rPr>
            </w:pPr>
            <w:r w:rsidRPr="004222A6">
              <w:rPr>
                <w:rFonts w:ascii="Arial Narrow" w:hAnsi="Arial Narrow" w:cs="Arial"/>
                <w:sz w:val="12"/>
              </w:rPr>
              <w:t>Fecha: 05/11/2025</w:t>
            </w:r>
          </w:p>
        </w:tc>
        <w:tc>
          <w:tcPr>
            <w:tcW w:w="3382" w:type="pct"/>
            <w:vMerge w:val="restart"/>
            <w:tcBorders>
              <w:top w:val="single" w:sz="4" w:space="0" w:color="000000"/>
              <w:left w:val="single" w:sz="4" w:space="0" w:color="000000"/>
              <w:bottom w:val="single" w:sz="8" w:space="0" w:color="000000"/>
              <w:right w:val="single" w:sz="8" w:space="0" w:color="000000"/>
            </w:tcBorders>
            <w:vAlign w:val="center"/>
            <w:hideMark/>
          </w:tcPr>
          <w:p w14:paraId="0F65F300" w14:textId="77777777" w:rsidR="0098647E" w:rsidRPr="004222A6" w:rsidRDefault="0098647E" w:rsidP="004222A6">
            <w:pPr>
              <w:pStyle w:val="TableParagraph"/>
              <w:ind w:left="1777" w:right="2369"/>
              <w:jc w:val="center"/>
              <w:rPr>
                <w:rFonts w:ascii="Arial Narrow" w:hAnsi="Arial Narrow" w:cs="Arial"/>
                <w:b/>
                <w:sz w:val="12"/>
              </w:rPr>
            </w:pPr>
            <w:r w:rsidRPr="004222A6">
              <w:rPr>
                <w:rFonts w:ascii="Arial Narrow" w:hAnsi="Arial Narrow" w:cs="Arial"/>
                <w:b/>
                <w:sz w:val="12"/>
              </w:rPr>
              <w:t>REPORTE DE INCIDENTES Y EVENTOS ADVERSOS</w:t>
            </w:r>
          </w:p>
        </w:tc>
        <w:tc>
          <w:tcPr>
            <w:tcW w:w="681" w:type="pct"/>
            <w:vMerge/>
            <w:tcBorders>
              <w:top w:val="single" w:sz="8" w:space="0" w:color="000000"/>
              <w:left w:val="single" w:sz="8" w:space="0" w:color="000000"/>
              <w:bottom w:val="single" w:sz="8" w:space="0" w:color="000000"/>
              <w:right w:val="single" w:sz="8" w:space="0" w:color="000000"/>
            </w:tcBorders>
            <w:vAlign w:val="center"/>
            <w:hideMark/>
          </w:tcPr>
          <w:p w14:paraId="5527FC7F" w14:textId="77777777" w:rsidR="0098647E" w:rsidRPr="004222A6" w:rsidRDefault="0098647E" w:rsidP="004222A6">
            <w:pPr>
              <w:spacing w:after="0" w:line="240" w:lineRule="auto"/>
              <w:rPr>
                <w:rFonts w:ascii="Arial Narrow" w:hAnsi="Arial Narrow" w:cs="Arial"/>
                <w:sz w:val="12"/>
              </w:rPr>
            </w:pPr>
          </w:p>
        </w:tc>
      </w:tr>
      <w:tr w:rsidR="0098647E" w:rsidRPr="004222A6" w14:paraId="6B057E6C" w14:textId="77777777" w:rsidTr="00D33D8C">
        <w:trPr>
          <w:trHeight w:val="122"/>
        </w:trPr>
        <w:tc>
          <w:tcPr>
            <w:tcW w:w="937" w:type="pct"/>
            <w:tcBorders>
              <w:top w:val="single" w:sz="4" w:space="0" w:color="000000"/>
              <w:left w:val="single" w:sz="8" w:space="0" w:color="000000"/>
              <w:bottom w:val="single" w:sz="8" w:space="0" w:color="000000"/>
              <w:right w:val="single" w:sz="4" w:space="0" w:color="000000"/>
            </w:tcBorders>
            <w:hideMark/>
          </w:tcPr>
          <w:p w14:paraId="1A9773B7" w14:textId="77777777" w:rsidR="0098647E" w:rsidRPr="004222A6" w:rsidRDefault="0098647E" w:rsidP="004222A6">
            <w:pPr>
              <w:pStyle w:val="TableParagraph"/>
              <w:ind w:left="21"/>
              <w:rPr>
                <w:rFonts w:ascii="Arial Narrow" w:hAnsi="Arial Narrow" w:cs="Arial"/>
                <w:sz w:val="12"/>
              </w:rPr>
            </w:pPr>
            <w:r w:rsidRPr="004222A6">
              <w:rPr>
                <w:rFonts w:ascii="Arial Narrow" w:hAnsi="Arial Narrow" w:cs="Arial"/>
                <w:sz w:val="12"/>
              </w:rPr>
              <w:t>Versión: 5</w:t>
            </w:r>
          </w:p>
        </w:tc>
        <w:tc>
          <w:tcPr>
            <w:tcW w:w="3382" w:type="pct"/>
            <w:vMerge/>
            <w:tcBorders>
              <w:top w:val="single" w:sz="4" w:space="0" w:color="000000"/>
              <w:left w:val="single" w:sz="4" w:space="0" w:color="000000"/>
              <w:bottom w:val="single" w:sz="8" w:space="0" w:color="000000"/>
              <w:right w:val="single" w:sz="8" w:space="0" w:color="000000"/>
            </w:tcBorders>
            <w:vAlign w:val="center"/>
            <w:hideMark/>
          </w:tcPr>
          <w:p w14:paraId="3F3EE575" w14:textId="77777777" w:rsidR="0098647E" w:rsidRPr="004222A6" w:rsidRDefault="0098647E" w:rsidP="004222A6">
            <w:pPr>
              <w:spacing w:after="0" w:line="240" w:lineRule="auto"/>
              <w:rPr>
                <w:rFonts w:ascii="Arial Narrow" w:hAnsi="Arial Narrow" w:cs="Arial"/>
                <w:b/>
                <w:sz w:val="12"/>
              </w:rPr>
            </w:pPr>
          </w:p>
        </w:tc>
        <w:tc>
          <w:tcPr>
            <w:tcW w:w="681" w:type="pct"/>
            <w:vMerge/>
            <w:tcBorders>
              <w:top w:val="single" w:sz="8" w:space="0" w:color="000000"/>
              <w:left w:val="single" w:sz="8" w:space="0" w:color="000000"/>
              <w:bottom w:val="single" w:sz="8" w:space="0" w:color="000000"/>
              <w:right w:val="single" w:sz="8" w:space="0" w:color="000000"/>
            </w:tcBorders>
            <w:vAlign w:val="center"/>
            <w:hideMark/>
          </w:tcPr>
          <w:p w14:paraId="6AF59943" w14:textId="77777777" w:rsidR="0098647E" w:rsidRPr="004222A6" w:rsidRDefault="0098647E" w:rsidP="004222A6">
            <w:pPr>
              <w:spacing w:after="0" w:line="240" w:lineRule="auto"/>
              <w:rPr>
                <w:rFonts w:ascii="Arial Narrow" w:hAnsi="Arial Narrow" w:cs="Arial"/>
                <w:sz w:val="12"/>
              </w:rPr>
            </w:pPr>
          </w:p>
        </w:tc>
      </w:tr>
    </w:tbl>
    <w:p w14:paraId="4CCFE268" w14:textId="77777777" w:rsidR="0098647E" w:rsidRPr="004222A6" w:rsidRDefault="0098647E" w:rsidP="004222A6">
      <w:pPr>
        <w:pStyle w:val="Prrafodelista"/>
        <w:widowControl w:val="0"/>
        <w:tabs>
          <w:tab w:val="left" w:pos="286"/>
        </w:tabs>
        <w:autoSpaceDE w:val="0"/>
        <w:autoSpaceDN w:val="0"/>
        <w:ind w:left="285"/>
        <w:contextualSpacing w:val="0"/>
        <w:rPr>
          <w:rFonts w:ascii="Arial Narrow" w:eastAsia="Calibri" w:hAnsi="Arial Narrow" w:cs="Calibri"/>
          <w:b/>
          <w:sz w:val="12"/>
          <w:szCs w:val="22"/>
          <w:lang w:val="es-ES" w:eastAsia="en-US"/>
        </w:rPr>
      </w:pPr>
    </w:p>
    <w:p w14:paraId="5E2D7C48" w14:textId="77777777" w:rsidR="0098647E" w:rsidRPr="004222A6" w:rsidRDefault="0098647E" w:rsidP="004222A6">
      <w:pPr>
        <w:pStyle w:val="Prrafodelista"/>
        <w:widowControl w:val="0"/>
        <w:tabs>
          <w:tab w:val="left" w:pos="286"/>
        </w:tabs>
        <w:autoSpaceDE w:val="0"/>
        <w:autoSpaceDN w:val="0"/>
        <w:ind w:left="285"/>
        <w:contextualSpacing w:val="0"/>
        <w:rPr>
          <w:rFonts w:ascii="Arial Narrow" w:eastAsia="Calibri" w:hAnsi="Arial Narrow" w:cs="Calibri"/>
          <w:b/>
          <w:sz w:val="12"/>
          <w:szCs w:val="22"/>
          <w:lang w:val="es-ES" w:eastAsia="en-US"/>
        </w:rPr>
      </w:pPr>
    </w:p>
    <w:p w14:paraId="1205C175" w14:textId="77777777" w:rsidR="0098647E" w:rsidRPr="004222A6" w:rsidRDefault="0098647E" w:rsidP="004222A6">
      <w:pPr>
        <w:pStyle w:val="Prrafodelista"/>
        <w:widowControl w:val="0"/>
        <w:tabs>
          <w:tab w:val="left" w:pos="286"/>
        </w:tabs>
        <w:autoSpaceDE w:val="0"/>
        <w:autoSpaceDN w:val="0"/>
        <w:ind w:left="285"/>
        <w:contextualSpacing w:val="0"/>
        <w:rPr>
          <w:rFonts w:ascii="Arial Narrow" w:eastAsia="Calibri" w:hAnsi="Arial Narrow" w:cs="Calibri"/>
          <w:b/>
          <w:sz w:val="12"/>
          <w:szCs w:val="22"/>
          <w:lang w:val="es-ES" w:eastAsia="en-US"/>
        </w:rPr>
      </w:pPr>
    </w:p>
    <w:p w14:paraId="01DB5D2E" w14:textId="77777777" w:rsidR="00BF0783" w:rsidRPr="004222A6" w:rsidRDefault="00A5117D" w:rsidP="004222A6">
      <w:pPr>
        <w:pStyle w:val="Prrafodelista"/>
        <w:widowControl w:val="0"/>
        <w:numPr>
          <w:ilvl w:val="0"/>
          <w:numId w:val="22"/>
        </w:numPr>
        <w:tabs>
          <w:tab w:val="left" w:pos="286"/>
        </w:tabs>
        <w:autoSpaceDE w:val="0"/>
        <w:autoSpaceDN w:val="0"/>
        <w:ind w:left="285" w:hanging="135"/>
        <w:contextualSpacing w:val="0"/>
        <w:rPr>
          <w:rFonts w:ascii="Arial Narrow" w:eastAsia="Calibri" w:hAnsi="Arial Narrow" w:cs="Calibri"/>
          <w:b/>
          <w:sz w:val="12"/>
          <w:szCs w:val="22"/>
          <w:lang w:val="es-ES" w:eastAsia="en-US"/>
        </w:rPr>
      </w:pPr>
      <w:r w:rsidRPr="004222A6">
        <w:rPr>
          <w:noProof/>
          <w:lang w:eastAsia="es-CO"/>
        </w:rPr>
        <mc:AlternateContent>
          <mc:Choice Requires="wps">
            <w:drawing>
              <wp:anchor distT="0" distB="0" distL="114300" distR="114300" simplePos="0" relativeHeight="251666432" behindDoc="0" locked="0" layoutInCell="1" allowOverlap="1" wp14:anchorId="53F09C28" wp14:editId="50A3990D">
                <wp:simplePos x="0" y="0"/>
                <wp:positionH relativeFrom="column">
                  <wp:posOffset>4538679</wp:posOffset>
                </wp:positionH>
                <wp:positionV relativeFrom="paragraph">
                  <wp:posOffset>1297327</wp:posOffset>
                </wp:positionV>
                <wp:extent cx="1215629" cy="132139"/>
                <wp:effectExtent l="0" t="0" r="22860" b="20320"/>
                <wp:wrapNone/>
                <wp:docPr id="41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15629" cy="132139"/>
                        </a:xfrm>
                        <a:prstGeom prst="rect">
                          <a:avLst/>
                        </a:prstGeom>
                        <a:noFill/>
                        <a:ln w="6096">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14:paraId="2DE6A518" w14:textId="77777777" w:rsidR="00670BA0" w:rsidRPr="00A5117D" w:rsidRDefault="00670BA0" w:rsidP="00A5117D">
                            <w:pPr>
                              <w:spacing w:line="145" w:lineRule="exact"/>
                              <w:ind w:left="115" w:right="113"/>
                              <w:jc w:val="center"/>
                              <w:rPr>
                                <w:b/>
                                <w:sz w:val="12"/>
                              </w:rPr>
                            </w:pPr>
                            <w:r>
                              <w:rPr>
                                <w:b/>
                                <w:sz w:val="12"/>
                              </w:rPr>
                              <w:t>EVENTO PRESENTADO</w:t>
                            </w:r>
                          </w:p>
                        </w:txbxContent>
                      </wps:txbx>
                      <wps:bodyPr rot="0" vert="horz" wrap="square" lIns="0" tIns="0" rIns="0" bIns="0" anchor="t" anchorCtr="0" upright="1">
                        <a:noAutofit/>
                      </wps:bodyPr>
                    </wps:wsp>
                  </a:graphicData>
                </a:graphic>
                <wp14:sizeRelV relativeFrom="margin">
                  <wp14:pctHeight>0</wp14:pctHeight>
                </wp14:sizeRelV>
              </wp:anchor>
            </w:drawing>
          </mc:Choice>
          <mc:Fallback>
            <w:pict>
              <v:shape w14:anchorId="53F09C28" id="Text Box 6" o:spid="_x0000_s1037" type="#_x0000_t202" style="position:absolute;left:0;text-align:left;margin-left:357.4pt;margin-top:102.15pt;width:95.7pt;height:10.4pt;z-index:25166643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" filled="f" strokeweight=".48pt">
                <v:textbox inset="0,0,0,0">
                  <w:txbxContent>
                    <w:p w14:paraId="2DE6A518" w14:textId="77777777" w:rsidR="00670BA0" w:rsidRPr="00A5117D" w:rsidRDefault="00670BA0" w:rsidP="00A5117D">
                      <w:pPr>
                        <w:spacing w:line="145" w:lineRule="exact"/>
                        <w:ind w:left="115" w:right="113"/>
                        <w:jc w:val="center"/>
                        <w:rPr>
                          <w:b/>
                          <w:sz w:val="12"/>
                        </w:rPr>
                      </w:pPr>
                      <w:r>
                        <w:rPr>
                          <w:b/>
                          <w:sz w:val="12"/>
                        </w:rPr>
                        <w:t>EVENTO PRESENTADO</w:t>
                      </w:r>
                    </w:p>
                  </w:txbxContent>
                </v:textbox>
              </v:shape>
            </w:pict>
          </mc:Fallback>
        </mc:AlternateContent>
      </w:r>
      <w:r w:rsidR="00C85C9A" w:rsidRPr="004222A6">
        <w:rPr>
          <w:rFonts w:ascii="Arial Narrow" w:hAnsi="Arial Narrow"/>
          <w:noProof/>
          <w:lang w:eastAsia="es-CO"/>
        </w:rPr>
        <mc:AlternateContent>
          <mc:Choice Requires="wpg">
            <w:drawing>
              <wp:anchor distT="0" distB="0" distL="0" distR="0" simplePos="0" relativeHeight="251664384" behindDoc="1" locked="0" layoutInCell="1" allowOverlap="1" wp14:anchorId="2F335E7E" wp14:editId="60BCC849">
                <wp:simplePos x="0" y="0"/>
                <wp:positionH relativeFrom="margin">
                  <wp:posOffset>-97155</wp:posOffset>
                </wp:positionH>
                <wp:positionV relativeFrom="paragraph">
                  <wp:posOffset>107950</wp:posOffset>
                </wp:positionV>
                <wp:extent cx="4443730" cy="2616200"/>
                <wp:effectExtent l="0" t="0" r="13970" b="12700"/>
                <wp:wrapTopAndBottom/>
                <wp:docPr id="36" name="Grupo 36"/>
                <wp:cNvGraphicFramePr/>
                <a:graphic xmlns:a="http://schemas.openxmlformats.org/drawingml/2006/main">
                  <a:graphicData uri="http://schemas.microsoft.com/office/word/2010/wordprocessingGroup">
                    <wpg:wgp>
                      <wpg:cNvGrpSpPr/>
                      <wpg:grpSpPr bwMode="auto">
                        <a:xfrm>
                          <a:off x="0" y="0"/>
                          <a:ext cx="4443730" cy="2616200"/>
                          <a:chOff x="-145" y="-133"/>
                          <a:chExt cx="6982" cy="4112"/>
                        </a:xfrm>
                      </wpg:grpSpPr>
                      <wps:wsp>
                        <wps:cNvPr id="37" name="Freeform 11"/>
                        <wps:cNvSpPr>
                          <a:spLocks/>
                        </wps:cNvSpPr>
                        <wps:spPr bwMode="auto">
                          <a:xfrm>
                            <a:off x="283" y="1715"/>
                            <a:ext cx="6485" cy="252"/>
                          </a:xfrm>
                          <a:custGeom>
                            <a:avLst/>
                            <a:gdLst>
                              <a:gd name="T0" fmla="+- 0 7426 1068"/>
                              <a:gd name="T1" fmla="*/ T0 w 6485"/>
                              <a:gd name="T2" fmla="+- 0 1883 1883"/>
                              <a:gd name="T3" fmla="*/ 1883 h 252"/>
                              <a:gd name="T4" fmla="+- 0 7426 1068"/>
                              <a:gd name="T5" fmla="*/ T4 w 6485"/>
                              <a:gd name="T6" fmla="+- 0 1945 1883"/>
                              <a:gd name="T7" fmla="*/ 1945 h 252"/>
                              <a:gd name="T8" fmla="+- 0 1068 1068"/>
                              <a:gd name="T9" fmla="*/ T8 w 6485"/>
                              <a:gd name="T10" fmla="+- 0 1945 1883"/>
                              <a:gd name="T11" fmla="*/ 1945 h 252"/>
                              <a:gd name="T12" fmla="+- 0 1068 1068"/>
                              <a:gd name="T13" fmla="*/ T12 w 6485"/>
                              <a:gd name="T14" fmla="+- 0 2073 1883"/>
                              <a:gd name="T15" fmla="*/ 2073 h 252"/>
                              <a:gd name="T16" fmla="+- 0 7426 1068"/>
                              <a:gd name="T17" fmla="*/ T16 w 6485"/>
                              <a:gd name="T18" fmla="+- 0 2073 1883"/>
                              <a:gd name="T19" fmla="*/ 2073 h 252"/>
                              <a:gd name="T20" fmla="+- 0 7426 1068"/>
                              <a:gd name="T21" fmla="*/ T20 w 6485"/>
                              <a:gd name="T22" fmla="+- 0 2135 1883"/>
                              <a:gd name="T23" fmla="*/ 2135 h 252"/>
                              <a:gd name="T24" fmla="+- 0 7553 1068"/>
                              <a:gd name="T25" fmla="*/ T24 w 6485"/>
                              <a:gd name="T26" fmla="+- 0 2010 1883"/>
                              <a:gd name="T27" fmla="*/ 2010 h 252"/>
                              <a:gd name="T28" fmla="+- 0 7426 1068"/>
                              <a:gd name="T29" fmla="*/ T28 w 6485"/>
                              <a:gd name="T30" fmla="+- 0 1883 1883"/>
                              <a:gd name="T31" fmla="*/ 1883 h 252"/>
                            </a:gdLst>
                            <a:ahLst/>
                            <a:cxnLst>
                              <a:cxn ang="0">
                                <a:pos x="T1" y="T3"/>
                              </a:cxn>
                              <a:cxn ang="0">
                                <a:pos x="T5" y="T7"/>
                              </a:cxn>
                              <a:cxn ang="0">
                                <a:pos x="T9" y="T11"/>
                              </a:cxn>
                              <a:cxn ang="0">
                                <a:pos x="T13" y="T15"/>
                              </a:cxn>
                              <a:cxn ang="0">
                                <a:pos x="T17" y="T19"/>
                              </a:cxn>
                              <a:cxn ang="0">
                                <a:pos x="T21" y="T23"/>
                              </a:cxn>
                              <a:cxn ang="0">
                                <a:pos x="T25" y="T27"/>
                              </a:cxn>
                              <a:cxn ang="0">
                                <a:pos x="T29" y="T31"/>
                              </a:cxn>
                            </a:cxnLst>
                            <a:rect l="0" t="0" r="r" b="b"/>
                            <a:pathLst>
                              <a:path w="6485" h="252">
                                <a:moveTo>
                                  <a:pt x="6358" y="0"/>
                                </a:moveTo>
                                <a:lnTo>
                                  <a:pt x="6358" y="62"/>
                                </a:lnTo>
                                <a:lnTo>
                                  <a:pt x="0" y="62"/>
                                </a:lnTo>
                                <a:lnTo>
                                  <a:pt x="0" y="190"/>
                                </a:lnTo>
                                <a:lnTo>
                                  <a:pt x="6358" y="190"/>
                                </a:lnTo>
                                <a:lnTo>
                                  <a:pt x="6358" y="252"/>
                                </a:lnTo>
                                <a:lnTo>
                                  <a:pt x="6485" y="127"/>
                                </a:lnTo>
                                <a:lnTo>
                                  <a:pt x="6358" y="0"/>
                                </a:lnTo>
                                <a:close/>
                              </a:path>
                            </a:pathLst>
                          </a:custGeom>
                          <a:solidFill>
                            <a:srgbClr val="4F80BC"/>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8" name="Freeform 10"/>
                        <wps:cNvSpPr>
                          <a:spLocks/>
                        </wps:cNvSpPr>
                        <wps:spPr bwMode="auto">
                          <a:xfrm>
                            <a:off x="283" y="1715"/>
                            <a:ext cx="6485" cy="252"/>
                          </a:xfrm>
                          <a:custGeom>
                            <a:avLst/>
                            <a:gdLst>
                              <a:gd name="T0" fmla="+- 0 1068 1068"/>
                              <a:gd name="T1" fmla="*/ T0 w 6485"/>
                              <a:gd name="T2" fmla="+- 0 1945 1883"/>
                              <a:gd name="T3" fmla="*/ 1945 h 252"/>
                              <a:gd name="T4" fmla="+- 0 7426 1068"/>
                              <a:gd name="T5" fmla="*/ T4 w 6485"/>
                              <a:gd name="T6" fmla="+- 0 1945 1883"/>
                              <a:gd name="T7" fmla="*/ 1945 h 252"/>
                              <a:gd name="T8" fmla="+- 0 7426 1068"/>
                              <a:gd name="T9" fmla="*/ T8 w 6485"/>
                              <a:gd name="T10" fmla="+- 0 1883 1883"/>
                              <a:gd name="T11" fmla="*/ 1883 h 252"/>
                              <a:gd name="T12" fmla="+- 0 7553 1068"/>
                              <a:gd name="T13" fmla="*/ T12 w 6485"/>
                              <a:gd name="T14" fmla="+- 0 2010 1883"/>
                              <a:gd name="T15" fmla="*/ 2010 h 252"/>
                              <a:gd name="T16" fmla="+- 0 7426 1068"/>
                              <a:gd name="T17" fmla="*/ T16 w 6485"/>
                              <a:gd name="T18" fmla="+- 0 2135 1883"/>
                              <a:gd name="T19" fmla="*/ 2135 h 252"/>
                              <a:gd name="T20" fmla="+- 0 7426 1068"/>
                              <a:gd name="T21" fmla="*/ T20 w 6485"/>
                              <a:gd name="T22" fmla="+- 0 2073 1883"/>
                              <a:gd name="T23" fmla="*/ 2073 h 252"/>
                              <a:gd name="T24" fmla="+- 0 1068 1068"/>
                              <a:gd name="T25" fmla="*/ T24 w 6485"/>
                              <a:gd name="T26" fmla="+- 0 2073 1883"/>
                              <a:gd name="T27" fmla="*/ 2073 h 252"/>
                              <a:gd name="T28" fmla="+- 0 1068 1068"/>
                              <a:gd name="T29" fmla="*/ T28 w 6485"/>
                              <a:gd name="T30" fmla="+- 0 1945 1883"/>
                              <a:gd name="T31" fmla="*/ 1945 h 252"/>
                            </a:gdLst>
                            <a:ahLst/>
                            <a:cxnLst>
                              <a:cxn ang="0">
                                <a:pos x="T1" y="T3"/>
                              </a:cxn>
                              <a:cxn ang="0">
                                <a:pos x="T5" y="T7"/>
                              </a:cxn>
                              <a:cxn ang="0">
                                <a:pos x="T9" y="T11"/>
                              </a:cxn>
                              <a:cxn ang="0">
                                <a:pos x="T13" y="T15"/>
                              </a:cxn>
                              <a:cxn ang="0">
                                <a:pos x="T17" y="T19"/>
                              </a:cxn>
                              <a:cxn ang="0">
                                <a:pos x="T21" y="T23"/>
                              </a:cxn>
                              <a:cxn ang="0">
                                <a:pos x="T25" y="T27"/>
                              </a:cxn>
                              <a:cxn ang="0">
                                <a:pos x="T29" y="T31"/>
                              </a:cxn>
                            </a:cxnLst>
                            <a:rect l="0" t="0" r="r" b="b"/>
                            <a:pathLst>
                              <a:path w="6485" h="252">
                                <a:moveTo>
                                  <a:pt x="0" y="62"/>
                                </a:moveTo>
                                <a:lnTo>
                                  <a:pt x="6358" y="62"/>
                                </a:lnTo>
                                <a:lnTo>
                                  <a:pt x="6358" y="0"/>
                                </a:lnTo>
                                <a:lnTo>
                                  <a:pt x="6485" y="127"/>
                                </a:lnTo>
                                <a:lnTo>
                                  <a:pt x="6358" y="252"/>
                                </a:lnTo>
                                <a:lnTo>
                                  <a:pt x="6358" y="190"/>
                                </a:lnTo>
                                <a:lnTo>
                                  <a:pt x="0" y="190"/>
                                </a:lnTo>
                                <a:lnTo>
                                  <a:pt x="0" y="62"/>
                                </a:lnTo>
                                <a:close/>
                              </a:path>
                            </a:pathLst>
                          </a:custGeom>
                          <a:noFill/>
                          <a:ln w="14224">
                            <a:solidFill>
                              <a:srgbClr val="375D89"/>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9" name="AutoShape 9"/>
                        <wps:cNvSpPr>
                          <a:spLocks/>
                        </wps:cNvSpPr>
                        <wps:spPr bwMode="auto">
                          <a:xfrm>
                            <a:off x="523" y="1605"/>
                            <a:ext cx="5016" cy="478"/>
                          </a:xfrm>
                          <a:custGeom>
                            <a:avLst/>
                            <a:gdLst>
                              <a:gd name="T0" fmla="+- 0 1308 1308"/>
                              <a:gd name="T1" fmla="*/ T0 w 5016"/>
                              <a:gd name="T2" fmla="+- 0 1789 1773"/>
                              <a:gd name="T3" fmla="*/ 1789 h 478"/>
                              <a:gd name="T4" fmla="+- 0 1498 1308"/>
                              <a:gd name="T5" fmla="*/ T4 w 5016"/>
                              <a:gd name="T6" fmla="+- 0 1933 1773"/>
                              <a:gd name="T7" fmla="*/ 1933 h 478"/>
                              <a:gd name="T8" fmla="+- 0 4049 1308"/>
                              <a:gd name="T9" fmla="*/ T8 w 5016"/>
                              <a:gd name="T10" fmla="+- 0 1799 1773"/>
                              <a:gd name="T11" fmla="*/ 1799 h 478"/>
                              <a:gd name="T12" fmla="+- 0 4231 1308"/>
                              <a:gd name="T13" fmla="*/ T12 w 5016"/>
                              <a:gd name="T14" fmla="+- 0 1962 1773"/>
                              <a:gd name="T15" fmla="*/ 1962 h 478"/>
                              <a:gd name="T16" fmla="+- 0 6139 1308"/>
                              <a:gd name="T17" fmla="*/ T16 w 5016"/>
                              <a:gd name="T18" fmla="+- 0 1773 1773"/>
                              <a:gd name="T19" fmla="*/ 1773 h 478"/>
                              <a:gd name="T20" fmla="+- 0 6324 1308"/>
                              <a:gd name="T21" fmla="*/ T20 w 5016"/>
                              <a:gd name="T22" fmla="+- 0 1938 1773"/>
                              <a:gd name="T23" fmla="*/ 1938 h 478"/>
                              <a:gd name="T24" fmla="+- 0 1534 1308"/>
                              <a:gd name="T25" fmla="*/ T24 w 5016"/>
                              <a:gd name="T26" fmla="+- 0 2118 1773"/>
                              <a:gd name="T27" fmla="*/ 2118 h 478"/>
                              <a:gd name="T28" fmla="+- 0 1339 1308"/>
                              <a:gd name="T29" fmla="*/ T28 w 5016"/>
                              <a:gd name="T30" fmla="+- 0 2250 1773"/>
                              <a:gd name="T31" fmla="*/ 2250 h 478"/>
                              <a:gd name="T32" fmla="+- 0 4922 1308"/>
                              <a:gd name="T33" fmla="*/ T32 w 5016"/>
                              <a:gd name="T34" fmla="+- 0 2094 1773"/>
                              <a:gd name="T35" fmla="*/ 2094 h 478"/>
                              <a:gd name="T36" fmla="+- 0 4714 1308"/>
                              <a:gd name="T37" fmla="*/ T36 w 5016"/>
                              <a:gd name="T38" fmla="+- 0 2226 1773"/>
                              <a:gd name="T39" fmla="*/ 2226 h 47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5016" h="478">
                                <a:moveTo>
                                  <a:pt x="0" y="16"/>
                                </a:moveTo>
                                <a:lnTo>
                                  <a:pt x="190" y="160"/>
                                </a:lnTo>
                                <a:moveTo>
                                  <a:pt x="2741" y="26"/>
                                </a:moveTo>
                                <a:lnTo>
                                  <a:pt x="2923" y="189"/>
                                </a:lnTo>
                                <a:moveTo>
                                  <a:pt x="4831" y="0"/>
                                </a:moveTo>
                                <a:lnTo>
                                  <a:pt x="5016" y="165"/>
                                </a:lnTo>
                                <a:moveTo>
                                  <a:pt x="226" y="345"/>
                                </a:moveTo>
                                <a:lnTo>
                                  <a:pt x="31" y="477"/>
                                </a:lnTo>
                                <a:moveTo>
                                  <a:pt x="3614" y="321"/>
                                </a:moveTo>
                                <a:lnTo>
                                  <a:pt x="3406" y="453"/>
                                </a:lnTo>
                              </a:path>
                            </a:pathLst>
                          </a:custGeom>
                          <a:noFill/>
                          <a:ln w="21336">
                            <a:solidFill>
                              <a:srgbClr val="497EBA"/>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0" name="Text Box 8"/>
                        <wps:cNvSpPr txBox="1">
                          <a:spLocks noChangeArrowheads="1"/>
                        </wps:cNvSpPr>
                        <wps:spPr bwMode="auto">
                          <a:xfrm>
                            <a:off x="3105" y="2095"/>
                            <a:ext cx="2081" cy="1884"/>
                          </a:xfrm>
                          <a:prstGeom prst="rect">
                            <a:avLst/>
                          </a:prstGeom>
                          <a:noFill/>
                          <a:ln w="6096">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14:paraId="4B133799" w14:textId="77777777" w:rsidR="00670BA0" w:rsidRDefault="00670BA0" w:rsidP="00BF0783">
                              <w:pPr>
                                <w:spacing w:before="77"/>
                                <w:ind w:left="98" w:right="98"/>
                                <w:jc w:val="center"/>
                                <w:rPr>
                                  <w:b/>
                                  <w:sz w:val="12"/>
                                </w:rPr>
                              </w:pPr>
                              <w:r>
                                <w:rPr>
                                  <w:b/>
                                  <w:sz w:val="12"/>
                                </w:rPr>
                                <w:t>MANO DE OBRA (FACTOR HUMANO)</w:t>
                              </w:r>
                            </w:p>
                            <w:p w14:paraId="3B48D108" w14:textId="77777777" w:rsidR="00670BA0" w:rsidRPr="00A5117D" w:rsidRDefault="00670BA0" w:rsidP="00A5117D">
                              <w:pPr>
                                <w:pStyle w:val="Sinespaciado1"/>
                                <w:rPr>
                                  <w:rFonts w:ascii="Arial Narrow" w:hAnsi="Arial Narrow"/>
                                  <w:sz w:val="14"/>
                                  <w:szCs w:val="16"/>
                                </w:rPr>
                              </w:pPr>
                              <w:r>
                                <w:rPr>
                                  <w:sz w:val="12"/>
                                </w:rPr>
                                <w:t>*</w:t>
                              </w:r>
                              <w:r w:rsidRPr="00A5117D">
                                <w:rPr>
                                  <w:rFonts w:ascii="Arial Narrow" w:hAnsi="Arial Narrow"/>
                                  <w:sz w:val="14"/>
                                  <w:szCs w:val="16"/>
                                </w:rPr>
                                <w:t>Decisiones erradas</w:t>
                              </w:r>
                            </w:p>
                            <w:p w14:paraId="738801AF" w14:textId="77777777" w:rsidR="00670BA0" w:rsidRPr="00A5117D" w:rsidRDefault="00670BA0" w:rsidP="00A5117D">
                              <w:pPr>
                                <w:pStyle w:val="Sinespaciado1"/>
                                <w:rPr>
                                  <w:rFonts w:ascii="Arial Narrow" w:hAnsi="Arial Narrow"/>
                                  <w:sz w:val="14"/>
                                  <w:szCs w:val="16"/>
                                </w:rPr>
                              </w:pPr>
                              <w:r w:rsidRPr="00A5117D">
                                <w:rPr>
                                  <w:rFonts w:ascii="Arial Narrow" w:hAnsi="Arial Narrow"/>
                                  <w:sz w:val="14"/>
                                  <w:szCs w:val="16"/>
                                </w:rPr>
                                <w:t>*Personal insuficiente</w:t>
                              </w:r>
                            </w:p>
                            <w:p w14:paraId="43B5985A" w14:textId="77777777" w:rsidR="00670BA0" w:rsidRPr="00A5117D" w:rsidRDefault="00670BA0" w:rsidP="00A5117D">
                              <w:pPr>
                                <w:pStyle w:val="Sinespaciado1"/>
                                <w:rPr>
                                  <w:rFonts w:ascii="Arial Narrow" w:hAnsi="Arial Narrow"/>
                                  <w:sz w:val="14"/>
                                  <w:szCs w:val="16"/>
                                </w:rPr>
                              </w:pPr>
                              <w:r w:rsidRPr="00A5117D">
                                <w:rPr>
                                  <w:rFonts w:ascii="Arial Narrow" w:hAnsi="Arial Narrow"/>
                                  <w:sz w:val="14"/>
                                  <w:szCs w:val="16"/>
                                </w:rPr>
                                <w:t>*Lapesa o distracciones</w:t>
                              </w:r>
                            </w:p>
                            <w:p w14:paraId="28A27F40" w14:textId="77777777" w:rsidR="00670BA0" w:rsidRPr="00A5117D" w:rsidRDefault="00670BA0" w:rsidP="00A5117D">
                              <w:pPr>
                                <w:pStyle w:val="Sinespaciado1"/>
                                <w:rPr>
                                  <w:rFonts w:ascii="Arial Narrow" w:hAnsi="Arial Narrow"/>
                                  <w:sz w:val="14"/>
                                  <w:szCs w:val="16"/>
                                </w:rPr>
                              </w:pPr>
                              <w:r w:rsidRPr="00A5117D">
                                <w:rPr>
                                  <w:rFonts w:ascii="Arial Narrow" w:hAnsi="Arial Narrow"/>
                                  <w:sz w:val="14"/>
                                  <w:szCs w:val="16"/>
                                </w:rPr>
                                <w:t>*Falta de conocimiento y entrenamiento</w:t>
                              </w:r>
                            </w:p>
                            <w:p w14:paraId="7CF889D2" w14:textId="77777777" w:rsidR="00670BA0" w:rsidRPr="00A5117D" w:rsidRDefault="00670BA0" w:rsidP="00A5117D">
                              <w:pPr>
                                <w:pStyle w:val="Sinespaciado1"/>
                                <w:rPr>
                                  <w:rFonts w:ascii="Arial Narrow" w:hAnsi="Arial Narrow"/>
                                  <w:sz w:val="14"/>
                                  <w:szCs w:val="16"/>
                                </w:rPr>
                              </w:pPr>
                              <w:r w:rsidRPr="00A5117D">
                                <w:rPr>
                                  <w:rFonts w:ascii="Arial Narrow" w:hAnsi="Arial Narrow"/>
                                  <w:sz w:val="14"/>
                                  <w:szCs w:val="16"/>
                                </w:rPr>
                                <w:t>*Incumplimiento de normas y procedimientos de trabajo</w:t>
                              </w:r>
                            </w:p>
                            <w:p w14:paraId="65CC39BE" w14:textId="77777777" w:rsidR="00670BA0" w:rsidRPr="00A5117D" w:rsidRDefault="00670BA0" w:rsidP="00A5117D">
                              <w:pPr>
                                <w:pStyle w:val="Sinespaciado1"/>
                                <w:rPr>
                                  <w:rFonts w:ascii="Arial Narrow" w:hAnsi="Arial Narrow"/>
                                  <w:sz w:val="14"/>
                                  <w:szCs w:val="16"/>
                                </w:rPr>
                              </w:pPr>
                              <w:r w:rsidRPr="00A5117D">
                                <w:rPr>
                                  <w:rFonts w:ascii="Arial Narrow" w:hAnsi="Arial Narrow"/>
                                  <w:sz w:val="14"/>
                                  <w:szCs w:val="16"/>
                                </w:rPr>
                                <w:t>*Errores en el manejo del sistema de información</w:t>
                              </w:r>
                            </w:p>
                            <w:p w14:paraId="66D022FC" w14:textId="77777777" w:rsidR="00670BA0" w:rsidRPr="00A5117D" w:rsidRDefault="00670BA0" w:rsidP="00A5117D">
                              <w:pPr>
                                <w:pStyle w:val="Sinespaciado1"/>
                                <w:rPr>
                                  <w:rFonts w:ascii="Arial Narrow" w:hAnsi="Arial Narrow"/>
                                  <w:sz w:val="14"/>
                                  <w:szCs w:val="16"/>
                                </w:rPr>
                              </w:pPr>
                              <w:r w:rsidRPr="00A5117D">
                                <w:rPr>
                                  <w:rFonts w:ascii="Arial Narrow" w:hAnsi="Arial Narrow"/>
                                  <w:sz w:val="14"/>
                                  <w:szCs w:val="16"/>
                                </w:rPr>
                                <w:t>*Exceso de confianza</w:t>
                              </w:r>
                            </w:p>
                          </w:txbxContent>
                        </wps:txbx>
                        <wps:bodyPr rot="0" vert="horz" wrap="square" lIns="0" tIns="0" rIns="0" bIns="0" anchor="t" anchorCtr="0" upright="1">
                          <a:noAutofit/>
                        </wps:bodyPr>
                      </wps:wsp>
                      <wps:wsp>
                        <wps:cNvPr id="41" name="Text Box 7"/>
                        <wps:cNvSpPr txBox="1">
                          <a:spLocks noChangeArrowheads="1"/>
                        </wps:cNvSpPr>
                        <wps:spPr bwMode="auto">
                          <a:xfrm>
                            <a:off x="4" y="2095"/>
                            <a:ext cx="1997" cy="1734"/>
                          </a:xfrm>
                          <a:prstGeom prst="rect">
                            <a:avLst/>
                          </a:prstGeom>
                          <a:noFill/>
                          <a:ln w="6096">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14:paraId="436D9ED0" w14:textId="77777777" w:rsidR="00670BA0" w:rsidRDefault="00670BA0" w:rsidP="00BF0783">
                              <w:pPr>
                                <w:spacing w:line="264" w:lineRule="auto"/>
                                <w:ind w:left="98" w:right="96" w:hanging="1"/>
                                <w:jc w:val="center"/>
                                <w:rPr>
                                  <w:b/>
                                  <w:sz w:val="12"/>
                                </w:rPr>
                              </w:pPr>
                              <w:r>
                                <w:rPr>
                                  <w:b/>
                                  <w:sz w:val="12"/>
                                </w:rPr>
                                <w:t>MEDICAMENTOS, DISPOSITIVOS MEDICOS (MÉDICO QUIRÚRGICO, EQUIPOS BIOMÉDICOS, REACTIVOS DE DIAGNÓSTICO)</w:t>
                              </w:r>
                            </w:p>
                            <w:p w14:paraId="5F727451" w14:textId="77777777" w:rsidR="00670BA0" w:rsidRPr="00A5117D" w:rsidRDefault="00670BA0" w:rsidP="00A5117D">
                              <w:pPr>
                                <w:pStyle w:val="Sinespaciado1"/>
                                <w:rPr>
                                  <w:rFonts w:ascii="Arial Narrow" w:hAnsi="Arial Narrow"/>
                                  <w:sz w:val="14"/>
                                  <w:szCs w:val="16"/>
                                </w:rPr>
                              </w:pPr>
                              <w:r w:rsidRPr="00A5117D">
                                <w:rPr>
                                  <w:rFonts w:ascii="Arial Narrow" w:hAnsi="Arial Narrow"/>
                                  <w:sz w:val="14"/>
                                  <w:szCs w:val="16"/>
                                </w:rPr>
                                <w:t>* Preparación o acondicionamiento</w:t>
                              </w:r>
                            </w:p>
                            <w:p w14:paraId="44E530B3" w14:textId="77777777" w:rsidR="00670BA0" w:rsidRPr="00A5117D" w:rsidRDefault="00670BA0" w:rsidP="00A5117D">
                              <w:pPr>
                                <w:pStyle w:val="Sinespaciado1"/>
                                <w:rPr>
                                  <w:rFonts w:ascii="Arial Narrow" w:hAnsi="Arial Narrow"/>
                                  <w:sz w:val="14"/>
                                  <w:szCs w:val="16"/>
                                </w:rPr>
                              </w:pPr>
                              <w:r w:rsidRPr="00A5117D">
                                <w:rPr>
                                  <w:rFonts w:ascii="Arial Narrow" w:hAnsi="Arial Narrow"/>
                                  <w:sz w:val="14"/>
                                  <w:szCs w:val="16"/>
                                </w:rPr>
                                <w:t>*Productos defectuosos</w:t>
                              </w:r>
                            </w:p>
                            <w:p w14:paraId="278A24BC" w14:textId="77777777" w:rsidR="00670BA0" w:rsidRPr="00A5117D" w:rsidRDefault="00670BA0" w:rsidP="00A5117D">
                              <w:pPr>
                                <w:pStyle w:val="Sinespaciado1"/>
                                <w:rPr>
                                  <w:rFonts w:ascii="Arial Narrow" w:hAnsi="Arial Narrow"/>
                                  <w:sz w:val="14"/>
                                  <w:szCs w:val="16"/>
                                </w:rPr>
                              </w:pPr>
                              <w:r w:rsidRPr="00A5117D">
                                <w:rPr>
                                  <w:rFonts w:ascii="Arial Narrow" w:hAnsi="Arial Narrow"/>
                                  <w:sz w:val="14"/>
                                  <w:szCs w:val="16"/>
                                </w:rPr>
                                <w:t>*Claridad en etiquetas o instructivos.</w:t>
                              </w:r>
                            </w:p>
                            <w:p w14:paraId="79B014BD" w14:textId="77777777" w:rsidR="00670BA0" w:rsidRPr="00A5117D" w:rsidRDefault="00670BA0" w:rsidP="00A5117D">
                              <w:pPr>
                                <w:pStyle w:val="Sinespaciado1"/>
                                <w:rPr>
                                  <w:rFonts w:ascii="Arial Narrow" w:hAnsi="Arial Narrow"/>
                                  <w:sz w:val="14"/>
                                  <w:szCs w:val="16"/>
                                </w:rPr>
                              </w:pPr>
                              <w:r w:rsidRPr="00A5117D">
                                <w:rPr>
                                  <w:rFonts w:ascii="Arial Narrow" w:hAnsi="Arial Narrow"/>
                                  <w:sz w:val="14"/>
                                  <w:szCs w:val="16"/>
                                </w:rPr>
                                <w:t>*Falta de funcionamiento.</w:t>
                              </w:r>
                            </w:p>
                            <w:p w14:paraId="73188BB2" w14:textId="77777777" w:rsidR="00670BA0" w:rsidRDefault="00670BA0" w:rsidP="00A5117D">
                              <w:pPr>
                                <w:pStyle w:val="Sinespaciado1"/>
                                <w:rPr>
                                  <w:sz w:val="12"/>
                                </w:rPr>
                              </w:pPr>
                              <w:r w:rsidRPr="00A5117D">
                                <w:rPr>
                                  <w:rFonts w:ascii="Arial Narrow" w:hAnsi="Arial Narrow"/>
                                  <w:sz w:val="14"/>
                                  <w:szCs w:val="16"/>
                                </w:rPr>
                                <w:t>*No disponibilidad</w:t>
                              </w:r>
                            </w:p>
                          </w:txbxContent>
                        </wps:txbx>
                        <wps:bodyPr rot="0" vert="horz" wrap="square" lIns="0" tIns="0" rIns="0" bIns="0" anchor="t" anchorCtr="0" upright="1">
                          <a:noAutofit/>
                        </wps:bodyPr>
                      </wps:wsp>
                      <wps:wsp>
                        <wps:cNvPr id="42" name="Text Box 6"/>
                        <wps:cNvSpPr txBox="1">
                          <a:spLocks noChangeArrowheads="1"/>
                        </wps:cNvSpPr>
                        <wps:spPr bwMode="auto">
                          <a:xfrm>
                            <a:off x="4927" y="4"/>
                            <a:ext cx="1910" cy="1575"/>
                          </a:xfrm>
                          <a:prstGeom prst="rect">
                            <a:avLst/>
                          </a:prstGeom>
                          <a:noFill/>
                          <a:ln w="6096">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14:paraId="0C714781" w14:textId="77777777" w:rsidR="00670BA0" w:rsidRPr="00A5117D" w:rsidRDefault="00670BA0" w:rsidP="00A5117D">
                              <w:pPr>
                                <w:spacing w:line="145" w:lineRule="exact"/>
                                <w:ind w:left="115" w:right="113"/>
                                <w:jc w:val="center"/>
                                <w:rPr>
                                  <w:b/>
                                  <w:sz w:val="12"/>
                                </w:rPr>
                              </w:pPr>
                              <w:r>
                                <w:rPr>
                                  <w:b/>
                                  <w:sz w:val="12"/>
                                </w:rPr>
                                <w:t xml:space="preserve">MEDIO AMBIENTE ENTORNO </w:t>
                              </w:r>
                              <w:r w:rsidRPr="00A5117D">
                                <w:rPr>
                                  <w:b/>
                                  <w:sz w:val="12"/>
                                </w:rPr>
                                <w:t>HOSPITALARIO</w:t>
                              </w:r>
                            </w:p>
                            <w:p w14:paraId="70D0DB5B" w14:textId="77777777" w:rsidR="00670BA0" w:rsidRPr="00A5117D" w:rsidRDefault="00670BA0" w:rsidP="00A5117D">
                              <w:pPr>
                                <w:pStyle w:val="Sinespaciado1"/>
                                <w:rPr>
                                  <w:rFonts w:ascii="Arial Narrow" w:hAnsi="Arial Narrow"/>
                                  <w:sz w:val="14"/>
                                  <w:szCs w:val="16"/>
                                </w:rPr>
                              </w:pPr>
                              <w:r w:rsidRPr="00A5117D">
                                <w:rPr>
                                  <w:rFonts w:ascii="Arial Narrow" w:hAnsi="Arial Narrow"/>
                                  <w:sz w:val="14"/>
                                  <w:szCs w:val="16"/>
                                </w:rPr>
                                <w:t>Congestión, desorden, falta de espacio.</w:t>
                              </w:r>
                            </w:p>
                            <w:p w14:paraId="177C1471" w14:textId="77777777" w:rsidR="00670BA0" w:rsidRPr="00A5117D" w:rsidRDefault="00670BA0" w:rsidP="00A5117D">
                              <w:pPr>
                                <w:pStyle w:val="Sinespaciado1"/>
                                <w:rPr>
                                  <w:rFonts w:ascii="Arial Narrow" w:hAnsi="Arial Narrow"/>
                                  <w:sz w:val="14"/>
                                  <w:szCs w:val="16"/>
                                </w:rPr>
                              </w:pPr>
                              <w:r w:rsidRPr="00A5117D">
                                <w:rPr>
                                  <w:rFonts w:ascii="Arial Narrow" w:hAnsi="Arial Narrow"/>
                                  <w:sz w:val="14"/>
                                  <w:szCs w:val="16"/>
                                </w:rPr>
                                <w:t>Temperatura, luz, humedad, ruido</w:t>
                              </w:r>
                            </w:p>
                            <w:p w14:paraId="0E28F990" w14:textId="77777777" w:rsidR="00670BA0" w:rsidRPr="00A5117D" w:rsidRDefault="00670BA0" w:rsidP="00A5117D">
                              <w:pPr>
                                <w:pStyle w:val="Sinespaciado1"/>
                                <w:rPr>
                                  <w:rFonts w:ascii="Arial Narrow" w:hAnsi="Arial Narrow"/>
                                  <w:sz w:val="14"/>
                                  <w:szCs w:val="16"/>
                                </w:rPr>
                              </w:pPr>
                              <w:r w:rsidRPr="00A5117D">
                                <w:rPr>
                                  <w:rFonts w:ascii="Arial Narrow" w:hAnsi="Arial Narrow"/>
                                  <w:sz w:val="14"/>
                                  <w:szCs w:val="16"/>
                                </w:rPr>
                                <w:t>Falta de suministro de agua, energía, aire, etc.</w:t>
                              </w:r>
                            </w:p>
                            <w:p w14:paraId="54FAB9DD" w14:textId="77777777" w:rsidR="00670BA0" w:rsidRPr="00A5117D" w:rsidRDefault="00670BA0" w:rsidP="00A5117D">
                              <w:pPr>
                                <w:pStyle w:val="Sinespaciado1"/>
                                <w:rPr>
                                  <w:rFonts w:ascii="Arial Narrow" w:hAnsi="Arial Narrow"/>
                                  <w:sz w:val="14"/>
                                  <w:szCs w:val="16"/>
                                </w:rPr>
                              </w:pPr>
                              <w:r w:rsidRPr="00A5117D">
                                <w:rPr>
                                  <w:rFonts w:ascii="Arial Narrow" w:hAnsi="Arial Narrow"/>
                                  <w:sz w:val="14"/>
                                  <w:szCs w:val="16"/>
                                </w:rPr>
                                <w:t>Estructura y diseño de las áreas</w:t>
                              </w:r>
                            </w:p>
                          </w:txbxContent>
                        </wps:txbx>
                        <wps:bodyPr rot="0" vert="horz" wrap="square" lIns="0" tIns="0" rIns="0" bIns="0" anchor="t" anchorCtr="0" upright="1">
                          <a:noAutofit/>
                        </wps:bodyPr>
                      </wps:wsp>
                      <wps:wsp>
                        <wps:cNvPr id="43" name="Text Box 5"/>
                        <wps:cNvSpPr txBox="1">
                          <a:spLocks noChangeArrowheads="1"/>
                        </wps:cNvSpPr>
                        <wps:spPr bwMode="auto">
                          <a:xfrm>
                            <a:off x="2539" y="-133"/>
                            <a:ext cx="1838" cy="1887"/>
                          </a:xfrm>
                          <a:prstGeom prst="rect">
                            <a:avLst/>
                          </a:prstGeom>
                          <a:noFill/>
                          <a:ln w="6096">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14:paraId="2C0FC7BE" w14:textId="77777777" w:rsidR="00670BA0" w:rsidRDefault="00670BA0" w:rsidP="00BF0783">
                              <w:pPr>
                                <w:spacing w:line="145" w:lineRule="exact"/>
                                <w:ind w:left="115" w:right="113"/>
                                <w:jc w:val="center"/>
                                <w:rPr>
                                  <w:b/>
                                  <w:sz w:val="12"/>
                                </w:rPr>
                              </w:pPr>
                              <w:r>
                                <w:rPr>
                                  <w:b/>
                                  <w:sz w:val="12"/>
                                </w:rPr>
                                <w:t>MÉTODOS Y PROCESOS</w:t>
                              </w:r>
                            </w:p>
                            <w:p w14:paraId="746E83A2" w14:textId="77777777" w:rsidR="00670BA0" w:rsidRPr="00A5117D" w:rsidRDefault="00670BA0" w:rsidP="00A5117D">
                              <w:pPr>
                                <w:pStyle w:val="Sinespaciado1"/>
                                <w:rPr>
                                  <w:rFonts w:ascii="Arial Narrow" w:hAnsi="Arial Narrow"/>
                                  <w:sz w:val="14"/>
                                  <w:szCs w:val="16"/>
                                </w:rPr>
                              </w:pPr>
                              <w:r w:rsidRPr="00A5117D">
                                <w:rPr>
                                  <w:rFonts w:ascii="Arial Narrow" w:hAnsi="Arial Narrow"/>
                                  <w:sz w:val="14"/>
                                  <w:szCs w:val="16"/>
                                </w:rPr>
                                <w:t>No existen procesos para el desarrollo de la tarea.</w:t>
                              </w:r>
                            </w:p>
                            <w:p w14:paraId="4EBCE638" w14:textId="77777777" w:rsidR="00670BA0" w:rsidRPr="00A5117D" w:rsidRDefault="00670BA0" w:rsidP="00A5117D">
                              <w:pPr>
                                <w:pStyle w:val="Sinespaciado1"/>
                                <w:rPr>
                                  <w:rFonts w:ascii="Arial Narrow" w:hAnsi="Arial Narrow"/>
                                  <w:sz w:val="14"/>
                                  <w:szCs w:val="16"/>
                                </w:rPr>
                              </w:pPr>
                              <w:r w:rsidRPr="00A5117D">
                                <w:rPr>
                                  <w:rFonts w:ascii="Arial Narrow" w:hAnsi="Arial Narrow"/>
                                  <w:sz w:val="14"/>
                                  <w:szCs w:val="16"/>
                                </w:rPr>
                                <w:t>* Etapas del proceso poco claras o definidas.</w:t>
                              </w:r>
                            </w:p>
                            <w:p w14:paraId="3FD8E2A9" w14:textId="77777777" w:rsidR="00670BA0" w:rsidRPr="00A5117D" w:rsidRDefault="00670BA0" w:rsidP="00A5117D">
                              <w:pPr>
                                <w:pStyle w:val="Sinespaciado1"/>
                                <w:rPr>
                                  <w:rFonts w:ascii="Arial Narrow" w:hAnsi="Arial Narrow"/>
                                  <w:sz w:val="14"/>
                                  <w:szCs w:val="16"/>
                                </w:rPr>
                              </w:pPr>
                              <w:r w:rsidRPr="00A5117D">
                                <w:rPr>
                                  <w:rFonts w:ascii="Arial Narrow" w:hAnsi="Arial Narrow"/>
                                  <w:sz w:val="14"/>
                                  <w:szCs w:val="16"/>
                                </w:rPr>
                                <w:t>* No se dispone de protocolos o estándares.</w:t>
                              </w:r>
                            </w:p>
                            <w:p w14:paraId="7E7C51F2" w14:textId="77777777" w:rsidR="00670BA0" w:rsidRPr="00A5117D" w:rsidRDefault="00670BA0" w:rsidP="00A5117D">
                              <w:pPr>
                                <w:pStyle w:val="Sinespaciado1"/>
                                <w:rPr>
                                  <w:rFonts w:ascii="Arial Narrow" w:hAnsi="Arial Narrow"/>
                                  <w:sz w:val="14"/>
                                  <w:szCs w:val="16"/>
                                </w:rPr>
                              </w:pPr>
                              <w:r w:rsidRPr="00A5117D">
                                <w:rPr>
                                  <w:rFonts w:ascii="Arial Narrow" w:hAnsi="Arial Narrow"/>
                                  <w:sz w:val="14"/>
                                  <w:szCs w:val="16"/>
                                </w:rPr>
                                <w:t>Los protocolo y estándares no están disponibles para su</w:t>
                              </w:r>
                            </w:p>
                          </w:txbxContent>
                        </wps:txbx>
                        <wps:bodyPr rot="0" vert="horz" wrap="square" lIns="0" tIns="0" rIns="0" bIns="0" anchor="t" anchorCtr="0" upright="1">
                          <a:noAutofit/>
                        </wps:bodyPr>
                      </wps:wsp>
                      <wps:wsp>
                        <wps:cNvPr id="44" name="Text Box 4"/>
                        <wps:cNvSpPr txBox="1">
                          <a:spLocks noChangeArrowheads="1"/>
                        </wps:cNvSpPr>
                        <wps:spPr bwMode="auto">
                          <a:xfrm>
                            <a:off x="-145" y="4"/>
                            <a:ext cx="2146" cy="1608"/>
                          </a:xfrm>
                          <a:prstGeom prst="rect">
                            <a:avLst/>
                          </a:prstGeom>
                          <a:noFill/>
                          <a:ln w="6096">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14:paraId="5118ED6C" w14:textId="77777777" w:rsidR="00670BA0" w:rsidRDefault="00670BA0" w:rsidP="00BF0783">
                              <w:pPr>
                                <w:spacing w:before="3"/>
                                <w:ind w:left="68" w:right="66"/>
                                <w:jc w:val="center"/>
                                <w:rPr>
                                  <w:b/>
                                  <w:sz w:val="12"/>
                                </w:rPr>
                              </w:pPr>
                              <w:r>
                                <w:rPr>
                                  <w:b/>
                                  <w:sz w:val="12"/>
                                </w:rPr>
                                <w:t>PACIENTE Y FAMILIA</w:t>
                              </w:r>
                            </w:p>
                            <w:p w14:paraId="44592CA4" w14:textId="77777777" w:rsidR="00670BA0" w:rsidRPr="00A5117D" w:rsidRDefault="00670BA0" w:rsidP="00A5117D">
                              <w:pPr>
                                <w:pStyle w:val="Sinespaciado1"/>
                                <w:rPr>
                                  <w:rFonts w:ascii="Arial Narrow" w:hAnsi="Arial Narrow"/>
                                  <w:sz w:val="14"/>
                                  <w:szCs w:val="16"/>
                                </w:rPr>
                              </w:pPr>
                              <w:r w:rsidRPr="00A5117D">
                                <w:rPr>
                                  <w:rFonts w:ascii="Arial Narrow" w:hAnsi="Arial Narrow"/>
                                  <w:sz w:val="14"/>
                                  <w:szCs w:val="16"/>
                                </w:rPr>
                                <w:t>* Condiciones anatómicas y psicológicas del paciente.</w:t>
                              </w:r>
                            </w:p>
                            <w:p w14:paraId="2C126958" w14:textId="77777777" w:rsidR="00670BA0" w:rsidRPr="00A5117D" w:rsidRDefault="00670BA0" w:rsidP="00A5117D">
                              <w:pPr>
                                <w:pStyle w:val="Sinespaciado1"/>
                                <w:rPr>
                                  <w:rFonts w:ascii="Arial Narrow" w:hAnsi="Arial Narrow"/>
                                  <w:sz w:val="14"/>
                                  <w:szCs w:val="16"/>
                                </w:rPr>
                              </w:pPr>
                              <w:r w:rsidRPr="00A5117D">
                                <w:rPr>
                                  <w:rFonts w:ascii="Arial Narrow" w:hAnsi="Arial Narrow"/>
                                  <w:sz w:val="14"/>
                                  <w:szCs w:val="16"/>
                                </w:rPr>
                                <w:t>No acatamiento de normas de seguridad del</w:t>
                              </w:r>
                              <w:r w:rsidRPr="00A5117D">
                                <w:rPr>
                                  <w:rFonts w:ascii="Arial Narrow" w:hAnsi="Arial Narrow"/>
                                  <w:spacing w:val="5"/>
                                  <w:sz w:val="14"/>
                                  <w:szCs w:val="16"/>
                                </w:rPr>
                                <w:t xml:space="preserve"> </w:t>
                              </w:r>
                              <w:r w:rsidRPr="00A5117D">
                                <w:rPr>
                                  <w:rFonts w:ascii="Arial Narrow" w:hAnsi="Arial Narrow"/>
                                  <w:sz w:val="14"/>
                                  <w:szCs w:val="16"/>
                                </w:rPr>
                                <w:t>hospital.</w:t>
                              </w:r>
                            </w:p>
                            <w:p w14:paraId="59601FAC" w14:textId="77777777" w:rsidR="00670BA0" w:rsidRPr="00A5117D" w:rsidRDefault="00670BA0" w:rsidP="00A5117D">
                              <w:pPr>
                                <w:pStyle w:val="Sinespaciado1"/>
                                <w:rPr>
                                  <w:rFonts w:ascii="Arial Narrow" w:hAnsi="Arial Narrow"/>
                                  <w:sz w:val="14"/>
                                  <w:szCs w:val="16"/>
                                </w:rPr>
                              </w:pPr>
                              <w:r w:rsidRPr="00A5117D">
                                <w:rPr>
                                  <w:rFonts w:ascii="Arial Narrow" w:hAnsi="Arial Narrow"/>
                                  <w:sz w:val="14"/>
                                  <w:szCs w:val="16"/>
                                </w:rPr>
                                <w:t>Poca colaboración del</w:t>
                              </w:r>
                              <w:r w:rsidRPr="00A5117D">
                                <w:rPr>
                                  <w:rFonts w:ascii="Arial Narrow" w:hAnsi="Arial Narrow"/>
                                  <w:spacing w:val="11"/>
                                  <w:sz w:val="14"/>
                                  <w:szCs w:val="16"/>
                                </w:rPr>
                                <w:t xml:space="preserve"> </w:t>
                              </w:r>
                              <w:r w:rsidRPr="00A5117D">
                                <w:rPr>
                                  <w:rFonts w:ascii="Arial Narrow" w:hAnsi="Arial Narrow"/>
                                  <w:sz w:val="14"/>
                                  <w:szCs w:val="16"/>
                                </w:rPr>
                                <w:t>paciente</w:t>
                              </w:r>
                            </w:p>
                            <w:p w14:paraId="57ABE6FE" w14:textId="77777777" w:rsidR="00670BA0" w:rsidRPr="00A5117D" w:rsidRDefault="00670BA0" w:rsidP="00A5117D">
                              <w:pPr>
                                <w:pStyle w:val="Sinespaciado1"/>
                                <w:rPr>
                                  <w:rFonts w:ascii="Arial Narrow" w:hAnsi="Arial Narrow"/>
                                  <w:sz w:val="14"/>
                                  <w:szCs w:val="16"/>
                                </w:rPr>
                              </w:pPr>
                              <w:r w:rsidRPr="00A5117D">
                                <w:rPr>
                                  <w:rFonts w:ascii="Arial Narrow" w:hAnsi="Arial Narrow"/>
                                  <w:sz w:val="14"/>
                                  <w:szCs w:val="16"/>
                                </w:rPr>
                                <w:t>* Suministro de información insuficiente sobre antecedentes</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2F335E7E" id="Grupo 36" o:spid="_x0000_s1038" style="position:absolute;left:0;text-align:left;margin-left:-7.65pt;margin-top:8.5pt;width:349.9pt;height:206pt;z-index:-251652096;mso-wrap-distance-left:0;mso-wrap-distance-right:0;mso-position-horizontal-relative:margin;mso-position-vertical-relative:text" coordorigin="-145,-133" coordsize="6982,41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">
                <v:shape id="Freeform 11" o:spid="_x0000_s1039" style="position:absolute;left:283;top:1715;width:6485;height:252;visibility:visible;mso-wrap-style:square;v-text-anchor:top" coordsize="6485,2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" path="m6358,r,62l,62,,190r6358,l6358,252,6485,127,6358,xe" fillcolor="#4f80bc" stroked="f">
                  <v:path arrowok="t" o:connecttype="custom" o:connectlocs="6358,1883;6358,1945;0,1945;0,2073;6358,2073;6358,2135;6485,2010;6358,1883" o:connectangles="0,0,0,0,0,0,0,0"/>
                </v:shape>
                <v:shape id="Freeform 10" o:spid="_x0000_s1040" style="position:absolute;left:283;top:1715;width:6485;height:252;visibility:visible;mso-wrap-style:square;v-text-anchor:top" coordsize="6485,2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" path="m,62r6358,l6358,r127,127l6358,252r,-62l,190,,62xe" filled="f" strokecolor="#375d89" strokeweight="1.12pt">
                  <v:path arrowok="t" o:connecttype="custom" o:connectlocs="0,1945;6358,1945;6358,1883;6485,2010;6358,2135;6358,2073;0,2073;0,1945" o:connectangles="0,0,0,0,0,0,0,0"/>
                </v:shape>
                <v:shape id="AutoShape 9" o:spid="_x0000_s1041" style="position:absolute;left:523;top:1605;width:5016;height:478;visibility:visible;mso-wrap-style:square;v-text-anchor:top" coordsize="5016,4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" path="m,16l190,160m2741,26r182,163m4831,r185,165m226,345l31,477m3614,321l3406,453e" filled="f" strokecolor="#497eba" strokeweight="1.68pt">
                  <v:path arrowok="t" o:connecttype="custom" o:connectlocs="0,1789;190,1933;2741,1799;2923,1962;4831,1773;5016,1938;226,2118;31,2250;3614,2094;3406,2226" o:connectangles="0,0,0,0,0,0,0,0,0,0"/>
                </v:shape>
                <v:shape id="Text Box 8" o:spid="_x0000_s1042" type="#_x0000_t202" style="position:absolute;left:3105;top:2095;width:2081;height:18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" filled="f" strokeweight=".48pt">
                  <v:textbox inset="0,0,0,0">
                    <w:txbxContent>
                      <w:p w14:paraId="4B133799" w14:textId="77777777" w:rsidR="00670BA0" w:rsidRDefault="00670BA0" w:rsidP="00BF0783">
                        <w:pPr>
                          <w:spacing w:before="77"/>
                          <w:ind w:left="98" w:right="98"/>
                          <w:jc w:val="center"/>
                          <w:rPr>
                            <w:b/>
                            <w:sz w:val="12"/>
                          </w:rPr>
                        </w:pPr>
                        <w:r>
                          <w:rPr>
                            <w:b/>
                            <w:sz w:val="12"/>
                          </w:rPr>
                          <w:t>MANO DE OBRA (FACTOR HUMANO)</w:t>
                        </w:r>
                      </w:p>
                      <w:p w14:paraId="3B48D108" w14:textId="77777777" w:rsidR="00670BA0" w:rsidRPr="00A5117D" w:rsidRDefault="00670BA0" w:rsidP="00A5117D">
                        <w:pPr>
                          <w:pStyle w:val="Sinespaciado1"/>
                          <w:rPr>
                            <w:rFonts w:ascii="Arial Narrow" w:hAnsi="Arial Narrow"/>
                            <w:sz w:val="14"/>
                            <w:szCs w:val="16"/>
                          </w:rPr>
                        </w:pPr>
                        <w:r>
                          <w:rPr>
                            <w:sz w:val="12"/>
                          </w:rPr>
                          <w:t>*</w:t>
                        </w:r>
                        <w:r w:rsidRPr="00A5117D">
                          <w:rPr>
                            <w:rFonts w:ascii="Arial Narrow" w:hAnsi="Arial Narrow"/>
                            <w:sz w:val="14"/>
                            <w:szCs w:val="16"/>
                          </w:rPr>
                          <w:t>Decisiones erradas</w:t>
                        </w:r>
                      </w:p>
                      <w:p w14:paraId="738801AF" w14:textId="77777777" w:rsidR="00670BA0" w:rsidRPr="00A5117D" w:rsidRDefault="00670BA0" w:rsidP="00A5117D">
                        <w:pPr>
                          <w:pStyle w:val="Sinespaciado1"/>
                          <w:rPr>
                            <w:rFonts w:ascii="Arial Narrow" w:hAnsi="Arial Narrow"/>
                            <w:sz w:val="14"/>
                            <w:szCs w:val="16"/>
                          </w:rPr>
                        </w:pPr>
                        <w:r w:rsidRPr="00A5117D">
                          <w:rPr>
                            <w:rFonts w:ascii="Arial Narrow" w:hAnsi="Arial Narrow"/>
                            <w:sz w:val="14"/>
                            <w:szCs w:val="16"/>
                          </w:rPr>
                          <w:t>*Personal insuficiente</w:t>
                        </w:r>
                      </w:p>
                      <w:p w14:paraId="43B5985A" w14:textId="77777777" w:rsidR="00670BA0" w:rsidRPr="00A5117D" w:rsidRDefault="00670BA0" w:rsidP="00A5117D">
                        <w:pPr>
                          <w:pStyle w:val="Sinespaciado1"/>
                          <w:rPr>
                            <w:rFonts w:ascii="Arial Narrow" w:hAnsi="Arial Narrow"/>
                            <w:sz w:val="14"/>
                            <w:szCs w:val="16"/>
                          </w:rPr>
                        </w:pPr>
                        <w:r w:rsidRPr="00A5117D">
                          <w:rPr>
                            <w:rFonts w:ascii="Arial Narrow" w:hAnsi="Arial Narrow"/>
                            <w:sz w:val="14"/>
                            <w:szCs w:val="16"/>
                          </w:rPr>
                          <w:t>*Lapesa o distracciones</w:t>
                        </w:r>
                      </w:p>
                      <w:p w14:paraId="28A27F40" w14:textId="77777777" w:rsidR="00670BA0" w:rsidRPr="00A5117D" w:rsidRDefault="00670BA0" w:rsidP="00A5117D">
                        <w:pPr>
                          <w:pStyle w:val="Sinespaciado1"/>
                          <w:rPr>
                            <w:rFonts w:ascii="Arial Narrow" w:hAnsi="Arial Narrow"/>
                            <w:sz w:val="14"/>
                            <w:szCs w:val="16"/>
                          </w:rPr>
                        </w:pPr>
                        <w:r w:rsidRPr="00A5117D">
                          <w:rPr>
                            <w:rFonts w:ascii="Arial Narrow" w:hAnsi="Arial Narrow"/>
                            <w:sz w:val="14"/>
                            <w:szCs w:val="16"/>
                          </w:rPr>
                          <w:t>*Falta de conocimiento y entrenamiento</w:t>
                        </w:r>
                      </w:p>
                      <w:p w14:paraId="7CF889D2" w14:textId="77777777" w:rsidR="00670BA0" w:rsidRPr="00A5117D" w:rsidRDefault="00670BA0" w:rsidP="00A5117D">
                        <w:pPr>
                          <w:pStyle w:val="Sinespaciado1"/>
                          <w:rPr>
                            <w:rFonts w:ascii="Arial Narrow" w:hAnsi="Arial Narrow"/>
                            <w:sz w:val="14"/>
                            <w:szCs w:val="16"/>
                          </w:rPr>
                        </w:pPr>
                        <w:r w:rsidRPr="00A5117D">
                          <w:rPr>
                            <w:rFonts w:ascii="Arial Narrow" w:hAnsi="Arial Narrow"/>
                            <w:sz w:val="14"/>
                            <w:szCs w:val="16"/>
                          </w:rPr>
                          <w:t>*Incumplimiento de normas y procedimientos de trabajo</w:t>
                        </w:r>
                      </w:p>
                      <w:p w14:paraId="65CC39BE" w14:textId="77777777" w:rsidR="00670BA0" w:rsidRPr="00A5117D" w:rsidRDefault="00670BA0" w:rsidP="00A5117D">
                        <w:pPr>
                          <w:pStyle w:val="Sinespaciado1"/>
                          <w:rPr>
                            <w:rFonts w:ascii="Arial Narrow" w:hAnsi="Arial Narrow"/>
                            <w:sz w:val="14"/>
                            <w:szCs w:val="16"/>
                          </w:rPr>
                        </w:pPr>
                        <w:r w:rsidRPr="00A5117D">
                          <w:rPr>
                            <w:rFonts w:ascii="Arial Narrow" w:hAnsi="Arial Narrow"/>
                            <w:sz w:val="14"/>
                            <w:szCs w:val="16"/>
                          </w:rPr>
                          <w:t>*Errores en el manejo del sistema de información</w:t>
                        </w:r>
                      </w:p>
                      <w:p w14:paraId="66D022FC" w14:textId="77777777" w:rsidR="00670BA0" w:rsidRPr="00A5117D" w:rsidRDefault="00670BA0" w:rsidP="00A5117D">
                        <w:pPr>
                          <w:pStyle w:val="Sinespaciado1"/>
                          <w:rPr>
                            <w:rFonts w:ascii="Arial Narrow" w:hAnsi="Arial Narrow"/>
                            <w:sz w:val="14"/>
                            <w:szCs w:val="16"/>
                          </w:rPr>
                        </w:pPr>
                        <w:r w:rsidRPr="00A5117D">
                          <w:rPr>
                            <w:rFonts w:ascii="Arial Narrow" w:hAnsi="Arial Narrow"/>
                            <w:sz w:val="14"/>
                            <w:szCs w:val="16"/>
                          </w:rPr>
                          <w:t>*Exceso de confianza</w:t>
                        </w:r>
                      </w:p>
                    </w:txbxContent>
                  </v:textbox>
                </v:shape>
                <v:shape id="Text Box 7" o:spid="_x0000_s1043" type="#_x0000_t202" style="position:absolute;left:4;top:2095;width:1997;height:173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" filled="f" strokeweight=".48pt">
                  <v:textbox inset="0,0,0,0">
                    <w:txbxContent>
                      <w:p w14:paraId="436D9ED0" w14:textId="77777777" w:rsidR="00670BA0" w:rsidRDefault="00670BA0" w:rsidP="00BF0783">
                        <w:pPr>
                          <w:spacing w:line="264" w:lineRule="auto"/>
                          <w:ind w:left="98" w:right="96" w:hanging="1"/>
                          <w:jc w:val="center"/>
                          <w:rPr>
                            <w:b/>
                            <w:sz w:val="12"/>
                          </w:rPr>
                        </w:pPr>
                        <w:r>
                          <w:rPr>
                            <w:b/>
                            <w:sz w:val="12"/>
                          </w:rPr>
                          <w:t>MEDICAMENTOS, DISPOSITIVOS MEDICOS (MÉDICO QUIRÚRGICO, EQUIPOS BIOMÉDICOS, REACTIVOS DE DIAGNÓSTICO)</w:t>
                        </w:r>
                      </w:p>
                      <w:p w14:paraId="5F727451" w14:textId="77777777" w:rsidR="00670BA0" w:rsidRPr="00A5117D" w:rsidRDefault="00670BA0" w:rsidP="00A5117D">
                        <w:pPr>
                          <w:pStyle w:val="Sinespaciado1"/>
                          <w:rPr>
                            <w:rFonts w:ascii="Arial Narrow" w:hAnsi="Arial Narrow"/>
                            <w:sz w:val="14"/>
                            <w:szCs w:val="16"/>
                          </w:rPr>
                        </w:pPr>
                        <w:r w:rsidRPr="00A5117D">
                          <w:rPr>
                            <w:rFonts w:ascii="Arial Narrow" w:hAnsi="Arial Narrow"/>
                            <w:sz w:val="14"/>
                            <w:szCs w:val="16"/>
                          </w:rPr>
                          <w:t>* Preparación o acondicionamiento</w:t>
                        </w:r>
                      </w:p>
                      <w:p w14:paraId="44E530B3" w14:textId="77777777" w:rsidR="00670BA0" w:rsidRPr="00A5117D" w:rsidRDefault="00670BA0" w:rsidP="00A5117D">
                        <w:pPr>
                          <w:pStyle w:val="Sinespaciado1"/>
                          <w:rPr>
                            <w:rFonts w:ascii="Arial Narrow" w:hAnsi="Arial Narrow"/>
                            <w:sz w:val="14"/>
                            <w:szCs w:val="16"/>
                          </w:rPr>
                        </w:pPr>
                        <w:r w:rsidRPr="00A5117D">
                          <w:rPr>
                            <w:rFonts w:ascii="Arial Narrow" w:hAnsi="Arial Narrow"/>
                            <w:sz w:val="14"/>
                            <w:szCs w:val="16"/>
                          </w:rPr>
                          <w:t>*Productos defectuosos</w:t>
                        </w:r>
                      </w:p>
                      <w:p w14:paraId="278A24BC" w14:textId="77777777" w:rsidR="00670BA0" w:rsidRPr="00A5117D" w:rsidRDefault="00670BA0" w:rsidP="00A5117D">
                        <w:pPr>
                          <w:pStyle w:val="Sinespaciado1"/>
                          <w:rPr>
                            <w:rFonts w:ascii="Arial Narrow" w:hAnsi="Arial Narrow"/>
                            <w:sz w:val="14"/>
                            <w:szCs w:val="16"/>
                          </w:rPr>
                        </w:pPr>
                        <w:r w:rsidRPr="00A5117D">
                          <w:rPr>
                            <w:rFonts w:ascii="Arial Narrow" w:hAnsi="Arial Narrow"/>
                            <w:sz w:val="14"/>
                            <w:szCs w:val="16"/>
                          </w:rPr>
                          <w:t>*Claridad en etiquetas o instructivos.</w:t>
                        </w:r>
                      </w:p>
                      <w:p w14:paraId="79B014BD" w14:textId="77777777" w:rsidR="00670BA0" w:rsidRPr="00A5117D" w:rsidRDefault="00670BA0" w:rsidP="00A5117D">
                        <w:pPr>
                          <w:pStyle w:val="Sinespaciado1"/>
                          <w:rPr>
                            <w:rFonts w:ascii="Arial Narrow" w:hAnsi="Arial Narrow"/>
                            <w:sz w:val="14"/>
                            <w:szCs w:val="16"/>
                          </w:rPr>
                        </w:pPr>
                        <w:r w:rsidRPr="00A5117D">
                          <w:rPr>
                            <w:rFonts w:ascii="Arial Narrow" w:hAnsi="Arial Narrow"/>
                            <w:sz w:val="14"/>
                            <w:szCs w:val="16"/>
                          </w:rPr>
                          <w:t>*Falta de funcionamiento.</w:t>
                        </w:r>
                      </w:p>
                      <w:p w14:paraId="73188BB2" w14:textId="77777777" w:rsidR="00670BA0" w:rsidRDefault="00670BA0" w:rsidP="00A5117D">
                        <w:pPr>
                          <w:pStyle w:val="Sinespaciado1"/>
                          <w:rPr>
                            <w:sz w:val="12"/>
                          </w:rPr>
                        </w:pPr>
                        <w:r w:rsidRPr="00A5117D">
                          <w:rPr>
                            <w:rFonts w:ascii="Arial Narrow" w:hAnsi="Arial Narrow"/>
                            <w:sz w:val="14"/>
                            <w:szCs w:val="16"/>
                          </w:rPr>
                          <w:t>*No disponibilidad</w:t>
                        </w:r>
                      </w:p>
                    </w:txbxContent>
                  </v:textbox>
                </v:shape>
                <v:shape id="_x0000_s1044" type="#_x0000_t202" style="position:absolute;left:4927;top:4;width:1910;height:15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" filled="f" strokeweight=".48pt">
                  <v:textbox inset="0,0,0,0">
                    <w:txbxContent>
                      <w:p w14:paraId="0C714781" w14:textId="77777777" w:rsidR="00670BA0" w:rsidRPr="00A5117D" w:rsidRDefault="00670BA0" w:rsidP="00A5117D">
                        <w:pPr>
                          <w:spacing w:line="145" w:lineRule="exact"/>
                          <w:ind w:left="115" w:right="113"/>
                          <w:jc w:val="center"/>
                          <w:rPr>
                            <w:b/>
                            <w:sz w:val="12"/>
                          </w:rPr>
                        </w:pPr>
                        <w:r>
                          <w:rPr>
                            <w:b/>
                            <w:sz w:val="12"/>
                          </w:rPr>
                          <w:t xml:space="preserve">MEDIO AMBIENTE ENTORNO </w:t>
                        </w:r>
                        <w:r w:rsidRPr="00A5117D">
                          <w:rPr>
                            <w:b/>
                            <w:sz w:val="12"/>
                          </w:rPr>
                          <w:t>HOSPITALARIO</w:t>
                        </w:r>
                      </w:p>
                      <w:p w14:paraId="70D0DB5B" w14:textId="77777777" w:rsidR="00670BA0" w:rsidRPr="00A5117D" w:rsidRDefault="00670BA0" w:rsidP="00A5117D">
                        <w:pPr>
                          <w:pStyle w:val="Sinespaciado1"/>
                          <w:rPr>
                            <w:rFonts w:ascii="Arial Narrow" w:hAnsi="Arial Narrow"/>
                            <w:sz w:val="14"/>
                            <w:szCs w:val="16"/>
                          </w:rPr>
                        </w:pPr>
                        <w:r w:rsidRPr="00A5117D">
                          <w:rPr>
                            <w:rFonts w:ascii="Arial Narrow" w:hAnsi="Arial Narrow"/>
                            <w:sz w:val="14"/>
                            <w:szCs w:val="16"/>
                          </w:rPr>
                          <w:t>Congestión, desorden, falta de espacio.</w:t>
                        </w:r>
                      </w:p>
                      <w:p w14:paraId="177C1471" w14:textId="77777777" w:rsidR="00670BA0" w:rsidRPr="00A5117D" w:rsidRDefault="00670BA0" w:rsidP="00A5117D">
                        <w:pPr>
                          <w:pStyle w:val="Sinespaciado1"/>
                          <w:rPr>
                            <w:rFonts w:ascii="Arial Narrow" w:hAnsi="Arial Narrow"/>
                            <w:sz w:val="14"/>
                            <w:szCs w:val="16"/>
                          </w:rPr>
                        </w:pPr>
                        <w:r w:rsidRPr="00A5117D">
                          <w:rPr>
                            <w:rFonts w:ascii="Arial Narrow" w:hAnsi="Arial Narrow"/>
                            <w:sz w:val="14"/>
                            <w:szCs w:val="16"/>
                          </w:rPr>
                          <w:t>Temperatura, luz, humedad, ruido</w:t>
                        </w:r>
                      </w:p>
                      <w:p w14:paraId="0E28F990" w14:textId="77777777" w:rsidR="00670BA0" w:rsidRPr="00A5117D" w:rsidRDefault="00670BA0" w:rsidP="00A5117D">
                        <w:pPr>
                          <w:pStyle w:val="Sinespaciado1"/>
                          <w:rPr>
                            <w:rFonts w:ascii="Arial Narrow" w:hAnsi="Arial Narrow"/>
                            <w:sz w:val="14"/>
                            <w:szCs w:val="16"/>
                          </w:rPr>
                        </w:pPr>
                        <w:r w:rsidRPr="00A5117D">
                          <w:rPr>
                            <w:rFonts w:ascii="Arial Narrow" w:hAnsi="Arial Narrow"/>
                            <w:sz w:val="14"/>
                            <w:szCs w:val="16"/>
                          </w:rPr>
                          <w:t>Falta de suministro de agua, energía, aire, etc.</w:t>
                        </w:r>
                      </w:p>
                      <w:p w14:paraId="54FAB9DD" w14:textId="77777777" w:rsidR="00670BA0" w:rsidRPr="00A5117D" w:rsidRDefault="00670BA0" w:rsidP="00A5117D">
                        <w:pPr>
                          <w:pStyle w:val="Sinespaciado1"/>
                          <w:rPr>
                            <w:rFonts w:ascii="Arial Narrow" w:hAnsi="Arial Narrow"/>
                            <w:sz w:val="14"/>
                            <w:szCs w:val="16"/>
                          </w:rPr>
                        </w:pPr>
                        <w:r w:rsidRPr="00A5117D">
                          <w:rPr>
                            <w:rFonts w:ascii="Arial Narrow" w:hAnsi="Arial Narrow"/>
                            <w:sz w:val="14"/>
                            <w:szCs w:val="16"/>
                          </w:rPr>
                          <w:t>Estructura y diseño de las áreas</w:t>
                        </w:r>
                      </w:p>
                    </w:txbxContent>
                  </v:textbox>
                </v:shape>
                <v:shape id="Text Box 5" o:spid="_x0000_s1045" type="#_x0000_t202" style="position:absolute;left:2539;top:-133;width:1838;height:188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" filled="f" strokeweight=".48pt">
                  <v:textbox inset="0,0,0,0">
                    <w:txbxContent>
                      <w:p w14:paraId="2C0FC7BE" w14:textId="77777777" w:rsidR="00670BA0" w:rsidRDefault="00670BA0" w:rsidP="00BF0783">
                        <w:pPr>
                          <w:spacing w:line="145" w:lineRule="exact"/>
                          <w:ind w:left="115" w:right="113"/>
                          <w:jc w:val="center"/>
                          <w:rPr>
                            <w:b/>
                            <w:sz w:val="12"/>
                          </w:rPr>
                        </w:pPr>
                        <w:r>
                          <w:rPr>
                            <w:b/>
                            <w:sz w:val="12"/>
                          </w:rPr>
                          <w:t>MÉTODOS Y PROCESOS</w:t>
                        </w:r>
                      </w:p>
                      <w:p w14:paraId="746E83A2" w14:textId="77777777" w:rsidR="00670BA0" w:rsidRPr="00A5117D" w:rsidRDefault="00670BA0" w:rsidP="00A5117D">
                        <w:pPr>
                          <w:pStyle w:val="Sinespaciado1"/>
                          <w:rPr>
                            <w:rFonts w:ascii="Arial Narrow" w:hAnsi="Arial Narrow"/>
                            <w:sz w:val="14"/>
                            <w:szCs w:val="16"/>
                          </w:rPr>
                        </w:pPr>
                        <w:r w:rsidRPr="00A5117D">
                          <w:rPr>
                            <w:rFonts w:ascii="Arial Narrow" w:hAnsi="Arial Narrow"/>
                            <w:sz w:val="14"/>
                            <w:szCs w:val="16"/>
                          </w:rPr>
                          <w:t>No existen procesos para el desarrollo de la tarea.</w:t>
                        </w:r>
                      </w:p>
                      <w:p w14:paraId="4EBCE638" w14:textId="77777777" w:rsidR="00670BA0" w:rsidRPr="00A5117D" w:rsidRDefault="00670BA0" w:rsidP="00A5117D">
                        <w:pPr>
                          <w:pStyle w:val="Sinespaciado1"/>
                          <w:rPr>
                            <w:rFonts w:ascii="Arial Narrow" w:hAnsi="Arial Narrow"/>
                            <w:sz w:val="14"/>
                            <w:szCs w:val="16"/>
                          </w:rPr>
                        </w:pPr>
                        <w:r w:rsidRPr="00A5117D">
                          <w:rPr>
                            <w:rFonts w:ascii="Arial Narrow" w:hAnsi="Arial Narrow"/>
                            <w:sz w:val="14"/>
                            <w:szCs w:val="16"/>
                          </w:rPr>
                          <w:t>* Etapas del proceso poco claras o definidas.</w:t>
                        </w:r>
                      </w:p>
                      <w:p w14:paraId="3FD8E2A9" w14:textId="77777777" w:rsidR="00670BA0" w:rsidRPr="00A5117D" w:rsidRDefault="00670BA0" w:rsidP="00A5117D">
                        <w:pPr>
                          <w:pStyle w:val="Sinespaciado1"/>
                          <w:rPr>
                            <w:rFonts w:ascii="Arial Narrow" w:hAnsi="Arial Narrow"/>
                            <w:sz w:val="14"/>
                            <w:szCs w:val="16"/>
                          </w:rPr>
                        </w:pPr>
                        <w:r w:rsidRPr="00A5117D">
                          <w:rPr>
                            <w:rFonts w:ascii="Arial Narrow" w:hAnsi="Arial Narrow"/>
                            <w:sz w:val="14"/>
                            <w:szCs w:val="16"/>
                          </w:rPr>
                          <w:t>* No se dispone de protocolos o estándares.</w:t>
                        </w:r>
                      </w:p>
                      <w:p w14:paraId="7E7C51F2" w14:textId="77777777" w:rsidR="00670BA0" w:rsidRPr="00A5117D" w:rsidRDefault="00670BA0" w:rsidP="00A5117D">
                        <w:pPr>
                          <w:pStyle w:val="Sinespaciado1"/>
                          <w:rPr>
                            <w:rFonts w:ascii="Arial Narrow" w:hAnsi="Arial Narrow"/>
                            <w:sz w:val="14"/>
                            <w:szCs w:val="16"/>
                          </w:rPr>
                        </w:pPr>
                        <w:r w:rsidRPr="00A5117D">
                          <w:rPr>
                            <w:rFonts w:ascii="Arial Narrow" w:hAnsi="Arial Narrow"/>
                            <w:sz w:val="14"/>
                            <w:szCs w:val="16"/>
                          </w:rPr>
                          <w:t>Los protocolo y estándares no están disponibles para su</w:t>
                        </w:r>
                      </w:p>
                    </w:txbxContent>
                  </v:textbox>
                </v:shape>
                <v:shape id="Text Box 4" o:spid="_x0000_s1046" type="#_x0000_t202" style="position:absolute;left:-145;top:4;width:2146;height:160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" filled="f" strokeweight=".48pt">
                  <v:textbox inset="0,0,0,0">
                    <w:txbxContent>
                      <w:p w14:paraId="5118ED6C" w14:textId="77777777" w:rsidR="00670BA0" w:rsidRDefault="00670BA0" w:rsidP="00BF0783">
                        <w:pPr>
                          <w:spacing w:before="3"/>
                          <w:ind w:left="68" w:right="66"/>
                          <w:jc w:val="center"/>
                          <w:rPr>
                            <w:b/>
                            <w:sz w:val="12"/>
                          </w:rPr>
                        </w:pPr>
                        <w:r>
                          <w:rPr>
                            <w:b/>
                            <w:sz w:val="12"/>
                          </w:rPr>
                          <w:t>PACIENTE Y FAMILIA</w:t>
                        </w:r>
                      </w:p>
                      <w:p w14:paraId="44592CA4" w14:textId="77777777" w:rsidR="00670BA0" w:rsidRPr="00A5117D" w:rsidRDefault="00670BA0" w:rsidP="00A5117D">
                        <w:pPr>
                          <w:pStyle w:val="Sinespaciado1"/>
                          <w:rPr>
                            <w:rFonts w:ascii="Arial Narrow" w:hAnsi="Arial Narrow"/>
                            <w:sz w:val="14"/>
                            <w:szCs w:val="16"/>
                          </w:rPr>
                        </w:pPr>
                        <w:r w:rsidRPr="00A5117D">
                          <w:rPr>
                            <w:rFonts w:ascii="Arial Narrow" w:hAnsi="Arial Narrow"/>
                            <w:sz w:val="14"/>
                            <w:szCs w:val="16"/>
                          </w:rPr>
                          <w:t>* Condiciones anatómicas y psicológicas del paciente.</w:t>
                        </w:r>
                      </w:p>
                      <w:p w14:paraId="2C126958" w14:textId="77777777" w:rsidR="00670BA0" w:rsidRPr="00A5117D" w:rsidRDefault="00670BA0" w:rsidP="00A5117D">
                        <w:pPr>
                          <w:pStyle w:val="Sinespaciado1"/>
                          <w:rPr>
                            <w:rFonts w:ascii="Arial Narrow" w:hAnsi="Arial Narrow"/>
                            <w:sz w:val="14"/>
                            <w:szCs w:val="16"/>
                          </w:rPr>
                        </w:pPr>
                        <w:r w:rsidRPr="00A5117D">
                          <w:rPr>
                            <w:rFonts w:ascii="Arial Narrow" w:hAnsi="Arial Narrow"/>
                            <w:sz w:val="14"/>
                            <w:szCs w:val="16"/>
                          </w:rPr>
                          <w:t>No acatamiento de normas de seguridad del</w:t>
                        </w:r>
                        <w:r w:rsidRPr="00A5117D">
                          <w:rPr>
                            <w:rFonts w:ascii="Arial Narrow" w:hAnsi="Arial Narrow"/>
                            <w:spacing w:val="5"/>
                            <w:sz w:val="14"/>
                            <w:szCs w:val="16"/>
                          </w:rPr>
                          <w:t xml:space="preserve"> </w:t>
                        </w:r>
                        <w:r w:rsidRPr="00A5117D">
                          <w:rPr>
                            <w:rFonts w:ascii="Arial Narrow" w:hAnsi="Arial Narrow"/>
                            <w:sz w:val="14"/>
                            <w:szCs w:val="16"/>
                          </w:rPr>
                          <w:t>hospital.</w:t>
                        </w:r>
                      </w:p>
                      <w:p w14:paraId="59601FAC" w14:textId="77777777" w:rsidR="00670BA0" w:rsidRPr="00A5117D" w:rsidRDefault="00670BA0" w:rsidP="00A5117D">
                        <w:pPr>
                          <w:pStyle w:val="Sinespaciado1"/>
                          <w:rPr>
                            <w:rFonts w:ascii="Arial Narrow" w:hAnsi="Arial Narrow"/>
                            <w:sz w:val="14"/>
                            <w:szCs w:val="16"/>
                          </w:rPr>
                        </w:pPr>
                        <w:r w:rsidRPr="00A5117D">
                          <w:rPr>
                            <w:rFonts w:ascii="Arial Narrow" w:hAnsi="Arial Narrow"/>
                            <w:sz w:val="14"/>
                            <w:szCs w:val="16"/>
                          </w:rPr>
                          <w:t>Poca colaboración del</w:t>
                        </w:r>
                        <w:r w:rsidRPr="00A5117D">
                          <w:rPr>
                            <w:rFonts w:ascii="Arial Narrow" w:hAnsi="Arial Narrow"/>
                            <w:spacing w:val="11"/>
                            <w:sz w:val="14"/>
                            <w:szCs w:val="16"/>
                          </w:rPr>
                          <w:t xml:space="preserve"> </w:t>
                        </w:r>
                        <w:r w:rsidRPr="00A5117D">
                          <w:rPr>
                            <w:rFonts w:ascii="Arial Narrow" w:hAnsi="Arial Narrow"/>
                            <w:sz w:val="14"/>
                            <w:szCs w:val="16"/>
                          </w:rPr>
                          <w:t>paciente</w:t>
                        </w:r>
                      </w:p>
                      <w:p w14:paraId="57ABE6FE" w14:textId="77777777" w:rsidR="00670BA0" w:rsidRPr="00A5117D" w:rsidRDefault="00670BA0" w:rsidP="00A5117D">
                        <w:pPr>
                          <w:pStyle w:val="Sinespaciado1"/>
                          <w:rPr>
                            <w:rFonts w:ascii="Arial Narrow" w:hAnsi="Arial Narrow"/>
                            <w:sz w:val="14"/>
                            <w:szCs w:val="16"/>
                          </w:rPr>
                        </w:pPr>
                        <w:r w:rsidRPr="00A5117D">
                          <w:rPr>
                            <w:rFonts w:ascii="Arial Narrow" w:hAnsi="Arial Narrow"/>
                            <w:sz w:val="14"/>
                            <w:szCs w:val="16"/>
                          </w:rPr>
                          <w:t>* Suministro de información insuficiente sobre antecedentes</w:t>
                        </w:r>
                      </w:p>
                    </w:txbxContent>
                  </v:textbox>
                </v:shape>
                <w10:wrap type="topAndBottom" anchorx="margin"/>
              </v:group>
            </w:pict>
          </mc:Fallback>
        </mc:AlternateContent>
      </w:r>
      <w:r w:rsidR="00BF0783" w:rsidRPr="004222A6">
        <w:rPr>
          <w:rFonts w:ascii="Arial Narrow" w:hAnsi="Arial Narrow"/>
          <w:b/>
          <w:sz w:val="12"/>
        </w:rPr>
        <w:t>ANÁLISIS DE</w:t>
      </w:r>
      <w:r w:rsidR="00BF0783" w:rsidRPr="004222A6">
        <w:rPr>
          <w:rFonts w:ascii="Arial Narrow" w:hAnsi="Arial Narrow"/>
          <w:b/>
          <w:spacing w:val="3"/>
          <w:sz w:val="12"/>
        </w:rPr>
        <w:t xml:space="preserve"> </w:t>
      </w:r>
      <w:r w:rsidR="00BF0783" w:rsidRPr="004222A6">
        <w:rPr>
          <w:rFonts w:ascii="Arial Narrow" w:hAnsi="Arial Narrow"/>
          <w:b/>
          <w:sz w:val="12"/>
        </w:rPr>
        <w:t>CAUSAS</w:t>
      </w:r>
    </w:p>
    <w:p w14:paraId="57925F9D" w14:textId="77777777" w:rsidR="00BF0783" w:rsidRPr="004222A6" w:rsidRDefault="00BF0783" w:rsidP="004222A6">
      <w:pPr>
        <w:spacing w:after="0" w:line="240" w:lineRule="auto"/>
        <w:ind w:left="151"/>
        <w:rPr>
          <w:rFonts w:ascii="Arial Narrow" w:hAnsi="Arial Narrow"/>
          <w:b/>
          <w:sz w:val="12"/>
        </w:rPr>
      </w:pPr>
      <w:r w:rsidRPr="004222A6">
        <w:rPr>
          <w:rFonts w:ascii="Arial Narrow" w:hAnsi="Arial Narrow"/>
          <w:b/>
          <w:sz w:val="12"/>
        </w:rPr>
        <w:t>OTRAS CAUSAS</w:t>
      </w:r>
    </w:p>
    <w:p w14:paraId="256AE2D4" w14:textId="77777777" w:rsidR="00BF0783" w:rsidRPr="004222A6" w:rsidRDefault="00BF0783" w:rsidP="004222A6">
      <w:pPr>
        <w:pStyle w:val="Textoindependiente"/>
        <w:tabs>
          <w:tab w:val="left" w:pos="10679"/>
        </w:tabs>
        <w:ind w:left="151"/>
        <w:jc w:val="left"/>
        <w:rPr>
          <w:rFonts w:ascii="Arial Narrow" w:hAnsi="Arial Narrow"/>
          <w:spacing w:val="1"/>
          <w:sz w:val="14"/>
          <w:szCs w:val="12"/>
        </w:rPr>
      </w:pPr>
      <w:r w:rsidRPr="004222A6">
        <w:rPr>
          <w:rFonts w:ascii="Arial Narrow" w:hAnsi="Arial Narrow"/>
          <w:sz w:val="14"/>
          <w:szCs w:val="12"/>
        </w:rPr>
        <w:t>1.</w:t>
      </w:r>
      <w:r w:rsidRPr="004222A6">
        <w:rPr>
          <w:rFonts w:ascii="Arial Narrow" w:hAnsi="Arial Narrow"/>
          <w:spacing w:val="1"/>
          <w:sz w:val="14"/>
          <w:szCs w:val="12"/>
        </w:rPr>
        <w:t>______________________________________________________________________________________________________________________</w:t>
      </w:r>
    </w:p>
    <w:p w14:paraId="108CB2DD" w14:textId="77777777" w:rsidR="00BF0783" w:rsidRPr="004222A6" w:rsidRDefault="00BF0783" w:rsidP="004222A6">
      <w:pPr>
        <w:pStyle w:val="Textoindependiente"/>
        <w:tabs>
          <w:tab w:val="left" w:pos="10679"/>
        </w:tabs>
        <w:ind w:left="151"/>
        <w:jc w:val="left"/>
        <w:rPr>
          <w:rFonts w:ascii="Arial Narrow" w:hAnsi="Arial Narrow"/>
          <w:sz w:val="14"/>
          <w:szCs w:val="12"/>
        </w:rPr>
      </w:pPr>
      <w:r w:rsidRPr="004222A6">
        <w:rPr>
          <w:rFonts w:ascii="Arial Narrow" w:hAnsi="Arial Narrow"/>
          <w:sz w:val="14"/>
          <w:szCs w:val="12"/>
        </w:rPr>
        <w:t>2.</w:t>
      </w:r>
      <w:r w:rsidRPr="004222A6">
        <w:rPr>
          <w:rFonts w:ascii="Arial Narrow" w:hAnsi="Arial Narrow"/>
          <w:spacing w:val="1"/>
          <w:sz w:val="14"/>
          <w:szCs w:val="12"/>
        </w:rPr>
        <w:t xml:space="preserve"> ______________________________________________________________________________________________________________________</w:t>
      </w:r>
    </w:p>
    <w:p w14:paraId="00B68595" w14:textId="77777777" w:rsidR="00BF0783" w:rsidRPr="004222A6" w:rsidRDefault="00BF0783" w:rsidP="004222A6">
      <w:pPr>
        <w:pStyle w:val="Textoindependiente"/>
        <w:tabs>
          <w:tab w:val="left" w:pos="10648"/>
        </w:tabs>
        <w:ind w:left="151"/>
        <w:jc w:val="left"/>
        <w:rPr>
          <w:rFonts w:ascii="Arial Narrow" w:hAnsi="Arial Narrow"/>
          <w:sz w:val="14"/>
          <w:szCs w:val="12"/>
        </w:rPr>
      </w:pPr>
      <w:r w:rsidRPr="004222A6">
        <w:rPr>
          <w:rFonts w:ascii="Arial Narrow" w:hAnsi="Arial Narrow"/>
          <w:sz w:val="14"/>
          <w:szCs w:val="12"/>
        </w:rPr>
        <w:t>3. ________________________________________________________________________________________________________________________</w:t>
      </w:r>
      <w:r w:rsidRPr="004222A6">
        <w:rPr>
          <w:rFonts w:ascii="Arial Narrow" w:hAnsi="Arial Narrow"/>
          <w:spacing w:val="3"/>
          <w:sz w:val="14"/>
          <w:szCs w:val="12"/>
        </w:rPr>
        <w:t xml:space="preserve"> </w:t>
      </w:r>
      <w:r w:rsidRPr="004222A6">
        <w:rPr>
          <w:rFonts w:ascii="Arial Narrow" w:hAnsi="Arial Narrow"/>
          <w:w w:val="101"/>
          <w:sz w:val="14"/>
          <w:szCs w:val="12"/>
          <w:u w:val="single"/>
        </w:rPr>
        <w:t xml:space="preserve"> </w:t>
      </w:r>
    </w:p>
    <w:p w14:paraId="752F4891" w14:textId="77777777" w:rsidR="00BF0783" w:rsidRPr="004222A6" w:rsidRDefault="00BF0783" w:rsidP="004222A6">
      <w:pPr>
        <w:pStyle w:val="Textoindependiente"/>
        <w:tabs>
          <w:tab w:val="left" w:pos="10617"/>
        </w:tabs>
        <w:ind w:left="151"/>
        <w:jc w:val="left"/>
        <w:rPr>
          <w:rFonts w:ascii="Arial Narrow" w:hAnsi="Arial Narrow"/>
          <w:sz w:val="14"/>
          <w:szCs w:val="12"/>
        </w:rPr>
      </w:pPr>
      <w:r w:rsidRPr="004222A6">
        <w:rPr>
          <w:rFonts w:ascii="Arial Narrow" w:hAnsi="Arial Narrow"/>
          <w:sz w:val="14"/>
          <w:szCs w:val="12"/>
        </w:rPr>
        <w:t xml:space="preserve">4. ________________________________________________________________________________________________________________________ </w:t>
      </w:r>
      <w:r w:rsidRPr="004222A6">
        <w:rPr>
          <w:rFonts w:ascii="Arial Narrow" w:hAnsi="Arial Narrow"/>
          <w:spacing w:val="5"/>
          <w:sz w:val="14"/>
          <w:szCs w:val="12"/>
        </w:rPr>
        <w:t xml:space="preserve"> </w:t>
      </w:r>
      <w:r w:rsidRPr="004222A6">
        <w:rPr>
          <w:rFonts w:ascii="Arial Narrow" w:hAnsi="Arial Narrow"/>
          <w:w w:val="101"/>
          <w:sz w:val="14"/>
          <w:szCs w:val="12"/>
          <w:u w:val="single"/>
        </w:rPr>
        <w:t xml:space="preserve"> </w:t>
      </w:r>
    </w:p>
    <w:p w14:paraId="31FFDFA9" w14:textId="77777777" w:rsidR="00BF0783" w:rsidRPr="004222A6" w:rsidRDefault="00BF0783" w:rsidP="004222A6">
      <w:pPr>
        <w:pStyle w:val="Textoindependiente"/>
        <w:rPr>
          <w:rFonts w:ascii="Arial Narrow" w:hAnsi="Arial Narrow"/>
          <w:sz w:val="8"/>
        </w:rPr>
      </w:pPr>
    </w:p>
    <w:p w14:paraId="40341483" w14:textId="77777777" w:rsidR="00BF0783" w:rsidRPr="004222A6" w:rsidRDefault="00BF0783" w:rsidP="004222A6">
      <w:pPr>
        <w:pStyle w:val="Ttulo1"/>
        <w:keepNext w:val="0"/>
        <w:keepLines w:val="0"/>
        <w:widowControl w:val="0"/>
        <w:numPr>
          <w:ilvl w:val="0"/>
          <w:numId w:val="22"/>
        </w:numPr>
        <w:tabs>
          <w:tab w:val="left" w:pos="248"/>
        </w:tabs>
        <w:autoSpaceDE w:val="0"/>
        <w:autoSpaceDN w:val="0"/>
        <w:spacing w:before="0"/>
        <w:jc w:val="left"/>
        <w:rPr>
          <w:rFonts w:ascii="Arial Narrow" w:hAnsi="Arial Narrow"/>
          <w:bCs w:val="0"/>
          <w:color w:val="auto"/>
          <w:sz w:val="12"/>
          <w:szCs w:val="24"/>
          <w:lang w:val="es-ES"/>
        </w:rPr>
      </w:pPr>
      <w:r w:rsidRPr="004222A6">
        <w:rPr>
          <w:rFonts w:ascii="Arial Narrow" w:hAnsi="Arial Narrow"/>
          <w:bCs w:val="0"/>
          <w:color w:val="auto"/>
          <w:sz w:val="12"/>
          <w:szCs w:val="24"/>
          <w:lang w:val="es-ES"/>
        </w:rPr>
        <w:t>PLAN DE INTERVENCIÓN</w:t>
      </w:r>
    </w:p>
    <w:p w14:paraId="2903AF52" w14:textId="77777777" w:rsidR="00BF0783" w:rsidRPr="004222A6" w:rsidRDefault="00BF0783" w:rsidP="004222A6">
      <w:pPr>
        <w:pStyle w:val="Textoindependiente"/>
        <w:rPr>
          <w:rFonts w:ascii="Arial Narrow" w:hAnsi="Arial Narrow"/>
          <w:b/>
          <w:sz w:val="13"/>
        </w:rPr>
      </w:pPr>
    </w:p>
    <w:tbl>
      <w:tblPr>
        <w:tblW w:w="50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1725"/>
        <w:gridCol w:w="1665"/>
        <w:gridCol w:w="1003"/>
        <w:gridCol w:w="864"/>
        <w:gridCol w:w="454"/>
        <w:gridCol w:w="847"/>
        <w:gridCol w:w="457"/>
        <w:gridCol w:w="1968"/>
        <w:gridCol w:w="1354"/>
      </w:tblGrid>
      <w:tr w:rsidR="00260CBE" w:rsidRPr="004222A6" w14:paraId="7672B8C7" w14:textId="77777777" w:rsidTr="006E23D6">
        <w:trPr>
          <w:trHeight w:val="150"/>
          <w:jc w:val="center"/>
        </w:trPr>
        <w:tc>
          <w:tcPr>
            <w:tcW w:w="937" w:type="pct"/>
            <w:tcBorders>
              <w:top w:val="single" w:sz="4" w:space="0" w:color="000000"/>
              <w:left w:val="single" w:sz="4" w:space="0" w:color="000000"/>
              <w:bottom w:val="single" w:sz="4" w:space="0" w:color="000000"/>
              <w:right w:val="single" w:sz="4" w:space="0" w:color="000000"/>
            </w:tcBorders>
            <w:hideMark/>
          </w:tcPr>
          <w:p w14:paraId="0D69AC71" w14:textId="77777777" w:rsidR="00BF0783" w:rsidRPr="004222A6" w:rsidRDefault="00BF0783" w:rsidP="00AC6706">
            <w:pPr>
              <w:pStyle w:val="TableParagraph"/>
              <w:ind w:left="450"/>
              <w:jc w:val="center"/>
              <w:rPr>
                <w:rFonts w:ascii="Arial Narrow" w:hAnsi="Arial Narrow"/>
                <w:b/>
                <w:sz w:val="12"/>
              </w:rPr>
            </w:pPr>
            <w:r w:rsidRPr="004222A6">
              <w:rPr>
                <w:rFonts w:ascii="Arial Narrow" w:hAnsi="Arial Narrow"/>
                <w:b/>
                <w:sz w:val="12"/>
              </w:rPr>
              <w:t>CAUSA IDENTIFICADA</w:t>
            </w:r>
          </w:p>
        </w:tc>
        <w:tc>
          <w:tcPr>
            <w:tcW w:w="908" w:type="pct"/>
            <w:tcBorders>
              <w:top w:val="single" w:sz="4" w:space="0" w:color="000000"/>
              <w:left w:val="single" w:sz="4" w:space="0" w:color="000000"/>
              <w:bottom w:val="single" w:sz="4" w:space="0" w:color="000000"/>
              <w:right w:val="single" w:sz="4" w:space="0" w:color="000000"/>
            </w:tcBorders>
            <w:hideMark/>
          </w:tcPr>
          <w:p w14:paraId="2A0921C0" w14:textId="77777777" w:rsidR="00BF0783" w:rsidRPr="004222A6" w:rsidRDefault="00BF0783" w:rsidP="00AC6706">
            <w:pPr>
              <w:pStyle w:val="TableParagraph"/>
              <w:ind w:right="642"/>
              <w:jc w:val="center"/>
              <w:rPr>
                <w:rFonts w:ascii="Arial Narrow" w:hAnsi="Arial Narrow"/>
                <w:b/>
                <w:sz w:val="12"/>
              </w:rPr>
            </w:pPr>
            <w:r w:rsidRPr="004222A6">
              <w:rPr>
                <w:rFonts w:ascii="Arial Narrow" w:hAnsi="Arial Narrow"/>
                <w:b/>
                <w:sz w:val="12"/>
              </w:rPr>
              <w:t>QUÉ HACER</w:t>
            </w:r>
          </w:p>
        </w:tc>
        <w:tc>
          <w:tcPr>
            <w:tcW w:w="587" w:type="pct"/>
            <w:tcBorders>
              <w:top w:val="single" w:sz="4" w:space="0" w:color="000000"/>
              <w:left w:val="single" w:sz="4" w:space="0" w:color="000000"/>
              <w:bottom w:val="single" w:sz="4" w:space="0" w:color="000000"/>
              <w:right w:val="single" w:sz="4" w:space="0" w:color="000000"/>
            </w:tcBorders>
            <w:hideMark/>
          </w:tcPr>
          <w:p w14:paraId="3B608D28" w14:textId="77777777" w:rsidR="00BF0783" w:rsidRPr="004222A6" w:rsidRDefault="00BF0783" w:rsidP="00AC6706">
            <w:pPr>
              <w:pStyle w:val="TableParagraph"/>
              <w:ind w:right="427"/>
              <w:jc w:val="center"/>
              <w:rPr>
                <w:rFonts w:ascii="Arial Narrow" w:hAnsi="Arial Narrow"/>
                <w:b/>
                <w:sz w:val="12"/>
              </w:rPr>
            </w:pPr>
            <w:r w:rsidRPr="004222A6">
              <w:rPr>
                <w:rFonts w:ascii="Arial Narrow" w:hAnsi="Arial Narrow"/>
                <w:b/>
                <w:sz w:val="12"/>
              </w:rPr>
              <w:t>QUIÉN</w:t>
            </w:r>
          </w:p>
        </w:tc>
        <w:tc>
          <w:tcPr>
            <w:tcW w:w="812" w:type="pct"/>
            <w:gridSpan w:val="3"/>
            <w:tcBorders>
              <w:top w:val="single" w:sz="4" w:space="0" w:color="000000"/>
              <w:left w:val="single" w:sz="4" w:space="0" w:color="000000"/>
              <w:bottom w:val="single" w:sz="4" w:space="0" w:color="000000"/>
              <w:right w:val="single" w:sz="4" w:space="0" w:color="000000"/>
            </w:tcBorders>
            <w:hideMark/>
          </w:tcPr>
          <w:p w14:paraId="0213F92C" w14:textId="77777777" w:rsidR="00BF0783" w:rsidRPr="004222A6" w:rsidRDefault="00BF0783" w:rsidP="00AC6706">
            <w:pPr>
              <w:pStyle w:val="TableParagraph"/>
              <w:ind w:right="609"/>
              <w:jc w:val="center"/>
              <w:rPr>
                <w:rFonts w:ascii="Arial Narrow" w:hAnsi="Arial Narrow"/>
                <w:b/>
                <w:sz w:val="12"/>
              </w:rPr>
            </w:pPr>
            <w:proofErr w:type="gramStart"/>
            <w:r w:rsidRPr="004222A6">
              <w:rPr>
                <w:rFonts w:ascii="Arial Narrow" w:hAnsi="Arial Narrow"/>
                <w:b/>
                <w:sz w:val="12"/>
              </w:rPr>
              <w:t>CUÁNDO</w:t>
            </w:r>
            <w:proofErr w:type="gramEnd"/>
          </w:p>
        </w:tc>
        <w:tc>
          <w:tcPr>
            <w:tcW w:w="1757" w:type="pct"/>
            <w:gridSpan w:val="3"/>
            <w:tcBorders>
              <w:top w:val="single" w:sz="4" w:space="0" w:color="000000"/>
              <w:left w:val="single" w:sz="4" w:space="0" w:color="000000"/>
              <w:bottom w:val="single" w:sz="4" w:space="0" w:color="000000"/>
              <w:right w:val="single" w:sz="4" w:space="0" w:color="000000"/>
            </w:tcBorders>
            <w:hideMark/>
          </w:tcPr>
          <w:p w14:paraId="534AC4F4" w14:textId="77777777" w:rsidR="00BF0783" w:rsidRPr="004222A6" w:rsidRDefault="00BF0783" w:rsidP="00AC6706">
            <w:pPr>
              <w:pStyle w:val="TableParagraph"/>
              <w:ind w:right="1490"/>
              <w:jc w:val="center"/>
              <w:rPr>
                <w:rFonts w:ascii="Arial Narrow" w:hAnsi="Arial Narrow"/>
                <w:b/>
                <w:sz w:val="12"/>
              </w:rPr>
            </w:pPr>
            <w:r w:rsidRPr="004222A6">
              <w:rPr>
                <w:rFonts w:ascii="Arial Narrow" w:hAnsi="Arial Narrow"/>
                <w:b/>
                <w:sz w:val="12"/>
              </w:rPr>
              <w:t>VERIFICACIÓN</w:t>
            </w:r>
          </w:p>
        </w:tc>
      </w:tr>
      <w:tr w:rsidR="00260CBE" w:rsidRPr="004222A6" w14:paraId="041A4B65" w14:textId="77777777" w:rsidTr="00CF3C3E">
        <w:trPr>
          <w:trHeight w:val="201"/>
          <w:jc w:val="center"/>
        </w:trPr>
        <w:tc>
          <w:tcPr>
            <w:tcW w:w="937" w:type="pct"/>
            <w:tcBorders>
              <w:top w:val="single" w:sz="4" w:space="0" w:color="000000"/>
              <w:left w:val="single" w:sz="4" w:space="0" w:color="000000"/>
              <w:bottom w:val="single" w:sz="4" w:space="0" w:color="000000"/>
              <w:right w:val="single" w:sz="4" w:space="0" w:color="000000"/>
            </w:tcBorders>
          </w:tcPr>
          <w:p w14:paraId="2A27AFF7" w14:textId="77777777" w:rsidR="00BF0783" w:rsidRPr="004222A6" w:rsidRDefault="00BF0783" w:rsidP="004222A6">
            <w:pPr>
              <w:pStyle w:val="TableParagraph"/>
              <w:rPr>
                <w:rFonts w:ascii="Arial Narrow" w:hAnsi="Arial Narrow"/>
                <w:sz w:val="12"/>
              </w:rPr>
            </w:pPr>
          </w:p>
        </w:tc>
        <w:tc>
          <w:tcPr>
            <w:tcW w:w="908" w:type="pct"/>
            <w:tcBorders>
              <w:top w:val="single" w:sz="4" w:space="0" w:color="000000"/>
              <w:left w:val="single" w:sz="4" w:space="0" w:color="000000"/>
              <w:bottom w:val="single" w:sz="4" w:space="0" w:color="000000"/>
              <w:right w:val="single" w:sz="4" w:space="0" w:color="000000"/>
            </w:tcBorders>
          </w:tcPr>
          <w:p w14:paraId="4F96725E" w14:textId="77777777" w:rsidR="00BF0783" w:rsidRPr="004222A6" w:rsidRDefault="00BF0783" w:rsidP="004222A6">
            <w:pPr>
              <w:pStyle w:val="TableParagraph"/>
              <w:rPr>
                <w:rFonts w:ascii="Arial Narrow" w:hAnsi="Arial Narrow"/>
                <w:sz w:val="12"/>
              </w:rPr>
            </w:pPr>
          </w:p>
        </w:tc>
        <w:tc>
          <w:tcPr>
            <w:tcW w:w="587" w:type="pct"/>
            <w:tcBorders>
              <w:top w:val="single" w:sz="4" w:space="0" w:color="000000"/>
              <w:left w:val="single" w:sz="4" w:space="0" w:color="000000"/>
              <w:bottom w:val="single" w:sz="4" w:space="0" w:color="000000"/>
              <w:right w:val="single" w:sz="4" w:space="0" w:color="000000"/>
            </w:tcBorders>
          </w:tcPr>
          <w:p w14:paraId="59AE5F9B" w14:textId="77777777" w:rsidR="00BF0783" w:rsidRPr="004222A6" w:rsidRDefault="00BF0783" w:rsidP="004222A6">
            <w:pPr>
              <w:pStyle w:val="TableParagraph"/>
              <w:rPr>
                <w:rFonts w:ascii="Arial Narrow" w:hAnsi="Arial Narrow"/>
                <w:sz w:val="12"/>
              </w:rPr>
            </w:pPr>
          </w:p>
        </w:tc>
        <w:tc>
          <w:tcPr>
            <w:tcW w:w="330" w:type="pct"/>
            <w:tcBorders>
              <w:top w:val="single" w:sz="4" w:space="0" w:color="000000"/>
              <w:left w:val="single" w:sz="4" w:space="0" w:color="000000"/>
              <w:bottom w:val="single" w:sz="4" w:space="0" w:color="000000"/>
              <w:right w:val="single" w:sz="4" w:space="0" w:color="000000"/>
            </w:tcBorders>
            <w:hideMark/>
          </w:tcPr>
          <w:p w14:paraId="1196A6E3" w14:textId="77777777" w:rsidR="00BF0783" w:rsidRPr="004222A6" w:rsidRDefault="00BF0783" w:rsidP="004222A6">
            <w:pPr>
              <w:pStyle w:val="TableParagraph"/>
              <w:ind w:left="259" w:right="246"/>
              <w:jc w:val="center"/>
              <w:rPr>
                <w:rFonts w:ascii="Arial Narrow" w:hAnsi="Arial Narrow"/>
                <w:sz w:val="12"/>
              </w:rPr>
            </w:pPr>
            <w:r w:rsidRPr="004222A6">
              <w:rPr>
                <w:rFonts w:ascii="Arial Narrow" w:hAnsi="Arial Narrow"/>
                <w:sz w:val="12"/>
              </w:rPr>
              <w:t>DD</w:t>
            </w:r>
          </w:p>
        </w:tc>
        <w:tc>
          <w:tcPr>
            <w:tcW w:w="155" w:type="pct"/>
            <w:tcBorders>
              <w:top w:val="single" w:sz="4" w:space="0" w:color="000000"/>
              <w:left w:val="single" w:sz="4" w:space="0" w:color="000000"/>
              <w:bottom w:val="single" w:sz="4" w:space="0" w:color="000000"/>
              <w:right w:val="single" w:sz="4" w:space="0" w:color="000000"/>
            </w:tcBorders>
            <w:hideMark/>
          </w:tcPr>
          <w:p w14:paraId="5B8D0351" w14:textId="77777777" w:rsidR="00BF0783" w:rsidRPr="004222A6" w:rsidRDefault="00BF0783" w:rsidP="004222A6">
            <w:pPr>
              <w:pStyle w:val="TableParagraph"/>
              <w:ind w:left="42" w:right="32"/>
              <w:jc w:val="center"/>
              <w:rPr>
                <w:rFonts w:ascii="Arial Narrow" w:hAnsi="Arial Narrow"/>
                <w:sz w:val="12"/>
              </w:rPr>
            </w:pPr>
            <w:r w:rsidRPr="004222A6">
              <w:rPr>
                <w:rFonts w:ascii="Arial Narrow" w:hAnsi="Arial Narrow"/>
                <w:sz w:val="12"/>
              </w:rPr>
              <w:t>MM</w:t>
            </w:r>
          </w:p>
        </w:tc>
        <w:tc>
          <w:tcPr>
            <w:tcW w:w="327" w:type="pct"/>
            <w:tcBorders>
              <w:top w:val="single" w:sz="4" w:space="0" w:color="000000"/>
              <w:left w:val="single" w:sz="4" w:space="0" w:color="000000"/>
              <w:bottom w:val="single" w:sz="4" w:space="0" w:color="000000"/>
              <w:right w:val="single" w:sz="4" w:space="0" w:color="000000"/>
            </w:tcBorders>
            <w:hideMark/>
          </w:tcPr>
          <w:p w14:paraId="4BC524C0" w14:textId="77777777" w:rsidR="00BF0783" w:rsidRPr="004222A6" w:rsidRDefault="00BF0783" w:rsidP="004222A6">
            <w:pPr>
              <w:pStyle w:val="TableParagraph"/>
              <w:ind w:left="189" w:right="179"/>
              <w:jc w:val="center"/>
              <w:rPr>
                <w:rFonts w:ascii="Arial Narrow" w:hAnsi="Arial Narrow"/>
                <w:sz w:val="12"/>
              </w:rPr>
            </w:pPr>
            <w:r w:rsidRPr="004222A6">
              <w:rPr>
                <w:rFonts w:ascii="Arial Narrow" w:hAnsi="Arial Narrow"/>
                <w:sz w:val="12"/>
              </w:rPr>
              <w:t>AAAA</w:t>
            </w:r>
          </w:p>
        </w:tc>
        <w:tc>
          <w:tcPr>
            <w:tcW w:w="139" w:type="pct"/>
            <w:tcBorders>
              <w:top w:val="single" w:sz="4" w:space="0" w:color="000000"/>
              <w:left w:val="single" w:sz="4" w:space="0" w:color="000000"/>
              <w:bottom w:val="single" w:sz="4" w:space="0" w:color="000000"/>
              <w:right w:val="single" w:sz="4" w:space="0" w:color="000000"/>
            </w:tcBorders>
            <w:hideMark/>
          </w:tcPr>
          <w:p w14:paraId="651FA9EC" w14:textId="77777777" w:rsidR="00BF0783" w:rsidRPr="004222A6" w:rsidRDefault="00BF0783" w:rsidP="004222A6">
            <w:pPr>
              <w:pStyle w:val="TableParagraph"/>
              <w:ind w:left="52" w:right="45"/>
              <w:jc w:val="center"/>
              <w:rPr>
                <w:rFonts w:ascii="Arial Narrow" w:hAnsi="Arial Narrow"/>
                <w:sz w:val="12"/>
              </w:rPr>
            </w:pPr>
            <w:r w:rsidRPr="004222A6">
              <w:rPr>
                <w:rFonts w:ascii="Arial Narrow" w:hAnsi="Arial Narrow"/>
                <w:sz w:val="12"/>
              </w:rPr>
              <w:t>DD</w:t>
            </w:r>
          </w:p>
        </w:tc>
        <w:tc>
          <w:tcPr>
            <w:tcW w:w="1054" w:type="pct"/>
            <w:tcBorders>
              <w:top w:val="single" w:sz="4" w:space="0" w:color="000000"/>
              <w:left w:val="single" w:sz="4" w:space="0" w:color="000000"/>
              <w:bottom w:val="single" w:sz="4" w:space="0" w:color="000000"/>
              <w:right w:val="single" w:sz="4" w:space="0" w:color="000000"/>
            </w:tcBorders>
          </w:tcPr>
          <w:p w14:paraId="0AC6AA37" w14:textId="77777777" w:rsidR="00BF0783" w:rsidRPr="004222A6" w:rsidRDefault="00BF0783" w:rsidP="004222A6">
            <w:pPr>
              <w:pStyle w:val="TableParagraph"/>
              <w:rPr>
                <w:rFonts w:ascii="Arial Narrow" w:hAnsi="Arial Narrow"/>
                <w:sz w:val="12"/>
              </w:rPr>
            </w:pPr>
          </w:p>
        </w:tc>
        <w:tc>
          <w:tcPr>
            <w:tcW w:w="564" w:type="pct"/>
            <w:tcBorders>
              <w:top w:val="single" w:sz="4" w:space="0" w:color="000000"/>
              <w:left w:val="single" w:sz="4" w:space="0" w:color="000000"/>
              <w:bottom w:val="single" w:sz="4" w:space="0" w:color="000000"/>
              <w:right w:val="single" w:sz="4" w:space="0" w:color="000000"/>
            </w:tcBorders>
            <w:hideMark/>
          </w:tcPr>
          <w:p w14:paraId="027CAD8A" w14:textId="77777777" w:rsidR="00BF0783" w:rsidRPr="004222A6" w:rsidRDefault="00BF0783" w:rsidP="004222A6">
            <w:pPr>
              <w:pStyle w:val="TableParagraph"/>
              <w:ind w:left="439" w:right="436"/>
              <w:jc w:val="center"/>
              <w:rPr>
                <w:rFonts w:ascii="Arial Narrow" w:hAnsi="Arial Narrow"/>
                <w:sz w:val="12"/>
              </w:rPr>
            </w:pPr>
            <w:r w:rsidRPr="004222A6">
              <w:rPr>
                <w:rFonts w:ascii="Arial Narrow" w:hAnsi="Arial Narrow"/>
                <w:sz w:val="12"/>
              </w:rPr>
              <w:t>AAAA</w:t>
            </w:r>
          </w:p>
        </w:tc>
      </w:tr>
      <w:tr w:rsidR="00260CBE" w:rsidRPr="004222A6" w14:paraId="3B31244C" w14:textId="77777777" w:rsidTr="00CF3C3E">
        <w:trPr>
          <w:trHeight w:val="106"/>
          <w:jc w:val="center"/>
        </w:trPr>
        <w:tc>
          <w:tcPr>
            <w:tcW w:w="937" w:type="pct"/>
            <w:tcBorders>
              <w:top w:val="single" w:sz="4" w:space="0" w:color="000000"/>
              <w:left w:val="single" w:sz="4" w:space="0" w:color="000000"/>
              <w:bottom w:val="single" w:sz="4" w:space="0" w:color="000000"/>
              <w:right w:val="single" w:sz="4" w:space="0" w:color="000000"/>
            </w:tcBorders>
          </w:tcPr>
          <w:p w14:paraId="7FCB2760" w14:textId="77777777" w:rsidR="00BF0783" w:rsidRPr="004222A6" w:rsidRDefault="00BF0783" w:rsidP="004222A6">
            <w:pPr>
              <w:pStyle w:val="TableParagraph"/>
              <w:rPr>
                <w:rFonts w:ascii="Arial Narrow" w:hAnsi="Arial Narrow"/>
                <w:sz w:val="12"/>
              </w:rPr>
            </w:pPr>
          </w:p>
        </w:tc>
        <w:tc>
          <w:tcPr>
            <w:tcW w:w="908" w:type="pct"/>
            <w:tcBorders>
              <w:top w:val="single" w:sz="4" w:space="0" w:color="000000"/>
              <w:left w:val="single" w:sz="4" w:space="0" w:color="000000"/>
              <w:bottom w:val="single" w:sz="4" w:space="0" w:color="000000"/>
              <w:right w:val="single" w:sz="4" w:space="0" w:color="000000"/>
            </w:tcBorders>
          </w:tcPr>
          <w:p w14:paraId="2FB27BDD" w14:textId="77777777" w:rsidR="00BF0783" w:rsidRPr="004222A6" w:rsidRDefault="00BF0783" w:rsidP="004222A6">
            <w:pPr>
              <w:pStyle w:val="TableParagraph"/>
              <w:rPr>
                <w:rFonts w:ascii="Arial Narrow" w:hAnsi="Arial Narrow"/>
                <w:sz w:val="12"/>
              </w:rPr>
            </w:pPr>
          </w:p>
        </w:tc>
        <w:tc>
          <w:tcPr>
            <w:tcW w:w="587" w:type="pct"/>
            <w:tcBorders>
              <w:top w:val="single" w:sz="4" w:space="0" w:color="000000"/>
              <w:left w:val="single" w:sz="4" w:space="0" w:color="000000"/>
              <w:bottom w:val="single" w:sz="4" w:space="0" w:color="000000"/>
              <w:right w:val="single" w:sz="4" w:space="0" w:color="000000"/>
            </w:tcBorders>
          </w:tcPr>
          <w:p w14:paraId="6D468A80" w14:textId="77777777" w:rsidR="00BF0783" w:rsidRPr="004222A6" w:rsidRDefault="00BF0783" w:rsidP="004222A6">
            <w:pPr>
              <w:pStyle w:val="TableParagraph"/>
              <w:rPr>
                <w:rFonts w:ascii="Arial Narrow" w:hAnsi="Arial Narrow"/>
                <w:sz w:val="12"/>
              </w:rPr>
            </w:pPr>
          </w:p>
        </w:tc>
        <w:tc>
          <w:tcPr>
            <w:tcW w:w="330" w:type="pct"/>
            <w:tcBorders>
              <w:top w:val="single" w:sz="4" w:space="0" w:color="000000"/>
              <w:left w:val="single" w:sz="4" w:space="0" w:color="000000"/>
              <w:bottom w:val="single" w:sz="4" w:space="0" w:color="000000"/>
              <w:right w:val="single" w:sz="4" w:space="0" w:color="000000"/>
            </w:tcBorders>
            <w:hideMark/>
          </w:tcPr>
          <w:p w14:paraId="463C39B3" w14:textId="77777777" w:rsidR="00BF0783" w:rsidRPr="004222A6" w:rsidRDefault="00BF0783" w:rsidP="004222A6">
            <w:pPr>
              <w:pStyle w:val="TableParagraph"/>
              <w:ind w:left="259" w:right="246"/>
              <w:jc w:val="center"/>
              <w:rPr>
                <w:rFonts w:ascii="Arial Narrow" w:hAnsi="Arial Narrow"/>
                <w:sz w:val="12"/>
              </w:rPr>
            </w:pPr>
            <w:r w:rsidRPr="004222A6">
              <w:rPr>
                <w:rFonts w:ascii="Arial Narrow" w:hAnsi="Arial Narrow"/>
                <w:sz w:val="12"/>
              </w:rPr>
              <w:t>DD</w:t>
            </w:r>
          </w:p>
        </w:tc>
        <w:tc>
          <w:tcPr>
            <w:tcW w:w="155" w:type="pct"/>
            <w:tcBorders>
              <w:top w:val="single" w:sz="4" w:space="0" w:color="000000"/>
              <w:left w:val="single" w:sz="4" w:space="0" w:color="000000"/>
              <w:bottom w:val="single" w:sz="4" w:space="0" w:color="000000"/>
              <w:right w:val="single" w:sz="4" w:space="0" w:color="000000"/>
            </w:tcBorders>
            <w:hideMark/>
          </w:tcPr>
          <w:p w14:paraId="0F7E62C5" w14:textId="77777777" w:rsidR="00BF0783" w:rsidRPr="004222A6" w:rsidRDefault="00BF0783" w:rsidP="004222A6">
            <w:pPr>
              <w:pStyle w:val="TableParagraph"/>
              <w:ind w:left="42" w:right="32"/>
              <w:jc w:val="center"/>
              <w:rPr>
                <w:rFonts w:ascii="Arial Narrow" w:hAnsi="Arial Narrow"/>
                <w:sz w:val="12"/>
              </w:rPr>
            </w:pPr>
            <w:r w:rsidRPr="004222A6">
              <w:rPr>
                <w:rFonts w:ascii="Arial Narrow" w:hAnsi="Arial Narrow"/>
                <w:sz w:val="12"/>
              </w:rPr>
              <w:t>MM</w:t>
            </w:r>
          </w:p>
        </w:tc>
        <w:tc>
          <w:tcPr>
            <w:tcW w:w="327" w:type="pct"/>
            <w:tcBorders>
              <w:top w:val="single" w:sz="4" w:space="0" w:color="000000"/>
              <w:left w:val="single" w:sz="4" w:space="0" w:color="000000"/>
              <w:bottom w:val="single" w:sz="4" w:space="0" w:color="000000"/>
              <w:right w:val="single" w:sz="4" w:space="0" w:color="000000"/>
            </w:tcBorders>
            <w:hideMark/>
          </w:tcPr>
          <w:p w14:paraId="7E9FD1C4" w14:textId="77777777" w:rsidR="00BF0783" w:rsidRPr="004222A6" w:rsidRDefault="00BF0783" w:rsidP="004222A6">
            <w:pPr>
              <w:pStyle w:val="TableParagraph"/>
              <w:ind w:left="189" w:right="179"/>
              <w:jc w:val="center"/>
              <w:rPr>
                <w:rFonts w:ascii="Arial Narrow" w:hAnsi="Arial Narrow"/>
                <w:sz w:val="12"/>
              </w:rPr>
            </w:pPr>
            <w:r w:rsidRPr="004222A6">
              <w:rPr>
                <w:rFonts w:ascii="Arial Narrow" w:hAnsi="Arial Narrow"/>
                <w:sz w:val="12"/>
              </w:rPr>
              <w:t>AAAA</w:t>
            </w:r>
          </w:p>
        </w:tc>
        <w:tc>
          <w:tcPr>
            <w:tcW w:w="139" w:type="pct"/>
            <w:tcBorders>
              <w:top w:val="single" w:sz="4" w:space="0" w:color="000000"/>
              <w:left w:val="single" w:sz="4" w:space="0" w:color="000000"/>
              <w:bottom w:val="single" w:sz="4" w:space="0" w:color="000000"/>
              <w:right w:val="single" w:sz="4" w:space="0" w:color="000000"/>
            </w:tcBorders>
            <w:hideMark/>
          </w:tcPr>
          <w:p w14:paraId="543F40DE" w14:textId="77777777" w:rsidR="00BF0783" w:rsidRPr="004222A6" w:rsidRDefault="00BF0783" w:rsidP="004222A6">
            <w:pPr>
              <w:pStyle w:val="TableParagraph"/>
              <w:ind w:left="52" w:right="45"/>
              <w:jc w:val="center"/>
              <w:rPr>
                <w:rFonts w:ascii="Arial Narrow" w:hAnsi="Arial Narrow"/>
                <w:sz w:val="12"/>
              </w:rPr>
            </w:pPr>
            <w:r w:rsidRPr="004222A6">
              <w:rPr>
                <w:rFonts w:ascii="Arial Narrow" w:hAnsi="Arial Narrow"/>
                <w:sz w:val="12"/>
              </w:rPr>
              <w:t>DD</w:t>
            </w:r>
          </w:p>
        </w:tc>
        <w:tc>
          <w:tcPr>
            <w:tcW w:w="1054" w:type="pct"/>
            <w:tcBorders>
              <w:top w:val="single" w:sz="4" w:space="0" w:color="000000"/>
              <w:left w:val="single" w:sz="4" w:space="0" w:color="000000"/>
              <w:bottom w:val="single" w:sz="4" w:space="0" w:color="000000"/>
              <w:right w:val="single" w:sz="4" w:space="0" w:color="000000"/>
            </w:tcBorders>
          </w:tcPr>
          <w:p w14:paraId="19A85772" w14:textId="77777777" w:rsidR="00BF0783" w:rsidRPr="004222A6" w:rsidRDefault="00BF0783" w:rsidP="004222A6">
            <w:pPr>
              <w:pStyle w:val="TableParagraph"/>
              <w:rPr>
                <w:rFonts w:ascii="Arial Narrow" w:hAnsi="Arial Narrow"/>
                <w:sz w:val="12"/>
              </w:rPr>
            </w:pPr>
          </w:p>
        </w:tc>
        <w:tc>
          <w:tcPr>
            <w:tcW w:w="564" w:type="pct"/>
            <w:tcBorders>
              <w:top w:val="single" w:sz="4" w:space="0" w:color="000000"/>
              <w:left w:val="single" w:sz="4" w:space="0" w:color="000000"/>
              <w:bottom w:val="single" w:sz="4" w:space="0" w:color="000000"/>
              <w:right w:val="single" w:sz="4" w:space="0" w:color="000000"/>
            </w:tcBorders>
            <w:hideMark/>
          </w:tcPr>
          <w:p w14:paraId="6A2F7F3D" w14:textId="77777777" w:rsidR="00BF0783" w:rsidRPr="004222A6" w:rsidRDefault="00BF0783" w:rsidP="004222A6">
            <w:pPr>
              <w:pStyle w:val="TableParagraph"/>
              <w:ind w:left="439" w:right="436"/>
              <w:jc w:val="center"/>
              <w:rPr>
                <w:rFonts w:ascii="Arial Narrow" w:hAnsi="Arial Narrow"/>
                <w:sz w:val="12"/>
              </w:rPr>
            </w:pPr>
            <w:r w:rsidRPr="004222A6">
              <w:rPr>
                <w:rFonts w:ascii="Arial Narrow" w:hAnsi="Arial Narrow"/>
                <w:sz w:val="12"/>
              </w:rPr>
              <w:t>AAAA</w:t>
            </w:r>
          </w:p>
        </w:tc>
      </w:tr>
      <w:tr w:rsidR="00260CBE" w:rsidRPr="004222A6" w14:paraId="2831CED9" w14:textId="77777777" w:rsidTr="00CF3C3E">
        <w:trPr>
          <w:trHeight w:val="168"/>
          <w:jc w:val="center"/>
        </w:trPr>
        <w:tc>
          <w:tcPr>
            <w:tcW w:w="937" w:type="pct"/>
            <w:tcBorders>
              <w:top w:val="single" w:sz="4" w:space="0" w:color="000000"/>
              <w:left w:val="single" w:sz="4" w:space="0" w:color="000000"/>
              <w:bottom w:val="single" w:sz="4" w:space="0" w:color="000000"/>
              <w:right w:val="single" w:sz="4" w:space="0" w:color="000000"/>
            </w:tcBorders>
          </w:tcPr>
          <w:p w14:paraId="674A48FB" w14:textId="77777777" w:rsidR="00BF0783" w:rsidRPr="004222A6" w:rsidRDefault="00BF0783" w:rsidP="004222A6">
            <w:pPr>
              <w:pStyle w:val="TableParagraph"/>
              <w:rPr>
                <w:rFonts w:ascii="Arial Narrow" w:hAnsi="Arial Narrow"/>
                <w:sz w:val="12"/>
              </w:rPr>
            </w:pPr>
          </w:p>
        </w:tc>
        <w:tc>
          <w:tcPr>
            <w:tcW w:w="908" w:type="pct"/>
            <w:tcBorders>
              <w:top w:val="single" w:sz="4" w:space="0" w:color="000000"/>
              <w:left w:val="single" w:sz="4" w:space="0" w:color="000000"/>
              <w:bottom w:val="single" w:sz="4" w:space="0" w:color="000000"/>
              <w:right w:val="single" w:sz="4" w:space="0" w:color="000000"/>
            </w:tcBorders>
          </w:tcPr>
          <w:p w14:paraId="27DEA911" w14:textId="77777777" w:rsidR="00BF0783" w:rsidRPr="004222A6" w:rsidRDefault="00BF0783" w:rsidP="004222A6">
            <w:pPr>
              <w:pStyle w:val="TableParagraph"/>
              <w:rPr>
                <w:rFonts w:ascii="Arial Narrow" w:hAnsi="Arial Narrow"/>
                <w:sz w:val="12"/>
              </w:rPr>
            </w:pPr>
          </w:p>
        </w:tc>
        <w:tc>
          <w:tcPr>
            <w:tcW w:w="587" w:type="pct"/>
            <w:tcBorders>
              <w:top w:val="single" w:sz="4" w:space="0" w:color="000000"/>
              <w:left w:val="single" w:sz="4" w:space="0" w:color="000000"/>
              <w:bottom w:val="single" w:sz="4" w:space="0" w:color="000000"/>
              <w:right w:val="single" w:sz="4" w:space="0" w:color="000000"/>
            </w:tcBorders>
          </w:tcPr>
          <w:p w14:paraId="2408A986" w14:textId="77777777" w:rsidR="00BF0783" w:rsidRPr="004222A6" w:rsidRDefault="00BF0783" w:rsidP="004222A6">
            <w:pPr>
              <w:pStyle w:val="TableParagraph"/>
              <w:rPr>
                <w:rFonts w:ascii="Arial Narrow" w:hAnsi="Arial Narrow"/>
                <w:sz w:val="12"/>
              </w:rPr>
            </w:pPr>
          </w:p>
        </w:tc>
        <w:tc>
          <w:tcPr>
            <w:tcW w:w="330" w:type="pct"/>
            <w:tcBorders>
              <w:top w:val="single" w:sz="4" w:space="0" w:color="000000"/>
              <w:left w:val="single" w:sz="4" w:space="0" w:color="000000"/>
              <w:bottom w:val="single" w:sz="4" w:space="0" w:color="000000"/>
              <w:right w:val="single" w:sz="4" w:space="0" w:color="000000"/>
            </w:tcBorders>
            <w:hideMark/>
          </w:tcPr>
          <w:p w14:paraId="7B5C43EE" w14:textId="77777777" w:rsidR="00BF0783" w:rsidRPr="004222A6" w:rsidRDefault="00BF0783" w:rsidP="004222A6">
            <w:pPr>
              <w:pStyle w:val="TableParagraph"/>
              <w:ind w:left="259" w:right="246"/>
              <w:jc w:val="center"/>
              <w:rPr>
                <w:rFonts w:ascii="Arial Narrow" w:hAnsi="Arial Narrow"/>
                <w:sz w:val="12"/>
              </w:rPr>
            </w:pPr>
            <w:r w:rsidRPr="004222A6">
              <w:rPr>
                <w:rFonts w:ascii="Arial Narrow" w:hAnsi="Arial Narrow"/>
                <w:sz w:val="12"/>
              </w:rPr>
              <w:t>DD</w:t>
            </w:r>
          </w:p>
        </w:tc>
        <w:tc>
          <w:tcPr>
            <w:tcW w:w="155" w:type="pct"/>
            <w:tcBorders>
              <w:top w:val="single" w:sz="4" w:space="0" w:color="000000"/>
              <w:left w:val="single" w:sz="4" w:space="0" w:color="000000"/>
              <w:bottom w:val="single" w:sz="4" w:space="0" w:color="000000"/>
              <w:right w:val="single" w:sz="4" w:space="0" w:color="000000"/>
            </w:tcBorders>
            <w:hideMark/>
          </w:tcPr>
          <w:p w14:paraId="1DA701E4" w14:textId="77777777" w:rsidR="00BF0783" w:rsidRPr="004222A6" w:rsidRDefault="00BF0783" w:rsidP="004222A6">
            <w:pPr>
              <w:pStyle w:val="TableParagraph"/>
              <w:ind w:left="42" w:right="32"/>
              <w:jc w:val="center"/>
              <w:rPr>
                <w:rFonts w:ascii="Arial Narrow" w:hAnsi="Arial Narrow"/>
                <w:sz w:val="12"/>
              </w:rPr>
            </w:pPr>
            <w:r w:rsidRPr="004222A6">
              <w:rPr>
                <w:rFonts w:ascii="Arial Narrow" w:hAnsi="Arial Narrow"/>
                <w:sz w:val="12"/>
              </w:rPr>
              <w:t>MM</w:t>
            </w:r>
          </w:p>
        </w:tc>
        <w:tc>
          <w:tcPr>
            <w:tcW w:w="327" w:type="pct"/>
            <w:tcBorders>
              <w:top w:val="single" w:sz="4" w:space="0" w:color="000000"/>
              <w:left w:val="single" w:sz="4" w:space="0" w:color="000000"/>
              <w:bottom w:val="single" w:sz="4" w:space="0" w:color="000000"/>
              <w:right w:val="single" w:sz="4" w:space="0" w:color="000000"/>
            </w:tcBorders>
            <w:hideMark/>
          </w:tcPr>
          <w:p w14:paraId="2B004831" w14:textId="77777777" w:rsidR="00BF0783" w:rsidRPr="004222A6" w:rsidRDefault="00BF0783" w:rsidP="004222A6">
            <w:pPr>
              <w:pStyle w:val="TableParagraph"/>
              <w:ind w:left="189" w:right="179"/>
              <w:jc w:val="center"/>
              <w:rPr>
                <w:rFonts w:ascii="Arial Narrow" w:hAnsi="Arial Narrow"/>
                <w:sz w:val="12"/>
              </w:rPr>
            </w:pPr>
            <w:r w:rsidRPr="004222A6">
              <w:rPr>
                <w:rFonts w:ascii="Arial Narrow" w:hAnsi="Arial Narrow"/>
                <w:sz w:val="12"/>
              </w:rPr>
              <w:t>AAAA</w:t>
            </w:r>
          </w:p>
        </w:tc>
        <w:tc>
          <w:tcPr>
            <w:tcW w:w="139" w:type="pct"/>
            <w:tcBorders>
              <w:top w:val="single" w:sz="4" w:space="0" w:color="000000"/>
              <w:left w:val="single" w:sz="4" w:space="0" w:color="000000"/>
              <w:bottom w:val="single" w:sz="4" w:space="0" w:color="000000"/>
              <w:right w:val="single" w:sz="4" w:space="0" w:color="000000"/>
            </w:tcBorders>
            <w:hideMark/>
          </w:tcPr>
          <w:p w14:paraId="44DE5AC4" w14:textId="77777777" w:rsidR="00BF0783" w:rsidRPr="004222A6" w:rsidRDefault="00BF0783" w:rsidP="004222A6">
            <w:pPr>
              <w:pStyle w:val="TableParagraph"/>
              <w:ind w:left="52" w:right="45"/>
              <w:jc w:val="center"/>
              <w:rPr>
                <w:rFonts w:ascii="Arial Narrow" w:hAnsi="Arial Narrow"/>
                <w:sz w:val="12"/>
              </w:rPr>
            </w:pPr>
            <w:r w:rsidRPr="004222A6">
              <w:rPr>
                <w:rFonts w:ascii="Arial Narrow" w:hAnsi="Arial Narrow"/>
                <w:sz w:val="12"/>
              </w:rPr>
              <w:t>DD</w:t>
            </w:r>
          </w:p>
        </w:tc>
        <w:tc>
          <w:tcPr>
            <w:tcW w:w="1054" w:type="pct"/>
            <w:tcBorders>
              <w:top w:val="single" w:sz="4" w:space="0" w:color="000000"/>
              <w:left w:val="single" w:sz="4" w:space="0" w:color="000000"/>
              <w:bottom w:val="single" w:sz="4" w:space="0" w:color="000000"/>
              <w:right w:val="single" w:sz="4" w:space="0" w:color="000000"/>
            </w:tcBorders>
          </w:tcPr>
          <w:p w14:paraId="214CD850" w14:textId="77777777" w:rsidR="00BF0783" w:rsidRPr="004222A6" w:rsidRDefault="00BF0783" w:rsidP="004222A6">
            <w:pPr>
              <w:pStyle w:val="TableParagraph"/>
              <w:rPr>
                <w:rFonts w:ascii="Arial Narrow" w:hAnsi="Arial Narrow"/>
                <w:sz w:val="12"/>
              </w:rPr>
            </w:pPr>
          </w:p>
        </w:tc>
        <w:tc>
          <w:tcPr>
            <w:tcW w:w="564" w:type="pct"/>
            <w:tcBorders>
              <w:top w:val="single" w:sz="4" w:space="0" w:color="000000"/>
              <w:left w:val="single" w:sz="4" w:space="0" w:color="000000"/>
              <w:bottom w:val="single" w:sz="4" w:space="0" w:color="000000"/>
              <w:right w:val="single" w:sz="4" w:space="0" w:color="000000"/>
            </w:tcBorders>
            <w:hideMark/>
          </w:tcPr>
          <w:p w14:paraId="1C133700" w14:textId="77777777" w:rsidR="00BF0783" w:rsidRPr="004222A6" w:rsidRDefault="00BF0783" w:rsidP="004222A6">
            <w:pPr>
              <w:pStyle w:val="TableParagraph"/>
              <w:ind w:left="439" w:right="436"/>
              <w:jc w:val="center"/>
              <w:rPr>
                <w:rFonts w:ascii="Arial Narrow" w:hAnsi="Arial Narrow"/>
                <w:sz w:val="12"/>
              </w:rPr>
            </w:pPr>
            <w:r w:rsidRPr="004222A6">
              <w:rPr>
                <w:rFonts w:ascii="Arial Narrow" w:hAnsi="Arial Narrow"/>
                <w:sz w:val="12"/>
              </w:rPr>
              <w:t>AAAA</w:t>
            </w:r>
          </w:p>
        </w:tc>
      </w:tr>
      <w:tr w:rsidR="00BF0783" w:rsidRPr="004222A6" w14:paraId="76BABB65" w14:textId="77777777" w:rsidTr="006E23D6">
        <w:trPr>
          <w:trHeight w:val="359"/>
          <w:jc w:val="center"/>
        </w:trPr>
        <w:tc>
          <w:tcPr>
            <w:tcW w:w="937" w:type="pct"/>
            <w:tcBorders>
              <w:top w:val="single" w:sz="4" w:space="0" w:color="000000"/>
              <w:left w:val="single" w:sz="4" w:space="0" w:color="000000"/>
              <w:bottom w:val="single" w:sz="4" w:space="0" w:color="000000"/>
              <w:right w:val="single" w:sz="4" w:space="0" w:color="000000"/>
            </w:tcBorders>
          </w:tcPr>
          <w:p w14:paraId="19D91820" w14:textId="77777777" w:rsidR="00BF0783" w:rsidRPr="004222A6" w:rsidRDefault="00BF0783" w:rsidP="004222A6">
            <w:pPr>
              <w:pStyle w:val="TableParagraph"/>
              <w:rPr>
                <w:rFonts w:ascii="Arial Narrow" w:hAnsi="Arial Narrow"/>
                <w:sz w:val="12"/>
              </w:rPr>
            </w:pPr>
          </w:p>
        </w:tc>
        <w:tc>
          <w:tcPr>
            <w:tcW w:w="908" w:type="pct"/>
            <w:tcBorders>
              <w:top w:val="single" w:sz="4" w:space="0" w:color="000000"/>
              <w:left w:val="single" w:sz="4" w:space="0" w:color="000000"/>
              <w:bottom w:val="single" w:sz="4" w:space="0" w:color="000000"/>
              <w:right w:val="single" w:sz="4" w:space="0" w:color="000000"/>
            </w:tcBorders>
          </w:tcPr>
          <w:p w14:paraId="387F4D6E" w14:textId="77777777" w:rsidR="00BF0783" w:rsidRPr="004222A6" w:rsidRDefault="00BF0783" w:rsidP="004222A6">
            <w:pPr>
              <w:pStyle w:val="TableParagraph"/>
              <w:rPr>
                <w:rFonts w:ascii="Arial Narrow" w:hAnsi="Arial Narrow"/>
                <w:sz w:val="12"/>
              </w:rPr>
            </w:pPr>
          </w:p>
        </w:tc>
        <w:tc>
          <w:tcPr>
            <w:tcW w:w="587" w:type="pct"/>
            <w:tcBorders>
              <w:top w:val="single" w:sz="4" w:space="0" w:color="000000"/>
              <w:left w:val="single" w:sz="4" w:space="0" w:color="000000"/>
              <w:bottom w:val="single" w:sz="4" w:space="0" w:color="000000"/>
              <w:right w:val="single" w:sz="4" w:space="0" w:color="000000"/>
            </w:tcBorders>
          </w:tcPr>
          <w:p w14:paraId="06CA4B95" w14:textId="77777777" w:rsidR="00BF0783" w:rsidRPr="004222A6" w:rsidRDefault="00BF0783" w:rsidP="004222A6">
            <w:pPr>
              <w:pStyle w:val="TableParagraph"/>
              <w:rPr>
                <w:rFonts w:ascii="Arial Narrow" w:hAnsi="Arial Narrow"/>
                <w:sz w:val="12"/>
              </w:rPr>
            </w:pPr>
          </w:p>
        </w:tc>
        <w:tc>
          <w:tcPr>
            <w:tcW w:w="330" w:type="pct"/>
            <w:tcBorders>
              <w:top w:val="single" w:sz="4" w:space="0" w:color="000000"/>
              <w:left w:val="single" w:sz="4" w:space="0" w:color="000000"/>
              <w:bottom w:val="single" w:sz="4" w:space="0" w:color="000000"/>
              <w:right w:val="single" w:sz="4" w:space="0" w:color="000000"/>
            </w:tcBorders>
            <w:hideMark/>
          </w:tcPr>
          <w:p w14:paraId="19C245B5" w14:textId="77777777" w:rsidR="00BF0783" w:rsidRPr="004222A6" w:rsidRDefault="00BF0783" w:rsidP="004222A6">
            <w:pPr>
              <w:pStyle w:val="TableParagraph"/>
              <w:ind w:left="259" w:right="246"/>
              <w:jc w:val="center"/>
              <w:rPr>
                <w:rFonts w:ascii="Arial Narrow" w:hAnsi="Arial Narrow"/>
                <w:sz w:val="12"/>
              </w:rPr>
            </w:pPr>
            <w:r w:rsidRPr="004222A6">
              <w:rPr>
                <w:rFonts w:ascii="Arial Narrow" w:hAnsi="Arial Narrow"/>
                <w:sz w:val="12"/>
              </w:rPr>
              <w:t>DD</w:t>
            </w:r>
          </w:p>
        </w:tc>
        <w:tc>
          <w:tcPr>
            <w:tcW w:w="155" w:type="pct"/>
            <w:tcBorders>
              <w:top w:val="single" w:sz="4" w:space="0" w:color="000000"/>
              <w:left w:val="single" w:sz="4" w:space="0" w:color="000000"/>
              <w:bottom w:val="single" w:sz="4" w:space="0" w:color="000000"/>
              <w:right w:val="single" w:sz="4" w:space="0" w:color="000000"/>
            </w:tcBorders>
            <w:hideMark/>
          </w:tcPr>
          <w:p w14:paraId="4CF8FB88" w14:textId="77777777" w:rsidR="00BF0783" w:rsidRPr="004222A6" w:rsidRDefault="00BF0783" w:rsidP="004222A6">
            <w:pPr>
              <w:pStyle w:val="TableParagraph"/>
              <w:ind w:left="42" w:right="32"/>
              <w:jc w:val="center"/>
              <w:rPr>
                <w:rFonts w:ascii="Arial Narrow" w:hAnsi="Arial Narrow"/>
                <w:sz w:val="12"/>
              </w:rPr>
            </w:pPr>
            <w:r w:rsidRPr="004222A6">
              <w:rPr>
                <w:rFonts w:ascii="Arial Narrow" w:hAnsi="Arial Narrow"/>
                <w:sz w:val="12"/>
              </w:rPr>
              <w:t>MM</w:t>
            </w:r>
          </w:p>
        </w:tc>
        <w:tc>
          <w:tcPr>
            <w:tcW w:w="327" w:type="pct"/>
            <w:tcBorders>
              <w:top w:val="single" w:sz="4" w:space="0" w:color="000000"/>
              <w:left w:val="single" w:sz="4" w:space="0" w:color="000000"/>
              <w:bottom w:val="single" w:sz="4" w:space="0" w:color="000000"/>
              <w:right w:val="single" w:sz="4" w:space="0" w:color="000000"/>
            </w:tcBorders>
            <w:hideMark/>
          </w:tcPr>
          <w:p w14:paraId="06D674E4" w14:textId="77777777" w:rsidR="00BF0783" w:rsidRPr="004222A6" w:rsidRDefault="00BF0783" w:rsidP="004222A6">
            <w:pPr>
              <w:pStyle w:val="TableParagraph"/>
              <w:ind w:left="189" w:right="179"/>
              <w:jc w:val="center"/>
              <w:rPr>
                <w:rFonts w:ascii="Arial Narrow" w:hAnsi="Arial Narrow"/>
                <w:sz w:val="12"/>
              </w:rPr>
            </w:pPr>
            <w:r w:rsidRPr="004222A6">
              <w:rPr>
                <w:rFonts w:ascii="Arial Narrow" w:hAnsi="Arial Narrow"/>
                <w:sz w:val="12"/>
              </w:rPr>
              <w:t>AAAA</w:t>
            </w:r>
          </w:p>
        </w:tc>
        <w:tc>
          <w:tcPr>
            <w:tcW w:w="139" w:type="pct"/>
            <w:tcBorders>
              <w:top w:val="single" w:sz="4" w:space="0" w:color="000000"/>
              <w:left w:val="single" w:sz="4" w:space="0" w:color="000000"/>
              <w:bottom w:val="single" w:sz="4" w:space="0" w:color="000000"/>
              <w:right w:val="single" w:sz="4" w:space="0" w:color="000000"/>
            </w:tcBorders>
            <w:hideMark/>
          </w:tcPr>
          <w:p w14:paraId="6C4EF231" w14:textId="77777777" w:rsidR="00BF0783" w:rsidRPr="004222A6" w:rsidRDefault="00BF0783" w:rsidP="004222A6">
            <w:pPr>
              <w:pStyle w:val="TableParagraph"/>
              <w:ind w:left="52" w:right="45"/>
              <w:jc w:val="center"/>
              <w:rPr>
                <w:rFonts w:ascii="Arial Narrow" w:hAnsi="Arial Narrow"/>
                <w:sz w:val="12"/>
              </w:rPr>
            </w:pPr>
            <w:r w:rsidRPr="004222A6">
              <w:rPr>
                <w:rFonts w:ascii="Arial Narrow" w:hAnsi="Arial Narrow"/>
                <w:sz w:val="12"/>
              </w:rPr>
              <w:t>DD</w:t>
            </w:r>
          </w:p>
        </w:tc>
        <w:tc>
          <w:tcPr>
            <w:tcW w:w="1054" w:type="pct"/>
            <w:tcBorders>
              <w:top w:val="single" w:sz="4" w:space="0" w:color="000000"/>
              <w:left w:val="single" w:sz="4" w:space="0" w:color="000000"/>
              <w:bottom w:val="single" w:sz="4" w:space="0" w:color="000000"/>
              <w:right w:val="single" w:sz="4" w:space="0" w:color="000000"/>
            </w:tcBorders>
          </w:tcPr>
          <w:p w14:paraId="2BAE37D0" w14:textId="77777777" w:rsidR="00BF0783" w:rsidRPr="004222A6" w:rsidRDefault="00BF0783" w:rsidP="004222A6">
            <w:pPr>
              <w:pStyle w:val="TableParagraph"/>
              <w:rPr>
                <w:rFonts w:ascii="Arial Narrow" w:hAnsi="Arial Narrow"/>
                <w:sz w:val="12"/>
              </w:rPr>
            </w:pPr>
          </w:p>
        </w:tc>
        <w:tc>
          <w:tcPr>
            <w:tcW w:w="564" w:type="pct"/>
            <w:tcBorders>
              <w:top w:val="single" w:sz="4" w:space="0" w:color="000000"/>
              <w:left w:val="single" w:sz="4" w:space="0" w:color="000000"/>
              <w:bottom w:val="single" w:sz="4" w:space="0" w:color="000000"/>
              <w:right w:val="single" w:sz="4" w:space="0" w:color="000000"/>
            </w:tcBorders>
            <w:hideMark/>
          </w:tcPr>
          <w:p w14:paraId="55A003B3" w14:textId="77777777" w:rsidR="00BF0783" w:rsidRPr="004222A6" w:rsidRDefault="00BF0783" w:rsidP="004222A6">
            <w:pPr>
              <w:pStyle w:val="TableParagraph"/>
              <w:ind w:left="439" w:right="436"/>
              <w:jc w:val="center"/>
              <w:rPr>
                <w:rFonts w:ascii="Arial Narrow" w:hAnsi="Arial Narrow"/>
                <w:sz w:val="12"/>
              </w:rPr>
            </w:pPr>
            <w:r w:rsidRPr="004222A6">
              <w:rPr>
                <w:rFonts w:ascii="Arial Narrow" w:hAnsi="Arial Narrow"/>
                <w:sz w:val="12"/>
              </w:rPr>
              <w:t>AAAA</w:t>
            </w:r>
          </w:p>
        </w:tc>
      </w:tr>
    </w:tbl>
    <w:p w14:paraId="74B41BEE" w14:textId="77777777" w:rsidR="00BF0783" w:rsidRPr="004222A6" w:rsidRDefault="00BF0783" w:rsidP="004222A6">
      <w:pPr>
        <w:pStyle w:val="Textoindependiente"/>
        <w:rPr>
          <w:rFonts w:ascii="Arial Narrow" w:eastAsia="Calibri" w:hAnsi="Arial Narrow" w:cs="Calibri"/>
          <w:b/>
          <w:sz w:val="13"/>
          <w:szCs w:val="12"/>
          <w:lang w:eastAsia="en-US"/>
        </w:rPr>
      </w:pPr>
    </w:p>
    <w:p w14:paraId="3CA07E9C" w14:textId="77777777" w:rsidR="00BF0783" w:rsidRPr="004222A6" w:rsidRDefault="00BF0783" w:rsidP="004222A6">
      <w:pPr>
        <w:pStyle w:val="Prrafodelista"/>
        <w:widowControl w:val="0"/>
        <w:numPr>
          <w:ilvl w:val="0"/>
          <w:numId w:val="22"/>
        </w:numPr>
        <w:tabs>
          <w:tab w:val="left" w:pos="353"/>
        </w:tabs>
        <w:autoSpaceDE w:val="0"/>
        <w:autoSpaceDN w:val="0"/>
        <w:ind w:left="352" w:hanging="202"/>
        <w:contextualSpacing w:val="0"/>
        <w:rPr>
          <w:rFonts w:ascii="Arial Narrow" w:hAnsi="Arial Narrow"/>
          <w:b/>
          <w:sz w:val="12"/>
        </w:rPr>
      </w:pPr>
      <w:r w:rsidRPr="004222A6">
        <w:rPr>
          <w:rFonts w:ascii="Arial Narrow" w:hAnsi="Arial Narrow"/>
          <w:b/>
          <w:sz w:val="12"/>
        </w:rPr>
        <w:t>VERIFICACIÓN DE LAS ACCIONES DE INTERVENCIÓN Y CIERRE DEL</w:t>
      </w:r>
      <w:r w:rsidRPr="004222A6">
        <w:rPr>
          <w:rFonts w:ascii="Arial Narrow" w:hAnsi="Arial Narrow"/>
          <w:b/>
          <w:spacing w:val="18"/>
          <w:sz w:val="12"/>
        </w:rPr>
        <w:t xml:space="preserve"> </w:t>
      </w:r>
      <w:r w:rsidRPr="004222A6">
        <w:rPr>
          <w:rFonts w:ascii="Arial Narrow" w:hAnsi="Arial Narrow"/>
          <w:b/>
          <w:sz w:val="12"/>
        </w:rPr>
        <w:t>REPORTE</w:t>
      </w:r>
    </w:p>
    <w:p w14:paraId="7425F7F7" w14:textId="77777777" w:rsidR="00BF0783" w:rsidRPr="004222A6" w:rsidRDefault="00BF0783" w:rsidP="004222A6">
      <w:pPr>
        <w:pStyle w:val="Textoindependiente"/>
        <w:rPr>
          <w:rFonts w:ascii="Arial Narrow" w:hAnsi="Arial Narrow"/>
          <w:b/>
          <w:sz w:val="13"/>
        </w:rPr>
      </w:pPr>
    </w:p>
    <w:tbl>
      <w:tblPr>
        <w:tblW w:w="50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538"/>
        <w:gridCol w:w="934"/>
        <w:gridCol w:w="683"/>
        <w:gridCol w:w="2982"/>
        <w:gridCol w:w="5200"/>
      </w:tblGrid>
      <w:tr w:rsidR="00260CBE" w:rsidRPr="004222A6" w14:paraId="63D26686" w14:textId="77777777" w:rsidTr="006E23D6">
        <w:trPr>
          <w:trHeight w:val="150"/>
          <w:jc w:val="center"/>
        </w:trPr>
        <w:tc>
          <w:tcPr>
            <w:tcW w:w="937" w:type="pct"/>
            <w:gridSpan w:val="3"/>
            <w:tcBorders>
              <w:top w:val="single" w:sz="4" w:space="0" w:color="000000"/>
              <w:left w:val="single" w:sz="4" w:space="0" w:color="000000"/>
              <w:bottom w:val="single" w:sz="4" w:space="0" w:color="000000"/>
              <w:right w:val="single" w:sz="4" w:space="0" w:color="000000"/>
            </w:tcBorders>
            <w:hideMark/>
          </w:tcPr>
          <w:p w14:paraId="6FA6C201" w14:textId="77777777" w:rsidR="00BF0783" w:rsidRPr="004222A6" w:rsidRDefault="00BF0783" w:rsidP="004222A6">
            <w:pPr>
              <w:pStyle w:val="TableParagraph"/>
              <w:ind w:left="470"/>
              <w:rPr>
                <w:rFonts w:ascii="Arial Narrow" w:hAnsi="Arial Narrow"/>
                <w:b/>
                <w:sz w:val="12"/>
              </w:rPr>
            </w:pPr>
            <w:r w:rsidRPr="004222A6">
              <w:rPr>
                <w:rFonts w:ascii="Arial Narrow" w:hAnsi="Arial Narrow"/>
                <w:b/>
                <w:sz w:val="12"/>
              </w:rPr>
              <w:t>Fecha de verificación</w:t>
            </w:r>
          </w:p>
        </w:tc>
        <w:tc>
          <w:tcPr>
            <w:tcW w:w="1495" w:type="pct"/>
            <w:tcBorders>
              <w:top w:val="single" w:sz="4" w:space="0" w:color="000000"/>
              <w:left w:val="single" w:sz="4" w:space="0" w:color="000000"/>
              <w:bottom w:val="single" w:sz="4" w:space="0" w:color="000000"/>
              <w:right w:val="single" w:sz="4" w:space="0" w:color="000000"/>
            </w:tcBorders>
            <w:hideMark/>
          </w:tcPr>
          <w:p w14:paraId="6B6D8331" w14:textId="77777777" w:rsidR="00BF0783" w:rsidRPr="004222A6" w:rsidRDefault="00BF0783" w:rsidP="004222A6">
            <w:pPr>
              <w:pStyle w:val="TableParagraph"/>
              <w:ind w:left="1263" w:right="724"/>
              <w:jc w:val="center"/>
              <w:rPr>
                <w:rFonts w:ascii="Arial Narrow" w:hAnsi="Arial Narrow"/>
                <w:b/>
                <w:sz w:val="12"/>
              </w:rPr>
            </w:pPr>
            <w:r w:rsidRPr="004222A6">
              <w:rPr>
                <w:rFonts w:ascii="Arial Narrow" w:hAnsi="Arial Narrow"/>
                <w:b/>
                <w:sz w:val="12"/>
              </w:rPr>
              <w:t>Jefe</w:t>
            </w:r>
            <w:r w:rsidR="00A5117D" w:rsidRPr="004222A6">
              <w:rPr>
                <w:rFonts w:ascii="Arial Narrow" w:hAnsi="Arial Narrow"/>
                <w:b/>
                <w:sz w:val="12"/>
              </w:rPr>
              <w:t xml:space="preserve"> d</w:t>
            </w:r>
            <w:r w:rsidRPr="004222A6">
              <w:rPr>
                <w:rFonts w:ascii="Arial Narrow" w:hAnsi="Arial Narrow"/>
                <w:b/>
                <w:sz w:val="12"/>
              </w:rPr>
              <w:t>el área</w:t>
            </w:r>
          </w:p>
        </w:tc>
        <w:tc>
          <w:tcPr>
            <w:tcW w:w="2568" w:type="pct"/>
            <w:tcBorders>
              <w:top w:val="single" w:sz="4" w:space="0" w:color="000000"/>
              <w:left w:val="single" w:sz="4" w:space="0" w:color="000000"/>
              <w:bottom w:val="single" w:sz="4" w:space="0" w:color="000000"/>
              <w:right w:val="single" w:sz="4" w:space="0" w:color="000000"/>
            </w:tcBorders>
            <w:hideMark/>
          </w:tcPr>
          <w:p w14:paraId="634EDF1E" w14:textId="77777777" w:rsidR="00BF0783" w:rsidRPr="004222A6" w:rsidRDefault="00BF0783" w:rsidP="004222A6">
            <w:pPr>
              <w:pStyle w:val="TableParagraph"/>
              <w:ind w:left="1810"/>
              <w:rPr>
                <w:rFonts w:ascii="Arial Narrow" w:hAnsi="Arial Narrow"/>
                <w:b/>
                <w:sz w:val="12"/>
              </w:rPr>
            </w:pPr>
            <w:r w:rsidRPr="004222A6">
              <w:rPr>
                <w:rFonts w:ascii="Arial Narrow" w:hAnsi="Arial Narrow"/>
                <w:b/>
                <w:sz w:val="12"/>
              </w:rPr>
              <w:t>Responsable Seguridad del Paciente</w:t>
            </w:r>
          </w:p>
        </w:tc>
      </w:tr>
      <w:tr w:rsidR="00BF0783" w:rsidRPr="004222A6" w14:paraId="56C783D0" w14:textId="77777777" w:rsidTr="006E23D6">
        <w:trPr>
          <w:trHeight w:val="222"/>
          <w:jc w:val="center"/>
        </w:trPr>
        <w:tc>
          <w:tcPr>
            <w:tcW w:w="234" w:type="pct"/>
            <w:tcBorders>
              <w:top w:val="single" w:sz="4" w:space="0" w:color="000000"/>
              <w:left w:val="single" w:sz="4" w:space="0" w:color="000000"/>
              <w:bottom w:val="single" w:sz="4" w:space="0" w:color="000000"/>
              <w:right w:val="single" w:sz="4" w:space="0" w:color="000000"/>
            </w:tcBorders>
            <w:hideMark/>
          </w:tcPr>
          <w:p w14:paraId="19B420B6" w14:textId="77777777" w:rsidR="00BF0783" w:rsidRPr="004222A6" w:rsidRDefault="00BF0783" w:rsidP="004222A6">
            <w:pPr>
              <w:pStyle w:val="TableParagraph"/>
              <w:ind w:left="179"/>
              <w:rPr>
                <w:rFonts w:ascii="Arial Narrow" w:hAnsi="Arial Narrow"/>
                <w:sz w:val="12"/>
              </w:rPr>
            </w:pPr>
            <w:r w:rsidRPr="004222A6">
              <w:rPr>
                <w:rFonts w:ascii="Arial Narrow" w:hAnsi="Arial Narrow"/>
                <w:sz w:val="12"/>
              </w:rPr>
              <w:t>DD</w:t>
            </w:r>
          </w:p>
        </w:tc>
        <w:tc>
          <w:tcPr>
            <w:tcW w:w="381" w:type="pct"/>
            <w:tcBorders>
              <w:top w:val="single" w:sz="4" w:space="0" w:color="000000"/>
              <w:left w:val="single" w:sz="4" w:space="0" w:color="000000"/>
              <w:bottom w:val="single" w:sz="4" w:space="0" w:color="000000"/>
              <w:right w:val="single" w:sz="4" w:space="0" w:color="000000"/>
            </w:tcBorders>
            <w:hideMark/>
          </w:tcPr>
          <w:p w14:paraId="2E57AD86" w14:textId="77777777" w:rsidR="00BF0783" w:rsidRPr="004222A6" w:rsidRDefault="00BF0783" w:rsidP="004222A6">
            <w:pPr>
              <w:pStyle w:val="TableParagraph"/>
              <w:ind w:left="286" w:right="268"/>
              <w:jc w:val="center"/>
              <w:rPr>
                <w:rFonts w:ascii="Arial Narrow" w:hAnsi="Arial Narrow"/>
                <w:sz w:val="12"/>
              </w:rPr>
            </w:pPr>
            <w:r w:rsidRPr="004222A6">
              <w:rPr>
                <w:rFonts w:ascii="Arial Narrow" w:hAnsi="Arial Narrow"/>
                <w:sz w:val="12"/>
              </w:rPr>
              <w:t>MM</w:t>
            </w:r>
          </w:p>
        </w:tc>
        <w:tc>
          <w:tcPr>
            <w:tcW w:w="322" w:type="pct"/>
            <w:tcBorders>
              <w:top w:val="single" w:sz="4" w:space="0" w:color="000000"/>
              <w:left w:val="single" w:sz="4" w:space="0" w:color="000000"/>
              <w:bottom w:val="single" w:sz="4" w:space="0" w:color="000000"/>
              <w:right w:val="single" w:sz="4" w:space="0" w:color="000000"/>
            </w:tcBorders>
            <w:hideMark/>
          </w:tcPr>
          <w:p w14:paraId="74A8CB7D" w14:textId="77777777" w:rsidR="00BF0783" w:rsidRPr="004222A6" w:rsidRDefault="00BF0783" w:rsidP="004222A6">
            <w:pPr>
              <w:pStyle w:val="TableParagraph"/>
              <w:ind w:left="204"/>
              <w:rPr>
                <w:rFonts w:ascii="Arial Narrow" w:hAnsi="Arial Narrow"/>
                <w:sz w:val="12"/>
              </w:rPr>
            </w:pPr>
            <w:r w:rsidRPr="004222A6">
              <w:rPr>
                <w:rFonts w:ascii="Arial Narrow" w:hAnsi="Arial Narrow"/>
                <w:sz w:val="12"/>
              </w:rPr>
              <w:t>AAAA</w:t>
            </w:r>
          </w:p>
        </w:tc>
        <w:tc>
          <w:tcPr>
            <w:tcW w:w="1495" w:type="pct"/>
            <w:tcBorders>
              <w:top w:val="single" w:sz="4" w:space="0" w:color="000000"/>
              <w:left w:val="single" w:sz="4" w:space="0" w:color="000000"/>
              <w:bottom w:val="single" w:sz="4" w:space="0" w:color="000000"/>
              <w:right w:val="single" w:sz="4" w:space="0" w:color="000000"/>
            </w:tcBorders>
          </w:tcPr>
          <w:p w14:paraId="0A936423" w14:textId="77777777" w:rsidR="00BF0783" w:rsidRPr="004222A6" w:rsidRDefault="00BF0783" w:rsidP="004222A6">
            <w:pPr>
              <w:pStyle w:val="TableParagraph"/>
              <w:rPr>
                <w:rFonts w:ascii="Arial Narrow" w:hAnsi="Arial Narrow"/>
                <w:sz w:val="12"/>
              </w:rPr>
            </w:pPr>
          </w:p>
        </w:tc>
        <w:tc>
          <w:tcPr>
            <w:tcW w:w="2568" w:type="pct"/>
            <w:tcBorders>
              <w:top w:val="single" w:sz="4" w:space="0" w:color="000000"/>
              <w:left w:val="single" w:sz="4" w:space="0" w:color="000000"/>
              <w:bottom w:val="single" w:sz="4" w:space="0" w:color="000000"/>
              <w:right w:val="single" w:sz="4" w:space="0" w:color="000000"/>
            </w:tcBorders>
          </w:tcPr>
          <w:p w14:paraId="53755194" w14:textId="77777777" w:rsidR="00BF0783" w:rsidRPr="004222A6" w:rsidRDefault="00BF0783" w:rsidP="004222A6">
            <w:pPr>
              <w:pStyle w:val="TableParagraph"/>
              <w:rPr>
                <w:rFonts w:ascii="Arial Narrow" w:hAnsi="Arial Narrow"/>
                <w:sz w:val="12"/>
              </w:rPr>
            </w:pPr>
          </w:p>
        </w:tc>
      </w:tr>
    </w:tbl>
    <w:p w14:paraId="587033CA" w14:textId="77777777" w:rsidR="00DE28C0" w:rsidRPr="004B6215" w:rsidRDefault="00CE23C1" w:rsidP="004222A6">
      <w:pPr>
        <w:tabs>
          <w:tab w:val="left" w:pos="3254"/>
        </w:tabs>
        <w:rPr>
          <w:rFonts w:ascii="Arial Narrow" w:hAnsi="Arial Narrow" w:cs="Arial"/>
          <w:sz w:val="10"/>
          <w:szCs w:val="16"/>
        </w:rPr>
      </w:pPr>
      <w:bookmarkStart w:id="4" w:name="_Hlk202870704"/>
      <w:r w:rsidRPr="004B6215">
        <w:rPr>
          <w:rFonts w:ascii="Arial Narrow" w:hAnsi="Arial Narrow" w:cs="Arial"/>
          <w:sz w:val="12"/>
          <w:szCs w:val="18"/>
        </w:rPr>
        <w:tab/>
      </w:r>
    </w:p>
    <w:p w14:paraId="121027D7" w14:textId="77777777" w:rsidR="00670BA0" w:rsidRPr="004B6215" w:rsidRDefault="00670BA0" w:rsidP="00670BA0">
      <w:pPr>
        <w:autoSpaceDE w:val="0"/>
        <w:autoSpaceDN w:val="0"/>
        <w:adjustRightInd w:val="0"/>
        <w:spacing w:after="0" w:line="240" w:lineRule="auto"/>
        <w:ind w:left="360"/>
        <w:contextualSpacing/>
        <w:jc w:val="both"/>
        <w:rPr>
          <w:rFonts w:ascii="Arial Narrow" w:eastAsia="Times New Roman" w:hAnsi="Arial Narrow" w:cs="Arial"/>
          <w:iCs/>
          <w:sz w:val="12"/>
          <w:szCs w:val="18"/>
          <w:lang w:val="es-ES_tradnl" w:eastAsia="es-ES"/>
        </w:rPr>
      </w:pPr>
    </w:p>
    <w:p w14:paraId="10D528B8" w14:textId="77777777" w:rsidR="00670BA0" w:rsidRPr="004B6215" w:rsidRDefault="00670BA0" w:rsidP="00670BA0">
      <w:pPr>
        <w:autoSpaceDE w:val="0"/>
        <w:autoSpaceDN w:val="0"/>
        <w:adjustRightInd w:val="0"/>
        <w:spacing w:after="0" w:line="240" w:lineRule="auto"/>
        <w:ind w:left="360"/>
        <w:contextualSpacing/>
        <w:jc w:val="both"/>
        <w:rPr>
          <w:rFonts w:ascii="Arial Narrow" w:eastAsia="Times New Roman" w:hAnsi="Arial Narrow" w:cs="Arial"/>
          <w:iCs/>
          <w:sz w:val="12"/>
          <w:szCs w:val="18"/>
          <w:lang w:val="es-ES_tradnl" w:eastAsia="es-ES"/>
        </w:rPr>
      </w:pPr>
    </w:p>
    <w:p w14:paraId="5C87C481" w14:textId="77777777" w:rsidR="00670BA0" w:rsidRPr="004B6215" w:rsidRDefault="00670BA0" w:rsidP="00670BA0">
      <w:pPr>
        <w:spacing w:after="0" w:line="240" w:lineRule="auto"/>
        <w:jc w:val="center"/>
        <w:rPr>
          <w:rFonts w:ascii="Arial Narrow" w:hAnsi="Arial Narrow" w:cs="Arial"/>
          <w:sz w:val="16"/>
          <w:szCs w:val="18"/>
        </w:rPr>
      </w:pPr>
    </w:p>
    <w:p w14:paraId="5F8A6267" w14:textId="77777777" w:rsidR="00670BA0" w:rsidRPr="00E24C98" w:rsidRDefault="00670BA0" w:rsidP="00670BA0">
      <w:pPr>
        <w:pStyle w:val="Sinespaciado1"/>
        <w:spacing w:line="360" w:lineRule="auto"/>
        <w:ind w:left="284"/>
        <w:jc w:val="both"/>
        <w:rPr>
          <w:rFonts w:ascii="Arial Narrow" w:hAnsi="Arial Narrow" w:cs="Arial"/>
          <w:sz w:val="20"/>
          <w:szCs w:val="20"/>
        </w:rPr>
      </w:pPr>
      <w:r w:rsidRPr="004B6215">
        <w:rPr>
          <w:rFonts w:ascii="Arial Narrow" w:hAnsi="Arial Narrow" w:cs="Arial"/>
          <w:b/>
          <w:sz w:val="18"/>
          <w:szCs w:val="20"/>
        </w:rPr>
        <w:t>_______</w:t>
      </w:r>
      <w:r w:rsidRPr="00E24C98">
        <w:rPr>
          <w:rFonts w:ascii="Arial Narrow" w:hAnsi="Arial Narrow" w:cs="Arial"/>
          <w:b/>
          <w:sz w:val="20"/>
          <w:szCs w:val="20"/>
        </w:rPr>
        <w:t>_____________________________</w:t>
      </w:r>
      <w:bookmarkStart w:id="5" w:name="_GoBack"/>
      <w:bookmarkEnd w:id="5"/>
    </w:p>
    <w:p w14:paraId="5AEDE594" w14:textId="77777777" w:rsidR="00670BA0" w:rsidRPr="00E24C98" w:rsidRDefault="00670BA0" w:rsidP="00670BA0">
      <w:pPr>
        <w:pStyle w:val="Sinespaciado1"/>
        <w:spacing w:line="360" w:lineRule="auto"/>
        <w:ind w:left="284"/>
        <w:jc w:val="both"/>
        <w:rPr>
          <w:rFonts w:ascii="Arial Narrow" w:hAnsi="Arial Narrow" w:cs="Arial"/>
          <w:sz w:val="20"/>
          <w:szCs w:val="20"/>
        </w:rPr>
      </w:pPr>
      <w:r w:rsidRPr="00E24C98">
        <w:rPr>
          <w:rFonts w:ascii="Arial Narrow" w:hAnsi="Arial Narrow" w:cs="Arial"/>
          <w:sz w:val="20"/>
          <w:szCs w:val="20"/>
        </w:rPr>
        <w:t xml:space="preserve">Firma del representante legal del proponente </w:t>
      </w:r>
    </w:p>
    <w:p w14:paraId="738D48A3" w14:textId="77777777" w:rsidR="00670BA0" w:rsidRPr="00E24C98" w:rsidRDefault="00670BA0" w:rsidP="00670BA0">
      <w:pPr>
        <w:pStyle w:val="Sinespaciado1"/>
        <w:spacing w:line="360" w:lineRule="auto"/>
        <w:ind w:left="284"/>
        <w:jc w:val="both"/>
        <w:rPr>
          <w:rFonts w:ascii="Arial Narrow" w:hAnsi="Arial Narrow" w:cs="Arial"/>
          <w:sz w:val="20"/>
          <w:szCs w:val="20"/>
          <w:lang w:eastAsia="es-CO"/>
        </w:rPr>
      </w:pPr>
      <w:r w:rsidRPr="00E24C98">
        <w:rPr>
          <w:rFonts w:ascii="Arial Narrow" w:hAnsi="Arial Narrow" w:cs="Arial"/>
          <w:sz w:val="20"/>
          <w:szCs w:val="20"/>
          <w:lang w:eastAsia="es-CO"/>
        </w:rPr>
        <w:t xml:space="preserve">Nombre o razón social del oferente: </w:t>
      </w:r>
      <w:sdt>
        <w:sdtPr>
          <w:rPr>
            <w:rFonts w:ascii="Arial Narrow" w:hAnsi="Arial Narrow" w:cs="Arial"/>
            <w:sz w:val="20"/>
            <w:szCs w:val="20"/>
          </w:rPr>
          <w:id w:val="1187944214"/>
          <w:placeholder>
            <w:docPart w:val="C78A97E8EDE14C0686A9BAFC5C95731B"/>
          </w:placeholder>
          <w:showingPlcHdr/>
          <w:text/>
        </w:sdtPr>
        <w:sdtEndPr/>
        <w:sdtContent>
          <w:r w:rsidRPr="00E24C98">
            <w:rPr>
              <w:rStyle w:val="Textodelmarcadordeposicin"/>
              <w:rFonts w:ascii="Arial Narrow" w:eastAsiaTheme="minorHAnsi" w:hAnsi="Arial Narrow" w:cs="Arial"/>
              <w:color w:val="0070C0"/>
              <w:sz w:val="20"/>
              <w:szCs w:val="20"/>
              <w:u w:val="single"/>
            </w:rPr>
            <w:t>Diligenciar el nombre completo del proponente</w:t>
          </w:r>
        </w:sdtContent>
      </w:sdt>
    </w:p>
    <w:p w14:paraId="0E28884F" w14:textId="77777777" w:rsidR="00670BA0" w:rsidRPr="00E24C98" w:rsidRDefault="00670BA0" w:rsidP="00670BA0">
      <w:pPr>
        <w:pStyle w:val="Sinespaciado1"/>
        <w:spacing w:line="360" w:lineRule="auto"/>
        <w:ind w:left="284"/>
        <w:jc w:val="both"/>
        <w:rPr>
          <w:rFonts w:ascii="Arial Narrow" w:hAnsi="Arial Narrow" w:cs="Arial"/>
          <w:sz w:val="20"/>
          <w:szCs w:val="20"/>
        </w:rPr>
      </w:pPr>
      <w:r w:rsidRPr="00E24C98">
        <w:rPr>
          <w:rFonts w:ascii="Arial Narrow" w:hAnsi="Arial Narrow" w:cs="Arial"/>
          <w:sz w:val="20"/>
          <w:szCs w:val="20"/>
          <w:lang w:eastAsia="es-CO"/>
        </w:rPr>
        <w:t xml:space="preserve">Identificación (NIT </w:t>
      </w:r>
      <w:r w:rsidRPr="00E24C98">
        <w:rPr>
          <w:rFonts w:ascii="Segoe UI Symbol" w:eastAsia="MS Gothic" w:hAnsi="Segoe UI Symbol" w:cs="Segoe UI Symbol"/>
          <w:sz w:val="20"/>
          <w:szCs w:val="20"/>
          <w:lang w:eastAsia="es-CO"/>
        </w:rPr>
        <w:t>☐</w:t>
      </w:r>
      <w:r w:rsidRPr="00E24C98">
        <w:rPr>
          <w:rFonts w:ascii="Arial Narrow" w:hAnsi="Arial Narrow" w:cs="Arial"/>
          <w:sz w:val="20"/>
          <w:szCs w:val="20"/>
          <w:lang w:eastAsia="es-CO"/>
        </w:rPr>
        <w:t xml:space="preserve"> C </w:t>
      </w:r>
      <w:proofErr w:type="spellStart"/>
      <w:r w:rsidRPr="00E24C98">
        <w:rPr>
          <w:rFonts w:ascii="Arial Narrow" w:hAnsi="Arial Narrow" w:cs="Arial"/>
          <w:sz w:val="20"/>
          <w:szCs w:val="20"/>
          <w:lang w:eastAsia="es-CO"/>
        </w:rPr>
        <w:t>C</w:t>
      </w:r>
      <w:proofErr w:type="spellEnd"/>
      <w:r w:rsidRPr="00E24C98">
        <w:rPr>
          <w:rFonts w:ascii="Arial Narrow" w:hAnsi="Arial Narrow" w:cs="Arial"/>
          <w:sz w:val="20"/>
          <w:szCs w:val="20"/>
          <w:lang w:eastAsia="es-CO"/>
        </w:rPr>
        <w:t xml:space="preserve"> </w:t>
      </w:r>
      <w:r w:rsidRPr="00E24C98">
        <w:rPr>
          <w:rFonts w:ascii="Segoe UI Symbol" w:eastAsia="MS Gothic" w:hAnsi="Segoe UI Symbol" w:cs="Segoe UI Symbol"/>
          <w:sz w:val="20"/>
          <w:szCs w:val="20"/>
          <w:lang w:eastAsia="es-CO"/>
        </w:rPr>
        <w:t>☐</w:t>
      </w:r>
      <w:r w:rsidRPr="00E24C98">
        <w:rPr>
          <w:rFonts w:ascii="Arial Narrow" w:hAnsi="Arial Narrow" w:cs="Arial"/>
          <w:sz w:val="20"/>
          <w:szCs w:val="20"/>
          <w:lang w:eastAsia="es-CO"/>
        </w:rPr>
        <w:t xml:space="preserve"> C E </w:t>
      </w:r>
      <w:r w:rsidRPr="00E24C98">
        <w:rPr>
          <w:rFonts w:ascii="Segoe UI Symbol" w:eastAsia="MS Gothic" w:hAnsi="Segoe UI Symbol" w:cs="Segoe UI Symbol"/>
          <w:sz w:val="20"/>
          <w:szCs w:val="20"/>
          <w:lang w:eastAsia="es-CO"/>
        </w:rPr>
        <w:t>☐</w:t>
      </w:r>
      <w:r w:rsidRPr="00E24C98">
        <w:rPr>
          <w:rFonts w:ascii="Arial Narrow" w:hAnsi="Arial Narrow" w:cs="Arial"/>
          <w:sz w:val="20"/>
          <w:szCs w:val="20"/>
          <w:lang w:eastAsia="es-CO"/>
        </w:rPr>
        <w:t>)</w:t>
      </w:r>
      <w:r w:rsidRPr="00E24C98">
        <w:rPr>
          <w:rFonts w:ascii="Arial Narrow" w:hAnsi="Arial Narrow" w:cs="Arial"/>
          <w:sz w:val="20"/>
          <w:szCs w:val="20"/>
        </w:rPr>
        <w:t xml:space="preserve">: </w:t>
      </w:r>
      <w:sdt>
        <w:sdtPr>
          <w:rPr>
            <w:rFonts w:ascii="Arial Narrow" w:hAnsi="Arial Narrow" w:cs="Arial"/>
            <w:sz w:val="20"/>
            <w:szCs w:val="20"/>
          </w:rPr>
          <w:id w:val="2098827786"/>
          <w:placeholder>
            <w:docPart w:val="70251DC4C79743118B11EC0711E459D8"/>
          </w:placeholder>
          <w:showingPlcHdr/>
        </w:sdtPr>
        <w:sdtEndPr/>
        <w:sdtContent>
          <w:r w:rsidRPr="00E24C98">
            <w:rPr>
              <w:rStyle w:val="Textodelmarcadordeposicin"/>
              <w:rFonts w:ascii="Arial Narrow" w:eastAsiaTheme="minorHAnsi" w:hAnsi="Arial Narrow" w:cs="Arial"/>
              <w:color w:val="0070C0"/>
              <w:sz w:val="20"/>
              <w:szCs w:val="20"/>
              <w:u w:val="single"/>
            </w:rPr>
            <w:t>Diligenciar la identificación del proponente</w:t>
          </w:r>
        </w:sdtContent>
      </w:sdt>
    </w:p>
    <w:p w14:paraId="4401F22D" w14:textId="77777777" w:rsidR="00670BA0" w:rsidRPr="00E24C98" w:rsidRDefault="00670BA0" w:rsidP="00670BA0">
      <w:pPr>
        <w:pStyle w:val="Sinespaciado1"/>
        <w:spacing w:line="360" w:lineRule="auto"/>
        <w:ind w:left="284"/>
        <w:jc w:val="both"/>
        <w:rPr>
          <w:rFonts w:ascii="Arial Narrow" w:hAnsi="Arial Narrow" w:cs="Arial"/>
          <w:sz w:val="20"/>
          <w:szCs w:val="20"/>
        </w:rPr>
      </w:pPr>
      <w:r w:rsidRPr="00E24C98">
        <w:rPr>
          <w:rFonts w:ascii="Arial Narrow" w:hAnsi="Arial Narrow" w:cs="Arial"/>
          <w:sz w:val="20"/>
          <w:szCs w:val="20"/>
          <w:lang w:eastAsia="es-CO"/>
        </w:rPr>
        <w:t>Nombre Representante Legal</w:t>
      </w:r>
      <w:r w:rsidRPr="00E24C98">
        <w:rPr>
          <w:rFonts w:ascii="Arial Narrow" w:hAnsi="Arial Narrow" w:cs="Arial"/>
          <w:sz w:val="20"/>
          <w:szCs w:val="20"/>
        </w:rPr>
        <w:t xml:space="preserve">: </w:t>
      </w:r>
      <w:sdt>
        <w:sdtPr>
          <w:rPr>
            <w:rFonts w:ascii="Arial Narrow" w:hAnsi="Arial Narrow" w:cs="Arial"/>
            <w:sz w:val="20"/>
            <w:szCs w:val="20"/>
          </w:rPr>
          <w:id w:val="-233240008"/>
          <w:placeholder>
            <w:docPart w:val="6201FEC446FE4B00A93FA4135EB29737"/>
          </w:placeholder>
          <w:showingPlcHdr/>
          <w:text/>
        </w:sdtPr>
        <w:sdtEndPr/>
        <w:sdtContent>
          <w:r w:rsidRPr="00E24C98">
            <w:rPr>
              <w:rStyle w:val="Textodelmarcadordeposicin"/>
              <w:rFonts w:ascii="Arial Narrow" w:eastAsiaTheme="minorHAnsi" w:hAnsi="Arial Narrow" w:cs="Arial"/>
              <w:color w:val="0070C0"/>
              <w:sz w:val="20"/>
              <w:szCs w:val="20"/>
              <w:u w:val="single"/>
            </w:rPr>
            <w:t>Diligenciar el nombre completo del representante legal</w:t>
          </w:r>
        </w:sdtContent>
      </w:sdt>
    </w:p>
    <w:p w14:paraId="19B47A06" w14:textId="77777777" w:rsidR="00670BA0" w:rsidRPr="00E24C98" w:rsidRDefault="00670BA0" w:rsidP="00670BA0">
      <w:pPr>
        <w:pStyle w:val="Sinespaciado1"/>
        <w:spacing w:line="360" w:lineRule="auto"/>
        <w:ind w:left="284"/>
        <w:jc w:val="both"/>
        <w:rPr>
          <w:rFonts w:ascii="Arial Narrow" w:hAnsi="Arial Narrow" w:cs="Arial"/>
          <w:sz w:val="20"/>
          <w:szCs w:val="20"/>
        </w:rPr>
      </w:pPr>
      <w:r w:rsidRPr="00E24C98">
        <w:rPr>
          <w:rFonts w:ascii="Arial Narrow" w:hAnsi="Arial Narrow" w:cs="Arial"/>
          <w:sz w:val="20"/>
          <w:szCs w:val="20"/>
        </w:rPr>
        <w:t xml:space="preserve">Identificación (C </w:t>
      </w:r>
      <w:proofErr w:type="spellStart"/>
      <w:r w:rsidRPr="00E24C98">
        <w:rPr>
          <w:rFonts w:ascii="Arial Narrow" w:hAnsi="Arial Narrow" w:cs="Arial"/>
          <w:sz w:val="20"/>
          <w:szCs w:val="20"/>
        </w:rPr>
        <w:t>C</w:t>
      </w:r>
      <w:proofErr w:type="spellEnd"/>
      <w:r w:rsidRPr="00E24C98">
        <w:rPr>
          <w:rFonts w:ascii="Arial Narrow" w:hAnsi="Arial Narrow" w:cs="Arial"/>
          <w:sz w:val="20"/>
          <w:szCs w:val="20"/>
        </w:rPr>
        <w:t xml:space="preserve"> </w:t>
      </w:r>
      <w:r w:rsidRPr="00E24C98">
        <w:rPr>
          <w:rFonts w:ascii="Segoe UI Symbol" w:eastAsia="MS Gothic" w:hAnsi="Segoe UI Symbol" w:cs="Segoe UI Symbol"/>
          <w:sz w:val="20"/>
          <w:szCs w:val="20"/>
          <w:lang w:eastAsia="es-CO"/>
        </w:rPr>
        <w:t>☐</w:t>
      </w:r>
      <w:r w:rsidRPr="00E24C98">
        <w:rPr>
          <w:rFonts w:ascii="Arial Narrow" w:hAnsi="Arial Narrow" w:cs="Arial"/>
          <w:sz w:val="20"/>
          <w:szCs w:val="20"/>
        </w:rPr>
        <w:t xml:space="preserve"> C E </w:t>
      </w:r>
      <w:r w:rsidRPr="00E24C98">
        <w:rPr>
          <w:rFonts w:ascii="Segoe UI Symbol" w:eastAsia="MS Gothic" w:hAnsi="Segoe UI Symbol" w:cs="Segoe UI Symbol"/>
          <w:sz w:val="20"/>
          <w:szCs w:val="20"/>
          <w:lang w:eastAsia="es-CO"/>
        </w:rPr>
        <w:t>☐</w:t>
      </w:r>
      <w:r w:rsidRPr="00E24C98">
        <w:rPr>
          <w:rFonts w:ascii="Arial Narrow" w:hAnsi="Arial Narrow" w:cs="Arial"/>
          <w:sz w:val="20"/>
          <w:szCs w:val="20"/>
          <w:lang w:eastAsia="es-CO"/>
        </w:rPr>
        <w:t xml:space="preserve">) </w:t>
      </w:r>
      <w:sdt>
        <w:sdtPr>
          <w:rPr>
            <w:rFonts w:ascii="Arial Narrow" w:hAnsi="Arial Narrow" w:cs="Arial"/>
            <w:sz w:val="20"/>
            <w:szCs w:val="20"/>
          </w:rPr>
          <w:id w:val="1678222900"/>
          <w:placeholder>
            <w:docPart w:val="CDD81F1EAA1F427F884F85CA4DDBE865"/>
          </w:placeholder>
          <w:showingPlcHdr/>
        </w:sdtPr>
        <w:sdtEndPr/>
        <w:sdtContent>
          <w:r w:rsidRPr="00E24C98">
            <w:rPr>
              <w:rStyle w:val="Textodelmarcadordeposicin"/>
              <w:rFonts w:ascii="Arial Narrow" w:eastAsiaTheme="minorHAnsi" w:hAnsi="Arial Narrow" w:cs="Arial"/>
              <w:color w:val="0070C0"/>
              <w:sz w:val="20"/>
              <w:szCs w:val="20"/>
              <w:u w:val="single"/>
            </w:rPr>
            <w:t>Diligenciar el documento de identificación del representante legal</w:t>
          </w:r>
        </w:sdtContent>
      </w:sdt>
    </w:p>
    <w:p w14:paraId="3BB9EB35" w14:textId="77777777" w:rsidR="00670BA0" w:rsidRPr="00E24C98" w:rsidRDefault="00670BA0" w:rsidP="00670BA0">
      <w:pPr>
        <w:pStyle w:val="Sinespaciado1"/>
        <w:spacing w:line="360" w:lineRule="auto"/>
        <w:ind w:left="284"/>
        <w:jc w:val="both"/>
        <w:rPr>
          <w:rFonts w:ascii="Arial Narrow" w:hAnsi="Arial Narrow" w:cs="Arial"/>
          <w:sz w:val="20"/>
          <w:szCs w:val="20"/>
        </w:rPr>
      </w:pPr>
      <w:r w:rsidRPr="00E24C98">
        <w:rPr>
          <w:rFonts w:ascii="Arial Narrow" w:hAnsi="Arial Narrow" w:cs="Arial"/>
          <w:sz w:val="20"/>
          <w:szCs w:val="20"/>
        </w:rPr>
        <w:t xml:space="preserve">Dirección: </w:t>
      </w:r>
      <w:sdt>
        <w:sdtPr>
          <w:rPr>
            <w:rFonts w:ascii="Arial Narrow" w:hAnsi="Arial Narrow" w:cs="Arial"/>
            <w:sz w:val="20"/>
            <w:szCs w:val="20"/>
          </w:rPr>
          <w:id w:val="1978567465"/>
          <w:placeholder>
            <w:docPart w:val="DE5EAFF011FA4F66BB778747A94AA25A"/>
          </w:placeholder>
          <w:showingPlcHdr/>
        </w:sdtPr>
        <w:sdtEndPr/>
        <w:sdtContent>
          <w:r w:rsidRPr="00E24C98">
            <w:rPr>
              <w:rStyle w:val="Textodelmarcadordeposicin"/>
              <w:rFonts w:ascii="Arial Narrow" w:eastAsiaTheme="minorHAnsi" w:hAnsi="Arial Narrow" w:cs="Arial"/>
              <w:color w:val="0070C0"/>
              <w:sz w:val="20"/>
              <w:szCs w:val="20"/>
              <w:u w:val="single"/>
            </w:rPr>
            <w:t>Diligenciar la dirección del proveedor</w:t>
          </w:r>
        </w:sdtContent>
      </w:sdt>
    </w:p>
    <w:p w14:paraId="66811E7A" w14:textId="77777777" w:rsidR="00670BA0" w:rsidRPr="00E24C98" w:rsidRDefault="00670BA0" w:rsidP="00670BA0">
      <w:pPr>
        <w:pStyle w:val="Sinespaciado1"/>
        <w:spacing w:line="360" w:lineRule="auto"/>
        <w:ind w:left="284"/>
        <w:jc w:val="both"/>
        <w:rPr>
          <w:rFonts w:ascii="Arial Narrow" w:hAnsi="Arial Narrow" w:cs="Arial"/>
          <w:sz w:val="20"/>
          <w:szCs w:val="20"/>
        </w:rPr>
      </w:pPr>
      <w:r w:rsidRPr="00E24C98">
        <w:rPr>
          <w:rFonts w:ascii="Arial Narrow" w:hAnsi="Arial Narrow" w:cs="Arial"/>
          <w:sz w:val="20"/>
          <w:szCs w:val="20"/>
        </w:rPr>
        <w:t>Teléfono:</w:t>
      </w:r>
      <w:r w:rsidRPr="00E24C98">
        <w:rPr>
          <w:rFonts w:ascii="Arial Narrow" w:hAnsi="Arial Narrow" w:cs="Arial"/>
          <w:b/>
          <w:sz w:val="20"/>
          <w:szCs w:val="20"/>
        </w:rPr>
        <w:t xml:space="preserve"> </w:t>
      </w:r>
      <w:sdt>
        <w:sdtPr>
          <w:rPr>
            <w:rFonts w:ascii="Arial Narrow" w:hAnsi="Arial Narrow" w:cs="Arial"/>
            <w:b/>
            <w:sz w:val="20"/>
            <w:szCs w:val="20"/>
          </w:rPr>
          <w:id w:val="91448645"/>
          <w:placeholder>
            <w:docPart w:val="28EE1E685BB54C559DF788FB9C5B8052"/>
          </w:placeholder>
          <w:showingPlcHdr/>
        </w:sdtPr>
        <w:sdtEndPr/>
        <w:sdtContent>
          <w:r w:rsidRPr="00E24C98">
            <w:rPr>
              <w:rStyle w:val="Textodelmarcadordeposicin"/>
              <w:rFonts w:ascii="Arial Narrow" w:eastAsiaTheme="minorHAnsi" w:hAnsi="Arial Narrow" w:cs="Arial"/>
              <w:color w:val="0070C0"/>
              <w:sz w:val="20"/>
              <w:szCs w:val="20"/>
              <w:u w:val="single"/>
            </w:rPr>
            <w:t>Diligenciar teléfonos de contacto del proveedor</w:t>
          </w:r>
        </w:sdtContent>
      </w:sdt>
    </w:p>
    <w:p w14:paraId="027B2071" w14:textId="77777777" w:rsidR="00670BA0" w:rsidRPr="00E24C98" w:rsidRDefault="00670BA0" w:rsidP="00670BA0">
      <w:pPr>
        <w:pStyle w:val="NormalWeb"/>
        <w:spacing w:before="0" w:beforeAutospacing="0" w:after="0" w:afterAutospacing="0"/>
        <w:ind w:left="284"/>
        <w:rPr>
          <w:rFonts w:ascii="Arial Narrow" w:hAnsi="Arial Narrow" w:cs="Arial"/>
          <w:color w:val="808080" w:themeColor="background1" w:themeShade="80"/>
          <w:sz w:val="18"/>
          <w:szCs w:val="18"/>
          <w:lang w:val="es-ES" w:eastAsia="es-ES"/>
        </w:rPr>
      </w:pPr>
      <w:r w:rsidRPr="00E24C98">
        <w:rPr>
          <w:rFonts w:ascii="Arial Narrow" w:hAnsi="Arial Narrow" w:cs="Arial"/>
          <w:sz w:val="20"/>
          <w:szCs w:val="20"/>
        </w:rPr>
        <w:t>Email:</w:t>
      </w:r>
      <w:r w:rsidRPr="00E24C98">
        <w:rPr>
          <w:rFonts w:ascii="Arial Narrow" w:hAnsi="Arial Narrow" w:cs="Arial"/>
          <w:b/>
          <w:sz w:val="20"/>
          <w:szCs w:val="20"/>
        </w:rPr>
        <w:t xml:space="preserve"> </w:t>
      </w:r>
      <w:sdt>
        <w:sdtPr>
          <w:rPr>
            <w:rFonts w:ascii="Arial Narrow" w:hAnsi="Arial Narrow" w:cs="Arial"/>
            <w:b/>
            <w:sz w:val="20"/>
            <w:szCs w:val="20"/>
          </w:rPr>
          <w:id w:val="1497757935"/>
          <w:placeholder>
            <w:docPart w:val="BFB4AC81DBF34FEE8078F29E3650C4AC"/>
          </w:placeholder>
          <w:showingPlcHdr/>
        </w:sdtPr>
        <w:sdtEndPr/>
        <w:sdtContent>
          <w:r w:rsidRPr="00E24C98">
            <w:rPr>
              <w:rStyle w:val="Textodelmarcadordeposicin"/>
              <w:rFonts w:ascii="Arial Narrow" w:eastAsiaTheme="minorHAnsi" w:hAnsi="Arial Narrow" w:cs="Arial"/>
              <w:color w:val="0070C0"/>
              <w:sz w:val="20"/>
              <w:szCs w:val="20"/>
              <w:u w:val="single"/>
            </w:rPr>
            <w:t>Diligenciar teléfonos de contacto del proveedor</w:t>
          </w:r>
        </w:sdtContent>
      </w:sdt>
    </w:p>
    <w:bookmarkEnd w:id="4"/>
    <w:p w14:paraId="637FA625" w14:textId="77777777" w:rsidR="00DE28C0" w:rsidRPr="004222A6" w:rsidRDefault="00DE28C0" w:rsidP="004222A6">
      <w:pPr>
        <w:tabs>
          <w:tab w:val="left" w:pos="120"/>
          <w:tab w:val="num" w:pos="2445"/>
        </w:tabs>
        <w:spacing w:after="0" w:line="240" w:lineRule="auto"/>
        <w:jc w:val="both"/>
        <w:outlineLvl w:val="0"/>
        <w:rPr>
          <w:rFonts w:ascii="Arial Narrow" w:hAnsi="Arial Narrow" w:cs="Arial"/>
          <w:sz w:val="16"/>
          <w:szCs w:val="16"/>
        </w:rPr>
      </w:pPr>
    </w:p>
    <w:sectPr w:rsidR="00DE28C0" w:rsidRPr="004222A6" w:rsidSect="00B515FE">
      <w:headerReference w:type="default" r:id="rId35"/>
      <w:pgSz w:w="12240" w:h="15840"/>
      <w:pgMar w:top="1417" w:right="900" w:bottom="1135" w:left="993" w:header="708" w:footer="708"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4F53BA77" w16cex:dateUtc="2026-03-17T16:31:00Z"/>
  <w16cex:commentExtensible w16cex:durableId="2546124E" w16cex:dateUtc="2026-03-17T16:34:00Z"/>
  <w16cex:commentExtensible w16cex:durableId="314C6E4A" w16cex:dateUtc="2026-03-17T16:36:00Z"/>
</w16cex:commentsExtensible>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D951AB0" w14:textId="77777777" w:rsidR="0032723A" w:rsidRDefault="0032723A" w:rsidP="00F437E0">
      <w:pPr>
        <w:spacing w:after="0"/>
      </w:pPr>
      <w:r>
        <w:separator/>
      </w:r>
    </w:p>
  </w:endnote>
  <w:endnote w:type="continuationSeparator" w:id="0">
    <w:p w14:paraId="2E438D0E" w14:textId="77777777" w:rsidR="0032723A" w:rsidRDefault="0032723A" w:rsidP="00F437E0">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Britannic Bold">
    <w:panose1 w:val="020B0903060703020204"/>
    <w:charset w:val="00"/>
    <w:family w:val="swiss"/>
    <w:pitch w:val="variable"/>
    <w:sig w:usb0="00000003" w:usb1="00000000"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MS Reference Sans Serif">
    <w:panose1 w:val="020B0604030504040204"/>
    <w:charset w:val="00"/>
    <w:family w:val="swiss"/>
    <w:pitch w:val="variable"/>
    <w:sig w:usb0="20000287" w:usb1="00000000"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Sans Serif 12cpi">
    <w:altName w:val="Calibri"/>
    <w:panose1 w:val="00000000000000000000"/>
    <w:charset w:val="00"/>
    <w:family w:val="modern"/>
    <w:notTrueType/>
    <w:pitch w:val="fixed"/>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Univers">
    <w:charset w:val="00"/>
    <w:family w:val="swiss"/>
    <w:pitch w:val="variable"/>
    <w:sig w:usb0="80000287" w:usb1="00000000" w:usb2="00000000" w:usb3="00000000" w:csb0="0000000F" w:csb1="00000000"/>
  </w:font>
  <w:font w:name="Garamond">
    <w:panose1 w:val="02020404030301010803"/>
    <w:charset w:val="00"/>
    <w:family w:val="roman"/>
    <w:pitch w:val="variable"/>
    <w:sig w:usb0="00000287" w:usb1="00000000"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Times">
    <w:panose1 w:val="02020603050405020304"/>
    <w:charset w:val="00"/>
    <w:family w:val="roman"/>
    <w:pitch w:val="variable"/>
    <w:sig w:usb0="E0002EFF" w:usb1="C000785B" w:usb2="00000009" w:usb3="00000000" w:csb0="000001FF" w:csb1="00000000"/>
  </w:font>
  <w:font w:name="Frutiger 45 Light">
    <w:altName w:val="Calibri"/>
    <w:panose1 w:val="00000000000000000000"/>
    <w:charset w:val="00"/>
    <w:family w:val="swiss"/>
    <w:notTrueType/>
    <w:pitch w:val="variable"/>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11714FB" w14:textId="77777777" w:rsidR="00670BA0" w:rsidRPr="0045011C" w:rsidRDefault="00670BA0" w:rsidP="0045011C">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49F49E4" w14:textId="77777777" w:rsidR="0032723A" w:rsidRDefault="0032723A" w:rsidP="00F437E0">
      <w:pPr>
        <w:spacing w:after="0"/>
      </w:pPr>
      <w:r>
        <w:separator/>
      </w:r>
    </w:p>
  </w:footnote>
  <w:footnote w:type="continuationSeparator" w:id="0">
    <w:p w14:paraId="09D053E1" w14:textId="77777777" w:rsidR="0032723A" w:rsidRDefault="0032723A" w:rsidP="00F437E0">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4F3E197" w14:textId="77777777" w:rsidR="00670BA0" w:rsidRPr="008A0733" w:rsidRDefault="00670BA0">
    <w:pPr>
      <w:pStyle w:val="Encabezado"/>
      <w:rPr>
        <w:b/>
        <w:bCs/>
      </w:rPr>
    </w:pPr>
  </w:p>
  <w:tbl>
    <w:tblPr>
      <w:tblStyle w:val="Tablaconcuadrcula"/>
      <w:tblW w:w="0" w:type="auto"/>
      <w:jc w:val="center"/>
      <w:tblLook w:val="04A0" w:firstRow="1" w:lastRow="0" w:firstColumn="1" w:lastColumn="0" w:noHBand="0" w:noVBand="1"/>
    </w:tblPr>
    <w:tblGrid>
      <w:gridCol w:w="7405"/>
      <w:gridCol w:w="2933"/>
    </w:tblGrid>
    <w:tr w:rsidR="00670BA0" w:rsidRPr="008A0733" w14:paraId="6DCD181E" w14:textId="77777777" w:rsidTr="008A0733">
      <w:trPr>
        <w:trHeight w:val="448"/>
        <w:jc w:val="center"/>
      </w:trPr>
      <w:tc>
        <w:tcPr>
          <w:tcW w:w="7797" w:type="dxa"/>
          <w:vAlign w:val="center"/>
        </w:tcPr>
        <w:p w14:paraId="3B221D52" w14:textId="77777777" w:rsidR="00670BA0" w:rsidRPr="008A0733" w:rsidRDefault="00670BA0" w:rsidP="008A0733">
          <w:pPr>
            <w:jc w:val="center"/>
            <w:rPr>
              <w:rFonts w:ascii="Arial" w:eastAsia="Times New Roman" w:hAnsi="Arial" w:cs="Arial"/>
              <w:b/>
              <w:bCs/>
              <w:color w:val="000000"/>
              <w:sz w:val="16"/>
              <w:szCs w:val="16"/>
            </w:rPr>
          </w:pPr>
          <w:r w:rsidRPr="008A0733">
            <w:rPr>
              <w:rFonts w:ascii="Arial" w:eastAsia="Times New Roman" w:hAnsi="Arial" w:cs="Arial"/>
              <w:b/>
              <w:bCs/>
              <w:color w:val="000000"/>
              <w:sz w:val="16"/>
              <w:szCs w:val="16"/>
            </w:rPr>
            <w:t>ELABORACION ESTUDIOS PREVIOS CONTRATOS</w:t>
          </w:r>
        </w:p>
      </w:tc>
      <w:tc>
        <w:tcPr>
          <w:tcW w:w="3053" w:type="dxa"/>
          <w:vMerge w:val="restart"/>
          <w:vAlign w:val="bottom"/>
        </w:tcPr>
        <w:p w14:paraId="26CBA6DC" w14:textId="77777777" w:rsidR="00670BA0" w:rsidRPr="008A0733" w:rsidRDefault="00670BA0" w:rsidP="008A0733">
          <w:pPr>
            <w:jc w:val="center"/>
            <w:rPr>
              <w:rFonts w:ascii="Calibri" w:eastAsia="Times New Roman" w:hAnsi="Calibri" w:cs="Calibri"/>
              <w:b/>
              <w:bCs/>
              <w:color w:val="000000"/>
            </w:rPr>
          </w:pPr>
          <w:r w:rsidRPr="008A0733">
            <w:rPr>
              <w:rFonts w:ascii="Calibri" w:eastAsia="Times New Roman" w:hAnsi="Calibri" w:cs="Calibri"/>
              <w:b/>
              <w:bCs/>
              <w:noProof/>
              <w:color w:val="000000"/>
            </w:rPr>
            <w:drawing>
              <wp:anchor distT="0" distB="0" distL="114300" distR="114300" simplePos="0" relativeHeight="251660288" behindDoc="0" locked="0" layoutInCell="1" allowOverlap="1" wp14:anchorId="7B65A90A" wp14:editId="0612D2C8">
                <wp:simplePos x="0" y="0"/>
                <wp:positionH relativeFrom="column">
                  <wp:posOffset>527685</wp:posOffset>
                </wp:positionH>
                <wp:positionV relativeFrom="paragraph">
                  <wp:posOffset>-416560</wp:posOffset>
                </wp:positionV>
                <wp:extent cx="572770" cy="438150"/>
                <wp:effectExtent l="0" t="0" r="0" b="0"/>
                <wp:wrapNone/>
                <wp:docPr id="3" name="Imagen 29" descr="LogoFinalPONALGrises">
                  <a:extLst xmlns:a="http://schemas.openxmlformats.org/drawingml/2006/main">
                    <a:ext uri="{FF2B5EF4-FFF2-40B4-BE49-F238E27FC236}">
                      <a16:creationId xmlns:a16="http://schemas.microsoft.com/office/drawing/2014/main" id="{E5B06363-96D9-48A2-83DC-F9C8140D798C}"/>
                    </a:ext>
                  </a:extLst>
                </wp:docPr>
                <wp:cNvGraphicFramePr/>
                <a:graphic xmlns:a="http://schemas.openxmlformats.org/drawingml/2006/main">
                  <a:graphicData uri="http://schemas.openxmlformats.org/drawingml/2006/picture">
                    <pic:pic xmlns:pic="http://schemas.openxmlformats.org/drawingml/2006/picture">
                      <pic:nvPicPr>
                        <pic:cNvPr id="3" name="Imagen 1166930926" descr="LogoFinalPONALGrises">
                          <a:extLst>
                            <a:ext uri="{FF2B5EF4-FFF2-40B4-BE49-F238E27FC236}">
                              <a16:creationId xmlns:a16="http://schemas.microsoft.com/office/drawing/2014/main" id="{E5B06363-96D9-48A2-83DC-F9C8140D798C}"/>
                            </a:ext>
                          </a:extLst>
                        </pic:cNvPr>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2770" cy="438150"/>
                        </a:xfrm>
                        <a:prstGeom prst="rect">
                          <a:avLst/>
                        </a:prstGeom>
                        <a:noFill/>
                      </pic:spPr>
                    </pic:pic>
                  </a:graphicData>
                </a:graphic>
                <wp14:sizeRelH relativeFrom="page">
                  <wp14:pctWidth>0</wp14:pctWidth>
                </wp14:sizeRelH>
                <wp14:sizeRelV relativeFrom="page">
                  <wp14:pctHeight>0</wp14:pctHeight>
                </wp14:sizeRelV>
              </wp:anchor>
            </w:drawing>
          </w:r>
          <w:r w:rsidRPr="008A0733">
            <w:rPr>
              <w:rFonts w:ascii="Calibri" w:eastAsia="Times New Roman" w:hAnsi="Calibri" w:cs="Calibri"/>
              <w:b/>
              <w:bCs/>
              <w:color w:val="000000"/>
            </w:rPr>
            <w:t>POLICÍA NACIONAL</w:t>
          </w:r>
        </w:p>
      </w:tc>
    </w:tr>
    <w:tr w:rsidR="00670BA0" w14:paraId="3D503DCD" w14:textId="77777777" w:rsidTr="008A0733">
      <w:trPr>
        <w:trHeight w:val="493"/>
        <w:jc w:val="center"/>
      </w:trPr>
      <w:tc>
        <w:tcPr>
          <w:tcW w:w="7797" w:type="dxa"/>
          <w:vAlign w:val="center"/>
        </w:tcPr>
        <w:p w14:paraId="031E96C9" w14:textId="77777777" w:rsidR="00670BA0" w:rsidRDefault="00670BA0" w:rsidP="008A0733">
          <w:pPr>
            <w:jc w:val="center"/>
            <w:rPr>
              <w:rFonts w:ascii="Arial" w:eastAsia="Times New Roman" w:hAnsi="Arial" w:cs="Arial"/>
              <w:b/>
              <w:bCs/>
              <w:color w:val="000000"/>
              <w:sz w:val="16"/>
              <w:szCs w:val="16"/>
            </w:rPr>
          </w:pPr>
          <w:r w:rsidRPr="008A0733">
            <w:rPr>
              <w:rFonts w:ascii="Arial" w:eastAsia="Times New Roman" w:hAnsi="Arial" w:cs="Arial"/>
              <w:b/>
              <w:bCs/>
              <w:color w:val="000000"/>
              <w:sz w:val="16"/>
              <w:szCs w:val="16"/>
            </w:rPr>
            <w:t>CONDICIONES TÉCNICAS</w:t>
          </w:r>
        </w:p>
        <w:p w14:paraId="70231AB3" w14:textId="0C444125" w:rsidR="00670BA0" w:rsidRPr="008A0733" w:rsidRDefault="00670BA0" w:rsidP="008A0733">
          <w:pPr>
            <w:jc w:val="center"/>
            <w:rPr>
              <w:rFonts w:ascii="Arial" w:eastAsia="Times New Roman" w:hAnsi="Arial" w:cs="Arial"/>
              <w:b/>
              <w:bCs/>
              <w:color w:val="000000"/>
              <w:sz w:val="16"/>
              <w:szCs w:val="16"/>
            </w:rPr>
          </w:pPr>
          <w:r w:rsidRPr="00357BDA">
            <w:rPr>
              <w:rFonts w:ascii="Arial" w:eastAsia="Calibri" w:hAnsi="Arial" w:cs="Arial"/>
              <w:b/>
              <w:color w:val="000000" w:themeColor="text1"/>
              <w:sz w:val="18"/>
              <w:szCs w:val="18"/>
            </w:rPr>
            <w:t xml:space="preserve">PROCESO </w:t>
          </w:r>
          <w:r w:rsidRPr="00357BDA">
            <w:rPr>
              <w:rFonts w:ascii="Arial" w:eastAsia="Calibri" w:hAnsi="Arial" w:cs="Arial"/>
              <w:b/>
              <w:noProof/>
              <w:color w:val="0070C0"/>
              <w:sz w:val="18"/>
              <w:szCs w:val="18"/>
            </w:rPr>
            <w:t xml:space="preserve">PN RASES 6 CD IA </w:t>
          </w:r>
          <w:r w:rsidR="00CF5C92">
            <w:rPr>
              <w:rFonts w:ascii="Arial" w:eastAsia="Calibri" w:hAnsi="Arial" w:cs="Arial"/>
              <w:b/>
              <w:noProof/>
              <w:color w:val="0070C0"/>
              <w:sz w:val="18"/>
              <w:szCs w:val="18"/>
            </w:rPr>
            <w:t>115</w:t>
          </w:r>
          <w:r w:rsidRPr="00357BDA">
            <w:rPr>
              <w:rFonts w:ascii="Arial" w:eastAsia="Calibri" w:hAnsi="Arial" w:cs="Arial"/>
              <w:b/>
              <w:noProof/>
              <w:color w:val="0070C0"/>
              <w:sz w:val="18"/>
              <w:szCs w:val="18"/>
            </w:rPr>
            <w:t>-2026</w:t>
          </w:r>
        </w:p>
      </w:tc>
      <w:tc>
        <w:tcPr>
          <w:tcW w:w="3053" w:type="dxa"/>
          <w:vMerge/>
        </w:tcPr>
        <w:p w14:paraId="0DC44323" w14:textId="77777777" w:rsidR="00670BA0" w:rsidRDefault="00670BA0" w:rsidP="008A0733">
          <w:pPr>
            <w:pStyle w:val="Encabezado"/>
          </w:pPr>
        </w:p>
      </w:tc>
    </w:tr>
  </w:tbl>
  <w:p w14:paraId="4A5FC221" w14:textId="77777777" w:rsidR="00670BA0" w:rsidRDefault="00670BA0">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8086"/>
      <w:gridCol w:w="2251"/>
    </w:tblGrid>
    <w:tr w:rsidR="00670BA0" w:rsidRPr="00293DF3" w14:paraId="69F4A455" w14:textId="77777777" w:rsidTr="000E44FF">
      <w:trPr>
        <w:cantSplit/>
        <w:trHeight w:val="20"/>
      </w:trPr>
      <w:tc>
        <w:tcPr>
          <w:tcW w:w="3911" w:type="pct"/>
          <w:vAlign w:val="center"/>
        </w:tcPr>
        <w:p w14:paraId="49FAEA73" w14:textId="77777777" w:rsidR="00670BA0" w:rsidRDefault="00670BA0" w:rsidP="006825B9">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1089" w:type="pct"/>
          <w:vMerge w:val="restart"/>
          <w:vAlign w:val="center"/>
        </w:tcPr>
        <w:p w14:paraId="3A0115F8" w14:textId="77777777" w:rsidR="00670BA0" w:rsidRPr="00293DF3" w:rsidRDefault="00670BA0" w:rsidP="006825B9">
          <w:pPr>
            <w:pStyle w:val="Sinespaciado1"/>
            <w:jc w:val="center"/>
            <w:rPr>
              <w:noProof/>
            </w:rPr>
          </w:pPr>
          <w:r>
            <w:rPr>
              <w:noProof/>
              <w:lang w:eastAsia="es-CO"/>
            </w:rPr>
            <w:drawing>
              <wp:inline distT="0" distB="0" distL="0" distR="0" wp14:anchorId="1D6A36B2" wp14:editId="0EC11BE4">
                <wp:extent cx="428625" cy="416719"/>
                <wp:effectExtent l="0" t="0" r="0" b="2540"/>
                <wp:docPr id="1889599053" name="Imagen 1889599053"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56B49CEA" w14:textId="77777777" w:rsidR="00670BA0" w:rsidRPr="00E23CA0" w:rsidRDefault="00670BA0" w:rsidP="006825B9">
          <w:pPr>
            <w:pStyle w:val="Sinespaciado1"/>
            <w:rPr>
              <w:rFonts w:ascii="Arial" w:hAnsi="Arial" w:cs="Arial"/>
              <w:b/>
              <w:bCs/>
            </w:rPr>
          </w:pPr>
          <w:r w:rsidRPr="00E23CA0">
            <w:rPr>
              <w:rFonts w:ascii="Arial" w:hAnsi="Arial" w:cs="Arial"/>
              <w:b/>
              <w:bCs/>
              <w:sz w:val="18"/>
              <w:szCs w:val="20"/>
            </w:rPr>
            <w:t>POLICÍA NACIONAL</w:t>
          </w:r>
        </w:p>
      </w:tc>
    </w:tr>
    <w:tr w:rsidR="00670BA0" w:rsidRPr="00293DF3" w14:paraId="50511A56" w14:textId="77777777" w:rsidTr="000E44FF">
      <w:trPr>
        <w:cantSplit/>
        <w:trHeight w:val="20"/>
      </w:trPr>
      <w:tc>
        <w:tcPr>
          <w:tcW w:w="3911" w:type="pct"/>
          <w:vAlign w:val="center"/>
        </w:tcPr>
        <w:p w14:paraId="6AF1F107" w14:textId="77777777" w:rsidR="00670BA0" w:rsidRDefault="00670BA0" w:rsidP="006825B9">
          <w:pPr>
            <w:pStyle w:val="Sinespaciado1"/>
            <w:jc w:val="center"/>
            <w:rPr>
              <w:rFonts w:ascii="Arial" w:hAnsi="Arial" w:cs="Arial"/>
              <w:b/>
              <w:bCs/>
              <w:sz w:val="18"/>
              <w:szCs w:val="18"/>
            </w:rPr>
          </w:pPr>
          <w:r w:rsidRPr="00666557">
            <w:rPr>
              <w:rFonts w:ascii="Arial" w:hAnsi="Arial" w:cs="Arial"/>
              <w:b/>
              <w:bCs/>
              <w:sz w:val="18"/>
              <w:szCs w:val="18"/>
            </w:rPr>
            <w:t>OBLIGACIONES DE LA POLICÍA NACIONAL</w:t>
          </w:r>
        </w:p>
        <w:p w14:paraId="69513D39" w14:textId="27EB3B66" w:rsidR="00670BA0" w:rsidRPr="00666557" w:rsidRDefault="00670BA0" w:rsidP="006825B9">
          <w:pPr>
            <w:pStyle w:val="Sinespaciado1"/>
            <w:jc w:val="center"/>
            <w:rPr>
              <w:rFonts w:ascii="Arial" w:eastAsia="Calibri" w:hAnsi="Arial" w:cs="Arial"/>
              <w:color w:val="000000" w:themeColor="text1"/>
            </w:rPr>
          </w:pPr>
          <w:r w:rsidRPr="00357BDA">
            <w:rPr>
              <w:rFonts w:ascii="Arial" w:eastAsia="Calibri" w:hAnsi="Arial" w:cs="Arial"/>
              <w:b/>
              <w:color w:val="000000" w:themeColor="text1"/>
              <w:sz w:val="18"/>
              <w:szCs w:val="18"/>
            </w:rPr>
            <w:t xml:space="preserve">PROCESO </w:t>
          </w:r>
          <w:r w:rsidRPr="00357BDA">
            <w:rPr>
              <w:rFonts w:ascii="Arial" w:eastAsia="Calibri" w:hAnsi="Arial" w:cs="Arial"/>
              <w:b/>
              <w:noProof/>
              <w:color w:val="0070C0"/>
              <w:sz w:val="18"/>
              <w:szCs w:val="18"/>
            </w:rPr>
            <w:t xml:space="preserve">PN RASES 6 CD IA </w:t>
          </w:r>
          <w:r w:rsidR="00CF5C92">
            <w:rPr>
              <w:rFonts w:ascii="Arial" w:eastAsia="Calibri" w:hAnsi="Arial" w:cs="Arial"/>
              <w:b/>
              <w:noProof/>
              <w:color w:val="0070C0"/>
              <w:sz w:val="18"/>
              <w:szCs w:val="18"/>
            </w:rPr>
            <w:t>115</w:t>
          </w:r>
          <w:r w:rsidRPr="00357BDA">
            <w:rPr>
              <w:rFonts w:ascii="Arial" w:eastAsia="Calibri" w:hAnsi="Arial" w:cs="Arial"/>
              <w:b/>
              <w:noProof/>
              <w:color w:val="0070C0"/>
              <w:sz w:val="18"/>
              <w:szCs w:val="18"/>
            </w:rPr>
            <w:t>-2026</w:t>
          </w:r>
        </w:p>
      </w:tc>
      <w:tc>
        <w:tcPr>
          <w:tcW w:w="1089" w:type="pct"/>
          <w:vMerge/>
          <w:vAlign w:val="center"/>
        </w:tcPr>
        <w:p w14:paraId="6CA6A692" w14:textId="77777777" w:rsidR="00670BA0" w:rsidRPr="00293DF3" w:rsidRDefault="00670BA0" w:rsidP="006825B9">
          <w:pPr>
            <w:jc w:val="center"/>
            <w:rPr>
              <w:rFonts w:ascii="Arial" w:hAnsi="Arial" w:cs="Arial"/>
              <w:b/>
              <w:noProof/>
              <w:sz w:val="18"/>
              <w:szCs w:val="18"/>
            </w:rPr>
          </w:pPr>
        </w:p>
      </w:tc>
    </w:tr>
  </w:tbl>
  <w:p w14:paraId="526C3347" w14:textId="77777777" w:rsidR="00670BA0" w:rsidRDefault="00670BA0">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8086"/>
      <w:gridCol w:w="2251"/>
    </w:tblGrid>
    <w:tr w:rsidR="00670BA0" w:rsidRPr="00293DF3" w14:paraId="49BB9A48" w14:textId="77777777" w:rsidTr="0065667A">
      <w:trPr>
        <w:cantSplit/>
        <w:trHeight w:val="416"/>
      </w:trPr>
      <w:tc>
        <w:tcPr>
          <w:tcW w:w="3911" w:type="pct"/>
          <w:vAlign w:val="center"/>
        </w:tcPr>
        <w:p w14:paraId="149A2F3E" w14:textId="77777777" w:rsidR="00670BA0" w:rsidRDefault="00670BA0" w:rsidP="006825B9">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1089" w:type="pct"/>
          <w:vMerge w:val="restart"/>
          <w:vAlign w:val="center"/>
        </w:tcPr>
        <w:p w14:paraId="7A131A5D" w14:textId="77777777" w:rsidR="00670BA0" w:rsidRPr="00293DF3" w:rsidRDefault="00670BA0" w:rsidP="006825B9">
          <w:pPr>
            <w:pStyle w:val="Sinespaciado1"/>
            <w:jc w:val="center"/>
            <w:rPr>
              <w:noProof/>
            </w:rPr>
          </w:pPr>
          <w:r>
            <w:rPr>
              <w:noProof/>
              <w:lang w:eastAsia="es-CO"/>
            </w:rPr>
            <w:drawing>
              <wp:inline distT="0" distB="0" distL="0" distR="0" wp14:anchorId="2157A969" wp14:editId="3B0AE1BC">
                <wp:extent cx="428625" cy="416719"/>
                <wp:effectExtent l="0" t="0" r="0" b="2540"/>
                <wp:docPr id="1628103633" name="Imagen 1628103633"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49E74E81" w14:textId="77777777" w:rsidR="00670BA0" w:rsidRPr="00E23CA0" w:rsidRDefault="00670BA0" w:rsidP="006825B9">
          <w:pPr>
            <w:pStyle w:val="Sinespaciado1"/>
            <w:rPr>
              <w:rFonts w:ascii="Arial" w:hAnsi="Arial" w:cs="Arial"/>
              <w:b/>
              <w:bCs/>
            </w:rPr>
          </w:pPr>
          <w:r w:rsidRPr="00E23CA0">
            <w:rPr>
              <w:rFonts w:ascii="Arial" w:hAnsi="Arial" w:cs="Arial"/>
              <w:b/>
              <w:bCs/>
              <w:sz w:val="18"/>
              <w:szCs w:val="20"/>
            </w:rPr>
            <w:t>POLICÍA NACIONAL</w:t>
          </w:r>
        </w:p>
      </w:tc>
    </w:tr>
    <w:tr w:rsidR="00670BA0" w:rsidRPr="00293DF3" w14:paraId="4CB9AD83" w14:textId="77777777" w:rsidTr="0065667A">
      <w:trPr>
        <w:cantSplit/>
        <w:trHeight w:val="274"/>
      </w:trPr>
      <w:tc>
        <w:tcPr>
          <w:tcW w:w="3911" w:type="pct"/>
          <w:vAlign w:val="center"/>
        </w:tcPr>
        <w:p w14:paraId="50A1F237" w14:textId="6EE53E81" w:rsidR="00670BA0" w:rsidRDefault="00670BA0" w:rsidP="006825B9">
          <w:pPr>
            <w:pStyle w:val="Sinespaciado1"/>
            <w:jc w:val="center"/>
            <w:rPr>
              <w:rFonts w:ascii="Arial" w:hAnsi="Arial" w:cs="Arial"/>
              <w:b/>
              <w:bCs/>
              <w:sz w:val="18"/>
              <w:szCs w:val="18"/>
            </w:rPr>
          </w:pPr>
          <w:r w:rsidRPr="00C90BF4">
            <w:rPr>
              <w:rFonts w:ascii="Arial" w:hAnsi="Arial" w:cs="Arial"/>
              <w:b/>
              <w:bCs/>
              <w:sz w:val="18"/>
              <w:szCs w:val="18"/>
            </w:rPr>
            <w:t>OBLIGACIONES DEL CONTRATISTA</w:t>
          </w:r>
          <w:r>
            <w:rPr>
              <w:rFonts w:ascii="Arial" w:hAnsi="Arial" w:cs="Arial"/>
              <w:b/>
              <w:bCs/>
              <w:sz w:val="18"/>
              <w:szCs w:val="18"/>
            </w:rPr>
            <w:t xml:space="preserve"> </w:t>
          </w:r>
          <w:r w:rsidRPr="004222A6">
            <w:rPr>
              <w:rFonts w:ascii="Arial Narrow" w:hAnsi="Arial Narrow" w:cs="Arial"/>
              <w:b/>
              <w:sz w:val="20"/>
              <w:szCs w:val="20"/>
            </w:rPr>
            <w:t>SERVICIOS MEDICOS</w:t>
          </w:r>
        </w:p>
        <w:p w14:paraId="3D1A99D1" w14:textId="241D6D63" w:rsidR="00670BA0" w:rsidRPr="002638C3" w:rsidRDefault="00670BA0" w:rsidP="006825B9">
          <w:pPr>
            <w:pStyle w:val="Sinespaciado1"/>
            <w:jc w:val="center"/>
            <w:rPr>
              <w:rFonts w:ascii="Arial" w:eastAsia="Calibri" w:hAnsi="Arial" w:cs="Arial"/>
              <w:color w:val="000000"/>
            </w:rPr>
          </w:pPr>
          <w:r w:rsidRPr="00357BDA">
            <w:rPr>
              <w:rFonts w:ascii="Arial" w:eastAsia="Calibri" w:hAnsi="Arial" w:cs="Arial"/>
              <w:b/>
              <w:color w:val="000000" w:themeColor="text1"/>
              <w:sz w:val="18"/>
              <w:szCs w:val="18"/>
            </w:rPr>
            <w:t xml:space="preserve">PROCESO </w:t>
          </w:r>
          <w:r w:rsidRPr="00357BDA">
            <w:rPr>
              <w:rFonts w:ascii="Arial" w:eastAsia="Calibri" w:hAnsi="Arial" w:cs="Arial"/>
              <w:b/>
              <w:noProof/>
              <w:color w:val="0070C0"/>
              <w:sz w:val="18"/>
              <w:szCs w:val="18"/>
            </w:rPr>
            <w:t xml:space="preserve">PN RASES 6 CD IA </w:t>
          </w:r>
          <w:r w:rsidR="00CF5C92">
            <w:rPr>
              <w:rFonts w:ascii="Arial" w:eastAsia="Calibri" w:hAnsi="Arial" w:cs="Arial"/>
              <w:b/>
              <w:noProof/>
              <w:color w:val="0070C0"/>
              <w:sz w:val="18"/>
              <w:szCs w:val="18"/>
            </w:rPr>
            <w:t>115</w:t>
          </w:r>
          <w:r w:rsidRPr="00357BDA">
            <w:rPr>
              <w:rFonts w:ascii="Arial" w:eastAsia="Calibri" w:hAnsi="Arial" w:cs="Arial"/>
              <w:b/>
              <w:noProof/>
              <w:color w:val="0070C0"/>
              <w:sz w:val="18"/>
              <w:szCs w:val="18"/>
            </w:rPr>
            <w:t>-2026</w:t>
          </w:r>
        </w:p>
      </w:tc>
      <w:tc>
        <w:tcPr>
          <w:tcW w:w="1089" w:type="pct"/>
          <w:vMerge/>
          <w:vAlign w:val="center"/>
        </w:tcPr>
        <w:p w14:paraId="408BC2B7" w14:textId="77777777" w:rsidR="00670BA0" w:rsidRPr="00293DF3" w:rsidRDefault="00670BA0" w:rsidP="006825B9">
          <w:pPr>
            <w:jc w:val="center"/>
            <w:rPr>
              <w:rFonts w:ascii="Arial" w:hAnsi="Arial" w:cs="Arial"/>
              <w:b/>
              <w:noProof/>
              <w:sz w:val="18"/>
              <w:szCs w:val="18"/>
            </w:rPr>
          </w:pPr>
        </w:p>
      </w:tc>
    </w:tr>
  </w:tbl>
  <w:p w14:paraId="0A425BED" w14:textId="77777777" w:rsidR="00670BA0" w:rsidRDefault="00670BA0">
    <w:pPr>
      <w:pStyle w:val="Encabezado"/>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8086"/>
      <w:gridCol w:w="2251"/>
    </w:tblGrid>
    <w:tr w:rsidR="00670BA0" w:rsidRPr="005D78B4" w14:paraId="2B7B097C" w14:textId="77777777" w:rsidTr="005D78B4">
      <w:trPr>
        <w:cantSplit/>
        <w:trHeight w:val="20"/>
      </w:trPr>
      <w:tc>
        <w:tcPr>
          <w:tcW w:w="3911" w:type="pct"/>
          <w:vAlign w:val="center"/>
        </w:tcPr>
        <w:p w14:paraId="13D16A4F" w14:textId="77777777" w:rsidR="00670BA0" w:rsidRPr="005D78B4" w:rsidRDefault="00670BA0" w:rsidP="006825B9">
          <w:pPr>
            <w:tabs>
              <w:tab w:val="left" w:pos="2035"/>
              <w:tab w:val="left" w:pos="10295"/>
              <w:tab w:val="left" w:pos="12615"/>
            </w:tabs>
            <w:jc w:val="center"/>
            <w:rPr>
              <w:rFonts w:ascii="Arial Narrow" w:hAnsi="Arial Narrow" w:cs="Arial"/>
              <w:b/>
              <w:bCs/>
              <w:sz w:val="18"/>
              <w:szCs w:val="18"/>
            </w:rPr>
          </w:pPr>
          <w:r w:rsidRPr="005D78B4">
            <w:rPr>
              <w:rFonts w:ascii="Arial Narrow" w:hAnsi="Arial Narrow" w:cs="Arial"/>
              <w:b/>
              <w:bCs/>
              <w:sz w:val="18"/>
              <w:szCs w:val="18"/>
            </w:rPr>
            <w:t>ELABORACION DE ESTUDIOS PREVIOS PARA CONTRATOS</w:t>
          </w:r>
        </w:p>
      </w:tc>
      <w:tc>
        <w:tcPr>
          <w:tcW w:w="1089" w:type="pct"/>
          <w:vMerge w:val="restart"/>
          <w:vAlign w:val="center"/>
        </w:tcPr>
        <w:p w14:paraId="63E82606" w14:textId="77777777" w:rsidR="00670BA0" w:rsidRPr="005D78B4" w:rsidRDefault="00670BA0" w:rsidP="006825B9">
          <w:pPr>
            <w:pStyle w:val="Sinespaciado1"/>
            <w:jc w:val="center"/>
            <w:rPr>
              <w:rFonts w:ascii="Arial Narrow" w:hAnsi="Arial Narrow"/>
              <w:noProof/>
            </w:rPr>
          </w:pPr>
          <w:r w:rsidRPr="005D78B4">
            <w:rPr>
              <w:rFonts w:ascii="Arial Narrow" w:hAnsi="Arial Narrow"/>
              <w:noProof/>
              <w:lang w:eastAsia="es-CO"/>
            </w:rPr>
            <w:drawing>
              <wp:inline distT="0" distB="0" distL="0" distR="0" wp14:anchorId="2B82B2CE" wp14:editId="50124394">
                <wp:extent cx="428625" cy="416719"/>
                <wp:effectExtent l="0" t="0" r="0" b="2540"/>
                <wp:docPr id="1521225851" name="Imagen 1521225851"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5C079F67" w14:textId="77777777" w:rsidR="00670BA0" w:rsidRPr="005D78B4" w:rsidRDefault="00670BA0" w:rsidP="00C57962">
          <w:pPr>
            <w:pStyle w:val="Sinespaciado1"/>
            <w:jc w:val="center"/>
            <w:rPr>
              <w:rFonts w:ascii="Arial Narrow" w:hAnsi="Arial Narrow" w:cs="Arial"/>
              <w:b/>
              <w:bCs/>
            </w:rPr>
          </w:pPr>
          <w:r w:rsidRPr="005D78B4">
            <w:rPr>
              <w:rFonts w:ascii="Arial Narrow" w:hAnsi="Arial Narrow" w:cs="Arial"/>
              <w:b/>
              <w:bCs/>
              <w:sz w:val="18"/>
              <w:szCs w:val="20"/>
            </w:rPr>
            <w:t>POLICÍA NACIONAL</w:t>
          </w:r>
        </w:p>
      </w:tc>
    </w:tr>
    <w:tr w:rsidR="00670BA0" w:rsidRPr="005D78B4" w14:paraId="09867164" w14:textId="77777777" w:rsidTr="005D78B4">
      <w:trPr>
        <w:cantSplit/>
        <w:trHeight w:val="20"/>
      </w:trPr>
      <w:tc>
        <w:tcPr>
          <w:tcW w:w="3911" w:type="pct"/>
          <w:vAlign w:val="center"/>
        </w:tcPr>
        <w:p w14:paraId="2A27B66F" w14:textId="77777777" w:rsidR="00670BA0" w:rsidRPr="005D78B4" w:rsidRDefault="00670BA0" w:rsidP="006825B9">
          <w:pPr>
            <w:pStyle w:val="Sinespaciado1"/>
            <w:jc w:val="center"/>
            <w:rPr>
              <w:rFonts w:ascii="Arial Narrow" w:eastAsia="Calibri" w:hAnsi="Arial Narrow" w:cs="Arial"/>
              <w:color w:val="000000"/>
            </w:rPr>
          </w:pPr>
          <w:r w:rsidRPr="005D78B4">
            <w:rPr>
              <w:rFonts w:ascii="Arial Narrow" w:hAnsi="Arial Narrow" w:cs="Arial"/>
              <w:b/>
              <w:sz w:val="18"/>
              <w:szCs w:val="20"/>
            </w:rPr>
            <w:t>FORMATO REPORTE DE INCIDENTES Y EVENTOS ADVERSOS</w:t>
          </w:r>
        </w:p>
      </w:tc>
      <w:tc>
        <w:tcPr>
          <w:tcW w:w="1089" w:type="pct"/>
          <w:vMerge/>
          <w:vAlign w:val="center"/>
        </w:tcPr>
        <w:p w14:paraId="508E98BD" w14:textId="77777777" w:rsidR="00670BA0" w:rsidRPr="005D78B4" w:rsidRDefault="00670BA0" w:rsidP="006825B9">
          <w:pPr>
            <w:jc w:val="center"/>
            <w:rPr>
              <w:rFonts w:ascii="Arial Narrow" w:hAnsi="Arial Narrow" w:cs="Arial"/>
              <w:b/>
              <w:noProof/>
              <w:sz w:val="18"/>
              <w:szCs w:val="18"/>
            </w:rPr>
          </w:pPr>
        </w:p>
      </w:tc>
    </w:tr>
  </w:tbl>
  <w:p w14:paraId="05B8BDEF" w14:textId="77777777" w:rsidR="00670BA0" w:rsidRPr="005D78B4" w:rsidRDefault="00670BA0">
    <w:pPr>
      <w:pStyle w:val="Encabezado"/>
      <w:rPr>
        <w:sz w:val="16"/>
        <w:szCs w:val="16"/>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pPr w:leftFromText="141" w:rightFromText="141" w:vertAnchor="text" w:horzAnchor="margin" w:tblpXSpec="center" w:tblpY="-182"/>
      <w:tblW w:w="104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971"/>
      <w:gridCol w:w="2458"/>
    </w:tblGrid>
    <w:tr w:rsidR="00670BA0" w:rsidRPr="00285C0D" w14:paraId="6996C8F2" w14:textId="77777777" w:rsidTr="005B4A94">
      <w:trPr>
        <w:trHeight w:val="416"/>
      </w:trPr>
      <w:tc>
        <w:tcPr>
          <w:tcW w:w="7971" w:type="dxa"/>
          <w:vAlign w:val="center"/>
        </w:tcPr>
        <w:p w14:paraId="5449F369" w14:textId="77777777" w:rsidR="00670BA0" w:rsidRPr="006825B9" w:rsidRDefault="00670BA0" w:rsidP="007B77C9">
          <w:pPr>
            <w:jc w:val="center"/>
            <w:rPr>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458" w:type="dxa"/>
          <w:vMerge w:val="restart"/>
        </w:tcPr>
        <w:p w14:paraId="340BF350" w14:textId="77777777" w:rsidR="00670BA0" w:rsidRDefault="00670BA0" w:rsidP="00446391">
          <w:pPr>
            <w:jc w:val="center"/>
            <w:rPr>
              <w:b/>
              <w:noProof/>
              <w:sz w:val="18"/>
              <w:szCs w:val="18"/>
              <w:lang w:eastAsia="es-CO"/>
            </w:rPr>
          </w:pPr>
          <w:r>
            <w:rPr>
              <w:noProof/>
              <w:lang w:eastAsia="es-CO"/>
            </w:rPr>
            <w:drawing>
              <wp:anchor distT="0" distB="0" distL="114300" distR="114300" simplePos="0" relativeHeight="251658240" behindDoc="1" locked="0" layoutInCell="1" allowOverlap="1" wp14:anchorId="67B76E30" wp14:editId="030B1716">
                <wp:simplePos x="0" y="0"/>
                <wp:positionH relativeFrom="column">
                  <wp:posOffset>493395</wp:posOffset>
                </wp:positionH>
                <wp:positionV relativeFrom="paragraph">
                  <wp:posOffset>73828</wp:posOffset>
                </wp:positionV>
                <wp:extent cx="428625" cy="416719"/>
                <wp:effectExtent l="0" t="0" r="0" b="2540"/>
                <wp:wrapNone/>
                <wp:docPr id="18" name="Imagen 18"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28625" cy="416719"/>
                        </a:xfrm>
                        <a:prstGeom prst="rect">
                          <a:avLst/>
                        </a:prstGeom>
                        <a:noFill/>
                        <a:ln w="9525">
                          <a:noFill/>
                          <a:miter lim="800000"/>
                          <a:headEnd/>
                          <a:tailEnd/>
                        </a:ln>
                      </pic:spPr>
                    </pic:pic>
                  </a:graphicData>
                </a:graphic>
              </wp:anchor>
            </w:drawing>
          </w:r>
        </w:p>
        <w:p w14:paraId="49821AAE" w14:textId="77777777" w:rsidR="00670BA0" w:rsidRDefault="00670BA0" w:rsidP="00446391">
          <w:pPr>
            <w:jc w:val="center"/>
            <w:rPr>
              <w:b/>
              <w:noProof/>
              <w:sz w:val="18"/>
              <w:szCs w:val="18"/>
              <w:lang w:eastAsia="es-CO"/>
            </w:rPr>
          </w:pPr>
        </w:p>
        <w:p w14:paraId="1F465E27" w14:textId="77777777" w:rsidR="00670BA0" w:rsidRPr="00C91947" w:rsidRDefault="00670BA0" w:rsidP="00446391">
          <w:pPr>
            <w:jc w:val="center"/>
            <w:rPr>
              <w:b/>
              <w:sz w:val="24"/>
              <w:szCs w:val="24"/>
            </w:rPr>
          </w:pPr>
          <w:r w:rsidRPr="00C91947">
            <w:rPr>
              <w:b/>
              <w:noProof/>
              <w:sz w:val="18"/>
              <w:szCs w:val="18"/>
              <w:lang w:eastAsia="es-CO"/>
            </w:rPr>
            <w:t>POLICÍA</w:t>
          </w:r>
          <w:r w:rsidRPr="00C91947">
            <w:rPr>
              <w:b/>
              <w:noProof/>
              <w:sz w:val="24"/>
              <w:szCs w:val="24"/>
              <w:lang w:eastAsia="es-CO"/>
            </w:rPr>
            <w:t xml:space="preserve"> </w:t>
          </w:r>
          <w:r w:rsidRPr="00C91947">
            <w:rPr>
              <w:b/>
              <w:noProof/>
              <w:sz w:val="18"/>
              <w:szCs w:val="18"/>
              <w:lang w:eastAsia="es-CO"/>
            </w:rPr>
            <w:t>NACIONAL</w:t>
          </w:r>
        </w:p>
      </w:tc>
    </w:tr>
    <w:tr w:rsidR="00670BA0" w:rsidRPr="00285C0D" w14:paraId="499C0AE2" w14:textId="77777777" w:rsidTr="00446391">
      <w:trPr>
        <w:trHeight w:val="423"/>
      </w:trPr>
      <w:tc>
        <w:tcPr>
          <w:tcW w:w="7971" w:type="dxa"/>
          <w:vAlign w:val="center"/>
        </w:tcPr>
        <w:p w14:paraId="58A7D064" w14:textId="77777777" w:rsidR="00670BA0" w:rsidRPr="00446391" w:rsidRDefault="00670BA0" w:rsidP="008F76B4">
          <w:pPr>
            <w:jc w:val="center"/>
            <w:rPr>
              <w:rFonts w:ascii="Arial" w:hAnsi="Arial" w:cs="Arial"/>
              <w:b/>
              <w:bCs/>
              <w:sz w:val="18"/>
              <w:szCs w:val="18"/>
            </w:rPr>
          </w:pPr>
          <w:r w:rsidRPr="005D78B4">
            <w:rPr>
              <w:rFonts w:ascii="Arial Narrow" w:hAnsi="Arial Narrow" w:cs="Arial"/>
              <w:b/>
              <w:sz w:val="18"/>
              <w:szCs w:val="20"/>
            </w:rPr>
            <w:t>FORMATO REPORTE DE INCIDENTES Y EVENTOS ADVERSOS</w:t>
          </w:r>
        </w:p>
      </w:tc>
      <w:tc>
        <w:tcPr>
          <w:tcW w:w="2458" w:type="dxa"/>
          <w:vMerge/>
        </w:tcPr>
        <w:p w14:paraId="38F27C6C" w14:textId="77777777" w:rsidR="00670BA0" w:rsidRPr="00285C0D" w:rsidRDefault="00670BA0" w:rsidP="008F76B4">
          <w:pPr>
            <w:rPr>
              <w:sz w:val="24"/>
              <w:szCs w:val="24"/>
            </w:rPr>
          </w:pPr>
        </w:p>
      </w:tc>
    </w:tr>
  </w:tbl>
  <w:p w14:paraId="025A5D2B" w14:textId="77777777" w:rsidR="00670BA0" w:rsidRDefault="00670BA0" w:rsidP="00D04C6B">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37F623F0"/>
    <w:lvl w:ilvl="0">
      <w:start w:val="1"/>
      <w:numFmt w:val="decimal"/>
      <w:pStyle w:val="Listaconnmeros5"/>
      <w:lvlText w:val="%1."/>
      <w:lvlJc w:val="left"/>
      <w:pPr>
        <w:tabs>
          <w:tab w:val="num" w:pos="1132"/>
        </w:tabs>
        <w:ind w:left="1132" w:hanging="360"/>
      </w:pPr>
    </w:lvl>
  </w:abstractNum>
  <w:abstractNum w:abstractNumId="1" w15:restartNumberingAfterBreak="0">
    <w:nsid w:val="FFFFFF7D"/>
    <w:multiLevelType w:val="singleLevel"/>
    <w:tmpl w:val="6854DDD4"/>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6FC6963E"/>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551A45F8"/>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2E7A793E"/>
    <w:lvl w:ilvl="0">
      <w:start w:val="1"/>
      <w:numFmt w:val="bullet"/>
      <w:pStyle w:val="Listaconvietas5"/>
      <w:lvlText w:val=""/>
      <w:lvlJc w:val="left"/>
      <w:pPr>
        <w:tabs>
          <w:tab w:val="num" w:pos="1492"/>
        </w:tabs>
        <w:ind w:left="1492" w:hanging="360"/>
      </w:pPr>
      <w:rPr>
        <w:rFonts w:ascii="Britannic Bold" w:hAnsi="Britannic Bold" w:hint="default"/>
      </w:rPr>
    </w:lvl>
  </w:abstractNum>
  <w:abstractNum w:abstractNumId="5" w15:restartNumberingAfterBreak="0">
    <w:nsid w:val="FFFFFF88"/>
    <w:multiLevelType w:val="singleLevel"/>
    <w:tmpl w:val="B9AA4506"/>
    <w:lvl w:ilvl="0">
      <w:start w:val="1"/>
      <w:numFmt w:val="decimal"/>
      <w:pStyle w:val="Listaconnmeros"/>
      <w:lvlText w:val="%1."/>
      <w:lvlJc w:val="left"/>
      <w:pPr>
        <w:tabs>
          <w:tab w:val="num" w:pos="360"/>
        </w:tabs>
        <w:ind w:left="360" w:hanging="360"/>
      </w:pPr>
    </w:lvl>
  </w:abstractNum>
  <w:abstractNum w:abstractNumId="6" w15:restartNumberingAfterBreak="0">
    <w:nsid w:val="08DE6F00"/>
    <w:multiLevelType w:val="multilevel"/>
    <w:tmpl w:val="6B342568"/>
    <w:lvl w:ilvl="0">
      <w:start w:val="4"/>
      <w:numFmt w:val="decimal"/>
      <w:lvlText w:val="%1."/>
      <w:lvlJc w:val="left"/>
      <w:pPr>
        <w:ind w:left="540" w:hanging="540"/>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08F43050"/>
    <w:multiLevelType w:val="multilevel"/>
    <w:tmpl w:val="30F0E11E"/>
    <w:lvl w:ilvl="0">
      <w:start w:val="4"/>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8" w15:restartNumberingAfterBreak="0">
    <w:nsid w:val="09343CA4"/>
    <w:multiLevelType w:val="hybridMultilevel"/>
    <w:tmpl w:val="08CA8380"/>
    <w:lvl w:ilvl="0" w:tplc="240A0017">
      <w:start w:val="1"/>
      <w:numFmt w:val="lowerLetter"/>
      <w:lvlText w:val="%1)"/>
      <w:lvlJc w:val="left"/>
      <w:pPr>
        <w:ind w:left="720" w:hanging="360"/>
      </w:pPr>
      <w:rPr>
        <w:rFonts w:hint="default"/>
      </w:rPr>
    </w:lvl>
    <w:lvl w:ilvl="1" w:tplc="D032A536">
      <w:start w:val="1"/>
      <w:numFmt w:val="decimal"/>
      <w:lvlText w:val="%2)"/>
      <w:lvlJc w:val="left"/>
      <w:pPr>
        <w:ind w:left="1440" w:hanging="360"/>
      </w:pPr>
      <w:rPr>
        <w:rFonts w:hint="default"/>
        <w:b w:val="0"/>
      </w:rPr>
    </w:lvl>
    <w:lvl w:ilvl="2" w:tplc="240A001B">
      <w:start w:val="1"/>
      <w:numFmt w:val="lowerRoman"/>
      <w:lvlText w:val="%3."/>
      <w:lvlJc w:val="right"/>
      <w:pPr>
        <w:ind w:left="2340" w:hanging="360"/>
      </w:pPr>
      <w:rPr>
        <w:rFonts w:hint="default"/>
      </w:r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0CF135CA"/>
    <w:multiLevelType w:val="hybridMultilevel"/>
    <w:tmpl w:val="51245F76"/>
    <w:lvl w:ilvl="0" w:tplc="CAEA2AF0">
      <w:start w:val="1"/>
      <w:numFmt w:val="decimal"/>
      <w:lvlText w:val="%1."/>
      <w:lvlJc w:val="left"/>
      <w:pPr>
        <w:tabs>
          <w:tab w:val="num" w:pos="8441"/>
        </w:tabs>
        <w:ind w:left="8441" w:hanging="360"/>
      </w:pPr>
      <w:rPr>
        <w:rFonts w:ascii="Arial Narrow" w:eastAsia="Times New Roman" w:hAnsi="Arial Narrow" w:cs="Arial" w:hint="default"/>
        <w:b w:val="0"/>
        <w:bCs w:val="0"/>
        <w:i w:val="0"/>
        <w:iCs w:val="0"/>
      </w:rPr>
    </w:lvl>
    <w:lvl w:ilvl="1" w:tplc="0C0A0003">
      <w:start w:val="1"/>
      <w:numFmt w:val="bullet"/>
      <w:lvlText w:val="o"/>
      <w:lvlJc w:val="left"/>
      <w:pPr>
        <w:tabs>
          <w:tab w:val="num" w:pos="9521"/>
        </w:tabs>
        <w:ind w:left="9521" w:hanging="360"/>
      </w:pPr>
      <w:rPr>
        <w:rFonts w:ascii="Courier New" w:hAnsi="Courier New" w:cs="Courier New" w:hint="default"/>
      </w:rPr>
    </w:lvl>
    <w:lvl w:ilvl="2" w:tplc="0C0A0005">
      <w:start w:val="1"/>
      <w:numFmt w:val="bullet"/>
      <w:lvlText w:val=""/>
      <w:lvlJc w:val="left"/>
      <w:pPr>
        <w:tabs>
          <w:tab w:val="num" w:pos="10241"/>
        </w:tabs>
        <w:ind w:left="10241" w:hanging="360"/>
      </w:pPr>
      <w:rPr>
        <w:rFonts w:ascii="Wingdings" w:hAnsi="Wingdings" w:cs="Wingdings" w:hint="default"/>
      </w:rPr>
    </w:lvl>
    <w:lvl w:ilvl="3" w:tplc="0C0A0001">
      <w:start w:val="1"/>
      <w:numFmt w:val="bullet"/>
      <w:lvlText w:val=""/>
      <w:lvlJc w:val="left"/>
      <w:pPr>
        <w:tabs>
          <w:tab w:val="num" w:pos="10961"/>
        </w:tabs>
        <w:ind w:left="10961" w:hanging="360"/>
      </w:pPr>
      <w:rPr>
        <w:rFonts w:ascii="Symbol" w:hAnsi="Symbol" w:cs="Symbol" w:hint="default"/>
      </w:rPr>
    </w:lvl>
    <w:lvl w:ilvl="4" w:tplc="0C0A0003">
      <w:start w:val="1"/>
      <w:numFmt w:val="bullet"/>
      <w:lvlText w:val="o"/>
      <w:lvlJc w:val="left"/>
      <w:pPr>
        <w:tabs>
          <w:tab w:val="num" w:pos="11681"/>
        </w:tabs>
        <w:ind w:left="11681" w:hanging="360"/>
      </w:pPr>
      <w:rPr>
        <w:rFonts w:ascii="Courier New" w:hAnsi="Courier New" w:cs="Courier New" w:hint="default"/>
      </w:rPr>
    </w:lvl>
    <w:lvl w:ilvl="5" w:tplc="0C0A0005">
      <w:start w:val="1"/>
      <w:numFmt w:val="bullet"/>
      <w:lvlText w:val=""/>
      <w:lvlJc w:val="left"/>
      <w:pPr>
        <w:tabs>
          <w:tab w:val="num" w:pos="12401"/>
        </w:tabs>
        <w:ind w:left="12401" w:hanging="360"/>
      </w:pPr>
      <w:rPr>
        <w:rFonts w:ascii="Wingdings" w:hAnsi="Wingdings" w:cs="Wingdings" w:hint="default"/>
      </w:rPr>
    </w:lvl>
    <w:lvl w:ilvl="6" w:tplc="0C0A0001">
      <w:start w:val="1"/>
      <w:numFmt w:val="bullet"/>
      <w:lvlText w:val=""/>
      <w:lvlJc w:val="left"/>
      <w:pPr>
        <w:tabs>
          <w:tab w:val="num" w:pos="13121"/>
        </w:tabs>
        <w:ind w:left="13121" w:hanging="360"/>
      </w:pPr>
      <w:rPr>
        <w:rFonts w:ascii="Symbol" w:hAnsi="Symbol" w:cs="Symbol" w:hint="default"/>
      </w:rPr>
    </w:lvl>
    <w:lvl w:ilvl="7" w:tplc="0C0A0003">
      <w:start w:val="1"/>
      <w:numFmt w:val="bullet"/>
      <w:lvlText w:val="o"/>
      <w:lvlJc w:val="left"/>
      <w:pPr>
        <w:tabs>
          <w:tab w:val="num" w:pos="13841"/>
        </w:tabs>
        <w:ind w:left="13841" w:hanging="360"/>
      </w:pPr>
      <w:rPr>
        <w:rFonts w:ascii="Courier New" w:hAnsi="Courier New" w:cs="Courier New" w:hint="default"/>
      </w:rPr>
    </w:lvl>
    <w:lvl w:ilvl="8" w:tplc="0C0A0005">
      <w:start w:val="1"/>
      <w:numFmt w:val="bullet"/>
      <w:lvlText w:val=""/>
      <w:lvlJc w:val="left"/>
      <w:pPr>
        <w:tabs>
          <w:tab w:val="num" w:pos="14561"/>
        </w:tabs>
        <w:ind w:left="14561" w:hanging="360"/>
      </w:pPr>
      <w:rPr>
        <w:rFonts w:ascii="Wingdings" w:hAnsi="Wingdings" w:cs="Wingdings" w:hint="default"/>
      </w:rPr>
    </w:lvl>
  </w:abstractNum>
  <w:abstractNum w:abstractNumId="10" w15:restartNumberingAfterBreak="0">
    <w:nsid w:val="0D314DA3"/>
    <w:multiLevelType w:val="multilevel"/>
    <w:tmpl w:val="FDAA3126"/>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5"/>
      <w:numFmt w:val="decimal"/>
      <w:lvlText w:val="%1.%2.%3"/>
      <w:lvlJc w:val="left"/>
      <w:pPr>
        <w:ind w:left="360" w:hanging="360"/>
      </w:pPr>
      <w:rPr>
        <w:rFonts w:hint="default"/>
        <w:b/>
        <w:bCs/>
        <w:i w:val="0"/>
        <w:iCs/>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720" w:hanging="72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080" w:hanging="1080"/>
      </w:pPr>
      <w:rPr>
        <w:rFonts w:hint="default"/>
      </w:rPr>
    </w:lvl>
  </w:abstractNum>
  <w:abstractNum w:abstractNumId="11" w15:restartNumberingAfterBreak="0">
    <w:nsid w:val="0E975672"/>
    <w:multiLevelType w:val="hybridMultilevel"/>
    <w:tmpl w:val="112E7A82"/>
    <w:lvl w:ilvl="0" w:tplc="66006D1C">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119E0BA7"/>
    <w:multiLevelType w:val="hybridMultilevel"/>
    <w:tmpl w:val="487088A2"/>
    <w:lvl w:ilvl="0" w:tplc="240A000B">
      <w:start w:val="1"/>
      <w:numFmt w:val="bullet"/>
      <w:lvlText w:val=""/>
      <w:lvlJc w:val="left"/>
      <w:pPr>
        <w:ind w:left="720" w:hanging="360"/>
      </w:pPr>
      <w:rPr>
        <w:rFonts w:ascii="Wingdings" w:hAnsi="Wingdings" w:hint="default"/>
        <w:b/>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3" w15:restartNumberingAfterBreak="0">
    <w:nsid w:val="14B5122C"/>
    <w:multiLevelType w:val="multilevel"/>
    <w:tmpl w:val="2F6A5E60"/>
    <w:lvl w:ilvl="0">
      <w:start w:val="1"/>
      <w:numFmt w:val="decimal"/>
      <w:lvlText w:val="%1."/>
      <w:lvlJc w:val="left"/>
      <w:pPr>
        <w:ind w:left="720" w:hanging="360"/>
      </w:pPr>
      <w:rPr>
        <w:rFonts w:hint="default"/>
        <w:b/>
      </w:rPr>
    </w:lvl>
    <w:lvl w:ilvl="1">
      <w:start w:val="1"/>
      <w:numFmt w:val="decimal"/>
      <w:isLgl/>
      <w:lvlText w:val="%1.%2"/>
      <w:lvlJc w:val="left"/>
      <w:pPr>
        <w:ind w:left="644"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4" w15:restartNumberingAfterBreak="0">
    <w:nsid w:val="1A6269C3"/>
    <w:multiLevelType w:val="hybridMultilevel"/>
    <w:tmpl w:val="9FD434DA"/>
    <w:lvl w:ilvl="0" w:tplc="240A000F">
      <w:start w:val="1"/>
      <w:numFmt w:val="decimal"/>
      <w:lvlText w:val="%1."/>
      <w:lvlJc w:val="left"/>
      <w:pPr>
        <w:ind w:left="720" w:hanging="360"/>
      </w:pPr>
      <w:rPr>
        <w:rFonts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cs="Wingdings" w:hint="default"/>
      </w:rPr>
    </w:lvl>
    <w:lvl w:ilvl="3" w:tplc="FFFFFFFF">
      <w:start w:val="1"/>
      <w:numFmt w:val="bullet"/>
      <w:lvlText w:val=""/>
      <w:lvlJc w:val="left"/>
      <w:pPr>
        <w:ind w:left="2880" w:hanging="360"/>
      </w:pPr>
      <w:rPr>
        <w:rFonts w:ascii="Symbol" w:hAnsi="Symbol" w:cs="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cs="Wingdings" w:hint="default"/>
      </w:rPr>
    </w:lvl>
    <w:lvl w:ilvl="6" w:tplc="FFFFFFFF">
      <w:start w:val="1"/>
      <w:numFmt w:val="bullet"/>
      <w:lvlText w:val=""/>
      <w:lvlJc w:val="left"/>
      <w:pPr>
        <w:ind w:left="5040" w:hanging="360"/>
      </w:pPr>
      <w:rPr>
        <w:rFonts w:ascii="Symbol" w:hAnsi="Symbol" w:cs="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cs="Wingdings" w:hint="default"/>
      </w:rPr>
    </w:lvl>
  </w:abstractNum>
  <w:abstractNum w:abstractNumId="15" w15:restartNumberingAfterBreak="0">
    <w:nsid w:val="1D836BEC"/>
    <w:multiLevelType w:val="multilevel"/>
    <w:tmpl w:val="6412854C"/>
    <w:lvl w:ilvl="0">
      <w:start w:val="4"/>
      <w:numFmt w:val="decimal"/>
      <w:lvlText w:val="%1."/>
      <w:lvlJc w:val="left"/>
      <w:pPr>
        <w:ind w:left="585" w:hanging="585"/>
      </w:pPr>
      <w:rPr>
        <w:rFonts w:hint="default"/>
      </w:rPr>
    </w:lvl>
    <w:lvl w:ilvl="1">
      <w:start w:val="1"/>
      <w:numFmt w:val="decimal"/>
      <w:lvlText w:val="5.%2."/>
      <w:lvlJc w:val="left"/>
      <w:pPr>
        <w:ind w:left="720" w:hanging="720"/>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6" w15:restartNumberingAfterBreak="0">
    <w:nsid w:val="1F1807A8"/>
    <w:multiLevelType w:val="hybridMultilevel"/>
    <w:tmpl w:val="CB6C6178"/>
    <w:lvl w:ilvl="0" w:tplc="240A0017">
      <w:start w:val="1"/>
      <w:numFmt w:val="lowerLetter"/>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20B858E8"/>
    <w:multiLevelType w:val="hybridMultilevel"/>
    <w:tmpl w:val="D0FA946A"/>
    <w:lvl w:ilvl="0" w:tplc="C9624620">
      <w:start w:val="5"/>
      <w:numFmt w:val="bullet"/>
      <w:lvlText w:val=""/>
      <w:lvlJc w:val="left"/>
      <w:pPr>
        <w:ind w:left="360" w:hanging="360"/>
      </w:pPr>
      <w:rPr>
        <w:rFonts w:ascii="Symbol" w:eastAsiaTheme="minorHAnsi" w:hAnsi="Symbol" w:cstheme="minorBidi"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22195084"/>
    <w:multiLevelType w:val="multilevel"/>
    <w:tmpl w:val="3EA840FE"/>
    <w:lvl w:ilvl="0">
      <w:start w:val="4"/>
      <w:numFmt w:val="decimal"/>
      <w:lvlText w:val="%1."/>
      <w:lvlJc w:val="left"/>
      <w:pPr>
        <w:ind w:left="390" w:hanging="390"/>
      </w:pPr>
      <w:rPr>
        <w:rFonts w:ascii="Arial" w:hAnsi="Arial" w:cs="Arial" w:hint="default"/>
        <w:b/>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9" w15:restartNumberingAfterBreak="0">
    <w:nsid w:val="22B4184C"/>
    <w:multiLevelType w:val="hybridMultilevel"/>
    <w:tmpl w:val="C238774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241C77F2"/>
    <w:multiLevelType w:val="hybridMultilevel"/>
    <w:tmpl w:val="8AA41F44"/>
    <w:lvl w:ilvl="0" w:tplc="C85E5FBA">
      <w:start w:val="1"/>
      <w:numFmt w:val="bullet"/>
      <w:lvlText w:val=""/>
      <w:lvlJc w:val="left"/>
      <w:pPr>
        <w:tabs>
          <w:tab w:val="num" w:pos="394"/>
        </w:tabs>
        <w:ind w:left="394" w:hanging="360"/>
      </w:pPr>
      <w:rPr>
        <w:rFonts w:ascii="Symbol" w:hAnsi="Symbol" w:cs="Symbol" w:hint="default"/>
        <w:color w:val="auto"/>
      </w:rPr>
    </w:lvl>
    <w:lvl w:ilvl="1" w:tplc="0C0A0003">
      <w:start w:val="1"/>
      <w:numFmt w:val="bullet"/>
      <w:lvlText w:val="o"/>
      <w:lvlJc w:val="left"/>
      <w:pPr>
        <w:tabs>
          <w:tab w:val="num" w:pos="1114"/>
        </w:tabs>
        <w:ind w:left="1114" w:hanging="360"/>
      </w:pPr>
      <w:rPr>
        <w:rFonts w:ascii="Courier New" w:hAnsi="Courier New" w:cs="Courier New" w:hint="default"/>
      </w:rPr>
    </w:lvl>
    <w:lvl w:ilvl="2" w:tplc="0C0A0005">
      <w:start w:val="1"/>
      <w:numFmt w:val="bullet"/>
      <w:lvlText w:val=""/>
      <w:lvlJc w:val="left"/>
      <w:pPr>
        <w:tabs>
          <w:tab w:val="num" w:pos="1834"/>
        </w:tabs>
        <w:ind w:left="1834" w:hanging="360"/>
      </w:pPr>
      <w:rPr>
        <w:rFonts w:ascii="Wingdings" w:hAnsi="Wingdings" w:cs="Wingdings" w:hint="default"/>
      </w:rPr>
    </w:lvl>
    <w:lvl w:ilvl="3" w:tplc="0C0A0001">
      <w:start w:val="1"/>
      <w:numFmt w:val="bullet"/>
      <w:lvlText w:val=""/>
      <w:lvlJc w:val="left"/>
      <w:pPr>
        <w:tabs>
          <w:tab w:val="num" w:pos="2554"/>
        </w:tabs>
        <w:ind w:left="2554" w:hanging="360"/>
      </w:pPr>
      <w:rPr>
        <w:rFonts w:ascii="Symbol" w:hAnsi="Symbol" w:cs="Symbol" w:hint="default"/>
      </w:rPr>
    </w:lvl>
    <w:lvl w:ilvl="4" w:tplc="0C0A0003">
      <w:start w:val="1"/>
      <w:numFmt w:val="bullet"/>
      <w:lvlText w:val="o"/>
      <w:lvlJc w:val="left"/>
      <w:pPr>
        <w:tabs>
          <w:tab w:val="num" w:pos="3274"/>
        </w:tabs>
        <w:ind w:left="3274" w:hanging="360"/>
      </w:pPr>
      <w:rPr>
        <w:rFonts w:ascii="Courier New" w:hAnsi="Courier New" w:cs="Courier New" w:hint="default"/>
      </w:rPr>
    </w:lvl>
    <w:lvl w:ilvl="5" w:tplc="0C0A0005">
      <w:start w:val="1"/>
      <w:numFmt w:val="bullet"/>
      <w:lvlText w:val=""/>
      <w:lvlJc w:val="left"/>
      <w:pPr>
        <w:tabs>
          <w:tab w:val="num" w:pos="3994"/>
        </w:tabs>
        <w:ind w:left="3994" w:hanging="360"/>
      </w:pPr>
      <w:rPr>
        <w:rFonts w:ascii="Wingdings" w:hAnsi="Wingdings" w:cs="Wingdings" w:hint="default"/>
      </w:rPr>
    </w:lvl>
    <w:lvl w:ilvl="6" w:tplc="0C0A0001">
      <w:start w:val="1"/>
      <w:numFmt w:val="bullet"/>
      <w:lvlText w:val=""/>
      <w:lvlJc w:val="left"/>
      <w:pPr>
        <w:tabs>
          <w:tab w:val="num" w:pos="4714"/>
        </w:tabs>
        <w:ind w:left="4714" w:hanging="360"/>
      </w:pPr>
      <w:rPr>
        <w:rFonts w:ascii="Symbol" w:hAnsi="Symbol" w:cs="Symbol" w:hint="default"/>
      </w:rPr>
    </w:lvl>
    <w:lvl w:ilvl="7" w:tplc="0C0A0003">
      <w:start w:val="1"/>
      <w:numFmt w:val="bullet"/>
      <w:lvlText w:val="o"/>
      <w:lvlJc w:val="left"/>
      <w:pPr>
        <w:tabs>
          <w:tab w:val="num" w:pos="5434"/>
        </w:tabs>
        <w:ind w:left="5434" w:hanging="360"/>
      </w:pPr>
      <w:rPr>
        <w:rFonts w:ascii="Courier New" w:hAnsi="Courier New" w:cs="Courier New" w:hint="default"/>
      </w:rPr>
    </w:lvl>
    <w:lvl w:ilvl="8" w:tplc="0C0A0005">
      <w:start w:val="1"/>
      <w:numFmt w:val="bullet"/>
      <w:lvlText w:val=""/>
      <w:lvlJc w:val="left"/>
      <w:pPr>
        <w:tabs>
          <w:tab w:val="num" w:pos="6154"/>
        </w:tabs>
        <w:ind w:left="6154" w:hanging="360"/>
      </w:pPr>
      <w:rPr>
        <w:rFonts w:ascii="Wingdings" w:hAnsi="Wingdings" w:cs="Wingdings" w:hint="default"/>
      </w:rPr>
    </w:lvl>
  </w:abstractNum>
  <w:abstractNum w:abstractNumId="21" w15:restartNumberingAfterBreak="0">
    <w:nsid w:val="252C487D"/>
    <w:multiLevelType w:val="hybridMultilevel"/>
    <w:tmpl w:val="2AA08336"/>
    <w:lvl w:ilvl="0" w:tplc="4E3490A0">
      <w:start w:val="12"/>
      <w:numFmt w:val="bullet"/>
      <w:lvlText w:val=""/>
      <w:lvlJc w:val="left"/>
      <w:pPr>
        <w:ind w:left="720" w:hanging="360"/>
      </w:pPr>
      <w:rPr>
        <w:rFonts w:ascii="Symbol" w:eastAsiaTheme="minorHAnsi" w:hAnsi="Symbo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262F2107"/>
    <w:multiLevelType w:val="hybridMultilevel"/>
    <w:tmpl w:val="9A60CACE"/>
    <w:lvl w:ilvl="0" w:tplc="240A0001">
      <w:start w:val="1"/>
      <w:numFmt w:val="bullet"/>
      <w:lvlText w:val=""/>
      <w:lvlJc w:val="left"/>
      <w:pPr>
        <w:ind w:left="3060" w:hanging="360"/>
      </w:pPr>
      <w:rPr>
        <w:rFonts w:ascii="Symbol" w:hAnsi="Symbol" w:hint="default"/>
      </w:rPr>
    </w:lvl>
    <w:lvl w:ilvl="1" w:tplc="240A0003" w:tentative="1">
      <w:start w:val="1"/>
      <w:numFmt w:val="bullet"/>
      <w:lvlText w:val="o"/>
      <w:lvlJc w:val="left"/>
      <w:pPr>
        <w:ind w:left="3780" w:hanging="360"/>
      </w:pPr>
      <w:rPr>
        <w:rFonts w:ascii="Courier New" w:hAnsi="Courier New" w:cs="Courier New" w:hint="default"/>
      </w:rPr>
    </w:lvl>
    <w:lvl w:ilvl="2" w:tplc="240A0005" w:tentative="1">
      <w:start w:val="1"/>
      <w:numFmt w:val="bullet"/>
      <w:lvlText w:val=""/>
      <w:lvlJc w:val="left"/>
      <w:pPr>
        <w:ind w:left="4500" w:hanging="360"/>
      </w:pPr>
      <w:rPr>
        <w:rFonts w:ascii="Wingdings" w:hAnsi="Wingdings" w:hint="default"/>
      </w:rPr>
    </w:lvl>
    <w:lvl w:ilvl="3" w:tplc="240A0001" w:tentative="1">
      <w:start w:val="1"/>
      <w:numFmt w:val="bullet"/>
      <w:lvlText w:val=""/>
      <w:lvlJc w:val="left"/>
      <w:pPr>
        <w:ind w:left="5220" w:hanging="360"/>
      </w:pPr>
      <w:rPr>
        <w:rFonts w:ascii="Symbol" w:hAnsi="Symbol" w:hint="default"/>
      </w:rPr>
    </w:lvl>
    <w:lvl w:ilvl="4" w:tplc="240A0003" w:tentative="1">
      <w:start w:val="1"/>
      <w:numFmt w:val="bullet"/>
      <w:lvlText w:val="o"/>
      <w:lvlJc w:val="left"/>
      <w:pPr>
        <w:ind w:left="5940" w:hanging="360"/>
      </w:pPr>
      <w:rPr>
        <w:rFonts w:ascii="Courier New" w:hAnsi="Courier New" w:cs="Courier New" w:hint="default"/>
      </w:rPr>
    </w:lvl>
    <w:lvl w:ilvl="5" w:tplc="240A0005" w:tentative="1">
      <w:start w:val="1"/>
      <w:numFmt w:val="bullet"/>
      <w:lvlText w:val=""/>
      <w:lvlJc w:val="left"/>
      <w:pPr>
        <w:ind w:left="6660" w:hanging="360"/>
      </w:pPr>
      <w:rPr>
        <w:rFonts w:ascii="Wingdings" w:hAnsi="Wingdings" w:hint="default"/>
      </w:rPr>
    </w:lvl>
    <w:lvl w:ilvl="6" w:tplc="240A0001" w:tentative="1">
      <w:start w:val="1"/>
      <w:numFmt w:val="bullet"/>
      <w:lvlText w:val=""/>
      <w:lvlJc w:val="left"/>
      <w:pPr>
        <w:ind w:left="7380" w:hanging="360"/>
      </w:pPr>
      <w:rPr>
        <w:rFonts w:ascii="Symbol" w:hAnsi="Symbol" w:hint="default"/>
      </w:rPr>
    </w:lvl>
    <w:lvl w:ilvl="7" w:tplc="240A0003" w:tentative="1">
      <w:start w:val="1"/>
      <w:numFmt w:val="bullet"/>
      <w:lvlText w:val="o"/>
      <w:lvlJc w:val="left"/>
      <w:pPr>
        <w:ind w:left="8100" w:hanging="360"/>
      </w:pPr>
      <w:rPr>
        <w:rFonts w:ascii="Courier New" w:hAnsi="Courier New" w:cs="Courier New" w:hint="default"/>
      </w:rPr>
    </w:lvl>
    <w:lvl w:ilvl="8" w:tplc="240A0005" w:tentative="1">
      <w:start w:val="1"/>
      <w:numFmt w:val="bullet"/>
      <w:lvlText w:val=""/>
      <w:lvlJc w:val="left"/>
      <w:pPr>
        <w:ind w:left="8820" w:hanging="360"/>
      </w:pPr>
      <w:rPr>
        <w:rFonts w:ascii="Wingdings" w:hAnsi="Wingdings" w:hint="default"/>
      </w:rPr>
    </w:lvl>
  </w:abstractNum>
  <w:abstractNum w:abstractNumId="23" w15:restartNumberingAfterBreak="0">
    <w:nsid w:val="2B1570AB"/>
    <w:multiLevelType w:val="hybridMultilevel"/>
    <w:tmpl w:val="15D61DFC"/>
    <w:lvl w:ilvl="0" w:tplc="0C0A0015">
      <w:start w:val="1"/>
      <w:numFmt w:val="upperLetter"/>
      <w:lvlText w:val="%1."/>
      <w:lvlJc w:val="left"/>
      <w:pPr>
        <w:ind w:left="720" w:hanging="360"/>
      </w:pPr>
      <w:rPr>
        <w:rFonts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cs="Wingdings" w:hint="default"/>
      </w:rPr>
    </w:lvl>
    <w:lvl w:ilvl="3" w:tplc="0C0A0001">
      <w:start w:val="1"/>
      <w:numFmt w:val="bullet"/>
      <w:lvlText w:val=""/>
      <w:lvlJc w:val="left"/>
      <w:pPr>
        <w:ind w:left="2880" w:hanging="360"/>
      </w:pPr>
      <w:rPr>
        <w:rFonts w:ascii="Symbol" w:hAnsi="Symbol" w:cs="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cs="Wingdings" w:hint="default"/>
      </w:rPr>
    </w:lvl>
    <w:lvl w:ilvl="6" w:tplc="0C0A0001">
      <w:start w:val="1"/>
      <w:numFmt w:val="bullet"/>
      <w:lvlText w:val=""/>
      <w:lvlJc w:val="left"/>
      <w:pPr>
        <w:ind w:left="5040" w:hanging="360"/>
      </w:pPr>
      <w:rPr>
        <w:rFonts w:ascii="Symbol" w:hAnsi="Symbol" w:cs="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cs="Wingdings" w:hint="default"/>
      </w:rPr>
    </w:lvl>
  </w:abstractNum>
  <w:abstractNum w:abstractNumId="24" w15:restartNumberingAfterBreak="0">
    <w:nsid w:val="2F2A1665"/>
    <w:multiLevelType w:val="hybridMultilevel"/>
    <w:tmpl w:val="91E0B836"/>
    <w:lvl w:ilvl="0" w:tplc="0C0A0001">
      <w:start w:val="1"/>
      <w:numFmt w:val="bullet"/>
      <w:lvlText w:val=""/>
      <w:lvlJc w:val="left"/>
      <w:pPr>
        <w:ind w:left="1004" w:hanging="360"/>
      </w:pPr>
      <w:rPr>
        <w:rFonts w:ascii="Symbol" w:hAnsi="Symbol" w:cs="Symbol" w:hint="default"/>
      </w:rPr>
    </w:lvl>
    <w:lvl w:ilvl="1" w:tplc="240A0003" w:tentative="1">
      <w:start w:val="1"/>
      <w:numFmt w:val="bullet"/>
      <w:lvlText w:val="o"/>
      <w:lvlJc w:val="left"/>
      <w:pPr>
        <w:ind w:left="1724" w:hanging="360"/>
      </w:pPr>
      <w:rPr>
        <w:rFonts w:ascii="Courier New" w:hAnsi="Courier New" w:cs="Courier New" w:hint="default"/>
      </w:rPr>
    </w:lvl>
    <w:lvl w:ilvl="2" w:tplc="240A0005" w:tentative="1">
      <w:start w:val="1"/>
      <w:numFmt w:val="bullet"/>
      <w:lvlText w:val=""/>
      <w:lvlJc w:val="left"/>
      <w:pPr>
        <w:ind w:left="2444" w:hanging="360"/>
      </w:pPr>
      <w:rPr>
        <w:rFonts w:ascii="Wingdings" w:hAnsi="Wingdings" w:hint="default"/>
      </w:rPr>
    </w:lvl>
    <w:lvl w:ilvl="3" w:tplc="240A0001" w:tentative="1">
      <w:start w:val="1"/>
      <w:numFmt w:val="bullet"/>
      <w:lvlText w:val=""/>
      <w:lvlJc w:val="left"/>
      <w:pPr>
        <w:ind w:left="3164" w:hanging="360"/>
      </w:pPr>
      <w:rPr>
        <w:rFonts w:ascii="Symbol" w:hAnsi="Symbol" w:hint="default"/>
      </w:rPr>
    </w:lvl>
    <w:lvl w:ilvl="4" w:tplc="240A0003" w:tentative="1">
      <w:start w:val="1"/>
      <w:numFmt w:val="bullet"/>
      <w:lvlText w:val="o"/>
      <w:lvlJc w:val="left"/>
      <w:pPr>
        <w:ind w:left="3884" w:hanging="360"/>
      </w:pPr>
      <w:rPr>
        <w:rFonts w:ascii="Courier New" w:hAnsi="Courier New" w:cs="Courier New" w:hint="default"/>
      </w:rPr>
    </w:lvl>
    <w:lvl w:ilvl="5" w:tplc="240A0005" w:tentative="1">
      <w:start w:val="1"/>
      <w:numFmt w:val="bullet"/>
      <w:lvlText w:val=""/>
      <w:lvlJc w:val="left"/>
      <w:pPr>
        <w:ind w:left="4604" w:hanging="360"/>
      </w:pPr>
      <w:rPr>
        <w:rFonts w:ascii="Wingdings" w:hAnsi="Wingdings" w:hint="default"/>
      </w:rPr>
    </w:lvl>
    <w:lvl w:ilvl="6" w:tplc="240A0001" w:tentative="1">
      <w:start w:val="1"/>
      <w:numFmt w:val="bullet"/>
      <w:lvlText w:val=""/>
      <w:lvlJc w:val="left"/>
      <w:pPr>
        <w:ind w:left="5324" w:hanging="360"/>
      </w:pPr>
      <w:rPr>
        <w:rFonts w:ascii="Symbol" w:hAnsi="Symbol" w:hint="default"/>
      </w:rPr>
    </w:lvl>
    <w:lvl w:ilvl="7" w:tplc="240A0003" w:tentative="1">
      <w:start w:val="1"/>
      <w:numFmt w:val="bullet"/>
      <w:lvlText w:val="o"/>
      <w:lvlJc w:val="left"/>
      <w:pPr>
        <w:ind w:left="6044" w:hanging="360"/>
      </w:pPr>
      <w:rPr>
        <w:rFonts w:ascii="Courier New" w:hAnsi="Courier New" w:cs="Courier New" w:hint="default"/>
      </w:rPr>
    </w:lvl>
    <w:lvl w:ilvl="8" w:tplc="240A0005" w:tentative="1">
      <w:start w:val="1"/>
      <w:numFmt w:val="bullet"/>
      <w:lvlText w:val=""/>
      <w:lvlJc w:val="left"/>
      <w:pPr>
        <w:ind w:left="6764" w:hanging="360"/>
      </w:pPr>
      <w:rPr>
        <w:rFonts w:ascii="Wingdings" w:hAnsi="Wingdings" w:hint="default"/>
      </w:rPr>
    </w:lvl>
  </w:abstractNum>
  <w:abstractNum w:abstractNumId="25" w15:restartNumberingAfterBreak="0">
    <w:nsid w:val="30950CCC"/>
    <w:multiLevelType w:val="hybridMultilevel"/>
    <w:tmpl w:val="05306762"/>
    <w:lvl w:ilvl="0" w:tplc="5914D496">
      <w:start w:val="1"/>
      <w:numFmt w:val="decimal"/>
      <w:lvlText w:val="%1."/>
      <w:lvlJc w:val="left"/>
      <w:pPr>
        <w:ind w:left="360" w:hanging="360"/>
      </w:pPr>
      <w:rPr>
        <w:rFonts w:hint="default"/>
        <w:b w:val="0"/>
        <w:bCs w:val="0"/>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cs="Wingdings" w:hint="default"/>
      </w:rPr>
    </w:lvl>
    <w:lvl w:ilvl="3" w:tplc="0C0A0001">
      <w:start w:val="1"/>
      <w:numFmt w:val="bullet"/>
      <w:lvlText w:val=""/>
      <w:lvlJc w:val="left"/>
      <w:pPr>
        <w:ind w:left="2880" w:hanging="360"/>
      </w:pPr>
      <w:rPr>
        <w:rFonts w:ascii="Symbol" w:hAnsi="Symbol" w:cs="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cs="Wingdings" w:hint="default"/>
      </w:rPr>
    </w:lvl>
    <w:lvl w:ilvl="6" w:tplc="0C0A0001">
      <w:start w:val="1"/>
      <w:numFmt w:val="bullet"/>
      <w:lvlText w:val=""/>
      <w:lvlJc w:val="left"/>
      <w:pPr>
        <w:ind w:left="5040" w:hanging="360"/>
      </w:pPr>
      <w:rPr>
        <w:rFonts w:ascii="Symbol" w:hAnsi="Symbol" w:cs="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cs="Wingdings" w:hint="default"/>
      </w:rPr>
    </w:lvl>
  </w:abstractNum>
  <w:abstractNum w:abstractNumId="26" w15:restartNumberingAfterBreak="0">
    <w:nsid w:val="30C8331C"/>
    <w:multiLevelType w:val="multilevel"/>
    <w:tmpl w:val="0D8E4AA6"/>
    <w:lvl w:ilvl="0">
      <w:start w:val="3"/>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7" w15:restartNumberingAfterBreak="0">
    <w:nsid w:val="30D231F6"/>
    <w:multiLevelType w:val="hybridMultilevel"/>
    <w:tmpl w:val="B54EFFE8"/>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8" w15:restartNumberingAfterBreak="0">
    <w:nsid w:val="36B875ED"/>
    <w:multiLevelType w:val="hybridMultilevel"/>
    <w:tmpl w:val="D0167694"/>
    <w:lvl w:ilvl="0" w:tplc="240A000F">
      <w:start w:val="1"/>
      <w:numFmt w:val="decimal"/>
      <w:lvlText w:val="%1."/>
      <w:lvlJc w:val="left"/>
      <w:pPr>
        <w:tabs>
          <w:tab w:val="num" w:pos="8441"/>
        </w:tabs>
        <w:ind w:left="8441" w:hanging="360"/>
      </w:pPr>
      <w:rPr>
        <w:rFonts w:hint="default"/>
        <w:b w:val="0"/>
        <w:bCs w:val="0"/>
        <w:i w:val="0"/>
        <w:iCs w:val="0"/>
      </w:rPr>
    </w:lvl>
    <w:lvl w:ilvl="1" w:tplc="FFFFFFFF">
      <w:start w:val="1"/>
      <w:numFmt w:val="bullet"/>
      <w:lvlText w:val="o"/>
      <w:lvlJc w:val="left"/>
      <w:pPr>
        <w:tabs>
          <w:tab w:val="num" w:pos="9521"/>
        </w:tabs>
        <w:ind w:left="9521" w:hanging="360"/>
      </w:pPr>
      <w:rPr>
        <w:rFonts w:ascii="Courier New" w:hAnsi="Courier New" w:cs="Courier New" w:hint="default"/>
      </w:rPr>
    </w:lvl>
    <w:lvl w:ilvl="2" w:tplc="FFFFFFFF">
      <w:start w:val="1"/>
      <w:numFmt w:val="bullet"/>
      <w:lvlText w:val=""/>
      <w:lvlJc w:val="left"/>
      <w:pPr>
        <w:tabs>
          <w:tab w:val="num" w:pos="10241"/>
        </w:tabs>
        <w:ind w:left="10241" w:hanging="360"/>
      </w:pPr>
      <w:rPr>
        <w:rFonts w:ascii="Wingdings" w:hAnsi="Wingdings" w:cs="Wingdings" w:hint="default"/>
      </w:rPr>
    </w:lvl>
    <w:lvl w:ilvl="3" w:tplc="FFFFFFFF">
      <w:start w:val="1"/>
      <w:numFmt w:val="bullet"/>
      <w:lvlText w:val=""/>
      <w:lvlJc w:val="left"/>
      <w:pPr>
        <w:tabs>
          <w:tab w:val="num" w:pos="10961"/>
        </w:tabs>
        <w:ind w:left="10961" w:hanging="360"/>
      </w:pPr>
      <w:rPr>
        <w:rFonts w:ascii="Symbol" w:hAnsi="Symbol" w:cs="Symbol" w:hint="default"/>
      </w:rPr>
    </w:lvl>
    <w:lvl w:ilvl="4" w:tplc="FFFFFFFF">
      <w:start w:val="1"/>
      <w:numFmt w:val="bullet"/>
      <w:lvlText w:val="o"/>
      <w:lvlJc w:val="left"/>
      <w:pPr>
        <w:tabs>
          <w:tab w:val="num" w:pos="11681"/>
        </w:tabs>
        <w:ind w:left="11681" w:hanging="360"/>
      </w:pPr>
      <w:rPr>
        <w:rFonts w:ascii="Courier New" w:hAnsi="Courier New" w:cs="Courier New" w:hint="default"/>
      </w:rPr>
    </w:lvl>
    <w:lvl w:ilvl="5" w:tplc="FFFFFFFF">
      <w:start w:val="1"/>
      <w:numFmt w:val="bullet"/>
      <w:lvlText w:val=""/>
      <w:lvlJc w:val="left"/>
      <w:pPr>
        <w:tabs>
          <w:tab w:val="num" w:pos="12401"/>
        </w:tabs>
        <w:ind w:left="12401" w:hanging="360"/>
      </w:pPr>
      <w:rPr>
        <w:rFonts w:ascii="Wingdings" w:hAnsi="Wingdings" w:cs="Wingdings" w:hint="default"/>
      </w:rPr>
    </w:lvl>
    <w:lvl w:ilvl="6" w:tplc="FFFFFFFF">
      <w:start w:val="1"/>
      <w:numFmt w:val="bullet"/>
      <w:lvlText w:val=""/>
      <w:lvlJc w:val="left"/>
      <w:pPr>
        <w:tabs>
          <w:tab w:val="num" w:pos="13121"/>
        </w:tabs>
        <w:ind w:left="13121" w:hanging="360"/>
      </w:pPr>
      <w:rPr>
        <w:rFonts w:ascii="Symbol" w:hAnsi="Symbol" w:cs="Symbol" w:hint="default"/>
      </w:rPr>
    </w:lvl>
    <w:lvl w:ilvl="7" w:tplc="FFFFFFFF">
      <w:start w:val="1"/>
      <w:numFmt w:val="bullet"/>
      <w:lvlText w:val="o"/>
      <w:lvlJc w:val="left"/>
      <w:pPr>
        <w:tabs>
          <w:tab w:val="num" w:pos="13841"/>
        </w:tabs>
        <w:ind w:left="13841" w:hanging="360"/>
      </w:pPr>
      <w:rPr>
        <w:rFonts w:ascii="Courier New" w:hAnsi="Courier New" w:cs="Courier New" w:hint="default"/>
      </w:rPr>
    </w:lvl>
    <w:lvl w:ilvl="8" w:tplc="FFFFFFFF">
      <w:start w:val="1"/>
      <w:numFmt w:val="bullet"/>
      <w:lvlText w:val=""/>
      <w:lvlJc w:val="left"/>
      <w:pPr>
        <w:tabs>
          <w:tab w:val="num" w:pos="14561"/>
        </w:tabs>
        <w:ind w:left="14561" w:hanging="360"/>
      </w:pPr>
      <w:rPr>
        <w:rFonts w:ascii="Wingdings" w:hAnsi="Wingdings" w:cs="Wingdings" w:hint="default"/>
      </w:rPr>
    </w:lvl>
  </w:abstractNum>
  <w:abstractNum w:abstractNumId="29" w15:restartNumberingAfterBreak="0">
    <w:nsid w:val="381951C6"/>
    <w:multiLevelType w:val="multilevel"/>
    <w:tmpl w:val="DFF457C6"/>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0" w15:restartNumberingAfterBreak="0">
    <w:nsid w:val="3A7A261F"/>
    <w:multiLevelType w:val="hybridMultilevel"/>
    <w:tmpl w:val="96C0D3D0"/>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cs="Wingdings" w:hint="default"/>
      </w:rPr>
    </w:lvl>
    <w:lvl w:ilvl="3" w:tplc="0C0A0001">
      <w:start w:val="1"/>
      <w:numFmt w:val="bullet"/>
      <w:lvlText w:val=""/>
      <w:lvlJc w:val="left"/>
      <w:pPr>
        <w:ind w:left="2880" w:hanging="360"/>
      </w:pPr>
      <w:rPr>
        <w:rFonts w:ascii="Symbol" w:hAnsi="Symbol" w:cs="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cs="Wingdings" w:hint="default"/>
      </w:rPr>
    </w:lvl>
    <w:lvl w:ilvl="6" w:tplc="0C0A0001">
      <w:start w:val="1"/>
      <w:numFmt w:val="bullet"/>
      <w:lvlText w:val=""/>
      <w:lvlJc w:val="left"/>
      <w:pPr>
        <w:ind w:left="5040" w:hanging="360"/>
      </w:pPr>
      <w:rPr>
        <w:rFonts w:ascii="Symbol" w:hAnsi="Symbol" w:cs="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cs="Wingdings" w:hint="default"/>
      </w:rPr>
    </w:lvl>
  </w:abstractNum>
  <w:abstractNum w:abstractNumId="31" w15:restartNumberingAfterBreak="0">
    <w:nsid w:val="3B877882"/>
    <w:multiLevelType w:val="multilevel"/>
    <w:tmpl w:val="B2E460DE"/>
    <w:lvl w:ilvl="0">
      <w:start w:val="4"/>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2" w15:restartNumberingAfterBreak="0">
    <w:nsid w:val="3C762B9F"/>
    <w:multiLevelType w:val="hybridMultilevel"/>
    <w:tmpl w:val="769EFFB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3" w15:restartNumberingAfterBreak="0">
    <w:nsid w:val="3CF40C39"/>
    <w:multiLevelType w:val="hybridMultilevel"/>
    <w:tmpl w:val="337EF83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4" w15:restartNumberingAfterBreak="0">
    <w:nsid w:val="3EC376DF"/>
    <w:multiLevelType w:val="hybridMultilevel"/>
    <w:tmpl w:val="4F26BAD4"/>
    <w:lvl w:ilvl="0" w:tplc="E4D0B9DA">
      <w:start w:val="1"/>
      <w:numFmt w:val="upperRoman"/>
      <w:lvlText w:val="%1."/>
      <w:lvlJc w:val="left"/>
      <w:pPr>
        <w:ind w:left="247" w:hanging="97"/>
      </w:pPr>
      <w:rPr>
        <w:rFonts w:ascii="Calibri" w:eastAsia="Calibri" w:hAnsi="Calibri" w:cs="Calibri" w:hint="default"/>
        <w:b/>
        <w:bCs/>
        <w:spacing w:val="0"/>
        <w:w w:val="101"/>
        <w:sz w:val="12"/>
        <w:szCs w:val="12"/>
        <w:lang w:val="es-ES" w:eastAsia="en-US" w:bidi="ar-SA"/>
      </w:rPr>
    </w:lvl>
    <w:lvl w:ilvl="1" w:tplc="86D08210">
      <w:numFmt w:val="bullet"/>
      <w:lvlText w:val="•"/>
      <w:lvlJc w:val="left"/>
      <w:pPr>
        <w:ind w:left="1308" w:hanging="97"/>
      </w:pPr>
      <w:rPr>
        <w:lang w:val="es-ES" w:eastAsia="en-US" w:bidi="ar-SA"/>
      </w:rPr>
    </w:lvl>
    <w:lvl w:ilvl="2" w:tplc="230013CA">
      <w:numFmt w:val="bullet"/>
      <w:lvlText w:val="•"/>
      <w:lvlJc w:val="left"/>
      <w:pPr>
        <w:ind w:left="2376" w:hanging="97"/>
      </w:pPr>
      <w:rPr>
        <w:lang w:val="es-ES" w:eastAsia="en-US" w:bidi="ar-SA"/>
      </w:rPr>
    </w:lvl>
    <w:lvl w:ilvl="3" w:tplc="A3708DD8">
      <w:numFmt w:val="bullet"/>
      <w:lvlText w:val="•"/>
      <w:lvlJc w:val="left"/>
      <w:pPr>
        <w:ind w:left="3444" w:hanging="97"/>
      </w:pPr>
      <w:rPr>
        <w:lang w:val="es-ES" w:eastAsia="en-US" w:bidi="ar-SA"/>
      </w:rPr>
    </w:lvl>
    <w:lvl w:ilvl="4" w:tplc="16FC02A2">
      <w:numFmt w:val="bullet"/>
      <w:lvlText w:val="•"/>
      <w:lvlJc w:val="left"/>
      <w:pPr>
        <w:ind w:left="4512" w:hanging="97"/>
      </w:pPr>
      <w:rPr>
        <w:lang w:val="es-ES" w:eastAsia="en-US" w:bidi="ar-SA"/>
      </w:rPr>
    </w:lvl>
    <w:lvl w:ilvl="5" w:tplc="455A1D22">
      <w:numFmt w:val="bullet"/>
      <w:lvlText w:val="•"/>
      <w:lvlJc w:val="left"/>
      <w:pPr>
        <w:ind w:left="5580" w:hanging="97"/>
      </w:pPr>
      <w:rPr>
        <w:lang w:val="es-ES" w:eastAsia="en-US" w:bidi="ar-SA"/>
      </w:rPr>
    </w:lvl>
    <w:lvl w:ilvl="6" w:tplc="F1D2BC82">
      <w:numFmt w:val="bullet"/>
      <w:lvlText w:val="•"/>
      <w:lvlJc w:val="left"/>
      <w:pPr>
        <w:ind w:left="6648" w:hanging="97"/>
      </w:pPr>
      <w:rPr>
        <w:lang w:val="es-ES" w:eastAsia="en-US" w:bidi="ar-SA"/>
      </w:rPr>
    </w:lvl>
    <w:lvl w:ilvl="7" w:tplc="60064D44">
      <w:numFmt w:val="bullet"/>
      <w:lvlText w:val="•"/>
      <w:lvlJc w:val="left"/>
      <w:pPr>
        <w:ind w:left="7716" w:hanging="97"/>
      </w:pPr>
      <w:rPr>
        <w:lang w:val="es-ES" w:eastAsia="en-US" w:bidi="ar-SA"/>
      </w:rPr>
    </w:lvl>
    <w:lvl w:ilvl="8" w:tplc="9C9445D0">
      <w:numFmt w:val="bullet"/>
      <w:lvlText w:val="•"/>
      <w:lvlJc w:val="left"/>
      <w:pPr>
        <w:ind w:left="8784" w:hanging="97"/>
      </w:pPr>
      <w:rPr>
        <w:lang w:val="es-ES" w:eastAsia="en-US" w:bidi="ar-SA"/>
      </w:rPr>
    </w:lvl>
  </w:abstractNum>
  <w:abstractNum w:abstractNumId="35" w15:restartNumberingAfterBreak="0">
    <w:nsid w:val="403322C8"/>
    <w:multiLevelType w:val="hybridMultilevel"/>
    <w:tmpl w:val="359AD12C"/>
    <w:lvl w:ilvl="0" w:tplc="240A0015">
      <w:start w:val="1"/>
      <w:numFmt w:val="upperLetter"/>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6" w15:restartNumberingAfterBreak="0">
    <w:nsid w:val="412F6D13"/>
    <w:multiLevelType w:val="hybridMultilevel"/>
    <w:tmpl w:val="A7D658F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7" w15:restartNumberingAfterBreak="0">
    <w:nsid w:val="43555196"/>
    <w:multiLevelType w:val="hybridMultilevel"/>
    <w:tmpl w:val="95DCC2F0"/>
    <w:lvl w:ilvl="0" w:tplc="240A000F">
      <w:start w:val="1"/>
      <w:numFmt w:val="decimal"/>
      <w:lvlText w:val="%1."/>
      <w:lvlJc w:val="left"/>
      <w:pPr>
        <w:ind w:left="720" w:hanging="360"/>
      </w:pPr>
      <w:rPr>
        <w:rFonts w:hint="default"/>
      </w:rPr>
    </w:lvl>
    <w:lvl w:ilvl="1" w:tplc="FF1EA822">
      <w:start w:val="1"/>
      <w:numFmt w:val="lowerLetter"/>
      <w:lvlText w:val="%2)"/>
      <w:lvlJc w:val="left"/>
      <w:pPr>
        <w:ind w:left="1440" w:hanging="360"/>
      </w:pPr>
      <w:rPr>
        <w:rFonts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8" w15:restartNumberingAfterBreak="0">
    <w:nsid w:val="457135D0"/>
    <w:multiLevelType w:val="hybridMultilevel"/>
    <w:tmpl w:val="3BBE5562"/>
    <w:lvl w:ilvl="0" w:tplc="33103824">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9" w15:restartNumberingAfterBreak="0">
    <w:nsid w:val="48731824"/>
    <w:multiLevelType w:val="hybridMultilevel"/>
    <w:tmpl w:val="84D44B34"/>
    <w:lvl w:ilvl="0" w:tplc="0C0A0001">
      <w:start w:val="1"/>
      <w:numFmt w:val="bullet"/>
      <w:lvlText w:val=""/>
      <w:lvlJc w:val="left"/>
      <w:pPr>
        <w:ind w:left="7022" w:hanging="360"/>
      </w:pPr>
      <w:rPr>
        <w:rFonts w:ascii="Symbol" w:hAnsi="Symbol" w:hint="default"/>
      </w:rPr>
    </w:lvl>
    <w:lvl w:ilvl="1" w:tplc="0C0A0003" w:tentative="1">
      <w:start w:val="1"/>
      <w:numFmt w:val="bullet"/>
      <w:lvlText w:val="o"/>
      <w:lvlJc w:val="left"/>
      <w:pPr>
        <w:ind w:left="7742" w:hanging="360"/>
      </w:pPr>
      <w:rPr>
        <w:rFonts w:ascii="Courier New" w:hAnsi="Courier New" w:cs="Courier New" w:hint="default"/>
      </w:rPr>
    </w:lvl>
    <w:lvl w:ilvl="2" w:tplc="0C0A0005" w:tentative="1">
      <w:start w:val="1"/>
      <w:numFmt w:val="bullet"/>
      <w:lvlText w:val=""/>
      <w:lvlJc w:val="left"/>
      <w:pPr>
        <w:ind w:left="8462" w:hanging="360"/>
      </w:pPr>
      <w:rPr>
        <w:rFonts w:ascii="Wingdings" w:hAnsi="Wingdings" w:hint="default"/>
      </w:rPr>
    </w:lvl>
    <w:lvl w:ilvl="3" w:tplc="0C0A0001" w:tentative="1">
      <w:start w:val="1"/>
      <w:numFmt w:val="bullet"/>
      <w:lvlText w:val=""/>
      <w:lvlJc w:val="left"/>
      <w:pPr>
        <w:ind w:left="9182" w:hanging="360"/>
      </w:pPr>
      <w:rPr>
        <w:rFonts w:ascii="Symbol" w:hAnsi="Symbol" w:hint="default"/>
      </w:rPr>
    </w:lvl>
    <w:lvl w:ilvl="4" w:tplc="0C0A0003" w:tentative="1">
      <w:start w:val="1"/>
      <w:numFmt w:val="bullet"/>
      <w:lvlText w:val="o"/>
      <w:lvlJc w:val="left"/>
      <w:pPr>
        <w:ind w:left="9902" w:hanging="360"/>
      </w:pPr>
      <w:rPr>
        <w:rFonts w:ascii="Courier New" w:hAnsi="Courier New" w:cs="Courier New" w:hint="default"/>
      </w:rPr>
    </w:lvl>
    <w:lvl w:ilvl="5" w:tplc="0C0A0005" w:tentative="1">
      <w:start w:val="1"/>
      <w:numFmt w:val="bullet"/>
      <w:lvlText w:val=""/>
      <w:lvlJc w:val="left"/>
      <w:pPr>
        <w:ind w:left="10622" w:hanging="360"/>
      </w:pPr>
      <w:rPr>
        <w:rFonts w:ascii="Wingdings" w:hAnsi="Wingdings" w:hint="default"/>
      </w:rPr>
    </w:lvl>
    <w:lvl w:ilvl="6" w:tplc="0C0A0001" w:tentative="1">
      <w:start w:val="1"/>
      <w:numFmt w:val="bullet"/>
      <w:lvlText w:val=""/>
      <w:lvlJc w:val="left"/>
      <w:pPr>
        <w:ind w:left="11342" w:hanging="360"/>
      </w:pPr>
      <w:rPr>
        <w:rFonts w:ascii="Symbol" w:hAnsi="Symbol" w:hint="default"/>
      </w:rPr>
    </w:lvl>
    <w:lvl w:ilvl="7" w:tplc="0C0A0003" w:tentative="1">
      <w:start w:val="1"/>
      <w:numFmt w:val="bullet"/>
      <w:lvlText w:val="o"/>
      <w:lvlJc w:val="left"/>
      <w:pPr>
        <w:ind w:left="12062" w:hanging="360"/>
      </w:pPr>
      <w:rPr>
        <w:rFonts w:ascii="Courier New" w:hAnsi="Courier New" w:cs="Courier New" w:hint="default"/>
      </w:rPr>
    </w:lvl>
    <w:lvl w:ilvl="8" w:tplc="0C0A0005" w:tentative="1">
      <w:start w:val="1"/>
      <w:numFmt w:val="bullet"/>
      <w:lvlText w:val=""/>
      <w:lvlJc w:val="left"/>
      <w:pPr>
        <w:ind w:left="12782" w:hanging="360"/>
      </w:pPr>
      <w:rPr>
        <w:rFonts w:ascii="Wingdings" w:hAnsi="Wingdings" w:hint="default"/>
      </w:rPr>
    </w:lvl>
  </w:abstractNum>
  <w:abstractNum w:abstractNumId="40" w15:restartNumberingAfterBreak="0">
    <w:nsid w:val="4F681FED"/>
    <w:multiLevelType w:val="hybridMultilevel"/>
    <w:tmpl w:val="C67E6E72"/>
    <w:lvl w:ilvl="0" w:tplc="E4EAAC64">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1" w15:restartNumberingAfterBreak="0">
    <w:nsid w:val="4F95589E"/>
    <w:multiLevelType w:val="multilevel"/>
    <w:tmpl w:val="C7243BF8"/>
    <w:lvl w:ilvl="0">
      <w:start w:val="5"/>
      <w:numFmt w:val="decimal"/>
      <w:lvlText w:val="%1."/>
      <w:lvlJc w:val="left"/>
      <w:pPr>
        <w:ind w:left="360" w:hanging="360"/>
      </w:pPr>
      <w:rPr>
        <w:rFonts w:hint="default"/>
        <w:b/>
      </w:rPr>
    </w:lvl>
    <w:lvl w:ilvl="1">
      <w:start w:val="1"/>
      <w:numFmt w:val="decimal"/>
      <w:lvlText w:val="%1.%2."/>
      <w:lvlJc w:val="left"/>
      <w:pPr>
        <w:ind w:left="1080" w:hanging="720"/>
      </w:pPr>
      <w:rPr>
        <w:rFonts w:hint="default"/>
        <w:b/>
        <w:bCs/>
      </w:rPr>
    </w:lvl>
    <w:lvl w:ilvl="2">
      <w:start w:val="1"/>
      <w:numFmt w:val="upperLetter"/>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42" w15:restartNumberingAfterBreak="0">
    <w:nsid w:val="514D421A"/>
    <w:multiLevelType w:val="hybridMultilevel"/>
    <w:tmpl w:val="518CC2D0"/>
    <w:lvl w:ilvl="0" w:tplc="240A0001">
      <w:start w:val="1"/>
      <w:numFmt w:val="bullet"/>
      <w:lvlText w:val=""/>
      <w:lvlJc w:val="left"/>
      <w:pPr>
        <w:ind w:left="833" w:hanging="360"/>
      </w:pPr>
      <w:rPr>
        <w:rFonts w:ascii="Symbol" w:hAnsi="Symbol" w:hint="default"/>
      </w:rPr>
    </w:lvl>
    <w:lvl w:ilvl="1" w:tplc="240A0003" w:tentative="1">
      <w:start w:val="1"/>
      <w:numFmt w:val="bullet"/>
      <w:lvlText w:val="o"/>
      <w:lvlJc w:val="left"/>
      <w:pPr>
        <w:ind w:left="1553" w:hanging="360"/>
      </w:pPr>
      <w:rPr>
        <w:rFonts w:ascii="Courier New" w:hAnsi="Courier New" w:cs="Courier New" w:hint="default"/>
      </w:rPr>
    </w:lvl>
    <w:lvl w:ilvl="2" w:tplc="240A0005" w:tentative="1">
      <w:start w:val="1"/>
      <w:numFmt w:val="bullet"/>
      <w:lvlText w:val=""/>
      <w:lvlJc w:val="left"/>
      <w:pPr>
        <w:ind w:left="2273" w:hanging="360"/>
      </w:pPr>
      <w:rPr>
        <w:rFonts w:ascii="Wingdings" w:hAnsi="Wingdings" w:hint="default"/>
      </w:rPr>
    </w:lvl>
    <w:lvl w:ilvl="3" w:tplc="240A0001" w:tentative="1">
      <w:start w:val="1"/>
      <w:numFmt w:val="bullet"/>
      <w:lvlText w:val=""/>
      <w:lvlJc w:val="left"/>
      <w:pPr>
        <w:ind w:left="2993" w:hanging="360"/>
      </w:pPr>
      <w:rPr>
        <w:rFonts w:ascii="Symbol" w:hAnsi="Symbol" w:hint="default"/>
      </w:rPr>
    </w:lvl>
    <w:lvl w:ilvl="4" w:tplc="240A0003" w:tentative="1">
      <w:start w:val="1"/>
      <w:numFmt w:val="bullet"/>
      <w:lvlText w:val="o"/>
      <w:lvlJc w:val="left"/>
      <w:pPr>
        <w:ind w:left="3713" w:hanging="360"/>
      </w:pPr>
      <w:rPr>
        <w:rFonts w:ascii="Courier New" w:hAnsi="Courier New" w:cs="Courier New" w:hint="default"/>
      </w:rPr>
    </w:lvl>
    <w:lvl w:ilvl="5" w:tplc="240A0005" w:tentative="1">
      <w:start w:val="1"/>
      <w:numFmt w:val="bullet"/>
      <w:lvlText w:val=""/>
      <w:lvlJc w:val="left"/>
      <w:pPr>
        <w:ind w:left="4433" w:hanging="360"/>
      </w:pPr>
      <w:rPr>
        <w:rFonts w:ascii="Wingdings" w:hAnsi="Wingdings" w:hint="default"/>
      </w:rPr>
    </w:lvl>
    <w:lvl w:ilvl="6" w:tplc="240A0001" w:tentative="1">
      <w:start w:val="1"/>
      <w:numFmt w:val="bullet"/>
      <w:lvlText w:val=""/>
      <w:lvlJc w:val="left"/>
      <w:pPr>
        <w:ind w:left="5153" w:hanging="360"/>
      </w:pPr>
      <w:rPr>
        <w:rFonts w:ascii="Symbol" w:hAnsi="Symbol" w:hint="default"/>
      </w:rPr>
    </w:lvl>
    <w:lvl w:ilvl="7" w:tplc="240A0003" w:tentative="1">
      <w:start w:val="1"/>
      <w:numFmt w:val="bullet"/>
      <w:lvlText w:val="o"/>
      <w:lvlJc w:val="left"/>
      <w:pPr>
        <w:ind w:left="5873" w:hanging="360"/>
      </w:pPr>
      <w:rPr>
        <w:rFonts w:ascii="Courier New" w:hAnsi="Courier New" w:cs="Courier New" w:hint="default"/>
      </w:rPr>
    </w:lvl>
    <w:lvl w:ilvl="8" w:tplc="240A0005" w:tentative="1">
      <w:start w:val="1"/>
      <w:numFmt w:val="bullet"/>
      <w:lvlText w:val=""/>
      <w:lvlJc w:val="left"/>
      <w:pPr>
        <w:ind w:left="6593" w:hanging="360"/>
      </w:pPr>
      <w:rPr>
        <w:rFonts w:ascii="Wingdings" w:hAnsi="Wingdings" w:hint="default"/>
      </w:rPr>
    </w:lvl>
  </w:abstractNum>
  <w:abstractNum w:abstractNumId="43" w15:restartNumberingAfterBreak="0">
    <w:nsid w:val="52486963"/>
    <w:multiLevelType w:val="hybridMultilevel"/>
    <w:tmpl w:val="05306762"/>
    <w:lvl w:ilvl="0" w:tplc="5914D496">
      <w:start w:val="1"/>
      <w:numFmt w:val="decimal"/>
      <w:lvlText w:val="%1."/>
      <w:lvlJc w:val="left"/>
      <w:pPr>
        <w:ind w:left="720" w:hanging="360"/>
      </w:pPr>
      <w:rPr>
        <w:rFonts w:hint="default"/>
        <w:b w:val="0"/>
        <w:bCs w:val="0"/>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cs="Wingdings" w:hint="default"/>
      </w:rPr>
    </w:lvl>
    <w:lvl w:ilvl="3" w:tplc="0C0A0001">
      <w:start w:val="1"/>
      <w:numFmt w:val="bullet"/>
      <w:lvlText w:val=""/>
      <w:lvlJc w:val="left"/>
      <w:pPr>
        <w:ind w:left="2880" w:hanging="360"/>
      </w:pPr>
      <w:rPr>
        <w:rFonts w:ascii="Symbol" w:hAnsi="Symbol" w:cs="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cs="Wingdings" w:hint="default"/>
      </w:rPr>
    </w:lvl>
    <w:lvl w:ilvl="6" w:tplc="0C0A0001">
      <w:start w:val="1"/>
      <w:numFmt w:val="bullet"/>
      <w:lvlText w:val=""/>
      <w:lvlJc w:val="left"/>
      <w:pPr>
        <w:ind w:left="5040" w:hanging="360"/>
      </w:pPr>
      <w:rPr>
        <w:rFonts w:ascii="Symbol" w:hAnsi="Symbol" w:cs="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cs="Wingdings" w:hint="default"/>
      </w:rPr>
    </w:lvl>
  </w:abstractNum>
  <w:abstractNum w:abstractNumId="44" w15:restartNumberingAfterBreak="0">
    <w:nsid w:val="540C25A9"/>
    <w:multiLevelType w:val="hybridMultilevel"/>
    <w:tmpl w:val="019863DA"/>
    <w:lvl w:ilvl="0" w:tplc="0C0A0001">
      <w:start w:val="1"/>
      <w:numFmt w:val="bullet"/>
      <w:lvlText w:val=""/>
      <w:lvlJc w:val="left"/>
      <w:pPr>
        <w:tabs>
          <w:tab w:val="num" w:pos="1724"/>
        </w:tabs>
        <w:ind w:left="1724" w:hanging="360"/>
      </w:pPr>
      <w:rPr>
        <w:rFonts w:ascii="Symbol" w:hAnsi="Symbol" w:hint="default"/>
      </w:rPr>
    </w:lvl>
    <w:lvl w:ilvl="1" w:tplc="0C0A0003" w:tentative="1">
      <w:start w:val="1"/>
      <w:numFmt w:val="bullet"/>
      <w:lvlText w:val="o"/>
      <w:lvlJc w:val="left"/>
      <w:pPr>
        <w:tabs>
          <w:tab w:val="num" w:pos="2444"/>
        </w:tabs>
        <w:ind w:left="2444" w:hanging="360"/>
      </w:pPr>
      <w:rPr>
        <w:rFonts w:ascii="Courier New" w:hAnsi="Courier New" w:hint="default"/>
      </w:rPr>
    </w:lvl>
    <w:lvl w:ilvl="2" w:tplc="0C0A0005" w:tentative="1">
      <w:start w:val="1"/>
      <w:numFmt w:val="bullet"/>
      <w:lvlText w:val=""/>
      <w:lvlJc w:val="left"/>
      <w:pPr>
        <w:tabs>
          <w:tab w:val="num" w:pos="3164"/>
        </w:tabs>
        <w:ind w:left="3164" w:hanging="360"/>
      </w:pPr>
      <w:rPr>
        <w:rFonts w:ascii="Wingdings" w:hAnsi="Wingdings" w:hint="default"/>
      </w:rPr>
    </w:lvl>
    <w:lvl w:ilvl="3" w:tplc="0C0A0001" w:tentative="1">
      <w:start w:val="1"/>
      <w:numFmt w:val="bullet"/>
      <w:lvlText w:val=""/>
      <w:lvlJc w:val="left"/>
      <w:pPr>
        <w:tabs>
          <w:tab w:val="num" w:pos="3884"/>
        </w:tabs>
        <w:ind w:left="3884" w:hanging="360"/>
      </w:pPr>
      <w:rPr>
        <w:rFonts w:ascii="Symbol" w:hAnsi="Symbol" w:hint="default"/>
      </w:rPr>
    </w:lvl>
    <w:lvl w:ilvl="4" w:tplc="0C0A0003" w:tentative="1">
      <w:start w:val="1"/>
      <w:numFmt w:val="bullet"/>
      <w:lvlText w:val="o"/>
      <w:lvlJc w:val="left"/>
      <w:pPr>
        <w:tabs>
          <w:tab w:val="num" w:pos="4604"/>
        </w:tabs>
        <w:ind w:left="4604" w:hanging="360"/>
      </w:pPr>
      <w:rPr>
        <w:rFonts w:ascii="Courier New" w:hAnsi="Courier New" w:hint="default"/>
      </w:rPr>
    </w:lvl>
    <w:lvl w:ilvl="5" w:tplc="0C0A0005" w:tentative="1">
      <w:start w:val="1"/>
      <w:numFmt w:val="bullet"/>
      <w:lvlText w:val=""/>
      <w:lvlJc w:val="left"/>
      <w:pPr>
        <w:tabs>
          <w:tab w:val="num" w:pos="5324"/>
        </w:tabs>
        <w:ind w:left="5324" w:hanging="360"/>
      </w:pPr>
      <w:rPr>
        <w:rFonts w:ascii="Wingdings" w:hAnsi="Wingdings" w:hint="default"/>
      </w:rPr>
    </w:lvl>
    <w:lvl w:ilvl="6" w:tplc="0C0A0001" w:tentative="1">
      <w:start w:val="1"/>
      <w:numFmt w:val="bullet"/>
      <w:lvlText w:val=""/>
      <w:lvlJc w:val="left"/>
      <w:pPr>
        <w:tabs>
          <w:tab w:val="num" w:pos="6044"/>
        </w:tabs>
        <w:ind w:left="6044" w:hanging="360"/>
      </w:pPr>
      <w:rPr>
        <w:rFonts w:ascii="Symbol" w:hAnsi="Symbol" w:hint="default"/>
      </w:rPr>
    </w:lvl>
    <w:lvl w:ilvl="7" w:tplc="0C0A0003" w:tentative="1">
      <w:start w:val="1"/>
      <w:numFmt w:val="bullet"/>
      <w:lvlText w:val="o"/>
      <w:lvlJc w:val="left"/>
      <w:pPr>
        <w:tabs>
          <w:tab w:val="num" w:pos="6764"/>
        </w:tabs>
        <w:ind w:left="6764" w:hanging="360"/>
      </w:pPr>
      <w:rPr>
        <w:rFonts w:ascii="Courier New" w:hAnsi="Courier New" w:hint="default"/>
      </w:rPr>
    </w:lvl>
    <w:lvl w:ilvl="8" w:tplc="0C0A0005" w:tentative="1">
      <w:start w:val="1"/>
      <w:numFmt w:val="bullet"/>
      <w:lvlText w:val=""/>
      <w:lvlJc w:val="left"/>
      <w:pPr>
        <w:tabs>
          <w:tab w:val="num" w:pos="7484"/>
        </w:tabs>
        <w:ind w:left="7484" w:hanging="360"/>
      </w:pPr>
      <w:rPr>
        <w:rFonts w:ascii="Wingdings" w:hAnsi="Wingdings" w:hint="default"/>
      </w:rPr>
    </w:lvl>
  </w:abstractNum>
  <w:abstractNum w:abstractNumId="45" w15:restartNumberingAfterBreak="0">
    <w:nsid w:val="544E772D"/>
    <w:multiLevelType w:val="hybridMultilevel"/>
    <w:tmpl w:val="8B12CA8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6" w15:restartNumberingAfterBreak="0">
    <w:nsid w:val="5B2E4454"/>
    <w:multiLevelType w:val="multilevel"/>
    <w:tmpl w:val="19648C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 w15:restartNumberingAfterBreak="0">
    <w:nsid w:val="5BF062F5"/>
    <w:multiLevelType w:val="multilevel"/>
    <w:tmpl w:val="487C4E6A"/>
    <w:lvl w:ilvl="0">
      <w:start w:val="4"/>
      <w:numFmt w:val="decimal"/>
      <w:lvlText w:val="%1"/>
      <w:lvlJc w:val="left"/>
      <w:pPr>
        <w:ind w:left="360" w:hanging="360"/>
      </w:pPr>
      <w:rPr>
        <w:rFonts w:eastAsia="Calibri" w:hint="default"/>
        <w:b/>
      </w:rPr>
    </w:lvl>
    <w:lvl w:ilvl="1">
      <w:start w:val="1"/>
      <w:numFmt w:val="decimal"/>
      <w:lvlText w:val="%1.%2"/>
      <w:lvlJc w:val="left"/>
      <w:pPr>
        <w:ind w:left="720" w:hanging="360"/>
      </w:pPr>
      <w:rPr>
        <w:rFonts w:eastAsia="Calibri" w:hint="default"/>
        <w:b/>
      </w:rPr>
    </w:lvl>
    <w:lvl w:ilvl="2">
      <w:start w:val="1"/>
      <w:numFmt w:val="decimal"/>
      <w:lvlText w:val="%1.%2.%3"/>
      <w:lvlJc w:val="left"/>
      <w:pPr>
        <w:ind w:left="1080" w:hanging="360"/>
      </w:pPr>
      <w:rPr>
        <w:rFonts w:eastAsia="Calibri" w:hint="default"/>
        <w:b/>
      </w:rPr>
    </w:lvl>
    <w:lvl w:ilvl="3">
      <w:start w:val="1"/>
      <w:numFmt w:val="decimal"/>
      <w:lvlText w:val="%1.%2.%3.%4"/>
      <w:lvlJc w:val="left"/>
      <w:pPr>
        <w:ind w:left="1800" w:hanging="720"/>
      </w:pPr>
      <w:rPr>
        <w:rFonts w:eastAsia="Calibri" w:hint="default"/>
        <w:b/>
      </w:rPr>
    </w:lvl>
    <w:lvl w:ilvl="4">
      <w:start w:val="1"/>
      <w:numFmt w:val="decimal"/>
      <w:lvlText w:val="%1.%2.%3.%4.%5"/>
      <w:lvlJc w:val="left"/>
      <w:pPr>
        <w:ind w:left="2160" w:hanging="720"/>
      </w:pPr>
      <w:rPr>
        <w:rFonts w:eastAsia="Calibri" w:hint="default"/>
        <w:b/>
      </w:rPr>
    </w:lvl>
    <w:lvl w:ilvl="5">
      <w:start w:val="1"/>
      <w:numFmt w:val="decimal"/>
      <w:lvlText w:val="%1.%2.%3.%4.%5.%6"/>
      <w:lvlJc w:val="left"/>
      <w:pPr>
        <w:ind w:left="2520" w:hanging="720"/>
      </w:pPr>
      <w:rPr>
        <w:rFonts w:eastAsia="Calibri" w:hint="default"/>
        <w:b/>
      </w:rPr>
    </w:lvl>
    <w:lvl w:ilvl="6">
      <w:start w:val="1"/>
      <w:numFmt w:val="decimal"/>
      <w:lvlText w:val="%1.%2.%3.%4.%5.%6.%7"/>
      <w:lvlJc w:val="left"/>
      <w:pPr>
        <w:ind w:left="3240" w:hanging="1080"/>
      </w:pPr>
      <w:rPr>
        <w:rFonts w:eastAsia="Calibri" w:hint="default"/>
        <w:b/>
      </w:rPr>
    </w:lvl>
    <w:lvl w:ilvl="7">
      <w:start w:val="1"/>
      <w:numFmt w:val="decimal"/>
      <w:lvlText w:val="%1.%2.%3.%4.%5.%6.%7.%8"/>
      <w:lvlJc w:val="left"/>
      <w:pPr>
        <w:ind w:left="3600" w:hanging="1080"/>
      </w:pPr>
      <w:rPr>
        <w:rFonts w:eastAsia="Calibri" w:hint="default"/>
        <w:b/>
      </w:rPr>
    </w:lvl>
    <w:lvl w:ilvl="8">
      <w:start w:val="1"/>
      <w:numFmt w:val="decimal"/>
      <w:lvlText w:val="%1.%2.%3.%4.%5.%6.%7.%8.%9"/>
      <w:lvlJc w:val="left"/>
      <w:pPr>
        <w:ind w:left="3960" w:hanging="1080"/>
      </w:pPr>
      <w:rPr>
        <w:rFonts w:eastAsia="Calibri" w:hint="default"/>
        <w:b/>
      </w:rPr>
    </w:lvl>
  </w:abstractNum>
  <w:abstractNum w:abstractNumId="48" w15:restartNumberingAfterBreak="0">
    <w:nsid w:val="608178D6"/>
    <w:multiLevelType w:val="hybridMultilevel"/>
    <w:tmpl w:val="914CA0C4"/>
    <w:lvl w:ilvl="0" w:tplc="240A000B">
      <w:start w:val="1"/>
      <w:numFmt w:val="bullet"/>
      <w:lvlText w:val=""/>
      <w:lvlJc w:val="left"/>
      <w:pPr>
        <w:ind w:left="1004" w:hanging="360"/>
      </w:pPr>
      <w:rPr>
        <w:rFonts w:ascii="Wingdings" w:hAnsi="Wingdings" w:hint="default"/>
        <w:b/>
      </w:rPr>
    </w:lvl>
    <w:lvl w:ilvl="1" w:tplc="FFFFFFFF" w:tentative="1">
      <w:start w:val="1"/>
      <w:numFmt w:val="bullet"/>
      <w:lvlText w:val="o"/>
      <w:lvlJc w:val="left"/>
      <w:pPr>
        <w:ind w:left="1724" w:hanging="360"/>
      </w:pPr>
      <w:rPr>
        <w:rFonts w:ascii="Courier New" w:hAnsi="Courier New" w:cs="Courier New" w:hint="default"/>
      </w:rPr>
    </w:lvl>
    <w:lvl w:ilvl="2" w:tplc="FFFFFFFF" w:tentative="1">
      <w:start w:val="1"/>
      <w:numFmt w:val="bullet"/>
      <w:lvlText w:val=""/>
      <w:lvlJc w:val="left"/>
      <w:pPr>
        <w:ind w:left="2444" w:hanging="360"/>
      </w:pPr>
      <w:rPr>
        <w:rFonts w:ascii="Wingdings" w:hAnsi="Wingdings" w:hint="default"/>
      </w:rPr>
    </w:lvl>
    <w:lvl w:ilvl="3" w:tplc="FFFFFFFF" w:tentative="1">
      <w:start w:val="1"/>
      <w:numFmt w:val="bullet"/>
      <w:lvlText w:val=""/>
      <w:lvlJc w:val="left"/>
      <w:pPr>
        <w:ind w:left="3164" w:hanging="360"/>
      </w:pPr>
      <w:rPr>
        <w:rFonts w:ascii="Symbol" w:hAnsi="Symbol" w:hint="default"/>
      </w:rPr>
    </w:lvl>
    <w:lvl w:ilvl="4" w:tplc="FFFFFFFF" w:tentative="1">
      <w:start w:val="1"/>
      <w:numFmt w:val="bullet"/>
      <w:lvlText w:val="o"/>
      <w:lvlJc w:val="left"/>
      <w:pPr>
        <w:ind w:left="3884" w:hanging="360"/>
      </w:pPr>
      <w:rPr>
        <w:rFonts w:ascii="Courier New" w:hAnsi="Courier New" w:cs="Courier New" w:hint="default"/>
      </w:rPr>
    </w:lvl>
    <w:lvl w:ilvl="5" w:tplc="FFFFFFFF" w:tentative="1">
      <w:start w:val="1"/>
      <w:numFmt w:val="bullet"/>
      <w:lvlText w:val=""/>
      <w:lvlJc w:val="left"/>
      <w:pPr>
        <w:ind w:left="4604" w:hanging="360"/>
      </w:pPr>
      <w:rPr>
        <w:rFonts w:ascii="Wingdings" w:hAnsi="Wingdings" w:hint="default"/>
      </w:rPr>
    </w:lvl>
    <w:lvl w:ilvl="6" w:tplc="FFFFFFFF" w:tentative="1">
      <w:start w:val="1"/>
      <w:numFmt w:val="bullet"/>
      <w:lvlText w:val=""/>
      <w:lvlJc w:val="left"/>
      <w:pPr>
        <w:ind w:left="5324" w:hanging="360"/>
      </w:pPr>
      <w:rPr>
        <w:rFonts w:ascii="Symbol" w:hAnsi="Symbol" w:hint="default"/>
      </w:rPr>
    </w:lvl>
    <w:lvl w:ilvl="7" w:tplc="FFFFFFFF" w:tentative="1">
      <w:start w:val="1"/>
      <w:numFmt w:val="bullet"/>
      <w:lvlText w:val="o"/>
      <w:lvlJc w:val="left"/>
      <w:pPr>
        <w:ind w:left="6044" w:hanging="360"/>
      </w:pPr>
      <w:rPr>
        <w:rFonts w:ascii="Courier New" w:hAnsi="Courier New" w:cs="Courier New" w:hint="default"/>
      </w:rPr>
    </w:lvl>
    <w:lvl w:ilvl="8" w:tplc="FFFFFFFF" w:tentative="1">
      <w:start w:val="1"/>
      <w:numFmt w:val="bullet"/>
      <w:lvlText w:val=""/>
      <w:lvlJc w:val="left"/>
      <w:pPr>
        <w:ind w:left="6764" w:hanging="360"/>
      </w:pPr>
      <w:rPr>
        <w:rFonts w:ascii="Wingdings" w:hAnsi="Wingdings" w:hint="default"/>
      </w:rPr>
    </w:lvl>
  </w:abstractNum>
  <w:abstractNum w:abstractNumId="49" w15:restartNumberingAfterBreak="0">
    <w:nsid w:val="622D3345"/>
    <w:multiLevelType w:val="hybridMultilevel"/>
    <w:tmpl w:val="0C3A5066"/>
    <w:lvl w:ilvl="0" w:tplc="95EE3C0C">
      <w:start w:val="2"/>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0" w15:restartNumberingAfterBreak="0">
    <w:nsid w:val="63285381"/>
    <w:multiLevelType w:val="multilevel"/>
    <w:tmpl w:val="A816E8E4"/>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360" w:hanging="36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720" w:hanging="72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080" w:hanging="1080"/>
      </w:pPr>
      <w:rPr>
        <w:rFonts w:hint="default"/>
      </w:rPr>
    </w:lvl>
  </w:abstractNum>
  <w:abstractNum w:abstractNumId="51" w15:restartNumberingAfterBreak="0">
    <w:nsid w:val="64211D7D"/>
    <w:multiLevelType w:val="multilevel"/>
    <w:tmpl w:val="0E449D70"/>
    <w:lvl w:ilvl="0">
      <w:start w:val="2"/>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52" w15:restartNumberingAfterBreak="0">
    <w:nsid w:val="65192A27"/>
    <w:multiLevelType w:val="hybridMultilevel"/>
    <w:tmpl w:val="05306762"/>
    <w:lvl w:ilvl="0" w:tplc="5914D496">
      <w:start w:val="1"/>
      <w:numFmt w:val="decimal"/>
      <w:lvlText w:val="%1."/>
      <w:lvlJc w:val="left"/>
      <w:pPr>
        <w:ind w:left="720" w:hanging="360"/>
      </w:pPr>
      <w:rPr>
        <w:rFonts w:hint="default"/>
        <w:b w:val="0"/>
        <w:bCs w:val="0"/>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cs="Wingdings" w:hint="default"/>
      </w:rPr>
    </w:lvl>
    <w:lvl w:ilvl="3" w:tplc="0C0A0001">
      <w:start w:val="1"/>
      <w:numFmt w:val="bullet"/>
      <w:lvlText w:val=""/>
      <w:lvlJc w:val="left"/>
      <w:pPr>
        <w:ind w:left="2880" w:hanging="360"/>
      </w:pPr>
      <w:rPr>
        <w:rFonts w:ascii="Symbol" w:hAnsi="Symbol" w:cs="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cs="Wingdings" w:hint="default"/>
      </w:rPr>
    </w:lvl>
    <w:lvl w:ilvl="6" w:tplc="0C0A0001">
      <w:start w:val="1"/>
      <w:numFmt w:val="bullet"/>
      <w:lvlText w:val=""/>
      <w:lvlJc w:val="left"/>
      <w:pPr>
        <w:ind w:left="5040" w:hanging="360"/>
      </w:pPr>
      <w:rPr>
        <w:rFonts w:ascii="Symbol" w:hAnsi="Symbol" w:cs="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cs="Wingdings" w:hint="default"/>
      </w:rPr>
    </w:lvl>
  </w:abstractNum>
  <w:abstractNum w:abstractNumId="53" w15:restartNumberingAfterBreak="0">
    <w:nsid w:val="66ED57C3"/>
    <w:multiLevelType w:val="hybridMultilevel"/>
    <w:tmpl w:val="51521FB0"/>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54" w15:restartNumberingAfterBreak="0">
    <w:nsid w:val="6CAB22D3"/>
    <w:multiLevelType w:val="hybridMultilevel"/>
    <w:tmpl w:val="3B66272A"/>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5" w15:restartNumberingAfterBreak="0">
    <w:nsid w:val="6D580FBB"/>
    <w:multiLevelType w:val="hybridMultilevel"/>
    <w:tmpl w:val="DFAA3976"/>
    <w:lvl w:ilvl="0" w:tplc="C52CC614">
      <w:start w:val="1"/>
      <w:numFmt w:val="upperLetter"/>
      <w:lvlText w:val="%1."/>
      <w:lvlJc w:val="left"/>
      <w:pPr>
        <w:ind w:left="720" w:hanging="360"/>
      </w:pPr>
      <w:rPr>
        <w:b w:val="0"/>
        <w:b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6" w15:restartNumberingAfterBreak="0">
    <w:nsid w:val="6D996676"/>
    <w:multiLevelType w:val="hybridMultilevel"/>
    <w:tmpl w:val="C67E6E72"/>
    <w:lvl w:ilvl="0" w:tplc="E4EAAC64">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7" w15:restartNumberingAfterBreak="0">
    <w:nsid w:val="6E28354A"/>
    <w:multiLevelType w:val="multilevel"/>
    <w:tmpl w:val="AE36C92A"/>
    <w:lvl w:ilvl="0">
      <w:start w:val="1"/>
      <w:numFmt w:val="decimal"/>
      <w:lvlText w:val="%1."/>
      <w:lvlJc w:val="left"/>
      <w:pPr>
        <w:ind w:left="720" w:hanging="360"/>
      </w:pPr>
      <w:rPr>
        <w:rFonts w:hint="default"/>
      </w:rPr>
    </w:lvl>
    <w:lvl w:ilvl="1">
      <w:start w:val="5"/>
      <w:numFmt w:val="decimal"/>
      <w:isLgl/>
      <w:lvlText w:val="%1.%2"/>
      <w:lvlJc w:val="left"/>
      <w:pPr>
        <w:ind w:left="720" w:hanging="360"/>
      </w:pPr>
      <w:rPr>
        <w:rFonts w:hint="default"/>
      </w:rPr>
    </w:lvl>
    <w:lvl w:ilvl="2">
      <w:start w:val="1"/>
      <w:numFmt w:val="upperLetter"/>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440" w:hanging="1080"/>
      </w:pPr>
      <w:rPr>
        <w:rFonts w:hint="default"/>
      </w:rPr>
    </w:lvl>
    <w:lvl w:ilvl="8">
      <w:start w:val="1"/>
      <w:numFmt w:val="decimal"/>
      <w:isLgl/>
      <w:lvlText w:val="%1.%2.%3.%4.%5.%6.%7.%8.%9"/>
      <w:lvlJc w:val="left"/>
      <w:pPr>
        <w:ind w:left="1800" w:hanging="1440"/>
      </w:pPr>
      <w:rPr>
        <w:rFonts w:hint="default"/>
      </w:rPr>
    </w:lvl>
  </w:abstractNum>
  <w:abstractNum w:abstractNumId="58" w15:restartNumberingAfterBreak="0">
    <w:nsid w:val="6EED4F41"/>
    <w:multiLevelType w:val="hybridMultilevel"/>
    <w:tmpl w:val="7B7EFB0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9" w15:restartNumberingAfterBreak="0">
    <w:nsid w:val="6F0737FE"/>
    <w:multiLevelType w:val="hybridMultilevel"/>
    <w:tmpl w:val="729A05BE"/>
    <w:lvl w:ilvl="0" w:tplc="0C0A0001">
      <w:start w:val="1"/>
      <w:numFmt w:val="bullet"/>
      <w:lvlText w:val=""/>
      <w:lvlJc w:val="left"/>
      <w:pPr>
        <w:ind w:left="2244" w:hanging="360"/>
      </w:pPr>
      <w:rPr>
        <w:rFonts w:ascii="Symbol" w:hAnsi="Symbol" w:cs="Symbol" w:hint="default"/>
      </w:rPr>
    </w:lvl>
    <w:lvl w:ilvl="1" w:tplc="0C0A0003">
      <w:start w:val="1"/>
      <w:numFmt w:val="bullet"/>
      <w:lvlText w:val="o"/>
      <w:lvlJc w:val="left"/>
      <w:pPr>
        <w:ind w:left="2964" w:hanging="360"/>
      </w:pPr>
      <w:rPr>
        <w:rFonts w:ascii="Courier New" w:hAnsi="Courier New" w:cs="Courier New" w:hint="default"/>
      </w:rPr>
    </w:lvl>
    <w:lvl w:ilvl="2" w:tplc="0C0A0005">
      <w:start w:val="1"/>
      <w:numFmt w:val="bullet"/>
      <w:lvlText w:val=""/>
      <w:lvlJc w:val="left"/>
      <w:pPr>
        <w:ind w:left="3684" w:hanging="360"/>
      </w:pPr>
      <w:rPr>
        <w:rFonts w:ascii="Wingdings" w:hAnsi="Wingdings" w:cs="Wingdings" w:hint="default"/>
      </w:rPr>
    </w:lvl>
    <w:lvl w:ilvl="3" w:tplc="0C0A0001">
      <w:start w:val="1"/>
      <w:numFmt w:val="bullet"/>
      <w:lvlText w:val=""/>
      <w:lvlJc w:val="left"/>
      <w:pPr>
        <w:ind w:left="4404" w:hanging="360"/>
      </w:pPr>
      <w:rPr>
        <w:rFonts w:ascii="Symbol" w:hAnsi="Symbol" w:cs="Symbol" w:hint="default"/>
      </w:rPr>
    </w:lvl>
    <w:lvl w:ilvl="4" w:tplc="0C0A0003">
      <w:start w:val="1"/>
      <w:numFmt w:val="bullet"/>
      <w:lvlText w:val="o"/>
      <w:lvlJc w:val="left"/>
      <w:pPr>
        <w:ind w:left="5124" w:hanging="360"/>
      </w:pPr>
      <w:rPr>
        <w:rFonts w:ascii="Courier New" w:hAnsi="Courier New" w:cs="Courier New" w:hint="default"/>
      </w:rPr>
    </w:lvl>
    <w:lvl w:ilvl="5" w:tplc="0C0A0005">
      <w:start w:val="1"/>
      <w:numFmt w:val="bullet"/>
      <w:lvlText w:val=""/>
      <w:lvlJc w:val="left"/>
      <w:pPr>
        <w:ind w:left="5844" w:hanging="360"/>
      </w:pPr>
      <w:rPr>
        <w:rFonts w:ascii="Wingdings" w:hAnsi="Wingdings" w:cs="Wingdings" w:hint="default"/>
      </w:rPr>
    </w:lvl>
    <w:lvl w:ilvl="6" w:tplc="0C0A0001">
      <w:start w:val="1"/>
      <w:numFmt w:val="bullet"/>
      <w:lvlText w:val=""/>
      <w:lvlJc w:val="left"/>
      <w:pPr>
        <w:ind w:left="6564" w:hanging="360"/>
      </w:pPr>
      <w:rPr>
        <w:rFonts w:ascii="Symbol" w:hAnsi="Symbol" w:cs="Symbol" w:hint="default"/>
      </w:rPr>
    </w:lvl>
    <w:lvl w:ilvl="7" w:tplc="0C0A0003">
      <w:start w:val="1"/>
      <w:numFmt w:val="bullet"/>
      <w:lvlText w:val="o"/>
      <w:lvlJc w:val="left"/>
      <w:pPr>
        <w:ind w:left="7284" w:hanging="360"/>
      </w:pPr>
      <w:rPr>
        <w:rFonts w:ascii="Courier New" w:hAnsi="Courier New" w:cs="Courier New" w:hint="default"/>
      </w:rPr>
    </w:lvl>
    <w:lvl w:ilvl="8" w:tplc="0C0A0005">
      <w:start w:val="1"/>
      <w:numFmt w:val="bullet"/>
      <w:lvlText w:val=""/>
      <w:lvlJc w:val="left"/>
      <w:pPr>
        <w:ind w:left="8004" w:hanging="360"/>
      </w:pPr>
      <w:rPr>
        <w:rFonts w:ascii="Wingdings" w:hAnsi="Wingdings" w:cs="Wingdings" w:hint="default"/>
      </w:rPr>
    </w:lvl>
  </w:abstractNum>
  <w:abstractNum w:abstractNumId="60" w15:restartNumberingAfterBreak="0">
    <w:nsid w:val="70205C94"/>
    <w:multiLevelType w:val="hybridMultilevel"/>
    <w:tmpl w:val="37D8CE60"/>
    <w:lvl w:ilvl="0" w:tplc="240A000D">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61" w15:restartNumberingAfterBreak="0">
    <w:nsid w:val="72B131CB"/>
    <w:multiLevelType w:val="hybridMultilevel"/>
    <w:tmpl w:val="FCD88DE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62" w15:restartNumberingAfterBreak="0">
    <w:nsid w:val="78287302"/>
    <w:multiLevelType w:val="hybridMultilevel"/>
    <w:tmpl w:val="B11CF686"/>
    <w:lvl w:ilvl="0" w:tplc="240A0013">
      <w:start w:val="1"/>
      <w:numFmt w:val="upp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3" w15:restartNumberingAfterBreak="0">
    <w:nsid w:val="7B9B3EE8"/>
    <w:multiLevelType w:val="hybridMultilevel"/>
    <w:tmpl w:val="05306762"/>
    <w:lvl w:ilvl="0" w:tplc="5914D496">
      <w:start w:val="1"/>
      <w:numFmt w:val="decimal"/>
      <w:lvlText w:val="%1."/>
      <w:lvlJc w:val="left"/>
      <w:pPr>
        <w:ind w:left="720" w:hanging="360"/>
      </w:pPr>
      <w:rPr>
        <w:rFonts w:hint="default"/>
        <w:b w:val="0"/>
        <w:bCs w:val="0"/>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cs="Wingdings" w:hint="default"/>
      </w:rPr>
    </w:lvl>
    <w:lvl w:ilvl="3" w:tplc="0C0A0001">
      <w:start w:val="1"/>
      <w:numFmt w:val="bullet"/>
      <w:lvlText w:val=""/>
      <w:lvlJc w:val="left"/>
      <w:pPr>
        <w:ind w:left="2880" w:hanging="360"/>
      </w:pPr>
      <w:rPr>
        <w:rFonts w:ascii="Symbol" w:hAnsi="Symbol" w:cs="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cs="Wingdings" w:hint="default"/>
      </w:rPr>
    </w:lvl>
    <w:lvl w:ilvl="6" w:tplc="0C0A0001">
      <w:start w:val="1"/>
      <w:numFmt w:val="bullet"/>
      <w:lvlText w:val=""/>
      <w:lvlJc w:val="left"/>
      <w:pPr>
        <w:ind w:left="5040" w:hanging="360"/>
      </w:pPr>
      <w:rPr>
        <w:rFonts w:ascii="Symbol" w:hAnsi="Symbol" w:cs="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cs="Wingdings" w:hint="default"/>
      </w:rPr>
    </w:lvl>
  </w:abstractNum>
  <w:abstractNum w:abstractNumId="64" w15:restartNumberingAfterBreak="0">
    <w:nsid w:val="7DDB1F91"/>
    <w:multiLevelType w:val="multilevel"/>
    <w:tmpl w:val="5D725FA6"/>
    <w:lvl w:ilvl="0">
      <w:start w:val="6"/>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65" w15:restartNumberingAfterBreak="0">
    <w:nsid w:val="7FC03BEE"/>
    <w:multiLevelType w:val="multilevel"/>
    <w:tmpl w:val="BE381CB6"/>
    <w:lvl w:ilvl="0">
      <w:start w:val="5"/>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num w:numId="1">
    <w:abstractNumId w:val="13"/>
  </w:num>
  <w:num w:numId="2">
    <w:abstractNumId w:val="18"/>
  </w:num>
  <w:num w:numId="3">
    <w:abstractNumId w:val="6"/>
  </w:num>
  <w:num w:numId="4">
    <w:abstractNumId w:val="41"/>
  </w:num>
  <w:num w:numId="5">
    <w:abstractNumId w:val="57"/>
  </w:num>
  <w:num w:numId="6">
    <w:abstractNumId w:val="11"/>
  </w:num>
  <w:num w:numId="7">
    <w:abstractNumId w:val="15"/>
  </w:num>
  <w:num w:numId="8">
    <w:abstractNumId w:val="49"/>
  </w:num>
  <w:num w:numId="9">
    <w:abstractNumId w:val="31"/>
  </w:num>
  <w:num w:numId="10">
    <w:abstractNumId w:val="44"/>
  </w:num>
  <w:num w:numId="11">
    <w:abstractNumId w:val="22"/>
  </w:num>
  <w:num w:numId="12">
    <w:abstractNumId w:val="23"/>
  </w:num>
  <w:num w:numId="13">
    <w:abstractNumId w:val="30"/>
  </w:num>
  <w:num w:numId="14">
    <w:abstractNumId w:val="9"/>
  </w:num>
  <w:num w:numId="15">
    <w:abstractNumId w:val="20"/>
  </w:num>
  <w:num w:numId="16">
    <w:abstractNumId w:val="59"/>
  </w:num>
  <w:num w:numId="17">
    <w:abstractNumId w:val="43"/>
  </w:num>
  <w:num w:numId="18">
    <w:abstractNumId w:val="52"/>
  </w:num>
  <w:num w:numId="19">
    <w:abstractNumId w:val="25"/>
  </w:num>
  <w:num w:numId="20">
    <w:abstractNumId w:val="63"/>
  </w:num>
  <w:num w:numId="21">
    <w:abstractNumId w:val="8"/>
  </w:num>
  <w:num w:numId="22">
    <w:abstractNumId w:val="34"/>
    <w:lvlOverride w:ilvl="0">
      <w:startOverride w:val="1"/>
    </w:lvlOverride>
    <w:lvlOverride w:ilvl="1"/>
    <w:lvlOverride w:ilvl="2"/>
    <w:lvlOverride w:ilvl="3"/>
    <w:lvlOverride w:ilvl="4"/>
    <w:lvlOverride w:ilvl="5"/>
    <w:lvlOverride w:ilvl="6"/>
    <w:lvlOverride w:ilvl="7"/>
    <w:lvlOverride w:ilvl="8"/>
  </w:num>
  <w:num w:numId="23">
    <w:abstractNumId w:val="61"/>
  </w:num>
  <w:num w:numId="24">
    <w:abstractNumId w:val="42"/>
  </w:num>
  <w:num w:numId="25">
    <w:abstractNumId w:val="5"/>
  </w:num>
  <w:num w:numId="26">
    <w:abstractNumId w:val="3"/>
  </w:num>
  <w:num w:numId="27">
    <w:abstractNumId w:val="2"/>
  </w:num>
  <w:num w:numId="28">
    <w:abstractNumId w:val="1"/>
  </w:num>
  <w:num w:numId="29">
    <w:abstractNumId w:val="0"/>
  </w:num>
  <w:num w:numId="30">
    <w:abstractNumId w:val="4"/>
  </w:num>
  <w:num w:numId="31">
    <w:abstractNumId w:val="56"/>
  </w:num>
  <w:num w:numId="32">
    <w:abstractNumId w:val="62"/>
  </w:num>
  <w:num w:numId="33">
    <w:abstractNumId w:val="38"/>
  </w:num>
  <w:num w:numId="34">
    <w:abstractNumId w:val="40"/>
  </w:num>
  <w:num w:numId="35">
    <w:abstractNumId w:val="17"/>
  </w:num>
  <w:num w:numId="36">
    <w:abstractNumId w:val="19"/>
  </w:num>
  <w:num w:numId="37">
    <w:abstractNumId w:val="60"/>
  </w:num>
  <w:num w:numId="38">
    <w:abstractNumId w:val="35"/>
  </w:num>
  <w:num w:numId="39">
    <w:abstractNumId w:val="32"/>
  </w:num>
  <w:num w:numId="40">
    <w:abstractNumId w:val="50"/>
  </w:num>
  <w:num w:numId="41">
    <w:abstractNumId w:val="53"/>
  </w:num>
  <w:num w:numId="42">
    <w:abstractNumId w:val="10"/>
  </w:num>
  <w:num w:numId="43">
    <w:abstractNumId w:val="27"/>
  </w:num>
  <w:num w:numId="44">
    <w:abstractNumId w:val="37"/>
  </w:num>
  <w:num w:numId="45">
    <w:abstractNumId w:val="47"/>
  </w:num>
  <w:num w:numId="46">
    <w:abstractNumId w:val="45"/>
  </w:num>
  <w:num w:numId="47">
    <w:abstractNumId w:val="33"/>
  </w:num>
  <w:num w:numId="48">
    <w:abstractNumId w:val="36"/>
  </w:num>
  <w:num w:numId="49">
    <w:abstractNumId w:val="55"/>
  </w:num>
  <w:num w:numId="50">
    <w:abstractNumId w:val="28"/>
  </w:num>
  <w:num w:numId="51">
    <w:abstractNumId w:val="14"/>
  </w:num>
  <w:num w:numId="52">
    <w:abstractNumId w:val="16"/>
  </w:num>
  <w:num w:numId="53">
    <w:abstractNumId w:val="48"/>
  </w:num>
  <w:num w:numId="54">
    <w:abstractNumId w:val="12"/>
  </w:num>
  <w:num w:numId="55">
    <w:abstractNumId w:val="24"/>
  </w:num>
  <w:num w:numId="56">
    <w:abstractNumId w:val="58"/>
  </w:num>
  <w:num w:numId="57">
    <w:abstractNumId w:val="46"/>
  </w:num>
  <w:num w:numId="58">
    <w:abstractNumId w:val="39"/>
  </w:num>
  <w:num w:numId="59">
    <w:abstractNumId w:val="54"/>
  </w:num>
  <w:num w:numId="60">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1">
    <w:abstractNumId w:val="51"/>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2">
    <w:abstractNumId w:val="26"/>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3">
    <w:abstractNumId w:val="7"/>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abstractNumId w:val="65"/>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5">
    <w:abstractNumId w:val="64"/>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6">
    <w:abstractNumId w:val="21"/>
  </w:num>
  <w:numIdMacAtCleanup w:val="5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ctiveWritingStyle w:appName="MSWord" w:lang="pt-BR" w:vendorID="64" w:dllVersion="6" w:nlCheck="1" w:checkStyle="0"/>
  <w:activeWritingStyle w:appName="MSWord" w:lang="es-ES" w:vendorID="64" w:dllVersion="6" w:nlCheck="1" w:checkStyle="0"/>
  <w:activeWritingStyle w:appName="MSWord" w:lang="es-CO" w:vendorID="64" w:dllVersion="6" w:nlCheck="1" w:checkStyle="0"/>
  <w:activeWritingStyle w:appName="MSWord" w:lang="es-ES_tradnl" w:vendorID="64" w:dllVersion="6" w:nlCheck="1" w:checkStyle="0"/>
  <w:activeWritingStyle w:appName="MSWord" w:lang="es-MX" w:vendorID="64" w:dllVersion="6" w:nlCheck="1" w:checkStyle="0"/>
  <w:activeWritingStyle w:appName="MSWord" w:lang="es-CO" w:vendorID="64" w:dllVersion="4096" w:nlCheck="1" w:checkStyle="0"/>
  <w:activeWritingStyle w:appName="MSWord" w:lang="es-ES" w:vendorID="64" w:dllVersion="4096" w:nlCheck="1" w:checkStyle="0"/>
  <w:activeWritingStyle w:appName="MSWord" w:lang="es-ES_tradnl"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CO"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pt-BR" w:vendorID="64" w:dllVersion="0" w:nlCheck="1" w:checkStyle="0"/>
  <w:activeWritingStyle w:appName="MSWord" w:lang="en-US" w:vendorID="64" w:dllVersion="6" w:nlCheck="1" w:checkStyle="1"/>
  <w:activeWritingStyle w:appName="MSWord" w:lang="en-US" w:vendorID="64" w:dllVersion="4096" w:nlCheck="1" w:checkStyle="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437E0"/>
    <w:rsid w:val="00000737"/>
    <w:rsid w:val="0000093E"/>
    <w:rsid w:val="000012E5"/>
    <w:rsid w:val="0000255B"/>
    <w:rsid w:val="0000335D"/>
    <w:rsid w:val="00003826"/>
    <w:rsid w:val="00003A7F"/>
    <w:rsid w:val="00003E6B"/>
    <w:rsid w:val="000041A8"/>
    <w:rsid w:val="00004E23"/>
    <w:rsid w:val="00007796"/>
    <w:rsid w:val="00007D68"/>
    <w:rsid w:val="0001008A"/>
    <w:rsid w:val="0001013C"/>
    <w:rsid w:val="000113F5"/>
    <w:rsid w:val="00011AFE"/>
    <w:rsid w:val="00011CB9"/>
    <w:rsid w:val="000134B4"/>
    <w:rsid w:val="00014769"/>
    <w:rsid w:val="0001484C"/>
    <w:rsid w:val="00014C0E"/>
    <w:rsid w:val="000158F7"/>
    <w:rsid w:val="0001663B"/>
    <w:rsid w:val="0001676C"/>
    <w:rsid w:val="000174D9"/>
    <w:rsid w:val="00020008"/>
    <w:rsid w:val="00021ED1"/>
    <w:rsid w:val="00021FFD"/>
    <w:rsid w:val="00022013"/>
    <w:rsid w:val="00022A99"/>
    <w:rsid w:val="00022C42"/>
    <w:rsid w:val="00023CB8"/>
    <w:rsid w:val="000240D0"/>
    <w:rsid w:val="000241B9"/>
    <w:rsid w:val="00024990"/>
    <w:rsid w:val="00024A0A"/>
    <w:rsid w:val="00025918"/>
    <w:rsid w:val="00025998"/>
    <w:rsid w:val="00025E66"/>
    <w:rsid w:val="00026791"/>
    <w:rsid w:val="00026B8A"/>
    <w:rsid w:val="00030500"/>
    <w:rsid w:val="00030A53"/>
    <w:rsid w:val="000310F4"/>
    <w:rsid w:val="00031A1D"/>
    <w:rsid w:val="000326A5"/>
    <w:rsid w:val="00033289"/>
    <w:rsid w:val="00033461"/>
    <w:rsid w:val="0003352B"/>
    <w:rsid w:val="00034CF2"/>
    <w:rsid w:val="000353B3"/>
    <w:rsid w:val="00036079"/>
    <w:rsid w:val="00037486"/>
    <w:rsid w:val="00037716"/>
    <w:rsid w:val="00037778"/>
    <w:rsid w:val="00037990"/>
    <w:rsid w:val="00037A6A"/>
    <w:rsid w:val="000404F2"/>
    <w:rsid w:val="00040649"/>
    <w:rsid w:val="000413B4"/>
    <w:rsid w:val="00041703"/>
    <w:rsid w:val="00041F9F"/>
    <w:rsid w:val="0004291A"/>
    <w:rsid w:val="00042CEC"/>
    <w:rsid w:val="00042DF1"/>
    <w:rsid w:val="000441BD"/>
    <w:rsid w:val="0004604E"/>
    <w:rsid w:val="00046889"/>
    <w:rsid w:val="0004709A"/>
    <w:rsid w:val="00047A30"/>
    <w:rsid w:val="00047FC5"/>
    <w:rsid w:val="00054B6E"/>
    <w:rsid w:val="00055CC4"/>
    <w:rsid w:val="00057EB7"/>
    <w:rsid w:val="00062B42"/>
    <w:rsid w:val="00064610"/>
    <w:rsid w:val="00064A3C"/>
    <w:rsid w:val="00064BCF"/>
    <w:rsid w:val="00065E5D"/>
    <w:rsid w:val="00066252"/>
    <w:rsid w:val="00066B2B"/>
    <w:rsid w:val="00066BB6"/>
    <w:rsid w:val="00066F7D"/>
    <w:rsid w:val="00067029"/>
    <w:rsid w:val="00067494"/>
    <w:rsid w:val="00067C44"/>
    <w:rsid w:val="00070559"/>
    <w:rsid w:val="00071B32"/>
    <w:rsid w:val="00071BB9"/>
    <w:rsid w:val="000731AF"/>
    <w:rsid w:val="0007369E"/>
    <w:rsid w:val="000737ED"/>
    <w:rsid w:val="00073D6B"/>
    <w:rsid w:val="00074056"/>
    <w:rsid w:val="00074BE5"/>
    <w:rsid w:val="00074DF2"/>
    <w:rsid w:val="00075947"/>
    <w:rsid w:val="00076E42"/>
    <w:rsid w:val="0008195F"/>
    <w:rsid w:val="00082304"/>
    <w:rsid w:val="00083330"/>
    <w:rsid w:val="00083A53"/>
    <w:rsid w:val="00083A77"/>
    <w:rsid w:val="00083F78"/>
    <w:rsid w:val="0008417F"/>
    <w:rsid w:val="000847F1"/>
    <w:rsid w:val="00085FF4"/>
    <w:rsid w:val="0008670E"/>
    <w:rsid w:val="000870B1"/>
    <w:rsid w:val="000870C3"/>
    <w:rsid w:val="00087B9D"/>
    <w:rsid w:val="00091616"/>
    <w:rsid w:val="000916AC"/>
    <w:rsid w:val="0009278D"/>
    <w:rsid w:val="000928E4"/>
    <w:rsid w:val="00093E48"/>
    <w:rsid w:val="00094283"/>
    <w:rsid w:val="00094A44"/>
    <w:rsid w:val="00095286"/>
    <w:rsid w:val="000959F2"/>
    <w:rsid w:val="0009761A"/>
    <w:rsid w:val="00097BF5"/>
    <w:rsid w:val="00097F2E"/>
    <w:rsid w:val="00097F34"/>
    <w:rsid w:val="000A0226"/>
    <w:rsid w:val="000A0476"/>
    <w:rsid w:val="000A05E7"/>
    <w:rsid w:val="000A0A14"/>
    <w:rsid w:val="000A0E4B"/>
    <w:rsid w:val="000A1A17"/>
    <w:rsid w:val="000A1E18"/>
    <w:rsid w:val="000A3375"/>
    <w:rsid w:val="000A39C5"/>
    <w:rsid w:val="000A4A23"/>
    <w:rsid w:val="000A5C1B"/>
    <w:rsid w:val="000A6322"/>
    <w:rsid w:val="000A6FD9"/>
    <w:rsid w:val="000A7803"/>
    <w:rsid w:val="000B17B0"/>
    <w:rsid w:val="000B2DBE"/>
    <w:rsid w:val="000B4837"/>
    <w:rsid w:val="000B4CE4"/>
    <w:rsid w:val="000B4D97"/>
    <w:rsid w:val="000B6E48"/>
    <w:rsid w:val="000C039A"/>
    <w:rsid w:val="000C08D3"/>
    <w:rsid w:val="000C0932"/>
    <w:rsid w:val="000C172D"/>
    <w:rsid w:val="000C22D8"/>
    <w:rsid w:val="000C35FE"/>
    <w:rsid w:val="000C3723"/>
    <w:rsid w:val="000C38C2"/>
    <w:rsid w:val="000C4564"/>
    <w:rsid w:val="000C59DB"/>
    <w:rsid w:val="000C61FB"/>
    <w:rsid w:val="000C62D2"/>
    <w:rsid w:val="000C63F6"/>
    <w:rsid w:val="000C7300"/>
    <w:rsid w:val="000C7F52"/>
    <w:rsid w:val="000D0720"/>
    <w:rsid w:val="000D1EC8"/>
    <w:rsid w:val="000D290B"/>
    <w:rsid w:val="000D4C89"/>
    <w:rsid w:val="000D4DDC"/>
    <w:rsid w:val="000D609F"/>
    <w:rsid w:val="000D6982"/>
    <w:rsid w:val="000D7533"/>
    <w:rsid w:val="000E1746"/>
    <w:rsid w:val="000E2861"/>
    <w:rsid w:val="000E2980"/>
    <w:rsid w:val="000E2AFF"/>
    <w:rsid w:val="000E2F3B"/>
    <w:rsid w:val="000E3A20"/>
    <w:rsid w:val="000E3FDC"/>
    <w:rsid w:val="000E42D1"/>
    <w:rsid w:val="000E438C"/>
    <w:rsid w:val="000E44FF"/>
    <w:rsid w:val="000E510A"/>
    <w:rsid w:val="000E56D5"/>
    <w:rsid w:val="000E5E05"/>
    <w:rsid w:val="000E7260"/>
    <w:rsid w:val="000E7538"/>
    <w:rsid w:val="000E7C41"/>
    <w:rsid w:val="000E7EE8"/>
    <w:rsid w:val="000F0BE8"/>
    <w:rsid w:val="000F1AAD"/>
    <w:rsid w:val="000F368E"/>
    <w:rsid w:val="000F48E6"/>
    <w:rsid w:val="000F497E"/>
    <w:rsid w:val="000F4A4D"/>
    <w:rsid w:val="000F51D3"/>
    <w:rsid w:val="000F58A3"/>
    <w:rsid w:val="000F5DAB"/>
    <w:rsid w:val="000F5E7F"/>
    <w:rsid w:val="000F6139"/>
    <w:rsid w:val="000F6FD4"/>
    <w:rsid w:val="00100892"/>
    <w:rsid w:val="001023EE"/>
    <w:rsid w:val="00102826"/>
    <w:rsid w:val="00103D53"/>
    <w:rsid w:val="00104BFA"/>
    <w:rsid w:val="00104E21"/>
    <w:rsid w:val="00105807"/>
    <w:rsid w:val="00106621"/>
    <w:rsid w:val="00106D1B"/>
    <w:rsid w:val="0010724D"/>
    <w:rsid w:val="001149C7"/>
    <w:rsid w:val="00115657"/>
    <w:rsid w:val="00115A4E"/>
    <w:rsid w:val="0011624E"/>
    <w:rsid w:val="00116909"/>
    <w:rsid w:val="0011741A"/>
    <w:rsid w:val="00117AAA"/>
    <w:rsid w:val="00117ADF"/>
    <w:rsid w:val="00117DF3"/>
    <w:rsid w:val="001216C7"/>
    <w:rsid w:val="00123CAD"/>
    <w:rsid w:val="00124BEF"/>
    <w:rsid w:val="00124C7E"/>
    <w:rsid w:val="00125547"/>
    <w:rsid w:val="001271D0"/>
    <w:rsid w:val="001306F1"/>
    <w:rsid w:val="00132414"/>
    <w:rsid w:val="00132D34"/>
    <w:rsid w:val="00132F85"/>
    <w:rsid w:val="001349C9"/>
    <w:rsid w:val="00135721"/>
    <w:rsid w:val="001358F8"/>
    <w:rsid w:val="00135C33"/>
    <w:rsid w:val="00135C3B"/>
    <w:rsid w:val="00136059"/>
    <w:rsid w:val="001366A1"/>
    <w:rsid w:val="00140052"/>
    <w:rsid w:val="00140235"/>
    <w:rsid w:val="001403CE"/>
    <w:rsid w:val="0014096C"/>
    <w:rsid w:val="001413DC"/>
    <w:rsid w:val="001421D1"/>
    <w:rsid w:val="001425B6"/>
    <w:rsid w:val="0014436B"/>
    <w:rsid w:val="00145B29"/>
    <w:rsid w:val="001460AC"/>
    <w:rsid w:val="001465CB"/>
    <w:rsid w:val="00146918"/>
    <w:rsid w:val="00146E26"/>
    <w:rsid w:val="00147E07"/>
    <w:rsid w:val="00150652"/>
    <w:rsid w:val="00150E68"/>
    <w:rsid w:val="00151D11"/>
    <w:rsid w:val="00152324"/>
    <w:rsid w:val="001527BE"/>
    <w:rsid w:val="0015309F"/>
    <w:rsid w:val="001534B0"/>
    <w:rsid w:val="00154220"/>
    <w:rsid w:val="00154E2A"/>
    <w:rsid w:val="00155A87"/>
    <w:rsid w:val="001572FB"/>
    <w:rsid w:val="001611AE"/>
    <w:rsid w:val="00161C23"/>
    <w:rsid w:val="00161CA9"/>
    <w:rsid w:val="00161E2E"/>
    <w:rsid w:val="00162736"/>
    <w:rsid w:val="00162A26"/>
    <w:rsid w:val="00162A50"/>
    <w:rsid w:val="00163CD6"/>
    <w:rsid w:val="00164319"/>
    <w:rsid w:val="001667EB"/>
    <w:rsid w:val="00166A16"/>
    <w:rsid w:val="00166BF7"/>
    <w:rsid w:val="00167582"/>
    <w:rsid w:val="00171628"/>
    <w:rsid w:val="001719F9"/>
    <w:rsid w:val="00171FB7"/>
    <w:rsid w:val="001720A0"/>
    <w:rsid w:val="0017391F"/>
    <w:rsid w:val="001741EE"/>
    <w:rsid w:val="00174CAE"/>
    <w:rsid w:val="00175CE4"/>
    <w:rsid w:val="00176833"/>
    <w:rsid w:val="001775F5"/>
    <w:rsid w:val="001804DC"/>
    <w:rsid w:val="0018506D"/>
    <w:rsid w:val="00185A08"/>
    <w:rsid w:val="001861AF"/>
    <w:rsid w:val="0018701F"/>
    <w:rsid w:val="001872AC"/>
    <w:rsid w:val="001908E4"/>
    <w:rsid w:val="00190C23"/>
    <w:rsid w:val="00191ED6"/>
    <w:rsid w:val="00192CF6"/>
    <w:rsid w:val="00192F1B"/>
    <w:rsid w:val="00193013"/>
    <w:rsid w:val="001941F6"/>
    <w:rsid w:val="00194584"/>
    <w:rsid w:val="00194718"/>
    <w:rsid w:val="001948CC"/>
    <w:rsid w:val="00194D03"/>
    <w:rsid w:val="00194E71"/>
    <w:rsid w:val="00195573"/>
    <w:rsid w:val="0019655A"/>
    <w:rsid w:val="00197297"/>
    <w:rsid w:val="00197C8E"/>
    <w:rsid w:val="001A1A77"/>
    <w:rsid w:val="001A1D57"/>
    <w:rsid w:val="001A342D"/>
    <w:rsid w:val="001A3A19"/>
    <w:rsid w:val="001A3E28"/>
    <w:rsid w:val="001A4147"/>
    <w:rsid w:val="001A42A4"/>
    <w:rsid w:val="001A444B"/>
    <w:rsid w:val="001A4B0E"/>
    <w:rsid w:val="001A4E64"/>
    <w:rsid w:val="001A559D"/>
    <w:rsid w:val="001A5988"/>
    <w:rsid w:val="001A5D42"/>
    <w:rsid w:val="001A73C5"/>
    <w:rsid w:val="001A7F0A"/>
    <w:rsid w:val="001B26DE"/>
    <w:rsid w:val="001B2AB1"/>
    <w:rsid w:val="001B3198"/>
    <w:rsid w:val="001B4B22"/>
    <w:rsid w:val="001B4CD3"/>
    <w:rsid w:val="001B58D6"/>
    <w:rsid w:val="001B5E38"/>
    <w:rsid w:val="001B6DC6"/>
    <w:rsid w:val="001B71A0"/>
    <w:rsid w:val="001B7751"/>
    <w:rsid w:val="001B78DE"/>
    <w:rsid w:val="001B7CF7"/>
    <w:rsid w:val="001B7F90"/>
    <w:rsid w:val="001C0A02"/>
    <w:rsid w:val="001C1F49"/>
    <w:rsid w:val="001C2751"/>
    <w:rsid w:val="001C374F"/>
    <w:rsid w:val="001C3CF6"/>
    <w:rsid w:val="001C3F11"/>
    <w:rsid w:val="001C4177"/>
    <w:rsid w:val="001C54BC"/>
    <w:rsid w:val="001C5A1A"/>
    <w:rsid w:val="001C5D78"/>
    <w:rsid w:val="001C62A1"/>
    <w:rsid w:val="001C78BC"/>
    <w:rsid w:val="001D0722"/>
    <w:rsid w:val="001D139E"/>
    <w:rsid w:val="001D23E6"/>
    <w:rsid w:val="001D2C45"/>
    <w:rsid w:val="001D4578"/>
    <w:rsid w:val="001D4615"/>
    <w:rsid w:val="001D4E64"/>
    <w:rsid w:val="001D50A6"/>
    <w:rsid w:val="001D5907"/>
    <w:rsid w:val="001D5C1A"/>
    <w:rsid w:val="001D633D"/>
    <w:rsid w:val="001D7462"/>
    <w:rsid w:val="001D7800"/>
    <w:rsid w:val="001E4974"/>
    <w:rsid w:val="001E53CF"/>
    <w:rsid w:val="001E56E6"/>
    <w:rsid w:val="001E5F17"/>
    <w:rsid w:val="001E6B78"/>
    <w:rsid w:val="001F1574"/>
    <w:rsid w:val="001F2010"/>
    <w:rsid w:val="001F2193"/>
    <w:rsid w:val="001F28A4"/>
    <w:rsid w:val="001F41F4"/>
    <w:rsid w:val="001F4A9F"/>
    <w:rsid w:val="001F4FB1"/>
    <w:rsid w:val="001F66E4"/>
    <w:rsid w:val="001F7147"/>
    <w:rsid w:val="001F737D"/>
    <w:rsid w:val="002000A8"/>
    <w:rsid w:val="002012A1"/>
    <w:rsid w:val="00201433"/>
    <w:rsid w:val="002015FD"/>
    <w:rsid w:val="00201651"/>
    <w:rsid w:val="00201CA0"/>
    <w:rsid w:val="00201F6A"/>
    <w:rsid w:val="00202463"/>
    <w:rsid w:val="00202C0D"/>
    <w:rsid w:val="00203435"/>
    <w:rsid w:val="00203E96"/>
    <w:rsid w:val="0020469C"/>
    <w:rsid w:val="0020529E"/>
    <w:rsid w:val="00205BBD"/>
    <w:rsid w:val="002064FE"/>
    <w:rsid w:val="00207009"/>
    <w:rsid w:val="00207736"/>
    <w:rsid w:val="0020797F"/>
    <w:rsid w:val="00207DDA"/>
    <w:rsid w:val="002109E4"/>
    <w:rsid w:val="002119FE"/>
    <w:rsid w:val="00211AD6"/>
    <w:rsid w:val="00212079"/>
    <w:rsid w:val="00212668"/>
    <w:rsid w:val="0021322B"/>
    <w:rsid w:val="00213B76"/>
    <w:rsid w:val="002140AE"/>
    <w:rsid w:val="0021448C"/>
    <w:rsid w:val="00215A09"/>
    <w:rsid w:val="00215D98"/>
    <w:rsid w:val="00215DA5"/>
    <w:rsid w:val="002161BC"/>
    <w:rsid w:val="00216CAD"/>
    <w:rsid w:val="00216EEA"/>
    <w:rsid w:val="00220C97"/>
    <w:rsid w:val="00220E78"/>
    <w:rsid w:val="00221A4B"/>
    <w:rsid w:val="00221EDA"/>
    <w:rsid w:val="002241F5"/>
    <w:rsid w:val="002243CA"/>
    <w:rsid w:val="00224EFE"/>
    <w:rsid w:val="002252C7"/>
    <w:rsid w:val="002258CF"/>
    <w:rsid w:val="00225DEC"/>
    <w:rsid w:val="00232536"/>
    <w:rsid w:val="00232884"/>
    <w:rsid w:val="0023359E"/>
    <w:rsid w:val="00233D31"/>
    <w:rsid w:val="002340A1"/>
    <w:rsid w:val="00234E61"/>
    <w:rsid w:val="00234F90"/>
    <w:rsid w:val="002350F3"/>
    <w:rsid w:val="0023555F"/>
    <w:rsid w:val="0023728E"/>
    <w:rsid w:val="0023732C"/>
    <w:rsid w:val="00237B35"/>
    <w:rsid w:val="002409AA"/>
    <w:rsid w:val="00240F6B"/>
    <w:rsid w:val="00242777"/>
    <w:rsid w:val="00242B29"/>
    <w:rsid w:val="00242C09"/>
    <w:rsid w:val="00243667"/>
    <w:rsid w:val="00243ADF"/>
    <w:rsid w:val="00244168"/>
    <w:rsid w:val="00244734"/>
    <w:rsid w:val="00244903"/>
    <w:rsid w:val="00245985"/>
    <w:rsid w:val="00245C21"/>
    <w:rsid w:val="0024764A"/>
    <w:rsid w:val="002516B1"/>
    <w:rsid w:val="0025391D"/>
    <w:rsid w:val="00253EC6"/>
    <w:rsid w:val="002549AE"/>
    <w:rsid w:val="00254D3F"/>
    <w:rsid w:val="00256044"/>
    <w:rsid w:val="0025612D"/>
    <w:rsid w:val="00257080"/>
    <w:rsid w:val="00260BC7"/>
    <w:rsid w:val="00260CBE"/>
    <w:rsid w:val="00261099"/>
    <w:rsid w:val="002638C3"/>
    <w:rsid w:val="0026421D"/>
    <w:rsid w:val="0026477D"/>
    <w:rsid w:val="002651CB"/>
    <w:rsid w:val="00265257"/>
    <w:rsid w:val="002665F9"/>
    <w:rsid w:val="00266E83"/>
    <w:rsid w:val="00267B1D"/>
    <w:rsid w:val="00267D1D"/>
    <w:rsid w:val="002700E1"/>
    <w:rsid w:val="0027045F"/>
    <w:rsid w:val="0027060F"/>
    <w:rsid w:val="00270763"/>
    <w:rsid w:val="002708B8"/>
    <w:rsid w:val="00270C44"/>
    <w:rsid w:val="0027146B"/>
    <w:rsid w:val="00273A5D"/>
    <w:rsid w:val="002741EA"/>
    <w:rsid w:val="00274461"/>
    <w:rsid w:val="00274669"/>
    <w:rsid w:val="00275900"/>
    <w:rsid w:val="002775D0"/>
    <w:rsid w:val="00277AB5"/>
    <w:rsid w:val="0028034D"/>
    <w:rsid w:val="00280A70"/>
    <w:rsid w:val="00280AAB"/>
    <w:rsid w:val="00281511"/>
    <w:rsid w:val="00282685"/>
    <w:rsid w:val="00282AE7"/>
    <w:rsid w:val="002834F3"/>
    <w:rsid w:val="00284178"/>
    <w:rsid w:val="00284BA4"/>
    <w:rsid w:val="002866EB"/>
    <w:rsid w:val="00287562"/>
    <w:rsid w:val="002875F9"/>
    <w:rsid w:val="00290547"/>
    <w:rsid w:val="00290F6C"/>
    <w:rsid w:val="002941B0"/>
    <w:rsid w:val="00294F36"/>
    <w:rsid w:val="002971F7"/>
    <w:rsid w:val="002978EF"/>
    <w:rsid w:val="002A1E39"/>
    <w:rsid w:val="002A23FF"/>
    <w:rsid w:val="002A30D3"/>
    <w:rsid w:val="002A31AB"/>
    <w:rsid w:val="002A33BF"/>
    <w:rsid w:val="002A4F62"/>
    <w:rsid w:val="002A5D42"/>
    <w:rsid w:val="002A646E"/>
    <w:rsid w:val="002A7B57"/>
    <w:rsid w:val="002B0056"/>
    <w:rsid w:val="002B0529"/>
    <w:rsid w:val="002B0C94"/>
    <w:rsid w:val="002B15F7"/>
    <w:rsid w:val="002B2701"/>
    <w:rsid w:val="002B3CB9"/>
    <w:rsid w:val="002B565C"/>
    <w:rsid w:val="002B58CE"/>
    <w:rsid w:val="002B6D71"/>
    <w:rsid w:val="002B6D88"/>
    <w:rsid w:val="002B790C"/>
    <w:rsid w:val="002C04E1"/>
    <w:rsid w:val="002C0A79"/>
    <w:rsid w:val="002C0AE4"/>
    <w:rsid w:val="002C1530"/>
    <w:rsid w:val="002C227A"/>
    <w:rsid w:val="002C2487"/>
    <w:rsid w:val="002C3481"/>
    <w:rsid w:val="002C3D26"/>
    <w:rsid w:val="002C3D35"/>
    <w:rsid w:val="002C4408"/>
    <w:rsid w:val="002C4EE5"/>
    <w:rsid w:val="002C64AE"/>
    <w:rsid w:val="002D0585"/>
    <w:rsid w:val="002D0674"/>
    <w:rsid w:val="002D0B5B"/>
    <w:rsid w:val="002D0CB1"/>
    <w:rsid w:val="002D1D28"/>
    <w:rsid w:val="002D23F5"/>
    <w:rsid w:val="002D28F3"/>
    <w:rsid w:val="002D4042"/>
    <w:rsid w:val="002D4F92"/>
    <w:rsid w:val="002D6275"/>
    <w:rsid w:val="002D6348"/>
    <w:rsid w:val="002D6439"/>
    <w:rsid w:val="002D6BD1"/>
    <w:rsid w:val="002D6C25"/>
    <w:rsid w:val="002D71B7"/>
    <w:rsid w:val="002D736C"/>
    <w:rsid w:val="002D7F68"/>
    <w:rsid w:val="002D7FE3"/>
    <w:rsid w:val="002E1F10"/>
    <w:rsid w:val="002E21FB"/>
    <w:rsid w:val="002E3FE8"/>
    <w:rsid w:val="002E4113"/>
    <w:rsid w:val="002E4195"/>
    <w:rsid w:val="002E42DB"/>
    <w:rsid w:val="002E4DA8"/>
    <w:rsid w:val="002E585F"/>
    <w:rsid w:val="002E5A94"/>
    <w:rsid w:val="002E5BCF"/>
    <w:rsid w:val="002E722C"/>
    <w:rsid w:val="002E76F6"/>
    <w:rsid w:val="002F0CBD"/>
    <w:rsid w:val="002F1196"/>
    <w:rsid w:val="002F1A57"/>
    <w:rsid w:val="002F20D6"/>
    <w:rsid w:val="002F23CA"/>
    <w:rsid w:val="002F2662"/>
    <w:rsid w:val="002F2DC1"/>
    <w:rsid w:val="002F2F6C"/>
    <w:rsid w:val="002F4054"/>
    <w:rsid w:val="002F447C"/>
    <w:rsid w:val="002F4E51"/>
    <w:rsid w:val="002F52DF"/>
    <w:rsid w:val="002F74AA"/>
    <w:rsid w:val="002F79EB"/>
    <w:rsid w:val="002F7D50"/>
    <w:rsid w:val="0030016D"/>
    <w:rsid w:val="003001F0"/>
    <w:rsid w:val="0030051C"/>
    <w:rsid w:val="003005A3"/>
    <w:rsid w:val="00300D9D"/>
    <w:rsid w:val="003022EB"/>
    <w:rsid w:val="00302478"/>
    <w:rsid w:val="003024C6"/>
    <w:rsid w:val="00304972"/>
    <w:rsid w:val="00304E34"/>
    <w:rsid w:val="00305B98"/>
    <w:rsid w:val="00305E76"/>
    <w:rsid w:val="00306282"/>
    <w:rsid w:val="00307B5A"/>
    <w:rsid w:val="00310186"/>
    <w:rsid w:val="00311347"/>
    <w:rsid w:val="003116E1"/>
    <w:rsid w:val="00311C1E"/>
    <w:rsid w:val="00312EA9"/>
    <w:rsid w:val="00312F9F"/>
    <w:rsid w:val="0031325A"/>
    <w:rsid w:val="003143C2"/>
    <w:rsid w:val="00314E02"/>
    <w:rsid w:val="003151E7"/>
    <w:rsid w:val="00321EA6"/>
    <w:rsid w:val="00322562"/>
    <w:rsid w:val="003230DC"/>
    <w:rsid w:val="003237D7"/>
    <w:rsid w:val="00323D0C"/>
    <w:rsid w:val="003261A8"/>
    <w:rsid w:val="003263F6"/>
    <w:rsid w:val="003264FA"/>
    <w:rsid w:val="00326504"/>
    <w:rsid w:val="00326C3A"/>
    <w:rsid w:val="0032723A"/>
    <w:rsid w:val="003272AD"/>
    <w:rsid w:val="00327677"/>
    <w:rsid w:val="003276FE"/>
    <w:rsid w:val="00327A7F"/>
    <w:rsid w:val="00330958"/>
    <w:rsid w:val="00331860"/>
    <w:rsid w:val="00332997"/>
    <w:rsid w:val="00333BA2"/>
    <w:rsid w:val="00334DB4"/>
    <w:rsid w:val="00335502"/>
    <w:rsid w:val="0033680D"/>
    <w:rsid w:val="00336ED2"/>
    <w:rsid w:val="00337F68"/>
    <w:rsid w:val="0034056D"/>
    <w:rsid w:val="0034081A"/>
    <w:rsid w:val="0034130D"/>
    <w:rsid w:val="00341753"/>
    <w:rsid w:val="003417FF"/>
    <w:rsid w:val="003419FC"/>
    <w:rsid w:val="003426A1"/>
    <w:rsid w:val="00344935"/>
    <w:rsid w:val="00345133"/>
    <w:rsid w:val="003460DE"/>
    <w:rsid w:val="00346803"/>
    <w:rsid w:val="00346A1C"/>
    <w:rsid w:val="00351523"/>
    <w:rsid w:val="003531AD"/>
    <w:rsid w:val="00353724"/>
    <w:rsid w:val="00353A5F"/>
    <w:rsid w:val="0035626A"/>
    <w:rsid w:val="0035663B"/>
    <w:rsid w:val="00356A29"/>
    <w:rsid w:val="00357836"/>
    <w:rsid w:val="00357B59"/>
    <w:rsid w:val="00360B36"/>
    <w:rsid w:val="00360F5D"/>
    <w:rsid w:val="00362022"/>
    <w:rsid w:val="00362D86"/>
    <w:rsid w:val="0036307B"/>
    <w:rsid w:val="003630C7"/>
    <w:rsid w:val="0036399B"/>
    <w:rsid w:val="003641D0"/>
    <w:rsid w:val="00364797"/>
    <w:rsid w:val="00365A3B"/>
    <w:rsid w:val="00365DB8"/>
    <w:rsid w:val="00366125"/>
    <w:rsid w:val="003662F2"/>
    <w:rsid w:val="00366BD4"/>
    <w:rsid w:val="00367907"/>
    <w:rsid w:val="003714EB"/>
    <w:rsid w:val="0037291E"/>
    <w:rsid w:val="00372FDF"/>
    <w:rsid w:val="00373346"/>
    <w:rsid w:val="00373D2E"/>
    <w:rsid w:val="00374A15"/>
    <w:rsid w:val="0037543B"/>
    <w:rsid w:val="003755AF"/>
    <w:rsid w:val="00375663"/>
    <w:rsid w:val="003757F9"/>
    <w:rsid w:val="00375898"/>
    <w:rsid w:val="00375C82"/>
    <w:rsid w:val="00376BC9"/>
    <w:rsid w:val="003802B5"/>
    <w:rsid w:val="00380894"/>
    <w:rsid w:val="00381F95"/>
    <w:rsid w:val="00382142"/>
    <w:rsid w:val="00382F2A"/>
    <w:rsid w:val="00383118"/>
    <w:rsid w:val="0038407C"/>
    <w:rsid w:val="003842CA"/>
    <w:rsid w:val="003845D0"/>
    <w:rsid w:val="00384ED2"/>
    <w:rsid w:val="00384F46"/>
    <w:rsid w:val="00385017"/>
    <w:rsid w:val="00385EDE"/>
    <w:rsid w:val="00385F8A"/>
    <w:rsid w:val="003864C2"/>
    <w:rsid w:val="0038713B"/>
    <w:rsid w:val="003876D7"/>
    <w:rsid w:val="00387E35"/>
    <w:rsid w:val="00391859"/>
    <w:rsid w:val="0039190A"/>
    <w:rsid w:val="00392757"/>
    <w:rsid w:val="003935CD"/>
    <w:rsid w:val="00393BEA"/>
    <w:rsid w:val="0039487E"/>
    <w:rsid w:val="00395D4F"/>
    <w:rsid w:val="00396851"/>
    <w:rsid w:val="00396A9E"/>
    <w:rsid w:val="003A0650"/>
    <w:rsid w:val="003A0EC5"/>
    <w:rsid w:val="003A1634"/>
    <w:rsid w:val="003A17B7"/>
    <w:rsid w:val="003A22E5"/>
    <w:rsid w:val="003A2D25"/>
    <w:rsid w:val="003A2D51"/>
    <w:rsid w:val="003A33BA"/>
    <w:rsid w:val="003A3695"/>
    <w:rsid w:val="003A4577"/>
    <w:rsid w:val="003A5A72"/>
    <w:rsid w:val="003A6389"/>
    <w:rsid w:val="003A6B5B"/>
    <w:rsid w:val="003A7C72"/>
    <w:rsid w:val="003B1445"/>
    <w:rsid w:val="003B2877"/>
    <w:rsid w:val="003B4587"/>
    <w:rsid w:val="003B696F"/>
    <w:rsid w:val="003B75CC"/>
    <w:rsid w:val="003C0BC1"/>
    <w:rsid w:val="003C1509"/>
    <w:rsid w:val="003C1793"/>
    <w:rsid w:val="003C17BA"/>
    <w:rsid w:val="003C17C9"/>
    <w:rsid w:val="003C1D0E"/>
    <w:rsid w:val="003C1D3E"/>
    <w:rsid w:val="003C3B59"/>
    <w:rsid w:val="003C3CF5"/>
    <w:rsid w:val="003C3E64"/>
    <w:rsid w:val="003C4D25"/>
    <w:rsid w:val="003C6718"/>
    <w:rsid w:val="003C6CA3"/>
    <w:rsid w:val="003C6CFB"/>
    <w:rsid w:val="003C6F37"/>
    <w:rsid w:val="003C724D"/>
    <w:rsid w:val="003D0C61"/>
    <w:rsid w:val="003D1377"/>
    <w:rsid w:val="003D20F7"/>
    <w:rsid w:val="003D3CEC"/>
    <w:rsid w:val="003D46DC"/>
    <w:rsid w:val="003D6040"/>
    <w:rsid w:val="003D66E9"/>
    <w:rsid w:val="003E0CC7"/>
    <w:rsid w:val="003E2050"/>
    <w:rsid w:val="003E2B05"/>
    <w:rsid w:val="003E41D1"/>
    <w:rsid w:val="003E602D"/>
    <w:rsid w:val="003E66A9"/>
    <w:rsid w:val="003E7086"/>
    <w:rsid w:val="003E7D02"/>
    <w:rsid w:val="003F19B9"/>
    <w:rsid w:val="003F2B7A"/>
    <w:rsid w:val="003F2F52"/>
    <w:rsid w:val="003F42C2"/>
    <w:rsid w:val="003F448B"/>
    <w:rsid w:val="003F596E"/>
    <w:rsid w:val="003F64D3"/>
    <w:rsid w:val="003F7E02"/>
    <w:rsid w:val="004001CC"/>
    <w:rsid w:val="00400682"/>
    <w:rsid w:val="00401B28"/>
    <w:rsid w:val="00401C7B"/>
    <w:rsid w:val="00402A99"/>
    <w:rsid w:val="0040368F"/>
    <w:rsid w:val="004043B5"/>
    <w:rsid w:val="00404A98"/>
    <w:rsid w:val="00404D5E"/>
    <w:rsid w:val="00410F77"/>
    <w:rsid w:val="00413D20"/>
    <w:rsid w:val="00413FF9"/>
    <w:rsid w:val="0041584B"/>
    <w:rsid w:val="00415A93"/>
    <w:rsid w:val="00417983"/>
    <w:rsid w:val="00420C10"/>
    <w:rsid w:val="00420E71"/>
    <w:rsid w:val="004215BE"/>
    <w:rsid w:val="00421BE3"/>
    <w:rsid w:val="004222A6"/>
    <w:rsid w:val="004227E4"/>
    <w:rsid w:val="00422B08"/>
    <w:rsid w:val="00423313"/>
    <w:rsid w:val="00424808"/>
    <w:rsid w:val="004250C8"/>
    <w:rsid w:val="00425960"/>
    <w:rsid w:val="0042599A"/>
    <w:rsid w:val="0042628C"/>
    <w:rsid w:val="00426DF3"/>
    <w:rsid w:val="00426F8D"/>
    <w:rsid w:val="00427C1E"/>
    <w:rsid w:val="004310A1"/>
    <w:rsid w:val="004319AC"/>
    <w:rsid w:val="00433322"/>
    <w:rsid w:val="00433D13"/>
    <w:rsid w:val="00434480"/>
    <w:rsid w:val="004351F7"/>
    <w:rsid w:val="0043524F"/>
    <w:rsid w:val="00435D30"/>
    <w:rsid w:val="00436513"/>
    <w:rsid w:val="0043693E"/>
    <w:rsid w:val="00436A43"/>
    <w:rsid w:val="00437810"/>
    <w:rsid w:val="00437C2A"/>
    <w:rsid w:val="0044137F"/>
    <w:rsid w:val="00441975"/>
    <w:rsid w:val="004436A4"/>
    <w:rsid w:val="004436B0"/>
    <w:rsid w:val="00444F21"/>
    <w:rsid w:val="004459FA"/>
    <w:rsid w:val="00445B67"/>
    <w:rsid w:val="00446391"/>
    <w:rsid w:val="00446593"/>
    <w:rsid w:val="004465FF"/>
    <w:rsid w:val="00447AC7"/>
    <w:rsid w:val="0045011C"/>
    <w:rsid w:val="004505C4"/>
    <w:rsid w:val="00451229"/>
    <w:rsid w:val="004513D8"/>
    <w:rsid w:val="00451434"/>
    <w:rsid w:val="00451817"/>
    <w:rsid w:val="00452056"/>
    <w:rsid w:val="0045256C"/>
    <w:rsid w:val="004533CC"/>
    <w:rsid w:val="00453818"/>
    <w:rsid w:val="00453F78"/>
    <w:rsid w:val="00454329"/>
    <w:rsid w:val="00454952"/>
    <w:rsid w:val="00454977"/>
    <w:rsid w:val="0045663A"/>
    <w:rsid w:val="004569DE"/>
    <w:rsid w:val="00460A28"/>
    <w:rsid w:val="00460C1A"/>
    <w:rsid w:val="004619BA"/>
    <w:rsid w:val="00462D0C"/>
    <w:rsid w:val="00462D74"/>
    <w:rsid w:val="00463A7D"/>
    <w:rsid w:val="004643E3"/>
    <w:rsid w:val="00465AD1"/>
    <w:rsid w:val="00465E6D"/>
    <w:rsid w:val="00467FE2"/>
    <w:rsid w:val="004708E1"/>
    <w:rsid w:val="00470F4E"/>
    <w:rsid w:val="00471104"/>
    <w:rsid w:val="00471314"/>
    <w:rsid w:val="00471CC1"/>
    <w:rsid w:val="00472D3C"/>
    <w:rsid w:val="00472DDF"/>
    <w:rsid w:val="004732AD"/>
    <w:rsid w:val="004738BB"/>
    <w:rsid w:val="004759B5"/>
    <w:rsid w:val="00475C96"/>
    <w:rsid w:val="004773E3"/>
    <w:rsid w:val="00480208"/>
    <w:rsid w:val="00481A37"/>
    <w:rsid w:val="00481CA0"/>
    <w:rsid w:val="00481CD0"/>
    <w:rsid w:val="00482072"/>
    <w:rsid w:val="004838C9"/>
    <w:rsid w:val="00484792"/>
    <w:rsid w:val="00485479"/>
    <w:rsid w:val="00485551"/>
    <w:rsid w:val="00485A38"/>
    <w:rsid w:val="00485C98"/>
    <w:rsid w:val="00486B75"/>
    <w:rsid w:val="00486CA7"/>
    <w:rsid w:val="00490402"/>
    <w:rsid w:val="0049061B"/>
    <w:rsid w:val="00491323"/>
    <w:rsid w:val="0049239A"/>
    <w:rsid w:val="00492421"/>
    <w:rsid w:val="0049262B"/>
    <w:rsid w:val="00492B29"/>
    <w:rsid w:val="00492DB7"/>
    <w:rsid w:val="00493BEA"/>
    <w:rsid w:val="00494073"/>
    <w:rsid w:val="004961BC"/>
    <w:rsid w:val="00496C42"/>
    <w:rsid w:val="0049715B"/>
    <w:rsid w:val="00497284"/>
    <w:rsid w:val="0049740E"/>
    <w:rsid w:val="004A00D9"/>
    <w:rsid w:val="004A0EB4"/>
    <w:rsid w:val="004A1214"/>
    <w:rsid w:val="004A16DA"/>
    <w:rsid w:val="004A2148"/>
    <w:rsid w:val="004A28AD"/>
    <w:rsid w:val="004A2E01"/>
    <w:rsid w:val="004A32F1"/>
    <w:rsid w:val="004A3945"/>
    <w:rsid w:val="004A3AEF"/>
    <w:rsid w:val="004A3FFD"/>
    <w:rsid w:val="004A5B9A"/>
    <w:rsid w:val="004A6F48"/>
    <w:rsid w:val="004B0732"/>
    <w:rsid w:val="004B0BCF"/>
    <w:rsid w:val="004B2349"/>
    <w:rsid w:val="004B372E"/>
    <w:rsid w:val="004B42B9"/>
    <w:rsid w:val="004B4573"/>
    <w:rsid w:val="004B5043"/>
    <w:rsid w:val="004B5348"/>
    <w:rsid w:val="004B54E8"/>
    <w:rsid w:val="004B5509"/>
    <w:rsid w:val="004B6215"/>
    <w:rsid w:val="004B7466"/>
    <w:rsid w:val="004B762F"/>
    <w:rsid w:val="004B7BF7"/>
    <w:rsid w:val="004B7E34"/>
    <w:rsid w:val="004C0C39"/>
    <w:rsid w:val="004C0C78"/>
    <w:rsid w:val="004C22B2"/>
    <w:rsid w:val="004C36D5"/>
    <w:rsid w:val="004C3912"/>
    <w:rsid w:val="004C447F"/>
    <w:rsid w:val="004C520F"/>
    <w:rsid w:val="004C582B"/>
    <w:rsid w:val="004C5A86"/>
    <w:rsid w:val="004C5AFC"/>
    <w:rsid w:val="004C5B32"/>
    <w:rsid w:val="004C6382"/>
    <w:rsid w:val="004C6777"/>
    <w:rsid w:val="004C69B1"/>
    <w:rsid w:val="004D00D6"/>
    <w:rsid w:val="004D0856"/>
    <w:rsid w:val="004D2801"/>
    <w:rsid w:val="004D31DD"/>
    <w:rsid w:val="004D3BD4"/>
    <w:rsid w:val="004D3DF4"/>
    <w:rsid w:val="004D455D"/>
    <w:rsid w:val="004D45D6"/>
    <w:rsid w:val="004D47FC"/>
    <w:rsid w:val="004D49DA"/>
    <w:rsid w:val="004D4B4D"/>
    <w:rsid w:val="004D6885"/>
    <w:rsid w:val="004D6E68"/>
    <w:rsid w:val="004D7DE3"/>
    <w:rsid w:val="004E0B52"/>
    <w:rsid w:val="004E1501"/>
    <w:rsid w:val="004E2582"/>
    <w:rsid w:val="004E30EC"/>
    <w:rsid w:val="004E3BFF"/>
    <w:rsid w:val="004E4429"/>
    <w:rsid w:val="004E46EC"/>
    <w:rsid w:val="004E481C"/>
    <w:rsid w:val="004E5CA3"/>
    <w:rsid w:val="004E5D3A"/>
    <w:rsid w:val="004E6399"/>
    <w:rsid w:val="004E66A2"/>
    <w:rsid w:val="004E6DFE"/>
    <w:rsid w:val="004F04E1"/>
    <w:rsid w:val="004F05D9"/>
    <w:rsid w:val="004F09A4"/>
    <w:rsid w:val="004F0BD9"/>
    <w:rsid w:val="004F2CC2"/>
    <w:rsid w:val="004F2DBD"/>
    <w:rsid w:val="004F3212"/>
    <w:rsid w:val="004F3C58"/>
    <w:rsid w:val="004F441F"/>
    <w:rsid w:val="004F4596"/>
    <w:rsid w:val="004F5AD9"/>
    <w:rsid w:val="004F6098"/>
    <w:rsid w:val="004F6298"/>
    <w:rsid w:val="004F6D76"/>
    <w:rsid w:val="004F7976"/>
    <w:rsid w:val="004F7DD3"/>
    <w:rsid w:val="00500513"/>
    <w:rsid w:val="00500A15"/>
    <w:rsid w:val="00500B2D"/>
    <w:rsid w:val="00500BEC"/>
    <w:rsid w:val="00500CF2"/>
    <w:rsid w:val="00501071"/>
    <w:rsid w:val="00501532"/>
    <w:rsid w:val="0050159D"/>
    <w:rsid w:val="00501829"/>
    <w:rsid w:val="005026A3"/>
    <w:rsid w:val="00503A37"/>
    <w:rsid w:val="00503E63"/>
    <w:rsid w:val="00504128"/>
    <w:rsid w:val="005043AF"/>
    <w:rsid w:val="005052A1"/>
    <w:rsid w:val="00507554"/>
    <w:rsid w:val="00507AFF"/>
    <w:rsid w:val="00507D79"/>
    <w:rsid w:val="00512B39"/>
    <w:rsid w:val="00512BF8"/>
    <w:rsid w:val="0051319F"/>
    <w:rsid w:val="005135F3"/>
    <w:rsid w:val="0051400A"/>
    <w:rsid w:val="005140B7"/>
    <w:rsid w:val="005151D8"/>
    <w:rsid w:val="0051720C"/>
    <w:rsid w:val="00517FEF"/>
    <w:rsid w:val="00520410"/>
    <w:rsid w:val="00520517"/>
    <w:rsid w:val="00521D49"/>
    <w:rsid w:val="005231D3"/>
    <w:rsid w:val="005233CE"/>
    <w:rsid w:val="00524044"/>
    <w:rsid w:val="005245B3"/>
    <w:rsid w:val="00524A63"/>
    <w:rsid w:val="0052579B"/>
    <w:rsid w:val="005258E5"/>
    <w:rsid w:val="005259EA"/>
    <w:rsid w:val="00527AA4"/>
    <w:rsid w:val="00530212"/>
    <w:rsid w:val="00530658"/>
    <w:rsid w:val="00531802"/>
    <w:rsid w:val="00531AB8"/>
    <w:rsid w:val="0053421E"/>
    <w:rsid w:val="005343E6"/>
    <w:rsid w:val="005345BE"/>
    <w:rsid w:val="005352EC"/>
    <w:rsid w:val="00536108"/>
    <w:rsid w:val="00540D00"/>
    <w:rsid w:val="00541131"/>
    <w:rsid w:val="00541135"/>
    <w:rsid w:val="005421AD"/>
    <w:rsid w:val="00542CB5"/>
    <w:rsid w:val="00543187"/>
    <w:rsid w:val="00543882"/>
    <w:rsid w:val="00543C89"/>
    <w:rsid w:val="0054407E"/>
    <w:rsid w:val="00545AE4"/>
    <w:rsid w:val="005469BF"/>
    <w:rsid w:val="00547593"/>
    <w:rsid w:val="00547BA6"/>
    <w:rsid w:val="00550604"/>
    <w:rsid w:val="005514CB"/>
    <w:rsid w:val="00551D02"/>
    <w:rsid w:val="00552836"/>
    <w:rsid w:val="0055361D"/>
    <w:rsid w:val="005539C4"/>
    <w:rsid w:val="00554E7D"/>
    <w:rsid w:val="00556851"/>
    <w:rsid w:val="00556F65"/>
    <w:rsid w:val="0056007D"/>
    <w:rsid w:val="00561A0D"/>
    <w:rsid w:val="005626E5"/>
    <w:rsid w:val="00563E28"/>
    <w:rsid w:val="00563EEE"/>
    <w:rsid w:val="00565520"/>
    <w:rsid w:val="00566307"/>
    <w:rsid w:val="005676A1"/>
    <w:rsid w:val="00567906"/>
    <w:rsid w:val="00567D35"/>
    <w:rsid w:val="005702A1"/>
    <w:rsid w:val="00570521"/>
    <w:rsid w:val="00570DE6"/>
    <w:rsid w:val="00570E10"/>
    <w:rsid w:val="005715A6"/>
    <w:rsid w:val="005716BC"/>
    <w:rsid w:val="00571CD8"/>
    <w:rsid w:val="0057268D"/>
    <w:rsid w:val="00572771"/>
    <w:rsid w:val="005747EC"/>
    <w:rsid w:val="0057492B"/>
    <w:rsid w:val="005755A2"/>
    <w:rsid w:val="0057591B"/>
    <w:rsid w:val="00576553"/>
    <w:rsid w:val="005772CD"/>
    <w:rsid w:val="00577554"/>
    <w:rsid w:val="00580B97"/>
    <w:rsid w:val="00580FCF"/>
    <w:rsid w:val="00581499"/>
    <w:rsid w:val="00582F20"/>
    <w:rsid w:val="005836FC"/>
    <w:rsid w:val="00583E86"/>
    <w:rsid w:val="00584E21"/>
    <w:rsid w:val="00584E23"/>
    <w:rsid w:val="00585970"/>
    <w:rsid w:val="005868DD"/>
    <w:rsid w:val="00587723"/>
    <w:rsid w:val="00587CEE"/>
    <w:rsid w:val="005907D4"/>
    <w:rsid w:val="00591304"/>
    <w:rsid w:val="0059176E"/>
    <w:rsid w:val="00591957"/>
    <w:rsid w:val="00592B79"/>
    <w:rsid w:val="005939FC"/>
    <w:rsid w:val="0059443F"/>
    <w:rsid w:val="005944C1"/>
    <w:rsid w:val="005949C7"/>
    <w:rsid w:val="00594CF6"/>
    <w:rsid w:val="00595309"/>
    <w:rsid w:val="00596120"/>
    <w:rsid w:val="00596300"/>
    <w:rsid w:val="005969DA"/>
    <w:rsid w:val="00596F2C"/>
    <w:rsid w:val="00597049"/>
    <w:rsid w:val="005A04D1"/>
    <w:rsid w:val="005A0E8A"/>
    <w:rsid w:val="005A0E8E"/>
    <w:rsid w:val="005A2088"/>
    <w:rsid w:val="005A2129"/>
    <w:rsid w:val="005A342E"/>
    <w:rsid w:val="005A3886"/>
    <w:rsid w:val="005A3D21"/>
    <w:rsid w:val="005A3FC2"/>
    <w:rsid w:val="005A3FCE"/>
    <w:rsid w:val="005A62E9"/>
    <w:rsid w:val="005B019E"/>
    <w:rsid w:val="005B0639"/>
    <w:rsid w:val="005B08B6"/>
    <w:rsid w:val="005B1501"/>
    <w:rsid w:val="005B2282"/>
    <w:rsid w:val="005B2635"/>
    <w:rsid w:val="005B2C48"/>
    <w:rsid w:val="005B2F04"/>
    <w:rsid w:val="005B30C1"/>
    <w:rsid w:val="005B358D"/>
    <w:rsid w:val="005B3991"/>
    <w:rsid w:val="005B3B6E"/>
    <w:rsid w:val="005B414F"/>
    <w:rsid w:val="005B47B7"/>
    <w:rsid w:val="005B4A94"/>
    <w:rsid w:val="005B520A"/>
    <w:rsid w:val="005B5A99"/>
    <w:rsid w:val="005B764E"/>
    <w:rsid w:val="005C007D"/>
    <w:rsid w:val="005C0DB6"/>
    <w:rsid w:val="005C1F39"/>
    <w:rsid w:val="005C2753"/>
    <w:rsid w:val="005C3697"/>
    <w:rsid w:val="005C3783"/>
    <w:rsid w:val="005C41D8"/>
    <w:rsid w:val="005C4B47"/>
    <w:rsid w:val="005C4C6C"/>
    <w:rsid w:val="005C4CA4"/>
    <w:rsid w:val="005C62A1"/>
    <w:rsid w:val="005C7D1D"/>
    <w:rsid w:val="005D08B1"/>
    <w:rsid w:val="005D0FC0"/>
    <w:rsid w:val="005D1A2F"/>
    <w:rsid w:val="005D1E6D"/>
    <w:rsid w:val="005D434C"/>
    <w:rsid w:val="005D4AA3"/>
    <w:rsid w:val="005D4F05"/>
    <w:rsid w:val="005D674E"/>
    <w:rsid w:val="005D7775"/>
    <w:rsid w:val="005D78B4"/>
    <w:rsid w:val="005D79CE"/>
    <w:rsid w:val="005E07F1"/>
    <w:rsid w:val="005E0927"/>
    <w:rsid w:val="005E0D27"/>
    <w:rsid w:val="005E0E22"/>
    <w:rsid w:val="005E0FF0"/>
    <w:rsid w:val="005E1411"/>
    <w:rsid w:val="005E1E42"/>
    <w:rsid w:val="005E218B"/>
    <w:rsid w:val="005E22DF"/>
    <w:rsid w:val="005E2328"/>
    <w:rsid w:val="005E278A"/>
    <w:rsid w:val="005E3266"/>
    <w:rsid w:val="005E3BBC"/>
    <w:rsid w:val="005E3F65"/>
    <w:rsid w:val="005E4218"/>
    <w:rsid w:val="005E4248"/>
    <w:rsid w:val="005E4BAF"/>
    <w:rsid w:val="005E4C27"/>
    <w:rsid w:val="005E4D5A"/>
    <w:rsid w:val="005E647C"/>
    <w:rsid w:val="005E6D58"/>
    <w:rsid w:val="005E7708"/>
    <w:rsid w:val="005F003E"/>
    <w:rsid w:val="005F2905"/>
    <w:rsid w:val="005F3074"/>
    <w:rsid w:val="005F392D"/>
    <w:rsid w:val="005F4841"/>
    <w:rsid w:val="005F4CA7"/>
    <w:rsid w:val="005F57CE"/>
    <w:rsid w:val="005F694D"/>
    <w:rsid w:val="00600876"/>
    <w:rsid w:val="00601E89"/>
    <w:rsid w:val="00601F91"/>
    <w:rsid w:val="00601FB7"/>
    <w:rsid w:val="0060291A"/>
    <w:rsid w:val="006029F3"/>
    <w:rsid w:val="00602EFD"/>
    <w:rsid w:val="00603B5A"/>
    <w:rsid w:val="00604593"/>
    <w:rsid w:val="00604627"/>
    <w:rsid w:val="006049E1"/>
    <w:rsid w:val="00605494"/>
    <w:rsid w:val="00605765"/>
    <w:rsid w:val="00605981"/>
    <w:rsid w:val="00605A4B"/>
    <w:rsid w:val="00606932"/>
    <w:rsid w:val="006104BB"/>
    <w:rsid w:val="00611BB7"/>
    <w:rsid w:val="00611F1A"/>
    <w:rsid w:val="00612070"/>
    <w:rsid w:val="006121C0"/>
    <w:rsid w:val="006137B2"/>
    <w:rsid w:val="00614DAE"/>
    <w:rsid w:val="006152DA"/>
    <w:rsid w:val="00617519"/>
    <w:rsid w:val="00617C37"/>
    <w:rsid w:val="006203E4"/>
    <w:rsid w:val="00620C17"/>
    <w:rsid w:val="00620D0C"/>
    <w:rsid w:val="00620E78"/>
    <w:rsid w:val="0062111C"/>
    <w:rsid w:val="006218D1"/>
    <w:rsid w:val="00621E3D"/>
    <w:rsid w:val="006237A3"/>
    <w:rsid w:val="006238F5"/>
    <w:rsid w:val="00623CB3"/>
    <w:rsid w:val="00624133"/>
    <w:rsid w:val="006244AA"/>
    <w:rsid w:val="00625D78"/>
    <w:rsid w:val="0062628E"/>
    <w:rsid w:val="00626554"/>
    <w:rsid w:val="006274A3"/>
    <w:rsid w:val="00627617"/>
    <w:rsid w:val="006279D0"/>
    <w:rsid w:val="00627C9F"/>
    <w:rsid w:val="00627D40"/>
    <w:rsid w:val="00630372"/>
    <w:rsid w:val="006308DA"/>
    <w:rsid w:val="0063106F"/>
    <w:rsid w:val="0063120D"/>
    <w:rsid w:val="00631271"/>
    <w:rsid w:val="0063243D"/>
    <w:rsid w:val="00633C70"/>
    <w:rsid w:val="00633FA6"/>
    <w:rsid w:val="0063423F"/>
    <w:rsid w:val="00634324"/>
    <w:rsid w:val="00634488"/>
    <w:rsid w:val="006346AB"/>
    <w:rsid w:val="00634D10"/>
    <w:rsid w:val="006355A3"/>
    <w:rsid w:val="006357D2"/>
    <w:rsid w:val="006365C6"/>
    <w:rsid w:val="00636AB9"/>
    <w:rsid w:val="006370FE"/>
    <w:rsid w:val="0063786B"/>
    <w:rsid w:val="006411CE"/>
    <w:rsid w:val="00641586"/>
    <w:rsid w:val="00642068"/>
    <w:rsid w:val="006427A8"/>
    <w:rsid w:val="006437BC"/>
    <w:rsid w:val="00643C6C"/>
    <w:rsid w:val="00643FBB"/>
    <w:rsid w:val="006450F0"/>
    <w:rsid w:val="00646221"/>
    <w:rsid w:val="006468B9"/>
    <w:rsid w:val="006477F3"/>
    <w:rsid w:val="00651217"/>
    <w:rsid w:val="0065196C"/>
    <w:rsid w:val="00652BFD"/>
    <w:rsid w:val="00652FE6"/>
    <w:rsid w:val="00653EAA"/>
    <w:rsid w:val="006548FA"/>
    <w:rsid w:val="00655177"/>
    <w:rsid w:val="0065528F"/>
    <w:rsid w:val="00655DE9"/>
    <w:rsid w:val="00655F0E"/>
    <w:rsid w:val="006565F8"/>
    <w:rsid w:val="0065667A"/>
    <w:rsid w:val="00662173"/>
    <w:rsid w:val="006624AB"/>
    <w:rsid w:val="00662AA6"/>
    <w:rsid w:val="00663884"/>
    <w:rsid w:val="0066403C"/>
    <w:rsid w:val="00666557"/>
    <w:rsid w:val="0067035F"/>
    <w:rsid w:val="006703E9"/>
    <w:rsid w:val="006708EE"/>
    <w:rsid w:val="00670BA0"/>
    <w:rsid w:val="00671884"/>
    <w:rsid w:val="006724F1"/>
    <w:rsid w:val="00673737"/>
    <w:rsid w:val="006754B1"/>
    <w:rsid w:val="006754CF"/>
    <w:rsid w:val="00675A83"/>
    <w:rsid w:val="00675C64"/>
    <w:rsid w:val="00676DF8"/>
    <w:rsid w:val="00680456"/>
    <w:rsid w:val="00680C0E"/>
    <w:rsid w:val="00680E45"/>
    <w:rsid w:val="00680FD4"/>
    <w:rsid w:val="00681E56"/>
    <w:rsid w:val="006825B9"/>
    <w:rsid w:val="00682E1A"/>
    <w:rsid w:val="00683A02"/>
    <w:rsid w:val="006842C4"/>
    <w:rsid w:val="00684D31"/>
    <w:rsid w:val="00685118"/>
    <w:rsid w:val="006856B6"/>
    <w:rsid w:val="00686900"/>
    <w:rsid w:val="00687C33"/>
    <w:rsid w:val="00691A9A"/>
    <w:rsid w:val="00691C9E"/>
    <w:rsid w:val="00694B00"/>
    <w:rsid w:val="006953F7"/>
    <w:rsid w:val="00695863"/>
    <w:rsid w:val="00696C15"/>
    <w:rsid w:val="00697ECF"/>
    <w:rsid w:val="006A0531"/>
    <w:rsid w:val="006A28B3"/>
    <w:rsid w:val="006A2FB5"/>
    <w:rsid w:val="006A3D7A"/>
    <w:rsid w:val="006A44C4"/>
    <w:rsid w:val="006A4DEC"/>
    <w:rsid w:val="006A5348"/>
    <w:rsid w:val="006A5C14"/>
    <w:rsid w:val="006A5DC2"/>
    <w:rsid w:val="006A649F"/>
    <w:rsid w:val="006A75E3"/>
    <w:rsid w:val="006B0A2C"/>
    <w:rsid w:val="006B0D1E"/>
    <w:rsid w:val="006B0E40"/>
    <w:rsid w:val="006B186C"/>
    <w:rsid w:val="006B1EB6"/>
    <w:rsid w:val="006B2141"/>
    <w:rsid w:val="006B3E8A"/>
    <w:rsid w:val="006B6B16"/>
    <w:rsid w:val="006B7FD8"/>
    <w:rsid w:val="006C0382"/>
    <w:rsid w:val="006C04C3"/>
    <w:rsid w:val="006C0F32"/>
    <w:rsid w:val="006C1DA5"/>
    <w:rsid w:val="006C2275"/>
    <w:rsid w:val="006C2E6D"/>
    <w:rsid w:val="006C3F77"/>
    <w:rsid w:val="006C591A"/>
    <w:rsid w:val="006C5B8D"/>
    <w:rsid w:val="006C6AFD"/>
    <w:rsid w:val="006D0452"/>
    <w:rsid w:val="006D2699"/>
    <w:rsid w:val="006D447A"/>
    <w:rsid w:val="006D45FA"/>
    <w:rsid w:val="006D5080"/>
    <w:rsid w:val="006D6011"/>
    <w:rsid w:val="006E04CE"/>
    <w:rsid w:val="006E0F8C"/>
    <w:rsid w:val="006E18F1"/>
    <w:rsid w:val="006E23D6"/>
    <w:rsid w:val="006E2C95"/>
    <w:rsid w:val="006E2E5D"/>
    <w:rsid w:val="006E34C1"/>
    <w:rsid w:val="006E3AAB"/>
    <w:rsid w:val="006E409D"/>
    <w:rsid w:val="006E46D2"/>
    <w:rsid w:val="006E63D9"/>
    <w:rsid w:val="006E7E86"/>
    <w:rsid w:val="006F0C15"/>
    <w:rsid w:val="006F1A14"/>
    <w:rsid w:val="006F1C9A"/>
    <w:rsid w:val="006F2665"/>
    <w:rsid w:val="006F3D60"/>
    <w:rsid w:val="006F435A"/>
    <w:rsid w:val="006F4C0E"/>
    <w:rsid w:val="006F5502"/>
    <w:rsid w:val="006F6E91"/>
    <w:rsid w:val="006F7A17"/>
    <w:rsid w:val="00700D8F"/>
    <w:rsid w:val="0070159A"/>
    <w:rsid w:val="007017A1"/>
    <w:rsid w:val="007020E8"/>
    <w:rsid w:val="00702381"/>
    <w:rsid w:val="0070238D"/>
    <w:rsid w:val="0070319C"/>
    <w:rsid w:val="00703334"/>
    <w:rsid w:val="00703855"/>
    <w:rsid w:val="00704E9C"/>
    <w:rsid w:val="007052AA"/>
    <w:rsid w:val="00705C5D"/>
    <w:rsid w:val="00705E24"/>
    <w:rsid w:val="00706013"/>
    <w:rsid w:val="0070622F"/>
    <w:rsid w:val="00706501"/>
    <w:rsid w:val="0070785C"/>
    <w:rsid w:val="00707CA6"/>
    <w:rsid w:val="007105B8"/>
    <w:rsid w:val="00710928"/>
    <w:rsid w:val="00710C8A"/>
    <w:rsid w:val="00711B38"/>
    <w:rsid w:val="007120CC"/>
    <w:rsid w:val="00712AE4"/>
    <w:rsid w:val="00713060"/>
    <w:rsid w:val="007154C2"/>
    <w:rsid w:val="00715D51"/>
    <w:rsid w:val="007165A6"/>
    <w:rsid w:val="00717817"/>
    <w:rsid w:val="00717950"/>
    <w:rsid w:val="00720C17"/>
    <w:rsid w:val="00721365"/>
    <w:rsid w:val="007222B2"/>
    <w:rsid w:val="00722481"/>
    <w:rsid w:val="00722ADD"/>
    <w:rsid w:val="0072317A"/>
    <w:rsid w:val="0072319B"/>
    <w:rsid w:val="007257A7"/>
    <w:rsid w:val="00726735"/>
    <w:rsid w:val="00726BAD"/>
    <w:rsid w:val="00726E63"/>
    <w:rsid w:val="00726F66"/>
    <w:rsid w:val="00727007"/>
    <w:rsid w:val="00730972"/>
    <w:rsid w:val="007329C0"/>
    <w:rsid w:val="00732E9F"/>
    <w:rsid w:val="007335D4"/>
    <w:rsid w:val="00735B02"/>
    <w:rsid w:val="00735ED0"/>
    <w:rsid w:val="007362F7"/>
    <w:rsid w:val="00736FE4"/>
    <w:rsid w:val="00737D27"/>
    <w:rsid w:val="00740368"/>
    <w:rsid w:val="0074170C"/>
    <w:rsid w:val="00741740"/>
    <w:rsid w:val="00741E76"/>
    <w:rsid w:val="0074259A"/>
    <w:rsid w:val="00742C72"/>
    <w:rsid w:val="00743041"/>
    <w:rsid w:val="007430A9"/>
    <w:rsid w:val="00743AA7"/>
    <w:rsid w:val="0074452F"/>
    <w:rsid w:val="007479DB"/>
    <w:rsid w:val="00750946"/>
    <w:rsid w:val="0075108E"/>
    <w:rsid w:val="007516F9"/>
    <w:rsid w:val="00753080"/>
    <w:rsid w:val="0075339E"/>
    <w:rsid w:val="007539C2"/>
    <w:rsid w:val="00754619"/>
    <w:rsid w:val="007549D5"/>
    <w:rsid w:val="007552B7"/>
    <w:rsid w:val="00755509"/>
    <w:rsid w:val="00756184"/>
    <w:rsid w:val="007566C6"/>
    <w:rsid w:val="007574AE"/>
    <w:rsid w:val="00757ACB"/>
    <w:rsid w:val="00760A1A"/>
    <w:rsid w:val="0076126A"/>
    <w:rsid w:val="00761349"/>
    <w:rsid w:val="00762415"/>
    <w:rsid w:val="00764B57"/>
    <w:rsid w:val="00765188"/>
    <w:rsid w:val="007659B7"/>
    <w:rsid w:val="0076685A"/>
    <w:rsid w:val="00766F26"/>
    <w:rsid w:val="0077043B"/>
    <w:rsid w:val="00772F4E"/>
    <w:rsid w:val="00773330"/>
    <w:rsid w:val="00774C89"/>
    <w:rsid w:val="00774DE1"/>
    <w:rsid w:val="007759D3"/>
    <w:rsid w:val="00775A6D"/>
    <w:rsid w:val="00776099"/>
    <w:rsid w:val="00776CD2"/>
    <w:rsid w:val="00777525"/>
    <w:rsid w:val="007775F5"/>
    <w:rsid w:val="00777BEC"/>
    <w:rsid w:val="00777DAB"/>
    <w:rsid w:val="00780002"/>
    <w:rsid w:val="00780364"/>
    <w:rsid w:val="00780649"/>
    <w:rsid w:val="007810C2"/>
    <w:rsid w:val="0078149E"/>
    <w:rsid w:val="00784A89"/>
    <w:rsid w:val="0078723A"/>
    <w:rsid w:val="00787E15"/>
    <w:rsid w:val="00791D4A"/>
    <w:rsid w:val="0079216E"/>
    <w:rsid w:val="0079333F"/>
    <w:rsid w:val="00795698"/>
    <w:rsid w:val="00796EE0"/>
    <w:rsid w:val="007977EA"/>
    <w:rsid w:val="00797822"/>
    <w:rsid w:val="007A0800"/>
    <w:rsid w:val="007A0C7D"/>
    <w:rsid w:val="007A0E35"/>
    <w:rsid w:val="007A27FB"/>
    <w:rsid w:val="007A2EE2"/>
    <w:rsid w:val="007A3207"/>
    <w:rsid w:val="007A44E0"/>
    <w:rsid w:val="007A562D"/>
    <w:rsid w:val="007A5868"/>
    <w:rsid w:val="007A6A84"/>
    <w:rsid w:val="007B014F"/>
    <w:rsid w:val="007B045C"/>
    <w:rsid w:val="007B14AD"/>
    <w:rsid w:val="007B1E8C"/>
    <w:rsid w:val="007B3AC5"/>
    <w:rsid w:val="007B4A3C"/>
    <w:rsid w:val="007B4B83"/>
    <w:rsid w:val="007B5A4F"/>
    <w:rsid w:val="007B77C9"/>
    <w:rsid w:val="007B7C33"/>
    <w:rsid w:val="007B7EA0"/>
    <w:rsid w:val="007C0A71"/>
    <w:rsid w:val="007C1096"/>
    <w:rsid w:val="007C10EF"/>
    <w:rsid w:val="007C12EC"/>
    <w:rsid w:val="007C160E"/>
    <w:rsid w:val="007C2D93"/>
    <w:rsid w:val="007C400C"/>
    <w:rsid w:val="007C45CC"/>
    <w:rsid w:val="007C555A"/>
    <w:rsid w:val="007C619C"/>
    <w:rsid w:val="007C7642"/>
    <w:rsid w:val="007D125A"/>
    <w:rsid w:val="007D12E2"/>
    <w:rsid w:val="007D27EE"/>
    <w:rsid w:val="007D3028"/>
    <w:rsid w:val="007D30C2"/>
    <w:rsid w:val="007D3864"/>
    <w:rsid w:val="007D4166"/>
    <w:rsid w:val="007D4942"/>
    <w:rsid w:val="007D5C13"/>
    <w:rsid w:val="007D658C"/>
    <w:rsid w:val="007D6DC2"/>
    <w:rsid w:val="007D7203"/>
    <w:rsid w:val="007D7219"/>
    <w:rsid w:val="007D7B16"/>
    <w:rsid w:val="007D7D9E"/>
    <w:rsid w:val="007E0351"/>
    <w:rsid w:val="007E1FE1"/>
    <w:rsid w:val="007E2335"/>
    <w:rsid w:val="007E23E1"/>
    <w:rsid w:val="007E3124"/>
    <w:rsid w:val="007E4327"/>
    <w:rsid w:val="007E4825"/>
    <w:rsid w:val="007E529C"/>
    <w:rsid w:val="007E540F"/>
    <w:rsid w:val="007E6273"/>
    <w:rsid w:val="007E6505"/>
    <w:rsid w:val="007E6A92"/>
    <w:rsid w:val="007E6DE1"/>
    <w:rsid w:val="007E6E09"/>
    <w:rsid w:val="007E6F30"/>
    <w:rsid w:val="007E788B"/>
    <w:rsid w:val="007F0053"/>
    <w:rsid w:val="007F070A"/>
    <w:rsid w:val="007F0C04"/>
    <w:rsid w:val="007F2ABC"/>
    <w:rsid w:val="007F4296"/>
    <w:rsid w:val="007F469A"/>
    <w:rsid w:val="007F4A15"/>
    <w:rsid w:val="007F54F4"/>
    <w:rsid w:val="007F5A94"/>
    <w:rsid w:val="007F5C77"/>
    <w:rsid w:val="007F5F13"/>
    <w:rsid w:val="007F68A7"/>
    <w:rsid w:val="007F6ED7"/>
    <w:rsid w:val="00800482"/>
    <w:rsid w:val="008007CC"/>
    <w:rsid w:val="00800C7C"/>
    <w:rsid w:val="00801B45"/>
    <w:rsid w:val="00801F07"/>
    <w:rsid w:val="008025A2"/>
    <w:rsid w:val="008028B2"/>
    <w:rsid w:val="00803308"/>
    <w:rsid w:val="00804899"/>
    <w:rsid w:val="00804B5B"/>
    <w:rsid w:val="00804CDA"/>
    <w:rsid w:val="00804DA7"/>
    <w:rsid w:val="008059D1"/>
    <w:rsid w:val="0080724E"/>
    <w:rsid w:val="008078B2"/>
    <w:rsid w:val="00807D0D"/>
    <w:rsid w:val="008114EB"/>
    <w:rsid w:val="00811EEB"/>
    <w:rsid w:val="0081212D"/>
    <w:rsid w:val="00812475"/>
    <w:rsid w:val="008124C4"/>
    <w:rsid w:val="00812730"/>
    <w:rsid w:val="00812CF3"/>
    <w:rsid w:val="00812E69"/>
    <w:rsid w:val="00812F8E"/>
    <w:rsid w:val="008137AD"/>
    <w:rsid w:val="008141E7"/>
    <w:rsid w:val="008154C6"/>
    <w:rsid w:val="00815FCE"/>
    <w:rsid w:val="008161CE"/>
    <w:rsid w:val="00816464"/>
    <w:rsid w:val="00816EB3"/>
    <w:rsid w:val="0081739F"/>
    <w:rsid w:val="008174C0"/>
    <w:rsid w:val="00821C7A"/>
    <w:rsid w:val="008224C0"/>
    <w:rsid w:val="0082270D"/>
    <w:rsid w:val="00822C20"/>
    <w:rsid w:val="008233E0"/>
    <w:rsid w:val="00823891"/>
    <w:rsid w:val="00824F3E"/>
    <w:rsid w:val="0082519C"/>
    <w:rsid w:val="00826720"/>
    <w:rsid w:val="00826753"/>
    <w:rsid w:val="00826EA1"/>
    <w:rsid w:val="008275C8"/>
    <w:rsid w:val="00827811"/>
    <w:rsid w:val="008309E5"/>
    <w:rsid w:val="00830BE0"/>
    <w:rsid w:val="00830F2C"/>
    <w:rsid w:val="00831CA8"/>
    <w:rsid w:val="00832D1A"/>
    <w:rsid w:val="00834730"/>
    <w:rsid w:val="008349D7"/>
    <w:rsid w:val="008354D2"/>
    <w:rsid w:val="00836941"/>
    <w:rsid w:val="008375EB"/>
    <w:rsid w:val="008379BB"/>
    <w:rsid w:val="00837CBC"/>
    <w:rsid w:val="008409C6"/>
    <w:rsid w:val="00840D98"/>
    <w:rsid w:val="008411E0"/>
    <w:rsid w:val="00841AB5"/>
    <w:rsid w:val="00842989"/>
    <w:rsid w:val="0084409A"/>
    <w:rsid w:val="0084411A"/>
    <w:rsid w:val="00844B60"/>
    <w:rsid w:val="00844F44"/>
    <w:rsid w:val="00845145"/>
    <w:rsid w:val="008459E8"/>
    <w:rsid w:val="00845B49"/>
    <w:rsid w:val="00846BE8"/>
    <w:rsid w:val="008509F4"/>
    <w:rsid w:val="0085249E"/>
    <w:rsid w:val="008527F8"/>
    <w:rsid w:val="00852971"/>
    <w:rsid w:val="00852D8E"/>
    <w:rsid w:val="0085324B"/>
    <w:rsid w:val="0085333A"/>
    <w:rsid w:val="00855858"/>
    <w:rsid w:val="0085585E"/>
    <w:rsid w:val="00855865"/>
    <w:rsid w:val="0085685A"/>
    <w:rsid w:val="0085794B"/>
    <w:rsid w:val="008610CA"/>
    <w:rsid w:val="00862B76"/>
    <w:rsid w:val="00866320"/>
    <w:rsid w:val="00866762"/>
    <w:rsid w:val="0086755E"/>
    <w:rsid w:val="00867CAB"/>
    <w:rsid w:val="00870552"/>
    <w:rsid w:val="00870A4F"/>
    <w:rsid w:val="00870F6B"/>
    <w:rsid w:val="00871389"/>
    <w:rsid w:val="0087184B"/>
    <w:rsid w:val="008718C0"/>
    <w:rsid w:val="00872242"/>
    <w:rsid w:val="0087239C"/>
    <w:rsid w:val="00872563"/>
    <w:rsid w:val="00872C45"/>
    <w:rsid w:val="00872EB2"/>
    <w:rsid w:val="00873FC4"/>
    <w:rsid w:val="00875819"/>
    <w:rsid w:val="00875B6A"/>
    <w:rsid w:val="008763E8"/>
    <w:rsid w:val="00876E9F"/>
    <w:rsid w:val="00877313"/>
    <w:rsid w:val="008775B3"/>
    <w:rsid w:val="008812F3"/>
    <w:rsid w:val="00881324"/>
    <w:rsid w:val="00881C8F"/>
    <w:rsid w:val="00883889"/>
    <w:rsid w:val="0088406C"/>
    <w:rsid w:val="008853EE"/>
    <w:rsid w:val="00885A74"/>
    <w:rsid w:val="00886C1B"/>
    <w:rsid w:val="008871BC"/>
    <w:rsid w:val="00887B01"/>
    <w:rsid w:val="00890182"/>
    <w:rsid w:val="00891519"/>
    <w:rsid w:val="00891547"/>
    <w:rsid w:val="0089155A"/>
    <w:rsid w:val="008917A1"/>
    <w:rsid w:val="0089370F"/>
    <w:rsid w:val="00893C19"/>
    <w:rsid w:val="00894BF6"/>
    <w:rsid w:val="00896218"/>
    <w:rsid w:val="008A0733"/>
    <w:rsid w:val="008A0ADC"/>
    <w:rsid w:val="008A1853"/>
    <w:rsid w:val="008A29C6"/>
    <w:rsid w:val="008A2DC1"/>
    <w:rsid w:val="008A2E21"/>
    <w:rsid w:val="008A32B4"/>
    <w:rsid w:val="008A468E"/>
    <w:rsid w:val="008A47E6"/>
    <w:rsid w:val="008A544D"/>
    <w:rsid w:val="008A5636"/>
    <w:rsid w:val="008A5A57"/>
    <w:rsid w:val="008A5AD3"/>
    <w:rsid w:val="008A5C20"/>
    <w:rsid w:val="008A61A7"/>
    <w:rsid w:val="008B04EF"/>
    <w:rsid w:val="008B0DF6"/>
    <w:rsid w:val="008B139E"/>
    <w:rsid w:val="008B1660"/>
    <w:rsid w:val="008B1D7A"/>
    <w:rsid w:val="008B1E66"/>
    <w:rsid w:val="008B2614"/>
    <w:rsid w:val="008B33F6"/>
    <w:rsid w:val="008B3C9C"/>
    <w:rsid w:val="008B4BD1"/>
    <w:rsid w:val="008B57F2"/>
    <w:rsid w:val="008B64C3"/>
    <w:rsid w:val="008B72D3"/>
    <w:rsid w:val="008B7747"/>
    <w:rsid w:val="008B798F"/>
    <w:rsid w:val="008C078D"/>
    <w:rsid w:val="008C0A42"/>
    <w:rsid w:val="008C0D72"/>
    <w:rsid w:val="008C1510"/>
    <w:rsid w:val="008C1E1A"/>
    <w:rsid w:val="008C4AB6"/>
    <w:rsid w:val="008C5B0E"/>
    <w:rsid w:val="008C5FB3"/>
    <w:rsid w:val="008C6976"/>
    <w:rsid w:val="008C7485"/>
    <w:rsid w:val="008D02D9"/>
    <w:rsid w:val="008D06F8"/>
    <w:rsid w:val="008D1C38"/>
    <w:rsid w:val="008D2622"/>
    <w:rsid w:val="008D2972"/>
    <w:rsid w:val="008D34D5"/>
    <w:rsid w:val="008D4A83"/>
    <w:rsid w:val="008D57C5"/>
    <w:rsid w:val="008D5C36"/>
    <w:rsid w:val="008D60C3"/>
    <w:rsid w:val="008D64DB"/>
    <w:rsid w:val="008D691C"/>
    <w:rsid w:val="008D7032"/>
    <w:rsid w:val="008D705F"/>
    <w:rsid w:val="008D756E"/>
    <w:rsid w:val="008D7953"/>
    <w:rsid w:val="008E07D6"/>
    <w:rsid w:val="008E0A6C"/>
    <w:rsid w:val="008E3E34"/>
    <w:rsid w:val="008E3F42"/>
    <w:rsid w:val="008E46F6"/>
    <w:rsid w:val="008E5096"/>
    <w:rsid w:val="008E6219"/>
    <w:rsid w:val="008E63EB"/>
    <w:rsid w:val="008F0363"/>
    <w:rsid w:val="008F1539"/>
    <w:rsid w:val="008F1B92"/>
    <w:rsid w:val="008F1BAF"/>
    <w:rsid w:val="008F27FD"/>
    <w:rsid w:val="008F2C35"/>
    <w:rsid w:val="008F33BF"/>
    <w:rsid w:val="008F46A6"/>
    <w:rsid w:val="008F4712"/>
    <w:rsid w:val="008F53B3"/>
    <w:rsid w:val="008F5D21"/>
    <w:rsid w:val="008F6627"/>
    <w:rsid w:val="008F6B29"/>
    <w:rsid w:val="008F6B97"/>
    <w:rsid w:val="008F76B4"/>
    <w:rsid w:val="008F7C15"/>
    <w:rsid w:val="00900380"/>
    <w:rsid w:val="00900577"/>
    <w:rsid w:val="009012E5"/>
    <w:rsid w:val="00903641"/>
    <w:rsid w:val="00904A6A"/>
    <w:rsid w:val="00904D8F"/>
    <w:rsid w:val="00904FCB"/>
    <w:rsid w:val="00905FA7"/>
    <w:rsid w:val="00906299"/>
    <w:rsid w:val="0090656A"/>
    <w:rsid w:val="00906AAF"/>
    <w:rsid w:val="00906B51"/>
    <w:rsid w:val="00907368"/>
    <w:rsid w:val="00911040"/>
    <w:rsid w:val="00911521"/>
    <w:rsid w:val="0091160F"/>
    <w:rsid w:val="0091221B"/>
    <w:rsid w:val="00913696"/>
    <w:rsid w:val="00914095"/>
    <w:rsid w:val="00914D4F"/>
    <w:rsid w:val="009152BD"/>
    <w:rsid w:val="0091552E"/>
    <w:rsid w:val="009155FA"/>
    <w:rsid w:val="009156EF"/>
    <w:rsid w:val="00915C7A"/>
    <w:rsid w:val="00915DFE"/>
    <w:rsid w:val="00915F7E"/>
    <w:rsid w:val="0091621F"/>
    <w:rsid w:val="0091780D"/>
    <w:rsid w:val="00920A45"/>
    <w:rsid w:val="00920AA1"/>
    <w:rsid w:val="00920C4C"/>
    <w:rsid w:val="00920EFE"/>
    <w:rsid w:val="009210E9"/>
    <w:rsid w:val="009212D6"/>
    <w:rsid w:val="009215F1"/>
    <w:rsid w:val="009217FD"/>
    <w:rsid w:val="00921D1A"/>
    <w:rsid w:val="009227B0"/>
    <w:rsid w:val="00923147"/>
    <w:rsid w:val="009232D9"/>
    <w:rsid w:val="00923490"/>
    <w:rsid w:val="009235AC"/>
    <w:rsid w:val="00923623"/>
    <w:rsid w:val="00923C35"/>
    <w:rsid w:val="009244E4"/>
    <w:rsid w:val="00924C35"/>
    <w:rsid w:val="00925AF6"/>
    <w:rsid w:val="00925D14"/>
    <w:rsid w:val="00926683"/>
    <w:rsid w:val="0093031C"/>
    <w:rsid w:val="00930460"/>
    <w:rsid w:val="00930465"/>
    <w:rsid w:val="00931141"/>
    <w:rsid w:val="00932D1A"/>
    <w:rsid w:val="00933D59"/>
    <w:rsid w:val="00933EB1"/>
    <w:rsid w:val="009344D5"/>
    <w:rsid w:val="009345C8"/>
    <w:rsid w:val="009346FC"/>
    <w:rsid w:val="0093493F"/>
    <w:rsid w:val="00936D2C"/>
    <w:rsid w:val="00936F87"/>
    <w:rsid w:val="0093761C"/>
    <w:rsid w:val="00937DD6"/>
    <w:rsid w:val="0094137C"/>
    <w:rsid w:val="00941478"/>
    <w:rsid w:val="009429F2"/>
    <w:rsid w:val="00942F59"/>
    <w:rsid w:val="009435D2"/>
    <w:rsid w:val="009441F9"/>
    <w:rsid w:val="009446FC"/>
    <w:rsid w:val="0094495A"/>
    <w:rsid w:val="009458C6"/>
    <w:rsid w:val="0094697F"/>
    <w:rsid w:val="00946CBA"/>
    <w:rsid w:val="00946D76"/>
    <w:rsid w:val="00947C84"/>
    <w:rsid w:val="0095031A"/>
    <w:rsid w:val="009509ED"/>
    <w:rsid w:val="00950AB3"/>
    <w:rsid w:val="00951A25"/>
    <w:rsid w:val="0095201B"/>
    <w:rsid w:val="00952469"/>
    <w:rsid w:val="00952D53"/>
    <w:rsid w:val="00953B87"/>
    <w:rsid w:val="00954849"/>
    <w:rsid w:val="009548A3"/>
    <w:rsid w:val="0095492B"/>
    <w:rsid w:val="009552E0"/>
    <w:rsid w:val="009554AD"/>
    <w:rsid w:val="009560E2"/>
    <w:rsid w:val="009576B6"/>
    <w:rsid w:val="009619E7"/>
    <w:rsid w:val="00961FDA"/>
    <w:rsid w:val="00962AF2"/>
    <w:rsid w:val="00962D06"/>
    <w:rsid w:val="00963854"/>
    <w:rsid w:val="00964829"/>
    <w:rsid w:val="00964C70"/>
    <w:rsid w:val="00964D1A"/>
    <w:rsid w:val="00965B60"/>
    <w:rsid w:val="00965DFB"/>
    <w:rsid w:val="00966A05"/>
    <w:rsid w:val="00967770"/>
    <w:rsid w:val="00970035"/>
    <w:rsid w:val="0097118B"/>
    <w:rsid w:val="009722C3"/>
    <w:rsid w:val="009725D8"/>
    <w:rsid w:val="00972B16"/>
    <w:rsid w:val="0097374E"/>
    <w:rsid w:val="009742CE"/>
    <w:rsid w:val="0097437A"/>
    <w:rsid w:val="00974A4C"/>
    <w:rsid w:val="009750E5"/>
    <w:rsid w:val="00975B24"/>
    <w:rsid w:val="00976A15"/>
    <w:rsid w:val="00977731"/>
    <w:rsid w:val="00977B2E"/>
    <w:rsid w:val="009806D2"/>
    <w:rsid w:val="00983645"/>
    <w:rsid w:val="00985AD1"/>
    <w:rsid w:val="00985C5A"/>
    <w:rsid w:val="0098647E"/>
    <w:rsid w:val="00991755"/>
    <w:rsid w:val="00991DEC"/>
    <w:rsid w:val="00992710"/>
    <w:rsid w:val="00992EB6"/>
    <w:rsid w:val="009944FF"/>
    <w:rsid w:val="00995CC0"/>
    <w:rsid w:val="00996732"/>
    <w:rsid w:val="009A0113"/>
    <w:rsid w:val="009A0984"/>
    <w:rsid w:val="009A1650"/>
    <w:rsid w:val="009A2E65"/>
    <w:rsid w:val="009A3627"/>
    <w:rsid w:val="009A3CB7"/>
    <w:rsid w:val="009A3CC1"/>
    <w:rsid w:val="009A44AE"/>
    <w:rsid w:val="009A481C"/>
    <w:rsid w:val="009A53EF"/>
    <w:rsid w:val="009A588E"/>
    <w:rsid w:val="009A5E01"/>
    <w:rsid w:val="009A5FB2"/>
    <w:rsid w:val="009A604A"/>
    <w:rsid w:val="009A6935"/>
    <w:rsid w:val="009A7F05"/>
    <w:rsid w:val="009B043B"/>
    <w:rsid w:val="009B2295"/>
    <w:rsid w:val="009B3586"/>
    <w:rsid w:val="009B3CB0"/>
    <w:rsid w:val="009B4387"/>
    <w:rsid w:val="009B672C"/>
    <w:rsid w:val="009B6E16"/>
    <w:rsid w:val="009C062D"/>
    <w:rsid w:val="009C081F"/>
    <w:rsid w:val="009C10F6"/>
    <w:rsid w:val="009C2041"/>
    <w:rsid w:val="009C2276"/>
    <w:rsid w:val="009C3D32"/>
    <w:rsid w:val="009C3E1E"/>
    <w:rsid w:val="009C462E"/>
    <w:rsid w:val="009C48E6"/>
    <w:rsid w:val="009C4B2C"/>
    <w:rsid w:val="009C571B"/>
    <w:rsid w:val="009C5E43"/>
    <w:rsid w:val="009C6099"/>
    <w:rsid w:val="009C7282"/>
    <w:rsid w:val="009D05CD"/>
    <w:rsid w:val="009D05DA"/>
    <w:rsid w:val="009D169E"/>
    <w:rsid w:val="009D1CD3"/>
    <w:rsid w:val="009D2C51"/>
    <w:rsid w:val="009D2E3A"/>
    <w:rsid w:val="009D3DF9"/>
    <w:rsid w:val="009D4205"/>
    <w:rsid w:val="009D44AB"/>
    <w:rsid w:val="009D4D98"/>
    <w:rsid w:val="009D56B0"/>
    <w:rsid w:val="009E0AFE"/>
    <w:rsid w:val="009E1145"/>
    <w:rsid w:val="009E13CB"/>
    <w:rsid w:val="009E20BD"/>
    <w:rsid w:val="009E4208"/>
    <w:rsid w:val="009E59C1"/>
    <w:rsid w:val="009E731D"/>
    <w:rsid w:val="009E75E1"/>
    <w:rsid w:val="009E7911"/>
    <w:rsid w:val="009F0A43"/>
    <w:rsid w:val="009F129F"/>
    <w:rsid w:val="009F138B"/>
    <w:rsid w:val="009F2607"/>
    <w:rsid w:val="009F3183"/>
    <w:rsid w:val="009F3DEF"/>
    <w:rsid w:val="009F40EE"/>
    <w:rsid w:val="009F4532"/>
    <w:rsid w:val="009F5D98"/>
    <w:rsid w:val="009F5E91"/>
    <w:rsid w:val="009F640B"/>
    <w:rsid w:val="009F672A"/>
    <w:rsid w:val="009F6D3D"/>
    <w:rsid w:val="00A01090"/>
    <w:rsid w:val="00A01533"/>
    <w:rsid w:val="00A02CB5"/>
    <w:rsid w:val="00A02DAD"/>
    <w:rsid w:val="00A04297"/>
    <w:rsid w:val="00A042C0"/>
    <w:rsid w:val="00A04F4F"/>
    <w:rsid w:val="00A05348"/>
    <w:rsid w:val="00A05EAF"/>
    <w:rsid w:val="00A06160"/>
    <w:rsid w:val="00A06B81"/>
    <w:rsid w:val="00A0705A"/>
    <w:rsid w:val="00A072CB"/>
    <w:rsid w:val="00A0740B"/>
    <w:rsid w:val="00A111BA"/>
    <w:rsid w:val="00A12230"/>
    <w:rsid w:val="00A12D91"/>
    <w:rsid w:val="00A12FDD"/>
    <w:rsid w:val="00A142E5"/>
    <w:rsid w:val="00A1466A"/>
    <w:rsid w:val="00A14E00"/>
    <w:rsid w:val="00A150A3"/>
    <w:rsid w:val="00A152C6"/>
    <w:rsid w:val="00A16199"/>
    <w:rsid w:val="00A16405"/>
    <w:rsid w:val="00A1699A"/>
    <w:rsid w:val="00A16BEA"/>
    <w:rsid w:val="00A20916"/>
    <w:rsid w:val="00A21EFF"/>
    <w:rsid w:val="00A22D40"/>
    <w:rsid w:val="00A23126"/>
    <w:rsid w:val="00A245AE"/>
    <w:rsid w:val="00A246EA"/>
    <w:rsid w:val="00A24842"/>
    <w:rsid w:val="00A2515F"/>
    <w:rsid w:val="00A25265"/>
    <w:rsid w:val="00A259ED"/>
    <w:rsid w:val="00A25BB9"/>
    <w:rsid w:val="00A27387"/>
    <w:rsid w:val="00A278A3"/>
    <w:rsid w:val="00A309E1"/>
    <w:rsid w:val="00A30BF2"/>
    <w:rsid w:val="00A318B4"/>
    <w:rsid w:val="00A318F5"/>
    <w:rsid w:val="00A31BA2"/>
    <w:rsid w:val="00A31E2E"/>
    <w:rsid w:val="00A3241C"/>
    <w:rsid w:val="00A32FE9"/>
    <w:rsid w:val="00A333DB"/>
    <w:rsid w:val="00A37E8A"/>
    <w:rsid w:val="00A4040C"/>
    <w:rsid w:val="00A414FD"/>
    <w:rsid w:val="00A41F0C"/>
    <w:rsid w:val="00A42CE7"/>
    <w:rsid w:val="00A4444D"/>
    <w:rsid w:val="00A463CA"/>
    <w:rsid w:val="00A46ABA"/>
    <w:rsid w:val="00A476F7"/>
    <w:rsid w:val="00A47CFC"/>
    <w:rsid w:val="00A50524"/>
    <w:rsid w:val="00A5117D"/>
    <w:rsid w:val="00A514FA"/>
    <w:rsid w:val="00A51F50"/>
    <w:rsid w:val="00A52A63"/>
    <w:rsid w:val="00A52EED"/>
    <w:rsid w:val="00A54253"/>
    <w:rsid w:val="00A544C3"/>
    <w:rsid w:val="00A562B1"/>
    <w:rsid w:val="00A61655"/>
    <w:rsid w:val="00A616EF"/>
    <w:rsid w:val="00A625B5"/>
    <w:rsid w:val="00A6265A"/>
    <w:rsid w:val="00A63652"/>
    <w:rsid w:val="00A64057"/>
    <w:rsid w:val="00A64735"/>
    <w:rsid w:val="00A65AB1"/>
    <w:rsid w:val="00A65D93"/>
    <w:rsid w:val="00A66767"/>
    <w:rsid w:val="00A66FF6"/>
    <w:rsid w:val="00A6772B"/>
    <w:rsid w:val="00A67DCC"/>
    <w:rsid w:val="00A70199"/>
    <w:rsid w:val="00A70B23"/>
    <w:rsid w:val="00A70DFE"/>
    <w:rsid w:val="00A71812"/>
    <w:rsid w:val="00A731B0"/>
    <w:rsid w:val="00A73333"/>
    <w:rsid w:val="00A74056"/>
    <w:rsid w:val="00A746DA"/>
    <w:rsid w:val="00A74A4D"/>
    <w:rsid w:val="00A74C92"/>
    <w:rsid w:val="00A74D7B"/>
    <w:rsid w:val="00A75687"/>
    <w:rsid w:val="00A77090"/>
    <w:rsid w:val="00A821C3"/>
    <w:rsid w:val="00A8229D"/>
    <w:rsid w:val="00A82A6B"/>
    <w:rsid w:val="00A833FD"/>
    <w:rsid w:val="00A834B9"/>
    <w:rsid w:val="00A834E4"/>
    <w:rsid w:val="00A83C22"/>
    <w:rsid w:val="00A84469"/>
    <w:rsid w:val="00A85F8F"/>
    <w:rsid w:val="00A86AF8"/>
    <w:rsid w:val="00A86FD3"/>
    <w:rsid w:val="00A87055"/>
    <w:rsid w:val="00A90B89"/>
    <w:rsid w:val="00A932B9"/>
    <w:rsid w:val="00A93DC6"/>
    <w:rsid w:val="00A9465B"/>
    <w:rsid w:val="00A95199"/>
    <w:rsid w:val="00A954B3"/>
    <w:rsid w:val="00A9552B"/>
    <w:rsid w:val="00A965B9"/>
    <w:rsid w:val="00A966ED"/>
    <w:rsid w:val="00A9775F"/>
    <w:rsid w:val="00A97D08"/>
    <w:rsid w:val="00AA029F"/>
    <w:rsid w:val="00AA03AD"/>
    <w:rsid w:val="00AA26DB"/>
    <w:rsid w:val="00AA2A07"/>
    <w:rsid w:val="00AA2AF2"/>
    <w:rsid w:val="00AA34B4"/>
    <w:rsid w:val="00AA399A"/>
    <w:rsid w:val="00AA43A4"/>
    <w:rsid w:val="00AA4690"/>
    <w:rsid w:val="00AA5C06"/>
    <w:rsid w:val="00AA703A"/>
    <w:rsid w:val="00AB131A"/>
    <w:rsid w:val="00AB17BB"/>
    <w:rsid w:val="00AB244C"/>
    <w:rsid w:val="00AB2484"/>
    <w:rsid w:val="00AB3DED"/>
    <w:rsid w:val="00AB4CB9"/>
    <w:rsid w:val="00AB56F2"/>
    <w:rsid w:val="00AB5FD1"/>
    <w:rsid w:val="00AB68F9"/>
    <w:rsid w:val="00AB6B8C"/>
    <w:rsid w:val="00AB72CA"/>
    <w:rsid w:val="00AC0561"/>
    <w:rsid w:val="00AC0C50"/>
    <w:rsid w:val="00AC13A4"/>
    <w:rsid w:val="00AC1A95"/>
    <w:rsid w:val="00AC2739"/>
    <w:rsid w:val="00AC298B"/>
    <w:rsid w:val="00AC2A2F"/>
    <w:rsid w:val="00AC3378"/>
    <w:rsid w:val="00AC3CF9"/>
    <w:rsid w:val="00AC41C4"/>
    <w:rsid w:val="00AC4324"/>
    <w:rsid w:val="00AC4D49"/>
    <w:rsid w:val="00AC5060"/>
    <w:rsid w:val="00AC5AA7"/>
    <w:rsid w:val="00AC6706"/>
    <w:rsid w:val="00AC6ABE"/>
    <w:rsid w:val="00AC7233"/>
    <w:rsid w:val="00AC7A1D"/>
    <w:rsid w:val="00AC7BF0"/>
    <w:rsid w:val="00AD0DD4"/>
    <w:rsid w:val="00AD2264"/>
    <w:rsid w:val="00AD34CA"/>
    <w:rsid w:val="00AD3CC4"/>
    <w:rsid w:val="00AD4266"/>
    <w:rsid w:val="00AD4F29"/>
    <w:rsid w:val="00AD692D"/>
    <w:rsid w:val="00AD6A5C"/>
    <w:rsid w:val="00AD74C0"/>
    <w:rsid w:val="00AD79C8"/>
    <w:rsid w:val="00AE0467"/>
    <w:rsid w:val="00AE0FAD"/>
    <w:rsid w:val="00AE1D02"/>
    <w:rsid w:val="00AE1D96"/>
    <w:rsid w:val="00AE3A99"/>
    <w:rsid w:val="00AE5320"/>
    <w:rsid w:val="00AE74F7"/>
    <w:rsid w:val="00AF022D"/>
    <w:rsid w:val="00AF16C3"/>
    <w:rsid w:val="00AF2426"/>
    <w:rsid w:val="00AF2A81"/>
    <w:rsid w:val="00AF3990"/>
    <w:rsid w:val="00AF5244"/>
    <w:rsid w:val="00AF5928"/>
    <w:rsid w:val="00AF5B02"/>
    <w:rsid w:val="00AF608B"/>
    <w:rsid w:val="00AF6A12"/>
    <w:rsid w:val="00B014AA"/>
    <w:rsid w:val="00B02BAC"/>
    <w:rsid w:val="00B031B4"/>
    <w:rsid w:val="00B03B38"/>
    <w:rsid w:val="00B042AA"/>
    <w:rsid w:val="00B046C8"/>
    <w:rsid w:val="00B04C04"/>
    <w:rsid w:val="00B05A30"/>
    <w:rsid w:val="00B062A2"/>
    <w:rsid w:val="00B0730B"/>
    <w:rsid w:val="00B07508"/>
    <w:rsid w:val="00B10DA9"/>
    <w:rsid w:val="00B10FDA"/>
    <w:rsid w:val="00B11C7E"/>
    <w:rsid w:val="00B12134"/>
    <w:rsid w:val="00B12305"/>
    <w:rsid w:val="00B1243F"/>
    <w:rsid w:val="00B128D0"/>
    <w:rsid w:val="00B12C0F"/>
    <w:rsid w:val="00B14068"/>
    <w:rsid w:val="00B14714"/>
    <w:rsid w:val="00B14EE4"/>
    <w:rsid w:val="00B21575"/>
    <w:rsid w:val="00B23A19"/>
    <w:rsid w:val="00B250B4"/>
    <w:rsid w:val="00B25150"/>
    <w:rsid w:val="00B2612E"/>
    <w:rsid w:val="00B3073B"/>
    <w:rsid w:val="00B30841"/>
    <w:rsid w:val="00B30EAE"/>
    <w:rsid w:val="00B32DEE"/>
    <w:rsid w:val="00B339DC"/>
    <w:rsid w:val="00B34358"/>
    <w:rsid w:val="00B34FBD"/>
    <w:rsid w:val="00B35701"/>
    <w:rsid w:val="00B35753"/>
    <w:rsid w:val="00B36F01"/>
    <w:rsid w:val="00B4001C"/>
    <w:rsid w:val="00B40451"/>
    <w:rsid w:val="00B40E5A"/>
    <w:rsid w:val="00B412E7"/>
    <w:rsid w:val="00B41C4C"/>
    <w:rsid w:val="00B41D3A"/>
    <w:rsid w:val="00B423FF"/>
    <w:rsid w:val="00B424E8"/>
    <w:rsid w:val="00B4255B"/>
    <w:rsid w:val="00B42BD8"/>
    <w:rsid w:val="00B433BB"/>
    <w:rsid w:val="00B4440E"/>
    <w:rsid w:val="00B44598"/>
    <w:rsid w:val="00B45633"/>
    <w:rsid w:val="00B45D1A"/>
    <w:rsid w:val="00B46B18"/>
    <w:rsid w:val="00B46BD2"/>
    <w:rsid w:val="00B46E35"/>
    <w:rsid w:val="00B47335"/>
    <w:rsid w:val="00B50309"/>
    <w:rsid w:val="00B506C0"/>
    <w:rsid w:val="00B50BA2"/>
    <w:rsid w:val="00B511C6"/>
    <w:rsid w:val="00B515FE"/>
    <w:rsid w:val="00B519ED"/>
    <w:rsid w:val="00B52D6F"/>
    <w:rsid w:val="00B531D8"/>
    <w:rsid w:val="00B53E42"/>
    <w:rsid w:val="00B547D1"/>
    <w:rsid w:val="00B556D9"/>
    <w:rsid w:val="00B557C2"/>
    <w:rsid w:val="00B55E21"/>
    <w:rsid w:val="00B561E2"/>
    <w:rsid w:val="00B569AB"/>
    <w:rsid w:val="00B56BEA"/>
    <w:rsid w:val="00B56DAE"/>
    <w:rsid w:val="00B578E7"/>
    <w:rsid w:val="00B6374E"/>
    <w:rsid w:val="00B64BF8"/>
    <w:rsid w:val="00B66CF1"/>
    <w:rsid w:val="00B67284"/>
    <w:rsid w:val="00B67518"/>
    <w:rsid w:val="00B730B6"/>
    <w:rsid w:val="00B7448B"/>
    <w:rsid w:val="00B7574F"/>
    <w:rsid w:val="00B75F54"/>
    <w:rsid w:val="00B76DA4"/>
    <w:rsid w:val="00B76DC0"/>
    <w:rsid w:val="00B77448"/>
    <w:rsid w:val="00B77A88"/>
    <w:rsid w:val="00B8027E"/>
    <w:rsid w:val="00B815C9"/>
    <w:rsid w:val="00B81C60"/>
    <w:rsid w:val="00B81E96"/>
    <w:rsid w:val="00B84220"/>
    <w:rsid w:val="00B84578"/>
    <w:rsid w:val="00B84FEB"/>
    <w:rsid w:val="00B91ABF"/>
    <w:rsid w:val="00B92BC3"/>
    <w:rsid w:val="00B93CF5"/>
    <w:rsid w:val="00B9545F"/>
    <w:rsid w:val="00B96622"/>
    <w:rsid w:val="00B96780"/>
    <w:rsid w:val="00B97A96"/>
    <w:rsid w:val="00BA0248"/>
    <w:rsid w:val="00BA0618"/>
    <w:rsid w:val="00BA0D81"/>
    <w:rsid w:val="00BA0DCF"/>
    <w:rsid w:val="00BA0FBC"/>
    <w:rsid w:val="00BA12C2"/>
    <w:rsid w:val="00BA1459"/>
    <w:rsid w:val="00BA1AF0"/>
    <w:rsid w:val="00BA1C35"/>
    <w:rsid w:val="00BA2428"/>
    <w:rsid w:val="00BA2AEF"/>
    <w:rsid w:val="00BA39AF"/>
    <w:rsid w:val="00BA46C0"/>
    <w:rsid w:val="00BA482E"/>
    <w:rsid w:val="00BA62C6"/>
    <w:rsid w:val="00BA62D1"/>
    <w:rsid w:val="00BA693E"/>
    <w:rsid w:val="00BA6A8D"/>
    <w:rsid w:val="00BA7BB8"/>
    <w:rsid w:val="00BB02FF"/>
    <w:rsid w:val="00BB045B"/>
    <w:rsid w:val="00BB14A9"/>
    <w:rsid w:val="00BB223D"/>
    <w:rsid w:val="00BB2D07"/>
    <w:rsid w:val="00BB3304"/>
    <w:rsid w:val="00BB3EB9"/>
    <w:rsid w:val="00BB41CD"/>
    <w:rsid w:val="00BB45B5"/>
    <w:rsid w:val="00BB56DD"/>
    <w:rsid w:val="00BB5866"/>
    <w:rsid w:val="00BB6924"/>
    <w:rsid w:val="00BC06B6"/>
    <w:rsid w:val="00BC0AE4"/>
    <w:rsid w:val="00BC0C59"/>
    <w:rsid w:val="00BC0CBB"/>
    <w:rsid w:val="00BC2038"/>
    <w:rsid w:val="00BC24E3"/>
    <w:rsid w:val="00BC24EF"/>
    <w:rsid w:val="00BC2734"/>
    <w:rsid w:val="00BC30CD"/>
    <w:rsid w:val="00BC3580"/>
    <w:rsid w:val="00BC4EBD"/>
    <w:rsid w:val="00BC535F"/>
    <w:rsid w:val="00BC72FB"/>
    <w:rsid w:val="00BD26D5"/>
    <w:rsid w:val="00BD2790"/>
    <w:rsid w:val="00BD375F"/>
    <w:rsid w:val="00BD3812"/>
    <w:rsid w:val="00BD4603"/>
    <w:rsid w:val="00BD5A1B"/>
    <w:rsid w:val="00BD62BA"/>
    <w:rsid w:val="00BE0FEF"/>
    <w:rsid w:val="00BE1088"/>
    <w:rsid w:val="00BE1CBF"/>
    <w:rsid w:val="00BE208D"/>
    <w:rsid w:val="00BE25FC"/>
    <w:rsid w:val="00BE2647"/>
    <w:rsid w:val="00BE2B88"/>
    <w:rsid w:val="00BE4C9C"/>
    <w:rsid w:val="00BE4F6C"/>
    <w:rsid w:val="00BE5949"/>
    <w:rsid w:val="00BE6AE8"/>
    <w:rsid w:val="00BE7054"/>
    <w:rsid w:val="00BE734E"/>
    <w:rsid w:val="00BE7799"/>
    <w:rsid w:val="00BF03F3"/>
    <w:rsid w:val="00BF0783"/>
    <w:rsid w:val="00BF0FFD"/>
    <w:rsid w:val="00BF1032"/>
    <w:rsid w:val="00BF11D3"/>
    <w:rsid w:val="00BF129C"/>
    <w:rsid w:val="00BF178C"/>
    <w:rsid w:val="00BF4517"/>
    <w:rsid w:val="00BF4EA9"/>
    <w:rsid w:val="00BF59BF"/>
    <w:rsid w:val="00BF7BB4"/>
    <w:rsid w:val="00BF7EE1"/>
    <w:rsid w:val="00C00266"/>
    <w:rsid w:val="00C002FC"/>
    <w:rsid w:val="00C01E15"/>
    <w:rsid w:val="00C03384"/>
    <w:rsid w:val="00C03DB0"/>
    <w:rsid w:val="00C042EE"/>
    <w:rsid w:val="00C04859"/>
    <w:rsid w:val="00C059A0"/>
    <w:rsid w:val="00C061E0"/>
    <w:rsid w:val="00C0791D"/>
    <w:rsid w:val="00C07B4C"/>
    <w:rsid w:val="00C10037"/>
    <w:rsid w:val="00C1292E"/>
    <w:rsid w:val="00C12B91"/>
    <w:rsid w:val="00C132C7"/>
    <w:rsid w:val="00C14271"/>
    <w:rsid w:val="00C14450"/>
    <w:rsid w:val="00C14F59"/>
    <w:rsid w:val="00C16654"/>
    <w:rsid w:val="00C16F1F"/>
    <w:rsid w:val="00C178A7"/>
    <w:rsid w:val="00C20688"/>
    <w:rsid w:val="00C215BE"/>
    <w:rsid w:val="00C2594D"/>
    <w:rsid w:val="00C25E27"/>
    <w:rsid w:val="00C26D50"/>
    <w:rsid w:val="00C27464"/>
    <w:rsid w:val="00C3036E"/>
    <w:rsid w:val="00C310B5"/>
    <w:rsid w:val="00C31164"/>
    <w:rsid w:val="00C3135C"/>
    <w:rsid w:val="00C32066"/>
    <w:rsid w:val="00C32175"/>
    <w:rsid w:val="00C332AC"/>
    <w:rsid w:val="00C33459"/>
    <w:rsid w:val="00C35723"/>
    <w:rsid w:val="00C362CD"/>
    <w:rsid w:val="00C36378"/>
    <w:rsid w:val="00C3642F"/>
    <w:rsid w:val="00C37411"/>
    <w:rsid w:val="00C37600"/>
    <w:rsid w:val="00C42AFF"/>
    <w:rsid w:val="00C43650"/>
    <w:rsid w:val="00C43679"/>
    <w:rsid w:val="00C44276"/>
    <w:rsid w:val="00C45612"/>
    <w:rsid w:val="00C458C3"/>
    <w:rsid w:val="00C45D23"/>
    <w:rsid w:val="00C465D7"/>
    <w:rsid w:val="00C467C8"/>
    <w:rsid w:val="00C46C33"/>
    <w:rsid w:val="00C5051D"/>
    <w:rsid w:val="00C511AA"/>
    <w:rsid w:val="00C51298"/>
    <w:rsid w:val="00C528D6"/>
    <w:rsid w:val="00C52B28"/>
    <w:rsid w:val="00C52E7C"/>
    <w:rsid w:val="00C53300"/>
    <w:rsid w:val="00C53F5B"/>
    <w:rsid w:val="00C5532D"/>
    <w:rsid w:val="00C560F0"/>
    <w:rsid w:val="00C57962"/>
    <w:rsid w:val="00C6151D"/>
    <w:rsid w:val="00C616A9"/>
    <w:rsid w:val="00C61F18"/>
    <w:rsid w:val="00C62AE5"/>
    <w:rsid w:val="00C62C67"/>
    <w:rsid w:val="00C66D9D"/>
    <w:rsid w:val="00C677D2"/>
    <w:rsid w:val="00C67A40"/>
    <w:rsid w:val="00C67D64"/>
    <w:rsid w:val="00C67D87"/>
    <w:rsid w:val="00C70049"/>
    <w:rsid w:val="00C71EC7"/>
    <w:rsid w:val="00C71FB9"/>
    <w:rsid w:val="00C73EFB"/>
    <w:rsid w:val="00C764F8"/>
    <w:rsid w:val="00C76A72"/>
    <w:rsid w:val="00C76B96"/>
    <w:rsid w:val="00C76DAC"/>
    <w:rsid w:val="00C77418"/>
    <w:rsid w:val="00C77B13"/>
    <w:rsid w:val="00C820ED"/>
    <w:rsid w:val="00C85132"/>
    <w:rsid w:val="00C8568C"/>
    <w:rsid w:val="00C85C9A"/>
    <w:rsid w:val="00C90432"/>
    <w:rsid w:val="00C90BF4"/>
    <w:rsid w:val="00C916E5"/>
    <w:rsid w:val="00C91947"/>
    <w:rsid w:val="00C91BAE"/>
    <w:rsid w:val="00C922C9"/>
    <w:rsid w:val="00C92322"/>
    <w:rsid w:val="00C923E7"/>
    <w:rsid w:val="00C9240C"/>
    <w:rsid w:val="00C92A26"/>
    <w:rsid w:val="00C9385C"/>
    <w:rsid w:val="00C939F8"/>
    <w:rsid w:val="00C9478D"/>
    <w:rsid w:val="00C9553E"/>
    <w:rsid w:val="00C9583A"/>
    <w:rsid w:val="00C9593E"/>
    <w:rsid w:val="00C9606C"/>
    <w:rsid w:val="00C96735"/>
    <w:rsid w:val="00C9688B"/>
    <w:rsid w:val="00C96CF5"/>
    <w:rsid w:val="00C9706B"/>
    <w:rsid w:val="00CA0229"/>
    <w:rsid w:val="00CA08E2"/>
    <w:rsid w:val="00CA0AA0"/>
    <w:rsid w:val="00CA0C31"/>
    <w:rsid w:val="00CA10AB"/>
    <w:rsid w:val="00CA1F83"/>
    <w:rsid w:val="00CA26D0"/>
    <w:rsid w:val="00CA3390"/>
    <w:rsid w:val="00CA464C"/>
    <w:rsid w:val="00CA4BDD"/>
    <w:rsid w:val="00CA4C43"/>
    <w:rsid w:val="00CA5239"/>
    <w:rsid w:val="00CA5B81"/>
    <w:rsid w:val="00CA6066"/>
    <w:rsid w:val="00CA680A"/>
    <w:rsid w:val="00CA7326"/>
    <w:rsid w:val="00CA78BD"/>
    <w:rsid w:val="00CB02D2"/>
    <w:rsid w:val="00CB0BB6"/>
    <w:rsid w:val="00CB0F31"/>
    <w:rsid w:val="00CB15A8"/>
    <w:rsid w:val="00CB1FFA"/>
    <w:rsid w:val="00CB245F"/>
    <w:rsid w:val="00CB2D4F"/>
    <w:rsid w:val="00CB3956"/>
    <w:rsid w:val="00CB3B56"/>
    <w:rsid w:val="00CB3F71"/>
    <w:rsid w:val="00CB4203"/>
    <w:rsid w:val="00CB5AE8"/>
    <w:rsid w:val="00CB626E"/>
    <w:rsid w:val="00CB62EB"/>
    <w:rsid w:val="00CB65A3"/>
    <w:rsid w:val="00CC02AE"/>
    <w:rsid w:val="00CC079F"/>
    <w:rsid w:val="00CC0810"/>
    <w:rsid w:val="00CC0AFB"/>
    <w:rsid w:val="00CC32AA"/>
    <w:rsid w:val="00CC6845"/>
    <w:rsid w:val="00CC6C92"/>
    <w:rsid w:val="00CD0059"/>
    <w:rsid w:val="00CD0383"/>
    <w:rsid w:val="00CD0AEB"/>
    <w:rsid w:val="00CD0EA6"/>
    <w:rsid w:val="00CD1BCC"/>
    <w:rsid w:val="00CD251C"/>
    <w:rsid w:val="00CD2673"/>
    <w:rsid w:val="00CD2817"/>
    <w:rsid w:val="00CD285C"/>
    <w:rsid w:val="00CD73FA"/>
    <w:rsid w:val="00CE01CA"/>
    <w:rsid w:val="00CE062B"/>
    <w:rsid w:val="00CE0A9A"/>
    <w:rsid w:val="00CE0E84"/>
    <w:rsid w:val="00CE23C1"/>
    <w:rsid w:val="00CE3B3F"/>
    <w:rsid w:val="00CE4126"/>
    <w:rsid w:val="00CE471D"/>
    <w:rsid w:val="00CE6BCA"/>
    <w:rsid w:val="00CE7136"/>
    <w:rsid w:val="00CE7DE4"/>
    <w:rsid w:val="00CF0474"/>
    <w:rsid w:val="00CF15C6"/>
    <w:rsid w:val="00CF32E8"/>
    <w:rsid w:val="00CF3BF1"/>
    <w:rsid w:val="00CF3C3E"/>
    <w:rsid w:val="00CF4011"/>
    <w:rsid w:val="00CF4015"/>
    <w:rsid w:val="00CF4079"/>
    <w:rsid w:val="00CF45E0"/>
    <w:rsid w:val="00CF4E16"/>
    <w:rsid w:val="00CF5C92"/>
    <w:rsid w:val="00CF68FA"/>
    <w:rsid w:val="00CF6C09"/>
    <w:rsid w:val="00CF7846"/>
    <w:rsid w:val="00CF7FC7"/>
    <w:rsid w:val="00D0118D"/>
    <w:rsid w:val="00D013B1"/>
    <w:rsid w:val="00D0174A"/>
    <w:rsid w:val="00D022B9"/>
    <w:rsid w:val="00D02F19"/>
    <w:rsid w:val="00D033ED"/>
    <w:rsid w:val="00D04822"/>
    <w:rsid w:val="00D04980"/>
    <w:rsid w:val="00D04C6B"/>
    <w:rsid w:val="00D05E78"/>
    <w:rsid w:val="00D0623C"/>
    <w:rsid w:val="00D06252"/>
    <w:rsid w:val="00D063D7"/>
    <w:rsid w:val="00D06D6C"/>
    <w:rsid w:val="00D07BCA"/>
    <w:rsid w:val="00D10A93"/>
    <w:rsid w:val="00D11248"/>
    <w:rsid w:val="00D12E6E"/>
    <w:rsid w:val="00D13105"/>
    <w:rsid w:val="00D13138"/>
    <w:rsid w:val="00D1344D"/>
    <w:rsid w:val="00D14E93"/>
    <w:rsid w:val="00D1507E"/>
    <w:rsid w:val="00D150FC"/>
    <w:rsid w:val="00D15431"/>
    <w:rsid w:val="00D15965"/>
    <w:rsid w:val="00D16D22"/>
    <w:rsid w:val="00D17786"/>
    <w:rsid w:val="00D221C1"/>
    <w:rsid w:val="00D22EF2"/>
    <w:rsid w:val="00D2367D"/>
    <w:rsid w:val="00D251F2"/>
    <w:rsid w:val="00D265B1"/>
    <w:rsid w:val="00D265C2"/>
    <w:rsid w:val="00D27D62"/>
    <w:rsid w:val="00D301AB"/>
    <w:rsid w:val="00D302AF"/>
    <w:rsid w:val="00D31727"/>
    <w:rsid w:val="00D3188C"/>
    <w:rsid w:val="00D335EB"/>
    <w:rsid w:val="00D33D8C"/>
    <w:rsid w:val="00D34CE9"/>
    <w:rsid w:val="00D35451"/>
    <w:rsid w:val="00D37026"/>
    <w:rsid w:val="00D370EA"/>
    <w:rsid w:val="00D37AB2"/>
    <w:rsid w:val="00D40D6A"/>
    <w:rsid w:val="00D41082"/>
    <w:rsid w:val="00D41EBF"/>
    <w:rsid w:val="00D423C1"/>
    <w:rsid w:val="00D427E0"/>
    <w:rsid w:val="00D42814"/>
    <w:rsid w:val="00D42DBB"/>
    <w:rsid w:val="00D42E71"/>
    <w:rsid w:val="00D43722"/>
    <w:rsid w:val="00D43E82"/>
    <w:rsid w:val="00D44177"/>
    <w:rsid w:val="00D452C8"/>
    <w:rsid w:val="00D46217"/>
    <w:rsid w:val="00D50E57"/>
    <w:rsid w:val="00D51C31"/>
    <w:rsid w:val="00D51CE2"/>
    <w:rsid w:val="00D51E9F"/>
    <w:rsid w:val="00D5272E"/>
    <w:rsid w:val="00D52E22"/>
    <w:rsid w:val="00D53A49"/>
    <w:rsid w:val="00D5441F"/>
    <w:rsid w:val="00D54998"/>
    <w:rsid w:val="00D54BCF"/>
    <w:rsid w:val="00D5558D"/>
    <w:rsid w:val="00D55FAC"/>
    <w:rsid w:val="00D57493"/>
    <w:rsid w:val="00D57A45"/>
    <w:rsid w:val="00D609A2"/>
    <w:rsid w:val="00D609EA"/>
    <w:rsid w:val="00D60A04"/>
    <w:rsid w:val="00D61E48"/>
    <w:rsid w:val="00D63E3D"/>
    <w:rsid w:val="00D644A1"/>
    <w:rsid w:val="00D644D3"/>
    <w:rsid w:val="00D6599A"/>
    <w:rsid w:val="00D65D37"/>
    <w:rsid w:val="00D66124"/>
    <w:rsid w:val="00D71D55"/>
    <w:rsid w:val="00D72BA0"/>
    <w:rsid w:val="00D73F2D"/>
    <w:rsid w:val="00D747BE"/>
    <w:rsid w:val="00D752F7"/>
    <w:rsid w:val="00D758BA"/>
    <w:rsid w:val="00D75914"/>
    <w:rsid w:val="00D76C59"/>
    <w:rsid w:val="00D8014E"/>
    <w:rsid w:val="00D816A6"/>
    <w:rsid w:val="00D81F6A"/>
    <w:rsid w:val="00D8262A"/>
    <w:rsid w:val="00D83364"/>
    <w:rsid w:val="00D8352D"/>
    <w:rsid w:val="00D84ECD"/>
    <w:rsid w:val="00D84F38"/>
    <w:rsid w:val="00D859B3"/>
    <w:rsid w:val="00D85D4F"/>
    <w:rsid w:val="00D85D9E"/>
    <w:rsid w:val="00D8639E"/>
    <w:rsid w:val="00D866AB"/>
    <w:rsid w:val="00D867B8"/>
    <w:rsid w:val="00D8752A"/>
    <w:rsid w:val="00D908F3"/>
    <w:rsid w:val="00D9092E"/>
    <w:rsid w:val="00D90B70"/>
    <w:rsid w:val="00D9404A"/>
    <w:rsid w:val="00D94983"/>
    <w:rsid w:val="00D95A74"/>
    <w:rsid w:val="00D970B8"/>
    <w:rsid w:val="00D973C3"/>
    <w:rsid w:val="00D97F35"/>
    <w:rsid w:val="00DA2372"/>
    <w:rsid w:val="00DA2E0A"/>
    <w:rsid w:val="00DA3783"/>
    <w:rsid w:val="00DA404D"/>
    <w:rsid w:val="00DA4305"/>
    <w:rsid w:val="00DA52B1"/>
    <w:rsid w:val="00DA66A8"/>
    <w:rsid w:val="00DA67BC"/>
    <w:rsid w:val="00DB0701"/>
    <w:rsid w:val="00DB08DF"/>
    <w:rsid w:val="00DB15AE"/>
    <w:rsid w:val="00DB17D4"/>
    <w:rsid w:val="00DB1E9A"/>
    <w:rsid w:val="00DB44DD"/>
    <w:rsid w:val="00DB471B"/>
    <w:rsid w:val="00DB4AFB"/>
    <w:rsid w:val="00DB4C7D"/>
    <w:rsid w:val="00DB50F5"/>
    <w:rsid w:val="00DB59BC"/>
    <w:rsid w:val="00DB5EEA"/>
    <w:rsid w:val="00DB757F"/>
    <w:rsid w:val="00DC03F8"/>
    <w:rsid w:val="00DC390E"/>
    <w:rsid w:val="00DC4362"/>
    <w:rsid w:val="00DC6533"/>
    <w:rsid w:val="00DC68D5"/>
    <w:rsid w:val="00DC6B88"/>
    <w:rsid w:val="00DD0451"/>
    <w:rsid w:val="00DD0969"/>
    <w:rsid w:val="00DD1191"/>
    <w:rsid w:val="00DD1E40"/>
    <w:rsid w:val="00DD24AD"/>
    <w:rsid w:val="00DD2E69"/>
    <w:rsid w:val="00DD2EA9"/>
    <w:rsid w:val="00DD3275"/>
    <w:rsid w:val="00DD3CC2"/>
    <w:rsid w:val="00DD5328"/>
    <w:rsid w:val="00DD65DA"/>
    <w:rsid w:val="00DD7A2B"/>
    <w:rsid w:val="00DE01F2"/>
    <w:rsid w:val="00DE175C"/>
    <w:rsid w:val="00DE1F0C"/>
    <w:rsid w:val="00DE28C0"/>
    <w:rsid w:val="00DE2B6B"/>
    <w:rsid w:val="00DE37AD"/>
    <w:rsid w:val="00DE4322"/>
    <w:rsid w:val="00DE4C6F"/>
    <w:rsid w:val="00DE4C80"/>
    <w:rsid w:val="00DE5E10"/>
    <w:rsid w:val="00DE66A3"/>
    <w:rsid w:val="00DE6DE0"/>
    <w:rsid w:val="00DE72B6"/>
    <w:rsid w:val="00DE7410"/>
    <w:rsid w:val="00DE78F2"/>
    <w:rsid w:val="00DE7A4D"/>
    <w:rsid w:val="00DF087E"/>
    <w:rsid w:val="00DF0E17"/>
    <w:rsid w:val="00DF2871"/>
    <w:rsid w:val="00DF3300"/>
    <w:rsid w:val="00DF45D4"/>
    <w:rsid w:val="00DF46B3"/>
    <w:rsid w:val="00DF4C15"/>
    <w:rsid w:val="00DF707D"/>
    <w:rsid w:val="00DF7BC7"/>
    <w:rsid w:val="00E00479"/>
    <w:rsid w:val="00E005D2"/>
    <w:rsid w:val="00E006FD"/>
    <w:rsid w:val="00E010E9"/>
    <w:rsid w:val="00E026BF"/>
    <w:rsid w:val="00E04647"/>
    <w:rsid w:val="00E05579"/>
    <w:rsid w:val="00E055AB"/>
    <w:rsid w:val="00E065F8"/>
    <w:rsid w:val="00E07C8A"/>
    <w:rsid w:val="00E07F6C"/>
    <w:rsid w:val="00E10172"/>
    <w:rsid w:val="00E1161F"/>
    <w:rsid w:val="00E1246A"/>
    <w:rsid w:val="00E12773"/>
    <w:rsid w:val="00E12BF5"/>
    <w:rsid w:val="00E143C7"/>
    <w:rsid w:val="00E14ECF"/>
    <w:rsid w:val="00E1572B"/>
    <w:rsid w:val="00E158FE"/>
    <w:rsid w:val="00E16775"/>
    <w:rsid w:val="00E204BA"/>
    <w:rsid w:val="00E212CD"/>
    <w:rsid w:val="00E23CA0"/>
    <w:rsid w:val="00E23F30"/>
    <w:rsid w:val="00E240EA"/>
    <w:rsid w:val="00E24FE1"/>
    <w:rsid w:val="00E25638"/>
    <w:rsid w:val="00E2698C"/>
    <w:rsid w:val="00E27207"/>
    <w:rsid w:val="00E31C49"/>
    <w:rsid w:val="00E32798"/>
    <w:rsid w:val="00E32936"/>
    <w:rsid w:val="00E330F9"/>
    <w:rsid w:val="00E333F6"/>
    <w:rsid w:val="00E33E51"/>
    <w:rsid w:val="00E341AB"/>
    <w:rsid w:val="00E35064"/>
    <w:rsid w:val="00E35A14"/>
    <w:rsid w:val="00E35ACD"/>
    <w:rsid w:val="00E35B91"/>
    <w:rsid w:val="00E35EF9"/>
    <w:rsid w:val="00E370CD"/>
    <w:rsid w:val="00E37C66"/>
    <w:rsid w:val="00E40C6E"/>
    <w:rsid w:val="00E41050"/>
    <w:rsid w:val="00E4107A"/>
    <w:rsid w:val="00E414FB"/>
    <w:rsid w:val="00E41733"/>
    <w:rsid w:val="00E4193A"/>
    <w:rsid w:val="00E41C2C"/>
    <w:rsid w:val="00E42047"/>
    <w:rsid w:val="00E44916"/>
    <w:rsid w:val="00E44AC9"/>
    <w:rsid w:val="00E44F73"/>
    <w:rsid w:val="00E467B7"/>
    <w:rsid w:val="00E476AB"/>
    <w:rsid w:val="00E47A62"/>
    <w:rsid w:val="00E50876"/>
    <w:rsid w:val="00E529CB"/>
    <w:rsid w:val="00E52CE3"/>
    <w:rsid w:val="00E52DA9"/>
    <w:rsid w:val="00E53C63"/>
    <w:rsid w:val="00E54390"/>
    <w:rsid w:val="00E54952"/>
    <w:rsid w:val="00E55127"/>
    <w:rsid w:val="00E55221"/>
    <w:rsid w:val="00E55830"/>
    <w:rsid w:val="00E573EE"/>
    <w:rsid w:val="00E617AD"/>
    <w:rsid w:val="00E61DFC"/>
    <w:rsid w:val="00E6211F"/>
    <w:rsid w:val="00E62C88"/>
    <w:rsid w:val="00E63960"/>
    <w:rsid w:val="00E6430F"/>
    <w:rsid w:val="00E65428"/>
    <w:rsid w:val="00E65F34"/>
    <w:rsid w:val="00E6732F"/>
    <w:rsid w:val="00E67B5A"/>
    <w:rsid w:val="00E70E17"/>
    <w:rsid w:val="00E71699"/>
    <w:rsid w:val="00E72E34"/>
    <w:rsid w:val="00E72F04"/>
    <w:rsid w:val="00E73EB9"/>
    <w:rsid w:val="00E7536A"/>
    <w:rsid w:val="00E75389"/>
    <w:rsid w:val="00E765D2"/>
    <w:rsid w:val="00E768A4"/>
    <w:rsid w:val="00E773FD"/>
    <w:rsid w:val="00E774E0"/>
    <w:rsid w:val="00E77D33"/>
    <w:rsid w:val="00E8160E"/>
    <w:rsid w:val="00E81BE5"/>
    <w:rsid w:val="00E81CE6"/>
    <w:rsid w:val="00E81D80"/>
    <w:rsid w:val="00E82C0B"/>
    <w:rsid w:val="00E83069"/>
    <w:rsid w:val="00E84007"/>
    <w:rsid w:val="00E85B56"/>
    <w:rsid w:val="00E85B64"/>
    <w:rsid w:val="00E85F89"/>
    <w:rsid w:val="00E86609"/>
    <w:rsid w:val="00E86C6B"/>
    <w:rsid w:val="00E87546"/>
    <w:rsid w:val="00E87752"/>
    <w:rsid w:val="00E87F98"/>
    <w:rsid w:val="00E909E7"/>
    <w:rsid w:val="00E916AF"/>
    <w:rsid w:val="00E91F02"/>
    <w:rsid w:val="00E92754"/>
    <w:rsid w:val="00E92850"/>
    <w:rsid w:val="00E937F4"/>
    <w:rsid w:val="00E94D0B"/>
    <w:rsid w:val="00E9653A"/>
    <w:rsid w:val="00E966C0"/>
    <w:rsid w:val="00E974C8"/>
    <w:rsid w:val="00E975C6"/>
    <w:rsid w:val="00EA43F5"/>
    <w:rsid w:val="00EA52FE"/>
    <w:rsid w:val="00EA6AC7"/>
    <w:rsid w:val="00EA77FD"/>
    <w:rsid w:val="00EA7AF9"/>
    <w:rsid w:val="00EB0BF1"/>
    <w:rsid w:val="00EB28E3"/>
    <w:rsid w:val="00EB2E13"/>
    <w:rsid w:val="00EB47A9"/>
    <w:rsid w:val="00EB4B40"/>
    <w:rsid w:val="00EB4E80"/>
    <w:rsid w:val="00EB4F87"/>
    <w:rsid w:val="00EB5F87"/>
    <w:rsid w:val="00EB6AEE"/>
    <w:rsid w:val="00EC0572"/>
    <w:rsid w:val="00EC08AF"/>
    <w:rsid w:val="00EC0F26"/>
    <w:rsid w:val="00EC0FA4"/>
    <w:rsid w:val="00EC1F16"/>
    <w:rsid w:val="00EC4004"/>
    <w:rsid w:val="00EC4110"/>
    <w:rsid w:val="00EC4235"/>
    <w:rsid w:val="00EC498C"/>
    <w:rsid w:val="00EC5340"/>
    <w:rsid w:val="00EC5C06"/>
    <w:rsid w:val="00EC6258"/>
    <w:rsid w:val="00EC66C9"/>
    <w:rsid w:val="00ED023F"/>
    <w:rsid w:val="00ED2BD4"/>
    <w:rsid w:val="00ED53F8"/>
    <w:rsid w:val="00ED56CD"/>
    <w:rsid w:val="00ED613D"/>
    <w:rsid w:val="00ED6ED2"/>
    <w:rsid w:val="00ED7ABB"/>
    <w:rsid w:val="00EE009A"/>
    <w:rsid w:val="00EE0493"/>
    <w:rsid w:val="00EE1320"/>
    <w:rsid w:val="00EE1B48"/>
    <w:rsid w:val="00EE1E01"/>
    <w:rsid w:val="00EE1F44"/>
    <w:rsid w:val="00EE242A"/>
    <w:rsid w:val="00EE2BA2"/>
    <w:rsid w:val="00EE37CE"/>
    <w:rsid w:val="00EE3F8B"/>
    <w:rsid w:val="00EE3FD9"/>
    <w:rsid w:val="00EE72E9"/>
    <w:rsid w:val="00EF017B"/>
    <w:rsid w:val="00EF1284"/>
    <w:rsid w:val="00EF161D"/>
    <w:rsid w:val="00EF3528"/>
    <w:rsid w:val="00EF44F0"/>
    <w:rsid w:val="00EF4E55"/>
    <w:rsid w:val="00EF57A1"/>
    <w:rsid w:val="00EF5B03"/>
    <w:rsid w:val="00EF624E"/>
    <w:rsid w:val="00EF7CB0"/>
    <w:rsid w:val="00EF7F7C"/>
    <w:rsid w:val="00F034E2"/>
    <w:rsid w:val="00F03CD5"/>
    <w:rsid w:val="00F0449A"/>
    <w:rsid w:val="00F04954"/>
    <w:rsid w:val="00F07196"/>
    <w:rsid w:val="00F10720"/>
    <w:rsid w:val="00F10E1F"/>
    <w:rsid w:val="00F12537"/>
    <w:rsid w:val="00F14115"/>
    <w:rsid w:val="00F14A8E"/>
    <w:rsid w:val="00F150E2"/>
    <w:rsid w:val="00F15182"/>
    <w:rsid w:val="00F16A2B"/>
    <w:rsid w:val="00F16B1C"/>
    <w:rsid w:val="00F178CB"/>
    <w:rsid w:val="00F20155"/>
    <w:rsid w:val="00F2211A"/>
    <w:rsid w:val="00F22DF2"/>
    <w:rsid w:val="00F23223"/>
    <w:rsid w:val="00F2369D"/>
    <w:rsid w:val="00F23CCC"/>
    <w:rsid w:val="00F251FF"/>
    <w:rsid w:val="00F25CDE"/>
    <w:rsid w:val="00F261A6"/>
    <w:rsid w:val="00F274D0"/>
    <w:rsid w:val="00F302F6"/>
    <w:rsid w:val="00F3077E"/>
    <w:rsid w:val="00F3088C"/>
    <w:rsid w:val="00F31B6F"/>
    <w:rsid w:val="00F3246C"/>
    <w:rsid w:val="00F336E7"/>
    <w:rsid w:val="00F341F1"/>
    <w:rsid w:val="00F344DA"/>
    <w:rsid w:val="00F34E32"/>
    <w:rsid w:val="00F3559C"/>
    <w:rsid w:val="00F36172"/>
    <w:rsid w:val="00F37183"/>
    <w:rsid w:val="00F37D68"/>
    <w:rsid w:val="00F4035E"/>
    <w:rsid w:val="00F4299F"/>
    <w:rsid w:val="00F42F5B"/>
    <w:rsid w:val="00F42FCB"/>
    <w:rsid w:val="00F437E0"/>
    <w:rsid w:val="00F4390F"/>
    <w:rsid w:val="00F43E90"/>
    <w:rsid w:val="00F441A9"/>
    <w:rsid w:val="00F44545"/>
    <w:rsid w:val="00F44B81"/>
    <w:rsid w:val="00F45930"/>
    <w:rsid w:val="00F46740"/>
    <w:rsid w:val="00F47442"/>
    <w:rsid w:val="00F47EA5"/>
    <w:rsid w:val="00F514F5"/>
    <w:rsid w:val="00F517E9"/>
    <w:rsid w:val="00F52214"/>
    <w:rsid w:val="00F52EAD"/>
    <w:rsid w:val="00F53A93"/>
    <w:rsid w:val="00F540F6"/>
    <w:rsid w:val="00F54459"/>
    <w:rsid w:val="00F54EC5"/>
    <w:rsid w:val="00F55CA6"/>
    <w:rsid w:val="00F5703A"/>
    <w:rsid w:val="00F60B32"/>
    <w:rsid w:val="00F611BF"/>
    <w:rsid w:val="00F614E5"/>
    <w:rsid w:val="00F6373F"/>
    <w:rsid w:val="00F637DD"/>
    <w:rsid w:val="00F63AF3"/>
    <w:rsid w:val="00F63B48"/>
    <w:rsid w:val="00F64AF7"/>
    <w:rsid w:val="00F64D92"/>
    <w:rsid w:val="00F64DD3"/>
    <w:rsid w:val="00F64E01"/>
    <w:rsid w:val="00F64E11"/>
    <w:rsid w:val="00F656C0"/>
    <w:rsid w:val="00F65A00"/>
    <w:rsid w:val="00F65F56"/>
    <w:rsid w:val="00F66410"/>
    <w:rsid w:val="00F66639"/>
    <w:rsid w:val="00F66FA7"/>
    <w:rsid w:val="00F67DE1"/>
    <w:rsid w:val="00F7070E"/>
    <w:rsid w:val="00F7213E"/>
    <w:rsid w:val="00F724FB"/>
    <w:rsid w:val="00F7286F"/>
    <w:rsid w:val="00F72940"/>
    <w:rsid w:val="00F72BAA"/>
    <w:rsid w:val="00F72E24"/>
    <w:rsid w:val="00F73BD2"/>
    <w:rsid w:val="00F73D75"/>
    <w:rsid w:val="00F73DA1"/>
    <w:rsid w:val="00F75633"/>
    <w:rsid w:val="00F76291"/>
    <w:rsid w:val="00F76BD2"/>
    <w:rsid w:val="00F7715F"/>
    <w:rsid w:val="00F80611"/>
    <w:rsid w:val="00F80F0D"/>
    <w:rsid w:val="00F820A1"/>
    <w:rsid w:val="00F839C0"/>
    <w:rsid w:val="00F84529"/>
    <w:rsid w:val="00F84B67"/>
    <w:rsid w:val="00F85246"/>
    <w:rsid w:val="00F85712"/>
    <w:rsid w:val="00F866CC"/>
    <w:rsid w:val="00F86E56"/>
    <w:rsid w:val="00F870C7"/>
    <w:rsid w:val="00F87F45"/>
    <w:rsid w:val="00F907B2"/>
    <w:rsid w:val="00F90938"/>
    <w:rsid w:val="00F90E47"/>
    <w:rsid w:val="00F90FAB"/>
    <w:rsid w:val="00F936DB"/>
    <w:rsid w:val="00F94972"/>
    <w:rsid w:val="00F953CF"/>
    <w:rsid w:val="00F9676C"/>
    <w:rsid w:val="00F9738F"/>
    <w:rsid w:val="00F97ADB"/>
    <w:rsid w:val="00F97BD8"/>
    <w:rsid w:val="00FA03FA"/>
    <w:rsid w:val="00FA0D79"/>
    <w:rsid w:val="00FA19AA"/>
    <w:rsid w:val="00FA420C"/>
    <w:rsid w:val="00FA6E70"/>
    <w:rsid w:val="00FA7C9F"/>
    <w:rsid w:val="00FA7F08"/>
    <w:rsid w:val="00FB0127"/>
    <w:rsid w:val="00FB0976"/>
    <w:rsid w:val="00FB0C09"/>
    <w:rsid w:val="00FB2447"/>
    <w:rsid w:val="00FB2D74"/>
    <w:rsid w:val="00FB361A"/>
    <w:rsid w:val="00FB3D13"/>
    <w:rsid w:val="00FB3DC5"/>
    <w:rsid w:val="00FB3FD5"/>
    <w:rsid w:val="00FB4AF3"/>
    <w:rsid w:val="00FB75C1"/>
    <w:rsid w:val="00FB7865"/>
    <w:rsid w:val="00FB7B35"/>
    <w:rsid w:val="00FC026C"/>
    <w:rsid w:val="00FC040F"/>
    <w:rsid w:val="00FC07E7"/>
    <w:rsid w:val="00FC100C"/>
    <w:rsid w:val="00FC25BC"/>
    <w:rsid w:val="00FC367F"/>
    <w:rsid w:val="00FC3D45"/>
    <w:rsid w:val="00FC50C4"/>
    <w:rsid w:val="00FC5EBF"/>
    <w:rsid w:val="00FC6120"/>
    <w:rsid w:val="00FC6285"/>
    <w:rsid w:val="00FC7490"/>
    <w:rsid w:val="00FC75B1"/>
    <w:rsid w:val="00FD067B"/>
    <w:rsid w:val="00FD14F4"/>
    <w:rsid w:val="00FD1995"/>
    <w:rsid w:val="00FD2D56"/>
    <w:rsid w:val="00FD32D5"/>
    <w:rsid w:val="00FD3483"/>
    <w:rsid w:val="00FD3DB2"/>
    <w:rsid w:val="00FD53A8"/>
    <w:rsid w:val="00FD55FA"/>
    <w:rsid w:val="00FD55FD"/>
    <w:rsid w:val="00FD5A0B"/>
    <w:rsid w:val="00FD5B29"/>
    <w:rsid w:val="00FD5BB5"/>
    <w:rsid w:val="00FD5E45"/>
    <w:rsid w:val="00FD7588"/>
    <w:rsid w:val="00FE0156"/>
    <w:rsid w:val="00FE0435"/>
    <w:rsid w:val="00FE0859"/>
    <w:rsid w:val="00FE2711"/>
    <w:rsid w:val="00FE2C64"/>
    <w:rsid w:val="00FE2F34"/>
    <w:rsid w:val="00FE4727"/>
    <w:rsid w:val="00FE5020"/>
    <w:rsid w:val="00FE6006"/>
    <w:rsid w:val="00FE62D6"/>
    <w:rsid w:val="00FE65FE"/>
    <w:rsid w:val="00FE728B"/>
    <w:rsid w:val="00FE7498"/>
    <w:rsid w:val="00FF183D"/>
    <w:rsid w:val="00FF3028"/>
    <w:rsid w:val="00FF35EB"/>
    <w:rsid w:val="00FF42BD"/>
    <w:rsid w:val="00FF44DB"/>
    <w:rsid w:val="00FF47B5"/>
    <w:rsid w:val="00FF5715"/>
    <w:rsid w:val="00FF70B4"/>
    <w:rsid w:val="00FF75BE"/>
    <w:rsid w:val="00FF796E"/>
    <w:rsid w:val="00FF7BB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63F08E4"/>
  <w15:docId w15:val="{F6AAFCC9-7AB5-480A-A78B-1884774CAA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12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0" w:qFormat="1"/>
    <w:lsdException w:name="Salutation" w:semiHidden="1" w:uiPriority="0" w:unhideWhenUsed="1"/>
    <w:lsdException w:name="Date" w:semiHidden="1" w:unhideWhenUsed="1"/>
    <w:lsdException w:name="Body Text First Indent" w:semiHidden="1" w:uiPriority="0" w:unhideWhenUsed="1"/>
    <w:lsdException w:name="Body Text First Indent 2" w:semiHidden="1" w:uiPriority="0" w:unhideWhenUsed="1"/>
    <w:lsdException w:name="Note Heading" w:semiHidden="1" w:unhideWhenUsed="1"/>
    <w:lsdException w:name="Body Text 2" w:semiHidden="1" w:uiPriority="0" w:unhideWhenUsed="1" w:qFormat="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iPriority="0"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iPriority="0"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iPriority="0" w:unhideWhenUsed="1"/>
    <w:lsdException w:name="Table Web 2" w:semiHidden="1" w:uiPriority="0"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437E0"/>
  </w:style>
  <w:style w:type="paragraph" w:styleId="Ttulo1">
    <w:name w:val="heading 1"/>
    <w:aliases w:val="título 1,Pregunta,MT1"/>
    <w:basedOn w:val="Normal"/>
    <w:next w:val="Normal"/>
    <w:link w:val="Ttulo1Car"/>
    <w:qFormat/>
    <w:rsid w:val="00F437E0"/>
    <w:pPr>
      <w:keepNext/>
      <w:keepLines/>
      <w:spacing w:before="480" w:after="0" w:line="240" w:lineRule="auto"/>
      <w:jc w:val="both"/>
      <w:outlineLvl w:val="0"/>
    </w:pPr>
    <w:rPr>
      <w:rFonts w:ascii="Cambria" w:eastAsia="Times New Roman" w:hAnsi="Cambria" w:cs="Times New Roman"/>
      <w:b/>
      <w:bCs/>
      <w:color w:val="365F91"/>
      <w:sz w:val="28"/>
      <w:szCs w:val="28"/>
      <w:lang w:val="es-ES_tradnl" w:eastAsia="es-ES"/>
    </w:rPr>
  </w:style>
  <w:style w:type="paragraph" w:styleId="Ttulo2">
    <w:name w:val="heading 2"/>
    <w:aliases w:val="MT2,título 2,Edgar 2"/>
    <w:basedOn w:val="Normal"/>
    <w:next w:val="Normal"/>
    <w:link w:val="Ttulo2Car"/>
    <w:uiPriority w:val="9"/>
    <w:qFormat/>
    <w:rsid w:val="000A7803"/>
    <w:pPr>
      <w:keepNext/>
      <w:spacing w:before="240" w:after="60" w:line="240" w:lineRule="auto"/>
      <w:outlineLvl w:val="1"/>
    </w:pPr>
    <w:rPr>
      <w:rFonts w:ascii="Arial" w:eastAsia="Times New Roman" w:hAnsi="Arial" w:cs="Arial"/>
      <w:b/>
      <w:bCs/>
      <w:i/>
      <w:iCs/>
      <w:sz w:val="28"/>
      <w:szCs w:val="28"/>
      <w:lang w:val="es-ES" w:eastAsia="es-ES"/>
    </w:rPr>
  </w:style>
  <w:style w:type="paragraph" w:styleId="Ttulo3">
    <w:name w:val="heading 3"/>
    <w:aliases w:val="MT3,título 3"/>
    <w:basedOn w:val="Normal"/>
    <w:next w:val="Normal"/>
    <w:link w:val="Ttulo3Car"/>
    <w:unhideWhenUsed/>
    <w:qFormat/>
    <w:rsid w:val="005258E5"/>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Ttulo4">
    <w:name w:val="heading 4"/>
    <w:aliases w:val="Edgar 4"/>
    <w:basedOn w:val="Normal"/>
    <w:next w:val="Normal"/>
    <w:link w:val="Ttulo4Car"/>
    <w:unhideWhenUsed/>
    <w:qFormat/>
    <w:rsid w:val="001A5D42"/>
    <w:pPr>
      <w:keepNext/>
      <w:keepLines/>
      <w:spacing w:before="40" w:after="0"/>
      <w:outlineLvl w:val="3"/>
    </w:pPr>
    <w:rPr>
      <w:rFonts w:asciiTheme="majorHAnsi" w:eastAsiaTheme="majorEastAsia" w:hAnsiTheme="majorHAnsi" w:cstheme="majorBidi"/>
      <w:i/>
      <w:iCs/>
      <w:color w:val="2E74B5" w:themeColor="accent1" w:themeShade="BF"/>
    </w:rPr>
  </w:style>
  <w:style w:type="paragraph" w:styleId="Ttulo5">
    <w:name w:val="heading 5"/>
    <w:basedOn w:val="Normal"/>
    <w:next w:val="Normal"/>
    <w:link w:val="Ttulo5Car"/>
    <w:unhideWhenUsed/>
    <w:qFormat/>
    <w:rsid w:val="000A7803"/>
    <w:pPr>
      <w:spacing w:before="240" w:after="60" w:line="240" w:lineRule="auto"/>
      <w:outlineLvl w:val="4"/>
    </w:pPr>
    <w:rPr>
      <w:rFonts w:ascii="Calibri" w:eastAsia="Times New Roman" w:hAnsi="Calibri" w:cs="Times New Roman"/>
      <w:b/>
      <w:bCs/>
      <w:i/>
      <w:iCs/>
      <w:sz w:val="26"/>
      <w:szCs w:val="26"/>
      <w:lang w:val="x-none" w:eastAsia="x-none"/>
    </w:rPr>
  </w:style>
  <w:style w:type="paragraph" w:styleId="Ttulo6">
    <w:name w:val="heading 6"/>
    <w:basedOn w:val="Normal"/>
    <w:next w:val="Normal"/>
    <w:link w:val="Ttulo6Car"/>
    <w:qFormat/>
    <w:rsid w:val="00DE2B6B"/>
    <w:pPr>
      <w:spacing w:before="240" w:after="60" w:line="240" w:lineRule="auto"/>
      <w:outlineLvl w:val="5"/>
    </w:pPr>
    <w:rPr>
      <w:rFonts w:ascii="Calibri" w:eastAsia="Times New Roman" w:hAnsi="Calibri" w:cs="Times New Roman"/>
      <w:b/>
      <w:bCs/>
      <w:lang w:val="es-MX" w:eastAsia="es-MX"/>
    </w:rPr>
  </w:style>
  <w:style w:type="paragraph" w:styleId="Ttulo7">
    <w:name w:val="heading 7"/>
    <w:basedOn w:val="Normal"/>
    <w:next w:val="Normal"/>
    <w:link w:val="Ttulo7Car"/>
    <w:uiPriority w:val="99"/>
    <w:unhideWhenUsed/>
    <w:qFormat/>
    <w:rsid w:val="000A7803"/>
    <w:pPr>
      <w:spacing w:before="240" w:after="60" w:line="240" w:lineRule="auto"/>
      <w:outlineLvl w:val="6"/>
    </w:pPr>
    <w:rPr>
      <w:rFonts w:ascii="Calibri" w:eastAsia="Times New Roman" w:hAnsi="Calibri" w:cs="Times New Roman"/>
      <w:sz w:val="24"/>
      <w:szCs w:val="24"/>
      <w:lang w:val="x-none" w:eastAsia="x-none"/>
    </w:rPr>
  </w:style>
  <w:style w:type="paragraph" w:styleId="Ttulo8">
    <w:name w:val="heading 8"/>
    <w:basedOn w:val="Normal"/>
    <w:next w:val="Normal"/>
    <w:link w:val="Ttulo8Car"/>
    <w:uiPriority w:val="99"/>
    <w:qFormat/>
    <w:rsid w:val="000A7803"/>
    <w:pPr>
      <w:spacing w:before="240" w:after="60" w:line="240" w:lineRule="auto"/>
      <w:outlineLvl w:val="7"/>
    </w:pPr>
    <w:rPr>
      <w:rFonts w:ascii="MS Reference Sans Serif" w:eastAsia="MS Reference Sans Serif" w:hAnsi="MS Reference Sans Serif" w:cs="MS Reference Sans Serif"/>
      <w:i/>
      <w:iCs/>
      <w:sz w:val="24"/>
      <w:szCs w:val="24"/>
      <w:lang w:val="es-ES_tradnl" w:eastAsia="es-ES"/>
    </w:rPr>
  </w:style>
  <w:style w:type="paragraph" w:styleId="Ttulo9">
    <w:name w:val="heading 9"/>
    <w:basedOn w:val="Normal"/>
    <w:next w:val="Normal"/>
    <w:link w:val="Ttulo9Car"/>
    <w:uiPriority w:val="99"/>
    <w:unhideWhenUsed/>
    <w:qFormat/>
    <w:rsid w:val="000A7803"/>
    <w:pPr>
      <w:spacing w:before="240" w:after="60" w:line="240" w:lineRule="auto"/>
      <w:outlineLvl w:val="8"/>
    </w:pPr>
    <w:rPr>
      <w:rFonts w:ascii="Cambria" w:eastAsia="Times New Roman" w:hAnsi="Cambria" w:cs="Times New Roman"/>
      <w:lang w:val="x-none" w:eastAsia="x-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encabezado, Car3,Car3,Encabezado Car1 Car,Encabezado Car Car Car, Car6 Car Car Car, Car6 Car1 Car, Car6 Car, Car6,Car6 Car Car Car,Car6 Car1 Car,Car6 Car,Car6,Encabezado Car2 Car,Encabezado Car Car1 Car,Car1 Car Car Car"/>
    <w:basedOn w:val="Normal"/>
    <w:link w:val="EncabezadoCar"/>
    <w:unhideWhenUsed/>
    <w:rsid w:val="00F437E0"/>
    <w:pPr>
      <w:tabs>
        <w:tab w:val="center" w:pos="4419"/>
        <w:tab w:val="right" w:pos="8838"/>
      </w:tabs>
      <w:spacing w:after="0" w:line="240" w:lineRule="auto"/>
    </w:pPr>
  </w:style>
  <w:style w:type="character" w:customStyle="1" w:styleId="EncabezadoCar">
    <w:name w:val="Encabezado Car"/>
    <w:aliases w:val="h Car,h8 Car,h9 Car,h10 Car,h18 Car,encabezado Car, Car3 Car,Car3 Car,Encabezado Car1 Car Car,Encabezado Car Car Car Car, Car6 Car Car Car Car, Car6 Car1 Car Car, Car6 Car Car, Car6 Car1,Car6 Car Car Car Car,Car6 Car1 Car Car,Car6 Car Car"/>
    <w:basedOn w:val="Fuentedeprrafopredeter"/>
    <w:link w:val="Encabezado"/>
    <w:uiPriority w:val="99"/>
    <w:rsid w:val="00F437E0"/>
  </w:style>
  <w:style w:type="paragraph" w:styleId="Piedepgina">
    <w:name w:val="footer"/>
    <w:aliases w:val="pie de página"/>
    <w:basedOn w:val="Normal"/>
    <w:link w:val="PiedepginaCar"/>
    <w:unhideWhenUsed/>
    <w:rsid w:val="00F437E0"/>
    <w:pPr>
      <w:tabs>
        <w:tab w:val="center" w:pos="4419"/>
        <w:tab w:val="right" w:pos="8838"/>
      </w:tabs>
      <w:spacing w:after="0" w:line="240" w:lineRule="auto"/>
    </w:pPr>
  </w:style>
  <w:style w:type="character" w:customStyle="1" w:styleId="PiedepginaCar">
    <w:name w:val="Pie de página Car"/>
    <w:aliases w:val="pie de página Car"/>
    <w:basedOn w:val="Fuentedeprrafopredeter"/>
    <w:link w:val="Piedepgina"/>
    <w:rsid w:val="00F437E0"/>
  </w:style>
  <w:style w:type="character" w:customStyle="1" w:styleId="Ttulo1Car">
    <w:name w:val="Título 1 Car"/>
    <w:aliases w:val="título 1 Car,Pregunta Car,MT1 Car"/>
    <w:basedOn w:val="Fuentedeprrafopredeter"/>
    <w:link w:val="Ttulo1"/>
    <w:rsid w:val="00F437E0"/>
    <w:rPr>
      <w:rFonts w:ascii="Cambria" w:eastAsia="Times New Roman" w:hAnsi="Cambria" w:cs="Times New Roman"/>
      <w:b/>
      <w:bCs/>
      <w:color w:val="365F91"/>
      <w:sz w:val="28"/>
      <w:szCs w:val="28"/>
      <w:lang w:val="es-ES_tradnl" w:eastAsia="es-ES"/>
    </w:rPr>
  </w:style>
  <w:style w:type="paragraph" w:customStyle="1" w:styleId="Sinespaciado1">
    <w:name w:val="Sin espaciado1"/>
    <w:link w:val="NoSpacingChar"/>
    <w:qFormat/>
    <w:rsid w:val="00F437E0"/>
    <w:pPr>
      <w:spacing w:after="0" w:line="240" w:lineRule="auto"/>
    </w:pPr>
    <w:rPr>
      <w:rFonts w:ascii="Times New Roman" w:eastAsia="Times New Roman" w:hAnsi="Times New Roman" w:cs="Times New Roman"/>
      <w:sz w:val="24"/>
      <w:szCs w:val="24"/>
      <w:lang w:eastAsia="es-ES"/>
    </w:rPr>
  </w:style>
  <w:style w:type="character" w:customStyle="1" w:styleId="NoSpacingChar">
    <w:name w:val="No Spacing Char"/>
    <w:link w:val="Sinespaciado1"/>
    <w:qFormat/>
    <w:locked/>
    <w:rsid w:val="00F437E0"/>
    <w:rPr>
      <w:rFonts w:ascii="Times New Roman" w:eastAsia="Times New Roman" w:hAnsi="Times New Roman" w:cs="Times New Roman"/>
      <w:sz w:val="24"/>
      <w:szCs w:val="24"/>
      <w:lang w:eastAsia="es-ES"/>
    </w:rPr>
  </w:style>
  <w:style w:type="character" w:styleId="Hipervnculo">
    <w:name w:val="Hyperlink"/>
    <w:uiPriority w:val="99"/>
    <w:qFormat/>
    <w:rsid w:val="00F437E0"/>
    <w:rPr>
      <w:color w:val="0000FF"/>
      <w:u w:val="single"/>
    </w:rPr>
  </w:style>
  <w:style w:type="paragraph" w:styleId="Prrafodelista">
    <w:name w:val="List Paragraph"/>
    <w:aliases w:val="Bullet List,FooterText,numbered,List Paragraph1,Paragraphe de liste1,lp1,Use Case List Paragraph,Lista multicolor - Énfasis 11,Lista vistosa - Énfasis 11,NORMAL,Elabora,Párrafo de lista4,Lista vistosa - Énfasis 12,Ha,titulo 3,HOJA,Bolit"/>
    <w:basedOn w:val="Normal"/>
    <w:link w:val="PrrafodelistaCar"/>
    <w:uiPriority w:val="34"/>
    <w:qFormat/>
    <w:rsid w:val="00F437E0"/>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PrrafodelistaCar">
    <w:name w:val="Párrafo de lista Car"/>
    <w:aliases w:val="Bullet List Car,FooterText Car,numbered Car,List Paragraph1 Car,Paragraphe de liste1 Car,lp1 Car,Use Case List Paragraph Car,Lista multicolor - Énfasis 11 Car,Lista vistosa - Énfasis 11 Car,NORMAL Car,Elabora Car,Ha Car,titulo 3 Car"/>
    <w:link w:val="Prrafodelista"/>
    <w:uiPriority w:val="34"/>
    <w:qFormat/>
    <w:locked/>
    <w:rsid w:val="00F437E0"/>
    <w:rPr>
      <w:rFonts w:ascii="Times New Roman" w:eastAsia="Times New Roman" w:hAnsi="Times New Roman" w:cs="Times New Roman"/>
      <w:sz w:val="24"/>
      <w:szCs w:val="24"/>
      <w:lang w:eastAsia="es-ES"/>
    </w:rPr>
  </w:style>
  <w:style w:type="character" w:styleId="Nmerodelnea">
    <w:name w:val="line number"/>
    <w:basedOn w:val="Fuentedeprrafopredeter"/>
    <w:uiPriority w:val="99"/>
    <w:semiHidden/>
    <w:unhideWhenUsed/>
    <w:rsid w:val="00F437E0"/>
  </w:style>
  <w:style w:type="character" w:customStyle="1" w:styleId="Ttulo3Car">
    <w:name w:val="Título 3 Car"/>
    <w:aliases w:val="MT3 Car,título 3 Car"/>
    <w:basedOn w:val="Fuentedeprrafopredeter"/>
    <w:link w:val="Ttulo3"/>
    <w:rsid w:val="005258E5"/>
    <w:rPr>
      <w:rFonts w:asciiTheme="majorHAnsi" w:eastAsiaTheme="majorEastAsia" w:hAnsiTheme="majorHAnsi" w:cstheme="majorBidi"/>
      <w:color w:val="1F4D78" w:themeColor="accent1" w:themeShade="7F"/>
      <w:sz w:val="24"/>
      <w:szCs w:val="24"/>
    </w:rPr>
  </w:style>
  <w:style w:type="paragraph" w:styleId="Textoindependiente">
    <w:name w:val="Body Text"/>
    <w:aliases w:val="bt,TextindepT2,Table Bullet 1,body text,body tesx,contents,TABLA DE CONTENIDO 3,contents Car Car,EHPT,Body Text2,ändrad,tabla 2,Subsection Body Text,TABLA DE CONTENIDO 3 Car Car,Texto independiente Car Car,ändrad Car Car Car,content."/>
    <w:basedOn w:val="Normal"/>
    <w:link w:val="TextoindependienteCar"/>
    <w:qFormat/>
    <w:rsid w:val="005258E5"/>
    <w:pPr>
      <w:spacing w:after="0" w:line="240" w:lineRule="auto"/>
      <w:jc w:val="center"/>
    </w:pPr>
    <w:rPr>
      <w:rFonts w:ascii="Arial" w:eastAsia="Times New Roman" w:hAnsi="Arial" w:cs="Arial"/>
      <w:sz w:val="28"/>
      <w:szCs w:val="24"/>
      <w:lang w:val="es-ES" w:eastAsia="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Car"/>
    <w:basedOn w:val="Fuentedeprrafopredeter"/>
    <w:link w:val="Textoindependiente"/>
    <w:uiPriority w:val="99"/>
    <w:rsid w:val="005258E5"/>
    <w:rPr>
      <w:rFonts w:ascii="Arial" w:eastAsia="Times New Roman" w:hAnsi="Arial" w:cs="Arial"/>
      <w:sz w:val="28"/>
      <w:szCs w:val="24"/>
      <w:lang w:val="es-ES" w:eastAsia="es-ES"/>
    </w:rPr>
  </w:style>
  <w:style w:type="paragraph" w:styleId="Textonotapie">
    <w:name w:val="footnote text"/>
    <w:aliases w:val="Footnote Text Char Char Char Char Char,Footnote Text Char Char Char Char,Footnote reference,FA Fu,texto de nota al pie,Footnote Text Char Char Char Char Char Char Char Char,texto de nota al pi,Ref. de nota al pie1,ft,FC"/>
    <w:basedOn w:val="Normal"/>
    <w:link w:val="TextonotapieCar"/>
    <w:qFormat/>
    <w:rsid w:val="005258E5"/>
    <w:pPr>
      <w:spacing w:after="0" w:line="240" w:lineRule="auto"/>
    </w:pPr>
    <w:rPr>
      <w:rFonts w:ascii="Times New Roman" w:eastAsia="Times New Roman" w:hAnsi="Times New Roman" w:cs="Times New Roman"/>
      <w:sz w:val="20"/>
      <w:szCs w:val="20"/>
      <w:lang w:val="es-ES" w:eastAsia="es-ES"/>
    </w:rPr>
  </w:style>
  <w:style w:type="character" w:customStyle="1" w:styleId="TextonotapieCar">
    <w:name w:val="Texto nota pie Car"/>
    <w:aliases w:val="Footnote Text Char Char Char Char Char Car,Footnote Text Char Char Char Char Car,Footnote reference Car,FA Fu Car,texto de nota al pie Car,Footnote Text Char Char Char Char Char Char Char Char Car,texto de nota al pi Car,ft Car,FC Car"/>
    <w:basedOn w:val="Fuentedeprrafopredeter"/>
    <w:link w:val="Textonotapie"/>
    <w:rsid w:val="005258E5"/>
    <w:rPr>
      <w:rFonts w:ascii="Times New Roman" w:eastAsia="Times New Roman" w:hAnsi="Times New Roman" w:cs="Times New Roman"/>
      <w:sz w:val="20"/>
      <w:szCs w:val="20"/>
      <w:lang w:val="es-ES" w:eastAsia="es-ES"/>
    </w:rPr>
  </w:style>
  <w:style w:type="character" w:styleId="Refdenotaalpie">
    <w:name w:val="footnote reference"/>
    <w:aliases w:val="Texto nota pie Car2,Footnote Text Char Char Char Char Char Car1,Footnote Text Char Char Char Char Car1,Ref. de nota al pi,Appel note de bas de...,Footnote reference Car1,Nota a pie,Ref"/>
    <w:link w:val="4GChar"/>
    <w:qFormat/>
    <w:rsid w:val="005258E5"/>
    <w:rPr>
      <w:vertAlign w:val="superscript"/>
    </w:rPr>
  </w:style>
  <w:style w:type="table" w:styleId="Tablaconcuadrcula">
    <w:name w:val="Table Grid"/>
    <w:basedOn w:val="Tablanormal"/>
    <w:uiPriority w:val="59"/>
    <w:rsid w:val="005258E5"/>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tulo">
    <w:name w:val="Title"/>
    <w:aliases w:val="Puesto1,AL Título,Título AL"/>
    <w:basedOn w:val="Normal"/>
    <w:link w:val="TtuloCar"/>
    <w:qFormat/>
    <w:rsid w:val="005258E5"/>
    <w:pPr>
      <w:spacing w:after="0" w:line="240" w:lineRule="auto"/>
      <w:jc w:val="center"/>
    </w:pPr>
    <w:rPr>
      <w:rFonts w:ascii="Arial" w:eastAsia="Times New Roman" w:hAnsi="Arial" w:cs="Times New Roman"/>
      <w:b/>
      <w:sz w:val="24"/>
      <w:szCs w:val="20"/>
      <w:lang w:val="es-ES" w:eastAsia="es-ES"/>
    </w:rPr>
  </w:style>
  <w:style w:type="character" w:customStyle="1" w:styleId="TtuloCar">
    <w:name w:val="Título Car"/>
    <w:aliases w:val="Puesto1 Car,AL Título Car,Título AL Car"/>
    <w:basedOn w:val="Fuentedeprrafopredeter"/>
    <w:link w:val="Ttulo"/>
    <w:rsid w:val="005258E5"/>
    <w:rPr>
      <w:rFonts w:ascii="Arial" w:eastAsia="Times New Roman" w:hAnsi="Arial" w:cs="Times New Roman"/>
      <w:b/>
      <w:sz w:val="24"/>
      <w:szCs w:val="20"/>
      <w:lang w:val="es-ES" w:eastAsia="es-ES"/>
    </w:rPr>
  </w:style>
  <w:style w:type="paragraph" w:styleId="Textoindependiente2">
    <w:name w:val="Body Text 2"/>
    <w:aliases w:val="Car Car, Car Car, Car2"/>
    <w:basedOn w:val="Normal"/>
    <w:link w:val="Textoindependiente2Car"/>
    <w:unhideWhenUsed/>
    <w:qFormat/>
    <w:rsid w:val="005258E5"/>
    <w:pPr>
      <w:spacing w:line="480" w:lineRule="auto"/>
    </w:pPr>
    <w:rPr>
      <w:rFonts w:ascii="Times New Roman" w:eastAsia="Times New Roman" w:hAnsi="Times New Roman" w:cs="Times New Roman"/>
      <w:sz w:val="24"/>
      <w:szCs w:val="24"/>
      <w:lang w:val="es-ES" w:eastAsia="es-ES"/>
    </w:rPr>
  </w:style>
  <w:style w:type="character" w:customStyle="1" w:styleId="Textoindependiente2Car">
    <w:name w:val="Texto independiente 2 Car"/>
    <w:aliases w:val="Car Car Car2, Car Car Car, Car2 Car"/>
    <w:basedOn w:val="Fuentedeprrafopredeter"/>
    <w:link w:val="Textoindependiente2"/>
    <w:rsid w:val="005258E5"/>
    <w:rPr>
      <w:rFonts w:ascii="Times New Roman" w:eastAsia="Times New Roman" w:hAnsi="Times New Roman" w:cs="Times New Roman"/>
      <w:sz w:val="24"/>
      <w:szCs w:val="24"/>
      <w:lang w:val="es-ES" w:eastAsia="es-ES"/>
    </w:rPr>
  </w:style>
  <w:style w:type="paragraph" w:customStyle="1" w:styleId="CarCarCar">
    <w:name w:val="Car Car Car"/>
    <w:basedOn w:val="Normal"/>
    <w:rsid w:val="005258E5"/>
    <w:pPr>
      <w:spacing w:line="240" w:lineRule="exact"/>
    </w:pPr>
    <w:rPr>
      <w:rFonts w:ascii="Verdana" w:eastAsia="Times New Roman" w:hAnsi="Verdana" w:cs="Times New Roman"/>
      <w:sz w:val="20"/>
      <w:szCs w:val="20"/>
    </w:rPr>
  </w:style>
  <w:style w:type="character" w:styleId="Nmerodepgina">
    <w:name w:val="page number"/>
    <w:basedOn w:val="Fuentedeprrafopredeter"/>
    <w:rsid w:val="005258E5"/>
  </w:style>
  <w:style w:type="paragraph" w:styleId="Sangra2detindependiente">
    <w:name w:val="Body Text Indent 2"/>
    <w:basedOn w:val="Normal"/>
    <w:link w:val="Sangra2detindependienteCar"/>
    <w:rsid w:val="005258E5"/>
    <w:pPr>
      <w:spacing w:line="480" w:lineRule="auto"/>
      <w:ind w:left="283"/>
    </w:pPr>
    <w:rPr>
      <w:rFonts w:ascii="Times New Roman" w:eastAsia="Times New Roman" w:hAnsi="Times New Roman" w:cs="Times New Roman"/>
      <w:sz w:val="24"/>
      <w:szCs w:val="24"/>
      <w:lang w:val="es-ES" w:eastAsia="es-ES"/>
    </w:rPr>
  </w:style>
  <w:style w:type="character" w:customStyle="1" w:styleId="Sangra2detindependienteCar">
    <w:name w:val="Sangría 2 de t. independiente Car"/>
    <w:basedOn w:val="Fuentedeprrafopredeter"/>
    <w:link w:val="Sangra2detindependiente"/>
    <w:rsid w:val="005258E5"/>
    <w:rPr>
      <w:rFonts w:ascii="Times New Roman" w:eastAsia="Times New Roman" w:hAnsi="Times New Roman" w:cs="Times New Roman"/>
      <w:sz w:val="24"/>
      <w:szCs w:val="24"/>
      <w:lang w:val="es-ES" w:eastAsia="es-ES"/>
    </w:rPr>
  </w:style>
  <w:style w:type="paragraph" w:customStyle="1" w:styleId="Char8">
    <w:name w:val="Char8"/>
    <w:basedOn w:val="Normal"/>
    <w:rsid w:val="005258E5"/>
    <w:pPr>
      <w:spacing w:line="240" w:lineRule="exact"/>
    </w:pPr>
    <w:rPr>
      <w:rFonts w:ascii="Verdana" w:eastAsia="Times New Roman" w:hAnsi="Verdana" w:cs="Times New Roman"/>
      <w:sz w:val="20"/>
      <w:szCs w:val="20"/>
    </w:rPr>
  </w:style>
  <w:style w:type="paragraph" w:customStyle="1" w:styleId="Pa16">
    <w:name w:val="Pa16"/>
    <w:basedOn w:val="Normal"/>
    <w:next w:val="Normal"/>
    <w:rsid w:val="005258E5"/>
    <w:pPr>
      <w:widowControl w:val="0"/>
      <w:suppressAutoHyphens/>
      <w:spacing w:after="0" w:line="191" w:lineRule="atLeast"/>
    </w:pPr>
    <w:rPr>
      <w:rFonts w:ascii="Thorndale" w:eastAsia="Andale Sans UI" w:hAnsi="Thorndale" w:cs="Tahoma"/>
      <w:sz w:val="24"/>
      <w:szCs w:val="24"/>
      <w:lang w:val="en-US" w:eastAsia="es-ES"/>
    </w:rPr>
  </w:style>
  <w:style w:type="paragraph" w:customStyle="1" w:styleId="CarCarCar1Car">
    <w:name w:val="Car Car Car1 Car"/>
    <w:basedOn w:val="Normal"/>
    <w:rsid w:val="005258E5"/>
    <w:pPr>
      <w:spacing w:line="240" w:lineRule="exact"/>
    </w:pPr>
    <w:rPr>
      <w:rFonts w:ascii="Verdana" w:eastAsia="Times New Roman" w:hAnsi="Verdana" w:cs="Verdana"/>
      <w:sz w:val="20"/>
      <w:szCs w:val="20"/>
    </w:rPr>
  </w:style>
  <w:style w:type="paragraph" w:customStyle="1" w:styleId="Car">
    <w:name w:val="Car"/>
    <w:basedOn w:val="Normal"/>
    <w:rsid w:val="005258E5"/>
    <w:pPr>
      <w:spacing w:line="240" w:lineRule="exact"/>
    </w:pPr>
    <w:rPr>
      <w:rFonts w:ascii="Verdana" w:eastAsia="Times New Roman" w:hAnsi="Verdana" w:cs="Times New Roman"/>
      <w:sz w:val="20"/>
      <w:szCs w:val="20"/>
    </w:rPr>
  </w:style>
  <w:style w:type="paragraph" w:customStyle="1" w:styleId="CarCarCar1">
    <w:name w:val="Car Car Car1"/>
    <w:basedOn w:val="Normal"/>
    <w:rsid w:val="005258E5"/>
    <w:pPr>
      <w:spacing w:line="240" w:lineRule="exact"/>
    </w:pPr>
    <w:rPr>
      <w:rFonts w:ascii="Verdana" w:eastAsia="Times New Roman" w:hAnsi="Verdana" w:cs="Verdana"/>
      <w:sz w:val="20"/>
      <w:szCs w:val="20"/>
    </w:rPr>
  </w:style>
  <w:style w:type="paragraph" w:customStyle="1" w:styleId="Car1">
    <w:name w:val="Car1"/>
    <w:basedOn w:val="Normal"/>
    <w:rsid w:val="005258E5"/>
    <w:pPr>
      <w:spacing w:line="240" w:lineRule="exact"/>
    </w:pPr>
    <w:rPr>
      <w:rFonts w:ascii="Verdana" w:eastAsia="Times New Roman" w:hAnsi="Verdana" w:cs="Verdana"/>
      <w:sz w:val="20"/>
      <w:szCs w:val="20"/>
    </w:rPr>
  </w:style>
  <w:style w:type="paragraph" w:styleId="Textodeglobo">
    <w:name w:val="Balloon Text"/>
    <w:basedOn w:val="Normal"/>
    <w:link w:val="TextodegloboCar"/>
    <w:uiPriority w:val="99"/>
    <w:rsid w:val="005258E5"/>
    <w:pPr>
      <w:spacing w:after="0" w:line="240" w:lineRule="auto"/>
    </w:pPr>
    <w:rPr>
      <w:rFonts w:ascii="Tahoma" w:eastAsia="Times New Roman" w:hAnsi="Tahoma" w:cs="Times New Roman"/>
      <w:sz w:val="16"/>
      <w:szCs w:val="16"/>
      <w:lang w:val="es-ES" w:eastAsia="es-ES"/>
    </w:rPr>
  </w:style>
  <w:style w:type="character" w:customStyle="1" w:styleId="TextodegloboCar">
    <w:name w:val="Texto de globo Car"/>
    <w:basedOn w:val="Fuentedeprrafopredeter"/>
    <w:link w:val="Textodeglobo"/>
    <w:uiPriority w:val="99"/>
    <w:rsid w:val="005258E5"/>
    <w:rPr>
      <w:rFonts w:ascii="Tahoma" w:eastAsia="Times New Roman" w:hAnsi="Tahoma" w:cs="Times New Roman"/>
      <w:sz w:val="16"/>
      <w:szCs w:val="16"/>
      <w:lang w:val="es-ES" w:eastAsia="es-ES"/>
    </w:rPr>
  </w:style>
  <w:style w:type="character" w:customStyle="1" w:styleId="A9">
    <w:name w:val="A9"/>
    <w:rsid w:val="005258E5"/>
    <w:rPr>
      <w:color w:val="000000"/>
      <w:sz w:val="19"/>
      <w:szCs w:val="19"/>
    </w:rPr>
  </w:style>
  <w:style w:type="paragraph" w:customStyle="1" w:styleId="Pa39">
    <w:name w:val="Pa39"/>
    <w:basedOn w:val="Normal"/>
    <w:next w:val="Normal"/>
    <w:uiPriority w:val="99"/>
    <w:rsid w:val="005258E5"/>
    <w:pPr>
      <w:suppressAutoHyphens/>
      <w:autoSpaceDE w:val="0"/>
      <w:spacing w:before="40" w:after="40" w:line="181" w:lineRule="atLeast"/>
    </w:pPr>
    <w:rPr>
      <w:rFonts w:ascii="Times New Roman" w:eastAsia="Calibri" w:hAnsi="Times New Roman" w:cs="Times New Roman"/>
      <w:sz w:val="24"/>
      <w:szCs w:val="24"/>
      <w:lang w:val="es-ES" w:eastAsia="ar-SA"/>
    </w:rPr>
  </w:style>
  <w:style w:type="paragraph" w:customStyle="1" w:styleId="Default">
    <w:name w:val="Default"/>
    <w:link w:val="DefaultCar"/>
    <w:qFormat/>
    <w:rsid w:val="005258E5"/>
    <w:pPr>
      <w:suppressAutoHyphens/>
      <w:autoSpaceDE w:val="0"/>
      <w:spacing w:after="0" w:line="240" w:lineRule="auto"/>
    </w:pPr>
    <w:rPr>
      <w:rFonts w:ascii="Times New Roman" w:eastAsia="Calibri" w:hAnsi="Times New Roman" w:cs="Times New Roman"/>
      <w:color w:val="000000"/>
      <w:sz w:val="24"/>
      <w:szCs w:val="24"/>
      <w:lang w:eastAsia="ar-SA"/>
    </w:rPr>
  </w:style>
  <w:style w:type="paragraph" w:customStyle="1" w:styleId="Pa11">
    <w:name w:val="Pa11"/>
    <w:basedOn w:val="Default"/>
    <w:next w:val="Default"/>
    <w:rsid w:val="005258E5"/>
    <w:pPr>
      <w:spacing w:line="191" w:lineRule="atLeast"/>
    </w:pPr>
    <w:rPr>
      <w:color w:val="auto"/>
    </w:rPr>
  </w:style>
  <w:style w:type="paragraph" w:styleId="Descripcin">
    <w:name w:val="caption"/>
    <w:basedOn w:val="Normal"/>
    <w:next w:val="Normal"/>
    <w:qFormat/>
    <w:rsid w:val="005258E5"/>
    <w:pPr>
      <w:spacing w:after="0" w:line="240" w:lineRule="auto"/>
      <w:jc w:val="center"/>
    </w:pPr>
    <w:rPr>
      <w:rFonts w:ascii="Arial" w:eastAsia="Times New Roman" w:hAnsi="Arial" w:cs="Times New Roman"/>
      <w:b/>
      <w:sz w:val="24"/>
      <w:szCs w:val="20"/>
      <w:lang w:val="es-ES" w:eastAsia="es-ES"/>
    </w:rPr>
  </w:style>
  <w:style w:type="paragraph" w:styleId="NormalWeb">
    <w:name w:val="Normal (Web)"/>
    <w:aliases w:val="Normal (Web) Car Car,Car Car Car Car Car Car Car Car Car Car Car Car Car,Normal (Web) Car Car Car Car Car Car,Normal (Web) Car Car Car Car Car Car Car Car Car"/>
    <w:basedOn w:val="Normal"/>
    <w:link w:val="NormalWebCar"/>
    <w:uiPriority w:val="99"/>
    <w:unhideWhenUsed/>
    <w:qFormat/>
    <w:rsid w:val="005258E5"/>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styleId="Refdecomentario">
    <w:name w:val="annotation reference"/>
    <w:basedOn w:val="Fuentedeprrafopredeter"/>
    <w:rsid w:val="005258E5"/>
    <w:rPr>
      <w:sz w:val="16"/>
      <w:szCs w:val="16"/>
    </w:rPr>
  </w:style>
  <w:style w:type="paragraph" w:styleId="Textocomentario">
    <w:name w:val="annotation text"/>
    <w:basedOn w:val="Normal"/>
    <w:link w:val="TextocomentarioCar"/>
    <w:uiPriority w:val="99"/>
    <w:rsid w:val="005258E5"/>
    <w:pPr>
      <w:spacing w:after="0" w:line="240" w:lineRule="auto"/>
    </w:pPr>
    <w:rPr>
      <w:rFonts w:ascii="Times New Roman" w:eastAsia="Times New Roman" w:hAnsi="Times New Roman" w:cs="Times New Roman"/>
      <w:sz w:val="20"/>
      <w:szCs w:val="20"/>
      <w:lang w:val="es-ES" w:eastAsia="es-ES"/>
    </w:rPr>
  </w:style>
  <w:style w:type="character" w:customStyle="1" w:styleId="TextocomentarioCar">
    <w:name w:val="Texto comentario Car"/>
    <w:basedOn w:val="Fuentedeprrafopredeter"/>
    <w:link w:val="Textocomentario"/>
    <w:uiPriority w:val="99"/>
    <w:rsid w:val="005258E5"/>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rsid w:val="005258E5"/>
    <w:rPr>
      <w:b/>
      <w:bCs/>
    </w:rPr>
  </w:style>
  <w:style w:type="character" w:customStyle="1" w:styleId="AsuntodelcomentarioCar">
    <w:name w:val="Asunto del comentario Car"/>
    <w:basedOn w:val="TextocomentarioCar"/>
    <w:link w:val="Asuntodelcomentario"/>
    <w:rsid w:val="005258E5"/>
    <w:rPr>
      <w:rFonts w:ascii="Times New Roman" w:eastAsia="Times New Roman" w:hAnsi="Times New Roman" w:cs="Times New Roman"/>
      <w:b/>
      <w:bCs/>
      <w:sz w:val="20"/>
      <w:szCs w:val="20"/>
      <w:lang w:val="es-ES" w:eastAsia="es-ES"/>
    </w:rPr>
  </w:style>
  <w:style w:type="character" w:customStyle="1" w:styleId="apple-converted-space">
    <w:name w:val="apple-converted-space"/>
    <w:basedOn w:val="Fuentedeprrafopredeter"/>
    <w:rsid w:val="005258E5"/>
  </w:style>
  <w:style w:type="character" w:styleId="Textodelmarcadordeposicin">
    <w:name w:val="Placeholder Text"/>
    <w:basedOn w:val="Fuentedeprrafopredeter"/>
    <w:uiPriority w:val="99"/>
    <w:semiHidden/>
    <w:rsid w:val="005258E5"/>
    <w:rPr>
      <w:color w:val="808080"/>
    </w:rPr>
  </w:style>
  <w:style w:type="paragraph" w:styleId="Sinespaciado">
    <w:name w:val="No Spacing"/>
    <w:aliases w:val="Aries,k,No Spacing,A1,Formato,Sin espaciado3,Sin espaciado11,Sin espaciado21,PONAL,No Spacing Car Car Car,No Spacing Car Car"/>
    <w:link w:val="SinespaciadoCar"/>
    <w:uiPriority w:val="1"/>
    <w:qFormat/>
    <w:rsid w:val="005258E5"/>
    <w:pPr>
      <w:spacing w:after="0" w:line="240" w:lineRule="auto"/>
    </w:pPr>
    <w:rPr>
      <w:rFonts w:ascii="Times New Roman" w:eastAsia="Times New Roman" w:hAnsi="Times New Roman" w:cs="Times New Roman"/>
      <w:sz w:val="24"/>
      <w:szCs w:val="24"/>
      <w:lang w:val="es-ES" w:eastAsia="es-ES"/>
    </w:rPr>
  </w:style>
  <w:style w:type="character" w:customStyle="1" w:styleId="Mencinsinresolver1">
    <w:name w:val="Mención sin resolver1"/>
    <w:basedOn w:val="Fuentedeprrafopredeter"/>
    <w:uiPriority w:val="99"/>
    <w:semiHidden/>
    <w:unhideWhenUsed/>
    <w:rsid w:val="005258E5"/>
    <w:rPr>
      <w:color w:val="605E5C"/>
      <w:shd w:val="clear" w:color="auto" w:fill="E1DFDD"/>
    </w:rPr>
  </w:style>
  <w:style w:type="character" w:customStyle="1" w:styleId="normaltextrun">
    <w:name w:val="normaltextrun"/>
    <w:basedOn w:val="Fuentedeprrafopredeter"/>
    <w:rsid w:val="005258E5"/>
  </w:style>
  <w:style w:type="character" w:customStyle="1" w:styleId="eop">
    <w:name w:val="eop"/>
    <w:basedOn w:val="Fuentedeprrafopredeter"/>
    <w:rsid w:val="005258E5"/>
  </w:style>
  <w:style w:type="paragraph" w:customStyle="1" w:styleId="paragraph">
    <w:name w:val="paragraph"/>
    <w:basedOn w:val="Normal"/>
    <w:rsid w:val="005258E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styleId="Revisin">
    <w:name w:val="Revision"/>
    <w:hidden/>
    <w:uiPriority w:val="99"/>
    <w:semiHidden/>
    <w:rsid w:val="005258E5"/>
    <w:pPr>
      <w:spacing w:after="0" w:line="240" w:lineRule="auto"/>
    </w:pPr>
  </w:style>
  <w:style w:type="character" w:styleId="Textoennegrita">
    <w:name w:val="Strong"/>
    <w:basedOn w:val="Fuentedeprrafopredeter"/>
    <w:uiPriority w:val="22"/>
    <w:qFormat/>
    <w:rsid w:val="005258E5"/>
    <w:rPr>
      <w:b/>
      <w:bCs/>
    </w:rPr>
  </w:style>
  <w:style w:type="character" w:customStyle="1" w:styleId="Mencinsinresolver2">
    <w:name w:val="Mención sin resolver2"/>
    <w:basedOn w:val="Fuentedeprrafopredeter"/>
    <w:uiPriority w:val="99"/>
    <w:semiHidden/>
    <w:unhideWhenUsed/>
    <w:rsid w:val="005258E5"/>
    <w:rPr>
      <w:color w:val="605E5C"/>
      <w:shd w:val="clear" w:color="auto" w:fill="E1DFDD"/>
    </w:rPr>
  </w:style>
  <w:style w:type="paragraph" w:customStyle="1" w:styleId="Prrafodelista1">
    <w:name w:val="Párrafo de lista1"/>
    <w:basedOn w:val="Normal"/>
    <w:link w:val="ListParagraphChar"/>
    <w:qFormat/>
    <w:rsid w:val="00211AD6"/>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SinespaciadoCar">
    <w:name w:val="Sin espaciado Car"/>
    <w:aliases w:val="Aries Car,k Car,No Spacing Car,A1 Car,Formato Car,Sin espaciado3 Car,Sin espaciado11 Car,Sin espaciado21 Car,PONAL Car,No Spacing Car Car Car Car,No Spacing Car Car Car1"/>
    <w:link w:val="Sinespaciado"/>
    <w:uiPriority w:val="1"/>
    <w:qFormat/>
    <w:rsid w:val="00211AD6"/>
    <w:rPr>
      <w:rFonts w:ascii="Times New Roman" w:eastAsia="Times New Roman" w:hAnsi="Times New Roman" w:cs="Times New Roman"/>
      <w:sz w:val="24"/>
      <w:szCs w:val="24"/>
      <w:lang w:val="es-ES" w:eastAsia="es-ES"/>
    </w:rPr>
  </w:style>
  <w:style w:type="character" w:customStyle="1" w:styleId="DefaultCar">
    <w:name w:val="Default Car"/>
    <w:link w:val="Default"/>
    <w:locked/>
    <w:rsid w:val="00211AD6"/>
    <w:rPr>
      <w:rFonts w:ascii="Times New Roman" w:eastAsia="Calibri" w:hAnsi="Times New Roman" w:cs="Times New Roman"/>
      <w:color w:val="000000"/>
      <w:sz w:val="24"/>
      <w:szCs w:val="24"/>
      <w:lang w:eastAsia="ar-SA"/>
    </w:rPr>
  </w:style>
  <w:style w:type="character" w:customStyle="1" w:styleId="ListParagraphChar">
    <w:name w:val="List Paragraph Char"/>
    <w:link w:val="Prrafodelista1"/>
    <w:locked/>
    <w:rsid w:val="00211AD6"/>
    <w:rPr>
      <w:rFonts w:ascii="Times New Roman" w:eastAsia="Times New Roman" w:hAnsi="Times New Roman" w:cs="Times New Roman"/>
      <w:sz w:val="24"/>
      <w:szCs w:val="24"/>
      <w:lang w:eastAsia="es-ES"/>
    </w:rPr>
  </w:style>
  <w:style w:type="character" w:customStyle="1" w:styleId="Ttulo4Car">
    <w:name w:val="Título 4 Car"/>
    <w:aliases w:val="Edgar 4 Car"/>
    <w:basedOn w:val="Fuentedeprrafopredeter"/>
    <w:link w:val="Ttulo4"/>
    <w:rsid w:val="001A5D42"/>
    <w:rPr>
      <w:rFonts w:asciiTheme="majorHAnsi" w:eastAsiaTheme="majorEastAsia" w:hAnsiTheme="majorHAnsi" w:cstheme="majorBidi"/>
      <w:i/>
      <w:iCs/>
      <w:color w:val="2E74B5" w:themeColor="accent1" w:themeShade="BF"/>
    </w:rPr>
  </w:style>
  <w:style w:type="paragraph" w:styleId="Sangradetextonormal">
    <w:name w:val="Body Text Indent"/>
    <w:aliases w:val=" Car1, Car11,Car11"/>
    <w:basedOn w:val="Normal"/>
    <w:link w:val="SangradetextonormalCar"/>
    <w:uiPriority w:val="99"/>
    <w:unhideWhenUsed/>
    <w:rsid w:val="001A5D42"/>
    <w:pPr>
      <w:ind w:left="283"/>
    </w:pPr>
  </w:style>
  <w:style w:type="character" w:customStyle="1" w:styleId="SangradetextonormalCar">
    <w:name w:val="Sangría de texto normal Car"/>
    <w:aliases w:val=" Car1 Car, Car11 Car,Car11 Car"/>
    <w:basedOn w:val="Fuentedeprrafopredeter"/>
    <w:link w:val="Sangradetextonormal"/>
    <w:uiPriority w:val="99"/>
    <w:rsid w:val="001A5D42"/>
  </w:style>
  <w:style w:type="paragraph" w:customStyle="1" w:styleId="Prrafodelista2">
    <w:name w:val="Párrafo de lista2"/>
    <w:basedOn w:val="Normal"/>
    <w:rsid w:val="001A5D42"/>
    <w:pPr>
      <w:suppressAutoHyphens/>
      <w:spacing w:after="0" w:line="240" w:lineRule="auto"/>
      <w:ind w:left="720"/>
      <w:jc w:val="both"/>
    </w:pPr>
    <w:rPr>
      <w:rFonts w:ascii="Times New Roman" w:eastAsia="SimSun" w:hAnsi="Times New Roman" w:cs="Mangal"/>
      <w:kern w:val="2"/>
      <w:sz w:val="24"/>
      <w:szCs w:val="24"/>
      <w:lang w:eastAsia="hi-IN" w:bidi="hi-IN"/>
    </w:rPr>
  </w:style>
  <w:style w:type="paragraph" w:customStyle="1" w:styleId="Ttulo10">
    <w:name w:val="Título1"/>
    <w:aliases w:val="Title Char,Títulos Principales sin numeración,Title"/>
    <w:basedOn w:val="Normal"/>
    <w:next w:val="Title0"/>
    <w:qFormat/>
    <w:rsid w:val="00D41082"/>
    <w:pPr>
      <w:spacing w:after="0" w:line="240" w:lineRule="auto"/>
      <w:jc w:val="center"/>
    </w:pPr>
    <w:rPr>
      <w:rFonts w:ascii="Arial" w:hAnsi="Arial"/>
      <w:b/>
      <w:sz w:val="18"/>
      <w:lang w:eastAsia="es-ES"/>
    </w:rPr>
  </w:style>
  <w:style w:type="paragraph" w:customStyle="1" w:styleId="Title0">
    <w:name w:val="Title0"/>
    <w:basedOn w:val="Normal"/>
    <w:next w:val="Normal"/>
    <w:link w:val="TtuloCar1"/>
    <w:uiPriority w:val="10"/>
    <w:qFormat/>
    <w:rsid w:val="00D41082"/>
    <w:pPr>
      <w:autoSpaceDE w:val="0"/>
      <w:autoSpaceDN w:val="0"/>
      <w:spacing w:after="0" w:line="240" w:lineRule="auto"/>
      <w:contextualSpacing/>
    </w:pPr>
    <w:rPr>
      <w:rFonts w:asciiTheme="majorHAnsi" w:eastAsiaTheme="majorEastAsia" w:hAnsiTheme="majorHAnsi" w:cstheme="majorBidi"/>
      <w:spacing w:val="-10"/>
      <w:kern w:val="28"/>
      <w:sz w:val="56"/>
      <w:szCs w:val="56"/>
      <w:lang w:val="es-ES_tradnl" w:eastAsia="es-ES"/>
    </w:rPr>
  </w:style>
  <w:style w:type="character" w:customStyle="1" w:styleId="TtuloCar1">
    <w:name w:val="Título Car1"/>
    <w:aliases w:val="Puesto Car1"/>
    <w:basedOn w:val="Fuentedeprrafopredeter"/>
    <w:link w:val="Title0"/>
    <w:uiPriority w:val="10"/>
    <w:rsid w:val="00D41082"/>
    <w:rPr>
      <w:rFonts w:asciiTheme="majorHAnsi" w:eastAsiaTheme="majorEastAsia" w:hAnsiTheme="majorHAnsi" w:cstheme="majorBidi"/>
      <w:spacing w:val="-10"/>
      <w:kern w:val="28"/>
      <w:sz w:val="56"/>
      <w:szCs w:val="56"/>
      <w:lang w:val="es-ES_tradnl" w:eastAsia="es-ES"/>
    </w:rPr>
  </w:style>
  <w:style w:type="paragraph" w:customStyle="1" w:styleId="Tibitoc">
    <w:name w:val="Tibitoc"/>
    <w:basedOn w:val="Normal"/>
    <w:uiPriority w:val="99"/>
    <w:rsid w:val="000D290B"/>
    <w:pPr>
      <w:spacing w:after="0" w:line="240" w:lineRule="auto"/>
      <w:jc w:val="center"/>
    </w:pPr>
    <w:rPr>
      <w:rFonts w:ascii="Arial" w:eastAsia="Times New Roman" w:hAnsi="Arial" w:cs="Times New Roman"/>
      <w:b/>
      <w:szCs w:val="24"/>
      <w:lang w:val="es-ES_tradnl" w:eastAsia="es-ES"/>
    </w:rPr>
  </w:style>
  <w:style w:type="paragraph" w:styleId="Lista2">
    <w:name w:val="List 2"/>
    <w:basedOn w:val="Normal"/>
    <w:rsid w:val="000D290B"/>
    <w:pPr>
      <w:spacing w:after="0" w:line="240" w:lineRule="auto"/>
      <w:ind w:left="566" w:hanging="283"/>
      <w:contextualSpacing/>
    </w:pPr>
    <w:rPr>
      <w:rFonts w:ascii="Times New Roman" w:eastAsia="Times New Roman" w:hAnsi="Times New Roman" w:cs="Times New Roman"/>
      <w:sz w:val="24"/>
      <w:szCs w:val="24"/>
      <w:lang w:eastAsia="es-ES"/>
    </w:rPr>
  </w:style>
  <w:style w:type="paragraph" w:customStyle="1" w:styleId="NormalArial">
    <w:name w:val="Normal + Arial"/>
    <w:aliases w:val="normal + arial,10 pt,Centrado,Negrita,Justificado"/>
    <w:basedOn w:val="Normal"/>
    <w:link w:val="NormalArialCar"/>
    <w:rsid w:val="0063106F"/>
    <w:pPr>
      <w:spacing w:after="0" w:line="240" w:lineRule="auto"/>
      <w:jc w:val="both"/>
    </w:pPr>
    <w:rPr>
      <w:rFonts w:ascii="Arial" w:eastAsia="Times New Roman" w:hAnsi="Arial" w:cs="Times New Roman"/>
      <w:szCs w:val="24"/>
      <w:lang w:val="es-ES" w:eastAsia="es-ES"/>
    </w:rPr>
  </w:style>
  <w:style w:type="character" w:customStyle="1" w:styleId="NormalArialCar">
    <w:name w:val="Normal + Arial Car"/>
    <w:aliases w:val="normal + arial Car"/>
    <w:link w:val="NormalArial"/>
    <w:rsid w:val="0063106F"/>
    <w:rPr>
      <w:rFonts w:ascii="Arial" w:eastAsia="Times New Roman" w:hAnsi="Arial" w:cs="Times New Roman"/>
      <w:szCs w:val="24"/>
      <w:lang w:val="es-ES" w:eastAsia="es-ES"/>
    </w:rPr>
  </w:style>
  <w:style w:type="character" w:styleId="nfasis">
    <w:name w:val="Emphasis"/>
    <w:basedOn w:val="Fuentedeprrafopredeter"/>
    <w:uiPriority w:val="20"/>
    <w:qFormat/>
    <w:rsid w:val="00691A9A"/>
    <w:rPr>
      <w:i/>
      <w:iCs/>
    </w:rPr>
  </w:style>
  <w:style w:type="character" w:customStyle="1" w:styleId="Mencinsinresolver3">
    <w:name w:val="Mención sin resolver3"/>
    <w:basedOn w:val="Fuentedeprrafopredeter"/>
    <w:uiPriority w:val="99"/>
    <w:semiHidden/>
    <w:unhideWhenUsed/>
    <w:rsid w:val="000C62D2"/>
    <w:rPr>
      <w:color w:val="605E5C"/>
      <w:shd w:val="clear" w:color="auto" w:fill="E1DFDD"/>
    </w:rPr>
  </w:style>
  <w:style w:type="paragraph" w:customStyle="1" w:styleId="TableParagraph">
    <w:name w:val="Table Paragraph"/>
    <w:basedOn w:val="Normal"/>
    <w:uiPriority w:val="1"/>
    <w:qFormat/>
    <w:rsid w:val="00FD5BB5"/>
    <w:pPr>
      <w:widowControl w:val="0"/>
      <w:autoSpaceDE w:val="0"/>
      <w:autoSpaceDN w:val="0"/>
      <w:spacing w:after="0" w:line="240" w:lineRule="auto"/>
    </w:pPr>
    <w:rPr>
      <w:rFonts w:ascii="Calibri" w:eastAsia="Calibri" w:hAnsi="Calibri" w:cs="Calibri"/>
    </w:rPr>
  </w:style>
  <w:style w:type="character" w:customStyle="1" w:styleId="Ttulo6Car">
    <w:name w:val="Título 6 Car"/>
    <w:basedOn w:val="Fuentedeprrafopredeter"/>
    <w:link w:val="Ttulo6"/>
    <w:rsid w:val="00DE2B6B"/>
    <w:rPr>
      <w:rFonts w:ascii="Calibri" w:eastAsia="Times New Roman" w:hAnsi="Calibri" w:cs="Times New Roman"/>
      <w:b/>
      <w:bCs/>
      <w:lang w:val="es-MX" w:eastAsia="es-MX"/>
    </w:rPr>
  </w:style>
  <w:style w:type="paragraph" w:styleId="Textoindependiente3">
    <w:name w:val="Body Text 3"/>
    <w:aliases w:val="Car4, Car4"/>
    <w:basedOn w:val="Normal"/>
    <w:link w:val="Textoindependiente3Car"/>
    <w:rsid w:val="00DE2B6B"/>
    <w:pPr>
      <w:spacing w:line="240" w:lineRule="auto"/>
    </w:pPr>
    <w:rPr>
      <w:rFonts w:ascii="Times New Roman" w:eastAsia="Times New Roman" w:hAnsi="Times New Roman" w:cs="Times New Roman"/>
      <w:sz w:val="16"/>
      <w:szCs w:val="16"/>
      <w:lang w:eastAsia="es-ES"/>
    </w:rPr>
  </w:style>
  <w:style w:type="character" w:customStyle="1" w:styleId="Textoindependiente3Car">
    <w:name w:val="Texto independiente 3 Car"/>
    <w:aliases w:val="Car4 Car, Car4 Car"/>
    <w:basedOn w:val="Fuentedeprrafopredeter"/>
    <w:link w:val="Textoindependiente3"/>
    <w:rsid w:val="00DE2B6B"/>
    <w:rPr>
      <w:rFonts w:ascii="Times New Roman" w:eastAsia="Times New Roman" w:hAnsi="Times New Roman" w:cs="Times New Roman"/>
      <w:sz w:val="16"/>
      <w:szCs w:val="16"/>
      <w:lang w:eastAsia="es-ES"/>
    </w:rPr>
  </w:style>
  <w:style w:type="paragraph" w:customStyle="1" w:styleId="cuerpotexto">
    <w:name w:val="cuerpotexto"/>
    <w:basedOn w:val="Normal"/>
    <w:uiPriority w:val="99"/>
    <w:rsid w:val="00DE2B6B"/>
    <w:pPr>
      <w:spacing w:before="28" w:after="28" w:line="210" w:lineRule="atLeast"/>
      <w:ind w:firstLine="283"/>
      <w:jc w:val="both"/>
    </w:pPr>
    <w:rPr>
      <w:rFonts w:ascii="Tahoma" w:eastAsia="Times New Roman" w:hAnsi="Tahoma" w:cs="Tahoma"/>
      <w:color w:val="000000"/>
      <w:sz w:val="19"/>
      <w:szCs w:val="19"/>
      <w:lang w:val="es-MX" w:eastAsia="es-MX"/>
    </w:rPr>
  </w:style>
  <w:style w:type="character" w:styleId="Hipervnculovisitado">
    <w:name w:val="FollowedHyperlink"/>
    <w:basedOn w:val="Fuentedeprrafopredeter"/>
    <w:uiPriority w:val="99"/>
    <w:unhideWhenUsed/>
    <w:rsid w:val="00DE2B6B"/>
    <w:rPr>
      <w:color w:val="800080"/>
      <w:u w:val="single"/>
    </w:rPr>
  </w:style>
  <w:style w:type="paragraph" w:customStyle="1" w:styleId="font5">
    <w:name w:val="font5"/>
    <w:basedOn w:val="Normal"/>
    <w:rsid w:val="00DE2B6B"/>
    <w:pPr>
      <w:spacing w:before="100" w:beforeAutospacing="1" w:after="100" w:afterAutospacing="1" w:line="240" w:lineRule="auto"/>
    </w:pPr>
    <w:rPr>
      <w:rFonts w:ascii="Arial" w:eastAsia="Times New Roman" w:hAnsi="Arial" w:cs="Arial"/>
      <w:b/>
      <w:bCs/>
      <w:color w:val="000000"/>
      <w:sz w:val="20"/>
      <w:szCs w:val="20"/>
      <w:lang w:eastAsia="es-ES"/>
    </w:rPr>
  </w:style>
  <w:style w:type="paragraph" w:customStyle="1" w:styleId="xl64">
    <w:name w:val="xl64"/>
    <w:basedOn w:val="Normal"/>
    <w:rsid w:val="00DE2B6B"/>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Arial" w:eastAsia="Times New Roman" w:hAnsi="Arial" w:cs="Arial"/>
      <w:b/>
      <w:bCs/>
      <w:color w:val="000000"/>
      <w:sz w:val="20"/>
      <w:szCs w:val="20"/>
      <w:lang w:eastAsia="es-ES"/>
    </w:rPr>
  </w:style>
  <w:style w:type="paragraph" w:customStyle="1" w:styleId="xl66">
    <w:name w:val="xl66"/>
    <w:basedOn w:val="Normal"/>
    <w:rsid w:val="00DE2B6B"/>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Arial" w:eastAsia="Times New Roman" w:hAnsi="Arial" w:cs="Arial"/>
      <w:b/>
      <w:bCs/>
      <w:color w:val="000000"/>
      <w:sz w:val="20"/>
      <w:szCs w:val="20"/>
      <w:lang w:eastAsia="es-ES"/>
    </w:rPr>
  </w:style>
  <w:style w:type="paragraph" w:customStyle="1" w:styleId="xl67">
    <w:name w:val="xl67"/>
    <w:basedOn w:val="Normal"/>
    <w:rsid w:val="00DE2B6B"/>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Arial" w:eastAsia="Times New Roman" w:hAnsi="Arial" w:cs="Arial"/>
      <w:color w:val="000000"/>
      <w:sz w:val="20"/>
      <w:szCs w:val="20"/>
      <w:lang w:eastAsia="es-ES"/>
    </w:rPr>
  </w:style>
  <w:style w:type="paragraph" w:customStyle="1" w:styleId="xl68">
    <w:name w:val="xl68"/>
    <w:basedOn w:val="Normal"/>
    <w:rsid w:val="00DE2B6B"/>
    <w:pPr>
      <w:pBdr>
        <w:top w:val="single" w:sz="8" w:space="0" w:color="auto"/>
        <w:left w:val="single" w:sz="8" w:space="0" w:color="auto"/>
        <w:bottom w:val="single" w:sz="8" w:space="0" w:color="auto"/>
        <w:right w:val="single" w:sz="8" w:space="0" w:color="auto"/>
      </w:pBdr>
      <w:spacing w:before="100" w:beforeAutospacing="1" w:after="100" w:afterAutospacing="1" w:line="240" w:lineRule="auto"/>
    </w:pPr>
    <w:rPr>
      <w:rFonts w:ascii="Arial" w:eastAsia="Times New Roman" w:hAnsi="Arial" w:cs="Arial"/>
      <w:color w:val="000000"/>
      <w:sz w:val="20"/>
      <w:szCs w:val="20"/>
      <w:lang w:eastAsia="es-ES"/>
    </w:rPr>
  </w:style>
  <w:style w:type="character" w:customStyle="1" w:styleId="Cuerpodeltexto">
    <w:name w:val="Cuerpo del texto_"/>
    <w:basedOn w:val="Fuentedeprrafopredeter"/>
    <w:link w:val="Cuerpodeltexto0"/>
    <w:locked/>
    <w:rsid w:val="00DE2B6B"/>
    <w:rPr>
      <w:rFonts w:ascii="Arial" w:eastAsia="Arial" w:hAnsi="Arial" w:cs="Arial"/>
      <w:sz w:val="19"/>
      <w:szCs w:val="19"/>
      <w:shd w:val="clear" w:color="auto" w:fill="FFFFFF"/>
    </w:rPr>
  </w:style>
  <w:style w:type="paragraph" w:customStyle="1" w:styleId="Cuerpodeltexto0">
    <w:name w:val="Cuerpo del texto"/>
    <w:basedOn w:val="Normal"/>
    <w:link w:val="Cuerpodeltexto"/>
    <w:rsid w:val="00DE2B6B"/>
    <w:pPr>
      <w:shd w:val="clear" w:color="auto" w:fill="FFFFFF"/>
      <w:spacing w:after="660" w:line="206" w:lineRule="exact"/>
      <w:jc w:val="center"/>
    </w:pPr>
    <w:rPr>
      <w:rFonts w:ascii="Arial" w:eastAsia="Arial" w:hAnsi="Arial" w:cs="Arial"/>
      <w:sz w:val="19"/>
      <w:szCs w:val="19"/>
    </w:rPr>
  </w:style>
  <w:style w:type="table" w:customStyle="1" w:styleId="TableNormal">
    <w:name w:val="Table Normal"/>
    <w:uiPriority w:val="2"/>
    <w:semiHidden/>
    <w:qFormat/>
    <w:rsid w:val="00DE2B6B"/>
    <w:pPr>
      <w:widowControl w:val="0"/>
      <w:autoSpaceDE w:val="0"/>
      <w:autoSpaceDN w:val="0"/>
      <w:spacing w:after="0" w:line="240" w:lineRule="auto"/>
    </w:pPr>
    <w:rPr>
      <w:lang w:val="en-US"/>
    </w:rPr>
    <w:tblPr>
      <w:tblCellMar>
        <w:top w:w="0" w:type="dxa"/>
        <w:left w:w="0" w:type="dxa"/>
        <w:bottom w:w="0" w:type="dxa"/>
        <w:right w:w="0" w:type="dxa"/>
      </w:tblCellMar>
    </w:tblPr>
  </w:style>
  <w:style w:type="paragraph" w:styleId="Sangra3detindependiente">
    <w:name w:val="Body Text Indent 3"/>
    <w:basedOn w:val="Normal"/>
    <w:link w:val="Sangra3detindependienteCar"/>
    <w:uiPriority w:val="99"/>
    <w:unhideWhenUsed/>
    <w:rsid w:val="00DE2B6B"/>
    <w:pPr>
      <w:spacing w:line="240" w:lineRule="auto"/>
      <w:ind w:left="283"/>
    </w:pPr>
    <w:rPr>
      <w:rFonts w:ascii="Times New Roman" w:eastAsia="Times New Roman" w:hAnsi="Times New Roman" w:cs="Times New Roman"/>
      <w:sz w:val="16"/>
      <w:szCs w:val="16"/>
      <w:lang w:val="es-MX" w:eastAsia="es-MX"/>
    </w:rPr>
  </w:style>
  <w:style w:type="character" w:customStyle="1" w:styleId="Sangra3detindependienteCar">
    <w:name w:val="Sangría 3 de t. independiente Car"/>
    <w:basedOn w:val="Fuentedeprrafopredeter"/>
    <w:link w:val="Sangra3detindependiente"/>
    <w:uiPriority w:val="99"/>
    <w:rsid w:val="00DE2B6B"/>
    <w:rPr>
      <w:rFonts w:ascii="Times New Roman" w:eastAsia="Times New Roman" w:hAnsi="Times New Roman" w:cs="Times New Roman"/>
      <w:sz w:val="16"/>
      <w:szCs w:val="16"/>
      <w:lang w:val="es-MX" w:eastAsia="es-MX"/>
    </w:rPr>
  </w:style>
  <w:style w:type="paragraph" w:customStyle="1" w:styleId="Articulo">
    <w:name w:val="Articulo"/>
    <w:basedOn w:val="Normal"/>
    <w:next w:val="Normal"/>
    <w:autoRedefine/>
    <w:rsid w:val="00DE2B6B"/>
    <w:pPr>
      <w:spacing w:after="0" w:line="240" w:lineRule="auto"/>
      <w:jc w:val="both"/>
    </w:pPr>
    <w:rPr>
      <w:rFonts w:ascii="Arial" w:eastAsia="Times New Roman" w:hAnsi="Arial" w:cs="Times New Roman"/>
      <w:b/>
      <w:bCs/>
      <w:color w:val="000000"/>
      <w:szCs w:val="24"/>
      <w:lang w:val="es-ES_tradnl" w:eastAsia="es-ES"/>
    </w:rPr>
  </w:style>
  <w:style w:type="paragraph" w:customStyle="1" w:styleId="xl65">
    <w:name w:val="xl65"/>
    <w:basedOn w:val="Normal"/>
    <w:rsid w:val="00DE2B6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val="es-ES" w:eastAsia="es-ES"/>
    </w:rPr>
  </w:style>
  <w:style w:type="paragraph" w:customStyle="1" w:styleId="xl69">
    <w:name w:val="xl69"/>
    <w:basedOn w:val="Normal"/>
    <w:rsid w:val="00DE2B6B"/>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val="es-ES" w:eastAsia="es-ES"/>
    </w:rPr>
  </w:style>
  <w:style w:type="paragraph" w:customStyle="1" w:styleId="xl70">
    <w:name w:val="xl70"/>
    <w:basedOn w:val="Normal"/>
    <w:rsid w:val="00DE2B6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val="es-ES" w:eastAsia="es-ES"/>
    </w:rPr>
  </w:style>
  <w:style w:type="paragraph" w:customStyle="1" w:styleId="xl71">
    <w:name w:val="xl71"/>
    <w:basedOn w:val="Normal"/>
    <w:rsid w:val="00DE2B6B"/>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val="es-ES" w:eastAsia="es-ES"/>
    </w:rPr>
  </w:style>
  <w:style w:type="paragraph" w:customStyle="1" w:styleId="xl72">
    <w:name w:val="xl72"/>
    <w:basedOn w:val="Normal"/>
    <w:rsid w:val="00DE2B6B"/>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val="es-ES" w:eastAsia="es-ES"/>
    </w:rPr>
  </w:style>
  <w:style w:type="paragraph" w:customStyle="1" w:styleId="xl73">
    <w:name w:val="xl73"/>
    <w:basedOn w:val="Normal"/>
    <w:rsid w:val="00DE2B6B"/>
    <w:pPr>
      <w:pBdr>
        <w:left w:val="single" w:sz="8" w:space="0" w:color="auto"/>
      </w:pBdr>
      <w:spacing w:before="100" w:beforeAutospacing="1" w:after="100" w:afterAutospacing="1" w:line="240" w:lineRule="auto"/>
      <w:textAlignment w:val="center"/>
    </w:pPr>
    <w:rPr>
      <w:rFonts w:ascii="Arial" w:eastAsia="Times New Roman" w:hAnsi="Arial" w:cs="Arial"/>
      <w:sz w:val="18"/>
      <w:szCs w:val="18"/>
      <w:lang w:val="es-ES" w:eastAsia="es-ES"/>
    </w:rPr>
  </w:style>
  <w:style w:type="paragraph" w:customStyle="1" w:styleId="xl74">
    <w:name w:val="xl74"/>
    <w:basedOn w:val="Normal"/>
    <w:rsid w:val="00DE2B6B"/>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val="es-ES" w:eastAsia="es-ES"/>
    </w:rPr>
  </w:style>
  <w:style w:type="paragraph" w:customStyle="1" w:styleId="xl75">
    <w:name w:val="xl75"/>
    <w:basedOn w:val="Normal"/>
    <w:rsid w:val="00DE2B6B"/>
    <w:pPr>
      <w:pBdr>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val="es-ES" w:eastAsia="es-ES"/>
    </w:rPr>
  </w:style>
  <w:style w:type="paragraph" w:customStyle="1" w:styleId="xl76">
    <w:name w:val="xl76"/>
    <w:basedOn w:val="Normal"/>
    <w:rsid w:val="00DE2B6B"/>
    <w:pPr>
      <w:pBdr>
        <w:top w:val="single" w:sz="4" w:space="0" w:color="auto"/>
        <w:left w:val="single" w:sz="8" w:space="0" w:color="auto"/>
        <w:bottom w:val="single" w:sz="8"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val="es-ES" w:eastAsia="es-ES"/>
    </w:rPr>
  </w:style>
  <w:style w:type="paragraph" w:customStyle="1" w:styleId="xl77">
    <w:name w:val="xl77"/>
    <w:basedOn w:val="Normal"/>
    <w:rsid w:val="00DE2B6B"/>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val="es-ES" w:eastAsia="es-ES"/>
    </w:rPr>
  </w:style>
  <w:style w:type="paragraph" w:customStyle="1" w:styleId="xl78">
    <w:name w:val="xl78"/>
    <w:basedOn w:val="Normal"/>
    <w:rsid w:val="00DE2B6B"/>
    <w:pPr>
      <w:pBdr>
        <w:top w:val="single" w:sz="8" w:space="0" w:color="auto"/>
        <w:left w:val="single" w:sz="4" w:space="0" w:color="auto"/>
        <w:bottom w:val="single" w:sz="8"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18"/>
      <w:szCs w:val="18"/>
      <w:lang w:val="es-ES" w:eastAsia="es-ES"/>
    </w:rPr>
  </w:style>
  <w:style w:type="paragraph" w:customStyle="1" w:styleId="xl79">
    <w:name w:val="xl79"/>
    <w:basedOn w:val="Normal"/>
    <w:rsid w:val="00DE2B6B"/>
    <w:pPr>
      <w:pBdr>
        <w:top w:val="single" w:sz="8"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val="es-ES" w:eastAsia="es-ES"/>
    </w:rPr>
  </w:style>
  <w:style w:type="paragraph" w:customStyle="1" w:styleId="xl80">
    <w:name w:val="xl80"/>
    <w:basedOn w:val="Normal"/>
    <w:rsid w:val="00DE2B6B"/>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val="es-ES" w:eastAsia="es-ES"/>
    </w:rPr>
  </w:style>
  <w:style w:type="paragraph" w:customStyle="1" w:styleId="xl81">
    <w:name w:val="xl81"/>
    <w:basedOn w:val="Normal"/>
    <w:rsid w:val="00DE2B6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val="es-ES" w:eastAsia="es-ES"/>
    </w:rPr>
  </w:style>
  <w:style w:type="paragraph" w:customStyle="1" w:styleId="xl82">
    <w:name w:val="xl82"/>
    <w:basedOn w:val="Normal"/>
    <w:rsid w:val="00DE2B6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val="es-ES" w:eastAsia="es-ES"/>
    </w:rPr>
  </w:style>
  <w:style w:type="paragraph" w:customStyle="1" w:styleId="xl83">
    <w:name w:val="xl83"/>
    <w:basedOn w:val="Normal"/>
    <w:rsid w:val="00DE2B6B"/>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18"/>
      <w:szCs w:val="18"/>
      <w:lang w:val="es-ES" w:eastAsia="es-ES"/>
    </w:rPr>
  </w:style>
  <w:style w:type="paragraph" w:customStyle="1" w:styleId="xl84">
    <w:name w:val="xl84"/>
    <w:basedOn w:val="Normal"/>
    <w:rsid w:val="00DE2B6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8"/>
      <w:szCs w:val="18"/>
      <w:lang w:val="es-ES" w:eastAsia="es-ES"/>
    </w:rPr>
  </w:style>
  <w:style w:type="paragraph" w:customStyle="1" w:styleId="xl85">
    <w:name w:val="xl85"/>
    <w:basedOn w:val="Normal"/>
    <w:rsid w:val="00DE2B6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val="es-ES" w:eastAsia="es-ES"/>
    </w:rPr>
  </w:style>
  <w:style w:type="paragraph" w:customStyle="1" w:styleId="xl86">
    <w:name w:val="xl86"/>
    <w:basedOn w:val="Normal"/>
    <w:rsid w:val="00DE2B6B"/>
    <w:pPr>
      <w:pBdr>
        <w:top w:val="single" w:sz="8" w:space="0" w:color="auto"/>
        <w:left w:val="single" w:sz="8" w:space="0" w:color="auto"/>
        <w:bottom w:val="single" w:sz="8"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18"/>
      <w:szCs w:val="18"/>
      <w:lang w:val="es-ES" w:eastAsia="es-ES"/>
    </w:rPr>
  </w:style>
  <w:style w:type="paragraph" w:customStyle="1" w:styleId="xl87">
    <w:name w:val="xl87"/>
    <w:basedOn w:val="Normal"/>
    <w:rsid w:val="00DE2B6B"/>
    <w:pPr>
      <w:pBdr>
        <w:top w:val="single" w:sz="8" w:space="0" w:color="auto"/>
        <w:left w:val="single" w:sz="4" w:space="0" w:color="auto"/>
        <w:bottom w:val="single" w:sz="8"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18"/>
      <w:szCs w:val="18"/>
      <w:lang w:val="es-ES" w:eastAsia="es-ES"/>
    </w:rPr>
  </w:style>
  <w:style w:type="paragraph" w:customStyle="1" w:styleId="xl88">
    <w:name w:val="xl88"/>
    <w:basedOn w:val="Normal"/>
    <w:rsid w:val="00DE2B6B"/>
    <w:pPr>
      <w:pBdr>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w:eastAsia="Times New Roman" w:hAnsi="Arial" w:cs="Arial"/>
      <w:sz w:val="18"/>
      <w:szCs w:val="18"/>
      <w:lang w:val="es-ES" w:eastAsia="es-ES"/>
    </w:rPr>
  </w:style>
  <w:style w:type="paragraph" w:customStyle="1" w:styleId="xl89">
    <w:name w:val="xl89"/>
    <w:basedOn w:val="Normal"/>
    <w:rsid w:val="00DE2B6B"/>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w:eastAsia="Times New Roman" w:hAnsi="Arial" w:cs="Arial"/>
      <w:sz w:val="18"/>
      <w:szCs w:val="18"/>
      <w:lang w:val="es-ES" w:eastAsia="es-ES"/>
    </w:rPr>
  </w:style>
  <w:style w:type="paragraph" w:customStyle="1" w:styleId="xl90">
    <w:name w:val="xl90"/>
    <w:basedOn w:val="Normal"/>
    <w:rsid w:val="00DE2B6B"/>
    <w:pPr>
      <w:pBdr>
        <w:top w:val="single" w:sz="4" w:space="0" w:color="auto"/>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sz w:val="18"/>
      <w:szCs w:val="18"/>
      <w:lang w:val="es-ES" w:eastAsia="es-ES"/>
    </w:rPr>
  </w:style>
  <w:style w:type="paragraph" w:customStyle="1" w:styleId="xl91">
    <w:name w:val="xl91"/>
    <w:basedOn w:val="Normal"/>
    <w:rsid w:val="00DE2B6B"/>
    <w:pPr>
      <w:pBdr>
        <w:top w:val="single" w:sz="8" w:space="0" w:color="auto"/>
        <w:left w:val="single" w:sz="4" w:space="0" w:color="auto"/>
        <w:bottom w:val="single" w:sz="8" w:space="0" w:color="auto"/>
        <w:right w:val="single" w:sz="4" w:space="0" w:color="auto"/>
      </w:pBdr>
      <w:shd w:val="clear" w:color="000000" w:fill="D9D9D9"/>
      <w:spacing w:before="100" w:beforeAutospacing="1" w:after="100" w:afterAutospacing="1" w:line="240" w:lineRule="auto"/>
      <w:textAlignment w:val="center"/>
    </w:pPr>
    <w:rPr>
      <w:rFonts w:ascii="Arial" w:eastAsia="Times New Roman" w:hAnsi="Arial" w:cs="Arial"/>
      <w:b/>
      <w:bCs/>
      <w:sz w:val="18"/>
      <w:szCs w:val="18"/>
      <w:lang w:val="es-ES" w:eastAsia="es-ES"/>
    </w:rPr>
  </w:style>
  <w:style w:type="paragraph" w:customStyle="1" w:styleId="xl92">
    <w:name w:val="xl92"/>
    <w:basedOn w:val="Normal"/>
    <w:rsid w:val="00DE2B6B"/>
    <w:pPr>
      <w:pBdr>
        <w:top w:val="single" w:sz="8" w:space="0" w:color="auto"/>
        <w:left w:val="single" w:sz="4" w:space="0" w:color="auto"/>
        <w:bottom w:val="single" w:sz="4" w:space="0" w:color="auto"/>
        <w:right w:val="single" w:sz="4" w:space="0" w:color="auto"/>
      </w:pBdr>
      <w:shd w:val="clear" w:color="DCE6F1" w:fill="FFFFFF"/>
      <w:spacing w:before="100" w:beforeAutospacing="1" w:after="100" w:afterAutospacing="1" w:line="240" w:lineRule="auto"/>
      <w:jc w:val="center"/>
      <w:textAlignment w:val="center"/>
    </w:pPr>
    <w:rPr>
      <w:rFonts w:ascii="Arial" w:eastAsia="Times New Roman" w:hAnsi="Arial" w:cs="Arial"/>
      <w:sz w:val="18"/>
      <w:szCs w:val="18"/>
      <w:lang w:val="es-ES" w:eastAsia="es-ES"/>
    </w:rPr>
  </w:style>
  <w:style w:type="paragraph" w:customStyle="1" w:styleId="xl93">
    <w:name w:val="xl93"/>
    <w:basedOn w:val="Normal"/>
    <w:rsid w:val="00DE2B6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val="es-ES" w:eastAsia="es-ES"/>
    </w:rPr>
  </w:style>
  <w:style w:type="paragraph" w:customStyle="1" w:styleId="xl94">
    <w:name w:val="xl94"/>
    <w:basedOn w:val="Normal"/>
    <w:rsid w:val="00DE2B6B"/>
    <w:pPr>
      <w:pBdr>
        <w:top w:val="single" w:sz="4" w:space="0" w:color="auto"/>
        <w:left w:val="single" w:sz="4" w:space="0" w:color="auto"/>
        <w:bottom w:val="single" w:sz="4" w:space="0" w:color="auto"/>
        <w:right w:val="single" w:sz="4" w:space="0" w:color="auto"/>
      </w:pBdr>
      <w:shd w:val="clear" w:color="DCE6F1" w:fill="FFFFFF"/>
      <w:spacing w:before="100" w:beforeAutospacing="1" w:after="100" w:afterAutospacing="1" w:line="240" w:lineRule="auto"/>
      <w:jc w:val="center"/>
      <w:textAlignment w:val="center"/>
    </w:pPr>
    <w:rPr>
      <w:rFonts w:ascii="Arial" w:eastAsia="Times New Roman" w:hAnsi="Arial" w:cs="Arial"/>
      <w:sz w:val="18"/>
      <w:szCs w:val="18"/>
      <w:lang w:val="es-ES" w:eastAsia="es-ES"/>
    </w:rPr>
  </w:style>
  <w:style w:type="paragraph" w:customStyle="1" w:styleId="xl95">
    <w:name w:val="xl95"/>
    <w:basedOn w:val="Normal"/>
    <w:rsid w:val="00DE2B6B"/>
    <w:pPr>
      <w:pBdr>
        <w:top w:val="single" w:sz="4" w:space="0" w:color="auto"/>
        <w:left w:val="single" w:sz="4" w:space="0" w:color="auto"/>
        <w:right w:val="single" w:sz="4" w:space="0" w:color="auto"/>
      </w:pBdr>
      <w:shd w:val="clear" w:color="DCE6F1" w:fill="DCE6F1"/>
      <w:spacing w:before="100" w:beforeAutospacing="1" w:after="100" w:afterAutospacing="1" w:line="240" w:lineRule="auto"/>
      <w:jc w:val="center"/>
      <w:textAlignment w:val="center"/>
    </w:pPr>
    <w:rPr>
      <w:rFonts w:ascii="Arial" w:eastAsia="Times New Roman" w:hAnsi="Arial" w:cs="Arial"/>
      <w:sz w:val="18"/>
      <w:szCs w:val="18"/>
      <w:lang w:val="es-ES" w:eastAsia="es-ES"/>
    </w:rPr>
  </w:style>
  <w:style w:type="paragraph" w:customStyle="1" w:styleId="xl96">
    <w:name w:val="xl96"/>
    <w:basedOn w:val="Normal"/>
    <w:rsid w:val="00DE2B6B"/>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val="es-ES" w:eastAsia="es-ES"/>
    </w:rPr>
  </w:style>
  <w:style w:type="paragraph" w:customStyle="1" w:styleId="xl97">
    <w:name w:val="xl97"/>
    <w:basedOn w:val="Normal"/>
    <w:rsid w:val="00DE2B6B"/>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val="es-ES" w:eastAsia="es-ES"/>
    </w:rPr>
  </w:style>
  <w:style w:type="paragraph" w:customStyle="1" w:styleId="xl98">
    <w:name w:val="xl98"/>
    <w:basedOn w:val="Normal"/>
    <w:rsid w:val="00DE2B6B"/>
    <w:pPr>
      <w:pBdr>
        <w:top w:val="single" w:sz="8" w:space="0" w:color="auto"/>
        <w:left w:val="single" w:sz="8" w:space="0" w:color="auto"/>
        <w:bottom w:val="single" w:sz="8"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18"/>
      <w:szCs w:val="18"/>
      <w:lang w:val="es-ES" w:eastAsia="es-ES"/>
    </w:rPr>
  </w:style>
  <w:style w:type="paragraph" w:customStyle="1" w:styleId="xl99">
    <w:name w:val="xl99"/>
    <w:basedOn w:val="Normal"/>
    <w:rsid w:val="00DE2B6B"/>
    <w:pPr>
      <w:pBdr>
        <w:top w:val="single" w:sz="8" w:space="0" w:color="auto"/>
        <w:left w:val="single" w:sz="4" w:space="0" w:color="auto"/>
        <w:bottom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18"/>
      <w:szCs w:val="18"/>
      <w:lang w:val="es-ES" w:eastAsia="es-ES"/>
    </w:rPr>
  </w:style>
  <w:style w:type="paragraph" w:customStyle="1" w:styleId="xl100">
    <w:name w:val="xl100"/>
    <w:basedOn w:val="Normal"/>
    <w:rsid w:val="00DE2B6B"/>
    <w:pPr>
      <w:spacing w:before="100" w:beforeAutospacing="1" w:after="100" w:afterAutospacing="1" w:line="240" w:lineRule="auto"/>
      <w:textAlignment w:val="center"/>
    </w:pPr>
    <w:rPr>
      <w:rFonts w:ascii="Arial" w:eastAsia="Times New Roman" w:hAnsi="Arial" w:cs="Arial"/>
      <w:sz w:val="18"/>
      <w:szCs w:val="18"/>
      <w:lang w:val="es-ES" w:eastAsia="es-ES"/>
    </w:rPr>
  </w:style>
  <w:style w:type="paragraph" w:customStyle="1" w:styleId="xl101">
    <w:name w:val="xl101"/>
    <w:basedOn w:val="Normal"/>
    <w:rsid w:val="00DE2B6B"/>
    <w:pPr>
      <w:spacing w:before="100" w:beforeAutospacing="1" w:after="100" w:afterAutospacing="1" w:line="240" w:lineRule="auto"/>
      <w:textAlignment w:val="center"/>
    </w:pPr>
    <w:rPr>
      <w:rFonts w:ascii="Times New Roman" w:eastAsia="Times New Roman" w:hAnsi="Times New Roman" w:cs="Times New Roman"/>
      <w:sz w:val="18"/>
      <w:szCs w:val="18"/>
      <w:lang w:val="es-ES" w:eastAsia="es-ES"/>
    </w:rPr>
  </w:style>
  <w:style w:type="paragraph" w:customStyle="1" w:styleId="xl102">
    <w:name w:val="xl102"/>
    <w:basedOn w:val="Normal"/>
    <w:rsid w:val="00DE2B6B"/>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00"/>
      <w:sz w:val="18"/>
      <w:szCs w:val="18"/>
      <w:lang w:val="es-ES" w:eastAsia="es-ES"/>
    </w:rPr>
  </w:style>
  <w:style w:type="paragraph" w:customStyle="1" w:styleId="xl103">
    <w:name w:val="xl103"/>
    <w:basedOn w:val="Normal"/>
    <w:rsid w:val="00DE2B6B"/>
    <w:pPr>
      <w:pBdr>
        <w:left w:val="single" w:sz="8" w:space="0" w:color="auto"/>
      </w:pBdr>
      <w:spacing w:before="100" w:beforeAutospacing="1" w:after="100" w:afterAutospacing="1" w:line="240" w:lineRule="auto"/>
      <w:textAlignment w:val="center"/>
    </w:pPr>
    <w:rPr>
      <w:rFonts w:ascii="Times New Roman" w:eastAsia="Times New Roman" w:hAnsi="Times New Roman" w:cs="Times New Roman"/>
      <w:color w:val="000000"/>
      <w:sz w:val="18"/>
      <w:szCs w:val="18"/>
      <w:lang w:val="es-ES" w:eastAsia="es-ES"/>
    </w:rPr>
  </w:style>
  <w:style w:type="paragraph" w:customStyle="1" w:styleId="xl104">
    <w:name w:val="xl104"/>
    <w:basedOn w:val="Normal"/>
    <w:rsid w:val="00DE2B6B"/>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8"/>
      <w:szCs w:val="18"/>
      <w:lang w:val="es-ES" w:eastAsia="es-ES"/>
    </w:rPr>
  </w:style>
  <w:style w:type="paragraph" w:customStyle="1" w:styleId="xl105">
    <w:name w:val="xl105"/>
    <w:basedOn w:val="Normal"/>
    <w:rsid w:val="00DE2B6B"/>
    <w:pPr>
      <w:spacing w:before="100" w:beforeAutospacing="1" w:after="100" w:afterAutospacing="1" w:line="240" w:lineRule="auto"/>
      <w:textAlignment w:val="center"/>
    </w:pPr>
    <w:rPr>
      <w:rFonts w:ascii="Times New Roman" w:eastAsia="Times New Roman" w:hAnsi="Times New Roman" w:cs="Times New Roman"/>
      <w:sz w:val="18"/>
      <w:szCs w:val="18"/>
      <w:lang w:val="es-ES" w:eastAsia="es-ES"/>
    </w:rPr>
  </w:style>
  <w:style w:type="paragraph" w:customStyle="1" w:styleId="xl106">
    <w:name w:val="xl106"/>
    <w:basedOn w:val="Normal"/>
    <w:rsid w:val="00DE2B6B"/>
    <w:pPr>
      <w:spacing w:before="100" w:beforeAutospacing="1" w:after="100" w:afterAutospacing="1" w:line="240" w:lineRule="auto"/>
      <w:textAlignment w:val="center"/>
    </w:pPr>
    <w:rPr>
      <w:rFonts w:ascii="Arial" w:eastAsia="Times New Roman" w:hAnsi="Arial" w:cs="Arial"/>
      <w:sz w:val="18"/>
      <w:szCs w:val="18"/>
      <w:lang w:val="es-ES" w:eastAsia="es-ES"/>
    </w:rPr>
  </w:style>
  <w:style w:type="paragraph" w:customStyle="1" w:styleId="xl107">
    <w:name w:val="xl107"/>
    <w:basedOn w:val="Normal"/>
    <w:rsid w:val="00DE2B6B"/>
    <w:pPr>
      <w:pBdr>
        <w:top w:val="single" w:sz="8" w:space="0" w:color="auto"/>
        <w:left w:val="single" w:sz="4" w:space="0" w:color="auto"/>
        <w:bottom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18"/>
      <w:szCs w:val="18"/>
      <w:lang w:val="es-ES" w:eastAsia="es-ES"/>
    </w:rPr>
  </w:style>
  <w:style w:type="paragraph" w:customStyle="1" w:styleId="xl108">
    <w:name w:val="xl108"/>
    <w:basedOn w:val="Normal"/>
    <w:rsid w:val="00DE2B6B"/>
    <w:pPr>
      <w:pBdr>
        <w:top w:val="single" w:sz="8" w:space="0" w:color="auto"/>
        <w:left w:val="single" w:sz="4" w:space="0" w:color="auto"/>
        <w:bottom w:val="single" w:sz="4" w:space="0" w:color="auto"/>
        <w:right w:val="single" w:sz="8" w:space="0" w:color="auto"/>
      </w:pBdr>
      <w:spacing w:before="100" w:beforeAutospacing="1" w:after="100" w:afterAutospacing="1" w:line="240" w:lineRule="auto"/>
      <w:jc w:val="right"/>
      <w:textAlignment w:val="center"/>
    </w:pPr>
    <w:rPr>
      <w:rFonts w:ascii="Arial" w:eastAsia="Times New Roman" w:hAnsi="Arial" w:cs="Arial"/>
      <w:sz w:val="18"/>
      <w:szCs w:val="18"/>
      <w:lang w:val="es-ES" w:eastAsia="es-ES"/>
    </w:rPr>
  </w:style>
  <w:style w:type="paragraph" w:customStyle="1" w:styleId="xl109">
    <w:name w:val="xl109"/>
    <w:basedOn w:val="Normal"/>
    <w:rsid w:val="00DE2B6B"/>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right"/>
      <w:textAlignment w:val="center"/>
    </w:pPr>
    <w:rPr>
      <w:rFonts w:ascii="Arial" w:eastAsia="Times New Roman" w:hAnsi="Arial" w:cs="Arial"/>
      <w:sz w:val="18"/>
      <w:szCs w:val="18"/>
      <w:lang w:val="es-ES" w:eastAsia="es-ES"/>
    </w:rPr>
  </w:style>
  <w:style w:type="paragraph" w:customStyle="1" w:styleId="xl110">
    <w:name w:val="xl110"/>
    <w:basedOn w:val="Normal"/>
    <w:rsid w:val="00DE2B6B"/>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right"/>
      <w:textAlignment w:val="center"/>
    </w:pPr>
    <w:rPr>
      <w:rFonts w:ascii="Arial" w:eastAsia="Times New Roman" w:hAnsi="Arial" w:cs="Arial"/>
      <w:sz w:val="18"/>
      <w:szCs w:val="18"/>
      <w:lang w:val="es-ES" w:eastAsia="es-ES"/>
    </w:rPr>
  </w:style>
  <w:style w:type="paragraph" w:customStyle="1" w:styleId="xl111">
    <w:name w:val="xl111"/>
    <w:basedOn w:val="Normal"/>
    <w:rsid w:val="00DE2B6B"/>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jc w:val="right"/>
      <w:textAlignment w:val="center"/>
    </w:pPr>
    <w:rPr>
      <w:rFonts w:ascii="Arial" w:eastAsia="Times New Roman" w:hAnsi="Arial" w:cs="Arial"/>
      <w:sz w:val="18"/>
      <w:szCs w:val="18"/>
      <w:lang w:val="es-ES" w:eastAsia="es-ES"/>
    </w:rPr>
  </w:style>
  <w:style w:type="paragraph" w:customStyle="1" w:styleId="xl112">
    <w:name w:val="xl112"/>
    <w:basedOn w:val="Normal"/>
    <w:rsid w:val="00DE2B6B"/>
    <w:pPr>
      <w:pBdr>
        <w:top w:val="single" w:sz="4" w:space="0" w:color="auto"/>
        <w:left w:val="single" w:sz="4" w:space="0" w:color="auto"/>
        <w:bottom w:val="single" w:sz="8" w:space="0" w:color="auto"/>
        <w:right w:val="single" w:sz="8" w:space="0" w:color="auto"/>
      </w:pBdr>
      <w:spacing w:before="100" w:beforeAutospacing="1" w:after="100" w:afterAutospacing="1" w:line="240" w:lineRule="auto"/>
      <w:jc w:val="right"/>
      <w:textAlignment w:val="center"/>
    </w:pPr>
    <w:rPr>
      <w:rFonts w:ascii="Arial" w:eastAsia="Times New Roman" w:hAnsi="Arial" w:cs="Arial"/>
      <w:sz w:val="18"/>
      <w:szCs w:val="18"/>
      <w:lang w:val="es-ES" w:eastAsia="es-ES"/>
    </w:rPr>
  </w:style>
  <w:style w:type="table" w:styleId="Tablaclsica3">
    <w:name w:val="Table Classic 3"/>
    <w:basedOn w:val="Tablanormal"/>
    <w:rsid w:val="00DE2B6B"/>
    <w:pPr>
      <w:autoSpaceDE w:val="0"/>
      <w:autoSpaceDN w:val="0"/>
      <w:spacing w:after="0" w:line="240" w:lineRule="auto"/>
    </w:pPr>
    <w:rPr>
      <w:rFonts w:ascii="Times New Roman" w:eastAsia="Times New Roman" w:hAnsi="Times New Roman" w:cs="Times New Roman"/>
      <w:color w:val="000080"/>
      <w:sz w:val="20"/>
      <w:szCs w:val="20"/>
      <w:lang w:eastAsia="es-CO"/>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paragraph" w:customStyle="1" w:styleId="msonormal0">
    <w:name w:val="msonormal"/>
    <w:basedOn w:val="Normal"/>
    <w:rsid w:val="00DE2B6B"/>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63">
    <w:name w:val="xl63"/>
    <w:basedOn w:val="Normal"/>
    <w:rsid w:val="00DE2B6B"/>
    <w:pPr>
      <w:pBdr>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msolistparagraph">
    <w:name w:val="x_msolistparagraph"/>
    <w:basedOn w:val="Normal"/>
    <w:rsid w:val="00DE2B6B"/>
    <w:pPr>
      <w:spacing w:before="100" w:beforeAutospacing="1" w:after="100" w:afterAutospacing="1" w:line="240" w:lineRule="auto"/>
    </w:pPr>
    <w:rPr>
      <w:rFonts w:ascii="Times New Roman" w:hAnsi="Times New Roman" w:cs="Times New Roman"/>
      <w:sz w:val="24"/>
      <w:szCs w:val="24"/>
      <w:lang w:eastAsia="es-ES"/>
    </w:rPr>
  </w:style>
  <w:style w:type="paragraph" w:customStyle="1" w:styleId="xmsobodytext3">
    <w:name w:val="x_msobodytext3"/>
    <w:basedOn w:val="Normal"/>
    <w:uiPriority w:val="99"/>
    <w:semiHidden/>
    <w:rsid w:val="00DE2B6B"/>
    <w:pPr>
      <w:spacing w:before="100" w:beforeAutospacing="1" w:after="100" w:afterAutospacing="1" w:line="240" w:lineRule="auto"/>
    </w:pPr>
    <w:rPr>
      <w:rFonts w:ascii="Times New Roman" w:hAnsi="Times New Roman" w:cs="Times New Roman"/>
      <w:sz w:val="24"/>
      <w:szCs w:val="24"/>
      <w:lang w:eastAsia="es-CO"/>
    </w:rPr>
  </w:style>
  <w:style w:type="paragraph" w:customStyle="1" w:styleId="2">
    <w:name w:val="2"/>
    <w:basedOn w:val="Normal"/>
    <w:next w:val="Ttulo"/>
    <w:uiPriority w:val="99"/>
    <w:qFormat/>
    <w:rsid w:val="00DE2B6B"/>
    <w:pPr>
      <w:spacing w:after="0" w:line="240" w:lineRule="auto"/>
      <w:jc w:val="center"/>
    </w:pPr>
    <w:rPr>
      <w:rFonts w:ascii="Arial" w:eastAsia="Times New Roman" w:hAnsi="Arial" w:cs="Times New Roman"/>
      <w:b/>
      <w:sz w:val="24"/>
      <w:szCs w:val="20"/>
      <w:lang w:val="es-ES" w:eastAsia="es-ES"/>
    </w:rPr>
  </w:style>
  <w:style w:type="character" w:customStyle="1" w:styleId="Mencinsinresolver4">
    <w:name w:val="Mención sin resolver4"/>
    <w:basedOn w:val="Fuentedeprrafopredeter"/>
    <w:uiPriority w:val="99"/>
    <w:semiHidden/>
    <w:unhideWhenUsed/>
    <w:rsid w:val="008917A1"/>
    <w:rPr>
      <w:color w:val="605E5C"/>
      <w:shd w:val="clear" w:color="auto" w:fill="E1DFDD"/>
    </w:rPr>
  </w:style>
  <w:style w:type="paragraph" w:customStyle="1" w:styleId="font6">
    <w:name w:val="font6"/>
    <w:basedOn w:val="Normal"/>
    <w:rsid w:val="00E055AB"/>
    <w:pPr>
      <w:spacing w:before="100" w:beforeAutospacing="1" w:after="100" w:afterAutospacing="1" w:line="240" w:lineRule="auto"/>
    </w:pPr>
    <w:rPr>
      <w:rFonts w:ascii="Arial Narrow" w:eastAsia="Times New Roman" w:hAnsi="Arial Narrow" w:cs="Times New Roman"/>
      <w:b/>
      <w:bCs/>
      <w:color w:val="000000"/>
      <w:sz w:val="16"/>
      <w:szCs w:val="16"/>
      <w:lang w:eastAsia="es-CO"/>
    </w:rPr>
  </w:style>
  <w:style w:type="character" w:customStyle="1" w:styleId="Ttulo2Car">
    <w:name w:val="Título 2 Car"/>
    <w:aliases w:val="MT2 Car,título 2 Car,Edgar 2 Car"/>
    <w:basedOn w:val="Fuentedeprrafopredeter"/>
    <w:link w:val="Ttulo2"/>
    <w:uiPriority w:val="9"/>
    <w:rsid w:val="000A7803"/>
    <w:rPr>
      <w:rFonts w:ascii="Arial" w:eastAsia="Times New Roman" w:hAnsi="Arial" w:cs="Arial"/>
      <w:b/>
      <w:bCs/>
      <w:i/>
      <w:iCs/>
      <w:sz w:val="28"/>
      <w:szCs w:val="28"/>
      <w:lang w:val="es-ES" w:eastAsia="es-ES"/>
    </w:rPr>
  </w:style>
  <w:style w:type="character" w:customStyle="1" w:styleId="Ttulo5Car">
    <w:name w:val="Título 5 Car"/>
    <w:basedOn w:val="Fuentedeprrafopredeter"/>
    <w:link w:val="Ttulo5"/>
    <w:rsid w:val="000A7803"/>
    <w:rPr>
      <w:rFonts w:ascii="Calibri" w:eastAsia="Times New Roman" w:hAnsi="Calibri" w:cs="Times New Roman"/>
      <w:b/>
      <w:bCs/>
      <w:i/>
      <w:iCs/>
      <w:sz w:val="26"/>
      <w:szCs w:val="26"/>
      <w:lang w:val="x-none" w:eastAsia="x-none"/>
    </w:rPr>
  </w:style>
  <w:style w:type="character" w:customStyle="1" w:styleId="Ttulo7Car">
    <w:name w:val="Título 7 Car"/>
    <w:basedOn w:val="Fuentedeprrafopredeter"/>
    <w:link w:val="Ttulo7"/>
    <w:uiPriority w:val="99"/>
    <w:rsid w:val="000A7803"/>
    <w:rPr>
      <w:rFonts w:ascii="Calibri" w:eastAsia="Times New Roman" w:hAnsi="Calibri" w:cs="Times New Roman"/>
      <w:sz w:val="24"/>
      <w:szCs w:val="24"/>
      <w:lang w:val="x-none" w:eastAsia="x-none"/>
    </w:rPr>
  </w:style>
  <w:style w:type="character" w:customStyle="1" w:styleId="Ttulo8Car">
    <w:name w:val="Título 8 Car"/>
    <w:basedOn w:val="Fuentedeprrafopredeter"/>
    <w:link w:val="Ttulo8"/>
    <w:uiPriority w:val="99"/>
    <w:rsid w:val="000A7803"/>
    <w:rPr>
      <w:rFonts w:ascii="MS Reference Sans Serif" w:eastAsia="MS Reference Sans Serif" w:hAnsi="MS Reference Sans Serif" w:cs="MS Reference Sans Serif"/>
      <w:i/>
      <w:iCs/>
      <w:sz w:val="24"/>
      <w:szCs w:val="24"/>
      <w:lang w:val="es-ES_tradnl" w:eastAsia="es-ES"/>
    </w:rPr>
  </w:style>
  <w:style w:type="character" w:customStyle="1" w:styleId="Ttulo9Car">
    <w:name w:val="Título 9 Car"/>
    <w:basedOn w:val="Fuentedeprrafopredeter"/>
    <w:link w:val="Ttulo9"/>
    <w:uiPriority w:val="99"/>
    <w:rsid w:val="000A7803"/>
    <w:rPr>
      <w:rFonts w:ascii="Cambria" w:eastAsia="Times New Roman" w:hAnsi="Cambria" w:cs="Times New Roman"/>
      <w:lang w:val="x-none" w:eastAsia="x-none"/>
    </w:rPr>
  </w:style>
  <w:style w:type="paragraph" w:styleId="Lista">
    <w:name w:val="List"/>
    <w:basedOn w:val="Normal"/>
    <w:rsid w:val="000A7803"/>
    <w:pPr>
      <w:spacing w:after="0" w:line="240" w:lineRule="auto"/>
      <w:ind w:left="283" w:hanging="283"/>
    </w:pPr>
    <w:rPr>
      <w:rFonts w:ascii="Times New Roman" w:eastAsia="Times New Roman" w:hAnsi="Times New Roman" w:cs="Times New Roman"/>
      <w:sz w:val="24"/>
      <w:szCs w:val="24"/>
      <w:lang w:val="es-ES" w:eastAsia="es-ES"/>
    </w:rPr>
  </w:style>
  <w:style w:type="paragraph" w:styleId="Encabezadodemensaje">
    <w:name w:val="Message Header"/>
    <w:basedOn w:val="Normal"/>
    <w:link w:val="EncabezadodemensajeCar"/>
    <w:rsid w:val="000A7803"/>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Arial" w:eastAsia="Times New Roman" w:hAnsi="Arial" w:cs="Arial"/>
      <w:sz w:val="24"/>
      <w:szCs w:val="24"/>
      <w:lang w:val="es-ES" w:eastAsia="es-ES"/>
    </w:rPr>
  </w:style>
  <w:style w:type="character" w:customStyle="1" w:styleId="EncabezadodemensajeCar">
    <w:name w:val="Encabezado de mensaje Car"/>
    <w:basedOn w:val="Fuentedeprrafopredeter"/>
    <w:link w:val="Encabezadodemensaje"/>
    <w:rsid w:val="000A7803"/>
    <w:rPr>
      <w:rFonts w:ascii="Arial" w:eastAsia="Times New Roman" w:hAnsi="Arial" w:cs="Arial"/>
      <w:sz w:val="24"/>
      <w:szCs w:val="24"/>
      <w:shd w:val="pct20" w:color="auto" w:fill="auto"/>
      <w:lang w:val="es-ES" w:eastAsia="es-ES"/>
    </w:rPr>
  </w:style>
  <w:style w:type="paragraph" w:styleId="Saludo">
    <w:name w:val="Salutation"/>
    <w:basedOn w:val="Normal"/>
    <w:next w:val="Normal"/>
    <w:link w:val="SaludoCar"/>
    <w:rsid w:val="000A7803"/>
    <w:pPr>
      <w:spacing w:after="0" w:line="240" w:lineRule="auto"/>
    </w:pPr>
    <w:rPr>
      <w:rFonts w:ascii="Times New Roman" w:eastAsia="Times New Roman" w:hAnsi="Times New Roman" w:cs="Times New Roman"/>
      <w:sz w:val="24"/>
      <w:szCs w:val="24"/>
      <w:lang w:val="es-ES" w:eastAsia="es-ES"/>
    </w:rPr>
  </w:style>
  <w:style w:type="character" w:customStyle="1" w:styleId="SaludoCar">
    <w:name w:val="Saludo Car"/>
    <w:basedOn w:val="Fuentedeprrafopredeter"/>
    <w:link w:val="Saludo"/>
    <w:rsid w:val="000A7803"/>
    <w:rPr>
      <w:rFonts w:ascii="Times New Roman" w:eastAsia="Times New Roman" w:hAnsi="Times New Roman" w:cs="Times New Roman"/>
      <w:sz w:val="24"/>
      <w:szCs w:val="24"/>
      <w:lang w:val="es-ES" w:eastAsia="es-ES"/>
    </w:rPr>
  </w:style>
  <w:style w:type="paragraph" w:styleId="Cierre">
    <w:name w:val="Closing"/>
    <w:basedOn w:val="Normal"/>
    <w:link w:val="CierreCar"/>
    <w:rsid w:val="000A7803"/>
    <w:pPr>
      <w:spacing w:after="0" w:line="240" w:lineRule="auto"/>
      <w:ind w:left="4252"/>
    </w:pPr>
    <w:rPr>
      <w:rFonts w:ascii="Times New Roman" w:eastAsia="Times New Roman" w:hAnsi="Times New Roman" w:cs="Times New Roman"/>
      <w:sz w:val="24"/>
      <w:szCs w:val="24"/>
      <w:lang w:val="es-ES" w:eastAsia="es-ES"/>
    </w:rPr>
  </w:style>
  <w:style w:type="character" w:customStyle="1" w:styleId="CierreCar">
    <w:name w:val="Cierre Car"/>
    <w:basedOn w:val="Fuentedeprrafopredeter"/>
    <w:link w:val="Cierre"/>
    <w:rsid w:val="000A7803"/>
    <w:rPr>
      <w:rFonts w:ascii="Times New Roman" w:eastAsia="Times New Roman" w:hAnsi="Times New Roman" w:cs="Times New Roman"/>
      <w:sz w:val="24"/>
      <w:szCs w:val="24"/>
      <w:lang w:val="es-ES" w:eastAsia="es-ES"/>
    </w:rPr>
  </w:style>
  <w:style w:type="paragraph" w:styleId="Subttulo">
    <w:name w:val="Subtitle"/>
    <w:basedOn w:val="Normal"/>
    <w:link w:val="SubttuloCar"/>
    <w:qFormat/>
    <w:rsid w:val="000A7803"/>
    <w:pPr>
      <w:spacing w:after="60" w:line="240" w:lineRule="auto"/>
      <w:jc w:val="center"/>
      <w:outlineLvl w:val="1"/>
    </w:pPr>
    <w:rPr>
      <w:rFonts w:ascii="Arial" w:eastAsia="Times New Roman" w:hAnsi="Arial" w:cs="Arial"/>
      <w:sz w:val="24"/>
      <w:szCs w:val="24"/>
      <w:lang w:val="es-ES" w:eastAsia="es-ES"/>
    </w:rPr>
  </w:style>
  <w:style w:type="character" w:customStyle="1" w:styleId="SubttuloCar">
    <w:name w:val="Subtítulo Car"/>
    <w:basedOn w:val="Fuentedeprrafopredeter"/>
    <w:link w:val="Subttulo"/>
    <w:rsid w:val="000A7803"/>
    <w:rPr>
      <w:rFonts w:ascii="Arial" w:eastAsia="Times New Roman" w:hAnsi="Arial" w:cs="Arial"/>
      <w:sz w:val="24"/>
      <w:szCs w:val="24"/>
      <w:lang w:val="es-ES" w:eastAsia="es-ES"/>
    </w:rPr>
  </w:style>
  <w:style w:type="paragraph" w:styleId="Textoindependienteprimerasangra2">
    <w:name w:val="Body Text First Indent 2"/>
    <w:basedOn w:val="Sangradetextonormal"/>
    <w:link w:val="Textoindependienteprimerasangra2Car"/>
    <w:rsid w:val="000A7803"/>
    <w:pPr>
      <w:spacing w:line="240" w:lineRule="auto"/>
      <w:ind w:firstLine="210"/>
    </w:pPr>
    <w:rPr>
      <w:rFonts w:ascii="Times New Roman" w:eastAsia="Times New Roman" w:hAnsi="Times New Roman" w:cs="Times New Roman"/>
      <w:sz w:val="24"/>
      <w:szCs w:val="24"/>
      <w:lang w:val="es-ES" w:eastAsia="es-ES"/>
    </w:rPr>
  </w:style>
  <w:style w:type="character" w:customStyle="1" w:styleId="Textoindependienteprimerasangra2Car">
    <w:name w:val="Texto independiente primera sangría 2 Car"/>
    <w:basedOn w:val="SangradetextonormalCar"/>
    <w:link w:val="Textoindependienteprimerasangra2"/>
    <w:rsid w:val="000A7803"/>
    <w:rPr>
      <w:rFonts w:ascii="Times New Roman" w:eastAsia="Times New Roman" w:hAnsi="Times New Roman" w:cs="Times New Roman"/>
      <w:sz w:val="24"/>
      <w:szCs w:val="24"/>
      <w:lang w:val="es-ES" w:eastAsia="es-ES"/>
    </w:rPr>
  </w:style>
  <w:style w:type="paragraph" w:customStyle="1" w:styleId="Infodocumentosadjuntos">
    <w:name w:val="Info documentos adjuntos"/>
    <w:basedOn w:val="Normal"/>
    <w:rsid w:val="000A7803"/>
    <w:pPr>
      <w:spacing w:after="0" w:line="240" w:lineRule="auto"/>
    </w:pPr>
    <w:rPr>
      <w:rFonts w:ascii="Times New Roman" w:eastAsia="Times New Roman" w:hAnsi="Times New Roman" w:cs="Times New Roman"/>
      <w:sz w:val="24"/>
      <w:szCs w:val="24"/>
      <w:lang w:val="es-ES" w:eastAsia="es-ES"/>
    </w:rPr>
  </w:style>
  <w:style w:type="paragraph" w:styleId="Textoindependienteprimerasangra">
    <w:name w:val="Body Text First Indent"/>
    <w:basedOn w:val="Textoindependiente"/>
    <w:link w:val="TextoindependienteprimerasangraCar"/>
    <w:rsid w:val="000A7803"/>
    <w:pPr>
      <w:spacing w:after="120"/>
      <w:ind w:firstLine="210"/>
      <w:jc w:val="left"/>
    </w:pPr>
    <w:rPr>
      <w:rFonts w:ascii="Verdana" w:hAnsi="Verdana" w:cs="Times New Roman"/>
      <w:sz w:val="24"/>
    </w:rPr>
  </w:style>
  <w:style w:type="character" w:customStyle="1" w:styleId="TextoindependienteprimerasangraCar">
    <w:name w:val="Texto independiente primera sangría Car"/>
    <w:basedOn w:val="TextoindependienteCar"/>
    <w:link w:val="Textoindependienteprimerasangra"/>
    <w:rsid w:val="000A7803"/>
    <w:rPr>
      <w:rFonts w:ascii="Verdana" w:eastAsia="Times New Roman" w:hAnsi="Verdana" w:cs="Times New Roman"/>
      <w:sz w:val="24"/>
      <w:szCs w:val="24"/>
      <w:lang w:val="es-ES" w:eastAsia="es-ES"/>
    </w:rPr>
  </w:style>
  <w:style w:type="paragraph" w:customStyle="1" w:styleId="CarCharCharCarCarCarCharCharCar">
    <w:name w:val="Car Char Char Car Car Car Char Char Car"/>
    <w:basedOn w:val="Normal"/>
    <w:rsid w:val="000A7803"/>
    <w:pPr>
      <w:spacing w:line="240" w:lineRule="exact"/>
    </w:pPr>
    <w:rPr>
      <w:rFonts w:ascii="Verdana" w:eastAsia="Times New Roman" w:hAnsi="Verdana" w:cs="Times New Roman"/>
      <w:sz w:val="20"/>
      <w:szCs w:val="20"/>
      <w:lang w:val="en-US"/>
    </w:rPr>
  </w:style>
  <w:style w:type="paragraph" w:customStyle="1" w:styleId="CarCarCar1CarCarCarCarCarCar1Car">
    <w:name w:val="Car Car Car1 Car Car Car Car Car Car1 Car"/>
    <w:basedOn w:val="Normal"/>
    <w:rsid w:val="000A7803"/>
    <w:pPr>
      <w:spacing w:line="240" w:lineRule="exact"/>
    </w:pPr>
    <w:rPr>
      <w:rFonts w:ascii="Verdana" w:eastAsia="Times New Roman" w:hAnsi="Verdana" w:cs="Times New Roman"/>
      <w:sz w:val="20"/>
      <w:szCs w:val="20"/>
      <w:lang w:val="en-US"/>
    </w:rPr>
  </w:style>
  <w:style w:type="paragraph" w:customStyle="1" w:styleId="CarCarCarCar">
    <w:name w:val="Car Car Car Car"/>
    <w:basedOn w:val="Normal"/>
    <w:rsid w:val="000A7803"/>
    <w:pPr>
      <w:spacing w:line="240" w:lineRule="exact"/>
    </w:pPr>
    <w:rPr>
      <w:rFonts w:ascii="Verdana" w:eastAsia="Times New Roman" w:hAnsi="Verdana" w:cs="Times New Roman"/>
      <w:sz w:val="20"/>
      <w:szCs w:val="24"/>
      <w:lang w:val="en-US"/>
    </w:rPr>
  </w:style>
  <w:style w:type="paragraph" w:customStyle="1" w:styleId="BodyText21">
    <w:name w:val="Body Text 21"/>
    <w:basedOn w:val="Normal"/>
    <w:rsid w:val="000A7803"/>
    <w:pPr>
      <w:spacing w:after="0" w:line="240" w:lineRule="auto"/>
      <w:jc w:val="both"/>
    </w:pPr>
    <w:rPr>
      <w:rFonts w:ascii="Arial" w:eastAsia="Times New Roman" w:hAnsi="Arial" w:cs="Times New Roman"/>
      <w:i/>
      <w:sz w:val="24"/>
      <w:szCs w:val="20"/>
      <w:lang w:val="es-ES_tradnl" w:eastAsia="es-ES"/>
    </w:rPr>
  </w:style>
  <w:style w:type="paragraph" w:customStyle="1" w:styleId="xl31">
    <w:name w:val="xl31"/>
    <w:basedOn w:val="Normal"/>
    <w:rsid w:val="000A7803"/>
    <w:pPr>
      <w:pBdr>
        <w:left w:val="single" w:sz="6" w:space="0" w:color="auto"/>
        <w:bottom w:val="single" w:sz="6" w:space="0" w:color="auto"/>
      </w:pBdr>
      <w:spacing w:before="100" w:after="100" w:line="240" w:lineRule="auto"/>
      <w:jc w:val="center"/>
    </w:pPr>
    <w:rPr>
      <w:rFonts w:ascii="Arial" w:eastAsia="Times New Roman" w:hAnsi="Arial" w:cs="Times New Roman"/>
      <w:sz w:val="24"/>
      <w:szCs w:val="20"/>
      <w:lang w:eastAsia="es-ES"/>
    </w:rPr>
  </w:style>
  <w:style w:type="paragraph" w:customStyle="1" w:styleId="font7">
    <w:name w:val="font7"/>
    <w:basedOn w:val="Normal"/>
    <w:rsid w:val="000A7803"/>
    <w:pPr>
      <w:spacing w:before="100" w:beforeAutospacing="1" w:after="100" w:afterAutospacing="1" w:line="240" w:lineRule="auto"/>
    </w:pPr>
    <w:rPr>
      <w:rFonts w:ascii="Times New Roman" w:eastAsia="Times New Roman" w:hAnsi="Times New Roman" w:cs="Times New Roman"/>
      <w:color w:val="000000"/>
      <w:sz w:val="14"/>
      <w:szCs w:val="14"/>
      <w:lang w:eastAsia="es-CO"/>
    </w:rPr>
  </w:style>
  <w:style w:type="paragraph" w:customStyle="1" w:styleId="font8">
    <w:name w:val="font8"/>
    <w:basedOn w:val="Normal"/>
    <w:rsid w:val="000A7803"/>
    <w:pPr>
      <w:spacing w:before="100" w:beforeAutospacing="1" w:after="100" w:afterAutospacing="1" w:line="240" w:lineRule="auto"/>
    </w:pPr>
    <w:rPr>
      <w:rFonts w:ascii="Times New Roman" w:eastAsia="Times New Roman" w:hAnsi="Times New Roman" w:cs="Times New Roman"/>
      <w:color w:val="000000"/>
      <w:sz w:val="14"/>
      <w:szCs w:val="14"/>
      <w:lang w:eastAsia="es-CO"/>
    </w:rPr>
  </w:style>
  <w:style w:type="table" w:customStyle="1" w:styleId="Tablaconcuadrcula1">
    <w:name w:val="Tabla con cuadrícula1"/>
    <w:basedOn w:val="Tablanormal"/>
    <w:next w:val="Tablaconcuadrcula"/>
    <w:uiPriority w:val="39"/>
    <w:rsid w:val="000A7803"/>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Car2">
    <w:name w:val="Título Car2"/>
    <w:rsid w:val="000A7803"/>
    <w:rPr>
      <w:rFonts w:ascii="Arial" w:hAnsi="Arial" w:cs="Arial"/>
      <w:b/>
      <w:bCs/>
      <w:kern w:val="28"/>
      <w:sz w:val="32"/>
      <w:szCs w:val="32"/>
    </w:rPr>
  </w:style>
  <w:style w:type="paragraph" w:customStyle="1" w:styleId="Textoindependiente31">
    <w:name w:val="Texto independiente 31"/>
    <w:basedOn w:val="Normal"/>
    <w:rsid w:val="000A7803"/>
    <w:pPr>
      <w:overflowPunct w:val="0"/>
      <w:autoSpaceDE w:val="0"/>
      <w:autoSpaceDN w:val="0"/>
      <w:adjustRightInd w:val="0"/>
      <w:spacing w:after="0" w:line="240" w:lineRule="auto"/>
      <w:jc w:val="both"/>
      <w:textAlignment w:val="baseline"/>
    </w:pPr>
    <w:rPr>
      <w:rFonts w:ascii="Arial" w:eastAsia="Times New Roman" w:hAnsi="Arial" w:cs="Times New Roman"/>
      <w:sz w:val="24"/>
      <w:szCs w:val="20"/>
      <w:lang w:eastAsia="es-ES"/>
    </w:rPr>
  </w:style>
  <w:style w:type="paragraph" w:customStyle="1" w:styleId="CarCarCar4">
    <w:name w:val="Car Car Car4"/>
    <w:basedOn w:val="Normal"/>
    <w:uiPriority w:val="99"/>
    <w:rsid w:val="000A7803"/>
    <w:pPr>
      <w:spacing w:line="240" w:lineRule="exact"/>
    </w:pPr>
    <w:rPr>
      <w:rFonts w:ascii="Verdana" w:eastAsia="Times New Roman" w:hAnsi="Verdana" w:cs="Times New Roman"/>
      <w:sz w:val="20"/>
      <w:szCs w:val="20"/>
    </w:rPr>
  </w:style>
  <w:style w:type="paragraph" w:customStyle="1" w:styleId="Char82">
    <w:name w:val="Char82"/>
    <w:basedOn w:val="Normal"/>
    <w:uiPriority w:val="99"/>
    <w:rsid w:val="000A7803"/>
    <w:pPr>
      <w:spacing w:line="240" w:lineRule="exact"/>
    </w:pPr>
    <w:rPr>
      <w:rFonts w:ascii="Verdana" w:eastAsia="Times New Roman" w:hAnsi="Verdana" w:cs="Times New Roman"/>
      <w:sz w:val="20"/>
      <w:szCs w:val="20"/>
    </w:rPr>
  </w:style>
  <w:style w:type="paragraph" w:customStyle="1" w:styleId="CarCarCar1Car2">
    <w:name w:val="Car Car Car1 Car2"/>
    <w:basedOn w:val="Normal"/>
    <w:uiPriority w:val="99"/>
    <w:rsid w:val="000A7803"/>
    <w:pPr>
      <w:spacing w:line="240" w:lineRule="exact"/>
    </w:pPr>
    <w:rPr>
      <w:rFonts w:ascii="Verdana" w:eastAsia="Times New Roman" w:hAnsi="Verdana" w:cs="Verdana"/>
      <w:sz w:val="20"/>
      <w:szCs w:val="20"/>
    </w:rPr>
  </w:style>
  <w:style w:type="paragraph" w:customStyle="1" w:styleId="Textoindependiente32">
    <w:name w:val="Texto independiente 32"/>
    <w:basedOn w:val="Normal"/>
    <w:uiPriority w:val="99"/>
    <w:rsid w:val="000A7803"/>
    <w:pPr>
      <w:overflowPunct w:val="0"/>
      <w:autoSpaceDE w:val="0"/>
      <w:autoSpaceDN w:val="0"/>
      <w:adjustRightInd w:val="0"/>
      <w:spacing w:after="0" w:line="240" w:lineRule="auto"/>
      <w:jc w:val="both"/>
      <w:textAlignment w:val="baseline"/>
    </w:pPr>
    <w:rPr>
      <w:rFonts w:ascii="Arial" w:eastAsia="Times New Roman" w:hAnsi="Arial" w:cs="Times New Roman"/>
      <w:sz w:val="24"/>
      <w:szCs w:val="20"/>
      <w:lang w:eastAsia="es-ES"/>
    </w:rPr>
  </w:style>
  <w:style w:type="paragraph" w:customStyle="1" w:styleId="MARITZA3">
    <w:name w:val="MARITZA3"/>
    <w:uiPriority w:val="99"/>
    <w:rsid w:val="000A7803"/>
    <w:pPr>
      <w:widowControl w:val="0"/>
      <w:tabs>
        <w:tab w:val="left" w:pos="-720"/>
        <w:tab w:val="left" w:pos="0"/>
      </w:tabs>
      <w:suppressAutoHyphens/>
      <w:autoSpaceDE w:val="0"/>
      <w:autoSpaceDN w:val="0"/>
      <w:spacing w:after="0" w:line="240" w:lineRule="auto"/>
      <w:jc w:val="both"/>
    </w:pPr>
    <w:rPr>
      <w:rFonts w:ascii="Courier New" w:eastAsia="Times New Roman" w:hAnsi="Courier New" w:cs="Courier New"/>
      <w:spacing w:val="-2"/>
      <w:sz w:val="24"/>
      <w:szCs w:val="24"/>
      <w:lang w:val="en-US" w:eastAsia="es-ES"/>
    </w:rPr>
  </w:style>
  <w:style w:type="paragraph" w:customStyle="1" w:styleId="CarCarCar3">
    <w:name w:val="Car Car Car3"/>
    <w:basedOn w:val="Normal"/>
    <w:uiPriority w:val="99"/>
    <w:rsid w:val="000A7803"/>
    <w:pPr>
      <w:spacing w:line="240" w:lineRule="exact"/>
    </w:pPr>
    <w:rPr>
      <w:rFonts w:ascii="Verdana" w:eastAsia="Times New Roman" w:hAnsi="Verdana" w:cs="Times New Roman"/>
      <w:sz w:val="20"/>
      <w:szCs w:val="20"/>
    </w:rPr>
  </w:style>
  <w:style w:type="paragraph" w:customStyle="1" w:styleId="Char81">
    <w:name w:val="Char81"/>
    <w:basedOn w:val="Normal"/>
    <w:uiPriority w:val="99"/>
    <w:rsid w:val="000A7803"/>
    <w:pPr>
      <w:spacing w:line="240" w:lineRule="exact"/>
    </w:pPr>
    <w:rPr>
      <w:rFonts w:ascii="Verdana" w:eastAsia="Times New Roman" w:hAnsi="Verdana" w:cs="Times New Roman"/>
      <w:sz w:val="20"/>
      <w:szCs w:val="20"/>
    </w:rPr>
  </w:style>
  <w:style w:type="paragraph" w:customStyle="1" w:styleId="CarCarCar1Car1">
    <w:name w:val="Car Car Car1 Car1"/>
    <w:basedOn w:val="Normal"/>
    <w:uiPriority w:val="99"/>
    <w:rsid w:val="000A7803"/>
    <w:pPr>
      <w:spacing w:line="240" w:lineRule="exact"/>
    </w:pPr>
    <w:rPr>
      <w:rFonts w:ascii="Verdana" w:eastAsia="Times New Roman" w:hAnsi="Verdana" w:cs="Verdana"/>
      <w:sz w:val="20"/>
      <w:szCs w:val="20"/>
    </w:rPr>
  </w:style>
  <w:style w:type="paragraph" w:customStyle="1" w:styleId="Car2">
    <w:name w:val="Car2"/>
    <w:basedOn w:val="Normal"/>
    <w:uiPriority w:val="99"/>
    <w:rsid w:val="000A7803"/>
    <w:pPr>
      <w:spacing w:line="240" w:lineRule="exact"/>
    </w:pPr>
    <w:rPr>
      <w:rFonts w:ascii="Verdana" w:eastAsia="Times New Roman" w:hAnsi="Verdana" w:cs="Times New Roman"/>
      <w:sz w:val="20"/>
      <w:szCs w:val="20"/>
    </w:rPr>
  </w:style>
  <w:style w:type="paragraph" w:customStyle="1" w:styleId="xl60">
    <w:name w:val="xl60"/>
    <w:basedOn w:val="Normal"/>
    <w:uiPriority w:val="99"/>
    <w:rsid w:val="000A7803"/>
    <w:pPr>
      <w:pBdr>
        <w:left w:val="single" w:sz="4" w:space="0" w:color="auto"/>
        <w:bottom w:val="single" w:sz="4" w:space="0" w:color="auto"/>
      </w:pBdr>
      <w:spacing w:before="100" w:beforeAutospacing="1" w:after="100" w:afterAutospacing="1" w:line="240" w:lineRule="auto"/>
      <w:jc w:val="both"/>
    </w:pPr>
    <w:rPr>
      <w:rFonts w:ascii="Arial" w:eastAsia="Arial Unicode MS" w:hAnsi="Arial" w:cs="Arial"/>
      <w:b/>
      <w:bCs/>
      <w:color w:val="000000"/>
      <w:sz w:val="24"/>
      <w:szCs w:val="24"/>
      <w:lang w:val="es-ES_tradnl" w:eastAsia="es-ES"/>
    </w:rPr>
  </w:style>
  <w:style w:type="paragraph" w:styleId="Textonotaalfinal">
    <w:name w:val="endnote text"/>
    <w:basedOn w:val="Normal"/>
    <w:link w:val="TextonotaalfinalCar"/>
    <w:uiPriority w:val="99"/>
    <w:rsid w:val="000A7803"/>
    <w:pPr>
      <w:spacing w:after="0" w:line="240" w:lineRule="auto"/>
    </w:pPr>
    <w:rPr>
      <w:rFonts w:ascii="Times New Roman" w:eastAsia="Times New Roman" w:hAnsi="Times New Roman" w:cs="Times New Roman"/>
      <w:sz w:val="20"/>
      <w:szCs w:val="20"/>
      <w:lang w:val="es-ES" w:eastAsia="es-ES"/>
    </w:rPr>
  </w:style>
  <w:style w:type="character" w:customStyle="1" w:styleId="TextonotaalfinalCar">
    <w:name w:val="Texto nota al final Car"/>
    <w:basedOn w:val="Fuentedeprrafopredeter"/>
    <w:link w:val="Textonotaalfinal"/>
    <w:uiPriority w:val="99"/>
    <w:rsid w:val="000A7803"/>
    <w:rPr>
      <w:rFonts w:ascii="Times New Roman" w:eastAsia="Times New Roman" w:hAnsi="Times New Roman" w:cs="Times New Roman"/>
      <w:sz w:val="20"/>
      <w:szCs w:val="20"/>
      <w:lang w:val="es-ES" w:eastAsia="es-ES"/>
    </w:rPr>
  </w:style>
  <w:style w:type="character" w:styleId="Refdenotaalfinal">
    <w:name w:val="endnote reference"/>
    <w:uiPriority w:val="99"/>
    <w:rsid w:val="000A7803"/>
    <w:rPr>
      <w:vertAlign w:val="superscript"/>
    </w:rPr>
  </w:style>
  <w:style w:type="paragraph" w:customStyle="1" w:styleId="subtitulos">
    <w:name w:val="subtitulos"/>
    <w:basedOn w:val="Normal"/>
    <w:uiPriority w:val="99"/>
    <w:rsid w:val="000A7803"/>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styleId="z-Principiodelformulario">
    <w:name w:val="HTML Top of Form"/>
    <w:basedOn w:val="Normal"/>
    <w:next w:val="Normal"/>
    <w:link w:val="z-PrincipiodelformularioCar"/>
    <w:hidden/>
    <w:uiPriority w:val="99"/>
    <w:unhideWhenUsed/>
    <w:rsid w:val="000A7803"/>
    <w:pPr>
      <w:pBdr>
        <w:bottom w:val="single" w:sz="6" w:space="1" w:color="auto"/>
      </w:pBdr>
      <w:spacing w:after="0" w:line="240" w:lineRule="auto"/>
      <w:jc w:val="center"/>
    </w:pPr>
    <w:rPr>
      <w:rFonts w:ascii="Arial" w:eastAsia="Times New Roman" w:hAnsi="Arial" w:cs="Arial"/>
      <w:vanish/>
      <w:sz w:val="16"/>
      <w:szCs w:val="16"/>
      <w:lang w:val="es-ES" w:eastAsia="es-ES"/>
    </w:rPr>
  </w:style>
  <w:style w:type="character" w:customStyle="1" w:styleId="z-PrincipiodelformularioCar">
    <w:name w:val="z-Principio del formulario Car"/>
    <w:basedOn w:val="Fuentedeprrafopredeter"/>
    <w:link w:val="z-Principiodelformulario"/>
    <w:uiPriority w:val="99"/>
    <w:rsid w:val="000A7803"/>
    <w:rPr>
      <w:rFonts w:ascii="Arial" w:eastAsia="Times New Roman" w:hAnsi="Arial" w:cs="Arial"/>
      <w:vanish/>
      <w:sz w:val="16"/>
      <w:szCs w:val="16"/>
      <w:lang w:val="es-ES" w:eastAsia="es-ES"/>
    </w:rPr>
  </w:style>
  <w:style w:type="paragraph" w:styleId="z-Finaldelformulario">
    <w:name w:val="HTML Bottom of Form"/>
    <w:basedOn w:val="Normal"/>
    <w:next w:val="Normal"/>
    <w:link w:val="z-FinaldelformularioCar"/>
    <w:hidden/>
    <w:uiPriority w:val="99"/>
    <w:unhideWhenUsed/>
    <w:rsid w:val="000A7803"/>
    <w:pPr>
      <w:pBdr>
        <w:top w:val="single" w:sz="6" w:space="1" w:color="auto"/>
      </w:pBdr>
      <w:spacing w:after="0" w:line="240" w:lineRule="auto"/>
      <w:jc w:val="center"/>
    </w:pPr>
    <w:rPr>
      <w:rFonts w:ascii="Arial" w:eastAsia="Times New Roman" w:hAnsi="Arial" w:cs="Arial"/>
      <w:vanish/>
      <w:sz w:val="16"/>
      <w:szCs w:val="16"/>
      <w:lang w:val="es-ES" w:eastAsia="es-ES"/>
    </w:rPr>
  </w:style>
  <w:style w:type="character" w:customStyle="1" w:styleId="z-FinaldelformularioCar">
    <w:name w:val="z-Final del formulario Car"/>
    <w:basedOn w:val="Fuentedeprrafopredeter"/>
    <w:link w:val="z-Finaldelformulario"/>
    <w:uiPriority w:val="99"/>
    <w:rsid w:val="000A7803"/>
    <w:rPr>
      <w:rFonts w:ascii="Arial" w:eastAsia="Times New Roman" w:hAnsi="Arial" w:cs="Arial"/>
      <w:vanish/>
      <w:sz w:val="16"/>
      <w:szCs w:val="16"/>
      <w:lang w:val="es-ES" w:eastAsia="es-ES"/>
    </w:rPr>
  </w:style>
  <w:style w:type="paragraph" w:styleId="Lista3">
    <w:name w:val="List 3"/>
    <w:basedOn w:val="Normal"/>
    <w:uiPriority w:val="99"/>
    <w:rsid w:val="000A7803"/>
    <w:pPr>
      <w:spacing w:after="0" w:line="240" w:lineRule="auto"/>
      <w:ind w:left="849" w:hanging="283"/>
      <w:contextualSpacing/>
    </w:pPr>
    <w:rPr>
      <w:rFonts w:ascii="MS Reference Sans Serif" w:eastAsia="MS Reference Sans Serif" w:hAnsi="MS Reference Sans Serif" w:cs="MS Reference Sans Serif"/>
      <w:sz w:val="24"/>
      <w:szCs w:val="24"/>
      <w:lang w:val="es-ES" w:eastAsia="es-ES"/>
    </w:rPr>
  </w:style>
  <w:style w:type="paragraph" w:styleId="Lista4">
    <w:name w:val="List 4"/>
    <w:basedOn w:val="Normal"/>
    <w:uiPriority w:val="99"/>
    <w:rsid w:val="000A7803"/>
    <w:pPr>
      <w:spacing w:after="0" w:line="240" w:lineRule="auto"/>
      <w:ind w:left="1132" w:hanging="283"/>
      <w:contextualSpacing/>
    </w:pPr>
    <w:rPr>
      <w:rFonts w:ascii="MS Reference Sans Serif" w:eastAsia="MS Reference Sans Serif" w:hAnsi="MS Reference Sans Serif" w:cs="MS Reference Sans Serif"/>
      <w:sz w:val="24"/>
      <w:szCs w:val="24"/>
      <w:lang w:val="es-ES" w:eastAsia="es-ES"/>
    </w:rPr>
  </w:style>
  <w:style w:type="paragraph" w:styleId="Listaconvietas">
    <w:name w:val="List Bullet"/>
    <w:basedOn w:val="Normal"/>
    <w:uiPriority w:val="99"/>
    <w:rsid w:val="000A7803"/>
    <w:pPr>
      <w:spacing w:after="0" w:line="240" w:lineRule="auto"/>
      <w:contextualSpacing/>
    </w:pPr>
    <w:rPr>
      <w:rFonts w:ascii="MS Reference Sans Serif" w:eastAsia="MS Reference Sans Serif" w:hAnsi="MS Reference Sans Serif" w:cs="MS Reference Sans Serif"/>
      <w:sz w:val="24"/>
      <w:szCs w:val="24"/>
      <w:lang w:val="es-ES" w:eastAsia="es-ES"/>
    </w:rPr>
  </w:style>
  <w:style w:type="paragraph" w:styleId="Listaconvietas2">
    <w:name w:val="List Bullet 2"/>
    <w:basedOn w:val="Normal"/>
    <w:uiPriority w:val="99"/>
    <w:rsid w:val="000A7803"/>
    <w:pPr>
      <w:tabs>
        <w:tab w:val="num" w:pos="720"/>
      </w:tabs>
      <w:spacing w:after="0" w:line="240" w:lineRule="auto"/>
      <w:ind w:left="720" w:hanging="720"/>
      <w:contextualSpacing/>
    </w:pPr>
    <w:rPr>
      <w:rFonts w:ascii="MS Reference Sans Serif" w:eastAsia="MS Reference Sans Serif" w:hAnsi="MS Reference Sans Serif" w:cs="MS Reference Sans Serif"/>
      <w:sz w:val="24"/>
      <w:szCs w:val="24"/>
      <w:lang w:val="es-ES" w:eastAsia="es-ES"/>
    </w:rPr>
  </w:style>
  <w:style w:type="paragraph" w:styleId="Listaconvietas3">
    <w:name w:val="List Bullet 3"/>
    <w:basedOn w:val="Normal"/>
    <w:uiPriority w:val="99"/>
    <w:rsid w:val="000A7803"/>
    <w:pPr>
      <w:tabs>
        <w:tab w:val="num" w:pos="720"/>
      </w:tabs>
      <w:spacing w:after="0" w:line="240" w:lineRule="auto"/>
      <w:ind w:left="720" w:hanging="720"/>
      <w:contextualSpacing/>
    </w:pPr>
    <w:rPr>
      <w:rFonts w:ascii="MS Reference Sans Serif" w:eastAsia="MS Reference Sans Serif" w:hAnsi="MS Reference Sans Serif" w:cs="MS Reference Sans Serif"/>
      <w:sz w:val="24"/>
      <w:szCs w:val="24"/>
      <w:lang w:val="es-ES" w:eastAsia="es-ES"/>
    </w:rPr>
  </w:style>
  <w:style w:type="paragraph" w:styleId="Listaconvietas4">
    <w:name w:val="List Bullet 4"/>
    <w:basedOn w:val="Normal"/>
    <w:uiPriority w:val="99"/>
    <w:rsid w:val="000A7803"/>
    <w:pPr>
      <w:tabs>
        <w:tab w:val="num" w:pos="720"/>
      </w:tabs>
      <w:spacing w:after="0" w:line="240" w:lineRule="auto"/>
      <w:ind w:left="720" w:hanging="720"/>
      <w:contextualSpacing/>
    </w:pPr>
    <w:rPr>
      <w:rFonts w:ascii="MS Reference Sans Serif" w:eastAsia="MS Reference Sans Serif" w:hAnsi="MS Reference Sans Serif" w:cs="MS Reference Sans Serif"/>
      <w:sz w:val="24"/>
      <w:szCs w:val="24"/>
      <w:lang w:val="es-ES" w:eastAsia="es-ES"/>
    </w:rPr>
  </w:style>
  <w:style w:type="paragraph" w:customStyle="1" w:styleId="ListaCC">
    <w:name w:val="Lista CC."/>
    <w:basedOn w:val="Normal"/>
    <w:uiPriority w:val="99"/>
    <w:rsid w:val="000A7803"/>
    <w:pPr>
      <w:spacing w:after="0" w:line="240" w:lineRule="auto"/>
    </w:pPr>
    <w:rPr>
      <w:rFonts w:ascii="MS Reference Sans Serif" w:eastAsia="MS Reference Sans Serif" w:hAnsi="MS Reference Sans Serif" w:cs="MS Reference Sans Serif"/>
      <w:sz w:val="24"/>
      <w:szCs w:val="24"/>
      <w:lang w:val="es-ES" w:eastAsia="es-ES"/>
    </w:rPr>
  </w:style>
  <w:style w:type="paragraph" w:styleId="Continuarlista">
    <w:name w:val="List Continue"/>
    <w:basedOn w:val="Normal"/>
    <w:uiPriority w:val="99"/>
    <w:rsid w:val="000A7803"/>
    <w:pPr>
      <w:spacing w:line="240" w:lineRule="auto"/>
      <w:ind w:left="283"/>
      <w:contextualSpacing/>
    </w:pPr>
    <w:rPr>
      <w:rFonts w:ascii="MS Reference Sans Serif" w:eastAsia="MS Reference Sans Serif" w:hAnsi="MS Reference Sans Serif" w:cs="MS Reference Sans Serif"/>
      <w:sz w:val="24"/>
      <w:szCs w:val="24"/>
      <w:lang w:val="es-ES" w:eastAsia="es-ES"/>
    </w:rPr>
  </w:style>
  <w:style w:type="paragraph" w:styleId="Continuarlista2">
    <w:name w:val="List Continue 2"/>
    <w:basedOn w:val="Normal"/>
    <w:uiPriority w:val="99"/>
    <w:rsid w:val="000A7803"/>
    <w:pPr>
      <w:spacing w:line="240" w:lineRule="auto"/>
      <w:ind w:left="566"/>
      <w:contextualSpacing/>
    </w:pPr>
    <w:rPr>
      <w:rFonts w:ascii="MS Reference Sans Serif" w:eastAsia="MS Reference Sans Serif" w:hAnsi="MS Reference Sans Serif" w:cs="MS Reference Sans Serif"/>
      <w:sz w:val="24"/>
      <w:szCs w:val="24"/>
      <w:lang w:val="es-ES" w:eastAsia="es-ES"/>
    </w:rPr>
  </w:style>
  <w:style w:type="paragraph" w:styleId="Continuarlista3">
    <w:name w:val="List Continue 3"/>
    <w:basedOn w:val="Normal"/>
    <w:uiPriority w:val="99"/>
    <w:rsid w:val="000A7803"/>
    <w:pPr>
      <w:spacing w:line="240" w:lineRule="auto"/>
      <w:ind w:left="849"/>
      <w:contextualSpacing/>
    </w:pPr>
    <w:rPr>
      <w:rFonts w:ascii="MS Reference Sans Serif" w:eastAsia="MS Reference Sans Serif" w:hAnsi="MS Reference Sans Serif" w:cs="MS Reference Sans Serif"/>
      <w:sz w:val="24"/>
      <w:szCs w:val="24"/>
      <w:lang w:val="es-ES" w:eastAsia="es-ES"/>
    </w:rPr>
  </w:style>
  <w:style w:type="paragraph" w:customStyle="1" w:styleId="xl39">
    <w:name w:val="xl39"/>
    <w:basedOn w:val="Normal"/>
    <w:uiPriority w:val="99"/>
    <w:rsid w:val="000A7803"/>
    <w:pPr>
      <w:pBdr>
        <w:left w:val="single" w:sz="12" w:space="0" w:color="auto"/>
        <w:bottom w:val="single" w:sz="12" w:space="0" w:color="auto"/>
        <w:right w:val="single" w:sz="12" w:space="0" w:color="auto"/>
      </w:pBdr>
      <w:spacing w:before="100" w:beforeAutospacing="1" w:after="100" w:afterAutospacing="1" w:line="240" w:lineRule="auto"/>
      <w:jc w:val="center"/>
      <w:textAlignment w:val="center"/>
    </w:pPr>
    <w:rPr>
      <w:rFonts w:ascii="Sans Serif 12cpi" w:eastAsia="Verdana" w:hAnsi="Sans Serif 12cpi" w:cs="Sans Serif 12cpi"/>
      <w:b/>
      <w:bCs/>
      <w:sz w:val="18"/>
      <w:szCs w:val="18"/>
      <w:lang w:val="es-ES" w:eastAsia="es-ES"/>
    </w:rPr>
  </w:style>
  <w:style w:type="paragraph" w:customStyle="1" w:styleId="Captulo">
    <w:name w:val="Capítulo"/>
    <w:basedOn w:val="Normal"/>
    <w:autoRedefine/>
    <w:uiPriority w:val="99"/>
    <w:rsid w:val="000A7803"/>
    <w:pPr>
      <w:shd w:val="solid" w:color="auto" w:fill="FFFFFF"/>
      <w:spacing w:after="0" w:line="240" w:lineRule="auto"/>
      <w:ind w:left="240" w:right="-37" w:hanging="240"/>
      <w:jc w:val="center"/>
    </w:pPr>
    <w:rPr>
      <w:rFonts w:ascii="Sans Serif 12cpi" w:eastAsia="MS Reference Sans Serif" w:hAnsi="Sans Serif 12cpi" w:cs="Sans Serif 12cpi"/>
      <w:b/>
      <w:bCs/>
      <w:color w:val="FFFFFF"/>
      <w:sz w:val="24"/>
      <w:szCs w:val="24"/>
      <w:lang w:val="es-ES_tradnl" w:eastAsia="es-ES"/>
    </w:rPr>
  </w:style>
  <w:style w:type="paragraph" w:customStyle="1" w:styleId="epgrafe">
    <w:name w:val="epígrafe"/>
    <w:basedOn w:val="Normal"/>
    <w:uiPriority w:val="99"/>
    <w:rsid w:val="000A7803"/>
    <w:pPr>
      <w:spacing w:after="0" w:line="240" w:lineRule="auto"/>
    </w:pPr>
    <w:rPr>
      <w:rFonts w:ascii="Calibri Light" w:eastAsia="MS Reference Sans Serif" w:hAnsi="Calibri Light" w:cs="MS Reference Sans Serif"/>
      <w:sz w:val="24"/>
      <w:szCs w:val="20"/>
      <w:lang w:val="es-ES_tradnl" w:eastAsia="es-ES"/>
    </w:rPr>
  </w:style>
  <w:style w:type="character" w:customStyle="1" w:styleId="CarCar7">
    <w:name w:val="Car Car7"/>
    <w:rsid w:val="000A7803"/>
    <w:rPr>
      <w:sz w:val="24"/>
      <w:szCs w:val="24"/>
      <w:lang w:val="es-ES" w:eastAsia="es-ES"/>
    </w:rPr>
  </w:style>
  <w:style w:type="paragraph" w:styleId="Textosinformato">
    <w:name w:val="Plain Text"/>
    <w:basedOn w:val="Normal"/>
    <w:link w:val="TextosinformatoCar"/>
    <w:rsid w:val="000A7803"/>
    <w:pPr>
      <w:spacing w:after="0" w:line="240" w:lineRule="auto"/>
    </w:pPr>
    <w:rPr>
      <w:rFonts w:ascii="Calibri Light" w:eastAsia="MS Reference Sans Serif" w:hAnsi="Calibri Light" w:cs="MS Reference Sans Serif"/>
      <w:sz w:val="20"/>
      <w:szCs w:val="20"/>
      <w:lang w:eastAsia="es-ES"/>
    </w:rPr>
  </w:style>
  <w:style w:type="character" w:customStyle="1" w:styleId="TextosinformatoCar">
    <w:name w:val="Texto sin formato Car"/>
    <w:basedOn w:val="Fuentedeprrafopredeter"/>
    <w:link w:val="Textosinformato"/>
    <w:rsid w:val="000A7803"/>
    <w:rPr>
      <w:rFonts w:ascii="Calibri Light" w:eastAsia="MS Reference Sans Serif" w:hAnsi="Calibri Light" w:cs="MS Reference Sans Serif"/>
      <w:sz w:val="20"/>
      <w:szCs w:val="20"/>
      <w:lang w:eastAsia="es-ES"/>
    </w:rPr>
  </w:style>
  <w:style w:type="paragraph" w:customStyle="1" w:styleId="Textoindependiente21">
    <w:name w:val="Texto independiente 21"/>
    <w:basedOn w:val="Normal"/>
    <w:uiPriority w:val="99"/>
    <w:rsid w:val="000A7803"/>
    <w:pPr>
      <w:overflowPunct w:val="0"/>
      <w:autoSpaceDE w:val="0"/>
      <w:autoSpaceDN w:val="0"/>
      <w:adjustRightInd w:val="0"/>
      <w:spacing w:after="0" w:line="240" w:lineRule="auto"/>
      <w:jc w:val="both"/>
      <w:textAlignment w:val="baseline"/>
    </w:pPr>
    <w:rPr>
      <w:rFonts w:ascii="Sans Serif 12cpi" w:eastAsia="MS Reference Sans Serif" w:hAnsi="Sans Serif 12cpi" w:cs="MS Reference Sans Serif"/>
      <w:szCs w:val="20"/>
      <w:lang w:eastAsia="es-ES"/>
    </w:rPr>
  </w:style>
  <w:style w:type="paragraph" w:styleId="Fecha">
    <w:name w:val="Date"/>
    <w:basedOn w:val="Normal"/>
    <w:next w:val="Normal"/>
    <w:link w:val="FechaCar"/>
    <w:uiPriority w:val="99"/>
    <w:rsid w:val="000A7803"/>
    <w:pPr>
      <w:spacing w:after="0" w:line="240" w:lineRule="auto"/>
    </w:pPr>
    <w:rPr>
      <w:rFonts w:ascii="MS Reference Sans Serif" w:eastAsia="MS Reference Sans Serif" w:hAnsi="MS Reference Sans Serif" w:cs="MS Reference Sans Serif"/>
      <w:sz w:val="20"/>
      <w:szCs w:val="20"/>
      <w:lang w:val="es-ES" w:eastAsia="es-ES"/>
    </w:rPr>
  </w:style>
  <w:style w:type="character" w:customStyle="1" w:styleId="FechaCar">
    <w:name w:val="Fecha Car"/>
    <w:basedOn w:val="Fuentedeprrafopredeter"/>
    <w:link w:val="Fecha"/>
    <w:uiPriority w:val="99"/>
    <w:rsid w:val="000A7803"/>
    <w:rPr>
      <w:rFonts w:ascii="MS Reference Sans Serif" w:eastAsia="MS Reference Sans Serif" w:hAnsi="MS Reference Sans Serif" w:cs="MS Reference Sans Serif"/>
      <w:sz w:val="20"/>
      <w:szCs w:val="20"/>
      <w:lang w:val="es-ES" w:eastAsia="es-ES"/>
    </w:rPr>
  </w:style>
  <w:style w:type="paragraph" w:customStyle="1" w:styleId="CarCarCarCar2">
    <w:name w:val="Car Car Car Car2"/>
    <w:basedOn w:val="Normal"/>
    <w:uiPriority w:val="99"/>
    <w:rsid w:val="000A7803"/>
    <w:pPr>
      <w:spacing w:line="240" w:lineRule="exact"/>
    </w:pPr>
    <w:rPr>
      <w:rFonts w:ascii="Cambria Math" w:eastAsia="MS Reference Sans Serif" w:hAnsi="Cambria Math" w:cs="MS Reference Sans Serif"/>
      <w:sz w:val="20"/>
      <w:szCs w:val="24"/>
      <w:lang w:val="en-US"/>
    </w:rPr>
  </w:style>
  <w:style w:type="paragraph" w:customStyle="1" w:styleId="xl26">
    <w:name w:val="xl26"/>
    <w:basedOn w:val="Normal"/>
    <w:uiPriority w:val="99"/>
    <w:rsid w:val="000A7803"/>
    <w:pPr>
      <w:spacing w:before="100" w:beforeAutospacing="1" w:after="100" w:afterAutospacing="1" w:line="240" w:lineRule="auto"/>
      <w:jc w:val="center"/>
    </w:pPr>
    <w:rPr>
      <w:rFonts w:ascii="Sans Serif 12cpi" w:eastAsia="Verdana" w:hAnsi="Sans Serif 12cpi" w:cs="Sans Serif 12cpi"/>
      <w:b/>
      <w:bCs/>
      <w:sz w:val="24"/>
      <w:szCs w:val="24"/>
      <w:lang w:val="es-ES" w:eastAsia="es-ES"/>
    </w:rPr>
  </w:style>
  <w:style w:type="paragraph" w:customStyle="1" w:styleId="xl27">
    <w:name w:val="xl27"/>
    <w:basedOn w:val="Normal"/>
    <w:uiPriority w:val="99"/>
    <w:rsid w:val="000A7803"/>
    <w:pPr>
      <w:spacing w:before="100" w:beforeAutospacing="1" w:after="100" w:afterAutospacing="1" w:line="240" w:lineRule="auto"/>
      <w:jc w:val="both"/>
    </w:pPr>
    <w:rPr>
      <w:rFonts w:ascii="Sans Serif 12cpi" w:eastAsia="Verdana" w:hAnsi="Sans Serif 12cpi" w:cs="Sans Serif 12cpi"/>
      <w:sz w:val="24"/>
      <w:szCs w:val="24"/>
      <w:lang w:val="es-ES" w:eastAsia="es-ES"/>
    </w:rPr>
  </w:style>
  <w:style w:type="character" w:customStyle="1" w:styleId="CarCar2">
    <w:name w:val="Car Car2"/>
    <w:rsid w:val="000A7803"/>
    <w:rPr>
      <w:rFonts w:ascii="MS Reference Sans Serif" w:eastAsia="MS Reference Sans Serif" w:hAnsi="MS Reference Sans Serif" w:cs="MS Reference Sans Serif"/>
      <w:sz w:val="24"/>
      <w:szCs w:val="24"/>
      <w:lang w:eastAsia="es-ES"/>
    </w:rPr>
  </w:style>
  <w:style w:type="paragraph" w:customStyle="1" w:styleId="Textoindependiente211">
    <w:name w:val="Texto independiente 211"/>
    <w:basedOn w:val="Normal"/>
    <w:uiPriority w:val="99"/>
    <w:rsid w:val="000A7803"/>
    <w:pPr>
      <w:overflowPunct w:val="0"/>
      <w:autoSpaceDE w:val="0"/>
      <w:autoSpaceDN w:val="0"/>
      <w:adjustRightInd w:val="0"/>
      <w:spacing w:after="0" w:line="240" w:lineRule="auto"/>
      <w:jc w:val="both"/>
      <w:textAlignment w:val="baseline"/>
    </w:pPr>
    <w:rPr>
      <w:rFonts w:ascii="Sans Serif 12cpi" w:eastAsia="MS Reference Sans Serif" w:hAnsi="Sans Serif 12cpi" w:cs="MS Reference Sans Serif"/>
      <w:szCs w:val="20"/>
      <w:lang w:val="es-ES" w:eastAsia="es-ES"/>
    </w:rPr>
  </w:style>
  <w:style w:type="paragraph" w:customStyle="1" w:styleId="Char83">
    <w:name w:val="Char83"/>
    <w:basedOn w:val="Normal"/>
    <w:uiPriority w:val="99"/>
    <w:rsid w:val="000A7803"/>
    <w:pPr>
      <w:spacing w:line="240" w:lineRule="exact"/>
    </w:pPr>
    <w:rPr>
      <w:rFonts w:ascii="Cambria Math" w:eastAsia="MS Reference Sans Serif" w:hAnsi="Cambria Math" w:cs="MS Reference Sans Serif"/>
      <w:sz w:val="20"/>
      <w:szCs w:val="20"/>
    </w:rPr>
  </w:style>
  <w:style w:type="paragraph" w:customStyle="1" w:styleId="CarCarCarCarCarCarCarCarCarCarCarCarCarCarCarCar">
    <w:name w:val="Car Car Car Car Car Car Car Car Car Car Car Car Car Car Car Car"/>
    <w:basedOn w:val="Normal"/>
    <w:uiPriority w:val="99"/>
    <w:rsid w:val="000A7803"/>
    <w:pPr>
      <w:spacing w:line="240" w:lineRule="exact"/>
    </w:pPr>
    <w:rPr>
      <w:rFonts w:ascii="Cambria Math" w:eastAsia="MS Reference Sans Serif" w:hAnsi="Cambria Math" w:cs="MS Reference Sans Serif"/>
      <w:sz w:val="20"/>
      <w:szCs w:val="20"/>
      <w:lang w:val="es-ES"/>
    </w:rPr>
  </w:style>
  <w:style w:type="paragraph" w:customStyle="1" w:styleId="toa">
    <w:name w:val="toa"/>
    <w:basedOn w:val="Normal"/>
    <w:uiPriority w:val="99"/>
    <w:rsid w:val="000A7803"/>
    <w:pPr>
      <w:tabs>
        <w:tab w:val="left" w:pos="9000"/>
        <w:tab w:val="right" w:pos="9360"/>
      </w:tabs>
      <w:suppressAutoHyphens/>
      <w:spacing w:after="240" w:line="240" w:lineRule="auto"/>
      <w:jc w:val="both"/>
    </w:pPr>
    <w:rPr>
      <w:rFonts w:ascii="Thorndale" w:eastAsia="MS Reference Sans Serif" w:hAnsi="Thorndale" w:cs="MS Reference Sans Serif"/>
      <w:sz w:val="24"/>
      <w:szCs w:val="20"/>
      <w:lang w:val="en-US" w:eastAsia="es-ES"/>
    </w:rPr>
  </w:style>
  <w:style w:type="paragraph" w:customStyle="1" w:styleId="Predeterminado">
    <w:name w:val="Predeterminado"/>
    <w:uiPriority w:val="99"/>
    <w:rsid w:val="000A7803"/>
    <w:pPr>
      <w:autoSpaceDE w:val="0"/>
      <w:autoSpaceDN w:val="0"/>
      <w:adjustRightInd w:val="0"/>
      <w:spacing w:after="0" w:line="240" w:lineRule="auto"/>
    </w:pPr>
    <w:rPr>
      <w:rFonts w:ascii="MS Reference Sans Serif" w:eastAsia="MS Reference Sans Serif" w:hAnsi="MS Reference Sans Serif" w:cs="MS Reference Sans Serif"/>
      <w:sz w:val="20"/>
      <w:szCs w:val="24"/>
      <w:lang w:val="es-ES" w:eastAsia="es-ES"/>
    </w:rPr>
  </w:style>
  <w:style w:type="paragraph" w:customStyle="1" w:styleId="Cuerpodetexto">
    <w:name w:val="Cuerpo de texto"/>
    <w:basedOn w:val="Predeterminado"/>
    <w:uiPriority w:val="99"/>
    <w:rsid w:val="000A7803"/>
    <w:pPr>
      <w:tabs>
        <w:tab w:val="center" w:pos="4512"/>
        <w:tab w:val="left" w:pos="7088"/>
      </w:tabs>
      <w:jc w:val="center"/>
    </w:pPr>
    <w:rPr>
      <w:rFonts w:ascii="Thorndale" w:hAnsi="Thorndale"/>
      <w:b/>
      <w:bCs/>
      <w:color w:val="800000"/>
      <w:sz w:val="22"/>
      <w:szCs w:val="22"/>
    </w:rPr>
  </w:style>
  <w:style w:type="paragraph" w:customStyle="1" w:styleId="WW-Textoindependiente3">
    <w:name w:val="WW-Texto independiente 3"/>
    <w:basedOn w:val="Predeterminado"/>
    <w:uiPriority w:val="99"/>
    <w:rsid w:val="000A7803"/>
    <w:pPr>
      <w:tabs>
        <w:tab w:val="left" w:pos="0"/>
      </w:tabs>
      <w:jc w:val="both"/>
    </w:pPr>
    <w:rPr>
      <w:rFonts w:ascii="Andale Sans UI" w:hAnsi="Andale Sans UI"/>
      <w:sz w:val="18"/>
      <w:szCs w:val="18"/>
    </w:rPr>
  </w:style>
  <w:style w:type="paragraph" w:customStyle="1" w:styleId="WW-Textoindependiente2">
    <w:name w:val="WW-Texto independiente 2"/>
    <w:basedOn w:val="Predeterminado"/>
    <w:uiPriority w:val="99"/>
    <w:rsid w:val="000A7803"/>
    <w:pPr>
      <w:tabs>
        <w:tab w:val="center" w:pos="4512"/>
        <w:tab w:val="left" w:pos="7088"/>
      </w:tabs>
      <w:jc w:val="center"/>
    </w:pPr>
    <w:rPr>
      <w:rFonts w:ascii="Andale Sans UI" w:hAnsi="Andale Sans UI"/>
      <w:sz w:val="22"/>
      <w:szCs w:val="22"/>
    </w:rPr>
  </w:style>
  <w:style w:type="paragraph" w:styleId="Textodebloque">
    <w:name w:val="Block Text"/>
    <w:basedOn w:val="Normal"/>
    <w:uiPriority w:val="99"/>
    <w:rsid w:val="000A7803"/>
    <w:pPr>
      <w:widowControl w:val="0"/>
      <w:tabs>
        <w:tab w:val="left" w:pos="-1440"/>
        <w:tab w:val="left" w:pos="-720"/>
        <w:tab w:val="left" w:pos="-426"/>
      </w:tabs>
      <w:spacing w:after="0" w:line="240" w:lineRule="auto"/>
      <w:ind w:left="360" w:right="20" w:hanging="360"/>
      <w:jc w:val="both"/>
    </w:pPr>
    <w:rPr>
      <w:rFonts w:ascii="Sans Serif 12cpi" w:eastAsia="MS Reference Sans Serif" w:hAnsi="Sans Serif 12cpi" w:cs="Sans Serif 12cpi"/>
      <w:b/>
      <w:bCs/>
      <w:sz w:val="24"/>
      <w:szCs w:val="24"/>
      <w:lang w:val="es-ES_tradnl" w:eastAsia="es-ES"/>
    </w:rPr>
  </w:style>
  <w:style w:type="paragraph" w:customStyle="1" w:styleId="Encabezado3">
    <w:name w:val="Encabezado 3"/>
    <w:basedOn w:val="Predeterminado"/>
    <w:next w:val="Predeterminado"/>
    <w:uiPriority w:val="99"/>
    <w:rsid w:val="000A7803"/>
    <w:pPr>
      <w:keepNext/>
      <w:numPr>
        <w:ilvl w:val="2"/>
      </w:numPr>
      <w:tabs>
        <w:tab w:val="left" w:pos="4820"/>
        <w:tab w:val="left" w:pos="9356"/>
      </w:tabs>
      <w:ind w:left="4820" w:hanging="4820"/>
      <w:outlineLvl w:val="2"/>
    </w:pPr>
    <w:rPr>
      <w:rFonts w:ascii="Thorndale" w:hAnsi="Thorndale"/>
      <w:b/>
      <w:color w:val="008080"/>
      <w:sz w:val="22"/>
    </w:rPr>
  </w:style>
  <w:style w:type="paragraph" w:customStyle="1" w:styleId="Encabezado2">
    <w:name w:val="Encabezado 2"/>
    <w:basedOn w:val="Predeterminado"/>
    <w:next w:val="Predeterminado"/>
    <w:uiPriority w:val="99"/>
    <w:rsid w:val="000A7803"/>
    <w:pPr>
      <w:keepNext/>
      <w:numPr>
        <w:ilvl w:val="1"/>
      </w:numPr>
      <w:outlineLvl w:val="1"/>
    </w:pPr>
    <w:rPr>
      <w:b/>
    </w:rPr>
  </w:style>
  <w:style w:type="paragraph" w:customStyle="1" w:styleId="Cuerpodetextoconsangra">
    <w:name w:val="Cuerpo de texto con sangría"/>
    <w:basedOn w:val="Predeterminado"/>
    <w:uiPriority w:val="99"/>
    <w:rsid w:val="000A7803"/>
    <w:pPr>
      <w:tabs>
        <w:tab w:val="left" w:pos="1134"/>
        <w:tab w:val="left" w:pos="1719"/>
        <w:tab w:val="left" w:pos="2727"/>
      </w:tabs>
      <w:ind w:left="567" w:firstLine="1"/>
      <w:jc w:val="both"/>
    </w:pPr>
    <w:rPr>
      <w:rFonts w:ascii="Andale Sans UI" w:hAnsi="Andale Sans UI"/>
    </w:rPr>
  </w:style>
  <w:style w:type="paragraph" w:customStyle="1" w:styleId="Subcaptulo">
    <w:name w:val="Subcapítulo"/>
    <w:basedOn w:val="Normal"/>
    <w:uiPriority w:val="99"/>
    <w:rsid w:val="000A7803"/>
    <w:pPr>
      <w:tabs>
        <w:tab w:val="num" w:pos="360"/>
        <w:tab w:val="num" w:pos="2160"/>
      </w:tabs>
      <w:autoSpaceDE w:val="0"/>
      <w:autoSpaceDN w:val="0"/>
      <w:spacing w:line="240" w:lineRule="auto"/>
      <w:jc w:val="center"/>
    </w:pPr>
    <w:rPr>
      <w:rFonts w:ascii="Cambria Math" w:eastAsia="MS Reference Sans Serif" w:hAnsi="Cambria Math" w:cs="MS Reference Sans Serif"/>
      <w:b/>
      <w:sz w:val="24"/>
      <w:szCs w:val="24"/>
      <w:lang w:val="es-ES_tradnl" w:eastAsia="es-ES"/>
    </w:rPr>
  </w:style>
  <w:style w:type="paragraph" w:customStyle="1" w:styleId="03dash">
    <w:name w:val="03 dash"/>
    <w:basedOn w:val="Normal"/>
    <w:uiPriority w:val="99"/>
    <w:rsid w:val="000A7803"/>
    <w:pPr>
      <w:tabs>
        <w:tab w:val="left" w:pos="-142"/>
        <w:tab w:val="left" w:pos="284"/>
        <w:tab w:val="left" w:pos="1613"/>
        <w:tab w:val="num" w:pos="1656"/>
      </w:tabs>
      <w:spacing w:after="180" w:line="240" w:lineRule="auto"/>
      <w:ind w:left="1613" w:hanging="317"/>
      <w:outlineLvl w:val="7"/>
    </w:pPr>
    <w:rPr>
      <w:rFonts w:ascii="Sans Serif 12cpi" w:eastAsia="MS Reference Sans Serif" w:hAnsi="Sans Serif 12cpi" w:cs="MS Reference Sans Serif"/>
      <w:sz w:val="24"/>
      <w:szCs w:val="20"/>
      <w:lang w:val="es-ES_tradnl" w:eastAsia="es-ES"/>
    </w:rPr>
  </w:style>
  <w:style w:type="paragraph" w:customStyle="1" w:styleId="04dot">
    <w:name w:val="04 dot"/>
    <w:basedOn w:val="Normal"/>
    <w:uiPriority w:val="99"/>
    <w:rsid w:val="000A7803"/>
    <w:pPr>
      <w:tabs>
        <w:tab w:val="left" w:pos="-142"/>
        <w:tab w:val="left" w:pos="284"/>
      </w:tabs>
      <w:spacing w:after="180" w:line="240" w:lineRule="auto"/>
      <w:ind w:left="1872" w:hanging="259"/>
      <w:outlineLvl w:val="8"/>
    </w:pPr>
    <w:rPr>
      <w:rFonts w:ascii="Sans Serif 12cpi" w:eastAsia="MS Reference Sans Serif" w:hAnsi="Sans Serif 12cpi" w:cs="MS Reference Sans Serif"/>
      <w:sz w:val="24"/>
      <w:szCs w:val="20"/>
      <w:lang w:val="es-ES_tradnl" w:eastAsia="es-ES"/>
    </w:rPr>
  </w:style>
  <w:style w:type="paragraph" w:customStyle="1" w:styleId="Punto">
    <w:name w:val="Punto"/>
    <w:basedOn w:val="Normal"/>
    <w:uiPriority w:val="99"/>
    <w:rsid w:val="000A7803"/>
    <w:pPr>
      <w:tabs>
        <w:tab w:val="num" w:pos="1701"/>
      </w:tabs>
      <w:spacing w:after="60" w:line="240" w:lineRule="auto"/>
      <w:ind w:left="1701" w:hanging="567"/>
      <w:jc w:val="both"/>
    </w:pPr>
    <w:rPr>
      <w:rFonts w:ascii="Sans Serif 12cpi" w:eastAsia="MS Reference Sans Serif" w:hAnsi="Sans Serif 12cpi" w:cs="MS Reference Sans Serif"/>
      <w:sz w:val="24"/>
      <w:szCs w:val="20"/>
      <w:lang w:eastAsia="es-ES"/>
    </w:rPr>
  </w:style>
  <w:style w:type="paragraph" w:customStyle="1" w:styleId="60exhnormal">
    <w:name w:val="60 exh normal"/>
    <w:basedOn w:val="Normal"/>
    <w:uiPriority w:val="99"/>
    <w:rsid w:val="000A7803"/>
    <w:pPr>
      <w:tabs>
        <w:tab w:val="num" w:pos="360"/>
      </w:tabs>
      <w:spacing w:after="0" w:line="240" w:lineRule="auto"/>
    </w:pPr>
    <w:rPr>
      <w:rFonts w:ascii="Sans Serif 12cpi" w:eastAsia="MS Reference Sans Serif" w:hAnsi="Sans Serif 12cpi" w:cs="MS Reference Sans Serif"/>
      <w:sz w:val="24"/>
      <w:szCs w:val="20"/>
      <w:lang w:val="en-US" w:eastAsia="es-ES"/>
    </w:rPr>
  </w:style>
  <w:style w:type="paragraph" w:customStyle="1" w:styleId="Capitulo">
    <w:name w:val="Capitulo"/>
    <w:basedOn w:val="Ttulo1"/>
    <w:autoRedefine/>
    <w:uiPriority w:val="99"/>
    <w:rsid w:val="000A7803"/>
    <w:pPr>
      <w:keepNext w:val="0"/>
      <w:keepLines w:val="0"/>
      <w:widowControl w:val="0"/>
      <w:spacing w:before="240" w:after="240"/>
      <w:ind w:right="102"/>
      <w:jc w:val="center"/>
    </w:pPr>
    <w:rPr>
      <w:rFonts w:ascii="Sans Serif 12cpi" w:eastAsia="MS Reference Sans Serif" w:hAnsi="Sans Serif 12cpi" w:cs="Sans Serif 12cpi"/>
      <w:bCs w:val="0"/>
      <w:color w:val="auto"/>
      <w:sz w:val="22"/>
      <w:szCs w:val="24"/>
      <w:lang w:val="es-CO"/>
    </w:rPr>
  </w:style>
  <w:style w:type="paragraph" w:customStyle="1" w:styleId="xl44">
    <w:name w:val="xl44"/>
    <w:basedOn w:val="Normal"/>
    <w:uiPriority w:val="99"/>
    <w:rsid w:val="000A7803"/>
    <w:pPr>
      <w:pBdr>
        <w:top w:val="single" w:sz="4" w:space="0" w:color="auto"/>
        <w:left w:val="single" w:sz="4" w:space="0" w:color="auto"/>
        <w:bottom w:val="single" w:sz="4" w:space="0" w:color="auto"/>
        <w:right w:val="single" w:sz="4" w:space="0" w:color="auto"/>
      </w:pBdr>
      <w:spacing w:before="100" w:after="100" w:line="240" w:lineRule="auto"/>
      <w:textAlignment w:val="top"/>
    </w:pPr>
    <w:rPr>
      <w:rFonts w:ascii="Sans Serif 12cpi" w:eastAsia="MS Reference Sans Serif" w:hAnsi="Sans Serif 12cpi" w:cs="MS Reference Sans Serif"/>
      <w:sz w:val="24"/>
      <w:szCs w:val="20"/>
      <w:lang w:eastAsia="es-ES"/>
    </w:rPr>
  </w:style>
  <w:style w:type="paragraph" w:customStyle="1" w:styleId="Normalt">
    <w:name w:val="Normalt"/>
    <w:basedOn w:val="Normal"/>
    <w:uiPriority w:val="99"/>
    <w:rsid w:val="000A7803"/>
    <w:pPr>
      <w:widowControl w:val="0"/>
      <w:spacing w:after="240" w:line="240" w:lineRule="auto"/>
    </w:pPr>
    <w:rPr>
      <w:rFonts w:ascii="Courier New" w:eastAsia="MS Reference Sans Serif" w:hAnsi="Courier New" w:cs="MS Reference Sans Serif"/>
      <w:szCs w:val="24"/>
      <w:lang w:eastAsia="es-ES"/>
    </w:rPr>
  </w:style>
  <w:style w:type="paragraph" w:customStyle="1" w:styleId="Textosinformato1">
    <w:name w:val="Texto sin formato1"/>
    <w:basedOn w:val="Normal"/>
    <w:uiPriority w:val="99"/>
    <w:rsid w:val="000A7803"/>
    <w:pPr>
      <w:spacing w:after="0" w:line="240" w:lineRule="auto"/>
    </w:pPr>
    <w:rPr>
      <w:rFonts w:ascii="Calibri Light" w:eastAsia="MS Reference Sans Serif" w:hAnsi="Calibri Light" w:cs="MS Reference Sans Serif"/>
      <w:sz w:val="20"/>
      <w:szCs w:val="20"/>
      <w:lang w:eastAsia="es-ES"/>
    </w:rPr>
  </w:style>
  <w:style w:type="paragraph" w:customStyle="1" w:styleId="Textoindependiente0">
    <w:name w:val="Texto independiente(."/>
    <w:basedOn w:val="Normal"/>
    <w:uiPriority w:val="99"/>
    <w:rsid w:val="000A7803"/>
    <w:pPr>
      <w:tabs>
        <w:tab w:val="left" w:pos="-720"/>
      </w:tabs>
      <w:suppressAutoHyphens/>
      <w:spacing w:line="240" w:lineRule="auto"/>
      <w:jc w:val="both"/>
    </w:pPr>
    <w:rPr>
      <w:rFonts w:ascii="Sans Serif 12cpi" w:eastAsia="MS Reference Sans Serif" w:hAnsi="Sans Serif 12cpi" w:cs="MS Reference Sans Serif"/>
      <w:spacing w:val="-2"/>
      <w:sz w:val="24"/>
      <w:szCs w:val="20"/>
      <w:lang w:val="es-ES_tradnl" w:eastAsia="es-ES"/>
    </w:rPr>
  </w:style>
  <w:style w:type="paragraph" w:customStyle="1" w:styleId="Textodebloque1">
    <w:name w:val="Texto de bloque1"/>
    <w:basedOn w:val="Normal"/>
    <w:uiPriority w:val="99"/>
    <w:rsid w:val="000A7803"/>
    <w:pPr>
      <w:suppressAutoHyphens/>
      <w:spacing w:after="0" w:line="240" w:lineRule="auto"/>
      <w:ind w:left="1440" w:right="-92"/>
      <w:jc w:val="both"/>
    </w:pPr>
    <w:rPr>
      <w:rFonts w:ascii="Sans Serif 12cpi" w:eastAsia="MS Reference Sans Serif" w:hAnsi="Sans Serif 12cpi" w:cs="MS Reference Sans Serif"/>
      <w:spacing w:val="-2"/>
      <w:sz w:val="20"/>
      <w:szCs w:val="20"/>
      <w:lang w:eastAsia="es-ES"/>
    </w:rPr>
  </w:style>
  <w:style w:type="paragraph" w:customStyle="1" w:styleId="xl24">
    <w:name w:val="xl24"/>
    <w:basedOn w:val="Normal"/>
    <w:uiPriority w:val="99"/>
    <w:rsid w:val="000A7803"/>
    <w:pPr>
      <w:spacing w:before="100" w:beforeAutospacing="1" w:after="100" w:afterAutospacing="1" w:line="240" w:lineRule="auto"/>
    </w:pPr>
    <w:rPr>
      <w:rFonts w:ascii="Sans Serif 12cpi" w:eastAsia="Verdana" w:hAnsi="Sans Serif 12cpi" w:cs="Sans Serif 12cpi"/>
      <w:sz w:val="24"/>
      <w:szCs w:val="24"/>
      <w:lang w:eastAsia="es-ES"/>
    </w:rPr>
  </w:style>
  <w:style w:type="paragraph" w:customStyle="1" w:styleId="xl25">
    <w:name w:val="xl25"/>
    <w:basedOn w:val="Normal"/>
    <w:uiPriority w:val="99"/>
    <w:rsid w:val="000A7803"/>
    <w:pPr>
      <w:pBdr>
        <w:top w:val="single" w:sz="4" w:space="0" w:color="auto"/>
        <w:left w:val="single" w:sz="4" w:space="0" w:color="auto"/>
        <w:bottom w:val="single" w:sz="4" w:space="0" w:color="auto"/>
      </w:pBdr>
      <w:shd w:val="clear" w:color="auto" w:fill="C0C0C0"/>
      <w:spacing w:before="100" w:beforeAutospacing="1" w:after="100" w:afterAutospacing="1" w:line="240" w:lineRule="auto"/>
      <w:jc w:val="center"/>
    </w:pPr>
    <w:rPr>
      <w:rFonts w:ascii="Sans Serif 12cpi" w:eastAsia="Verdana" w:hAnsi="Sans Serif 12cpi" w:cs="Sans Serif 12cpi"/>
      <w:b/>
      <w:bCs/>
      <w:i/>
      <w:iCs/>
      <w:sz w:val="24"/>
      <w:szCs w:val="24"/>
      <w:lang w:eastAsia="es-ES"/>
    </w:rPr>
  </w:style>
  <w:style w:type="paragraph" w:customStyle="1" w:styleId="xl28">
    <w:name w:val="xl28"/>
    <w:basedOn w:val="Normal"/>
    <w:uiPriority w:val="99"/>
    <w:rsid w:val="000A7803"/>
    <w:pPr>
      <w:pBdr>
        <w:left w:val="single" w:sz="8" w:space="0" w:color="auto"/>
      </w:pBdr>
      <w:shd w:val="clear" w:color="auto" w:fill="C0C0C0"/>
      <w:spacing w:before="100" w:beforeAutospacing="1" w:after="100" w:afterAutospacing="1" w:line="240" w:lineRule="auto"/>
      <w:jc w:val="both"/>
    </w:pPr>
    <w:rPr>
      <w:rFonts w:ascii="Sans Serif 12cpi" w:eastAsia="Verdana" w:hAnsi="Sans Serif 12cpi" w:cs="Sans Serif 12cpi"/>
      <w:b/>
      <w:bCs/>
      <w:i/>
      <w:iCs/>
      <w:sz w:val="24"/>
      <w:szCs w:val="24"/>
      <w:lang w:eastAsia="es-ES"/>
    </w:rPr>
  </w:style>
  <w:style w:type="paragraph" w:customStyle="1" w:styleId="xl29">
    <w:name w:val="xl29"/>
    <w:basedOn w:val="Normal"/>
    <w:uiPriority w:val="99"/>
    <w:rsid w:val="000A7803"/>
    <w:pPr>
      <w:shd w:val="clear" w:color="auto" w:fill="C0C0C0"/>
      <w:spacing w:before="100" w:beforeAutospacing="1" w:after="100" w:afterAutospacing="1" w:line="240" w:lineRule="auto"/>
      <w:jc w:val="both"/>
    </w:pPr>
    <w:rPr>
      <w:rFonts w:ascii="Sans Serif 12cpi" w:eastAsia="Verdana" w:hAnsi="Sans Serif 12cpi" w:cs="Sans Serif 12cpi"/>
      <w:b/>
      <w:bCs/>
      <w:i/>
      <w:iCs/>
      <w:sz w:val="24"/>
      <w:szCs w:val="24"/>
      <w:lang w:eastAsia="es-ES"/>
    </w:rPr>
  </w:style>
  <w:style w:type="paragraph" w:customStyle="1" w:styleId="xl30">
    <w:name w:val="xl30"/>
    <w:basedOn w:val="Normal"/>
    <w:uiPriority w:val="99"/>
    <w:rsid w:val="000A7803"/>
    <w:pPr>
      <w:spacing w:before="100" w:beforeAutospacing="1" w:after="100" w:afterAutospacing="1" w:line="240" w:lineRule="auto"/>
      <w:jc w:val="both"/>
    </w:pPr>
    <w:rPr>
      <w:rFonts w:ascii="Sans Serif 12cpi" w:eastAsia="Verdana" w:hAnsi="Sans Serif 12cpi" w:cs="Sans Serif 12cpi"/>
      <w:b/>
      <w:bCs/>
      <w:i/>
      <w:iCs/>
      <w:sz w:val="24"/>
      <w:szCs w:val="24"/>
      <w:lang w:eastAsia="es-ES"/>
    </w:rPr>
  </w:style>
  <w:style w:type="paragraph" w:customStyle="1" w:styleId="xl32">
    <w:name w:val="xl32"/>
    <w:basedOn w:val="Normal"/>
    <w:uiPriority w:val="99"/>
    <w:rsid w:val="000A7803"/>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line="240" w:lineRule="auto"/>
      <w:jc w:val="center"/>
      <w:textAlignment w:val="center"/>
    </w:pPr>
    <w:rPr>
      <w:rFonts w:ascii="Sans Serif 12cpi" w:eastAsia="Verdana" w:hAnsi="Sans Serif 12cpi" w:cs="Sans Serif 12cpi"/>
      <w:b/>
      <w:bCs/>
      <w:sz w:val="24"/>
      <w:szCs w:val="24"/>
      <w:lang w:eastAsia="es-ES"/>
    </w:rPr>
  </w:style>
  <w:style w:type="paragraph" w:customStyle="1" w:styleId="xl33">
    <w:name w:val="xl33"/>
    <w:basedOn w:val="Normal"/>
    <w:uiPriority w:val="99"/>
    <w:rsid w:val="000A7803"/>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Sans Serif 12cpi" w:eastAsia="Verdana" w:hAnsi="Sans Serif 12cpi" w:cs="Sans Serif 12cpi"/>
      <w:b/>
      <w:bCs/>
      <w:sz w:val="24"/>
      <w:szCs w:val="24"/>
      <w:lang w:eastAsia="es-ES"/>
    </w:rPr>
  </w:style>
  <w:style w:type="paragraph" w:customStyle="1" w:styleId="xl34">
    <w:name w:val="xl34"/>
    <w:basedOn w:val="Normal"/>
    <w:uiPriority w:val="99"/>
    <w:rsid w:val="000A7803"/>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Sans Serif 12cpi" w:eastAsia="Verdana" w:hAnsi="Sans Serif 12cpi" w:cs="Sans Serif 12cpi"/>
      <w:b/>
      <w:bCs/>
      <w:sz w:val="24"/>
      <w:szCs w:val="24"/>
      <w:lang w:eastAsia="es-ES"/>
    </w:rPr>
  </w:style>
  <w:style w:type="paragraph" w:customStyle="1" w:styleId="xl35">
    <w:name w:val="xl35"/>
    <w:basedOn w:val="Normal"/>
    <w:uiPriority w:val="99"/>
    <w:rsid w:val="000A780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Sans Serif 12cpi" w:eastAsia="Verdana" w:hAnsi="Sans Serif 12cpi" w:cs="Sans Serif 12cpi"/>
      <w:b/>
      <w:bCs/>
      <w:sz w:val="24"/>
      <w:szCs w:val="24"/>
      <w:lang w:eastAsia="es-ES"/>
    </w:rPr>
  </w:style>
  <w:style w:type="paragraph" w:customStyle="1" w:styleId="xl36">
    <w:name w:val="xl36"/>
    <w:basedOn w:val="Normal"/>
    <w:uiPriority w:val="99"/>
    <w:rsid w:val="000A7803"/>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Sans Serif 12cpi" w:eastAsia="Verdana" w:hAnsi="Sans Serif 12cpi" w:cs="Sans Serif 12cpi"/>
      <w:sz w:val="24"/>
      <w:szCs w:val="24"/>
      <w:lang w:eastAsia="es-ES"/>
    </w:rPr>
  </w:style>
  <w:style w:type="paragraph" w:customStyle="1" w:styleId="xl37">
    <w:name w:val="xl37"/>
    <w:basedOn w:val="Normal"/>
    <w:uiPriority w:val="99"/>
    <w:rsid w:val="000A7803"/>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Sans Serif 12cpi" w:eastAsia="Verdana" w:hAnsi="Sans Serif 12cpi" w:cs="Sans Serif 12cpi"/>
      <w:color w:val="000000"/>
      <w:sz w:val="24"/>
      <w:szCs w:val="24"/>
      <w:lang w:eastAsia="es-ES"/>
    </w:rPr>
  </w:style>
  <w:style w:type="paragraph" w:customStyle="1" w:styleId="xl38">
    <w:name w:val="xl38"/>
    <w:basedOn w:val="Normal"/>
    <w:uiPriority w:val="99"/>
    <w:rsid w:val="000A780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Sans Serif 12cpi" w:eastAsia="Verdana" w:hAnsi="Sans Serif 12cpi" w:cs="Sans Serif 12cpi"/>
      <w:sz w:val="24"/>
      <w:szCs w:val="24"/>
      <w:lang w:eastAsia="es-ES"/>
    </w:rPr>
  </w:style>
  <w:style w:type="paragraph" w:customStyle="1" w:styleId="xl40">
    <w:name w:val="xl40"/>
    <w:basedOn w:val="Normal"/>
    <w:uiPriority w:val="99"/>
    <w:rsid w:val="000A7803"/>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Sans Serif 12cpi" w:eastAsia="Verdana" w:hAnsi="Sans Serif 12cpi" w:cs="Sans Serif 12cpi"/>
      <w:sz w:val="24"/>
      <w:szCs w:val="24"/>
      <w:lang w:eastAsia="es-ES"/>
    </w:rPr>
  </w:style>
  <w:style w:type="paragraph" w:customStyle="1" w:styleId="xl41">
    <w:name w:val="xl41"/>
    <w:basedOn w:val="Normal"/>
    <w:uiPriority w:val="99"/>
    <w:rsid w:val="000A7803"/>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Sans Serif 12cpi" w:eastAsia="Verdana" w:hAnsi="Sans Serif 12cpi" w:cs="Sans Serif 12cpi"/>
      <w:b/>
      <w:bCs/>
      <w:sz w:val="24"/>
      <w:szCs w:val="24"/>
      <w:lang w:eastAsia="es-ES"/>
    </w:rPr>
  </w:style>
  <w:style w:type="paragraph" w:customStyle="1" w:styleId="marta3">
    <w:name w:val="marta 3"/>
    <w:basedOn w:val="Normal"/>
    <w:uiPriority w:val="99"/>
    <w:rsid w:val="000A7803"/>
    <w:pPr>
      <w:tabs>
        <w:tab w:val="center" w:pos="4680"/>
      </w:tabs>
      <w:suppressAutoHyphens/>
      <w:spacing w:after="0" w:line="240" w:lineRule="auto"/>
      <w:jc w:val="both"/>
    </w:pPr>
    <w:rPr>
      <w:rFonts w:ascii="MS Reference Sans Serif" w:eastAsia="MS Reference Sans Serif" w:hAnsi="MS Reference Sans Serif" w:cs="MS Reference Sans Serif"/>
      <w:b/>
      <w:spacing w:val="-3"/>
      <w:sz w:val="24"/>
      <w:szCs w:val="24"/>
      <w:lang w:val="es-ES_tradnl" w:eastAsia="es-ES"/>
    </w:rPr>
  </w:style>
  <w:style w:type="paragraph" w:customStyle="1" w:styleId="FR2">
    <w:name w:val="FR2"/>
    <w:uiPriority w:val="99"/>
    <w:rsid w:val="000A7803"/>
    <w:pPr>
      <w:widowControl w:val="0"/>
      <w:autoSpaceDE w:val="0"/>
      <w:autoSpaceDN w:val="0"/>
      <w:adjustRightInd w:val="0"/>
      <w:spacing w:after="0" w:line="340" w:lineRule="auto"/>
      <w:jc w:val="both"/>
    </w:pPr>
    <w:rPr>
      <w:rFonts w:ascii="Sans Serif 12cpi" w:eastAsia="MS Reference Sans Serif" w:hAnsi="Sans Serif 12cpi" w:cs="MS Reference Sans Serif"/>
      <w:sz w:val="20"/>
      <w:szCs w:val="20"/>
      <w:lang w:val="es-ES_tradnl" w:eastAsia="es-ES"/>
    </w:rPr>
  </w:style>
  <w:style w:type="paragraph" w:customStyle="1" w:styleId="Piedepginapiedepgina">
    <w:name w:val="Pie de página.pie de página"/>
    <w:basedOn w:val="Normal"/>
    <w:uiPriority w:val="99"/>
    <w:rsid w:val="000A7803"/>
    <w:pPr>
      <w:tabs>
        <w:tab w:val="center" w:pos="4252"/>
        <w:tab w:val="right" w:pos="8504"/>
      </w:tabs>
      <w:spacing w:before="240" w:line="240" w:lineRule="auto"/>
      <w:jc w:val="both"/>
    </w:pPr>
    <w:rPr>
      <w:rFonts w:ascii="Sans Serif 12cpi" w:eastAsia="MS Reference Sans Serif" w:hAnsi="Sans Serif 12cpi" w:cs="MS Reference Sans Serif"/>
      <w:sz w:val="24"/>
      <w:szCs w:val="20"/>
      <w:lang w:val="es-ES_tradnl" w:eastAsia="es-ES"/>
    </w:rPr>
  </w:style>
  <w:style w:type="paragraph" w:customStyle="1" w:styleId="Sangradetextonormal1">
    <w:name w:val="Sangría de texto normal1"/>
    <w:basedOn w:val="Normal"/>
    <w:uiPriority w:val="99"/>
    <w:rsid w:val="000A7803"/>
    <w:pPr>
      <w:autoSpaceDE w:val="0"/>
      <w:autoSpaceDN w:val="0"/>
      <w:spacing w:after="0" w:line="240" w:lineRule="auto"/>
      <w:ind w:left="426"/>
      <w:jc w:val="both"/>
    </w:pPr>
    <w:rPr>
      <w:rFonts w:ascii="Sans Serif 12cpi" w:eastAsia="MS Reference Sans Serif" w:hAnsi="Sans Serif 12cpi" w:cs="MS Reference Sans Serif"/>
      <w:sz w:val="24"/>
      <w:szCs w:val="24"/>
      <w:lang w:eastAsia="es-ES"/>
    </w:rPr>
  </w:style>
  <w:style w:type="character" w:customStyle="1" w:styleId="1">
    <w:name w:val="1"/>
    <w:rsid w:val="000A7803"/>
  </w:style>
  <w:style w:type="character" w:customStyle="1" w:styleId="texttiny">
    <w:name w:val="texttiny"/>
    <w:rsid w:val="000A7803"/>
  </w:style>
  <w:style w:type="character" w:customStyle="1" w:styleId="i5">
    <w:name w:val="i5"/>
    <w:rsid w:val="000A7803"/>
  </w:style>
  <w:style w:type="paragraph" w:customStyle="1" w:styleId="MARITZA6">
    <w:name w:val="MARITZA6"/>
    <w:basedOn w:val="Normal"/>
    <w:uiPriority w:val="99"/>
    <w:rsid w:val="000A7803"/>
    <w:pPr>
      <w:widowControl w:val="0"/>
      <w:tabs>
        <w:tab w:val="left" w:pos="-720"/>
        <w:tab w:val="left" w:pos="0"/>
      </w:tabs>
      <w:suppressAutoHyphens/>
      <w:spacing w:after="0" w:line="240" w:lineRule="auto"/>
      <w:jc w:val="center"/>
    </w:pPr>
    <w:rPr>
      <w:rFonts w:ascii="Arial Unicode MS" w:eastAsia="MS Reference Sans Serif" w:hAnsi="Arial Unicode MS" w:cs="MS Reference Sans Serif"/>
      <w:b/>
      <w:snapToGrid w:val="0"/>
      <w:spacing w:val="-2"/>
      <w:sz w:val="24"/>
      <w:szCs w:val="20"/>
      <w:lang w:val="es-ES_tradnl" w:eastAsia="es-ES"/>
    </w:rPr>
  </w:style>
  <w:style w:type="character" w:customStyle="1" w:styleId="blub121">
    <w:name w:val="blub121"/>
    <w:rsid w:val="000A7803"/>
    <w:rPr>
      <w:rFonts w:ascii="Sans Serif 12cpi" w:hAnsi="Sans Serif 12cpi" w:cs="Sans Serif 12cpi" w:hint="default"/>
      <w:b/>
      <w:bCs/>
      <w:color w:val="333399"/>
      <w:sz w:val="18"/>
      <w:szCs w:val="18"/>
    </w:rPr>
  </w:style>
  <w:style w:type="character" w:customStyle="1" w:styleId="google-src-text1">
    <w:name w:val="google-src-text1"/>
    <w:rsid w:val="000A7803"/>
    <w:rPr>
      <w:vanish/>
      <w:webHidden w:val="0"/>
    </w:rPr>
  </w:style>
  <w:style w:type="character" w:customStyle="1" w:styleId="CarCar6">
    <w:name w:val="Car Car6"/>
    <w:rsid w:val="000A7803"/>
    <w:rPr>
      <w:sz w:val="24"/>
      <w:szCs w:val="24"/>
      <w:lang w:val="es-CO" w:eastAsia="es-ES" w:bidi="ar-SA"/>
    </w:rPr>
  </w:style>
  <w:style w:type="paragraph" w:customStyle="1" w:styleId="BodyText22">
    <w:name w:val="Body Text 22"/>
    <w:basedOn w:val="Normal"/>
    <w:uiPriority w:val="99"/>
    <w:rsid w:val="000A7803"/>
    <w:pPr>
      <w:widowControl w:val="0"/>
      <w:spacing w:after="0" w:line="240" w:lineRule="auto"/>
      <w:jc w:val="both"/>
    </w:pPr>
    <w:rPr>
      <w:rFonts w:ascii="Sans Serif 12cpi" w:eastAsia="MS Reference Sans Serif" w:hAnsi="Sans Serif 12cpi" w:cs="MS Reference Sans Serif"/>
      <w:snapToGrid w:val="0"/>
      <w:sz w:val="24"/>
      <w:szCs w:val="20"/>
      <w:lang w:val="es-ES_tradnl" w:eastAsia="es-ES"/>
    </w:rPr>
  </w:style>
  <w:style w:type="character" w:customStyle="1" w:styleId="piproductsdesattname">
    <w:name w:val="piproductsdesattname"/>
    <w:rsid w:val="000A7803"/>
    <w:rPr>
      <w:rFonts w:ascii="Cambria Math" w:hAnsi="Cambria Math" w:hint="default"/>
      <w:color w:val="223344"/>
      <w:sz w:val="20"/>
      <w:szCs w:val="20"/>
    </w:rPr>
  </w:style>
  <w:style w:type="character" w:customStyle="1" w:styleId="piproductsdesattvalue">
    <w:name w:val="piproductsdesattvalue"/>
    <w:rsid w:val="000A7803"/>
    <w:rPr>
      <w:rFonts w:ascii="Cambria Math" w:hAnsi="Cambria Math" w:hint="default"/>
      <w:color w:val="000000"/>
      <w:sz w:val="20"/>
      <w:szCs w:val="20"/>
    </w:rPr>
  </w:style>
  <w:style w:type="character" w:customStyle="1" w:styleId="piproductsdesattbatterytype">
    <w:name w:val="piproductsdesattbatterytype"/>
    <w:rsid w:val="000A7803"/>
    <w:rPr>
      <w:rFonts w:ascii="Cambria Math" w:hAnsi="Cambria Math" w:hint="default"/>
      <w:b/>
      <w:bCs/>
      <w:color w:val="592413"/>
      <w:sz w:val="20"/>
      <w:szCs w:val="20"/>
    </w:rPr>
  </w:style>
  <w:style w:type="paragraph" w:customStyle="1" w:styleId="pa9">
    <w:name w:val="pa9"/>
    <w:basedOn w:val="Normal"/>
    <w:uiPriority w:val="99"/>
    <w:rsid w:val="000A7803"/>
    <w:pPr>
      <w:spacing w:before="100" w:beforeAutospacing="1" w:after="100" w:afterAutospacing="1" w:line="240" w:lineRule="auto"/>
    </w:pPr>
    <w:rPr>
      <w:rFonts w:ascii="MS Reference Sans Serif" w:eastAsia="MS Reference Sans Serif" w:hAnsi="MS Reference Sans Serif" w:cs="MS Reference Sans Serif"/>
      <w:sz w:val="24"/>
      <w:szCs w:val="24"/>
      <w:lang w:eastAsia="es-CO"/>
    </w:rPr>
  </w:style>
  <w:style w:type="character" w:customStyle="1" w:styleId="tex-copy-internas1">
    <w:name w:val="tex-copy-internas1"/>
    <w:rsid w:val="000A7803"/>
  </w:style>
  <w:style w:type="paragraph" w:customStyle="1" w:styleId="Technical4">
    <w:name w:val="Technical 4"/>
    <w:uiPriority w:val="99"/>
    <w:rsid w:val="000A7803"/>
    <w:pPr>
      <w:tabs>
        <w:tab w:val="left" w:pos="-720"/>
      </w:tabs>
      <w:suppressAutoHyphens/>
      <w:spacing w:after="0" w:line="240" w:lineRule="auto"/>
    </w:pPr>
    <w:rPr>
      <w:rFonts w:ascii="Calibri Light" w:eastAsia="MS Reference Sans Serif" w:hAnsi="Calibri Light" w:cs="MS Reference Sans Serif"/>
      <w:b/>
      <w:sz w:val="24"/>
      <w:szCs w:val="20"/>
      <w:lang w:val="en-US" w:eastAsia="es-ES"/>
    </w:rPr>
  </w:style>
  <w:style w:type="paragraph" w:customStyle="1" w:styleId="Contenidodelmarco">
    <w:name w:val="Contenido del marco"/>
    <w:basedOn w:val="Textoindependiente"/>
    <w:uiPriority w:val="99"/>
    <w:rsid w:val="000A7803"/>
    <w:pPr>
      <w:suppressAutoHyphens/>
      <w:jc w:val="both"/>
    </w:pPr>
    <w:rPr>
      <w:rFonts w:ascii="MS Reference Sans Serif" w:eastAsia="MS Reference Sans Serif" w:hAnsi="MS Reference Sans Serif" w:cs="MS Reference Sans Serif"/>
      <w:sz w:val="24"/>
      <w:szCs w:val="20"/>
      <w:lang w:val="es-CO"/>
    </w:rPr>
  </w:style>
  <w:style w:type="paragraph" w:customStyle="1" w:styleId="Textoindependiente1">
    <w:name w:val="Texto independiente(.1"/>
    <w:basedOn w:val="Normal"/>
    <w:uiPriority w:val="99"/>
    <w:rsid w:val="000A7803"/>
    <w:pPr>
      <w:tabs>
        <w:tab w:val="left" w:pos="-720"/>
      </w:tabs>
      <w:suppressAutoHyphens/>
      <w:spacing w:line="240" w:lineRule="auto"/>
      <w:jc w:val="both"/>
    </w:pPr>
    <w:rPr>
      <w:rFonts w:ascii="Sans Serif 12cpi" w:eastAsia="MS Reference Sans Serif" w:hAnsi="Sans Serif 12cpi" w:cs="MS Reference Sans Serif"/>
      <w:spacing w:val="-2"/>
      <w:sz w:val="24"/>
      <w:szCs w:val="20"/>
      <w:lang w:val="es-ES_tradnl" w:eastAsia="es-ES"/>
    </w:rPr>
  </w:style>
  <w:style w:type="paragraph" w:customStyle="1" w:styleId="Textoindependiente20">
    <w:name w:val="Texto independiente(.2"/>
    <w:basedOn w:val="Normal"/>
    <w:uiPriority w:val="99"/>
    <w:rsid w:val="000A7803"/>
    <w:pPr>
      <w:tabs>
        <w:tab w:val="left" w:pos="-720"/>
      </w:tabs>
      <w:suppressAutoHyphens/>
      <w:spacing w:line="240" w:lineRule="auto"/>
      <w:jc w:val="both"/>
    </w:pPr>
    <w:rPr>
      <w:rFonts w:ascii="Sans Serif 12cpi" w:eastAsia="MS Reference Sans Serif" w:hAnsi="Sans Serif 12cpi" w:cs="MS Reference Sans Serif"/>
      <w:spacing w:val="-2"/>
      <w:sz w:val="24"/>
      <w:szCs w:val="20"/>
      <w:lang w:val="es-ES_tradnl" w:eastAsia="es-ES"/>
    </w:rPr>
  </w:style>
  <w:style w:type="paragraph" w:customStyle="1" w:styleId="Textoindependiente22">
    <w:name w:val="Texto independiente 22"/>
    <w:basedOn w:val="Normal"/>
    <w:link w:val="BodyText2Car"/>
    <w:rsid w:val="000A7803"/>
    <w:pPr>
      <w:overflowPunct w:val="0"/>
      <w:autoSpaceDE w:val="0"/>
      <w:autoSpaceDN w:val="0"/>
      <w:adjustRightInd w:val="0"/>
      <w:spacing w:after="0" w:line="240" w:lineRule="auto"/>
      <w:jc w:val="both"/>
      <w:textAlignment w:val="baseline"/>
    </w:pPr>
    <w:rPr>
      <w:rFonts w:ascii="Sans Serif 12cpi" w:eastAsia="MS Reference Sans Serif" w:hAnsi="Sans Serif 12cpi" w:cs="MS Reference Sans Serif"/>
      <w:szCs w:val="20"/>
      <w:lang w:eastAsia="es-ES"/>
    </w:rPr>
  </w:style>
  <w:style w:type="paragraph" w:customStyle="1" w:styleId="CarCarCarCar1">
    <w:name w:val="Car Car Car Car1"/>
    <w:basedOn w:val="Normal"/>
    <w:uiPriority w:val="99"/>
    <w:rsid w:val="000A7803"/>
    <w:pPr>
      <w:spacing w:line="240" w:lineRule="exact"/>
    </w:pPr>
    <w:rPr>
      <w:rFonts w:ascii="Cambria Math" w:eastAsia="MS Reference Sans Serif" w:hAnsi="Cambria Math" w:cs="MS Reference Sans Serif"/>
      <w:sz w:val="20"/>
      <w:szCs w:val="24"/>
      <w:lang w:val="en-US"/>
    </w:rPr>
  </w:style>
  <w:style w:type="paragraph" w:customStyle="1" w:styleId="TextoTextos">
    <w:name w:val="Texto (Textos)"/>
    <w:basedOn w:val="Normal"/>
    <w:uiPriority w:val="99"/>
    <w:rsid w:val="000A7803"/>
    <w:pPr>
      <w:tabs>
        <w:tab w:val="left" w:pos="580"/>
      </w:tabs>
      <w:autoSpaceDE w:val="0"/>
      <w:autoSpaceDN w:val="0"/>
      <w:adjustRightInd w:val="0"/>
      <w:spacing w:before="142" w:after="142" w:line="300" w:lineRule="atLeast"/>
      <w:jc w:val="both"/>
      <w:textAlignment w:val="center"/>
    </w:pPr>
    <w:rPr>
      <w:rFonts w:ascii="Univers" w:eastAsia="MS Reference Sans Serif" w:hAnsi="Univers" w:cs="Univers"/>
      <w:color w:val="000000"/>
      <w:lang w:val="es-ES_tradnl" w:eastAsia="es-ES"/>
    </w:rPr>
  </w:style>
  <w:style w:type="paragraph" w:customStyle="1" w:styleId="CM55">
    <w:name w:val="CM55"/>
    <w:basedOn w:val="Normal"/>
    <w:next w:val="Normal"/>
    <w:uiPriority w:val="99"/>
    <w:rsid w:val="000A7803"/>
    <w:pPr>
      <w:autoSpaceDE w:val="0"/>
      <w:autoSpaceDN w:val="0"/>
      <w:adjustRightInd w:val="0"/>
      <w:spacing w:after="153" w:line="240" w:lineRule="auto"/>
    </w:pPr>
    <w:rPr>
      <w:rFonts w:ascii="Sans Serif 12cpi" w:eastAsia="MS Reference Sans Serif" w:hAnsi="Sans Serif 12cpi" w:cs="MS Reference Sans Serif"/>
      <w:sz w:val="24"/>
      <w:szCs w:val="24"/>
      <w:lang w:val="es-ES" w:eastAsia="es-ES"/>
    </w:rPr>
  </w:style>
  <w:style w:type="paragraph" w:customStyle="1" w:styleId="WW-Sangra3detindependiente">
    <w:name w:val="WW-Sangría 3 de t. independiente"/>
    <w:basedOn w:val="Normal"/>
    <w:uiPriority w:val="99"/>
    <w:rsid w:val="000A7803"/>
    <w:pPr>
      <w:suppressAutoHyphens/>
      <w:spacing w:after="0" w:line="240" w:lineRule="auto"/>
      <w:ind w:left="567" w:firstLine="1"/>
      <w:jc w:val="both"/>
    </w:pPr>
    <w:rPr>
      <w:rFonts w:ascii="Sans Serif 12cpi" w:eastAsia="MS Reference Sans Serif" w:hAnsi="Sans Serif 12cpi" w:cs="MS Reference Sans Serif"/>
      <w:color w:val="FF0000"/>
      <w:sz w:val="28"/>
      <w:szCs w:val="20"/>
      <w:lang w:eastAsia="es-ES"/>
    </w:rPr>
  </w:style>
  <w:style w:type="paragraph" w:styleId="Cita">
    <w:name w:val="Quote"/>
    <w:basedOn w:val="Normal"/>
    <w:next w:val="Normal"/>
    <w:link w:val="CitaCar"/>
    <w:uiPriority w:val="29"/>
    <w:qFormat/>
    <w:rsid w:val="000A7803"/>
    <w:pPr>
      <w:spacing w:after="0" w:line="240" w:lineRule="auto"/>
    </w:pPr>
    <w:rPr>
      <w:rFonts w:ascii="MS Reference Sans Serif" w:eastAsia="MS Reference Sans Serif" w:hAnsi="MS Reference Sans Serif" w:cs="MS Reference Sans Serif"/>
      <w:i/>
      <w:iCs/>
      <w:color w:val="000000"/>
      <w:sz w:val="24"/>
      <w:szCs w:val="24"/>
      <w:lang w:val="es-ES" w:eastAsia="es-ES"/>
    </w:rPr>
  </w:style>
  <w:style w:type="character" w:customStyle="1" w:styleId="CitaCar">
    <w:name w:val="Cita Car"/>
    <w:basedOn w:val="Fuentedeprrafopredeter"/>
    <w:link w:val="Cita"/>
    <w:uiPriority w:val="29"/>
    <w:rsid w:val="000A7803"/>
    <w:rPr>
      <w:rFonts w:ascii="MS Reference Sans Serif" w:eastAsia="MS Reference Sans Serif" w:hAnsi="MS Reference Sans Serif" w:cs="MS Reference Sans Serif"/>
      <w:i/>
      <w:iCs/>
      <w:color w:val="000000"/>
      <w:sz w:val="24"/>
      <w:szCs w:val="24"/>
      <w:lang w:val="es-ES" w:eastAsia="es-ES"/>
    </w:rPr>
  </w:style>
  <w:style w:type="paragraph" w:styleId="Citadestacada">
    <w:name w:val="Intense Quote"/>
    <w:basedOn w:val="Normal"/>
    <w:next w:val="Normal"/>
    <w:link w:val="CitadestacadaCar"/>
    <w:uiPriority w:val="30"/>
    <w:qFormat/>
    <w:rsid w:val="000A7803"/>
    <w:pPr>
      <w:pBdr>
        <w:bottom w:val="single" w:sz="4" w:space="4" w:color="4F81BD"/>
      </w:pBdr>
      <w:spacing w:before="200" w:after="280" w:line="240" w:lineRule="auto"/>
      <w:ind w:left="936" w:right="936"/>
    </w:pPr>
    <w:rPr>
      <w:rFonts w:ascii="MS Reference Sans Serif" w:eastAsia="MS Reference Sans Serif" w:hAnsi="MS Reference Sans Serif" w:cs="MS Reference Sans Serif"/>
      <w:b/>
      <w:bCs/>
      <w:i/>
      <w:iCs/>
      <w:color w:val="4F81BD"/>
      <w:sz w:val="24"/>
      <w:szCs w:val="24"/>
      <w:lang w:val="es-ES" w:eastAsia="es-ES"/>
    </w:rPr>
  </w:style>
  <w:style w:type="character" w:customStyle="1" w:styleId="CitadestacadaCar">
    <w:name w:val="Cita destacada Car"/>
    <w:basedOn w:val="Fuentedeprrafopredeter"/>
    <w:link w:val="Citadestacada"/>
    <w:uiPriority w:val="30"/>
    <w:rsid w:val="000A7803"/>
    <w:rPr>
      <w:rFonts w:ascii="MS Reference Sans Serif" w:eastAsia="MS Reference Sans Serif" w:hAnsi="MS Reference Sans Serif" w:cs="MS Reference Sans Serif"/>
      <w:b/>
      <w:bCs/>
      <w:i/>
      <w:iCs/>
      <w:color w:val="4F81BD"/>
      <w:sz w:val="24"/>
      <w:szCs w:val="24"/>
      <w:lang w:val="es-ES" w:eastAsia="es-ES"/>
    </w:rPr>
  </w:style>
  <w:style w:type="paragraph" w:styleId="Continuarlista4">
    <w:name w:val="List Continue 4"/>
    <w:basedOn w:val="Normal"/>
    <w:uiPriority w:val="99"/>
    <w:unhideWhenUsed/>
    <w:rsid w:val="000A7803"/>
    <w:pPr>
      <w:spacing w:line="240" w:lineRule="auto"/>
      <w:ind w:left="1132"/>
      <w:contextualSpacing/>
    </w:pPr>
    <w:rPr>
      <w:rFonts w:ascii="MS Reference Sans Serif" w:eastAsia="MS Reference Sans Serif" w:hAnsi="MS Reference Sans Serif" w:cs="MS Reference Sans Serif"/>
      <w:sz w:val="24"/>
      <w:szCs w:val="24"/>
      <w:lang w:val="es-ES" w:eastAsia="es-ES"/>
    </w:rPr>
  </w:style>
  <w:style w:type="paragraph" w:styleId="Continuarlista5">
    <w:name w:val="List Continue 5"/>
    <w:basedOn w:val="Normal"/>
    <w:uiPriority w:val="99"/>
    <w:unhideWhenUsed/>
    <w:rsid w:val="000A7803"/>
    <w:pPr>
      <w:spacing w:line="240" w:lineRule="auto"/>
      <w:ind w:left="1415"/>
      <w:contextualSpacing/>
    </w:pPr>
    <w:rPr>
      <w:rFonts w:ascii="MS Reference Sans Serif" w:eastAsia="MS Reference Sans Serif" w:hAnsi="MS Reference Sans Serif" w:cs="MS Reference Sans Serif"/>
      <w:sz w:val="24"/>
      <w:szCs w:val="24"/>
      <w:lang w:val="es-ES" w:eastAsia="es-ES"/>
    </w:rPr>
  </w:style>
  <w:style w:type="paragraph" w:styleId="DireccinHTML">
    <w:name w:val="HTML Address"/>
    <w:basedOn w:val="Normal"/>
    <w:link w:val="DireccinHTMLCar"/>
    <w:uiPriority w:val="99"/>
    <w:unhideWhenUsed/>
    <w:rsid w:val="000A7803"/>
    <w:pPr>
      <w:spacing w:after="0" w:line="240" w:lineRule="auto"/>
    </w:pPr>
    <w:rPr>
      <w:rFonts w:ascii="MS Reference Sans Serif" w:eastAsia="MS Reference Sans Serif" w:hAnsi="MS Reference Sans Serif" w:cs="MS Reference Sans Serif"/>
      <w:i/>
      <w:iCs/>
      <w:sz w:val="24"/>
      <w:szCs w:val="24"/>
      <w:lang w:val="es-ES" w:eastAsia="es-ES"/>
    </w:rPr>
  </w:style>
  <w:style w:type="character" w:customStyle="1" w:styleId="DireccinHTMLCar">
    <w:name w:val="Dirección HTML Car"/>
    <w:basedOn w:val="Fuentedeprrafopredeter"/>
    <w:link w:val="DireccinHTML"/>
    <w:uiPriority w:val="99"/>
    <w:rsid w:val="000A7803"/>
    <w:rPr>
      <w:rFonts w:ascii="MS Reference Sans Serif" w:eastAsia="MS Reference Sans Serif" w:hAnsi="MS Reference Sans Serif" w:cs="MS Reference Sans Serif"/>
      <w:i/>
      <w:iCs/>
      <w:sz w:val="24"/>
      <w:szCs w:val="24"/>
      <w:lang w:val="es-ES" w:eastAsia="es-ES"/>
    </w:rPr>
  </w:style>
  <w:style w:type="paragraph" w:styleId="Direccinsobre">
    <w:name w:val="envelope address"/>
    <w:basedOn w:val="Normal"/>
    <w:uiPriority w:val="99"/>
    <w:unhideWhenUsed/>
    <w:rsid w:val="000A7803"/>
    <w:pPr>
      <w:framePr w:w="7920" w:h="1980" w:hRule="exact" w:hSpace="141" w:wrap="auto" w:hAnchor="page" w:xAlign="center" w:yAlign="bottom"/>
      <w:spacing w:after="0" w:line="240" w:lineRule="auto"/>
      <w:ind w:left="2880"/>
    </w:pPr>
    <w:rPr>
      <w:rFonts w:ascii="Symbol" w:eastAsia="MS Reference Sans Serif" w:hAnsi="Symbol" w:cs="MS Reference Sans Serif"/>
      <w:sz w:val="24"/>
      <w:szCs w:val="24"/>
      <w:lang w:val="es-ES" w:eastAsia="es-ES"/>
    </w:rPr>
  </w:style>
  <w:style w:type="paragraph" w:styleId="Encabezadodelista">
    <w:name w:val="toa heading"/>
    <w:basedOn w:val="Normal"/>
    <w:next w:val="Normal"/>
    <w:uiPriority w:val="99"/>
    <w:unhideWhenUsed/>
    <w:rsid w:val="000A7803"/>
    <w:pPr>
      <w:spacing w:before="120" w:after="0" w:line="240" w:lineRule="auto"/>
    </w:pPr>
    <w:rPr>
      <w:rFonts w:ascii="Symbol" w:eastAsia="MS Reference Sans Serif" w:hAnsi="Symbol" w:cs="MS Reference Sans Serif"/>
      <w:b/>
      <w:bCs/>
      <w:sz w:val="24"/>
      <w:szCs w:val="24"/>
      <w:lang w:val="es-ES" w:eastAsia="es-ES"/>
    </w:rPr>
  </w:style>
  <w:style w:type="paragraph" w:styleId="Encabezadodenota">
    <w:name w:val="Note Heading"/>
    <w:basedOn w:val="Normal"/>
    <w:next w:val="Normal"/>
    <w:link w:val="EncabezadodenotaCar"/>
    <w:uiPriority w:val="99"/>
    <w:unhideWhenUsed/>
    <w:rsid w:val="000A7803"/>
    <w:pPr>
      <w:spacing w:after="0" w:line="240" w:lineRule="auto"/>
    </w:pPr>
    <w:rPr>
      <w:rFonts w:ascii="MS Reference Sans Serif" w:eastAsia="MS Reference Sans Serif" w:hAnsi="MS Reference Sans Serif" w:cs="MS Reference Sans Serif"/>
      <w:sz w:val="24"/>
      <w:szCs w:val="24"/>
      <w:lang w:val="es-ES" w:eastAsia="es-ES"/>
    </w:rPr>
  </w:style>
  <w:style w:type="character" w:customStyle="1" w:styleId="EncabezadodenotaCar">
    <w:name w:val="Encabezado de nota Car"/>
    <w:basedOn w:val="Fuentedeprrafopredeter"/>
    <w:link w:val="Encabezadodenota"/>
    <w:uiPriority w:val="99"/>
    <w:rsid w:val="000A7803"/>
    <w:rPr>
      <w:rFonts w:ascii="MS Reference Sans Serif" w:eastAsia="MS Reference Sans Serif" w:hAnsi="MS Reference Sans Serif" w:cs="MS Reference Sans Serif"/>
      <w:sz w:val="24"/>
      <w:szCs w:val="24"/>
      <w:lang w:val="es-ES" w:eastAsia="es-ES"/>
    </w:rPr>
  </w:style>
  <w:style w:type="paragraph" w:styleId="Firma">
    <w:name w:val="Signature"/>
    <w:basedOn w:val="Normal"/>
    <w:link w:val="FirmaCar"/>
    <w:uiPriority w:val="99"/>
    <w:unhideWhenUsed/>
    <w:rsid w:val="000A7803"/>
    <w:pPr>
      <w:spacing w:after="0" w:line="240" w:lineRule="auto"/>
      <w:ind w:left="4252"/>
    </w:pPr>
    <w:rPr>
      <w:rFonts w:ascii="MS Reference Sans Serif" w:eastAsia="MS Reference Sans Serif" w:hAnsi="MS Reference Sans Serif" w:cs="MS Reference Sans Serif"/>
      <w:sz w:val="24"/>
      <w:szCs w:val="24"/>
      <w:lang w:val="es-ES" w:eastAsia="es-ES"/>
    </w:rPr>
  </w:style>
  <w:style w:type="character" w:customStyle="1" w:styleId="FirmaCar">
    <w:name w:val="Firma Car"/>
    <w:basedOn w:val="Fuentedeprrafopredeter"/>
    <w:link w:val="Firma"/>
    <w:uiPriority w:val="99"/>
    <w:rsid w:val="000A7803"/>
    <w:rPr>
      <w:rFonts w:ascii="MS Reference Sans Serif" w:eastAsia="MS Reference Sans Serif" w:hAnsi="MS Reference Sans Serif" w:cs="MS Reference Sans Serif"/>
      <w:sz w:val="24"/>
      <w:szCs w:val="24"/>
      <w:lang w:val="es-ES" w:eastAsia="es-ES"/>
    </w:rPr>
  </w:style>
  <w:style w:type="paragraph" w:styleId="Firmadecorreoelectrnico">
    <w:name w:val="E-mail Signature"/>
    <w:basedOn w:val="Normal"/>
    <w:link w:val="FirmadecorreoelectrnicoCar"/>
    <w:uiPriority w:val="99"/>
    <w:unhideWhenUsed/>
    <w:rsid w:val="000A7803"/>
    <w:pPr>
      <w:spacing w:after="0" w:line="240" w:lineRule="auto"/>
    </w:pPr>
    <w:rPr>
      <w:rFonts w:ascii="MS Reference Sans Serif" w:eastAsia="MS Reference Sans Serif" w:hAnsi="MS Reference Sans Serif" w:cs="MS Reference Sans Serif"/>
      <w:sz w:val="24"/>
      <w:szCs w:val="24"/>
      <w:lang w:val="es-ES" w:eastAsia="es-ES"/>
    </w:rPr>
  </w:style>
  <w:style w:type="character" w:customStyle="1" w:styleId="FirmadecorreoelectrnicoCar">
    <w:name w:val="Firma de correo electrónico Car"/>
    <w:basedOn w:val="Fuentedeprrafopredeter"/>
    <w:link w:val="Firmadecorreoelectrnico"/>
    <w:uiPriority w:val="99"/>
    <w:rsid w:val="000A7803"/>
    <w:rPr>
      <w:rFonts w:ascii="MS Reference Sans Serif" w:eastAsia="MS Reference Sans Serif" w:hAnsi="MS Reference Sans Serif" w:cs="MS Reference Sans Serif"/>
      <w:sz w:val="24"/>
      <w:szCs w:val="24"/>
      <w:lang w:val="es-ES" w:eastAsia="es-ES"/>
    </w:rPr>
  </w:style>
  <w:style w:type="paragraph" w:styleId="HTMLconformatoprevio">
    <w:name w:val="HTML Preformatted"/>
    <w:basedOn w:val="Normal"/>
    <w:link w:val="HTMLconformatoprevioCar"/>
    <w:uiPriority w:val="99"/>
    <w:unhideWhenUsed/>
    <w:rsid w:val="000A7803"/>
    <w:pPr>
      <w:spacing w:after="0" w:line="240" w:lineRule="auto"/>
    </w:pPr>
    <w:rPr>
      <w:rFonts w:ascii="Calibri Light" w:eastAsia="MS Reference Sans Serif" w:hAnsi="Calibri Light" w:cs="MS Reference Sans Serif"/>
      <w:sz w:val="20"/>
      <w:szCs w:val="20"/>
      <w:lang w:val="es-ES" w:eastAsia="es-ES"/>
    </w:rPr>
  </w:style>
  <w:style w:type="character" w:customStyle="1" w:styleId="HTMLconformatoprevioCar">
    <w:name w:val="HTML con formato previo Car"/>
    <w:basedOn w:val="Fuentedeprrafopredeter"/>
    <w:link w:val="HTMLconformatoprevio"/>
    <w:uiPriority w:val="99"/>
    <w:rsid w:val="000A7803"/>
    <w:rPr>
      <w:rFonts w:ascii="Calibri Light" w:eastAsia="MS Reference Sans Serif" w:hAnsi="Calibri Light" w:cs="MS Reference Sans Serif"/>
      <w:sz w:val="20"/>
      <w:szCs w:val="20"/>
      <w:lang w:val="es-ES" w:eastAsia="es-ES"/>
    </w:rPr>
  </w:style>
  <w:style w:type="paragraph" w:styleId="ndice1">
    <w:name w:val="index 1"/>
    <w:basedOn w:val="Normal"/>
    <w:next w:val="Normal"/>
    <w:autoRedefine/>
    <w:uiPriority w:val="99"/>
    <w:unhideWhenUsed/>
    <w:rsid w:val="000A7803"/>
    <w:pPr>
      <w:spacing w:after="0" w:line="240" w:lineRule="auto"/>
      <w:ind w:left="240" w:hanging="240"/>
    </w:pPr>
    <w:rPr>
      <w:rFonts w:ascii="MS Reference Sans Serif" w:eastAsia="MS Reference Sans Serif" w:hAnsi="MS Reference Sans Serif" w:cs="MS Reference Sans Serif"/>
      <w:sz w:val="24"/>
      <w:szCs w:val="24"/>
      <w:lang w:val="es-ES" w:eastAsia="es-ES"/>
    </w:rPr>
  </w:style>
  <w:style w:type="paragraph" w:styleId="ndice2">
    <w:name w:val="index 2"/>
    <w:basedOn w:val="Normal"/>
    <w:next w:val="Normal"/>
    <w:autoRedefine/>
    <w:uiPriority w:val="99"/>
    <w:unhideWhenUsed/>
    <w:rsid w:val="000A7803"/>
    <w:pPr>
      <w:spacing w:after="0" w:line="240" w:lineRule="auto"/>
      <w:ind w:left="480" w:hanging="240"/>
    </w:pPr>
    <w:rPr>
      <w:rFonts w:ascii="MS Reference Sans Serif" w:eastAsia="MS Reference Sans Serif" w:hAnsi="MS Reference Sans Serif" w:cs="MS Reference Sans Serif"/>
      <w:sz w:val="24"/>
      <w:szCs w:val="24"/>
      <w:lang w:val="es-ES" w:eastAsia="es-ES"/>
    </w:rPr>
  </w:style>
  <w:style w:type="paragraph" w:styleId="ndice3">
    <w:name w:val="index 3"/>
    <w:basedOn w:val="Normal"/>
    <w:next w:val="Normal"/>
    <w:autoRedefine/>
    <w:uiPriority w:val="99"/>
    <w:unhideWhenUsed/>
    <w:rsid w:val="000A7803"/>
    <w:pPr>
      <w:spacing w:after="0" w:line="240" w:lineRule="auto"/>
      <w:ind w:left="720" w:hanging="240"/>
    </w:pPr>
    <w:rPr>
      <w:rFonts w:ascii="MS Reference Sans Serif" w:eastAsia="MS Reference Sans Serif" w:hAnsi="MS Reference Sans Serif" w:cs="MS Reference Sans Serif"/>
      <w:sz w:val="24"/>
      <w:szCs w:val="24"/>
      <w:lang w:val="es-ES" w:eastAsia="es-ES"/>
    </w:rPr>
  </w:style>
  <w:style w:type="paragraph" w:styleId="ndice4">
    <w:name w:val="index 4"/>
    <w:basedOn w:val="Normal"/>
    <w:next w:val="Normal"/>
    <w:autoRedefine/>
    <w:uiPriority w:val="99"/>
    <w:unhideWhenUsed/>
    <w:rsid w:val="000A7803"/>
    <w:pPr>
      <w:spacing w:after="0" w:line="240" w:lineRule="auto"/>
      <w:ind w:left="960" w:hanging="240"/>
    </w:pPr>
    <w:rPr>
      <w:rFonts w:ascii="MS Reference Sans Serif" w:eastAsia="MS Reference Sans Serif" w:hAnsi="MS Reference Sans Serif" w:cs="MS Reference Sans Serif"/>
      <w:sz w:val="24"/>
      <w:szCs w:val="24"/>
      <w:lang w:val="es-ES" w:eastAsia="es-ES"/>
    </w:rPr>
  </w:style>
  <w:style w:type="paragraph" w:styleId="ndice5">
    <w:name w:val="index 5"/>
    <w:basedOn w:val="Normal"/>
    <w:next w:val="Normal"/>
    <w:autoRedefine/>
    <w:uiPriority w:val="99"/>
    <w:unhideWhenUsed/>
    <w:rsid w:val="000A7803"/>
    <w:pPr>
      <w:spacing w:after="0" w:line="240" w:lineRule="auto"/>
      <w:ind w:left="1200" w:hanging="240"/>
    </w:pPr>
    <w:rPr>
      <w:rFonts w:ascii="MS Reference Sans Serif" w:eastAsia="MS Reference Sans Serif" w:hAnsi="MS Reference Sans Serif" w:cs="MS Reference Sans Serif"/>
      <w:sz w:val="24"/>
      <w:szCs w:val="24"/>
      <w:lang w:val="es-ES" w:eastAsia="es-ES"/>
    </w:rPr>
  </w:style>
  <w:style w:type="paragraph" w:styleId="ndice6">
    <w:name w:val="index 6"/>
    <w:basedOn w:val="Normal"/>
    <w:next w:val="Normal"/>
    <w:autoRedefine/>
    <w:uiPriority w:val="99"/>
    <w:unhideWhenUsed/>
    <w:rsid w:val="000A7803"/>
    <w:pPr>
      <w:spacing w:after="0" w:line="240" w:lineRule="auto"/>
      <w:ind w:left="1440" w:hanging="240"/>
    </w:pPr>
    <w:rPr>
      <w:rFonts w:ascii="MS Reference Sans Serif" w:eastAsia="MS Reference Sans Serif" w:hAnsi="MS Reference Sans Serif" w:cs="MS Reference Sans Serif"/>
      <w:sz w:val="24"/>
      <w:szCs w:val="24"/>
      <w:lang w:val="es-ES" w:eastAsia="es-ES"/>
    </w:rPr>
  </w:style>
  <w:style w:type="paragraph" w:styleId="ndice7">
    <w:name w:val="index 7"/>
    <w:basedOn w:val="Normal"/>
    <w:next w:val="Normal"/>
    <w:autoRedefine/>
    <w:uiPriority w:val="99"/>
    <w:unhideWhenUsed/>
    <w:rsid w:val="000A7803"/>
    <w:pPr>
      <w:spacing w:after="0" w:line="240" w:lineRule="auto"/>
      <w:ind w:left="1680" w:hanging="240"/>
    </w:pPr>
    <w:rPr>
      <w:rFonts w:ascii="MS Reference Sans Serif" w:eastAsia="MS Reference Sans Serif" w:hAnsi="MS Reference Sans Serif" w:cs="MS Reference Sans Serif"/>
      <w:sz w:val="24"/>
      <w:szCs w:val="24"/>
      <w:lang w:val="es-ES" w:eastAsia="es-ES"/>
    </w:rPr>
  </w:style>
  <w:style w:type="paragraph" w:styleId="ndice8">
    <w:name w:val="index 8"/>
    <w:basedOn w:val="Normal"/>
    <w:next w:val="Normal"/>
    <w:autoRedefine/>
    <w:uiPriority w:val="99"/>
    <w:unhideWhenUsed/>
    <w:rsid w:val="000A7803"/>
    <w:pPr>
      <w:spacing w:after="0" w:line="240" w:lineRule="auto"/>
      <w:ind w:left="1920" w:hanging="240"/>
    </w:pPr>
    <w:rPr>
      <w:rFonts w:ascii="MS Reference Sans Serif" w:eastAsia="MS Reference Sans Serif" w:hAnsi="MS Reference Sans Serif" w:cs="MS Reference Sans Serif"/>
      <w:sz w:val="24"/>
      <w:szCs w:val="24"/>
      <w:lang w:val="es-ES" w:eastAsia="es-ES"/>
    </w:rPr>
  </w:style>
  <w:style w:type="paragraph" w:styleId="ndice9">
    <w:name w:val="index 9"/>
    <w:basedOn w:val="Normal"/>
    <w:next w:val="Normal"/>
    <w:autoRedefine/>
    <w:uiPriority w:val="99"/>
    <w:unhideWhenUsed/>
    <w:rsid w:val="000A7803"/>
    <w:pPr>
      <w:spacing w:after="0" w:line="240" w:lineRule="auto"/>
      <w:ind w:left="2160" w:hanging="240"/>
    </w:pPr>
    <w:rPr>
      <w:rFonts w:ascii="MS Reference Sans Serif" w:eastAsia="MS Reference Sans Serif" w:hAnsi="MS Reference Sans Serif" w:cs="MS Reference Sans Serif"/>
      <w:sz w:val="24"/>
      <w:szCs w:val="24"/>
      <w:lang w:val="es-ES" w:eastAsia="es-ES"/>
    </w:rPr>
  </w:style>
  <w:style w:type="paragraph" w:styleId="Lista5">
    <w:name w:val="List 5"/>
    <w:basedOn w:val="Normal"/>
    <w:uiPriority w:val="99"/>
    <w:unhideWhenUsed/>
    <w:rsid w:val="000A7803"/>
    <w:pPr>
      <w:spacing w:after="0" w:line="240" w:lineRule="auto"/>
      <w:ind w:left="1415" w:hanging="283"/>
      <w:contextualSpacing/>
    </w:pPr>
    <w:rPr>
      <w:rFonts w:ascii="MS Reference Sans Serif" w:eastAsia="MS Reference Sans Serif" w:hAnsi="MS Reference Sans Serif" w:cs="MS Reference Sans Serif"/>
      <w:sz w:val="24"/>
      <w:szCs w:val="24"/>
      <w:lang w:val="es-ES" w:eastAsia="es-ES"/>
    </w:rPr>
  </w:style>
  <w:style w:type="paragraph" w:styleId="Listaconnmeros">
    <w:name w:val="List Number"/>
    <w:basedOn w:val="Normal"/>
    <w:uiPriority w:val="99"/>
    <w:unhideWhenUsed/>
    <w:rsid w:val="000A7803"/>
    <w:pPr>
      <w:numPr>
        <w:numId w:val="25"/>
      </w:numPr>
      <w:spacing w:after="0" w:line="240" w:lineRule="auto"/>
      <w:contextualSpacing/>
    </w:pPr>
    <w:rPr>
      <w:rFonts w:ascii="MS Reference Sans Serif" w:eastAsia="MS Reference Sans Serif" w:hAnsi="MS Reference Sans Serif" w:cs="MS Reference Sans Serif"/>
      <w:sz w:val="24"/>
      <w:szCs w:val="24"/>
      <w:lang w:val="es-ES" w:eastAsia="es-ES"/>
    </w:rPr>
  </w:style>
  <w:style w:type="paragraph" w:styleId="Listaconnmeros2">
    <w:name w:val="List Number 2"/>
    <w:basedOn w:val="Normal"/>
    <w:uiPriority w:val="99"/>
    <w:unhideWhenUsed/>
    <w:rsid w:val="000A7803"/>
    <w:pPr>
      <w:numPr>
        <w:numId w:val="26"/>
      </w:numPr>
      <w:spacing w:after="0" w:line="240" w:lineRule="auto"/>
      <w:contextualSpacing/>
    </w:pPr>
    <w:rPr>
      <w:rFonts w:ascii="MS Reference Sans Serif" w:eastAsia="MS Reference Sans Serif" w:hAnsi="MS Reference Sans Serif" w:cs="MS Reference Sans Serif"/>
      <w:sz w:val="24"/>
      <w:szCs w:val="24"/>
      <w:lang w:val="es-ES" w:eastAsia="es-ES"/>
    </w:rPr>
  </w:style>
  <w:style w:type="paragraph" w:styleId="Listaconnmeros3">
    <w:name w:val="List Number 3"/>
    <w:basedOn w:val="Normal"/>
    <w:uiPriority w:val="99"/>
    <w:unhideWhenUsed/>
    <w:rsid w:val="000A7803"/>
    <w:pPr>
      <w:numPr>
        <w:numId w:val="27"/>
      </w:numPr>
      <w:spacing w:after="0" w:line="240" w:lineRule="auto"/>
      <w:contextualSpacing/>
    </w:pPr>
    <w:rPr>
      <w:rFonts w:ascii="MS Reference Sans Serif" w:eastAsia="MS Reference Sans Serif" w:hAnsi="MS Reference Sans Serif" w:cs="MS Reference Sans Serif"/>
      <w:sz w:val="24"/>
      <w:szCs w:val="24"/>
      <w:lang w:val="es-ES" w:eastAsia="es-ES"/>
    </w:rPr>
  </w:style>
  <w:style w:type="paragraph" w:styleId="Listaconnmeros4">
    <w:name w:val="List Number 4"/>
    <w:basedOn w:val="Normal"/>
    <w:uiPriority w:val="99"/>
    <w:unhideWhenUsed/>
    <w:rsid w:val="000A7803"/>
    <w:pPr>
      <w:numPr>
        <w:numId w:val="28"/>
      </w:numPr>
      <w:spacing w:after="0" w:line="240" w:lineRule="auto"/>
      <w:contextualSpacing/>
    </w:pPr>
    <w:rPr>
      <w:rFonts w:ascii="MS Reference Sans Serif" w:eastAsia="MS Reference Sans Serif" w:hAnsi="MS Reference Sans Serif" w:cs="MS Reference Sans Serif"/>
      <w:sz w:val="24"/>
      <w:szCs w:val="24"/>
      <w:lang w:val="es-ES" w:eastAsia="es-ES"/>
    </w:rPr>
  </w:style>
  <w:style w:type="paragraph" w:styleId="Listaconnmeros5">
    <w:name w:val="List Number 5"/>
    <w:basedOn w:val="Normal"/>
    <w:uiPriority w:val="99"/>
    <w:unhideWhenUsed/>
    <w:rsid w:val="000A7803"/>
    <w:pPr>
      <w:numPr>
        <w:numId w:val="29"/>
      </w:numPr>
      <w:spacing w:after="0" w:line="240" w:lineRule="auto"/>
      <w:contextualSpacing/>
    </w:pPr>
    <w:rPr>
      <w:rFonts w:ascii="MS Reference Sans Serif" w:eastAsia="MS Reference Sans Serif" w:hAnsi="MS Reference Sans Serif" w:cs="MS Reference Sans Serif"/>
      <w:sz w:val="24"/>
      <w:szCs w:val="24"/>
      <w:lang w:val="es-ES" w:eastAsia="es-ES"/>
    </w:rPr>
  </w:style>
  <w:style w:type="paragraph" w:styleId="Listaconvietas5">
    <w:name w:val="List Bullet 5"/>
    <w:basedOn w:val="Normal"/>
    <w:uiPriority w:val="99"/>
    <w:unhideWhenUsed/>
    <w:rsid w:val="000A7803"/>
    <w:pPr>
      <w:numPr>
        <w:numId w:val="30"/>
      </w:numPr>
      <w:spacing w:after="0" w:line="240" w:lineRule="auto"/>
      <w:contextualSpacing/>
    </w:pPr>
    <w:rPr>
      <w:rFonts w:ascii="MS Reference Sans Serif" w:eastAsia="MS Reference Sans Serif" w:hAnsi="MS Reference Sans Serif" w:cs="MS Reference Sans Serif"/>
      <w:sz w:val="24"/>
      <w:szCs w:val="24"/>
      <w:lang w:val="es-ES" w:eastAsia="es-ES"/>
    </w:rPr>
  </w:style>
  <w:style w:type="paragraph" w:styleId="Mapadeldocumento">
    <w:name w:val="Document Map"/>
    <w:basedOn w:val="Normal"/>
    <w:link w:val="MapadeldocumentoCar"/>
    <w:uiPriority w:val="99"/>
    <w:unhideWhenUsed/>
    <w:rsid w:val="000A7803"/>
    <w:pPr>
      <w:spacing w:after="0" w:line="240" w:lineRule="auto"/>
    </w:pPr>
    <w:rPr>
      <w:rFonts w:ascii="Garamond" w:eastAsia="MS Reference Sans Serif" w:hAnsi="Garamond" w:cs="MS Reference Sans Serif"/>
      <w:sz w:val="16"/>
      <w:szCs w:val="16"/>
      <w:lang w:val="es-ES" w:eastAsia="es-ES"/>
    </w:rPr>
  </w:style>
  <w:style w:type="character" w:customStyle="1" w:styleId="MapadeldocumentoCar">
    <w:name w:val="Mapa del documento Car"/>
    <w:basedOn w:val="Fuentedeprrafopredeter"/>
    <w:link w:val="Mapadeldocumento"/>
    <w:uiPriority w:val="99"/>
    <w:rsid w:val="000A7803"/>
    <w:rPr>
      <w:rFonts w:ascii="Garamond" w:eastAsia="MS Reference Sans Serif" w:hAnsi="Garamond" w:cs="MS Reference Sans Serif"/>
      <w:sz w:val="16"/>
      <w:szCs w:val="16"/>
      <w:lang w:val="es-ES" w:eastAsia="es-ES"/>
    </w:rPr>
  </w:style>
  <w:style w:type="paragraph" w:styleId="Remitedesobre">
    <w:name w:val="envelope return"/>
    <w:basedOn w:val="Normal"/>
    <w:uiPriority w:val="99"/>
    <w:unhideWhenUsed/>
    <w:rsid w:val="000A7803"/>
    <w:pPr>
      <w:spacing w:after="0" w:line="240" w:lineRule="auto"/>
    </w:pPr>
    <w:rPr>
      <w:rFonts w:ascii="Symbol" w:eastAsia="MS Reference Sans Serif" w:hAnsi="Symbol" w:cs="MS Reference Sans Serif"/>
      <w:sz w:val="20"/>
      <w:szCs w:val="20"/>
      <w:lang w:val="es-ES" w:eastAsia="es-ES"/>
    </w:rPr>
  </w:style>
  <w:style w:type="paragraph" w:styleId="Sangranormal">
    <w:name w:val="Normal Indent"/>
    <w:basedOn w:val="Normal"/>
    <w:uiPriority w:val="99"/>
    <w:unhideWhenUsed/>
    <w:rsid w:val="000A7803"/>
    <w:pPr>
      <w:spacing w:after="0" w:line="240" w:lineRule="auto"/>
      <w:ind w:left="708"/>
    </w:pPr>
    <w:rPr>
      <w:rFonts w:ascii="MS Reference Sans Serif" w:eastAsia="MS Reference Sans Serif" w:hAnsi="MS Reference Sans Serif" w:cs="MS Reference Sans Serif"/>
      <w:sz w:val="24"/>
      <w:szCs w:val="24"/>
      <w:lang w:val="es-ES" w:eastAsia="es-ES"/>
    </w:rPr>
  </w:style>
  <w:style w:type="paragraph" w:styleId="Tabladeilustraciones">
    <w:name w:val="table of figures"/>
    <w:basedOn w:val="Normal"/>
    <w:next w:val="Normal"/>
    <w:uiPriority w:val="99"/>
    <w:unhideWhenUsed/>
    <w:rsid w:val="000A7803"/>
    <w:pPr>
      <w:spacing w:after="0" w:line="240" w:lineRule="auto"/>
    </w:pPr>
    <w:rPr>
      <w:rFonts w:ascii="MS Reference Sans Serif" w:eastAsia="MS Reference Sans Serif" w:hAnsi="MS Reference Sans Serif" w:cs="MS Reference Sans Serif"/>
      <w:sz w:val="24"/>
      <w:szCs w:val="24"/>
      <w:lang w:val="es-ES" w:eastAsia="es-ES"/>
    </w:rPr>
  </w:style>
  <w:style w:type="paragraph" w:styleId="TDC1">
    <w:name w:val="toc 1"/>
    <w:basedOn w:val="Normal"/>
    <w:next w:val="Normal"/>
    <w:autoRedefine/>
    <w:uiPriority w:val="39"/>
    <w:unhideWhenUsed/>
    <w:rsid w:val="000A7803"/>
    <w:pPr>
      <w:spacing w:after="0" w:line="240" w:lineRule="auto"/>
    </w:pPr>
    <w:rPr>
      <w:rFonts w:ascii="MS Reference Sans Serif" w:eastAsia="MS Reference Sans Serif" w:hAnsi="MS Reference Sans Serif" w:cs="MS Reference Sans Serif"/>
      <w:sz w:val="24"/>
      <w:szCs w:val="24"/>
      <w:lang w:val="es-ES" w:eastAsia="es-ES"/>
    </w:rPr>
  </w:style>
  <w:style w:type="paragraph" w:styleId="TDC2">
    <w:name w:val="toc 2"/>
    <w:basedOn w:val="Normal"/>
    <w:next w:val="Normal"/>
    <w:autoRedefine/>
    <w:uiPriority w:val="39"/>
    <w:unhideWhenUsed/>
    <w:rsid w:val="000A7803"/>
    <w:pPr>
      <w:spacing w:after="0" w:line="240" w:lineRule="auto"/>
      <w:ind w:left="240"/>
    </w:pPr>
    <w:rPr>
      <w:rFonts w:ascii="MS Reference Sans Serif" w:eastAsia="MS Reference Sans Serif" w:hAnsi="MS Reference Sans Serif" w:cs="MS Reference Sans Serif"/>
      <w:sz w:val="24"/>
      <w:szCs w:val="24"/>
      <w:lang w:val="es-ES" w:eastAsia="es-ES"/>
    </w:rPr>
  </w:style>
  <w:style w:type="paragraph" w:styleId="TDC3">
    <w:name w:val="toc 3"/>
    <w:basedOn w:val="Normal"/>
    <w:next w:val="Normal"/>
    <w:autoRedefine/>
    <w:uiPriority w:val="39"/>
    <w:unhideWhenUsed/>
    <w:rsid w:val="000A7803"/>
    <w:pPr>
      <w:spacing w:after="0" w:line="240" w:lineRule="auto"/>
      <w:ind w:left="480"/>
    </w:pPr>
    <w:rPr>
      <w:rFonts w:ascii="MS Reference Sans Serif" w:eastAsia="MS Reference Sans Serif" w:hAnsi="MS Reference Sans Serif" w:cs="MS Reference Sans Serif"/>
      <w:sz w:val="24"/>
      <w:szCs w:val="24"/>
      <w:lang w:val="es-ES" w:eastAsia="es-ES"/>
    </w:rPr>
  </w:style>
  <w:style w:type="paragraph" w:styleId="TDC4">
    <w:name w:val="toc 4"/>
    <w:basedOn w:val="Normal"/>
    <w:next w:val="Normal"/>
    <w:autoRedefine/>
    <w:uiPriority w:val="39"/>
    <w:unhideWhenUsed/>
    <w:rsid w:val="000A7803"/>
    <w:pPr>
      <w:spacing w:after="0" w:line="240" w:lineRule="auto"/>
      <w:ind w:left="720"/>
    </w:pPr>
    <w:rPr>
      <w:rFonts w:ascii="MS Reference Sans Serif" w:eastAsia="MS Reference Sans Serif" w:hAnsi="MS Reference Sans Serif" w:cs="MS Reference Sans Serif"/>
      <w:sz w:val="24"/>
      <w:szCs w:val="24"/>
      <w:lang w:val="es-ES" w:eastAsia="es-ES"/>
    </w:rPr>
  </w:style>
  <w:style w:type="paragraph" w:styleId="TDC5">
    <w:name w:val="toc 5"/>
    <w:basedOn w:val="Normal"/>
    <w:next w:val="Normal"/>
    <w:autoRedefine/>
    <w:uiPriority w:val="39"/>
    <w:unhideWhenUsed/>
    <w:rsid w:val="000A7803"/>
    <w:pPr>
      <w:spacing w:after="0" w:line="240" w:lineRule="auto"/>
      <w:ind w:left="960"/>
    </w:pPr>
    <w:rPr>
      <w:rFonts w:ascii="MS Reference Sans Serif" w:eastAsia="MS Reference Sans Serif" w:hAnsi="MS Reference Sans Serif" w:cs="MS Reference Sans Serif"/>
      <w:sz w:val="24"/>
      <w:szCs w:val="24"/>
      <w:lang w:val="es-ES" w:eastAsia="es-ES"/>
    </w:rPr>
  </w:style>
  <w:style w:type="paragraph" w:styleId="TDC6">
    <w:name w:val="toc 6"/>
    <w:basedOn w:val="Normal"/>
    <w:next w:val="Normal"/>
    <w:autoRedefine/>
    <w:uiPriority w:val="39"/>
    <w:unhideWhenUsed/>
    <w:rsid w:val="000A7803"/>
    <w:pPr>
      <w:spacing w:after="0" w:line="240" w:lineRule="auto"/>
      <w:ind w:left="1200"/>
    </w:pPr>
    <w:rPr>
      <w:rFonts w:ascii="MS Reference Sans Serif" w:eastAsia="MS Reference Sans Serif" w:hAnsi="MS Reference Sans Serif" w:cs="MS Reference Sans Serif"/>
      <w:sz w:val="24"/>
      <w:szCs w:val="24"/>
      <w:lang w:val="es-ES" w:eastAsia="es-ES"/>
    </w:rPr>
  </w:style>
  <w:style w:type="paragraph" w:styleId="TDC7">
    <w:name w:val="toc 7"/>
    <w:basedOn w:val="Normal"/>
    <w:next w:val="Normal"/>
    <w:autoRedefine/>
    <w:uiPriority w:val="39"/>
    <w:unhideWhenUsed/>
    <w:rsid w:val="000A7803"/>
    <w:pPr>
      <w:spacing w:after="0" w:line="240" w:lineRule="auto"/>
      <w:ind w:left="1440"/>
    </w:pPr>
    <w:rPr>
      <w:rFonts w:ascii="MS Reference Sans Serif" w:eastAsia="MS Reference Sans Serif" w:hAnsi="MS Reference Sans Serif" w:cs="MS Reference Sans Serif"/>
      <w:sz w:val="24"/>
      <w:szCs w:val="24"/>
      <w:lang w:val="es-ES" w:eastAsia="es-ES"/>
    </w:rPr>
  </w:style>
  <w:style w:type="paragraph" w:styleId="TDC8">
    <w:name w:val="toc 8"/>
    <w:basedOn w:val="Normal"/>
    <w:next w:val="Normal"/>
    <w:autoRedefine/>
    <w:uiPriority w:val="39"/>
    <w:unhideWhenUsed/>
    <w:rsid w:val="000A7803"/>
    <w:pPr>
      <w:spacing w:after="0" w:line="240" w:lineRule="auto"/>
      <w:ind w:left="1680"/>
    </w:pPr>
    <w:rPr>
      <w:rFonts w:ascii="MS Reference Sans Serif" w:eastAsia="MS Reference Sans Serif" w:hAnsi="MS Reference Sans Serif" w:cs="MS Reference Sans Serif"/>
      <w:sz w:val="24"/>
      <w:szCs w:val="24"/>
      <w:lang w:val="es-ES" w:eastAsia="es-ES"/>
    </w:rPr>
  </w:style>
  <w:style w:type="paragraph" w:styleId="TDC9">
    <w:name w:val="toc 9"/>
    <w:basedOn w:val="Normal"/>
    <w:next w:val="Normal"/>
    <w:autoRedefine/>
    <w:uiPriority w:val="39"/>
    <w:unhideWhenUsed/>
    <w:rsid w:val="000A7803"/>
    <w:pPr>
      <w:spacing w:after="0" w:line="240" w:lineRule="auto"/>
      <w:ind w:left="1920"/>
    </w:pPr>
    <w:rPr>
      <w:rFonts w:ascii="MS Reference Sans Serif" w:eastAsia="MS Reference Sans Serif" w:hAnsi="MS Reference Sans Serif" w:cs="MS Reference Sans Serif"/>
      <w:sz w:val="24"/>
      <w:szCs w:val="24"/>
      <w:lang w:val="es-ES" w:eastAsia="es-ES"/>
    </w:rPr>
  </w:style>
  <w:style w:type="paragraph" w:styleId="Textoconsangra">
    <w:name w:val="table of authorities"/>
    <w:basedOn w:val="Normal"/>
    <w:next w:val="Normal"/>
    <w:uiPriority w:val="99"/>
    <w:unhideWhenUsed/>
    <w:rsid w:val="000A7803"/>
    <w:pPr>
      <w:spacing w:after="0" w:line="240" w:lineRule="auto"/>
      <w:ind w:left="240" w:hanging="240"/>
    </w:pPr>
    <w:rPr>
      <w:rFonts w:ascii="MS Reference Sans Serif" w:eastAsia="MS Reference Sans Serif" w:hAnsi="MS Reference Sans Serif" w:cs="MS Reference Sans Serif"/>
      <w:sz w:val="24"/>
      <w:szCs w:val="24"/>
      <w:lang w:val="es-ES" w:eastAsia="es-ES"/>
    </w:rPr>
  </w:style>
  <w:style w:type="paragraph" w:styleId="Textomacro">
    <w:name w:val="macro"/>
    <w:link w:val="TextomacroCar"/>
    <w:uiPriority w:val="99"/>
    <w:unhideWhenUsed/>
    <w:rsid w:val="000A7803"/>
    <w:pPr>
      <w:tabs>
        <w:tab w:val="left" w:pos="480"/>
        <w:tab w:val="left" w:pos="960"/>
        <w:tab w:val="left" w:pos="1440"/>
        <w:tab w:val="left" w:pos="1920"/>
        <w:tab w:val="left" w:pos="2400"/>
        <w:tab w:val="left" w:pos="2880"/>
        <w:tab w:val="left" w:pos="3360"/>
        <w:tab w:val="left" w:pos="3840"/>
        <w:tab w:val="left" w:pos="4320"/>
      </w:tabs>
      <w:spacing w:after="0" w:line="240" w:lineRule="auto"/>
    </w:pPr>
    <w:rPr>
      <w:rFonts w:ascii="Calibri Light" w:eastAsia="MS Reference Sans Serif" w:hAnsi="Calibri Light" w:cs="Calibri Light"/>
      <w:sz w:val="20"/>
      <w:szCs w:val="20"/>
      <w:lang w:val="es-ES" w:eastAsia="es-ES"/>
    </w:rPr>
  </w:style>
  <w:style w:type="character" w:customStyle="1" w:styleId="TextomacroCar">
    <w:name w:val="Texto macro Car"/>
    <w:basedOn w:val="Fuentedeprrafopredeter"/>
    <w:link w:val="Textomacro"/>
    <w:uiPriority w:val="99"/>
    <w:rsid w:val="000A7803"/>
    <w:rPr>
      <w:rFonts w:ascii="Calibri Light" w:eastAsia="MS Reference Sans Serif" w:hAnsi="Calibri Light" w:cs="Calibri Light"/>
      <w:sz w:val="20"/>
      <w:szCs w:val="20"/>
      <w:lang w:val="es-ES" w:eastAsia="es-ES"/>
    </w:rPr>
  </w:style>
  <w:style w:type="paragraph" w:styleId="Ttulodendice">
    <w:name w:val="index heading"/>
    <w:basedOn w:val="Normal"/>
    <w:next w:val="ndice1"/>
    <w:uiPriority w:val="99"/>
    <w:unhideWhenUsed/>
    <w:rsid w:val="000A7803"/>
    <w:pPr>
      <w:spacing w:after="0" w:line="240" w:lineRule="auto"/>
    </w:pPr>
    <w:rPr>
      <w:rFonts w:ascii="Symbol" w:eastAsia="MS Reference Sans Serif" w:hAnsi="Symbol" w:cs="MS Reference Sans Serif"/>
      <w:b/>
      <w:bCs/>
      <w:sz w:val="24"/>
      <w:szCs w:val="24"/>
      <w:lang w:val="es-ES" w:eastAsia="es-ES"/>
    </w:rPr>
  </w:style>
  <w:style w:type="paragraph" w:styleId="TtuloTDC">
    <w:name w:val="TOC Heading"/>
    <w:basedOn w:val="Ttulo1"/>
    <w:next w:val="Normal"/>
    <w:uiPriority w:val="39"/>
    <w:qFormat/>
    <w:rsid w:val="000A7803"/>
    <w:pPr>
      <w:keepLines w:val="0"/>
      <w:spacing w:before="240" w:after="60"/>
      <w:jc w:val="left"/>
      <w:outlineLvl w:val="9"/>
    </w:pPr>
    <w:rPr>
      <w:rFonts w:ascii="Symbol" w:eastAsia="MS Reference Sans Serif" w:hAnsi="Symbol" w:cs="MS Reference Sans Serif"/>
      <w:color w:val="auto"/>
      <w:kern w:val="32"/>
      <w:sz w:val="32"/>
      <w:szCs w:val="32"/>
      <w:lang w:val="es-ES"/>
    </w:rPr>
  </w:style>
  <w:style w:type="paragraph" w:customStyle="1" w:styleId="p19">
    <w:name w:val="p19"/>
    <w:basedOn w:val="Normal"/>
    <w:uiPriority w:val="99"/>
    <w:rsid w:val="000A7803"/>
    <w:pPr>
      <w:widowControl w:val="0"/>
      <w:spacing w:after="0" w:line="280" w:lineRule="atLeast"/>
      <w:jc w:val="both"/>
    </w:pPr>
    <w:rPr>
      <w:rFonts w:ascii="MS Reference Sans Serif" w:eastAsia="MS Reference Sans Serif" w:hAnsi="MS Reference Sans Serif" w:cs="MS Reference Sans Serif"/>
      <w:snapToGrid w:val="0"/>
      <w:sz w:val="24"/>
      <w:szCs w:val="20"/>
      <w:lang w:val="es-ES" w:eastAsia="es-ES"/>
    </w:rPr>
  </w:style>
  <w:style w:type="paragraph" w:customStyle="1" w:styleId="p7">
    <w:name w:val="p7"/>
    <w:basedOn w:val="Normal"/>
    <w:uiPriority w:val="99"/>
    <w:rsid w:val="000A7803"/>
    <w:pPr>
      <w:widowControl w:val="0"/>
      <w:spacing w:after="0" w:line="280" w:lineRule="atLeast"/>
      <w:jc w:val="both"/>
    </w:pPr>
    <w:rPr>
      <w:rFonts w:ascii="MS Reference Sans Serif" w:eastAsia="MS Reference Sans Serif" w:hAnsi="MS Reference Sans Serif" w:cs="MS Reference Sans Serif"/>
      <w:snapToGrid w:val="0"/>
      <w:sz w:val="24"/>
      <w:szCs w:val="20"/>
      <w:lang w:val="es-ES" w:eastAsia="es-ES"/>
    </w:rPr>
  </w:style>
  <w:style w:type="paragraph" w:customStyle="1" w:styleId="Estndar">
    <w:name w:val="Estándar"/>
    <w:uiPriority w:val="99"/>
    <w:rsid w:val="000A7803"/>
    <w:pPr>
      <w:spacing w:after="0" w:line="240" w:lineRule="auto"/>
    </w:pPr>
    <w:rPr>
      <w:rFonts w:ascii="MS Reference Sans Serif" w:eastAsia="Britannic Bold" w:hAnsi="MS Reference Sans Serif" w:cs="MS Reference Sans Serif"/>
      <w:snapToGrid w:val="0"/>
      <w:sz w:val="24"/>
      <w:szCs w:val="20"/>
      <w:lang w:val="es-ES" w:eastAsia="es-ES"/>
    </w:rPr>
  </w:style>
  <w:style w:type="character" w:customStyle="1" w:styleId="Heading1Char">
    <w:name w:val="Heading 1 Char"/>
    <w:aliases w:val="título 1 Char,Pregunta Char,MT1 Char"/>
    <w:locked/>
    <w:rsid w:val="000A7803"/>
    <w:rPr>
      <w:rFonts w:ascii="Sans Serif 12cpi" w:hAnsi="Sans Serif 12cpi" w:cs="Sans Serif 12cpi"/>
      <w:sz w:val="24"/>
      <w:szCs w:val="24"/>
      <w:lang w:val="es-ES" w:eastAsia="es-ES"/>
    </w:rPr>
  </w:style>
  <w:style w:type="character" w:customStyle="1" w:styleId="Heading2Char">
    <w:name w:val="Heading 2 Char"/>
    <w:aliases w:val="MT2 Char,título 2 Char,Edgar 2 Char"/>
    <w:locked/>
    <w:rsid w:val="000A7803"/>
    <w:rPr>
      <w:rFonts w:ascii="Sans Serif 12cpi" w:hAnsi="Sans Serif 12cpi" w:cs="MS Reference Sans Serif"/>
      <w:b/>
      <w:sz w:val="16"/>
      <w:lang w:val="es-ES_tradnl" w:eastAsia="es-ES"/>
    </w:rPr>
  </w:style>
  <w:style w:type="character" w:customStyle="1" w:styleId="Heading4Char">
    <w:name w:val="Heading 4 Char"/>
    <w:aliases w:val="Edgar 4 Char"/>
    <w:locked/>
    <w:rsid w:val="000A7803"/>
    <w:rPr>
      <w:rFonts w:ascii="Sans Serif 12cpi" w:hAnsi="Sans Serif 12cpi" w:cs="MS Reference Sans Serif"/>
      <w:b/>
      <w:bCs/>
      <w:sz w:val="24"/>
      <w:szCs w:val="24"/>
      <w:lang w:val="es-ES_tradnl" w:eastAsia="es-ES"/>
    </w:rPr>
  </w:style>
  <w:style w:type="character" w:customStyle="1" w:styleId="Heading6Char">
    <w:name w:val="Heading 6 Char"/>
    <w:locked/>
    <w:rsid w:val="000A7803"/>
    <w:rPr>
      <w:b/>
      <w:bCs/>
      <w:sz w:val="22"/>
      <w:szCs w:val="22"/>
      <w:lang w:val="es-ES" w:eastAsia="es-ES" w:bidi="ar-SA"/>
    </w:rPr>
  </w:style>
  <w:style w:type="character" w:customStyle="1" w:styleId="Heading7Char">
    <w:name w:val="Heading 7 Char"/>
    <w:aliases w:val="Car Char"/>
    <w:locked/>
    <w:rsid w:val="000A7803"/>
    <w:rPr>
      <w:rFonts w:cs="MS Reference Sans Serif"/>
      <w:sz w:val="24"/>
      <w:szCs w:val="24"/>
      <w:lang w:val="es-ES" w:eastAsia="es-ES"/>
    </w:rPr>
  </w:style>
  <w:style w:type="character" w:customStyle="1" w:styleId="HeaderChar">
    <w:name w:val="Header Char"/>
    <w:aliases w:val="h Char,h8 Char,h9 Char,h10 Char,h18 Char,encabezado Char,Car3 Char"/>
    <w:locked/>
    <w:rsid w:val="000A7803"/>
    <w:rPr>
      <w:rFonts w:cs="MS Reference Sans Serif"/>
      <w:sz w:val="24"/>
      <w:szCs w:val="24"/>
      <w:lang w:val="es-ES" w:eastAsia="es-ES"/>
    </w:rPr>
  </w:style>
  <w:style w:type="character" w:customStyle="1" w:styleId="FooterChar">
    <w:name w:val="Footer Char"/>
    <w:aliases w:val="pie de página Char"/>
    <w:locked/>
    <w:rsid w:val="000A7803"/>
    <w:rPr>
      <w:rFonts w:cs="MS Reference Sans Serif"/>
      <w:sz w:val="24"/>
      <w:szCs w:val="24"/>
      <w:lang w:val="es-ES" w:eastAsia="es-ES"/>
    </w:rPr>
  </w:style>
  <w:style w:type="character" w:customStyle="1" w:styleId="BodyTextChar">
    <w:name w:val="Body Text Char"/>
    <w:aliases w:val="bt Char,TextindepT2 Char,Table Bullet 1 Char,body text Char,body tesx Char,contents Char,TABLA DE CONTENIDO 3 Char"/>
    <w:locked/>
    <w:rsid w:val="000A7803"/>
    <w:rPr>
      <w:rFonts w:ascii="Sans Serif 12cpi" w:hAnsi="Sans Serif 12cpi" w:cs="Sans Serif 12cpi"/>
      <w:sz w:val="24"/>
      <w:szCs w:val="24"/>
      <w:lang w:val="es-ES" w:eastAsia="es-ES"/>
    </w:rPr>
  </w:style>
  <w:style w:type="character" w:customStyle="1" w:styleId="BodyText2Char">
    <w:name w:val="Body Text 2 Char"/>
    <w:locked/>
    <w:rsid w:val="000A7803"/>
    <w:rPr>
      <w:rFonts w:ascii="Sans Serif 12cpi" w:hAnsi="Sans Serif 12cpi" w:cs="Sans Serif 12cpi"/>
      <w:sz w:val="24"/>
      <w:szCs w:val="24"/>
      <w:lang w:val="es-ES" w:eastAsia="es-ES"/>
    </w:rPr>
  </w:style>
  <w:style w:type="character" w:customStyle="1" w:styleId="BodyTextIndentChar">
    <w:name w:val="Body Text Indent Char"/>
    <w:aliases w:val="Car1 Char,Car11 Char"/>
    <w:locked/>
    <w:rsid w:val="000A7803"/>
    <w:rPr>
      <w:rFonts w:ascii="Sans Serif 12cpi" w:hAnsi="Sans Serif 12cpi" w:cs="Sans Serif 12cpi"/>
      <w:sz w:val="24"/>
      <w:szCs w:val="24"/>
      <w:lang w:val="es-ES" w:eastAsia="es-ES" w:bidi="ar-SA"/>
    </w:rPr>
  </w:style>
  <w:style w:type="character" w:customStyle="1" w:styleId="BodyTextIndent3Char">
    <w:name w:val="Body Text Indent 3 Char"/>
    <w:locked/>
    <w:rsid w:val="000A7803"/>
    <w:rPr>
      <w:rFonts w:ascii="Sans Serif 12cpi" w:hAnsi="Sans Serif 12cpi" w:cs="Sans Serif 12cpi"/>
      <w:sz w:val="24"/>
      <w:szCs w:val="24"/>
      <w:lang w:val="es-ES" w:eastAsia="es-ES"/>
    </w:rPr>
  </w:style>
  <w:style w:type="character" w:customStyle="1" w:styleId="BodyText3Char">
    <w:name w:val="Body Text 3 Char"/>
    <w:locked/>
    <w:rsid w:val="000A7803"/>
    <w:rPr>
      <w:rFonts w:ascii="Century Gothic" w:hAnsi="Century Gothic" w:cs="MS Reference Sans Serif"/>
      <w:color w:val="FF0000"/>
      <w:sz w:val="24"/>
      <w:lang w:val="es-ES_tradnl" w:eastAsia="es-ES"/>
    </w:rPr>
  </w:style>
  <w:style w:type="character" w:customStyle="1" w:styleId="FootnoteTextChar">
    <w:name w:val="Footnote Text Char"/>
    <w:locked/>
    <w:rsid w:val="000A7803"/>
    <w:rPr>
      <w:rFonts w:cs="MS Reference Sans Serif"/>
      <w:b/>
      <w:sz w:val="16"/>
      <w:lang w:val="es-ES_tradnl" w:eastAsia="es-ES"/>
    </w:rPr>
  </w:style>
  <w:style w:type="character" w:customStyle="1" w:styleId="BalloonTextChar">
    <w:name w:val="Balloon Text Char"/>
    <w:locked/>
    <w:rsid w:val="000A7803"/>
    <w:rPr>
      <w:rFonts w:ascii="Garamond" w:hAnsi="Garamond" w:cs="Garamond"/>
      <w:sz w:val="16"/>
      <w:szCs w:val="16"/>
      <w:lang w:val="es-ES" w:eastAsia="es-ES"/>
    </w:rPr>
  </w:style>
  <w:style w:type="paragraph" w:customStyle="1" w:styleId="Sinespaciado2">
    <w:name w:val="Sin espaciado2"/>
    <w:uiPriority w:val="99"/>
    <w:rsid w:val="000A7803"/>
    <w:pPr>
      <w:spacing w:after="0" w:line="240" w:lineRule="auto"/>
    </w:pPr>
    <w:rPr>
      <w:rFonts w:ascii="MS Reference Sans Serif" w:eastAsia="MS Reference Sans Serif" w:hAnsi="MS Reference Sans Serif" w:cs="MS Reference Sans Serif"/>
      <w:sz w:val="24"/>
      <w:szCs w:val="24"/>
      <w:lang w:eastAsia="es-ES"/>
    </w:rPr>
  </w:style>
  <w:style w:type="character" w:customStyle="1" w:styleId="z-TopofFormChar">
    <w:name w:val="z-Top of Form Char"/>
    <w:locked/>
    <w:rsid w:val="000A7803"/>
    <w:rPr>
      <w:rFonts w:ascii="Sans Serif 12cpi" w:hAnsi="Sans Serif 12cpi" w:cs="Sans Serif 12cpi"/>
      <w:vanish/>
      <w:sz w:val="16"/>
      <w:szCs w:val="16"/>
      <w:lang w:val="es-ES" w:eastAsia="es-ES"/>
    </w:rPr>
  </w:style>
  <w:style w:type="character" w:customStyle="1" w:styleId="z-BottomofFormChar">
    <w:name w:val="z-Bottom of Form Char"/>
    <w:locked/>
    <w:rsid w:val="000A7803"/>
    <w:rPr>
      <w:rFonts w:ascii="Sans Serif 12cpi" w:hAnsi="Sans Serif 12cpi" w:cs="Sans Serif 12cpi"/>
      <w:vanish/>
      <w:sz w:val="16"/>
      <w:szCs w:val="16"/>
      <w:lang w:val="es-ES" w:eastAsia="es-ES"/>
    </w:rPr>
  </w:style>
  <w:style w:type="paragraph" w:customStyle="1" w:styleId="Prrafodelista3">
    <w:name w:val="Párrafo de lista3"/>
    <w:basedOn w:val="Normal"/>
    <w:uiPriority w:val="99"/>
    <w:rsid w:val="000A7803"/>
    <w:pPr>
      <w:spacing w:after="0" w:line="240" w:lineRule="auto"/>
      <w:ind w:left="720"/>
      <w:contextualSpacing/>
    </w:pPr>
    <w:rPr>
      <w:rFonts w:ascii="MS Reference Sans Serif" w:eastAsia="MS Reference Sans Serif" w:hAnsi="MS Reference Sans Serif" w:cs="MS Reference Sans Serif"/>
      <w:sz w:val="24"/>
      <w:szCs w:val="24"/>
      <w:lang w:eastAsia="es-ES"/>
    </w:rPr>
  </w:style>
  <w:style w:type="paragraph" w:customStyle="1" w:styleId="parrafotitulo4">
    <w:name w:val="parrafo titulo4"/>
    <w:basedOn w:val="Normal"/>
    <w:uiPriority w:val="99"/>
    <w:rsid w:val="000A7803"/>
    <w:pPr>
      <w:spacing w:after="0" w:line="240" w:lineRule="auto"/>
      <w:ind w:left="851"/>
      <w:jc w:val="both"/>
    </w:pPr>
    <w:rPr>
      <w:rFonts w:ascii="MS Reference Sans Serif" w:eastAsia="MS Reference Sans Serif" w:hAnsi="MS Reference Sans Serif" w:cs="MS Reference Sans Serif"/>
      <w:sz w:val="24"/>
      <w:szCs w:val="20"/>
    </w:rPr>
  </w:style>
  <w:style w:type="paragraph" w:customStyle="1" w:styleId="cuerpo1">
    <w:name w:val="cuerpo1"/>
    <w:basedOn w:val="Normal"/>
    <w:uiPriority w:val="99"/>
    <w:rsid w:val="000A780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pPr>
    <w:rPr>
      <w:rFonts w:ascii="Times" w:eastAsia="MS Reference Sans Serif" w:hAnsi="Times" w:cs="MS Reference Sans Serif"/>
      <w:sz w:val="24"/>
      <w:szCs w:val="20"/>
      <w:lang w:val="es-ES_tradnl" w:eastAsia="es-ES"/>
    </w:rPr>
  </w:style>
  <w:style w:type="paragraph" w:customStyle="1" w:styleId="ecxecxmsoplaintext">
    <w:name w:val="ecxecxmsoplaintext"/>
    <w:basedOn w:val="Normal"/>
    <w:uiPriority w:val="99"/>
    <w:rsid w:val="000A7803"/>
    <w:pPr>
      <w:spacing w:after="324" w:line="240" w:lineRule="auto"/>
    </w:pPr>
    <w:rPr>
      <w:rFonts w:ascii="MS Reference Sans Serif" w:eastAsia="MS Reference Sans Serif" w:hAnsi="MS Reference Sans Serif" w:cs="MS Reference Sans Serif"/>
      <w:sz w:val="24"/>
      <w:szCs w:val="24"/>
      <w:lang w:eastAsia="es-CO"/>
    </w:rPr>
  </w:style>
  <w:style w:type="paragraph" w:customStyle="1" w:styleId="Firmapuesto">
    <w:name w:val="Firma puesto"/>
    <w:basedOn w:val="Firma"/>
    <w:uiPriority w:val="99"/>
    <w:rsid w:val="000A7803"/>
  </w:style>
  <w:style w:type="paragraph" w:customStyle="1" w:styleId="Inicialesdereferencia">
    <w:name w:val="Iniciales de referencia"/>
    <w:basedOn w:val="Normal"/>
    <w:uiPriority w:val="99"/>
    <w:rsid w:val="000A7803"/>
    <w:pPr>
      <w:spacing w:after="0" w:line="240" w:lineRule="auto"/>
    </w:pPr>
    <w:rPr>
      <w:rFonts w:ascii="MS Reference Sans Serif" w:eastAsia="MS Reference Sans Serif" w:hAnsi="MS Reference Sans Serif" w:cs="MS Reference Sans Serif"/>
      <w:sz w:val="24"/>
      <w:szCs w:val="24"/>
      <w:lang w:val="es-ES" w:eastAsia="es-ES"/>
    </w:rPr>
  </w:style>
  <w:style w:type="character" w:customStyle="1" w:styleId="textonavy">
    <w:name w:val="texto_navy"/>
    <w:rsid w:val="000A7803"/>
  </w:style>
  <w:style w:type="paragraph" w:customStyle="1" w:styleId="CM5">
    <w:name w:val="CM5"/>
    <w:basedOn w:val="Default"/>
    <w:next w:val="Default"/>
    <w:uiPriority w:val="99"/>
    <w:rsid w:val="000A7803"/>
    <w:pPr>
      <w:suppressAutoHyphens w:val="0"/>
      <w:autoSpaceDN w:val="0"/>
      <w:adjustRightInd w:val="0"/>
      <w:spacing w:line="276" w:lineRule="atLeast"/>
    </w:pPr>
    <w:rPr>
      <w:rFonts w:ascii="Sans Serif 12cpi" w:eastAsia="MS Reference Sans Serif" w:hAnsi="Sans Serif 12cpi" w:cs="Sans Serif 12cpi"/>
      <w:color w:val="auto"/>
      <w:lang w:eastAsia="es-CO"/>
    </w:rPr>
  </w:style>
  <w:style w:type="paragraph" w:customStyle="1" w:styleId="CM46">
    <w:name w:val="CM46"/>
    <w:basedOn w:val="Default"/>
    <w:next w:val="Default"/>
    <w:uiPriority w:val="99"/>
    <w:rsid w:val="000A7803"/>
    <w:pPr>
      <w:suppressAutoHyphens w:val="0"/>
      <w:autoSpaceDN w:val="0"/>
      <w:adjustRightInd w:val="0"/>
    </w:pPr>
    <w:rPr>
      <w:rFonts w:ascii="Sans Serif 12cpi" w:eastAsia="MS Reference Sans Serif" w:hAnsi="Sans Serif 12cpi" w:cs="Sans Serif 12cpi"/>
      <w:color w:val="auto"/>
      <w:lang w:eastAsia="es-CO"/>
    </w:rPr>
  </w:style>
  <w:style w:type="paragraph" w:customStyle="1" w:styleId="CM42">
    <w:name w:val="CM42"/>
    <w:basedOn w:val="Default"/>
    <w:next w:val="Default"/>
    <w:uiPriority w:val="99"/>
    <w:rsid w:val="000A7803"/>
    <w:pPr>
      <w:suppressAutoHyphens w:val="0"/>
      <w:autoSpaceDN w:val="0"/>
      <w:adjustRightInd w:val="0"/>
    </w:pPr>
    <w:rPr>
      <w:rFonts w:ascii="Sans Serif 12cpi" w:eastAsia="MS Reference Sans Serif" w:hAnsi="Sans Serif 12cpi" w:cs="Sans Serif 12cpi"/>
      <w:color w:val="auto"/>
      <w:lang w:eastAsia="es-CO"/>
    </w:rPr>
  </w:style>
  <w:style w:type="paragraph" w:customStyle="1" w:styleId="CM52">
    <w:name w:val="CM52"/>
    <w:basedOn w:val="Default"/>
    <w:next w:val="Default"/>
    <w:uiPriority w:val="99"/>
    <w:rsid w:val="000A7803"/>
    <w:pPr>
      <w:suppressAutoHyphens w:val="0"/>
      <w:autoSpaceDN w:val="0"/>
      <w:adjustRightInd w:val="0"/>
    </w:pPr>
    <w:rPr>
      <w:rFonts w:ascii="Sans Serif 12cpi" w:eastAsia="MS Reference Sans Serif" w:hAnsi="Sans Serif 12cpi" w:cs="Sans Serif 12cpi"/>
      <w:color w:val="auto"/>
      <w:lang w:eastAsia="es-CO"/>
    </w:rPr>
  </w:style>
  <w:style w:type="paragraph" w:customStyle="1" w:styleId="Sangradetextonormal2">
    <w:name w:val="Sangría de texto normal2"/>
    <w:basedOn w:val="Normal"/>
    <w:uiPriority w:val="99"/>
    <w:rsid w:val="000A7803"/>
    <w:pPr>
      <w:autoSpaceDE w:val="0"/>
      <w:autoSpaceDN w:val="0"/>
      <w:spacing w:after="0" w:line="240" w:lineRule="auto"/>
      <w:ind w:left="426"/>
      <w:jc w:val="both"/>
    </w:pPr>
    <w:rPr>
      <w:rFonts w:ascii="Sans Serif 12cpi" w:eastAsia="MS Reference Sans Serif" w:hAnsi="Sans Serif 12cpi" w:cs="Sans Serif 12cpi"/>
      <w:sz w:val="24"/>
      <w:szCs w:val="24"/>
      <w:lang w:eastAsia="es-ES"/>
    </w:rPr>
  </w:style>
  <w:style w:type="paragraph" w:customStyle="1" w:styleId="Firmaorganizacin">
    <w:name w:val="Firma organización"/>
    <w:basedOn w:val="Firma"/>
    <w:uiPriority w:val="99"/>
    <w:rsid w:val="000A7803"/>
    <w:rPr>
      <w:rFonts w:ascii="Sans Serif 12cpi" w:hAnsi="Sans Serif 12cpi"/>
    </w:rPr>
  </w:style>
  <w:style w:type="paragraph" w:customStyle="1" w:styleId="maincontent">
    <w:name w:val="maincontent"/>
    <w:basedOn w:val="Normal"/>
    <w:uiPriority w:val="99"/>
    <w:rsid w:val="000A7803"/>
    <w:pPr>
      <w:spacing w:before="100" w:beforeAutospacing="1" w:after="100" w:afterAutospacing="1" w:line="255" w:lineRule="atLeast"/>
      <w:jc w:val="both"/>
    </w:pPr>
    <w:rPr>
      <w:rFonts w:ascii="Cambria Math" w:eastAsia="MS Reference Sans Serif" w:hAnsi="Cambria Math" w:cs="MS Reference Sans Serif"/>
      <w:color w:val="333333"/>
      <w:sz w:val="18"/>
      <w:szCs w:val="18"/>
      <w:lang w:val="es-ES" w:eastAsia="es-ES"/>
    </w:rPr>
  </w:style>
  <w:style w:type="paragraph" w:customStyle="1" w:styleId="ListaCc0">
    <w:name w:val="Lista Cc."/>
    <w:basedOn w:val="Normal"/>
    <w:uiPriority w:val="99"/>
    <w:rsid w:val="000A7803"/>
    <w:pPr>
      <w:spacing w:after="0" w:line="240" w:lineRule="auto"/>
    </w:pPr>
    <w:rPr>
      <w:rFonts w:ascii="MS Reference Sans Serif" w:eastAsia="MS Reference Sans Serif" w:hAnsi="MS Reference Sans Serif" w:cs="MS Reference Sans Serif"/>
      <w:sz w:val="20"/>
      <w:szCs w:val="20"/>
      <w:lang w:val="es-ES_tradnl" w:eastAsia="es-ES"/>
    </w:rPr>
  </w:style>
  <w:style w:type="paragraph" w:customStyle="1" w:styleId="font0">
    <w:name w:val="font0"/>
    <w:basedOn w:val="Normal"/>
    <w:uiPriority w:val="99"/>
    <w:rsid w:val="000A7803"/>
    <w:pPr>
      <w:spacing w:before="100" w:beforeAutospacing="1" w:after="100" w:afterAutospacing="1" w:line="240" w:lineRule="auto"/>
    </w:pPr>
    <w:rPr>
      <w:rFonts w:ascii="Sans Serif 12cpi" w:eastAsia="Verdana" w:hAnsi="Sans Serif 12cpi" w:cs="Sans Serif 12cpi"/>
      <w:sz w:val="20"/>
      <w:szCs w:val="20"/>
      <w:lang w:val="es-ES" w:eastAsia="es-ES"/>
    </w:rPr>
  </w:style>
  <w:style w:type="paragraph" w:customStyle="1" w:styleId="xl42">
    <w:name w:val="xl42"/>
    <w:basedOn w:val="Normal"/>
    <w:uiPriority w:val="99"/>
    <w:rsid w:val="000A7803"/>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Verdana" w:eastAsia="Verdana" w:hAnsi="Verdana" w:cs="Britannic Bold"/>
      <w:color w:val="000000"/>
      <w:sz w:val="24"/>
      <w:szCs w:val="24"/>
      <w:lang w:val="es-ES" w:eastAsia="es-ES"/>
    </w:rPr>
  </w:style>
  <w:style w:type="paragraph" w:customStyle="1" w:styleId="xl43">
    <w:name w:val="xl43"/>
    <w:basedOn w:val="Normal"/>
    <w:uiPriority w:val="99"/>
    <w:rsid w:val="000A7803"/>
    <w:pPr>
      <w:pBdr>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Verdana" w:eastAsia="Verdana" w:hAnsi="Verdana" w:cs="Britannic Bold"/>
      <w:color w:val="000000"/>
      <w:sz w:val="24"/>
      <w:szCs w:val="24"/>
      <w:lang w:val="es-ES" w:eastAsia="es-ES"/>
    </w:rPr>
  </w:style>
  <w:style w:type="paragraph" w:customStyle="1" w:styleId="xl45">
    <w:name w:val="xl45"/>
    <w:basedOn w:val="Normal"/>
    <w:uiPriority w:val="99"/>
    <w:rsid w:val="000A7803"/>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Verdana" w:eastAsia="Verdana" w:hAnsi="Verdana" w:cs="Britannic Bold"/>
      <w:color w:val="000000"/>
      <w:sz w:val="24"/>
      <w:szCs w:val="24"/>
      <w:lang w:val="es-ES" w:eastAsia="es-ES"/>
    </w:rPr>
  </w:style>
  <w:style w:type="paragraph" w:customStyle="1" w:styleId="xl46">
    <w:name w:val="xl46"/>
    <w:basedOn w:val="Normal"/>
    <w:uiPriority w:val="99"/>
    <w:rsid w:val="000A780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Verdana" w:eastAsia="Verdana" w:hAnsi="Verdana" w:cs="Britannic Bold"/>
      <w:color w:val="000000"/>
      <w:sz w:val="20"/>
      <w:szCs w:val="20"/>
      <w:lang w:val="es-ES" w:eastAsia="es-ES"/>
    </w:rPr>
  </w:style>
  <w:style w:type="paragraph" w:customStyle="1" w:styleId="xl47">
    <w:name w:val="xl47"/>
    <w:basedOn w:val="Normal"/>
    <w:uiPriority w:val="99"/>
    <w:rsid w:val="000A7803"/>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Verdana" w:eastAsia="Verdana" w:hAnsi="Verdana" w:cs="Britannic Bold"/>
      <w:sz w:val="24"/>
      <w:szCs w:val="24"/>
      <w:lang w:val="es-ES" w:eastAsia="es-ES"/>
    </w:rPr>
  </w:style>
  <w:style w:type="paragraph" w:customStyle="1" w:styleId="xl48">
    <w:name w:val="xl48"/>
    <w:basedOn w:val="Normal"/>
    <w:uiPriority w:val="99"/>
    <w:rsid w:val="000A7803"/>
    <w:pPr>
      <w:pBdr>
        <w:left w:val="single" w:sz="4" w:space="0" w:color="auto"/>
        <w:right w:val="single" w:sz="4" w:space="0" w:color="auto"/>
      </w:pBdr>
      <w:spacing w:before="100" w:beforeAutospacing="1" w:after="100" w:afterAutospacing="1" w:line="240" w:lineRule="auto"/>
      <w:textAlignment w:val="center"/>
    </w:pPr>
    <w:rPr>
      <w:rFonts w:ascii="Verdana" w:eastAsia="Verdana" w:hAnsi="Verdana" w:cs="Britannic Bold"/>
      <w:color w:val="000000"/>
      <w:sz w:val="24"/>
      <w:szCs w:val="24"/>
      <w:lang w:val="es-ES" w:eastAsia="es-ES"/>
    </w:rPr>
  </w:style>
  <w:style w:type="paragraph" w:customStyle="1" w:styleId="xl49">
    <w:name w:val="xl49"/>
    <w:basedOn w:val="Normal"/>
    <w:uiPriority w:val="99"/>
    <w:rsid w:val="000A780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Sans Serif 12cpi" w:eastAsia="Verdana" w:hAnsi="Sans Serif 12cpi" w:cs="Sans Serif 12cpi"/>
      <w:b/>
      <w:bCs/>
      <w:color w:val="000000"/>
      <w:sz w:val="20"/>
      <w:szCs w:val="20"/>
      <w:lang w:val="es-ES" w:eastAsia="es-ES"/>
    </w:rPr>
  </w:style>
  <w:style w:type="paragraph" w:customStyle="1" w:styleId="xl50">
    <w:name w:val="xl50"/>
    <w:basedOn w:val="Normal"/>
    <w:uiPriority w:val="99"/>
    <w:rsid w:val="000A780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Verdana" w:eastAsia="Verdana" w:hAnsi="Verdana" w:cs="Britannic Bold"/>
      <w:color w:val="000000"/>
      <w:sz w:val="24"/>
      <w:szCs w:val="24"/>
      <w:lang w:val="es-ES" w:eastAsia="es-ES"/>
    </w:rPr>
  </w:style>
  <w:style w:type="paragraph" w:customStyle="1" w:styleId="xl51">
    <w:name w:val="xl51"/>
    <w:basedOn w:val="Normal"/>
    <w:uiPriority w:val="99"/>
    <w:rsid w:val="000A7803"/>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Verdana" w:eastAsia="Verdana" w:hAnsi="Verdana" w:cs="Britannic Bold"/>
      <w:sz w:val="24"/>
      <w:szCs w:val="24"/>
      <w:lang w:val="es-ES" w:eastAsia="es-ES"/>
    </w:rPr>
  </w:style>
  <w:style w:type="paragraph" w:customStyle="1" w:styleId="xl52">
    <w:name w:val="xl52"/>
    <w:basedOn w:val="Normal"/>
    <w:uiPriority w:val="99"/>
    <w:rsid w:val="000A780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Sans Serif 12cpi" w:eastAsia="Verdana" w:hAnsi="Sans Serif 12cpi" w:cs="Sans Serif 12cpi"/>
      <w:b/>
      <w:bCs/>
      <w:i/>
      <w:iCs/>
      <w:sz w:val="24"/>
      <w:szCs w:val="24"/>
      <w:lang w:val="es-ES" w:eastAsia="es-ES"/>
    </w:rPr>
  </w:style>
  <w:style w:type="paragraph" w:customStyle="1" w:styleId="xl53">
    <w:name w:val="xl53"/>
    <w:basedOn w:val="Normal"/>
    <w:uiPriority w:val="99"/>
    <w:rsid w:val="000A780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Sans Serif 12cpi" w:eastAsia="Verdana" w:hAnsi="Sans Serif 12cpi" w:cs="Sans Serif 12cpi"/>
      <w:b/>
      <w:bCs/>
      <w:sz w:val="24"/>
      <w:szCs w:val="24"/>
      <w:lang w:val="es-ES" w:eastAsia="es-ES"/>
    </w:rPr>
  </w:style>
  <w:style w:type="paragraph" w:customStyle="1" w:styleId="xl54">
    <w:name w:val="xl54"/>
    <w:basedOn w:val="Normal"/>
    <w:uiPriority w:val="99"/>
    <w:rsid w:val="000A780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Sans Serif 12cpi" w:eastAsia="Verdana" w:hAnsi="Sans Serif 12cpi" w:cs="Sans Serif 12cpi"/>
      <w:b/>
      <w:bCs/>
      <w:sz w:val="24"/>
      <w:szCs w:val="24"/>
      <w:lang w:val="es-ES" w:eastAsia="es-ES"/>
    </w:rPr>
  </w:style>
  <w:style w:type="paragraph" w:customStyle="1" w:styleId="xl55">
    <w:name w:val="xl55"/>
    <w:basedOn w:val="Normal"/>
    <w:uiPriority w:val="99"/>
    <w:rsid w:val="000A780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Sans Serif 12cpi" w:eastAsia="Verdana" w:hAnsi="Sans Serif 12cpi" w:cs="Sans Serif 12cpi"/>
      <w:b/>
      <w:bCs/>
      <w:i/>
      <w:iCs/>
      <w:sz w:val="24"/>
      <w:szCs w:val="24"/>
      <w:lang w:val="es-ES" w:eastAsia="es-ES"/>
    </w:rPr>
  </w:style>
  <w:style w:type="paragraph" w:customStyle="1" w:styleId="xl56">
    <w:name w:val="xl56"/>
    <w:basedOn w:val="Normal"/>
    <w:uiPriority w:val="99"/>
    <w:rsid w:val="000A7803"/>
    <w:pPr>
      <w:spacing w:before="100" w:beforeAutospacing="1" w:after="100" w:afterAutospacing="1" w:line="240" w:lineRule="auto"/>
      <w:textAlignment w:val="center"/>
    </w:pPr>
    <w:rPr>
      <w:rFonts w:ascii="Verdana" w:eastAsia="Verdana" w:hAnsi="Verdana" w:cs="Britannic Bold"/>
      <w:sz w:val="24"/>
      <w:szCs w:val="24"/>
      <w:lang w:val="es-ES" w:eastAsia="es-ES"/>
    </w:rPr>
  </w:style>
  <w:style w:type="paragraph" w:customStyle="1" w:styleId="xl57">
    <w:name w:val="xl57"/>
    <w:basedOn w:val="Normal"/>
    <w:uiPriority w:val="99"/>
    <w:rsid w:val="000A780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Sans Serif 12cpi" w:eastAsia="Verdana" w:hAnsi="Sans Serif 12cpi" w:cs="Sans Serif 12cpi"/>
      <w:color w:val="000000"/>
      <w:sz w:val="18"/>
      <w:szCs w:val="18"/>
      <w:lang w:val="es-ES" w:eastAsia="es-ES"/>
    </w:rPr>
  </w:style>
  <w:style w:type="paragraph" w:customStyle="1" w:styleId="xl58">
    <w:name w:val="xl58"/>
    <w:basedOn w:val="Normal"/>
    <w:uiPriority w:val="99"/>
    <w:rsid w:val="000A780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Sans Serif 12cpi" w:eastAsia="Verdana" w:hAnsi="Sans Serif 12cpi" w:cs="Sans Serif 12cpi"/>
      <w:color w:val="000000"/>
      <w:sz w:val="20"/>
      <w:szCs w:val="20"/>
      <w:lang w:val="es-ES" w:eastAsia="es-ES"/>
    </w:rPr>
  </w:style>
  <w:style w:type="paragraph" w:customStyle="1" w:styleId="NormalSencillo">
    <w:name w:val="Normal Sencillo"/>
    <w:basedOn w:val="Normal"/>
    <w:next w:val="Normal"/>
    <w:uiPriority w:val="99"/>
    <w:rsid w:val="000A7803"/>
    <w:pPr>
      <w:suppressAutoHyphens/>
      <w:spacing w:after="0" w:line="240" w:lineRule="auto"/>
      <w:jc w:val="both"/>
    </w:pPr>
    <w:rPr>
      <w:rFonts w:ascii="Sans Serif 12cpi" w:eastAsia="MS Reference Sans Serif" w:hAnsi="Sans Serif 12cpi" w:cs="MS Reference Sans Serif"/>
      <w:sz w:val="20"/>
      <w:szCs w:val="20"/>
      <w:lang w:val="es-ES_tradnl" w:eastAsia="es-ES"/>
    </w:rPr>
  </w:style>
  <w:style w:type="paragraph" w:customStyle="1" w:styleId="xl59">
    <w:name w:val="xl59"/>
    <w:basedOn w:val="Normal"/>
    <w:uiPriority w:val="99"/>
    <w:rsid w:val="000A7803"/>
    <w:pPr>
      <w:pBdr>
        <w:top w:val="single" w:sz="4" w:space="0" w:color="auto"/>
        <w:left w:val="single" w:sz="4" w:space="0" w:color="auto"/>
        <w:bottom w:val="single" w:sz="12" w:space="0" w:color="auto"/>
        <w:right w:val="single" w:sz="12" w:space="0" w:color="auto"/>
      </w:pBdr>
      <w:spacing w:before="100" w:beforeAutospacing="1" w:after="100" w:afterAutospacing="1" w:line="240" w:lineRule="auto"/>
      <w:textAlignment w:val="center"/>
    </w:pPr>
    <w:rPr>
      <w:rFonts w:ascii="Sans Serif 12cpi" w:eastAsia="Verdana" w:hAnsi="Sans Serif 12cpi" w:cs="Sans Serif 12cpi"/>
      <w:sz w:val="24"/>
      <w:szCs w:val="24"/>
      <w:lang w:val="es-ES" w:eastAsia="es-ES"/>
    </w:rPr>
  </w:style>
  <w:style w:type="paragraph" w:customStyle="1" w:styleId="xl61">
    <w:name w:val="xl61"/>
    <w:basedOn w:val="Normal"/>
    <w:uiPriority w:val="99"/>
    <w:rsid w:val="000A7803"/>
    <w:pPr>
      <w:pBdr>
        <w:bottom w:val="single" w:sz="4" w:space="0" w:color="auto"/>
      </w:pBdr>
      <w:spacing w:before="100" w:beforeAutospacing="1" w:after="100" w:afterAutospacing="1" w:line="240" w:lineRule="auto"/>
      <w:textAlignment w:val="center"/>
    </w:pPr>
    <w:rPr>
      <w:rFonts w:ascii="Sans Serif 12cpi" w:eastAsia="Verdana" w:hAnsi="Sans Serif 12cpi" w:cs="Sans Serif 12cpi"/>
      <w:b/>
      <w:bCs/>
      <w:color w:val="000000"/>
      <w:sz w:val="16"/>
      <w:szCs w:val="16"/>
      <w:lang w:val="es-ES" w:eastAsia="es-ES"/>
    </w:rPr>
  </w:style>
  <w:style w:type="paragraph" w:customStyle="1" w:styleId="xl62">
    <w:name w:val="xl62"/>
    <w:basedOn w:val="Normal"/>
    <w:uiPriority w:val="99"/>
    <w:rsid w:val="000A7803"/>
    <w:pPr>
      <w:pBdr>
        <w:bottom w:val="single" w:sz="4" w:space="0" w:color="auto"/>
        <w:right w:val="single" w:sz="12" w:space="0" w:color="auto"/>
      </w:pBdr>
      <w:spacing w:before="100" w:beforeAutospacing="1" w:after="100" w:afterAutospacing="1" w:line="240" w:lineRule="auto"/>
      <w:textAlignment w:val="center"/>
    </w:pPr>
    <w:rPr>
      <w:rFonts w:ascii="Sans Serif 12cpi" w:eastAsia="Verdana" w:hAnsi="Sans Serif 12cpi" w:cs="Sans Serif 12cpi"/>
      <w:b/>
      <w:bCs/>
      <w:color w:val="000000"/>
      <w:sz w:val="16"/>
      <w:szCs w:val="16"/>
      <w:lang w:val="es-ES" w:eastAsia="es-ES"/>
    </w:rPr>
  </w:style>
  <w:style w:type="paragraph" w:customStyle="1" w:styleId="CarCarCarCarCarCarCarCarCarCarCarCarCarCarCarCarCarCarCarCarCarCarCarCarCarCarCarCarCarCarCarCarCar2Car">
    <w:name w:val="Car Car Car Car Car Car Car Car Car Car Car Car Car Car Car Car Car Car Car Car Car Car Car Car Car Car Car Car Car Car Car Car Car2 Car"/>
    <w:basedOn w:val="Normal"/>
    <w:uiPriority w:val="99"/>
    <w:rsid w:val="000A7803"/>
    <w:pPr>
      <w:spacing w:line="240" w:lineRule="exact"/>
    </w:pPr>
    <w:rPr>
      <w:rFonts w:ascii="Cambria Math" w:eastAsia="MS Reference Sans Serif" w:hAnsi="Cambria Math" w:cs="MS Reference Sans Serif"/>
      <w:sz w:val="20"/>
      <w:szCs w:val="20"/>
      <w:lang w:val="en-US"/>
    </w:rPr>
  </w:style>
  <w:style w:type="paragraph" w:customStyle="1" w:styleId="BodyText31">
    <w:name w:val="Body Text 31"/>
    <w:basedOn w:val="Normal"/>
    <w:uiPriority w:val="99"/>
    <w:rsid w:val="000A7803"/>
    <w:pPr>
      <w:spacing w:after="0" w:line="240" w:lineRule="auto"/>
      <w:jc w:val="both"/>
    </w:pPr>
    <w:rPr>
      <w:rFonts w:ascii="Sans Serif 12cpi" w:eastAsia="MS Reference Sans Serif" w:hAnsi="Sans Serif 12cpi" w:cs="MS Reference Sans Serif"/>
      <w:szCs w:val="24"/>
      <w:lang w:val="es-ES" w:eastAsia="es-ES"/>
    </w:rPr>
  </w:style>
  <w:style w:type="paragraph" w:customStyle="1" w:styleId="BodyTextIndent1">
    <w:name w:val="Body Text Indent1"/>
    <w:basedOn w:val="Normal"/>
    <w:uiPriority w:val="99"/>
    <w:rsid w:val="000A7803"/>
    <w:pPr>
      <w:autoSpaceDE w:val="0"/>
      <w:autoSpaceDN w:val="0"/>
      <w:spacing w:after="0" w:line="240" w:lineRule="auto"/>
      <w:ind w:left="426"/>
      <w:jc w:val="both"/>
    </w:pPr>
    <w:rPr>
      <w:rFonts w:ascii="Sans Serif 12cpi" w:eastAsia="MS Reference Sans Serif" w:hAnsi="Sans Serif 12cpi" w:cs="Sans Serif 12cpi"/>
      <w:sz w:val="24"/>
      <w:szCs w:val="24"/>
      <w:lang w:eastAsia="es-ES"/>
    </w:rPr>
  </w:style>
  <w:style w:type="table" w:styleId="Tablaweb1">
    <w:name w:val="Table Web 1"/>
    <w:basedOn w:val="Tablanormal"/>
    <w:rsid w:val="000A7803"/>
    <w:pPr>
      <w:spacing w:after="0" w:line="240" w:lineRule="auto"/>
    </w:pPr>
    <w:rPr>
      <w:rFonts w:ascii="MS Reference Sans Serif" w:eastAsia="MS Reference Sans Serif" w:hAnsi="MS Reference Sans Serif" w:cs="MS Reference Sans Serif"/>
      <w:sz w:val="20"/>
      <w:szCs w:val="20"/>
      <w:lang w:val="es-ES" w:eastAsia="es-E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MquinadeescribirHTML">
    <w:name w:val="HTML Typewriter"/>
    <w:rsid w:val="000A7803"/>
    <w:rPr>
      <w:rFonts w:ascii="Calibri Light" w:eastAsia="Verdana" w:hAnsi="Calibri Light" w:cs="Calibri Light" w:hint="default"/>
      <w:sz w:val="20"/>
      <w:szCs w:val="20"/>
    </w:rPr>
  </w:style>
  <w:style w:type="character" w:customStyle="1" w:styleId="CarCar4">
    <w:name w:val="Car Car4"/>
    <w:rsid w:val="000A7803"/>
    <w:rPr>
      <w:rFonts w:ascii="Sans Serif 12cpi" w:eastAsia="MS Reference Sans Serif" w:hAnsi="Sans Serif 12cpi" w:cs="MS Reference Sans Serif"/>
      <w:snapToGrid w:val="0"/>
      <w:sz w:val="24"/>
      <w:szCs w:val="20"/>
      <w:lang w:val="es-ES_tradnl" w:eastAsia="es-ES"/>
    </w:rPr>
  </w:style>
  <w:style w:type="table" w:styleId="Tablaweb2">
    <w:name w:val="Table Web 2"/>
    <w:basedOn w:val="Tablanormal"/>
    <w:rsid w:val="000A7803"/>
    <w:pPr>
      <w:spacing w:after="0" w:line="240" w:lineRule="auto"/>
    </w:pPr>
    <w:rPr>
      <w:rFonts w:ascii="MS Reference Sans Serif" w:eastAsia="MS Reference Sans Serif" w:hAnsi="MS Reference Sans Serif" w:cs="MS Reference Sans Serif"/>
      <w:sz w:val="20"/>
      <w:szCs w:val="20"/>
      <w:lang w:val="es-ES" w:eastAsia="es-E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Textoindependiente23">
    <w:name w:val="Texto independiente 23"/>
    <w:basedOn w:val="Normal"/>
    <w:uiPriority w:val="99"/>
    <w:rsid w:val="000A7803"/>
    <w:pPr>
      <w:spacing w:after="0" w:line="240" w:lineRule="auto"/>
      <w:jc w:val="both"/>
    </w:pPr>
    <w:rPr>
      <w:rFonts w:ascii="Sans Serif 12cpi" w:eastAsia="MS Reference Sans Serif" w:hAnsi="Sans Serif 12cpi" w:cs="MS Reference Sans Serif"/>
      <w:sz w:val="24"/>
      <w:szCs w:val="20"/>
      <w:lang w:val="es-ES_tradnl" w:eastAsia="es-ES"/>
    </w:rPr>
  </w:style>
  <w:style w:type="paragraph" w:customStyle="1" w:styleId="Textoindependiente24">
    <w:name w:val="Texto independiente 24"/>
    <w:basedOn w:val="Normal"/>
    <w:uiPriority w:val="99"/>
    <w:rsid w:val="000A7803"/>
    <w:pPr>
      <w:spacing w:after="0" w:line="360" w:lineRule="auto"/>
      <w:jc w:val="both"/>
    </w:pPr>
    <w:rPr>
      <w:rFonts w:ascii="Sans Serif 12cpi" w:eastAsia="MS Reference Sans Serif" w:hAnsi="Sans Serif 12cpi" w:cs="MS Reference Sans Serif"/>
      <w:sz w:val="24"/>
      <w:szCs w:val="20"/>
      <w:lang w:eastAsia="es-ES"/>
    </w:rPr>
  </w:style>
  <w:style w:type="paragraph" w:customStyle="1" w:styleId="Sangradetextonormal3">
    <w:name w:val="Sangría de texto normal3"/>
    <w:basedOn w:val="Normal"/>
    <w:uiPriority w:val="99"/>
    <w:rsid w:val="000A7803"/>
    <w:pPr>
      <w:autoSpaceDE w:val="0"/>
      <w:autoSpaceDN w:val="0"/>
      <w:spacing w:after="0" w:line="240" w:lineRule="auto"/>
      <w:ind w:left="426"/>
      <w:jc w:val="both"/>
    </w:pPr>
    <w:rPr>
      <w:rFonts w:ascii="Sans Serif 12cpi" w:eastAsia="MS Reference Sans Serif" w:hAnsi="Sans Serif 12cpi" w:cs="Sans Serif 12cpi"/>
      <w:sz w:val="24"/>
      <w:szCs w:val="24"/>
      <w:lang w:eastAsia="es-ES"/>
    </w:rPr>
  </w:style>
  <w:style w:type="paragraph" w:customStyle="1" w:styleId="Textoindependiente33">
    <w:name w:val="Texto independiente 33"/>
    <w:basedOn w:val="Normal"/>
    <w:uiPriority w:val="99"/>
    <w:rsid w:val="000A7803"/>
    <w:pPr>
      <w:spacing w:after="0" w:line="240" w:lineRule="auto"/>
      <w:jc w:val="both"/>
    </w:pPr>
    <w:rPr>
      <w:rFonts w:ascii="Sans Serif 12cpi" w:eastAsia="MS Reference Sans Serif" w:hAnsi="Sans Serif 12cpi" w:cs="MS Reference Sans Serif"/>
      <w:szCs w:val="24"/>
      <w:lang w:val="es-ES" w:eastAsia="es-ES"/>
    </w:rPr>
  </w:style>
  <w:style w:type="paragraph" w:customStyle="1" w:styleId="font-padrao">
    <w:name w:val="font-padrao"/>
    <w:basedOn w:val="Normal"/>
    <w:uiPriority w:val="99"/>
    <w:rsid w:val="000A7803"/>
    <w:pPr>
      <w:spacing w:before="100" w:beforeAutospacing="1" w:after="100" w:afterAutospacing="1" w:line="240" w:lineRule="auto"/>
    </w:pPr>
    <w:rPr>
      <w:rFonts w:ascii="Cambria Math" w:eastAsia="Verdana" w:hAnsi="Cambria Math" w:cs="Verdana"/>
      <w:color w:val="000000"/>
      <w:sz w:val="18"/>
      <w:szCs w:val="18"/>
      <w:lang w:eastAsia="es-ES"/>
    </w:rPr>
  </w:style>
  <w:style w:type="paragraph" w:customStyle="1" w:styleId="CUERPOTEXTO0">
    <w:name w:val="CUERPO TEXTO"/>
    <w:uiPriority w:val="99"/>
    <w:rsid w:val="000A7803"/>
    <w:pPr>
      <w:widowControl w:val="0"/>
      <w:tabs>
        <w:tab w:val="center" w:pos="510"/>
        <w:tab w:val="left" w:pos="1134"/>
      </w:tabs>
      <w:autoSpaceDE w:val="0"/>
      <w:autoSpaceDN w:val="0"/>
      <w:adjustRightInd w:val="0"/>
      <w:spacing w:before="28" w:after="28" w:line="210" w:lineRule="atLeast"/>
      <w:ind w:firstLine="283"/>
      <w:jc w:val="both"/>
    </w:pPr>
    <w:rPr>
      <w:rFonts w:ascii="MS Reference Sans Serif" w:eastAsia="MS Reference Sans Serif" w:hAnsi="MS Reference Sans Serif" w:cs="MS Reference Sans Serif"/>
      <w:color w:val="000000"/>
      <w:sz w:val="19"/>
      <w:szCs w:val="19"/>
      <w:lang w:val="es-ES" w:eastAsia="es-ES"/>
    </w:rPr>
  </w:style>
  <w:style w:type="paragraph" w:customStyle="1" w:styleId="Lneadeasunto">
    <w:name w:val="Línea de asunto"/>
    <w:basedOn w:val="Normal"/>
    <w:uiPriority w:val="99"/>
    <w:rsid w:val="000A7803"/>
    <w:pPr>
      <w:spacing w:after="0" w:line="240" w:lineRule="auto"/>
    </w:pPr>
    <w:rPr>
      <w:rFonts w:ascii="MS Reference Sans Serif" w:eastAsia="MS Reference Sans Serif" w:hAnsi="MS Reference Sans Serif" w:cs="MS Reference Sans Serif"/>
      <w:sz w:val="24"/>
      <w:szCs w:val="24"/>
      <w:lang w:val="es-ES" w:eastAsia="es-ES"/>
    </w:rPr>
  </w:style>
  <w:style w:type="paragraph" w:customStyle="1" w:styleId="Sangra2detindependiente1">
    <w:name w:val="Sangría 2 de t. independiente1"/>
    <w:basedOn w:val="Normal"/>
    <w:uiPriority w:val="99"/>
    <w:rsid w:val="000A7803"/>
    <w:pPr>
      <w:widowControl w:val="0"/>
      <w:overflowPunct w:val="0"/>
      <w:autoSpaceDE w:val="0"/>
      <w:autoSpaceDN w:val="0"/>
      <w:adjustRightInd w:val="0"/>
      <w:spacing w:after="0" w:line="240" w:lineRule="auto"/>
      <w:ind w:left="360"/>
      <w:jc w:val="both"/>
      <w:textAlignment w:val="baseline"/>
    </w:pPr>
    <w:rPr>
      <w:rFonts w:ascii="Sans Serif 12cpi" w:eastAsia="MS Reference Sans Serif" w:hAnsi="Sans Serif 12cpi" w:cs="MS Reference Sans Serif"/>
      <w:szCs w:val="20"/>
      <w:lang w:val="es-ES" w:eastAsia="es-ES"/>
    </w:rPr>
  </w:style>
  <w:style w:type="paragraph" w:customStyle="1" w:styleId="CarCarCarCarCarCarCarCarCarCarCarCarCarCarCarCarCarCarCarCarCarCarCarCarCarCarCarCarCarCarCarCarCar2Car1">
    <w:name w:val="Car Car Car Car Car Car Car Car Car Car Car Car Car Car Car Car Car Car Car Car Car Car Car Car Car Car Car Car Car Car Car Car Car2 Car1"/>
    <w:basedOn w:val="Normal"/>
    <w:uiPriority w:val="99"/>
    <w:rsid w:val="000A7803"/>
    <w:pPr>
      <w:spacing w:line="240" w:lineRule="exact"/>
    </w:pPr>
    <w:rPr>
      <w:rFonts w:ascii="Cambria Math" w:eastAsia="MS Reference Sans Serif" w:hAnsi="Cambria Math" w:cs="MS Reference Sans Serif"/>
      <w:sz w:val="20"/>
      <w:szCs w:val="20"/>
      <w:lang w:val="en-US"/>
    </w:rPr>
  </w:style>
  <w:style w:type="paragraph" w:customStyle="1" w:styleId="xl113">
    <w:name w:val="xl113"/>
    <w:basedOn w:val="Normal"/>
    <w:rsid w:val="000A7803"/>
    <w:pPr>
      <w:pBdr>
        <w:top w:val="single" w:sz="8" w:space="0" w:color="auto"/>
        <w:left w:val="single" w:sz="8" w:space="0" w:color="auto"/>
        <w:right w:val="single" w:sz="8" w:space="0" w:color="auto"/>
      </w:pBdr>
      <w:spacing w:before="100" w:beforeAutospacing="1" w:after="100" w:afterAutospacing="1" w:line="240" w:lineRule="auto"/>
      <w:jc w:val="both"/>
      <w:textAlignment w:val="center"/>
    </w:pPr>
    <w:rPr>
      <w:rFonts w:ascii="Sans Serif 12cpi" w:eastAsia="Verdana" w:hAnsi="Sans Serif 12cpi" w:cs="Sans Serif 12cpi"/>
      <w:b/>
      <w:bCs/>
      <w:sz w:val="26"/>
      <w:szCs w:val="26"/>
      <w:lang w:val="es-ES" w:eastAsia="es-ES"/>
    </w:rPr>
  </w:style>
  <w:style w:type="paragraph" w:customStyle="1" w:styleId="xl114">
    <w:name w:val="xl114"/>
    <w:basedOn w:val="Normal"/>
    <w:rsid w:val="000A7803"/>
    <w:pPr>
      <w:pBdr>
        <w:left w:val="single" w:sz="8" w:space="0" w:color="auto"/>
        <w:right w:val="single" w:sz="8" w:space="0" w:color="auto"/>
      </w:pBdr>
      <w:spacing w:before="100" w:beforeAutospacing="1" w:after="100" w:afterAutospacing="1" w:line="240" w:lineRule="auto"/>
      <w:jc w:val="both"/>
      <w:textAlignment w:val="center"/>
    </w:pPr>
    <w:rPr>
      <w:rFonts w:ascii="Sans Serif 12cpi" w:eastAsia="Verdana" w:hAnsi="Sans Serif 12cpi" w:cs="Sans Serif 12cpi"/>
      <w:b/>
      <w:bCs/>
      <w:sz w:val="26"/>
      <w:szCs w:val="26"/>
      <w:lang w:val="es-ES" w:eastAsia="es-ES"/>
    </w:rPr>
  </w:style>
  <w:style w:type="paragraph" w:customStyle="1" w:styleId="xl115">
    <w:name w:val="xl115"/>
    <w:basedOn w:val="Normal"/>
    <w:rsid w:val="000A7803"/>
    <w:pPr>
      <w:pBdr>
        <w:left w:val="single" w:sz="8" w:space="0" w:color="auto"/>
        <w:bottom w:val="single" w:sz="8" w:space="0" w:color="auto"/>
        <w:right w:val="single" w:sz="8" w:space="0" w:color="auto"/>
      </w:pBdr>
      <w:spacing w:before="100" w:beforeAutospacing="1" w:after="100" w:afterAutospacing="1" w:line="240" w:lineRule="auto"/>
      <w:jc w:val="both"/>
      <w:textAlignment w:val="center"/>
    </w:pPr>
    <w:rPr>
      <w:rFonts w:ascii="Sans Serif 12cpi" w:eastAsia="Verdana" w:hAnsi="Sans Serif 12cpi" w:cs="Sans Serif 12cpi"/>
      <w:b/>
      <w:bCs/>
      <w:sz w:val="26"/>
      <w:szCs w:val="26"/>
      <w:lang w:val="es-ES" w:eastAsia="es-ES"/>
    </w:rPr>
  </w:style>
  <w:style w:type="paragraph" w:customStyle="1" w:styleId="xl116">
    <w:name w:val="xl116"/>
    <w:basedOn w:val="Normal"/>
    <w:rsid w:val="000A7803"/>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Sans Serif 12cpi" w:eastAsia="Verdana" w:hAnsi="Sans Serif 12cpi" w:cs="Sans Serif 12cpi"/>
      <w:sz w:val="24"/>
      <w:szCs w:val="24"/>
      <w:lang w:val="es-ES" w:eastAsia="es-ES"/>
    </w:rPr>
  </w:style>
  <w:style w:type="paragraph" w:customStyle="1" w:styleId="xl117">
    <w:name w:val="xl117"/>
    <w:basedOn w:val="Normal"/>
    <w:rsid w:val="000A7803"/>
    <w:pPr>
      <w:pBdr>
        <w:left w:val="single" w:sz="8" w:space="0" w:color="auto"/>
        <w:right w:val="single" w:sz="8" w:space="0" w:color="auto"/>
      </w:pBdr>
      <w:spacing w:before="100" w:beforeAutospacing="1" w:after="100" w:afterAutospacing="1" w:line="240" w:lineRule="auto"/>
      <w:jc w:val="center"/>
      <w:textAlignment w:val="center"/>
    </w:pPr>
    <w:rPr>
      <w:rFonts w:ascii="Sans Serif 12cpi" w:eastAsia="Verdana" w:hAnsi="Sans Serif 12cpi" w:cs="Sans Serif 12cpi"/>
      <w:sz w:val="24"/>
      <w:szCs w:val="24"/>
      <w:lang w:val="es-ES" w:eastAsia="es-ES"/>
    </w:rPr>
  </w:style>
  <w:style w:type="paragraph" w:customStyle="1" w:styleId="xl118">
    <w:name w:val="xl118"/>
    <w:basedOn w:val="Normal"/>
    <w:rsid w:val="000A7803"/>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Sans Serif 12cpi" w:eastAsia="Verdana" w:hAnsi="Sans Serif 12cpi" w:cs="Sans Serif 12cpi"/>
      <w:sz w:val="24"/>
      <w:szCs w:val="24"/>
      <w:lang w:val="es-ES" w:eastAsia="es-ES"/>
    </w:rPr>
  </w:style>
  <w:style w:type="paragraph" w:customStyle="1" w:styleId="xl119">
    <w:name w:val="xl119"/>
    <w:basedOn w:val="Normal"/>
    <w:rsid w:val="000A7803"/>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Sans Serif 12cpi" w:eastAsia="Verdana" w:hAnsi="Sans Serif 12cpi" w:cs="Sans Serif 12cpi"/>
      <w:sz w:val="26"/>
      <w:szCs w:val="26"/>
      <w:lang w:val="es-ES" w:eastAsia="es-ES"/>
    </w:rPr>
  </w:style>
  <w:style w:type="paragraph" w:customStyle="1" w:styleId="xl120">
    <w:name w:val="xl120"/>
    <w:basedOn w:val="Normal"/>
    <w:rsid w:val="000A7803"/>
    <w:pPr>
      <w:pBdr>
        <w:left w:val="single" w:sz="8" w:space="0" w:color="auto"/>
        <w:right w:val="single" w:sz="8" w:space="0" w:color="auto"/>
      </w:pBdr>
      <w:spacing w:before="100" w:beforeAutospacing="1" w:after="100" w:afterAutospacing="1" w:line="240" w:lineRule="auto"/>
      <w:jc w:val="center"/>
      <w:textAlignment w:val="center"/>
    </w:pPr>
    <w:rPr>
      <w:rFonts w:ascii="Sans Serif 12cpi" w:eastAsia="Verdana" w:hAnsi="Sans Serif 12cpi" w:cs="Sans Serif 12cpi"/>
      <w:sz w:val="26"/>
      <w:szCs w:val="26"/>
      <w:lang w:val="es-ES" w:eastAsia="es-ES"/>
    </w:rPr>
  </w:style>
  <w:style w:type="paragraph" w:customStyle="1" w:styleId="xl121">
    <w:name w:val="xl121"/>
    <w:basedOn w:val="Normal"/>
    <w:rsid w:val="000A7803"/>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Sans Serif 12cpi" w:eastAsia="Verdana" w:hAnsi="Sans Serif 12cpi" w:cs="Sans Serif 12cpi"/>
      <w:sz w:val="26"/>
      <w:szCs w:val="26"/>
      <w:lang w:val="es-ES" w:eastAsia="es-ES"/>
    </w:rPr>
  </w:style>
  <w:style w:type="paragraph" w:customStyle="1" w:styleId="contgeneral">
    <w:name w:val="contgeneral"/>
    <w:basedOn w:val="Normal"/>
    <w:uiPriority w:val="99"/>
    <w:rsid w:val="000A7803"/>
    <w:pPr>
      <w:spacing w:before="100" w:beforeAutospacing="1" w:after="100" w:afterAutospacing="1" w:line="240" w:lineRule="auto"/>
      <w:jc w:val="both"/>
    </w:pPr>
    <w:rPr>
      <w:rFonts w:ascii="Sans Serif 12cpi" w:eastAsia="MS Reference Sans Serif" w:hAnsi="Sans Serif 12cpi" w:cs="Sans Serif 12cpi"/>
      <w:color w:val="000000"/>
      <w:sz w:val="20"/>
      <w:szCs w:val="20"/>
      <w:lang w:val="es-ES" w:eastAsia="es-ES"/>
    </w:rPr>
  </w:style>
  <w:style w:type="character" w:customStyle="1" w:styleId="MapadeldocumentoCar1">
    <w:name w:val="Mapa del documento Car1"/>
    <w:rsid w:val="000A7803"/>
    <w:rPr>
      <w:rFonts w:ascii="Garamond" w:hAnsi="Garamond" w:cs="Garamond"/>
      <w:sz w:val="16"/>
      <w:szCs w:val="16"/>
      <w:lang w:val="es-ES" w:eastAsia="es-ES"/>
    </w:rPr>
  </w:style>
  <w:style w:type="character" w:customStyle="1" w:styleId="TextodegloboCar1">
    <w:name w:val="Texto de globo Car1"/>
    <w:rsid w:val="000A7803"/>
    <w:rPr>
      <w:rFonts w:ascii="Garamond" w:hAnsi="Garamond" w:cs="Garamond"/>
      <w:sz w:val="16"/>
      <w:szCs w:val="16"/>
      <w:lang w:val="es-ES" w:eastAsia="es-ES"/>
    </w:rPr>
  </w:style>
  <w:style w:type="character" w:customStyle="1" w:styleId="FontStyle17">
    <w:name w:val="Font Style17"/>
    <w:uiPriority w:val="99"/>
    <w:rsid w:val="000A7803"/>
    <w:rPr>
      <w:rFonts w:ascii="Sans Serif 12cpi" w:hAnsi="Sans Serif 12cpi" w:cs="Sans Serif 12cpi" w:hint="default"/>
      <w:b/>
      <w:bCs/>
      <w:color w:val="000000"/>
    </w:rPr>
  </w:style>
  <w:style w:type="character" w:customStyle="1" w:styleId="FontStyle18">
    <w:name w:val="Font Style18"/>
    <w:uiPriority w:val="99"/>
    <w:rsid w:val="000A7803"/>
    <w:rPr>
      <w:rFonts w:ascii="Sans Serif 12cpi" w:hAnsi="Sans Serif 12cpi" w:cs="Sans Serif 12cpi" w:hint="default"/>
      <w:color w:val="000000"/>
    </w:rPr>
  </w:style>
  <w:style w:type="character" w:customStyle="1" w:styleId="FontStyle22">
    <w:name w:val="Font Style22"/>
    <w:uiPriority w:val="99"/>
    <w:rsid w:val="000A7803"/>
    <w:rPr>
      <w:rFonts w:ascii="Frutiger 45 Light" w:hAnsi="Frutiger 45 Light" w:hint="default"/>
      <w:b/>
      <w:bCs/>
      <w:i/>
      <w:iCs/>
      <w:color w:val="000000"/>
      <w:spacing w:val="-20"/>
    </w:rPr>
  </w:style>
  <w:style w:type="paragraph" w:customStyle="1" w:styleId="Textoindependiente34">
    <w:name w:val="Texto independiente 34"/>
    <w:basedOn w:val="Normal"/>
    <w:uiPriority w:val="99"/>
    <w:rsid w:val="000A7803"/>
    <w:pPr>
      <w:overflowPunct w:val="0"/>
      <w:autoSpaceDE w:val="0"/>
      <w:autoSpaceDN w:val="0"/>
      <w:adjustRightInd w:val="0"/>
      <w:spacing w:after="0" w:line="240" w:lineRule="auto"/>
      <w:jc w:val="both"/>
      <w:textAlignment w:val="baseline"/>
    </w:pPr>
    <w:rPr>
      <w:rFonts w:ascii="Sans Serif 12cpi" w:eastAsia="MS Reference Sans Serif" w:hAnsi="Sans Serif 12cpi" w:cs="MS Reference Sans Serif"/>
      <w:sz w:val="24"/>
      <w:szCs w:val="20"/>
      <w:lang w:eastAsia="es-ES"/>
    </w:rPr>
  </w:style>
  <w:style w:type="numbering" w:customStyle="1" w:styleId="Sinlista1">
    <w:name w:val="Sin lista1"/>
    <w:next w:val="Sinlista"/>
    <w:uiPriority w:val="99"/>
    <w:semiHidden/>
    <w:rsid w:val="000A7803"/>
  </w:style>
  <w:style w:type="table" w:customStyle="1" w:styleId="Tablaconcuadrcula11">
    <w:name w:val="Tabla con cuadrícula11"/>
    <w:basedOn w:val="Tablanormal"/>
    <w:next w:val="Tablaconcuadrcula"/>
    <w:rsid w:val="000A7803"/>
    <w:pPr>
      <w:spacing w:after="0" w:line="240" w:lineRule="auto"/>
    </w:pPr>
    <w:rPr>
      <w:rFonts w:ascii="MS Reference Sans Serif" w:eastAsia="Britannic Bold" w:hAnsi="MS Reference Sans Serif" w:cs="MS Reference Sans Serif"/>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ibliografa">
    <w:name w:val="Bibliography"/>
    <w:basedOn w:val="Normal"/>
    <w:next w:val="Normal"/>
    <w:uiPriority w:val="37"/>
    <w:semiHidden/>
    <w:unhideWhenUsed/>
    <w:rsid w:val="000A7803"/>
    <w:pPr>
      <w:spacing w:after="0" w:line="240" w:lineRule="auto"/>
    </w:pPr>
    <w:rPr>
      <w:rFonts w:ascii="MS Reference Sans Serif" w:eastAsia="MS Reference Sans Serif" w:hAnsi="MS Reference Sans Serif" w:cs="MS Reference Sans Serif"/>
      <w:sz w:val="24"/>
      <w:szCs w:val="24"/>
      <w:lang w:val="es-ES" w:eastAsia="es-ES"/>
    </w:rPr>
  </w:style>
  <w:style w:type="paragraph" w:customStyle="1" w:styleId="Textoindependiente30">
    <w:name w:val="Texto independiente(.3"/>
    <w:basedOn w:val="Normal"/>
    <w:uiPriority w:val="99"/>
    <w:rsid w:val="000A7803"/>
    <w:pPr>
      <w:tabs>
        <w:tab w:val="left" w:pos="-720"/>
      </w:tabs>
      <w:suppressAutoHyphens/>
      <w:spacing w:line="240" w:lineRule="auto"/>
      <w:jc w:val="both"/>
    </w:pPr>
    <w:rPr>
      <w:rFonts w:ascii="Sans Serif 12cpi" w:eastAsia="MS Reference Sans Serif" w:hAnsi="Sans Serif 12cpi" w:cs="MS Reference Sans Serif"/>
      <w:spacing w:val="-2"/>
      <w:sz w:val="24"/>
      <w:szCs w:val="20"/>
      <w:lang w:val="es-ES_tradnl" w:eastAsia="es-ES"/>
    </w:rPr>
  </w:style>
  <w:style w:type="character" w:customStyle="1" w:styleId="BodyText2Car">
    <w:name w:val="Body Text 2 Car"/>
    <w:link w:val="Textoindependiente22"/>
    <w:rsid w:val="000A7803"/>
    <w:rPr>
      <w:rFonts w:ascii="Sans Serif 12cpi" w:eastAsia="MS Reference Sans Serif" w:hAnsi="Sans Serif 12cpi" w:cs="MS Reference Sans Serif"/>
      <w:szCs w:val="20"/>
      <w:lang w:eastAsia="es-ES"/>
    </w:rPr>
  </w:style>
  <w:style w:type="paragraph" w:customStyle="1" w:styleId="Epgrafe1">
    <w:name w:val="Epígrafe1"/>
    <w:basedOn w:val="Normal"/>
    <w:next w:val="Normal"/>
    <w:uiPriority w:val="99"/>
    <w:qFormat/>
    <w:rsid w:val="000A7803"/>
    <w:pPr>
      <w:spacing w:after="0" w:line="240" w:lineRule="auto"/>
      <w:jc w:val="center"/>
    </w:pPr>
    <w:rPr>
      <w:rFonts w:ascii="Sans Serif 12cpi" w:eastAsia="MS Reference Sans Serif" w:hAnsi="Sans Serif 12cpi" w:cs="MS Reference Sans Serif"/>
      <w:b/>
      <w:sz w:val="24"/>
      <w:szCs w:val="20"/>
      <w:lang w:val="es-ES" w:eastAsia="es-ES"/>
    </w:rPr>
  </w:style>
  <w:style w:type="paragraph" w:customStyle="1" w:styleId="xl122">
    <w:name w:val="xl122"/>
    <w:basedOn w:val="Normal"/>
    <w:rsid w:val="000A780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Sans Serif 12cpi" w:eastAsia="MS Reference Sans Serif" w:hAnsi="Sans Serif 12cpi" w:cs="Sans Serif 12cpi"/>
      <w:b/>
      <w:bCs/>
      <w:sz w:val="18"/>
      <w:szCs w:val="18"/>
      <w:lang w:eastAsia="es-CO"/>
    </w:rPr>
  </w:style>
  <w:style w:type="paragraph" w:customStyle="1" w:styleId="xl123">
    <w:name w:val="xl123"/>
    <w:basedOn w:val="Normal"/>
    <w:rsid w:val="000A7803"/>
    <w:pPr>
      <w:pBdr>
        <w:top w:val="single" w:sz="4" w:space="0" w:color="auto"/>
        <w:left w:val="single" w:sz="4" w:space="0" w:color="auto"/>
        <w:bottom w:val="single" w:sz="4" w:space="0" w:color="auto"/>
        <w:right w:val="single" w:sz="4" w:space="0" w:color="auto"/>
      </w:pBdr>
      <w:shd w:val="clear" w:color="FFFFCC" w:fill="FFFFFF"/>
      <w:spacing w:before="100" w:beforeAutospacing="1" w:after="100" w:afterAutospacing="1" w:line="240" w:lineRule="auto"/>
      <w:textAlignment w:val="center"/>
    </w:pPr>
    <w:rPr>
      <w:rFonts w:ascii="Sans Serif 12cpi" w:eastAsia="MS Reference Sans Serif" w:hAnsi="Sans Serif 12cpi" w:cs="Sans Serif 12cpi"/>
      <w:sz w:val="18"/>
      <w:szCs w:val="18"/>
      <w:lang w:eastAsia="es-CO"/>
    </w:rPr>
  </w:style>
  <w:style w:type="paragraph" w:customStyle="1" w:styleId="xl124">
    <w:name w:val="xl124"/>
    <w:basedOn w:val="Normal"/>
    <w:rsid w:val="000A7803"/>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Sans Serif 12cpi" w:eastAsia="MS Reference Sans Serif" w:hAnsi="Sans Serif 12cpi" w:cs="Sans Serif 12cpi"/>
      <w:sz w:val="18"/>
      <w:szCs w:val="18"/>
      <w:lang w:eastAsia="es-CO"/>
    </w:rPr>
  </w:style>
  <w:style w:type="paragraph" w:customStyle="1" w:styleId="xl125">
    <w:name w:val="xl125"/>
    <w:basedOn w:val="Normal"/>
    <w:rsid w:val="000A7803"/>
    <w:pPr>
      <w:pBdr>
        <w:top w:val="single" w:sz="4" w:space="0" w:color="000000"/>
        <w:left w:val="single" w:sz="4" w:space="0" w:color="000000"/>
        <w:bottom w:val="single" w:sz="4" w:space="0" w:color="000000"/>
        <w:right w:val="single" w:sz="4" w:space="0" w:color="000000"/>
      </w:pBdr>
      <w:shd w:val="clear" w:color="FFFFCC" w:fill="DAEEF3"/>
      <w:spacing w:before="100" w:beforeAutospacing="1" w:after="100" w:afterAutospacing="1" w:line="240" w:lineRule="auto"/>
      <w:textAlignment w:val="center"/>
    </w:pPr>
    <w:rPr>
      <w:rFonts w:ascii="Sans Serif 12cpi" w:eastAsia="MS Reference Sans Serif" w:hAnsi="Sans Serif 12cpi" w:cs="Sans Serif 12cpi"/>
      <w:sz w:val="18"/>
      <w:szCs w:val="18"/>
      <w:lang w:eastAsia="es-CO"/>
    </w:rPr>
  </w:style>
  <w:style w:type="paragraph" w:customStyle="1" w:styleId="xl126">
    <w:name w:val="xl126"/>
    <w:basedOn w:val="Normal"/>
    <w:uiPriority w:val="99"/>
    <w:rsid w:val="000A7803"/>
    <w:pPr>
      <w:pBdr>
        <w:top w:val="single" w:sz="4" w:space="0" w:color="000000"/>
        <w:left w:val="single" w:sz="4" w:space="0" w:color="000000"/>
        <w:bottom w:val="single" w:sz="4" w:space="0" w:color="000000"/>
        <w:right w:val="single" w:sz="4" w:space="0" w:color="000000"/>
      </w:pBdr>
      <w:shd w:val="clear" w:color="FFFFCC" w:fill="DAEEF3"/>
      <w:spacing w:before="100" w:beforeAutospacing="1" w:after="100" w:afterAutospacing="1" w:line="240" w:lineRule="auto"/>
      <w:textAlignment w:val="center"/>
    </w:pPr>
    <w:rPr>
      <w:rFonts w:ascii="Sans Serif 12cpi" w:eastAsia="MS Reference Sans Serif" w:hAnsi="Sans Serif 12cpi" w:cs="Sans Serif 12cpi"/>
      <w:sz w:val="18"/>
      <w:szCs w:val="18"/>
      <w:lang w:eastAsia="es-CO"/>
    </w:rPr>
  </w:style>
  <w:style w:type="paragraph" w:customStyle="1" w:styleId="xl127">
    <w:name w:val="xl127"/>
    <w:basedOn w:val="Normal"/>
    <w:uiPriority w:val="99"/>
    <w:rsid w:val="000A7803"/>
    <w:pPr>
      <w:pBdr>
        <w:top w:val="single" w:sz="4" w:space="0" w:color="000000"/>
        <w:left w:val="single" w:sz="4" w:space="0" w:color="000000"/>
        <w:bottom w:val="single" w:sz="4" w:space="0" w:color="000000"/>
        <w:right w:val="single" w:sz="4" w:space="0" w:color="000000"/>
      </w:pBdr>
      <w:shd w:val="clear" w:color="000000" w:fill="DAEEF3"/>
      <w:spacing w:before="100" w:beforeAutospacing="1" w:after="100" w:afterAutospacing="1" w:line="240" w:lineRule="auto"/>
      <w:textAlignment w:val="center"/>
    </w:pPr>
    <w:rPr>
      <w:rFonts w:ascii="Sans Serif 12cpi" w:eastAsia="MS Reference Sans Serif" w:hAnsi="Sans Serif 12cpi" w:cs="Sans Serif 12cpi"/>
      <w:sz w:val="18"/>
      <w:szCs w:val="18"/>
      <w:lang w:eastAsia="es-CO"/>
    </w:rPr>
  </w:style>
  <w:style w:type="paragraph" w:customStyle="1" w:styleId="xl128">
    <w:name w:val="xl128"/>
    <w:basedOn w:val="Normal"/>
    <w:uiPriority w:val="99"/>
    <w:rsid w:val="000A7803"/>
    <w:pPr>
      <w:shd w:val="clear" w:color="000000" w:fill="DAEEF3"/>
      <w:spacing w:before="100" w:beforeAutospacing="1" w:after="100" w:afterAutospacing="1" w:line="240" w:lineRule="auto"/>
    </w:pPr>
    <w:rPr>
      <w:rFonts w:ascii="Sans Serif 12cpi" w:eastAsia="MS Reference Sans Serif" w:hAnsi="Sans Serif 12cpi" w:cs="Sans Serif 12cpi"/>
      <w:sz w:val="18"/>
      <w:szCs w:val="18"/>
      <w:lang w:eastAsia="es-CO"/>
    </w:rPr>
  </w:style>
  <w:style w:type="paragraph" w:customStyle="1" w:styleId="xl129">
    <w:name w:val="xl129"/>
    <w:basedOn w:val="Normal"/>
    <w:uiPriority w:val="99"/>
    <w:rsid w:val="000A7803"/>
    <w:pPr>
      <w:pBdr>
        <w:top w:val="single" w:sz="4" w:space="0" w:color="000000"/>
        <w:left w:val="single" w:sz="4" w:space="0" w:color="000000"/>
        <w:bottom w:val="single" w:sz="4" w:space="0" w:color="000000"/>
      </w:pBdr>
      <w:shd w:val="clear" w:color="FFFFCC" w:fill="CCC0DA"/>
      <w:spacing w:before="100" w:beforeAutospacing="1" w:after="100" w:afterAutospacing="1" w:line="240" w:lineRule="auto"/>
      <w:textAlignment w:val="center"/>
    </w:pPr>
    <w:rPr>
      <w:rFonts w:ascii="Sans Serif 12cpi" w:eastAsia="MS Reference Sans Serif" w:hAnsi="Sans Serif 12cpi" w:cs="Sans Serif 12cpi"/>
      <w:sz w:val="18"/>
      <w:szCs w:val="18"/>
      <w:lang w:eastAsia="es-CO"/>
    </w:rPr>
  </w:style>
  <w:style w:type="paragraph" w:customStyle="1" w:styleId="xl130">
    <w:name w:val="xl130"/>
    <w:basedOn w:val="Normal"/>
    <w:uiPriority w:val="99"/>
    <w:rsid w:val="000A7803"/>
    <w:pPr>
      <w:pBdr>
        <w:top w:val="single" w:sz="4" w:space="0" w:color="000000"/>
        <w:left w:val="single" w:sz="4" w:space="0" w:color="000000"/>
        <w:bottom w:val="single" w:sz="4" w:space="0" w:color="000000"/>
      </w:pBdr>
      <w:shd w:val="clear" w:color="FFFFCC" w:fill="CCC0DA"/>
      <w:spacing w:before="100" w:beforeAutospacing="1" w:after="100" w:afterAutospacing="1" w:line="240" w:lineRule="auto"/>
      <w:textAlignment w:val="center"/>
    </w:pPr>
    <w:rPr>
      <w:rFonts w:ascii="Sans Serif 12cpi" w:eastAsia="MS Reference Sans Serif" w:hAnsi="Sans Serif 12cpi" w:cs="Sans Serif 12cpi"/>
      <w:sz w:val="18"/>
      <w:szCs w:val="18"/>
      <w:lang w:eastAsia="es-CO"/>
    </w:rPr>
  </w:style>
  <w:style w:type="paragraph" w:customStyle="1" w:styleId="xl131">
    <w:name w:val="xl131"/>
    <w:basedOn w:val="Normal"/>
    <w:uiPriority w:val="99"/>
    <w:rsid w:val="000A7803"/>
    <w:pPr>
      <w:pBdr>
        <w:top w:val="single" w:sz="4" w:space="0" w:color="000000"/>
        <w:left w:val="single" w:sz="4" w:space="0" w:color="000000"/>
        <w:bottom w:val="single" w:sz="4" w:space="0" w:color="000000"/>
      </w:pBdr>
      <w:shd w:val="clear" w:color="000000" w:fill="CCC0DA"/>
      <w:spacing w:before="100" w:beforeAutospacing="1" w:after="100" w:afterAutospacing="1" w:line="240" w:lineRule="auto"/>
      <w:textAlignment w:val="center"/>
    </w:pPr>
    <w:rPr>
      <w:rFonts w:ascii="Sans Serif 12cpi" w:eastAsia="MS Reference Sans Serif" w:hAnsi="Sans Serif 12cpi" w:cs="Sans Serif 12cpi"/>
      <w:sz w:val="18"/>
      <w:szCs w:val="18"/>
      <w:lang w:eastAsia="es-CO"/>
    </w:rPr>
  </w:style>
  <w:style w:type="paragraph" w:customStyle="1" w:styleId="xl132">
    <w:name w:val="xl132"/>
    <w:basedOn w:val="Normal"/>
    <w:uiPriority w:val="99"/>
    <w:rsid w:val="000A7803"/>
    <w:pPr>
      <w:pBdr>
        <w:top w:val="single" w:sz="4" w:space="0" w:color="000000"/>
        <w:left w:val="single" w:sz="4" w:space="0" w:color="000000"/>
        <w:bottom w:val="single" w:sz="4" w:space="0" w:color="000000"/>
      </w:pBdr>
      <w:shd w:val="clear" w:color="000000" w:fill="CCC0DA"/>
      <w:spacing w:before="100" w:beforeAutospacing="1" w:after="100" w:afterAutospacing="1" w:line="240" w:lineRule="auto"/>
      <w:textAlignment w:val="center"/>
    </w:pPr>
    <w:rPr>
      <w:rFonts w:ascii="Sans Serif 12cpi" w:eastAsia="MS Reference Sans Serif" w:hAnsi="Sans Serif 12cpi" w:cs="Sans Serif 12cpi"/>
      <w:sz w:val="18"/>
      <w:szCs w:val="18"/>
      <w:lang w:eastAsia="es-CO"/>
    </w:rPr>
  </w:style>
  <w:style w:type="paragraph" w:customStyle="1" w:styleId="xl133">
    <w:name w:val="xl133"/>
    <w:basedOn w:val="Normal"/>
    <w:uiPriority w:val="99"/>
    <w:rsid w:val="000A7803"/>
    <w:pPr>
      <w:shd w:val="clear" w:color="000000" w:fill="CCC0DA"/>
      <w:spacing w:before="100" w:beforeAutospacing="1" w:after="100" w:afterAutospacing="1" w:line="240" w:lineRule="auto"/>
    </w:pPr>
    <w:rPr>
      <w:rFonts w:ascii="Sans Serif 12cpi" w:eastAsia="MS Reference Sans Serif" w:hAnsi="Sans Serif 12cpi" w:cs="Sans Serif 12cpi"/>
      <w:sz w:val="18"/>
      <w:szCs w:val="18"/>
      <w:lang w:eastAsia="es-CO"/>
    </w:rPr>
  </w:style>
  <w:style w:type="paragraph" w:customStyle="1" w:styleId="xl134">
    <w:name w:val="xl134"/>
    <w:basedOn w:val="Normal"/>
    <w:uiPriority w:val="99"/>
    <w:rsid w:val="000A7803"/>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Sans Serif 12cpi" w:eastAsia="MS Reference Sans Serif" w:hAnsi="Sans Serif 12cpi" w:cs="Sans Serif 12cpi"/>
      <w:color w:val="FF0000"/>
      <w:sz w:val="18"/>
      <w:szCs w:val="18"/>
      <w:lang w:eastAsia="es-CO"/>
    </w:rPr>
  </w:style>
  <w:style w:type="paragraph" w:customStyle="1" w:styleId="xl135">
    <w:name w:val="xl135"/>
    <w:basedOn w:val="Normal"/>
    <w:uiPriority w:val="99"/>
    <w:rsid w:val="000A7803"/>
    <w:pPr>
      <w:pBdr>
        <w:top w:val="single" w:sz="4" w:space="0" w:color="000000"/>
        <w:left w:val="single" w:sz="4" w:space="0" w:color="000000"/>
        <w:bottom w:val="single" w:sz="4" w:space="0" w:color="000000"/>
      </w:pBdr>
      <w:shd w:val="clear" w:color="000000" w:fill="CCC0DA"/>
      <w:spacing w:before="100" w:beforeAutospacing="1" w:after="100" w:afterAutospacing="1" w:line="240" w:lineRule="auto"/>
      <w:textAlignment w:val="center"/>
    </w:pPr>
    <w:rPr>
      <w:rFonts w:ascii="Sans Serif 12cpi" w:eastAsia="MS Reference Sans Serif" w:hAnsi="Sans Serif 12cpi" w:cs="Sans Serif 12cpi"/>
      <w:b/>
      <w:bCs/>
      <w:sz w:val="18"/>
      <w:szCs w:val="18"/>
      <w:lang w:eastAsia="es-CO"/>
    </w:rPr>
  </w:style>
  <w:style w:type="paragraph" w:customStyle="1" w:styleId="xl136">
    <w:name w:val="xl136"/>
    <w:basedOn w:val="Normal"/>
    <w:uiPriority w:val="99"/>
    <w:rsid w:val="000A7803"/>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Sans Serif 12cpi" w:eastAsia="MS Reference Sans Serif" w:hAnsi="Sans Serif 12cpi" w:cs="Sans Serif 12cpi"/>
      <w:sz w:val="18"/>
      <w:szCs w:val="18"/>
      <w:lang w:eastAsia="es-CO"/>
    </w:rPr>
  </w:style>
  <w:style w:type="paragraph" w:customStyle="1" w:styleId="xl137">
    <w:name w:val="xl137"/>
    <w:basedOn w:val="Normal"/>
    <w:uiPriority w:val="99"/>
    <w:rsid w:val="000A7803"/>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Sans Serif 12cpi" w:eastAsia="MS Reference Sans Serif" w:hAnsi="Sans Serif 12cpi" w:cs="Sans Serif 12cpi"/>
      <w:color w:val="000000"/>
      <w:sz w:val="16"/>
      <w:szCs w:val="16"/>
      <w:lang w:eastAsia="es-CO"/>
    </w:rPr>
  </w:style>
  <w:style w:type="paragraph" w:customStyle="1" w:styleId="xl138">
    <w:name w:val="xl138"/>
    <w:basedOn w:val="Normal"/>
    <w:uiPriority w:val="99"/>
    <w:rsid w:val="000A7803"/>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Sans Serif 12cpi" w:eastAsia="MS Reference Sans Serif" w:hAnsi="Sans Serif 12cpi" w:cs="Sans Serif 12cpi"/>
      <w:color w:val="000000"/>
      <w:sz w:val="16"/>
      <w:szCs w:val="16"/>
      <w:lang w:eastAsia="es-CO"/>
    </w:rPr>
  </w:style>
  <w:style w:type="paragraph" w:customStyle="1" w:styleId="xl139">
    <w:name w:val="xl139"/>
    <w:basedOn w:val="Normal"/>
    <w:uiPriority w:val="99"/>
    <w:rsid w:val="000A7803"/>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MS Reference Sans Serif" w:eastAsia="MS Reference Sans Serif" w:hAnsi="MS Reference Sans Serif" w:cs="MS Reference Sans Serif"/>
      <w:color w:val="000000"/>
      <w:sz w:val="16"/>
      <w:szCs w:val="16"/>
      <w:lang w:eastAsia="es-CO"/>
    </w:rPr>
  </w:style>
  <w:style w:type="paragraph" w:customStyle="1" w:styleId="xl140">
    <w:name w:val="xl140"/>
    <w:basedOn w:val="Normal"/>
    <w:uiPriority w:val="99"/>
    <w:rsid w:val="000A7803"/>
    <w:pPr>
      <w:pBdr>
        <w:left w:val="single" w:sz="4" w:space="0" w:color="auto"/>
        <w:bottom w:val="single" w:sz="4" w:space="0" w:color="auto"/>
        <w:right w:val="single" w:sz="4" w:space="0" w:color="auto"/>
      </w:pBdr>
      <w:shd w:val="clear" w:color="000000" w:fill="FDE9D9"/>
      <w:spacing w:before="100" w:beforeAutospacing="1" w:after="100" w:afterAutospacing="1" w:line="240" w:lineRule="auto"/>
      <w:jc w:val="right"/>
      <w:textAlignment w:val="center"/>
    </w:pPr>
    <w:rPr>
      <w:rFonts w:ascii="MS Reference Sans Serif" w:eastAsia="MS Reference Sans Serif" w:hAnsi="MS Reference Sans Serif" w:cs="MS Reference Sans Serif"/>
      <w:b/>
      <w:bCs/>
      <w:color w:val="000000"/>
      <w:sz w:val="16"/>
      <w:szCs w:val="16"/>
      <w:lang w:eastAsia="es-CO"/>
    </w:rPr>
  </w:style>
  <w:style w:type="paragraph" w:customStyle="1" w:styleId="xl141">
    <w:name w:val="xl141"/>
    <w:basedOn w:val="Normal"/>
    <w:uiPriority w:val="99"/>
    <w:rsid w:val="000A7803"/>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MS Reference Sans Serif" w:eastAsia="MS Reference Sans Serif" w:hAnsi="MS Reference Sans Serif" w:cs="MS Reference Sans Serif"/>
      <w:sz w:val="16"/>
      <w:szCs w:val="16"/>
      <w:lang w:eastAsia="es-CO"/>
    </w:rPr>
  </w:style>
  <w:style w:type="paragraph" w:customStyle="1" w:styleId="xl142">
    <w:name w:val="xl142"/>
    <w:basedOn w:val="Normal"/>
    <w:uiPriority w:val="99"/>
    <w:rsid w:val="000A7803"/>
    <w:pPr>
      <w:pBdr>
        <w:left w:val="single" w:sz="4" w:space="0" w:color="auto"/>
        <w:bottom w:val="single" w:sz="4" w:space="0" w:color="auto"/>
        <w:right w:val="single" w:sz="4" w:space="0" w:color="auto"/>
      </w:pBdr>
      <w:shd w:val="clear" w:color="000000" w:fill="C5D9F1"/>
      <w:spacing w:before="100" w:beforeAutospacing="1" w:after="100" w:afterAutospacing="1" w:line="240" w:lineRule="auto"/>
      <w:jc w:val="right"/>
      <w:textAlignment w:val="center"/>
    </w:pPr>
    <w:rPr>
      <w:rFonts w:ascii="MS Reference Sans Serif" w:eastAsia="MS Reference Sans Serif" w:hAnsi="MS Reference Sans Serif" w:cs="MS Reference Sans Serif"/>
      <w:b/>
      <w:bCs/>
      <w:sz w:val="16"/>
      <w:szCs w:val="16"/>
      <w:lang w:eastAsia="es-CO"/>
    </w:rPr>
  </w:style>
  <w:style w:type="paragraph" w:customStyle="1" w:styleId="xl143">
    <w:name w:val="xl143"/>
    <w:basedOn w:val="Normal"/>
    <w:uiPriority w:val="99"/>
    <w:rsid w:val="000A7803"/>
    <w:pPr>
      <w:pBdr>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Sans Serif 12cpi" w:eastAsia="MS Reference Sans Serif" w:hAnsi="Sans Serif 12cpi" w:cs="Sans Serif 12cpi"/>
      <w:sz w:val="16"/>
      <w:szCs w:val="16"/>
      <w:lang w:eastAsia="es-CO"/>
    </w:rPr>
  </w:style>
  <w:style w:type="paragraph" w:customStyle="1" w:styleId="xl144">
    <w:name w:val="xl144"/>
    <w:basedOn w:val="Normal"/>
    <w:uiPriority w:val="99"/>
    <w:rsid w:val="000A7803"/>
    <w:pPr>
      <w:pBdr>
        <w:left w:val="single" w:sz="4" w:space="0" w:color="auto"/>
        <w:bottom w:val="single" w:sz="4" w:space="0" w:color="auto"/>
        <w:right w:val="single" w:sz="4" w:space="0" w:color="auto"/>
      </w:pBdr>
      <w:shd w:val="clear" w:color="000000" w:fill="F2F2F2"/>
      <w:spacing w:before="100" w:beforeAutospacing="1" w:after="100" w:afterAutospacing="1" w:line="240" w:lineRule="auto"/>
      <w:jc w:val="right"/>
      <w:textAlignment w:val="center"/>
    </w:pPr>
    <w:rPr>
      <w:rFonts w:ascii="Sans Serif 12cpi" w:eastAsia="MS Reference Sans Serif" w:hAnsi="Sans Serif 12cpi" w:cs="Sans Serif 12cpi"/>
      <w:sz w:val="16"/>
      <w:szCs w:val="16"/>
      <w:lang w:eastAsia="es-CO"/>
    </w:rPr>
  </w:style>
  <w:style w:type="paragraph" w:customStyle="1" w:styleId="xl145">
    <w:name w:val="xl145"/>
    <w:basedOn w:val="Normal"/>
    <w:uiPriority w:val="99"/>
    <w:rsid w:val="000A7803"/>
    <w:pPr>
      <w:pBdr>
        <w:left w:val="single" w:sz="4" w:space="0" w:color="auto"/>
        <w:bottom w:val="single" w:sz="4" w:space="0" w:color="auto"/>
        <w:right w:val="single" w:sz="4" w:space="0" w:color="auto"/>
      </w:pBdr>
      <w:shd w:val="clear" w:color="000000" w:fill="F2F2F2"/>
      <w:spacing w:before="100" w:beforeAutospacing="1" w:after="100" w:afterAutospacing="1" w:line="240" w:lineRule="auto"/>
      <w:jc w:val="right"/>
      <w:textAlignment w:val="center"/>
    </w:pPr>
    <w:rPr>
      <w:rFonts w:ascii="MS Reference Sans Serif" w:eastAsia="MS Reference Sans Serif" w:hAnsi="MS Reference Sans Serif" w:cs="MS Reference Sans Serif"/>
      <w:sz w:val="16"/>
      <w:szCs w:val="16"/>
      <w:lang w:eastAsia="es-CO"/>
    </w:rPr>
  </w:style>
  <w:style w:type="paragraph" w:customStyle="1" w:styleId="xl146">
    <w:name w:val="xl146"/>
    <w:basedOn w:val="Normal"/>
    <w:uiPriority w:val="99"/>
    <w:rsid w:val="000A7803"/>
    <w:pPr>
      <w:pBdr>
        <w:left w:val="single" w:sz="4" w:space="0" w:color="auto"/>
        <w:bottom w:val="single" w:sz="4" w:space="0" w:color="auto"/>
        <w:right w:val="single" w:sz="4" w:space="0" w:color="auto"/>
      </w:pBdr>
      <w:spacing w:before="100" w:beforeAutospacing="1" w:after="100" w:afterAutospacing="1" w:line="240" w:lineRule="auto"/>
    </w:pPr>
    <w:rPr>
      <w:rFonts w:ascii="Sans Serif 12cpi" w:eastAsia="MS Reference Sans Serif" w:hAnsi="Sans Serif 12cpi" w:cs="Sans Serif 12cpi"/>
      <w:sz w:val="18"/>
      <w:szCs w:val="18"/>
      <w:lang w:eastAsia="es-CO"/>
    </w:rPr>
  </w:style>
  <w:style w:type="paragraph" w:customStyle="1" w:styleId="xl147">
    <w:name w:val="xl147"/>
    <w:basedOn w:val="Normal"/>
    <w:uiPriority w:val="99"/>
    <w:rsid w:val="000A7803"/>
    <w:pPr>
      <w:pBdr>
        <w:left w:val="single" w:sz="4" w:space="0" w:color="auto"/>
        <w:bottom w:val="single" w:sz="4" w:space="0" w:color="auto"/>
        <w:right w:val="single" w:sz="4" w:space="0" w:color="auto"/>
      </w:pBdr>
      <w:shd w:val="clear" w:color="000000" w:fill="D8E4BC"/>
      <w:spacing w:before="100" w:beforeAutospacing="1" w:after="100" w:afterAutospacing="1" w:line="240" w:lineRule="auto"/>
      <w:jc w:val="right"/>
      <w:textAlignment w:val="center"/>
    </w:pPr>
    <w:rPr>
      <w:rFonts w:ascii="MS Reference Sans Serif" w:eastAsia="MS Reference Sans Serif" w:hAnsi="MS Reference Sans Serif" w:cs="MS Reference Sans Serif"/>
      <w:b/>
      <w:bCs/>
      <w:sz w:val="16"/>
      <w:szCs w:val="16"/>
      <w:lang w:eastAsia="es-CO"/>
    </w:rPr>
  </w:style>
  <w:style w:type="paragraph" w:customStyle="1" w:styleId="xl148">
    <w:name w:val="xl148"/>
    <w:basedOn w:val="Normal"/>
    <w:uiPriority w:val="99"/>
    <w:rsid w:val="000A7803"/>
    <w:pPr>
      <w:pBdr>
        <w:left w:val="single" w:sz="4" w:space="0" w:color="auto"/>
        <w:bottom w:val="single" w:sz="4" w:space="0" w:color="auto"/>
        <w:right w:val="single" w:sz="4" w:space="0" w:color="auto"/>
      </w:pBdr>
      <w:shd w:val="clear" w:color="000000" w:fill="DCE6F1"/>
      <w:spacing w:before="100" w:beforeAutospacing="1" w:after="100" w:afterAutospacing="1" w:line="240" w:lineRule="auto"/>
      <w:jc w:val="right"/>
      <w:textAlignment w:val="center"/>
    </w:pPr>
    <w:rPr>
      <w:rFonts w:ascii="MS Reference Sans Serif" w:eastAsia="MS Reference Sans Serif" w:hAnsi="MS Reference Sans Serif" w:cs="MS Reference Sans Serif"/>
      <w:b/>
      <w:bCs/>
      <w:sz w:val="16"/>
      <w:szCs w:val="16"/>
      <w:lang w:eastAsia="es-CO"/>
    </w:rPr>
  </w:style>
  <w:style w:type="paragraph" w:customStyle="1" w:styleId="xl149">
    <w:name w:val="xl149"/>
    <w:basedOn w:val="Normal"/>
    <w:uiPriority w:val="99"/>
    <w:rsid w:val="000A7803"/>
    <w:pPr>
      <w:pBdr>
        <w:left w:val="single" w:sz="4" w:space="0" w:color="auto"/>
        <w:bottom w:val="single" w:sz="4" w:space="0" w:color="auto"/>
        <w:right w:val="single" w:sz="4" w:space="0" w:color="auto"/>
      </w:pBdr>
      <w:shd w:val="clear" w:color="000000" w:fill="CCC0DA"/>
      <w:spacing w:before="100" w:beforeAutospacing="1" w:after="100" w:afterAutospacing="1" w:line="240" w:lineRule="auto"/>
      <w:jc w:val="right"/>
      <w:textAlignment w:val="center"/>
    </w:pPr>
    <w:rPr>
      <w:rFonts w:ascii="MS Reference Sans Serif" w:eastAsia="MS Reference Sans Serif" w:hAnsi="MS Reference Sans Serif" w:cs="MS Reference Sans Serif"/>
      <w:b/>
      <w:bCs/>
      <w:sz w:val="16"/>
      <w:szCs w:val="16"/>
      <w:lang w:eastAsia="es-CO"/>
    </w:rPr>
  </w:style>
  <w:style w:type="paragraph" w:customStyle="1" w:styleId="xl150">
    <w:name w:val="xl150"/>
    <w:basedOn w:val="Normal"/>
    <w:uiPriority w:val="99"/>
    <w:rsid w:val="000A7803"/>
    <w:pPr>
      <w:pBdr>
        <w:left w:val="single" w:sz="4" w:space="0" w:color="000000"/>
        <w:bottom w:val="single" w:sz="4" w:space="0" w:color="000000"/>
        <w:right w:val="single" w:sz="4" w:space="0" w:color="000000"/>
      </w:pBdr>
      <w:shd w:val="clear" w:color="FFFFCC" w:fill="FFFFFF"/>
      <w:spacing w:before="100" w:beforeAutospacing="1" w:after="100" w:afterAutospacing="1" w:line="240" w:lineRule="auto"/>
      <w:jc w:val="center"/>
      <w:textAlignment w:val="center"/>
    </w:pPr>
    <w:rPr>
      <w:rFonts w:ascii="Sans Serif 12cpi" w:eastAsia="MS Reference Sans Serif" w:hAnsi="Sans Serif 12cpi" w:cs="Sans Serif 12cpi"/>
      <w:sz w:val="18"/>
      <w:szCs w:val="18"/>
      <w:lang w:eastAsia="es-CO"/>
    </w:rPr>
  </w:style>
  <w:style w:type="paragraph" w:customStyle="1" w:styleId="xl151">
    <w:name w:val="xl151"/>
    <w:basedOn w:val="Normal"/>
    <w:uiPriority w:val="99"/>
    <w:rsid w:val="000A7803"/>
    <w:pPr>
      <w:pBdr>
        <w:left w:val="single" w:sz="4" w:space="0" w:color="000000"/>
        <w:bottom w:val="single" w:sz="4" w:space="0" w:color="000000"/>
        <w:right w:val="single" w:sz="4" w:space="0" w:color="000000"/>
      </w:pBdr>
      <w:shd w:val="clear" w:color="FFFFCC" w:fill="FFFFFF"/>
      <w:spacing w:before="100" w:beforeAutospacing="1" w:after="100" w:afterAutospacing="1" w:line="240" w:lineRule="auto"/>
      <w:textAlignment w:val="center"/>
    </w:pPr>
    <w:rPr>
      <w:rFonts w:ascii="Sans Serif 12cpi" w:eastAsia="MS Reference Sans Serif" w:hAnsi="Sans Serif 12cpi" w:cs="Sans Serif 12cpi"/>
      <w:sz w:val="18"/>
      <w:szCs w:val="18"/>
      <w:lang w:eastAsia="es-CO"/>
    </w:rPr>
  </w:style>
  <w:style w:type="paragraph" w:customStyle="1" w:styleId="xl152">
    <w:name w:val="xl152"/>
    <w:basedOn w:val="Normal"/>
    <w:uiPriority w:val="99"/>
    <w:rsid w:val="000A7803"/>
    <w:pPr>
      <w:pBdr>
        <w:left w:val="single" w:sz="4" w:space="0" w:color="000000"/>
        <w:bottom w:val="single" w:sz="4" w:space="0" w:color="000000"/>
        <w:right w:val="single" w:sz="4" w:space="0" w:color="000000"/>
      </w:pBdr>
      <w:shd w:val="clear" w:color="FFFFCC" w:fill="FFFFFF"/>
      <w:spacing w:before="100" w:beforeAutospacing="1" w:after="100" w:afterAutospacing="1" w:line="240" w:lineRule="auto"/>
      <w:jc w:val="right"/>
      <w:textAlignment w:val="center"/>
    </w:pPr>
    <w:rPr>
      <w:rFonts w:ascii="Sans Serif 12cpi" w:eastAsia="MS Reference Sans Serif" w:hAnsi="Sans Serif 12cpi" w:cs="Sans Serif 12cpi"/>
      <w:sz w:val="18"/>
      <w:szCs w:val="18"/>
      <w:lang w:eastAsia="es-CO"/>
    </w:rPr>
  </w:style>
  <w:style w:type="paragraph" w:customStyle="1" w:styleId="xl153">
    <w:name w:val="xl153"/>
    <w:basedOn w:val="Normal"/>
    <w:uiPriority w:val="99"/>
    <w:rsid w:val="000A7803"/>
    <w:pPr>
      <w:pBdr>
        <w:left w:val="single" w:sz="4" w:space="0" w:color="000000"/>
        <w:bottom w:val="single" w:sz="4" w:space="0" w:color="000000"/>
        <w:right w:val="single" w:sz="4" w:space="0" w:color="000000"/>
      </w:pBdr>
      <w:shd w:val="clear" w:color="FFFFCC" w:fill="DAEEF3"/>
      <w:spacing w:before="100" w:beforeAutospacing="1" w:after="100" w:afterAutospacing="1" w:line="240" w:lineRule="auto"/>
      <w:textAlignment w:val="center"/>
    </w:pPr>
    <w:rPr>
      <w:rFonts w:ascii="Sans Serif 12cpi" w:eastAsia="MS Reference Sans Serif" w:hAnsi="Sans Serif 12cpi" w:cs="Sans Serif 12cpi"/>
      <w:sz w:val="18"/>
      <w:szCs w:val="18"/>
      <w:lang w:eastAsia="es-CO"/>
    </w:rPr>
  </w:style>
  <w:style w:type="paragraph" w:customStyle="1" w:styleId="xl154">
    <w:name w:val="xl154"/>
    <w:basedOn w:val="Normal"/>
    <w:uiPriority w:val="99"/>
    <w:rsid w:val="000A7803"/>
    <w:pPr>
      <w:pBdr>
        <w:left w:val="single" w:sz="4" w:space="0" w:color="000000"/>
        <w:bottom w:val="single" w:sz="4" w:space="0" w:color="000000"/>
      </w:pBdr>
      <w:shd w:val="clear" w:color="FFFFCC" w:fill="CCC0DA"/>
      <w:spacing w:before="100" w:beforeAutospacing="1" w:after="100" w:afterAutospacing="1" w:line="240" w:lineRule="auto"/>
      <w:textAlignment w:val="center"/>
    </w:pPr>
    <w:rPr>
      <w:rFonts w:ascii="Sans Serif 12cpi" w:eastAsia="MS Reference Sans Serif" w:hAnsi="Sans Serif 12cpi" w:cs="Sans Serif 12cpi"/>
      <w:sz w:val="18"/>
      <w:szCs w:val="18"/>
      <w:lang w:eastAsia="es-CO"/>
    </w:rPr>
  </w:style>
  <w:style w:type="paragraph" w:customStyle="1" w:styleId="xl155">
    <w:name w:val="xl155"/>
    <w:basedOn w:val="Normal"/>
    <w:uiPriority w:val="99"/>
    <w:rsid w:val="000A7803"/>
    <w:pPr>
      <w:pBdr>
        <w:left w:val="single" w:sz="4" w:space="0" w:color="auto"/>
        <w:bottom w:val="single" w:sz="4" w:space="0" w:color="auto"/>
        <w:right w:val="single" w:sz="4" w:space="0" w:color="auto"/>
      </w:pBdr>
      <w:shd w:val="clear" w:color="FFFFCC" w:fill="FFFFFF"/>
      <w:spacing w:before="100" w:beforeAutospacing="1" w:after="100" w:afterAutospacing="1" w:line="240" w:lineRule="auto"/>
      <w:textAlignment w:val="center"/>
    </w:pPr>
    <w:rPr>
      <w:rFonts w:ascii="Sans Serif 12cpi" w:eastAsia="MS Reference Sans Serif" w:hAnsi="Sans Serif 12cpi" w:cs="Sans Serif 12cpi"/>
      <w:sz w:val="18"/>
      <w:szCs w:val="18"/>
      <w:lang w:eastAsia="es-CO"/>
    </w:rPr>
  </w:style>
  <w:style w:type="paragraph" w:customStyle="1" w:styleId="xl156">
    <w:name w:val="xl156"/>
    <w:basedOn w:val="Normal"/>
    <w:uiPriority w:val="99"/>
    <w:rsid w:val="000A7803"/>
    <w:pPr>
      <w:pBdr>
        <w:top w:val="single" w:sz="4" w:space="0" w:color="auto"/>
        <w:left w:val="single" w:sz="4" w:space="0" w:color="auto"/>
        <w:bottom w:val="single" w:sz="4" w:space="0" w:color="auto"/>
        <w:right w:val="single" w:sz="4" w:space="0" w:color="auto"/>
      </w:pBdr>
      <w:shd w:val="clear" w:color="000000" w:fill="FDE9D9"/>
      <w:spacing w:before="100" w:beforeAutospacing="1" w:after="100" w:afterAutospacing="1" w:line="240" w:lineRule="auto"/>
      <w:jc w:val="center"/>
      <w:textAlignment w:val="center"/>
    </w:pPr>
    <w:rPr>
      <w:rFonts w:ascii="Sans Serif 12cpi" w:eastAsia="MS Reference Sans Serif" w:hAnsi="Sans Serif 12cpi" w:cs="Sans Serif 12cpi"/>
      <w:b/>
      <w:bCs/>
      <w:sz w:val="18"/>
      <w:szCs w:val="18"/>
      <w:lang w:eastAsia="es-CO"/>
    </w:rPr>
  </w:style>
  <w:style w:type="paragraph" w:customStyle="1" w:styleId="xl157">
    <w:name w:val="xl157"/>
    <w:basedOn w:val="Normal"/>
    <w:uiPriority w:val="99"/>
    <w:rsid w:val="000A780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Sans Serif 12cpi" w:eastAsia="MS Reference Sans Serif" w:hAnsi="Sans Serif 12cpi" w:cs="Sans Serif 12cpi"/>
      <w:sz w:val="18"/>
      <w:szCs w:val="18"/>
      <w:lang w:eastAsia="es-CO"/>
    </w:rPr>
  </w:style>
  <w:style w:type="paragraph" w:customStyle="1" w:styleId="xl158">
    <w:name w:val="xl158"/>
    <w:basedOn w:val="Normal"/>
    <w:uiPriority w:val="99"/>
    <w:rsid w:val="000A780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Sans Serif 12cpi" w:eastAsia="MS Reference Sans Serif" w:hAnsi="Sans Serif 12cpi" w:cs="Sans Serif 12cpi"/>
      <w:b/>
      <w:bCs/>
      <w:sz w:val="18"/>
      <w:szCs w:val="18"/>
      <w:lang w:eastAsia="es-CO"/>
    </w:rPr>
  </w:style>
  <w:style w:type="paragraph" w:customStyle="1" w:styleId="xl159">
    <w:name w:val="xl159"/>
    <w:basedOn w:val="Normal"/>
    <w:uiPriority w:val="99"/>
    <w:rsid w:val="000A780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Sans Serif 12cpi" w:eastAsia="MS Reference Sans Serif" w:hAnsi="Sans Serif 12cpi" w:cs="Sans Serif 12cpi"/>
      <w:b/>
      <w:bCs/>
      <w:sz w:val="18"/>
      <w:szCs w:val="18"/>
      <w:lang w:eastAsia="es-CO"/>
    </w:rPr>
  </w:style>
  <w:style w:type="paragraph" w:customStyle="1" w:styleId="xl160">
    <w:name w:val="xl160"/>
    <w:basedOn w:val="Normal"/>
    <w:uiPriority w:val="99"/>
    <w:rsid w:val="000A780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Sans Serif 12cpi" w:eastAsia="MS Reference Sans Serif" w:hAnsi="Sans Serif 12cpi" w:cs="Sans Serif 12cpi"/>
      <w:b/>
      <w:bCs/>
      <w:sz w:val="18"/>
      <w:szCs w:val="18"/>
      <w:lang w:eastAsia="es-CO"/>
    </w:rPr>
  </w:style>
  <w:style w:type="paragraph" w:customStyle="1" w:styleId="xl161">
    <w:name w:val="xl161"/>
    <w:basedOn w:val="Normal"/>
    <w:uiPriority w:val="99"/>
    <w:rsid w:val="000A780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Sans Serif 12cpi" w:eastAsia="MS Reference Sans Serif" w:hAnsi="Sans Serif 12cpi" w:cs="Sans Serif 12cpi"/>
      <w:b/>
      <w:bCs/>
      <w:sz w:val="18"/>
      <w:szCs w:val="18"/>
      <w:lang w:eastAsia="es-CO"/>
    </w:rPr>
  </w:style>
  <w:style w:type="paragraph" w:customStyle="1" w:styleId="xl162">
    <w:name w:val="xl162"/>
    <w:basedOn w:val="Normal"/>
    <w:uiPriority w:val="99"/>
    <w:rsid w:val="000A780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Sans Serif 12cpi" w:eastAsia="MS Reference Sans Serif" w:hAnsi="Sans Serif 12cpi" w:cs="Sans Serif 12cpi"/>
      <w:b/>
      <w:bCs/>
      <w:sz w:val="16"/>
      <w:szCs w:val="16"/>
      <w:lang w:eastAsia="es-CO"/>
    </w:rPr>
  </w:style>
  <w:style w:type="paragraph" w:customStyle="1" w:styleId="xl163">
    <w:name w:val="xl163"/>
    <w:basedOn w:val="Normal"/>
    <w:uiPriority w:val="99"/>
    <w:rsid w:val="000A7803"/>
    <w:pPr>
      <w:pBdr>
        <w:top w:val="single" w:sz="4" w:space="0" w:color="auto"/>
        <w:left w:val="single" w:sz="4" w:space="0" w:color="auto"/>
        <w:bottom w:val="single" w:sz="4" w:space="0" w:color="auto"/>
        <w:right w:val="single" w:sz="4" w:space="0" w:color="auto"/>
      </w:pBdr>
      <w:shd w:val="clear" w:color="000000" w:fill="FDE9D9"/>
      <w:spacing w:before="100" w:beforeAutospacing="1" w:after="100" w:afterAutospacing="1" w:line="240" w:lineRule="auto"/>
      <w:jc w:val="center"/>
      <w:textAlignment w:val="center"/>
    </w:pPr>
    <w:rPr>
      <w:rFonts w:ascii="Sans Serif 12cpi" w:eastAsia="MS Reference Sans Serif" w:hAnsi="Sans Serif 12cpi" w:cs="Sans Serif 12cpi"/>
      <w:b/>
      <w:bCs/>
      <w:sz w:val="16"/>
      <w:szCs w:val="16"/>
      <w:lang w:eastAsia="es-CO"/>
    </w:rPr>
  </w:style>
  <w:style w:type="paragraph" w:customStyle="1" w:styleId="xl164">
    <w:name w:val="xl164"/>
    <w:basedOn w:val="Normal"/>
    <w:uiPriority w:val="99"/>
    <w:rsid w:val="000A7803"/>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line="240" w:lineRule="auto"/>
      <w:jc w:val="center"/>
      <w:textAlignment w:val="center"/>
    </w:pPr>
    <w:rPr>
      <w:rFonts w:ascii="Sans Serif 12cpi" w:eastAsia="MS Reference Sans Serif" w:hAnsi="Sans Serif 12cpi" w:cs="Sans Serif 12cpi"/>
      <w:b/>
      <w:bCs/>
      <w:sz w:val="16"/>
      <w:szCs w:val="16"/>
      <w:lang w:eastAsia="es-CO"/>
    </w:rPr>
  </w:style>
  <w:style w:type="paragraph" w:customStyle="1" w:styleId="xl165">
    <w:name w:val="xl165"/>
    <w:basedOn w:val="Normal"/>
    <w:uiPriority w:val="99"/>
    <w:rsid w:val="000A7803"/>
    <w:pPr>
      <w:pBdr>
        <w:top w:val="single" w:sz="4" w:space="0" w:color="auto"/>
        <w:left w:val="single" w:sz="4" w:space="0" w:color="auto"/>
        <w:bottom w:val="single" w:sz="4" w:space="0" w:color="auto"/>
        <w:right w:val="single" w:sz="4" w:space="0" w:color="auto"/>
      </w:pBdr>
      <w:shd w:val="clear" w:color="000000" w:fill="D8E4BC"/>
      <w:spacing w:before="100" w:beforeAutospacing="1" w:after="100" w:afterAutospacing="1" w:line="240" w:lineRule="auto"/>
      <w:jc w:val="center"/>
      <w:textAlignment w:val="center"/>
    </w:pPr>
    <w:rPr>
      <w:rFonts w:ascii="Sans Serif 12cpi" w:eastAsia="MS Reference Sans Serif" w:hAnsi="Sans Serif 12cpi" w:cs="Sans Serif 12cpi"/>
      <w:b/>
      <w:bCs/>
      <w:sz w:val="18"/>
      <w:szCs w:val="18"/>
      <w:lang w:eastAsia="es-CO"/>
    </w:rPr>
  </w:style>
  <w:style w:type="paragraph" w:customStyle="1" w:styleId="xl166">
    <w:name w:val="xl166"/>
    <w:basedOn w:val="Normal"/>
    <w:uiPriority w:val="99"/>
    <w:rsid w:val="000A7803"/>
    <w:pPr>
      <w:pBdr>
        <w:top w:val="single" w:sz="4" w:space="0" w:color="auto"/>
        <w:left w:val="single" w:sz="4" w:space="0" w:color="auto"/>
        <w:bottom w:val="single" w:sz="4" w:space="0" w:color="auto"/>
        <w:right w:val="single" w:sz="4" w:space="0" w:color="auto"/>
      </w:pBdr>
      <w:shd w:val="clear" w:color="000000" w:fill="DAEEF3"/>
      <w:spacing w:before="100" w:beforeAutospacing="1" w:after="100" w:afterAutospacing="1" w:line="240" w:lineRule="auto"/>
      <w:jc w:val="center"/>
      <w:textAlignment w:val="center"/>
    </w:pPr>
    <w:rPr>
      <w:rFonts w:ascii="Sans Serif 12cpi" w:eastAsia="MS Reference Sans Serif" w:hAnsi="Sans Serif 12cpi" w:cs="Sans Serif 12cpi"/>
      <w:b/>
      <w:bCs/>
      <w:sz w:val="18"/>
      <w:szCs w:val="18"/>
      <w:lang w:eastAsia="es-CO"/>
    </w:rPr>
  </w:style>
  <w:style w:type="paragraph" w:customStyle="1" w:styleId="xl167">
    <w:name w:val="xl167"/>
    <w:basedOn w:val="Normal"/>
    <w:uiPriority w:val="99"/>
    <w:rsid w:val="000A7803"/>
    <w:pPr>
      <w:pBdr>
        <w:top w:val="single" w:sz="4" w:space="0" w:color="auto"/>
        <w:left w:val="single" w:sz="4" w:space="0" w:color="auto"/>
        <w:bottom w:val="single" w:sz="4" w:space="0" w:color="auto"/>
        <w:right w:val="single" w:sz="4" w:space="0" w:color="auto"/>
      </w:pBdr>
      <w:shd w:val="clear" w:color="000000" w:fill="CCC0DA"/>
      <w:spacing w:before="100" w:beforeAutospacing="1" w:after="100" w:afterAutospacing="1" w:line="240" w:lineRule="auto"/>
      <w:jc w:val="center"/>
      <w:textAlignment w:val="center"/>
    </w:pPr>
    <w:rPr>
      <w:rFonts w:ascii="Sans Serif 12cpi" w:eastAsia="MS Reference Sans Serif" w:hAnsi="Sans Serif 12cpi" w:cs="Sans Serif 12cpi"/>
      <w:b/>
      <w:bCs/>
      <w:sz w:val="18"/>
      <w:szCs w:val="18"/>
      <w:lang w:eastAsia="es-CO"/>
    </w:rPr>
  </w:style>
  <w:style w:type="paragraph" w:customStyle="1" w:styleId="xl168">
    <w:name w:val="xl168"/>
    <w:basedOn w:val="Normal"/>
    <w:uiPriority w:val="99"/>
    <w:rsid w:val="000A7803"/>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Sans Serif 12cpi" w:eastAsia="MS Reference Sans Serif" w:hAnsi="Sans Serif 12cpi" w:cs="Sans Serif 12cpi"/>
      <w:sz w:val="18"/>
      <w:szCs w:val="18"/>
      <w:lang w:eastAsia="es-CO"/>
    </w:rPr>
  </w:style>
  <w:style w:type="paragraph" w:customStyle="1" w:styleId="xl169">
    <w:name w:val="xl169"/>
    <w:basedOn w:val="Normal"/>
    <w:uiPriority w:val="99"/>
    <w:rsid w:val="000A7803"/>
    <w:pPr>
      <w:pBdr>
        <w:top w:val="single" w:sz="4" w:space="0" w:color="000000"/>
        <w:left w:val="single" w:sz="4" w:space="0" w:color="000000"/>
        <w:bottom w:val="single" w:sz="4" w:space="0" w:color="000000"/>
      </w:pBdr>
      <w:shd w:val="clear" w:color="000000" w:fill="CCC0DA"/>
      <w:spacing w:before="100" w:beforeAutospacing="1" w:after="100" w:afterAutospacing="1" w:line="240" w:lineRule="auto"/>
      <w:textAlignment w:val="center"/>
    </w:pPr>
    <w:rPr>
      <w:rFonts w:ascii="Sans Serif 12cpi" w:eastAsia="MS Reference Sans Serif" w:hAnsi="Sans Serif 12cpi" w:cs="Sans Serif 12cpi"/>
      <w:b/>
      <w:bCs/>
      <w:sz w:val="18"/>
      <w:szCs w:val="18"/>
      <w:lang w:eastAsia="es-CO"/>
    </w:rPr>
  </w:style>
  <w:style w:type="paragraph" w:customStyle="1" w:styleId="xl170">
    <w:name w:val="xl170"/>
    <w:basedOn w:val="Normal"/>
    <w:uiPriority w:val="99"/>
    <w:rsid w:val="000A7803"/>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Sans Serif 12cpi" w:eastAsia="MS Reference Sans Serif" w:hAnsi="Sans Serif 12cpi" w:cs="Sans Serif 12cpi"/>
      <w:sz w:val="18"/>
      <w:szCs w:val="18"/>
      <w:lang w:eastAsia="es-CO"/>
    </w:rPr>
  </w:style>
  <w:style w:type="paragraph" w:customStyle="1" w:styleId="xl171">
    <w:name w:val="xl171"/>
    <w:basedOn w:val="Normal"/>
    <w:uiPriority w:val="99"/>
    <w:rsid w:val="000A7803"/>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Sans Serif 12cpi" w:eastAsia="MS Reference Sans Serif" w:hAnsi="Sans Serif 12cpi" w:cs="Sans Serif 12cpi"/>
      <w:sz w:val="18"/>
      <w:szCs w:val="18"/>
      <w:lang w:eastAsia="es-CO"/>
    </w:rPr>
  </w:style>
  <w:style w:type="paragraph" w:customStyle="1" w:styleId="xl172">
    <w:name w:val="xl172"/>
    <w:basedOn w:val="Normal"/>
    <w:uiPriority w:val="99"/>
    <w:rsid w:val="000A7803"/>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Sans Serif 12cpi" w:eastAsia="MS Reference Sans Serif" w:hAnsi="Sans Serif 12cpi" w:cs="Sans Serif 12cpi"/>
      <w:sz w:val="18"/>
      <w:szCs w:val="18"/>
      <w:lang w:eastAsia="es-CO"/>
    </w:rPr>
  </w:style>
  <w:style w:type="paragraph" w:customStyle="1" w:styleId="xl173">
    <w:name w:val="xl173"/>
    <w:basedOn w:val="Normal"/>
    <w:uiPriority w:val="99"/>
    <w:rsid w:val="000A7803"/>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Sans Serif 12cpi" w:eastAsia="MS Reference Sans Serif" w:hAnsi="Sans Serif 12cpi" w:cs="Sans Serif 12cpi"/>
      <w:sz w:val="18"/>
      <w:szCs w:val="18"/>
      <w:lang w:eastAsia="es-CO"/>
    </w:rPr>
  </w:style>
  <w:style w:type="paragraph" w:customStyle="1" w:styleId="xl174">
    <w:name w:val="xl174"/>
    <w:basedOn w:val="Normal"/>
    <w:uiPriority w:val="99"/>
    <w:rsid w:val="000A7803"/>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textAlignment w:val="center"/>
    </w:pPr>
    <w:rPr>
      <w:rFonts w:ascii="Sans Serif 12cpi" w:eastAsia="MS Reference Sans Serif" w:hAnsi="Sans Serif 12cpi" w:cs="Sans Serif 12cpi"/>
      <w:sz w:val="16"/>
      <w:szCs w:val="16"/>
      <w:lang w:eastAsia="es-CO"/>
    </w:rPr>
  </w:style>
  <w:style w:type="paragraph" w:customStyle="1" w:styleId="xl175">
    <w:name w:val="xl175"/>
    <w:basedOn w:val="Normal"/>
    <w:uiPriority w:val="99"/>
    <w:rsid w:val="000A7803"/>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textAlignment w:val="center"/>
    </w:pPr>
    <w:rPr>
      <w:rFonts w:ascii="Sans Serif 12cpi" w:eastAsia="MS Reference Sans Serif" w:hAnsi="Sans Serif 12cpi" w:cs="Sans Serif 12cpi"/>
      <w:sz w:val="18"/>
      <w:szCs w:val="18"/>
      <w:lang w:eastAsia="es-CO"/>
    </w:rPr>
  </w:style>
  <w:style w:type="paragraph" w:customStyle="1" w:styleId="xl176">
    <w:name w:val="xl176"/>
    <w:basedOn w:val="Normal"/>
    <w:uiPriority w:val="99"/>
    <w:rsid w:val="000A7803"/>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textAlignment w:val="center"/>
    </w:pPr>
    <w:rPr>
      <w:rFonts w:ascii="Sans Serif 12cpi" w:eastAsia="MS Reference Sans Serif" w:hAnsi="Sans Serif 12cpi" w:cs="Sans Serif 12cpi"/>
      <w:sz w:val="16"/>
      <w:szCs w:val="16"/>
      <w:lang w:eastAsia="es-CO"/>
    </w:rPr>
  </w:style>
  <w:style w:type="paragraph" w:customStyle="1" w:styleId="xl177">
    <w:name w:val="xl177"/>
    <w:basedOn w:val="Normal"/>
    <w:uiPriority w:val="99"/>
    <w:rsid w:val="000A7803"/>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textAlignment w:val="center"/>
    </w:pPr>
    <w:rPr>
      <w:rFonts w:ascii="Sans Serif 12cpi" w:eastAsia="MS Reference Sans Serif" w:hAnsi="Sans Serif 12cpi" w:cs="Sans Serif 12cpi"/>
      <w:sz w:val="18"/>
      <w:szCs w:val="18"/>
      <w:lang w:eastAsia="es-CO"/>
    </w:rPr>
  </w:style>
  <w:style w:type="paragraph" w:customStyle="1" w:styleId="xl178">
    <w:name w:val="xl178"/>
    <w:basedOn w:val="Normal"/>
    <w:uiPriority w:val="99"/>
    <w:rsid w:val="000A7803"/>
    <w:pPr>
      <w:pBdr>
        <w:top w:val="single" w:sz="4" w:space="0" w:color="auto"/>
        <w:left w:val="single" w:sz="4" w:space="0" w:color="auto"/>
        <w:bottom w:val="single" w:sz="4" w:space="0" w:color="auto"/>
      </w:pBdr>
      <w:shd w:val="clear" w:color="000000" w:fill="B7DEE8"/>
      <w:spacing w:before="100" w:beforeAutospacing="1" w:after="100" w:afterAutospacing="1" w:line="240" w:lineRule="auto"/>
      <w:jc w:val="center"/>
      <w:textAlignment w:val="center"/>
    </w:pPr>
    <w:rPr>
      <w:rFonts w:ascii="Sans Serif 12cpi" w:eastAsia="MS Reference Sans Serif" w:hAnsi="Sans Serif 12cpi" w:cs="Sans Serif 12cpi"/>
      <w:b/>
      <w:bCs/>
      <w:sz w:val="16"/>
      <w:szCs w:val="16"/>
      <w:lang w:eastAsia="es-CO"/>
    </w:rPr>
  </w:style>
  <w:style w:type="paragraph" w:customStyle="1" w:styleId="xl179">
    <w:name w:val="xl179"/>
    <w:basedOn w:val="Normal"/>
    <w:uiPriority w:val="99"/>
    <w:rsid w:val="000A7803"/>
    <w:pPr>
      <w:pBdr>
        <w:top w:val="single" w:sz="4" w:space="0" w:color="auto"/>
        <w:bottom w:val="single" w:sz="4" w:space="0" w:color="auto"/>
        <w:right w:val="single" w:sz="4" w:space="0" w:color="auto"/>
      </w:pBdr>
      <w:shd w:val="clear" w:color="000000" w:fill="B7DEE8"/>
      <w:spacing w:before="100" w:beforeAutospacing="1" w:after="100" w:afterAutospacing="1" w:line="240" w:lineRule="auto"/>
      <w:jc w:val="center"/>
      <w:textAlignment w:val="center"/>
    </w:pPr>
    <w:rPr>
      <w:rFonts w:ascii="Sans Serif 12cpi" w:eastAsia="MS Reference Sans Serif" w:hAnsi="Sans Serif 12cpi" w:cs="Sans Serif 12cpi"/>
      <w:b/>
      <w:bCs/>
      <w:sz w:val="16"/>
      <w:szCs w:val="16"/>
      <w:lang w:eastAsia="es-CO"/>
    </w:rPr>
  </w:style>
  <w:style w:type="character" w:customStyle="1" w:styleId="Ttulo1Car1">
    <w:name w:val="Título 1 Car1"/>
    <w:aliases w:val="título 1 Car1,Pregunta Car1,MT1 Car1"/>
    <w:uiPriority w:val="9"/>
    <w:rsid w:val="000A7803"/>
    <w:rPr>
      <w:rFonts w:ascii="Calibri Light" w:eastAsia="Times New Roman" w:hAnsi="Calibri Light" w:cs="Times New Roman" w:hint="default"/>
      <w:color w:val="2E74B5"/>
      <w:sz w:val="32"/>
      <w:szCs w:val="32"/>
      <w:lang w:val="es-ES" w:eastAsia="es-ES"/>
    </w:rPr>
  </w:style>
  <w:style w:type="character" w:customStyle="1" w:styleId="Ttulo2Car1">
    <w:name w:val="Título 2 Car1"/>
    <w:aliases w:val="MT2 Car1,título 2 Car1,Edgar 2 Car1"/>
    <w:semiHidden/>
    <w:rsid w:val="000A7803"/>
    <w:rPr>
      <w:rFonts w:ascii="Calibri Light" w:eastAsia="Times New Roman" w:hAnsi="Calibri Light" w:cs="Times New Roman" w:hint="default"/>
      <w:color w:val="2E74B5"/>
      <w:sz w:val="26"/>
      <w:szCs w:val="26"/>
      <w:lang w:val="es-ES" w:eastAsia="es-ES"/>
    </w:rPr>
  </w:style>
  <w:style w:type="character" w:customStyle="1" w:styleId="Ttulo3Car1">
    <w:name w:val="Título 3 Car1"/>
    <w:aliases w:val="MT3 Car1,título 3 Car1"/>
    <w:semiHidden/>
    <w:rsid w:val="000A7803"/>
    <w:rPr>
      <w:rFonts w:ascii="Calibri Light" w:eastAsia="Times New Roman" w:hAnsi="Calibri Light" w:cs="Times New Roman" w:hint="default"/>
      <w:color w:val="1F4D78"/>
      <w:sz w:val="24"/>
      <w:szCs w:val="24"/>
      <w:lang w:val="es-ES" w:eastAsia="es-ES"/>
    </w:rPr>
  </w:style>
  <w:style w:type="character" w:customStyle="1" w:styleId="Ttulo4Car1">
    <w:name w:val="Título 4 Car1"/>
    <w:aliases w:val="Edgar 4 Car1"/>
    <w:semiHidden/>
    <w:rsid w:val="000A7803"/>
    <w:rPr>
      <w:rFonts w:ascii="Calibri Light" w:eastAsia="Times New Roman" w:hAnsi="Calibri Light" w:cs="Times New Roman" w:hint="default"/>
      <w:i/>
      <w:iCs/>
      <w:color w:val="2E74B5"/>
      <w:sz w:val="24"/>
      <w:szCs w:val="24"/>
      <w:lang w:val="es-ES" w:eastAsia="es-ES"/>
    </w:rPr>
  </w:style>
  <w:style w:type="character" w:customStyle="1" w:styleId="EncabezadoCar1">
    <w:name w:val="Encabezado Car1"/>
    <w:aliases w:val="Car3 Car1"/>
    <w:semiHidden/>
    <w:rsid w:val="000A7803"/>
    <w:rPr>
      <w:sz w:val="24"/>
      <w:szCs w:val="24"/>
      <w:lang w:val="es-ES" w:eastAsia="es-ES"/>
    </w:rPr>
  </w:style>
  <w:style w:type="character" w:customStyle="1" w:styleId="PiedepginaCar1">
    <w:name w:val="Pie de página Car1"/>
    <w:aliases w:val="pie de página Car1"/>
    <w:semiHidden/>
    <w:rsid w:val="000A7803"/>
    <w:rPr>
      <w:sz w:val="24"/>
      <w:szCs w:val="24"/>
      <w:lang w:val="es-ES" w:eastAsia="es-ES"/>
    </w:rPr>
  </w:style>
  <w:style w:type="character" w:customStyle="1" w:styleId="SangradetextonormalCar1">
    <w:name w:val="Sangría de texto normal Car1"/>
    <w:aliases w:val="Car1 Car1"/>
    <w:uiPriority w:val="99"/>
    <w:semiHidden/>
    <w:rsid w:val="000A7803"/>
    <w:rPr>
      <w:sz w:val="24"/>
      <w:szCs w:val="24"/>
      <w:lang w:val="es-ES" w:eastAsia="es-ES"/>
    </w:rPr>
  </w:style>
  <w:style w:type="table" w:customStyle="1" w:styleId="Tablaconcuadrcula2">
    <w:name w:val="Tabla con cuadrícula2"/>
    <w:basedOn w:val="Tablanormal"/>
    <w:next w:val="Tablaconcuadrcula"/>
    <w:uiPriority w:val="39"/>
    <w:rsid w:val="000A7803"/>
    <w:pPr>
      <w:autoSpaceDE w:val="0"/>
      <w:autoSpaceDN w:val="0"/>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uestoCar">
    <w:name w:val="Puesto Car"/>
    <w:basedOn w:val="Fuentedeprrafopredeter"/>
    <w:uiPriority w:val="10"/>
    <w:rsid w:val="000A7803"/>
    <w:rPr>
      <w:rFonts w:asciiTheme="majorHAnsi" w:eastAsiaTheme="majorEastAsia" w:hAnsiTheme="majorHAnsi" w:cstheme="majorBidi"/>
      <w:spacing w:val="-10"/>
      <w:kern w:val="28"/>
      <w:sz w:val="56"/>
      <w:szCs w:val="56"/>
      <w:lang w:eastAsia="es-CO"/>
    </w:rPr>
  </w:style>
  <w:style w:type="numbering" w:customStyle="1" w:styleId="Sinlista2">
    <w:name w:val="Sin lista2"/>
    <w:next w:val="Sinlista"/>
    <w:uiPriority w:val="99"/>
    <w:semiHidden/>
    <w:unhideWhenUsed/>
    <w:rsid w:val="000A7803"/>
  </w:style>
  <w:style w:type="numbering" w:customStyle="1" w:styleId="Sinlista3">
    <w:name w:val="Sin lista3"/>
    <w:next w:val="Sinlista"/>
    <w:uiPriority w:val="99"/>
    <w:semiHidden/>
    <w:unhideWhenUsed/>
    <w:rsid w:val="000A7803"/>
  </w:style>
  <w:style w:type="table" w:styleId="Tablaconcuadrculaclara">
    <w:name w:val="Grid Table Light"/>
    <w:basedOn w:val="Tablanormal"/>
    <w:uiPriority w:val="40"/>
    <w:rsid w:val="008509F4"/>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Tabladelista3-nfasis3">
    <w:name w:val="List Table 3 Accent 3"/>
    <w:basedOn w:val="Tablanormal"/>
    <w:uiPriority w:val="48"/>
    <w:rsid w:val="008509F4"/>
    <w:pPr>
      <w:spacing w:after="0" w:line="240" w:lineRule="auto"/>
    </w:pPr>
    <w:tblPr>
      <w:tblStyleRowBandSize w:val="1"/>
      <w:tblStyleColBandSize w:val="1"/>
      <w:tblBorders>
        <w:top w:val="single" w:sz="4" w:space="0" w:color="A5A5A5" w:themeColor="accent3"/>
        <w:left w:val="single" w:sz="4" w:space="0" w:color="A5A5A5" w:themeColor="accent3"/>
        <w:bottom w:val="single" w:sz="4" w:space="0" w:color="A5A5A5" w:themeColor="accent3"/>
        <w:right w:val="single" w:sz="4" w:space="0" w:color="A5A5A5" w:themeColor="accent3"/>
      </w:tblBorders>
    </w:tblPr>
    <w:tblStylePr w:type="firstRow">
      <w:rPr>
        <w:b/>
        <w:bCs/>
        <w:color w:val="FFFFFF" w:themeColor="background1"/>
      </w:rPr>
      <w:tblPr/>
      <w:tcPr>
        <w:shd w:val="clear" w:color="auto" w:fill="A5A5A5" w:themeFill="accent3"/>
      </w:tcPr>
    </w:tblStylePr>
    <w:tblStylePr w:type="lastRow">
      <w:rPr>
        <w:b/>
        <w:bCs/>
      </w:rPr>
      <w:tblPr/>
      <w:tcPr>
        <w:tcBorders>
          <w:top w:val="double" w:sz="4" w:space="0" w:color="A5A5A5" w:themeColor="accent3"/>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A5A5A5" w:themeColor="accent3"/>
          <w:right w:val="single" w:sz="4" w:space="0" w:color="A5A5A5" w:themeColor="accent3"/>
        </w:tcBorders>
      </w:tcPr>
    </w:tblStylePr>
    <w:tblStylePr w:type="band1Horz">
      <w:tblPr/>
      <w:tcPr>
        <w:tcBorders>
          <w:top w:val="single" w:sz="4" w:space="0" w:color="A5A5A5" w:themeColor="accent3"/>
          <w:bottom w:val="single" w:sz="4" w:space="0" w:color="A5A5A5"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A5A5A5" w:themeColor="accent3"/>
          <w:left w:val="nil"/>
        </w:tcBorders>
      </w:tcPr>
    </w:tblStylePr>
    <w:tblStylePr w:type="swCell">
      <w:tblPr/>
      <w:tcPr>
        <w:tcBorders>
          <w:top w:val="double" w:sz="4" w:space="0" w:color="A5A5A5" w:themeColor="accent3"/>
          <w:right w:val="nil"/>
        </w:tcBorders>
      </w:tcPr>
    </w:tblStylePr>
  </w:style>
  <w:style w:type="table" w:styleId="Tablaconcuadrcula7concolores">
    <w:name w:val="Grid Table 7 Colorful"/>
    <w:basedOn w:val="Tablanormal"/>
    <w:uiPriority w:val="52"/>
    <w:rsid w:val="008509F4"/>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character" w:customStyle="1" w:styleId="Mencinsinresolver5">
    <w:name w:val="Mención sin resolver5"/>
    <w:basedOn w:val="Fuentedeprrafopredeter"/>
    <w:uiPriority w:val="99"/>
    <w:semiHidden/>
    <w:unhideWhenUsed/>
    <w:rsid w:val="008509F4"/>
    <w:rPr>
      <w:color w:val="605E5C"/>
      <w:shd w:val="clear" w:color="auto" w:fill="E1DFDD"/>
    </w:rPr>
  </w:style>
  <w:style w:type="paragraph" w:customStyle="1" w:styleId="xmsonormal">
    <w:name w:val="x_msonormal"/>
    <w:basedOn w:val="Normal"/>
    <w:rsid w:val="00A23126"/>
    <w:pPr>
      <w:spacing w:before="100" w:beforeAutospacing="1" w:after="100" w:afterAutospacing="1" w:line="240" w:lineRule="auto"/>
    </w:pPr>
    <w:rPr>
      <w:rFonts w:ascii="Times New Roman" w:eastAsia="Times New Roman" w:hAnsi="Times New Roman" w:cs="Times New Roman"/>
      <w:sz w:val="24"/>
      <w:szCs w:val="24"/>
      <w:lang w:eastAsia="es-CO"/>
    </w:rPr>
  </w:style>
  <w:style w:type="numbering" w:customStyle="1" w:styleId="Sinlista4">
    <w:name w:val="Sin lista4"/>
    <w:next w:val="Sinlista"/>
    <w:uiPriority w:val="99"/>
    <w:semiHidden/>
    <w:unhideWhenUsed/>
    <w:rsid w:val="004E66A2"/>
  </w:style>
  <w:style w:type="numbering" w:customStyle="1" w:styleId="Sinlista5">
    <w:name w:val="Sin lista5"/>
    <w:next w:val="Sinlista"/>
    <w:uiPriority w:val="99"/>
    <w:semiHidden/>
    <w:unhideWhenUsed/>
    <w:rsid w:val="004E66A2"/>
  </w:style>
  <w:style w:type="numbering" w:customStyle="1" w:styleId="Sinlista6">
    <w:name w:val="Sin lista6"/>
    <w:next w:val="Sinlista"/>
    <w:uiPriority w:val="99"/>
    <w:semiHidden/>
    <w:unhideWhenUsed/>
    <w:rsid w:val="007F0C04"/>
  </w:style>
  <w:style w:type="character" w:customStyle="1" w:styleId="Mencinsinresolver6">
    <w:name w:val="Mención sin resolver6"/>
    <w:basedOn w:val="Fuentedeprrafopredeter"/>
    <w:uiPriority w:val="99"/>
    <w:semiHidden/>
    <w:unhideWhenUsed/>
    <w:rsid w:val="00410F77"/>
    <w:rPr>
      <w:color w:val="605E5C"/>
      <w:shd w:val="clear" w:color="auto" w:fill="E1DFDD"/>
    </w:rPr>
  </w:style>
  <w:style w:type="numbering" w:customStyle="1" w:styleId="Sinlista7">
    <w:name w:val="Sin lista7"/>
    <w:next w:val="Sinlista"/>
    <w:uiPriority w:val="99"/>
    <w:semiHidden/>
    <w:unhideWhenUsed/>
    <w:rsid w:val="00192CF6"/>
  </w:style>
  <w:style w:type="character" w:customStyle="1" w:styleId="obfuscate">
    <w:name w:val="obfuscate"/>
    <w:basedOn w:val="Fuentedeprrafopredeter"/>
    <w:rsid w:val="00BC72FB"/>
  </w:style>
  <w:style w:type="paragraph" w:customStyle="1" w:styleId="m8026395254061784347gmail-yiv430452318msonormal">
    <w:name w:val="m_8026395254061784347gmail-yiv430452318msonormal"/>
    <w:basedOn w:val="Normal"/>
    <w:rsid w:val="00B14EE4"/>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m8026395254061784347gmail-msolistparagraph">
    <w:name w:val="m_8026395254061784347gmail-msolistparagraph"/>
    <w:basedOn w:val="Normal"/>
    <w:rsid w:val="00B14EE4"/>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elementtoproof">
    <w:name w:val="x_elementtoproof"/>
    <w:basedOn w:val="Normal"/>
    <w:rsid w:val="00E12773"/>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xmsonormal">
    <w:name w:val="x_xmsonormal"/>
    <w:basedOn w:val="Normal"/>
    <w:rsid w:val="00B25150"/>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4GChar">
    <w:name w:val="4_G Char"/>
    <w:aliases w:val="Appel note de bas de page Char,Appel note de bas de page Char Char Char Char Char Char Char Char Char Char Char Char Char Char Char Char Char Char Char,Appel note de bas de page Char Char Char Char"/>
    <w:basedOn w:val="Normal"/>
    <w:link w:val="Refdenotaalpie"/>
    <w:rsid w:val="00CB5AE8"/>
    <w:pPr>
      <w:spacing w:after="0" w:line="240" w:lineRule="auto"/>
      <w:jc w:val="both"/>
    </w:pPr>
    <w:rPr>
      <w:vertAlign w:val="superscript"/>
    </w:rPr>
  </w:style>
  <w:style w:type="table" w:styleId="Tabladelista7concolores">
    <w:name w:val="List Table 7 Colorful"/>
    <w:basedOn w:val="Tablanormal"/>
    <w:uiPriority w:val="52"/>
    <w:rsid w:val="00A64735"/>
    <w:pPr>
      <w:spacing w:after="0" w:line="240" w:lineRule="auto"/>
    </w:pPr>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ladelista2">
    <w:name w:val="List Table 2"/>
    <w:basedOn w:val="Tablanormal"/>
    <w:uiPriority w:val="47"/>
    <w:rsid w:val="00A64735"/>
    <w:pPr>
      <w:spacing w:after="0" w:line="240" w:lineRule="auto"/>
    </w:pPr>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Mencinsinresolver">
    <w:name w:val="Unresolved Mention"/>
    <w:basedOn w:val="Fuentedeprrafopredeter"/>
    <w:uiPriority w:val="99"/>
    <w:semiHidden/>
    <w:unhideWhenUsed/>
    <w:rsid w:val="00424808"/>
    <w:rPr>
      <w:color w:val="605E5C"/>
      <w:shd w:val="clear" w:color="auto" w:fill="E1DFDD"/>
    </w:rPr>
  </w:style>
  <w:style w:type="character" w:customStyle="1" w:styleId="Mencinsinresolver7">
    <w:name w:val="Mención sin resolver7"/>
    <w:basedOn w:val="Fuentedeprrafopredeter"/>
    <w:uiPriority w:val="99"/>
    <w:semiHidden/>
    <w:unhideWhenUsed/>
    <w:rsid w:val="009A0113"/>
    <w:rPr>
      <w:color w:val="605E5C"/>
      <w:shd w:val="clear" w:color="auto" w:fill="E1DFDD"/>
    </w:rPr>
  </w:style>
  <w:style w:type="character" w:customStyle="1" w:styleId="w8qarf">
    <w:name w:val="w8qarf"/>
    <w:basedOn w:val="Fuentedeprrafopredeter"/>
    <w:rsid w:val="009A0113"/>
  </w:style>
  <w:style w:type="character" w:customStyle="1" w:styleId="lrzxr">
    <w:name w:val="lrzxr"/>
    <w:basedOn w:val="Fuentedeprrafopredeter"/>
    <w:rsid w:val="009A0113"/>
  </w:style>
  <w:style w:type="character" w:customStyle="1" w:styleId="Mencinsinresolver8">
    <w:name w:val="Mención sin resolver8"/>
    <w:basedOn w:val="Fuentedeprrafopredeter"/>
    <w:uiPriority w:val="99"/>
    <w:semiHidden/>
    <w:unhideWhenUsed/>
    <w:rsid w:val="009A0113"/>
    <w:rPr>
      <w:color w:val="605E5C"/>
      <w:shd w:val="clear" w:color="auto" w:fill="E1DFDD"/>
    </w:rPr>
  </w:style>
  <w:style w:type="numbering" w:customStyle="1" w:styleId="Sinlista8">
    <w:name w:val="Sin lista8"/>
    <w:next w:val="Sinlista"/>
    <w:uiPriority w:val="99"/>
    <w:semiHidden/>
    <w:unhideWhenUsed/>
    <w:rsid w:val="009A0113"/>
  </w:style>
  <w:style w:type="table" w:customStyle="1" w:styleId="Tablaconcuadrcula3">
    <w:name w:val="Tabla con cuadrícula3"/>
    <w:basedOn w:val="Tablanormal"/>
    <w:next w:val="Tablaconcuadrcula"/>
    <w:rsid w:val="009A0113"/>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1">
    <w:name w:val="Tabla clásica 31"/>
    <w:basedOn w:val="Tablanormal"/>
    <w:next w:val="Tablaclsica3"/>
    <w:rsid w:val="009A0113"/>
    <w:pPr>
      <w:autoSpaceDE w:val="0"/>
      <w:autoSpaceDN w:val="0"/>
      <w:spacing w:after="0" w:line="240" w:lineRule="auto"/>
    </w:pPr>
    <w:rPr>
      <w:rFonts w:ascii="MS Reference Sans Serif" w:eastAsia="MS Reference Sans Serif" w:hAnsi="MS Reference Sans Serif" w:cs="MS Reference Sans Serif"/>
      <w:color w:val="000080"/>
      <w:sz w:val="20"/>
      <w:szCs w:val="2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numbering" w:customStyle="1" w:styleId="Sinlista11">
    <w:name w:val="Sin lista11"/>
    <w:next w:val="Sinlista"/>
    <w:uiPriority w:val="99"/>
    <w:semiHidden/>
    <w:rsid w:val="009A0113"/>
  </w:style>
  <w:style w:type="character" w:customStyle="1" w:styleId="gstkn">
    <w:name w:val="gs_tkn"/>
    <w:basedOn w:val="Fuentedeprrafopredeter"/>
    <w:rsid w:val="00117AAA"/>
  </w:style>
  <w:style w:type="character" w:customStyle="1" w:styleId="NormalWebCar">
    <w:name w:val="Normal (Web) Car"/>
    <w:aliases w:val="Normal (Web) Car Car Car,Car Car Car Car Car Car Car Car Car Car Car Car Car Car,Normal (Web) Car Car Car Car Car Car Car,Normal (Web) Car Car Car Car Car Car Car Car Car Car"/>
    <w:link w:val="NormalWeb"/>
    <w:uiPriority w:val="99"/>
    <w:qFormat/>
    <w:rsid w:val="00670BA0"/>
    <w:rPr>
      <w:rFonts w:ascii="Times New Roman" w:eastAsia="Times New Roman" w:hAnsi="Times New Roman" w:cs="Times New Roman"/>
      <w:sz w:val="24"/>
      <w:szCs w:val="24"/>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809839">
      <w:bodyDiv w:val="1"/>
      <w:marLeft w:val="0"/>
      <w:marRight w:val="0"/>
      <w:marTop w:val="0"/>
      <w:marBottom w:val="0"/>
      <w:divBdr>
        <w:top w:val="none" w:sz="0" w:space="0" w:color="auto"/>
        <w:left w:val="none" w:sz="0" w:space="0" w:color="auto"/>
        <w:bottom w:val="none" w:sz="0" w:space="0" w:color="auto"/>
        <w:right w:val="none" w:sz="0" w:space="0" w:color="auto"/>
      </w:divBdr>
    </w:div>
    <w:div w:id="53090078">
      <w:bodyDiv w:val="1"/>
      <w:marLeft w:val="0"/>
      <w:marRight w:val="0"/>
      <w:marTop w:val="0"/>
      <w:marBottom w:val="0"/>
      <w:divBdr>
        <w:top w:val="none" w:sz="0" w:space="0" w:color="auto"/>
        <w:left w:val="none" w:sz="0" w:space="0" w:color="auto"/>
        <w:bottom w:val="none" w:sz="0" w:space="0" w:color="auto"/>
        <w:right w:val="none" w:sz="0" w:space="0" w:color="auto"/>
      </w:divBdr>
    </w:div>
    <w:div w:id="59593941">
      <w:bodyDiv w:val="1"/>
      <w:marLeft w:val="0"/>
      <w:marRight w:val="0"/>
      <w:marTop w:val="0"/>
      <w:marBottom w:val="0"/>
      <w:divBdr>
        <w:top w:val="none" w:sz="0" w:space="0" w:color="auto"/>
        <w:left w:val="none" w:sz="0" w:space="0" w:color="auto"/>
        <w:bottom w:val="none" w:sz="0" w:space="0" w:color="auto"/>
        <w:right w:val="none" w:sz="0" w:space="0" w:color="auto"/>
      </w:divBdr>
    </w:div>
    <w:div w:id="61874177">
      <w:bodyDiv w:val="1"/>
      <w:marLeft w:val="0"/>
      <w:marRight w:val="0"/>
      <w:marTop w:val="0"/>
      <w:marBottom w:val="0"/>
      <w:divBdr>
        <w:top w:val="none" w:sz="0" w:space="0" w:color="auto"/>
        <w:left w:val="none" w:sz="0" w:space="0" w:color="auto"/>
        <w:bottom w:val="none" w:sz="0" w:space="0" w:color="auto"/>
        <w:right w:val="none" w:sz="0" w:space="0" w:color="auto"/>
      </w:divBdr>
    </w:div>
    <w:div w:id="79331204">
      <w:bodyDiv w:val="1"/>
      <w:marLeft w:val="0"/>
      <w:marRight w:val="0"/>
      <w:marTop w:val="0"/>
      <w:marBottom w:val="0"/>
      <w:divBdr>
        <w:top w:val="none" w:sz="0" w:space="0" w:color="auto"/>
        <w:left w:val="none" w:sz="0" w:space="0" w:color="auto"/>
        <w:bottom w:val="none" w:sz="0" w:space="0" w:color="auto"/>
        <w:right w:val="none" w:sz="0" w:space="0" w:color="auto"/>
      </w:divBdr>
    </w:div>
    <w:div w:id="92751912">
      <w:marLeft w:val="0"/>
      <w:marRight w:val="0"/>
      <w:marTop w:val="0"/>
      <w:marBottom w:val="0"/>
      <w:divBdr>
        <w:top w:val="none" w:sz="0" w:space="0" w:color="auto"/>
        <w:left w:val="none" w:sz="0" w:space="0" w:color="auto"/>
        <w:bottom w:val="none" w:sz="0" w:space="0" w:color="auto"/>
        <w:right w:val="none" w:sz="0" w:space="0" w:color="auto"/>
      </w:divBdr>
    </w:div>
    <w:div w:id="93404272">
      <w:bodyDiv w:val="1"/>
      <w:marLeft w:val="0"/>
      <w:marRight w:val="0"/>
      <w:marTop w:val="0"/>
      <w:marBottom w:val="0"/>
      <w:divBdr>
        <w:top w:val="none" w:sz="0" w:space="0" w:color="auto"/>
        <w:left w:val="none" w:sz="0" w:space="0" w:color="auto"/>
        <w:bottom w:val="none" w:sz="0" w:space="0" w:color="auto"/>
        <w:right w:val="none" w:sz="0" w:space="0" w:color="auto"/>
      </w:divBdr>
    </w:div>
    <w:div w:id="93987463">
      <w:bodyDiv w:val="1"/>
      <w:marLeft w:val="0"/>
      <w:marRight w:val="0"/>
      <w:marTop w:val="0"/>
      <w:marBottom w:val="0"/>
      <w:divBdr>
        <w:top w:val="none" w:sz="0" w:space="0" w:color="auto"/>
        <w:left w:val="none" w:sz="0" w:space="0" w:color="auto"/>
        <w:bottom w:val="none" w:sz="0" w:space="0" w:color="auto"/>
        <w:right w:val="none" w:sz="0" w:space="0" w:color="auto"/>
      </w:divBdr>
    </w:div>
    <w:div w:id="95096702">
      <w:bodyDiv w:val="1"/>
      <w:marLeft w:val="0"/>
      <w:marRight w:val="0"/>
      <w:marTop w:val="0"/>
      <w:marBottom w:val="0"/>
      <w:divBdr>
        <w:top w:val="none" w:sz="0" w:space="0" w:color="auto"/>
        <w:left w:val="none" w:sz="0" w:space="0" w:color="auto"/>
        <w:bottom w:val="none" w:sz="0" w:space="0" w:color="auto"/>
        <w:right w:val="none" w:sz="0" w:space="0" w:color="auto"/>
      </w:divBdr>
    </w:div>
    <w:div w:id="100416767">
      <w:bodyDiv w:val="1"/>
      <w:marLeft w:val="0"/>
      <w:marRight w:val="0"/>
      <w:marTop w:val="0"/>
      <w:marBottom w:val="0"/>
      <w:divBdr>
        <w:top w:val="none" w:sz="0" w:space="0" w:color="auto"/>
        <w:left w:val="none" w:sz="0" w:space="0" w:color="auto"/>
        <w:bottom w:val="none" w:sz="0" w:space="0" w:color="auto"/>
        <w:right w:val="none" w:sz="0" w:space="0" w:color="auto"/>
      </w:divBdr>
    </w:div>
    <w:div w:id="101458838">
      <w:bodyDiv w:val="1"/>
      <w:marLeft w:val="0"/>
      <w:marRight w:val="0"/>
      <w:marTop w:val="0"/>
      <w:marBottom w:val="0"/>
      <w:divBdr>
        <w:top w:val="none" w:sz="0" w:space="0" w:color="auto"/>
        <w:left w:val="none" w:sz="0" w:space="0" w:color="auto"/>
        <w:bottom w:val="none" w:sz="0" w:space="0" w:color="auto"/>
        <w:right w:val="none" w:sz="0" w:space="0" w:color="auto"/>
      </w:divBdr>
    </w:div>
    <w:div w:id="105278683">
      <w:bodyDiv w:val="1"/>
      <w:marLeft w:val="0"/>
      <w:marRight w:val="0"/>
      <w:marTop w:val="0"/>
      <w:marBottom w:val="0"/>
      <w:divBdr>
        <w:top w:val="none" w:sz="0" w:space="0" w:color="auto"/>
        <w:left w:val="none" w:sz="0" w:space="0" w:color="auto"/>
        <w:bottom w:val="none" w:sz="0" w:space="0" w:color="auto"/>
        <w:right w:val="none" w:sz="0" w:space="0" w:color="auto"/>
      </w:divBdr>
    </w:div>
    <w:div w:id="106244805">
      <w:bodyDiv w:val="1"/>
      <w:marLeft w:val="0"/>
      <w:marRight w:val="0"/>
      <w:marTop w:val="0"/>
      <w:marBottom w:val="0"/>
      <w:divBdr>
        <w:top w:val="none" w:sz="0" w:space="0" w:color="auto"/>
        <w:left w:val="none" w:sz="0" w:space="0" w:color="auto"/>
        <w:bottom w:val="none" w:sz="0" w:space="0" w:color="auto"/>
        <w:right w:val="none" w:sz="0" w:space="0" w:color="auto"/>
      </w:divBdr>
    </w:div>
    <w:div w:id="107430697">
      <w:bodyDiv w:val="1"/>
      <w:marLeft w:val="0"/>
      <w:marRight w:val="0"/>
      <w:marTop w:val="0"/>
      <w:marBottom w:val="0"/>
      <w:divBdr>
        <w:top w:val="none" w:sz="0" w:space="0" w:color="auto"/>
        <w:left w:val="none" w:sz="0" w:space="0" w:color="auto"/>
        <w:bottom w:val="none" w:sz="0" w:space="0" w:color="auto"/>
        <w:right w:val="none" w:sz="0" w:space="0" w:color="auto"/>
      </w:divBdr>
    </w:div>
    <w:div w:id="113601606">
      <w:bodyDiv w:val="1"/>
      <w:marLeft w:val="0"/>
      <w:marRight w:val="0"/>
      <w:marTop w:val="0"/>
      <w:marBottom w:val="0"/>
      <w:divBdr>
        <w:top w:val="none" w:sz="0" w:space="0" w:color="auto"/>
        <w:left w:val="none" w:sz="0" w:space="0" w:color="auto"/>
        <w:bottom w:val="none" w:sz="0" w:space="0" w:color="auto"/>
        <w:right w:val="none" w:sz="0" w:space="0" w:color="auto"/>
      </w:divBdr>
    </w:div>
    <w:div w:id="120614836">
      <w:bodyDiv w:val="1"/>
      <w:marLeft w:val="0"/>
      <w:marRight w:val="0"/>
      <w:marTop w:val="0"/>
      <w:marBottom w:val="0"/>
      <w:divBdr>
        <w:top w:val="none" w:sz="0" w:space="0" w:color="auto"/>
        <w:left w:val="none" w:sz="0" w:space="0" w:color="auto"/>
        <w:bottom w:val="none" w:sz="0" w:space="0" w:color="auto"/>
        <w:right w:val="none" w:sz="0" w:space="0" w:color="auto"/>
      </w:divBdr>
    </w:div>
    <w:div w:id="131024452">
      <w:bodyDiv w:val="1"/>
      <w:marLeft w:val="0"/>
      <w:marRight w:val="0"/>
      <w:marTop w:val="0"/>
      <w:marBottom w:val="0"/>
      <w:divBdr>
        <w:top w:val="none" w:sz="0" w:space="0" w:color="auto"/>
        <w:left w:val="none" w:sz="0" w:space="0" w:color="auto"/>
        <w:bottom w:val="none" w:sz="0" w:space="0" w:color="auto"/>
        <w:right w:val="none" w:sz="0" w:space="0" w:color="auto"/>
      </w:divBdr>
    </w:div>
    <w:div w:id="138157736">
      <w:bodyDiv w:val="1"/>
      <w:marLeft w:val="0"/>
      <w:marRight w:val="0"/>
      <w:marTop w:val="0"/>
      <w:marBottom w:val="0"/>
      <w:divBdr>
        <w:top w:val="none" w:sz="0" w:space="0" w:color="auto"/>
        <w:left w:val="none" w:sz="0" w:space="0" w:color="auto"/>
        <w:bottom w:val="none" w:sz="0" w:space="0" w:color="auto"/>
        <w:right w:val="none" w:sz="0" w:space="0" w:color="auto"/>
      </w:divBdr>
    </w:div>
    <w:div w:id="141655813">
      <w:bodyDiv w:val="1"/>
      <w:marLeft w:val="0"/>
      <w:marRight w:val="0"/>
      <w:marTop w:val="0"/>
      <w:marBottom w:val="0"/>
      <w:divBdr>
        <w:top w:val="none" w:sz="0" w:space="0" w:color="auto"/>
        <w:left w:val="none" w:sz="0" w:space="0" w:color="auto"/>
        <w:bottom w:val="none" w:sz="0" w:space="0" w:color="auto"/>
        <w:right w:val="none" w:sz="0" w:space="0" w:color="auto"/>
      </w:divBdr>
    </w:div>
    <w:div w:id="142351393">
      <w:bodyDiv w:val="1"/>
      <w:marLeft w:val="0"/>
      <w:marRight w:val="0"/>
      <w:marTop w:val="0"/>
      <w:marBottom w:val="0"/>
      <w:divBdr>
        <w:top w:val="none" w:sz="0" w:space="0" w:color="auto"/>
        <w:left w:val="none" w:sz="0" w:space="0" w:color="auto"/>
        <w:bottom w:val="none" w:sz="0" w:space="0" w:color="auto"/>
        <w:right w:val="none" w:sz="0" w:space="0" w:color="auto"/>
      </w:divBdr>
    </w:div>
    <w:div w:id="153298013">
      <w:bodyDiv w:val="1"/>
      <w:marLeft w:val="0"/>
      <w:marRight w:val="0"/>
      <w:marTop w:val="0"/>
      <w:marBottom w:val="0"/>
      <w:divBdr>
        <w:top w:val="none" w:sz="0" w:space="0" w:color="auto"/>
        <w:left w:val="none" w:sz="0" w:space="0" w:color="auto"/>
        <w:bottom w:val="none" w:sz="0" w:space="0" w:color="auto"/>
        <w:right w:val="none" w:sz="0" w:space="0" w:color="auto"/>
      </w:divBdr>
    </w:div>
    <w:div w:id="159472353">
      <w:bodyDiv w:val="1"/>
      <w:marLeft w:val="0"/>
      <w:marRight w:val="0"/>
      <w:marTop w:val="0"/>
      <w:marBottom w:val="0"/>
      <w:divBdr>
        <w:top w:val="none" w:sz="0" w:space="0" w:color="auto"/>
        <w:left w:val="none" w:sz="0" w:space="0" w:color="auto"/>
        <w:bottom w:val="none" w:sz="0" w:space="0" w:color="auto"/>
        <w:right w:val="none" w:sz="0" w:space="0" w:color="auto"/>
      </w:divBdr>
    </w:div>
    <w:div w:id="170949132">
      <w:bodyDiv w:val="1"/>
      <w:marLeft w:val="0"/>
      <w:marRight w:val="0"/>
      <w:marTop w:val="0"/>
      <w:marBottom w:val="0"/>
      <w:divBdr>
        <w:top w:val="none" w:sz="0" w:space="0" w:color="auto"/>
        <w:left w:val="none" w:sz="0" w:space="0" w:color="auto"/>
        <w:bottom w:val="none" w:sz="0" w:space="0" w:color="auto"/>
        <w:right w:val="none" w:sz="0" w:space="0" w:color="auto"/>
      </w:divBdr>
    </w:div>
    <w:div w:id="172887375">
      <w:bodyDiv w:val="1"/>
      <w:marLeft w:val="0"/>
      <w:marRight w:val="0"/>
      <w:marTop w:val="0"/>
      <w:marBottom w:val="0"/>
      <w:divBdr>
        <w:top w:val="none" w:sz="0" w:space="0" w:color="auto"/>
        <w:left w:val="none" w:sz="0" w:space="0" w:color="auto"/>
        <w:bottom w:val="none" w:sz="0" w:space="0" w:color="auto"/>
        <w:right w:val="none" w:sz="0" w:space="0" w:color="auto"/>
      </w:divBdr>
    </w:div>
    <w:div w:id="177473165">
      <w:bodyDiv w:val="1"/>
      <w:marLeft w:val="0"/>
      <w:marRight w:val="0"/>
      <w:marTop w:val="0"/>
      <w:marBottom w:val="0"/>
      <w:divBdr>
        <w:top w:val="none" w:sz="0" w:space="0" w:color="auto"/>
        <w:left w:val="none" w:sz="0" w:space="0" w:color="auto"/>
        <w:bottom w:val="none" w:sz="0" w:space="0" w:color="auto"/>
        <w:right w:val="none" w:sz="0" w:space="0" w:color="auto"/>
      </w:divBdr>
    </w:div>
    <w:div w:id="186018961">
      <w:bodyDiv w:val="1"/>
      <w:marLeft w:val="0"/>
      <w:marRight w:val="0"/>
      <w:marTop w:val="0"/>
      <w:marBottom w:val="0"/>
      <w:divBdr>
        <w:top w:val="none" w:sz="0" w:space="0" w:color="auto"/>
        <w:left w:val="none" w:sz="0" w:space="0" w:color="auto"/>
        <w:bottom w:val="none" w:sz="0" w:space="0" w:color="auto"/>
        <w:right w:val="none" w:sz="0" w:space="0" w:color="auto"/>
      </w:divBdr>
    </w:div>
    <w:div w:id="195503495">
      <w:bodyDiv w:val="1"/>
      <w:marLeft w:val="0"/>
      <w:marRight w:val="0"/>
      <w:marTop w:val="0"/>
      <w:marBottom w:val="0"/>
      <w:divBdr>
        <w:top w:val="none" w:sz="0" w:space="0" w:color="auto"/>
        <w:left w:val="none" w:sz="0" w:space="0" w:color="auto"/>
        <w:bottom w:val="none" w:sz="0" w:space="0" w:color="auto"/>
        <w:right w:val="none" w:sz="0" w:space="0" w:color="auto"/>
      </w:divBdr>
    </w:div>
    <w:div w:id="196813811">
      <w:bodyDiv w:val="1"/>
      <w:marLeft w:val="0"/>
      <w:marRight w:val="0"/>
      <w:marTop w:val="0"/>
      <w:marBottom w:val="0"/>
      <w:divBdr>
        <w:top w:val="none" w:sz="0" w:space="0" w:color="auto"/>
        <w:left w:val="none" w:sz="0" w:space="0" w:color="auto"/>
        <w:bottom w:val="none" w:sz="0" w:space="0" w:color="auto"/>
        <w:right w:val="none" w:sz="0" w:space="0" w:color="auto"/>
      </w:divBdr>
    </w:div>
    <w:div w:id="198788862">
      <w:bodyDiv w:val="1"/>
      <w:marLeft w:val="0"/>
      <w:marRight w:val="0"/>
      <w:marTop w:val="0"/>
      <w:marBottom w:val="0"/>
      <w:divBdr>
        <w:top w:val="none" w:sz="0" w:space="0" w:color="auto"/>
        <w:left w:val="none" w:sz="0" w:space="0" w:color="auto"/>
        <w:bottom w:val="none" w:sz="0" w:space="0" w:color="auto"/>
        <w:right w:val="none" w:sz="0" w:space="0" w:color="auto"/>
      </w:divBdr>
    </w:div>
    <w:div w:id="201671307">
      <w:bodyDiv w:val="1"/>
      <w:marLeft w:val="0"/>
      <w:marRight w:val="0"/>
      <w:marTop w:val="0"/>
      <w:marBottom w:val="0"/>
      <w:divBdr>
        <w:top w:val="none" w:sz="0" w:space="0" w:color="auto"/>
        <w:left w:val="none" w:sz="0" w:space="0" w:color="auto"/>
        <w:bottom w:val="none" w:sz="0" w:space="0" w:color="auto"/>
        <w:right w:val="none" w:sz="0" w:space="0" w:color="auto"/>
      </w:divBdr>
    </w:div>
    <w:div w:id="217207148">
      <w:bodyDiv w:val="1"/>
      <w:marLeft w:val="0"/>
      <w:marRight w:val="0"/>
      <w:marTop w:val="0"/>
      <w:marBottom w:val="0"/>
      <w:divBdr>
        <w:top w:val="none" w:sz="0" w:space="0" w:color="auto"/>
        <w:left w:val="none" w:sz="0" w:space="0" w:color="auto"/>
        <w:bottom w:val="none" w:sz="0" w:space="0" w:color="auto"/>
        <w:right w:val="none" w:sz="0" w:space="0" w:color="auto"/>
      </w:divBdr>
    </w:div>
    <w:div w:id="227375824">
      <w:bodyDiv w:val="1"/>
      <w:marLeft w:val="0"/>
      <w:marRight w:val="0"/>
      <w:marTop w:val="0"/>
      <w:marBottom w:val="0"/>
      <w:divBdr>
        <w:top w:val="none" w:sz="0" w:space="0" w:color="auto"/>
        <w:left w:val="none" w:sz="0" w:space="0" w:color="auto"/>
        <w:bottom w:val="none" w:sz="0" w:space="0" w:color="auto"/>
        <w:right w:val="none" w:sz="0" w:space="0" w:color="auto"/>
      </w:divBdr>
    </w:div>
    <w:div w:id="231014470">
      <w:bodyDiv w:val="1"/>
      <w:marLeft w:val="0"/>
      <w:marRight w:val="0"/>
      <w:marTop w:val="0"/>
      <w:marBottom w:val="0"/>
      <w:divBdr>
        <w:top w:val="none" w:sz="0" w:space="0" w:color="auto"/>
        <w:left w:val="none" w:sz="0" w:space="0" w:color="auto"/>
        <w:bottom w:val="none" w:sz="0" w:space="0" w:color="auto"/>
        <w:right w:val="none" w:sz="0" w:space="0" w:color="auto"/>
      </w:divBdr>
    </w:div>
    <w:div w:id="233200625">
      <w:bodyDiv w:val="1"/>
      <w:marLeft w:val="0"/>
      <w:marRight w:val="0"/>
      <w:marTop w:val="0"/>
      <w:marBottom w:val="0"/>
      <w:divBdr>
        <w:top w:val="none" w:sz="0" w:space="0" w:color="auto"/>
        <w:left w:val="none" w:sz="0" w:space="0" w:color="auto"/>
        <w:bottom w:val="none" w:sz="0" w:space="0" w:color="auto"/>
        <w:right w:val="none" w:sz="0" w:space="0" w:color="auto"/>
      </w:divBdr>
      <w:divsChild>
        <w:div w:id="329217389">
          <w:marLeft w:val="225"/>
          <w:marRight w:val="225"/>
          <w:marTop w:val="0"/>
          <w:marBottom w:val="0"/>
          <w:divBdr>
            <w:top w:val="none" w:sz="0" w:space="0" w:color="auto"/>
            <w:left w:val="none" w:sz="0" w:space="0" w:color="auto"/>
            <w:bottom w:val="none" w:sz="0" w:space="0" w:color="auto"/>
            <w:right w:val="none" w:sz="0" w:space="0" w:color="auto"/>
          </w:divBdr>
        </w:div>
      </w:divsChild>
    </w:div>
    <w:div w:id="240913524">
      <w:bodyDiv w:val="1"/>
      <w:marLeft w:val="0"/>
      <w:marRight w:val="0"/>
      <w:marTop w:val="0"/>
      <w:marBottom w:val="0"/>
      <w:divBdr>
        <w:top w:val="none" w:sz="0" w:space="0" w:color="auto"/>
        <w:left w:val="none" w:sz="0" w:space="0" w:color="auto"/>
        <w:bottom w:val="none" w:sz="0" w:space="0" w:color="auto"/>
        <w:right w:val="none" w:sz="0" w:space="0" w:color="auto"/>
      </w:divBdr>
    </w:div>
    <w:div w:id="241839069">
      <w:bodyDiv w:val="1"/>
      <w:marLeft w:val="0"/>
      <w:marRight w:val="0"/>
      <w:marTop w:val="0"/>
      <w:marBottom w:val="0"/>
      <w:divBdr>
        <w:top w:val="none" w:sz="0" w:space="0" w:color="auto"/>
        <w:left w:val="none" w:sz="0" w:space="0" w:color="auto"/>
        <w:bottom w:val="none" w:sz="0" w:space="0" w:color="auto"/>
        <w:right w:val="none" w:sz="0" w:space="0" w:color="auto"/>
      </w:divBdr>
    </w:div>
    <w:div w:id="263730166">
      <w:bodyDiv w:val="1"/>
      <w:marLeft w:val="0"/>
      <w:marRight w:val="0"/>
      <w:marTop w:val="0"/>
      <w:marBottom w:val="0"/>
      <w:divBdr>
        <w:top w:val="none" w:sz="0" w:space="0" w:color="auto"/>
        <w:left w:val="none" w:sz="0" w:space="0" w:color="auto"/>
        <w:bottom w:val="none" w:sz="0" w:space="0" w:color="auto"/>
        <w:right w:val="none" w:sz="0" w:space="0" w:color="auto"/>
      </w:divBdr>
    </w:div>
    <w:div w:id="265116078">
      <w:bodyDiv w:val="1"/>
      <w:marLeft w:val="0"/>
      <w:marRight w:val="0"/>
      <w:marTop w:val="0"/>
      <w:marBottom w:val="0"/>
      <w:divBdr>
        <w:top w:val="none" w:sz="0" w:space="0" w:color="auto"/>
        <w:left w:val="none" w:sz="0" w:space="0" w:color="auto"/>
        <w:bottom w:val="none" w:sz="0" w:space="0" w:color="auto"/>
        <w:right w:val="none" w:sz="0" w:space="0" w:color="auto"/>
      </w:divBdr>
    </w:div>
    <w:div w:id="285702102">
      <w:bodyDiv w:val="1"/>
      <w:marLeft w:val="0"/>
      <w:marRight w:val="0"/>
      <w:marTop w:val="0"/>
      <w:marBottom w:val="0"/>
      <w:divBdr>
        <w:top w:val="none" w:sz="0" w:space="0" w:color="auto"/>
        <w:left w:val="none" w:sz="0" w:space="0" w:color="auto"/>
        <w:bottom w:val="none" w:sz="0" w:space="0" w:color="auto"/>
        <w:right w:val="none" w:sz="0" w:space="0" w:color="auto"/>
      </w:divBdr>
    </w:div>
    <w:div w:id="293756589">
      <w:bodyDiv w:val="1"/>
      <w:marLeft w:val="0"/>
      <w:marRight w:val="0"/>
      <w:marTop w:val="0"/>
      <w:marBottom w:val="0"/>
      <w:divBdr>
        <w:top w:val="none" w:sz="0" w:space="0" w:color="auto"/>
        <w:left w:val="none" w:sz="0" w:space="0" w:color="auto"/>
        <w:bottom w:val="none" w:sz="0" w:space="0" w:color="auto"/>
        <w:right w:val="none" w:sz="0" w:space="0" w:color="auto"/>
      </w:divBdr>
    </w:div>
    <w:div w:id="301664486">
      <w:bodyDiv w:val="1"/>
      <w:marLeft w:val="0"/>
      <w:marRight w:val="0"/>
      <w:marTop w:val="0"/>
      <w:marBottom w:val="0"/>
      <w:divBdr>
        <w:top w:val="none" w:sz="0" w:space="0" w:color="auto"/>
        <w:left w:val="none" w:sz="0" w:space="0" w:color="auto"/>
        <w:bottom w:val="none" w:sz="0" w:space="0" w:color="auto"/>
        <w:right w:val="none" w:sz="0" w:space="0" w:color="auto"/>
      </w:divBdr>
    </w:div>
    <w:div w:id="310906581">
      <w:bodyDiv w:val="1"/>
      <w:marLeft w:val="0"/>
      <w:marRight w:val="0"/>
      <w:marTop w:val="0"/>
      <w:marBottom w:val="0"/>
      <w:divBdr>
        <w:top w:val="none" w:sz="0" w:space="0" w:color="auto"/>
        <w:left w:val="none" w:sz="0" w:space="0" w:color="auto"/>
        <w:bottom w:val="none" w:sz="0" w:space="0" w:color="auto"/>
        <w:right w:val="none" w:sz="0" w:space="0" w:color="auto"/>
      </w:divBdr>
    </w:div>
    <w:div w:id="322394734">
      <w:bodyDiv w:val="1"/>
      <w:marLeft w:val="0"/>
      <w:marRight w:val="0"/>
      <w:marTop w:val="0"/>
      <w:marBottom w:val="0"/>
      <w:divBdr>
        <w:top w:val="none" w:sz="0" w:space="0" w:color="auto"/>
        <w:left w:val="none" w:sz="0" w:space="0" w:color="auto"/>
        <w:bottom w:val="none" w:sz="0" w:space="0" w:color="auto"/>
        <w:right w:val="none" w:sz="0" w:space="0" w:color="auto"/>
      </w:divBdr>
    </w:div>
    <w:div w:id="335764749">
      <w:bodyDiv w:val="1"/>
      <w:marLeft w:val="0"/>
      <w:marRight w:val="0"/>
      <w:marTop w:val="0"/>
      <w:marBottom w:val="0"/>
      <w:divBdr>
        <w:top w:val="none" w:sz="0" w:space="0" w:color="auto"/>
        <w:left w:val="none" w:sz="0" w:space="0" w:color="auto"/>
        <w:bottom w:val="none" w:sz="0" w:space="0" w:color="auto"/>
        <w:right w:val="none" w:sz="0" w:space="0" w:color="auto"/>
      </w:divBdr>
    </w:div>
    <w:div w:id="355935009">
      <w:bodyDiv w:val="1"/>
      <w:marLeft w:val="0"/>
      <w:marRight w:val="0"/>
      <w:marTop w:val="0"/>
      <w:marBottom w:val="0"/>
      <w:divBdr>
        <w:top w:val="none" w:sz="0" w:space="0" w:color="auto"/>
        <w:left w:val="none" w:sz="0" w:space="0" w:color="auto"/>
        <w:bottom w:val="none" w:sz="0" w:space="0" w:color="auto"/>
        <w:right w:val="none" w:sz="0" w:space="0" w:color="auto"/>
      </w:divBdr>
    </w:div>
    <w:div w:id="363754507">
      <w:bodyDiv w:val="1"/>
      <w:marLeft w:val="0"/>
      <w:marRight w:val="0"/>
      <w:marTop w:val="0"/>
      <w:marBottom w:val="0"/>
      <w:divBdr>
        <w:top w:val="none" w:sz="0" w:space="0" w:color="auto"/>
        <w:left w:val="none" w:sz="0" w:space="0" w:color="auto"/>
        <w:bottom w:val="none" w:sz="0" w:space="0" w:color="auto"/>
        <w:right w:val="none" w:sz="0" w:space="0" w:color="auto"/>
      </w:divBdr>
    </w:div>
    <w:div w:id="366375101">
      <w:bodyDiv w:val="1"/>
      <w:marLeft w:val="0"/>
      <w:marRight w:val="0"/>
      <w:marTop w:val="0"/>
      <w:marBottom w:val="0"/>
      <w:divBdr>
        <w:top w:val="none" w:sz="0" w:space="0" w:color="auto"/>
        <w:left w:val="none" w:sz="0" w:space="0" w:color="auto"/>
        <w:bottom w:val="none" w:sz="0" w:space="0" w:color="auto"/>
        <w:right w:val="none" w:sz="0" w:space="0" w:color="auto"/>
      </w:divBdr>
    </w:div>
    <w:div w:id="372657437">
      <w:bodyDiv w:val="1"/>
      <w:marLeft w:val="0"/>
      <w:marRight w:val="0"/>
      <w:marTop w:val="0"/>
      <w:marBottom w:val="0"/>
      <w:divBdr>
        <w:top w:val="none" w:sz="0" w:space="0" w:color="auto"/>
        <w:left w:val="none" w:sz="0" w:space="0" w:color="auto"/>
        <w:bottom w:val="none" w:sz="0" w:space="0" w:color="auto"/>
        <w:right w:val="none" w:sz="0" w:space="0" w:color="auto"/>
      </w:divBdr>
    </w:div>
    <w:div w:id="374625514">
      <w:bodyDiv w:val="1"/>
      <w:marLeft w:val="0"/>
      <w:marRight w:val="0"/>
      <w:marTop w:val="0"/>
      <w:marBottom w:val="0"/>
      <w:divBdr>
        <w:top w:val="none" w:sz="0" w:space="0" w:color="auto"/>
        <w:left w:val="none" w:sz="0" w:space="0" w:color="auto"/>
        <w:bottom w:val="none" w:sz="0" w:space="0" w:color="auto"/>
        <w:right w:val="none" w:sz="0" w:space="0" w:color="auto"/>
      </w:divBdr>
    </w:div>
    <w:div w:id="384450073">
      <w:bodyDiv w:val="1"/>
      <w:marLeft w:val="0"/>
      <w:marRight w:val="0"/>
      <w:marTop w:val="0"/>
      <w:marBottom w:val="0"/>
      <w:divBdr>
        <w:top w:val="none" w:sz="0" w:space="0" w:color="auto"/>
        <w:left w:val="none" w:sz="0" w:space="0" w:color="auto"/>
        <w:bottom w:val="none" w:sz="0" w:space="0" w:color="auto"/>
        <w:right w:val="none" w:sz="0" w:space="0" w:color="auto"/>
      </w:divBdr>
    </w:div>
    <w:div w:id="385446612">
      <w:bodyDiv w:val="1"/>
      <w:marLeft w:val="0"/>
      <w:marRight w:val="0"/>
      <w:marTop w:val="0"/>
      <w:marBottom w:val="0"/>
      <w:divBdr>
        <w:top w:val="none" w:sz="0" w:space="0" w:color="auto"/>
        <w:left w:val="none" w:sz="0" w:space="0" w:color="auto"/>
        <w:bottom w:val="none" w:sz="0" w:space="0" w:color="auto"/>
        <w:right w:val="none" w:sz="0" w:space="0" w:color="auto"/>
      </w:divBdr>
    </w:div>
    <w:div w:id="399014163">
      <w:bodyDiv w:val="1"/>
      <w:marLeft w:val="0"/>
      <w:marRight w:val="0"/>
      <w:marTop w:val="0"/>
      <w:marBottom w:val="0"/>
      <w:divBdr>
        <w:top w:val="none" w:sz="0" w:space="0" w:color="auto"/>
        <w:left w:val="none" w:sz="0" w:space="0" w:color="auto"/>
        <w:bottom w:val="none" w:sz="0" w:space="0" w:color="auto"/>
        <w:right w:val="none" w:sz="0" w:space="0" w:color="auto"/>
      </w:divBdr>
    </w:div>
    <w:div w:id="403990020">
      <w:bodyDiv w:val="1"/>
      <w:marLeft w:val="0"/>
      <w:marRight w:val="0"/>
      <w:marTop w:val="0"/>
      <w:marBottom w:val="0"/>
      <w:divBdr>
        <w:top w:val="none" w:sz="0" w:space="0" w:color="auto"/>
        <w:left w:val="none" w:sz="0" w:space="0" w:color="auto"/>
        <w:bottom w:val="none" w:sz="0" w:space="0" w:color="auto"/>
        <w:right w:val="none" w:sz="0" w:space="0" w:color="auto"/>
      </w:divBdr>
    </w:div>
    <w:div w:id="414472625">
      <w:bodyDiv w:val="1"/>
      <w:marLeft w:val="0"/>
      <w:marRight w:val="0"/>
      <w:marTop w:val="0"/>
      <w:marBottom w:val="0"/>
      <w:divBdr>
        <w:top w:val="none" w:sz="0" w:space="0" w:color="auto"/>
        <w:left w:val="none" w:sz="0" w:space="0" w:color="auto"/>
        <w:bottom w:val="none" w:sz="0" w:space="0" w:color="auto"/>
        <w:right w:val="none" w:sz="0" w:space="0" w:color="auto"/>
      </w:divBdr>
    </w:div>
    <w:div w:id="429856445">
      <w:bodyDiv w:val="1"/>
      <w:marLeft w:val="0"/>
      <w:marRight w:val="0"/>
      <w:marTop w:val="0"/>
      <w:marBottom w:val="0"/>
      <w:divBdr>
        <w:top w:val="none" w:sz="0" w:space="0" w:color="auto"/>
        <w:left w:val="none" w:sz="0" w:space="0" w:color="auto"/>
        <w:bottom w:val="none" w:sz="0" w:space="0" w:color="auto"/>
        <w:right w:val="none" w:sz="0" w:space="0" w:color="auto"/>
      </w:divBdr>
    </w:div>
    <w:div w:id="446973289">
      <w:bodyDiv w:val="1"/>
      <w:marLeft w:val="0"/>
      <w:marRight w:val="0"/>
      <w:marTop w:val="0"/>
      <w:marBottom w:val="0"/>
      <w:divBdr>
        <w:top w:val="none" w:sz="0" w:space="0" w:color="auto"/>
        <w:left w:val="none" w:sz="0" w:space="0" w:color="auto"/>
        <w:bottom w:val="none" w:sz="0" w:space="0" w:color="auto"/>
        <w:right w:val="none" w:sz="0" w:space="0" w:color="auto"/>
      </w:divBdr>
    </w:div>
    <w:div w:id="449862737">
      <w:bodyDiv w:val="1"/>
      <w:marLeft w:val="0"/>
      <w:marRight w:val="0"/>
      <w:marTop w:val="0"/>
      <w:marBottom w:val="0"/>
      <w:divBdr>
        <w:top w:val="none" w:sz="0" w:space="0" w:color="auto"/>
        <w:left w:val="none" w:sz="0" w:space="0" w:color="auto"/>
        <w:bottom w:val="none" w:sz="0" w:space="0" w:color="auto"/>
        <w:right w:val="none" w:sz="0" w:space="0" w:color="auto"/>
      </w:divBdr>
    </w:div>
    <w:div w:id="451826988">
      <w:bodyDiv w:val="1"/>
      <w:marLeft w:val="0"/>
      <w:marRight w:val="0"/>
      <w:marTop w:val="0"/>
      <w:marBottom w:val="0"/>
      <w:divBdr>
        <w:top w:val="none" w:sz="0" w:space="0" w:color="auto"/>
        <w:left w:val="none" w:sz="0" w:space="0" w:color="auto"/>
        <w:bottom w:val="none" w:sz="0" w:space="0" w:color="auto"/>
        <w:right w:val="none" w:sz="0" w:space="0" w:color="auto"/>
      </w:divBdr>
    </w:div>
    <w:div w:id="455299494">
      <w:bodyDiv w:val="1"/>
      <w:marLeft w:val="0"/>
      <w:marRight w:val="0"/>
      <w:marTop w:val="0"/>
      <w:marBottom w:val="0"/>
      <w:divBdr>
        <w:top w:val="none" w:sz="0" w:space="0" w:color="auto"/>
        <w:left w:val="none" w:sz="0" w:space="0" w:color="auto"/>
        <w:bottom w:val="none" w:sz="0" w:space="0" w:color="auto"/>
        <w:right w:val="none" w:sz="0" w:space="0" w:color="auto"/>
      </w:divBdr>
    </w:div>
    <w:div w:id="473105364">
      <w:marLeft w:val="0"/>
      <w:marRight w:val="0"/>
      <w:marTop w:val="0"/>
      <w:marBottom w:val="0"/>
      <w:divBdr>
        <w:top w:val="none" w:sz="0" w:space="0" w:color="auto"/>
        <w:left w:val="none" w:sz="0" w:space="0" w:color="auto"/>
        <w:bottom w:val="none" w:sz="0" w:space="0" w:color="auto"/>
        <w:right w:val="none" w:sz="0" w:space="0" w:color="auto"/>
      </w:divBdr>
    </w:div>
    <w:div w:id="482701152">
      <w:bodyDiv w:val="1"/>
      <w:marLeft w:val="0"/>
      <w:marRight w:val="0"/>
      <w:marTop w:val="0"/>
      <w:marBottom w:val="0"/>
      <w:divBdr>
        <w:top w:val="none" w:sz="0" w:space="0" w:color="auto"/>
        <w:left w:val="none" w:sz="0" w:space="0" w:color="auto"/>
        <w:bottom w:val="none" w:sz="0" w:space="0" w:color="auto"/>
        <w:right w:val="none" w:sz="0" w:space="0" w:color="auto"/>
      </w:divBdr>
    </w:div>
    <w:div w:id="487982105">
      <w:bodyDiv w:val="1"/>
      <w:marLeft w:val="0"/>
      <w:marRight w:val="0"/>
      <w:marTop w:val="0"/>
      <w:marBottom w:val="0"/>
      <w:divBdr>
        <w:top w:val="none" w:sz="0" w:space="0" w:color="auto"/>
        <w:left w:val="none" w:sz="0" w:space="0" w:color="auto"/>
        <w:bottom w:val="none" w:sz="0" w:space="0" w:color="auto"/>
        <w:right w:val="none" w:sz="0" w:space="0" w:color="auto"/>
      </w:divBdr>
    </w:div>
    <w:div w:id="496070603">
      <w:bodyDiv w:val="1"/>
      <w:marLeft w:val="0"/>
      <w:marRight w:val="0"/>
      <w:marTop w:val="0"/>
      <w:marBottom w:val="0"/>
      <w:divBdr>
        <w:top w:val="none" w:sz="0" w:space="0" w:color="auto"/>
        <w:left w:val="none" w:sz="0" w:space="0" w:color="auto"/>
        <w:bottom w:val="none" w:sz="0" w:space="0" w:color="auto"/>
        <w:right w:val="none" w:sz="0" w:space="0" w:color="auto"/>
      </w:divBdr>
    </w:div>
    <w:div w:id="506141166">
      <w:bodyDiv w:val="1"/>
      <w:marLeft w:val="0"/>
      <w:marRight w:val="0"/>
      <w:marTop w:val="0"/>
      <w:marBottom w:val="0"/>
      <w:divBdr>
        <w:top w:val="none" w:sz="0" w:space="0" w:color="auto"/>
        <w:left w:val="none" w:sz="0" w:space="0" w:color="auto"/>
        <w:bottom w:val="none" w:sz="0" w:space="0" w:color="auto"/>
        <w:right w:val="none" w:sz="0" w:space="0" w:color="auto"/>
      </w:divBdr>
    </w:div>
    <w:div w:id="508102849">
      <w:bodyDiv w:val="1"/>
      <w:marLeft w:val="0"/>
      <w:marRight w:val="0"/>
      <w:marTop w:val="0"/>
      <w:marBottom w:val="0"/>
      <w:divBdr>
        <w:top w:val="none" w:sz="0" w:space="0" w:color="auto"/>
        <w:left w:val="none" w:sz="0" w:space="0" w:color="auto"/>
        <w:bottom w:val="none" w:sz="0" w:space="0" w:color="auto"/>
        <w:right w:val="none" w:sz="0" w:space="0" w:color="auto"/>
      </w:divBdr>
    </w:div>
    <w:div w:id="513426429">
      <w:bodyDiv w:val="1"/>
      <w:marLeft w:val="0"/>
      <w:marRight w:val="0"/>
      <w:marTop w:val="0"/>
      <w:marBottom w:val="0"/>
      <w:divBdr>
        <w:top w:val="none" w:sz="0" w:space="0" w:color="auto"/>
        <w:left w:val="none" w:sz="0" w:space="0" w:color="auto"/>
        <w:bottom w:val="none" w:sz="0" w:space="0" w:color="auto"/>
        <w:right w:val="none" w:sz="0" w:space="0" w:color="auto"/>
      </w:divBdr>
    </w:div>
    <w:div w:id="516694874">
      <w:bodyDiv w:val="1"/>
      <w:marLeft w:val="0"/>
      <w:marRight w:val="0"/>
      <w:marTop w:val="0"/>
      <w:marBottom w:val="0"/>
      <w:divBdr>
        <w:top w:val="none" w:sz="0" w:space="0" w:color="auto"/>
        <w:left w:val="none" w:sz="0" w:space="0" w:color="auto"/>
        <w:bottom w:val="none" w:sz="0" w:space="0" w:color="auto"/>
        <w:right w:val="none" w:sz="0" w:space="0" w:color="auto"/>
      </w:divBdr>
    </w:div>
    <w:div w:id="525102797">
      <w:bodyDiv w:val="1"/>
      <w:marLeft w:val="0"/>
      <w:marRight w:val="0"/>
      <w:marTop w:val="0"/>
      <w:marBottom w:val="0"/>
      <w:divBdr>
        <w:top w:val="none" w:sz="0" w:space="0" w:color="auto"/>
        <w:left w:val="none" w:sz="0" w:space="0" w:color="auto"/>
        <w:bottom w:val="none" w:sz="0" w:space="0" w:color="auto"/>
        <w:right w:val="none" w:sz="0" w:space="0" w:color="auto"/>
      </w:divBdr>
    </w:div>
    <w:div w:id="526985202">
      <w:bodyDiv w:val="1"/>
      <w:marLeft w:val="0"/>
      <w:marRight w:val="0"/>
      <w:marTop w:val="0"/>
      <w:marBottom w:val="0"/>
      <w:divBdr>
        <w:top w:val="none" w:sz="0" w:space="0" w:color="auto"/>
        <w:left w:val="none" w:sz="0" w:space="0" w:color="auto"/>
        <w:bottom w:val="none" w:sz="0" w:space="0" w:color="auto"/>
        <w:right w:val="none" w:sz="0" w:space="0" w:color="auto"/>
      </w:divBdr>
    </w:div>
    <w:div w:id="527722647">
      <w:bodyDiv w:val="1"/>
      <w:marLeft w:val="0"/>
      <w:marRight w:val="0"/>
      <w:marTop w:val="0"/>
      <w:marBottom w:val="0"/>
      <w:divBdr>
        <w:top w:val="none" w:sz="0" w:space="0" w:color="auto"/>
        <w:left w:val="none" w:sz="0" w:space="0" w:color="auto"/>
        <w:bottom w:val="none" w:sz="0" w:space="0" w:color="auto"/>
        <w:right w:val="none" w:sz="0" w:space="0" w:color="auto"/>
      </w:divBdr>
    </w:div>
    <w:div w:id="529759827">
      <w:bodyDiv w:val="1"/>
      <w:marLeft w:val="0"/>
      <w:marRight w:val="0"/>
      <w:marTop w:val="0"/>
      <w:marBottom w:val="0"/>
      <w:divBdr>
        <w:top w:val="none" w:sz="0" w:space="0" w:color="auto"/>
        <w:left w:val="none" w:sz="0" w:space="0" w:color="auto"/>
        <w:bottom w:val="none" w:sz="0" w:space="0" w:color="auto"/>
        <w:right w:val="none" w:sz="0" w:space="0" w:color="auto"/>
      </w:divBdr>
    </w:div>
    <w:div w:id="543517968">
      <w:bodyDiv w:val="1"/>
      <w:marLeft w:val="0"/>
      <w:marRight w:val="0"/>
      <w:marTop w:val="0"/>
      <w:marBottom w:val="0"/>
      <w:divBdr>
        <w:top w:val="none" w:sz="0" w:space="0" w:color="auto"/>
        <w:left w:val="none" w:sz="0" w:space="0" w:color="auto"/>
        <w:bottom w:val="none" w:sz="0" w:space="0" w:color="auto"/>
        <w:right w:val="none" w:sz="0" w:space="0" w:color="auto"/>
      </w:divBdr>
    </w:div>
    <w:div w:id="548302390">
      <w:bodyDiv w:val="1"/>
      <w:marLeft w:val="0"/>
      <w:marRight w:val="0"/>
      <w:marTop w:val="0"/>
      <w:marBottom w:val="0"/>
      <w:divBdr>
        <w:top w:val="none" w:sz="0" w:space="0" w:color="auto"/>
        <w:left w:val="none" w:sz="0" w:space="0" w:color="auto"/>
        <w:bottom w:val="none" w:sz="0" w:space="0" w:color="auto"/>
        <w:right w:val="none" w:sz="0" w:space="0" w:color="auto"/>
      </w:divBdr>
    </w:div>
    <w:div w:id="548810280">
      <w:bodyDiv w:val="1"/>
      <w:marLeft w:val="0"/>
      <w:marRight w:val="0"/>
      <w:marTop w:val="0"/>
      <w:marBottom w:val="0"/>
      <w:divBdr>
        <w:top w:val="none" w:sz="0" w:space="0" w:color="auto"/>
        <w:left w:val="none" w:sz="0" w:space="0" w:color="auto"/>
        <w:bottom w:val="none" w:sz="0" w:space="0" w:color="auto"/>
        <w:right w:val="none" w:sz="0" w:space="0" w:color="auto"/>
      </w:divBdr>
    </w:div>
    <w:div w:id="555437442">
      <w:bodyDiv w:val="1"/>
      <w:marLeft w:val="0"/>
      <w:marRight w:val="0"/>
      <w:marTop w:val="0"/>
      <w:marBottom w:val="0"/>
      <w:divBdr>
        <w:top w:val="none" w:sz="0" w:space="0" w:color="auto"/>
        <w:left w:val="none" w:sz="0" w:space="0" w:color="auto"/>
        <w:bottom w:val="none" w:sz="0" w:space="0" w:color="auto"/>
        <w:right w:val="none" w:sz="0" w:space="0" w:color="auto"/>
      </w:divBdr>
    </w:div>
    <w:div w:id="558244474">
      <w:bodyDiv w:val="1"/>
      <w:marLeft w:val="0"/>
      <w:marRight w:val="0"/>
      <w:marTop w:val="0"/>
      <w:marBottom w:val="0"/>
      <w:divBdr>
        <w:top w:val="none" w:sz="0" w:space="0" w:color="auto"/>
        <w:left w:val="none" w:sz="0" w:space="0" w:color="auto"/>
        <w:bottom w:val="none" w:sz="0" w:space="0" w:color="auto"/>
        <w:right w:val="none" w:sz="0" w:space="0" w:color="auto"/>
      </w:divBdr>
    </w:div>
    <w:div w:id="576748697">
      <w:bodyDiv w:val="1"/>
      <w:marLeft w:val="0"/>
      <w:marRight w:val="0"/>
      <w:marTop w:val="0"/>
      <w:marBottom w:val="0"/>
      <w:divBdr>
        <w:top w:val="none" w:sz="0" w:space="0" w:color="auto"/>
        <w:left w:val="none" w:sz="0" w:space="0" w:color="auto"/>
        <w:bottom w:val="none" w:sz="0" w:space="0" w:color="auto"/>
        <w:right w:val="none" w:sz="0" w:space="0" w:color="auto"/>
      </w:divBdr>
    </w:div>
    <w:div w:id="583300389">
      <w:bodyDiv w:val="1"/>
      <w:marLeft w:val="0"/>
      <w:marRight w:val="0"/>
      <w:marTop w:val="0"/>
      <w:marBottom w:val="0"/>
      <w:divBdr>
        <w:top w:val="none" w:sz="0" w:space="0" w:color="auto"/>
        <w:left w:val="none" w:sz="0" w:space="0" w:color="auto"/>
        <w:bottom w:val="none" w:sz="0" w:space="0" w:color="auto"/>
        <w:right w:val="none" w:sz="0" w:space="0" w:color="auto"/>
      </w:divBdr>
    </w:div>
    <w:div w:id="585264874">
      <w:bodyDiv w:val="1"/>
      <w:marLeft w:val="0"/>
      <w:marRight w:val="0"/>
      <w:marTop w:val="0"/>
      <w:marBottom w:val="0"/>
      <w:divBdr>
        <w:top w:val="none" w:sz="0" w:space="0" w:color="auto"/>
        <w:left w:val="none" w:sz="0" w:space="0" w:color="auto"/>
        <w:bottom w:val="none" w:sz="0" w:space="0" w:color="auto"/>
        <w:right w:val="none" w:sz="0" w:space="0" w:color="auto"/>
      </w:divBdr>
    </w:div>
    <w:div w:id="595599143">
      <w:bodyDiv w:val="1"/>
      <w:marLeft w:val="0"/>
      <w:marRight w:val="0"/>
      <w:marTop w:val="0"/>
      <w:marBottom w:val="0"/>
      <w:divBdr>
        <w:top w:val="none" w:sz="0" w:space="0" w:color="auto"/>
        <w:left w:val="none" w:sz="0" w:space="0" w:color="auto"/>
        <w:bottom w:val="none" w:sz="0" w:space="0" w:color="auto"/>
        <w:right w:val="none" w:sz="0" w:space="0" w:color="auto"/>
      </w:divBdr>
    </w:div>
    <w:div w:id="603804905">
      <w:bodyDiv w:val="1"/>
      <w:marLeft w:val="0"/>
      <w:marRight w:val="0"/>
      <w:marTop w:val="0"/>
      <w:marBottom w:val="0"/>
      <w:divBdr>
        <w:top w:val="none" w:sz="0" w:space="0" w:color="auto"/>
        <w:left w:val="none" w:sz="0" w:space="0" w:color="auto"/>
        <w:bottom w:val="none" w:sz="0" w:space="0" w:color="auto"/>
        <w:right w:val="none" w:sz="0" w:space="0" w:color="auto"/>
      </w:divBdr>
    </w:div>
    <w:div w:id="614289596">
      <w:bodyDiv w:val="1"/>
      <w:marLeft w:val="0"/>
      <w:marRight w:val="0"/>
      <w:marTop w:val="0"/>
      <w:marBottom w:val="0"/>
      <w:divBdr>
        <w:top w:val="none" w:sz="0" w:space="0" w:color="auto"/>
        <w:left w:val="none" w:sz="0" w:space="0" w:color="auto"/>
        <w:bottom w:val="none" w:sz="0" w:space="0" w:color="auto"/>
        <w:right w:val="none" w:sz="0" w:space="0" w:color="auto"/>
      </w:divBdr>
    </w:div>
    <w:div w:id="621618763">
      <w:bodyDiv w:val="1"/>
      <w:marLeft w:val="0"/>
      <w:marRight w:val="0"/>
      <w:marTop w:val="0"/>
      <w:marBottom w:val="0"/>
      <w:divBdr>
        <w:top w:val="none" w:sz="0" w:space="0" w:color="auto"/>
        <w:left w:val="none" w:sz="0" w:space="0" w:color="auto"/>
        <w:bottom w:val="none" w:sz="0" w:space="0" w:color="auto"/>
        <w:right w:val="none" w:sz="0" w:space="0" w:color="auto"/>
      </w:divBdr>
    </w:div>
    <w:div w:id="626857276">
      <w:bodyDiv w:val="1"/>
      <w:marLeft w:val="0"/>
      <w:marRight w:val="0"/>
      <w:marTop w:val="0"/>
      <w:marBottom w:val="0"/>
      <w:divBdr>
        <w:top w:val="none" w:sz="0" w:space="0" w:color="auto"/>
        <w:left w:val="none" w:sz="0" w:space="0" w:color="auto"/>
        <w:bottom w:val="none" w:sz="0" w:space="0" w:color="auto"/>
        <w:right w:val="none" w:sz="0" w:space="0" w:color="auto"/>
      </w:divBdr>
    </w:div>
    <w:div w:id="628972280">
      <w:bodyDiv w:val="1"/>
      <w:marLeft w:val="0"/>
      <w:marRight w:val="0"/>
      <w:marTop w:val="0"/>
      <w:marBottom w:val="0"/>
      <w:divBdr>
        <w:top w:val="none" w:sz="0" w:space="0" w:color="auto"/>
        <w:left w:val="none" w:sz="0" w:space="0" w:color="auto"/>
        <w:bottom w:val="none" w:sz="0" w:space="0" w:color="auto"/>
        <w:right w:val="none" w:sz="0" w:space="0" w:color="auto"/>
      </w:divBdr>
    </w:div>
    <w:div w:id="630524922">
      <w:bodyDiv w:val="1"/>
      <w:marLeft w:val="0"/>
      <w:marRight w:val="0"/>
      <w:marTop w:val="0"/>
      <w:marBottom w:val="0"/>
      <w:divBdr>
        <w:top w:val="none" w:sz="0" w:space="0" w:color="auto"/>
        <w:left w:val="none" w:sz="0" w:space="0" w:color="auto"/>
        <w:bottom w:val="none" w:sz="0" w:space="0" w:color="auto"/>
        <w:right w:val="none" w:sz="0" w:space="0" w:color="auto"/>
      </w:divBdr>
    </w:div>
    <w:div w:id="644049018">
      <w:bodyDiv w:val="1"/>
      <w:marLeft w:val="0"/>
      <w:marRight w:val="0"/>
      <w:marTop w:val="0"/>
      <w:marBottom w:val="0"/>
      <w:divBdr>
        <w:top w:val="none" w:sz="0" w:space="0" w:color="auto"/>
        <w:left w:val="none" w:sz="0" w:space="0" w:color="auto"/>
        <w:bottom w:val="none" w:sz="0" w:space="0" w:color="auto"/>
        <w:right w:val="none" w:sz="0" w:space="0" w:color="auto"/>
      </w:divBdr>
    </w:div>
    <w:div w:id="650720408">
      <w:bodyDiv w:val="1"/>
      <w:marLeft w:val="0"/>
      <w:marRight w:val="0"/>
      <w:marTop w:val="0"/>
      <w:marBottom w:val="0"/>
      <w:divBdr>
        <w:top w:val="none" w:sz="0" w:space="0" w:color="auto"/>
        <w:left w:val="none" w:sz="0" w:space="0" w:color="auto"/>
        <w:bottom w:val="none" w:sz="0" w:space="0" w:color="auto"/>
        <w:right w:val="none" w:sz="0" w:space="0" w:color="auto"/>
      </w:divBdr>
    </w:div>
    <w:div w:id="671834729">
      <w:bodyDiv w:val="1"/>
      <w:marLeft w:val="0"/>
      <w:marRight w:val="0"/>
      <w:marTop w:val="0"/>
      <w:marBottom w:val="0"/>
      <w:divBdr>
        <w:top w:val="none" w:sz="0" w:space="0" w:color="auto"/>
        <w:left w:val="none" w:sz="0" w:space="0" w:color="auto"/>
        <w:bottom w:val="none" w:sz="0" w:space="0" w:color="auto"/>
        <w:right w:val="none" w:sz="0" w:space="0" w:color="auto"/>
      </w:divBdr>
    </w:div>
    <w:div w:id="675765806">
      <w:bodyDiv w:val="1"/>
      <w:marLeft w:val="0"/>
      <w:marRight w:val="0"/>
      <w:marTop w:val="0"/>
      <w:marBottom w:val="0"/>
      <w:divBdr>
        <w:top w:val="none" w:sz="0" w:space="0" w:color="auto"/>
        <w:left w:val="none" w:sz="0" w:space="0" w:color="auto"/>
        <w:bottom w:val="none" w:sz="0" w:space="0" w:color="auto"/>
        <w:right w:val="none" w:sz="0" w:space="0" w:color="auto"/>
      </w:divBdr>
    </w:div>
    <w:div w:id="679889097">
      <w:bodyDiv w:val="1"/>
      <w:marLeft w:val="0"/>
      <w:marRight w:val="0"/>
      <w:marTop w:val="0"/>
      <w:marBottom w:val="0"/>
      <w:divBdr>
        <w:top w:val="none" w:sz="0" w:space="0" w:color="auto"/>
        <w:left w:val="none" w:sz="0" w:space="0" w:color="auto"/>
        <w:bottom w:val="none" w:sz="0" w:space="0" w:color="auto"/>
        <w:right w:val="none" w:sz="0" w:space="0" w:color="auto"/>
      </w:divBdr>
    </w:div>
    <w:div w:id="687801339">
      <w:bodyDiv w:val="1"/>
      <w:marLeft w:val="0"/>
      <w:marRight w:val="0"/>
      <w:marTop w:val="0"/>
      <w:marBottom w:val="0"/>
      <w:divBdr>
        <w:top w:val="none" w:sz="0" w:space="0" w:color="auto"/>
        <w:left w:val="none" w:sz="0" w:space="0" w:color="auto"/>
        <w:bottom w:val="none" w:sz="0" w:space="0" w:color="auto"/>
        <w:right w:val="none" w:sz="0" w:space="0" w:color="auto"/>
      </w:divBdr>
    </w:div>
    <w:div w:id="694883858">
      <w:bodyDiv w:val="1"/>
      <w:marLeft w:val="0"/>
      <w:marRight w:val="0"/>
      <w:marTop w:val="0"/>
      <w:marBottom w:val="0"/>
      <w:divBdr>
        <w:top w:val="none" w:sz="0" w:space="0" w:color="auto"/>
        <w:left w:val="none" w:sz="0" w:space="0" w:color="auto"/>
        <w:bottom w:val="none" w:sz="0" w:space="0" w:color="auto"/>
        <w:right w:val="none" w:sz="0" w:space="0" w:color="auto"/>
      </w:divBdr>
    </w:div>
    <w:div w:id="694886851">
      <w:bodyDiv w:val="1"/>
      <w:marLeft w:val="0"/>
      <w:marRight w:val="0"/>
      <w:marTop w:val="0"/>
      <w:marBottom w:val="0"/>
      <w:divBdr>
        <w:top w:val="none" w:sz="0" w:space="0" w:color="auto"/>
        <w:left w:val="none" w:sz="0" w:space="0" w:color="auto"/>
        <w:bottom w:val="none" w:sz="0" w:space="0" w:color="auto"/>
        <w:right w:val="none" w:sz="0" w:space="0" w:color="auto"/>
      </w:divBdr>
    </w:div>
    <w:div w:id="695809492">
      <w:bodyDiv w:val="1"/>
      <w:marLeft w:val="0"/>
      <w:marRight w:val="0"/>
      <w:marTop w:val="0"/>
      <w:marBottom w:val="0"/>
      <w:divBdr>
        <w:top w:val="none" w:sz="0" w:space="0" w:color="auto"/>
        <w:left w:val="none" w:sz="0" w:space="0" w:color="auto"/>
        <w:bottom w:val="none" w:sz="0" w:space="0" w:color="auto"/>
        <w:right w:val="none" w:sz="0" w:space="0" w:color="auto"/>
      </w:divBdr>
    </w:div>
    <w:div w:id="696468928">
      <w:bodyDiv w:val="1"/>
      <w:marLeft w:val="0"/>
      <w:marRight w:val="0"/>
      <w:marTop w:val="0"/>
      <w:marBottom w:val="0"/>
      <w:divBdr>
        <w:top w:val="none" w:sz="0" w:space="0" w:color="auto"/>
        <w:left w:val="none" w:sz="0" w:space="0" w:color="auto"/>
        <w:bottom w:val="none" w:sz="0" w:space="0" w:color="auto"/>
        <w:right w:val="none" w:sz="0" w:space="0" w:color="auto"/>
      </w:divBdr>
    </w:div>
    <w:div w:id="722675884">
      <w:bodyDiv w:val="1"/>
      <w:marLeft w:val="0"/>
      <w:marRight w:val="0"/>
      <w:marTop w:val="0"/>
      <w:marBottom w:val="0"/>
      <w:divBdr>
        <w:top w:val="none" w:sz="0" w:space="0" w:color="auto"/>
        <w:left w:val="none" w:sz="0" w:space="0" w:color="auto"/>
        <w:bottom w:val="none" w:sz="0" w:space="0" w:color="auto"/>
        <w:right w:val="none" w:sz="0" w:space="0" w:color="auto"/>
      </w:divBdr>
    </w:div>
    <w:div w:id="727146095">
      <w:bodyDiv w:val="1"/>
      <w:marLeft w:val="0"/>
      <w:marRight w:val="0"/>
      <w:marTop w:val="0"/>
      <w:marBottom w:val="0"/>
      <w:divBdr>
        <w:top w:val="none" w:sz="0" w:space="0" w:color="auto"/>
        <w:left w:val="none" w:sz="0" w:space="0" w:color="auto"/>
        <w:bottom w:val="none" w:sz="0" w:space="0" w:color="auto"/>
        <w:right w:val="none" w:sz="0" w:space="0" w:color="auto"/>
      </w:divBdr>
    </w:div>
    <w:div w:id="746806344">
      <w:bodyDiv w:val="1"/>
      <w:marLeft w:val="0"/>
      <w:marRight w:val="0"/>
      <w:marTop w:val="0"/>
      <w:marBottom w:val="0"/>
      <w:divBdr>
        <w:top w:val="none" w:sz="0" w:space="0" w:color="auto"/>
        <w:left w:val="none" w:sz="0" w:space="0" w:color="auto"/>
        <w:bottom w:val="none" w:sz="0" w:space="0" w:color="auto"/>
        <w:right w:val="none" w:sz="0" w:space="0" w:color="auto"/>
      </w:divBdr>
    </w:div>
    <w:div w:id="770205006">
      <w:bodyDiv w:val="1"/>
      <w:marLeft w:val="0"/>
      <w:marRight w:val="0"/>
      <w:marTop w:val="0"/>
      <w:marBottom w:val="0"/>
      <w:divBdr>
        <w:top w:val="none" w:sz="0" w:space="0" w:color="auto"/>
        <w:left w:val="none" w:sz="0" w:space="0" w:color="auto"/>
        <w:bottom w:val="none" w:sz="0" w:space="0" w:color="auto"/>
        <w:right w:val="none" w:sz="0" w:space="0" w:color="auto"/>
      </w:divBdr>
    </w:div>
    <w:div w:id="775831713">
      <w:bodyDiv w:val="1"/>
      <w:marLeft w:val="0"/>
      <w:marRight w:val="0"/>
      <w:marTop w:val="0"/>
      <w:marBottom w:val="0"/>
      <w:divBdr>
        <w:top w:val="none" w:sz="0" w:space="0" w:color="auto"/>
        <w:left w:val="none" w:sz="0" w:space="0" w:color="auto"/>
        <w:bottom w:val="none" w:sz="0" w:space="0" w:color="auto"/>
        <w:right w:val="none" w:sz="0" w:space="0" w:color="auto"/>
      </w:divBdr>
    </w:div>
    <w:div w:id="789399167">
      <w:bodyDiv w:val="1"/>
      <w:marLeft w:val="0"/>
      <w:marRight w:val="0"/>
      <w:marTop w:val="0"/>
      <w:marBottom w:val="0"/>
      <w:divBdr>
        <w:top w:val="none" w:sz="0" w:space="0" w:color="auto"/>
        <w:left w:val="none" w:sz="0" w:space="0" w:color="auto"/>
        <w:bottom w:val="none" w:sz="0" w:space="0" w:color="auto"/>
        <w:right w:val="none" w:sz="0" w:space="0" w:color="auto"/>
      </w:divBdr>
    </w:div>
    <w:div w:id="818887510">
      <w:bodyDiv w:val="1"/>
      <w:marLeft w:val="0"/>
      <w:marRight w:val="0"/>
      <w:marTop w:val="0"/>
      <w:marBottom w:val="0"/>
      <w:divBdr>
        <w:top w:val="none" w:sz="0" w:space="0" w:color="auto"/>
        <w:left w:val="none" w:sz="0" w:space="0" w:color="auto"/>
        <w:bottom w:val="none" w:sz="0" w:space="0" w:color="auto"/>
        <w:right w:val="none" w:sz="0" w:space="0" w:color="auto"/>
      </w:divBdr>
    </w:div>
    <w:div w:id="825970930">
      <w:bodyDiv w:val="1"/>
      <w:marLeft w:val="0"/>
      <w:marRight w:val="0"/>
      <w:marTop w:val="0"/>
      <w:marBottom w:val="0"/>
      <w:divBdr>
        <w:top w:val="none" w:sz="0" w:space="0" w:color="auto"/>
        <w:left w:val="none" w:sz="0" w:space="0" w:color="auto"/>
        <w:bottom w:val="none" w:sz="0" w:space="0" w:color="auto"/>
        <w:right w:val="none" w:sz="0" w:space="0" w:color="auto"/>
      </w:divBdr>
    </w:div>
    <w:div w:id="827408438">
      <w:bodyDiv w:val="1"/>
      <w:marLeft w:val="0"/>
      <w:marRight w:val="0"/>
      <w:marTop w:val="0"/>
      <w:marBottom w:val="0"/>
      <w:divBdr>
        <w:top w:val="none" w:sz="0" w:space="0" w:color="auto"/>
        <w:left w:val="none" w:sz="0" w:space="0" w:color="auto"/>
        <w:bottom w:val="none" w:sz="0" w:space="0" w:color="auto"/>
        <w:right w:val="none" w:sz="0" w:space="0" w:color="auto"/>
      </w:divBdr>
    </w:div>
    <w:div w:id="831607021">
      <w:bodyDiv w:val="1"/>
      <w:marLeft w:val="0"/>
      <w:marRight w:val="0"/>
      <w:marTop w:val="0"/>
      <w:marBottom w:val="0"/>
      <w:divBdr>
        <w:top w:val="none" w:sz="0" w:space="0" w:color="auto"/>
        <w:left w:val="none" w:sz="0" w:space="0" w:color="auto"/>
        <w:bottom w:val="none" w:sz="0" w:space="0" w:color="auto"/>
        <w:right w:val="none" w:sz="0" w:space="0" w:color="auto"/>
      </w:divBdr>
    </w:div>
    <w:div w:id="837305430">
      <w:bodyDiv w:val="1"/>
      <w:marLeft w:val="0"/>
      <w:marRight w:val="0"/>
      <w:marTop w:val="0"/>
      <w:marBottom w:val="0"/>
      <w:divBdr>
        <w:top w:val="none" w:sz="0" w:space="0" w:color="auto"/>
        <w:left w:val="none" w:sz="0" w:space="0" w:color="auto"/>
        <w:bottom w:val="none" w:sz="0" w:space="0" w:color="auto"/>
        <w:right w:val="none" w:sz="0" w:space="0" w:color="auto"/>
      </w:divBdr>
    </w:div>
    <w:div w:id="845366733">
      <w:bodyDiv w:val="1"/>
      <w:marLeft w:val="0"/>
      <w:marRight w:val="0"/>
      <w:marTop w:val="0"/>
      <w:marBottom w:val="0"/>
      <w:divBdr>
        <w:top w:val="none" w:sz="0" w:space="0" w:color="auto"/>
        <w:left w:val="none" w:sz="0" w:space="0" w:color="auto"/>
        <w:bottom w:val="none" w:sz="0" w:space="0" w:color="auto"/>
        <w:right w:val="none" w:sz="0" w:space="0" w:color="auto"/>
      </w:divBdr>
    </w:div>
    <w:div w:id="853305513">
      <w:bodyDiv w:val="1"/>
      <w:marLeft w:val="0"/>
      <w:marRight w:val="0"/>
      <w:marTop w:val="0"/>
      <w:marBottom w:val="0"/>
      <w:divBdr>
        <w:top w:val="none" w:sz="0" w:space="0" w:color="auto"/>
        <w:left w:val="none" w:sz="0" w:space="0" w:color="auto"/>
        <w:bottom w:val="none" w:sz="0" w:space="0" w:color="auto"/>
        <w:right w:val="none" w:sz="0" w:space="0" w:color="auto"/>
      </w:divBdr>
    </w:div>
    <w:div w:id="866716727">
      <w:bodyDiv w:val="1"/>
      <w:marLeft w:val="0"/>
      <w:marRight w:val="0"/>
      <w:marTop w:val="0"/>
      <w:marBottom w:val="0"/>
      <w:divBdr>
        <w:top w:val="none" w:sz="0" w:space="0" w:color="auto"/>
        <w:left w:val="none" w:sz="0" w:space="0" w:color="auto"/>
        <w:bottom w:val="none" w:sz="0" w:space="0" w:color="auto"/>
        <w:right w:val="none" w:sz="0" w:space="0" w:color="auto"/>
      </w:divBdr>
    </w:div>
    <w:div w:id="884099889">
      <w:bodyDiv w:val="1"/>
      <w:marLeft w:val="0"/>
      <w:marRight w:val="0"/>
      <w:marTop w:val="0"/>
      <w:marBottom w:val="0"/>
      <w:divBdr>
        <w:top w:val="none" w:sz="0" w:space="0" w:color="auto"/>
        <w:left w:val="none" w:sz="0" w:space="0" w:color="auto"/>
        <w:bottom w:val="none" w:sz="0" w:space="0" w:color="auto"/>
        <w:right w:val="none" w:sz="0" w:space="0" w:color="auto"/>
      </w:divBdr>
    </w:div>
    <w:div w:id="889924934">
      <w:bodyDiv w:val="1"/>
      <w:marLeft w:val="0"/>
      <w:marRight w:val="0"/>
      <w:marTop w:val="0"/>
      <w:marBottom w:val="0"/>
      <w:divBdr>
        <w:top w:val="none" w:sz="0" w:space="0" w:color="auto"/>
        <w:left w:val="none" w:sz="0" w:space="0" w:color="auto"/>
        <w:bottom w:val="none" w:sz="0" w:space="0" w:color="auto"/>
        <w:right w:val="none" w:sz="0" w:space="0" w:color="auto"/>
      </w:divBdr>
    </w:div>
    <w:div w:id="899175236">
      <w:bodyDiv w:val="1"/>
      <w:marLeft w:val="0"/>
      <w:marRight w:val="0"/>
      <w:marTop w:val="0"/>
      <w:marBottom w:val="0"/>
      <w:divBdr>
        <w:top w:val="none" w:sz="0" w:space="0" w:color="auto"/>
        <w:left w:val="none" w:sz="0" w:space="0" w:color="auto"/>
        <w:bottom w:val="none" w:sz="0" w:space="0" w:color="auto"/>
        <w:right w:val="none" w:sz="0" w:space="0" w:color="auto"/>
      </w:divBdr>
    </w:div>
    <w:div w:id="905607026">
      <w:bodyDiv w:val="1"/>
      <w:marLeft w:val="0"/>
      <w:marRight w:val="0"/>
      <w:marTop w:val="0"/>
      <w:marBottom w:val="0"/>
      <w:divBdr>
        <w:top w:val="none" w:sz="0" w:space="0" w:color="auto"/>
        <w:left w:val="none" w:sz="0" w:space="0" w:color="auto"/>
        <w:bottom w:val="none" w:sz="0" w:space="0" w:color="auto"/>
        <w:right w:val="none" w:sz="0" w:space="0" w:color="auto"/>
      </w:divBdr>
    </w:div>
    <w:div w:id="910043502">
      <w:bodyDiv w:val="1"/>
      <w:marLeft w:val="0"/>
      <w:marRight w:val="0"/>
      <w:marTop w:val="0"/>
      <w:marBottom w:val="0"/>
      <w:divBdr>
        <w:top w:val="none" w:sz="0" w:space="0" w:color="auto"/>
        <w:left w:val="none" w:sz="0" w:space="0" w:color="auto"/>
        <w:bottom w:val="none" w:sz="0" w:space="0" w:color="auto"/>
        <w:right w:val="none" w:sz="0" w:space="0" w:color="auto"/>
      </w:divBdr>
    </w:div>
    <w:div w:id="910819547">
      <w:bodyDiv w:val="1"/>
      <w:marLeft w:val="0"/>
      <w:marRight w:val="0"/>
      <w:marTop w:val="0"/>
      <w:marBottom w:val="0"/>
      <w:divBdr>
        <w:top w:val="none" w:sz="0" w:space="0" w:color="auto"/>
        <w:left w:val="none" w:sz="0" w:space="0" w:color="auto"/>
        <w:bottom w:val="none" w:sz="0" w:space="0" w:color="auto"/>
        <w:right w:val="none" w:sz="0" w:space="0" w:color="auto"/>
      </w:divBdr>
    </w:div>
    <w:div w:id="917254411">
      <w:bodyDiv w:val="1"/>
      <w:marLeft w:val="0"/>
      <w:marRight w:val="0"/>
      <w:marTop w:val="0"/>
      <w:marBottom w:val="0"/>
      <w:divBdr>
        <w:top w:val="none" w:sz="0" w:space="0" w:color="auto"/>
        <w:left w:val="none" w:sz="0" w:space="0" w:color="auto"/>
        <w:bottom w:val="none" w:sz="0" w:space="0" w:color="auto"/>
        <w:right w:val="none" w:sz="0" w:space="0" w:color="auto"/>
      </w:divBdr>
    </w:div>
    <w:div w:id="968439224">
      <w:bodyDiv w:val="1"/>
      <w:marLeft w:val="0"/>
      <w:marRight w:val="0"/>
      <w:marTop w:val="0"/>
      <w:marBottom w:val="0"/>
      <w:divBdr>
        <w:top w:val="none" w:sz="0" w:space="0" w:color="auto"/>
        <w:left w:val="none" w:sz="0" w:space="0" w:color="auto"/>
        <w:bottom w:val="none" w:sz="0" w:space="0" w:color="auto"/>
        <w:right w:val="none" w:sz="0" w:space="0" w:color="auto"/>
      </w:divBdr>
      <w:divsChild>
        <w:div w:id="960771214">
          <w:marLeft w:val="360"/>
          <w:marRight w:val="0"/>
          <w:marTop w:val="0"/>
          <w:marBottom w:val="0"/>
          <w:divBdr>
            <w:top w:val="none" w:sz="0" w:space="0" w:color="auto"/>
            <w:left w:val="none" w:sz="0" w:space="0" w:color="auto"/>
            <w:bottom w:val="none" w:sz="0" w:space="0" w:color="auto"/>
            <w:right w:val="none" w:sz="0" w:space="0" w:color="auto"/>
          </w:divBdr>
        </w:div>
      </w:divsChild>
    </w:div>
    <w:div w:id="973022682">
      <w:bodyDiv w:val="1"/>
      <w:marLeft w:val="0"/>
      <w:marRight w:val="0"/>
      <w:marTop w:val="0"/>
      <w:marBottom w:val="0"/>
      <w:divBdr>
        <w:top w:val="none" w:sz="0" w:space="0" w:color="auto"/>
        <w:left w:val="none" w:sz="0" w:space="0" w:color="auto"/>
        <w:bottom w:val="none" w:sz="0" w:space="0" w:color="auto"/>
        <w:right w:val="none" w:sz="0" w:space="0" w:color="auto"/>
      </w:divBdr>
    </w:div>
    <w:div w:id="979459844">
      <w:bodyDiv w:val="1"/>
      <w:marLeft w:val="0"/>
      <w:marRight w:val="0"/>
      <w:marTop w:val="0"/>
      <w:marBottom w:val="0"/>
      <w:divBdr>
        <w:top w:val="none" w:sz="0" w:space="0" w:color="auto"/>
        <w:left w:val="none" w:sz="0" w:space="0" w:color="auto"/>
        <w:bottom w:val="none" w:sz="0" w:space="0" w:color="auto"/>
        <w:right w:val="none" w:sz="0" w:space="0" w:color="auto"/>
      </w:divBdr>
    </w:div>
    <w:div w:id="1002129176">
      <w:bodyDiv w:val="1"/>
      <w:marLeft w:val="0"/>
      <w:marRight w:val="0"/>
      <w:marTop w:val="0"/>
      <w:marBottom w:val="0"/>
      <w:divBdr>
        <w:top w:val="none" w:sz="0" w:space="0" w:color="auto"/>
        <w:left w:val="none" w:sz="0" w:space="0" w:color="auto"/>
        <w:bottom w:val="none" w:sz="0" w:space="0" w:color="auto"/>
        <w:right w:val="none" w:sz="0" w:space="0" w:color="auto"/>
      </w:divBdr>
    </w:div>
    <w:div w:id="1003552974">
      <w:bodyDiv w:val="1"/>
      <w:marLeft w:val="0"/>
      <w:marRight w:val="0"/>
      <w:marTop w:val="0"/>
      <w:marBottom w:val="0"/>
      <w:divBdr>
        <w:top w:val="none" w:sz="0" w:space="0" w:color="auto"/>
        <w:left w:val="none" w:sz="0" w:space="0" w:color="auto"/>
        <w:bottom w:val="none" w:sz="0" w:space="0" w:color="auto"/>
        <w:right w:val="none" w:sz="0" w:space="0" w:color="auto"/>
      </w:divBdr>
    </w:div>
    <w:div w:id="1030107458">
      <w:bodyDiv w:val="1"/>
      <w:marLeft w:val="0"/>
      <w:marRight w:val="0"/>
      <w:marTop w:val="0"/>
      <w:marBottom w:val="0"/>
      <w:divBdr>
        <w:top w:val="none" w:sz="0" w:space="0" w:color="auto"/>
        <w:left w:val="none" w:sz="0" w:space="0" w:color="auto"/>
        <w:bottom w:val="none" w:sz="0" w:space="0" w:color="auto"/>
        <w:right w:val="none" w:sz="0" w:space="0" w:color="auto"/>
      </w:divBdr>
    </w:div>
    <w:div w:id="1036583423">
      <w:bodyDiv w:val="1"/>
      <w:marLeft w:val="0"/>
      <w:marRight w:val="0"/>
      <w:marTop w:val="0"/>
      <w:marBottom w:val="0"/>
      <w:divBdr>
        <w:top w:val="none" w:sz="0" w:space="0" w:color="auto"/>
        <w:left w:val="none" w:sz="0" w:space="0" w:color="auto"/>
        <w:bottom w:val="none" w:sz="0" w:space="0" w:color="auto"/>
        <w:right w:val="none" w:sz="0" w:space="0" w:color="auto"/>
      </w:divBdr>
    </w:div>
    <w:div w:id="1036851887">
      <w:bodyDiv w:val="1"/>
      <w:marLeft w:val="0"/>
      <w:marRight w:val="0"/>
      <w:marTop w:val="0"/>
      <w:marBottom w:val="0"/>
      <w:divBdr>
        <w:top w:val="none" w:sz="0" w:space="0" w:color="auto"/>
        <w:left w:val="none" w:sz="0" w:space="0" w:color="auto"/>
        <w:bottom w:val="none" w:sz="0" w:space="0" w:color="auto"/>
        <w:right w:val="none" w:sz="0" w:space="0" w:color="auto"/>
      </w:divBdr>
    </w:div>
    <w:div w:id="1039628562">
      <w:bodyDiv w:val="1"/>
      <w:marLeft w:val="0"/>
      <w:marRight w:val="0"/>
      <w:marTop w:val="0"/>
      <w:marBottom w:val="0"/>
      <w:divBdr>
        <w:top w:val="none" w:sz="0" w:space="0" w:color="auto"/>
        <w:left w:val="none" w:sz="0" w:space="0" w:color="auto"/>
        <w:bottom w:val="none" w:sz="0" w:space="0" w:color="auto"/>
        <w:right w:val="none" w:sz="0" w:space="0" w:color="auto"/>
      </w:divBdr>
    </w:div>
    <w:div w:id="1040394178">
      <w:bodyDiv w:val="1"/>
      <w:marLeft w:val="0"/>
      <w:marRight w:val="0"/>
      <w:marTop w:val="0"/>
      <w:marBottom w:val="0"/>
      <w:divBdr>
        <w:top w:val="none" w:sz="0" w:space="0" w:color="auto"/>
        <w:left w:val="none" w:sz="0" w:space="0" w:color="auto"/>
        <w:bottom w:val="none" w:sz="0" w:space="0" w:color="auto"/>
        <w:right w:val="none" w:sz="0" w:space="0" w:color="auto"/>
      </w:divBdr>
    </w:div>
    <w:div w:id="1049887999">
      <w:bodyDiv w:val="1"/>
      <w:marLeft w:val="0"/>
      <w:marRight w:val="0"/>
      <w:marTop w:val="0"/>
      <w:marBottom w:val="0"/>
      <w:divBdr>
        <w:top w:val="none" w:sz="0" w:space="0" w:color="auto"/>
        <w:left w:val="none" w:sz="0" w:space="0" w:color="auto"/>
        <w:bottom w:val="none" w:sz="0" w:space="0" w:color="auto"/>
        <w:right w:val="none" w:sz="0" w:space="0" w:color="auto"/>
      </w:divBdr>
    </w:div>
    <w:div w:id="1066104682">
      <w:bodyDiv w:val="1"/>
      <w:marLeft w:val="0"/>
      <w:marRight w:val="0"/>
      <w:marTop w:val="0"/>
      <w:marBottom w:val="0"/>
      <w:divBdr>
        <w:top w:val="none" w:sz="0" w:space="0" w:color="auto"/>
        <w:left w:val="none" w:sz="0" w:space="0" w:color="auto"/>
        <w:bottom w:val="none" w:sz="0" w:space="0" w:color="auto"/>
        <w:right w:val="none" w:sz="0" w:space="0" w:color="auto"/>
      </w:divBdr>
    </w:div>
    <w:div w:id="1074858693">
      <w:bodyDiv w:val="1"/>
      <w:marLeft w:val="0"/>
      <w:marRight w:val="0"/>
      <w:marTop w:val="0"/>
      <w:marBottom w:val="0"/>
      <w:divBdr>
        <w:top w:val="none" w:sz="0" w:space="0" w:color="auto"/>
        <w:left w:val="none" w:sz="0" w:space="0" w:color="auto"/>
        <w:bottom w:val="none" w:sz="0" w:space="0" w:color="auto"/>
        <w:right w:val="none" w:sz="0" w:space="0" w:color="auto"/>
      </w:divBdr>
    </w:div>
    <w:div w:id="1093671335">
      <w:bodyDiv w:val="1"/>
      <w:marLeft w:val="0"/>
      <w:marRight w:val="0"/>
      <w:marTop w:val="0"/>
      <w:marBottom w:val="0"/>
      <w:divBdr>
        <w:top w:val="none" w:sz="0" w:space="0" w:color="auto"/>
        <w:left w:val="none" w:sz="0" w:space="0" w:color="auto"/>
        <w:bottom w:val="none" w:sz="0" w:space="0" w:color="auto"/>
        <w:right w:val="none" w:sz="0" w:space="0" w:color="auto"/>
      </w:divBdr>
    </w:div>
    <w:div w:id="1099448387">
      <w:bodyDiv w:val="1"/>
      <w:marLeft w:val="0"/>
      <w:marRight w:val="0"/>
      <w:marTop w:val="0"/>
      <w:marBottom w:val="0"/>
      <w:divBdr>
        <w:top w:val="none" w:sz="0" w:space="0" w:color="auto"/>
        <w:left w:val="none" w:sz="0" w:space="0" w:color="auto"/>
        <w:bottom w:val="none" w:sz="0" w:space="0" w:color="auto"/>
        <w:right w:val="none" w:sz="0" w:space="0" w:color="auto"/>
      </w:divBdr>
    </w:div>
    <w:div w:id="1106197809">
      <w:bodyDiv w:val="1"/>
      <w:marLeft w:val="0"/>
      <w:marRight w:val="0"/>
      <w:marTop w:val="0"/>
      <w:marBottom w:val="0"/>
      <w:divBdr>
        <w:top w:val="none" w:sz="0" w:space="0" w:color="auto"/>
        <w:left w:val="none" w:sz="0" w:space="0" w:color="auto"/>
        <w:bottom w:val="none" w:sz="0" w:space="0" w:color="auto"/>
        <w:right w:val="none" w:sz="0" w:space="0" w:color="auto"/>
      </w:divBdr>
    </w:div>
    <w:div w:id="1111633227">
      <w:bodyDiv w:val="1"/>
      <w:marLeft w:val="0"/>
      <w:marRight w:val="0"/>
      <w:marTop w:val="0"/>
      <w:marBottom w:val="0"/>
      <w:divBdr>
        <w:top w:val="none" w:sz="0" w:space="0" w:color="auto"/>
        <w:left w:val="none" w:sz="0" w:space="0" w:color="auto"/>
        <w:bottom w:val="none" w:sz="0" w:space="0" w:color="auto"/>
        <w:right w:val="none" w:sz="0" w:space="0" w:color="auto"/>
      </w:divBdr>
    </w:div>
    <w:div w:id="1117216435">
      <w:bodyDiv w:val="1"/>
      <w:marLeft w:val="0"/>
      <w:marRight w:val="0"/>
      <w:marTop w:val="0"/>
      <w:marBottom w:val="0"/>
      <w:divBdr>
        <w:top w:val="none" w:sz="0" w:space="0" w:color="auto"/>
        <w:left w:val="none" w:sz="0" w:space="0" w:color="auto"/>
        <w:bottom w:val="none" w:sz="0" w:space="0" w:color="auto"/>
        <w:right w:val="none" w:sz="0" w:space="0" w:color="auto"/>
      </w:divBdr>
    </w:div>
    <w:div w:id="1121219429">
      <w:bodyDiv w:val="1"/>
      <w:marLeft w:val="0"/>
      <w:marRight w:val="0"/>
      <w:marTop w:val="0"/>
      <w:marBottom w:val="0"/>
      <w:divBdr>
        <w:top w:val="none" w:sz="0" w:space="0" w:color="auto"/>
        <w:left w:val="none" w:sz="0" w:space="0" w:color="auto"/>
        <w:bottom w:val="none" w:sz="0" w:space="0" w:color="auto"/>
        <w:right w:val="none" w:sz="0" w:space="0" w:color="auto"/>
      </w:divBdr>
    </w:div>
    <w:div w:id="1129589990">
      <w:bodyDiv w:val="1"/>
      <w:marLeft w:val="0"/>
      <w:marRight w:val="0"/>
      <w:marTop w:val="0"/>
      <w:marBottom w:val="0"/>
      <w:divBdr>
        <w:top w:val="none" w:sz="0" w:space="0" w:color="auto"/>
        <w:left w:val="none" w:sz="0" w:space="0" w:color="auto"/>
        <w:bottom w:val="none" w:sz="0" w:space="0" w:color="auto"/>
        <w:right w:val="none" w:sz="0" w:space="0" w:color="auto"/>
      </w:divBdr>
    </w:div>
    <w:div w:id="1137379082">
      <w:bodyDiv w:val="1"/>
      <w:marLeft w:val="0"/>
      <w:marRight w:val="0"/>
      <w:marTop w:val="0"/>
      <w:marBottom w:val="0"/>
      <w:divBdr>
        <w:top w:val="none" w:sz="0" w:space="0" w:color="auto"/>
        <w:left w:val="none" w:sz="0" w:space="0" w:color="auto"/>
        <w:bottom w:val="none" w:sz="0" w:space="0" w:color="auto"/>
        <w:right w:val="none" w:sz="0" w:space="0" w:color="auto"/>
      </w:divBdr>
    </w:div>
    <w:div w:id="1160927905">
      <w:bodyDiv w:val="1"/>
      <w:marLeft w:val="0"/>
      <w:marRight w:val="0"/>
      <w:marTop w:val="0"/>
      <w:marBottom w:val="0"/>
      <w:divBdr>
        <w:top w:val="none" w:sz="0" w:space="0" w:color="auto"/>
        <w:left w:val="none" w:sz="0" w:space="0" w:color="auto"/>
        <w:bottom w:val="none" w:sz="0" w:space="0" w:color="auto"/>
        <w:right w:val="none" w:sz="0" w:space="0" w:color="auto"/>
      </w:divBdr>
    </w:div>
    <w:div w:id="1177497696">
      <w:bodyDiv w:val="1"/>
      <w:marLeft w:val="0"/>
      <w:marRight w:val="0"/>
      <w:marTop w:val="0"/>
      <w:marBottom w:val="0"/>
      <w:divBdr>
        <w:top w:val="none" w:sz="0" w:space="0" w:color="auto"/>
        <w:left w:val="none" w:sz="0" w:space="0" w:color="auto"/>
        <w:bottom w:val="none" w:sz="0" w:space="0" w:color="auto"/>
        <w:right w:val="none" w:sz="0" w:space="0" w:color="auto"/>
      </w:divBdr>
    </w:div>
    <w:div w:id="1178500526">
      <w:bodyDiv w:val="1"/>
      <w:marLeft w:val="0"/>
      <w:marRight w:val="0"/>
      <w:marTop w:val="0"/>
      <w:marBottom w:val="0"/>
      <w:divBdr>
        <w:top w:val="none" w:sz="0" w:space="0" w:color="auto"/>
        <w:left w:val="none" w:sz="0" w:space="0" w:color="auto"/>
        <w:bottom w:val="none" w:sz="0" w:space="0" w:color="auto"/>
        <w:right w:val="none" w:sz="0" w:space="0" w:color="auto"/>
      </w:divBdr>
    </w:div>
    <w:div w:id="1194002935">
      <w:bodyDiv w:val="1"/>
      <w:marLeft w:val="0"/>
      <w:marRight w:val="0"/>
      <w:marTop w:val="0"/>
      <w:marBottom w:val="0"/>
      <w:divBdr>
        <w:top w:val="none" w:sz="0" w:space="0" w:color="auto"/>
        <w:left w:val="none" w:sz="0" w:space="0" w:color="auto"/>
        <w:bottom w:val="none" w:sz="0" w:space="0" w:color="auto"/>
        <w:right w:val="none" w:sz="0" w:space="0" w:color="auto"/>
      </w:divBdr>
    </w:div>
    <w:div w:id="1202549134">
      <w:bodyDiv w:val="1"/>
      <w:marLeft w:val="0"/>
      <w:marRight w:val="0"/>
      <w:marTop w:val="0"/>
      <w:marBottom w:val="0"/>
      <w:divBdr>
        <w:top w:val="none" w:sz="0" w:space="0" w:color="auto"/>
        <w:left w:val="none" w:sz="0" w:space="0" w:color="auto"/>
        <w:bottom w:val="none" w:sz="0" w:space="0" w:color="auto"/>
        <w:right w:val="none" w:sz="0" w:space="0" w:color="auto"/>
      </w:divBdr>
    </w:div>
    <w:div w:id="1203519085">
      <w:bodyDiv w:val="1"/>
      <w:marLeft w:val="0"/>
      <w:marRight w:val="0"/>
      <w:marTop w:val="0"/>
      <w:marBottom w:val="0"/>
      <w:divBdr>
        <w:top w:val="none" w:sz="0" w:space="0" w:color="auto"/>
        <w:left w:val="none" w:sz="0" w:space="0" w:color="auto"/>
        <w:bottom w:val="none" w:sz="0" w:space="0" w:color="auto"/>
        <w:right w:val="none" w:sz="0" w:space="0" w:color="auto"/>
      </w:divBdr>
    </w:div>
    <w:div w:id="1223055764">
      <w:bodyDiv w:val="1"/>
      <w:marLeft w:val="0"/>
      <w:marRight w:val="0"/>
      <w:marTop w:val="0"/>
      <w:marBottom w:val="0"/>
      <w:divBdr>
        <w:top w:val="none" w:sz="0" w:space="0" w:color="auto"/>
        <w:left w:val="none" w:sz="0" w:space="0" w:color="auto"/>
        <w:bottom w:val="none" w:sz="0" w:space="0" w:color="auto"/>
        <w:right w:val="none" w:sz="0" w:space="0" w:color="auto"/>
      </w:divBdr>
    </w:div>
    <w:div w:id="1224679322">
      <w:bodyDiv w:val="1"/>
      <w:marLeft w:val="0"/>
      <w:marRight w:val="0"/>
      <w:marTop w:val="0"/>
      <w:marBottom w:val="0"/>
      <w:divBdr>
        <w:top w:val="none" w:sz="0" w:space="0" w:color="auto"/>
        <w:left w:val="none" w:sz="0" w:space="0" w:color="auto"/>
        <w:bottom w:val="none" w:sz="0" w:space="0" w:color="auto"/>
        <w:right w:val="none" w:sz="0" w:space="0" w:color="auto"/>
      </w:divBdr>
    </w:div>
    <w:div w:id="1227837215">
      <w:bodyDiv w:val="1"/>
      <w:marLeft w:val="0"/>
      <w:marRight w:val="0"/>
      <w:marTop w:val="0"/>
      <w:marBottom w:val="0"/>
      <w:divBdr>
        <w:top w:val="none" w:sz="0" w:space="0" w:color="auto"/>
        <w:left w:val="none" w:sz="0" w:space="0" w:color="auto"/>
        <w:bottom w:val="none" w:sz="0" w:space="0" w:color="auto"/>
        <w:right w:val="none" w:sz="0" w:space="0" w:color="auto"/>
      </w:divBdr>
    </w:div>
    <w:div w:id="1229419066">
      <w:bodyDiv w:val="1"/>
      <w:marLeft w:val="0"/>
      <w:marRight w:val="0"/>
      <w:marTop w:val="0"/>
      <w:marBottom w:val="0"/>
      <w:divBdr>
        <w:top w:val="none" w:sz="0" w:space="0" w:color="auto"/>
        <w:left w:val="none" w:sz="0" w:space="0" w:color="auto"/>
        <w:bottom w:val="none" w:sz="0" w:space="0" w:color="auto"/>
        <w:right w:val="none" w:sz="0" w:space="0" w:color="auto"/>
      </w:divBdr>
    </w:div>
    <w:div w:id="1234008473">
      <w:bodyDiv w:val="1"/>
      <w:marLeft w:val="0"/>
      <w:marRight w:val="0"/>
      <w:marTop w:val="0"/>
      <w:marBottom w:val="0"/>
      <w:divBdr>
        <w:top w:val="none" w:sz="0" w:space="0" w:color="auto"/>
        <w:left w:val="none" w:sz="0" w:space="0" w:color="auto"/>
        <w:bottom w:val="none" w:sz="0" w:space="0" w:color="auto"/>
        <w:right w:val="none" w:sz="0" w:space="0" w:color="auto"/>
      </w:divBdr>
    </w:div>
    <w:div w:id="1266771899">
      <w:bodyDiv w:val="1"/>
      <w:marLeft w:val="0"/>
      <w:marRight w:val="0"/>
      <w:marTop w:val="0"/>
      <w:marBottom w:val="0"/>
      <w:divBdr>
        <w:top w:val="none" w:sz="0" w:space="0" w:color="auto"/>
        <w:left w:val="none" w:sz="0" w:space="0" w:color="auto"/>
        <w:bottom w:val="none" w:sz="0" w:space="0" w:color="auto"/>
        <w:right w:val="none" w:sz="0" w:space="0" w:color="auto"/>
      </w:divBdr>
    </w:div>
    <w:div w:id="1266812582">
      <w:bodyDiv w:val="1"/>
      <w:marLeft w:val="0"/>
      <w:marRight w:val="0"/>
      <w:marTop w:val="0"/>
      <w:marBottom w:val="0"/>
      <w:divBdr>
        <w:top w:val="none" w:sz="0" w:space="0" w:color="auto"/>
        <w:left w:val="none" w:sz="0" w:space="0" w:color="auto"/>
        <w:bottom w:val="none" w:sz="0" w:space="0" w:color="auto"/>
        <w:right w:val="none" w:sz="0" w:space="0" w:color="auto"/>
      </w:divBdr>
    </w:div>
    <w:div w:id="1268537172">
      <w:bodyDiv w:val="1"/>
      <w:marLeft w:val="0"/>
      <w:marRight w:val="0"/>
      <w:marTop w:val="0"/>
      <w:marBottom w:val="0"/>
      <w:divBdr>
        <w:top w:val="none" w:sz="0" w:space="0" w:color="auto"/>
        <w:left w:val="none" w:sz="0" w:space="0" w:color="auto"/>
        <w:bottom w:val="none" w:sz="0" w:space="0" w:color="auto"/>
        <w:right w:val="none" w:sz="0" w:space="0" w:color="auto"/>
      </w:divBdr>
    </w:div>
    <w:div w:id="1285624920">
      <w:bodyDiv w:val="1"/>
      <w:marLeft w:val="0"/>
      <w:marRight w:val="0"/>
      <w:marTop w:val="0"/>
      <w:marBottom w:val="0"/>
      <w:divBdr>
        <w:top w:val="none" w:sz="0" w:space="0" w:color="auto"/>
        <w:left w:val="none" w:sz="0" w:space="0" w:color="auto"/>
        <w:bottom w:val="none" w:sz="0" w:space="0" w:color="auto"/>
        <w:right w:val="none" w:sz="0" w:space="0" w:color="auto"/>
      </w:divBdr>
    </w:div>
    <w:div w:id="1299072211">
      <w:bodyDiv w:val="1"/>
      <w:marLeft w:val="0"/>
      <w:marRight w:val="0"/>
      <w:marTop w:val="0"/>
      <w:marBottom w:val="0"/>
      <w:divBdr>
        <w:top w:val="none" w:sz="0" w:space="0" w:color="auto"/>
        <w:left w:val="none" w:sz="0" w:space="0" w:color="auto"/>
        <w:bottom w:val="none" w:sz="0" w:space="0" w:color="auto"/>
        <w:right w:val="none" w:sz="0" w:space="0" w:color="auto"/>
      </w:divBdr>
    </w:div>
    <w:div w:id="1300956291">
      <w:bodyDiv w:val="1"/>
      <w:marLeft w:val="0"/>
      <w:marRight w:val="0"/>
      <w:marTop w:val="0"/>
      <w:marBottom w:val="0"/>
      <w:divBdr>
        <w:top w:val="none" w:sz="0" w:space="0" w:color="auto"/>
        <w:left w:val="none" w:sz="0" w:space="0" w:color="auto"/>
        <w:bottom w:val="none" w:sz="0" w:space="0" w:color="auto"/>
        <w:right w:val="none" w:sz="0" w:space="0" w:color="auto"/>
      </w:divBdr>
    </w:div>
    <w:div w:id="1307050088">
      <w:bodyDiv w:val="1"/>
      <w:marLeft w:val="0"/>
      <w:marRight w:val="0"/>
      <w:marTop w:val="0"/>
      <w:marBottom w:val="0"/>
      <w:divBdr>
        <w:top w:val="none" w:sz="0" w:space="0" w:color="auto"/>
        <w:left w:val="none" w:sz="0" w:space="0" w:color="auto"/>
        <w:bottom w:val="none" w:sz="0" w:space="0" w:color="auto"/>
        <w:right w:val="none" w:sz="0" w:space="0" w:color="auto"/>
      </w:divBdr>
    </w:div>
    <w:div w:id="1336416126">
      <w:bodyDiv w:val="1"/>
      <w:marLeft w:val="0"/>
      <w:marRight w:val="0"/>
      <w:marTop w:val="0"/>
      <w:marBottom w:val="0"/>
      <w:divBdr>
        <w:top w:val="none" w:sz="0" w:space="0" w:color="auto"/>
        <w:left w:val="none" w:sz="0" w:space="0" w:color="auto"/>
        <w:bottom w:val="none" w:sz="0" w:space="0" w:color="auto"/>
        <w:right w:val="none" w:sz="0" w:space="0" w:color="auto"/>
      </w:divBdr>
    </w:div>
    <w:div w:id="1342588929">
      <w:bodyDiv w:val="1"/>
      <w:marLeft w:val="0"/>
      <w:marRight w:val="0"/>
      <w:marTop w:val="0"/>
      <w:marBottom w:val="0"/>
      <w:divBdr>
        <w:top w:val="none" w:sz="0" w:space="0" w:color="auto"/>
        <w:left w:val="none" w:sz="0" w:space="0" w:color="auto"/>
        <w:bottom w:val="none" w:sz="0" w:space="0" w:color="auto"/>
        <w:right w:val="none" w:sz="0" w:space="0" w:color="auto"/>
      </w:divBdr>
    </w:div>
    <w:div w:id="1348285172">
      <w:bodyDiv w:val="1"/>
      <w:marLeft w:val="0"/>
      <w:marRight w:val="0"/>
      <w:marTop w:val="0"/>
      <w:marBottom w:val="0"/>
      <w:divBdr>
        <w:top w:val="none" w:sz="0" w:space="0" w:color="auto"/>
        <w:left w:val="none" w:sz="0" w:space="0" w:color="auto"/>
        <w:bottom w:val="none" w:sz="0" w:space="0" w:color="auto"/>
        <w:right w:val="none" w:sz="0" w:space="0" w:color="auto"/>
      </w:divBdr>
    </w:div>
    <w:div w:id="1354459477">
      <w:bodyDiv w:val="1"/>
      <w:marLeft w:val="0"/>
      <w:marRight w:val="0"/>
      <w:marTop w:val="0"/>
      <w:marBottom w:val="0"/>
      <w:divBdr>
        <w:top w:val="none" w:sz="0" w:space="0" w:color="auto"/>
        <w:left w:val="none" w:sz="0" w:space="0" w:color="auto"/>
        <w:bottom w:val="none" w:sz="0" w:space="0" w:color="auto"/>
        <w:right w:val="none" w:sz="0" w:space="0" w:color="auto"/>
      </w:divBdr>
    </w:div>
    <w:div w:id="1371299792">
      <w:bodyDiv w:val="1"/>
      <w:marLeft w:val="0"/>
      <w:marRight w:val="0"/>
      <w:marTop w:val="0"/>
      <w:marBottom w:val="0"/>
      <w:divBdr>
        <w:top w:val="none" w:sz="0" w:space="0" w:color="auto"/>
        <w:left w:val="none" w:sz="0" w:space="0" w:color="auto"/>
        <w:bottom w:val="none" w:sz="0" w:space="0" w:color="auto"/>
        <w:right w:val="none" w:sz="0" w:space="0" w:color="auto"/>
      </w:divBdr>
    </w:div>
    <w:div w:id="1382289564">
      <w:bodyDiv w:val="1"/>
      <w:marLeft w:val="0"/>
      <w:marRight w:val="0"/>
      <w:marTop w:val="0"/>
      <w:marBottom w:val="0"/>
      <w:divBdr>
        <w:top w:val="none" w:sz="0" w:space="0" w:color="auto"/>
        <w:left w:val="none" w:sz="0" w:space="0" w:color="auto"/>
        <w:bottom w:val="none" w:sz="0" w:space="0" w:color="auto"/>
        <w:right w:val="none" w:sz="0" w:space="0" w:color="auto"/>
      </w:divBdr>
    </w:div>
    <w:div w:id="1392385106">
      <w:bodyDiv w:val="1"/>
      <w:marLeft w:val="0"/>
      <w:marRight w:val="0"/>
      <w:marTop w:val="0"/>
      <w:marBottom w:val="0"/>
      <w:divBdr>
        <w:top w:val="none" w:sz="0" w:space="0" w:color="auto"/>
        <w:left w:val="none" w:sz="0" w:space="0" w:color="auto"/>
        <w:bottom w:val="none" w:sz="0" w:space="0" w:color="auto"/>
        <w:right w:val="none" w:sz="0" w:space="0" w:color="auto"/>
      </w:divBdr>
    </w:div>
    <w:div w:id="1395011825">
      <w:bodyDiv w:val="1"/>
      <w:marLeft w:val="0"/>
      <w:marRight w:val="0"/>
      <w:marTop w:val="0"/>
      <w:marBottom w:val="0"/>
      <w:divBdr>
        <w:top w:val="none" w:sz="0" w:space="0" w:color="auto"/>
        <w:left w:val="none" w:sz="0" w:space="0" w:color="auto"/>
        <w:bottom w:val="none" w:sz="0" w:space="0" w:color="auto"/>
        <w:right w:val="none" w:sz="0" w:space="0" w:color="auto"/>
      </w:divBdr>
    </w:div>
    <w:div w:id="1410542923">
      <w:bodyDiv w:val="1"/>
      <w:marLeft w:val="0"/>
      <w:marRight w:val="0"/>
      <w:marTop w:val="0"/>
      <w:marBottom w:val="0"/>
      <w:divBdr>
        <w:top w:val="none" w:sz="0" w:space="0" w:color="auto"/>
        <w:left w:val="none" w:sz="0" w:space="0" w:color="auto"/>
        <w:bottom w:val="none" w:sz="0" w:space="0" w:color="auto"/>
        <w:right w:val="none" w:sz="0" w:space="0" w:color="auto"/>
      </w:divBdr>
    </w:div>
    <w:div w:id="1439838774">
      <w:bodyDiv w:val="1"/>
      <w:marLeft w:val="0"/>
      <w:marRight w:val="0"/>
      <w:marTop w:val="0"/>
      <w:marBottom w:val="0"/>
      <w:divBdr>
        <w:top w:val="none" w:sz="0" w:space="0" w:color="auto"/>
        <w:left w:val="none" w:sz="0" w:space="0" w:color="auto"/>
        <w:bottom w:val="none" w:sz="0" w:space="0" w:color="auto"/>
        <w:right w:val="none" w:sz="0" w:space="0" w:color="auto"/>
      </w:divBdr>
    </w:div>
    <w:div w:id="1457409585">
      <w:bodyDiv w:val="1"/>
      <w:marLeft w:val="0"/>
      <w:marRight w:val="0"/>
      <w:marTop w:val="0"/>
      <w:marBottom w:val="0"/>
      <w:divBdr>
        <w:top w:val="none" w:sz="0" w:space="0" w:color="auto"/>
        <w:left w:val="none" w:sz="0" w:space="0" w:color="auto"/>
        <w:bottom w:val="none" w:sz="0" w:space="0" w:color="auto"/>
        <w:right w:val="none" w:sz="0" w:space="0" w:color="auto"/>
      </w:divBdr>
    </w:div>
    <w:div w:id="1464810667">
      <w:bodyDiv w:val="1"/>
      <w:marLeft w:val="0"/>
      <w:marRight w:val="0"/>
      <w:marTop w:val="0"/>
      <w:marBottom w:val="0"/>
      <w:divBdr>
        <w:top w:val="none" w:sz="0" w:space="0" w:color="auto"/>
        <w:left w:val="none" w:sz="0" w:space="0" w:color="auto"/>
        <w:bottom w:val="none" w:sz="0" w:space="0" w:color="auto"/>
        <w:right w:val="none" w:sz="0" w:space="0" w:color="auto"/>
      </w:divBdr>
    </w:div>
    <w:div w:id="1478230367">
      <w:bodyDiv w:val="1"/>
      <w:marLeft w:val="0"/>
      <w:marRight w:val="0"/>
      <w:marTop w:val="0"/>
      <w:marBottom w:val="0"/>
      <w:divBdr>
        <w:top w:val="none" w:sz="0" w:space="0" w:color="auto"/>
        <w:left w:val="none" w:sz="0" w:space="0" w:color="auto"/>
        <w:bottom w:val="none" w:sz="0" w:space="0" w:color="auto"/>
        <w:right w:val="none" w:sz="0" w:space="0" w:color="auto"/>
      </w:divBdr>
    </w:div>
    <w:div w:id="1483499862">
      <w:bodyDiv w:val="1"/>
      <w:marLeft w:val="0"/>
      <w:marRight w:val="0"/>
      <w:marTop w:val="0"/>
      <w:marBottom w:val="0"/>
      <w:divBdr>
        <w:top w:val="none" w:sz="0" w:space="0" w:color="auto"/>
        <w:left w:val="none" w:sz="0" w:space="0" w:color="auto"/>
        <w:bottom w:val="none" w:sz="0" w:space="0" w:color="auto"/>
        <w:right w:val="none" w:sz="0" w:space="0" w:color="auto"/>
      </w:divBdr>
    </w:div>
    <w:div w:id="1490096437">
      <w:bodyDiv w:val="1"/>
      <w:marLeft w:val="0"/>
      <w:marRight w:val="0"/>
      <w:marTop w:val="0"/>
      <w:marBottom w:val="0"/>
      <w:divBdr>
        <w:top w:val="none" w:sz="0" w:space="0" w:color="auto"/>
        <w:left w:val="none" w:sz="0" w:space="0" w:color="auto"/>
        <w:bottom w:val="none" w:sz="0" w:space="0" w:color="auto"/>
        <w:right w:val="none" w:sz="0" w:space="0" w:color="auto"/>
      </w:divBdr>
    </w:div>
    <w:div w:id="1504130275">
      <w:bodyDiv w:val="1"/>
      <w:marLeft w:val="0"/>
      <w:marRight w:val="0"/>
      <w:marTop w:val="0"/>
      <w:marBottom w:val="0"/>
      <w:divBdr>
        <w:top w:val="none" w:sz="0" w:space="0" w:color="auto"/>
        <w:left w:val="none" w:sz="0" w:space="0" w:color="auto"/>
        <w:bottom w:val="none" w:sz="0" w:space="0" w:color="auto"/>
        <w:right w:val="none" w:sz="0" w:space="0" w:color="auto"/>
      </w:divBdr>
    </w:div>
    <w:div w:id="1508515711">
      <w:bodyDiv w:val="1"/>
      <w:marLeft w:val="0"/>
      <w:marRight w:val="0"/>
      <w:marTop w:val="0"/>
      <w:marBottom w:val="0"/>
      <w:divBdr>
        <w:top w:val="none" w:sz="0" w:space="0" w:color="auto"/>
        <w:left w:val="none" w:sz="0" w:space="0" w:color="auto"/>
        <w:bottom w:val="none" w:sz="0" w:space="0" w:color="auto"/>
        <w:right w:val="none" w:sz="0" w:space="0" w:color="auto"/>
      </w:divBdr>
    </w:div>
    <w:div w:id="1508590595">
      <w:bodyDiv w:val="1"/>
      <w:marLeft w:val="0"/>
      <w:marRight w:val="0"/>
      <w:marTop w:val="0"/>
      <w:marBottom w:val="0"/>
      <w:divBdr>
        <w:top w:val="none" w:sz="0" w:space="0" w:color="auto"/>
        <w:left w:val="none" w:sz="0" w:space="0" w:color="auto"/>
        <w:bottom w:val="none" w:sz="0" w:space="0" w:color="auto"/>
        <w:right w:val="none" w:sz="0" w:space="0" w:color="auto"/>
      </w:divBdr>
    </w:div>
    <w:div w:id="1512716280">
      <w:bodyDiv w:val="1"/>
      <w:marLeft w:val="0"/>
      <w:marRight w:val="0"/>
      <w:marTop w:val="0"/>
      <w:marBottom w:val="0"/>
      <w:divBdr>
        <w:top w:val="none" w:sz="0" w:space="0" w:color="auto"/>
        <w:left w:val="none" w:sz="0" w:space="0" w:color="auto"/>
        <w:bottom w:val="none" w:sz="0" w:space="0" w:color="auto"/>
        <w:right w:val="none" w:sz="0" w:space="0" w:color="auto"/>
      </w:divBdr>
    </w:div>
    <w:div w:id="1514762166">
      <w:bodyDiv w:val="1"/>
      <w:marLeft w:val="0"/>
      <w:marRight w:val="0"/>
      <w:marTop w:val="0"/>
      <w:marBottom w:val="0"/>
      <w:divBdr>
        <w:top w:val="none" w:sz="0" w:space="0" w:color="auto"/>
        <w:left w:val="none" w:sz="0" w:space="0" w:color="auto"/>
        <w:bottom w:val="none" w:sz="0" w:space="0" w:color="auto"/>
        <w:right w:val="none" w:sz="0" w:space="0" w:color="auto"/>
      </w:divBdr>
    </w:div>
    <w:div w:id="1517690604">
      <w:bodyDiv w:val="1"/>
      <w:marLeft w:val="0"/>
      <w:marRight w:val="0"/>
      <w:marTop w:val="0"/>
      <w:marBottom w:val="0"/>
      <w:divBdr>
        <w:top w:val="none" w:sz="0" w:space="0" w:color="auto"/>
        <w:left w:val="none" w:sz="0" w:space="0" w:color="auto"/>
        <w:bottom w:val="none" w:sz="0" w:space="0" w:color="auto"/>
        <w:right w:val="none" w:sz="0" w:space="0" w:color="auto"/>
      </w:divBdr>
    </w:div>
    <w:div w:id="1517693627">
      <w:bodyDiv w:val="1"/>
      <w:marLeft w:val="0"/>
      <w:marRight w:val="0"/>
      <w:marTop w:val="0"/>
      <w:marBottom w:val="0"/>
      <w:divBdr>
        <w:top w:val="none" w:sz="0" w:space="0" w:color="auto"/>
        <w:left w:val="none" w:sz="0" w:space="0" w:color="auto"/>
        <w:bottom w:val="none" w:sz="0" w:space="0" w:color="auto"/>
        <w:right w:val="none" w:sz="0" w:space="0" w:color="auto"/>
      </w:divBdr>
    </w:div>
    <w:div w:id="1517959639">
      <w:bodyDiv w:val="1"/>
      <w:marLeft w:val="0"/>
      <w:marRight w:val="0"/>
      <w:marTop w:val="0"/>
      <w:marBottom w:val="0"/>
      <w:divBdr>
        <w:top w:val="none" w:sz="0" w:space="0" w:color="auto"/>
        <w:left w:val="none" w:sz="0" w:space="0" w:color="auto"/>
        <w:bottom w:val="none" w:sz="0" w:space="0" w:color="auto"/>
        <w:right w:val="none" w:sz="0" w:space="0" w:color="auto"/>
      </w:divBdr>
    </w:div>
    <w:div w:id="1519007186">
      <w:bodyDiv w:val="1"/>
      <w:marLeft w:val="0"/>
      <w:marRight w:val="0"/>
      <w:marTop w:val="0"/>
      <w:marBottom w:val="0"/>
      <w:divBdr>
        <w:top w:val="none" w:sz="0" w:space="0" w:color="auto"/>
        <w:left w:val="none" w:sz="0" w:space="0" w:color="auto"/>
        <w:bottom w:val="none" w:sz="0" w:space="0" w:color="auto"/>
        <w:right w:val="none" w:sz="0" w:space="0" w:color="auto"/>
      </w:divBdr>
    </w:div>
    <w:div w:id="1524779160">
      <w:bodyDiv w:val="1"/>
      <w:marLeft w:val="0"/>
      <w:marRight w:val="0"/>
      <w:marTop w:val="0"/>
      <w:marBottom w:val="0"/>
      <w:divBdr>
        <w:top w:val="none" w:sz="0" w:space="0" w:color="auto"/>
        <w:left w:val="none" w:sz="0" w:space="0" w:color="auto"/>
        <w:bottom w:val="none" w:sz="0" w:space="0" w:color="auto"/>
        <w:right w:val="none" w:sz="0" w:space="0" w:color="auto"/>
      </w:divBdr>
    </w:div>
    <w:div w:id="1529833982">
      <w:bodyDiv w:val="1"/>
      <w:marLeft w:val="0"/>
      <w:marRight w:val="0"/>
      <w:marTop w:val="0"/>
      <w:marBottom w:val="0"/>
      <w:divBdr>
        <w:top w:val="none" w:sz="0" w:space="0" w:color="auto"/>
        <w:left w:val="none" w:sz="0" w:space="0" w:color="auto"/>
        <w:bottom w:val="none" w:sz="0" w:space="0" w:color="auto"/>
        <w:right w:val="none" w:sz="0" w:space="0" w:color="auto"/>
      </w:divBdr>
    </w:div>
    <w:div w:id="1531455829">
      <w:bodyDiv w:val="1"/>
      <w:marLeft w:val="0"/>
      <w:marRight w:val="0"/>
      <w:marTop w:val="0"/>
      <w:marBottom w:val="0"/>
      <w:divBdr>
        <w:top w:val="none" w:sz="0" w:space="0" w:color="auto"/>
        <w:left w:val="none" w:sz="0" w:space="0" w:color="auto"/>
        <w:bottom w:val="none" w:sz="0" w:space="0" w:color="auto"/>
        <w:right w:val="none" w:sz="0" w:space="0" w:color="auto"/>
      </w:divBdr>
    </w:div>
    <w:div w:id="1539659135">
      <w:bodyDiv w:val="1"/>
      <w:marLeft w:val="0"/>
      <w:marRight w:val="0"/>
      <w:marTop w:val="0"/>
      <w:marBottom w:val="0"/>
      <w:divBdr>
        <w:top w:val="none" w:sz="0" w:space="0" w:color="auto"/>
        <w:left w:val="none" w:sz="0" w:space="0" w:color="auto"/>
        <w:bottom w:val="none" w:sz="0" w:space="0" w:color="auto"/>
        <w:right w:val="none" w:sz="0" w:space="0" w:color="auto"/>
      </w:divBdr>
    </w:div>
    <w:div w:id="1545288760">
      <w:bodyDiv w:val="1"/>
      <w:marLeft w:val="0"/>
      <w:marRight w:val="0"/>
      <w:marTop w:val="0"/>
      <w:marBottom w:val="0"/>
      <w:divBdr>
        <w:top w:val="none" w:sz="0" w:space="0" w:color="auto"/>
        <w:left w:val="none" w:sz="0" w:space="0" w:color="auto"/>
        <w:bottom w:val="none" w:sz="0" w:space="0" w:color="auto"/>
        <w:right w:val="none" w:sz="0" w:space="0" w:color="auto"/>
      </w:divBdr>
    </w:div>
    <w:div w:id="1546792959">
      <w:bodyDiv w:val="1"/>
      <w:marLeft w:val="0"/>
      <w:marRight w:val="0"/>
      <w:marTop w:val="0"/>
      <w:marBottom w:val="0"/>
      <w:divBdr>
        <w:top w:val="none" w:sz="0" w:space="0" w:color="auto"/>
        <w:left w:val="none" w:sz="0" w:space="0" w:color="auto"/>
        <w:bottom w:val="none" w:sz="0" w:space="0" w:color="auto"/>
        <w:right w:val="none" w:sz="0" w:space="0" w:color="auto"/>
      </w:divBdr>
    </w:div>
    <w:div w:id="1548371444">
      <w:bodyDiv w:val="1"/>
      <w:marLeft w:val="0"/>
      <w:marRight w:val="0"/>
      <w:marTop w:val="0"/>
      <w:marBottom w:val="0"/>
      <w:divBdr>
        <w:top w:val="none" w:sz="0" w:space="0" w:color="auto"/>
        <w:left w:val="none" w:sz="0" w:space="0" w:color="auto"/>
        <w:bottom w:val="none" w:sz="0" w:space="0" w:color="auto"/>
        <w:right w:val="none" w:sz="0" w:space="0" w:color="auto"/>
      </w:divBdr>
    </w:div>
    <w:div w:id="1558585635">
      <w:bodyDiv w:val="1"/>
      <w:marLeft w:val="0"/>
      <w:marRight w:val="0"/>
      <w:marTop w:val="0"/>
      <w:marBottom w:val="0"/>
      <w:divBdr>
        <w:top w:val="none" w:sz="0" w:space="0" w:color="auto"/>
        <w:left w:val="none" w:sz="0" w:space="0" w:color="auto"/>
        <w:bottom w:val="none" w:sz="0" w:space="0" w:color="auto"/>
        <w:right w:val="none" w:sz="0" w:space="0" w:color="auto"/>
      </w:divBdr>
    </w:div>
    <w:div w:id="1561594871">
      <w:bodyDiv w:val="1"/>
      <w:marLeft w:val="0"/>
      <w:marRight w:val="0"/>
      <w:marTop w:val="0"/>
      <w:marBottom w:val="0"/>
      <w:divBdr>
        <w:top w:val="none" w:sz="0" w:space="0" w:color="auto"/>
        <w:left w:val="none" w:sz="0" w:space="0" w:color="auto"/>
        <w:bottom w:val="none" w:sz="0" w:space="0" w:color="auto"/>
        <w:right w:val="none" w:sz="0" w:space="0" w:color="auto"/>
      </w:divBdr>
    </w:div>
    <w:div w:id="1578200288">
      <w:bodyDiv w:val="1"/>
      <w:marLeft w:val="0"/>
      <w:marRight w:val="0"/>
      <w:marTop w:val="0"/>
      <w:marBottom w:val="0"/>
      <w:divBdr>
        <w:top w:val="none" w:sz="0" w:space="0" w:color="auto"/>
        <w:left w:val="none" w:sz="0" w:space="0" w:color="auto"/>
        <w:bottom w:val="none" w:sz="0" w:space="0" w:color="auto"/>
        <w:right w:val="none" w:sz="0" w:space="0" w:color="auto"/>
      </w:divBdr>
    </w:div>
    <w:div w:id="1579749252">
      <w:bodyDiv w:val="1"/>
      <w:marLeft w:val="0"/>
      <w:marRight w:val="0"/>
      <w:marTop w:val="0"/>
      <w:marBottom w:val="0"/>
      <w:divBdr>
        <w:top w:val="none" w:sz="0" w:space="0" w:color="auto"/>
        <w:left w:val="none" w:sz="0" w:space="0" w:color="auto"/>
        <w:bottom w:val="none" w:sz="0" w:space="0" w:color="auto"/>
        <w:right w:val="none" w:sz="0" w:space="0" w:color="auto"/>
      </w:divBdr>
    </w:div>
    <w:div w:id="1585185895">
      <w:bodyDiv w:val="1"/>
      <w:marLeft w:val="0"/>
      <w:marRight w:val="0"/>
      <w:marTop w:val="0"/>
      <w:marBottom w:val="0"/>
      <w:divBdr>
        <w:top w:val="none" w:sz="0" w:space="0" w:color="auto"/>
        <w:left w:val="none" w:sz="0" w:space="0" w:color="auto"/>
        <w:bottom w:val="none" w:sz="0" w:space="0" w:color="auto"/>
        <w:right w:val="none" w:sz="0" w:space="0" w:color="auto"/>
      </w:divBdr>
    </w:div>
    <w:div w:id="1662198948">
      <w:bodyDiv w:val="1"/>
      <w:marLeft w:val="0"/>
      <w:marRight w:val="0"/>
      <w:marTop w:val="0"/>
      <w:marBottom w:val="0"/>
      <w:divBdr>
        <w:top w:val="none" w:sz="0" w:space="0" w:color="auto"/>
        <w:left w:val="none" w:sz="0" w:space="0" w:color="auto"/>
        <w:bottom w:val="none" w:sz="0" w:space="0" w:color="auto"/>
        <w:right w:val="none" w:sz="0" w:space="0" w:color="auto"/>
      </w:divBdr>
    </w:div>
    <w:div w:id="1665664167">
      <w:bodyDiv w:val="1"/>
      <w:marLeft w:val="0"/>
      <w:marRight w:val="0"/>
      <w:marTop w:val="0"/>
      <w:marBottom w:val="0"/>
      <w:divBdr>
        <w:top w:val="none" w:sz="0" w:space="0" w:color="auto"/>
        <w:left w:val="none" w:sz="0" w:space="0" w:color="auto"/>
        <w:bottom w:val="none" w:sz="0" w:space="0" w:color="auto"/>
        <w:right w:val="none" w:sz="0" w:space="0" w:color="auto"/>
      </w:divBdr>
    </w:div>
    <w:div w:id="1667902922">
      <w:bodyDiv w:val="1"/>
      <w:marLeft w:val="0"/>
      <w:marRight w:val="0"/>
      <w:marTop w:val="0"/>
      <w:marBottom w:val="0"/>
      <w:divBdr>
        <w:top w:val="none" w:sz="0" w:space="0" w:color="auto"/>
        <w:left w:val="none" w:sz="0" w:space="0" w:color="auto"/>
        <w:bottom w:val="none" w:sz="0" w:space="0" w:color="auto"/>
        <w:right w:val="none" w:sz="0" w:space="0" w:color="auto"/>
      </w:divBdr>
    </w:div>
    <w:div w:id="1678536694">
      <w:bodyDiv w:val="1"/>
      <w:marLeft w:val="0"/>
      <w:marRight w:val="0"/>
      <w:marTop w:val="0"/>
      <w:marBottom w:val="0"/>
      <w:divBdr>
        <w:top w:val="none" w:sz="0" w:space="0" w:color="auto"/>
        <w:left w:val="none" w:sz="0" w:space="0" w:color="auto"/>
        <w:bottom w:val="none" w:sz="0" w:space="0" w:color="auto"/>
        <w:right w:val="none" w:sz="0" w:space="0" w:color="auto"/>
      </w:divBdr>
    </w:div>
    <w:div w:id="1681615700">
      <w:bodyDiv w:val="1"/>
      <w:marLeft w:val="0"/>
      <w:marRight w:val="0"/>
      <w:marTop w:val="0"/>
      <w:marBottom w:val="0"/>
      <w:divBdr>
        <w:top w:val="none" w:sz="0" w:space="0" w:color="auto"/>
        <w:left w:val="none" w:sz="0" w:space="0" w:color="auto"/>
        <w:bottom w:val="none" w:sz="0" w:space="0" w:color="auto"/>
        <w:right w:val="none" w:sz="0" w:space="0" w:color="auto"/>
      </w:divBdr>
    </w:div>
    <w:div w:id="1684671013">
      <w:bodyDiv w:val="1"/>
      <w:marLeft w:val="0"/>
      <w:marRight w:val="0"/>
      <w:marTop w:val="0"/>
      <w:marBottom w:val="0"/>
      <w:divBdr>
        <w:top w:val="none" w:sz="0" w:space="0" w:color="auto"/>
        <w:left w:val="none" w:sz="0" w:space="0" w:color="auto"/>
        <w:bottom w:val="none" w:sz="0" w:space="0" w:color="auto"/>
        <w:right w:val="none" w:sz="0" w:space="0" w:color="auto"/>
      </w:divBdr>
    </w:div>
    <w:div w:id="1690375191">
      <w:bodyDiv w:val="1"/>
      <w:marLeft w:val="0"/>
      <w:marRight w:val="0"/>
      <w:marTop w:val="0"/>
      <w:marBottom w:val="0"/>
      <w:divBdr>
        <w:top w:val="none" w:sz="0" w:space="0" w:color="auto"/>
        <w:left w:val="none" w:sz="0" w:space="0" w:color="auto"/>
        <w:bottom w:val="none" w:sz="0" w:space="0" w:color="auto"/>
        <w:right w:val="none" w:sz="0" w:space="0" w:color="auto"/>
      </w:divBdr>
    </w:div>
    <w:div w:id="1701005842">
      <w:bodyDiv w:val="1"/>
      <w:marLeft w:val="0"/>
      <w:marRight w:val="0"/>
      <w:marTop w:val="0"/>
      <w:marBottom w:val="0"/>
      <w:divBdr>
        <w:top w:val="none" w:sz="0" w:space="0" w:color="auto"/>
        <w:left w:val="none" w:sz="0" w:space="0" w:color="auto"/>
        <w:bottom w:val="none" w:sz="0" w:space="0" w:color="auto"/>
        <w:right w:val="none" w:sz="0" w:space="0" w:color="auto"/>
      </w:divBdr>
    </w:div>
    <w:div w:id="1708679733">
      <w:bodyDiv w:val="1"/>
      <w:marLeft w:val="0"/>
      <w:marRight w:val="0"/>
      <w:marTop w:val="0"/>
      <w:marBottom w:val="0"/>
      <w:divBdr>
        <w:top w:val="none" w:sz="0" w:space="0" w:color="auto"/>
        <w:left w:val="none" w:sz="0" w:space="0" w:color="auto"/>
        <w:bottom w:val="none" w:sz="0" w:space="0" w:color="auto"/>
        <w:right w:val="none" w:sz="0" w:space="0" w:color="auto"/>
      </w:divBdr>
    </w:div>
    <w:div w:id="1710765033">
      <w:bodyDiv w:val="1"/>
      <w:marLeft w:val="0"/>
      <w:marRight w:val="0"/>
      <w:marTop w:val="0"/>
      <w:marBottom w:val="0"/>
      <w:divBdr>
        <w:top w:val="none" w:sz="0" w:space="0" w:color="auto"/>
        <w:left w:val="none" w:sz="0" w:space="0" w:color="auto"/>
        <w:bottom w:val="none" w:sz="0" w:space="0" w:color="auto"/>
        <w:right w:val="none" w:sz="0" w:space="0" w:color="auto"/>
      </w:divBdr>
    </w:div>
    <w:div w:id="1718115894">
      <w:bodyDiv w:val="1"/>
      <w:marLeft w:val="0"/>
      <w:marRight w:val="0"/>
      <w:marTop w:val="0"/>
      <w:marBottom w:val="0"/>
      <w:divBdr>
        <w:top w:val="none" w:sz="0" w:space="0" w:color="auto"/>
        <w:left w:val="none" w:sz="0" w:space="0" w:color="auto"/>
        <w:bottom w:val="none" w:sz="0" w:space="0" w:color="auto"/>
        <w:right w:val="none" w:sz="0" w:space="0" w:color="auto"/>
      </w:divBdr>
    </w:div>
    <w:div w:id="1728068101">
      <w:bodyDiv w:val="1"/>
      <w:marLeft w:val="0"/>
      <w:marRight w:val="0"/>
      <w:marTop w:val="0"/>
      <w:marBottom w:val="0"/>
      <w:divBdr>
        <w:top w:val="none" w:sz="0" w:space="0" w:color="auto"/>
        <w:left w:val="none" w:sz="0" w:space="0" w:color="auto"/>
        <w:bottom w:val="none" w:sz="0" w:space="0" w:color="auto"/>
        <w:right w:val="none" w:sz="0" w:space="0" w:color="auto"/>
      </w:divBdr>
    </w:div>
    <w:div w:id="1734619500">
      <w:bodyDiv w:val="1"/>
      <w:marLeft w:val="0"/>
      <w:marRight w:val="0"/>
      <w:marTop w:val="0"/>
      <w:marBottom w:val="0"/>
      <w:divBdr>
        <w:top w:val="none" w:sz="0" w:space="0" w:color="auto"/>
        <w:left w:val="none" w:sz="0" w:space="0" w:color="auto"/>
        <w:bottom w:val="none" w:sz="0" w:space="0" w:color="auto"/>
        <w:right w:val="none" w:sz="0" w:space="0" w:color="auto"/>
      </w:divBdr>
    </w:div>
    <w:div w:id="1747649332">
      <w:bodyDiv w:val="1"/>
      <w:marLeft w:val="0"/>
      <w:marRight w:val="0"/>
      <w:marTop w:val="0"/>
      <w:marBottom w:val="0"/>
      <w:divBdr>
        <w:top w:val="none" w:sz="0" w:space="0" w:color="auto"/>
        <w:left w:val="none" w:sz="0" w:space="0" w:color="auto"/>
        <w:bottom w:val="none" w:sz="0" w:space="0" w:color="auto"/>
        <w:right w:val="none" w:sz="0" w:space="0" w:color="auto"/>
      </w:divBdr>
    </w:div>
    <w:div w:id="1755128071">
      <w:bodyDiv w:val="1"/>
      <w:marLeft w:val="0"/>
      <w:marRight w:val="0"/>
      <w:marTop w:val="0"/>
      <w:marBottom w:val="0"/>
      <w:divBdr>
        <w:top w:val="none" w:sz="0" w:space="0" w:color="auto"/>
        <w:left w:val="none" w:sz="0" w:space="0" w:color="auto"/>
        <w:bottom w:val="none" w:sz="0" w:space="0" w:color="auto"/>
        <w:right w:val="none" w:sz="0" w:space="0" w:color="auto"/>
      </w:divBdr>
    </w:div>
    <w:div w:id="1759132276">
      <w:bodyDiv w:val="1"/>
      <w:marLeft w:val="0"/>
      <w:marRight w:val="0"/>
      <w:marTop w:val="0"/>
      <w:marBottom w:val="0"/>
      <w:divBdr>
        <w:top w:val="none" w:sz="0" w:space="0" w:color="auto"/>
        <w:left w:val="none" w:sz="0" w:space="0" w:color="auto"/>
        <w:bottom w:val="none" w:sz="0" w:space="0" w:color="auto"/>
        <w:right w:val="none" w:sz="0" w:space="0" w:color="auto"/>
      </w:divBdr>
    </w:div>
    <w:div w:id="1760178580">
      <w:bodyDiv w:val="1"/>
      <w:marLeft w:val="0"/>
      <w:marRight w:val="0"/>
      <w:marTop w:val="0"/>
      <w:marBottom w:val="0"/>
      <w:divBdr>
        <w:top w:val="none" w:sz="0" w:space="0" w:color="auto"/>
        <w:left w:val="none" w:sz="0" w:space="0" w:color="auto"/>
        <w:bottom w:val="none" w:sz="0" w:space="0" w:color="auto"/>
        <w:right w:val="none" w:sz="0" w:space="0" w:color="auto"/>
      </w:divBdr>
    </w:div>
    <w:div w:id="1767267162">
      <w:bodyDiv w:val="1"/>
      <w:marLeft w:val="0"/>
      <w:marRight w:val="0"/>
      <w:marTop w:val="0"/>
      <w:marBottom w:val="0"/>
      <w:divBdr>
        <w:top w:val="none" w:sz="0" w:space="0" w:color="auto"/>
        <w:left w:val="none" w:sz="0" w:space="0" w:color="auto"/>
        <w:bottom w:val="none" w:sz="0" w:space="0" w:color="auto"/>
        <w:right w:val="none" w:sz="0" w:space="0" w:color="auto"/>
      </w:divBdr>
    </w:div>
    <w:div w:id="1774473766">
      <w:bodyDiv w:val="1"/>
      <w:marLeft w:val="0"/>
      <w:marRight w:val="0"/>
      <w:marTop w:val="0"/>
      <w:marBottom w:val="0"/>
      <w:divBdr>
        <w:top w:val="none" w:sz="0" w:space="0" w:color="auto"/>
        <w:left w:val="none" w:sz="0" w:space="0" w:color="auto"/>
        <w:bottom w:val="none" w:sz="0" w:space="0" w:color="auto"/>
        <w:right w:val="none" w:sz="0" w:space="0" w:color="auto"/>
      </w:divBdr>
    </w:div>
    <w:div w:id="1793356400">
      <w:bodyDiv w:val="1"/>
      <w:marLeft w:val="0"/>
      <w:marRight w:val="0"/>
      <w:marTop w:val="0"/>
      <w:marBottom w:val="0"/>
      <w:divBdr>
        <w:top w:val="none" w:sz="0" w:space="0" w:color="auto"/>
        <w:left w:val="none" w:sz="0" w:space="0" w:color="auto"/>
        <w:bottom w:val="none" w:sz="0" w:space="0" w:color="auto"/>
        <w:right w:val="none" w:sz="0" w:space="0" w:color="auto"/>
      </w:divBdr>
    </w:div>
    <w:div w:id="1793474508">
      <w:bodyDiv w:val="1"/>
      <w:marLeft w:val="0"/>
      <w:marRight w:val="0"/>
      <w:marTop w:val="0"/>
      <w:marBottom w:val="0"/>
      <w:divBdr>
        <w:top w:val="none" w:sz="0" w:space="0" w:color="auto"/>
        <w:left w:val="none" w:sz="0" w:space="0" w:color="auto"/>
        <w:bottom w:val="none" w:sz="0" w:space="0" w:color="auto"/>
        <w:right w:val="none" w:sz="0" w:space="0" w:color="auto"/>
      </w:divBdr>
    </w:div>
    <w:div w:id="1796557570">
      <w:bodyDiv w:val="1"/>
      <w:marLeft w:val="0"/>
      <w:marRight w:val="0"/>
      <w:marTop w:val="0"/>
      <w:marBottom w:val="0"/>
      <w:divBdr>
        <w:top w:val="none" w:sz="0" w:space="0" w:color="auto"/>
        <w:left w:val="none" w:sz="0" w:space="0" w:color="auto"/>
        <w:bottom w:val="none" w:sz="0" w:space="0" w:color="auto"/>
        <w:right w:val="none" w:sz="0" w:space="0" w:color="auto"/>
      </w:divBdr>
    </w:div>
    <w:div w:id="1798335306">
      <w:bodyDiv w:val="1"/>
      <w:marLeft w:val="0"/>
      <w:marRight w:val="0"/>
      <w:marTop w:val="0"/>
      <w:marBottom w:val="0"/>
      <w:divBdr>
        <w:top w:val="none" w:sz="0" w:space="0" w:color="auto"/>
        <w:left w:val="none" w:sz="0" w:space="0" w:color="auto"/>
        <w:bottom w:val="none" w:sz="0" w:space="0" w:color="auto"/>
        <w:right w:val="none" w:sz="0" w:space="0" w:color="auto"/>
      </w:divBdr>
    </w:div>
    <w:div w:id="1817718694">
      <w:bodyDiv w:val="1"/>
      <w:marLeft w:val="0"/>
      <w:marRight w:val="0"/>
      <w:marTop w:val="0"/>
      <w:marBottom w:val="0"/>
      <w:divBdr>
        <w:top w:val="none" w:sz="0" w:space="0" w:color="auto"/>
        <w:left w:val="none" w:sz="0" w:space="0" w:color="auto"/>
        <w:bottom w:val="none" w:sz="0" w:space="0" w:color="auto"/>
        <w:right w:val="none" w:sz="0" w:space="0" w:color="auto"/>
      </w:divBdr>
      <w:divsChild>
        <w:div w:id="21593834">
          <w:marLeft w:val="0"/>
          <w:marRight w:val="0"/>
          <w:marTop w:val="0"/>
          <w:marBottom w:val="0"/>
          <w:divBdr>
            <w:top w:val="none" w:sz="0" w:space="0" w:color="auto"/>
            <w:left w:val="none" w:sz="0" w:space="0" w:color="auto"/>
            <w:bottom w:val="none" w:sz="0" w:space="0" w:color="auto"/>
            <w:right w:val="none" w:sz="0" w:space="0" w:color="auto"/>
          </w:divBdr>
        </w:div>
        <w:div w:id="30960856">
          <w:marLeft w:val="0"/>
          <w:marRight w:val="0"/>
          <w:marTop w:val="0"/>
          <w:marBottom w:val="0"/>
          <w:divBdr>
            <w:top w:val="none" w:sz="0" w:space="0" w:color="auto"/>
            <w:left w:val="none" w:sz="0" w:space="0" w:color="auto"/>
            <w:bottom w:val="none" w:sz="0" w:space="0" w:color="auto"/>
            <w:right w:val="none" w:sz="0" w:space="0" w:color="auto"/>
          </w:divBdr>
          <w:divsChild>
            <w:div w:id="107773143">
              <w:marLeft w:val="0"/>
              <w:marRight w:val="0"/>
              <w:marTop w:val="0"/>
              <w:marBottom w:val="0"/>
              <w:divBdr>
                <w:top w:val="none" w:sz="0" w:space="0" w:color="auto"/>
                <w:left w:val="none" w:sz="0" w:space="0" w:color="auto"/>
                <w:bottom w:val="none" w:sz="0" w:space="0" w:color="auto"/>
                <w:right w:val="none" w:sz="0" w:space="0" w:color="auto"/>
              </w:divBdr>
            </w:div>
            <w:div w:id="292643472">
              <w:marLeft w:val="0"/>
              <w:marRight w:val="0"/>
              <w:marTop w:val="0"/>
              <w:marBottom w:val="0"/>
              <w:divBdr>
                <w:top w:val="none" w:sz="0" w:space="0" w:color="auto"/>
                <w:left w:val="none" w:sz="0" w:space="0" w:color="auto"/>
                <w:bottom w:val="none" w:sz="0" w:space="0" w:color="auto"/>
                <w:right w:val="none" w:sz="0" w:space="0" w:color="auto"/>
              </w:divBdr>
            </w:div>
            <w:div w:id="1118722441">
              <w:marLeft w:val="0"/>
              <w:marRight w:val="0"/>
              <w:marTop w:val="0"/>
              <w:marBottom w:val="0"/>
              <w:divBdr>
                <w:top w:val="none" w:sz="0" w:space="0" w:color="auto"/>
                <w:left w:val="none" w:sz="0" w:space="0" w:color="auto"/>
                <w:bottom w:val="none" w:sz="0" w:space="0" w:color="auto"/>
                <w:right w:val="none" w:sz="0" w:space="0" w:color="auto"/>
              </w:divBdr>
            </w:div>
            <w:div w:id="1264797688">
              <w:marLeft w:val="0"/>
              <w:marRight w:val="0"/>
              <w:marTop w:val="0"/>
              <w:marBottom w:val="0"/>
              <w:divBdr>
                <w:top w:val="none" w:sz="0" w:space="0" w:color="auto"/>
                <w:left w:val="none" w:sz="0" w:space="0" w:color="auto"/>
                <w:bottom w:val="none" w:sz="0" w:space="0" w:color="auto"/>
                <w:right w:val="none" w:sz="0" w:space="0" w:color="auto"/>
              </w:divBdr>
            </w:div>
            <w:div w:id="1899658289">
              <w:marLeft w:val="0"/>
              <w:marRight w:val="0"/>
              <w:marTop w:val="0"/>
              <w:marBottom w:val="0"/>
              <w:divBdr>
                <w:top w:val="none" w:sz="0" w:space="0" w:color="auto"/>
                <w:left w:val="none" w:sz="0" w:space="0" w:color="auto"/>
                <w:bottom w:val="none" w:sz="0" w:space="0" w:color="auto"/>
                <w:right w:val="none" w:sz="0" w:space="0" w:color="auto"/>
              </w:divBdr>
            </w:div>
          </w:divsChild>
        </w:div>
        <w:div w:id="226839229">
          <w:marLeft w:val="0"/>
          <w:marRight w:val="0"/>
          <w:marTop w:val="0"/>
          <w:marBottom w:val="0"/>
          <w:divBdr>
            <w:top w:val="none" w:sz="0" w:space="0" w:color="auto"/>
            <w:left w:val="none" w:sz="0" w:space="0" w:color="auto"/>
            <w:bottom w:val="none" w:sz="0" w:space="0" w:color="auto"/>
            <w:right w:val="none" w:sz="0" w:space="0" w:color="auto"/>
          </w:divBdr>
          <w:divsChild>
            <w:div w:id="571739757">
              <w:marLeft w:val="0"/>
              <w:marRight w:val="0"/>
              <w:marTop w:val="0"/>
              <w:marBottom w:val="0"/>
              <w:divBdr>
                <w:top w:val="none" w:sz="0" w:space="0" w:color="auto"/>
                <w:left w:val="none" w:sz="0" w:space="0" w:color="auto"/>
                <w:bottom w:val="none" w:sz="0" w:space="0" w:color="auto"/>
                <w:right w:val="none" w:sz="0" w:space="0" w:color="auto"/>
              </w:divBdr>
            </w:div>
            <w:div w:id="843399833">
              <w:marLeft w:val="0"/>
              <w:marRight w:val="0"/>
              <w:marTop w:val="0"/>
              <w:marBottom w:val="0"/>
              <w:divBdr>
                <w:top w:val="none" w:sz="0" w:space="0" w:color="auto"/>
                <w:left w:val="none" w:sz="0" w:space="0" w:color="auto"/>
                <w:bottom w:val="none" w:sz="0" w:space="0" w:color="auto"/>
                <w:right w:val="none" w:sz="0" w:space="0" w:color="auto"/>
              </w:divBdr>
            </w:div>
            <w:div w:id="1273172692">
              <w:marLeft w:val="0"/>
              <w:marRight w:val="0"/>
              <w:marTop w:val="0"/>
              <w:marBottom w:val="0"/>
              <w:divBdr>
                <w:top w:val="none" w:sz="0" w:space="0" w:color="auto"/>
                <w:left w:val="none" w:sz="0" w:space="0" w:color="auto"/>
                <w:bottom w:val="none" w:sz="0" w:space="0" w:color="auto"/>
                <w:right w:val="none" w:sz="0" w:space="0" w:color="auto"/>
              </w:divBdr>
            </w:div>
            <w:div w:id="1917586284">
              <w:marLeft w:val="0"/>
              <w:marRight w:val="0"/>
              <w:marTop w:val="0"/>
              <w:marBottom w:val="0"/>
              <w:divBdr>
                <w:top w:val="none" w:sz="0" w:space="0" w:color="auto"/>
                <w:left w:val="none" w:sz="0" w:space="0" w:color="auto"/>
                <w:bottom w:val="none" w:sz="0" w:space="0" w:color="auto"/>
                <w:right w:val="none" w:sz="0" w:space="0" w:color="auto"/>
              </w:divBdr>
            </w:div>
            <w:div w:id="2088454951">
              <w:marLeft w:val="0"/>
              <w:marRight w:val="0"/>
              <w:marTop w:val="0"/>
              <w:marBottom w:val="0"/>
              <w:divBdr>
                <w:top w:val="none" w:sz="0" w:space="0" w:color="auto"/>
                <w:left w:val="none" w:sz="0" w:space="0" w:color="auto"/>
                <w:bottom w:val="none" w:sz="0" w:space="0" w:color="auto"/>
                <w:right w:val="none" w:sz="0" w:space="0" w:color="auto"/>
              </w:divBdr>
            </w:div>
          </w:divsChild>
        </w:div>
        <w:div w:id="252786328">
          <w:marLeft w:val="0"/>
          <w:marRight w:val="0"/>
          <w:marTop w:val="0"/>
          <w:marBottom w:val="0"/>
          <w:divBdr>
            <w:top w:val="none" w:sz="0" w:space="0" w:color="auto"/>
            <w:left w:val="none" w:sz="0" w:space="0" w:color="auto"/>
            <w:bottom w:val="none" w:sz="0" w:space="0" w:color="auto"/>
            <w:right w:val="none" w:sz="0" w:space="0" w:color="auto"/>
          </w:divBdr>
        </w:div>
        <w:div w:id="256015365">
          <w:marLeft w:val="0"/>
          <w:marRight w:val="0"/>
          <w:marTop w:val="0"/>
          <w:marBottom w:val="0"/>
          <w:divBdr>
            <w:top w:val="none" w:sz="0" w:space="0" w:color="auto"/>
            <w:left w:val="none" w:sz="0" w:space="0" w:color="auto"/>
            <w:bottom w:val="none" w:sz="0" w:space="0" w:color="auto"/>
            <w:right w:val="none" w:sz="0" w:space="0" w:color="auto"/>
          </w:divBdr>
        </w:div>
        <w:div w:id="281378237">
          <w:marLeft w:val="0"/>
          <w:marRight w:val="0"/>
          <w:marTop w:val="0"/>
          <w:marBottom w:val="0"/>
          <w:divBdr>
            <w:top w:val="none" w:sz="0" w:space="0" w:color="auto"/>
            <w:left w:val="none" w:sz="0" w:space="0" w:color="auto"/>
            <w:bottom w:val="none" w:sz="0" w:space="0" w:color="auto"/>
            <w:right w:val="none" w:sz="0" w:space="0" w:color="auto"/>
          </w:divBdr>
        </w:div>
        <w:div w:id="313488783">
          <w:marLeft w:val="0"/>
          <w:marRight w:val="0"/>
          <w:marTop w:val="0"/>
          <w:marBottom w:val="0"/>
          <w:divBdr>
            <w:top w:val="none" w:sz="0" w:space="0" w:color="auto"/>
            <w:left w:val="none" w:sz="0" w:space="0" w:color="auto"/>
            <w:bottom w:val="none" w:sz="0" w:space="0" w:color="auto"/>
            <w:right w:val="none" w:sz="0" w:space="0" w:color="auto"/>
          </w:divBdr>
          <w:divsChild>
            <w:div w:id="85884660">
              <w:marLeft w:val="0"/>
              <w:marRight w:val="0"/>
              <w:marTop w:val="0"/>
              <w:marBottom w:val="0"/>
              <w:divBdr>
                <w:top w:val="none" w:sz="0" w:space="0" w:color="auto"/>
                <w:left w:val="none" w:sz="0" w:space="0" w:color="auto"/>
                <w:bottom w:val="none" w:sz="0" w:space="0" w:color="auto"/>
                <w:right w:val="none" w:sz="0" w:space="0" w:color="auto"/>
              </w:divBdr>
            </w:div>
            <w:div w:id="245312792">
              <w:marLeft w:val="0"/>
              <w:marRight w:val="0"/>
              <w:marTop w:val="0"/>
              <w:marBottom w:val="0"/>
              <w:divBdr>
                <w:top w:val="none" w:sz="0" w:space="0" w:color="auto"/>
                <w:left w:val="none" w:sz="0" w:space="0" w:color="auto"/>
                <w:bottom w:val="none" w:sz="0" w:space="0" w:color="auto"/>
                <w:right w:val="none" w:sz="0" w:space="0" w:color="auto"/>
              </w:divBdr>
            </w:div>
            <w:div w:id="410615565">
              <w:marLeft w:val="0"/>
              <w:marRight w:val="0"/>
              <w:marTop w:val="0"/>
              <w:marBottom w:val="0"/>
              <w:divBdr>
                <w:top w:val="none" w:sz="0" w:space="0" w:color="auto"/>
                <w:left w:val="none" w:sz="0" w:space="0" w:color="auto"/>
                <w:bottom w:val="none" w:sz="0" w:space="0" w:color="auto"/>
                <w:right w:val="none" w:sz="0" w:space="0" w:color="auto"/>
              </w:divBdr>
            </w:div>
            <w:div w:id="1747067226">
              <w:marLeft w:val="0"/>
              <w:marRight w:val="0"/>
              <w:marTop w:val="0"/>
              <w:marBottom w:val="0"/>
              <w:divBdr>
                <w:top w:val="none" w:sz="0" w:space="0" w:color="auto"/>
                <w:left w:val="none" w:sz="0" w:space="0" w:color="auto"/>
                <w:bottom w:val="none" w:sz="0" w:space="0" w:color="auto"/>
                <w:right w:val="none" w:sz="0" w:space="0" w:color="auto"/>
              </w:divBdr>
            </w:div>
            <w:div w:id="2097283569">
              <w:marLeft w:val="0"/>
              <w:marRight w:val="0"/>
              <w:marTop w:val="0"/>
              <w:marBottom w:val="0"/>
              <w:divBdr>
                <w:top w:val="none" w:sz="0" w:space="0" w:color="auto"/>
                <w:left w:val="none" w:sz="0" w:space="0" w:color="auto"/>
                <w:bottom w:val="none" w:sz="0" w:space="0" w:color="auto"/>
                <w:right w:val="none" w:sz="0" w:space="0" w:color="auto"/>
              </w:divBdr>
            </w:div>
          </w:divsChild>
        </w:div>
        <w:div w:id="314603428">
          <w:marLeft w:val="0"/>
          <w:marRight w:val="0"/>
          <w:marTop w:val="0"/>
          <w:marBottom w:val="0"/>
          <w:divBdr>
            <w:top w:val="none" w:sz="0" w:space="0" w:color="auto"/>
            <w:left w:val="none" w:sz="0" w:space="0" w:color="auto"/>
            <w:bottom w:val="none" w:sz="0" w:space="0" w:color="auto"/>
            <w:right w:val="none" w:sz="0" w:space="0" w:color="auto"/>
          </w:divBdr>
          <w:divsChild>
            <w:div w:id="29035758">
              <w:marLeft w:val="0"/>
              <w:marRight w:val="0"/>
              <w:marTop w:val="0"/>
              <w:marBottom w:val="0"/>
              <w:divBdr>
                <w:top w:val="none" w:sz="0" w:space="0" w:color="auto"/>
                <w:left w:val="none" w:sz="0" w:space="0" w:color="auto"/>
                <w:bottom w:val="none" w:sz="0" w:space="0" w:color="auto"/>
                <w:right w:val="none" w:sz="0" w:space="0" w:color="auto"/>
              </w:divBdr>
            </w:div>
            <w:div w:id="111673698">
              <w:marLeft w:val="0"/>
              <w:marRight w:val="0"/>
              <w:marTop w:val="0"/>
              <w:marBottom w:val="0"/>
              <w:divBdr>
                <w:top w:val="none" w:sz="0" w:space="0" w:color="auto"/>
                <w:left w:val="none" w:sz="0" w:space="0" w:color="auto"/>
                <w:bottom w:val="none" w:sz="0" w:space="0" w:color="auto"/>
                <w:right w:val="none" w:sz="0" w:space="0" w:color="auto"/>
              </w:divBdr>
            </w:div>
            <w:div w:id="1713653568">
              <w:marLeft w:val="0"/>
              <w:marRight w:val="0"/>
              <w:marTop w:val="0"/>
              <w:marBottom w:val="0"/>
              <w:divBdr>
                <w:top w:val="none" w:sz="0" w:space="0" w:color="auto"/>
                <w:left w:val="none" w:sz="0" w:space="0" w:color="auto"/>
                <w:bottom w:val="none" w:sz="0" w:space="0" w:color="auto"/>
                <w:right w:val="none" w:sz="0" w:space="0" w:color="auto"/>
              </w:divBdr>
            </w:div>
            <w:div w:id="2053384024">
              <w:marLeft w:val="0"/>
              <w:marRight w:val="0"/>
              <w:marTop w:val="0"/>
              <w:marBottom w:val="0"/>
              <w:divBdr>
                <w:top w:val="none" w:sz="0" w:space="0" w:color="auto"/>
                <w:left w:val="none" w:sz="0" w:space="0" w:color="auto"/>
                <w:bottom w:val="none" w:sz="0" w:space="0" w:color="auto"/>
                <w:right w:val="none" w:sz="0" w:space="0" w:color="auto"/>
              </w:divBdr>
            </w:div>
            <w:div w:id="2121340029">
              <w:marLeft w:val="0"/>
              <w:marRight w:val="0"/>
              <w:marTop w:val="0"/>
              <w:marBottom w:val="0"/>
              <w:divBdr>
                <w:top w:val="none" w:sz="0" w:space="0" w:color="auto"/>
                <w:left w:val="none" w:sz="0" w:space="0" w:color="auto"/>
                <w:bottom w:val="none" w:sz="0" w:space="0" w:color="auto"/>
                <w:right w:val="none" w:sz="0" w:space="0" w:color="auto"/>
              </w:divBdr>
            </w:div>
          </w:divsChild>
        </w:div>
        <w:div w:id="356850884">
          <w:marLeft w:val="0"/>
          <w:marRight w:val="0"/>
          <w:marTop w:val="0"/>
          <w:marBottom w:val="0"/>
          <w:divBdr>
            <w:top w:val="none" w:sz="0" w:space="0" w:color="auto"/>
            <w:left w:val="none" w:sz="0" w:space="0" w:color="auto"/>
            <w:bottom w:val="none" w:sz="0" w:space="0" w:color="auto"/>
            <w:right w:val="none" w:sz="0" w:space="0" w:color="auto"/>
          </w:divBdr>
          <w:divsChild>
            <w:div w:id="117575888">
              <w:marLeft w:val="0"/>
              <w:marRight w:val="0"/>
              <w:marTop w:val="0"/>
              <w:marBottom w:val="0"/>
              <w:divBdr>
                <w:top w:val="none" w:sz="0" w:space="0" w:color="auto"/>
                <w:left w:val="none" w:sz="0" w:space="0" w:color="auto"/>
                <w:bottom w:val="none" w:sz="0" w:space="0" w:color="auto"/>
                <w:right w:val="none" w:sz="0" w:space="0" w:color="auto"/>
              </w:divBdr>
            </w:div>
            <w:div w:id="349720897">
              <w:marLeft w:val="0"/>
              <w:marRight w:val="0"/>
              <w:marTop w:val="0"/>
              <w:marBottom w:val="0"/>
              <w:divBdr>
                <w:top w:val="none" w:sz="0" w:space="0" w:color="auto"/>
                <w:left w:val="none" w:sz="0" w:space="0" w:color="auto"/>
                <w:bottom w:val="none" w:sz="0" w:space="0" w:color="auto"/>
                <w:right w:val="none" w:sz="0" w:space="0" w:color="auto"/>
              </w:divBdr>
            </w:div>
            <w:div w:id="503013328">
              <w:marLeft w:val="0"/>
              <w:marRight w:val="0"/>
              <w:marTop w:val="0"/>
              <w:marBottom w:val="0"/>
              <w:divBdr>
                <w:top w:val="none" w:sz="0" w:space="0" w:color="auto"/>
                <w:left w:val="none" w:sz="0" w:space="0" w:color="auto"/>
                <w:bottom w:val="none" w:sz="0" w:space="0" w:color="auto"/>
                <w:right w:val="none" w:sz="0" w:space="0" w:color="auto"/>
              </w:divBdr>
            </w:div>
            <w:div w:id="1380784970">
              <w:marLeft w:val="0"/>
              <w:marRight w:val="0"/>
              <w:marTop w:val="0"/>
              <w:marBottom w:val="0"/>
              <w:divBdr>
                <w:top w:val="none" w:sz="0" w:space="0" w:color="auto"/>
                <w:left w:val="none" w:sz="0" w:space="0" w:color="auto"/>
                <w:bottom w:val="none" w:sz="0" w:space="0" w:color="auto"/>
                <w:right w:val="none" w:sz="0" w:space="0" w:color="auto"/>
              </w:divBdr>
            </w:div>
            <w:div w:id="1527206631">
              <w:marLeft w:val="0"/>
              <w:marRight w:val="0"/>
              <w:marTop w:val="0"/>
              <w:marBottom w:val="0"/>
              <w:divBdr>
                <w:top w:val="none" w:sz="0" w:space="0" w:color="auto"/>
                <w:left w:val="none" w:sz="0" w:space="0" w:color="auto"/>
                <w:bottom w:val="none" w:sz="0" w:space="0" w:color="auto"/>
                <w:right w:val="none" w:sz="0" w:space="0" w:color="auto"/>
              </w:divBdr>
            </w:div>
          </w:divsChild>
        </w:div>
        <w:div w:id="682047910">
          <w:marLeft w:val="0"/>
          <w:marRight w:val="0"/>
          <w:marTop w:val="0"/>
          <w:marBottom w:val="0"/>
          <w:divBdr>
            <w:top w:val="none" w:sz="0" w:space="0" w:color="auto"/>
            <w:left w:val="none" w:sz="0" w:space="0" w:color="auto"/>
            <w:bottom w:val="none" w:sz="0" w:space="0" w:color="auto"/>
            <w:right w:val="none" w:sz="0" w:space="0" w:color="auto"/>
          </w:divBdr>
        </w:div>
        <w:div w:id="702754115">
          <w:marLeft w:val="0"/>
          <w:marRight w:val="0"/>
          <w:marTop w:val="0"/>
          <w:marBottom w:val="0"/>
          <w:divBdr>
            <w:top w:val="none" w:sz="0" w:space="0" w:color="auto"/>
            <w:left w:val="none" w:sz="0" w:space="0" w:color="auto"/>
            <w:bottom w:val="none" w:sz="0" w:space="0" w:color="auto"/>
            <w:right w:val="none" w:sz="0" w:space="0" w:color="auto"/>
          </w:divBdr>
        </w:div>
        <w:div w:id="721440456">
          <w:marLeft w:val="0"/>
          <w:marRight w:val="0"/>
          <w:marTop w:val="0"/>
          <w:marBottom w:val="0"/>
          <w:divBdr>
            <w:top w:val="none" w:sz="0" w:space="0" w:color="auto"/>
            <w:left w:val="none" w:sz="0" w:space="0" w:color="auto"/>
            <w:bottom w:val="none" w:sz="0" w:space="0" w:color="auto"/>
            <w:right w:val="none" w:sz="0" w:space="0" w:color="auto"/>
          </w:divBdr>
        </w:div>
        <w:div w:id="756945407">
          <w:marLeft w:val="0"/>
          <w:marRight w:val="0"/>
          <w:marTop w:val="0"/>
          <w:marBottom w:val="0"/>
          <w:divBdr>
            <w:top w:val="none" w:sz="0" w:space="0" w:color="auto"/>
            <w:left w:val="none" w:sz="0" w:space="0" w:color="auto"/>
            <w:bottom w:val="none" w:sz="0" w:space="0" w:color="auto"/>
            <w:right w:val="none" w:sz="0" w:space="0" w:color="auto"/>
          </w:divBdr>
        </w:div>
        <w:div w:id="811368057">
          <w:marLeft w:val="0"/>
          <w:marRight w:val="0"/>
          <w:marTop w:val="0"/>
          <w:marBottom w:val="0"/>
          <w:divBdr>
            <w:top w:val="none" w:sz="0" w:space="0" w:color="auto"/>
            <w:left w:val="none" w:sz="0" w:space="0" w:color="auto"/>
            <w:bottom w:val="none" w:sz="0" w:space="0" w:color="auto"/>
            <w:right w:val="none" w:sz="0" w:space="0" w:color="auto"/>
          </w:divBdr>
        </w:div>
        <w:div w:id="837385339">
          <w:marLeft w:val="0"/>
          <w:marRight w:val="0"/>
          <w:marTop w:val="0"/>
          <w:marBottom w:val="0"/>
          <w:divBdr>
            <w:top w:val="none" w:sz="0" w:space="0" w:color="auto"/>
            <w:left w:val="none" w:sz="0" w:space="0" w:color="auto"/>
            <w:bottom w:val="none" w:sz="0" w:space="0" w:color="auto"/>
            <w:right w:val="none" w:sz="0" w:space="0" w:color="auto"/>
          </w:divBdr>
        </w:div>
        <w:div w:id="875390927">
          <w:marLeft w:val="0"/>
          <w:marRight w:val="0"/>
          <w:marTop w:val="0"/>
          <w:marBottom w:val="0"/>
          <w:divBdr>
            <w:top w:val="none" w:sz="0" w:space="0" w:color="auto"/>
            <w:left w:val="none" w:sz="0" w:space="0" w:color="auto"/>
            <w:bottom w:val="none" w:sz="0" w:space="0" w:color="auto"/>
            <w:right w:val="none" w:sz="0" w:space="0" w:color="auto"/>
          </w:divBdr>
          <w:divsChild>
            <w:div w:id="162203778">
              <w:marLeft w:val="0"/>
              <w:marRight w:val="0"/>
              <w:marTop w:val="0"/>
              <w:marBottom w:val="0"/>
              <w:divBdr>
                <w:top w:val="none" w:sz="0" w:space="0" w:color="auto"/>
                <w:left w:val="none" w:sz="0" w:space="0" w:color="auto"/>
                <w:bottom w:val="none" w:sz="0" w:space="0" w:color="auto"/>
                <w:right w:val="none" w:sz="0" w:space="0" w:color="auto"/>
              </w:divBdr>
            </w:div>
            <w:div w:id="969435830">
              <w:marLeft w:val="0"/>
              <w:marRight w:val="0"/>
              <w:marTop w:val="0"/>
              <w:marBottom w:val="0"/>
              <w:divBdr>
                <w:top w:val="none" w:sz="0" w:space="0" w:color="auto"/>
                <w:left w:val="none" w:sz="0" w:space="0" w:color="auto"/>
                <w:bottom w:val="none" w:sz="0" w:space="0" w:color="auto"/>
                <w:right w:val="none" w:sz="0" w:space="0" w:color="auto"/>
              </w:divBdr>
            </w:div>
            <w:div w:id="1094474112">
              <w:marLeft w:val="0"/>
              <w:marRight w:val="0"/>
              <w:marTop w:val="0"/>
              <w:marBottom w:val="0"/>
              <w:divBdr>
                <w:top w:val="none" w:sz="0" w:space="0" w:color="auto"/>
                <w:left w:val="none" w:sz="0" w:space="0" w:color="auto"/>
                <w:bottom w:val="none" w:sz="0" w:space="0" w:color="auto"/>
                <w:right w:val="none" w:sz="0" w:space="0" w:color="auto"/>
              </w:divBdr>
            </w:div>
            <w:div w:id="1568494194">
              <w:marLeft w:val="0"/>
              <w:marRight w:val="0"/>
              <w:marTop w:val="0"/>
              <w:marBottom w:val="0"/>
              <w:divBdr>
                <w:top w:val="none" w:sz="0" w:space="0" w:color="auto"/>
                <w:left w:val="none" w:sz="0" w:space="0" w:color="auto"/>
                <w:bottom w:val="none" w:sz="0" w:space="0" w:color="auto"/>
                <w:right w:val="none" w:sz="0" w:space="0" w:color="auto"/>
              </w:divBdr>
            </w:div>
            <w:div w:id="2068870666">
              <w:marLeft w:val="0"/>
              <w:marRight w:val="0"/>
              <w:marTop w:val="0"/>
              <w:marBottom w:val="0"/>
              <w:divBdr>
                <w:top w:val="none" w:sz="0" w:space="0" w:color="auto"/>
                <w:left w:val="none" w:sz="0" w:space="0" w:color="auto"/>
                <w:bottom w:val="none" w:sz="0" w:space="0" w:color="auto"/>
                <w:right w:val="none" w:sz="0" w:space="0" w:color="auto"/>
              </w:divBdr>
            </w:div>
          </w:divsChild>
        </w:div>
        <w:div w:id="899095138">
          <w:marLeft w:val="0"/>
          <w:marRight w:val="0"/>
          <w:marTop w:val="0"/>
          <w:marBottom w:val="0"/>
          <w:divBdr>
            <w:top w:val="none" w:sz="0" w:space="0" w:color="auto"/>
            <w:left w:val="none" w:sz="0" w:space="0" w:color="auto"/>
            <w:bottom w:val="none" w:sz="0" w:space="0" w:color="auto"/>
            <w:right w:val="none" w:sz="0" w:space="0" w:color="auto"/>
          </w:divBdr>
        </w:div>
        <w:div w:id="962923926">
          <w:marLeft w:val="0"/>
          <w:marRight w:val="0"/>
          <w:marTop w:val="0"/>
          <w:marBottom w:val="0"/>
          <w:divBdr>
            <w:top w:val="none" w:sz="0" w:space="0" w:color="auto"/>
            <w:left w:val="none" w:sz="0" w:space="0" w:color="auto"/>
            <w:bottom w:val="none" w:sz="0" w:space="0" w:color="auto"/>
            <w:right w:val="none" w:sz="0" w:space="0" w:color="auto"/>
          </w:divBdr>
          <w:divsChild>
            <w:div w:id="388656417">
              <w:marLeft w:val="0"/>
              <w:marRight w:val="0"/>
              <w:marTop w:val="0"/>
              <w:marBottom w:val="0"/>
              <w:divBdr>
                <w:top w:val="none" w:sz="0" w:space="0" w:color="auto"/>
                <w:left w:val="none" w:sz="0" w:space="0" w:color="auto"/>
                <w:bottom w:val="none" w:sz="0" w:space="0" w:color="auto"/>
                <w:right w:val="none" w:sz="0" w:space="0" w:color="auto"/>
              </w:divBdr>
            </w:div>
            <w:div w:id="1321692827">
              <w:marLeft w:val="0"/>
              <w:marRight w:val="0"/>
              <w:marTop w:val="0"/>
              <w:marBottom w:val="0"/>
              <w:divBdr>
                <w:top w:val="none" w:sz="0" w:space="0" w:color="auto"/>
                <w:left w:val="none" w:sz="0" w:space="0" w:color="auto"/>
                <w:bottom w:val="none" w:sz="0" w:space="0" w:color="auto"/>
                <w:right w:val="none" w:sz="0" w:space="0" w:color="auto"/>
              </w:divBdr>
            </w:div>
            <w:div w:id="1422524535">
              <w:marLeft w:val="0"/>
              <w:marRight w:val="0"/>
              <w:marTop w:val="0"/>
              <w:marBottom w:val="0"/>
              <w:divBdr>
                <w:top w:val="none" w:sz="0" w:space="0" w:color="auto"/>
                <w:left w:val="none" w:sz="0" w:space="0" w:color="auto"/>
                <w:bottom w:val="none" w:sz="0" w:space="0" w:color="auto"/>
                <w:right w:val="none" w:sz="0" w:space="0" w:color="auto"/>
              </w:divBdr>
            </w:div>
            <w:div w:id="1748654237">
              <w:marLeft w:val="0"/>
              <w:marRight w:val="0"/>
              <w:marTop w:val="0"/>
              <w:marBottom w:val="0"/>
              <w:divBdr>
                <w:top w:val="none" w:sz="0" w:space="0" w:color="auto"/>
                <w:left w:val="none" w:sz="0" w:space="0" w:color="auto"/>
                <w:bottom w:val="none" w:sz="0" w:space="0" w:color="auto"/>
                <w:right w:val="none" w:sz="0" w:space="0" w:color="auto"/>
              </w:divBdr>
            </w:div>
            <w:div w:id="1770194736">
              <w:marLeft w:val="0"/>
              <w:marRight w:val="0"/>
              <w:marTop w:val="0"/>
              <w:marBottom w:val="0"/>
              <w:divBdr>
                <w:top w:val="none" w:sz="0" w:space="0" w:color="auto"/>
                <w:left w:val="none" w:sz="0" w:space="0" w:color="auto"/>
                <w:bottom w:val="none" w:sz="0" w:space="0" w:color="auto"/>
                <w:right w:val="none" w:sz="0" w:space="0" w:color="auto"/>
              </w:divBdr>
            </w:div>
          </w:divsChild>
        </w:div>
        <w:div w:id="1001929603">
          <w:marLeft w:val="0"/>
          <w:marRight w:val="0"/>
          <w:marTop w:val="0"/>
          <w:marBottom w:val="0"/>
          <w:divBdr>
            <w:top w:val="none" w:sz="0" w:space="0" w:color="auto"/>
            <w:left w:val="none" w:sz="0" w:space="0" w:color="auto"/>
            <w:bottom w:val="none" w:sz="0" w:space="0" w:color="auto"/>
            <w:right w:val="none" w:sz="0" w:space="0" w:color="auto"/>
          </w:divBdr>
        </w:div>
        <w:div w:id="1058824844">
          <w:marLeft w:val="0"/>
          <w:marRight w:val="0"/>
          <w:marTop w:val="0"/>
          <w:marBottom w:val="0"/>
          <w:divBdr>
            <w:top w:val="none" w:sz="0" w:space="0" w:color="auto"/>
            <w:left w:val="none" w:sz="0" w:space="0" w:color="auto"/>
            <w:bottom w:val="none" w:sz="0" w:space="0" w:color="auto"/>
            <w:right w:val="none" w:sz="0" w:space="0" w:color="auto"/>
          </w:divBdr>
        </w:div>
        <w:div w:id="1067725546">
          <w:marLeft w:val="0"/>
          <w:marRight w:val="0"/>
          <w:marTop w:val="0"/>
          <w:marBottom w:val="0"/>
          <w:divBdr>
            <w:top w:val="none" w:sz="0" w:space="0" w:color="auto"/>
            <w:left w:val="none" w:sz="0" w:space="0" w:color="auto"/>
            <w:bottom w:val="none" w:sz="0" w:space="0" w:color="auto"/>
            <w:right w:val="none" w:sz="0" w:space="0" w:color="auto"/>
          </w:divBdr>
        </w:div>
        <w:div w:id="1080911540">
          <w:marLeft w:val="0"/>
          <w:marRight w:val="0"/>
          <w:marTop w:val="0"/>
          <w:marBottom w:val="0"/>
          <w:divBdr>
            <w:top w:val="none" w:sz="0" w:space="0" w:color="auto"/>
            <w:left w:val="none" w:sz="0" w:space="0" w:color="auto"/>
            <w:bottom w:val="none" w:sz="0" w:space="0" w:color="auto"/>
            <w:right w:val="none" w:sz="0" w:space="0" w:color="auto"/>
          </w:divBdr>
        </w:div>
        <w:div w:id="1099641749">
          <w:marLeft w:val="0"/>
          <w:marRight w:val="0"/>
          <w:marTop w:val="0"/>
          <w:marBottom w:val="0"/>
          <w:divBdr>
            <w:top w:val="none" w:sz="0" w:space="0" w:color="auto"/>
            <w:left w:val="none" w:sz="0" w:space="0" w:color="auto"/>
            <w:bottom w:val="none" w:sz="0" w:space="0" w:color="auto"/>
            <w:right w:val="none" w:sz="0" w:space="0" w:color="auto"/>
          </w:divBdr>
        </w:div>
        <w:div w:id="1205867906">
          <w:marLeft w:val="0"/>
          <w:marRight w:val="0"/>
          <w:marTop w:val="0"/>
          <w:marBottom w:val="0"/>
          <w:divBdr>
            <w:top w:val="none" w:sz="0" w:space="0" w:color="auto"/>
            <w:left w:val="none" w:sz="0" w:space="0" w:color="auto"/>
            <w:bottom w:val="none" w:sz="0" w:space="0" w:color="auto"/>
            <w:right w:val="none" w:sz="0" w:space="0" w:color="auto"/>
          </w:divBdr>
        </w:div>
        <w:div w:id="1221592651">
          <w:marLeft w:val="0"/>
          <w:marRight w:val="0"/>
          <w:marTop w:val="0"/>
          <w:marBottom w:val="0"/>
          <w:divBdr>
            <w:top w:val="none" w:sz="0" w:space="0" w:color="auto"/>
            <w:left w:val="none" w:sz="0" w:space="0" w:color="auto"/>
            <w:bottom w:val="none" w:sz="0" w:space="0" w:color="auto"/>
            <w:right w:val="none" w:sz="0" w:space="0" w:color="auto"/>
          </w:divBdr>
        </w:div>
        <w:div w:id="1421290908">
          <w:marLeft w:val="0"/>
          <w:marRight w:val="0"/>
          <w:marTop w:val="0"/>
          <w:marBottom w:val="0"/>
          <w:divBdr>
            <w:top w:val="none" w:sz="0" w:space="0" w:color="auto"/>
            <w:left w:val="none" w:sz="0" w:space="0" w:color="auto"/>
            <w:bottom w:val="none" w:sz="0" w:space="0" w:color="auto"/>
            <w:right w:val="none" w:sz="0" w:space="0" w:color="auto"/>
          </w:divBdr>
        </w:div>
        <w:div w:id="1510674164">
          <w:marLeft w:val="0"/>
          <w:marRight w:val="0"/>
          <w:marTop w:val="0"/>
          <w:marBottom w:val="0"/>
          <w:divBdr>
            <w:top w:val="none" w:sz="0" w:space="0" w:color="auto"/>
            <w:left w:val="none" w:sz="0" w:space="0" w:color="auto"/>
            <w:bottom w:val="none" w:sz="0" w:space="0" w:color="auto"/>
            <w:right w:val="none" w:sz="0" w:space="0" w:color="auto"/>
          </w:divBdr>
        </w:div>
        <w:div w:id="1527868538">
          <w:marLeft w:val="0"/>
          <w:marRight w:val="0"/>
          <w:marTop w:val="0"/>
          <w:marBottom w:val="0"/>
          <w:divBdr>
            <w:top w:val="none" w:sz="0" w:space="0" w:color="auto"/>
            <w:left w:val="none" w:sz="0" w:space="0" w:color="auto"/>
            <w:bottom w:val="none" w:sz="0" w:space="0" w:color="auto"/>
            <w:right w:val="none" w:sz="0" w:space="0" w:color="auto"/>
          </w:divBdr>
        </w:div>
        <w:div w:id="1593708427">
          <w:marLeft w:val="0"/>
          <w:marRight w:val="0"/>
          <w:marTop w:val="0"/>
          <w:marBottom w:val="0"/>
          <w:divBdr>
            <w:top w:val="none" w:sz="0" w:space="0" w:color="auto"/>
            <w:left w:val="none" w:sz="0" w:space="0" w:color="auto"/>
            <w:bottom w:val="none" w:sz="0" w:space="0" w:color="auto"/>
            <w:right w:val="none" w:sz="0" w:space="0" w:color="auto"/>
          </w:divBdr>
        </w:div>
        <w:div w:id="1675839499">
          <w:marLeft w:val="0"/>
          <w:marRight w:val="0"/>
          <w:marTop w:val="0"/>
          <w:marBottom w:val="0"/>
          <w:divBdr>
            <w:top w:val="none" w:sz="0" w:space="0" w:color="auto"/>
            <w:left w:val="none" w:sz="0" w:space="0" w:color="auto"/>
            <w:bottom w:val="none" w:sz="0" w:space="0" w:color="auto"/>
            <w:right w:val="none" w:sz="0" w:space="0" w:color="auto"/>
          </w:divBdr>
          <w:divsChild>
            <w:div w:id="282348867">
              <w:marLeft w:val="0"/>
              <w:marRight w:val="0"/>
              <w:marTop w:val="0"/>
              <w:marBottom w:val="0"/>
              <w:divBdr>
                <w:top w:val="none" w:sz="0" w:space="0" w:color="auto"/>
                <w:left w:val="none" w:sz="0" w:space="0" w:color="auto"/>
                <w:bottom w:val="none" w:sz="0" w:space="0" w:color="auto"/>
                <w:right w:val="none" w:sz="0" w:space="0" w:color="auto"/>
              </w:divBdr>
            </w:div>
            <w:div w:id="295187623">
              <w:marLeft w:val="0"/>
              <w:marRight w:val="0"/>
              <w:marTop w:val="0"/>
              <w:marBottom w:val="0"/>
              <w:divBdr>
                <w:top w:val="none" w:sz="0" w:space="0" w:color="auto"/>
                <w:left w:val="none" w:sz="0" w:space="0" w:color="auto"/>
                <w:bottom w:val="none" w:sz="0" w:space="0" w:color="auto"/>
                <w:right w:val="none" w:sz="0" w:space="0" w:color="auto"/>
              </w:divBdr>
            </w:div>
            <w:div w:id="378097037">
              <w:marLeft w:val="0"/>
              <w:marRight w:val="0"/>
              <w:marTop w:val="0"/>
              <w:marBottom w:val="0"/>
              <w:divBdr>
                <w:top w:val="none" w:sz="0" w:space="0" w:color="auto"/>
                <w:left w:val="none" w:sz="0" w:space="0" w:color="auto"/>
                <w:bottom w:val="none" w:sz="0" w:space="0" w:color="auto"/>
                <w:right w:val="none" w:sz="0" w:space="0" w:color="auto"/>
              </w:divBdr>
            </w:div>
            <w:div w:id="726874882">
              <w:marLeft w:val="0"/>
              <w:marRight w:val="0"/>
              <w:marTop w:val="0"/>
              <w:marBottom w:val="0"/>
              <w:divBdr>
                <w:top w:val="none" w:sz="0" w:space="0" w:color="auto"/>
                <w:left w:val="none" w:sz="0" w:space="0" w:color="auto"/>
                <w:bottom w:val="none" w:sz="0" w:space="0" w:color="auto"/>
                <w:right w:val="none" w:sz="0" w:space="0" w:color="auto"/>
              </w:divBdr>
            </w:div>
            <w:div w:id="900553081">
              <w:marLeft w:val="0"/>
              <w:marRight w:val="0"/>
              <w:marTop w:val="0"/>
              <w:marBottom w:val="0"/>
              <w:divBdr>
                <w:top w:val="none" w:sz="0" w:space="0" w:color="auto"/>
                <w:left w:val="none" w:sz="0" w:space="0" w:color="auto"/>
                <w:bottom w:val="none" w:sz="0" w:space="0" w:color="auto"/>
                <w:right w:val="none" w:sz="0" w:space="0" w:color="auto"/>
              </w:divBdr>
            </w:div>
          </w:divsChild>
        </w:div>
        <w:div w:id="1726951670">
          <w:marLeft w:val="0"/>
          <w:marRight w:val="0"/>
          <w:marTop w:val="0"/>
          <w:marBottom w:val="0"/>
          <w:divBdr>
            <w:top w:val="none" w:sz="0" w:space="0" w:color="auto"/>
            <w:left w:val="none" w:sz="0" w:space="0" w:color="auto"/>
            <w:bottom w:val="none" w:sz="0" w:space="0" w:color="auto"/>
            <w:right w:val="none" w:sz="0" w:space="0" w:color="auto"/>
          </w:divBdr>
        </w:div>
        <w:div w:id="1929657302">
          <w:marLeft w:val="0"/>
          <w:marRight w:val="0"/>
          <w:marTop w:val="0"/>
          <w:marBottom w:val="0"/>
          <w:divBdr>
            <w:top w:val="none" w:sz="0" w:space="0" w:color="auto"/>
            <w:left w:val="none" w:sz="0" w:space="0" w:color="auto"/>
            <w:bottom w:val="none" w:sz="0" w:space="0" w:color="auto"/>
            <w:right w:val="none" w:sz="0" w:space="0" w:color="auto"/>
          </w:divBdr>
        </w:div>
        <w:div w:id="1950357292">
          <w:marLeft w:val="0"/>
          <w:marRight w:val="0"/>
          <w:marTop w:val="0"/>
          <w:marBottom w:val="0"/>
          <w:divBdr>
            <w:top w:val="none" w:sz="0" w:space="0" w:color="auto"/>
            <w:left w:val="none" w:sz="0" w:space="0" w:color="auto"/>
            <w:bottom w:val="none" w:sz="0" w:space="0" w:color="auto"/>
            <w:right w:val="none" w:sz="0" w:space="0" w:color="auto"/>
          </w:divBdr>
        </w:div>
        <w:div w:id="1983995263">
          <w:marLeft w:val="0"/>
          <w:marRight w:val="0"/>
          <w:marTop w:val="0"/>
          <w:marBottom w:val="0"/>
          <w:divBdr>
            <w:top w:val="none" w:sz="0" w:space="0" w:color="auto"/>
            <w:left w:val="none" w:sz="0" w:space="0" w:color="auto"/>
            <w:bottom w:val="none" w:sz="0" w:space="0" w:color="auto"/>
            <w:right w:val="none" w:sz="0" w:space="0" w:color="auto"/>
          </w:divBdr>
          <w:divsChild>
            <w:div w:id="243270596">
              <w:marLeft w:val="0"/>
              <w:marRight w:val="0"/>
              <w:marTop w:val="0"/>
              <w:marBottom w:val="0"/>
              <w:divBdr>
                <w:top w:val="none" w:sz="0" w:space="0" w:color="auto"/>
                <w:left w:val="none" w:sz="0" w:space="0" w:color="auto"/>
                <w:bottom w:val="none" w:sz="0" w:space="0" w:color="auto"/>
                <w:right w:val="none" w:sz="0" w:space="0" w:color="auto"/>
              </w:divBdr>
            </w:div>
            <w:div w:id="616838271">
              <w:marLeft w:val="0"/>
              <w:marRight w:val="0"/>
              <w:marTop w:val="0"/>
              <w:marBottom w:val="0"/>
              <w:divBdr>
                <w:top w:val="none" w:sz="0" w:space="0" w:color="auto"/>
                <w:left w:val="none" w:sz="0" w:space="0" w:color="auto"/>
                <w:bottom w:val="none" w:sz="0" w:space="0" w:color="auto"/>
                <w:right w:val="none" w:sz="0" w:space="0" w:color="auto"/>
              </w:divBdr>
            </w:div>
            <w:div w:id="686712457">
              <w:marLeft w:val="0"/>
              <w:marRight w:val="0"/>
              <w:marTop w:val="0"/>
              <w:marBottom w:val="0"/>
              <w:divBdr>
                <w:top w:val="none" w:sz="0" w:space="0" w:color="auto"/>
                <w:left w:val="none" w:sz="0" w:space="0" w:color="auto"/>
                <w:bottom w:val="none" w:sz="0" w:space="0" w:color="auto"/>
                <w:right w:val="none" w:sz="0" w:space="0" w:color="auto"/>
              </w:divBdr>
            </w:div>
            <w:div w:id="784538697">
              <w:marLeft w:val="0"/>
              <w:marRight w:val="0"/>
              <w:marTop w:val="0"/>
              <w:marBottom w:val="0"/>
              <w:divBdr>
                <w:top w:val="none" w:sz="0" w:space="0" w:color="auto"/>
                <w:left w:val="none" w:sz="0" w:space="0" w:color="auto"/>
                <w:bottom w:val="none" w:sz="0" w:space="0" w:color="auto"/>
                <w:right w:val="none" w:sz="0" w:space="0" w:color="auto"/>
              </w:divBdr>
            </w:div>
            <w:div w:id="1864200109">
              <w:marLeft w:val="0"/>
              <w:marRight w:val="0"/>
              <w:marTop w:val="0"/>
              <w:marBottom w:val="0"/>
              <w:divBdr>
                <w:top w:val="none" w:sz="0" w:space="0" w:color="auto"/>
                <w:left w:val="none" w:sz="0" w:space="0" w:color="auto"/>
                <w:bottom w:val="none" w:sz="0" w:space="0" w:color="auto"/>
                <w:right w:val="none" w:sz="0" w:space="0" w:color="auto"/>
              </w:divBdr>
            </w:div>
          </w:divsChild>
        </w:div>
        <w:div w:id="2126536438">
          <w:marLeft w:val="0"/>
          <w:marRight w:val="0"/>
          <w:marTop w:val="0"/>
          <w:marBottom w:val="0"/>
          <w:divBdr>
            <w:top w:val="none" w:sz="0" w:space="0" w:color="auto"/>
            <w:left w:val="none" w:sz="0" w:space="0" w:color="auto"/>
            <w:bottom w:val="none" w:sz="0" w:space="0" w:color="auto"/>
            <w:right w:val="none" w:sz="0" w:space="0" w:color="auto"/>
          </w:divBdr>
          <w:divsChild>
            <w:div w:id="42945880">
              <w:marLeft w:val="0"/>
              <w:marRight w:val="0"/>
              <w:marTop w:val="0"/>
              <w:marBottom w:val="0"/>
              <w:divBdr>
                <w:top w:val="none" w:sz="0" w:space="0" w:color="auto"/>
                <w:left w:val="none" w:sz="0" w:space="0" w:color="auto"/>
                <w:bottom w:val="none" w:sz="0" w:space="0" w:color="auto"/>
                <w:right w:val="none" w:sz="0" w:space="0" w:color="auto"/>
              </w:divBdr>
            </w:div>
            <w:div w:id="220677386">
              <w:marLeft w:val="0"/>
              <w:marRight w:val="0"/>
              <w:marTop w:val="0"/>
              <w:marBottom w:val="0"/>
              <w:divBdr>
                <w:top w:val="none" w:sz="0" w:space="0" w:color="auto"/>
                <w:left w:val="none" w:sz="0" w:space="0" w:color="auto"/>
                <w:bottom w:val="none" w:sz="0" w:space="0" w:color="auto"/>
                <w:right w:val="none" w:sz="0" w:space="0" w:color="auto"/>
              </w:divBdr>
            </w:div>
            <w:div w:id="251814011">
              <w:marLeft w:val="0"/>
              <w:marRight w:val="0"/>
              <w:marTop w:val="0"/>
              <w:marBottom w:val="0"/>
              <w:divBdr>
                <w:top w:val="none" w:sz="0" w:space="0" w:color="auto"/>
                <w:left w:val="none" w:sz="0" w:space="0" w:color="auto"/>
                <w:bottom w:val="none" w:sz="0" w:space="0" w:color="auto"/>
                <w:right w:val="none" w:sz="0" w:space="0" w:color="auto"/>
              </w:divBdr>
            </w:div>
            <w:div w:id="640767089">
              <w:marLeft w:val="0"/>
              <w:marRight w:val="0"/>
              <w:marTop w:val="0"/>
              <w:marBottom w:val="0"/>
              <w:divBdr>
                <w:top w:val="none" w:sz="0" w:space="0" w:color="auto"/>
                <w:left w:val="none" w:sz="0" w:space="0" w:color="auto"/>
                <w:bottom w:val="none" w:sz="0" w:space="0" w:color="auto"/>
                <w:right w:val="none" w:sz="0" w:space="0" w:color="auto"/>
              </w:divBdr>
            </w:div>
            <w:div w:id="1029070086">
              <w:marLeft w:val="0"/>
              <w:marRight w:val="0"/>
              <w:marTop w:val="0"/>
              <w:marBottom w:val="0"/>
              <w:divBdr>
                <w:top w:val="none" w:sz="0" w:space="0" w:color="auto"/>
                <w:left w:val="none" w:sz="0" w:space="0" w:color="auto"/>
                <w:bottom w:val="none" w:sz="0" w:space="0" w:color="auto"/>
                <w:right w:val="none" w:sz="0" w:space="0" w:color="auto"/>
              </w:divBdr>
            </w:div>
          </w:divsChild>
        </w:div>
        <w:div w:id="2140341490">
          <w:marLeft w:val="0"/>
          <w:marRight w:val="0"/>
          <w:marTop w:val="0"/>
          <w:marBottom w:val="0"/>
          <w:divBdr>
            <w:top w:val="none" w:sz="0" w:space="0" w:color="auto"/>
            <w:left w:val="none" w:sz="0" w:space="0" w:color="auto"/>
            <w:bottom w:val="none" w:sz="0" w:space="0" w:color="auto"/>
            <w:right w:val="none" w:sz="0" w:space="0" w:color="auto"/>
          </w:divBdr>
        </w:div>
      </w:divsChild>
    </w:div>
    <w:div w:id="1818453994">
      <w:bodyDiv w:val="1"/>
      <w:marLeft w:val="0"/>
      <w:marRight w:val="0"/>
      <w:marTop w:val="0"/>
      <w:marBottom w:val="0"/>
      <w:divBdr>
        <w:top w:val="none" w:sz="0" w:space="0" w:color="auto"/>
        <w:left w:val="none" w:sz="0" w:space="0" w:color="auto"/>
        <w:bottom w:val="none" w:sz="0" w:space="0" w:color="auto"/>
        <w:right w:val="none" w:sz="0" w:space="0" w:color="auto"/>
      </w:divBdr>
    </w:div>
    <w:div w:id="1854684852">
      <w:bodyDiv w:val="1"/>
      <w:marLeft w:val="0"/>
      <w:marRight w:val="0"/>
      <w:marTop w:val="0"/>
      <w:marBottom w:val="0"/>
      <w:divBdr>
        <w:top w:val="none" w:sz="0" w:space="0" w:color="auto"/>
        <w:left w:val="none" w:sz="0" w:space="0" w:color="auto"/>
        <w:bottom w:val="none" w:sz="0" w:space="0" w:color="auto"/>
        <w:right w:val="none" w:sz="0" w:space="0" w:color="auto"/>
      </w:divBdr>
    </w:div>
    <w:div w:id="1860000666">
      <w:bodyDiv w:val="1"/>
      <w:marLeft w:val="0"/>
      <w:marRight w:val="0"/>
      <w:marTop w:val="0"/>
      <w:marBottom w:val="0"/>
      <w:divBdr>
        <w:top w:val="none" w:sz="0" w:space="0" w:color="auto"/>
        <w:left w:val="none" w:sz="0" w:space="0" w:color="auto"/>
        <w:bottom w:val="none" w:sz="0" w:space="0" w:color="auto"/>
        <w:right w:val="none" w:sz="0" w:space="0" w:color="auto"/>
      </w:divBdr>
    </w:div>
    <w:div w:id="1870296052">
      <w:bodyDiv w:val="1"/>
      <w:marLeft w:val="0"/>
      <w:marRight w:val="0"/>
      <w:marTop w:val="0"/>
      <w:marBottom w:val="0"/>
      <w:divBdr>
        <w:top w:val="none" w:sz="0" w:space="0" w:color="auto"/>
        <w:left w:val="none" w:sz="0" w:space="0" w:color="auto"/>
        <w:bottom w:val="none" w:sz="0" w:space="0" w:color="auto"/>
        <w:right w:val="none" w:sz="0" w:space="0" w:color="auto"/>
      </w:divBdr>
    </w:div>
    <w:div w:id="1892691564">
      <w:bodyDiv w:val="1"/>
      <w:marLeft w:val="0"/>
      <w:marRight w:val="0"/>
      <w:marTop w:val="0"/>
      <w:marBottom w:val="0"/>
      <w:divBdr>
        <w:top w:val="none" w:sz="0" w:space="0" w:color="auto"/>
        <w:left w:val="none" w:sz="0" w:space="0" w:color="auto"/>
        <w:bottom w:val="none" w:sz="0" w:space="0" w:color="auto"/>
        <w:right w:val="none" w:sz="0" w:space="0" w:color="auto"/>
      </w:divBdr>
    </w:div>
    <w:div w:id="1893298997">
      <w:bodyDiv w:val="1"/>
      <w:marLeft w:val="0"/>
      <w:marRight w:val="0"/>
      <w:marTop w:val="0"/>
      <w:marBottom w:val="0"/>
      <w:divBdr>
        <w:top w:val="none" w:sz="0" w:space="0" w:color="auto"/>
        <w:left w:val="none" w:sz="0" w:space="0" w:color="auto"/>
        <w:bottom w:val="none" w:sz="0" w:space="0" w:color="auto"/>
        <w:right w:val="none" w:sz="0" w:space="0" w:color="auto"/>
      </w:divBdr>
    </w:div>
    <w:div w:id="1901596536">
      <w:bodyDiv w:val="1"/>
      <w:marLeft w:val="0"/>
      <w:marRight w:val="0"/>
      <w:marTop w:val="0"/>
      <w:marBottom w:val="0"/>
      <w:divBdr>
        <w:top w:val="none" w:sz="0" w:space="0" w:color="auto"/>
        <w:left w:val="none" w:sz="0" w:space="0" w:color="auto"/>
        <w:bottom w:val="none" w:sz="0" w:space="0" w:color="auto"/>
        <w:right w:val="none" w:sz="0" w:space="0" w:color="auto"/>
      </w:divBdr>
    </w:div>
    <w:div w:id="1906912513">
      <w:bodyDiv w:val="1"/>
      <w:marLeft w:val="0"/>
      <w:marRight w:val="0"/>
      <w:marTop w:val="0"/>
      <w:marBottom w:val="0"/>
      <w:divBdr>
        <w:top w:val="none" w:sz="0" w:space="0" w:color="auto"/>
        <w:left w:val="none" w:sz="0" w:space="0" w:color="auto"/>
        <w:bottom w:val="none" w:sz="0" w:space="0" w:color="auto"/>
        <w:right w:val="none" w:sz="0" w:space="0" w:color="auto"/>
      </w:divBdr>
    </w:div>
    <w:div w:id="1910575924">
      <w:bodyDiv w:val="1"/>
      <w:marLeft w:val="0"/>
      <w:marRight w:val="0"/>
      <w:marTop w:val="0"/>
      <w:marBottom w:val="0"/>
      <w:divBdr>
        <w:top w:val="none" w:sz="0" w:space="0" w:color="auto"/>
        <w:left w:val="none" w:sz="0" w:space="0" w:color="auto"/>
        <w:bottom w:val="none" w:sz="0" w:space="0" w:color="auto"/>
        <w:right w:val="none" w:sz="0" w:space="0" w:color="auto"/>
      </w:divBdr>
    </w:div>
    <w:div w:id="1915309794">
      <w:bodyDiv w:val="1"/>
      <w:marLeft w:val="0"/>
      <w:marRight w:val="0"/>
      <w:marTop w:val="0"/>
      <w:marBottom w:val="0"/>
      <w:divBdr>
        <w:top w:val="none" w:sz="0" w:space="0" w:color="auto"/>
        <w:left w:val="none" w:sz="0" w:space="0" w:color="auto"/>
        <w:bottom w:val="none" w:sz="0" w:space="0" w:color="auto"/>
        <w:right w:val="none" w:sz="0" w:space="0" w:color="auto"/>
      </w:divBdr>
    </w:div>
    <w:div w:id="1921326739">
      <w:bodyDiv w:val="1"/>
      <w:marLeft w:val="0"/>
      <w:marRight w:val="0"/>
      <w:marTop w:val="0"/>
      <w:marBottom w:val="0"/>
      <w:divBdr>
        <w:top w:val="none" w:sz="0" w:space="0" w:color="auto"/>
        <w:left w:val="none" w:sz="0" w:space="0" w:color="auto"/>
        <w:bottom w:val="none" w:sz="0" w:space="0" w:color="auto"/>
        <w:right w:val="none" w:sz="0" w:space="0" w:color="auto"/>
      </w:divBdr>
    </w:div>
    <w:div w:id="1946813387">
      <w:bodyDiv w:val="1"/>
      <w:marLeft w:val="0"/>
      <w:marRight w:val="0"/>
      <w:marTop w:val="0"/>
      <w:marBottom w:val="0"/>
      <w:divBdr>
        <w:top w:val="none" w:sz="0" w:space="0" w:color="auto"/>
        <w:left w:val="none" w:sz="0" w:space="0" w:color="auto"/>
        <w:bottom w:val="none" w:sz="0" w:space="0" w:color="auto"/>
        <w:right w:val="none" w:sz="0" w:space="0" w:color="auto"/>
      </w:divBdr>
      <w:divsChild>
        <w:div w:id="1543321830">
          <w:marLeft w:val="0"/>
          <w:marRight w:val="0"/>
          <w:marTop w:val="0"/>
          <w:marBottom w:val="0"/>
          <w:divBdr>
            <w:top w:val="none" w:sz="0" w:space="0" w:color="auto"/>
            <w:left w:val="none" w:sz="0" w:space="0" w:color="auto"/>
            <w:bottom w:val="none" w:sz="0" w:space="0" w:color="auto"/>
            <w:right w:val="none" w:sz="0" w:space="0" w:color="auto"/>
          </w:divBdr>
        </w:div>
      </w:divsChild>
    </w:div>
    <w:div w:id="1950308154">
      <w:bodyDiv w:val="1"/>
      <w:marLeft w:val="0"/>
      <w:marRight w:val="0"/>
      <w:marTop w:val="0"/>
      <w:marBottom w:val="0"/>
      <w:divBdr>
        <w:top w:val="none" w:sz="0" w:space="0" w:color="auto"/>
        <w:left w:val="none" w:sz="0" w:space="0" w:color="auto"/>
        <w:bottom w:val="none" w:sz="0" w:space="0" w:color="auto"/>
        <w:right w:val="none" w:sz="0" w:space="0" w:color="auto"/>
      </w:divBdr>
    </w:div>
    <w:div w:id="1968663457">
      <w:bodyDiv w:val="1"/>
      <w:marLeft w:val="0"/>
      <w:marRight w:val="0"/>
      <w:marTop w:val="0"/>
      <w:marBottom w:val="0"/>
      <w:divBdr>
        <w:top w:val="none" w:sz="0" w:space="0" w:color="auto"/>
        <w:left w:val="none" w:sz="0" w:space="0" w:color="auto"/>
        <w:bottom w:val="none" w:sz="0" w:space="0" w:color="auto"/>
        <w:right w:val="none" w:sz="0" w:space="0" w:color="auto"/>
      </w:divBdr>
    </w:div>
    <w:div w:id="1973510919">
      <w:bodyDiv w:val="1"/>
      <w:marLeft w:val="0"/>
      <w:marRight w:val="0"/>
      <w:marTop w:val="0"/>
      <w:marBottom w:val="0"/>
      <w:divBdr>
        <w:top w:val="none" w:sz="0" w:space="0" w:color="auto"/>
        <w:left w:val="none" w:sz="0" w:space="0" w:color="auto"/>
        <w:bottom w:val="none" w:sz="0" w:space="0" w:color="auto"/>
        <w:right w:val="none" w:sz="0" w:space="0" w:color="auto"/>
      </w:divBdr>
    </w:div>
    <w:div w:id="1974944817">
      <w:bodyDiv w:val="1"/>
      <w:marLeft w:val="0"/>
      <w:marRight w:val="0"/>
      <w:marTop w:val="0"/>
      <w:marBottom w:val="0"/>
      <w:divBdr>
        <w:top w:val="none" w:sz="0" w:space="0" w:color="auto"/>
        <w:left w:val="none" w:sz="0" w:space="0" w:color="auto"/>
        <w:bottom w:val="none" w:sz="0" w:space="0" w:color="auto"/>
        <w:right w:val="none" w:sz="0" w:space="0" w:color="auto"/>
      </w:divBdr>
    </w:div>
    <w:div w:id="1980378036">
      <w:bodyDiv w:val="1"/>
      <w:marLeft w:val="0"/>
      <w:marRight w:val="0"/>
      <w:marTop w:val="0"/>
      <w:marBottom w:val="0"/>
      <w:divBdr>
        <w:top w:val="none" w:sz="0" w:space="0" w:color="auto"/>
        <w:left w:val="none" w:sz="0" w:space="0" w:color="auto"/>
        <w:bottom w:val="none" w:sz="0" w:space="0" w:color="auto"/>
        <w:right w:val="none" w:sz="0" w:space="0" w:color="auto"/>
      </w:divBdr>
    </w:div>
    <w:div w:id="1991326163">
      <w:bodyDiv w:val="1"/>
      <w:marLeft w:val="0"/>
      <w:marRight w:val="0"/>
      <w:marTop w:val="0"/>
      <w:marBottom w:val="0"/>
      <w:divBdr>
        <w:top w:val="none" w:sz="0" w:space="0" w:color="auto"/>
        <w:left w:val="none" w:sz="0" w:space="0" w:color="auto"/>
        <w:bottom w:val="none" w:sz="0" w:space="0" w:color="auto"/>
        <w:right w:val="none" w:sz="0" w:space="0" w:color="auto"/>
      </w:divBdr>
    </w:div>
    <w:div w:id="2007007095">
      <w:bodyDiv w:val="1"/>
      <w:marLeft w:val="0"/>
      <w:marRight w:val="0"/>
      <w:marTop w:val="0"/>
      <w:marBottom w:val="0"/>
      <w:divBdr>
        <w:top w:val="none" w:sz="0" w:space="0" w:color="auto"/>
        <w:left w:val="none" w:sz="0" w:space="0" w:color="auto"/>
        <w:bottom w:val="none" w:sz="0" w:space="0" w:color="auto"/>
        <w:right w:val="none" w:sz="0" w:space="0" w:color="auto"/>
      </w:divBdr>
    </w:div>
    <w:div w:id="2007201456">
      <w:bodyDiv w:val="1"/>
      <w:marLeft w:val="0"/>
      <w:marRight w:val="0"/>
      <w:marTop w:val="0"/>
      <w:marBottom w:val="0"/>
      <w:divBdr>
        <w:top w:val="none" w:sz="0" w:space="0" w:color="auto"/>
        <w:left w:val="none" w:sz="0" w:space="0" w:color="auto"/>
        <w:bottom w:val="none" w:sz="0" w:space="0" w:color="auto"/>
        <w:right w:val="none" w:sz="0" w:space="0" w:color="auto"/>
      </w:divBdr>
    </w:div>
    <w:div w:id="2012365948">
      <w:bodyDiv w:val="1"/>
      <w:marLeft w:val="0"/>
      <w:marRight w:val="0"/>
      <w:marTop w:val="0"/>
      <w:marBottom w:val="0"/>
      <w:divBdr>
        <w:top w:val="none" w:sz="0" w:space="0" w:color="auto"/>
        <w:left w:val="none" w:sz="0" w:space="0" w:color="auto"/>
        <w:bottom w:val="none" w:sz="0" w:space="0" w:color="auto"/>
        <w:right w:val="none" w:sz="0" w:space="0" w:color="auto"/>
      </w:divBdr>
    </w:div>
    <w:div w:id="2018997878">
      <w:bodyDiv w:val="1"/>
      <w:marLeft w:val="0"/>
      <w:marRight w:val="0"/>
      <w:marTop w:val="0"/>
      <w:marBottom w:val="0"/>
      <w:divBdr>
        <w:top w:val="none" w:sz="0" w:space="0" w:color="auto"/>
        <w:left w:val="none" w:sz="0" w:space="0" w:color="auto"/>
        <w:bottom w:val="none" w:sz="0" w:space="0" w:color="auto"/>
        <w:right w:val="none" w:sz="0" w:space="0" w:color="auto"/>
      </w:divBdr>
    </w:div>
    <w:div w:id="2018999033">
      <w:bodyDiv w:val="1"/>
      <w:marLeft w:val="0"/>
      <w:marRight w:val="0"/>
      <w:marTop w:val="0"/>
      <w:marBottom w:val="0"/>
      <w:divBdr>
        <w:top w:val="none" w:sz="0" w:space="0" w:color="auto"/>
        <w:left w:val="none" w:sz="0" w:space="0" w:color="auto"/>
        <w:bottom w:val="none" w:sz="0" w:space="0" w:color="auto"/>
        <w:right w:val="none" w:sz="0" w:space="0" w:color="auto"/>
      </w:divBdr>
    </w:div>
    <w:div w:id="2025282885">
      <w:bodyDiv w:val="1"/>
      <w:marLeft w:val="0"/>
      <w:marRight w:val="0"/>
      <w:marTop w:val="0"/>
      <w:marBottom w:val="0"/>
      <w:divBdr>
        <w:top w:val="none" w:sz="0" w:space="0" w:color="auto"/>
        <w:left w:val="none" w:sz="0" w:space="0" w:color="auto"/>
        <w:bottom w:val="none" w:sz="0" w:space="0" w:color="auto"/>
        <w:right w:val="none" w:sz="0" w:space="0" w:color="auto"/>
      </w:divBdr>
      <w:divsChild>
        <w:div w:id="803278994">
          <w:marLeft w:val="225"/>
          <w:marRight w:val="225"/>
          <w:marTop w:val="0"/>
          <w:marBottom w:val="0"/>
          <w:divBdr>
            <w:top w:val="none" w:sz="0" w:space="0" w:color="auto"/>
            <w:left w:val="none" w:sz="0" w:space="0" w:color="auto"/>
            <w:bottom w:val="none" w:sz="0" w:space="0" w:color="auto"/>
            <w:right w:val="none" w:sz="0" w:space="0" w:color="auto"/>
          </w:divBdr>
        </w:div>
      </w:divsChild>
    </w:div>
    <w:div w:id="2043941437">
      <w:bodyDiv w:val="1"/>
      <w:marLeft w:val="0"/>
      <w:marRight w:val="0"/>
      <w:marTop w:val="0"/>
      <w:marBottom w:val="0"/>
      <w:divBdr>
        <w:top w:val="none" w:sz="0" w:space="0" w:color="auto"/>
        <w:left w:val="none" w:sz="0" w:space="0" w:color="auto"/>
        <w:bottom w:val="none" w:sz="0" w:space="0" w:color="auto"/>
        <w:right w:val="none" w:sz="0" w:space="0" w:color="auto"/>
      </w:divBdr>
    </w:div>
    <w:div w:id="2059087858">
      <w:bodyDiv w:val="1"/>
      <w:marLeft w:val="0"/>
      <w:marRight w:val="0"/>
      <w:marTop w:val="0"/>
      <w:marBottom w:val="0"/>
      <w:divBdr>
        <w:top w:val="none" w:sz="0" w:space="0" w:color="auto"/>
        <w:left w:val="none" w:sz="0" w:space="0" w:color="auto"/>
        <w:bottom w:val="none" w:sz="0" w:space="0" w:color="auto"/>
        <w:right w:val="none" w:sz="0" w:space="0" w:color="auto"/>
      </w:divBdr>
    </w:div>
    <w:div w:id="2060665521">
      <w:bodyDiv w:val="1"/>
      <w:marLeft w:val="0"/>
      <w:marRight w:val="0"/>
      <w:marTop w:val="0"/>
      <w:marBottom w:val="0"/>
      <w:divBdr>
        <w:top w:val="none" w:sz="0" w:space="0" w:color="auto"/>
        <w:left w:val="none" w:sz="0" w:space="0" w:color="auto"/>
        <w:bottom w:val="none" w:sz="0" w:space="0" w:color="auto"/>
        <w:right w:val="none" w:sz="0" w:space="0" w:color="auto"/>
      </w:divBdr>
    </w:div>
    <w:div w:id="2066446984">
      <w:bodyDiv w:val="1"/>
      <w:marLeft w:val="0"/>
      <w:marRight w:val="0"/>
      <w:marTop w:val="0"/>
      <w:marBottom w:val="0"/>
      <w:divBdr>
        <w:top w:val="none" w:sz="0" w:space="0" w:color="auto"/>
        <w:left w:val="none" w:sz="0" w:space="0" w:color="auto"/>
        <w:bottom w:val="none" w:sz="0" w:space="0" w:color="auto"/>
        <w:right w:val="none" w:sz="0" w:space="0" w:color="auto"/>
      </w:divBdr>
    </w:div>
    <w:div w:id="2066952901">
      <w:bodyDiv w:val="1"/>
      <w:marLeft w:val="0"/>
      <w:marRight w:val="0"/>
      <w:marTop w:val="0"/>
      <w:marBottom w:val="0"/>
      <w:divBdr>
        <w:top w:val="none" w:sz="0" w:space="0" w:color="auto"/>
        <w:left w:val="none" w:sz="0" w:space="0" w:color="auto"/>
        <w:bottom w:val="none" w:sz="0" w:space="0" w:color="auto"/>
        <w:right w:val="none" w:sz="0" w:space="0" w:color="auto"/>
      </w:divBdr>
    </w:div>
    <w:div w:id="2078045466">
      <w:bodyDiv w:val="1"/>
      <w:marLeft w:val="0"/>
      <w:marRight w:val="0"/>
      <w:marTop w:val="0"/>
      <w:marBottom w:val="0"/>
      <w:divBdr>
        <w:top w:val="none" w:sz="0" w:space="0" w:color="auto"/>
        <w:left w:val="none" w:sz="0" w:space="0" w:color="auto"/>
        <w:bottom w:val="none" w:sz="0" w:space="0" w:color="auto"/>
        <w:right w:val="none" w:sz="0" w:space="0" w:color="auto"/>
      </w:divBdr>
    </w:div>
    <w:div w:id="2083871235">
      <w:bodyDiv w:val="1"/>
      <w:marLeft w:val="0"/>
      <w:marRight w:val="0"/>
      <w:marTop w:val="0"/>
      <w:marBottom w:val="0"/>
      <w:divBdr>
        <w:top w:val="none" w:sz="0" w:space="0" w:color="auto"/>
        <w:left w:val="none" w:sz="0" w:space="0" w:color="auto"/>
        <w:bottom w:val="none" w:sz="0" w:space="0" w:color="auto"/>
        <w:right w:val="none" w:sz="0" w:space="0" w:color="auto"/>
      </w:divBdr>
    </w:div>
    <w:div w:id="2106801162">
      <w:bodyDiv w:val="1"/>
      <w:marLeft w:val="0"/>
      <w:marRight w:val="0"/>
      <w:marTop w:val="0"/>
      <w:marBottom w:val="0"/>
      <w:divBdr>
        <w:top w:val="none" w:sz="0" w:space="0" w:color="auto"/>
        <w:left w:val="none" w:sz="0" w:space="0" w:color="auto"/>
        <w:bottom w:val="none" w:sz="0" w:space="0" w:color="auto"/>
        <w:right w:val="none" w:sz="0" w:space="0" w:color="auto"/>
      </w:divBdr>
    </w:div>
    <w:div w:id="2116704159">
      <w:bodyDiv w:val="1"/>
      <w:marLeft w:val="0"/>
      <w:marRight w:val="0"/>
      <w:marTop w:val="0"/>
      <w:marBottom w:val="0"/>
      <w:divBdr>
        <w:top w:val="none" w:sz="0" w:space="0" w:color="auto"/>
        <w:left w:val="none" w:sz="0" w:space="0" w:color="auto"/>
        <w:bottom w:val="none" w:sz="0" w:space="0" w:color="auto"/>
        <w:right w:val="none" w:sz="0" w:space="0" w:color="auto"/>
      </w:divBdr>
    </w:div>
    <w:div w:id="2128574824">
      <w:bodyDiv w:val="1"/>
      <w:marLeft w:val="0"/>
      <w:marRight w:val="0"/>
      <w:marTop w:val="0"/>
      <w:marBottom w:val="0"/>
      <w:divBdr>
        <w:top w:val="none" w:sz="0" w:space="0" w:color="auto"/>
        <w:left w:val="none" w:sz="0" w:space="0" w:color="auto"/>
        <w:bottom w:val="none" w:sz="0" w:space="0" w:color="auto"/>
        <w:right w:val="none" w:sz="0" w:space="0" w:color="auto"/>
      </w:divBdr>
    </w:div>
    <w:div w:id="21356366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mailto:disan-griss-aut@policia.gov.co" TargetMode="External"/><Relationship Id="rId18" Type="http://schemas.openxmlformats.org/officeDocument/2006/relationships/hyperlink" Target="mailto:deant.escop-epi@policia.gov.co" TargetMode="External"/><Relationship Id="rId26" Type="http://schemas.openxmlformats.org/officeDocument/2006/relationships/hyperlink" Target="mailto:deant.rases-sni@policia.gov.co" TargetMode="External"/><Relationship Id="rId21" Type="http://schemas.openxmlformats.org/officeDocument/2006/relationships/hyperlink" Target="mailto:deant.rases-niv@policia.gov.co" TargetMode="External"/><Relationship Id="rId34"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mailto:deant.escop-rem@policia.gov.co" TargetMode="External"/><Relationship Id="rId17" Type="http://schemas.openxmlformats.org/officeDocument/2006/relationships/hyperlink" Target="mailto:deant.escop-rem@policia.gov.co" TargetMode="External"/><Relationship Id="rId25" Type="http://schemas.openxmlformats.org/officeDocument/2006/relationships/hyperlink" Target="mailto:deant.espri-jef@policia.gov.co" TargetMode="External"/><Relationship Id="rId33" Type="http://schemas.openxmlformats.org/officeDocument/2006/relationships/header" Target="header4.xml"/><Relationship Id="rId38"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mailto:disan.rase6-aut@policia.gov.co" TargetMode="External"/><Relationship Id="rId20" Type="http://schemas.openxmlformats.org/officeDocument/2006/relationships/hyperlink" Target="mailto:deant.rases-sni@policia.gov.co" TargetMode="External"/><Relationship Id="rId29" Type="http://schemas.openxmlformats.org/officeDocument/2006/relationships/hyperlink" Target="mailto:deant.rases-jpl@policia.gov.co"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24" Type="http://schemas.openxmlformats.org/officeDocument/2006/relationships/hyperlink" Target="mailto:deant.rases-niv@policia.gov.co" TargetMode="External"/><Relationship Id="rId32" Type="http://schemas.openxmlformats.org/officeDocument/2006/relationships/image" Target="media/image2.jpeg"/><Relationship Id="rId37" Type="http://schemas.openxmlformats.org/officeDocument/2006/relationships/glossaryDocument" Target="glossary/document.xml"/><Relationship Id="rId66" Type="http://schemas.microsoft.com/office/2018/08/relationships/commentsExtensible" Target="commentsExtensible.xml"/><Relationship Id="rId5" Type="http://schemas.openxmlformats.org/officeDocument/2006/relationships/webSettings" Target="webSettings.xml"/><Relationship Id="rId15" Type="http://schemas.openxmlformats.org/officeDocument/2006/relationships/hyperlink" Target="mailto:disan-refer-nal@policia.gov.co" TargetMode="External"/><Relationship Id="rId23" Type="http://schemas.openxmlformats.org/officeDocument/2006/relationships/hyperlink" Target="mailto:deant.espri-rma@policia.gov.co" TargetMode="External"/><Relationship Id="rId28" Type="http://schemas.openxmlformats.org/officeDocument/2006/relationships/hyperlink" Target="https://srvcnpc.policia.gov.co/PSC/frm_cnp_consulta.aspx" TargetMode="External"/><Relationship Id="rId36" Type="http://schemas.openxmlformats.org/officeDocument/2006/relationships/fontTable" Target="fontTable.xml"/><Relationship Id="rId10" Type="http://schemas.openxmlformats.org/officeDocument/2006/relationships/header" Target="header1.xml"/><Relationship Id="rId19" Type="http://schemas.openxmlformats.org/officeDocument/2006/relationships/hyperlink" Target="mailto:deant.escop-epi@policia.gov.co" TargetMode="External"/><Relationship Id="rId31"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yperlink" Target="https://www.google.com/search?q=Circular+019+de+2025+del+Ministerio+de+Salud&amp;sca_esv=2b85a2c740a01bf3&amp;rlz=1C1CHZN_esCO1158CO1158&amp;sxsrf=ANbL-n4sfA1XsP0KF0U7gooCXzkml5VS5A%3A1771251798924&amp;ei=ViiTaZOQOKqSwbkP0e2KkAM&amp;biw=1920&amp;bih=945&amp;ved=2ahUKEwiS0ZGYm96SAxVbTTABHbSnH7UQgK4QegQIARAB&amp;uact=5&amp;oq=circular+atencion+pacientes+oncologicos&amp;gs_lp=Egxnd3Mtd2l6LXNlcnAiJ2NpcmN1bGFyIGF0ZW5jaW9uIHBhY2llbnRlcyBvbmNvbG9naWNvczIKECEYoAEYwwQYCkivHlC0B1jCGXABeAGQAQCYAfQCoAHDB6oBBTItMS4yuAEDyAEA-AEBmAIDoAKBBcICChAAGLADGNYEGEfCAgcQIxiwAhgnwgIIEAAYCBgNGB7CAgUQABjvBcICCBAAGKIEGIkFmAMAiAYBkAYIkgcHMS4wLjEuMaAHnBCyBwUyLTEuMbgH-gTCBwUxLjAuMsgHC4AIAA&amp;sclient=gws-wiz-serp&amp;mstk=AUtExfAo1wc2BW2yLlDsPaCGDkWCWKN89AFILLqbhK5qmKYw2cApGGmrsDNWaQ-rmw7On-0VEvV7Ui8b5Skwe_ELVrM_JNM24pPGfTtJr0dqZvf1xQhIzhTC9SsS0wEPBmkNp4vnnwG1IqmZtzE85tLsWzaoVWKm7DgdZa2wxyDtufZzWArhO_LOIaP8qdEi9eGjAt7qngegXMQNF7gjRzpUMYB4Gq6cRazNf4IDauNzaND-cilHucwoGH7o2wNqPYdqTcNY0CgIPpWvPQcpZM0cfCXT&amp;csui=3" TargetMode="External"/><Relationship Id="rId14" Type="http://schemas.openxmlformats.org/officeDocument/2006/relationships/hyperlink" Target="mailto:disan-griss-crf@policia.gov.co" TargetMode="External"/><Relationship Id="rId22" Type="http://schemas.openxmlformats.org/officeDocument/2006/relationships/hyperlink" Target="mailto:deant.rases-rin@policia.gov.co" TargetMode="External"/><Relationship Id="rId27" Type="http://schemas.openxmlformats.org/officeDocument/2006/relationships/hyperlink" Target="mailto:deant.rases-afi@policia.gov.co" TargetMode="External"/><Relationship Id="rId30" Type="http://schemas.openxmlformats.org/officeDocument/2006/relationships/hyperlink" Target="mailto:deant.rases-ars@policia.gov.co" TargetMode="External"/><Relationship Id="rId35" Type="http://schemas.openxmlformats.org/officeDocument/2006/relationships/header" Target="header5.xml"/><Relationship Id="rId8" Type="http://schemas.openxmlformats.org/officeDocument/2006/relationships/hyperlink" Target="https://www.google.com/search?q=Circular+019+de+2025+del+Ministerio+de+Salud&amp;sca_esv=2b85a2c740a01bf3&amp;rlz=1C1CHZN_esCO1158CO1158&amp;sxsrf=ANbL-n4sfA1XsP0KF0U7gooCXzkml5VS5A%3A1771251798924&amp;ei=ViiTaZOQOKqSwbkP0e2KkAM&amp;biw=1920&amp;bih=945&amp;ved=2ahUKEwiS0ZGYm96SAxVbTTABHbSnH7UQgK4QegQIARAB&amp;uact=5&amp;oq=circular+atencion+pacientes+oncologicos&amp;gs_lp=Egxnd3Mtd2l6LXNlcnAiJ2NpcmN1bGFyIGF0ZW5jaW9uIHBhY2llbnRlcyBvbmNvbG9naWNvczIKECEYoAEYwwQYCkivHlC0B1jCGXABeAGQAQCYAfQCoAHDB6oBBTItMS4yuAEDyAEA-AEBmAIDoAKBBcICChAAGLADGNYEGEfCAgcQIxiwAhgnwgIIEAAYCBgNGB7CAgUQABjvBcICCBAAGKIEGIkFmAMAiAYBkAYIkgcHMS4wLjEuMaAHnBCyBwUyLTEuMbgH-gTCBwUxLjAuMsgHC4AIAA&amp;sclient=gws-wiz-serp&amp;mstk=AUtExfAo1wc2BW2yLlDsPaCGDkWCWKN89AFILLqbhK5qmKYw2cApGGmrsDNWaQ-rmw7On-0VEvV7Ui8b5Skwe_ELVrM_JNM24pPGfTtJr0dqZvf1xQhIzhTC9SsS0wEPBmkNp4vnnwG1IqmZtzE85tLsWzaoVWKm7DgdZa2wxyDtufZzWArhO_LOIaP8qdEi9eGjAt7qngegXMQNF7gjRzpUMYB4Gq6cRazNf4IDauNzaND-cilHucwoGH7o2wNqPYdqTcNY0CgIPpWvPQcpZM0cfCXT&amp;csui=3" TargetMode="External"/><Relationship Id="rId3"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_rels/header4.xml.rels><?xml version="1.0" encoding="UTF-8" standalone="yes"?>
<Relationships xmlns="http://schemas.openxmlformats.org/package/2006/relationships"><Relationship Id="rId1" Type="http://schemas.openxmlformats.org/officeDocument/2006/relationships/image" Target="media/image1.jpeg"/></Relationships>
</file>

<file path=word/_rels/header5.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19C720BE1D2243E283CE632274BB769E"/>
        <w:category>
          <w:name w:val="General"/>
          <w:gallery w:val="placeholder"/>
        </w:category>
        <w:types>
          <w:type w:val="bbPlcHdr"/>
        </w:types>
        <w:behaviors>
          <w:behavior w:val="content"/>
        </w:behaviors>
        <w:guid w:val="{5C33CDBA-CF92-4F47-9285-898253EC87DE}"/>
      </w:docPartPr>
      <w:docPartBody>
        <w:p w:rsidR="00342F9B" w:rsidRDefault="00342F9B" w:rsidP="00342F9B">
          <w:pPr>
            <w:pStyle w:val="19C720BE1D2243E283CE632274BB769E"/>
          </w:pPr>
          <w:r>
            <w:rPr>
              <w:rStyle w:val="Textodelmarcadordeposicin"/>
              <w:rFonts w:ascii="Arial" w:eastAsiaTheme="minorHAnsi" w:hAnsi="Arial" w:cs="Arial"/>
              <w:color w:val="FF8F8F"/>
              <w:u w:val="single"/>
            </w:rPr>
            <w:t>Diligenciar el nombre completo del proponente</w:t>
          </w:r>
        </w:p>
      </w:docPartBody>
    </w:docPart>
    <w:docPart>
      <w:docPartPr>
        <w:name w:val="8A58AB04F0BE4012A8B319FA6443E7D5"/>
        <w:category>
          <w:name w:val="General"/>
          <w:gallery w:val="placeholder"/>
        </w:category>
        <w:types>
          <w:type w:val="bbPlcHdr"/>
        </w:types>
        <w:behaviors>
          <w:behavior w:val="content"/>
        </w:behaviors>
        <w:guid w:val="{6C6B12C5-B600-4D83-BE26-97CD3A24B019}"/>
      </w:docPartPr>
      <w:docPartBody>
        <w:p w:rsidR="00342F9B" w:rsidRDefault="00342F9B" w:rsidP="00342F9B">
          <w:pPr>
            <w:pStyle w:val="8A58AB04F0BE4012A8B319FA6443E7D5"/>
          </w:pPr>
          <w:r>
            <w:rPr>
              <w:rStyle w:val="Textodelmarcadordeposicin"/>
              <w:rFonts w:ascii="Arial" w:eastAsiaTheme="minorHAnsi" w:hAnsi="Arial" w:cs="Arial"/>
              <w:color w:val="FF8F8F"/>
              <w:u w:val="single"/>
            </w:rPr>
            <w:t>Diligenciar la identificación del proponente</w:t>
          </w:r>
        </w:p>
      </w:docPartBody>
    </w:docPart>
    <w:docPart>
      <w:docPartPr>
        <w:name w:val="9AEC901D37674800ABEA784FE6CD0017"/>
        <w:category>
          <w:name w:val="General"/>
          <w:gallery w:val="placeholder"/>
        </w:category>
        <w:types>
          <w:type w:val="bbPlcHdr"/>
        </w:types>
        <w:behaviors>
          <w:behavior w:val="content"/>
        </w:behaviors>
        <w:guid w:val="{62FEFD6C-0F43-44F8-9952-14AE3BA4547C}"/>
      </w:docPartPr>
      <w:docPartBody>
        <w:p w:rsidR="00342F9B" w:rsidRDefault="00342F9B" w:rsidP="00342F9B">
          <w:pPr>
            <w:pStyle w:val="9AEC901D37674800ABEA784FE6CD0017"/>
          </w:pPr>
          <w:r>
            <w:rPr>
              <w:rStyle w:val="Textodelmarcadordeposicin"/>
              <w:rFonts w:ascii="Arial" w:eastAsiaTheme="minorHAnsi" w:hAnsi="Arial" w:cs="Arial"/>
              <w:color w:val="FF8F8F"/>
              <w:u w:val="single"/>
            </w:rPr>
            <w:t>Diligenciar el nombre completo del representante legal</w:t>
          </w:r>
        </w:p>
      </w:docPartBody>
    </w:docPart>
    <w:docPart>
      <w:docPartPr>
        <w:name w:val="8B02FAAC4EC946E987120039BAC82A6D"/>
        <w:category>
          <w:name w:val="General"/>
          <w:gallery w:val="placeholder"/>
        </w:category>
        <w:types>
          <w:type w:val="bbPlcHdr"/>
        </w:types>
        <w:behaviors>
          <w:behavior w:val="content"/>
        </w:behaviors>
        <w:guid w:val="{428009D8-694B-4DB9-ACB2-3B73C56D2E8A}"/>
      </w:docPartPr>
      <w:docPartBody>
        <w:p w:rsidR="00342F9B" w:rsidRDefault="00342F9B" w:rsidP="00342F9B">
          <w:pPr>
            <w:pStyle w:val="8B02FAAC4EC946E987120039BAC82A6D"/>
          </w:pPr>
          <w:r>
            <w:rPr>
              <w:rStyle w:val="Textodelmarcadordeposicin"/>
              <w:rFonts w:ascii="Arial" w:eastAsiaTheme="minorHAnsi" w:hAnsi="Arial" w:cs="Arial"/>
              <w:color w:val="FF8F8F"/>
              <w:u w:val="single"/>
            </w:rPr>
            <w:t>Diligenciar el documento de identificación del representante legal</w:t>
          </w:r>
        </w:p>
      </w:docPartBody>
    </w:docPart>
    <w:docPart>
      <w:docPartPr>
        <w:name w:val="574B70533CDA48DF9E764F4CB76CEFAB"/>
        <w:category>
          <w:name w:val="General"/>
          <w:gallery w:val="placeholder"/>
        </w:category>
        <w:types>
          <w:type w:val="bbPlcHdr"/>
        </w:types>
        <w:behaviors>
          <w:behavior w:val="content"/>
        </w:behaviors>
        <w:guid w:val="{AB9F515E-76BB-4C44-B5DA-F874D7104C24}"/>
      </w:docPartPr>
      <w:docPartBody>
        <w:p w:rsidR="00342F9B" w:rsidRDefault="00342F9B" w:rsidP="00342F9B">
          <w:pPr>
            <w:pStyle w:val="574B70533CDA48DF9E764F4CB76CEFAB"/>
          </w:pPr>
          <w:r>
            <w:rPr>
              <w:rStyle w:val="Textodelmarcadordeposicin"/>
              <w:rFonts w:ascii="Arial" w:eastAsiaTheme="minorHAnsi" w:hAnsi="Arial" w:cs="Arial"/>
              <w:color w:val="FF8F8F"/>
              <w:u w:val="single"/>
            </w:rPr>
            <w:t>Diligenciar la dirección del proveedor</w:t>
          </w:r>
        </w:p>
      </w:docPartBody>
    </w:docPart>
    <w:docPart>
      <w:docPartPr>
        <w:name w:val="5FA2D53FCB004DC4B35EC81861F44C6B"/>
        <w:category>
          <w:name w:val="General"/>
          <w:gallery w:val="placeholder"/>
        </w:category>
        <w:types>
          <w:type w:val="bbPlcHdr"/>
        </w:types>
        <w:behaviors>
          <w:behavior w:val="content"/>
        </w:behaviors>
        <w:guid w:val="{D6BD5673-8A27-4435-A5D2-02FA59400101}"/>
      </w:docPartPr>
      <w:docPartBody>
        <w:p w:rsidR="00342F9B" w:rsidRDefault="00342F9B" w:rsidP="00342F9B">
          <w:pPr>
            <w:pStyle w:val="5FA2D53FCB004DC4B35EC81861F44C6B"/>
          </w:pPr>
          <w:r>
            <w:rPr>
              <w:rStyle w:val="Textodelmarcadordeposicin"/>
              <w:rFonts w:ascii="Arial" w:eastAsiaTheme="minorHAnsi" w:hAnsi="Arial" w:cs="Arial"/>
              <w:color w:val="FF8F8F"/>
              <w:u w:val="single"/>
            </w:rPr>
            <w:t>Diligenciar teléfonos de contacto del proveedor</w:t>
          </w:r>
        </w:p>
      </w:docPartBody>
    </w:docPart>
    <w:docPart>
      <w:docPartPr>
        <w:name w:val="A4945EE7F05D4D34B25F5F80B6F2562F"/>
        <w:category>
          <w:name w:val="General"/>
          <w:gallery w:val="placeholder"/>
        </w:category>
        <w:types>
          <w:type w:val="bbPlcHdr"/>
        </w:types>
        <w:behaviors>
          <w:behavior w:val="content"/>
        </w:behaviors>
        <w:guid w:val="{BEC8A3CA-C36F-4311-848E-6F52F194EDD0}"/>
      </w:docPartPr>
      <w:docPartBody>
        <w:p w:rsidR="00342F9B" w:rsidRDefault="00342F9B" w:rsidP="00342F9B">
          <w:pPr>
            <w:pStyle w:val="A4945EE7F05D4D34B25F5F80B6F2562F"/>
          </w:pPr>
          <w:r>
            <w:rPr>
              <w:rStyle w:val="Textodelmarcadordeposicin"/>
              <w:rFonts w:ascii="Arial" w:eastAsiaTheme="minorHAnsi" w:hAnsi="Arial" w:cs="Arial"/>
              <w:color w:val="FF8F8F"/>
              <w:u w:val="single"/>
            </w:rPr>
            <w:t>Diligenciar teléfonos de contacto del proveedor</w:t>
          </w:r>
        </w:p>
      </w:docPartBody>
    </w:docPart>
    <w:docPart>
      <w:docPartPr>
        <w:name w:val="482DEBC22D2E497DAD40165A81EEA8C6"/>
        <w:category>
          <w:name w:val="General"/>
          <w:gallery w:val="placeholder"/>
        </w:category>
        <w:types>
          <w:type w:val="bbPlcHdr"/>
        </w:types>
        <w:behaviors>
          <w:behavior w:val="content"/>
        </w:behaviors>
        <w:guid w:val="{70D4FBAC-AB5E-4B54-81E2-76423980CEAB}"/>
      </w:docPartPr>
      <w:docPartBody>
        <w:p w:rsidR="00342F9B" w:rsidRDefault="00342F9B" w:rsidP="00342F9B">
          <w:pPr>
            <w:pStyle w:val="482DEBC22D2E497DAD40165A81EEA8C6"/>
          </w:pPr>
          <w:r>
            <w:rPr>
              <w:rStyle w:val="Textodelmarcadordeposicin"/>
              <w:rFonts w:ascii="Arial" w:eastAsiaTheme="minorHAnsi" w:hAnsi="Arial" w:cs="Arial"/>
              <w:color w:val="FF8F8F"/>
              <w:u w:val="single"/>
            </w:rPr>
            <w:t>Diligenciar el nombre completo del proponente</w:t>
          </w:r>
        </w:p>
      </w:docPartBody>
    </w:docPart>
    <w:docPart>
      <w:docPartPr>
        <w:name w:val="98B756F2902747048C9EFADFE78F4073"/>
        <w:category>
          <w:name w:val="General"/>
          <w:gallery w:val="placeholder"/>
        </w:category>
        <w:types>
          <w:type w:val="bbPlcHdr"/>
        </w:types>
        <w:behaviors>
          <w:behavior w:val="content"/>
        </w:behaviors>
        <w:guid w:val="{631A11A4-A1E8-478A-BE03-A057F6D408B9}"/>
      </w:docPartPr>
      <w:docPartBody>
        <w:p w:rsidR="00342F9B" w:rsidRDefault="00342F9B" w:rsidP="00342F9B">
          <w:pPr>
            <w:pStyle w:val="98B756F2902747048C9EFADFE78F4073"/>
          </w:pPr>
          <w:r>
            <w:rPr>
              <w:rStyle w:val="Textodelmarcadordeposicin"/>
              <w:rFonts w:ascii="Arial" w:eastAsiaTheme="minorHAnsi" w:hAnsi="Arial" w:cs="Arial"/>
              <w:color w:val="FF8F8F"/>
              <w:u w:val="single"/>
            </w:rPr>
            <w:t>Diligenciar la identificación del proponente</w:t>
          </w:r>
        </w:p>
      </w:docPartBody>
    </w:docPart>
    <w:docPart>
      <w:docPartPr>
        <w:name w:val="1393F3CBCE9949FBA53D5CDF75808EDD"/>
        <w:category>
          <w:name w:val="General"/>
          <w:gallery w:val="placeholder"/>
        </w:category>
        <w:types>
          <w:type w:val="bbPlcHdr"/>
        </w:types>
        <w:behaviors>
          <w:behavior w:val="content"/>
        </w:behaviors>
        <w:guid w:val="{9C965F3C-EB6A-4FA8-927F-803FC65D29B0}"/>
      </w:docPartPr>
      <w:docPartBody>
        <w:p w:rsidR="00342F9B" w:rsidRDefault="00342F9B" w:rsidP="00342F9B">
          <w:pPr>
            <w:pStyle w:val="1393F3CBCE9949FBA53D5CDF75808EDD"/>
          </w:pPr>
          <w:r>
            <w:rPr>
              <w:rStyle w:val="Textodelmarcadordeposicin"/>
              <w:rFonts w:ascii="Arial" w:eastAsiaTheme="minorHAnsi" w:hAnsi="Arial" w:cs="Arial"/>
              <w:color w:val="FF8F8F"/>
              <w:u w:val="single"/>
            </w:rPr>
            <w:t>Diligenciar el nombre completo del representante legal</w:t>
          </w:r>
        </w:p>
      </w:docPartBody>
    </w:docPart>
    <w:docPart>
      <w:docPartPr>
        <w:name w:val="2B8C10E909EA4828956E645D0498B12D"/>
        <w:category>
          <w:name w:val="General"/>
          <w:gallery w:val="placeholder"/>
        </w:category>
        <w:types>
          <w:type w:val="bbPlcHdr"/>
        </w:types>
        <w:behaviors>
          <w:behavior w:val="content"/>
        </w:behaviors>
        <w:guid w:val="{A75EF4C9-8A6E-4C3E-A6B0-5770D05DC465}"/>
      </w:docPartPr>
      <w:docPartBody>
        <w:p w:rsidR="00342F9B" w:rsidRDefault="00342F9B" w:rsidP="00342F9B">
          <w:pPr>
            <w:pStyle w:val="2B8C10E909EA4828956E645D0498B12D"/>
          </w:pPr>
          <w:r>
            <w:rPr>
              <w:rStyle w:val="Textodelmarcadordeposicin"/>
              <w:rFonts w:ascii="Arial" w:eastAsiaTheme="minorHAnsi" w:hAnsi="Arial" w:cs="Arial"/>
              <w:color w:val="FF8F8F"/>
              <w:u w:val="single"/>
            </w:rPr>
            <w:t>Diligenciar el documento de identificación del representante legal</w:t>
          </w:r>
        </w:p>
      </w:docPartBody>
    </w:docPart>
    <w:docPart>
      <w:docPartPr>
        <w:name w:val="A171C726FEED4A719845639E0DCC377E"/>
        <w:category>
          <w:name w:val="General"/>
          <w:gallery w:val="placeholder"/>
        </w:category>
        <w:types>
          <w:type w:val="bbPlcHdr"/>
        </w:types>
        <w:behaviors>
          <w:behavior w:val="content"/>
        </w:behaviors>
        <w:guid w:val="{9BCA11F0-1AAE-4A4D-A00D-DB3775A0C847}"/>
      </w:docPartPr>
      <w:docPartBody>
        <w:p w:rsidR="00342F9B" w:rsidRDefault="00342F9B" w:rsidP="00342F9B">
          <w:pPr>
            <w:pStyle w:val="A171C726FEED4A719845639E0DCC377E"/>
          </w:pPr>
          <w:r>
            <w:rPr>
              <w:rStyle w:val="Textodelmarcadordeposicin"/>
              <w:rFonts w:ascii="Arial" w:eastAsiaTheme="minorHAnsi" w:hAnsi="Arial" w:cs="Arial"/>
              <w:color w:val="FF8F8F"/>
              <w:u w:val="single"/>
            </w:rPr>
            <w:t>Diligenciar la dirección del proveedor</w:t>
          </w:r>
        </w:p>
      </w:docPartBody>
    </w:docPart>
    <w:docPart>
      <w:docPartPr>
        <w:name w:val="9DE48F7C18AF46649152365358F7BD77"/>
        <w:category>
          <w:name w:val="General"/>
          <w:gallery w:val="placeholder"/>
        </w:category>
        <w:types>
          <w:type w:val="bbPlcHdr"/>
        </w:types>
        <w:behaviors>
          <w:behavior w:val="content"/>
        </w:behaviors>
        <w:guid w:val="{97CD90B4-3DD8-4F2C-9CB5-3FFBB6D4AF4D}"/>
      </w:docPartPr>
      <w:docPartBody>
        <w:p w:rsidR="00342F9B" w:rsidRDefault="00342F9B" w:rsidP="00342F9B">
          <w:pPr>
            <w:pStyle w:val="9DE48F7C18AF46649152365358F7BD77"/>
          </w:pPr>
          <w:r>
            <w:rPr>
              <w:rStyle w:val="Textodelmarcadordeposicin"/>
              <w:rFonts w:ascii="Arial" w:eastAsiaTheme="minorHAnsi" w:hAnsi="Arial" w:cs="Arial"/>
              <w:color w:val="FF8F8F"/>
              <w:u w:val="single"/>
            </w:rPr>
            <w:t>Diligenciar teléfonos de contacto del proveedor</w:t>
          </w:r>
        </w:p>
      </w:docPartBody>
    </w:docPart>
    <w:docPart>
      <w:docPartPr>
        <w:name w:val="CAB642611A0E476387C597BC193DC72E"/>
        <w:category>
          <w:name w:val="General"/>
          <w:gallery w:val="placeholder"/>
        </w:category>
        <w:types>
          <w:type w:val="bbPlcHdr"/>
        </w:types>
        <w:behaviors>
          <w:behavior w:val="content"/>
        </w:behaviors>
        <w:guid w:val="{299DB4E2-4419-42AC-8B18-0E4B0A0F4F94}"/>
      </w:docPartPr>
      <w:docPartBody>
        <w:p w:rsidR="00342F9B" w:rsidRDefault="00342F9B" w:rsidP="00342F9B">
          <w:pPr>
            <w:pStyle w:val="CAB642611A0E476387C597BC193DC72E"/>
          </w:pPr>
          <w:r>
            <w:rPr>
              <w:rStyle w:val="Textodelmarcadordeposicin"/>
              <w:rFonts w:ascii="Arial" w:eastAsiaTheme="minorHAnsi" w:hAnsi="Arial" w:cs="Arial"/>
              <w:color w:val="FF8F8F"/>
              <w:u w:val="single"/>
            </w:rPr>
            <w:t>Diligenciar teléfonos de contacto del proveedor</w:t>
          </w:r>
        </w:p>
      </w:docPartBody>
    </w:docPart>
    <w:docPart>
      <w:docPartPr>
        <w:name w:val="C78A97E8EDE14C0686A9BAFC5C95731B"/>
        <w:category>
          <w:name w:val="General"/>
          <w:gallery w:val="placeholder"/>
        </w:category>
        <w:types>
          <w:type w:val="bbPlcHdr"/>
        </w:types>
        <w:behaviors>
          <w:behavior w:val="content"/>
        </w:behaviors>
        <w:guid w:val="{C20D2150-FE20-4084-8CF8-456F938FB1DA}"/>
      </w:docPartPr>
      <w:docPartBody>
        <w:p w:rsidR="00342F9B" w:rsidRDefault="00342F9B" w:rsidP="00342F9B">
          <w:pPr>
            <w:pStyle w:val="C78A97E8EDE14C0686A9BAFC5C95731B"/>
          </w:pPr>
          <w:r>
            <w:rPr>
              <w:rStyle w:val="Textodelmarcadordeposicin"/>
              <w:rFonts w:ascii="Arial" w:eastAsiaTheme="minorHAnsi" w:hAnsi="Arial" w:cs="Arial"/>
              <w:color w:val="FF8F8F"/>
              <w:u w:val="single"/>
            </w:rPr>
            <w:t>Diligenciar el nombre completo del proponente</w:t>
          </w:r>
        </w:p>
      </w:docPartBody>
    </w:docPart>
    <w:docPart>
      <w:docPartPr>
        <w:name w:val="70251DC4C79743118B11EC0711E459D8"/>
        <w:category>
          <w:name w:val="General"/>
          <w:gallery w:val="placeholder"/>
        </w:category>
        <w:types>
          <w:type w:val="bbPlcHdr"/>
        </w:types>
        <w:behaviors>
          <w:behavior w:val="content"/>
        </w:behaviors>
        <w:guid w:val="{67945DBD-D339-433F-A830-B2020E4B4681}"/>
      </w:docPartPr>
      <w:docPartBody>
        <w:p w:rsidR="00342F9B" w:rsidRDefault="00342F9B" w:rsidP="00342F9B">
          <w:pPr>
            <w:pStyle w:val="70251DC4C79743118B11EC0711E459D8"/>
          </w:pPr>
          <w:r>
            <w:rPr>
              <w:rStyle w:val="Textodelmarcadordeposicin"/>
              <w:rFonts w:ascii="Arial" w:eastAsiaTheme="minorHAnsi" w:hAnsi="Arial" w:cs="Arial"/>
              <w:color w:val="FF8F8F"/>
              <w:u w:val="single"/>
            </w:rPr>
            <w:t>Diligenciar la identificación del proponente</w:t>
          </w:r>
        </w:p>
      </w:docPartBody>
    </w:docPart>
    <w:docPart>
      <w:docPartPr>
        <w:name w:val="6201FEC446FE4B00A93FA4135EB29737"/>
        <w:category>
          <w:name w:val="General"/>
          <w:gallery w:val="placeholder"/>
        </w:category>
        <w:types>
          <w:type w:val="bbPlcHdr"/>
        </w:types>
        <w:behaviors>
          <w:behavior w:val="content"/>
        </w:behaviors>
        <w:guid w:val="{798A5E00-A1CE-44CA-B33E-E415166B154A}"/>
      </w:docPartPr>
      <w:docPartBody>
        <w:p w:rsidR="00342F9B" w:rsidRDefault="00342F9B" w:rsidP="00342F9B">
          <w:pPr>
            <w:pStyle w:val="6201FEC446FE4B00A93FA4135EB29737"/>
          </w:pPr>
          <w:r>
            <w:rPr>
              <w:rStyle w:val="Textodelmarcadordeposicin"/>
              <w:rFonts w:ascii="Arial" w:eastAsiaTheme="minorHAnsi" w:hAnsi="Arial" w:cs="Arial"/>
              <w:color w:val="FF8F8F"/>
              <w:u w:val="single"/>
            </w:rPr>
            <w:t>Diligenciar el nombre completo del representante legal</w:t>
          </w:r>
        </w:p>
      </w:docPartBody>
    </w:docPart>
    <w:docPart>
      <w:docPartPr>
        <w:name w:val="CDD81F1EAA1F427F884F85CA4DDBE865"/>
        <w:category>
          <w:name w:val="General"/>
          <w:gallery w:val="placeholder"/>
        </w:category>
        <w:types>
          <w:type w:val="bbPlcHdr"/>
        </w:types>
        <w:behaviors>
          <w:behavior w:val="content"/>
        </w:behaviors>
        <w:guid w:val="{6DD8DD2C-2D39-4E9D-BE30-62514698CB66}"/>
      </w:docPartPr>
      <w:docPartBody>
        <w:p w:rsidR="00342F9B" w:rsidRDefault="00342F9B" w:rsidP="00342F9B">
          <w:pPr>
            <w:pStyle w:val="CDD81F1EAA1F427F884F85CA4DDBE865"/>
          </w:pPr>
          <w:r>
            <w:rPr>
              <w:rStyle w:val="Textodelmarcadordeposicin"/>
              <w:rFonts w:ascii="Arial" w:eastAsiaTheme="minorHAnsi" w:hAnsi="Arial" w:cs="Arial"/>
              <w:color w:val="FF8F8F"/>
              <w:u w:val="single"/>
            </w:rPr>
            <w:t>Diligenciar el documento de identificación del representante legal</w:t>
          </w:r>
        </w:p>
      </w:docPartBody>
    </w:docPart>
    <w:docPart>
      <w:docPartPr>
        <w:name w:val="DE5EAFF011FA4F66BB778747A94AA25A"/>
        <w:category>
          <w:name w:val="General"/>
          <w:gallery w:val="placeholder"/>
        </w:category>
        <w:types>
          <w:type w:val="bbPlcHdr"/>
        </w:types>
        <w:behaviors>
          <w:behavior w:val="content"/>
        </w:behaviors>
        <w:guid w:val="{C93F4E00-6B48-4901-AD0D-CC62084DD94B}"/>
      </w:docPartPr>
      <w:docPartBody>
        <w:p w:rsidR="00342F9B" w:rsidRDefault="00342F9B" w:rsidP="00342F9B">
          <w:pPr>
            <w:pStyle w:val="DE5EAFF011FA4F66BB778747A94AA25A"/>
          </w:pPr>
          <w:r>
            <w:rPr>
              <w:rStyle w:val="Textodelmarcadordeposicin"/>
              <w:rFonts w:ascii="Arial" w:eastAsiaTheme="minorHAnsi" w:hAnsi="Arial" w:cs="Arial"/>
              <w:color w:val="FF8F8F"/>
              <w:u w:val="single"/>
            </w:rPr>
            <w:t>Diligenciar la dirección del proveedor</w:t>
          </w:r>
        </w:p>
      </w:docPartBody>
    </w:docPart>
    <w:docPart>
      <w:docPartPr>
        <w:name w:val="28EE1E685BB54C559DF788FB9C5B8052"/>
        <w:category>
          <w:name w:val="General"/>
          <w:gallery w:val="placeholder"/>
        </w:category>
        <w:types>
          <w:type w:val="bbPlcHdr"/>
        </w:types>
        <w:behaviors>
          <w:behavior w:val="content"/>
        </w:behaviors>
        <w:guid w:val="{30D5E44C-E791-410B-8623-37D3E812B717}"/>
      </w:docPartPr>
      <w:docPartBody>
        <w:p w:rsidR="00342F9B" w:rsidRDefault="00342F9B" w:rsidP="00342F9B">
          <w:pPr>
            <w:pStyle w:val="28EE1E685BB54C559DF788FB9C5B8052"/>
          </w:pPr>
          <w:r>
            <w:rPr>
              <w:rStyle w:val="Textodelmarcadordeposicin"/>
              <w:rFonts w:ascii="Arial" w:eastAsiaTheme="minorHAnsi" w:hAnsi="Arial" w:cs="Arial"/>
              <w:color w:val="FF8F8F"/>
              <w:u w:val="single"/>
            </w:rPr>
            <w:t>Diligenciar teléfonos de contacto del proveedor</w:t>
          </w:r>
        </w:p>
      </w:docPartBody>
    </w:docPart>
    <w:docPart>
      <w:docPartPr>
        <w:name w:val="BFB4AC81DBF34FEE8078F29E3650C4AC"/>
        <w:category>
          <w:name w:val="General"/>
          <w:gallery w:val="placeholder"/>
        </w:category>
        <w:types>
          <w:type w:val="bbPlcHdr"/>
        </w:types>
        <w:behaviors>
          <w:behavior w:val="content"/>
        </w:behaviors>
        <w:guid w:val="{E8EDF313-5F2F-4947-A593-C6C0E6CB7B73}"/>
      </w:docPartPr>
      <w:docPartBody>
        <w:p w:rsidR="00342F9B" w:rsidRDefault="00342F9B" w:rsidP="00342F9B">
          <w:pPr>
            <w:pStyle w:val="BFB4AC81DBF34FEE8078F29E3650C4AC"/>
          </w:pPr>
          <w:r>
            <w:rPr>
              <w:rStyle w:val="Textodelmarcadordeposicin"/>
              <w:rFonts w:ascii="Arial" w:eastAsiaTheme="minorHAnsi" w:hAnsi="Arial" w:cs="Arial"/>
              <w:color w:val="FF8F8F"/>
              <w:u w:val="single"/>
            </w:rPr>
            <w:t>Diligenciar teléfonos de contacto del proveedor</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Britannic Bold">
    <w:panose1 w:val="020B0903060703020204"/>
    <w:charset w:val="00"/>
    <w:family w:val="swiss"/>
    <w:pitch w:val="variable"/>
    <w:sig w:usb0="00000003" w:usb1="00000000"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MS Reference Sans Serif">
    <w:panose1 w:val="020B0604030504040204"/>
    <w:charset w:val="00"/>
    <w:family w:val="swiss"/>
    <w:pitch w:val="variable"/>
    <w:sig w:usb0="20000287" w:usb1="00000000"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Sans Serif 12cpi">
    <w:altName w:val="Calibri"/>
    <w:panose1 w:val="00000000000000000000"/>
    <w:charset w:val="00"/>
    <w:family w:val="modern"/>
    <w:notTrueType/>
    <w:pitch w:val="fixed"/>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Univers">
    <w:charset w:val="00"/>
    <w:family w:val="swiss"/>
    <w:pitch w:val="variable"/>
    <w:sig w:usb0="80000287" w:usb1="00000000" w:usb2="00000000" w:usb3="00000000" w:csb0="0000000F" w:csb1="00000000"/>
  </w:font>
  <w:font w:name="Garamond">
    <w:panose1 w:val="02020404030301010803"/>
    <w:charset w:val="00"/>
    <w:family w:val="roman"/>
    <w:pitch w:val="variable"/>
    <w:sig w:usb0="00000287" w:usb1="00000000"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Times">
    <w:panose1 w:val="02020603050405020304"/>
    <w:charset w:val="00"/>
    <w:family w:val="roman"/>
    <w:pitch w:val="variable"/>
    <w:sig w:usb0="E0002EFF" w:usb1="C000785B" w:usb2="00000009" w:usb3="00000000" w:csb0="000001FF" w:csb1="00000000"/>
  </w:font>
  <w:font w:name="Frutiger 45 Light">
    <w:altName w:val="Calibri"/>
    <w:panose1 w:val="00000000000000000000"/>
    <w:charset w:val="00"/>
    <w:family w:val="swiss"/>
    <w:notTrueType/>
    <w:pitch w:val="variable"/>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D7186"/>
    <w:rsid w:val="000012E5"/>
    <w:rsid w:val="00001B14"/>
    <w:rsid w:val="00006A6E"/>
    <w:rsid w:val="000177A4"/>
    <w:rsid w:val="000201B2"/>
    <w:rsid w:val="00025CF1"/>
    <w:rsid w:val="00043C5E"/>
    <w:rsid w:val="00064465"/>
    <w:rsid w:val="0008091E"/>
    <w:rsid w:val="000870B1"/>
    <w:rsid w:val="00095118"/>
    <w:rsid w:val="000B4D97"/>
    <w:rsid w:val="000C4D93"/>
    <w:rsid w:val="000C6783"/>
    <w:rsid w:val="000C6C91"/>
    <w:rsid w:val="000D1EC8"/>
    <w:rsid w:val="000E2B37"/>
    <w:rsid w:val="000E43B2"/>
    <w:rsid w:val="000F0D28"/>
    <w:rsid w:val="000F41BC"/>
    <w:rsid w:val="001023EE"/>
    <w:rsid w:val="00113EB3"/>
    <w:rsid w:val="001206AA"/>
    <w:rsid w:val="00134D1D"/>
    <w:rsid w:val="001428A0"/>
    <w:rsid w:val="00157229"/>
    <w:rsid w:val="0016044A"/>
    <w:rsid w:val="001704CD"/>
    <w:rsid w:val="00173A14"/>
    <w:rsid w:val="001826FE"/>
    <w:rsid w:val="00183646"/>
    <w:rsid w:val="00186F86"/>
    <w:rsid w:val="00194077"/>
    <w:rsid w:val="001A7587"/>
    <w:rsid w:val="001B167B"/>
    <w:rsid w:val="00200146"/>
    <w:rsid w:val="00202069"/>
    <w:rsid w:val="00206275"/>
    <w:rsid w:val="00214269"/>
    <w:rsid w:val="002375CE"/>
    <w:rsid w:val="00246FA9"/>
    <w:rsid w:val="002518DF"/>
    <w:rsid w:val="0025246B"/>
    <w:rsid w:val="00255511"/>
    <w:rsid w:val="00265D2F"/>
    <w:rsid w:val="00274576"/>
    <w:rsid w:val="00282678"/>
    <w:rsid w:val="00294B80"/>
    <w:rsid w:val="002971F7"/>
    <w:rsid w:val="002B0CF6"/>
    <w:rsid w:val="002C49DC"/>
    <w:rsid w:val="002D7FE3"/>
    <w:rsid w:val="003002EF"/>
    <w:rsid w:val="0030294A"/>
    <w:rsid w:val="00304E34"/>
    <w:rsid w:val="003121AE"/>
    <w:rsid w:val="00313B59"/>
    <w:rsid w:val="003143C2"/>
    <w:rsid w:val="00314B8E"/>
    <w:rsid w:val="00332C51"/>
    <w:rsid w:val="00333ABB"/>
    <w:rsid w:val="00342D44"/>
    <w:rsid w:val="00342F9B"/>
    <w:rsid w:val="00357A5B"/>
    <w:rsid w:val="00367EC4"/>
    <w:rsid w:val="00367FED"/>
    <w:rsid w:val="003826C1"/>
    <w:rsid w:val="00382907"/>
    <w:rsid w:val="00391339"/>
    <w:rsid w:val="00396D71"/>
    <w:rsid w:val="00397C5A"/>
    <w:rsid w:val="003A6922"/>
    <w:rsid w:val="003B43B7"/>
    <w:rsid w:val="003B63BC"/>
    <w:rsid w:val="003B696F"/>
    <w:rsid w:val="003C0BC1"/>
    <w:rsid w:val="003D14B3"/>
    <w:rsid w:val="003D46DC"/>
    <w:rsid w:val="003D7405"/>
    <w:rsid w:val="003E41D1"/>
    <w:rsid w:val="004041AE"/>
    <w:rsid w:val="00405925"/>
    <w:rsid w:val="0040593C"/>
    <w:rsid w:val="00412E00"/>
    <w:rsid w:val="00431CC9"/>
    <w:rsid w:val="00444E9E"/>
    <w:rsid w:val="0045156F"/>
    <w:rsid w:val="00462D0C"/>
    <w:rsid w:val="00477452"/>
    <w:rsid w:val="0048138B"/>
    <w:rsid w:val="0049189F"/>
    <w:rsid w:val="00491F7A"/>
    <w:rsid w:val="00493BFC"/>
    <w:rsid w:val="004C0825"/>
    <w:rsid w:val="004C582B"/>
    <w:rsid w:val="004D0115"/>
    <w:rsid w:val="004D4B4D"/>
    <w:rsid w:val="004D7186"/>
    <w:rsid w:val="004D78A5"/>
    <w:rsid w:val="004E138A"/>
    <w:rsid w:val="004E7CA0"/>
    <w:rsid w:val="00500868"/>
    <w:rsid w:val="00510411"/>
    <w:rsid w:val="00514454"/>
    <w:rsid w:val="005212CB"/>
    <w:rsid w:val="00527BDF"/>
    <w:rsid w:val="00537770"/>
    <w:rsid w:val="00540D00"/>
    <w:rsid w:val="00543113"/>
    <w:rsid w:val="00543B95"/>
    <w:rsid w:val="00545863"/>
    <w:rsid w:val="005651DD"/>
    <w:rsid w:val="00570E10"/>
    <w:rsid w:val="00571F65"/>
    <w:rsid w:val="005A6550"/>
    <w:rsid w:val="005A7AC5"/>
    <w:rsid w:val="005B3991"/>
    <w:rsid w:val="005B3D62"/>
    <w:rsid w:val="005C3A96"/>
    <w:rsid w:val="005C64D8"/>
    <w:rsid w:val="005E06FB"/>
    <w:rsid w:val="005E3BBC"/>
    <w:rsid w:val="005F4C3B"/>
    <w:rsid w:val="0061291D"/>
    <w:rsid w:val="00626A2D"/>
    <w:rsid w:val="00637125"/>
    <w:rsid w:val="00637C0F"/>
    <w:rsid w:val="00643C6C"/>
    <w:rsid w:val="00652FE6"/>
    <w:rsid w:val="00657709"/>
    <w:rsid w:val="00672DED"/>
    <w:rsid w:val="006868D1"/>
    <w:rsid w:val="0069092B"/>
    <w:rsid w:val="00691F0E"/>
    <w:rsid w:val="006B28B7"/>
    <w:rsid w:val="006C31B7"/>
    <w:rsid w:val="006D1371"/>
    <w:rsid w:val="0071647C"/>
    <w:rsid w:val="00721CF7"/>
    <w:rsid w:val="00722481"/>
    <w:rsid w:val="00730972"/>
    <w:rsid w:val="007318A0"/>
    <w:rsid w:val="007453A4"/>
    <w:rsid w:val="0075719C"/>
    <w:rsid w:val="007754D6"/>
    <w:rsid w:val="00776C23"/>
    <w:rsid w:val="00797179"/>
    <w:rsid w:val="007977EA"/>
    <w:rsid w:val="007C4A08"/>
    <w:rsid w:val="007C56E9"/>
    <w:rsid w:val="007D2638"/>
    <w:rsid w:val="007D3B85"/>
    <w:rsid w:val="007D42B5"/>
    <w:rsid w:val="007D4E88"/>
    <w:rsid w:val="007D6FA4"/>
    <w:rsid w:val="007E4327"/>
    <w:rsid w:val="008018CB"/>
    <w:rsid w:val="00801928"/>
    <w:rsid w:val="00802B1C"/>
    <w:rsid w:val="008040FC"/>
    <w:rsid w:val="00812C11"/>
    <w:rsid w:val="00812CF3"/>
    <w:rsid w:val="00827811"/>
    <w:rsid w:val="00833DDE"/>
    <w:rsid w:val="00844925"/>
    <w:rsid w:val="00844FE8"/>
    <w:rsid w:val="0085469D"/>
    <w:rsid w:val="00855328"/>
    <w:rsid w:val="008624F4"/>
    <w:rsid w:val="0087132D"/>
    <w:rsid w:val="00877E00"/>
    <w:rsid w:val="00886A3F"/>
    <w:rsid w:val="008A6861"/>
    <w:rsid w:val="008A7BE0"/>
    <w:rsid w:val="008B59F4"/>
    <w:rsid w:val="008C2107"/>
    <w:rsid w:val="008C4A22"/>
    <w:rsid w:val="008D1519"/>
    <w:rsid w:val="008D308A"/>
    <w:rsid w:val="008D34D5"/>
    <w:rsid w:val="008D7032"/>
    <w:rsid w:val="008D7FE8"/>
    <w:rsid w:val="00907A25"/>
    <w:rsid w:val="009152BD"/>
    <w:rsid w:val="009176F6"/>
    <w:rsid w:val="0092097E"/>
    <w:rsid w:val="009323A6"/>
    <w:rsid w:val="00941341"/>
    <w:rsid w:val="009432A3"/>
    <w:rsid w:val="00955734"/>
    <w:rsid w:val="009765B6"/>
    <w:rsid w:val="009808B5"/>
    <w:rsid w:val="00985AD1"/>
    <w:rsid w:val="009B32B1"/>
    <w:rsid w:val="009C7C85"/>
    <w:rsid w:val="009D768F"/>
    <w:rsid w:val="009E7CDD"/>
    <w:rsid w:val="009F6643"/>
    <w:rsid w:val="00A2151D"/>
    <w:rsid w:val="00A5493C"/>
    <w:rsid w:val="00A63652"/>
    <w:rsid w:val="00A82A6B"/>
    <w:rsid w:val="00A87D0D"/>
    <w:rsid w:val="00A93AA0"/>
    <w:rsid w:val="00A94542"/>
    <w:rsid w:val="00A955C1"/>
    <w:rsid w:val="00AA1CBD"/>
    <w:rsid w:val="00AD180E"/>
    <w:rsid w:val="00AD4756"/>
    <w:rsid w:val="00AE1D96"/>
    <w:rsid w:val="00AE38FF"/>
    <w:rsid w:val="00AF0F8B"/>
    <w:rsid w:val="00B038AE"/>
    <w:rsid w:val="00B10DA9"/>
    <w:rsid w:val="00B12436"/>
    <w:rsid w:val="00B13C21"/>
    <w:rsid w:val="00B14B50"/>
    <w:rsid w:val="00B23EFC"/>
    <w:rsid w:val="00B26134"/>
    <w:rsid w:val="00B37113"/>
    <w:rsid w:val="00B576F0"/>
    <w:rsid w:val="00B72CFA"/>
    <w:rsid w:val="00B73B1A"/>
    <w:rsid w:val="00B75955"/>
    <w:rsid w:val="00B80259"/>
    <w:rsid w:val="00B81667"/>
    <w:rsid w:val="00B8512D"/>
    <w:rsid w:val="00B9626E"/>
    <w:rsid w:val="00BA5F8D"/>
    <w:rsid w:val="00BA7CD6"/>
    <w:rsid w:val="00BB0B8A"/>
    <w:rsid w:val="00BB160B"/>
    <w:rsid w:val="00BB79F9"/>
    <w:rsid w:val="00BC5B31"/>
    <w:rsid w:val="00BD0EF8"/>
    <w:rsid w:val="00BD4234"/>
    <w:rsid w:val="00BD544B"/>
    <w:rsid w:val="00BF03F3"/>
    <w:rsid w:val="00C002FC"/>
    <w:rsid w:val="00C02EA0"/>
    <w:rsid w:val="00C07D8B"/>
    <w:rsid w:val="00C44A19"/>
    <w:rsid w:val="00C46AF3"/>
    <w:rsid w:val="00C4799B"/>
    <w:rsid w:val="00C718D8"/>
    <w:rsid w:val="00C76B96"/>
    <w:rsid w:val="00C8227B"/>
    <w:rsid w:val="00C96F22"/>
    <w:rsid w:val="00CB3956"/>
    <w:rsid w:val="00CD1DC8"/>
    <w:rsid w:val="00CF39B6"/>
    <w:rsid w:val="00CF4079"/>
    <w:rsid w:val="00CF5FE7"/>
    <w:rsid w:val="00D1244A"/>
    <w:rsid w:val="00D15E4C"/>
    <w:rsid w:val="00D302AF"/>
    <w:rsid w:val="00D350BF"/>
    <w:rsid w:val="00D44F9E"/>
    <w:rsid w:val="00D52026"/>
    <w:rsid w:val="00D5272E"/>
    <w:rsid w:val="00D631D4"/>
    <w:rsid w:val="00DA4492"/>
    <w:rsid w:val="00DA7DE8"/>
    <w:rsid w:val="00DD4459"/>
    <w:rsid w:val="00E0297B"/>
    <w:rsid w:val="00E05615"/>
    <w:rsid w:val="00E05B5E"/>
    <w:rsid w:val="00E44568"/>
    <w:rsid w:val="00E4684E"/>
    <w:rsid w:val="00E50CDF"/>
    <w:rsid w:val="00E55D8C"/>
    <w:rsid w:val="00E629B9"/>
    <w:rsid w:val="00E8630A"/>
    <w:rsid w:val="00EA01A1"/>
    <w:rsid w:val="00EA17FB"/>
    <w:rsid w:val="00ED0966"/>
    <w:rsid w:val="00ED09F1"/>
    <w:rsid w:val="00EF1951"/>
    <w:rsid w:val="00EF55DD"/>
    <w:rsid w:val="00F03CD5"/>
    <w:rsid w:val="00F23864"/>
    <w:rsid w:val="00F4212E"/>
    <w:rsid w:val="00F44B81"/>
    <w:rsid w:val="00F65B95"/>
    <w:rsid w:val="00F85E4F"/>
    <w:rsid w:val="00F93613"/>
    <w:rsid w:val="00F93E6A"/>
    <w:rsid w:val="00FA0D79"/>
    <w:rsid w:val="00FA0EA4"/>
    <w:rsid w:val="00FB0404"/>
    <w:rsid w:val="00FC3D01"/>
    <w:rsid w:val="00FC4700"/>
    <w:rsid w:val="00FD55FD"/>
    <w:rsid w:val="00FE2ABA"/>
    <w:rsid w:val="00FF71A9"/>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342F9B"/>
  </w:style>
  <w:style w:type="paragraph" w:customStyle="1" w:styleId="4B348D3F406246C1B0432CEF675A7CF8">
    <w:name w:val="4B348D3F406246C1B0432CEF675A7CF8"/>
    <w:rsid w:val="00477452"/>
    <w:pPr>
      <w:spacing w:line="278" w:lineRule="auto"/>
    </w:pPr>
    <w:rPr>
      <w:kern w:val="2"/>
      <w:sz w:val="24"/>
      <w:szCs w:val="24"/>
      <w14:ligatures w14:val="standardContextual"/>
    </w:rPr>
  </w:style>
  <w:style w:type="paragraph" w:customStyle="1" w:styleId="AB130D8B3447489EB596BF68A08E84A1">
    <w:name w:val="AB130D8B3447489EB596BF68A08E84A1"/>
    <w:rsid w:val="00477452"/>
    <w:pPr>
      <w:spacing w:line="278" w:lineRule="auto"/>
    </w:pPr>
    <w:rPr>
      <w:kern w:val="2"/>
      <w:sz w:val="24"/>
      <w:szCs w:val="24"/>
      <w14:ligatures w14:val="standardContextual"/>
    </w:rPr>
  </w:style>
  <w:style w:type="paragraph" w:customStyle="1" w:styleId="A0BE6064A7F445D99C59D6AE49CA17ED">
    <w:name w:val="A0BE6064A7F445D99C59D6AE49CA17ED"/>
    <w:rsid w:val="00477452"/>
    <w:pPr>
      <w:spacing w:line="278" w:lineRule="auto"/>
    </w:pPr>
    <w:rPr>
      <w:kern w:val="2"/>
      <w:sz w:val="24"/>
      <w:szCs w:val="24"/>
      <w14:ligatures w14:val="standardContextual"/>
    </w:rPr>
  </w:style>
  <w:style w:type="paragraph" w:customStyle="1" w:styleId="6D68D1FB822F49DC9C1D84491F2E29ED">
    <w:name w:val="6D68D1FB822F49DC9C1D84491F2E29ED"/>
    <w:rsid w:val="00477452"/>
    <w:pPr>
      <w:spacing w:line="278" w:lineRule="auto"/>
    </w:pPr>
    <w:rPr>
      <w:kern w:val="2"/>
      <w:sz w:val="24"/>
      <w:szCs w:val="24"/>
      <w14:ligatures w14:val="standardContextual"/>
    </w:rPr>
  </w:style>
  <w:style w:type="paragraph" w:customStyle="1" w:styleId="06921DBA6DB74D56A58CC330F5853C3B">
    <w:name w:val="06921DBA6DB74D56A58CC330F5853C3B"/>
    <w:rsid w:val="00477452"/>
    <w:pPr>
      <w:spacing w:line="278" w:lineRule="auto"/>
    </w:pPr>
    <w:rPr>
      <w:kern w:val="2"/>
      <w:sz w:val="24"/>
      <w:szCs w:val="24"/>
      <w14:ligatures w14:val="standardContextual"/>
    </w:rPr>
  </w:style>
  <w:style w:type="paragraph" w:customStyle="1" w:styleId="CC506B1D323F4094967280CB3D2B705D">
    <w:name w:val="CC506B1D323F4094967280CB3D2B705D"/>
    <w:rsid w:val="00477452"/>
    <w:pPr>
      <w:spacing w:line="278" w:lineRule="auto"/>
    </w:pPr>
    <w:rPr>
      <w:kern w:val="2"/>
      <w:sz w:val="24"/>
      <w:szCs w:val="24"/>
      <w14:ligatures w14:val="standardContextual"/>
    </w:rPr>
  </w:style>
  <w:style w:type="paragraph" w:customStyle="1" w:styleId="C080673A46134414B8F9AD4D9FCB272F">
    <w:name w:val="C080673A46134414B8F9AD4D9FCB272F"/>
    <w:rsid w:val="00477452"/>
    <w:pPr>
      <w:spacing w:line="278" w:lineRule="auto"/>
    </w:pPr>
    <w:rPr>
      <w:kern w:val="2"/>
      <w:sz w:val="24"/>
      <w:szCs w:val="24"/>
      <w14:ligatures w14:val="standardContextual"/>
    </w:rPr>
  </w:style>
  <w:style w:type="paragraph" w:customStyle="1" w:styleId="19C720BE1D2243E283CE632274BB769E">
    <w:name w:val="19C720BE1D2243E283CE632274BB769E"/>
    <w:rsid w:val="00342F9B"/>
  </w:style>
  <w:style w:type="paragraph" w:customStyle="1" w:styleId="8A58AB04F0BE4012A8B319FA6443E7D5">
    <w:name w:val="8A58AB04F0BE4012A8B319FA6443E7D5"/>
    <w:rsid w:val="00342F9B"/>
  </w:style>
  <w:style w:type="paragraph" w:customStyle="1" w:styleId="9AEC901D37674800ABEA784FE6CD0017">
    <w:name w:val="9AEC901D37674800ABEA784FE6CD0017"/>
    <w:rsid w:val="00342F9B"/>
  </w:style>
  <w:style w:type="paragraph" w:customStyle="1" w:styleId="8B02FAAC4EC946E987120039BAC82A6D">
    <w:name w:val="8B02FAAC4EC946E987120039BAC82A6D"/>
    <w:rsid w:val="00342F9B"/>
  </w:style>
  <w:style w:type="paragraph" w:customStyle="1" w:styleId="574B70533CDA48DF9E764F4CB76CEFAB">
    <w:name w:val="574B70533CDA48DF9E764F4CB76CEFAB"/>
    <w:rsid w:val="00342F9B"/>
  </w:style>
  <w:style w:type="paragraph" w:customStyle="1" w:styleId="5FA2D53FCB004DC4B35EC81861F44C6B">
    <w:name w:val="5FA2D53FCB004DC4B35EC81861F44C6B"/>
    <w:rsid w:val="00342F9B"/>
  </w:style>
  <w:style w:type="paragraph" w:customStyle="1" w:styleId="A4945EE7F05D4D34B25F5F80B6F2562F">
    <w:name w:val="A4945EE7F05D4D34B25F5F80B6F2562F"/>
    <w:rsid w:val="00342F9B"/>
  </w:style>
  <w:style w:type="paragraph" w:customStyle="1" w:styleId="A239474C62244B078FDC38F74F64BDAA">
    <w:name w:val="A239474C62244B078FDC38F74F64BDAA"/>
    <w:rsid w:val="00342F9B"/>
  </w:style>
  <w:style w:type="paragraph" w:customStyle="1" w:styleId="69964F5FDDEC42C5AC3C76DCEA57A76D">
    <w:name w:val="69964F5FDDEC42C5AC3C76DCEA57A76D"/>
    <w:rsid w:val="00342F9B"/>
  </w:style>
  <w:style w:type="paragraph" w:customStyle="1" w:styleId="1DB59DEA8778463AB6C074A8F17BD262">
    <w:name w:val="1DB59DEA8778463AB6C074A8F17BD262"/>
    <w:rsid w:val="00342F9B"/>
  </w:style>
  <w:style w:type="paragraph" w:customStyle="1" w:styleId="D702367E47F2489F869753D369C85761">
    <w:name w:val="D702367E47F2489F869753D369C85761"/>
    <w:rsid w:val="00342F9B"/>
  </w:style>
  <w:style w:type="paragraph" w:customStyle="1" w:styleId="64E721744740434FA1F4320945B7C26C">
    <w:name w:val="64E721744740434FA1F4320945B7C26C"/>
    <w:rsid w:val="00342F9B"/>
  </w:style>
  <w:style w:type="paragraph" w:customStyle="1" w:styleId="E35A7E90EA9748248B47F9AE23B0338A">
    <w:name w:val="E35A7E90EA9748248B47F9AE23B0338A"/>
    <w:rsid w:val="00342F9B"/>
  </w:style>
  <w:style w:type="paragraph" w:customStyle="1" w:styleId="30427A1FB4B443919FF3235C174E43FE">
    <w:name w:val="30427A1FB4B443919FF3235C174E43FE"/>
    <w:rsid w:val="00342F9B"/>
  </w:style>
  <w:style w:type="paragraph" w:customStyle="1" w:styleId="482DEBC22D2E497DAD40165A81EEA8C6">
    <w:name w:val="482DEBC22D2E497DAD40165A81EEA8C6"/>
    <w:rsid w:val="00342F9B"/>
  </w:style>
  <w:style w:type="paragraph" w:customStyle="1" w:styleId="98B756F2902747048C9EFADFE78F4073">
    <w:name w:val="98B756F2902747048C9EFADFE78F4073"/>
    <w:rsid w:val="00342F9B"/>
  </w:style>
  <w:style w:type="paragraph" w:customStyle="1" w:styleId="1393F3CBCE9949FBA53D5CDF75808EDD">
    <w:name w:val="1393F3CBCE9949FBA53D5CDF75808EDD"/>
    <w:rsid w:val="00342F9B"/>
  </w:style>
  <w:style w:type="paragraph" w:customStyle="1" w:styleId="2B8C10E909EA4828956E645D0498B12D">
    <w:name w:val="2B8C10E909EA4828956E645D0498B12D"/>
    <w:rsid w:val="00342F9B"/>
  </w:style>
  <w:style w:type="paragraph" w:customStyle="1" w:styleId="A171C726FEED4A719845639E0DCC377E">
    <w:name w:val="A171C726FEED4A719845639E0DCC377E"/>
    <w:rsid w:val="00342F9B"/>
  </w:style>
  <w:style w:type="paragraph" w:customStyle="1" w:styleId="9DE48F7C18AF46649152365358F7BD77">
    <w:name w:val="9DE48F7C18AF46649152365358F7BD77"/>
    <w:rsid w:val="00342F9B"/>
  </w:style>
  <w:style w:type="paragraph" w:customStyle="1" w:styleId="CAB642611A0E476387C597BC193DC72E">
    <w:name w:val="CAB642611A0E476387C597BC193DC72E"/>
    <w:rsid w:val="00342F9B"/>
  </w:style>
  <w:style w:type="paragraph" w:customStyle="1" w:styleId="C78A97E8EDE14C0686A9BAFC5C95731B">
    <w:name w:val="C78A97E8EDE14C0686A9BAFC5C95731B"/>
    <w:rsid w:val="00342F9B"/>
  </w:style>
  <w:style w:type="paragraph" w:customStyle="1" w:styleId="70251DC4C79743118B11EC0711E459D8">
    <w:name w:val="70251DC4C79743118B11EC0711E459D8"/>
    <w:rsid w:val="00342F9B"/>
  </w:style>
  <w:style w:type="paragraph" w:customStyle="1" w:styleId="6201FEC446FE4B00A93FA4135EB29737">
    <w:name w:val="6201FEC446FE4B00A93FA4135EB29737"/>
    <w:rsid w:val="00342F9B"/>
  </w:style>
  <w:style w:type="paragraph" w:customStyle="1" w:styleId="CDD81F1EAA1F427F884F85CA4DDBE865">
    <w:name w:val="CDD81F1EAA1F427F884F85CA4DDBE865"/>
    <w:rsid w:val="00342F9B"/>
  </w:style>
  <w:style w:type="paragraph" w:customStyle="1" w:styleId="DE5EAFF011FA4F66BB778747A94AA25A">
    <w:name w:val="DE5EAFF011FA4F66BB778747A94AA25A"/>
    <w:rsid w:val="00342F9B"/>
  </w:style>
  <w:style w:type="paragraph" w:customStyle="1" w:styleId="28EE1E685BB54C559DF788FB9C5B8052">
    <w:name w:val="28EE1E685BB54C559DF788FB9C5B8052"/>
    <w:rsid w:val="00342F9B"/>
  </w:style>
  <w:style w:type="paragraph" w:customStyle="1" w:styleId="BFB4AC81DBF34FEE8078F29E3650C4AC">
    <w:name w:val="BFB4AC81DBF34FEE8078F29E3650C4AC"/>
    <w:rsid w:val="00342F9B"/>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486796F-CDF7-45C0-940B-C5ED7C18D6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14</Pages>
  <Words>10114</Words>
  <Characters>55627</Characters>
  <Application>Microsoft Office Word</Application>
  <DocSecurity>0</DocSecurity>
  <Lines>463</Lines>
  <Paragraphs>131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65610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DIRAF - TATIANA CAROLA RODRIGUEZ JIMENEZ</dc:creator>
  <cp:keywords/>
  <dc:description/>
  <cp:lastModifiedBy>DEANT RASES-GCO</cp:lastModifiedBy>
  <cp:revision>6</cp:revision>
  <cp:lastPrinted>2025-11-27T13:04:00Z</cp:lastPrinted>
  <dcterms:created xsi:type="dcterms:W3CDTF">2026-03-20T18:49:00Z</dcterms:created>
  <dcterms:modified xsi:type="dcterms:W3CDTF">2026-05-28T17:54:00Z</dcterms:modified>
</cp:coreProperties>
</file>